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684AA0A" w:rsidP="0348E9F2" w:rsidRDefault="2684AA0A" w14:paraId="4E1575CB" w14:textId="0BEA7E7E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</w:pPr>
      <w:r w:rsidRPr="643163E0" w:rsidR="2B46562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2 x 1 </w:t>
      </w:r>
      <w:r w:rsidRPr="643163E0" w:rsidR="2684AA0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EGIPTO CON CRUCERO POR EL NILO</w:t>
      </w:r>
      <w:r w:rsidRPr="643163E0" w:rsidR="3EC083C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2026</w:t>
      </w:r>
    </w:p>
    <w:p w:rsidR="6047330B" w:rsidP="0348E9F2" w:rsidRDefault="6047330B" w14:paraId="7B090EB9" w14:textId="3E124726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0348E9F2" w:rsidR="1C82DD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0348E9F2" w:rsidR="3BEFFC4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08</w:t>
      </w:r>
      <w:r w:rsidRPr="0348E9F2" w:rsidR="6FB2724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0348E9F2" w:rsidR="18AD6E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0348E9F2" w:rsidR="21EDAD5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0348E9F2" w:rsidR="717BAD1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7</w:t>
      </w:r>
      <w:r w:rsidRPr="0348E9F2" w:rsidR="128D16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0348E9F2" w:rsidR="18AD6E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noches)</w:t>
      </w:r>
    </w:p>
    <w:p w:rsidR="0348E9F2" w:rsidP="0348E9F2" w:rsidRDefault="0348E9F2" w14:paraId="191502EE" w14:textId="4B95E8F0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</w:p>
    <w:p w:rsidR="4F131CA9" w:rsidP="643163E0" w:rsidRDefault="4F131CA9" w14:paraId="39BF1599" w14:textId="6E6DFCBC">
      <w:pPr>
        <w:spacing w:before="28" w:beforeAutospacing="off" w:after="0" w:afterAutospacing="off"/>
        <w:ind w:left="636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43163E0" w:rsidR="0F29751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Días inicio de tour: </w:t>
      </w:r>
      <w:r w:rsidRPr="643163E0" w:rsidR="4F131CA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sábados y jueves</w:t>
      </w:r>
    </w:p>
    <w:p w:rsidR="06685B55" w:rsidP="0F7AECEF" w:rsidRDefault="06685B55" w14:paraId="0CD03651" w14:textId="34E8A1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4692E1F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030A5181" w:rsidP="0348E9F2" w:rsidRDefault="030A5181" w14:paraId="5BCEBD02" w14:textId="4623CDD7">
      <w:pPr>
        <w:pStyle w:val="Normal"/>
        <w:spacing w:after="0" w:afterAutospacing="off"/>
        <w:jc w:val="left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01: --- / EL CAIRO</w:t>
      </w:r>
    </w:p>
    <w:p w:rsidR="030A5181" w:rsidP="0348E9F2" w:rsidRDefault="030A5181" w14:paraId="293C77C4" w14:textId="024588D8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Llegada al Aeropuerto Internacional de El Cairo, asistencia de habla hispana en el aeropuerto por parte de nuestro representante antes del control de pasaportes. Traslado al hotel y alojamiento.</w:t>
      </w:r>
    </w:p>
    <w:p w:rsidR="0348E9F2" w:rsidP="0348E9F2" w:rsidRDefault="0348E9F2" w14:paraId="15577D41" w14:textId="3F681EE1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401AB829" w14:textId="117CAE92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02: EL CAIRO</w:t>
      </w:r>
    </w:p>
    <w:p w:rsidR="030A5181" w:rsidP="0348E9F2" w:rsidRDefault="030A5181" w14:paraId="0F7E5DD0" w14:textId="615C6D9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Desayuno. Medio día de visitas a las Tres Pirámides de Guiza; Keops, Kefrén y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Micerinos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, a la Eterna Esfinge y al Templo del Valle de Kefrén "no incluye entrada al interior de las</w:t>
      </w:r>
      <w:r w:rsidRPr="643163E0" w:rsidR="64AD014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Pirámides". Tarde libre, posibilidad de</w:t>
      </w:r>
      <w:r w:rsidRPr="643163E0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realizar visita opcional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a la Necrópolis de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Saqqara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y la Ciudad de Menfis, Capital del Imperio Antiguo. Por la noche, posibilidad de realizar </w:t>
      </w:r>
      <w:r w:rsidRPr="643163E0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visita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643163E0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opcional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al Espectáculo de Luz y Sonido en las Pirámides de Guiza. Regreso al hotel y alojamiento.</w:t>
      </w:r>
    </w:p>
    <w:p w:rsidR="0348E9F2" w:rsidP="0348E9F2" w:rsidRDefault="0348E9F2" w14:paraId="6272E292" w14:textId="5CF5F344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1ED91DE1" w14:textId="7121E1A5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03: EL CAIRO / LUXOR</w:t>
      </w:r>
    </w:p>
    <w:p w:rsidR="030A5181" w:rsidP="0348E9F2" w:rsidRDefault="030A5181" w14:paraId="4A7689AB" w14:textId="3D8D54D1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Media Pensión. Día libre, </w:t>
      </w:r>
      <w:r w:rsidRPr="0424F242" w:rsidR="39B34FC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o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se puede volar directo a Luxor. Por la mañana, posibilidad de realizar </w:t>
      </w:r>
      <w:r w:rsidRPr="0424F242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visita opcional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 día completo a la ciudad de El Cairo; al Museo Egipcio de Arte Faraónico, a la Ciudadela de Saladino con su Mezquita de Alabastro de Muhammad Ali, al Barrio Copto y al Mercado de Khan el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Khalili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 Por la tarde, traslado al Aeropuerto Internacional de El Cairo y vuelo doméstico con destino a Luxor. Llegada a Luxor. Traslado al barco. Noche a bordo.</w:t>
      </w:r>
    </w:p>
    <w:p w:rsidR="0348E9F2" w:rsidP="0348E9F2" w:rsidRDefault="0348E9F2" w14:paraId="03880DDB" w14:textId="3CCCFB3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5299D4BB" w14:textId="4E31AC38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04: LUXOR / ESNA / EDFU</w:t>
      </w:r>
    </w:p>
    <w:p w:rsidR="030A5181" w:rsidP="0348E9F2" w:rsidRDefault="030A5181" w14:paraId="5E6BD319" w14:textId="3343845C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Pensión Completa. Por la mañana, visita a la </w:t>
      </w:r>
      <w:r w:rsidRPr="643163E0" w:rsidR="27CDEDD4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rilla </w:t>
      </w:r>
      <w:r w:rsidRPr="643163E0" w:rsidR="74DE3A3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riental en Luxor; a los Templos de Luxor y Karnak. Por la tarde, posibilidad de realizar </w:t>
      </w:r>
      <w:r w:rsidRPr="643163E0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visita opcional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a la </w:t>
      </w:r>
      <w:r w:rsidRPr="643163E0" w:rsidR="281A275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rilla </w:t>
      </w:r>
      <w:r w:rsidRPr="643163E0" w:rsidR="7BA64D0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ccidental en Luxor; a la Necrópolis de Tebas; al Valle de los Reyes, al Templo Funerario de la Reina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Hatshepsut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conocido como El-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Deir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El-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Bahari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, y a los Colosos de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Memnon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. A la hora prevista, zarparemos hacia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Esna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. Cruzaremos la Esclusa de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Esna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y continuaremos la navegación hacia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Edfu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 Noche a bordo.</w:t>
      </w:r>
    </w:p>
    <w:p w:rsidR="0348E9F2" w:rsidP="0348E9F2" w:rsidRDefault="0348E9F2" w14:paraId="61820D83" w14:textId="7BD74DC8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1A66ECD0" w14:textId="03B915F3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751037C2" w14:textId="75A339C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0FE4E26C" w14:textId="2E83327A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7238B51E" w14:textId="26E0EECA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09DC381B" w14:textId="2D7AF992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0348E9F2" w:rsidP="0348E9F2" w:rsidRDefault="0348E9F2" w14:paraId="1294B3E0" w14:textId="3CA7CA3F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030A5181" w:rsidP="0348E9F2" w:rsidRDefault="030A5181" w14:paraId="0A8DBA35" w14:textId="6FF06484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05: EDFU / KOM OMBO / ASUÁN</w:t>
      </w:r>
    </w:p>
    <w:p w:rsidR="030A5181" w:rsidP="0348E9F2" w:rsidRDefault="030A5181" w14:paraId="0B817BE4" w14:textId="1C27F129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Pensión Completa. Llegada a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Edfu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y visita al Templo de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Edfu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dedicado al dios Horus. Navegación hacia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Kom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Ombo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. Llegada a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Kom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Ombo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y visita al Templo de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Kom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Ombo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el único dedicado a dos divinidades: El dios Sobek con cabeza de cocodrilo y el dios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Haroeris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con cabeza de halcón. Navegación hacia Asuán. Noche a bordo.</w:t>
      </w:r>
    </w:p>
    <w:p w:rsidR="0348E9F2" w:rsidP="0348E9F2" w:rsidRDefault="0348E9F2" w14:paraId="23DCD600" w14:textId="3B5D886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6AD29DC3" w14:textId="1865150F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06: ASUÁN</w:t>
      </w:r>
    </w:p>
    <w:p w:rsidR="030A5181" w:rsidP="0348E9F2" w:rsidRDefault="030A5181" w14:paraId="43C7FF1D" w14:textId="53180F59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Pensión Completa. Por la mañana, posibilidad de realizar </w:t>
      </w:r>
      <w:r w:rsidRPr="0424F242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excursión opcional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a los famosos Templos de Abu Simbel. También, se emprenderá un paseo en una Faluca por el Río Nilo (típicos veleros egipcios) desde donde podremos admirar y disfrutar de una visita panorámica al Mausoleo del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Agha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Khan, a la Isla Elefantina y al Jardín Botánico. A continuación, visita a la Alta Presa de Asuán y al Templo de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Filae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 Noche a bordo.</w:t>
      </w:r>
    </w:p>
    <w:p w:rsidR="0348E9F2" w:rsidP="0348E9F2" w:rsidRDefault="0348E9F2" w14:paraId="1D644719" w14:textId="609A5E2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1F4941D9" w14:textId="6E4B628C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0348E9F2" w:rsidP="0348E9F2" w:rsidRDefault="0348E9F2" w14:paraId="0E90EF99" w14:textId="3761C2E5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0348E9F2" w:rsidP="0348E9F2" w:rsidRDefault="0348E9F2" w14:paraId="2BC0F3A2" w14:textId="56DEBDAD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030A5181" w:rsidP="0348E9F2" w:rsidRDefault="030A5181" w14:paraId="733295FC" w14:textId="13160F34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07: ASUÁN / EL CAIRO</w:t>
      </w:r>
    </w:p>
    <w:p w:rsidR="030A5181" w:rsidP="0348E9F2" w:rsidRDefault="030A5181" w14:paraId="671746D5" w14:textId="48634CE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Desayuno y desembarque. A la hora determinada, traslado al Aeropuerto Internacional de Asuán y vuelo doméstico de vuelta a El Cairo. Llegada a El Cairo. Traslado al hotel. Por la noche, posibilidad de realizar </w:t>
      </w:r>
      <w:r w:rsidRPr="0424F242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visita opcional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de </w:t>
      </w:r>
      <w:r w:rsidRPr="0424F242" w:rsidR="60BB742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ena </w:t>
      </w:r>
      <w:r w:rsidRPr="0424F242" w:rsidR="0E00223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b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uffet con </w:t>
      </w:r>
      <w:r w:rsidRPr="0424F242" w:rsidR="0B431A9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spectáculo en un barco por el Río Nilo. Regreso al hotel y alojamiento.</w:t>
      </w:r>
    </w:p>
    <w:p w:rsidR="0348E9F2" w:rsidP="0348E9F2" w:rsidRDefault="0348E9F2" w14:paraId="3CC7962A" w14:textId="61E5A94F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757A946F" w14:textId="3BAF1952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08: EL CAIRO / ---</w:t>
      </w:r>
    </w:p>
    <w:p w:rsidR="030A5181" w:rsidP="0348E9F2" w:rsidRDefault="030A5181" w14:paraId="1EDA8787" w14:textId="0B28060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Desayuno</w:t>
      </w:r>
      <w:r w:rsidRPr="0424F242" w:rsidR="5C31C0B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424F242" w:rsidR="5C31C0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(si el horario de vuelo lo permite)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 A la hora prevista, traslado al Aeropuerto Internacional de El Cairo, asistencia de habla hispana en el</w:t>
      </w:r>
      <w:r w:rsidRPr="0424F242" w:rsidR="5B1725F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aeropuerto por parte de nuestro representante. </w:t>
      </w:r>
    </w:p>
    <w:p w:rsidR="0348E9F2" w:rsidP="0348E9F2" w:rsidRDefault="0348E9F2" w14:paraId="0CFE47C4" w14:textId="0BE3AF64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5E1E1D6E" w14:textId="637B8A2D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Fin de </w:t>
      </w:r>
      <w:r w:rsidRPr="0348E9F2" w:rsidR="261AF2B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n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uestros </w:t>
      </w:r>
      <w:r w:rsidRPr="0348E9F2" w:rsidR="55CCF29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ervicios.</w:t>
      </w:r>
    </w:p>
    <w:p w:rsidR="0348E9F2" w:rsidP="0348E9F2" w:rsidRDefault="0348E9F2" w14:paraId="0DEC8500" w14:textId="285567BF">
      <w:pPr>
        <w:pStyle w:val="Normal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6B486190" w:rsidP="0348E9F2" w:rsidRDefault="6B486190" w14:paraId="31BF3616" w14:textId="63C59741">
      <w:pPr>
        <w:pStyle w:val="Normal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6B486190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EXTENSIONES</w:t>
      </w:r>
    </w:p>
    <w:p w:rsidR="6B486190" w:rsidP="0348E9F2" w:rsidRDefault="6B486190" w14:paraId="78ED3CF3" w14:textId="676133A4">
      <w:pPr>
        <w:pStyle w:val="ListParagraph"/>
        <w:numPr>
          <w:ilvl w:val="0"/>
          <w:numId w:val="14"/>
        </w:numPr>
        <w:spacing w:before="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EXTENSIÓN 4 DÍAS / 3 NOCHES MAR ROJO HURGHADA TI</w:t>
      </w:r>
    </w:p>
    <w:p w:rsidR="6B486190" w:rsidP="0348E9F2" w:rsidRDefault="6B486190" w14:paraId="26E6A0EF" w14:textId="2CCCF91D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06: </w:t>
      </w: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ASUÁN</w:t>
      </w:r>
    </w:p>
    <w:p w:rsidR="6B486190" w:rsidP="0424F242" w:rsidRDefault="6B486190" w14:paraId="0E8D4EAE" w14:textId="046869F6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Pensión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Completa. Por la mañana, posibilidad de realizar 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excursión opcional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 los famosos Templos de Abu Simbel. También, se emprenderá un paseo en una Faluca por el Río Nilo (típicos veleros egipcios) desde donde podremos admirar y disfrutar de una visita panorámica al Mausoleo del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Agha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Khan, a la Isla Elefantina y al Jardín Botánico. A continuación, visita a la Alta Presa de Asuán y al Templo de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Filae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Noche a bordo.</w:t>
      </w:r>
    </w:p>
    <w:p w:rsidR="0348E9F2" w:rsidP="0348E9F2" w:rsidRDefault="0348E9F2" w14:paraId="0A3C094D" w14:textId="2C485A3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73AF3076" w14:textId="70E3B1F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0348E9F2" w:rsidP="0348E9F2" w:rsidRDefault="0348E9F2" w14:paraId="16813AD8" w14:textId="634EA204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6B486190" w:rsidP="0348E9F2" w:rsidRDefault="6B486190" w14:paraId="1EB696D8" w14:textId="21BEC12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07: ASUÁN / HURGHADA</w:t>
      </w:r>
    </w:p>
    <w:p w:rsidR="6B486190" w:rsidP="0348E9F2" w:rsidRDefault="6B486190" w14:paraId="0392C474" w14:textId="2187962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Todo Incluido sin Bebidas Alcohólicas. Desembarque. Traslado al Aeropuerto Internacional de Asuán y vuelo doméstico de conexión con El Cairo en dirección a la ciudad de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Hurghada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la Costa del Mar Rojo. Llegada a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Hurghada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Traslado al hotel y alojamiento.</w:t>
      </w:r>
    </w:p>
    <w:p w:rsidR="0424F242" w:rsidP="0424F242" w:rsidRDefault="0424F242" w14:paraId="12EB0F07" w14:textId="1E5E504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0424F242" w:rsidRDefault="0424F242" w14:paraId="02FD54F8" w14:textId="2BDA8EA5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0424F242" w:rsidP="0424F242" w:rsidRDefault="0424F242" w14:paraId="3CDC0BD4" w14:textId="21D00BBD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6B486190" w:rsidP="0348E9F2" w:rsidRDefault="6B486190" w14:paraId="42D50B2E" w14:textId="3DB961F3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Días 8 y 9: HURGHADA</w:t>
      </w:r>
    </w:p>
    <w:p w:rsidR="6B486190" w:rsidP="0424F242" w:rsidRDefault="6B486190" w14:paraId="1FE2B500" w14:textId="7FD4134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Todo </w:t>
      </w:r>
      <w:r w:rsidRPr="0424F242" w:rsidR="116C62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ncluido </w:t>
      </w:r>
      <w:r w:rsidRPr="0424F242" w:rsidR="6A229B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sin </w:t>
      </w:r>
      <w:r w:rsidRPr="0424F242" w:rsidR="591FEC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ebidas </w:t>
      </w:r>
      <w:r w:rsidRPr="0424F242" w:rsidR="23686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lcohólicas</w:t>
      </w:r>
      <w:r w:rsidRPr="0424F242" w:rsidR="74E8D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Días libres para disfrutar de la Playa del Mar Rojo y las instalaciones del hotel. Posibilidad de realizar 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visitas opcionales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“actividades desérticas o acuáticas”. Alojamiento.</w:t>
      </w:r>
    </w:p>
    <w:p w:rsidR="0348E9F2" w:rsidP="0348E9F2" w:rsidRDefault="0348E9F2" w14:paraId="175383E0" w14:textId="239033AD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0348E9F2" w:rsidP="0348E9F2" w:rsidRDefault="0348E9F2" w14:paraId="546B96D5" w14:textId="06B3D347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0348E9F2" w:rsidP="0348E9F2" w:rsidRDefault="0348E9F2" w14:paraId="35FE7F11" w14:textId="6084C4B4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6B486190" w:rsidP="0348E9F2" w:rsidRDefault="6B486190" w14:paraId="07F2A4AB" w14:textId="6E1D5FCA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10: HURGHADA / EL CAIRO</w:t>
      </w:r>
    </w:p>
    <w:p w:rsidR="6B486190" w:rsidP="643163E0" w:rsidRDefault="6B486190" w14:paraId="236E3C43" w14:textId="096D7F8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Desayuno</w:t>
      </w:r>
      <w:r w:rsidRPr="643163E0" w:rsidR="0534A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(si </w:t>
      </w:r>
      <w:r w:rsidRPr="643163E0" w:rsidR="0534A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el</w:t>
      </w:r>
      <w:r w:rsidRPr="643163E0" w:rsidR="0534A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horario del vuelo lo permite)</w:t>
      </w: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A la hora prevista, traslado al Aeropuerto Internacional de </w:t>
      </w: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Hurghada</w:t>
      </w: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vuelo doméstico de vuelta a El Cairo. Llegada a El Cairo. Traslado al hotel. Por la noche, posibilidad de realizar </w:t>
      </w:r>
      <w:r w:rsidRPr="643163E0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visita opcional</w:t>
      </w: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</w:t>
      </w:r>
      <w:r w:rsidRPr="643163E0" w:rsidR="02D991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</w:t>
      </w: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ena </w:t>
      </w:r>
      <w:r w:rsidRPr="643163E0" w:rsidR="6D64BB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uffet con </w:t>
      </w:r>
      <w:r w:rsidRPr="643163E0" w:rsidR="338FBB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</w:t>
      </w: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spectáculo en un barco por el Río Nilo. Regreso al hotel y alojamiento.</w:t>
      </w:r>
    </w:p>
    <w:p w:rsidR="0348E9F2" w:rsidP="0348E9F2" w:rsidRDefault="0348E9F2" w14:paraId="4BE87D22" w14:textId="4AA86A2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7E6C61BB" w14:textId="5BA9CE1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11: EL CAIRO / ---</w:t>
      </w:r>
    </w:p>
    <w:p w:rsidR="6B486190" w:rsidP="0424F242" w:rsidRDefault="6B486190" w14:paraId="261FEECC" w14:textId="72D9E4A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Desayuno</w:t>
      </w:r>
      <w:r w:rsidRPr="0424F242" w:rsidR="014514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(si el horario de vuelo lo permite)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A la hora prevista, traslado al Aeropuerto Internacional de El Cairo, asistencia de habla hispana en el aeropuerto por parte de nuestro representante. </w:t>
      </w:r>
    </w:p>
    <w:p w:rsidR="0348E9F2" w:rsidP="0348E9F2" w:rsidRDefault="0348E9F2" w14:paraId="5E59432F" w14:textId="796FC25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B217D82" w:rsidP="0348E9F2" w:rsidRDefault="7B217D82" w14:paraId="1A38D5D8" w14:textId="4462AC1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7B217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Fin de nuestros servicios</w:t>
      </w:r>
    </w:p>
    <w:p w:rsidR="0348E9F2" w:rsidP="0348E9F2" w:rsidRDefault="0348E9F2" w14:paraId="6CDFA87D" w14:textId="0CA4127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38B71121" w14:textId="601297A9">
      <w:pPr>
        <w:pStyle w:val="ListParagraph"/>
        <w:numPr>
          <w:ilvl w:val="0"/>
          <w:numId w:val="14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EXTENSIÓN 4 DÍAS / 3 NOCHES MAR ROJO SHARM EL SHEIKH TI:</w:t>
      </w:r>
    </w:p>
    <w:p w:rsidR="0348E9F2" w:rsidP="0348E9F2" w:rsidRDefault="0348E9F2" w14:paraId="6A152152" w14:textId="1268FEE7">
      <w:pPr>
        <w:pStyle w:val="ListParagraph"/>
        <w:spacing w:before="0" w:beforeAutospacing="off" w:after="0" w:afterAutospacing="off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6AC7DA7E" w14:textId="104BD93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06: ASUÁN</w:t>
      </w:r>
    </w:p>
    <w:p w:rsidR="6B486190" w:rsidP="0424F242" w:rsidRDefault="6B486190" w14:paraId="12FDEBE4" w14:textId="0F407E4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Pensión Completa. Por la mañana, posibilidad de realizar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excursión opcional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 los famosos Templos de Abu Simbel. También, se emprenderá un paseo en una Faluca por el Río Nilo (típicos veleros egipcios) desde donde podremos admirar y disfrutar de una visita panorámica al Mausoleo del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Agha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Khan, a la Isla Elefantina y al Jardín Botánico. A continuación, visita a la Alta Presa de Asuán y al Templo de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Filae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Noche a bordo.</w:t>
      </w:r>
    </w:p>
    <w:p w:rsidR="0348E9F2" w:rsidP="0348E9F2" w:rsidRDefault="0348E9F2" w14:paraId="3EB7A89B" w14:textId="6CFBEFE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02079A05" w14:textId="1F0C6FB5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07: ASUÁN / SHARM EL SHEIKH</w:t>
      </w:r>
    </w:p>
    <w:p w:rsidR="6B486190" w:rsidP="0424F242" w:rsidRDefault="6B486190" w14:paraId="7CA184CE" w14:textId="63ECF8B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Todo </w:t>
      </w:r>
      <w:r w:rsidRPr="0424F242" w:rsidR="562118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ncluido </w:t>
      </w:r>
      <w:r w:rsidRPr="0424F242" w:rsidR="6075B6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sin </w:t>
      </w:r>
      <w:r w:rsidRPr="0424F242" w:rsidR="5D0F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ebidas </w:t>
      </w:r>
      <w:r w:rsidRPr="0424F242" w:rsidR="22807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al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cohólicas</w:t>
      </w:r>
      <w:r w:rsidRPr="0424F242" w:rsidR="09B3D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Desembarque. Traslado al Aeropuerto Internacional de Asuán y vuelo doméstico de conexión con El Cairo en dirección a la ciudad de Sharm 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Sheikh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la Costa del Mar Rojo. Llegada a Sharm 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Sheikh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Traslado al hotel y alojamiento.</w:t>
      </w:r>
    </w:p>
    <w:p w:rsidR="0348E9F2" w:rsidP="0348E9F2" w:rsidRDefault="0348E9F2" w14:paraId="41A075E3" w14:textId="51A3153C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4379EEC6" w14:textId="7D151AE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Días 8 y 9: SHARM EL SHEIKH</w:t>
      </w:r>
    </w:p>
    <w:p w:rsidR="6B486190" w:rsidP="0424F242" w:rsidRDefault="6B486190" w14:paraId="47692F59" w14:textId="4DB82943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Todo </w:t>
      </w:r>
      <w:r w:rsidRPr="0424F242" w:rsidR="6EAF88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ncluido </w:t>
      </w:r>
      <w:r w:rsidRPr="0424F242" w:rsidR="195D48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sin </w:t>
      </w:r>
      <w:r w:rsidRPr="0424F242" w:rsidR="66F6ED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ebidas </w:t>
      </w:r>
      <w:r w:rsidRPr="0424F242" w:rsidR="3C855B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lcohólicas</w:t>
      </w:r>
      <w:r w:rsidRPr="0424F242" w:rsidR="4FBEF8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Días libres para disfrutar de la Playa del Mar Rojo y las instalaciones del hotel. Posibilidad de realizar 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visitas opcionales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“actividades desérticas o acuáticas”. Alojamiento.</w:t>
      </w:r>
    </w:p>
    <w:p w:rsidR="0348E9F2" w:rsidP="0348E9F2" w:rsidRDefault="0348E9F2" w14:paraId="0246EBA1" w14:textId="1FDF2C4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6B486190" w:rsidP="0348E9F2" w:rsidRDefault="6B486190" w14:paraId="793F9456" w14:textId="6F36DE4E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10: SHARM EL SHEIKH / EL CAIRO</w:t>
      </w:r>
    </w:p>
    <w:p w:rsidR="6B486190" w:rsidP="0424F242" w:rsidRDefault="6B486190" w14:paraId="277DF48D" w14:textId="58C2C58B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Desayuno. A la hora prevista, traslado al Aeropuerto Internacional de Sharm 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Sheikh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vuelo doméstico de vuelta a El Cairo. Llegada a El Cairo. Traslado al hotel. Por la noche, posibilidad de realizar 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visita opcional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de </w:t>
      </w:r>
      <w:r w:rsidRPr="0424F242" w:rsidR="5F5003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ena </w:t>
      </w:r>
      <w:r w:rsidRPr="0424F242" w:rsidR="1F1EF0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uffet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</w:t>
      </w:r>
      <w:r w:rsidRPr="0424F242" w:rsidR="69FCDA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Espectáculo en un barco por el Río Nilo. Regreso al hotel y alojamiento.</w:t>
      </w:r>
    </w:p>
    <w:p w:rsidR="0348E9F2" w:rsidP="0348E9F2" w:rsidRDefault="0348E9F2" w14:paraId="28BA22F3" w14:textId="7CFCB879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3B7C6B45" w14:textId="50695065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11: EL CAIRO / ---</w:t>
      </w:r>
    </w:p>
    <w:p w:rsidR="6B486190" w:rsidP="0424F242" w:rsidRDefault="6B486190" w14:paraId="5A5B04A6" w14:textId="06000497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Desayuno</w:t>
      </w:r>
      <w:r w:rsidRPr="0424F242" w:rsidR="16C71B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(si el horario de vuelo lo permite)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A la hora prevista, traslado al Aeropuerto Internacional de El Cairo, asistencia de habla hispana en el aeropuerto por parte de nuestro representante. </w:t>
      </w:r>
    </w:p>
    <w:p w:rsidR="0348E9F2" w:rsidP="0348E9F2" w:rsidRDefault="0348E9F2" w14:paraId="0AC27395" w14:textId="2FBF4DD5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9DF3D98" w:rsidP="0348E9F2" w:rsidRDefault="79DF3D98" w14:paraId="418B868B" w14:textId="4462AC1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79DF3D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Fin de nuestros servicios</w:t>
      </w:r>
    </w:p>
    <w:p w:rsidR="0348E9F2" w:rsidP="0348E9F2" w:rsidRDefault="0348E9F2" w14:paraId="3EF10004" w14:textId="5943F75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76857BE9" w14:textId="2F5A200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27844691" w14:textId="5D649B0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5C52A203" w14:textId="62FB2C02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688D0A80" w14:textId="5DE3478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790A385B" w14:textId="0A88934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310F3A3B" w14:textId="3B72611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22F82BCF" w14:textId="4D595B0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7C1B65F2" w14:textId="2BDF239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00643600" w14:textId="1D47378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1A6CF24A" w14:textId="4CA9E37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56937C23" w14:textId="7BDA4E6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61EDB9F8" w14:textId="077C3F9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21B7A4FA" w14:textId="2D9FC14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3AD91F9D" w14:textId="0794B54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2EF5F0C6" w14:textId="622DD5B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424F242" w:rsidRDefault="0348E9F2" w14:paraId="3314FD3B" w14:textId="2A914F5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0F6FCC16" w14:textId="0923A6B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7D265BDC" w14:textId="64777FF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653D1A8B" w14:textId="21FB14F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033F13FE" w14:textId="4B1E6652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47F0E2BB" w14:textId="23E31DF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1153CE7C" w14:textId="70E0504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16E2244B" w14:textId="074AA4B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34A4C575" w14:textId="03A0829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41517AB5" w14:textId="15E974D4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359D17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VALORES POR HABITACIÓN/CAMAROTE 2026</w:t>
      </w:r>
      <w:r w:rsidRPr="643163E0" w:rsidR="24F6F0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: TEMPORADA NORMAL 1</w:t>
      </w:r>
      <w:r>
        <w:tab/>
      </w:r>
    </w:p>
    <w:p w:rsidR="0424F242" w:rsidP="0424F242" w:rsidRDefault="0424F242" w14:paraId="16811550" w14:textId="0BB53A6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3615"/>
        <w:gridCol w:w="1637"/>
      </w:tblGrid>
      <w:tr w:rsidR="643163E0" w:rsidTr="643163E0" w14:paraId="302AC12A">
        <w:trPr>
          <w:trHeight w:val="360"/>
        </w:trPr>
        <w:tc>
          <w:tcPr>
            <w:tcW w:w="3120" w:type="dxa"/>
            <w:shd w:val="clear" w:color="auto" w:fill="FAE2D5" w:themeFill="accent2" w:themeFillTint="33"/>
            <w:tcMar/>
          </w:tcPr>
          <w:p w:rsidR="359D1772" w:rsidP="643163E0" w:rsidRDefault="359D1772" w14:paraId="72EF7027" w14:textId="56C678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59D17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Fecha de viaje</w:t>
            </w:r>
          </w:p>
        </w:tc>
        <w:tc>
          <w:tcPr>
            <w:tcW w:w="3615" w:type="dxa"/>
            <w:shd w:val="clear" w:color="auto" w:fill="FAE2D5" w:themeFill="accent2" w:themeFillTint="33"/>
            <w:tcMar/>
          </w:tcPr>
          <w:p w:rsidR="1167EBFD" w:rsidP="643163E0" w:rsidRDefault="1167EBFD" w14:paraId="4C725858" w14:textId="1E6C45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1167EB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1637" w:type="dxa"/>
            <w:shd w:val="clear" w:color="auto" w:fill="FAE2D5" w:themeFill="accent2" w:themeFillTint="33"/>
            <w:tcMar/>
          </w:tcPr>
          <w:p w:rsidR="74954457" w:rsidP="643163E0" w:rsidRDefault="74954457" w14:paraId="11C6005C" w14:textId="0578C0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7495445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 x 1</w:t>
            </w:r>
            <w:r w:rsidRPr="643163E0" w:rsidR="4B1E12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</w:p>
        </w:tc>
      </w:tr>
      <w:tr w:rsidR="643163E0" w:rsidTr="643163E0" w14:paraId="7E4148F1">
        <w:trPr>
          <w:trHeight w:val="480"/>
        </w:trPr>
        <w:tc>
          <w:tcPr>
            <w:tcW w:w="3120" w:type="dxa"/>
            <w:vMerge w:val="restart"/>
            <w:tcMar/>
            <w:vAlign w:val="center"/>
          </w:tcPr>
          <w:p w:rsidR="359D1772" w:rsidP="643163E0" w:rsidRDefault="359D1772" w14:paraId="713F69B3" w14:textId="3582053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59D17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01 – 27 marzo</w:t>
            </w:r>
          </w:p>
          <w:p w:rsidR="359D1772" w:rsidP="643163E0" w:rsidRDefault="359D1772" w14:paraId="4D98AF8F" w14:textId="3D7074D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59D17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14 abril – 30 </w:t>
            </w:r>
            <w:r w:rsidRPr="643163E0" w:rsidR="359D17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septiembre</w:t>
            </w:r>
          </w:p>
        </w:tc>
        <w:tc>
          <w:tcPr>
            <w:tcW w:w="3615" w:type="dxa"/>
            <w:tcMar/>
            <w:vAlign w:val="center"/>
          </w:tcPr>
          <w:p w:rsidR="60612088" w:rsidP="643163E0" w:rsidRDefault="60612088" w14:paraId="375DEAE4" w14:textId="11406F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0612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4*</w:t>
            </w:r>
          </w:p>
          <w:p w:rsidR="60612088" w:rsidP="643163E0" w:rsidRDefault="60612088" w14:paraId="1E7DBB03" w14:textId="69652AD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0612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Barcos * estándar</w:t>
            </w:r>
          </w:p>
        </w:tc>
        <w:tc>
          <w:tcPr>
            <w:tcW w:w="1637" w:type="dxa"/>
            <w:tcMar/>
            <w:vAlign w:val="center"/>
          </w:tcPr>
          <w:p w:rsidR="26B41F79" w:rsidP="643163E0" w:rsidRDefault="26B41F79" w14:paraId="3102CCC6" w14:textId="2B773E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1574 USD</w:t>
            </w:r>
          </w:p>
        </w:tc>
      </w:tr>
      <w:tr w:rsidR="643163E0" w:rsidTr="643163E0" w14:paraId="151B64B7">
        <w:trPr>
          <w:trHeight w:val="300"/>
        </w:trPr>
        <w:tc>
          <w:tcPr>
            <w:tcW w:w="3120" w:type="dxa"/>
            <w:vMerge/>
            <w:tcMar/>
          </w:tcPr>
          <w:p w14:paraId="264BA689"/>
        </w:tc>
        <w:tc>
          <w:tcPr>
            <w:tcW w:w="3615" w:type="dxa"/>
            <w:tcMar/>
            <w:vAlign w:val="center"/>
          </w:tcPr>
          <w:p w:rsidR="26B41F79" w:rsidP="643163E0" w:rsidRDefault="26B41F79" w14:paraId="64D3A9A9" w14:textId="1579B16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</w:t>
            </w:r>
          </w:p>
          <w:p w:rsidR="26B41F79" w:rsidP="643163E0" w:rsidRDefault="26B41F79" w14:paraId="4CAFB7FF" w14:textId="3819481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Barcos * estándar</w:t>
            </w:r>
          </w:p>
        </w:tc>
        <w:tc>
          <w:tcPr>
            <w:tcW w:w="1637" w:type="dxa"/>
            <w:tcMar/>
            <w:vAlign w:val="center"/>
          </w:tcPr>
          <w:p w:rsidR="26B41F79" w:rsidP="643163E0" w:rsidRDefault="26B41F79" w14:paraId="4335650D" w14:textId="1C16434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1840 USD</w:t>
            </w:r>
          </w:p>
        </w:tc>
      </w:tr>
      <w:tr w:rsidR="643163E0" w:rsidTr="643163E0" w14:paraId="2ED6A98B">
        <w:trPr>
          <w:trHeight w:val="615"/>
        </w:trPr>
        <w:tc>
          <w:tcPr>
            <w:tcW w:w="3120" w:type="dxa"/>
            <w:vMerge/>
            <w:tcMar/>
          </w:tcPr>
          <w:p w14:paraId="66A0451B"/>
        </w:tc>
        <w:tc>
          <w:tcPr>
            <w:tcW w:w="3615" w:type="dxa"/>
            <w:tcMar/>
            <w:vAlign w:val="center"/>
          </w:tcPr>
          <w:p w:rsidR="26B41F79" w:rsidP="643163E0" w:rsidRDefault="26B41F79" w14:paraId="0BAD14BF" w14:textId="16A6F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superior</w:t>
            </w:r>
          </w:p>
          <w:p w:rsidR="26B41F79" w:rsidP="643163E0" w:rsidRDefault="26B41F79" w14:paraId="7C090063" w14:textId="586D99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643163E0" w:rsidR="41FCD6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643163E0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superior</w:t>
            </w:r>
          </w:p>
        </w:tc>
        <w:tc>
          <w:tcPr>
            <w:tcW w:w="1637" w:type="dxa"/>
            <w:tcMar/>
            <w:vAlign w:val="center"/>
          </w:tcPr>
          <w:p w:rsidR="256C6D45" w:rsidP="643163E0" w:rsidRDefault="256C6D45" w14:paraId="17CB3D81" w14:textId="1E0A12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256C6D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2507 USD</w:t>
            </w:r>
          </w:p>
          <w:p w:rsidR="643163E0" w:rsidP="643163E0" w:rsidRDefault="643163E0" w14:paraId="5C90984F" w14:textId="430474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 w:eastAsia="en-US" w:bidi="ar-SA"/>
              </w:rPr>
            </w:pPr>
          </w:p>
        </w:tc>
      </w:tr>
    </w:tbl>
    <w:p w:rsidR="0424F242" w:rsidP="643163E0" w:rsidRDefault="0424F242" w14:paraId="105B8F74" w14:textId="5BB6ED22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</w:rPr>
      </w:pPr>
      <w:r w:rsidRPr="643163E0" w:rsidR="42B5FF25">
        <w:rPr>
          <w:rFonts w:ascii="Calibri" w:hAnsi="Calibri" w:eastAsia="Calibri" w:cs="Calibri"/>
          <w:b w:val="1"/>
          <w:bCs w:val="1"/>
          <w:highlight w:val="yellow"/>
        </w:rPr>
        <w:t>Nota importante:</w:t>
      </w:r>
      <w:r w:rsidRPr="643163E0" w:rsidR="42B5FF25">
        <w:rPr>
          <w:rFonts w:ascii="Calibri" w:hAnsi="Calibri" w:eastAsia="Calibri" w:cs="Calibri"/>
          <w:b w:val="1"/>
          <w:bCs w:val="1"/>
        </w:rPr>
        <w:t xml:space="preserve"> </w:t>
      </w:r>
      <w:r w:rsidRPr="643163E0" w:rsidR="42B5FF25">
        <w:rPr>
          <w:rFonts w:ascii="Calibri" w:hAnsi="Calibri" w:eastAsia="Calibri" w:cs="Calibri"/>
          <w:b w:val="0"/>
          <w:bCs w:val="0"/>
        </w:rPr>
        <w:t>el pasajero debe terminar su viaje el día 27 de marzo 2026. En el caso de que el pasajero termine su viaje el día 28 de marzo 2026 o después de estas fechas, rigen valores de temporada alta.</w:t>
      </w:r>
    </w:p>
    <w:p w:rsidR="0424F242" w:rsidP="643163E0" w:rsidRDefault="0424F242" w14:paraId="65F94EF3" w14:textId="6459ECE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29C2F424" w14:textId="29C97D0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256C6D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</w:t>
      </w:r>
      <w:r w:rsidRPr="643163E0" w:rsidR="62C0FE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643163E0" w:rsidR="256C6D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EXTENSIÓN</w:t>
      </w:r>
      <w:r w:rsidRPr="643163E0" w:rsidR="0629D2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MAR ROJO HURGHADA O SHARM EL SHEIKH</w:t>
      </w:r>
      <w:r w:rsidRPr="643163E0" w:rsidR="256C6D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: TEMPORADA NORMAL</w:t>
      </w:r>
      <w:r w:rsidRPr="643163E0" w:rsidR="604594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643163E0" w:rsidR="256C6D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</w:t>
      </w:r>
    </w:p>
    <w:p w:rsidR="0424F242" w:rsidP="643163E0" w:rsidRDefault="0424F242" w14:paraId="619FAE7B" w14:textId="2B470AE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43163E0" w:rsidTr="643163E0" w14:paraId="35AF920C">
        <w:trPr>
          <w:trHeight w:val="300"/>
        </w:trPr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61989B16" w14:textId="46B53D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Categoría</w:t>
            </w:r>
            <w:r w:rsidRPr="643163E0" w:rsidR="27A1D2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HOTEL</w:t>
            </w:r>
          </w:p>
        </w:tc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767D54A1" w14:textId="513C63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2x1</w:t>
            </w:r>
          </w:p>
        </w:tc>
      </w:tr>
      <w:tr w:rsidR="643163E0" w:rsidTr="643163E0" w14:paraId="5ECB10BB">
        <w:trPr>
          <w:trHeight w:val="300"/>
        </w:trPr>
        <w:tc>
          <w:tcPr>
            <w:tcW w:w="4508" w:type="dxa"/>
            <w:tcMar/>
          </w:tcPr>
          <w:p w:rsidR="4A5B509A" w:rsidP="643163E0" w:rsidRDefault="4A5B509A" w14:paraId="5D71461F" w14:textId="38385F4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4A5B50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4508" w:type="dxa"/>
            <w:tcMar/>
          </w:tcPr>
          <w:p w:rsidR="4A5B509A" w:rsidP="643163E0" w:rsidRDefault="4A5B509A" w14:paraId="326E76E0" w14:textId="73BF8B6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4A5B50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960 USD</w:t>
            </w:r>
          </w:p>
        </w:tc>
      </w:tr>
      <w:tr w:rsidR="643163E0" w:rsidTr="643163E0" w14:paraId="34DDA6C0">
        <w:trPr>
          <w:trHeight w:val="300"/>
        </w:trPr>
        <w:tc>
          <w:tcPr>
            <w:tcW w:w="4508" w:type="dxa"/>
            <w:tcMar/>
          </w:tcPr>
          <w:p w:rsidR="4A5B509A" w:rsidP="643163E0" w:rsidRDefault="4A5B509A" w14:paraId="618AF01D" w14:textId="07E0AF7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4A5B50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</w:t>
            </w:r>
          </w:p>
        </w:tc>
        <w:tc>
          <w:tcPr>
            <w:tcW w:w="4508" w:type="dxa"/>
            <w:tcMar/>
          </w:tcPr>
          <w:p w:rsidR="3257E895" w:rsidP="643163E0" w:rsidRDefault="3257E895" w14:paraId="4ED5903A" w14:textId="68BB83E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257E8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1133 USD</w:t>
            </w:r>
          </w:p>
        </w:tc>
      </w:tr>
      <w:tr w:rsidR="643163E0" w:rsidTr="643163E0" w14:paraId="149370FD">
        <w:trPr>
          <w:trHeight w:val="300"/>
        </w:trPr>
        <w:tc>
          <w:tcPr>
            <w:tcW w:w="4508" w:type="dxa"/>
            <w:tcMar/>
          </w:tcPr>
          <w:p w:rsidR="3257E895" w:rsidP="643163E0" w:rsidRDefault="3257E895" w14:paraId="2F78CB00" w14:textId="43BFC17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257E8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 superior</w:t>
            </w:r>
          </w:p>
        </w:tc>
        <w:tc>
          <w:tcPr>
            <w:tcW w:w="4508" w:type="dxa"/>
            <w:tcMar/>
          </w:tcPr>
          <w:p w:rsidR="3257E895" w:rsidP="643163E0" w:rsidRDefault="3257E895" w14:paraId="11C908E1" w14:textId="017C89A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257E8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1440 USD</w:t>
            </w:r>
          </w:p>
        </w:tc>
      </w:tr>
    </w:tbl>
    <w:p w:rsidR="0424F242" w:rsidP="643163E0" w:rsidRDefault="0424F242" w14:paraId="4CA55E79" w14:textId="756999D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643163E0" w:rsidR="0CB36F7C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Nota:</w:t>
      </w:r>
      <w:r w:rsidRPr="643163E0" w:rsidR="0CB36F7C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</w:t>
      </w:r>
      <w:r w:rsidRPr="643163E0" w:rsidR="0CB36F7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todo incluido, excepto bebidas alcohólicas</w:t>
      </w:r>
    </w:p>
    <w:p w:rsidR="0424F242" w:rsidP="643163E0" w:rsidRDefault="0424F242" w14:paraId="054F5718" w14:textId="23001D7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6BF8B3A5" w14:textId="1D4B2F3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48E121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VALORES POR HABITACIÓN/CAMAROTE 2026: TEMPORADA NORMAL 2</w:t>
      </w:r>
      <w:r>
        <w:tab/>
      </w:r>
    </w:p>
    <w:p w:rsidR="0424F242" w:rsidP="643163E0" w:rsidRDefault="0424F242" w14:paraId="71497F29" w14:textId="0BB53A6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3615"/>
        <w:gridCol w:w="1637"/>
      </w:tblGrid>
      <w:tr w:rsidR="643163E0" w:rsidTr="643163E0" w14:paraId="7579A823">
        <w:trPr>
          <w:trHeight w:val="360"/>
        </w:trPr>
        <w:tc>
          <w:tcPr>
            <w:tcW w:w="3120" w:type="dxa"/>
            <w:shd w:val="clear" w:color="auto" w:fill="FAE2D5" w:themeFill="accent2" w:themeFillTint="33"/>
            <w:tcMar/>
          </w:tcPr>
          <w:p w:rsidR="643163E0" w:rsidP="643163E0" w:rsidRDefault="643163E0" w14:paraId="65377564" w14:textId="56C678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Fecha de viaje</w:t>
            </w:r>
          </w:p>
        </w:tc>
        <w:tc>
          <w:tcPr>
            <w:tcW w:w="3615" w:type="dxa"/>
            <w:shd w:val="clear" w:color="auto" w:fill="FAE2D5" w:themeFill="accent2" w:themeFillTint="33"/>
            <w:tcMar/>
          </w:tcPr>
          <w:p w:rsidR="643163E0" w:rsidP="643163E0" w:rsidRDefault="643163E0" w14:paraId="3BFCD37F" w14:textId="1E6C45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1637" w:type="dxa"/>
            <w:shd w:val="clear" w:color="auto" w:fill="FAE2D5" w:themeFill="accent2" w:themeFillTint="33"/>
            <w:tcMar/>
          </w:tcPr>
          <w:p w:rsidR="643163E0" w:rsidP="643163E0" w:rsidRDefault="643163E0" w14:paraId="7842AA76" w14:textId="0578C0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 x 1</w:t>
            </w: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</w:p>
        </w:tc>
      </w:tr>
      <w:tr w:rsidR="643163E0" w:rsidTr="643163E0" w14:paraId="7346829B">
        <w:trPr>
          <w:trHeight w:val="480"/>
        </w:trPr>
        <w:tc>
          <w:tcPr>
            <w:tcW w:w="3120" w:type="dxa"/>
            <w:vMerge w:val="restart"/>
            <w:tcMar/>
            <w:vAlign w:val="center"/>
          </w:tcPr>
          <w:p w:rsidR="643163E0" w:rsidP="643163E0" w:rsidRDefault="643163E0" w14:paraId="1670C96F" w14:textId="6BA2123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01 </w:t>
            </w:r>
            <w:r w:rsidRPr="643163E0" w:rsidR="35DC7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octubre – 20 diciembre</w:t>
            </w:r>
          </w:p>
          <w:p w:rsidR="35DC746D" w:rsidP="643163E0" w:rsidRDefault="35DC746D" w14:paraId="2E716B84" w14:textId="5BC50D7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5DC7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08 enero – 28 febrero 2027</w:t>
            </w:r>
          </w:p>
        </w:tc>
        <w:tc>
          <w:tcPr>
            <w:tcW w:w="3615" w:type="dxa"/>
            <w:tcMar/>
            <w:vAlign w:val="center"/>
          </w:tcPr>
          <w:p w:rsidR="643163E0" w:rsidP="643163E0" w:rsidRDefault="643163E0" w14:paraId="623F91A3" w14:textId="11406F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4*</w:t>
            </w:r>
          </w:p>
          <w:p w:rsidR="643163E0" w:rsidP="643163E0" w:rsidRDefault="643163E0" w14:paraId="30FD380F" w14:textId="69652AD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Barcos * estándar</w:t>
            </w:r>
          </w:p>
        </w:tc>
        <w:tc>
          <w:tcPr>
            <w:tcW w:w="1637" w:type="dxa"/>
            <w:tcMar/>
            <w:vAlign w:val="center"/>
          </w:tcPr>
          <w:p w:rsidR="643163E0" w:rsidP="643163E0" w:rsidRDefault="643163E0" w14:paraId="55719EE5" w14:textId="64A34C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  <w:r w:rsidRPr="643163E0" w:rsidR="0D6496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840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  <w:tr w:rsidR="643163E0" w:rsidTr="643163E0" w14:paraId="76343C24">
        <w:trPr>
          <w:trHeight w:val="300"/>
        </w:trPr>
        <w:tc>
          <w:tcPr>
            <w:tcW w:w="3120" w:type="dxa"/>
            <w:vMerge/>
            <w:tcMar/>
          </w:tcPr>
          <w:p w14:paraId="78662203"/>
        </w:tc>
        <w:tc>
          <w:tcPr>
            <w:tcW w:w="3615" w:type="dxa"/>
            <w:tcMar/>
            <w:vAlign w:val="center"/>
          </w:tcPr>
          <w:p w:rsidR="643163E0" w:rsidP="643163E0" w:rsidRDefault="643163E0" w14:paraId="258D076D" w14:textId="1579B16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</w:t>
            </w:r>
          </w:p>
          <w:p w:rsidR="643163E0" w:rsidP="643163E0" w:rsidRDefault="643163E0" w14:paraId="53CC31C3" w14:textId="3819481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Barcos * estándar</w:t>
            </w:r>
          </w:p>
        </w:tc>
        <w:tc>
          <w:tcPr>
            <w:tcW w:w="1637" w:type="dxa"/>
            <w:tcMar/>
            <w:vAlign w:val="center"/>
          </w:tcPr>
          <w:p w:rsidR="643163E0" w:rsidP="643163E0" w:rsidRDefault="643163E0" w14:paraId="1E7A2221" w14:textId="2B05662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  <w:r w:rsidRPr="643163E0" w:rsidR="18A733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2107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  <w:tr w:rsidR="643163E0" w:rsidTr="643163E0" w14:paraId="6414D93D">
        <w:trPr>
          <w:trHeight w:val="615"/>
        </w:trPr>
        <w:tc>
          <w:tcPr>
            <w:tcW w:w="3120" w:type="dxa"/>
            <w:vMerge/>
            <w:tcMar/>
          </w:tcPr>
          <w:p w14:paraId="516B7DE8"/>
        </w:tc>
        <w:tc>
          <w:tcPr>
            <w:tcW w:w="3615" w:type="dxa"/>
            <w:tcMar/>
            <w:vAlign w:val="center"/>
          </w:tcPr>
          <w:p w:rsidR="643163E0" w:rsidP="643163E0" w:rsidRDefault="643163E0" w14:paraId="4A536942" w14:textId="16A6F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superior</w:t>
            </w:r>
          </w:p>
          <w:p w:rsidR="643163E0" w:rsidP="643163E0" w:rsidRDefault="643163E0" w14:paraId="77240B09" w14:textId="586D99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superior</w:t>
            </w:r>
          </w:p>
        </w:tc>
        <w:tc>
          <w:tcPr>
            <w:tcW w:w="1637" w:type="dxa"/>
            <w:tcMar/>
            <w:vAlign w:val="center"/>
          </w:tcPr>
          <w:p w:rsidR="643163E0" w:rsidP="643163E0" w:rsidRDefault="643163E0" w14:paraId="2CC628D3" w14:textId="4BB5E7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  <w:r w:rsidRPr="643163E0" w:rsidR="66978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2773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  <w:p w:rsidR="643163E0" w:rsidP="643163E0" w:rsidRDefault="643163E0" w14:paraId="7BCFDBEC" w14:textId="430474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 w:eastAsia="en-US" w:bidi="ar-SA"/>
              </w:rPr>
            </w:pPr>
          </w:p>
        </w:tc>
      </w:tr>
    </w:tbl>
    <w:p w:rsidR="0424F242" w:rsidP="643163E0" w:rsidRDefault="0424F242" w14:paraId="563BCDC7" w14:textId="627DCF5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643163E0" w:rsidR="69AFF2B1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Nota:</w:t>
      </w:r>
      <w:r w:rsidRPr="643163E0" w:rsidR="69AFF2B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</w:t>
      </w:r>
      <w:r w:rsidRPr="643163E0" w:rsidR="69AFF2B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suplemento de cena de gala podría ser obligatorio, consultar.</w:t>
      </w:r>
    </w:p>
    <w:p w:rsidR="0424F242" w:rsidP="643163E0" w:rsidRDefault="0424F242" w14:paraId="327F30F8" w14:textId="0C9251C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</w:rPr>
      </w:pPr>
      <w:r w:rsidRPr="643163E0" w:rsidR="69AFF2B1">
        <w:rPr>
          <w:rFonts w:ascii="Calibri" w:hAnsi="Calibri" w:eastAsia="Calibri" w:cs="Calibri"/>
          <w:b w:val="1"/>
          <w:bCs w:val="1"/>
          <w:color w:val="auto"/>
          <w:highlight w:val="yellow"/>
        </w:rPr>
        <w:t>Nota importante:</w:t>
      </w:r>
      <w:r w:rsidRPr="643163E0" w:rsidR="69AFF2B1">
        <w:rPr>
          <w:rFonts w:ascii="Calibri" w:hAnsi="Calibri" w:eastAsia="Calibri" w:cs="Calibri"/>
          <w:b w:val="1"/>
          <w:bCs w:val="1"/>
        </w:rPr>
        <w:t xml:space="preserve"> </w:t>
      </w:r>
      <w:r w:rsidRPr="643163E0" w:rsidR="69AFF2B1">
        <w:rPr>
          <w:rFonts w:ascii="Calibri" w:hAnsi="Calibri" w:eastAsia="Calibri" w:cs="Calibri"/>
          <w:b w:val="0"/>
          <w:bCs w:val="0"/>
        </w:rPr>
        <w:t>el pasajero debe terminar su viaje el día 20 de diciembre 2026. En el caso de que el pasajero termine su viaje el día 21 de diciembre 2026 o después de estas fechas, rigen valores de temporada alta.</w:t>
      </w:r>
    </w:p>
    <w:p w:rsidR="0424F242" w:rsidP="643163E0" w:rsidRDefault="0424F242" w14:paraId="6FA70844" w14:textId="79B28C1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</w:rPr>
      </w:pPr>
    </w:p>
    <w:p w:rsidR="0424F242" w:rsidP="643163E0" w:rsidRDefault="0424F242" w14:paraId="6C6DF7B8" w14:textId="34903AF9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3AE862B1" w14:textId="68D9592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4E872387" w14:textId="49A1F2CD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293DFE55" w14:textId="4BA81F9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09F781CF" w14:textId="4899C50B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1D8497ED" w14:textId="445D1B25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181D8A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 EXTENSIÓN MAR ROJO HURGHADA O SHARM EL SHEIKH: TEMPORADA NORMAL 2</w:t>
      </w:r>
    </w:p>
    <w:p w:rsidR="0424F242" w:rsidP="643163E0" w:rsidRDefault="0424F242" w14:paraId="62568E18" w14:textId="41DCCD99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43163E0" w:rsidTr="643163E0" w14:paraId="28F0E4DE">
        <w:trPr>
          <w:trHeight w:val="300"/>
        </w:trPr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3FF406E3" w14:textId="46B53D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Categoría</w:t>
            </w: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HOTEL</w:t>
            </w:r>
          </w:p>
        </w:tc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07621B04" w14:textId="513C63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2x1</w:t>
            </w:r>
          </w:p>
        </w:tc>
      </w:tr>
      <w:tr w:rsidR="643163E0" w:rsidTr="643163E0" w14:paraId="09FD49CB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72FB08AD" w14:textId="38385F4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4508" w:type="dxa"/>
            <w:tcMar/>
          </w:tcPr>
          <w:p w:rsidR="1678DD27" w:rsidP="643163E0" w:rsidRDefault="1678DD27" w14:paraId="6DCB3808" w14:textId="74CF7FF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1678D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1227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  <w:tr w:rsidR="643163E0" w:rsidTr="643163E0" w14:paraId="0B5E0F53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6B37472F" w14:textId="07E0AF7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</w:t>
            </w:r>
          </w:p>
        </w:tc>
        <w:tc>
          <w:tcPr>
            <w:tcW w:w="4508" w:type="dxa"/>
            <w:tcMar/>
          </w:tcPr>
          <w:p w:rsidR="10BA633E" w:rsidP="643163E0" w:rsidRDefault="10BA633E" w14:paraId="5E9EDCDC" w14:textId="3BF814F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10BA63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1400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643163E0" w:rsidTr="643163E0" w14:paraId="7C0575D8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30E82DF7" w14:textId="43BFC17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 superior</w:t>
            </w:r>
          </w:p>
        </w:tc>
        <w:tc>
          <w:tcPr>
            <w:tcW w:w="4508" w:type="dxa"/>
            <w:tcMar/>
          </w:tcPr>
          <w:p w:rsidR="643163E0" w:rsidP="643163E0" w:rsidRDefault="643163E0" w14:paraId="19A6C1FB" w14:textId="2C81754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  <w:r w:rsidRPr="643163E0" w:rsidR="3388A4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706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</w:tbl>
    <w:p w:rsidR="0424F242" w:rsidP="643163E0" w:rsidRDefault="0424F242" w14:paraId="2A56137F" w14:textId="750CE73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643163E0" w:rsidR="181D8AED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Nota:</w:t>
      </w:r>
      <w:r w:rsidRPr="643163E0" w:rsidR="181D8AE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</w:t>
      </w:r>
      <w:r w:rsidRPr="643163E0" w:rsidR="181D8AE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todo incluido, excepto bebidas alcohólicas</w:t>
      </w:r>
    </w:p>
    <w:p w:rsidR="0424F242" w:rsidP="643163E0" w:rsidRDefault="0424F242" w14:paraId="3DE81216" w14:textId="4F4E068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424F242" w:rsidP="643163E0" w:rsidRDefault="0424F242" w14:paraId="6FDE3F14" w14:textId="786E4D7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3AFCC3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VALORES POR HABITACIÓN/CAMAROTE 2026: TEMPORADA ALTA 1</w:t>
      </w:r>
    </w:p>
    <w:p w:rsidR="0424F242" w:rsidP="643163E0" w:rsidRDefault="0424F242" w14:paraId="19E87077" w14:textId="0BB53A6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080"/>
        <w:gridCol w:w="2655"/>
        <w:gridCol w:w="1637"/>
      </w:tblGrid>
      <w:tr w:rsidR="643163E0" w:rsidTr="643163E0" w14:paraId="0AA1FF63">
        <w:trPr>
          <w:trHeight w:val="360"/>
        </w:trPr>
        <w:tc>
          <w:tcPr>
            <w:tcW w:w="4080" w:type="dxa"/>
            <w:shd w:val="clear" w:color="auto" w:fill="FAE2D5" w:themeFill="accent2" w:themeFillTint="33"/>
            <w:tcMar/>
          </w:tcPr>
          <w:p w:rsidR="643163E0" w:rsidP="643163E0" w:rsidRDefault="643163E0" w14:paraId="0FDF32F5" w14:textId="56C678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Fecha de viaje</w:t>
            </w:r>
          </w:p>
        </w:tc>
        <w:tc>
          <w:tcPr>
            <w:tcW w:w="2655" w:type="dxa"/>
            <w:shd w:val="clear" w:color="auto" w:fill="FAE2D5" w:themeFill="accent2" w:themeFillTint="33"/>
            <w:tcMar/>
          </w:tcPr>
          <w:p w:rsidR="643163E0" w:rsidP="643163E0" w:rsidRDefault="643163E0" w14:paraId="05947237" w14:textId="1E6C45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1637" w:type="dxa"/>
            <w:shd w:val="clear" w:color="auto" w:fill="FAE2D5" w:themeFill="accent2" w:themeFillTint="33"/>
            <w:tcMar/>
          </w:tcPr>
          <w:p w:rsidR="643163E0" w:rsidP="643163E0" w:rsidRDefault="643163E0" w14:paraId="2CCD12C1" w14:textId="0578C0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 x 1</w:t>
            </w: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</w:p>
        </w:tc>
      </w:tr>
      <w:tr w:rsidR="643163E0" w:rsidTr="643163E0" w14:paraId="00647C25">
        <w:trPr>
          <w:trHeight w:val="480"/>
        </w:trPr>
        <w:tc>
          <w:tcPr>
            <w:tcW w:w="4080" w:type="dxa"/>
            <w:vMerge w:val="restart"/>
            <w:tcMar/>
            <w:vAlign w:val="center"/>
          </w:tcPr>
          <w:p w:rsidR="356C9E75" w:rsidP="643163E0" w:rsidRDefault="356C9E75" w14:paraId="364D65F1" w14:textId="05F2458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56C9E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Semana Santa: 28 marzo – 13 abril</w:t>
            </w:r>
          </w:p>
        </w:tc>
        <w:tc>
          <w:tcPr>
            <w:tcW w:w="2655" w:type="dxa"/>
            <w:tcMar/>
            <w:vAlign w:val="center"/>
          </w:tcPr>
          <w:p w:rsidR="643163E0" w:rsidP="643163E0" w:rsidRDefault="643163E0" w14:paraId="04A9480F" w14:textId="11406F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4*</w:t>
            </w:r>
          </w:p>
          <w:p w:rsidR="643163E0" w:rsidP="643163E0" w:rsidRDefault="643163E0" w14:paraId="0FFE5F95" w14:textId="69652AD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Barcos * estándar</w:t>
            </w:r>
          </w:p>
        </w:tc>
        <w:tc>
          <w:tcPr>
            <w:tcW w:w="1637" w:type="dxa"/>
            <w:tcMar/>
            <w:vAlign w:val="center"/>
          </w:tcPr>
          <w:p w:rsidR="643163E0" w:rsidP="643163E0" w:rsidRDefault="643163E0" w14:paraId="5D5965AA" w14:textId="5377DB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  <w:r w:rsidRPr="643163E0" w:rsidR="631E2A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974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643163E0" w:rsidTr="643163E0" w14:paraId="2F6DDC1F">
        <w:trPr>
          <w:trHeight w:val="300"/>
        </w:trPr>
        <w:tc>
          <w:tcPr>
            <w:tcW w:w="4080" w:type="dxa"/>
            <w:vMerge/>
            <w:tcMar/>
          </w:tcPr>
          <w:p w14:paraId="37296044"/>
        </w:tc>
        <w:tc>
          <w:tcPr>
            <w:tcW w:w="2655" w:type="dxa"/>
            <w:tcMar/>
            <w:vAlign w:val="center"/>
          </w:tcPr>
          <w:p w:rsidR="643163E0" w:rsidP="643163E0" w:rsidRDefault="643163E0" w14:paraId="5E4277FB" w14:textId="1579B16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</w:t>
            </w:r>
          </w:p>
          <w:p w:rsidR="643163E0" w:rsidP="643163E0" w:rsidRDefault="643163E0" w14:paraId="2AD3C261" w14:textId="3819481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Barcos * estándar</w:t>
            </w:r>
          </w:p>
        </w:tc>
        <w:tc>
          <w:tcPr>
            <w:tcW w:w="1637" w:type="dxa"/>
            <w:tcMar/>
            <w:vAlign w:val="center"/>
          </w:tcPr>
          <w:p w:rsidR="643163E0" w:rsidP="643163E0" w:rsidRDefault="643163E0" w14:paraId="32803B4E" w14:textId="4D37E04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  <w:r w:rsidRPr="643163E0" w:rsidR="45A536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2240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643163E0" w:rsidTr="643163E0" w14:paraId="4EC7EF87">
        <w:trPr>
          <w:trHeight w:val="615"/>
        </w:trPr>
        <w:tc>
          <w:tcPr>
            <w:tcW w:w="4080" w:type="dxa"/>
            <w:vMerge/>
            <w:tcMar/>
          </w:tcPr>
          <w:p w14:paraId="1AFDA5C9"/>
        </w:tc>
        <w:tc>
          <w:tcPr>
            <w:tcW w:w="2655" w:type="dxa"/>
            <w:tcMar/>
            <w:vAlign w:val="center"/>
          </w:tcPr>
          <w:p w:rsidR="643163E0" w:rsidP="643163E0" w:rsidRDefault="643163E0" w14:paraId="35F8AA4D" w14:textId="16A6F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superior</w:t>
            </w:r>
          </w:p>
          <w:p w:rsidR="643163E0" w:rsidP="643163E0" w:rsidRDefault="643163E0" w14:paraId="20532935" w14:textId="586D99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superior</w:t>
            </w:r>
          </w:p>
        </w:tc>
        <w:tc>
          <w:tcPr>
            <w:tcW w:w="1637" w:type="dxa"/>
            <w:tcMar/>
            <w:vAlign w:val="center"/>
          </w:tcPr>
          <w:p w:rsidR="643163E0" w:rsidP="643163E0" w:rsidRDefault="643163E0" w14:paraId="282F042C" w14:textId="3EB004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  <w:r w:rsidRPr="643163E0" w:rsidR="7974F6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2906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  <w:p w:rsidR="643163E0" w:rsidP="643163E0" w:rsidRDefault="643163E0" w14:paraId="4B22600A" w14:textId="430474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 w:eastAsia="en-US" w:bidi="ar-SA"/>
              </w:rPr>
            </w:pPr>
          </w:p>
        </w:tc>
      </w:tr>
    </w:tbl>
    <w:p w:rsidR="0424F242" w:rsidP="643163E0" w:rsidRDefault="0424F242" w14:paraId="4092CB51" w14:textId="210AE46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12EBC2F9" w14:textId="4B82692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3AFCC3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 EXTENSIÓN MAR ROJO HURGHADA O SHARM EL SHEIKH: TEMPORADA ALTA 1</w:t>
      </w:r>
    </w:p>
    <w:p w:rsidR="0424F242" w:rsidP="643163E0" w:rsidRDefault="0424F242" w14:paraId="6DB09421" w14:textId="7790D28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43163E0" w:rsidTr="643163E0" w14:paraId="478C20EB">
        <w:trPr>
          <w:trHeight w:val="300"/>
        </w:trPr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7FEAE1F8" w14:textId="46B53D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Categoría</w:t>
            </w: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HOTEL</w:t>
            </w:r>
          </w:p>
        </w:tc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5ECBD55F" w14:textId="513C63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2x1</w:t>
            </w:r>
          </w:p>
        </w:tc>
      </w:tr>
      <w:tr w:rsidR="643163E0" w:rsidTr="643163E0" w14:paraId="6ABF136E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7BFB85E3" w14:textId="38385F4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4508" w:type="dxa"/>
            <w:tcMar/>
          </w:tcPr>
          <w:p w:rsidR="74AF2466" w:rsidP="643163E0" w:rsidRDefault="74AF2466" w14:paraId="441A45D6" w14:textId="2E4D862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74AF24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1160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  <w:tr w:rsidR="643163E0" w:rsidTr="643163E0" w14:paraId="70918D2E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2F28EBD5" w14:textId="07E0AF7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</w:t>
            </w:r>
          </w:p>
        </w:tc>
        <w:tc>
          <w:tcPr>
            <w:tcW w:w="4508" w:type="dxa"/>
            <w:tcMar/>
          </w:tcPr>
          <w:p w:rsidR="643163E0" w:rsidP="643163E0" w:rsidRDefault="643163E0" w14:paraId="150C590B" w14:textId="54280A7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  <w:r w:rsidRPr="643163E0" w:rsidR="7853C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333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  <w:tr w:rsidR="643163E0" w:rsidTr="643163E0" w14:paraId="3A4B2940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27682682" w14:textId="43BFC17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 superior</w:t>
            </w:r>
          </w:p>
        </w:tc>
        <w:tc>
          <w:tcPr>
            <w:tcW w:w="4508" w:type="dxa"/>
            <w:tcMar/>
          </w:tcPr>
          <w:p w:rsidR="643163E0" w:rsidP="643163E0" w:rsidRDefault="643163E0" w14:paraId="1A0907F9" w14:textId="02841CD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  <w:r w:rsidRPr="643163E0" w:rsidR="6EEA3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640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</w:tbl>
    <w:p w:rsidR="0424F242" w:rsidP="643163E0" w:rsidRDefault="0424F242" w14:paraId="35017CCE" w14:textId="756999D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643163E0" w:rsidR="3AFCC378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Nota:</w:t>
      </w:r>
      <w:r w:rsidRPr="643163E0" w:rsidR="3AFCC378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</w:t>
      </w:r>
      <w:r w:rsidRPr="643163E0" w:rsidR="3AFCC37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todo incluido, excepto bebidas alcohólicas</w:t>
      </w:r>
    </w:p>
    <w:p w:rsidR="0424F242" w:rsidP="643163E0" w:rsidRDefault="0424F242" w14:paraId="08955E4D" w14:textId="6B9EC1D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424F242" w:rsidP="643163E0" w:rsidRDefault="0424F242" w14:paraId="7A9BFF4E" w14:textId="07E180F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4B2DDC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VALORES POR HABITACIÓN/CAMAROTE 2026: TEMPORADA ALTA 2</w:t>
      </w:r>
    </w:p>
    <w:p w:rsidR="0424F242" w:rsidP="643163E0" w:rsidRDefault="0424F242" w14:paraId="093EDCA1" w14:textId="0BB53A6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910"/>
        <w:gridCol w:w="3825"/>
        <w:gridCol w:w="1637"/>
      </w:tblGrid>
      <w:tr w:rsidR="643163E0" w:rsidTr="643163E0" w14:paraId="2EF9E33A">
        <w:trPr>
          <w:trHeight w:val="360"/>
        </w:trPr>
        <w:tc>
          <w:tcPr>
            <w:tcW w:w="2910" w:type="dxa"/>
            <w:shd w:val="clear" w:color="auto" w:fill="FAE2D5" w:themeFill="accent2" w:themeFillTint="33"/>
            <w:tcMar/>
          </w:tcPr>
          <w:p w:rsidR="643163E0" w:rsidP="643163E0" w:rsidRDefault="643163E0" w14:paraId="61BB345A" w14:textId="56C678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Fecha de viaje</w:t>
            </w:r>
          </w:p>
        </w:tc>
        <w:tc>
          <w:tcPr>
            <w:tcW w:w="3825" w:type="dxa"/>
            <w:shd w:val="clear" w:color="auto" w:fill="FAE2D5" w:themeFill="accent2" w:themeFillTint="33"/>
            <w:tcMar/>
          </w:tcPr>
          <w:p w:rsidR="643163E0" w:rsidP="643163E0" w:rsidRDefault="643163E0" w14:paraId="022AC1EF" w14:textId="1E6C45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1637" w:type="dxa"/>
            <w:shd w:val="clear" w:color="auto" w:fill="FAE2D5" w:themeFill="accent2" w:themeFillTint="33"/>
            <w:tcMar/>
          </w:tcPr>
          <w:p w:rsidR="643163E0" w:rsidP="643163E0" w:rsidRDefault="643163E0" w14:paraId="0FEE3AE6" w14:textId="0578C0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 x 1</w:t>
            </w: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</w:p>
        </w:tc>
      </w:tr>
      <w:tr w:rsidR="643163E0" w:rsidTr="643163E0" w14:paraId="3ADC5037">
        <w:trPr>
          <w:trHeight w:val="480"/>
        </w:trPr>
        <w:tc>
          <w:tcPr>
            <w:tcW w:w="2910" w:type="dxa"/>
            <w:vMerge w:val="restart"/>
            <w:tcMar/>
            <w:vAlign w:val="center"/>
          </w:tcPr>
          <w:p w:rsidR="426CE821" w:rsidP="643163E0" w:rsidRDefault="426CE821" w14:paraId="0A3ADF82" w14:textId="045840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43163E0" w:rsidR="426CE8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Fin de año 21 diciembre – 07 enero 2027</w:t>
            </w:r>
          </w:p>
        </w:tc>
        <w:tc>
          <w:tcPr>
            <w:tcW w:w="3825" w:type="dxa"/>
            <w:tcMar/>
            <w:vAlign w:val="center"/>
          </w:tcPr>
          <w:p w:rsidR="643163E0" w:rsidP="643163E0" w:rsidRDefault="643163E0" w14:paraId="343EF63C" w14:textId="11406F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4*</w:t>
            </w:r>
          </w:p>
          <w:p w:rsidR="643163E0" w:rsidP="643163E0" w:rsidRDefault="643163E0" w14:paraId="70245187" w14:textId="69652AD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Barcos * estándar</w:t>
            </w:r>
          </w:p>
        </w:tc>
        <w:tc>
          <w:tcPr>
            <w:tcW w:w="1637" w:type="dxa"/>
            <w:tcMar/>
            <w:vAlign w:val="center"/>
          </w:tcPr>
          <w:p w:rsidR="1E2676A8" w:rsidP="643163E0" w:rsidRDefault="1E2676A8" w14:paraId="464F849C" w14:textId="178F4B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1E2676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2240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  <w:tr w:rsidR="643163E0" w:rsidTr="643163E0" w14:paraId="23239708">
        <w:trPr>
          <w:trHeight w:val="300"/>
        </w:trPr>
        <w:tc>
          <w:tcPr>
            <w:tcW w:w="2910" w:type="dxa"/>
            <w:vMerge/>
            <w:tcMar/>
          </w:tcPr>
          <w:p w14:paraId="5A6E33E5"/>
        </w:tc>
        <w:tc>
          <w:tcPr>
            <w:tcW w:w="3825" w:type="dxa"/>
            <w:tcMar/>
            <w:vAlign w:val="center"/>
          </w:tcPr>
          <w:p w:rsidR="643163E0" w:rsidP="643163E0" w:rsidRDefault="643163E0" w14:paraId="3758F70E" w14:textId="1579B16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</w:t>
            </w:r>
          </w:p>
          <w:p w:rsidR="643163E0" w:rsidP="643163E0" w:rsidRDefault="643163E0" w14:paraId="19DF7718" w14:textId="3819481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Barcos * estándar</w:t>
            </w:r>
          </w:p>
        </w:tc>
        <w:tc>
          <w:tcPr>
            <w:tcW w:w="1637" w:type="dxa"/>
            <w:tcMar/>
            <w:vAlign w:val="center"/>
          </w:tcPr>
          <w:p w:rsidR="643163E0" w:rsidP="643163E0" w:rsidRDefault="643163E0" w14:paraId="3E8CFBC0" w14:textId="5C01908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  <w:r w:rsidRPr="643163E0" w:rsidR="5B3CB4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2507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643163E0" w:rsidTr="643163E0" w14:paraId="7DA42CAE">
        <w:trPr>
          <w:trHeight w:val="615"/>
        </w:trPr>
        <w:tc>
          <w:tcPr>
            <w:tcW w:w="2910" w:type="dxa"/>
            <w:vMerge/>
            <w:tcMar/>
          </w:tcPr>
          <w:p w14:paraId="702B8A33"/>
        </w:tc>
        <w:tc>
          <w:tcPr>
            <w:tcW w:w="3825" w:type="dxa"/>
            <w:tcMar/>
            <w:vAlign w:val="center"/>
          </w:tcPr>
          <w:p w:rsidR="643163E0" w:rsidP="643163E0" w:rsidRDefault="643163E0" w14:paraId="69C347FA" w14:textId="16A6F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superior</w:t>
            </w:r>
          </w:p>
          <w:p w:rsidR="643163E0" w:rsidP="643163E0" w:rsidRDefault="643163E0" w14:paraId="68C5B9C8" w14:textId="586D99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superior</w:t>
            </w:r>
          </w:p>
        </w:tc>
        <w:tc>
          <w:tcPr>
            <w:tcW w:w="1637" w:type="dxa"/>
            <w:tcMar/>
            <w:vAlign w:val="center"/>
          </w:tcPr>
          <w:p w:rsidR="643163E0" w:rsidP="643163E0" w:rsidRDefault="643163E0" w14:paraId="473329ED" w14:textId="368912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  <w:r w:rsidRPr="643163E0" w:rsidR="01B6D2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3173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  <w:p w:rsidR="643163E0" w:rsidP="643163E0" w:rsidRDefault="643163E0" w14:paraId="7D6FE303" w14:textId="430474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 w:eastAsia="en-US" w:bidi="ar-SA"/>
              </w:rPr>
            </w:pPr>
          </w:p>
        </w:tc>
      </w:tr>
    </w:tbl>
    <w:p w:rsidR="0424F242" w:rsidP="643163E0" w:rsidRDefault="0424F242" w14:paraId="3B4B66C8" w14:textId="627DCF5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643163E0" w:rsidR="4B2DDC3F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Nota:</w:t>
      </w:r>
      <w:r w:rsidRPr="643163E0" w:rsidR="4B2DDC3F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</w:t>
      </w:r>
      <w:r w:rsidRPr="643163E0" w:rsidR="4B2DDC3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suplemento de cena de gala podría ser obligatorio, consultar.</w:t>
      </w:r>
    </w:p>
    <w:p w:rsidR="0424F242" w:rsidP="643163E0" w:rsidRDefault="0424F242" w14:paraId="266FF34D" w14:textId="3CB8F9F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56DC4BD6" w14:textId="150CE07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062CF6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 EXTENSIÓN MAR ROJO HURGHADA O SHARM EL SHEIKH: TEMPORADA ALTA 2</w:t>
      </w:r>
    </w:p>
    <w:p w:rsidR="0424F242" w:rsidP="643163E0" w:rsidRDefault="0424F242" w14:paraId="25EC7700" w14:textId="53E8D1A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43163E0" w:rsidTr="643163E0" w14:paraId="2B5C54B9">
        <w:trPr>
          <w:trHeight w:val="300"/>
        </w:trPr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1D45A64C" w14:textId="46B53D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Categoría</w:t>
            </w: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HOTEL</w:t>
            </w:r>
          </w:p>
        </w:tc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061B1EA5" w14:textId="513C63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2x1</w:t>
            </w:r>
          </w:p>
        </w:tc>
      </w:tr>
      <w:tr w:rsidR="643163E0" w:rsidTr="643163E0" w14:paraId="54D055F9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4751BF81" w14:textId="38385F4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4508" w:type="dxa"/>
            <w:tcMar/>
          </w:tcPr>
          <w:p w:rsidR="04DEBAFD" w:rsidP="643163E0" w:rsidRDefault="04DEBAFD" w14:paraId="04765E67" w14:textId="3B2A552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04DEB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1427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643163E0" w:rsidTr="643163E0" w14:paraId="3C02B696">
        <w:trPr>
          <w:trHeight w:val="315"/>
        </w:trPr>
        <w:tc>
          <w:tcPr>
            <w:tcW w:w="4508" w:type="dxa"/>
            <w:tcMar/>
          </w:tcPr>
          <w:p w:rsidR="643163E0" w:rsidP="643163E0" w:rsidRDefault="643163E0" w14:paraId="50C0A1D4" w14:textId="07E0AF7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</w:t>
            </w:r>
          </w:p>
        </w:tc>
        <w:tc>
          <w:tcPr>
            <w:tcW w:w="4508" w:type="dxa"/>
            <w:tcMar/>
          </w:tcPr>
          <w:p w:rsidR="2BDE0A16" w:rsidP="643163E0" w:rsidRDefault="2BDE0A16" w14:paraId="641BBF28" w14:textId="5149B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2BDE0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1600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643163E0" w:rsidTr="643163E0" w14:paraId="4AA1A12B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5325D545" w14:textId="43BFC17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 superior</w:t>
            </w:r>
          </w:p>
        </w:tc>
        <w:tc>
          <w:tcPr>
            <w:tcW w:w="4508" w:type="dxa"/>
            <w:tcMar/>
          </w:tcPr>
          <w:p w:rsidR="643163E0" w:rsidP="643163E0" w:rsidRDefault="643163E0" w14:paraId="4116AECD" w14:textId="62D70E6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  <w:r w:rsidRPr="643163E0" w:rsidR="3AE64C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907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</w:tbl>
    <w:p w:rsidR="0424F242" w:rsidP="643163E0" w:rsidRDefault="0424F242" w14:paraId="2E075F0B" w14:textId="1C2E12A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0424F242" w:rsidRDefault="0424F242" w14:paraId="7ED8D000" w14:textId="009E3FB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089E8DD1" w14:textId="1A6C420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1637F8F7" w14:textId="7328139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522D425B" w14:textId="704312A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66A54233" w14:textId="671B09B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20ADB048" w14:textId="78C8459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5BB216DA" w14:textId="0852310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5658D411" w:rsidP="643163E0" w:rsidRDefault="5658D411" w14:paraId="775A2FA8" w14:textId="3B89E827">
      <w:pPr>
        <w:pStyle w:val="Normal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643163E0" w:rsidR="5658D41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Incluye (con o </w:t>
      </w:r>
      <w:r w:rsidRPr="643163E0" w:rsidR="5658D411">
        <w:rPr>
          <w:rFonts w:ascii="Calibri" w:hAnsi="Calibri" w:eastAsia="Calibri" w:cs="Calibri"/>
          <w:b w:val="1"/>
          <w:bCs w:val="1"/>
          <w:i w:val="1"/>
          <w:iCs w:val="1"/>
          <w:color w:val="BF4E14" w:themeColor="accent2" w:themeTint="FF" w:themeShade="BF"/>
          <w:sz w:val="24"/>
          <w:szCs w:val="24"/>
        </w:rPr>
        <w:t>sin extensión</w:t>
      </w:r>
      <w:r w:rsidRPr="643163E0" w:rsidR="5658D41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según aplique):</w:t>
      </w:r>
    </w:p>
    <w:p w:rsidR="5658D411" w:rsidP="643163E0" w:rsidRDefault="5658D411" w14:paraId="0F68B963" w14:textId="0D84AA7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-03 Noches de hotel en El Cairo según categoría en régimen de alojamiento y desayuno.</w:t>
      </w:r>
    </w:p>
    <w:p w:rsidR="5658D411" w:rsidP="643163E0" w:rsidRDefault="5658D411" w14:paraId="0A43A686" w14:textId="26100A7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-04 Noches a bordo de crucero por el Río Nilo según categoría en régimen de pensión completa sin bebidas.</w:t>
      </w:r>
    </w:p>
    <w:p w:rsidR="5658D411" w:rsidP="643163E0" w:rsidRDefault="5658D411" w14:paraId="2B4D09D6" w14:textId="6B24837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-03 Noches de hotel en Hurghada O en Sharm El Sheikh según categoría en régimen de todo incluido sin bebidas alcohólicas.</w:t>
      </w:r>
    </w:p>
    <w:p w:rsidR="5658D411" w:rsidP="643163E0" w:rsidRDefault="5658D411" w14:paraId="0A7611D2" w14:textId="21BF95CE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-Medio día de visitas a las Tres Pirámides de Guiza, a la Eterna Esfinge y al Templo del Valle de Kefrén.</w:t>
      </w:r>
    </w:p>
    <w:p w:rsidR="5658D411" w:rsidP="643163E0" w:rsidRDefault="5658D411" w14:paraId="66372730" w14:textId="2868DF1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Las visitas incluidas del crucero:</w:t>
      </w:r>
    </w:p>
    <w:p w:rsidR="5658D411" w:rsidP="643163E0" w:rsidRDefault="5658D411" w14:paraId="7F5E4A7C" w14:textId="3EBCD9E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En Luxor: La Orilla Oriental; los Templos de Luxor y Karnak.</w:t>
      </w:r>
    </w:p>
    <w:p w:rsidR="5658D411" w:rsidP="643163E0" w:rsidRDefault="5658D411" w14:paraId="5033377C" w14:textId="27AA841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B. En Edfu: El Templo de Edfu.</w:t>
      </w:r>
    </w:p>
    <w:p w:rsidR="5658D411" w:rsidP="643163E0" w:rsidRDefault="5658D411" w14:paraId="69CB3739" w14:textId="307879F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C. En Kom Ombo: El Templo de Kom Ombo.</w:t>
      </w:r>
    </w:p>
    <w:p w:rsidR="5658D411" w:rsidP="643163E0" w:rsidRDefault="5658D411" w14:paraId="4BECDB8B" w14:textId="0CE7E93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D. En Asuán: Un Paseo en una Faluca, la Alta Presa y el Templo de Filae.</w:t>
      </w:r>
    </w:p>
    <w:p w:rsidR="5658D411" w:rsidP="643163E0" w:rsidRDefault="5658D411" w14:paraId="3DCD3E9B" w14:textId="22531B4F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-Los vuelos domésticos </w:t>
      </w:r>
      <w:r w:rsidRPr="643163E0" w:rsidR="5658D4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(sin la extensión de Hurghada O Sharm El Sheikh)</w:t>
      </w: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&lt;&lt; CAI – LXR / ASW – CAI &gt;&gt;.</w:t>
      </w:r>
    </w:p>
    <w:p w:rsidR="5658D411" w:rsidP="643163E0" w:rsidRDefault="5658D411" w14:paraId="24EDAF1F" w14:textId="0AC3189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-Los vuelos domésticos con la extensión de Hurghada &lt;&lt; CAI – LXR / ASW – CAI – HRG / HRG – CAI &gt;&gt;.</w:t>
      </w:r>
    </w:p>
    <w:p w:rsidR="5658D411" w:rsidP="643163E0" w:rsidRDefault="5658D411" w14:paraId="79370309" w14:textId="554C9E2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-Los vuelos domésticos con la Extensión de Sharm El Sheikh &lt;&lt; CAI – LXR / ASW – CAI – SSH / SSH – CAI &gt;&gt;.</w:t>
      </w:r>
    </w:p>
    <w:p w:rsidR="5658D411" w:rsidP="643163E0" w:rsidRDefault="5658D411" w14:paraId="258043ED" w14:textId="575C0C9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Nota 1: Los horarios de los vuelos domésticos dependen de las visitas confirmadas y la disponibilidad.</w:t>
      </w:r>
    </w:p>
    <w:p w:rsidR="5658D411" w:rsidP="643163E0" w:rsidRDefault="5658D411" w14:paraId="78BDFCFE" w14:textId="05658E2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Nota 2: Tenemos el derecho del cambio en el orden de las visitas según los horarios de los vuelos domésticos.</w:t>
      </w:r>
    </w:p>
    <w:p w:rsidR="5658D411" w:rsidP="643163E0" w:rsidRDefault="5658D411" w14:paraId="2670A450" w14:textId="6F04A90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-Asistencia de habla hispana a la llegada O de la salida en los Aeropuertos y durante todos los traslados a/de los hoteles O al/del crucero O a/de los Aeropuertos.</w:t>
      </w:r>
    </w:p>
    <w:p w:rsidR="5658D411" w:rsidP="643163E0" w:rsidRDefault="5658D411" w14:paraId="2E011FA7" w14:textId="6F80386B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-Guía egiptólogo de habla hispana durante todas las visitas.</w:t>
      </w:r>
    </w:p>
    <w:p w:rsidR="5658D411" w:rsidP="643163E0" w:rsidRDefault="5658D411" w14:paraId="292937FE" w14:textId="579D56E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-Todos los traslados se realizan en coches con A/C.</w:t>
      </w:r>
    </w:p>
    <w:p w:rsidR="643163E0" w:rsidP="643163E0" w:rsidRDefault="643163E0" w14:paraId="04A70233" w14:textId="740E8050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5658D411" w:rsidP="643163E0" w:rsidRDefault="5658D411" w14:paraId="49CE6B5F" w14:textId="368D0C7C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 xml:space="preserve">No incluye (con o </w:t>
      </w:r>
      <w:r w:rsidRPr="643163E0" w:rsidR="5658D41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sin extensión</w:t>
      </w:r>
      <w:r w:rsidRPr="643163E0" w:rsidR="5658D4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 xml:space="preserve"> según aplique):</w:t>
      </w:r>
    </w:p>
    <w:p w:rsidR="5658D411" w:rsidP="643163E0" w:rsidRDefault="5658D411" w14:paraId="65C39D5A" w14:textId="081E55E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-Visado de entrada a Egipto 30 US $ por persona "pago en destino".</w:t>
      </w:r>
    </w:p>
    <w:p w:rsidR="5658D411" w:rsidP="643163E0" w:rsidRDefault="5658D411" w14:paraId="49C58FA7" w14:textId="7CB3163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-Propinas durante el crucero 5*Estándar 45 US $, 5*Superior 60 US $ y 5*Lujo 80 US $ por persona "pago en destino/excepto el guía".</w:t>
      </w:r>
    </w:p>
    <w:p w:rsidR="5658D411" w:rsidP="643163E0" w:rsidRDefault="5658D411" w14:paraId="7A3510EF" w14:textId="1F70535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-La Orilla Occidental en Luxor; el Valle de los Reyes, el Templo Funerario de la Reina Hatshepsut “El-Deir El-Bahari” y los Colosos de Memnón “Visita opcional”.</w:t>
      </w:r>
    </w:p>
    <w:p w:rsidR="5658D411" w:rsidP="643163E0" w:rsidRDefault="5658D411" w14:paraId="329064D8" w14:textId="7BE07B5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-Todo extra no mencionado en el itinerario.</w:t>
      </w:r>
    </w:p>
    <w:p w:rsidR="5658D411" w:rsidP="643163E0" w:rsidRDefault="5658D411" w14:paraId="3014AF7E" w14:textId="17B8DBD9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-Seguro de viaje.</w:t>
      </w:r>
    </w:p>
    <w:p w:rsidR="5658D411" w:rsidP="643163E0" w:rsidRDefault="5658D411" w14:paraId="38A433C9" w14:textId="1CD137CC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-Comidas extras y bebidas.</w:t>
      </w:r>
    </w:p>
    <w:p w:rsidR="5658D411" w:rsidP="643163E0" w:rsidRDefault="5658D411" w14:paraId="2C3F680B" w14:textId="383F6849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-Visitas opcionales.</w:t>
      </w:r>
    </w:p>
    <w:p w:rsidR="5658D411" w:rsidP="643163E0" w:rsidRDefault="5658D411" w14:paraId="214EF7F5" w14:textId="66DF80A7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-Vuelos internacionales.</w:t>
      </w:r>
    </w:p>
    <w:p w:rsidR="643163E0" w:rsidP="643163E0" w:rsidRDefault="643163E0" w14:paraId="289D6D0F" w14:textId="7753604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5658D411" w:rsidP="643163E0" w:rsidRDefault="5658D411" w14:paraId="0A6C62CE" w14:textId="78927DB3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</w:pPr>
      <w:r w:rsidRPr="643163E0" w:rsidR="5658D411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CONSULTAR POR VALORES DE EXC. OPCIONALES Y NOCHES EXTRAS (no incluidas)</w:t>
      </w:r>
    </w:p>
    <w:p w:rsidR="643163E0" w:rsidP="643163E0" w:rsidRDefault="643163E0" w14:paraId="10BE7230" w14:textId="4A839501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43163E0" w:rsidP="643163E0" w:rsidRDefault="643163E0" w14:paraId="6277D34F" w14:textId="7920F0E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2F1BAB29" w14:textId="0CD4DEE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0FE804CB" w14:textId="6549099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700DF9BE" w14:textId="27340BE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3513CB15" w14:textId="454567F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35DB7E89" w14:textId="08B46BE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1AE2B0E9" w14:textId="05E31BF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6DCE3D6A" w14:textId="3DD4CC0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75025613" w14:textId="7DCA328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13CCD8CD" w14:textId="6116F78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3F62E180" w14:textId="78B43BF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4FB59422" w14:textId="38EF864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59EF3D69" w14:textId="5B16342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643163E0" w:rsidRDefault="643163E0" w14:paraId="7D96309E" w14:textId="334BEE3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56C6D45" w:rsidP="643163E0" w:rsidRDefault="256C6D45" w14:paraId="01114567" w14:textId="3587F63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256C6D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HOTELES Y BARCOS PREVISTOS SEGÚN CATEGORÍA</w:t>
      </w:r>
    </w:p>
    <w:p w:rsidR="0348E9F2" w:rsidP="0348E9F2" w:rsidRDefault="0348E9F2" w14:paraId="268205E4" w14:textId="2591D63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8610" w:type="dxa"/>
        <w:jc w:val="center"/>
        <w:tblLayout w:type="fixed"/>
        <w:tblLook w:val="06A0" w:firstRow="1" w:lastRow="0" w:firstColumn="1" w:lastColumn="0" w:noHBand="1" w:noVBand="1"/>
      </w:tblPr>
      <w:tblGrid>
        <w:gridCol w:w="2520"/>
        <w:gridCol w:w="3000"/>
        <w:gridCol w:w="3090"/>
      </w:tblGrid>
      <w:tr w:rsidR="0348E9F2" w:rsidTr="643163E0" w14:paraId="61A7F4D3">
        <w:trPr>
          <w:trHeight w:val="300"/>
        </w:trPr>
        <w:tc>
          <w:tcPr>
            <w:tcW w:w="2520" w:type="dxa"/>
            <w:shd w:val="clear" w:color="auto" w:fill="F1A983" w:themeFill="accent2" w:themeFillTint="99"/>
            <w:tcMar/>
          </w:tcPr>
          <w:p w:rsidR="46CB2FD6" w:rsidP="0348E9F2" w:rsidRDefault="46CB2FD6" w14:paraId="3B6CC3B6" w14:textId="6F5938C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46CB2F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000" w:type="dxa"/>
            <w:shd w:val="clear" w:color="auto" w:fill="F1A983" w:themeFill="accent2" w:themeFillTint="99"/>
            <w:tcMar/>
          </w:tcPr>
          <w:p w:rsidR="1D486C8D" w:rsidP="0348E9F2" w:rsidRDefault="1D486C8D" w14:paraId="7C111A46" w14:textId="3829683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1D486C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</w:t>
            </w:r>
            <w:r w:rsidRPr="0348E9F2" w:rsidR="2CE792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previstos</w:t>
            </w:r>
          </w:p>
        </w:tc>
        <w:tc>
          <w:tcPr>
            <w:tcW w:w="3090" w:type="dxa"/>
            <w:shd w:val="clear" w:color="auto" w:fill="F1A983" w:themeFill="accent2" w:themeFillTint="99"/>
            <w:tcMar/>
          </w:tcPr>
          <w:p w:rsidR="1D486C8D" w:rsidP="0348E9F2" w:rsidRDefault="1D486C8D" w14:paraId="73E3C39B" w14:textId="60D48E2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1D486C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Barcos</w:t>
            </w:r>
          </w:p>
        </w:tc>
      </w:tr>
      <w:tr w:rsidR="0348E9F2" w:rsidTr="643163E0" w14:paraId="12C07978">
        <w:trPr>
          <w:trHeight w:val="300"/>
        </w:trPr>
        <w:tc>
          <w:tcPr>
            <w:tcW w:w="2520" w:type="dxa"/>
            <w:tcMar/>
          </w:tcPr>
          <w:p w:rsidR="0348E9F2" w:rsidP="643163E0" w:rsidRDefault="0348E9F2" w14:paraId="0316DF14" w14:textId="6FC30F3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2C9DE266" w:rsidP="643163E0" w:rsidRDefault="2C9DE266" w14:paraId="4F0DCEDD" w14:textId="51AA1AD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80735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4* y barcos 5* Estándar</w:t>
            </w:r>
          </w:p>
        </w:tc>
        <w:tc>
          <w:tcPr>
            <w:tcW w:w="3000" w:type="dxa"/>
            <w:tcMar/>
          </w:tcPr>
          <w:p w:rsidR="46F701BD" w:rsidP="0348E9F2" w:rsidRDefault="46F701BD" w14:paraId="61F0207F" w14:textId="4730B97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46F701B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46F701BD" w:rsidP="0348E9F2" w:rsidRDefault="46F701BD" w14:paraId="206C6919" w14:textId="3B2A517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46F701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eló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70176693" w:rsidP="0348E9F2" w:rsidRDefault="70176693" w14:paraId="79B372B0" w14:textId="4660219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Jaz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70176693" w:rsidP="0348E9F2" w:rsidRDefault="70176693" w14:paraId="4841D6A3" w14:textId="709B092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Azal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70176693" w:rsidP="0348E9F2" w:rsidRDefault="70176693" w14:paraId="20F982C8" w14:textId="436B15F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(o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similar)</w:t>
            </w:r>
          </w:p>
        </w:tc>
        <w:tc>
          <w:tcPr>
            <w:tcW w:w="3090" w:type="dxa"/>
            <w:vMerge w:val="restart"/>
            <w:tcMar/>
          </w:tcPr>
          <w:p w:rsidR="59FDCF00" w:rsidP="643163E0" w:rsidRDefault="59FDCF00" w14:paraId="25630B79" w14:textId="2C7F72C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3163E0" w:rsidR="5B50E5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Crucero </w:t>
            </w:r>
            <w:r w:rsidRPr="643163E0" w:rsidR="5B50E5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</w:t>
            </w:r>
            <w:r w:rsidRPr="643163E0" w:rsidR="5B50E5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El </w:t>
            </w:r>
            <w:r w:rsidRPr="643163E0" w:rsidR="5B50E5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Nilo</w:t>
            </w:r>
            <w:r w:rsidRPr="643163E0" w:rsidR="5B50E5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70176693" w:rsidP="0348E9F2" w:rsidRDefault="70176693" w14:paraId="6E92786E" w14:textId="798346F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Princess Sarah / A Sara / Sara II</w:t>
            </w:r>
          </w:p>
          <w:p w:rsidR="70176693" w:rsidP="0348E9F2" w:rsidRDefault="70176693" w14:paraId="34E36E18" w14:textId="273D423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Kleos</w:t>
            </w:r>
          </w:p>
          <w:p w:rsidR="70176693" w:rsidP="0348E9F2" w:rsidRDefault="70176693" w14:paraId="323B2734" w14:textId="4EDD3BB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Admiral</w:t>
            </w:r>
          </w:p>
          <w:p w:rsidR="70176693" w:rsidP="0348E9F2" w:rsidRDefault="70176693" w14:paraId="6296AF3F" w14:textId="5BC1A9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Symphony</w:t>
            </w:r>
          </w:p>
          <w:p w:rsidR="70176693" w:rsidP="0348E9F2" w:rsidRDefault="70176693" w14:paraId="5649606D" w14:textId="72E43B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Nile</w:t>
            </w:r>
            <w:r w:rsidRPr="0348E9F2" w:rsidR="4EBEA0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Marquıs</w:t>
            </w:r>
          </w:p>
          <w:p w:rsidR="70176693" w:rsidP="0348E9F2" w:rsidRDefault="70176693" w14:paraId="74AD6AAE" w14:textId="322F852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Zeina</w:t>
            </w:r>
          </w:p>
          <w:p w:rsidR="70176693" w:rsidP="0348E9F2" w:rsidRDefault="70176693" w14:paraId="29D73336" w14:textId="031479B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Nile Crown II / III</w:t>
            </w:r>
          </w:p>
          <w:p w:rsidR="70176693" w:rsidP="0348E9F2" w:rsidRDefault="70176693" w14:paraId="432471D5" w14:textId="1B1AB54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Royal Ruby II</w:t>
            </w:r>
          </w:p>
          <w:p w:rsidR="70176693" w:rsidP="0348E9F2" w:rsidRDefault="70176693" w14:paraId="03CDCA30" w14:textId="4143B18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M/S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Radamis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II</w:t>
            </w:r>
          </w:p>
          <w:p w:rsidR="7D8A7456" w:rsidP="0348E9F2" w:rsidRDefault="7D8A7456" w14:paraId="3A0EE4AC" w14:textId="6A8389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D8A74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imilar</w:t>
            </w:r>
            <w:r w:rsidRPr="0348E9F2" w:rsidR="208B13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</w:tr>
      <w:tr w:rsidR="0348E9F2" w:rsidTr="643163E0" w14:paraId="156533CC">
        <w:trPr>
          <w:trHeight w:val="300"/>
        </w:trPr>
        <w:tc>
          <w:tcPr>
            <w:tcW w:w="2520" w:type="dxa"/>
            <w:tcMar/>
          </w:tcPr>
          <w:p w:rsidR="0348E9F2" w:rsidP="643163E0" w:rsidRDefault="0348E9F2" w14:paraId="65C505B1" w14:textId="38EFAED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2E4B36C8" w:rsidP="643163E0" w:rsidRDefault="2E4B36C8" w14:paraId="68500BE9" w14:textId="19C496D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1C54B20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y barcos 5* Estándar</w:t>
            </w:r>
          </w:p>
          <w:p w:rsidR="0348E9F2" w:rsidP="643163E0" w:rsidRDefault="0348E9F2" w14:paraId="5C31E849" w14:textId="23B33B0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000" w:type="dxa"/>
            <w:tcMar/>
          </w:tcPr>
          <w:p w:rsidR="7634FA49" w:rsidP="0348E9F2" w:rsidRDefault="7634FA49" w14:paraId="223A27CE" w14:textId="6BC9651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634FA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7634FA49" w:rsidP="0348E9F2" w:rsidRDefault="7634FA49" w14:paraId="4BFB88D9" w14:textId="6968A80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634FA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Mövenpick Media City</w:t>
            </w:r>
          </w:p>
          <w:p w:rsidR="7634FA49" w:rsidP="0348E9F2" w:rsidRDefault="7634FA49" w14:paraId="6A8E15C7" w14:textId="4150946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634FA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Hilton Pyramids Golf</w:t>
            </w:r>
          </w:p>
          <w:p w:rsidR="7634FA49" w:rsidP="643163E0" w:rsidRDefault="7634FA49" w14:paraId="3BCFA519" w14:textId="7106376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7946A7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Ramses</w:t>
            </w:r>
            <w:r w:rsidRPr="643163E0" w:rsidR="7946A7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Hilton</w:t>
            </w:r>
          </w:p>
          <w:p w:rsidR="7634FA49" w:rsidP="643163E0" w:rsidRDefault="7634FA49" w14:paraId="774FAFBB" w14:textId="7F1DC6D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7946A7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Sonesta Cairo</w:t>
            </w:r>
          </w:p>
          <w:p w:rsidR="7634FA49" w:rsidP="643163E0" w:rsidRDefault="7634FA49" w14:paraId="19E0818F" w14:textId="663A68C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7946A7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Radisson </w:t>
            </w:r>
            <w:r w:rsidRPr="643163E0" w:rsidR="7946A7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Blu</w:t>
            </w:r>
          </w:p>
          <w:p w:rsidR="7634FA49" w:rsidP="0348E9F2" w:rsidRDefault="7634FA49" w14:paraId="598ABD71" w14:textId="150F8E3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634FA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</w:t>
            </w:r>
            <w:r w:rsidRPr="0348E9F2" w:rsidR="7634FA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similar)</w:t>
            </w:r>
          </w:p>
        </w:tc>
        <w:tc>
          <w:tcPr>
            <w:tcW w:w="3090" w:type="dxa"/>
            <w:vMerge/>
            <w:tcMar/>
          </w:tcPr>
          <w:p w14:paraId="3AEEA97B"/>
        </w:tc>
      </w:tr>
      <w:tr w:rsidR="0348E9F2" w:rsidTr="643163E0" w14:paraId="66C87DC3">
        <w:trPr>
          <w:trHeight w:val="300"/>
        </w:trPr>
        <w:tc>
          <w:tcPr>
            <w:tcW w:w="2520" w:type="dxa"/>
            <w:tcMar/>
          </w:tcPr>
          <w:p w:rsidR="2F523F40" w:rsidP="0348E9F2" w:rsidRDefault="2F523F40" w14:paraId="50E01847" w14:textId="2767BA1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superior y barcos 5* superior</w:t>
            </w:r>
          </w:p>
        </w:tc>
        <w:tc>
          <w:tcPr>
            <w:tcW w:w="3000" w:type="dxa"/>
            <w:tcMar/>
          </w:tcPr>
          <w:p w:rsidR="2F523F40" w:rsidP="0348E9F2" w:rsidRDefault="2F523F40" w14:paraId="3384B558" w14:textId="18122D5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2F523F40" w:rsidP="0348E9F2" w:rsidRDefault="2F523F40" w14:paraId="62758EDB" w14:textId="54D8508C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Conrad Cairo</w:t>
            </w:r>
          </w:p>
          <w:p w:rsidR="2F523F40" w:rsidP="0348E9F2" w:rsidRDefault="2F523F40" w14:paraId="05061265" w14:textId="51AD731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Semiramis Intercontinental</w:t>
            </w:r>
          </w:p>
          <w:p w:rsidR="2F523F40" w:rsidP="0348E9F2" w:rsidRDefault="2F523F40" w14:paraId="0C832C3A" w14:textId="31BA81E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Sheraton Cairo </w:t>
            </w:r>
          </w:p>
          <w:p w:rsidR="2F523F40" w:rsidP="0348E9F2" w:rsidRDefault="2F523F40" w14:paraId="46173EEA" w14:textId="263DC06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(o similar)</w:t>
            </w:r>
          </w:p>
        </w:tc>
        <w:tc>
          <w:tcPr>
            <w:tcW w:w="3090" w:type="dxa"/>
            <w:tcMar/>
          </w:tcPr>
          <w:p w:rsidR="0757A090" w:rsidP="643163E0" w:rsidRDefault="0757A090" w14:paraId="29F58AB3" w14:textId="7898A07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0FCF85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Crucero por El Nilo:</w:t>
            </w:r>
          </w:p>
          <w:p w:rsidR="2F523F40" w:rsidP="0348E9F2" w:rsidRDefault="2F523F40" w14:paraId="5BAAF94F" w14:textId="302BFF1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Royal La Terrassa 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Sun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Rise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Semiramis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III</w:t>
            </w:r>
          </w:p>
          <w:p w:rsidR="2F523F40" w:rsidP="0348E9F2" w:rsidRDefault="2F523F40" w14:paraId="4BE8D9BF" w14:textId="15F9D7D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Casa Sol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</w:p>
          <w:p w:rsidR="2F523F40" w:rsidP="0348E9F2" w:rsidRDefault="2F523F40" w14:paraId="44F4B5F6" w14:textId="07F52FD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Story</w:t>
            </w:r>
          </w:p>
          <w:p w:rsidR="2F523F40" w:rsidP="0348E9F2" w:rsidRDefault="2F523F40" w14:paraId="637439A3" w14:textId="5D8DEDA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M/S Grand Rose</w:t>
            </w:r>
          </w:p>
          <w:p w:rsidR="2F523F40" w:rsidP="0348E9F2" w:rsidRDefault="2F523F40" w14:paraId="71D64238" w14:textId="10AE604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Tower Prestige M/S Blue Shadow I / II 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adamis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</w:t>
            </w:r>
          </w:p>
          <w:p w:rsidR="2F523F40" w:rsidP="0348E9F2" w:rsidRDefault="2F523F40" w14:paraId="72C0D862" w14:textId="6CA0088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alacia</w:t>
            </w:r>
          </w:p>
          <w:p w:rsidR="2F523F40" w:rsidP="0348E9F2" w:rsidRDefault="2F523F40" w14:paraId="4DA4E2D9" w14:textId="7725F81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ile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Premium 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ile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Paradise 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oncerto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 / Plus M/S Solaris I / II</w:t>
            </w:r>
          </w:p>
          <w:p w:rsidR="2F523F40" w:rsidP="0348E9F2" w:rsidRDefault="2F523F40" w14:paraId="0AF56438" w14:textId="7D6907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Royal Adventure </w:t>
            </w:r>
            <w:r w:rsidRPr="0348E9F2" w:rsidR="0169C3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imila</w:t>
            </w:r>
            <w:r w:rsidRPr="0348E9F2" w:rsidR="6E9DB9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r)</w:t>
            </w:r>
          </w:p>
        </w:tc>
      </w:tr>
    </w:tbl>
    <w:p w:rsidR="0348E9F2" w:rsidP="0348E9F2" w:rsidRDefault="0348E9F2" w14:paraId="4165464D" w14:textId="2BFF24A9">
      <w:pPr>
        <w:jc w:val="center"/>
        <w:rPr>
          <w:rFonts w:ascii="Calibri" w:hAnsi="Calibri" w:eastAsia="Calibri" w:cs="Calibri"/>
          <w:b w:val="1"/>
          <w:bCs w:val="1"/>
        </w:rPr>
      </w:pPr>
    </w:p>
    <w:p w:rsidR="0E482875" w:rsidP="643163E0" w:rsidRDefault="0E482875" w14:paraId="34916ED3" w14:textId="53616CF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311449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HOTELES PREVISTOS EXTENSIÓN SEGÚN CATEGORÍA</w:t>
      </w:r>
    </w:p>
    <w:p w:rsidR="643163E0" w:rsidP="643163E0" w:rsidRDefault="643163E0" w14:paraId="558E12A4" w14:textId="0DBE046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6423" w:type="dxa"/>
        <w:jc w:val="center"/>
        <w:tblLayout w:type="fixed"/>
        <w:tblLook w:val="06A0" w:firstRow="1" w:lastRow="0" w:firstColumn="1" w:lastColumn="0" w:noHBand="1" w:noVBand="1"/>
      </w:tblPr>
      <w:tblGrid>
        <w:gridCol w:w="1815"/>
        <w:gridCol w:w="4608"/>
      </w:tblGrid>
      <w:tr w:rsidR="0348E9F2" w:rsidTr="643163E0" w14:paraId="5E08E8FB">
        <w:trPr>
          <w:trHeight w:val="300"/>
        </w:trPr>
        <w:tc>
          <w:tcPr>
            <w:tcW w:w="1815" w:type="dxa"/>
            <w:shd w:val="clear" w:color="auto" w:fill="F1A983" w:themeFill="accent2" w:themeFillTint="99"/>
            <w:tcMar/>
            <w:vAlign w:val="top"/>
          </w:tcPr>
          <w:p w:rsidR="0E482875" w:rsidP="0348E9F2" w:rsidRDefault="0E482875" w14:paraId="4C75EDF5" w14:textId="21696B4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Categoría</w:t>
            </w:r>
          </w:p>
        </w:tc>
        <w:tc>
          <w:tcPr>
            <w:tcW w:w="4608" w:type="dxa"/>
            <w:shd w:val="clear" w:color="auto" w:fill="F1A983" w:themeFill="accent2" w:themeFillTint="99"/>
            <w:tcMar/>
            <w:vAlign w:val="top"/>
          </w:tcPr>
          <w:p w:rsidR="0E482875" w:rsidP="0348E9F2" w:rsidRDefault="0E482875" w14:paraId="499DAC96" w14:textId="33395D8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Hoteles</w:t>
            </w:r>
          </w:p>
        </w:tc>
      </w:tr>
      <w:tr w:rsidR="0348E9F2" w:rsidTr="643163E0" w14:paraId="57D16C52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E482875" w:rsidP="0348E9F2" w:rsidRDefault="0E482875" w14:paraId="4D7156D0" w14:textId="22F8F2C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4*</w:t>
            </w:r>
          </w:p>
        </w:tc>
        <w:tc>
          <w:tcPr>
            <w:tcW w:w="4608" w:type="dxa"/>
            <w:tcMar/>
          </w:tcPr>
          <w:p w:rsidR="0E482875" w:rsidP="0348E9F2" w:rsidRDefault="0E482875" w14:paraId="7F4ECC38" w14:textId="20D5B51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0E482875" w:rsidP="0348E9F2" w:rsidRDefault="0E482875" w14:paraId="3051D381" w14:textId="7FA5B930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Pharaoh Azure Beach Resort (Ex. Sonesta Pharaoh Beach Resort</w:t>
            </w:r>
          </w:p>
          <w:p w:rsidR="0E482875" w:rsidP="0348E9F2" w:rsidRDefault="0E482875" w14:paraId="25A82499" w14:textId="5019814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Mercure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E482875" w:rsidP="0348E9F2" w:rsidRDefault="0E482875" w14:paraId="17958D7E" w14:textId="0E77D51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</w:tr>
      <w:tr w:rsidR="0348E9F2" w:rsidTr="643163E0" w14:paraId="23837B55">
        <w:trPr>
          <w:trHeight w:val="300"/>
        </w:trPr>
        <w:tc>
          <w:tcPr>
            <w:tcW w:w="1815" w:type="dxa"/>
            <w:vMerge/>
            <w:tcMar/>
          </w:tcPr>
          <w:p w14:paraId="7D727485"/>
        </w:tc>
        <w:tc>
          <w:tcPr>
            <w:tcW w:w="4608" w:type="dxa"/>
            <w:tcMar/>
          </w:tcPr>
          <w:p w:rsidR="0E482875" w:rsidP="0348E9F2" w:rsidRDefault="0E482875" w14:paraId="68FB3987" w14:textId="2743CFF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Sharm El 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Sheikh:</w:t>
            </w:r>
          </w:p>
          <w:p w:rsidR="0E482875" w:rsidP="0348E9F2" w:rsidRDefault="0E482875" w14:paraId="75A1EB0A" w14:textId="578554D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Aurora Oriental Sharm El Sheikh DoubleTree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By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Hilton Sharks Bay Sharm El Sheikh</w:t>
            </w:r>
          </w:p>
          <w:p w:rsidR="0E482875" w:rsidP="0348E9F2" w:rsidRDefault="0E482875" w14:paraId="6AF7B4DD" w14:textId="7507162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</w:tr>
      <w:tr w:rsidR="0348E9F2" w:rsidTr="643163E0" w14:paraId="687C9838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E482875" w:rsidP="0348E9F2" w:rsidRDefault="0E482875" w14:paraId="6D5B6FC4" w14:textId="08725A7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5*</w:t>
            </w:r>
          </w:p>
        </w:tc>
        <w:tc>
          <w:tcPr>
            <w:tcW w:w="4608" w:type="dxa"/>
            <w:tcMar/>
          </w:tcPr>
          <w:p w:rsidR="0E482875" w:rsidP="0348E9F2" w:rsidRDefault="0E482875" w14:paraId="504E1AB4" w14:textId="09B552E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0E482875" w:rsidP="0348E9F2" w:rsidRDefault="0E482875" w14:paraId="3A0DE677" w14:textId="63A0EF6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Iberotel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akadi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Beach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urghada</w:t>
            </w:r>
          </w:p>
          <w:p w:rsidR="0E482875" w:rsidP="0348E9F2" w:rsidRDefault="0E482875" w14:paraId="7D6E53D1" w14:textId="16001BB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amra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Bay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urghada</w:t>
            </w:r>
          </w:p>
          <w:p w:rsidR="0E482875" w:rsidP="0348E9F2" w:rsidRDefault="0E482875" w14:paraId="090BB9F2" w14:textId="661970E1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</w:tr>
      <w:tr w:rsidR="0348E9F2" w:rsidTr="643163E0" w14:paraId="238DD9D1">
        <w:trPr>
          <w:trHeight w:val="300"/>
        </w:trPr>
        <w:tc>
          <w:tcPr>
            <w:tcW w:w="1815" w:type="dxa"/>
            <w:vMerge/>
            <w:tcMar/>
          </w:tcPr>
          <w:p w14:paraId="53E967B6"/>
        </w:tc>
        <w:tc>
          <w:tcPr>
            <w:tcW w:w="4608" w:type="dxa"/>
            <w:tcMar/>
          </w:tcPr>
          <w:p w:rsidR="0E482875" w:rsidP="0348E9F2" w:rsidRDefault="0E482875" w14:paraId="24830DF7" w14:textId="34FE7F7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Sharm El 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E482875" w:rsidP="0348E9F2" w:rsidRDefault="0E482875" w14:paraId="493DA5DF" w14:textId="462780CA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Barceló Tiran Sharm El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E482875" w:rsidP="0348E9F2" w:rsidRDefault="0E482875" w14:paraId="7641CB56" w14:textId="1646ED15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Pyramisa Sharm El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47CC05E5" w:rsidP="0348E9F2" w:rsidRDefault="47CC05E5" w14:paraId="37573CBA" w14:textId="3AFB647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47CC05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imilar</w:t>
            </w:r>
            <w:r w:rsidRPr="0348E9F2" w:rsidR="6BEF08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)</w:t>
            </w:r>
          </w:p>
        </w:tc>
      </w:tr>
      <w:tr w:rsidR="0348E9F2" w:rsidTr="643163E0" w14:paraId="64E4735E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E482875" w:rsidP="0348E9F2" w:rsidRDefault="0E482875" w14:paraId="51A54219" w14:textId="68ACD77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5* superior</w:t>
            </w:r>
          </w:p>
        </w:tc>
        <w:tc>
          <w:tcPr>
            <w:tcW w:w="4608" w:type="dxa"/>
            <w:tcMar/>
          </w:tcPr>
          <w:p w:rsidR="0E482875" w:rsidP="0348E9F2" w:rsidRDefault="0E482875" w14:paraId="57955C22" w14:textId="365182C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Hurghada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E482875" w:rsidP="0348E9F2" w:rsidRDefault="0E482875" w14:paraId="096CEE1D" w14:textId="5C11F33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Gravity Sahl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Hasheesh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</w:p>
          <w:p w:rsidR="0E482875" w:rsidP="0348E9F2" w:rsidRDefault="0E482875" w14:paraId="7709937D" w14:textId="02AAD51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Continental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</w:p>
          <w:p w:rsidR="0E482875" w:rsidP="0348E9F2" w:rsidRDefault="0E482875" w14:paraId="5C388935" w14:textId="37AADA9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</w:tr>
      <w:tr w:rsidR="0348E9F2" w:rsidTr="643163E0" w14:paraId="0AF8279C">
        <w:trPr>
          <w:trHeight w:val="300"/>
        </w:trPr>
        <w:tc>
          <w:tcPr>
            <w:tcW w:w="1815" w:type="dxa"/>
            <w:vMerge/>
            <w:tcMar/>
          </w:tcPr>
          <w:p w14:paraId="475B0EC5"/>
        </w:tc>
        <w:tc>
          <w:tcPr>
            <w:tcW w:w="4608" w:type="dxa"/>
            <w:tcMar/>
          </w:tcPr>
          <w:p w:rsidR="0E482875" w:rsidP="0348E9F2" w:rsidRDefault="0E482875" w14:paraId="2B5F50D3" w14:textId="14754C5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Sharm El 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E482875" w:rsidP="0348E9F2" w:rsidRDefault="0E482875" w14:paraId="08FCBFA9" w14:textId="4652654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Renaissance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Sharm El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E482875" w:rsidP="0348E9F2" w:rsidRDefault="0E482875" w14:paraId="1DAA84C1" w14:textId="20ABD45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Sultan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Gardens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Sharm El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E482875" w:rsidP="0348E9F2" w:rsidRDefault="0E482875" w14:paraId="4F87DB10" w14:textId="79A767D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similar)</w:t>
            </w:r>
          </w:p>
        </w:tc>
      </w:tr>
    </w:tbl>
    <w:p w:rsidR="643163E0" w:rsidP="643163E0" w:rsidRDefault="643163E0" w14:paraId="53233423" w14:textId="6D43D093">
      <w:pPr>
        <w:pStyle w:val="Normal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4DAD46EB" w14:textId="7E5B986A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58718052" w14:textId="499E1484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36226F8" w14:textId="3207B438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20712749" w14:textId="65649462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2910579" w14:textId="337730EB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A93A1A5" w14:textId="05BD877B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CF295B0" w14:textId="28B8A2E9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DE16791" w14:textId="43C43A86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486ADF85" w14:textId="01F0C300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42EBC68E" w14:textId="186E0922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6DD31642" w14:textId="1D683503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E3D985E" w:rsidP="643163E0" w:rsidRDefault="0E3D985E" w14:paraId="6434600E" w14:textId="588B5527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643163E0" w:rsidR="0E3D98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CONDICIONES GENERALES</w:t>
      </w:r>
    </w:p>
    <w:p w:rsidR="0E3D985E" w:rsidP="0348E9F2" w:rsidRDefault="0E3D985E" w14:paraId="17C90533" w14:textId="52783061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0424F242" w:rsidR="0E3D98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-Servicios en regular</w:t>
      </w:r>
    </w:p>
    <w:p w:rsidR="0556363D" w:rsidP="0424F242" w:rsidRDefault="0556363D" w14:paraId="33B3D872" w14:textId="7D7F1BA7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0424F242" w:rsidR="055636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-POLÍTICA DE NIÑOS: 00 - 12 años se tratan como adultos y pagan 100 % del precio del paquete básico.</w:t>
      </w:r>
    </w:p>
    <w:p w:rsidR="30E11F7D" w:rsidP="643163E0" w:rsidRDefault="30E11F7D" w14:paraId="58FA5EAA" w14:textId="7DC72493">
      <w:pPr>
        <w:spacing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643163E0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CONDICIONES Y GASTOS DE CANCELACIÓN: </w:t>
      </w:r>
      <w:r w:rsidRPr="643163E0" w:rsidR="30E11F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HORA LOCAL PROVEEDOR</w:t>
      </w:r>
    </w:p>
    <w:p w:rsidR="30E11F7D" w:rsidP="0348E9F2" w:rsidRDefault="30E11F7D" w14:paraId="5F8A6F05" w14:textId="0C2B1BB2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A. Las cancelaciones deben ser aprobadas por escrito.</w:t>
      </w:r>
    </w:p>
    <w:p w:rsidR="30E11F7D" w:rsidP="0348E9F2" w:rsidRDefault="30E11F7D" w14:paraId="771A1947" w14:textId="02C48B26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B. Las cancelaciones no aprobadas serán tratadas como NO SHOW (100 % del precio).</w:t>
      </w:r>
    </w:p>
    <w:p w:rsidR="30E11F7D" w:rsidP="0348E9F2" w:rsidRDefault="30E11F7D" w14:paraId="16B6CF0B" w14:textId="26A79B9A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C. Hasta 16 días antes de la fecha de llegada - sin cargos.</w:t>
      </w:r>
    </w:p>
    <w:p w:rsidR="30E11F7D" w:rsidP="0348E9F2" w:rsidRDefault="30E11F7D" w14:paraId="50DB5003" w14:textId="5F6685A0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D. Cancelación de 07 a 15 días de la llegada se cobra el valor de la primera noche de hotel.</w:t>
      </w:r>
    </w:p>
    <w:p w:rsidR="30E11F7D" w:rsidP="0348E9F2" w:rsidRDefault="30E11F7D" w14:paraId="29402307" w14:textId="76A0EE13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E. Cancelación de 03 a 06 días de la llegada 50 % del valor del paquete.</w:t>
      </w:r>
    </w:p>
    <w:p w:rsidR="30E11F7D" w:rsidP="0348E9F2" w:rsidRDefault="30E11F7D" w14:paraId="3AF27C14" w14:textId="0E694FC3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F. Con menos de 3 días será cobrado como NO SHOW (100 % del precio).</w:t>
      </w:r>
    </w:p>
    <w:p w:rsidR="30E11F7D" w:rsidP="0348E9F2" w:rsidRDefault="30E11F7D" w14:paraId="0B4BBFB9" w14:textId="67ED385F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G. Los vuelos internos una vez emitidos tenderán gastos de 100 % del valor del billete.</w:t>
      </w:r>
    </w:p>
    <w:p w:rsidR="0348E9F2" w:rsidP="0348E9F2" w:rsidRDefault="0348E9F2" w14:paraId="5FB40E6E" w14:textId="67044211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FE25C05" w:rsidP="643163E0" w:rsidRDefault="1FE25C05" w14:paraId="3FEC8603" w14:textId="767C4517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35fb70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d9e1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d67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df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fc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42d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627EEC"/>
    <w:rsid w:val="0068B1C1"/>
    <w:rsid w:val="00707E39"/>
    <w:rsid w:val="00A07961"/>
    <w:rsid w:val="00A9282D"/>
    <w:rsid w:val="00A9CFE9"/>
    <w:rsid w:val="00B5DDD5"/>
    <w:rsid w:val="00CDCBE8"/>
    <w:rsid w:val="00DE2CD7"/>
    <w:rsid w:val="01014FF5"/>
    <w:rsid w:val="010CB858"/>
    <w:rsid w:val="01138809"/>
    <w:rsid w:val="01451432"/>
    <w:rsid w:val="01453108"/>
    <w:rsid w:val="016178C1"/>
    <w:rsid w:val="0169C3A1"/>
    <w:rsid w:val="0169E534"/>
    <w:rsid w:val="018B237A"/>
    <w:rsid w:val="01A3611E"/>
    <w:rsid w:val="01ABB613"/>
    <w:rsid w:val="01B6BA9B"/>
    <w:rsid w:val="01B6D236"/>
    <w:rsid w:val="01C537B5"/>
    <w:rsid w:val="01D126DF"/>
    <w:rsid w:val="01D7C931"/>
    <w:rsid w:val="01D9912D"/>
    <w:rsid w:val="01FD2D12"/>
    <w:rsid w:val="021299BC"/>
    <w:rsid w:val="0231876B"/>
    <w:rsid w:val="023EE8F3"/>
    <w:rsid w:val="0265FCAE"/>
    <w:rsid w:val="026B9DF7"/>
    <w:rsid w:val="0283E6A9"/>
    <w:rsid w:val="029ED05A"/>
    <w:rsid w:val="02B82632"/>
    <w:rsid w:val="02CD3ABD"/>
    <w:rsid w:val="02D78523"/>
    <w:rsid w:val="02D9913F"/>
    <w:rsid w:val="02E57BC2"/>
    <w:rsid w:val="02FDCC79"/>
    <w:rsid w:val="0305BC5A"/>
    <w:rsid w:val="030A5181"/>
    <w:rsid w:val="030BCDF8"/>
    <w:rsid w:val="0310F6B7"/>
    <w:rsid w:val="031D597C"/>
    <w:rsid w:val="03488826"/>
    <w:rsid w:val="0348E9F2"/>
    <w:rsid w:val="037091B8"/>
    <w:rsid w:val="0372F2F8"/>
    <w:rsid w:val="037B3A3D"/>
    <w:rsid w:val="0383672D"/>
    <w:rsid w:val="038E6439"/>
    <w:rsid w:val="03A76E90"/>
    <w:rsid w:val="03B676B7"/>
    <w:rsid w:val="03C78FC2"/>
    <w:rsid w:val="03D9120E"/>
    <w:rsid w:val="03DF5B24"/>
    <w:rsid w:val="0410738E"/>
    <w:rsid w:val="04112F57"/>
    <w:rsid w:val="0424F242"/>
    <w:rsid w:val="042D15CF"/>
    <w:rsid w:val="044BBF63"/>
    <w:rsid w:val="044D1154"/>
    <w:rsid w:val="04516ED4"/>
    <w:rsid w:val="04535740"/>
    <w:rsid w:val="047366CB"/>
    <w:rsid w:val="0478F752"/>
    <w:rsid w:val="047B3C54"/>
    <w:rsid w:val="04A9F217"/>
    <w:rsid w:val="04DEBAFD"/>
    <w:rsid w:val="04FB5B18"/>
    <w:rsid w:val="04FB9972"/>
    <w:rsid w:val="0511FD47"/>
    <w:rsid w:val="0515D1EE"/>
    <w:rsid w:val="0527F996"/>
    <w:rsid w:val="052A24A9"/>
    <w:rsid w:val="0532146B"/>
    <w:rsid w:val="0534AA4E"/>
    <w:rsid w:val="054029B7"/>
    <w:rsid w:val="0556363D"/>
    <w:rsid w:val="055FE638"/>
    <w:rsid w:val="05612C3A"/>
    <w:rsid w:val="0592DB6B"/>
    <w:rsid w:val="05942858"/>
    <w:rsid w:val="05A125E6"/>
    <w:rsid w:val="05B1AAB7"/>
    <w:rsid w:val="05E19A52"/>
    <w:rsid w:val="05F8E449"/>
    <w:rsid w:val="061BA7A9"/>
    <w:rsid w:val="062845ED"/>
    <w:rsid w:val="0629D206"/>
    <w:rsid w:val="062CF600"/>
    <w:rsid w:val="062D6F2A"/>
    <w:rsid w:val="06368F80"/>
    <w:rsid w:val="065A7C65"/>
    <w:rsid w:val="065AA725"/>
    <w:rsid w:val="065BB53D"/>
    <w:rsid w:val="065E3F8D"/>
    <w:rsid w:val="06685B55"/>
    <w:rsid w:val="06829C63"/>
    <w:rsid w:val="069B321B"/>
    <w:rsid w:val="06A98894"/>
    <w:rsid w:val="06B57038"/>
    <w:rsid w:val="06B84527"/>
    <w:rsid w:val="06BED0AD"/>
    <w:rsid w:val="06EA04FC"/>
    <w:rsid w:val="0724C574"/>
    <w:rsid w:val="07402BB1"/>
    <w:rsid w:val="07433676"/>
    <w:rsid w:val="0757A090"/>
    <w:rsid w:val="0771FD73"/>
    <w:rsid w:val="07BF2EB6"/>
    <w:rsid w:val="07D96A69"/>
    <w:rsid w:val="0803527E"/>
    <w:rsid w:val="082784A8"/>
    <w:rsid w:val="082ECC02"/>
    <w:rsid w:val="08665C1E"/>
    <w:rsid w:val="087FDA49"/>
    <w:rsid w:val="089E1E05"/>
    <w:rsid w:val="08AA2251"/>
    <w:rsid w:val="08C08DA1"/>
    <w:rsid w:val="08C13BB3"/>
    <w:rsid w:val="08FE155C"/>
    <w:rsid w:val="0915C932"/>
    <w:rsid w:val="09341CB3"/>
    <w:rsid w:val="09415050"/>
    <w:rsid w:val="0949C904"/>
    <w:rsid w:val="097A488B"/>
    <w:rsid w:val="097C2FD1"/>
    <w:rsid w:val="098D5B2A"/>
    <w:rsid w:val="098D8B09"/>
    <w:rsid w:val="09A785C4"/>
    <w:rsid w:val="09B3DFA9"/>
    <w:rsid w:val="09C400B5"/>
    <w:rsid w:val="09F1A6D3"/>
    <w:rsid w:val="09F426E4"/>
    <w:rsid w:val="0A1AE508"/>
    <w:rsid w:val="0A258508"/>
    <w:rsid w:val="0A430907"/>
    <w:rsid w:val="0A5040D9"/>
    <w:rsid w:val="0A5E464F"/>
    <w:rsid w:val="0A721897"/>
    <w:rsid w:val="0A77A022"/>
    <w:rsid w:val="0A799433"/>
    <w:rsid w:val="0A7B4AC1"/>
    <w:rsid w:val="0A7C126F"/>
    <w:rsid w:val="0A968D88"/>
    <w:rsid w:val="0A9D0833"/>
    <w:rsid w:val="0AB7F5F2"/>
    <w:rsid w:val="0ABA9186"/>
    <w:rsid w:val="0AD238B6"/>
    <w:rsid w:val="0AE8DE65"/>
    <w:rsid w:val="0AED5539"/>
    <w:rsid w:val="0AF17BAB"/>
    <w:rsid w:val="0B2241A8"/>
    <w:rsid w:val="0B431A98"/>
    <w:rsid w:val="0B49CC68"/>
    <w:rsid w:val="0B56669E"/>
    <w:rsid w:val="0B56CB69"/>
    <w:rsid w:val="0B7B7647"/>
    <w:rsid w:val="0B9238C9"/>
    <w:rsid w:val="0B99138C"/>
    <w:rsid w:val="0BB12465"/>
    <w:rsid w:val="0BE1B6EE"/>
    <w:rsid w:val="0BE44D33"/>
    <w:rsid w:val="0BE68A28"/>
    <w:rsid w:val="0BE845F2"/>
    <w:rsid w:val="0BEE2977"/>
    <w:rsid w:val="0C304EDB"/>
    <w:rsid w:val="0C665C75"/>
    <w:rsid w:val="0C7276EC"/>
    <w:rsid w:val="0C782B56"/>
    <w:rsid w:val="0C9CAAE1"/>
    <w:rsid w:val="0C9E57E8"/>
    <w:rsid w:val="0CB36F7C"/>
    <w:rsid w:val="0CE5F8F1"/>
    <w:rsid w:val="0CE9FF9C"/>
    <w:rsid w:val="0D0B1E5B"/>
    <w:rsid w:val="0D1AA896"/>
    <w:rsid w:val="0D1DED27"/>
    <w:rsid w:val="0D3F93A2"/>
    <w:rsid w:val="0D4316B8"/>
    <w:rsid w:val="0D6496DF"/>
    <w:rsid w:val="0D7BF128"/>
    <w:rsid w:val="0D9B232B"/>
    <w:rsid w:val="0D9D2E7F"/>
    <w:rsid w:val="0D9FCC0C"/>
    <w:rsid w:val="0DAF4809"/>
    <w:rsid w:val="0DCC5762"/>
    <w:rsid w:val="0DDEF0F0"/>
    <w:rsid w:val="0E002230"/>
    <w:rsid w:val="0E058173"/>
    <w:rsid w:val="0E3D985E"/>
    <w:rsid w:val="0E3F6BC4"/>
    <w:rsid w:val="0E482875"/>
    <w:rsid w:val="0E85F673"/>
    <w:rsid w:val="0EE0EF62"/>
    <w:rsid w:val="0EF37282"/>
    <w:rsid w:val="0F01769D"/>
    <w:rsid w:val="0F0262E3"/>
    <w:rsid w:val="0F297514"/>
    <w:rsid w:val="0F4919C2"/>
    <w:rsid w:val="0F545FA1"/>
    <w:rsid w:val="0F6C429F"/>
    <w:rsid w:val="0F7AECEF"/>
    <w:rsid w:val="0F7B3734"/>
    <w:rsid w:val="0FCE2D4B"/>
    <w:rsid w:val="0FCF8562"/>
    <w:rsid w:val="0FD72D2B"/>
    <w:rsid w:val="0FD901B1"/>
    <w:rsid w:val="1008A5ED"/>
    <w:rsid w:val="102522C1"/>
    <w:rsid w:val="10297C5B"/>
    <w:rsid w:val="104C256B"/>
    <w:rsid w:val="104C256B"/>
    <w:rsid w:val="104FC3E0"/>
    <w:rsid w:val="105F365B"/>
    <w:rsid w:val="107C6C8D"/>
    <w:rsid w:val="1081E86F"/>
    <w:rsid w:val="108E3A34"/>
    <w:rsid w:val="109313BD"/>
    <w:rsid w:val="109FB83D"/>
    <w:rsid w:val="10B91A59"/>
    <w:rsid w:val="10BA633E"/>
    <w:rsid w:val="10D0EE8F"/>
    <w:rsid w:val="10DDBA87"/>
    <w:rsid w:val="10EA5EA7"/>
    <w:rsid w:val="11054A3D"/>
    <w:rsid w:val="110BFFA3"/>
    <w:rsid w:val="1113C467"/>
    <w:rsid w:val="1117EB59"/>
    <w:rsid w:val="1167EBFD"/>
    <w:rsid w:val="116C620A"/>
    <w:rsid w:val="118B80C5"/>
    <w:rsid w:val="11999C50"/>
    <w:rsid w:val="119E7C00"/>
    <w:rsid w:val="11A348BB"/>
    <w:rsid w:val="11A44547"/>
    <w:rsid w:val="11A94894"/>
    <w:rsid w:val="11C07ED4"/>
    <w:rsid w:val="11D1D202"/>
    <w:rsid w:val="11ECA3D0"/>
    <w:rsid w:val="12050B1C"/>
    <w:rsid w:val="121FE542"/>
    <w:rsid w:val="1220195C"/>
    <w:rsid w:val="122F8CB0"/>
    <w:rsid w:val="1238ADE1"/>
    <w:rsid w:val="124FD82C"/>
    <w:rsid w:val="125AD633"/>
    <w:rsid w:val="128D162F"/>
    <w:rsid w:val="128E3E0F"/>
    <w:rsid w:val="12CA7FD6"/>
    <w:rsid w:val="12DEDC87"/>
    <w:rsid w:val="13146E70"/>
    <w:rsid w:val="131D1FE7"/>
    <w:rsid w:val="131E6CCB"/>
    <w:rsid w:val="131EC700"/>
    <w:rsid w:val="1323F130"/>
    <w:rsid w:val="13261CB7"/>
    <w:rsid w:val="134EF6EA"/>
    <w:rsid w:val="1370F6B1"/>
    <w:rsid w:val="13812C09"/>
    <w:rsid w:val="1393F9BB"/>
    <w:rsid w:val="13B663E6"/>
    <w:rsid w:val="13C50DFE"/>
    <w:rsid w:val="13C7577F"/>
    <w:rsid w:val="13D30314"/>
    <w:rsid w:val="13E83807"/>
    <w:rsid w:val="13F4FDA9"/>
    <w:rsid w:val="13FD728D"/>
    <w:rsid w:val="14490DF7"/>
    <w:rsid w:val="144F2B1F"/>
    <w:rsid w:val="14541738"/>
    <w:rsid w:val="14626DAA"/>
    <w:rsid w:val="14721528"/>
    <w:rsid w:val="14804F5C"/>
    <w:rsid w:val="1487EBC2"/>
    <w:rsid w:val="1491EE91"/>
    <w:rsid w:val="14952443"/>
    <w:rsid w:val="149B23AA"/>
    <w:rsid w:val="14B70B9C"/>
    <w:rsid w:val="14E48D92"/>
    <w:rsid w:val="14EBD8EF"/>
    <w:rsid w:val="14F45318"/>
    <w:rsid w:val="153F1F80"/>
    <w:rsid w:val="1555753D"/>
    <w:rsid w:val="1574286D"/>
    <w:rsid w:val="157BF8EF"/>
    <w:rsid w:val="158099B1"/>
    <w:rsid w:val="15896027"/>
    <w:rsid w:val="1590757E"/>
    <w:rsid w:val="15A0181F"/>
    <w:rsid w:val="15BD2EFC"/>
    <w:rsid w:val="15C1FF30"/>
    <w:rsid w:val="15DC31D7"/>
    <w:rsid w:val="15E1F5ED"/>
    <w:rsid w:val="15EA173C"/>
    <w:rsid w:val="1627BE8D"/>
    <w:rsid w:val="1627BE8D"/>
    <w:rsid w:val="162D80B2"/>
    <w:rsid w:val="162E38F0"/>
    <w:rsid w:val="163450DD"/>
    <w:rsid w:val="1641544E"/>
    <w:rsid w:val="1653127E"/>
    <w:rsid w:val="1678DD27"/>
    <w:rsid w:val="1681703E"/>
    <w:rsid w:val="16A0F788"/>
    <w:rsid w:val="16B750A0"/>
    <w:rsid w:val="16B76885"/>
    <w:rsid w:val="16C71BFC"/>
    <w:rsid w:val="17049A95"/>
    <w:rsid w:val="173B7F3A"/>
    <w:rsid w:val="173F47D0"/>
    <w:rsid w:val="1761050A"/>
    <w:rsid w:val="1798E878"/>
    <w:rsid w:val="179E17F7"/>
    <w:rsid w:val="17A1E4A7"/>
    <w:rsid w:val="17BBEF2F"/>
    <w:rsid w:val="17BCEED2"/>
    <w:rsid w:val="17EB6A58"/>
    <w:rsid w:val="181AC1B2"/>
    <w:rsid w:val="181D8AED"/>
    <w:rsid w:val="181E88EC"/>
    <w:rsid w:val="184867C9"/>
    <w:rsid w:val="1848AD75"/>
    <w:rsid w:val="18723A5E"/>
    <w:rsid w:val="187B3F29"/>
    <w:rsid w:val="18A4996C"/>
    <w:rsid w:val="18A73330"/>
    <w:rsid w:val="18A85E3B"/>
    <w:rsid w:val="18A948DB"/>
    <w:rsid w:val="18AD6E2F"/>
    <w:rsid w:val="18E3AF72"/>
    <w:rsid w:val="18FC353C"/>
    <w:rsid w:val="1928F21C"/>
    <w:rsid w:val="195D486D"/>
    <w:rsid w:val="196A54A0"/>
    <w:rsid w:val="1983E700"/>
    <w:rsid w:val="19908981"/>
    <w:rsid w:val="199E3522"/>
    <w:rsid w:val="19A8420F"/>
    <w:rsid w:val="19C456E5"/>
    <w:rsid w:val="19CCA203"/>
    <w:rsid w:val="19FCF1E1"/>
    <w:rsid w:val="1A2F693A"/>
    <w:rsid w:val="1A3203C2"/>
    <w:rsid w:val="1A4338A5"/>
    <w:rsid w:val="1A461FC5"/>
    <w:rsid w:val="1A63D283"/>
    <w:rsid w:val="1A808B7A"/>
    <w:rsid w:val="1A8CB7E4"/>
    <w:rsid w:val="1A981C6B"/>
    <w:rsid w:val="1A9D1981"/>
    <w:rsid w:val="1AA00A14"/>
    <w:rsid w:val="1AA5EE5D"/>
    <w:rsid w:val="1AB285ED"/>
    <w:rsid w:val="1AB6C1D2"/>
    <w:rsid w:val="1ABA799F"/>
    <w:rsid w:val="1AD5B0B0"/>
    <w:rsid w:val="1AD88704"/>
    <w:rsid w:val="1AD9A9C7"/>
    <w:rsid w:val="1AE7A5EC"/>
    <w:rsid w:val="1B07F38A"/>
    <w:rsid w:val="1B2FB8EF"/>
    <w:rsid w:val="1B4F9BD2"/>
    <w:rsid w:val="1B6EA59E"/>
    <w:rsid w:val="1B709A8E"/>
    <w:rsid w:val="1B8EC29B"/>
    <w:rsid w:val="1BB1DA88"/>
    <w:rsid w:val="1BBBE35B"/>
    <w:rsid w:val="1BBE1858"/>
    <w:rsid w:val="1BDF14D9"/>
    <w:rsid w:val="1BE0DEAA"/>
    <w:rsid w:val="1BED731C"/>
    <w:rsid w:val="1BF3C647"/>
    <w:rsid w:val="1BFDF646"/>
    <w:rsid w:val="1C099BFC"/>
    <w:rsid w:val="1C240126"/>
    <w:rsid w:val="1C26F0F2"/>
    <w:rsid w:val="1C4653A2"/>
    <w:rsid w:val="1C54B203"/>
    <w:rsid w:val="1C5C5C9F"/>
    <w:rsid w:val="1C67EF7D"/>
    <w:rsid w:val="1C6EFBB5"/>
    <w:rsid w:val="1C70A49A"/>
    <w:rsid w:val="1C82DD2F"/>
    <w:rsid w:val="1C8FD303"/>
    <w:rsid w:val="1C9E4D89"/>
    <w:rsid w:val="1CD49824"/>
    <w:rsid w:val="1CD68416"/>
    <w:rsid w:val="1CE02830"/>
    <w:rsid w:val="1D032E92"/>
    <w:rsid w:val="1D2394DF"/>
    <w:rsid w:val="1D486C8D"/>
    <w:rsid w:val="1D4AF9D7"/>
    <w:rsid w:val="1D4B100D"/>
    <w:rsid w:val="1D538143"/>
    <w:rsid w:val="1D592B8C"/>
    <w:rsid w:val="1DC80893"/>
    <w:rsid w:val="1DCF3DA9"/>
    <w:rsid w:val="1DEFE7B1"/>
    <w:rsid w:val="1E10F550"/>
    <w:rsid w:val="1E16D9CE"/>
    <w:rsid w:val="1E25A886"/>
    <w:rsid w:val="1E2676A8"/>
    <w:rsid w:val="1E3609CF"/>
    <w:rsid w:val="1E48D73B"/>
    <w:rsid w:val="1E65A230"/>
    <w:rsid w:val="1E9749E5"/>
    <w:rsid w:val="1EB69A63"/>
    <w:rsid w:val="1EB73BAF"/>
    <w:rsid w:val="1EBF7404"/>
    <w:rsid w:val="1ECD5EA2"/>
    <w:rsid w:val="1EDA9B2F"/>
    <w:rsid w:val="1EEED404"/>
    <w:rsid w:val="1EEFA685"/>
    <w:rsid w:val="1F0D8B67"/>
    <w:rsid w:val="1F1EF07E"/>
    <w:rsid w:val="1F23560B"/>
    <w:rsid w:val="1F2DFD77"/>
    <w:rsid w:val="1F2FE9D0"/>
    <w:rsid w:val="1F333454"/>
    <w:rsid w:val="1F52CBE6"/>
    <w:rsid w:val="1F606C0D"/>
    <w:rsid w:val="1F66A6B1"/>
    <w:rsid w:val="1F7087DD"/>
    <w:rsid w:val="1F860DD1"/>
    <w:rsid w:val="1F8CF883"/>
    <w:rsid w:val="1F8E83BF"/>
    <w:rsid w:val="1F8F8A13"/>
    <w:rsid w:val="1FA04129"/>
    <w:rsid w:val="1FA6FCAB"/>
    <w:rsid w:val="1FB6A3F3"/>
    <w:rsid w:val="1FBB5914"/>
    <w:rsid w:val="1FCA938D"/>
    <w:rsid w:val="1FCD6DE7"/>
    <w:rsid w:val="1FE05022"/>
    <w:rsid w:val="1FE25C05"/>
    <w:rsid w:val="1FEC6E03"/>
    <w:rsid w:val="1FF9CD0A"/>
    <w:rsid w:val="200892F9"/>
    <w:rsid w:val="20608D5F"/>
    <w:rsid w:val="206A8BE4"/>
    <w:rsid w:val="206CC11D"/>
    <w:rsid w:val="2077BFB6"/>
    <w:rsid w:val="2078AB52"/>
    <w:rsid w:val="208A7936"/>
    <w:rsid w:val="208B1364"/>
    <w:rsid w:val="20927F86"/>
    <w:rsid w:val="2094F94B"/>
    <w:rsid w:val="20B79D69"/>
    <w:rsid w:val="20C6F70F"/>
    <w:rsid w:val="20CD14DC"/>
    <w:rsid w:val="20E24C08"/>
    <w:rsid w:val="20E59A8D"/>
    <w:rsid w:val="20EDDC89"/>
    <w:rsid w:val="210E50A9"/>
    <w:rsid w:val="211309C7"/>
    <w:rsid w:val="2117C0AD"/>
    <w:rsid w:val="211A9EE7"/>
    <w:rsid w:val="21319CEF"/>
    <w:rsid w:val="214B6372"/>
    <w:rsid w:val="2154BD28"/>
    <w:rsid w:val="2158F99B"/>
    <w:rsid w:val="219989D0"/>
    <w:rsid w:val="219CE3DD"/>
    <w:rsid w:val="21A93CD3"/>
    <w:rsid w:val="21DBA8DC"/>
    <w:rsid w:val="21EDAD5F"/>
    <w:rsid w:val="22349703"/>
    <w:rsid w:val="225A5180"/>
    <w:rsid w:val="225F1039"/>
    <w:rsid w:val="2267DCED"/>
    <w:rsid w:val="2269A90C"/>
    <w:rsid w:val="2280710A"/>
    <w:rsid w:val="228160DD"/>
    <w:rsid w:val="2282A7F2"/>
    <w:rsid w:val="22992C3E"/>
    <w:rsid w:val="229B01D3"/>
    <w:rsid w:val="22AADEE4"/>
    <w:rsid w:val="22B60B4E"/>
    <w:rsid w:val="22B7787D"/>
    <w:rsid w:val="22B7787D"/>
    <w:rsid w:val="230C0430"/>
    <w:rsid w:val="231707AD"/>
    <w:rsid w:val="2325B551"/>
    <w:rsid w:val="2345FFA0"/>
    <w:rsid w:val="23609AE5"/>
    <w:rsid w:val="2363C8C4"/>
    <w:rsid w:val="23686708"/>
    <w:rsid w:val="2374C48F"/>
    <w:rsid w:val="2385AEA8"/>
    <w:rsid w:val="2397AB93"/>
    <w:rsid w:val="239CFCDF"/>
    <w:rsid w:val="23BC6407"/>
    <w:rsid w:val="23F06A60"/>
    <w:rsid w:val="240C7D2F"/>
    <w:rsid w:val="240D7747"/>
    <w:rsid w:val="240E6128"/>
    <w:rsid w:val="24306234"/>
    <w:rsid w:val="24335419"/>
    <w:rsid w:val="24361218"/>
    <w:rsid w:val="2440CC01"/>
    <w:rsid w:val="2455EE8B"/>
    <w:rsid w:val="24949B58"/>
    <w:rsid w:val="249CF8D8"/>
    <w:rsid w:val="24B86ED0"/>
    <w:rsid w:val="24C6B7D5"/>
    <w:rsid w:val="24D015BF"/>
    <w:rsid w:val="24EA0204"/>
    <w:rsid w:val="24F0AC46"/>
    <w:rsid w:val="24F1AE34"/>
    <w:rsid w:val="24F38673"/>
    <w:rsid w:val="24F38673"/>
    <w:rsid w:val="24F6F014"/>
    <w:rsid w:val="250B2D7B"/>
    <w:rsid w:val="2516FD1B"/>
    <w:rsid w:val="25379539"/>
    <w:rsid w:val="256C6D45"/>
    <w:rsid w:val="2576742F"/>
    <w:rsid w:val="2591ADDD"/>
    <w:rsid w:val="2599F279"/>
    <w:rsid w:val="25A4B616"/>
    <w:rsid w:val="25BD5D75"/>
    <w:rsid w:val="26016385"/>
    <w:rsid w:val="261AF2BA"/>
    <w:rsid w:val="261B19B9"/>
    <w:rsid w:val="2620D26B"/>
    <w:rsid w:val="26485F6A"/>
    <w:rsid w:val="264D440C"/>
    <w:rsid w:val="267A6F07"/>
    <w:rsid w:val="26841616"/>
    <w:rsid w:val="2684AA0A"/>
    <w:rsid w:val="26AC8546"/>
    <w:rsid w:val="26B0C9A8"/>
    <w:rsid w:val="26B41F79"/>
    <w:rsid w:val="26C47E37"/>
    <w:rsid w:val="26D7976D"/>
    <w:rsid w:val="26EAB58B"/>
    <w:rsid w:val="26EFE441"/>
    <w:rsid w:val="271395B8"/>
    <w:rsid w:val="2714E6BD"/>
    <w:rsid w:val="27454DBF"/>
    <w:rsid w:val="274CCF54"/>
    <w:rsid w:val="274EF71E"/>
    <w:rsid w:val="278E297D"/>
    <w:rsid w:val="279F34A4"/>
    <w:rsid w:val="27A154F2"/>
    <w:rsid w:val="27A1D239"/>
    <w:rsid w:val="27A63307"/>
    <w:rsid w:val="27B036FA"/>
    <w:rsid w:val="27C5C2CD"/>
    <w:rsid w:val="27CDEDD4"/>
    <w:rsid w:val="27F2EABC"/>
    <w:rsid w:val="27F58D96"/>
    <w:rsid w:val="27F66184"/>
    <w:rsid w:val="27FD9E5D"/>
    <w:rsid w:val="280730E8"/>
    <w:rsid w:val="2807B561"/>
    <w:rsid w:val="280B0A79"/>
    <w:rsid w:val="281A2757"/>
    <w:rsid w:val="281BE3C5"/>
    <w:rsid w:val="281E6D3C"/>
    <w:rsid w:val="282E0E7D"/>
    <w:rsid w:val="282E1453"/>
    <w:rsid w:val="2833C4AC"/>
    <w:rsid w:val="2862E77F"/>
    <w:rsid w:val="286A48CF"/>
    <w:rsid w:val="286F017E"/>
    <w:rsid w:val="2878B1BA"/>
    <w:rsid w:val="28908E02"/>
    <w:rsid w:val="2894648B"/>
    <w:rsid w:val="28C40EA4"/>
    <w:rsid w:val="28C85A48"/>
    <w:rsid w:val="28E51FF2"/>
    <w:rsid w:val="28F8C039"/>
    <w:rsid w:val="28FA4CD9"/>
    <w:rsid w:val="291602A3"/>
    <w:rsid w:val="291A9AE1"/>
    <w:rsid w:val="295AA4DB"/>
    <w:rsid w:val="29658A01"/>
    <w:rsid w:val="296B2909"/>
    <w:rsid w:val="297759B6"/>
    <w:rsid w:val="29779300"/>
    <w:rsid w:val="29790FA3"/>
    <w:rsid w:val="297B0948"/>
    <w:rsid w:val="299D9AA2"/>
    <w:rsid w:val="29B92185"/>
    <w:rsid w:val="29DDC317"/>
    <w:rsid w:val="29E2CD84"/>
    <w:rsid w:val="29E4FCCB"/>
    <w:rsid w:val="29FC3F29"/>
    <w:rsid w:val="2A04DE93"/>
    <w:rsid w:val="2A0E9DBE"/>
    <w:rsid w:val="2A110BA7"/>
    <w:rsid w:val="2A142BE9"/>
    <w:rsid w:val="2A1BD116"/>
    <w:rsid w:val="2A22D71E"/>
    <w:rsid w:val="2A4DAF72"/>
    <w:rsid w:val="2A57283A"/>
    <w:rsid w:val="2A5F0EA0"/>
    <w:rsid w:val="2A797ACE"/>
    <w:rsid w:val="2A8C1FE3"/>
    <w:rsid w:val="2A920A2E"/>
    <w:rsid w:val="2AA8F3B5"/>
    <w:rsid w:val="2AD01E5C"/>
    <w:rsid w:val="2B314BC0"/>
    <w:rsid w:val="2B43290F"/>
    <w:rsid w:val="2B465625"/>
    <w:rsid w:val="2B496E11"/>
    <w:rsid w:val="2B56CB1C"/>
    <w:rsid w:val="2B64E39E"/>
    <w:rsid w:val="2B703039"/>
    <w:rsid w:val="2B86AE09"/>
    <w:rsid w:val="2BB97492"/>
    <w:rsid w:val="2BDCA11C"/>
    <w:rsid w:val="2BDE0A16"/>
    <w:rsid w:val="2C0C42DB"/>
    <w:rsid w:val="2C24AD79"/>
    <w:rsid w:val="2C2FE575"/>
    <w:rsid w:val="2C497400"/>
    <w:rsid w:val="2C6B88C5"/>
    <w:rsid w:val="2C7C9975"/>
    <w:rsid w:val="2C810C85"/>
    <w:rsid w:val="2C9DE266"/>
    <w:rsid w:val="2CAAEE2C"/>
    <w:rsid w:val="2CC224EF"/>
    <w:rsid w:val="2CC80AAB"/>
    <w:rsid w:val="2CCD2B07"/>
    <w:rsid w:val="2CE1E1C3"/>
    <w:rsid w:val="2CE68AD4"/>
    <w:rsid w:val="2CE792E5"/>
    <w:rsid w:val="2CF0F26F"/>
    <w:rsid w:val="2CF7F7B3"/>
    <w:rsid w:val="2D0927FB"/>
    <w:rsid w:val="2D1291FB"/>
    <w:rsid w:val="2D18BA38"/>
    <w:rsid w:val="2D274E3C"/>
    <w:rsid w:val="2D491E48"/>
    <w:rsid w:val="2D641CF8"/>
    <w:rsid w:val="2D7232E9"/>
    <w:rsid w:val="2D95319C"/>
    <w:rsid w:val="2DB90DC7"/>
    <w:rsid w:val="2DCBD181"/>
    <w:rsid w:val="2DD1DEA4"/>
    <w:rsid w:val="2DDB0B09"/>
    <w:rsid w:val="2DE71BEA"/>
    <w:rsid w:val="2DE9D4CB"/>
    <w:rsid w:val="2DEE6E6D"/>
    <w:rsid w:val="2E02324C"/>
    <w:rsid w:val="2E0F157E"/>
    <w:rsid w:val="2E1D2C11"/>
    <w:rsid w:val="2E3F17F0"/>
    <w:rsid w:val="2E4B36C8"/>
    <w:rsid w:val="2E4F135C"/>
    <w:rsid w:val="2E5E2C48"/>
    <w:rsid w:val="2E9C42F5"/>
    <w:rsid w:val="2EED244E"/>
    <w:rsid w:val="2EF89FD1"/>
    <w:rsid w:val="2F0AAA8C"/>
    <w:rsid w:val="2F25FA13"/>
    <w:rsid w:val="2F4C8621"/>
    <w:rsid w:val="2F523F40"/>
    <w:rsid w:val="2F668D41"/>
    <w:rsid w:val="2F799C50"/>
    <w:rsid w:val="2F7B2B8E"/>
    <w:rsid w:val="2F83E2F1"/>
    <w:rsid w:val="2F91E343"/>
    <w:rsid w:val="2FAA1EA6"/>
    <w:rsid w:val="2FC3A66B"/>
    <w:rsid w:val="2FC96816"/>
    <w:rsid w:val="2FF3EA96"/>
    <w:rsid w:val="2FF691F4"/>
    <w:rsid w:val="30001B07"/>
    <w:rsid w:val="300DFCCD"/>
    <w:rsid w:val="30350D38"/>
    <w:rsid w:val="30500E30"/>
    <w:rsid w:val="306C1A4D"/>
    <w:rsid w:val="3074A72C"/>
    <w:rsid w:val="309B94E2"/>
    <w:rsid w:val="30A3ABD5"/>
    <w:rsid w:val="30C93E10"/>
    <w:rsid w:val="30D4E517"/>
    <w:rsid w:val="30DA17A2"/>
    <w:rsid w:val="30E11F7D"/>
    <w:rsid w:val="30E63EE1"/>
    <w:rsid w:val="310F9754"/>
    <w:rsid w:val="31144949"/>
    <w:rsid w:val="31223E49"/>
    <w:rsid w:val="312C122F"/>
    <w:rsid w:val="312EE318"/>
    <w:rsid w:val="3156FF89"/>
    <w:rsid w:val="316ADAF3"/>
    <w:rsid w:val="318FBCCF"/>
    <w:rsid w:val="31AFCB3B"/>
    <w:rsid w:val="31C37C2F"/>
    <w:rsid w:val="31DEC49E"/>
    <w:rsid w:val="32034168"/>
    <w:rsid w:val="322E4146"/>
    <w:rsid w:val="32513824"/>
    <w:rsid w:val="3257E895"/>
    <w:rsid w:val="32AF9E1C"/>
    <w:rsid w:val="32DC7481"/>
    <w:rsid w:val="32DF1172"/>
    <w:rsid w:val="32E5CD1D"/>
    <w:rsid w:val="32F3F66B"/>
    <w:rsid w:val="334E6D44"/>
    <w:rsid w:val="33578200"/>
    <w:rsid w:val="335DE2E4"/>
    <w:rsid w:val="337430D0"/>
    <w:rsid w:val="3388A478"/>
    <w:rsid w:val="338FBB08"/>
    <w:rsid w:val="33B99173"/>
    <w:rsid w:val="33CB6BDB"/>
    <w:rsid w:val="33D42E99"/>
    <w:rsid w:val="33F3C53B"/>
    <w:rsid w:val="33F8B85C"/>
    <w:rsid w:val="340C9354"/>
    <w:rsid w:val="34173030"/>
    <w:rsid w:val="3434FECB"/>
    <w:rsid w:val="344CB2F9"/>
    <w:rsid w:val="34636951"/>
    <w:rsid w:val="3463DFDC"/>
    <w:rsid w:val="346E60CB"/>
    <w:rsid w:val="346F0CDE"/>
    <w:rsid w:val="3491957F"/>
    <w:rsid w:val="3492BD6F"/>
    <w:rsid w:val="34B3D847"/>
    <w:rsid w:val="34F360DD"/>
    <w:rsid w:val="3510607B"/>
    <w:rsid w:val="351EA3F3"/>
    <w:rsid w:val="3521670A"/>
    <w:rsid w:val="35244500"/>
    <w:rsid w:val="352B5EBA"/>
    <w:rsid w:val="353DC235"/>
    <w:rsid w:val="3548E63B"/>
    <w:rsid w:val="356659F6"/>
    <w:rsid w:val="356C9E75"/>
    <w:rsid w:val="359D1772"/>
    <w:rsid w:val="35C49581"/>
    <w:rsid w:val="35C5649D"/>
    <w:rsid w:val="35DC746D"/>
    <w:rsid w:val="35E2D6F8"/>
    <w:rsid w:val="35EB820C"/>
    <w:rsid w:val="3645B1E8"/>
    <w:rsid w:val="36487ADC"/>
    <w:rsid w:val="366EC2ED"/>
    <w:rsid w:val="366EC2ED"/>
    <w:rsid w:val="3675E4A2"/>
    <w:rsid w:val="36973BFA"/>
    <w:rsid w:val="36B816B7"/>
    <w:rsid w:val="36BCE238"/>
    <w:rsid w:val="36E472C9"/>
    <w:rsid w:val="3720918F"/>
    <w:rsid w:val="37225AB6"/>
    <w:rsid w:val="372E6CDB"/>
    <w:rsid w:val="37452A2E"/>
    <w:rsid w:val="37534A07"/>
    <w:rsid w:val="375E51D9"/>
    <w:rsid w:val="3766D453"/>
    <w:rsid w:val="376D24A8"/>
    <w:rsid w:val="37BB3541"/>
    <w:rsid w:val="37BB3541"/>
    <w:rsid w:val="37C7849F"/>
    <w:rsid w:val="37D13C0E"/>
    <w:rsid w:val="37F44CC5"/>
    <w:rsid w:val="37FF6658"/>
    <w:rsid w:val="3800876D"/>
    <w:rsid w:val="3800F24A"/>
    <w:rsid w:val="38067DEA"/>
    <w:rsid w:val="380735ED"/>
    <w:rsid w:val="381EC212"/>
    <w:rsid w:val="3828108C"/>
    <w:rsid w:val="38344538"/>
    <w:rsid w:val="385CFDA8"/>
    <w:rsid w:val="386B9C18"/>
    <w:rsid w:val="38814D25"/>
    <w:rsid w:val="38B61031"/>
    <w:rsid w:val="38CD62B1"/>
    <w:rsid w:val="3905A63C"/>
    <w:rsid w:val="390DC27B"/>
    <w:rsid w:val="3933D0F2"/>
    <w:rsid w:val="3936C108"/>
    <w:rsid w:val="3995F45A"/>
    <w:rsid w:val="39A1C713"/>
    <w:rsid w:val="39B34FC5"/>
    <w:rsid w:val="39D4E3FD"/>
    <w:rsid w:val="39FF2B86"/>
    <w:rsid w:val="3A167302"/>
    <w:rsid w:val="3A19EA30"/>
    <w:rsid w:val="3A238546"/>
    <w:rsid w:val="3A3AB639"/>
    <w:rsid w:val="3A486018"/>
    <w:rsid w:val="3A8891E8"/>
    <w:rsid w:val="3A94772F"/>
    <w:rsid w:val="3AA2498A"/>
    <w:rsid w:val="3AA5A48B"/>
    <w:rsid w:val="3AB660A3"/>
    <w:rsid w:val="3AB660A3"/>
    <w:rsid w:val="3AD2E5FD"/>
    <w:rsid w:val="3AE64C85"/>
    <w:rsid w:val="3AFCC378"/>
    <w:rsid w:val="3B00C3CE"/>
    <w:rsid w:val="3B19B9DF"/>
    <w:rsid w:val="3B279734"/>
    <w:rsid w:val="3B480203"/>
    <w:rsid w:val="3B6AD4BC"/>
    <w:rsid w:val="3B7FA934"/>
    <w:rsid w:val="3B8AC72C"/>
    <w:rsid w:val="3B93615F"/>
    <w:rsid w:val="3B9BB8B5"/>
    <w:rsid w:val="3BA1EE0B"/>
    <w:rsid w:val="3BAB3D64"/>
    <w:rsid w:val="3BD8F087"/>
    <w:rsid w:val="3BD9467B"/>
    <w:rsid w:val="3BDF8648"/>
    <w:rsid w:val="3BEFFC49"/>
    <w:rsid w:val="3BFC1EBE"/>
    <w:rsid w:val="3C0011CA"/>
    <w:rsid w:val="3C18FBD3"/>
    <w:rsid w:val="3C1A1D62"/>
    <w:rsid w:val="3C1F4779"/>
    <w:rsid w:val="3C21C24D"/>
    <w:rsid w:val="3C25D1E2"/>
    <w:rsid w:val="3C269723"/>
    <w:rsid w:val="3C412ED6"/>
    <w:rsid w:val="3C6FEB45"/>
    <w:rsid w:val="3C70B4C4"/>
    <w:rsid w:val="3C7CAE74"/>
    <w:rsid w:val="3C855BA9"/>
    <w:rsid w:val="3C9C883C"/>
    <w:rsid w:val="3CCE664C"/>
    <w:rsid w:val="3CE63DB8"/>
    <w:rsid w:val="3D005F78"/>
    <w:rsid w:val="3D0C5C4F"/>
    <w:rsid w:val="3D176996"/>
    <w:rsid w:val="3D34F771"/>
    <w:rsid w:val="3D38BD0C"/>
    <w:rsid w:val="3D3FF554"/>
    <w:rsid w:val="3D535C82"/>
    <w:rsid w:val="3D5DF2DE"/>
    <w:rsid w:val="3D6BEAD4"/>
    <w:rsid w:val="3D737203"/>
    <w:rsid w:val="3D92D052"/>
    <w:rsid w:val="3D92D052"/>
    <w:rsid w:val="3DA2A952"/>
    <w:rsid w:val="3DA99BB6"/>
    <w:rsid w:val="3DFB686F"/>
    <w:rsid w:val="3E04BD7E"/>
    <w:rsid w:val="3E0BF896"/>
    <w:rsid w:val="3E1415A5"/>
    <w:rsid w:val="3E290DF0"/>
    <w:rsid w:val="3E2C8642"/>
    <w:rsid w:val="3E40C3B4"/>
    <w:rsid w:val="3E468855"/>
    <w:rsid w:val="3E5229BE"/>
    <w:rsid w:val="3E5852BC"/>
    <w:rsid w:val="3E77DFB0"/>
    <w:rsid w:val="3E9B8EE4"/>
    <w:rsid w:val="3EA774F6"/>
    <w:rsid w:val="3EB09FD8"/>
    <w:rsid w:val="3EB0D882"/>
    <w:rsid w:val="3EC083C4"/>
    <w:rsid w:val="3EC9A82C"/>
    <w:rsid w:val="3ED38679"/>
    <w:rsid w:val="3EDA3F6A"/>
    <w:rsid w:val="3EDA3F6A"/>
    <w:rsid w:val="3EDE42F6"/>
    <w:rsid w:val="3F0AB054"/>
    <w:rsid w:val="3F1351CB"/>
    <w:rsid w:val="3F285AFB"/>
    <w:rsid w:val="3F44DEC3"/>
    <w:rsid w:val="3F5A705D"/>
    <w:rsid w:val="3F72DE9D"/>
    <w:rsid w:val="3F7D9BC4"/>
    <w:rsid w:val="3FCD9B89"/>
    <w:rsid w:val="3FDACAC9"/>
    <w:rsid w:val="3FDC1FAE"/>
    <w:rsid w:val="3FF8EBA8"/>
    <w:rsid w:val="400B13B5"/>
    <w:rsid w:val="400D5602"/>
    <w:rsid w:val="4018F187"/>
    <w:rsid w:val="4022B3A9"/>
    <w:rsid w:val="4022DA7D"/>
    <w:rsid w:val="40529243"/>
    <w:rsid w:val="4071EE2D"/>
    <w:rsid w:val="407FEECD"/>
    <w:rsid w:val="40A8D184"/>
    <w:rsid w:val="40C9F920"/>
    <w:rsid w:val="40CD8D25"/>
    <w:rsid w:val="40CE8940"/>
    <w:rsid w:val="40D4D39C"/>
    <w:rsid w:val="40DEC37A"/>
    <w:rsid w:val="410FFA65"/>
    <w:rsid w:val="411AD819"/>
    <w:rsid w:val="41403097"/>
    <w:rsid w:val="417E4334"/>
    <w:rsid w:val="41898097"/>
    <w:rsid w:val="418CF892"/>
    <w:rsid w:val="418D0713"/>
    <w:rsid w:val="41BCC382"/>
    <w:rsid w:val="41E003E9"/>
    <w:rsid w:val="41E91CC4"/>
    <w:rsid w:val="41F55059"/>
    <w:rsid w:val="41F7D835"/>
    <w:rsid w:val="41FCD6FF"/>
    <w:rsid w:val="41FEA2B2"/>
    <w:rsid w:val="420AFD28"/>
    <w:rsid w:val="4222F94B"/>
    <w:rsid w:val="42361D39"/>
    <w:rsid w:val="4263CECC"/>
    <w:rsid w:val="4267A5FE"/>
    <w:rsid w:val="426CE821"/>
    <w:rsid w:val="4275DC36"/>
    <w:rsid w:val="42A6C68F"/>
    <w:rsid w:val="42AA76D2"/>
    <w:rsid w:val="42B5FF25"/>
    <w:rsid w:val="42B708C9"/>
    <w:rsid w:val="42E2092D"/>
    <w:rsid w:val="42F49335"/>
    <w:rsid w:val="42FA9638"/>
    <w:rsid w:val="430B9ACE"/>
    <w:rsid w:val="4313EB36"/>
    <w:rsid w:val="432C81FA"/>
    <w:rsid w:val="4340EECA"/>
    <w:rsid w:val="43609273"/>
    <w:rsid w:val="436D5447"/>
    <w:rsid w:val="4383A75D"/>
    <w:rsid w:val="438CDBF0"/>
    <w:rsid w:val="43972D23"/>
    <w:rsid w:val="43A014D0"/>
    <w:rsid w:val="43C449D3"/>
    <w:rsid w:val="43CB6542"/>
    <w:rsid w:val="43F2BE2B"/>
    <w:rsid w:val="43F6BD04"/>
    <w:rsid w:val="441508E0"/>
    <w:rsid w:val="44301B07"/>
    <w:rsid w:val="4435747E"/>
    <w:rsid w:val="4487E2E8"/>
    <w:rsid w:val="448C2037"/>
    <w:rsid w:val="44E32B83"/>
    <w:rsid w:val="44E6A56C"/>
    <w:rsid w:val="44EB0208"/>
    <w:rsid w:val="44F6B2BE"/>
    <w:rsid w:val="45103D01"/>
    <w:rsid w:val="45123C99"/>
    <w:rsid w:val="451C42EB"/>
    <w:rsid w:val="455A8848"/>
    <w:rsid w:val="4590C064"/>
    <w:rsid w:val="45A225E8"/>
    <w:rsid w:val="45A5361A"/>
    <w:rsid w:val="45BB4585"/>
    <w:rsid w:val="45DF5A3F"/>
    <w:rsid w:val="460C01C4"/>
    <w:rsid w:val="4617FE80"/>
    <w:rsid w:val="462136AD"/>
    <w:rsid w:val="462F6F5E"/>
    <w:rsid w:val="4645149B"/>
    <w:rsid w:val="4649CCDE"/>
    <w:rsid w:val="4654577B"/>
    <w:rsid w:val="4671339E"/>
    <w:rsid w:val="4671BE83"/>
    <w:rsid w:val="46730922"/>
    <w:rsid w:val="4692E1FA"/>
    <w:rsid w:val="46B9CEE9"/>
    <w:rsid w:val="46C95C7C"/>
    <w:rsid w:val="46CB2FD6"/>
    <w:rsid w:val="46E3C59F"/>
    <w:rsid w:val="46E59FC6"/>
    <w:rsid w:val="46F701BD"/>
    <w:rsid w:val="46F9B36C"/>
    <w:rsid w:val="4707B72C"/>
    <w:rsid w:val="470C9E78"/>
    <w:rsid w:val="4747EB66"/>
    <w:rsid w:val="47578885"/>
    <w:rsid w:val="47759522"/>
    <w:rsid w:val="4793EF14"/>
    <w:rsid w:val="47977E6F"/>
    <w:rsid w:val="47AB1E77"/>
    <w:rsid w:val="47C8B93D"/>
    <w:rsid w:val="47CC05E5"/>
    <w:rsid w:val="47D395F3"/>
    <w:rsid w:val="47E4BA04"/>
    <w:rsid w:val="48181870"/>
    <w:rsid w:val="481F407A"/>
    <w:rsid w:val="4825EB9B"/>
    <w:rsid w:val="485B69EB"/>
    <w:rsid w:val="48609ADE"/>
    <w:rsid w:val="48708D86"/>
    <w:rsid w:val="4895363B"/>
    <w:rsid w:val="489E667D"/>
    <w:rsid w:val="48BE6F30"/>
    <w:rsid w:val="48CA6137"/>
    <w:rsid w:val="48E12165"/>
    <w:rsid w:val="48ED2AFA"/>
    <w:rsid w:val="48F0E90B"/>
    <w:rsid w:val="490452B2"/>
    <w:rsid w:val="491CCB61"/>
    <w:rsid w:val="493C4E68"/>
    <w:rsid w:val="4941D686"/>
    <w:rsid w:val="49524A5D"/>
    <w:rsid w:val="4952EEF7"/>
    <w:rsid w:val="49540939"/>
    <w:rsid w:val="495CCBDF"/>
    <w:rsid w:val="4986CED5"/>
    <w:rsid w:val="49A42BE8"/>
    <w:rsid w:val="49C2767F"/>
    <w:rsid w:val="49C80CB1"/>
    <w:rsid w:val="49D5F7BB"/>
    <w:rsid w:val="49E0FFBC"/>
    <w:rsid w:val="4A143455"/>
    <w:rsid w:val="4A26C3A8"/>
    <w:rsid w:val="4A429552"/>
    <w:rsid w:val="4A5A0510"/>
    <w:rsid w:val="4A5B509A"/>
    <w:rsid w:val="4A62017C"/>
    <w:rsid w:val="4A7647D9"/>
    <w:rsid w:val="4A8EEE2B"/>
    <w:rsid w:val="4ACE2B2E"/>
    <w:rsid w:val="4B1E121F"/>
    <w:rsid w:val="4B2D5962"/>
    <w:rsid w:val="4B2DDC3F"/>
    <w:rsid w:val="4B2E96B4"/>
    <w:rsid w:val="4B40A07A"/>
    <w:rsid w:val="4B513715"/>
    <w:rsid w:val="4B5C3604"/>
    <w:rsid w:val="4B5F6AEC"/>
    <w:rsid w:val="4B65B870"/>
    <w:rsid w:val="4B778A69"/>
    <w:rsid w:val="4B971140"/>
    <w:rsid w:val="4BB1F7A5"/>
    <w:rsid w:val="4BB4BE79"/>
    <w:rsid w:val="4BB94949"/>
    <w:rsid w:val="4BD8CA94"/>
    <w:rsid w:val="4C1E4E65"/>
    <w:rsid w:val="4C60965D"/>
    <w:rsid w:val="4C77860F"/>
    <w:rsid w:val="4C956A05"/>
    <w:rsid w:val="4C9BD33F"/>
    <w:rsid w:val="4CA62DF8"/>
    <w:rsid w:val="4CC9A06B"/>
    <w:rsid w:val="4CCD8F06"/>
    <w:rsid w:val="4CDE8B5D"/>
    <w:rsid w:val="4CE2CC34"/>
    <w:rsid w:val="4D1639D1"/>
    <w:rsid w:val="4D2CC8A3"/>
    <w:rsid w:val="4D415118"/>
    <w:rsid w:val="4D415118"/>
    <w:rsid w:val="4D537A55"/>
    <w:rsid w:val="4D55C183"/>
    <w:rsid w:val="4D9A0EA0"/>
    <w:rsid w:val="4DD58B00"/>
    <w:rsid w:val="4DDB5F7E"/>
    <w:rsid w:val="4DDCFB8A"/>
    <w:rsid w:val="4E09E9BF"/>
    <w:rsid w:val="4E392C39"/>
    <w:rsid w:val="4E8DCD0B"/>
    <w:rsid w:val="4EA0086F"/>
    <w:rsid w:val="4EBBA84F"/>
    <w:rsid w:val="4EBEA000"/>
    <w:rsid w:val="4ECFA959"/>
    <w:rsid w:val="4EFF861E"/>
    <w:rsid w:val="4F0BD6C9"/>
    <w:rsid w:val="4F131CA9"/>
    <w:rsid w:val="4F59B66C"/>
    <w:rsid w:val="4F72441C"/>
    <w:rsid w:val="4F82F7AE"/>
    <w:rsid w:val="4F8B43B1"/>
    <w:rsid w:val="4FA6B86E"/>
    <w:rsid w:val="4FA7C9C0"/>
    <w:rsid w:val="4FBEF83E"/>
    <w:rsid w:val="4FC1D9F1"/>
    <w:rsid w:val="4FD4BE55"/>
    <w:rsid w:val="4FDBFF43"/>
    <w:rsid w:val="4FEAFBCF"/>
    <w:rsid w:val="50009DCF"/>
    <w:rsid w:val="502F58D1"/>
    <w:rsid w:val="503CDFD3"/>
    <w:rsid w:val="504E9354"/>
    <w:rsid w:val="5059567E"/>
    <w:rsid w:val="5073BEB6"/>
    <w:rsid w:val="50787D78"/>
    <w:rsid w:val="509A38A6"/>
    <w:rsid w:val="50B3695B"/>
    <w:rsid w:val="50C0AAD7"/>
    <w:rsid w:val="50C882FE"/>
    <w:rsid w:val="50F3B8BD"/>
    <w:rsid w:val="50FA9EBB"/>
    <w:rsid w:val="50FEBF75"/>
    <w:rsid w:val="512C5DBE"/>
    <w:rsid w:val="51304C3E"/>
    <w:rsid w:val="51331725"/>
    <w:rsid w:val="514A6BF5"/>
    <w:rsid w:val="51508941"/>
    <w:rsid w:val="5156DB15"/>
    <w:rsid w:val="516CDA36"/>
    <w:rsid w:val="5180479A"/>
    <w:rsid w:val="51B4C442"/>
    <w:rsid w:val="51C0E0DA"/>
    <w:rsid w:val="51C1CC49"/>
    <w:rsid w:val="51F22A31"/>
    <w:rsid w:val="51FB427C"/>
    <w:rsid w:val="52032DA2"/>
    <w:rsid w:val="5204832E"/>
    <w:rsid w:val="520A1762"/>
    <w:rsid w:val="520C2B91"/>
    <w:rsid w:val="522F479A"/>
    <w:rsid w:val="523A5687"/>
    <w:rsid w:val="52AB4072"/>
    <w:rsid w:val="52B95EA2"/>
    <w:rsid w:val="52BB3DDB"/>
    <w:rsid w:val="52E1D5BE"/>
    <w:rsid w:val="52EECEFF"/>
    <w:rsid w:val="52F0D13F"/>
    <w:rsid w:val="530ADD00"/>
    <w:rsid w:val="5326F18E"/>
    <w:rsid w:val="53568DFE"/>
    <w:rsid w:val="5367502D"/>
    <w:rsid w:val="537BB9D3"/>
    <w:rsid w:val="5398304C"/>
    <w:rsid w:val="5399DDC6"/>
    <w:rsid w:val="53C234D8"/>
    <w:rsid w:val="53F7835C"/>
    <w:rsid w:val="540BFA17"/>
    <w:rsid w:val="544F6F71"/>
    <w:rsid w:val="5450A4AA"/>
    <w:rsid w:val="54699112"/>
    <w:rsid w:val="546A0ADC"/>
    <w:rsid w:val="54714853"/>
    <w:rsid w:val="5471A4F5"/>
    <w:rsid w:val="548D1B5A"/>
    <w:rsid w:val="5498EDF8"/>
    <w:rsid w:val="549A1CF4"/>
    <w:rsid w:val="549AFC35"/>
    <w:rsid w:val="551E3E3D"/>
    <w:rsid w:val="553E83C9"/>
    <w:rsid w:val="5560CBC9"/>
    <w:rsid w:val="55646D00"/>
    <w:rsid w:val="557AB8C3"/>
    <w:rsid w:val="5592DD3F"/>
    <w:rsid w:val="5596525E"/>
    <w:rsid w:val="55C4060A"/>
    <w:rsid w:val="55C5C257"/>
    <w:rsid w:val="55CCF29E"/>
    <w:rsid w:val="55DB4D05"/>
    <w:rsid w:val="55DD2382"/>
    <w:rsid w:val="55F4E8DA"/>
    <w:rsid w:val="56082140"/>
    <w:rsid w:val="561C8D0C"/>
    <w:rsid w:val="561C8D0C"/>
    <w:rsid w:val="56211897"/>
    <w:rsid w:val="5658D411"/>
    <w:rsid w:val="5677EF18"/>
    <w:rsid w:val="567FB180"/>
    <w:rsid w:val="56A3FF89"/>
    <w:rsid w:val="56A6A134"/>
    <w:rsid w:val="56CEC7FA"/>
    <w:rsid w:val="56E08881"/>
    <w:rsid w:val="56ED66BD"/>
    <w:rsid w:val="570962D3"/>
    <w:rsid w:val="5737B479"/>
    <w:rsid w:val="57439357"/>
    <w:rsid w:val="574C6ABA"/>
    <w:rsid w:val="576458C5"/>
    <w:rsid w:val="576458C5"/>
    <w:rsid w:val="576A55EF"/>
    <w:rsid w:val="576C5A1E"/>
    <w:rsid w:val="5776BC39"/>
    <w:rsid w:val="577A6FF3"/>
    <w:rsid w:val="577CA9D9"/>
    <w:rsid w:val="57A39615"/>
    <w:rsid w:val="57A5F709"/>
    <w:rsid w:val="57A7E553"/>
    <w:rsid w:val="57E4B991"/>
    <w:rsid w:val="5804D4F6"/>
    <w:rsid w:val="5814D308"/>
    <w:rsid w:val="581EB6C0"/>
    <w:rsid w:val="5822199F"/>
    <w:rsid w:val="5858A792"/>
    <w:rsid w:val="585A5891"/>
    <w:rsid w:val="585ECB74"/>
    <w:rsid w:val="58664A6D"/>
    <w:rsid w:val="58AB9CCD"/>
    <w:rsid w:val="58DC8F88"/>
    <w:rsid w:val="5905E2CA"/>
    <w:rsid w:val="591FECC2"/>
    <w:rsid w:val="592B4F72"/>
    <w:rsid w:val="592D55D2"/>
    <w:rsid w:val="5938B984"/>
    <w:rsid w:val="59473951"/>
    <w:rsid w:val="5961D936"/>
    <w:rsid w:val="59636A3F"/>
    <w:rsid w:val="5964D4A7"/>
    <w:rsid w:val="5967038D"/>
    <w:rsid w:val="597947F7"/>
    <w:rsid w:val="5998A450"/>
    <w:rsid w:val="59AF5CF5"/>
    <w:rsid w:val="59CB3AC4"/>
    <w:rsid w:val="59DC7FF8"/>
    <w:rsid w:val="59FDCF00"/>
    <w:rsid w:val="5A02F682"/>
    <w:rsid w:val="5A0F26D3"/>
    <w:rsid w:val="5A1A4BC1"/>
    <w:rsid w:val="5A26BB0C"/>
    <w:rsid w:val="5A39E358"/>
    <w:rsid w:val="5A3BC845"/>
    <w:rsid w:val="5A43D573"/>
    <w:rsid w:val="5A597EA5"/>
    <w:rsid w:val="5A5BEFC2"/>
    <w:rsid w:val="5A7713AE"/>
    <w:rsid w:val="5A95197D"/>
    <w:rsid w:val="5AA2B09B"/>
    <w:rsid w:val="5AA36E9D"/>
    <w:rsid w:val="5ABB5179"/>
    <w:rsid w:val="5ABFF97A"/>
    <w:rsid w:val="5AE2D14C"/>
    <w:rsid w:val="5B00FD98"/>
    <w:rsid w:val="5B1725F2"/>
    <w:rsid w:val="5B1E5210"/>
    <w:rsid w:val="5B23F601"/>
    <w:rsid w:val="5B28416C"/>
    <w:rsid w:val="5B3CB403"/>
    <w:rsid w:val="5B4B1E13"/>
    <w:rsid w:val="5B50E56F"/>
    <w:rsid w:val="5B6D68C3"/>
    <w:rsid w:val="5B9B93B5"/>
    <w:rsid w:val="5BC6016D"/>
    <w:rsid w:val="5BD2876F"/>
    <w:rsid w:val="5C0098B3"/>
    <w:rsid w:val="5C0809B0"/>
    <w:rsid w:val="5C181B44"/>
    <w:rsid w:val="5C263D9A"/>
    <w:rsid w:val="5C31C0B8"/>
    <w:rsid w:val="5C3923BB"/>
    <w:rsid w:val="5C43DC1A"/>
    <w:rsid w:val="5C69405D"/>
    <w:rsid w:val="5C7342A3"/>
    <w:rsid w:val="5C9BAF04"/>
    <w:rsid w:val="5C9D3715"/>
    <w:rsid w:val="5CA64DDD"/>
    <w:rsid w:val="5CCD521A"/>
    <w:rsid w:val="5CFB83AF"/>
    <w:rsid w:val="5CFDBF3C"/>
    <w:rsid w:val="5D04A1CA"/>
    <w:rsid w:val="5D0F63E6"/>
    <w:rsid w:val="5D1C3C83"/>
    <w:rsid w:val="5D38C66A"/>
    <w:rsid w:val="5D9A0908"/>
    <w:rsid w:val="5DD1F404"/>
    <w:rsid w:val="5DDF9FB7"/>
    <w:rsid w:val="5DE2E672"/>
    <w:rsid w:val="5DEE7214"/>
    <w:rsid w:val="5DFE8FF5"/>
    <w:rsid w:val="5E1BF509"/>
    <w:rsid w:val="5E7A4C85"/>
    <w:rsid w:val="5EBF8289"/>
    <w:rsid w:val="5F318249"/>
    <w:rsid w:val="5F3F9B7A"/>
    <w:rsid w:val="5F482E5B"/>
    <w:rsid w:val="5F4EF257"/>
    <w:rsid w:val="5F500301"/>
    <w:rsid w:val="5F53D33D"/>
    <w:rsid w:val="5F55DFEE"/>
    <w:rsid w:val="5F5DEB7E"/>
    <w:rsid w:val="5F76379F"/>
    <w:rsid w:val="5F8BF1FE"/>
    <w:rsid w:val="5F9106A9"/>
    <w:rsid w:val="5FB36B00"/>
    <w:rsid w:val="5FC080E3"/>
    <w:rsid w:val="5FC33009"/>
    <w:rsid w:val="5FC9E1F2"/>
    <w:rsid w:val="5FF6FF9B"/>
    <w:rsid w:val="600B9A05"/>
    <w:rsid w:val="6029A273"/>
    <w:rsid w:val="60459423"/>
    <w:rsid w:val="6047330B"/>
    <w:rsid w:val="605E46C3"/>
    <w:rsid w:val="60612088"/>
    <w:rsid w:val="60696D43"/>
    <w:rsid w:val="606CF388"/>
    <w:rsid w:val="6075B6C6"/>
    <w:rsid w:val="607CE373"/>
    <w:rsid w:val="608B4027"/>
    <w:rsid w:val="609684A7"/>
    <w:rsid w:val="60A3929C"/>
    <w:rsid w:val="60A9F3C3"/>
    <w:rsid w:val="60B3B32B"/>
    <w:rsid w:val="60BB7421"/>
    <w:rsid w:val="60D4D7A1"/>
    <w:rsid w:val="60F1C6C0"/>
    <w:rsid w:val="60F783FB"/>
    <w:rsid w:val="612D0B6D"/>
    <w:rsid w:val="612D5290"/>
    <w:rsid w:val="612FFE71"/>
    <w:rsid w:val="61488838"/>
    <w:rsid w:val="6172C488"/>
    <w:rsid w:val="6185A329"/>
    <w:rsid w:val="61B22425"/>
    <w:rsid w:val="61E48BFE"/>
    <w:rsid w:val="6215AC66"/>
    <w:rsid w:val="623FDA7C"/>
    <w:rsid w:val="62791BD8"/>
    <w:rsid w:val="62C0FE6C"/>
    <w:rsid w:val="62F7B816"/>
    <w:rsid w:val="63043BA3"/>
    <w:rsid w:val="631E2A20"/>
    <w:rsid w:val="633A216E"/>
    <w:rsid w:val="633C1E49"/>
    <w:rsid w:val="633E7E41"/>
    <w:rsid w:val="63882C3B"/>
    <w:rsid w:val="63B4B520"/>
    <w:rsid w:val="63DF77DC"/>
    <w:rsid w:val="641685EB"/>
    <w:rsid w:val="641685EB"/>
    <w:rsid w:val="64247C8A"/>
    <w:rsid w:val="643163E0"/>
    <w:rsid w:val="643B2A1D"/>
    <w:rsid w:val="6459BC23"/>
    <w:rsid w:val="646AA49F"/>
    <w:rsid w:val="646B54EE"/>
    <w:rsid w:val="6491F99A"/>
    <w:rsid w:val="649DC6D0"/>
    <w:rsid w:val="64AD0143"/>
    <w:rsid w:val="64D0E40B"/>
    <w:rsid w:val="64D343E6"/>
    <w:rsid w:val="64DAE277"/>
    <w:rsid w:val="64FE7E4E"/>
    <w:rsid w:val="6523A30E"/>
    <w:rsid w:val="65266EE4"/>
    <w:rsid w:val="6528864E"/>
    <w:rsid w:val="652B590B"/>
    <w:rsid w:val="6534E485"/>
    <w:rsid w:val="653A8F00"/>
    <w:rsid w:val="653DC4CA"/>
    <w:rsid w:val="6552315E"/>
    <w:rsid w:val="6566B605"/>
    <w:rsid w:val="656C97FD"/>
    <w:rsid w:val="658C92B1"/>
    <w:rsid w:val="65A32052"/>
    <w:rsid w:val="65B67E74"/>
    <w:rsid w:val="65F0A9F8"/>
    <w:rsid w:val="661F0A27"/>
    <w:rsid w:val="663C0E01"/>
    <w:rsid w:val="667F5CCC"/>
    <w:rsid w:val="66932DCB"/>
    <w:rsid w:val="66978DCC"/>
    <w:rsid w:val="66996C62"/>
    <w:rsid w:val="66A6FE2E"/>
    <w:rsid w:val="66A70657"/>
    <w:rsid w:val="66AFA780"/>
    <w:rsid w:val="66B44270"/>
    <w:rsid w:val="66D8D17E"/>
    <w:rsid w:val="66F6ED64"/>
    <w:rsid w:val="66F8C2E7"/>
    <w:rsid w:val="6706DDD4"/>
    <w:rsid w:val="673BA8B5"/>
    <w:rsid w:val="67922EBB"/>
    <w:rsid w:val="679DF78F"/>
    <w:rsid w:val="67A2B251"/>
    <w:rsid w:val="67A759D0"/>
    <w:rsid w:val="67AF0620"/>
    <w:rsid w:val="67B9703D"/>
    <w:rsid w:val="680CAC30"/>
    <w:rsid w:val="68154683"/>
    <w:rsid w:val="6827AF9B"/>
    <w:rsid w:val="683BACDC"/>
    <w:rsid w:val="686A848D"/>
    <w:rsid w:val="686CD13B"/>
    <w:rsid w:val="68745871"/>
    <w:rsid w:val="68842219"/>
    <w:rsid w:val="6885BED1"/>
    <w:rsid w:val="68CB0B99"/>
    <w:rsid w:val="68D15EEA"/>
    <w:rsid w:val="68F771BF"/>
    <w:rsid w:val="68FC5324"/>
    <w:rsid w:val="6901FE6C"/>
    <w:rsid w:val="6916DF64"/>
    <w:rsid w:val="6917D9AC"/>
    <w:rsid w:val="69186B7A"/>
    <w:rsid w:val="695ADD1C"/>
    <w:rsid w:val="698826C7"/>
    <w:rsid w:val="6989C5D7"/>
    <w:rsid w:val="69A25C31"/>
    <w:rsid w:val="69AD4102"/>
    <w:rsid w:val="69AFF2B1"/>
    <w:rsid w:val="69D5D325"/>
    <w:rsid w:val="69FCDA44"/>
    <w:rsid w:val="6A1A29BF"/>
    <w:rsid w:val="6A229B54"/>
    <w:rsid w:val="6A3B9B82"/>
    <w:rsid w:val="6A6EB05C"/>
    <w:rsid w:val="6AC40A36"/>
    <w:rsid w:val="6AD7078C"/>
    <w:rsid w:val="6AE2BDF0"/>
    <w:rsid w:val="6AE80C96"/>
    <w:rsid w:val="6AEF7E04"/>
    <w:rsid w:val="6AFE089A"/>
    <w:rsid w:val="6B00AACD"/>
    <w:rsid w:val="6B04004E"/>
    <w:rsid w:val="6B1221E2"/>
    <w:rsid w:val="6B1E6383"/>
    <w:rsid w:val="6B2DAB8B"/>
    <w:rsid w:val="6B3B51EF"/>
    <w:rsid w:val="6B45E473"/>
    <w:rsid w:val="6B486190"/>
    <w:rsid w:val="6B57935F"/>
    <w:rsid w:val="6B724E1D"/>
    <w:rsid w:val="6B9DA768"/>
    <w:rsid w:val="6BAA5494"/>
    <w:rsid w:val="6BAAFA4D"/>
    <w:rsid w:val="6BADA167"/>
    <w:rsid w:val="6BD78E2B"/>
    <w:rsid w:val="6BE75BB1"/>
    <w:rsid w:val="6BEF0845"/>
    <w:rsid w:val="6BF5168E"/>
    <w:rsid w:val="6C070B03"/>
    <w:rsid w:val="6C1F2F51"/>
    <w:rsid w:val="6C24F9B7"/>
    <w:rsid w:val="6C4201F7"/>
    <w:rsid w:val="6C5501B8"/>
    <w:rsid w:val="6C59775E"/>
    <w:rsid w:val="6C888541"/>
    <w:rsid w:val="6C93A14B"/>
    <w:rsid w:val="6CA43E9D"/>
    <w:rsid w:val="6CC538D5"/>
    <w:rsid w:val="6CCE6108"/>
    <w:rsid w:val="6CD9EC17"/>
    <w:rsid w:val="6CF73A27"/>
    <w:rsid w:val="6D07DEC7"/>
    <w:rsid w:val="6D2DD43A"/>
    <w:rsid w:val="6D3DED04"/>
    <w:rsid w:val="6D57D1B1"/>
    <w:rsid w:val="6D64BB13"/>
    <w:rsid w:val="6D65807C"/>
    <w:rsid w:val="6D71F2C5"/>
    <w:rsid w:val="6DD470F2"/>
    <w:rsid w:val="6DE24B92"/>
    <w:rsid w:val="6DEE9E33"/>
    <w:rsid w:val="6E032DF2"/>
    <w:rsid w:val="6E32DEE5"/>
    <w:rsid w:val="6E376DBE"/>
    <w:rsid w:val="6E41EDD4"/>
    <w:rsid w:val="6E50D50C"/>
    <w:rsid w:val="6E5330F5"/>
    <w:rsid w:val="6E5AF804"/>
    <w:rsid w:val="6E620049"/>
    <w:rsid w:val="6E8CF9DF"/>
    <w:rsid w:val="6E9DB9B8"/>
    <w:rsid w:val="6EAF88B8"/>
    <w:rsid w:val="6ED49A3A"/>
    <w:rsid w:val="6EEA3ED7"/>
    <w:rsid w:val="6F9EB3F4"/>
    <w:rsid w:val="6FAC766A"/>
    <w:rsid w:val="6FB27249"/>
    <w:rsid w:val="6FD63010"/>
    <w:rsid w:val="6FD958D8"/>
    <w:rsid w:val="6FE74E3F"/>
    <w:rsid w:val="6FFDF9D2"/>
    <w:rsid w:val="70176693"/>
    <w:rsid w:val="7036B62C"/>
    <w:rsid w:val="703DED98"/>
    <w:rsid w:val="70472537"/>
    <w:rsid w:val="7052F11A"/>
    <w:rsid w:val="70832F2F"/>
    <w:rsid w:val="708BDE0D"/>
    <w:rsid w:val="70AFA880"/>
    <w:rsid w:val="70B8959C"/>
    <w:rsid w:val="70C36C36"/>
    <w:rsid w:val="70DB68EE"/>
    <w:rsid w:val="70DBD477"/>
    <w:rsid w:val="70DC8284"/>
    <w:rsid w:val="70EB2803"/>
    <w:rsid w:val="714940D0"/>
    <w:rsid w:val="714940D0"/>
    <w:rsid w:val="714A8722"/>
    <w:rsid w:val="7150A143"/>
    <w:rsid w:val="715153C4"/>
    <w:rsid w:val="7177353E"/>
    <w:rsid w:val="7178FCC6"/>
    <w:rsid w:val="717BAD14"/>
    <w:rsid w:val="718F5EF0"/>
    <w:rsid w:val="718FF522"/>
    <w:rsid w:val="71AF310C"/>
    <w:rsid w:val="71C5EC89"/>
    <w:rsid w:val="71CEB674"/>
    <w:rsid w:val="71D9E155"/>
    <w:rsid w:val="71DAFFC4"/>
    <w:rsid w:val="71FC7DE1"/>
    <w:rsid w:val="7203D2A2"/>
    <w:rsid w:val="7213D3BA"/>
    <w:rsid w:val="721F3A0E"/>
    <w:rsid w:val="722A65DD"/>
    <w:rsid w:val="7232FE0D"/>
    <w:rsid w:val="728C3215"/>
    <w:rsid w:val="728D71CA"/>
    <w:rsid w:val="7292971C"/>
    <w:rsid w:val="72C33494"/>
    <w:rsid w:val="730B061E"/>
    <w:rsid w:val="731ACCDB"/>
    <w:rsid w:val="73333090"/>
    <w:rsid w:val="7337768D"/>
    <w:rsid w:val="7341983C"/>
    <w:rsid w:val="7345BEAD"/>
    <w:rsid w:val="73562890"/>
    <w:rsid w:val="7368C1E6"/>
    <w:rsid w:val="736C7B74"/>
    <w:rsid w:val="7381F181"/>
    <w:rsid w:val="73B7C088"/>
    <w:rsid w:val="73BF879F"/>
    <w:rsid w:val="73E4FD7D"/>
    <w:rsid w:val="73EE60C7"/>
    <w:rsid w:val="73EF8469"/>
    <w:rsid w:val="74462030"/>
    <w:rsid w:val="74482676"/>
    <w:rsid w:val="744C65DB"/>
    <w:rsid w:val="74558B27"/>
    <w:rsid w:val="745EE576"/>
    <w:rsid w:val="7460B84B"/>
    <w:rsid w:val="74954457"/>
    <w:rsid w:val="7495F38F"/>
    <w:rsid w:val="7498DA5E"/>
    <w:rsid w:val="74A6A74C"/>
    <w:rsid w:val="74A8E7F4"/>
    <w:rsid w:val="74AF2466"/>
    <w:rsid w:val="74CDE082"/>
    <w:rsid w:val="74D0FE21"/>
    <w:rsid w:val="74DE3A3C"/>
    <w:rsid w:val="74E8D786"/>
    <w:rsid w:val="74F43B17"/>
    <w:rsid w:val="74F43B17"/>
    <w:rsid w:val="7500B1B9"/>
    <w:rsid w:val="752C3B33"/>
    <w:rsid w:val="754C7694"/>
    <w:rsid w:val="7553BDDB"/>
    <w:rsid w:val="75A20430"/>
    <w:rsid w:val="75A45915"/>
    <w:rsid w:val="75D41951"/>
    <w:rsid w:val="76285941"/>
    <w:rsid w:val="7634FA49"/>
    <w:rsid w:val="76578B47"/>
    <w:rsid w:val="7659C959"/>
    <w:rsid w:val="7684E9A7"/>
    <w:rsid w:val="76A2418D"/>
    <w:rsid w:val="76A540F5"/>
    <w:rsid w:val="76AFAB68"/>
    <w:rsid w:val="76EDFFF2"/>
    <w:rsid w:val="76F9F996"/>
    <w:rsid w:val="770CBAFE"/>
    <w:rsid w:val="77176489"/>
    <w:rsid w:val="771C334D"/>
    <w:rsid w:val="7723C74A"/>
    <w:rsid w:val="7725B853"/>
    <w:rsid w:val="7727002A"/>
    <w:rsid w:val="772CB638"/>
    <w:rsid w:val="772F89E8"/>
    <w:rsid w:val="77431AB8"/>
    <w:rsid w:val="77852BE6"/>
    <w:rsid w:val="778EBFA7"/>
    <w:rsid w:val="77ADB599"/>
    <w:rsid w:val="77AF062D"/>
    <w:rsid w:val="77B92B1A"/>
    <w:rsid w:val="77D755A1"/>
    <w:rsid w:val="77D80CF9"/>
    <w:rsid w:val="77F14DA8"/>
    <w:rsid w:val="780256A7"/>
    <w:rsid w:val="7813EEEE"/>
    <w:rsid w:val="783C5DB8"/>
    <w:rsid w:val="7853CBB0"/>
    <w:rsid w:val="7887BB9F"/>
    <w:rsid w:val="7897EE24"/>
    <w:rsid w:val="7898E3D0"/>
    <w:rsid w:val="78A68945"/>
    <w:rsid w:val="78C54551"/>
    <w:rsid w:val="78E76543"/>
    <w:rsid w:val="78F2AE3A"/>
    <w:rsid w:val="78F848F0"/>
    <w:rsid w:val="7908640A"/>
    <w:rsid w:val="79180BFF"/>
    <w:rsid w:val="792DCEA3"/>
    <w:rsid w:val="79353693"/>
    <w:rsid w:val="793F2CA6"/>
    <w:rsid w:val="7946A755"/>
    <w:rsid w:val="796C153B"/>
    <w:rsid w:val="7974F652"/>
    <w:rsid w:val="7976875A"/>
    <w:rsid w:val="7994EC2A"/>
    <w:rsid w:val="79975787"/>
    <w:rsid w:val="79BD077B"/>
    <w:rsid w:val="79D04006"/>
    <w:rsid w:val="79D7F597"/>
    <w:rsid w:val="79DF3D98"/>
    <w:rsid w:val="79EE0421"/>
    <w:rsid w:val="79F5D467"/>
    <w:rsid w:val="7A285089"/>
    <w:rsid w:val="7A4D3B2F"/>
    <w:rsid w:val="7A67C5CA"/>
    <w:rsid w:val="7AAF7349"/>
    <w:rsid w:val="7AB5BF63"/>
    <w:rsid w:val="7AD44C83"/>
    <w:rsid w:val="7AEF8410"/>
    <w:rsid w:val="7B078C23"/>
    <w:rsid w:val="7B088D2B"/>
    <w:rsid w:val="7B143EE8"/>
    <w:rsid w:val="7B217D82"/>
    <w:rsid w:val="7B49E8BC"/>
    <w:rsid w:val="7B4E0730"/>
    <w:rsid w:val="7B5C256B"/>
    <w:rsid w:val="7B694DDB"/>
    <w:rsid w:val="7B976F58"/>
    <w:rsid w:val="7BA31D58"/>
    <w:rsid w:val="7BA64D01"/>
    <w:rsid w:val="7BB6D6DB"/>
    <w:rsid w:val="7BEBC6C5"/>
    <w:rsid w:val="7BFE1E19"/>
    <w:rsid w:val="7C0B540F"/>
    <w:rsid w:val="7C137FBC"/>
    <w:rsid w:val="7C8F7907"/>
    <w:rsid w:val="7C9EB5F5"/>
    <w:rsid w:val="7CAC2CBF"/>
    <w:rsid w:val="7CBAA2E2"/>
    <w:rsid w:val="7CBDEE65"/>
    <w:rsid w:val="7CDFE2CB"/>
    <w:rsid w:val="7CE2A420"/>
    <w:rsid w:val="7CE36C83"/>
    <w:rsid w:val="7CE8CD7F"/>
    <w:rsid w:val="7CEAB1B1"/>
    <w:rsid w:val="7CEE0E5A"/>
    <w:rsid w:val="7CEF862D"/>
    <w:rsid w:val="7CEFA466"/>
    <w:rsid w:val="7D053264"/>
    <w:rsid w:val="7D0A385F"/>
    <w:rsid w:val="7D0CBC58"/>
    <w:rsid w:val="7D239AD0"/>
    <w:rsid w:val="7D253C6B"/>
    <w:rsid w:val="7D2C97DF"/>
    <w:rsid w:val="7D39E03B"/>
    <w:rsid w:val="7D45C7F5"/>
    <w:rsid w:val="7D5A8EB5"/>
    <w:rsid w:val="7D632ED1"/>
    <w:rsid w:val="7D6A0F10"/>
    <w:rsid w:val="7D7FA48E"/>
    <w:rsid w:val="7D8A7456"/>
    <w:rsid w:val="7D9056DD"/>
    <w:rsid w:val="7D9A6337"/>
    <w:rsid w:val="7DB5990C"/>
    <w:rsid w:val="7DC1D481"/>
    <w:rsid w:val="7DE30232"/>
    <w:rsid w:val="7DFC5076"/>
    <w:rsid w:val="7E0B02D0"/>
    <w:rsid w:val="7E12BFEC"/>
    <w:rsid w:val="7E138799"/>
    <w:rsid w:val="7E41AF63"/>
    <w:rsid w:val="7E44E325"/>
    <w:rsid w:val="7E52D8BA"/>
    <w:rsid w:val="7E88896F"/>
    <w:rsid w:val="7E9A42EC"/>
    <w:rsid w:val="7EA2B4C0"/>
    <w:rsid w:val="7EA69A93"/>
    <w:rsid w:val="7EBA0668"/>
    <w:rsid w:val="7ED73083"/>
    <w:rsid w:val="7EF93585"/>
    <w:rsid w:val="7F019899"/>
    <w:rsid w:val="7F03C6E7"/>
    <w:rsid w:val="7F0ABD2E"/>
    <w:rsid w:val="7F0DDC52"/>
    <w:rsid w:val="7F13FC67"/>
    <w:rsid w:val="7F43A19B"/>
    <w:rsid w:val="7F46FB4E"/>
    <w:rsid w:val="7F4863D9"/>
    <w:rsid w:val="7F48C13E"/>
    <w:rsid w:val="7F75586D"/>
    <w:rsid w:val="7F7DAE49"/>
    <w:rsid w:val="7F843E1E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character" w:styleId="A7" w:customStyle="true">
    <w:uiPriority w:val="99"/>
    <w:name w:val="A7"/>
    <w:basedOn w:val="DefaultParagraphFont"/>
    <w:rsid w:val="6D2DD43A"/>
    <w:rPr>
      <w:rFonts w:ascii="Helvetica 55" w:hAnsi="Helvetica 55" w:eastAsia="Calibri" w:cs="Helvetica 55"/>
      <w:color w:val="211D1E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815B4-6FEF-4335-B565-AD2BB7CF4892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CASTILLO GONZALEZ</dc:creator>
  <cp:keywords/>
  <dc:description/>
  <cp:lastModifiedBy>FRANCISCA CASTILLO GONZALEZ</cp:lastModifiedBy>
  <dcterms:created xsi:type="dcterms:W3CDTF">2025-08-26T21:11:57Z</dcterms:created>
  <dcterms:modified xsi:type="dcterms:W3CDTF">2025-10-20T22:02:24Z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