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047330B" w:rsidP="38C6F754" w:rsidRDefault="6047330B" w14:paraId="3E9FF939" w14:textId="4B44496D">
      <w:pPr>
        <w:pStyle w:val="Normal"/>
        <w:suppressLineNumbers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2"/>
          <w:szCs w:val="32"/>
          <w:u w:val="none"/>
          <w:lang w:val="es-ES"/>
        </w:rPr>
      </w:pPr>
      <w:r w:rsidRPr="38C6F754" w:rsidR="24C7C383">
        <w:rPr>
          <w:rFonts w:ascii="Calibri" w:hAnsi="Calibri" w:eastAsia="Calibri" w:cs="Calibri"/>
          <w:b w:val="1"/>
          <w:bCs w:val="1"/>
          <w:i w:val="0"/>
          <w:iCs w:val="0"/>
          <w:strike w:val="0"/>
          <w:dstrike w:val="0"/>
          <w:noProof w:val="0"/>
          <w:color w:val="BF4E14" w:themeColor="accent2" w:themeTint="FF" w:themeShade="BF"/>
          <w:sz w:val="32"/>
          <w:szCs w:val="32"/>
          <w:u w:val="none"/>
          <w:lang w:val="es-ES"/>
        </w:rPr>
        <w:t>2</w:t>
      </w:r>
      <w:r w:rsidRPr="38C6F754" w:rsidR="20875EEC">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 </w:t>
      </w:r>
      <w:r w:rsidRPr="38C6F754" w:rsidR="24C7C383">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x 1 </w:t>
      </w:r>
      <w:r w:rsidRPr="38C6F754" w:rsidR="2F89A872">
        <w:rPr>
          <w:rFonts w:ascii="Calibri" w:hAnsi="Calibri" w:eastAsia="Calibri" w:cs="Calibri"/>
          <w:b w:val="1"/>
          <w:bCs w:val="1"/>
          <w:i w:val="0"/>
          <w:iCs w:val="0"/>
          <w:strike w:val="0"/>
          <w:dstrike w:val="0"/>
          <w:noProof w:val="0"/>
          <w:color w:val="BF4E14" w:themeColor="accent2" w:themeTint="FF" w:themeShade="BF"/>
          <w:sz w:val="32"/>
          <w:szCs w:val="32"/>
          <w:u w:val="none"/>
          <w:lang w:val="es-ES"/>
        </w:rPr>
        <w:t>DUBAI + BURJ KHALIFA</w:t>
      </w:r>
      <w:r w:rsidRPr="38C6F754" w:rsidR="5F738EEA">
        <w:rPr>
          <w:rFonts w:ascii="Calibri" w:hAnsi="Calibri" w:eastAsia="Calibri" w:cs="Calibri"/>
          <w:b w:val="1"/>
          <w:bCs w:val="1"/>
          <w:i w:val="0"/>
          <w:iCs w:val="0"/>
          <w:strike w:val="0"/>
          <w:dstrike w:val="0"/>
          <w:noProof w:val="0"/>
          <w:color w:val="BF4E14" w:themeColor="accent2" w:themeTint="FF" w:themeShade="BF"/>
          <w:sz w:val="32"/>
          <w:szCs w:val="32"/>
          <w:u w:val="none"/>
          <w:lang w:val="es-ES"/>
        </w:rPr>
        <w:t xml:space="preserve"> 2026</w:t>
      </w:r>
    </w:p>
    <w:p w:rsidR="6047330B" w:rsidP="38C6F754" w:rsidRDefault="6047330B" w14:paraId="7B090EB9" w14:textId="190EA8F9">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38C6F754" w:rsidR="4E933EB3">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38C6F754" w:rsidR="51A40192">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38C6F754" w:rsidR="58D55A05">
        <w:rPr>
          <w:rFonts w:ascii="Calibri" w:hAnsi="Calibri" w:eastAsia="Calibri" w:cs="Calibri"/>
          <w:b w:val="0"/>
          <w:bCs w:val="0"/>
          <w:i w:val="0"/>
          <w:iCs w:val="0"/>
          <w:strike w:val="0"/>
          <w:dstrike w:val="0"/>
          <w:noProof w:val="0"/>
          <w:color w:val="BF4E14" w:themeColor="accent2" w:themeTint="FF" w:themeShade="BF"/>
          <w:sz w:val="24"/>
          <w:szCs w:val="24"/>
          <w:u w:val="none"/>
          <w:lang w:val="es-ES"/>
        </w:rPr>
        <w:t>5</w:t>
      </w:r>
      <w:r w:rsidRPr="38C6F754" w:rsidR="5DAD299B">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38C6F754" w:rsidR="7BC44A4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38C6F754" w:rsidR="4A8EA9FC">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38C6F754" w:rsidR="07B0669F">
        <w:rPr>
          <w:rFonts w:ascii="Calibri" w:hAnsi="Calibri" w:eastAsia="Calibri" w:cs="Calibri"/>
          <w:b w:val="0"/>
          <w:bCs w:val="0"/>
          <w:i w:val="0"/>
          <w:iCs w:val="0"/>
          <w:strike w:val="0"/>
          <w:dstrike w:val="0"/>
          <w:noProof w:val="0"/>
          <w:color w:val="BF4E14" w:themeColor="accent2" w:themeTint="FF" w:themeShade="BF"/>
          <w:sz w:val="24"/>
          <w:szCs w:val="24"/>
          <w:u w:val="none"/>
          <w:lang w:val="es-ES"/>
        </w:rPr>
        <w:t>4</w:t>
      </w:r>
      <w:r w:rsidRPr="38C6F754" w:rsidR="661D4C3B">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38C6F754" w:rsidR="7BC44A4A">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32B6D562" w:rsidP="38C6F754" w:rsidRDefault="32B6D562" w14:paraId="4223C953" w14:textId="5B84D817">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38C6F754" w:rsidR="32B6D562">
        <w:rPr>
          <w:rFonts w:ascii="Calibri" w:hAnsi="Calibri" w:eastAsia="Calibri" w:cs="Calibri"/>
          <w:b w:val="0"/>
          <w:bCs w:val="0"/>
          <w:i w:val="0"/>
          <w:iCs w:val="0"/>
          <w:strike w:val="0"/>
          <w:dstrike w:val="0"/>
          <w:noProof w:val="0"/>
          <w:color w:val="BF4E14" w:themeColor="accent2" w:themeTint="FF" w:themeShade="BF"/>
          <w:sz w:val="24"/>
          <w:szCs w:val="24"/>
          <w:u w:val="none"/>
          <w:lang w:val="es-ES"/>
        </w:rPr>
        <w:t>04 NOCHES DUBÁI CON ENTRADA BURJ KHALIFA PISO 124 EN RÉGIMEN DE AD</w:t>
      </w:r>
    </w:p>
    <w:p w:rsidR="0348E9F2" w:rsidP="57BEA63B" w:rsidRDefault="0348E9F2" w14:paraId="191502EE" w14:noSpellErr="1" w14:textId="5DF3A29C">
      <w:pPr>
        <w:pStyle w:val="Normal"/>
        <w:spacing w:before="28" w:beforeAutospacing="off" w:after="0" w:afterAutospacing="off" w:line="279" w:lineRule="auto"/>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p>
    <w:p w:rsidR="06685B55" w:rsidP="57BEA63B" w:rsidRDefault="06685B55" w14:paraId="0CD03651" w14:textId="5788014F">
      <w:pPr>
        <w:pStyle w:val="Normal"/>
        <w:suppressLineNumbers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8"/>
          <w:szCs w:val="28"/>
          <w:u w:val="none"/>
          <w:lang w:val="es-ES"/>
        </w:rPr>
      </w:pPr>
      <w:r w:rsidRPr="57BEA63B" w:rsidR="34D1A5C9">
        <w:rPr>
          <w:rFonts w:ascii="Calibri" w:hAnsi="Calibri" w:eastAsia="Calibri" w:cs="Calibri"/>
          <w:b w:val="0"/>
          <w:bCs w:val="0"/>
          <w:i w:val="0"/>
          <w:iCs w:val="0"/>
          <w:strike w:val="0"/>
          <w:dstrike w:val="0"/>
          <w:noProof w:val="0"/>
          <w:color w:val="auto"/>
          <w:sz w:val="28"/>
          <w:szCs w:val="28"/>
          <w:u w:val="none"/>
          <w:lang w:val="es-ES"/>
        </w:rPr>
        <w:t>Días de inicio de tour</w:t>
      </w:r>
      <w:r w:rsidRPr="57BEA63B" w:rsidR="7E4A5308">
        <w:rPr>
          <w:rFonts w:ascii="Calibri" w:hAnsi="Calibri" w:eastAsia="Calibri" w:cs="Calibri"/>
          <w:b w:val="0"/>
          <w:bCs w:val="0"/>
          <w:i w:val="0"/>
          <w:iCs w:val="0"/>
          <w:strike w:val="0"/>
          <w:dstrike w:val="0"/>
          <w:noProof w:val="0"/>
          <w:color w:val="auto"/>
          <w:sz w:val="28"/>
          <w:szCs w:val="28"/>
          <w:u w:val="none"/>
          <w:lang w:val="es-ES"/>
        </w:rPr>
        <w:t xml:space="preserve">: </w:t>
      </w:r>
      <w:r w:rsidRPr="57BEA63B" w:rsidR="0AD3AF89">
        <w:rPr>
          <w:rFonts w:ascii="Calibri" w:hAnsi="Calibri" w:eastAsia="Calibri" w:cs="Calibri"/>
          <w:b w:val="0"/>
          <w:bCs w:val="0"/>
          <w:i w:val="0"/>
          <w:iCs w:val="0"/>
          <w:strike w:val="0"/>
          <w:dstrike w:val="0"/>
          <w:noProof w:val="0"/>
          <w:color w:val="auto"/>
          <w:sz w:val="28"/>
          <w:szCs w:val="28"/>
          <w:u w:val="none"/>
          <w:lang w:val="es-ES"/>
        </w:rPr>
        <w:t>diaria</w:t>
      </w:r>
      <w:r w:rsidRPr="57BEA63B" w:rsidR="28873407">
        <w:rPr>
          <w:rFonts w:ascii="Calibri" w:hAnsi="Calibri" w:eastAsia="Calibri" w:cs="Calibri"/>
          <w:b w:val="0"/>
          <w:bCs w:val="0"/>
          <w:i w:val="0"/>
          <w:iCs w:val="0"/>
          <w:strike w:val="0"/>
          <w:dstrike w:val="0"/>
          <w:noProof w:val="0"/>
          <w:color w:val="auto"/>
          <w:sz w:val="28"/>
          <w:szCs w:val="28"/>
          <w:u w:val="none"/>
          <w:lang w:val="es-ES"/>
        </w:rPr>
        <w:t>s</w:t>
      </w:r>
    </w:p>
    <w:p w:rsidR="28873407" w:rsidP="57BEA63B" w:rsidRDefault="28873407" w14:paraId="6383BCC5" w14:textId="054B6A8B">
      <w:pPr>
        <w:pStyle w:val="Normal"/>
        <w:suppressLineNumbers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8"/>
          <w:szCs w:val="28"/>
          <w:u w:val="none"/>
          <w:lang w:val="es-ES"/>
        </w:rPr>
      </w:pPr>
      <w:r w:rsidRPr="57BEA63B" w:rsidR="28873407">
        <w:rPr>
          <w:rFonts w:ascii="Calibri" w:hAnsi="Calibri" w:eastAsia="Calibri" w:cs="Calibri"/>
          <w:b w:val="0"/>
          <w:bCs w:val="0"/>
          <w:i w:val="0"/>
          <w:iCs w:val="0"/>
          <w:strike w:val="0"/>
          <w:dstrike w:val="0"/>
          <w:noProof w:val="0"/>
          <w:color w:val="auto"/>
          <w:sz w:val="28"/>
          <w:szCs w:val="28"/>
          <w:u w:val="none"/>
          <w:lang w:val="es-ES"/>
        </w:rPr>
        <w:t xml:space="preserve">Vigencia: 04 de enero 2026 al 03 enero 2027 </w:t>
      </w:r>
    </w:p>
    <w:p w:rsidR="28873407" w:rsidP="57BEA63B" w:rsidRDefault="28873407" w14:paraId="4422D897" w14:textId="5058F276">
      <w:pPr>
        <w:pStyle w:val="Normal"/>
        <w:spacing w:before="28" w:beforeAutospacing="off" w:after="0" w:afterAutospacing="off" w:line="279" w:lineRule="auto"/>
        <w:ind w:left="413" w:right="646"/>
        <w:jc w:val="left"/>
      </w:pPr>
      <w:r w:rsidRPr="57BEA63B" w:rsidR="28873407">
        <w:rPr>
          <w:rFonts w:ascii="Calibri" w:hAnsi="Calibri" w:eastAsia="Calibri" w:cs="Calibri"/>
          <w:b w:val="0"/>
          <w:bCs w:val="0"/>
          <w:i w:val="0"/>
          <w:iCs w:val="0"/>
          <w:strike w:val="0"/>
          <w:dstrike w:val="0"/>
          <w:noProof w:val="0"/>
          <w:color w:val="auto"/>
          <w:sz w:val="28"/>
          <w:szCs w:val="28"/>
          <w:u w:val="none"/>
          <w:lang w:val="es-ES"/>
        </w:rPr>
        <w:t>Salida mínimo 02 pasajeros</w:t>
      </w:r>
    </w:p>
    <w:p w:rsidR="57BEA63B" w:rsidP="57BEA63B" w:rsidRDefault="57BEA63B" w14:paraId="64B446D8" w14:textId="42D027E9">
      <w:pPr>
        <w:pStyle w:val="Normal"/>
        <w:suppressLineNumbers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8"/>
          <w:szCs w:val="28"/>
          <w:u w:val="none"/>
          <w:lang w:val="es-ES"/>
        </w:rPr>
      </w:pPr>
    </w:p>
    <w:p w:rsidR="7C102B14" w:rsidP="57BEA63B" w:rsidRDefault="7C102B14" w14:paraId="0DDA7D56" w14:textId="0312A12A">
      <w:pPr>
        <w:pStyle w:val="Normal"/>
        <w:suppressLineNumbers w:val="0"/>
        <w:bidi w:val="0"/>
        <w:spacing w:before="28" w:beforeAutospacing="off" w:after="0" w:afterAutospacing="off" w:line="279" w:lineRule="auto"/>
        <w:ind w:left="413"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7BEA63B" w:rsidR="28873407">
        <w:rPr>
          <w:rFonts w:ascii="Calibri" w:hAnsi="Calibri" w:eastAsia="Calibri" w:cs="Calibri" w:asciiTheme="minorAscii" w:hAnsiTheme="minorAscii" w:eastAsiaTheme="minorAscii" w:cstheme="minorBidi"/>
          <w:b w:val="1"/>
          <w:bCs w:val="1"/>
          <w:i w:val="0"/>
          <w:iCs w:val="0"/>
          <w:strike w:val="0"/>
          <w:dstrike w:val="0"/>
          <w:noProof w:val="0"/>
          <w:color w:val="BF4E14" w:themeColor="accent2" w:themeTint="FF" w:themeShade="BF"/>
          <w:sz w:val="28"/>
          <w:szCs w:val="28"/>
          <w:u w:val="none"/>
          <w:lang w:val="es-ES" w:eastAsia="en-US" w:bidi="ar-SA"/>
        </w:rPr>
        <w:t>I</w:t>
      </w:r>
      <w:r w:rsidRPr="57BEA63B" w:rsidR="28873407">
        <w:rPr>
          <w:rFonts w:ascii="Calibri" w:hAnsi="Calibri" w:eastAsia="Calibri" w:cs="Calibri" w:asciiTheme="minorAscii" w:hAnsiTheme="minorAscii" w:eastAsiaTheme="minorAscii" w:cstheme="minorBidi"/>
          <w:b w:val="1"/>
          <w:bCs w:val="1"/>
          <w:i w:val="0"/>
          <w:iCs w:val="0"/>
          <w:strike w:val="0"/>
          <w:dstrike w:val="0"/>
          <w:noProof w:val="0"/>
          <w:color w:val="BF4E14" w:themeColor="accent2" w:themeTint="FF" w:themeShade="BF"/>
          <w:sz w:val="28"/>
          <w:szCs w:val="28"/>
          <w:u w:val="none"/>
          <w:lang w:val="es-ES" w:eastAsia="en-US" w:bidi="ar-SA"/>
        </w:rPr>
        <w:t>tin</w:t>
      </w:r>
      <w:r w:rsidRPr="57BEA63B" w:rsidR="28873407">
        <w:rPr>
          <w:rFonts w:ascii="Calibri" w:hAnsi="Calibri" w:eastAsia="Calibri" w:cs="Calibri" w:asciiTheme="minorAscii" w:hAnsiTheme="minorAscii" w:eastAsiaTheme="minorAscii" w:cstheme="minorBidi"/>
          <w:b w:val="1"/>
          <w:bCs w:val="1"/>
          <w:i w:val="0"/>
          <w:iCs w:val="0"/>
          <w:strike w:val="0"/>
          <w:dstrike w:val="0"/>
          <w:noProof w:val="0"/>
          <w:color w:val="BF4E14" w:themeColor="accent2" w:themeTint="FF" w:themeShade="BF"/>
          <w:sz w:val="28"/>
          <w:szCs w:val="28"/>
          <w:u w:val="none"/>
          <w:lang w:val="es-ES" w:eastAsia="en-US" w:bidi="ar-SA"/>
        </w:rPr>
        <w:t>erario</w:t>
      </w:r>
    </w:p>
    <w:p w:rsidR="57BEA63B" w:rsidP="57BEA63B" w:rsidRDefault="57BEA63B" w14:paraId="6BC61924" w14:textId="0CCCC35B">
      <w:pPr>
        <w:pStyle w:val="Normal"/>
        <w:suppressLineNumbers w:val="0"/>
        <w:bidi w:val="0"/>
        <w:spacing w:before="28" w:beforeAutospacing="off" w:after="0" w:afterAutospacing="off" w:line="279" w:lineRule="auto"/>
        <w:ind w:left="413" w:right="646"/>
        <w:jc w:val="left"/>
        <w:rPr>
          <w:rFonts w:ascii="Calibri" w:hAnsi="Calibri" w:eastAsia="Calibri" w:cs="Calibri"/>
          <w:b w:val="0"/>
          <w:bCs w:val="0"/>
          <w:i w:val="0"/>
          <w:iCs w:val="0"/>
          <w:strike w:val="0"/>
          <w:dstrike w:val="0"/>
          <w:noProof w:val="0"/>
          <w:color w:val="auto"/>
          <w:sz w:val="28"/>
          <w:szCs w:val="28"/>
          <w:u w:val="none"/>
          <w:lang w:val="es-ES"/>
        </w:rPr>
      </w:pPr>
    </w:p>
    <w:p w:rsidR="71C227AE" w:rsidP="24A490F0" w:rsidRDefault="71C227AE" w14:paraId="7CEBCF71" w14:textId="0D4C8BFA">
      <w:pPr>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4A490F0" w:rsidR="3616BE3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01: DUBÁI</w:t>
      </w:r>
    </w:p>
    <w:p w:rsidR="71C227AE" w:rsidP="24A490F0" w:rsidRDefault="71C227AE" w14:paraId="5D078DD8" w14:textId="1E635412">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3616BE39">
        <w:rPr>
          <w:rFonts w:ascii="Calibri" w:hAnsi="Calibri" w:eastAsia="Calibri" w:cs="Calibri"/>
          <w:b w:val="0"/>
          <w:bCs w:val="0"/>
          <w:i w:val="0"/>
          <w:iCs w:val="0"/>
          <w:strike w:val="0"/>
          <w:dstrike w:val="0"/>
          <w:noProof w:val="0"/>
          <w:color w:val="auto"/>
          <w:sz w:val="28"/>
          <w:szCs w:val="28"/>
          <w:u w:val="none"/>
          <w:lang w:val="es-ES"/>
        </w:rPr>
        <w:t>Llegada al Aeropuerto Internacional de Dubái, asistencia de habla hispana fuera del aeropuerto por parte de nuestro representante. Traslado al hotel y alojamiento.</w:t>
      </w:r>
    </w:p>
    <w:p w:rsidR="7252B506" w:rsidP="24A490F0" w:rsidRDefault="7252B506" w14:paraId="2E8088B2" w14:textId="5B6F83E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p>
    <w:p w:rsidR="71C227AE" w:rsidP="24A490F0" w:rsidRDefault="71C227AE" w14:paraId="5B7F4189" w14:textId="2C411348">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4A490F0" w:rsidR="3616BE3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02: DUBÁI</w:t>
      </w:r>
    </w:p>
    <w:p w:rsidR="71C227AE" w:rsidP="57BEA63B" w:rsidRDefault="71C227AE" w14:paraId="30FB12F0" w14:textId="0BC6FED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57BEA63B" w:rsidR="3616BE39">
        <w:rPr>
          <w:rFonts w:ascii="Calibri" w:hAnsi="Calibri" w:eastAsia="Calibri" w:cs="Calibri"/>
          <w:b w:val="0"/>
          <w:bCs w:val="0"/>
          <w:i w:val="0"/>
          <w:iCs w:val="0"/>
          <w:strike w:val="0"/>
          <w:dstrike w:val="0"/>
          <w:noProof w:val="0"/>
          <w:color w:val="auto"/>
          <w:sz w:val="28"/>
          <w:szCs w:val="28"/>
          <w:u w:val="none"/>
          <w:lang w:val="es-ES"/>
        </w:rPr>
        <w:t>Desayuno en el hotel. Visita por la ciudad. Salida hacia Deira pasando por el Zoco de las Especies y el Zoco del Oro; atravesando el Canal por Abra (</w:t>
      </w:r>
      <w:r w:rsidRPr="57BEA63B" w:rsidR="01E87485">
        <w:rPr>
          <w:rFonts w:ascii="Calibri" w:hAnsi="Calibri" w:eastAsia="Calibri" w:cs="Calibri"/>
          <w:b w:val="0"/>
          <w:bCs w:val="0"/>
          <w:i w:val="0"/>
          <w:iCs w:val="0"/>
          <w:strike w:val="0"/>
          <w:dstrike w:val="0"/>
          <w:noProof w:val="0"/>
          <w:color w:val="auto"/>
          <w:sz w:val="28"/>
          <w:szCs w:val="28"/>
          <w:u w:val="none"/>
          <w:lang w:val="es-ES"/>
        </w:rPr>
        <w:t>t</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axi </w:t>
      </w:r>
      <w:r w:rsidRPr="57BEA63B" w:rsidR="75ED0880">
        <w:rPr>
          <w:rFonts w:ascii="Calibri" w:hAnsi="Calibri" w:eastAsia="Calibri" w:cs="Calibri"/>
          <w:b w:val="0"/>
          <w:bCs w:val="0"/>
          <w:i w:val="0"/>
          <w:iCs w:val="0"/>
          <w:strike w:val="0"/>
          <w:dstrike w:val="0"/>
          <w:noProof w:val="0"/>
          <w:color w:val="auto"/>
          <w:sz w:val="28"/>
          <w:szCs w:val="28"/>
          <w:u w:val="none"/>
          <w:lang w:val="es-ES"/>
        </w:rPr>
        <w:t>a</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cuático). Llegada y visita panorámica al Museo de Dubái. Por la carretera de Jumeirah, vista de la Mezquita de Jumeirah; parada para fotos en el Burj Al </w:t>
      </w:r>
      <w:r w:rsidRPr="57BEA63B" w:rsidR="3616BE39">
        <w:rPr>
          <w:rFonts w:ascii="Calibri" w:hAnsi="Calibri" w:eastAsia="Calibri" w:cs="Calibri"/>
          <w:b w:val="0"/>
          <w:bCs w:val="0"/>
          <w:i w:val="0"/>
          <w:iCs w:val="0"/>
          <w:strike w:val="0"/>
          <w:dstrike w:val="0"/>
          <w:noProof w:val="0"/>
          <w:color w:val="auto"/>
          <w:sz w:val="28"/>
          <w:szCs w:val="28"/>
          <w:u w:val="none"/>
          <w:lang w:val="es-ES"/>
        </w:rPr>
        <w:t>Arab</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único hotel en el mundo de 7 estrellas. Subida a la torre más alta del mundo Burj Khalifa el edificio más alto del mundo situado en el Dubái Mall (el Mall más grande del mundo con 1000 tiendas). Regreso al hotel. </w:t>
      </w:r>
      <w:r w:rsidRPr="57BEA63B" w:rsidR="3616BE39">
        <w:rPr>
          <w:rFonts w:ascii="Calibri" w:hAnsi="Calibri" w:eastAsia="Calibri" w:cs="Calibri"/>
          <w:b w:val="1"/>
          <w:bCs w:val="1"/>
          <w:i w:val="0"/>
          <w:iCs w:val="0"/>
          <w:strike w:val="0"/>
          <w:dstrike w:val="0"/>
          <w:noProof w:val="0"/>
          <w:color w:val="auto"/>
          <w:sz w:val="28"/>
          <w:szCs w:val="28"/>
          <w:u w:val="none"/>
          <w:lang w:val="es-ES"/>
        </w:rPr>
        <w:t>OPCIONALMENTE:</w:t>
      </w:r>
      <w:r w:rsidRPr="57BEA63B" w:rsidR="3616BE39">
        <w:rPr>
          <w:rFonts w:ascii="Calibri" w:hAnsi="Calibri" w:eastAsia="Calibri" w:cs="Calibri"/>
          <w:b w:val="1"/>
          <w:bCs w:val="1"/>
          <w:i w:val="0"/>
          <w:iCs w:val="0"/>
          <w:strike w:val="0"/>
          <w:dstrike w:val="0"/>
          <w:noProof w:val="0"/>
          <w:color w:val="auto"/>
          <w:sz w:val="28"/>
          <w:szCs w:val="28"/>
          <w:u w:val="none"/>
          <w:lang w:val="es-ES"/>
        </w:rPr>
        <w:t xml:space="preserve"> </w:t>
      </w:r>
      <w:r w:rsidRPr="57BEA63B" w:rsidR="28A4BBF3">
        <w:rPr>
          <w:rFonts w:ascii="Calibri" w:hAnsi="Calibri" w:eastAsia="Calibri" w:cs="Calibri"/>
          <w:b w:val="0"/>
          <w:bCs w:val="0"/>
          <w:i w:val="0"/>
          <w:iCs w:val="0"/>
          <w:strike w:val="0"/>
          <w:dstrike w:val="0"/>
          <w:noProof w:val="0"/>
          <w:color w:val="auto"/>
          <w:sz w:val="28"/>
          <w:szCs w:val="28"/>
          <w:u w:val="none"/>
          <w:lang w:val="es-ES"/>
        </w:rPr>
        <w:t>p</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or la noche, salida a las 19:30 horas, para disfrutar de las vistas y los sonidos de la cala de Dubái navegando 2 horas abordo en un </w:t>
      </w:r>
      <w:r w:rsidRPr="57BEA63B" w:rsidR="3616BE39">
        <w:rPr>
          <w:rFonts w:ascii="Calibri" w:hAnsi="Calibri" w:eastAsia="Calibri" w:cs="Calibri"/>
          <w:b w:val="0"/>
          <w:bCs w:val="0"/>
          <w:i w:val="0"/>
          <w:iCs w:val="0"/>
          <w:strike w:val="0"/>
          <w:dstrike w:val="0"/>
          <w:noProof w:val="0"/>
          <w:color w:val="auto"/>
          <w:sz w:val="28"/>
          <w:szCs w:val="28"/>
          <w:u w:val="none"/>
          <w:lang w:val="es-ES"/>
        </w:rPr>
        <w:t>Dhow</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tradicional. El viaje se realiza desde la desembocadura del arroyo, a lo largo del mismo hasta el iluminado Dubái Creek Golf Club que asemeja a una vela de barco. Cena incluida. Regreso al hotel. Alojamiento.</w:t>
      </w:r>
    </w:p>
    <w:p w:rsidR="7252B506" w:rsidP="24A490F0" w:rsidRDefault="7252B506" w14:paraId="6E8AC626" w14:textId="033C96A9">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71C227AE" w:rsidP="24A490F0" w:rsidRDefault="71C227AE" w14:paraId="77618FA4" w14:textId="583CB734">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4A490F0" w:rsidR="3616BE3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03: DUBÁI</w:t>
      </w:r>
    </w:p>
    <w:p w:rsidR="71C227AE" w:rsidP="57BEA63B" w:rsidRDefault="71C227AE" w14:paraId="5669651A" w14:textId="7D4F5F96">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57BEA63B" w:rsidR="3616BE39">
        <w:rPr>
          <w:rFonts w:ascii="Calibri" w:hAnsi="Calibri" w:eastAsia="Calibri" w:cs="Calibri"/>
          <w:b w:val="0"/>
          <w:bCs w:val="0"/>
          <w:i w:val="0"/>
          <w:iCs w:val="0"/>
          <w:strike w:val="0"/>
          <w:dstrike w:val="0"/>
          <w:noProof w:val="0"/>
          <w:color w:val="auto"/>
          <w:sz w:val="28"/>
          <w:szCs w:val="28"/>
          <w:u w:val="none"/>
          <w:lang w:val="es-ES"/>
        </w:rPr>
        <w:t>Desayuno en el hotel. Mañana libre.</w:t>
      </w:r>
    </w:p>
    <w:p w:rsidR="71C227AE" w:rsidP="57BEA63B" w:rsidRDefault="71C227AE" w14:paraId="6B99D2EE" w14:textId="602B10AB">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57BEA63B" w:rsidR="3616BE39">
        <w:rPr>
          <w:rFonts w:ascii="Calibri" w:hAnsi="Calibri" w:eastAsia="Calibri" w:cs="Calibri"/>
          <w:b w:val="1"/>
          <w:bCs w:val="1"/>
          <w:i w:val="0"/>
          <w:iCs w:val="0"/>
          <w:strike w:val="0"/>
          <w:dstrike w:val="0"/>
          <w:noProof w:val="0"/>
          <w:color w:val="auto"/>
          <w:sz w:val="28"/>
          <w:szCs w:val="28"/>
          <w:u w:val="none"/>
          <w:lang w:val="es-ES"/>
        </w:rPr>
        <w:t>OPCIONALMENTE:</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w:t>
      </w:r>
      <w:r w:rsidRPr="57BEA63B" w:rsidR="48F65114">
        <w:rPr>
          <w:rFonts w:ascii="Calibri" w:hAnsi="Calibri" w:eastAsia="Calibri" w:cs="Calibri"/>
          <w:b w:val="0"/>
          <w:bCs w:val="0"/>
          <w:i w:val="0"/>
          <w:iCs w:val="0"/>
          <w:strike w:val="0"/>
          <w:dstrike w:val="0"/>
          <w:noProof w:val="0"/>
          <w:color w:val="auto"/>
          <w:sz w:val="28"/>
          <w:szCs w:val="28"/>
          <w:u w:val="none"/>
          <w:lang w:val="es-ES"/>
        </w:rPr>
        <w:t>sol árabe</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w:t>
      </w:r>
      <w:r w:rsidRPr="57BEA63B" w:rsidR="3616BE39">
        <w:rPr>
          <w:rFonts w:ascii="Calibri" w:hAnsi="Calibri" w:eastAsia="Calibri" w:cs="Calibri"/>
          <w:b w:val="0"/>
          <w:bCs w:val="0"/>
          <w:i w:val="0"/>
          <w:iCs w:val="0"/>
          <w:strike w:val="0"/>
          <w:dstrike w:val="0"/>
          <w:noProof w:val="0"/>
          <w:color w:val="auto"/>
          <w:sz w:val="28"/>
          <w:szCs w:val="28"/>
          <w:u w:val="none"/>
          <w:lang w:val="es-ES"/>
        </w:rPr>
        <w:t>Una vez que se oculte el sol detrás de las dunas de arena dorada, nos dirigiremos a un campo en el Desierto.</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El olor a la fresca brocheta, el cordero a la parrilla, las hogueras, las tradicionales pipas de agua y los relajantes sonidos de la música </w:t>
      </w:r>
      <w:r w:rsidRPr="57BEA63B" w:rsidR="3616BE39">
        <w:rPr>
          <w:rFonts w:ascii="Calibri" w:hAnsi="Calibri" w:eastAsia="Calibri" w:cs="Calibri"/>
          <w:b w:val="0"/>
          <w:bCs w:val="0"/>
          <w:i w:val="0"/>
          <w:iCs w:val="0"/>
          <w:strike w:val="0"/>
          <w:dstrike w:val="0"/>
          <w:noProof w:val="0"/>
          <w:color w:val="auto"/>
          <w:sz w:val="28"/>
          <w:szCs w:val="28"/>
          <w:u w:val="none"/>
          <w:lang w:val="es-ES"/>
        </w:rPr>
        <w:t>árabe</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nos invitan a pasar una tarde inolvidable. Tras la suntuosa cena disfrutaremos del antiguo arte de la Danza del Vientre. (Se encuentran incluidos: </w:t>
      </w:r>
      <w:r w:rsidRPr="57BEA63B" w:rsidR="7D1AE469">
        <w:rPr>
          <w:rFonts w:ascii="Calibri" w:hAnsi="Calibri" w:eastAsia="Calibri" w:cs="Calibri"/>
          <w:b w:val="0"/>
          <w:bCs w:val="0"/>
          <w:i w:val="0"/>
          <w:iCs w:val="0"/>
          <w:strike w:val="0"/>
          <w:dstrike w:val="0"/>
          <w:noProof w:val="0"/>
          <w:color w:val="auto"/>
          <w:sz w:val="28"/>
          <w:szCs w:val="28"/>
          <w:u w:val="none"/>
          <w:lang w:val="es-ES"/>
        </w:rPr>
        <w:t>e</w:t>
      </w:r>
      <w:r w:rsidRPr="57BEA63B" w:rsidR="3616BE39">
        <w:rPr>
          <w:rFonts w:ascii="Calibri" w:hAnsi="Calibri" w:eastAsia="Calibri" w:cs="Calibri"/>
          <w:b w:val="0"/>
          <w:bCs w:val="0"/>
          <w:i w:val="0"/>
          <w:iCs w:val="0"/>
          <w:strike w:val="0"/>
          <w:dstrike w:val="0"/>
          <w:noProof w:val="0"/>
          <w:color w:val="auto"/>
          <w:sz w:val="28"/>
          <w:szCs w:val="28"/>
          <w:u w:val="none"/>
          <w:lang w:val="es-ES"/>
        </w:rPr>
        <w:t>squí por la arena, pintarse con henna, agua, refrescos, te y café). Regreso al hotel. Alojamiento.</w:t>
      </w:r>
    </w:p>
    <w:p w:rsidR="7252B506" w:rsidP="24A490F0" w:rsidRDefault="7252B506" w14:paraId="3C26E224" w14:textId="4427B184">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p>
    <w:p w:rsidR="71C227AE" w:rsidP="24A490F0" w:rsidRDefault="71C227AE" w14:paraId="2F09F980" w14:textId="6A1B3826">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4A490F0" w:rsidR="3616BE3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04: DUBÁI</w:t>
      </w:r>
    </w:p>
    <w:p w:rsidR="71C227AE" w:rsidP="57BEA63B" w:rsidRDefault="71C227AE" w14:paraId="7F3619C4" w14:textId="5950EFD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57BEA63B" w:rsidR="3616BE39">
        <w:rPr>
          <w:rFonts w:ascii="Calibri" w:hAnsi="Calibri" w:eastAsia="Calibri" w:cs="Calibri"/>
          <w:b w:val="0"/>
          <w:bCs w:val="0"/>
          <w:i w:val="0"/>
          <w:iCs w:val="0"/>
          <w:strike w:val="0"/>
          <w:dstrike w:val="0"/>
          <w:noProof w:val="0"/>
          <w:color w:val="auto"/>
          <w:sz w:val="28"/>
          <w:szCs w:val="28"/>
          <w:u w:val="none"/>
          <w:lang w:val="es-ES"/>
        </w:rPr>
        <w:t>Desayuno en el hotel.</w:t>
      </w:r>
    </w:p>
    <w:p w:rsidR="71C227AE" w:rsidP="57BEA63B" w:rsidRDefault="71C227AE" w14:paraId="4B7B3DED" w14:textId="1E8D52B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57BEA63B" w:rsidR="3616BE39">
        <w:rPr>
          <w:rFonts w:ascii="Calibri" w:hAnsi="Calibri" w:eastAsia="Calibri" w:cs="Calibri"/>
          <w:b w:val="1"/>
          <w:bCs w:val="1"/>
          <w:i w:val="0"/>
          <w:iCs w:val="0"/>
          <w:strike w:val="0"/>
          <w:dstrike w:val="0"/>
          <w:noProof w:val="0"/>
          <w:color w:val="auto"/>
          <w:sz w:val="28"/>
          <w:szCs w:val="28"/>
          <w:u w:val="none"/>
          <w:lang w:val="es-ES"/>
        </w:rPr>
        <w:t>OPCIONALMENTE:</w:t>
      </w:r>
      <w:r w:rsidRPr="57BEA63B" w:rsidR="3616BE39">
        <w:rPr>
          <w:rFonts w:ascii="Calibri" w:hAnsi="Calibri" w:eastAsia="Calibri" w:cs="Calibri"/>
          <w:b w:val="1"/>
          <w:bCs w:val="1"/>
          <w:i w:val="0"/>
          <w:iCs w:val="0"/>
          <w:strike w:val="0"/>
          <w:dstrike w:val="0"/>
          <w:noProof w:val="0"/>
          <w:color w:val="auto"/>
          <w:sz w:val="28"/>
          <w:szCs w:val="28"/>
          <w:u w:val="none"/>
          <w:lang w:val="es-ES"/>
        </w:rPr>
        <w:t xml:space="preserve"> </w:t>
      </w:r>
      <w:r w:rsidRPr="57BEA63B" w:rsidR="41F4DCC6">
        <w:rPr>
          <w:rFonts w:ascii="Calibri" w:hAnsi="Calibri" w:eastAsia="Calibri" w:cs="Calibri"/>
          <w:b w:val="0"/>
          <w:bCs w:val="0"/>
          <w:i w:val="0"/>
          <w:iCs w:val="0"/>
          <w:strike w:val="0"/>
          <w:dstrike w:val="0"/>
          <w:noProof w:val="0"/>
          <w:color w:val="auto"/>
          <w:sz w:val="28"/>
          <w:szCs w:val="28"/>
          <w:u w:val="none"/>
          <w:lang w:val="es-ES"/>
        </w:rPr>
        <w:t>v</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isita a Abu </w:t>
      </w:r>
      <w:r w:rsidRPr="57BEA63B" w:rsidR="3616BE39">
        <w:rPr>
          <w:rFonts w:ascii="Calibri" w:hAnsi="Calibri" w:eastAsia="Calibri" w:cs="Calibri"/>
          <w:b w:val="0"/>
          <w:bCs w:val="0"/>
          <w:i w:val="0"/>
          <w:iCs w:val="0"/>
          <w:strike w:val="0"/>
          <w:dstrike w:val="0"/>
          <w:noProof w:val="0"/>
          <w:color w:val="auto"/>
          <w:sz w:val="28"/>
          <w:szCs w:val="28"/>
          <w:u w:val="none"/>
          <w:lang w:val="es-ES"/>
        </w:rPr>
        <w:t>Dhabi</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Recorrido de Dubái pasando por Puerto </w:t>
      </w:r>
      <w:r w:rsidRPr="57BEA63B" w:rsidR="3616BE39">
        <w:rPr>
          <w:rFonts w:ascii="Calibri" w:hAnsi="Calibri" w:eastAsia="Calibri" w:cs="Calibri"/>
          <w:b w:val="0"/>
          <w:bCs w:val="0"/>
          <w:i w:val="0"/>
          <w:iCs w:val="0"/>
          <w:strike w:val="0"/>
          <w:dstrike w:val="0"/>
          <w:noProof w:val="0"/>
          <w:color w:val="auto"/>
          <w:sz w:val="28"/>
          <w:szCs w:val="28"/>
          <w:u w:val="none"/>
          <w:lang w:val="es-ES"/>
        </w:rPr>
        <w:t>Jebel</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Ali, el puerto más grande del mundo realizado por los hombres hasta la capital de UAE (aproximadamente 2 horas). Admiraremos la Mezquita del Jeque </w:t>
      </w:r>
      <w:r w:rsidRPr="57BEA63B" w:rsidR="3616BE39">
        <w:rPr>
          <w:rFonts w:ascii="Calibri" w:hAnsi="Calibri" w:eastAsia="Calibri" w:cs="Calibri"/>
          <w:b w:val="0"/>
          <w:bCs w:val="0"/>
          <w:i w:val="0"/>
          <w:iCs w:val="0"/>
          <w:strike w:val="0"/>
          <w:dstrike w:val="0"/>
          <w:noProof w:val="0"/>
          <w:color w:val="auto"/>
          <w:sz w:val="28"/>
          <w:szCs w:val="28"/>
          <w:u w:val="none"/>
          <w:lang w:val="es-ES"/>
        </w:rPr>
        <w:t>Zayed</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la tercera más grande del mundo; así como la tumba </w:t>
      </w:r>
      <w:r w:rsidRPr="57BEA63B" w:rsidR="3616BE39">
        <w:rPr>
          <w:rFonts w:ascii="Calibri" w:hAnsi="Calibri" w:eastAsia="Calibri" w:cs="Calibri"/>
          <w:b w:val="0"/>
          <w:bCs w:val="0"/>
          <w:i w:val="0"/>
          <w:iCs w:val="0"/>
          <w:strike w:val="0"/>
          <w:dstrike w:val="0"/>
          <w:noProof w:val="0"/>
          <w:color w:val="auto"/>
          <w:sz w:val="28"/>
          <w:szCs w:val="28"/>
          <w:u w:val="none"/>
          <w:lang w:val="es-ES"/>
        </w:rPr>
        <w:t>del mismo</w:t>
      </w:r>
      <w:r w:rsidRPr="57BEA63B" w:rsidR="3616BE39">
        <w:rPr>
          <w:rFonts w:ascii="Calibri" w:hAnsi="Calibri" w:eastAsia="Calibri" w:cs="Calibri"/>
          <w:b w:val="0"/>
          <w:bCs w:val="0"/>
          <w:i w:val="0"/>
          <w:iCs w:val="0"/>
          <w:strike w:val="0"/>
          <w:dstrike w:val="0"/>
          <w:noProof w:val="0"/>
          <w:color w:val="auto"/>
          <w:sz w:val="28"/>
          <w:szCs w:val="28"/>
          <w:u w:val="none"/>
          <w:lang w:val="es-ES"/>
        </w:rPr>
        <w:t>,</w:t>
      </w:r>
      <w:r w:rsidRPr="57BEA63B" w:rsidR="2DB8176E">
        <w:rPr>
          <w:rFonts w:ascii="Calibri" w:hAnsi="Calibri" w:eastAsia="Calibri" w:cs="Calibri"/>
          <w:b w:val="0"/>
          <w:bCs w:val="0"/>
          <w:i w:val="0"/>
          <w:iCs w:val="0"/>
          <w:strike w:val="0"/>
          <w:dstrike w:val="0"/>
          <w:noProof w:val="0"/>
          <w:color w:val="auto"/>
          <w:sz w:val="28"/>
          <w:szCs w:val="28"/>
          <w:u w:val="none"/>
          <w:lang w:val="es-ES"/>
        </w:rPr>
        <w:t xml:space="preserve"> </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antiguo presidente de UAE y padre de la nación. Continuación hasta el puente de Al </w:t>
      </w:r>
      <w:r w:rsidRPr="57BEA63B" w:rsidR="3616BE39">
        <w:rPr>
          <w:rFonts w:ascii="Calibri" w:hAnsi="Calibri" w:eastAsia="Calibri" w:cs="Calibri"/>
          <w:b w:val="0"/>
          <w:bCs w:val="0"/>
          <w:i w:val="0"/>
          <w:iCs w:val="0"/>
          <w:strike w:val="0"/>
          <w:dstrike w:val="0"/>
          <w:noProof w:val="0"/>
          <w:color w:val="auto"/>
          <w:sz w:val="28"/>
          <w:szCs w:val="28"/>
          <w:u w:val="none"/>
          <w:lang w:val="es-ES"/>
        </w:rPr>
        <w:t>Maqta</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pasando por una de las áreas más ricas de Abu </w:t>
      </w:r>
      <w:r w:rsidRPr="57BEA63B" w:rsidR="3616BE39">
        <w:rPr>
          <w:rFonts w:ascii="Calibri" w:hAnsi="Calibri" w:eastAsia="Calibri" w:cs="Calibri"/>
          <w:b w:val="0"/>
          <w:bCs w:val="0"/>
          <w:i w:val="0"/>
          <w:iCs w:val="0"/>
          <w:strike w:val="0"/>
          <w:dstrike w:val="0"/>
          <w:noProof w:val="0"/>
          <w:color w:val="auto"/>
          <w:sz w:val="28"/>
          <w:szCs w:val="28"/>
          <w:u w:val="none"/>
          <w:lang w:val="es-ES"/>
        </w:rPr>
        <w:t>Dhabi</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el área de los </w:t>
      </w:r>
      <w:r w:rsidRPr="57BEA63B" w:rsidR="236D3D04">
        <w:rPr>
          <w:rFonts w:ascii="Calibri" w:hAnsi="Calibri" w:eastAsia="Calibri" w:cs="Calibri"/>
          <w:b w:val="0"/>
          <w:bCs w:val="0"/>
          <w:i w:val="0"/>
          <w:iCs w:val="0"/>
          <w:strike w:val="0"/>
          <w:dstrike w:val="0"/>
          <w:noProof w:val="0"/>
          <w:color w:val="auto"/>
          <w:sz w:val="28"/>
          <w:szCs w:val="28"/>
          <w:u w:val="none"/>
          <w:lang w:val="es-ES"/>
        </w:rPr>
        <w:t>ministros</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Llegada a la calle </w:t>
      </w:r>
      <w:r w:rsidRPr="57BEA63B" w:rsidR="3616BE39">
        <w:rPr>
          <w:rFonts w:ascii="Calibri" w:hAnsi="Calibri" w:eastAsia="Calibri" w:cs="Calibri"/>
          <w:b w:val="0"/>
          <w:bCs w:val="0"/>
          <w:i w:val="0"/>
          <w:iCs w:val="0"/>
          <w:strike w:val="0"/>
          <w:dstrike w:val="0"/>
          <w:noProof w:val="0"/>
          <w:color w:val="auto"/>
          <w:sz w:val="28"/>
          <w:szCs w:val="28"/>
          <w:u w:val="none"/>
          <w:lang w:val="es-ES"/>
        </w:rPr>
        <w:t>Corniche</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que es comparada con Manhattan. Parada para fotos en el hotel </w:t>
      </w:r>
      <w:r w:rsidRPr="57BEA63B" w:rsidR="3616BE39">
        <w:rPr>
          <w:rFonts w:ascii="Calibri" w:hAnsi="Calibri" w:eastAsia="Calibri" w:cs="Calibri"/>
          <w:b w:val="0"/>
          <w:bCs w:val="0"/>
          <w:i w:val="0"/>
          <w:iCs w:val="0"/>
          <w:strike w:val="0"/>
          <w:dstrike w:val="0"/>
          <w:noProof w:val="0"/>
          <w:color w:val="auto"/>
          <w:sz w:val="28"/>
          <w:szCs w:val="28"/>
          <w:u w:val="none"/>
          <w:lang w:val="es-ES"/>
        </w:rPr>
        <w:t>Emirates</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Palace. Este hotel tiene su propio helipuerto y puerto. Continuamos a Al Batee Área, donde se encuentran los palacios de la familia Real. Visita panorámica al parque de Ferrari (breve tiempo para sacar fotos y ver tiendas). Regreso a Dubái. Alojamiento.</w:t>
      </w:r>
    </w:p>
    <w:p w:rsidR="7252B506" w:rsidP="24A490F0" w:rsidRDefault="7252B506" w14:paraId="66E09193" w14:textId="3F674247">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p>
    <w:p w:rsidR="71C227AE" w:rsidP="24A490F0" w:rsidRDefault="71C227AE" w14:paraId="316B2BEB" w14:textId="468B5990">
      <w:pPr>
        <w:pStyle w:val="Normal"/>
        <w:spacing w:before="0" w:beforeAutospacing="off" w:after="0" w:afterAutospacing="off"/>
        <w:ind w:left="413" w:right="0"/>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4A490F0" w:rsidR="3616BE39">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05: DUBÁI</w:t>
      </w:r>
    </w:p>
    <w:p w:rsidR="71C227AE" w:rsidP="57BEA63B" w:rsidRDefault="71C227AE" w14:paraId="7E6108EE" w14:textId="1888AFD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57BEA63B" w:rsidR="3616BE39">
        <w:rPr>
          <w:rFonts w:ascii="Calibri" w:hAnsi="Calibri" w:eastAsia="Calibri" w:cs="Calibri"/>
          <w:b w:val="0"/>
          <w:bCs w:val="0"/>
          <w:i w:val="0"/>
          <w:iCs w:val="0"/>
          <w:strike w:val="0"/>
          <w:dstrike w:val="0"/>
          <w:noProof w:val="0"/>
          <w:color w:val="auto"/>
          <w:sz w:val="28"/>
          <w:szCs w:val="28"/>
          <w:u w:val="none"/>
          <w:lang w:val="es-ES"/>
        </w:rPr>
        <w:t>Desayuno en el hote</w:t>
      </w:r>
      <w:r w:rsidRPr="57BEA63B" w:rsidR="3616BE39">
        <w:rPr>
          <w:rFonts w:ascii="Calibri" w:hAnsi="Calibri" w:eastAsia="Calibri" w:cs="Calibri"/>
          <w:b w:val="0"/>
          <w:bCs w:val="0"/>
          <w:i w:val="0"/>
          <w:iCs w:val="0"/>
          <w:strike w:val="0"/>
          <w:dstrike w:val="0"/>
          <w:noProof w:val="0"/>
          <w:color w:val="auto"/>
          <w:sz w:val="28"/>
          <w:szCs w:val="28"/>
          <w:u w:val="none"/>
          <w:lang w:val="es-ES"/>
        </w:rPr>
        <w:t>l</w:t>
      </w:r>
      <w:r w:rsidRPr="57BEA63B" w:rsidR="23EC7009">
        <w:rPr>
          <w:rFonts w:ascii="Calibri" w:hAnsi="Calibri" w:eastAsia="Calibri" w:cs="Calibri"/>
          <w:b w:val="0"/>
          <w:bCs w:val="0"/>
          <w:i w:val="0"/>
          <w:iCs w:val="0"/>
          <w:strike w:val="0"/>
          <w:dstrike w:val="0"/>
          <w:noProof w:val="0"/>
          <w:color w:val="auto"/>
          <w:sz w:val="28"/>
          <w:szCs w:val="28"/>
          <w:u w:val="none"/>
          <w:lang w:val="es-ES"/>
        </w:rPr>
        <w:t xml:space="preserve"> (si el horario del vuelo lo permite)</w:t>
      </w:r>
      <w:r w:rsidRPr="57BEA63B" w:rsidR="3616BE39">
        <w:rPr>
          <w:rFonts w:ascii="Calibri" w:hAnsi="Calibri" w:eastAsia="Calibri" w:cs="Calibri"/>
          <w:b w:val="0"/>
          <w:bCs w:val="0"/>
          <w:i w:val="0"/>
          <w:iCs w:val="0"/>
          <w:strike w:val="0"/>
          <w:dstrike w:val="0"/>
          <w:noProof w:val="0"/>
          <w:color w:val="auto"/>
          <w:sz w:val="28"/>
          <w:szCs w:val="28"/>
          <w:u w:val="none"/>
          <w:lang w:val="es-ES"/>
        </w:rPr>
        <w:t xml:space="preserve">. A la hora prevista traslado al Aeropuerto Internacional de Dubái. </w:t>
      </w:r>
    </w:p>
    <w:p w:rsidR="7252B506" w:rsidP="24A490F0" w:rsidRDefault="7252B506" w14:paraId="6B5821E8" w14:textId="485E07E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8"/>
          <w:szCs w:val="28"/>
          <w:u w:val="none"/>
          <w:lang w:val="es-ES"/>
        </w:rPr>
      </w:pPr>
    </w:p>
    <w:p w:rsidR="5F4B4656" w:rsidP="24A490F0" w:rsidRDefault="5F4B4656" w14:paraId="3607CFB7" w14:textId="0E2CDBC8">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8"/>
          <w:szCs w:val="28"/>
          <w:u w:val="none"/>
          <w:lang w:val="es-ES"/>
        </w:rPr>
      </w:pPr>
      <w:r w:rsidRPr="24A490F0" w:rsidR="2F8BA634">
        <w:rPr>
          <w:rFonts w:ascii="Calibri" w:hAnsi="Calibri" w:eastAsia="Calibri" w:cs="Calibri"/>
          <w:b w:val="0"/>
          <w:bCs w:val="0"/>
          <w:i w:val="0"/>
          <w:iCs w:val="0"/>
          <w:strike w:val="0"/>
          <w:dstrike w:val="0"/>
          <w:noProof w:val="0"/>
          <w:color w:val="auto"/>
          <w:sz w:val="28"/>
          <w:szCs w:val="28"/>
          <w:u w:val="none"/>
          <w:lang w:val="es-ES"/>
        </w:rPr>
        <w:t>Fin de nuestros servicios.</w:t>
      </w:r>
    </w:p>
    <w:p w:rsidR="66909B1C" w:rsidP="24A490F0" w:rsidRDefault="66909B1C" w14:paraId="538E65FA" w14:textId="408C3A3A">
      <w:pPr>
        <w:pStyle w:val="Normal"/>
        <w:spacing w:before="0" w:beforeAutospacing="off" w:after="0" w:afterAutospacing="off"/>
        <w:ind w:left="413" w:right="0"/>
        <w:jc w:val="center"/>
        <w:rPr>
          <w:rFonts w:ascii="Calibri" w:hAnsi="Calibri" w:eastAsia="Calibri" w:cs="Calibri"/>
          <w:b w:val="0"/>
          <w:bCs w:val="0"/>
          <w:i w:val="0"/>
          <w:iCs w:val="0"/>
          <w:strike w:val="0"/>
          <w:dstrike w:val="0"/>
          <w:noProof w:val="0"/>
          <w:color w:val="auto"/>
          <w:sz w:val="28"/>
          <w:szCs w:val="28"/>
          <w:u w:val="none"/>
          <w:lang w:val="es-ES"/>
        </w:rPr>
      </w:pPr>
    </w:p>
    <w:p w:rsidR="1C559BD8" w:rsidP="24A490F0" w:rsidRDefault="1C559BD8" w14:paraId="2FCE19DC" w14:textId="52C38C13">
      <w:pPr>
        <w:pStyle w:val="Normal"/>
        <w:spacing w:before="0" w:beforeAutospacing="off" w:after="0" w:afterAutospacing="off"/>
        <w:ind w:left="413" w:right="0"/>
        <w:jc w:val="left"/>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24A490F0" w:rsidR="38E10FB7">
        <w:rPr>
          <w:rFonts w:ascii="Calibri" w:hAnsi="Calibri" w:eastAsia="Calibri" w:cs="Calibri"/>
          <w:b w:val="1"/>
          <w:bCs w:val="1"/>
          <w:i w:val="0"/>
          <w:iCs w:val="0"/>
          <w:strike w:val="0"/>
          <w:dstrike w:val="0"/>
          <w:noProof w:val="0"/>
          <w:color w:val="BF4E14" w:themeColor="accent2" w:themeTint="FF" w:themeShade="BF"/>
          <w:sz w:val="28"/>
          <w:szCs w:val="28"/>
          <w:u w:val="none"/>
          <w:lang w:val="es-ES"/>
        </w:rPr>
        <w:t>Incluye:</w:t>
      </w:r>
    </w:p>
    <w:p w:rsidR="66909B1C" w:rsidP="24A490F0" w:rsidRDefault="66909B1C" w14:paraId="2BFDDCFB" w14:textId="066E9C7F">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27C7C942">
        <w:rPr>
          <w:rFonts w:ascii="Calibri" w:hAnsi="Calibri" w:eastAsia="Calibri" w:cs="Calibri"/>
          <w:b w:val="0"/>
          <w:bCs w:val="0"/>
          <w:i w:val="0"/>
          <w:iCs w:val="0"/>
          <w:strike w:val="0"/>
          <w:dstrike w:val="0"/>
          <w:noProof w:val="0"/>
          <w:color w:val="auto"/>
          <w:sz w:val="28"/>
          <w:szCs w:val="28"/>
          <w:u w:val="none"/>
          <w:lang w:val="es-ES"/>
        </w:rPr>
        <w:t xml:space="preserve">· 04 </w:t>
      </w:r>
      <w:r w:rsidRPr="24A490F0" w:rsidR="27C7C942">
        <w:rPr>
          <w:rFonts w:ascii="Calibri" w:hAnsi="Calibri" w:eastAsia="Calibri" w:cs="Calibri"/>
          <w:b w:val="0"/>
          <w:bCs w:val="0"/>
          <w:i w:val="0"/>
          <w:iCs w:val="0"/>
          <w:strike w:val="0"/>
          <w:dstrike w:val="0"/>
          <w:noProof w:val="0"/>
          <w:color w:val="auto"/>
          <w:sz w:val="28"/>
          <w:szCs w:val="28"/>
          <w:u w:val="none"/>
          <w:lang w:val="es-ES"/>
        </w:rPr>
        <w:t>noches</w:t>
      </w:r>
      <w:r w:rsidRPr="24A490F0" w:rsidR="27C7C942">
        <w:rPr>
          <w:rFonts w:ascii="Calibri" w:hAnsi="Calibri" w:eastAsia="Calibri" w:cs="Calibri"/>
          <w:b w:val="0"/>
          <w:bCs w:val="0"/>
          <w:i w:val="0"/>
          <w:iCs w:val="0"/>
          <w:strike w:val="0"/>
          <w:dstrike w:val="0"/>
          <w:noProof w:val="0"/>
          <w:color w:val="auto"/>
          <w:sz w:val="28"/>
          <w:szCs w:val="28"/>
          <w:u w:val="none"/>
          <w:lang w:val="es-ES"/>
        </w:rPr>
        <w:t xml:space="preserve"> de hotel en Dubái en régimen de alojamiento y desayuno.</w:t>
      </w:r>
    </w:p>
    <w:p w:rsidR="01A49A30" w:rsidP="24A490F0" w:rsidRDefault="01A49A30" w14:paraId="78F9A253" w14:textId="6ADD7B8B">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1B72C4EF">
        <w:rPr>
          <w:rFonts w:ascii="Calibri" w:hAnsi="Calibri" w:eastAsia="Calibri" w:cs="Calibri"/>
          <w:b w:val="0"/>
          <w:bCs w:val="0"/>
          <w:i w:val="0"/>
          <w:iCs w:val="0"/>
          <w:strike w:val="0"/>
          <w:dstrike w:val="0"/>
          <w:noProof w:val="0"/>
          <w:color w:val="auto"/>
          <w:sz w:val="28"/>
          <w:szCs w:val="28"/>
          <w:u w:val="none"/>
          <w:lang w:val="es-ES"/>
        </w:rPr>
        <w:t>· Servicios en regular.</w:t>
      </w:r>
    </w:p>
    <w:p w:rsidR="66909B1C" w:rsidP="24A490F0" w:rsidRDefault="66909B1C" w14:paraId="18C4453C" w14:textId="0E726ACD">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27C7C942">
        <w:rPr>
          <w:rFonts w:ascii="Calibri" w:hAnsi="Calibri" w:eastAsia="Calibri" w:cs="Calibri"/>
          <w:b w:val="0"/>
          <w:bCs w:val="0"/>
          <w:i w:val="0"/>
          <w:iCs w:val="0"/>
          <w:strike w:val="0"/>
          <w:dstrike w:val="0"/>
          <w:noProof w:val="0"/>
          <w:color w:val="auto"/>
          <w:sz w:val="28"/>
          <w:szCs w:val="28"/>
          <w:u w:val="none"/>
          <w:lang w:val="es-ES"/>
        </w:rPr>
        <w:t>· Visita de Dubái.</w:t>
      </w:r>
    </w:p>
    <w:p w:rsidR="66909B1C" w:rsidP="24A490F0" w:rsidRDefault="66909B1C" w14:paraId="2CD2C214" w14:textId="4AF780EA">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27C7C942">
        <w:rPr>
          <w:rFonts w:ascii="Calibri" w:hAnsi="Calibri" w:eastAsia="Calibri" w:cs="Calibri"/>
          <w:b w:val="0"/>
          <w:bCs w:val="0"/>
          <w:i w:val="0"/>
          <w:iCs w:val="0"/>
          <w:strike w:val="0"/>
          <w:dstrike w:val="0"/>
          <w:noProof w:val="0"/>
          <w:color w:val="auto"/>
          <w:sz w:val="28"/>
          <w:szCs w:val="28"/>
          <w:u w:val="none"/>
          <w:lang w:val="es-ES"/>
        </w:rPr>
        <w:t>· Subida Burj Khalifa piso 124.</w:t>
      </w:r>
    </w:p>
    <w:p w:rsidR="66909B1C" w:rsidP="24A490F0" w:rsidRDefault="66909B1C" w14:paraId="06AEAB58" w14:textId="7768356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27C7C942">
        <w:rPr>
          <w:rFonts w:ascii="Calibri" w:hAnsi="Calibri" w:eastAsia="Calibri" w:cs="Calibri"/>
          <w:b w:val="0"/>
          <w:bCs w:val="0"/>
          <w:i w:val="0"/>
          <w:iCs w:val="0"/>
          <w:strike w:val="0"/>
          <w:dstrike w:val="0"/>
          <w:noProof w:val="0"/>
          <w:color w:val="auto"/>
          <w:sz w:val="28"/>
          <w:szCs w:val="28"/>
          <w:u w:val="none"/>
          <w:lang w:val="es-ES"/>
        </w:rPr>
        <w:t>· Todos los traslados se realizan en vehículos A/C</w:t>
      </w:r>
      <w:r w:rsidRPr="24A490F0" w:rsidR="091F3EFC">
        <w:rPr>
          <w:rFonts w:ascii="Calibri" w:hAnsi="Calibri" w:eastAsia="Calibri" w:cs="Calibri"/>
          <w:b w:val="0"/>
          <w:bCs w:val="0"/>
          <w:i w:val="0"/>
          <w:iCs w:val="0"/>
          <w:strike w:val="0"/>
          <w:dstrike w:val="0"/>
          <w:noProof w:val="0"/>
          <w:color w:val="auto"/>
          <w:sz w:val="28"/>
          <w:szCs w:val="28"/>
          <w:u w:val="none"/>
          <w:lang w:val="es-ES"/>
        </w:rPr>
        <w:t>.</w:t>
      </w:r>
    </w:p>
    <w:p w:rsidR="66909B1C" w:rsidP="24A490F0" w:rsidRDefault="66909B1C" w14:paraId="2A9C085C" w14:textId="40F5522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27C7C942">
        <w:rPr>
          <w:rFonts w:ascii="Calibri" w:hAnsi="Calibri" w:eastAsia="Calibri" w:cs="Calibri"/>
          <w:b w:val="0"/>
          <w:bCs w:val="0"/>
          <w:i w:val="0"/>
          <w:iCs w:val="0"/>
          <w:strike w:val="0"/>
          <w:dstrike w:val="0"/>
          <w:noProof w:val="0"/>
          <w:color w:val="auto"/>
          <w:sz w:val="28"/>
          <w:szCs w:val="28"/>
          <w:u w:val="none"/>
          <w:lang w:val="es-ES"/>
        </w:rPr>
        <w:t xml:space="preserve">· Traslados aeropuerto - hotel - aeropuerto con asistencia de habla </w:t>
      </w:r>
      <w:r w:rsidRPr="24A490F0" w:rsidR="27C7C942">
        <w:rPr>
          <w:rFonts w:ascii="Calibri" w:hAnsi="Calibri" w:eastAsia="Calibri" w:cs="Calibri"/>
          <w:b w:val="0"/>
          <w:bCs w:val="0"/>
          <w:i w:val="0"/>
          <w:iCs w:val="0"/>
          <w:strike w:val="0"/>
          <w:dstrike w:val="0"/>
          <w:noProof w:val="0"/>
          <w:color w:val="auto"/>
          <w:sz w:val="28"/>
          <w:szCs w:val="28"/>
          <w:u w:val="none"/>
          <w:lang w:val="es-ES"/>
        </w:rPr>
        <w:t>español</w:t>
      </w:r>
      <w:r w:rsidRPr="24A490F0" w:rsidR="27C7C942">
        <w:rPr>
          <w:rFonts w:ascii="Calibri" w:hAnsi="Calibri" w:eastAsia="Calibri" w:cs="Calibri"/>
          <w:b w:val="0"/>
          <w:bCs w:val="0"/>
          <w:i w:val="0"/>
          <w:iCs w:val="0"/>
          <w:strike w:val="0"/>
          <w:dstrike w:val="0"/>
          <w:noProof w:val="0"/>
          <w:color w:val="auto"/>
          <w:sz w:val="28"/>
          <w:szCs w:val="28"/>
          <w:u w:val="none"/>
          <w:lang w:val="es-ES"/>
        </w:rPr>
        <w:t>.</w:t>
      </w:r>
    </w:p>
    <w:p w:rsidR="66909B1C" w:rsidP="24A490F0" w:rsidRDefault="66909B1C" w14:paraId="47DB1573" w14:textId="397FE20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r w:rsidRPr="24A490F0" w:rsidR="27C7C942">
        <w:rPr>
          <w:rFonts w:ascii="Calibri" w:hAnsi="Calibri" w:eastAsia="Calibri" w:cs="Calibri"/>
          <w:b w:val="0"/>
          <w:bCs w:val="0"/>
          <w:i w:val="0"/>
          <w:iCs w:val="0"/>
          <w:strike w:val="0"/>
          <w:dstrike w:val="0"/>
          <w:noProof w:val="0"/>
          <w:color w:val="auto"/>
          <w:sz w:val="28"/>
          <w:szCs w:val="28"/>
          <w:u w:val="none"/>
          <w:lang w:val="es-ES"/>
        </w:rPr>
        <w:t>· Los impuestos del hotel (VAT).</w:t>
      </w:r>
    </w:p>
    <w:p w:rsidR="66909B1C" w:rsidP="57BEA63B" w:rsidRDefault="66909B1C" w14:paraId="3CE58353" w14:textId="21C0EEC1">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p>
    <w:p w:rsidR="23C5CFC4" w:rsidP="57BEA63B" w:rsidRDefault="23C5CFC4" w14:paraId="2946C216" w14:textId="54092D8E">
      <w:pPr>
        <w:spacing w:before="0" w:beforeAutospacing="off" w:after="0" w:afterAutospacing="off"/>
        <w:ind w:left="413" w:right="0"/>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r w:rsidRPr="57BEA63B" w:rsidR="23C5CFC4">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ES"/>
        </w:rPr>
        <w:t>No incluye:</w:t>
      </w:r>
    </w:p>
    <w:p w:rsidR="23C5CFC4" w:rsidP="57BEA63B" w:rsidRDefault="23C5CFC4" w14:paraId="2A3B9B49" w14:textId="1C5B1E49">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Visado 125.00 $ por persona en caso de aplicar (una vez se tramite no es reembolsable. En el caso de que sea necesario se requiere una foto escaneada del pasajero, el billete de avión de llegada del pasajero y el voucher del hotel de estancia en el caso de que el pasajero no lo reserve con nosotros) (no comisionable).</w:t>
      </w:r>
    </w:p>
    <w:p w:rsidR="23C5CFC4" w:rsidP="57BEA63B" w:rsidRDefault="23C5CFC4" w14:paraId="0246AE84" w14:textId="7F321576">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Propinas durante todo el viaje 35.00 $ por persona.</w:t>
      </w:r>
    </w:p>
    <w:p w:rsidR="23C5CFC4" w:rsidP="57BEA63B" w:rsidRDefault="23C5CFC4" w14:paraId="65A93338" w14:textId="13BFCAC3">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Los impuestos del hotel (TDF) 06.00 $ por habitación por noche.</w:t>
      </w:r>
    </w:p>
    <w:p w:rsidR="23C5CFC4" w:rsidP="57BEA63B" w:rsidRDefault="23C5CFC4" w14:paraId="5E021BA9" w14:textId="70C159D7">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Servicio de recepción en el Aeropuerto Internacional de Dubái (pago obligatorio junto a la reserva): reservas de 01 a 08 pasajeros: 05 usd por pasajero (no comisionable).</w:t>
      </w:r>
    </w:p>
    <w:p w:rsidR="23C5CFC4" w:rsidP="57BEA63B" w:rsidRDefault="23C5CFC4" w14:paraId="100124A9" w14:textId="1384F834">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Todo extra no mencionado en el itinerario.</w:t>
      </w:r>
    </w:p>
    <w:p w:rsidR="23C5CFC4" w:rsidP="57BEA63B" w:rsidRDefault="23C5CFC4" w14:paraId="43A4523B" w14:textId="36379210">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Seguro de viaje.</w:t>
      </w:r>
    </w:p>
    <w:p w:rsidR="23C5CFC4" w:rsidP="57BEA63B" w:rsidRDefault="23C5CFC4" w14:paraId="3F4928F6" w14:textId="38E0A8A8">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Vuelos internacionales.</w:t>
      </w:r>
    </w:p>
    <w:p w:rsidR="57BEA63B" w:rsidP="57BEA63B" w:rsidRDefault="57BEA63B" w14:paraId="527B824D" w14:textId="1AB84BD6">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3C5CFC4" w:rsidP="57BEA63B" w:rsidRDefault="23C5CFC4" w14:paraId="487CBAB1" w14:textId="0BB6E00A">
      <w:pPr>
        <w:spacing w:before="0" w:beforeAutospacing="off" w:after="0" w:afterAutospacing="off"/>
        <w:ind w:left="413" w:right="0"/>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r w:rsidRPr="57BEA63B" w:rsidR="23C5CFC4">
        <w:rPr>
          <w:rFonts w:ascii="Calibri" w:hAnsi="Calibri" w:eastAsia="Calibri" w:cs="Calibri"/>
          <w:b w:val="1"/>
          <w:bCs w:val="1"/>
          <w:i w:val="0"/>
          <w:iCs w:val="0"/>
          <w:caps w:val="0"/>
          <w:smallCaps w:val="0"/>
          <w:strike w:val="0"/>
          <w:dstrike w:val="0"/>
          <w:noProof w:val="0"/>
          <w:color w:val="BF4E14" w:themeColor="accent2" w:themeTint="FF" w:themeShade="BF"/>
          <w:sz w:val="28"/>
          <w:szCs w:val="28"/>
          <w:u w:val="none"/>
          <w:lang w:val="es-ES"/>
        </w:rPr>
        <w:t>Importante:</w:t>
      </w:r>
    </w:p>
    <w:p w:rsidR="23C5CFC4" w:rsidP="57BEA63B" w:rsidRDefault="23C5CFC4" w14:paraId="39036F0B" w14:textId="68247B1B">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Los pasajeros que lleguen al Aeropuerto Internacional de Dubái a la Terminal 3, deben salir hacia el punto del encuentro donde está el lounge de DXB Great &amp; Go (está localizado fuera de la sala después de recoger las maletas).</w:t>
      </w:r>
    </w:p>
    <w:p w:rsidR="23C5CFC4" w:rsidP="57BEA63B" w:rsidRDefault="23C5CFC4" w14:paraId="764401A0" w14:textId="4D9A5894">
      <w:pPr>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Los que llegan a través de las otras aerolíneas al Terminal 1 o Terminal 2:  deben terminar sus trámites de migración, maletas y después de recoger las maletas deben ir hacia afuera al punto de encuentro donde está esperando nuestro representante con el cartel en la mano.</w:t>
      </w:r>
    </w:p>
    <w:p w:rsidR="57BEA63B" w:rsidP="57BEA63B" w:rsidRDefault="57BEA63B" w14:paraId="31949D2F" w14:textId="3E1FB08C">
      <w:pPr>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57BEA63B" w:rsidP="57BEA63B" w:rsidRDefault="57BEA63B" w14:paraId="7A04C3B2" w14:textId="2507B4C5">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8"/>
          <w:szCs w:val="28"/>
          <w:u w:val="none"/>
          <w:lang w:val="es-ES"/>
        </w:rPr>
      </w:pPr>
    </w:p>
    <w:p w:rsidR="66909B1C" w:rsidP="70AD8DE3" w:rsidRDefault="66909B1C" w14:paraId="799F5516" w14:textId="7AFAAC08">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66909B1C" w:rsidP="66909B1C" w:rsidRDefault="66909B1C" w14:paraId="59793DC3" w14:textId="00F85903">
      <w:pPr>
        <w:pStyle w:val="Normal"/>
        <w:spacing w:before="0" w:beforeAutospacing="off" w:after="0" w:afterAutospacing="off"/>
        <w:ind w:left="413" w:right="0"/>
        <w:jc w:val="both"/>
        <w:rPr>
          <w:rFonts w:ascii="Calibri" w:hAnsi="Calibri" w:eastAsia="Calibri" w:cs="Calibri"/>
          <w:b w:val="0"/>
          <w:bCs w:val="0"/>
          <w:i w:val="0"/>
          <w:iCs w:val="0"/>
          <w:strike w:val="0"/>
          <w:dstrike w:val="0"/>
          <w:noProof w:val="0"/>
          <w:color w:val="auto"/>
          <w:sz w:val="24"/>
          <w:szCs w:val="24"/>
          <w:u w:val="none"/>
          <w:lang w:val="es-ES"/>
        </w:rPr>
      </w:pPr>
    </w:p>
    <w:p w:rsidR="0A3A8144" w:rsidP="57BEA63B" w:rsidRDefault="0A3A8144" w14:paraId="75DF6CAC" w14:textId="5F74EDEF">
      <w:pPr>
        <w:pStyle w:val="Normal"/>
        <w:suppressLineNumbers w:val="0"/>
        <w:bidi w:val="0"/>
        <w:spacing w:before="0" w:beforeAutospacing="off" w:after="0" w:afterAutospacing="off" w:line="279" w:lineRule="auto"/>
        <w:ind w:left="413" w:right="0"/>
        <w:jc w:val="center"/>
        <w:rPr>
          <w:rFonts w:ascii="Calibri" w:hAnsi="Calibri" w:eastAsia="Calibri" w:cs="Calibri"/>
          <w:b w:val="1"/>
          <w:bCs w:val="1"/>
          <w:i w:val="0"/>
          <w:iCs w:val="0"/>
          <w:strike w:val="0"/>
          <w:dstrike w:val="0"/>
          <w:noProof w:val="0"/>
          <w:color w:val="auto"/>
          <w:sz w:val="24"/>
          <w:szCs w:val="24"/>
          <w:u w:val="none"/>
          <w:lang w:val="es-ES"/>
        </w:rPr>
      </w:pPr>
    </w:p>
    <w:p w:rsidR="11E858C2" w:rsidP="57BEA63B" w:rsidRDefault="11E858C2" w14:paraId="72FDF10D" w14:textId="1A49A9BE">
      <w:pPr>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57BEA63B" w:rsidRDefault="11E858C2" w14:paraId="7848FCA9" w14:textId="0A7A3174">
      <w:pPr>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57BEA63B" w:rsidRDefault="11E858C2" w14:paraId="16363945" w14:textId="7207CC79">
      <w:pPr>
        <w:bidi w:val="0"/>
        <w:spacing w:before="0" w:beforeAutospacing="off" w:after="0" w:afterAutospacing="off" w:line="279" w:lineRule="auto"/>
        <w:ind w:left="41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57BEA63B" w:rsidRDefault="11E858C2" w14:paraId="25DF8E1F" w14:textId="6E3105D6">
      <w:pPr>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3C5CFC4">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2x1 EN USD</w:t>
      </w:r>
    </w:p>
    <w:p w:rsidR="11E858C2" w:rsidP="57BEA63B" w:rsidRDefault="11E858C2" w14:paraId="122529D8" w14:textId="40854D7C">
      <w:pPr>
        <w:bidi w:val="0"/>
        <w:spacing w:before="0" w:beforeAutospacing="off" w:after="0" w:afterAutospacing="off" w:line="279" w:lineRule="auto"/>
        <w:ind w:left="41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4080"/>
        <w:gridCol w:w="1815"/>
        <w:gridCol w:w="2040"/>
      </w:tblGrid>
      <w:tr w:rsidR="57BEA63B" w:rsidTr="57BEA63B" w14:paraId="4022E3A3">
        <w:trPr>
          <w:trHeight w:val="825"/>
        </w:trPr>
        <w:tc>
          <w:tcPr>
            <w:tcW w:w="4080" w:type="dxa"/>
            <w:shd w:val="clear" w:color="auto" w:fill="FAE2D5" w:themeFill="accent2" w:themeFillTint="33"/>
            <w:tcMar>
              <w:left w:w="105" w:type="dxa"/>
              <w:right w:w="105" w:type="dxa"/>
            </w:tcMar>
            <w:vAlign w:val="center"/>
          </w:tcPr>
          <w:p w:rsidR="57BEA63B" w:rsidP="57BEA63B" w:rsidRDefault="57BEA63B" w14:paraId="13F524FB" w14:textId="7E7B2FE5">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1"/>
                <w:bCs w:val="1"/>
                <w:i w:val="0"/>
                <w:iCs w:val="0"/>
                <w:strike w:val="0"/>
                <w:dstrike w:val="0"/>
                <w:sz w:val="28"/>
                <w:szCs w:val="28"/>
                <w:u w:val="none"/>
                <w:lang w:val="es-ES"/>
              </w:rPr>
              <w:t>Fechas salidas 2026:</w:t>
            </w:r>
          </w:p>
        </w:tc>
        <w:tc>
          <w:tcPr>
            <w:tcW w:w="1815" w:type="dxa"/>
            <w:shd w:val="clear" w:color="auto" w:fill="FAE2D5" w:themeFill="accent2" w:themeFillTint="33"/>
            <w:tcMar>
              <w:left w:w="105" w:type="dxa"/>
              <w:right w:w="105" w:type="dxa"/>
            </w:tcMar>
            <w:vAlign w:val="center"/>
          </w:tcPr>
          <w:p w:rsidR="57BEA63B" w:rsidP="57BEA63B" w:rsidRDefault="57BEA63B" w14:paraId="28026EF7" w14:textId="2326F57B">
            <w:pPr>
              <w:bidi w:val="0"/>
              <w:jc w:val="center"/>
              <w:rPr>
                <w:rFonts w:ascii="Calibri" w:hAnsi="Calibri" w:eastAsia="Calibri" w:cs="Calibri"/>
                <w:b w:val="0"/>
                <w:bCs w:val="0"/>
                <w:i w:val="0"/>
                <w:iCs w:val="0"/>
                <w:sz w:val="28"/>
                <w:szCs w:val="28"/>
                <w:lang w:val="es-ES"/>
              </w:rPr>
            </w:pPr>
          </w:p>
          <w:p w:rsidR="57BEA63B" w:rsidP="57BEA63B" w:rsidRDefault="57BEA63B" w14:paraId="4EDAF939" w14:textId="4A44A761">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1"/>
                <w:bCs w:val="1"/>
                <w:i w:val="0"/>
                <w:iCs w:val="0"/>
                <w:strike w:val="0"/>
                <w:dstrike w:val="0"/>
                <w:sz w:val="28"/>
                <w:szCs w:val="28"/>
                <w:u w:val="none"/>
                <w:lang w:val="es-ES"/>
              </w:rPr>
              <w:t>Cat. 4*</w:t>
            </w:r>
          </w:p>
          <w:p w:rsidR="57BEA63B" w:rsidP="57BEA63B" w:rsidRDefault="57BEA63B" w14:paraId="4D2B89FD" w14:textId="0C54B2B8">
            <w:pPr>
              <w:bidi w:val="0"/>
              <w:jc w:val="center"/>
              <w:rPr>
                <w:rFonts w:ascii="Calibri" w:hAnsi="Calibri" w:eastAsia="Calibri" w:cs="Calibri"/>
                <w:b w:val="0"/>
                <w:bCs w:val="0"/>
                <w:i w:val="0"/>
                <w:iCs w:val="0"/>
                <w:sz w:val="28"/>
                <w:szCs w:val="28"/>
              </w:rPr>
            </w:pPr>
          </w:p>
        </w:tc>
        <w:tc>
          <w:tcPr>
            <w:tcW w:w="2040" w:type="dxa"/>
            <w:shd w:val="clear" w:color="auto" w:fill="FAE2D5" w:themeFill="accent2" w:themeFillTint="33"/>
            <w:tcMar>
              <w:left w:w="105" w:type="dxa"/>
              <w:right w:w="105" w:type="dxa"/>
            </w:tcMar>
            <w:vAlign w:val="center"/>
          </w:tcPr>
          <w:p w:rsidR="57BEA63B" w:rsidP="57BEA63B" w:rsidRDefault="57BEA63B" w14:paraId="6C660615" w14:textId="0CEAD5A8">
            <w:pPr>
              <w:bidi w:val="0"/>
              <w:jc w:val="center"/>
              <w:rPr>
                <w:rFonts w:ascii="Calibri" w:hAnsi="Calibri" w:eastAsia="Calibri" w:cs="Calibri"/>
                <w:b w:val="0"/>
                <w:bCs w:val="0"/>
                <w:i w:val="0"/>
                <w:iCs w:val="0"/>
                <w:sz w:val="28"/>
                <w:szCs w:val="28"/>
                <w:lang w:val="es-ES"/>
              </w:rPr>
            </w:pPr>
          </w:p>
          <w:p w:rsidR="57BEA63B" w:rsidP="57BEA63B" w:rsidRDefault="57BEA63B" w14:paraId="40EF6C73" w14:textId="40DE08AA">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1"/>
                <w:bCs w:val="1"/>
                <w:i w:val="0"/>
                <w:iCs w:val="0"/>
                <w:strike w:val="0"/>
                <w:dstrike w:val="0"/>
                <w:sz w:val="28"/>
                <w:szCs w:val="28"/>
                <w:u w:val="none"/>
                <w:lang w:val="es-ES"/>
              </w:rPr>
              <w:t>Cat. 5*</w:t>
            </w:r>
          </w:p>
          <w:p w:rsidR="57BEA63B" w:rsidP="57BEA63B" w:rsidRDefault="57BEA63B" w14:paraId="777118CB" w14:textId="246B74D3">
            <w:pPr>
              <w:bidi w:val="0"/>
              <w:jc w:val="center"/>
              <w:rPr>
                <w:rFonts w:ascii="Calibri" w:hAnsi="Calibri" w:eastAsia="Calibri" w:cs="Calibri"/>
                <w:b w:val="0"/>
                <w:bCs w:val="0"/>
                <w:i w:val="0"/>
                <w:iCs w:val="0"/>
                <w:sz w:val="28"/>
                <w:szCs w:val="28"/>
              </w:rPr>
            </w:pPr>
          </w:p>
        </w:tc>
      </w:tr>
      <w:tr w:rsidR="57BEA63B" w:rsidTr="57BEA63B" w14:paraId="26D52E4D">
        <w:trPr>
          <w:trHeight w:val="285"/>
        </w:trPr>
        <w:tc>
          <w:tcPr>
            <w:tcW w:w="4080" w:type="dxa"/>
            <w:tcMar>
              <w:left w:w="105" w:type="dxa"/>
              <w:right w:w="105" w:type="dxa"/>
            </w:tcMar>
            <w:vAlign w:val="top"/>
          </w:tcPr>
          <w:p w:rsidR="57BEA63B" w:rsidP="57BEA63B" w:rsidRDefault="57BEA63B" w14:paraId="73A557FF" w14:textId="649366E0">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strike w:val="0"/>
                <w:dstrike w:val="0"/>
                <w:color w:val="auto"/>
                <w:sz w:val="28"/>
                <w:szCs w:val="28"/>
                <w:u w:val="none"/>
                <w:lang w:val="es-ES"/>
              </w:rPr>
              <w:t>04 al 24 enero</w:t>
            </w:r>
          </w:p>
          <w:p w:rsidR="57BEA63B" w:rsidP="57BEA63B" w:rsidRDefault="57BEA63B" w14:paraId="01F909EC" w14:textId="5C6B434B">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strike w:val="0"/>
                <w:dstrike w:val="0"/>
                <w:color w:val="auto"/>
                <w:sz w:val="28"/>
                <w:szCs w:val="28"/>
                <w:u w:val="none"/>
                <w:lang w:val="es-ES"/>
              </w:rPr>
              <w:t>01 al 07 febrero</w:t>
            </w:r>
          </w:p>
          <w:p w:rsidR="57BEA63B" w:rsidP="57BEA63B" w:rsidRDefault="57BEA63B" w14:paraId="280CF1AA" w14:textId="59C4B6A0">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caps w:val="0"/>
                <w:smallCaps w:val="0"/>
                <w:strike w:val="0"/>
                <w:dstrike w:val="0"/>
                <w:color w:val="auto"/>
                <w:sz w:val="28"/>
                <w:szCs w:val="28"/>
                <w:u w:val="none"/>
                <w:lang w:val="es-ES"/>
              </w:rPr>
              <w:t>14 febrero al 17 marzo</w:t>
            </w:r>
          </w:p>
          <w:p w:rsidR="57BEA63B" w:rsidP="57BEA63B" w:rsidRDefault="57BEA63B" w14:paraId="1D82FD10" w14:textId="006E4631">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caps w:val="0"/>
                <w:smallCaps w:val="0"/>
                <w:strike w:val="0"/>
                <w:dstrike w:val="0"/>
                <w:color w:val="auto"/>
                <w:sz w:val="28"/>
                <w:szCs w:val="28"/>
                <w:u w:val="none"/>
                <w:lang w:val="es-ES"/>
              </w:rPr>
              <w:t>25 marzo al 30 abril</w:t>
            </w:r>
          </w:p>
          <w:p w:rsidR="57BEA63B" w:rsidP="57BEA63B" w:rsidRDefault="57BEA63B" w14:paraId="3E1C0AE4" w14:textId="52AB14EB">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caps w:val="0"/>
                <w:smallCaps w:val="0"/>
                <w:strike w:val="0"/>
                <w:dstrike w:val="0"/>
                <w:color w:val="auto"/>
                <w:sz w:val="28"/>
                <w:szCs w:val="28"/>
                <w:u w:val="none"/>
                <w:lang w:val="es-ES"/>
              </w:rPr>
              <w:t>01 octubre al 26 diciembre</w:t>
            </w:r>
          </w:p>
        </w:tc>
        <w:tc>
          <w:tcPr>
            <w:tcW w:w="1815" w:type="dxa"/>
            <w:tcMar>
              <w:left w:w="105" w:type="dxa"/>
              <w:right w:w="105" w:type="dxa"/>
            </w:tcMar>
            <w:vAlign w:val="center"/>
          </w:tcPr>
          <w:p w:rsidR="57BEA63B" w:rsidP="57BEA63B" w:rsidRDefault="57BEA63B" w14:paraId="43D3D547" w14:textId="6B870BD2">
            <w:pPr>
              <w:bidi w:val="0"/>
              <w:jc w:val="center"/>
              <w:rPr>
                <w:rFonts w:ascii="Calibri" w:hAnsi="Calibri" w:eastAsia="Calibri" w:cs="Calibri"/>
                <w:b w:val="0"/>
                <w:bCs w:val="0"/>
                <w:i w:val="0"/>
                <w:iCs w:val="0"/>
                <w:strike w:val="0"/>
                <w:dstrike w:val="0"/>
                <w:sz w:val="28"/>
                <w:szCs w:val="28"/>
                <w:u w:val="none"/>
                <w:lang w:val="es-ES"/>
              </w:rPr>
            </w:pPr>
            <w:r w:rsidRPr="57BEA63B" w:rsidR="57BEA63B">
              <w:rPr>
                <w:rFonts w:ascii="Calibri" w:hAnsi="Calibri" w:eastAsia="Calibri" w:cs="Calibri"/>
                <w:b w:val="0"/>
                <w:bCs w:val="0"/>
                <w:i w:val="0"/>
                <w:iCs w:val="0"/>
                <w:strike w:val="0"/>
                <w:dstrike w:val="0"/>
                <w:sz w:val="28"/>
                <w:szCs w:val="28"/>
                <w:u w:val="none"/>
                <w:lang w:val="es-ES"/>
              </w:rPr>
              <w:t>1</w:t>
            </w:r>
            <w:r w:rsidRPr="57BEA63B" w:rsidR="411BC8EE">
              <w:rPr>
                <w:rFonts w:ascii="Calibri" w:hAnsi="Calibri" w:eastAsia="Calibri" w:cs="Calibri"/>
                <w:b w:val="0"/>
                <w:bCs w:val="0"/>
                <w:i w:val="0"/>
                <w:iCs w:val="0"/>
                <w:strike w:val="0"/>
                <w:dstrike w:val="0"/>
                <w:sz w:val="28"/>
                <w:szCs w:val="28"/>
                <w:u w:val="none"/>
                <w:lang w:val="es-ES"/>
              </w:rPr>
              <w:t>120</w:t>
            </w:r>
            <w:r w:rsidRPr="57BEA63B" w:rsidR="57BEA63B">
              <w:rPr>
                <w:rFonts w:ascii="Calibri" w:hAnsi="Calibri" w:eastAsia="Calibri" w:cs="Calibri"/>
                <w:b w:val="0"/>
                <w:bCs w:val="0"/>
                <w:i w:val="0"/>
                <w:iCs w:val="0"/>
                <w:strike w:val="0"/>
                <w:dstrike w:val="0"/>
                <w:sz w:val="28"/>
                <w:szCs w:val="28"/>
                <w:u w:val="none"/>
                <w:lang w:val="es-ES"/>
              </w:rPr>
              <w:t xml:space="preserve"> USD</w:t>
            </w:r>
          </w:p>
        </w:tc>
        <w:tc>
          <w:tcPr>
            <w:tcW w:w="2040" w:type="dxa"/>
            <w:tcMar>
              <w:left w:w="105" w:type="dxa"/>
              <w:right w:w="105" w:type="dxa"/>
            </w:tcMar>
            <w:vAlign w:val="center"/>
          </w:tcPr>
          <w:p w:rsidR="57BEA63B" w:rsidP="57BEA63B" w:rsidRDefault="57BEA63B" w14:paraId="6D5CC2F9" w14:textId="15511D71">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1</w:t>
            </w:r>
            <w:r w:rsidRPr="57BEA63B" w:rsidR="065DE2C3">
              <w:rPr>
                <w:rFonts w:ascii="Calibri" w:hAnsi="Calibri" w:eastAsia="Calibri" w:cs="Calibri"/>
                <w:b w:val="0"/>
                <w:bCs w:val="0"/>
                <w:i w:val="0"/>
                <w:iCs w:val="0"/>
                <w:strike w:val="0"/>
                <w:dstrike w:val="0"/>
                <w:sz w:val="28"/>
                <w:szCs w:val="28"/>
                <w:u w:val="none"/>
                <w:lang w:val="es-ES"/>
              </w:rPr>
              <w:t>426</w:t>
            </w:r>
            <w:r w:rsidRPr="57BEA63B" w:rsidR="57BEA63B">
              <w:rPr>
                <w:rFonts w:ascii="Calibri" w:hAnsi="Calibri" w:eastAsia="Calibri" w:cs="Calibri"/>
                <w:b w:val="0"/>
                <w:bCs w:val="0"/>
                <w:i w:val="0"/>
                <w:iCs w:val="0"/>
                <w:strike w:val="0"/>
                <w:dstrike w:val="0"/>
                <w:sz w:val="28"/>
                <w:szCs w:val="28"/>
                <w:u w:val="none"/>
                <w:lang w:val="es-ES"/>
              </w:rPr>
              <w:t xml:space="preserve"> USD</w:t>
            </w:r>
          </w:p>
        </w:tc>
      </w:tr>
      <w:tr w:rsidR="57BEA63B" w:rsidTr="57BEA63B" w14:paraId="71608E2F">
        <w:trPr>
          <w:trHeight w:val="285"/>
        </w:trPr>
        <w:tc>
          <w:tcPr>
            <w:tcW w:w="4080" w:type="dxa"/>
            <w:tcMar>
              <w:left w:w="105" w:type="dxa"/>
              <w:right w:w="105" w:type="dxa"/>
            </w:tcMar>
            <w:vAlign w:val="top"/>
          </w:tcPr>
          <w:p w:rsidR="57BEA63B" w:rsidP="57BEA63B" w:rsidRDefault="57BEA63B" w14:paraId="2FA859FB" w14:textId="37EB1CF8">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strike w:val="0"/>
                <w:dstrike w:val="0"/>
                <w:color w:val="auto"/>
                <w:sz w:val="28"/>
                <w:szCs w:val="28"/>
                <w:u w:val="none"/>
                <w:lang w:val="es-ES"/>
              </w:rPr>
              <w:t>2</w:t>
            </w:r>
            <w:r w:rsidRPr="57BEA63B" w:rsidR="57BEA63B">
              <w:rPr>
                <w:rFonts w:ascii="Calibri" w:hAnsi="Calibri" w:eastAsia="Calibri" w:cs="Calibri"/>
                <w:b w:val="0"/>
                <w:bCs w:val="0"/>
                <w:i w:val="0"/>
                <w:iCs w:val="0"/>
                <w:strike w:val="0"/>
                <w:dstrike w:val="0"/>
                <w:color w:val="auto"/>
                <w:sz w:val="28"/>
                <w:szCs w:val="28"/>
                <w:u w:val="none"/>
                <w:lang w:val="es-ES"/>
              </w:rPr>
              <w:t>5 al 31 enero</w:t>
            </w:r>
          </w:p>
          <w:p w:rsidR="57BEA63B" w:rsidP="57BEA63B" w:rsidRDefault="57BEA63B" w14:paraId="4BB4C989" w14:textId="11598F7E">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strike w:val="0"/>
                <w:dstrike w:val="0"/>
                <w:color w:val="auto"/>
                <w:sz w:val="28"/>
                <w:szCs w:val="28"/>
                <w:u w:val="none"/>
                <w:lang w:val="es-ES"/>
              </w:rPr>
              <w:t>0</w:t>
            </w:r>
            <w:r w:rsidRPr="57BEA63B" w:rsidR="57BEA63B">
              <w:rPr>
                <w:rFonts w:ascii="Calibri" w:hAnsi="Calibri" w:eastAsia="Calibri" w:cs="Calibri"/>
                <w:b w:val="0"/>
                <w:bCs w:val="0"/>
                <w:i w:val="0"/>
                <w:iCs w:val="0"/>
                <w:strike w:val="0"/>
                <w:dstrike w:val="0"/>
                <w:color w:val="auto"/>
                <w:sz w:val="28"/>
                <w:szCs w:val="28"/>
                <w:u w:val="none"/>
                <w:lang w:val="es-ES"/>
              </w:rPr>
              <w:t>8 al 13 fe</w:t>
            </w:r>
            <w:r w:rsidRPr="57BEA63B" w:rsidR="57BEA63B">
              <w:rPr>
                <w:rFonts w:ascii="Calibri" w:hAnsi="Calibri" w:eastAsia="Calibri" w:cs="Calibri"/>
                <w:b w:val="0"/>
                <w:bCs w:val="0"/>
                <w:i w:val="0"/>
                <w:iCs w:val="0"/>
                <w:strike w:val="0"/>
                <w:dstrike w:val="0"/>
                <w:color w:val="auto"/>
                <w:sz w:val="28"/>
                <w:szCs w:val="28"/>
                <w:u w:val="none"/>
                <w:lang w:val="es-ES"/>
              </w:rPr>
              <w:t>brero</w:t>
            </w:r>
          </w:p>
          <w:p w:rsidR="57BEA63B" w:rsidP="57BEA63B" w:rsidRDefault="57BEA63B" w14:paraId="28AD8A38" w14:textId="3378D1FD">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strike w:val="0"/>
                <w:dstrike w:val="0"/>
                <w:color w:val="auto"/>
                <w:sz w:val="28"/>
                <w:szCs w:val="28"/>
                <w:u w:val="none"/>
                <w:lang w:val="es-ES"/>
              </w:rPr>
              <w:t>18 al 24 marzo</w:t>
            </w:r>
          </w:p>
          <w:p w:rsidR="57BEA63B" w:rsidP="57BEA63B" w:rsidRDefault="57BEA63B" w14:paraId="3E557AA3" w14:textId="49304306">
            <w:pPr>
              <w:bidi w:val="0"/>
              <w:rPr>
                <w:rFonts w:ascii="Calibri" w:hAnsi="Calibri" w:eastAsia="Calibri" w:cs="Calibri"/>
                <w:b w:val="0"/>
                <w:bCs w:val="0"/>
                <w:i w:val="0"/>
                <w:iCs w:val="0"/>
                <w:color w:val="auto"/>
                <w:sz w:val="28"/>
                <w:szCs w:val="28"/>
              </w:rPr>
            </w:pPr>
            <w:r w:rsidRPr="57BEA63B" w:rsidR="57BEA63B">
              <w:rPr>
                <w:rFonts w:ascii="Calibri" w:hAnsi="Calibri" w:eastAsia="Calibri" w:cs="Calibri"/>
                <w:b w:val="0"/>
                <w:bCs w:val="0"/>
                <w:i w:val="0"/>
                <w:iCs w:val="0"/>
                <w:caps w:val="0"/>
                <w:smallCaps w:val="0"/>
                <w:strike w:val="0"/>
                <w:dstrike w:val="0"/>
                <w:color w:val="auto"/>
                <w:sz w:val="28"/>
                <w:szCs w:val="28"/>
                <w:u w:val="none"/>
                <w:lang w:val="es-ES"/>
              </w:rPr>
              <w:t>25 al 31 mayo</w:t>
            </w:r>
          </w:p>
        </w:tc>
        <w:tc>
          <w:tcPr>
            <w:tcW w:w="1815" w:type="dxa"/>
            <w:tcMar>
              <w:left w:w="105" w:type="dxa"/>
              <w:right w:w="105" w:type="dxa"/>
            </w:tcMar>
            <w:vAlign w:val="center"/>
          </w:tcPr>
          <w:p w:rsidR="6DEBBD50" w:rsidP="57BEA63B" w:rsidRDefault="6DEBBD50" w14:paraId="379D8593" w14:textId="5A99FF30">
            <w:pPr>
              <w:bidi w:val="0"/>
              <w:jc w:val="center"/>
              <w:rPr>
                <w:rFonts w:ascii="Calibri" w:hAnsi="Calibri" w:eastAsia="Calibri" w:cs="Calibri"/>
                <w:b w:val="0"/>
                <w:bCs w:val="0"/>
                <w:i w:val="0"/>
                <w:iCs w:val="0"/>
                <w:strike w:val="0"/>
                <w:dstrike w:val="0"/>
                <w:sz w:val="28"/>
                <w:szCs w:val="28"/>
                <w:u w:val="none"/>
                <w:lang w:val="es-ES"/>
              </w:rPr>
            </w:pPr>
            <w:r w:rsidRPr="57BEA63B" w:rsidR="6DEBBD50">
              <w:rPr>
                <w:rFonts w:ascii="Calibri" w:hAnsi="Calibri" w:eastAsia="Calibri" w:cs="Calibri"/>
                <w:b w:val="0"/>
                <w:bCs w:val="0"/>
                <w:i w:val="0"/>
                <w:iCs w:val="0"/>
                <w:strike w:val="0"/>
                <w:dstrike w:val="0"/>
                <w:sz w:val="28"/>
                <w:szCs w:val="28"/>
                <w:u w:val="none"/>
                <w:lang w:val="es-ES"/>
              </w:rPr>
              <w:t xml:space="preserve">1413 </w:t>
            </w:r>
            <w:r w:rsidRPr="57BEA63B" w:rsidR="57BEA63B">
              <w:rPr>
                <w:rFonts w:ascii="Calibri" w:hAnsi="Calibri" w:eastAsia="Calibri" w:cs="Calibri"/>
                <w:b w:val="0"/>
                <w:bCs w:val="0"/>
                <w:i w:val="0"/>
                <w:iCs w:val="0"/>
                <w:strike w:val="0"/>
                <w:dstrike w:val="0"/>
                <w:sz w:val="28"/>
                <w:szCs w:val="28"/>
                <w:u w:val="none"/>
                <w:lang w:val="es-ES"/>
              </w:rPr>
              <w:t>USD</w:t>
            </w:r>
          </w:p>
        </w:tc>
        <w:tc>
          <w:tcPr>
            <w:tcW w:w="2040" w:type="dxa"/>
            <w:tcMar>
              <w:left w:w="105" w:type="dxa"/>
              <w:right w:w="105" w:type="dxa"/>
            </w:tcMar>
            <w:vAlign w:val="center"/>
          </w:tcPr>
          <w:p w:rsidR="57BEA63B" w:rsidP="57BEA63B" w:rsidRDefault="57BEA63B" w14:paraId="157E45FB" w14:textId="38C13C7B">
            <w:pPr>
              <w:bidi w:val="0"/>
              <w:jc w:val="center"/>
              <w:rPr>
                <w:rFonts w:ascii="Calibri" w:hAnsi="Calibri" w:eastAsia="Calibri" w:cs="Calibri"/>
                <w:b w:val="0"/>
                <w:bCs w:val="0"/>
                <w:i w:val="0"/>
                <w:iCs w:val="0"/>
                <w:strike w:val="0"/>
                <w:dstrike w:val="0"/>
                <w:sz w:val="28"/>
                <w:szCs w:val="28"/>
                <w:u w:val="none"/>
                <w:lang w:val="es-ES"/>
              </w:rPr>
            </w:pPr>
            <w:r w:rsidRPr="57BEA63B" w:rsidR="57BEA63B">
              <w:rPr>
                <w:rFonts w:ascii="Calibri" w:hAnsi="Calibri" w:eastAsia="Calibri" w:cs="Calibri"/>
                <w:b w:val="0"/>
                <w:bCs w:val="0"/>
                <w:i w:val="0"/>
                <w:iCs w:val="0"/>
                <w:strike w:val="0"/>
                <w:dstrike w:val="0"/>
                <w:sz w:val="28"/>
                <w:szCs w:val="28"/>
                <w:u w:val="none"/>
                <w:lang w:val="es-ES"/>
              </w:rPr>
              <w:t>1</w:t>
            </w:r>
            <w:r w:rsidRPr="57BEA63B" w:rsidR="17E54C93">
              <w:rPr>
                <w:rFonts w:ascii="Calibri" w:hAnsi="Calibri" w:eastAsia="Calibri" w:cs="Calibri"/>
                <w:b w:val="0"/>
                <w:bCs w:val="0"/>
                <w:i w:val="0"/>
                <w:iCs w:val="0"/>
                <w:strike w:val="0"/>
                <w:dstrike w:val="0"/>
                <w:sz w:val="28"/>
                <w:szCs w:val="28"/>
                <w:u w:val="none"/>
                <w:lang w:val="es-ES"/>
              </w:rPr>
              <w:t>933</w:t>
            </w:r>
            <w:r w:rsidRPr="57BEA63B" w:rsidR="57BEA63B">
              <w:rPr>
                <w:rFonts w:ascii="Calibri" w:hAnsi="Calibri" w:eastAsia="Calibri" w:cs="Calibri"/>
                <w:b w:val="0"/>
                <w:bCs w:val="0"/>
                <w:i w:val="0"/>
                <w:iCs w:val="0"/>
                <w:strike w:val="0"/>
                <w:dstrike w:val="0"/>
                <w:sz w:val="28"/>
                <w:szCs w:val="28"/>
                <w:u w:val="none"/>
                <w:lang w:val="es-ES"/>
              </w:rPr>
              <w:t xml:space="preserve"> USD</w:t>
            </w:r>
          </w:p>
        </w:tc>
      </w:tr>
      <w:tr w:rsidR="57BEA63B" w:rsidTr="57BEA63B" w14:paraId="7FB26350">
        <w:trPr>
          <w:trHeight w:val="285"/>
        </w:trPr>
        <w:tc>
          <w:tcPr>
            <w:tcW w:w="4080" w:type="dxa"/>
            <w:tcMar>
              <w:left w:w="105" w:type="dxa"/>
              <w:right w:w="105" w:type="dxa"/>
            </w:tcMar>
            <w:vAlign w:val="top"/>
          </w:tcPr>
          <w:p w:rsidR="57BEA63B" w:rsidP="57BEA63B" w:rsidRDefault="57BEA63B" w14:paraId="431E9EAC" w14:textId="13606204">
            <w:pPr>
              <w:bidi w:val="0"/>
              <w:rPr>
                <w:rFonts w:ascii="Calibri" w:hAnsi="Calibri" w:eastAsia="Calibri" w:cs="Calibri"/>
                <w:b w:val="0"/>
                <w:bCs w:val="0"/>
                <w:i w:val="0"/>
                <w:iCs w:val="0"/>
                <w:color w:val="000000" w:themeColor="text1" w:themeTint="FF" w:themeShade="FF"/>
                <w:sz w:val="28"/>
                <w:szCs w:val="28"/>
              </w:rPr>
            </w:pPr>
            <w:r w:rsidRPr="57BEA63B" w:rsidR="57BEA63B">
              <w:rPr>
                <w:rFonts w:ascii="Calibri" w:hAnsi="Calibri" w:eastAsia="Calibri" w:cs="Calibri"/>
                <w:b w:val="0"/>
                <w:bCs w:val="0"/>
                <w:i w:val="0"/>
                <w:iCs w:val="0"/>
                <w:strike w:val="0"/>
                <w:dstrike w:val="0"/>
                <w:color w:val="000000" w:themeColor="text1" w:themeTint="FF" w:themeShade="FF"/>
                <w:sz w:val="28"/>
                <w:szCs w:val="28"/>
                <w:u w:val="none"/>
                <w:lang w:val="es-ES"/>
              </w:rPr>
              <w:t>01 al 24 mayo</w:t>
            </w:r>
          </w:p>
          <w:p w:rsidR="57BEA63B" w:rsidP="57BEA63B" w:rsidRDefault="57BEA63B" w14:paraId="64F3FCDA" w14:textId="0C7DA2FA">
            <w:pPr>
              <w:bidi w:val="0"/>
              <w:rPr>
                <w:rFonts w:ascii="Calibri" w:hAnsi="Calibri" w:eastAsia="Calibri" w:cs="Calibri"/>
                <w:b w:val="0"/>
                <w:bCs w:val="0"/>
                <w:i w:val="0"/>
                <w:iCs w:val="0"/>
                <w:color w:val="000000" w:themeColor="text1" w:themeTint="FF" w:themeShade="FF"/>
                <w:sz w:val="28"/>
                <w:szCs w:val="28"/>
              </w:rPr>
            </w:pPr>
            <w:r w:rsidRPr="57BEA63B" w:rsidR="57BEA63B">
              <w:rPr>
                <w:rFonts w:ascii="Calibri" w:hAnsi="Calibri" w:eastAsia="Calibri" w:cs="Calibri"/>
                <w:b w:val="0"/>
                <w:bCs w:val="0"/>
                <w:i w:val="0"/>
                <w:iCs w:val="0"/>
                <w:strike w:val="0"/>
                <w:dstrike w:val="0"/>
                <w:color w:val="000000" w:themeColor="text1" w:themeTint="FF" w:themeShade="FF"/>
                <w:sz w:val="28"/>
                <w:szCs w:val="28"/>
                <w:u w:val="none"/>
                <w:lang w:val="es-ES"/>
              </w:rPr>
              <w:t>01 junio al 30 septiembre</w:t>
            </w:r>
          </w:p>
        </w:tc>
        <w:tc>
          <w:tcPr>
            <w:tcW w:w="1815" w:type="dxa"/>
            <w:tcMar>
              <w:left w:w="105" w:type="dxa"/>
              <w:right w:w="105" w:type="dxa"/>
            </w:tcMar>
            <w:vAlign w:val="center"/>
          </w:tcPr>
          <w:p w:rsidR="42734DFE" w:rsidP="57BEA63B" w:rsidRDefault="42734DFE" w14:paraId="56D4DDC8" w14:textId="3710720E">
            <w:pPr>
              <w:bidi w:val="0"/>
              <w:jc w:val="center"/>
              <w:rPr>
                <w:rFonts w:ascii="Calibri" w:hAnsi="Calibri" w:eastAsia="Calibri" w:cs="Calibri"/>
                <w:b w:val="0"/>
                <w:bCs w:val="0"/>
                <w:i w:val="0"/>
                <w:iCs w:val="0"/>
                <w:sz w:val="28"/>
                <w:szCs w:val="28"/>
              </w:rPr>
            </w:pPr>
            <w:r w:rsidRPr="57BEA63B" w:rsidR="42734DFE">
              <w:rPr>
                <w:rFonts w:ascii="Calibri" w:hAnsi="Calibri" w:eastAsia="Calibri" w:cs="Calibri"/>
                <w:b w:val="0"/>
                <w:bCs w:val="0"/>
                <w:i w:val="0"/>
                <w:iCs w:val="0"/>
                <w:strike w:val="0"/>
                <w:dstrike w:val="0"/>
                <w:sz w:val="28"/>
                <w:szCs w:val="28"/>
                <w:u w:val="none"/>
                <w:lang w:val="es-ES"/>
              </w:rPr>
              <w:t xml:space="preserve">813 </w:t>
            </w:r>
            <w:r w:rsidRPr="57BEA63B" w:rsidR="57BEA63B">
              <w:rPr>
                <w:rFonts w:ascii="Calibri" w:hAnsi="Calibri" w:eastAsia="Calibri" w:cs="Calibri"/>
                <w:b w:val="0"/>
                <w:bCs w:val="0"/>
                <w:i w:val="0"/>
                <w:iCs w:val="0"/>
                <w:strike w:val="0"/>
                <w:dstrike w:val="0"/>
                <w:sz w:val="28"/>
                <w:szCs w:val="28"/>
                <w:u w:val="none"/>
                <w:lang w:val="es-ES"/>
              </w:rPr>
              <w:t>USD</w:t>
            </w:r>
          </w:p>
        </w:tc>
        <w:tc>
          <w:tcPr>
            <w:tcW w:w="2040" w:type="dxa"/>
            <w:tcMar>
              <w:left w:w="105" w:type="dxa"/>
              <w:right w:w="105" w:type="dxa"/>
            </w:tcMar>
            <w:vAlign w:val="center"/>
          </w:tcPr>
          <w:p w:rsidR="73B362F1" w:rsidP="57BEA63B" w:rsidRDefault="73B362F1" w14:paraId="09988C2D" w14:textId="0C383E7B">
            <w:pPr>
              <w:bidi w:val="0"/>
              <w:jc w:val="center"/>
              <w:rPr>
                <w:rFonts w:ascii="Calibri" w:hAnsi="Calibri" w:eastAsia="Calibri" w:cs="Calibri"/>
                <w:b w:val="0"/>
                <w:bCs w:val="0"/>
                <w:i w:val="0"/>
                <w:iCs w:val="0"/>
                <w:strike w:val="0"/>
                <w:dstrike w:val="0"/>
                <w:sz w:val="28"/>
                <w:szCs w:val="28"/>
                <w:u w:val="none"/>
                <w:lang w:val="es-ES"/>
              </w:rPr>
            </w:pPr>
            <w:r w:rsidRPr="57BEA63B" w:rsidR="73B362F1">
              <w:rPr>
                <w:rFonts w:ascii="Calibri" w:hAnsi="Calibri" w:eastAsia="Calibri" w:cs="Calibri"/>
                <w:b w:val="0"/>
                <w:bCs w:val="0"/>
                <w:i w:val="0"/>
                <w:iCs w:val="0"/>
                <w:strike w:val="0"/>
                <w:dstrike w:val="0"/>
                <w:sz w:val="28"/>
                <w:szCs w:val="28"/>
                <w:u w:val="none"/>
                <w:lang w:val="es-ES"/>
              </w:rPr>
              <w:t>1013</w:t>
            </w:r>
            <w:r w:rsidRPr="57BEA63B" w:rsidR="57BEA63B">
              <w:rPr>
                <w:rFonts w:ascii="Calibri" w:hAnsi="Calibri" w:eastAsia="Calibri" w:cs="Calibri"/>
                <w:b w:val="0"/>
                <w:bCs w:val="0"/>
                <w:i w:val="0"/>
                <w:iCs w:val="0"/>
                <w:strike w:val="0"/>
                <w:dstrike w:val="0"/>
                <w:sz w:val="28"/>
                <w:szCs w:val="28"/>
                <w:u w:val="none"/>
                <w:lang w:val="es-ES"/>
              </w:rPr>
              <w:t xml:space="preserve"> USD</w:t>
            </w:r>
          </w:p>
        </w:tc>
      </w:tr>
      <w:tr w:rsidR="57BEA63B" w:rsidTr="57BEA63B" w14:paraId="2BCD3C4A">
        <w:trPr>
          <w:trHeight w:val="285"/>
        </w:trPr>
        <w:tc>
          <w:tcPr>
            <w:tcW w:w="4080" w:type="dxa"/>
            <w:tcMar>
              <w:left w:w="105" w:type="dxa"/>
              <w:right w:w="105" w:type="dxa"/>
            </w:tcMar>
            <w:vAlign w:val="top"/>
          </w:tcPr>
          <w:p w:rsidR="57BEA63B" w:rsidP="57BEA63B" w:rsidRDefault="57BEA63B" w14:paraId="799C04BE" w14:textId="4D935AEB">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27 diciembre al 03 enero 2027</w:t>
            </w:r>
          </w:p>
        </w:tc>
        <w:tc>
          <w:tcPr>
            <w:tcW w:w="1815" w:type="dxa"/>
            <w:tcMar>
              <w:left w:w="105" w:type="dxa"/>
              <w:right w:w="105" w:type="dxa"/>
            </w:tcMar>
            <w:vAlign w:val="center"/>
          </w:tcPr>
          <w:p w:rsidR="57BEA63B" w:rsidP="57BEA63B" w:rsidRDefault="57BEA63B" w14:paraId="029AC079" w14:textId="28532B43">
            <w:pPr>
              <w:bidi w:val="0"/>
              <w:jc w:val="center"/>
              <w:rPr>
                <w:rFonts w:ascii="Calibri" w:hAnsi="Calibri" w:eastAsia="Calibri" w:cs="Calibri"/>
                <w:b w:val="0"/>
                <w:bCs w:val="0"/>
                <w:i w:val="0"/>
                <w:iCs w:val="0"/>
                <w:strike w:val="0"/>
                <w:dstrike w:val="0"/>
                <w:sz w:val="28"/>
                <w:szCs w:val="28"/>
                <w:u w:val="none"/>
                <w:lang w:val="es-ES"/>
              </w:rPr>
            </w:pPr>
            <w:r w:rsidRPr="57BEA63B" w:rsidR="57BEA63B">
              <w:rPr>
                <w:rFonts w:ascii="Calibri" w:hAnsi="Calibri" w:eastAsia="Calibri" w:cs="Calibri"/>
                <w:b w:val="0"/>
                <w:bCs w:val="0"/>
                <w:i w:val="0"/>
                <w:iCs w:val="0"/>
                <w:strike w:val="0"/>
                <w:dstrike w:val="0"/>
                <w:sz w:val="28"/>
                <w:szCs w:val="28"/>
                <w:u w:val="none"/>
                <w:lang w:val="es-ES"/>
              </w:rPr>
              <w:t>2</w:t>
            </w:r>
            <w:r w:rsidRPr="57BEA63B" w:rsidR="0BEEE42D">
              <w:rPr>
                <w:rFonts w:ascii="Calibri" w:hAnsi="Calibri" w:eastAsia="Calibri" w:cs="Calibri"/>
                <w:b w:val="0"/>
                <w:bCs w:val="0"/>
                <w:i w:val="0"/>
                <w:iCs w:val="0"/>
                <w:strike w:val="0"/>
                <w:dstrike w:val="0"/>
                <w:sz w:val="28"/>
                <w:szCs w:val="28"/>
                <w:u w:val="none"/>
                <w:lang w:val="es-ES"/>
              </w:rPr>
              <w:t xml:space="preserve">213 </w:t>
            </w:r>
            <w:r w:rsidRPr="57BEA63B" w:rsidR="57BEA63B">
              <w:rPr>
                <w:rFonts w:ascii="Calibri" w:hAnsi="Calibri" w:eastAsia="Calibri" w:cs="Calibri"/>
                <w:b w:val="0"/>
                <w:bCs w:val="0"/>
                <w:i w:val="0"/>
                <w:iCs w:val="0"/>
                <w:strike w:val="0"/>
                <w:dstrike w:val="0"/>
                <w:sz w:val="28"/>
                <w:szCs w:val="28"/>
                <w:u w:val="none"/>
                <w:lang w:val="es-ES"/>
              </w:rPr>
              <w:t>USD</w:t>
            </w:r>
          </w:p>
        </w:tc>
        <w:tc>
          <w:tcPr>
            <w:tcW w:w="2040" w:type="dxa"/>
            <w:tcMar>
              <w:left w:w="105" w:type="dxa"/>
              <w:right w:w="105" w:type="dxa"/>
            </w:tcMar>
            <w:vAlign w:val="center"/>
          </w:tcPr>
          <w:p w:rsidR="57BEA63B" w:rsidP="57BEA63B" w:rsidRDefault="57BEA63B" w14:paraId="2F745B61" w14:textId="547D9F37">
            <w:pPr>
              <w:bidi w:val="0"/>
              <w:jc w:val="center"/>
              <w:rPr>
                <w:rFonts w:ascii="Calibri" w:hAnsi="Calibri" w:eastAsia="Calibri" w:cs="Calibri"/>
                <w:b w:val="0"/>
                <w:bCs w:val="0"/>
                <w:i w:val="0"/>
                <w:iCs w:val="0"/>
                <w:strike w:val="0"/>
                <w:dstrike w:val="0"/>
                <w:sz w:val="28"/>
                <w:szCs w:val="28"/>
                <w:u w:val="none"/>
                <w:lang w:val="es-ES"/>
              </w:rPr>
            </w:pPr>
            <w:r w:rsidRPr="57BEA63B" w:rsidR="57BEA63B">
              <w:rPr>
                <w:rFonts w:ascii="Calibri" w:hAnsi="Calibri" w:eastAsia="Calibri" w:cs="Calibri"/>
                <w:b w:val="0"/>
                <w:bCs w:val="0"/>
                <w:i w:val="0"/>
                <w:iCs w:val="0"/>
                <w:strike w:val="0"/>
                <w:dstrike w:val="0"/>
                <w:sz w:val="28"/>
                <w:szCs w:val="28"/>
                <w:u w:val="none"/>
                <w:lang w:val="es-ES"/>
              </w:rPr>
              <w:t>2</w:t>
            </w:r>
            <w:r w:rsidRPr="57BEA63B" w:rsidR="422ECE2B">
              <w:rPr>
                <w:rFonts w:ascii="Calibri" w:hAnsi="Calibri" w:eastAsia="Calibri" w:cs="Calibri"/>
                <w:b w:val="0"/>
                <w:bCs w:val="0"/>
                <w:i w:val="0"/>
                <w:iCs w:val="0"/>
                <w:strike w:val="0"/>
                <w:dstrike w:val="0"/>
                <w:sz w:val="28"/>
                <w:szCs w:val="28"/>
                <w:u w:val="none"/>
                <w:lang w:val="es-ES"/>
              </w:rPr>
              <w:t>787</w:t>
            </w:r>
            <w:r w:rsidRPr="57BEA63B" w:rsidR="57BEA63B">
              <w:rPr>
                <w:rFonts w:ascii="Calibri" w:hAnsi="Calibri" w:eastAsia="Calibri" w:cs="Calibri"/>
                <w:b w:val="0"/>
                <w:bCs w:val="0"/>
                <w:i w:val="0"/>
                <w:iCs w:val="0"/>
                <w:strike w:val="0"/>
                <w:dstrike w:val="0"/>
                <w:sz w:val="28"/>
                <w:szCs w:val="28"/>
                <w:u w:val="none"/>
                <w:lang w:val="es-ES"/>
              </w:rPr>
              <w:t xml:space="preserve"> USD</w:t>
            </w:r>
          </w:p>
        </w:tc>
      </w:tr>
    </w:tbl>
    <w:p w:rsidR="11E858C2" w:rsidP="57BEA63B" w:rsidRDefault="11E858C2" w14:paraId="4E923CEB" w14:textId="050E782F">
      <w:pPr>
        <w:bidi w:val="0"/>
        <w:spacing w:before="0" w:beforeAutospacing="off" w:after="0" w:afterAutospacing="off"/>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57BEA63B" w:rsidRDefault="11E858C2" w14:paraId="1CA6A142" w14:textId="7B5807D0">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media pensión por pasajero por noche:</w:t>
      </w:r>
    </w:p>
    <w:p w:rsidR="11E858C2" w:rsidP="57BEA63B" w:rsidRDefault="11E858C2" w14:paraId="774ED531" w14:textId="12C92887">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4*: 53 USD</w:t>
      </w:r>
    </w:p>
    <w:p w:rsidR="11E858C2" w:rsidP="57BEA63B" w:rsidRDefault="11E858C2" w14:paraId="210638BC" w14:textId="481C1B01">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5*: 66 USD</w:t>
      </w:r>
    </w:p>
    <w:p w:rsidR="11E858C2" w:rsidP="57BEA63B" w:rsidRDefault="11E858C2" w14:paraId="6097A727" w14:textId="0B2E3CFB">
      <w:pPr>
        <w:bidi w:val="0"/>
        <w:spacing w:before="0" w:beforeAutospacing="off" w:after="0" w:afterAutospacing="off"/>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57BEA63B" w:rsidRDefault="11E858C2" w14:paraId="05317624" w14:textId="4AB50621">
      <w:pPr>
        <w:bidi w:val="0"/>
        <w:spacing w:before="0" w:beforeAutospacing="off" w:after="0" w:afterAutospacing="off"/>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 01:</w:t>
      </w: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Congresos, ferias, etc. importantes a considerar (pueden alterar el orden de las visitas):</w:t>
      </w:r>
    </w:p>
    <w:p w:rsidR="11E858C2" w:rsidP="57BEA63B" w:rsidRDefault="11E858C2" w14:paraId="2E339AD4" w14:textId="4ADBAACB">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25 al 31 enero: Gulfood</w:t>
      </w:r>
    </w:p>
    <w:p w:rsidR="11E858C2" w:rsidP="57BEA63B" w:rsidRDefault="11E858C2" w14:paraId="72E200E6" w14:textId="55324091">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08 al 13 febrero: Arab Health</w:t>
      </w:r>
    </w:p>
    <w:p w:rsidR="11E858C2" w:rsidP="57BEA63B" w:rsidRDefault="11E858C2" w14:paraId="19B4E458" w14:textId="2A22ECC0">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18 al 24 marzo: Eid Al.Fitr</w:t>
      </w:r>
    </w:p>
    <w:p w:rsidR="11E858C2" w:rsidP="57BEA63B" w:rsidRDefault="11E858C2" w14:paraId="3501D573" w14:textId="194D788A">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25 al 31 mayo: Eid Al-Adha</w:t>
      </w:r>
    </w:p>
    <w:p w:rsidR="11E858C2" w:rsidP="57BEA63B" w:rsidRDefault="11E858C2" w14:paraId="53E99E63" w14:textId="1C253603">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27 diciembre al 03 enero 2027: Año nuevo</w:t>
      </w:r>
    </w:p>
    <w:p w:rsidR="11E858C2" w:rsidP="57BEA63B" w:rsidRDefault="11E858C2" w14:paraId="766B3569" w14:textId="4C906B37">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Si la fecha de viaje coincide con estos eventos, el valor puede variar. Por favor reconfirmar.</w:t>
      </w:r>
    </w:p>
    <w:p w:rsidR="11E858C2" w:rsidP="57BEA63B" w:rsidRDefault="11E858C2" w14:paraId="397E47B6" w14:textId="34357357">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57BEA63B" w:rsidRDefault="11E858C2" w14:paraId="3A4C658E" w14:textId="08CE7853">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57BEA63B" w:rsidRDefault="11E858C2" w14:paraId="5A0CC6CF" w14:textId="0AF4733D">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57BEA63B" w:rsidRDefault="11E858C2" w14:paraId="585F1F7D" w14:textId="34AFBBF5">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57BEA63B" w:rsidRDefault="11E858C2" w14:paraId="09441427" w14:textId="08EAB801">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57BEA63B" w:rsidRDefault="11E858C2" w14:paraId="1D8E31AC" w14:textId="248E22C0">
      <w:pPr>
        <w:bidi w:val="0"/>
        <w:spacing w:before="0" w:beforeAutospacing="off" w:after="0" w:afterAutospacing="off"/>
        <w:ind w:left="773" w:right="0"/>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p>
    <w:p w:rsidR="11E858C2" w:rsidP="57BEA63B" w:rsidRDefault="11E858C2" w14:paraId="6CBB1A58" w14:textId="5BEAC596">
      <w:pPr>
        <w:bidi w:val="0"/>
        <w:spacing w:before="0" w:beforeAutospacing="off" w:after="0" w:afterAutospacing="off"/>
        <w:ind w:left="773" w:right="0"/>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p>
    <w:p w:rsidR="11E858C2" w:rsidP="57BEA63B" w:rsidRDefault="11E858C2" w14:paraId="12C60AAC" w14:textId="7C65213D">
      <w:pPr>
        <w:bidi w:val="0"/>
        <w:spacing w:before="0" w:beforeAutospacing="off" w:after="0" w:afterAutospacing="off"/>
        <w:ind w:left="773" w:right="0"/>
        <w:jc w:val="both"/>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pPr>
    </w:p>
    <w:p w:rsidR="11E858C2" w:rsidP="57BEA63B" w:rsidRDefault="11E858C2" w14:paraId="4A03001C" w14:textId="5656C9C2">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 02:</w:t>
      </w:r>
    </w:p>
    <w:p w:rsidR="11E858C2" w:rsidP="57BEA63B" w:rsidRDefault="11E858C2" w14:paraId="7CB71506" w14:textId="481DCFA1">
      <w:pPr>
        <w:pStyle w:val="ListParagraph"/>
        <w:numPr>
          <w:ilvl w:val="0"/>
          <w:numId w:val="18"/>
        </w:numPr>
        <w:bidi w:val="0"/>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Cena de gala de fin de año no está incluida en los precios.</w:t>
      </w:r>
    </w:p>
    <w:p w:rsidR="11E858C2" w:rsidP="57BEA63B" w:rsidRDefault="11E858C2" w14:paraId="2F14EC74" w14:textId="6B383C8E">
      <w:pPr>
        <w:bidi w:val="0"/>
        <w:spacing w:before="0" w:beforeAutospacing="off" w:after="0" w:afterAutospacing="off"/>
        <w:ind w:left="113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Por favor reconfirmar valor y disponibilidad, ya que puede ser obligatoria (fechas: 23-24 de diciembre y nochevieja: 31 de diciembre-01 enero).</w:t>
      </w:r>
    </w:p>
    <w:p w:rsidR="11E858C2" w:rsidP="57BEA63B" w:rsidRDefault="11E858C2" w14:paraId="11EBCB62" w14:textId="08F10B8D">
      <w:pPr>
        <w:pStyle w:val="ListParagraph"/>
        <w:numPr>
          <w:ilvl w:val="0"/>
          <w:numId w:val="18"/>
        </w:numPr>
        <w:bidi w:val="0"/>
        <w:spacing w:before="0" w:beforeAutospacing="off" w:after="0" w:afterAutospacing="off"/>
        <w:ind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24FB19D9">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No hay check out en hoteles el 31 de diciembre.</w:t>
      </w:r>
    </w:p>
    <w:p w:rsidR="11E858C2" w:rsidP="57BEA63B" w:rsidRDefault="11E858C2" w14:paraId="626F315D" w14:textId="7CDC763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strike w:val="0"/>
          <w:dstrike w:val="0"/>
          <w:noProof w:val="0"/>
          <w:color w:val="auto" w:themeColor="text1" w:themeTint="FF" w:themeShade="FF"/>
          <w:sz w:val="24"/>
          <w:szCs w:val="24"/>
          <w:u w:val="none"/>
          <w:lang w:val="es-ES"/>
        </w:rPr>
      </w:pPr>
    </w:p>
    <w:p w:rsidR="0348E9F2" w:rsidP="24A490F0" w:rsidRDefault="0348E9F2" w14:paraId="28966641" w14:textId="291949AC">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24A490F0" w:rsidR="316F6781">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Hoteles previstos y/o similares</w:t>
      </w:r>
    </w:p>
    <w:p w:rsidR="0348E9F2" w:rsidP="24A490F0" w:rsidRDefault="0348E9F2" w14:paraId="2877D6D5" w14:textId="3CBAFC54">
      <w:pPr>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Borders>
          <w:top w:val="single" w:sz="6"/>
          <w:left w:val="single" w:sz="6"/>
          <w:bottom w:val="single" w:sz="6"/>
          <w:right w:val="single" w:sz="6"/>
        </w:tblBorders>
        <w:tblLayout w:type="fixed"/>
        <w:tblLook w:val="06A0" w:firstRow="1" w:lastRow="0" w:firstColumn="1" w:lastColumn="0" w:noHBand="1" w:noVBand="1"/>
      </w:tblPr>
      <w:tblGrid>
        <w:gridCol w:w="4425"/>
        <w:gridCol w:w="4425"/>
      </w:tblGrid>
      <w:tr w:rsidR="1C5204B7" w:rsidTr="24A490F0" w14:paraId="09351790">
        <w:trPr>
          <w:trHeight w:val="300"/>
        </w:trPr>
        <w:tc>
          <w:tcPr>
            <w:tcW w:w="4425" w:type="dxa"/>
            <w:shd w:val="clear" w:color="auto" w:fill="F6C5AC" w:themeFill="accent2" w:themeFillTint="66"/>
            <w:tcMar>
              <w:left w:w="105" w:type="dxa"/>
              <w:right w:w="105" w:type="dxa"/>
            </w:tcMar>
            <w:vAlign w:val="top"/>
          </w:tcPr>
          <w:p w:rsidR="1C5204B7" w:rsidP="24A490F0" w:rsidRDefault="1C5204B7" w14:paraId="67F28AC5" w14:textId="7E60A72D">
            <w:pPr>
              <w:ind w:left="720"/>
              <w:jc w:val="center"/>
              <w:rPr>
                <w:rFonts w:ascii="Calibri" w:hAnsi="Calibri" w:eastAsia="Calibri" w:cs="Calibri"/>
                <w:b w:val="0"/>
                <w:bCs w:val="0"/>
                <w:i w:val="0"/>
                <w:iCs w:val="0"/>
                <w:sz w:val="28"/>
                <w:szCs w:val="28"/>
                <w:lang w:val="es-ES"/>
              </w:rPr>
            </w:pPr>
            <w:r w:rsidRPr="24A490F0" w:rsidR="78084F62">
              <w:rPr>
                <w:rFonts w:ascii="Calibri" w:hAnsi="Calibri" w:eastAsia="Calibri" w:cs="Calibri"/>
                <w:b w:val="1"/>
                <w:bCs w:val="1"/>
                <w:i w:val="0"/>
                <w:iCs w:val="0"/>
                <w:strike w:val="0"/>
                <w:dstrike w:val="0"/>
                <w:sz w:val="28"/>
                <w:szCs w:val="28"/>
                <w:u w:val="none"/>
                <w:lang w:val="es-ES"/>
              </w:rPr>
              <w:t>Hoteles</w:t>
            </w:r>
          </w:p>
        </w:tc>
        <w:tc>
          <w:tcPr>
            <w:tcW w:w="4425" w:type="dxa"/>
            <w:shd w:val="clear" w:color="auto" w:fill="F6C5AC" w:themeFill="accent2" w:themeFillTint="66"/>
            <w:tcMar>
              <w:left w:w="105" w:type="dxa"/>
              <w:right w:w="105" w:type="dxa"/>
            </w:tcMar>
            <w:vAlign w:val="top"/>
          </w:tcPr>
          <w:p w:rsidR="1C5204B7" w:rsidP="24A490F0" w:rsidRDefault="1C5204B7" w14:paraId="19150237" w14:textId="3B12ACFC">
            <w:pPr>
              <w:ind w:left="720"/>
              <w:jc w:val="center"/>
              <w:rPr>
                <w:rFonts w:ascii="Calibri" w:hAnsi="Calibri" w:eastAsia="Calibri" w:cs="Calibri"/>
                <w:b w:val="0"/>
                <w:bCs w:val="0"/>
                <w:i w:val="0"/>
                <w:iCs w:val="0"/>
                <w:sz w:val="28"/>
                <w:szCs w:val="28"/>
                <w:lang w:val="es-ES"/>
              </w:rPr>
            </w:pPr>
            <w:r w:rsidRPr="24A490F0" w:rsidR="78084F62">
              <w:rPr>
                <w:rFonts w:ascii="Calibri" w:hAnsi="Calibri" w:eastAsia="Calibri" w:cs="Calibri"/>
                <w:b w:val="1"/>
                <w:bCs w:val="1"/>
                <w:i w:val="0"/>
                <w:iCs w:val="0"/>
                <w:strike w:val="0"/>
                <w:dstrike w:val="0"/>
                <w:sz w:val="28"/>
                <w:szCs w:val="28"/>
                <w:u w:val="none"/>
                <w:lang w:val="es-ES"/>
              </w:rPr>
              <w:t>Dubái</w:t>
            </w:r>
          </w:p>
        </w:tc>
      </w:tr>
      <w:tr w:rsidR="1C5204B7" w:rsidTr="24A490F0" w14:paraId="3CFD8113">
        <w:trPr>
          <w:trHeight w:val="300"/>
        </w:trPr>
        <w:tc>
          <w:tcPr>
            <w:tcW w:w="4425" w:type="dxa"/>
            <w:tcMar>
              <w:left w:w="105" w:type="dxa"/>
              <w:right w:w="105" w:type="dxa"/>
            </w:tcMar>
            <w:vAlign w:val="center"/>
          </w:tcPr>
          <w:p w:rsidR="1C5204B7" w:rsidP="24A490F0" w:rsidRDefault="1C5204B7" w14:paraId="27D82035" w14:textId="11477BB2">
            <w:pPr>
              <w:ind w:left="720"/>
              <w:jc w:val="center"/>
              <w:rPr>
                <w:rFonts w:ascii="Calibri" w:hAnsi="Calibri" w:eastAsia="Calibri" w:cs="Calibri"/>
                <w:b w:val="0"/>
                <w:bCs w:val="0"/>
                <w:i w:val="0"/>
                <w:iCs w:val="0"/>
                <w:sz w:val="28"/>
                <w:szCs w:val="28"/>
                <w:lang w:val="es-ES"/>
              </w:rPr>
            </w:pPr>
            <w:r w:rsidRPr="24A490F0" w:rsidR="78084F62">
              <w:rPr>
                <w:rFonts w:ascii="Calibri" w:hAnsi="Calibri" w:eastAsia="Calibri" w:cs="Calibri"/>
                <w:b w:val="1"/>
                <w:bCs w:val="1"/>
                <w:i w:val="0"/>
                <w:iCs w:val="0"/>
                <w:strike w:val="0"/>
                <w:dstrike w:val="0"/>
                <w:sz w:val="28"/>
                <w:szCs w:val="28"/>
                <w:u w:val="none"/>
                <w:lang w:val="es-ES"/>
              </w:rPr>
              <w:t>4*</w:t>
            </w:r>
          </w:p>
        </w:tc>
        <w:tc>
          <w:tcPr>
            <w:tcW w:w="4425" w:type="dxa"/>
            <w:tcMar>
              <w:left w:w="105" w:type="dxa"/>
              <w:right w:w="105" w:type="dxa"/>
            </w:tcMar>
            <w:vAlign w:val="top"/>
          </w:tcPr>
          <w:p w:rsidR="1C5204B7" w:rsidP="24A490F0" w:rsidRDefault="1C5204B7" w14:paraId="59628D36" w14:textId="41B55BEE">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Byblos Tecom</w:t>
            </w:r>
          </w:p>
          <w:p w:rsidR="1C5204B7" w:rsidP="24A490F0" w:rsidRDefault="1C5204B7" w14:paraId="6A5D8D48" w14:textId="187F2B4D">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Millennium Place Barsha Heights Copthorne Deira</w:t>
            </w:r>
          </w:p>
          <w:p w:rsidR="1C5204B7" w:rsidP="24A490F0" w:rsidRDefault="1C5204B7" w14:paraId="3851880F" w14:textId="4F669721">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City Seasons Towers</w:t>
            </w:r>
          </w:p>
          <w:p w:rsidR="1C5204B7" w:rsidP="24A490F0" w:rsidRDefault="1C5204B7" w14:paraId="4793300C" w14:textId="50B2380C">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 xml:space="preserve">Hilton Garden Inn Al </w:t>
            </w:r>
            <w:r w:rsidRPr="24A490F0" w:rsidR="78084F62">
              <w:rPr>
                <w:rFonts w:ascii="Calibri" w:hAnsi="Calibri" w:eastAsia="Calibri" w:cs="Calibri"/>
                <w:b w:val="0"/>
                <w:bCs w:val="0"/>
                <w:i w:val="0"/>
                <w:iCs w:val="0"/>
                <w:strike w:val="0"/>
                <w:dstrike w:val="0"/>
                <w:sz w:val="28"/>
                <w:szCs w:val="28"/>
                <w:u w:val="none"/>
                <w:lang w:val="en-US"/>
              </w:rPr>
              <w:t>Jadaf</w:t>
            </w:r>
          </w:p>
          <w:p w:rsidR="1C5204B7" w:rsidP="24A490F0" w:rsidRDefault="1C5204B7" w14:paraId="16C2D3C1" w14:textId="5408ED4D">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 xml:space="preserve">Occidental Barceló Al </w:t>
            </w:r>
            <w:r w:rsidRPr="24A490F0" w:rsidR="78084F62">
              <w:rPr>
                <w:rFonts w:ascii="Calibri" w:hAnsi="Calibri" w:eastAsia="Calibri" w:cs="Calibri"/>
                <w:b w:val="0"/>
                <w:bCs w:val="0"/>
                <w:i w:val="0"/>
                <w:iCs w:val="0"/>
                <w:strike w:val="0"/>
                <w:dstrike w:val="0"/>
                <w:sz w:val="28"/>
                <w:szCs w:val="28"/>
                <w:u w:val="none"/>
                <w:lang w:val="en-US"/>
              </w:rPr>
              <w:t>Jaddaf</w:t>
            </w:r>
          </w:p>
          <w:p w:rsidR="1C5204B7" w:rsidP="24A490F0" w:rsidRDefault="1C5204B7" w14:paraId="4E9AF254" w14:textId="33679826">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Holiday Inn Al Barsha</w:t>
            </w:r>
          </w:p>
          <w:p w:rsidR="1C5204B7" w:rsidP="24A490F0" w:rsidRDefault="1C5204B7" w14:paraId="457E530B" w14:textId="0E22DD91">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 xml:space="preserve">Sheraton Production City </w:t>
            </w:r>
          </w:p>
          <w:p w:rsidR="1C5204B7" w:rsidP="24A490F0" w:rsidRDefault="1C5204B7" w14:paraId="391E4C99" w14:textId="2105C3EF">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n-US"/>
              </w:rPr>
              <w:t>(o similar)</w:t>
            </w:r>
          </w:p>
        </w:tc>
      </w:tr>
      <w:tr w:rsidR="1C5204B7" w:rsidTr="24A490F0" w14:paraId="306D540B">
        <w:trPr>
          <w:trHeight w:val="390"/>
        </w:trPr>
        <w:tc>
          <w:tcPr>
            <w:tcW w:w="4425" w:type="dxa"/>
            <w:tcMar>
              <w:left w:w="105" w:type="dxa"/>
              <w:right w:w="105" w:type="dxa"/>
            </w:tcMar>
            <w:vAlign w:val="center"/>
          </w:tcPr>
          <w:p w:rsidR="1C5204B7" w:rsidP="24A490F0" w:rsidRDefault="1C5204B7" w14:paraId="55027E53" w14:textId="3E80F581">
            <w:pPr>
              <w:ind w:left="720"/>
              <w:jc w:val="center"/>
              <w:rPr>
                <w:rFonts w:ascii="Calibri" w:hAnsi="Calibri" w:eastAsia="Calibri" w:cs="Calibri"/>
                <w:b w:val="0"/>
                <w:bCs w:val="0"/>
                <w:i w:val="0"/>
                <w:iCs w:val="0"/>
                <w:sz w:val="28"/>
                <w:szCs w:val="28"/>
                <w:lang w:val="es-ES"/>
              </w:rPr>
            </w:pPr>
            <w:r w:rsidRPr="24A490F0" w:rsidR="78084F62">
              <w:rPr>
                <w:rFonts w:ascii="Calibri" w:hAnsi="Calibri" w:eastAsia="Calibri" w:cs="Calibri"/>
                <w:b w:val="1"/>
                <w:bCs w:val="1"/>
                <w:i w:val="0"/>
                <w:iCs w:val="0"/>
                <w:strike w:val="0"/>
                <w:dstrike w:val="0"/>
                <w:sz w:val="28"/>
                <w:szCs w:val="28"/>
                <w:u w:val="none"/>
                <w:lang w:val="es-ES"/>
              </w:rPr>
              <w:t>5*</w:t>
            </w:r>
          </w:p>
        </w:tc>
        <w:tc>
          <w:tcPr>
            <w:tcW w:w="4425" w:type="dxa"/>
            <w:tcMar>
              <w:left w:w="105" w:type="dxa"/>
              <w:right w:w="105" w:type="dxa"/>
            </w:tcMar>
            <w:vAlign w:val="top"/>
          </w:tcPr>
          <w:p w:rsidR="1C5204B7" w:rsidP="24A490F0" w:rsidRDefault="1C5204B7" w14:paraId="4A51962E" w14:textId="7C3ECBB5">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s-ES"/>
              </w:rPr>
              <w:t xml:space="preserve">Elite </w:t>
            </w:r>
            <w:r w:rsidRPr="24A490F0" w:rsidR="78084F62">
              <w:rPr>
                <w:rFonts w:ascii="Calibri" w:hAnsi="Calibri" w:eastAsia="Calibri" w:cs="Calibri"/>
                <w:b w:val="0"/>
                <w:bCs w:val="0"/>
                <w:i w:val="0"/>
                <w:iCs w:val="0"/>
                <w:strike w:val="0"/>
                <w:dstrike w:val="0"/>
                <w:sz w:val="28"/>
                <w:szCs w:val="28"/>
                <w:u w:val="none"/>
                <w:lang w:val="es-ES"/>
              </w:rPr>
              <w:t>Byblos</w:t>
            </w:r>
          </w:p>
          <w:p w:rsidR="1C5204B7" w:rsidP="24A490F0" w:rsidRDefault="1C5204B7" w14:paraId="3CB247D8" w14:textId="34A26555">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s-ES"/>
              </w:rPr>
              <w:t>Carlton Palace Deira</w:t>
            </w:r>
          </w:p>
          <w:p w:rsidR="1C5204B7" w:rsidP="24A490F0" w:rsidRDefault="1C5204B7" w14:paraId="79FBAB1E" w14:textId="04D1868D">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s-ES"/>
              </w:rPr>
              <w:t xml:space="preserve">Pullman Deira Creek City Center </w:t>
            </w:r>
          </w:p>
          <w:p w:rsidR="1C5204B7" w:rsidP="24A490F0" w:rsidRDefault="1C5204B7" w14:paraId="48B42521" w14:textId="5813332E">
            <w:pPr>
              <w:ind w:left="0"/>
              <w:rPr>
                <w:rFonts w:ascii="Calibri" w:hAnsi="Calibri" w:eastAsia="Calibri" w:cs="Calibri"/>
                <w:b w:val="0"/>
                <w:bCs w:val="0"/>
                <w:i w:val="0"/>
                <w:iCs w:val="0"/>
                <w:sz w:val="28"/>
                <w:szCs w:val="28"/>
                <w:lang w:val="es-ES"/>
              </w:rPr>
            </w:pPr>
            <w:r w:rsidRPr="24A490F0" w:rsidR="78084F62">
              <w:rPr>
                <w:rFonts w:ascii="Calibri" w:hAnsi="Calibri" w:eastAsia="Calibri" w:cs="Calibri"/>
                <w:b w:val="0"/>
                <w:bCs w:val="0"/>
                <w:i w:val="0"/>
                <w:iCs w:val="0"/>
                <w:strike w:val="0"/>
                <w:dstrike w:val="0"/>
                <w:sz w:val="28"/>
                <w:szCs w:val="28"/>
                <w:u w:val="none"/>
                <w:lang w:val="es-ES"/>
              </w:rPr>
              <w:t>(o similar)</w:t>
            </w:r>
          </w:p>
        </w:tc>
      </w:tr>
    </w:tbl>
    <w:p w:rsidR="0348E9F2" w:rsidP="24A490F0" w:rsidRDefault="0348E9F2" w14:paraId="14D73DD9" w14:textId="4A4FC47C">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24A490F0" w:rsidRDefault="0348E9F2" w14:paraId="0CBA0A54" w14:textId="0F99DC74">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11E858C2" w:rsidP="24A490F0" w:rsidRDefault="11E858C2" w14:paraId="2DD30B52" w14:textId="2AFA6E5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4D5E8182" w14:textId="4BEC51C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49DB11F6" w14:textId="1520D02C">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7CCC9D48" w14:textId="74C56E4C">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507F25E2" w14:textId="5840606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3B475BE5" w14:textId="77C722E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152D4658" w14:textId="52E70845">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3693E79F" w14:textId="49C4E931">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069B6040" w14:textId="63E4F94D">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0AA640F7" w14:textId="0A8398E8">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11E858C2" w:rsidP="24A490F0" w:rsidRDefault="11E858C2" w14:paraId="213134BF" w14:textId="6C5D99A4">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A3A8144" w:rsidP="57BEA63B" w:rsidRDefault="0A3A8144" w14:paraId="04A903B2" w14:textId="6138ADE7">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E03D7B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NOCHE EXTRA EN DUBÁI EN AD POR PERSONA EN USD</w:t>
      </w:r>
    </w:p>
    <w:p w:rsidR="0A3A8144" w:rsidP="57BEA63B" w:rsidRDefault="0A3A8144" w14:paraId="2618DFCF" w14:textId="012FC350">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E03D7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*valor válido solo para reserva en 2x1*</w:t>
      </w:r>
    </w:p>
    <w:p w:rsidR="0A3A8144" w:rsidP="57BEA63B" w:rsidRDefault="0A3A8144" w14:paraId="530930E6" w14:textId="062872CD">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E03D7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*aplica costo por traslado extra. Ver gráfico*</w:t>
      </w:r>
    </w:p>
    <w:p w:rsidR="0A3A8144" w:rsidP="57BEA63B" w:rsidRDefault="0A3A8144" w14:paraId="5B247F58" w14:textId="7B09241B">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jc w:val="center"/>
        <w:tblBorders>
          <w:top w:val="single" w:sz="6"/>
          <w:left w:val="single" w:sz="6"/>
          <w:bottom w:val="single" w:sz="6"/>
          <w:right w:val="single" w:sz="6"/>
        </w:tblBorders>
        <w:tblLook w:val="06A0" w:firstRow="1" w:lastRow="0" w:firstColumn="1" w:lastColumn="0" w:noHBand="1" w:noVBand="1"/>
      </w:tblPr>
      <w:tblGrid>
        <w:gridCol w:w="3690"/>
        <w:gridCol w:w="1695"/>
        <w:gridCol w:w="1665"/>
      </w:tblGrid>
      <w:tr w:rsidR="57BEA63B" w:rsidTr="57BEA63B" w14:paraId="368BB424">
        <w:trPr>
          <w:trHeight w:val="735"/>
        </w:trPr>
        <w:tc>
          <w:tcPr>
            <w:tcW w:w="3690" w:type="dxa"/>
            <w:shd w:val="clear" w:color="auto" w:fill="FAE2D5" w:themeFill="accent2" w:themeFillTint="33"/>
            <w:tcMar>
              <w:left w:w="105" w:type="dxa"/>
              <w:right w:w="105" w:type="dxa"/>
            </w:tcMar>
            <w:vAlign w:val="center"/>
          </w:tcPr>
          <w:p w:rsidR="57BEA63B" w:rsidP="57BEA63B" w:rsidRDefault="57BEA63B" w14:paraId="3DEA2654" w14:textId="5D5F05FC">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1"/>
                <w:bCs w:val="1"/>
                <w:i w:val="0"/>
                <w:iCs w:val="0"/>
                <w:strike w:val="0"/>
                <w:dstrike w:val="0"/>
                <w:sz w:val="28"/>
                <w:szCs w:val="28"/>
                <w:u w:val="none"/>
                <w:lang w:val="es-ES"/>
              </w:rPr>
              <w:t>Fechas</w:t>
            </w:r>
          </w:p>
        </w:tc>
        <w:tc>
          <w:tcPr>
            <w:tcW w:w="1695" w:type="dxa"/>
            <w:shd w:val="clear" w:color="auto" w:fill="FAE2D5" w:themeFill="accent2" w:themeFillTint="33"/>
            <w:tcMar>
              <w:left w:w="105" w:type="dxa"/>
              <w:right w:w="105" w:type="dxa"/>
            </w:tcMar>
            <w:vAlign w:val="center"/>
          </w:tcPr>
          <w:p w:rsidR="57BEA63B" w:rsidP="57BEA63B" w:rsidRDefault="57BEA63B" w14:paraId="12A50FA0" w14:textId="09BB2AC5">
            <w:pPr>
              <w:bidi w:val="0"/>
              <w:jc w:val="center"/>
              <w:rPr>
                <w:rFonts w:ascii="Calibri" w:hAnsi="Calibri" w:eastAsia="Calibri" w:cs="Calibri"/>
                <w:b w:val="0"/>
                <w:bCs w:val="0"/>
                <w:i w:val="0"/>
                <w:iCs w:val="0"/>
                <w:sz w:val="28"/>
                <w:szCs w:val="28"/>
                <w:lang w:val="es-ES"/>
              </w:rPr>
            </w:pPr>
          </w:p>
          <w:p w:rsidR="57BEA63B" w:rsidP="57BEA63B" w:rsidRDefault="57BEA63B" w14:paraId="4510C957" w14:textId="67473A59">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1"/>
                <w:bCs w:val="1"/>
                <w:i w:val="0"/>
                <w:iCs w:val="0"/>
                <w:strike w:val="0"/>
                <w:dstrike w:val="0"/>
                <w:sz w:val="28"/>
                <w:szCs w:val="28"/>
                <w:u w:val="none"/>
                <w:lang w:val="es-ES"/>
              </w:rPr>
              <w:t>Cat. 4*</w:t>
            </w:r>
          </w:p>
          <w:p w:rsidR="57BEA63B" w:rsidP="57BEA63B" w:rsidRDefault="57BEA63B" w14:paraId="75D9A90D" w14:textId="615C5AA3">
            <w:pPr>
              <w:bidi w:val="0"/>
              <w:jc w:val="center"/>
              <w:rPr>
                <w:rFonts w:ascii="Calibri" w:hAnsi="Calibri" w:eastAsia="Calibri" w:cs="Calibri"/>
                <w:b w:val="0"/>
                <w:bCs w:val="0"/>
                <w:i w:val="0"/>
                <w:iCs w:val="0"/>
                <w:sz w:val="28"/>
                <w:szCs w:val="28"/>
              </w:rPr>
            </w:pPr>
          </w:p>
        </w:tc>
        <w:tc>
          <w:tcPr>
            <w:tcW w:w="1665" w:type="dxa"/>
            <w:shd w:val="clear" w:color="auto" w:fill="FAE2D5" w:themeFill="accent2" w:themeFillTint="33"/>
            <w:tcMar>
              <w:left w:w="105" w:type="dxa"/>
              <w:right w:w="105" w:type="dxa"/>
            </w:tcMar>
            <w:vAlign w:val="center"/>
          </w:tcPr>
          <w:p w:rsidR="57BEA63B" w:rsidP="57BEA63B" w:rsidRDefault="57BEA63B" w14:paraId="1F9146A9" w14:textId="0AE55E5A">
            <w:pPr>
              <w:bidi w:val="0"/>
              <w:jc w:val="center"/>
              <w:rPr>
                <w:rFonts w:ascii="Calibri" w:hAnsi="Calibri" w:eastAsia="Calibri" w:cs="Calibri"/>
                <w:b w:val="0"/>
                <w:bCs w:val="0"/>
                <w:i w:val="0"/>
                <w:iCs w:val="0"/>
                <w:sz w:val="28"/>
                <w:szCs w:val="28"/>
                <w:lang w:val="es-ES"/>
              </w:rPr>
            </w:pPr>
          </w:p>
          <w:p w:rsidR="57BEA63B" w:rsidP="57BEA63B" w:rsidRDefault="57BEA63B" w14:paraId="2E2FCBD7" w14:textId="35C2CBBE">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1"/>
                <w:bCs w:val="1"/>
                <w:i w:val="0"/>
                <w:iCs w:val="0"/>
                <w:strike w:val="0"/>
                <w:dstrike w:val="0"/>
                <w:sz w:val="28"/>
                <w:szCs w:val="28"/>
                <w:u w:val="none"/>
                <w:lang w:val="es-ES"/>
              </w:rPr>
              <w:t>Cat. 5*</w:t>
            </w:r>
          </w:p>
          <w:p w:rsidR="57BEA63B" w:rsidP="57BEA63B" w:rsidRDefault="57BEA63B" w14:paraId="326D455E" w14:textId="4CA70252">
            <w:pPr>
              <w:bidi w:val="0"/>
              <w:jc w:val="center"/>
              <w:rPr>
                <w:rFonts w:ascii="Calibri" w:hAnsi="Calibri" w:eastAsia="Calibri" w:cs="Calibri"/>
                <w:b w:val="0"/>
                <w:bCs w:val="0"/>
                <w:i w:val="0"/>
                <w:iCs w:val="0"/>
                <w:sz w:val="28"/>
                <w:szCs w:val="28"/>
              </w:rPr>
            </w:pPr>
          </w:p>
        </w:tc>
      </w:tr>
      <w:tr w:rsidR="57BEA63B" w:rsidTr="57BEA63B" w14:paraId="0BBCECC3">
        <w:trPr>
          <w:trHeight w:val="285"/>
        </w:trPr>
        <w:tc>
          <w:tcPr>
            <w:tcW w:w="3690" w:type="dxa"/>
            <w:tcMar>
              <w:left w:w="105" w:type="dxa"/>
              <w:right w:w="105" w:type="dxa"/>
            </w:tcMar>
            <w:vAlign w:val="top"/>
          </w:tcPr>
          <w:p w:rsidR="57BEA63B" w:rsidP="57BEA63B" w:rsidRDefault="57BEA63B" w14:paraId="2A63D7F5" w14:textId="18C3EDDD">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04 al 24 enero</w:t>
            </w:r>
          </w:p>
          <w:p w:rsidR="57BEA63B" w:rsidP="57BEA63B" w:rsidRDefault="57BEA63B" w14:paraId="1443734B" w14:textId="061FCB2B">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01 al 07 febrero</w:t>
            </w:r>
          </w:p>
          <w:p w:rsidR="57BEA63B" w:rsidP="57BEA63B" w:rsidRDefault="57BEA63B" w14:paraId="622CE95A" w14:textId="4D6CBA63">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caps w:val="0"/>
                <w:smallCaps w:val="0"/>
                <w:strike w:val="0"/>
                <w:dstrike w:val="0"/>
                <w:sz w:val="28"/>
                <w:szCs w:val="28"/>
                <w:u w:val="none"/>
                <w:lang w:val="es-ES"/>
              </w:rPr>
              <w:t>14 febrero al 17 marzo</w:t>
            </w:r>
          </w:p>
          <w:p w:rsidR="57BEA63B" w:rsidP="57BEA63B" w:rsidRDefault="57BEA63B" w14:paraId="4072793E" w14:textId="3F557D5C">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caps w:val="0"/>
                <w:smallCaps w:val="0"/>
                <w:strike w:val="0"/>
                <w:dstrike w:val="0"/>
                <w:sz w:val="28"/>
                <w:szCs w:val="28"/>
                <w:u w:val="none"/>
                <w:lang w:val="es-ES"/>
              </w:rPr>
              <w:t>25 marzo al 30 abril</w:t>
            </w:r>
          </w:p>
          <w:p w:rsidR="57BEA63B" w:rsidP="57BEA63B" w:rsidRDefault="57BEA63B" w14:paraId="6D712D5E" w14:textId="5EFFB43B">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caps w:val="0"/>
                <w:smallCaps w:val="0"/>
                <w:strike w:val="0"/>
                <w:dstrike w:val="0"/>
                <w:sz w:val="28"/>
                <w:szCs w:val="28"/>
                <w:u w:val="none"/>
                <w:lang w:val="es-ES"/>
              </w:rPr>
              <w:t>01 octubre al 26 diciembre</w:t>
            </w:r>
          </w:p>
        </w:tc>
        <w:tc>
          <w:tcPr>
            <w:tcW w:w="1695" w:type="dxa"/>
            <w:tcMar>
              <w:left w:w="105" w:type="dxa"/>
              <w:right w:w="105" w:type="dxa"/>
            </w:tcMar>
            <w:vAlign w:val="center"/>
          </w:tcPr>
          <w:p w:rsidR="57BEA63B" w:rsidP="57BEA63B" w:rsidRDefault="57BEA63B" w14:paraId="28B53E71" w14:textId="0BB77850">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107 USD</w:t>
            </w:r>
          </w:p>
        </w:tc>
        <w:tc>
          <w:tcPr>
            <w:tcW w:w="1665" w:type="dxa"/>
            <w:tcMar>
              <w:left w:w="105" w:type="dxa"/>
              <w:right w:w="105" w:type="dxa"/>
            </w:tcMar>
            <w:vAlign w:val="center"/>
          </w:tcPr>
          <w:p w:rsidR="57BEA63B" w:rsidP="57BEA63B" w:rsidRDefault="57BEA63B" w14:paraId="0AEBACBE" w14:textId="2AE03156">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160 USD</w:t>
            </w:r>
          </w:p>
        </w:tc>
      </w:tr>
      <w:tr w:rsidR="57BEA63B" w:rsidTr="57BEA63B" w14:paraId="48A3ABEB">
        <w:trPr>
          <w:trHeight w:val="285"/>
        </w:trPr>
        <w:tc>
          <w:tcPr>
            <w:tcW w:w="3690" w:type="dxa"/>
            <w:tcMar>
              <w:left w:w="105" w:type="dxa"/>
              <w:right w:w="105" w:type="dxa"/>
            </w:tcMar>
            <w:vAlign w:val="top"/>
          </w:tcPr>
          <w:p w:rsidR="57BEA63B" w:rsidP="57BEA63B" w:rsidRDefault="57BEA63B" w14:paraId="2AA8D5BA" w14:textId="44FC2F42">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25 al 31 enero</w:t>
            </w:r>
          </w:p>
          <w:p w:rsidR="57BEA63B" w:rsidP="57BEA63B" w:rsidRDefault="57BEA63B" w14:paraId="6FE056E6" w14:textId="48BC9533">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08 al 13 febrero</w:t>
            </w:r>
          </w:p>
          <w:p w:rsidR="57BEA63B" w:rsidP="57BEA63B" w:rsidRDefault="57BEA63B" w14:paraId="435F948C" w14:textId="7F5AD782">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18 al 24 marzo</w:t>
            </w:r>
          </w:p>
          <w:p w:rsidR="57BEA63B" w:rsidP="57BEA63B" w:rsidRDefault="57BEA63B" w14:paraId="5BAE3518" w14:textId="1E309834">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caps w:val="0"/>
                <w:smallCaps w:val="0"/>
                <w:strike w:val="0"/>
                <w:dstrike w:val="0"/>
                <w:sz w:val="28"/>
                <w:szCs w:val="28"/>
                <w:u w:val="none"/>
                <w:lang w:val="es-ES"/>
              </w:rPr>
              <w:t>25 al 31 mayo</w:t>
            </w:r>
          </w:p>
        </w:tc>
        <w:tc>
          <w:tcPr>
            <w:tcW w:w="1695" w:type="dxa"/>
            <w:tcMar>
              <w:left w:w="105" w:type="dxa"/>
              <w:right w:w="105" w:type="dxa"/>
            </w:tcMar>
            <w:vAlign w:val="center"/>
          </w:tcPr>
          <w:p w:rsidR="57BEA63B" w:rsidP="57BEA63B" w:rsidRDefault="57BEA63B" w14:paraId="6AA90A9A" w14:textId="3AF0F8F6">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160 USD</w:t>
            </w:r>
          </w:p>
        </w:tc>
        <w:tc>
          <w:tcPr>
            <w:tcW w:w="1665" w:type="dxa"/>
            <w:tcMar>
              <w:left w:w="105" w:type="dxa"/>
              <w:right w:w="105" w:type="dxa"/>
            </w:tcMar>
            <w:vAlign w:val="center"/>
          </w:tcPr>
          <w:p w:rsidR="57BEA63B" w:rsidP="57BEA63B" w:rsidRDefault="57BEA63B" w14:paraId="77DA314F" w14:textId="5333B052">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227 USD</w:t>
            </w:r>
          </w:p>
        </w:tc>
      </w:tr>
      <w:tr w:rsidR="57BEA63B" w:rsidTr="57BEA63B" w14:paraId="5E90083B">
        <w:trPr>
          <w:trHeight w:val="285"/>
        </w:trPr>
        <w:tc>
          <w:tcPr>
            <w:tcW w:w="3690" w:type="dxa"/>
            <w:tcMar>
              <w:left w:w="105" w:type="dxa"/>
              <w:right w:w="105" w:type="dxa"/>
            </w:tcMar>
            <w:vAlign w:val="top"/>
          </w:tcPr>
          <w:p w:rsidR="57BEA63B" w:rsidP="57BEA63B" w:rsidRDefault="57BEA63B" w14:paraId="48761D31" w14:textId="2E79C07D">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01 al 24 mayo</w:t>
            </w:r>
          </w:p>
          <w:p w:rsidR="57BEA63B" w:rsidP="57BEA63B" w:rsidRDefault="57BEA63B" w14:paraId="705E3C4F" w14:textId="268607E6">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01 junio al 30 septiembre</w:t>
            </w:r>
          </w:p>
        </w:tc>
        <w:tc>
          <w:tcPr>
            <w:tcW w:w="1695" w:type="dxa"/>
            <w:tcMar>
              <w:left w:w="105" w:type="dxa"/>
              <w:right w:w="105" w:type="dxa"/>
            </w:tcMar>
            <w:vAlign w:val="center"/>
          </w:tcPr>
          <w:p w:rsidR="57BEA63B" w:rsidP="57BEA63B" w:rsidRDefault="57BEA63B" w14:paraId="0B5FF53D" w14:textId="5111B980">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60 USD</w:t>
            </w:r>
          </w:p>
        </w:tc>
        <w:tc>
          <w:tcPr>
            <w:tcW w:w="1665" w:type="dxa"/>
            <w:tcMar>
              <w:left w:w="105" w:type="dxa"/>
              <w:right w:w="105" w:type="dxa"/>
            </w:tcMar>
            <w:vAlign w:val="center"/>
          </w:tcPr>
          <w:p w:rsidR="57BEA63B" w:rsidP="57BEA63B" w:rsidRDefault="57BEA63B" w14:paraId="45DE4ADF" w14:textId="2C0DC307">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94 USD</w:t>
            </w:r>
          </w:p>
        </w:tc>
      </w:tr>
      <w:tr w:rsidR="57BEA63B" w:rsidTr="57BEA63B" w14:paraId="3C4D5D55">
        <w:trPr>
          <w:trHeight w:val="285"/>
        </w:trPr>
        <w:tc>
          <w:tcPr>
            <w:tcW w:w="3690" w:type="dxa"/>
            <w:tcMar>
              <w:left w:w="105" w:type="dxa"/>
              <w:right w:w="105" w:type="dxa"/>
            </w:tcMar>
            <w:vAlign w:val="top"/>
          </w:tcPr>
          <w:p w:rsidR="57BEA63B" w:rsidP="57BEA63B" w:rsidRDefault="57BEA63B" w14:paraId="5E009AF5" w14:textId="5C982944">
            <w:pPr>
              <w:bidi w:val="0"/>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27 diciembre al 03 enero 2027</w:t>
            </w:r>
          </w:p>
        </w:tc>
        <w:tc>
          <w:tcPr>
            <w:tcW w:w="1695" w:type="dxa"/>
            <w:tcMar>
              <w:left w:w="105" w:type="dxa"/>
              <w:right w:w="105" w:type="dxa"/>
            </w:tcMar>
            <w:vAlign w:val="center"/>
          </w:tcPr>
          <w:p w:rsidR="57BEA63B" w:rsidP="57BEA63B" w:rsidRDefault="57BEA63B" w14:paraId="702EC452" w14:textId="4C4251E4">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260 USD</w:t>
            </w:r>
          </w:p>
        </w:tc>
        <w:tc>
          <w:tcPr>
            <w:tcW w:w="1665" w:type="dxa"/>
            <w:tcMar>
              <w:left w:w="105" w:type="dxa"/>
              <w:right w:w="105" w:type="dxa"/>
            </w:tcMar>
            <w:vAlign w:val="center"/>
          </w:tcPr>
          <w:p w:rsidR="57BEA63B" w:rsidP="57BEA63B" w:rsidRDefault="57BEA63B" w14:paraId="6D115180" w14:textId="47F73856">
            <w:pPr>
              <w:bidi w:val="0"/>
              <w:jc w:val="center"/>
              <w:rPr>
                <w:rFonts w:ascii="Calibri" w:hAnsi="Calibri" w:eastAsia="Calibri" w:cs="Calibri"/>
                <w:b w:val="0"/>
                <w:bCs w:val="0"/>
                <w:i w:val="0"/>
                <w:iCs w:val="0"/>
                <w:sz w:val="28"/>
                <w:szCs w:val="28"/>
              </w:rPr>
            </w:pPr>
            <w:r w:rsidRPr="57BEA63B" w:rsidR="57BEA63B">
              <w:rPr>
                <w:rFonts w:ascii="Calibri" w:hAnsi="Calibri" w:eastAsia="Calibri" w:cs="Calibri"/>
                <w:b w:val="0"/>
                <w:bCs w:val="0"/>
                <w:i w:val="0"/>
                <w:iCs w:val="0"/>
                <w:strike w:val="0"/>
                <w:dstrike w:val="0"/>
                <w:sz w:val="28"/>
                <w:szCs w:val="28"/>
                <w:u w:val="none"/>
                <w:lang w:val="es-ES"/>
              </w:rPr>
              <w:t>347 USD</w:t>
            </w:r>
          </w:p>
        </w:tc>
      </w:tr>
    </w:tbl>
    <w:p w:rsidR="0A3A8144" w:rsidP="57BEA63B" w:rsidRDefault="0A3A8144" w14:paraId="6F5430F0" w14:textId="247F5F97">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0A3A8144" w:rsidP="57BEA63B" w:rsidRDefault="0A3A8144" w14:paraId="0C17E577" w14:textId="18CE63FB">
      <w:pPr>
        <w:bidi w:val="0"/>
        <w:spacing w:before="0" w:beforeAutospacing="off" w:after="0" w:afterAutospacing="off"/>
        <w:ind w:left="113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E03D7B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VALOR POR PERSONA POR TRAMO EN USD POR NOCHE EXTRA</w:t>
      </w:r>
    </w:p>
    <w:p w:rsidR="0A3A8144" w:rsidP="57BEA63B" w:rsidRDefault="0A3A8144" w14:paraId="793608BB" w14:textId="68EF3645">
      <w:pPr>
        <w:bidi w:val="0"/>
        <w:spacing w:before="0" w:beforeAutospacing="off" w:after="0" w:afterAutospacing="off"/>
        <w:ind w:left="113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A3A8144" w:rsidP="57BEA63B" w:rsidRDefault="0A3A8144" w14:paraId="00CC1440" w14:textId="75F75988">
      <w:pPr>
        <w:bidi w:val="0"/>
        <w:spacing w:before="0" w:beforeAutospacing="off" w:after="0" w:afterAutospacing="off"/>
        <w:ind w:left="113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E03D7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-Aeropuerto de Dubái – hotel en Dubái: 54 USD</w:t>
      </w:r>
    </w:p>
    <w:p w:rsidR="0A3A8144" w:rsidP="57BEA63B" w:rsidRDefault="0A3A8144" w14:paraId="2F90373F" w14:textId="3157C579">
      <w:pPr>
        <w:bidi w:val="0"/>
        <w:spacing w:before="0" w:beforeAutospacing="off" w:after="0" w:afterAutospacing="off"/>
        <w:ind w:left="113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E03D7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-Aeropuerto de Al Maktoum – hotel en Dubái: 87 USD</w:t>
      </w:r>
    </w:p>
    <w:p w:rsidR="0A3A8144" w:rsidP="57BEA63B" w:rsidRDefault="0A3A8144" w14:paraId="6B962223" w14:textId="2EF948B4">
      <w:pPr>
        <w:pStyle w:val="Normal"/>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p w:rsidR="0348E9F2" w:rsidP="57BEA63B" w:rsidRDefault="0348E9F2" w14:paraId="70C7AD02" w14:textId="33F930C0">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Excursiones opcionales: valores por persona (en base a programa 2x1)</w:t>
      </w:r>
    </w:p>
    <w:p w:rsidR="0348E9F2" w:rsidP="57BEA63B" w:rsidRDefault="0348E9F2" w14:paraId="1CEF3B14" w14:textId="45EB0FCA">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1B88D689" w14:textId="61D9CA9F">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-Safari por el desierto con cena BBQ “estándar” y espectáculo (en inglés): 87 USD</w:t>
      </w:r>
    </w:p>
    <w:p w:rsidR="0348E9F2" w:rsidP="57BEA63B" w:rsidRDefault="0348E9F2" w14:paraId="2CED87BC" w14:textId="741C688B">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-Safari por el desierto con cena BBQ 2 “de lujo” y espectáculo (en inglés): 213 USD</w:t>
      </w:r>
    </w:p>
    <w:p w:rsidR="0348E9F2" w:rsidP="57BEA63B" w:rsidRDefault="0348E9F2" w14:paraId="4028A45C" w14:textId="60EF84B3">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 01:</w:t>
      </w: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consultar por disponibilidad, ya que en fechas de fin de año o fiestas religiosas puede no operar.</w:t>
      </w:r>
    </w:p>
    <w:p w:rsidR="0348E9F2" w:rsidP="57BEA63B" w:rsidRDefault="0348E9F2" w14:paraId="78AE3331" w14:textId="594D50B3">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 02:</w:t>
      </w:r>
      <w:r w:rsidRPr="57BEA63B" w:rsidR="38F530B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 xml:space="preserve"> </w:t>
      </w: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suplemento idioma español/portugues: 167 USD</w:t>
      </w:r>
    </w:p>
    <w:p w:rsidR="0348E9F2" w:rsidP="57BEA63B" w:rsidRDefault="0348E9F2" w14:paraId="0120A374" w14:textId="3AD47796">
      <w:pPr>
        <w:bidi w:val="0"/>
        <w:spacing w:before="0" w:beforeAutospacing="off" w:after="0" w:afterAutospacing="off"/>
        <w:ind w:left="77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-Cena a bordo de crucero Dhow en zona creek: 87 USD</w:t>
      </w:r>
    </w:p>
    <w:p w:rsidR="0348E9F2" w:rsidP="57BEA63B" w:rsidRDefault="0348E9F2" w14:paraId="0A549E08" w14:textId="4090EF5E">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-Cena a bordo de crucero Dhow “estándar” en zona marina: 100 USD</w:t>
      </w:r>
    </w:p>
    <w:p w:rsidR="0348E9F2" w:rsidP="57BEA63B" w:rsidRDefault="0348E9F2" w14:paraId="7358EB33" w14:textId="7D346E38">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-Cena a bordo de crucero Dhow “superior” en zona marina: 140 USD</w:t>
      </w:r>
    </w:p>
    <w:p w:rsidR="0348E9F2" w:rsidP="57BEA63B" w:rsidRDefault="0348E9F2" w14:paraId="23A687D7" w14:textId="0716D9E8">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1"/>
          <w:bCs w:val="1"/>
          <w:i w:val="0"/>
          <w:iCs w:val="0"/>
          <w:caps w:val="0"/>
          <w:smallCaps w:val="0"/>
          <w:strike w:val="0"/>
          <w:dstrike w:val="0"/>
          <w:noProof w:val="0"/>
          <w:color w:val="000000" w:themeColor="text1" w:themeTint="FF" w:themeShade="FF"/>
          <w:sz w:val="28"/>
          <w:szCs w:val="28"/>
          <w:highlight w:val="yellow"/>
          <w:u w:val="none"/>
          <w:lang w:val="es-ES"/>
        </w:rPr>
        <w:t>Nota:</w:t>
      </w: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xml:space="preserve"> Se debe consultar el precio de la cena Dhow en la Nochebuena 23 – 24 de diciembre y en la Nochevieja 31 de diciembre – 01 de enero. Valor sujeto a cambios.</w:t>
      </w:r>
    </w:p>
    <w:p w:rsidR="0348E9F2" w:rsidP="57BEA63B" w:rsidRDefault="0348E9F2" w14:paraId="3A80207D" w14:textId="6D952563">
      <w:pPr>
        <w:bidi w:val="0"/>
        <w:spacing w:before="0" w:beforeAutospacing="off" w:after="0" w:afterAutospacing="off"/>
        <w:ind w:left="773"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-Día completo Abu Dhabi con almuerzo: 213 USD</w:t>
      </w:r>
    </w:p>
    <w:p w:rsidR="0348E9F2" w:rsidP="57BEA63B" w:rsidRDefault="0348E9F2" w14:paraId="1DE00B38" w14:textId="0A6BE2DE">
      <w:pPr>
        <w:bidi w:val="0"/>
        <w:spacing w:before="0" w:beforeAutospacing="off" w:after="0" w:afterAutospacing="off"/>
        <w:ind w:left="708"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71E4A547" w14:textId="238F6740">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0F717CC4" w14:textId="7E1C173E">
      <w:pPr>
        <w:bidi w:val="0"/>
        <w:spacing w:before="0" w:beforeAutospacing="off" w:after="0" w:afterAutospacing="off"/>
        <w:ind w:left="708"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30074F9B" w14:textId="63BEA8F1">
      <w:pPr>
        <w:bidi w:val="0"/>
        <w:spacing w:before="0" w:beforeAutospacing="off" w:after="0" w:afterAutospacing="off"/>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003EC842" w14:textId="7FD79A9F">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31D4930F" w14:textId="66F5A409">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5A40EBB8" w14:textId="3393C8A1">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05DFC1E7" w14:textId="040578E2">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637EC7A8" w14:textId="174930AE">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038E39FF" w14:textId="3DE0B017">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4910EFB8" w14:textId="102F955F">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75415A0E" w14:textId="19224F17">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116374F5" w14:textId="12F5FF52">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2809BE1A" w14:textId="631F8A8A">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0362582E" w14:textId="7BDB1DF0">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1E7302A0" w14:textId="7AEA9848">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12D2F6D2" w14:textId="7D987B1F">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5494EC26" w14:textId="54D091A0">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46A18F2B" w14:textId="35792C64">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77956016" w14:textId="762B9C26">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65622B7E" w14:textId="600AA14C">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1AEA98F7" w14:textId="30CC1A8A">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2B859BEB" w14:textId="167A718C">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29BDDA26" w14:textId="37F16491">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75354A40" w14:textId="495D0A4E">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4D995D1B" w14:textId="6EDDAEE6">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4CD53822" w14:textId="60C90EA1">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42151345" w14:textId="4ADBDC23">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67D90CF0" w14:textId="739423DE">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12F37809" w14:textId="4A94F14F">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338CABAA" w14:textId="15C1A568">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01F4940C" w14:textId="2E1001D0">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5EF93138" w14:textId="3C635A9B">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148DF5FC" w14:textId="07EE077A">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443AC66F" w14:textId="78E5E073">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0348E9F2" w:rsidP="57BEA63B" w:rsidRDefault="0348E9F2" w14:paraId="49991720" w14:textId="426D0DE5">
      <w:pPr>
        <w:bidi w:val="0"/>
        <w:spacing w:before="0" w:beforeAutospacing="off" w:after="0" w:afterAutospacing="off"/>
        <w:ind w:left="773"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t>CONDICIONES</w:t>
      </w:r>
    </w:p>
    <w:p w:rsidR="0348E9F2" w:rsidP="57BEA63B" w:rsidRDefault="0348E9F2" w14:paraId="274C5F90" w14:textId="7D785BDA">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-Valores en USD americanos.</w:t>
      </w:r>
    </w:p>
    <w:p w:rsidR="0348E9F2" w:rsidP="57BEA63B" w:rsidRDefault="0348E9F2" w14:paraId="6465F3C9" w14:textId="73CDF87B">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Excursiones y servicios en regular con mínimo de 02 personas.</w:t>
      </w:r>
    </w:p>
    <w:p w:rsidR="0348E9F2" w:rsidP="57BEA63B" w:rsidRDefault="0348E9F2" w14:paraId="2DA324F4" w14:textId="5E2E9EC3">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El orden de las visitas sujeta a variarse manteniendo el contenido de las mismas.</w:t>
      </w:r>
    </w:p>
    <w:p w:rsidR="0348E9F2" w:rsidP="57BEA63B" w:rsidRDefault="0348E9F2" w14:paraId="247001A7" w14:textId="61579924">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En caso de over-booking se dan hoteles de la misma categoría.</w:t>
      </w:r>
    </w:p>
    <w:p w:rsidR="0348E9F2" w:rsidP="57BEA63B" w:rsidRDefault="0348E9F2" w14:paraId="58724E6C" w14:textId="2A36D2C7">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Cena de Gala fin de año no está incluido en los precios. En caso de quererla o que sea obligatorio, por favor, consultar el precio y disponibilidad (nochebuena: 23 – 24 de diciembre y nochevieja: 31 de diciembre – 01 de enero).</w:t>
      </w:r>
    </w:p>
    <w:p w:rsidR="0348E9F2" w:rsidP="57BEA63B" w:rsidRDefault="0348E9F2" w14:paraId="0B9DEDE4" w14:textId="15A23885">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 No hay check out de hoteles el día 31 de diciembre.</w:t>
      </w:r>
    </w:p>
    <w:p w:rsidR="0348E9F2" w:rsidP="57BEA63B" w:rsidRDefault="0348E9F2" w14:paraId="4A535C79" w14:textId="66ED1694">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s-ES"/>
        </w:rPr>
        <w:t>-Programas no incluyen:</w:t>
      </w:r>
    </w:p>
    <w:p w:rsidR="0348E9F2" w:rsidP="57BEA63B" w:rsidRDefault="0348E9F2" w14:paraId="640BB00E" w14:textId="07E1FFC9">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A. Visado Dubái.</w:t>
      </w:r>
    </w:p>
    <w:p w:rsidR="0348E9F2" w:rsidP="57BEA63B" w:rsidRDefault="0348E9F2" w14:paraId="5515EEB1" w14:textId="2D6F5755">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B. Extras personales.</w:t>
      </w:r>
    </w:p>
    <w:p w:rsidR="0348E9F2" w:rsidP="57BEA63B" w:rsidRDefault="0348E9F2" w14:paraId="66EDD2FC" w14:textId="6A7D7148">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C. Seguro médico.</w:t>
      </w:r>
    </w:p>
    <w:p w:rsidR="0348E9F2" w:rsidP="57BEA63B" w:rsidRDefault="0348E9F2" w14:paraId="2C798546" w14:textId="5B6F87C1">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D. Propinas.</w:t>
      </w:r>
    </w:p>
    <w:p w:rsidR="0348E9F2" w:rsidP="57BEA63B" w:rsidRDefault="0348E9F2" w14:paraId="551F0395" w14:textId="16BA720A">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E. Bebidas.</w:t>
      </w:r>
    </w:p>
    <w:p w:rsidR="0348E9F2" w:rsidP="57BEA63B" w:rsidRDefault="0348E9F2" w14:paraId="048BD49C" w14:textId="2E64E299">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F. Visados.</w:t>
      </w:r>
    </w:p>
    <w:p w:rsidR="0348E9F2" w:rsidP="57BEA63B" w:rsidRDefault="0348E9F2" w14:paraId="657EEB7B" w14:textId="715E6BD2">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G. Los impuestos de los hoteles (TDF).</w:t>
      </w:r>
    </w:p>
    <w:p w:rsidR="0348E9F2" w:rsidP="57BEA63B" w:rsidRDefault="0348E9F2" w14:paraId="79AB2BEA" w14:textId="5EA6C91B">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H. Impuestos de fronteras o aeropuerto.</w:t>
      </w:r>
    </w:p>
    <w:p w:rsidR="0348E9F2" w:rsidP="57BEA63B" w:rsidRDefault="0348E9F2" w14:paraId="1CEB397B" w14:textId="6D6E1649">
      <w:pPr>
        <w:bidi w:val="0"/>
        <w:spacing w:before="0" w:beforeAutospacing="off" w:after="0" w:afterAutospacing="off"/>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 Entradas o comidas no mencionadas en el circuito. </w:t>
      </w:r>
    </w:p>
    <w:p w:rsidR="0348E9F2" w:rsidP="57BEA63B" w:rsidRDefault="0348E9F2" w14:paraId="2798B52E" w14:textId="55341B6B">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J. Todo aquello que no figura en el tema “incluye”.</w:t>
      </w:r>
    </w:p>
    <w:p w:rsidR="0348E9F2" w:rsidP="57BEA63B" w:rsidRDefault="0348E9F2" w14:paraId="02F2EE51" w14:textId="077DA270">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-Fiestas religiosas:</w:t>
      </w:r>
    </w:p>
    <w:p w:rsidR="0348E9F2" w:rsidP="57BEA63B" w:rsidRDefault="0348E9F2" w14:paraId="1C2CB6F4" w14:textId="71EBEEE5">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A. En el mes de Ramadán y las fiestas religiosas no hay Danza del Vientre.</w:t>
      </w:r>
    </w:p>
    <w:p w:rsidR="0348E9F2" w:rsidP="57BEA63B" w:rsidRDefault="0348E9F2" w14:paraId="56F26AC1" w14:textId="4C645ACA">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B. En el mes de Ramadán y las fiestas religiosas no se sirve alcohol.</w:t>
      </w:r>
    </w:p>
    <w:p w:rsidR="0348E9F2" w:rsidP="57BEA63B" w:rsidRDefault="0348E9F2" w14:paraId="49A5C127" w14:textId="3658886E">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C. Por favor, consulten las fechas del Mes de Ramadán y las fiestas religiosas (en 2026, Ramadán será el 17 de febrero y para un mes).</w:t>
      </w:r>
    </w:p>
    <w:p w:rsidR="0348E9F2" w:rsidP="57BEA63B" w:rsidRDefault="0348E9F2" w14:paraId="2A3B546C" w14:textId="3894BFA9">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D. Las fiestas religiosas son Al-Fitr (18 – 24 de marzo 2026) y Al-Adha (25 – 31 de mayo 2026).</w:t>
      </w:r>
    </w:p>
    <w:p w:rsidR="0348E9F2" w:rsidP="57BEA63B" w:rsidRDefault="0348E9F2" w14:paraId="30F3E223" w14:textId="0D17C7DC">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-Check in: 15:00 hrs.</w:t>
      </w:r>
    </w:p>
    <w:p w:rsidR="0348E9F2" w:rsidP="57BEA63B" w:rsidRDefault="0348E9F2" w14:paraId="45F9D5BF" w14:textId="2850AD37">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-Check out: 12:00 hrs.</w:t>
      </w:r>
    </w:p>
    <w:p w:rsidR="0348E9F2" w:rsidP="57BEA63B" w:rsidRDefault="0348E9F2" w14:paraId="206F4FF5" w14:textId="58C9C666">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-Se dará el servicio de desayuno siempre que el horario del vuelo lo permita.</w:t>
      </w:r>
    </w:p>
    <w:p w:rsidR="0348E9F2" w:rsidP="57BEA63B" w:rsidRDefault="0348E9F2" w14:paraId="30EBC40F" w14:textId="7CF64BD0">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-Visados (en caso de requerirlo):</w:t>
      </w:r>
    </w:p>
    <w:p w:rsidR="0348E9F2" w:rsidP="57BEA63B" w:rsidRDefault="0348E9F2" w14:paraId="31699636" w14:textId="3101A301">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A. Para emitir el visado, se necesita, un pasaporte válido 6 meses antes de comenzar el viaje.</w:t>
      </w:r>
    </w:p>
    <w:p w:rsidR="0348E9F2" w:rsidP="57BEA63B" w:rsidRDefault="0348E9F2" w14:paraId="7D4A46D3" w14:textId="5B5A81CB">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B. Se necesita una copia muy bien clara, completa con foto personal clara y bien escañada del pasaporte un mes antes de la llegada.</w:t>
      </w:r>
    </w:p>
    <w:p w:rsidR="0348E9F2" w:rsidP="57BEA63B" w:rsidRDefault="0348E9F2" w14:paraId="13380720" w14:textId="16EEADE1">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C. En caso de niños acompañantes, por favor enviar copia del certificado de nacimiento. D. Los visados emitidos se entregan a los clientes 15 días antes de la llegada a Dubái.</w:t>
      </w:r>
    </w:p>
    <w:p w:rsidR="0348E9F2" w:rsidP="57BEA63B" w:rsidRDefault="0348E9F2" w14:paraId="61AE524D" w14:textId="04A8FA50">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E. Las autoridades tienen el derecho de rechazar pasaportes sin informar el motivo.</w:t>
      </w:r>
    </w:p>
    <w:p w:rsidR="0348E9F2" w:rsidP="57BEA63B" w:rsidRDefault="0348E9F2" w14:paraId="749D0CD9" w14:textId="3FA02D4B">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F. El valor del visado no es reembolsable (non-refundable).</w:t>
      </w:r>
    </w:p>
    <w:p w:rsidR="0348E9F2" w:rsidP="57BEA63B" w:rsidRDefault="0348E9F2" w14:paraId="65B6373C" w14:textId="5F839F1E">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G. Algunas nacionalidades necesitan o no necesitan visado para Dubái y EÁU. Por favor, verifiquen las siguientes páginas web oficiales para tener cualquier información actualizada (</w:t>
      </w:r>
      <w:hyperlink r:id="Ra0465fd032954538">
        <w:r w:rsidRPr="57BEA63B" w:rsidR="38F530B6">
          <w:rPr>
            <w:rStyle w:val="Hyperlink"/>
            <w:rFonts w:ascii="Calibri" w:hAnsi="Calibri" w:eastAsia="Calibri" w:cs="Calibri"/>
            <w:b w:val="0"/>
            <w:bCs w:val="0"/>
            <w:i w:val="0"/>
            <w:iCs w:val="0"/>
            <w:caps w:val="0"/>
            <w:smallCaps w:val="0"/>
            <w:noProof w:val="0"/>
            <w:sz w:val="28"/>
            <w:szCs w:val="28"/>
            <w:lang w:val="es-ES"/>
          </w:rPr>
          <w:t>www.emirates.com</w:t>
        </w:r>
      </w:hyperlink>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o </w:t>
      </w:r>
      <w:hyperlink r:id="R6bfc337ec0a04382">
        <w:r w:rsidRPr="57BEA63B" w:rsidR="38F530B6">
          <w:rPr>
            <w:rStyle w:val="Hyperlink"/>
            <w:rFonts w:ascii="Calibri" w:hAnsi="Calibri" w:eastAsia="Calibri" w:cs="Calibri"/>
            <w:b w:val="0"/>
            <w:bCs w:val="0"/>
            <w:i w:val="0"/>
            <w:iCs w:val="0"/>
            <w:caps w:val="0"/>
            <w:smallCaps w:val="0"/>
            <w:strike w:val="0"/>
            <w:dstrike w:val="0"/>
            <w:noProof w:val="0"/>
            <w:sz w:val="28"/>
            <w:szCs w:val="28"/>
            <w:lang w:val="es-ES"/>
          </w:rPr>
          <w:t>www.emiratesvisa.com</w:t>
        </w:r>
      </w:hyperlink>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0348E9F2" w:rsidP="57BEA63B" w:rsidRDefault="0348E9F2" w14:paraId="4BA7B77C" w14:textId="7C68EBF3">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H. No hay gratuitades en los visados. I. El visado se cobra al reconfirmar la reserve y no es reembolsable (non-refundable).</w:t>
      </w:r>
    </w:p>
    <w:p w:rsidR="0348E9F2" w:rsidP="57BEA63B" w:rsidRDefault="0348E9F2" w14:paraId="521F3825" w14:textId="5A8D8E79">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-Cancelaciones: (según hora local):</w:t>
      </w:r>
    </w:p>
    <w:p w:rsidR="0348E9F2" w:rsidP="57BEA63B" w:rsidRDefault="0348E9F2" w14:paraId="0C6A0AD5" w14:textId="6B6B8232">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A. Las cancelaciones deben ser aprobadas por escrito.</w:t>
      </w:r>
    </w:p>
    <w:p w:rsidR="0348E9F2" w:rsidP="57BEA63B" w:rsidRDefault="0348E9F2" w14:paraId="24A5B81A" w14:textId="12FFBA9B">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B. Las cancelaciones no aprobadas serán tratadas como NO SHOW (100 % del precio).</w:t>
      </w:r>
    </w:p>
    <w:p w:rsidR="0348E9F2" w:rsidP="57BEA63B" w:rsidRDefault="0348E9F2" w14:paraId="384DF324" w14:textId="48DF732A">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C. 25 % del precio total del paquete 25 días antes de la llegada.</w:t>
      </w:r>
    </w:p>
    <w:p w:rsidR="0348E9F2" w:rsidP="57BEA63B" w:rsidRDefault="0348E9F2" w14:paraId="3E3309E3" w14:textId="7C663540">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D. 50 % del precio total del paquete 20 días antes de la llegada.</w:t>
      </w:r>
    </w:p>
    <w:p w:rsidR="0348E9F2" w:rsidP="57BEA63B" w:rsidRDefault="0348E9F2" w14:paraId="309EBD05" w14:textId="6F3EE62C">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E. 100 % del precio del paquete menos de 12 días antes de la llegada.</w:t>
      </w:r>
    </w:p>
    <w:p w:rsidR="0348E9F2" w:rsidP="57BEA63B" w:rsidRDefault="0348E9F2" w14:paraId="16E76EFB" w14:textId="3AD8BE08">
      <w:pPr>
        <w:bidi w:val="0"/>
        <w:spacing w:before="0" w:beforeAutospacing="off" w:after="0" w:afterAutospacing="off" w:line="279" w:lineRule="auto"/>
        <w:ind w:left="413"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7BEA63B" w:rsidR="38F530B6">
        <w:rPr>
          <w:rFonts w:ascii="Calibri" w:hAnsi="Calibri" w:eastAsia="Calibri" w:cs="Calibri"/>
          <w:b w:val="0"/>
          <w:bCs w:val="0"/>
          <w:i w:val="0"/>
          <w:iCs w:val="0"/>
          <w:caps w:val="0"/>
          <w:smallCaps w:val="0"/>
          <w:noProof w:val="0"/>
          <w:color w:val="000000" w:themeColor="text1" w:themeTint="FF" w:themeShade="FF"/>
          <w:sz w:val="28"/>
          <w:szCs w:val="28"/>
          <w:lang w:val="es-ES"/>
        </w:rPr>
        <w:t>F. Los visados una vez tramitados; emitidos o no emitidos, tenderán gastos de 100 % del valor.</w:t>
      </w:r>
    </w:p>
    <w:p w:rsidR="0348E9F2" w:rsidP="57BEA63B" w:rsidRDefault="0348E9F2" w14:paraId="10DB3B7E" w14:textId="095BA1D8">
      <w:pPr>
        <w:bidi w:val="0"/>
        <w:spacing w:before="0" w:beforeAutospacing="off" w:after="0" w:afterAutospacing="off"/>
        <w:ind/>
        <w:jc w:val="right"/>
        <w:rPr>
          <w:rFonts w:ascii="Calibri" w:hAnsi="Calibri" w:eastAsia="Calibri" w:cs="Calibri"/>
          <w:b w:val="0"/>
          <w:bCs w:val="0"/>
          <w:i w:val="0"/>
          <w:iCs w:val="0"/>
          <w:caps w:val="0"/>
          <w:smallCaps w:val="0"/>
          <w:noProof w:val="0"/>
          <w:color w:val="D1D1D1" w:themeColor="background2" w:themeTint="FF" w:themeShade="E6"/>
          <w:sz w:val="24"/>
          <w:szCs w:val="24"/>
          <w:lang w:val="es-ES"/>
        </w:rPr>
      </w:pPr>
      <w:r w:rsidRPr="57BEA63B" w:rsidR="38F530B6">
        <w:rPr>
          <w:rFonts w:ascii="Calibri" w:hAnsi="Calibri" w:eastAsia="Calibri" w:cs="Calibri"/>
          <w:b w:val="1"/>
          <w:bCs w:val="1"/>
          <w:i w:val="0"/>
          <w:iCs w:val="0"/>
          <w:caps w:val="0"/>
          <w:smallCaps w:val="0"/>
          <w:strike w:val="0"/>
          <w:dstrike w:val="0"/>
          <w:noProof w:val="0"/>
          <w:color w:val="D1D1D1" w:themeColor="background2" w:themeTint="FF" w:themeShade="E6"/>
          <w:sz w:val="24"/>
          <w:szCs w:val="24"/>
          <w:u w:val="none"/>
          <w:lang w:val="es-ES"/>
        </w:rPr>
        <w:t>ETAT-FMCG</w:t>
      </w:r>
    </w:p>
    <w:p w:rsidR="0348E9F2" w:rsidP="57BEA63B" w:rsidRDefault="0348E9F2" w14:paraId="0B03E226" w14:textId="3E5659FF">
      <w:pPr>
        <w:bidi w:val="0"/>
        <w:spacing w:before="0" w:beforeAutospacing="off" w:after="0" w:afterAutospacing="off"/>
        <w:ind w:left="773" w:right="0"/>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456c2f22"/>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02afa2d"/>
    <w:multiLevelType xmlns:w="http://schemas.openxmlformats.org/wordprocessingml/2006/main" w:val="hybridMultilevel"/>
    <w:lvl xmlns:w="http://schemas.openxmlformats.org/wordprocessingml/2006/main" w:ilvl="0">
      <w:start w:val="1"/>
      <w:numFmt w:val="bullet"/>
      <w:lvlText w:val="-"/>
      <w:lvlJc w:val="left"/>
      <w:pPr>
        <w:ind w:left="1133"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c63d5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3e0ea6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5fb70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3A270B"/>
    <w:rsid w:val="00528AC6"/>
    <w:rsid w:val="00627EEC"/>
    <w:rsid w:val="0068B1C1"/>
    <w:rsid w:val="00707E39"/>
    <w:rsid w:val="00A07961"/>
    <w:rsid w:val="00A9282D"/>
    <w:rsid w:val="00A9CFE9"/>
    <w:rsid w:val="00CDCBE8"/>
    <w:rsid w:val="00DE2CD7"/>
    <w:rsid w:val="00EE744A"/>
    <w:rsid w:val="01014FF5"/>
    <w:rsid w:val="010CB858"/>
    <w:rsid w:val="01138809"/>
    <w:rsid w:val="01453108"/>
    <w:rsid w:val="016178C1"/>
    <w:rsid w:val="016214E6"/>
    <w:rsid w:val="0169C3A1"/>
    <w:rsid w:val="0169E534"/>
    <w:rsid w:val="018B237A"/>
    <w:rsid w:val="01A3611E"/>
    <w:rsid w:val="01A49A30"/>
    <w:rsid w:val="01ABB613"/>
    <w:rsid w:val="01B6BA9B"/>
    <w:rsid w:val="01C537B5"/>
    <w:rsid w:val="01D126DF"/>
    <w:rsid w:val="01D7C931"/>
    <w:rsid w:val="01E87485"/>
    <w:rsid w:val="01FD2D12"/>
    <w:rsid w:val="021299BC"/>
    <w:rsid w:val="021C53B5"/>
    <w:rsid w:val="0231876B"/>
    <w:rsid w:val="023EE8F3"/>
    <w:rsid w:val="0265FCAE"/>
    <w:rsid w:val="026B9DF7"/>
    <w:rsid w:val="0283E6A9"/>
    <w:rsid w:val="029ED05A"/>
    <w:rsid w:val="02B82632"/>
    <w:rsid w:val="02CD3ABD"/>
    <w:rsid w:val="02D78523"/>
    <w:rsid w:val="02E57BC2"/>
    <w:rsid w:val="02FDCC79"/>
    <w:rsid w:val="0305BC5A"/>
    <w:rsid w:val="030A5181"/>
    <w:rsid w:val="030BCDF8"/>
    <w:rsid w:val="0310F6B7"/>
    <w:rsid w:val="031D597C"/>
    <w:rsid w:val="03211049"/>
    <w:rsid w:val="03488826"/>
    <w:rsid w:val="0348E9F2"/>
    <w:rsid w:val="036B1084"/>
    <w:rsid w:val="037091B8"/>
    <w:rsid w:val="0372F2F8"/>
    <w:rsid w:val="037B3A3D"/>
    <w:rsid w:val="0383672D"/>
    <w:rsid w:val="038E6439"/>
    <w:rsid w:val="03B676B7"/>
    <w:rsid w:val="03BFB012"/>
    <w:rsid w:val="03C78FC2"/>
    <w:rsid w:val="03D9120E"/>
    <w:rsid w:val="03DF5B24"/>
    <w:rsid w:val="0410738E"/>
    <w:rsid w:val="04112F57"/>
    <w:rsid w:val="042D15CF"/>
    <w:rsid w:val="044BBF63"/>
    <w:rsid w:val="044D1154"/>
    <w:rsid w:val="04535740"/>
    <w:rsid w:val="047366CB"/>
    <w:rsid w:val="0478F752"/>
    <w:rsid w:val="047B3C54"/>
    <w:rsid w:val="04A9F217"/>
    <w:rsid w:val="04FB5B18"/>
    <w:rsid w:val="04FB9972"/>
    <w:rsid w:val="0511FD47"/>
    <w:rsid w:val="0515D1EE"/>
    <w:rsid w:val="0527F996"/>
    <w:rsid w:val="052A24A9"/>
    <w:rsid w:val="0532146B"/>
    <w:rsid w:val="054029B7"/>
    <w:rsid w:val="055FE638"/>
    <w:rsid w:val="05612C3A"/>
    <w:rsid w:val="05770050"/>
    <w:rsid w:val="0592DB6B"/>
    <w:rsid w:val="05942858"/>
    <w:rsid w:val="05A125E6"/>
    <w:rsid w:val="05B1AAB7"/>
    <w:rsid w:val="05F2D8BF"/>
    <w:rsid w:val="05F2D8BF"/>
    <w:rsid w:val="05F8E449"/>
    <w:rsid w:val="061BA7A9"/>
    <w:rsid w:val="062845ED"/>
    <w:rsid w:val="062D6F2A"/>
    <w:rsid w:val="06368F80"/>
    <w:rsid w:val="063C13AD"/>
    <w:rsid w:val="065A7C65"/>
    <w:rsid w:val="065AA725"/>
    <w:rsid w:val="065BB53D"/>
    <w:rsid w:val="065DE2C3"/>
    <w:rsid w:val="065E3F8D"/>
    <w:rsid w:val="06685B55"/>
    <w:rsid w:val="06829C63"/>
    <w:rsid w:val="069B321B"/>
    <w:rsid w:val="06A98894"/>
    <w:rsid w:val="06B57038"/>
    <w:rsid w:val="06B84527"/>
    <w:rsid w:val="06BED0AD"/>
    <w:rsid w:val="06EA04FC"/>
    <w:rsid w:val="071D35F1"/>
    <w:rsid w:val="0724C574"/>
    <w:rsid w:val="07402BB1"/>
    <w:rsid w:val="07433676"/>
    <w:rsid w:val="0757A090"/>
    <w:rsid w:val="0771FD73"/>
    <w:rsid w:val="07B0669F"/>
    <w:rsid w:val="07BF2EB6"/>
    <w:rsid w:val="07D96A69"/>
    <w:rsid w:val="0803527E"/>
    <w:rsid w:val="082784A8"/>
    <w:rsid w:val="082ECC02"/>
    <w:rsid w:val="085C3851"/>
    <w:rsid w:val="08665C1E"/>
    <w:rsid w:val="087FDA49"/>
    <w:rsid w:val="089E1E05"/>
    <w:rsid w:val="08AA2251"/>
    <w:rsid w:val="08C08DA1"/>
    <w:rsid w:val="08FE155C"/>
    <w:rsid w:val="0915C932"/>
    <w:rsid w:val="09165805"/>
    <w:rsid w:val="091F3EFC"/>
    <w:rsid w:val="0921D9C2"/>
    <w:rsid w:val="09415050"/>
    <w:rsid w:val="0949C904"/>
    <w:rsid w:val="097A488B"/>
    <w:rsid w:val="097C2FD1"/>
    <w:rsid w:val="098D5B2A"/>
    <w:rsid w:val="098D8B09"/>
    <w:rsid w:val="09A785C4"/>
    <w:rsid w:val="09C400B5"/>
    <w:rsid w:val="09EE0F1A"/>
    <w:rsid w:val="09EEF2A3"/>
    <w:rsid w:val="09F1A6D3"/>
    <w:rsid w:val="09F426E4"/>
    <w:rsid w:val="0A1AE508"/>
    <w:rsid w:val="0A258508"/>
    <w:rsid w:val="0A3A8144"/>
    <w:rsid w:val="0A430907"/>
    <w:rsid w:val="0A5040D9"/>
    <w:rsid w:val="0A5E464F"/>
    <w:rsid w:val="0A721897"/>
    <w:rsid w:val="0A77A022"/>
    <w:rsid w:val="0A799433"/>
    <w:rsid w:val="0A7B4AC1"/>
    <w:rsid w:val="0A7C126F"/>
    <w:rsid w:val="0A968D88"/>
    <w:rsid w:val="0A9D0833"/>
    <w:rsid w:val="0AB7F5F2"/>
    <w:rsid w:val="0ABA9186"/>
    <w:rsid w:val="0ABCF2A4"/>
    <w:rsid w:val="0AD238B6"/>
    <w:rsid w:val="0AD3AF89"/>
    <w:rsid w:val="0AE8DE65"/>
    <w:rsid w:val="0AED5539"/>
    <w:rsid w:val="0AF17BAB"/>
    <w:rsid w:val="0B2241A8"/>
    <w:rsid w:val="0B49CC68"/>
    <w:rsid w:val="0B56669E"/>
    <w:rsid w:val="0B56CB69"/>
    <w:rsid w:val="0B7B7647"/>
    <w:rsid w:val="0B9238C9"/>
    <w:rsid w:val="0BA4DF9F"/>
    <w:rsid w:val="0BB12465"/>
    <w:rsid w:val="0BBA2F1E"/>
    <w:rsid w:val="0BC8D7CC"/>
    <w:rsid w:val="0BE44D33"/>
    <w:rsid w:val="0BE68A28"/>
    <w:rsid w:val="0BE845F2"/>
    <w:rsid w:val="0BEE2977"/>
    <w:rsid w:val="0BEEE42D"/>
    <w:rsid w:val="0C304EDB"/>
    <w:rsid w:val="0C30F774"/>
    <w:rsid w:val="0C665C75"/>
    <w:rsid w:val="0C7276EC"/>
    <w:rsid w:val="0C782B56"/>
    <w:rsid w:val="0C9CAAE1"/>
    <w:rsid w:val="0C9E57E8"/>
    <w:rsid w:val="0CBAD044"/>
    <w:rsid w:val="0CD8DB5E"/>
    <w:rsid w:val="0CE5F8F1"/>
    <w:rsid w:val="0CE9FF9C"/>
    <w:rsid w:val="0D0B1E5B"/>
    <w:rsid w:val="0D1AA896"/>
    <w:rsid w:val="0D1DED27"/>
    <w:rsid w:val="0D3F93A2"/>
    <w:rsid w:val="0D41CA2C"/>
    <w:rsid w:val="0D4316B8"/>
    <w:rsid w:val="0D7BF128"/>
    <w:rsid w:val="0D9B232B"/>
    <w:rsid w:val="0D9D2E7F"/>
    <w:rsid w:val="0D9FCC0C"/>
    <w:rsid w:val="0DAF4809"/>
    <w:rsid w:val="0DCC5762"/>
    <w:rsid w:val="0DDEF0F0"/>
    <w:rsid w:val="0E058173"/>
    <w:rsid w:val="0E3D985E"/>
    <w:rsid w:val="0E3F6BC4"/>
    <w:rsid w:val="0E482875"/>
    <w:rsid w:val="0E73B185"/>
    <w:rsid w:val="0E85F673"/>
    <w:rsid w:val="0EC08584"/>
    <w:rsid w:val="0EE0EF62"/>
    <w:rsid w:val="0EF37282"/>
    <w:rsid w:val="0F01769D"/>
    <w:rsid w:val="0F0262E3"/>
    <w:rsid w:val="0F4919C2"/>
    <w:rsid w:val="0F545FA1"/>
    <w:rsid w:val="0F6C429F"/>
    <w:rsid w:val="0F7AECEF"/>
    <w:rsid w:val="0F7B3734"/>
    <w:rsid w:val="0FCE2D4B"/>
    <w:rsid w:val="0FD72D2B"/>
    <w:rsid w:val="0FD901B1"/>
    <w:rsid w:val="0FDCE7E2"/>
    <w:rsid w:val="1008A5ED"/>
    <w:rsid w:val="102522C1"/>
    <w:rsid w:val="10297C5B"/>
    <w:rsid w:val="104FC3E0"/>
    <w:rsid w:val="105F365B"/>
    <w:rsid w:val="107C6C8D"/>
    <w:rsid w:val="1081E86F"/>
    <w:rsid w:val="108E3A34"/>
    <w:rsid w:val="109313BD"/>
    <w:rsid w:val="109FB83D"/>
    <w:rsid w:val="10B91A59"/>
    <w:rsid w:val="10D0EE8F"/>
    <w:rsid w:val="10DDBA87"/>
    <w:rsid w:val="10EA5EA7"/>
    <w:rsid w:val="11054A3D"/>
    <w:rsid w:val="110BFFA3"/>
    <w:rsid w:val="1113C467"/>
    <w:rsid w:val="1117EB59"/>
    <w:rsid w:val="11317011"/>
    <w:rsid w:val="114D868B"/>
    <w:rsid w:val="115FD59F"/>
    <w:rsid w:val="118B80C5"/>
    <w:rsid w:val="119E7C00"/>
    <w:rsid w:val="11A348BB"/>
    <w:rsid w:val="11A44547"/>
    <w:rsid w:val="11A94894"/>
    <w:rsid w:val="11C07ED4"/>
    <w:rsid w:val="11D1D202"/>
    <w:rsid w:val="11E858C2"/>
    <w:rsid w:val="11ECA3D0"/>
    <w:rsid w:val="12050B1C"/>
    <w:rsid w:val="121FE542"/>
    <w:rsid w:val="1220195C"/>
    <w:rsid w:val="122F8CB0"/>
    <w:rsid w:val="124FD82C"/>
    <w:rsid w:val="125AD633"/>
    <w:rsid w:val="128D162F"/>
    <w:rsid w:val="128E3E0F"/>
    <w:rsid w:val="12CA7FD6"/>
    <w:rsid w:val="12DEDC87"/>
    <w:rsid w:val="13146E70"/>
    <w:rsid w:val="131D1FE7"/>
    <w:rsid w:val="131E6CCB"/>
    <w:rsid w:val="131EC700"/>
    <w:rsid w:val="1323F130"/>
    <w:rsid w:val="13261CB7"/>
    <w:rsid w:val="134EF6EA"/>
    <w:rsid w:val="1370F6B1"/>
    <w:rsid w:val="13812C09"/>
    <w:rsid w:val="1393F9BB"/>
    <w:rsid w:val="13B663E6"/>
    <w:rsid w:val="13C50DFE"/>
    <w:rsid w:val="13C7577F"/>
    <w:rsid w:val="13D30314"/>
    <w:rsid w:val="13E83807"/>
    <w:rsid w:val="13F38DA1"/>
    <w:rsid w:val="13F38DA1"/>
    <w:rsid w:val="13F4FDA9"/>
    <w:rsid w:val="13FD728D"/>
    <w:rsid w:val="14278126"/>
    <w:rsid w:val="14490DF7"/>
    <w:rsid w:val="144F2B1F"/>
    <w:rsid w:val="14541738"/>
    <w:rsid w:val="14721528"/>
    <w:rsid w:val="14804F5C"/>
    <w:rsid w:val="1487EBC2"/>
    <w:rsid w:val="1489C375"/>
    <w:rsid w:val="1491EE91"/>
    <w:rsid w:val="14952443"/>
    <w:rsid w:val="149B23AA"/>
    <w:rsid w:val="14B70B9C"/>
    <w:rsid w:val="14E48D92"/>
    <w:rsid w:val="14EBD8EF"/>
    <w:rsid w:val="14F45318"/>
    <w:rsid w:val="153F1F80"/>
    <w:rsid w:val="1555753D"/>
    <w:rsid w:val="1574286D"/>
    <w:rsid w:val="157BF8EF"/>
    <w:rsid w:val="158099B1"/>
    <w:rsid w:val="15896027"/>
    <w:rsid w:val="1590757E"/>
    <w:rsid w:val="15BD2EFC"/>
    <w:rsid w:val="15C1FF30"/>
    <w:rsid w:val="15DC31D7"/>
    <w:rsid w:val="15E1F5ED"/>
    <w:rsid w:val="15EA173C"/>
    <w:rsid w:val="1627BE8D"/>
    <w:rsid w:val="1627BE8D"/>
    <w:rsid w:val="162E38F0"/>
    <w:rsid w:val="16339318"/>
    <w:rsid w:val="163450DD"/>
    <w:rsid w:val="1641544E"/>
    <w:rsid w:val="1653127E"/>
    <w:rsid w:val="1681703E"/>
    <w:rsid w:val="16A0F788"/>
    <w:rsid w:val="16B750A0"/>
    <w:rsid w:val="16B76885"/>
    <w:rsid w:val="17049A95"/>
    <w:rsid w:val="173B7F3A"/>
    <w:rsid w:val="173F47D0"/>
    <w:rsid w:val="1761050A"/>
    <w:rsid w:val="1798E878"/>
    <w:rsid w:val="17A1E4A7"/>
    <w:rsid w:val="17AC2A4F"/>
    <w:rsid w:val="17BBEF2F"/>
    <w:rsid w:val="17BCEED2"/>
    <w:rsid w:val="17E54C93"/>
    <w:rsid w:val="17EB6A58"/>
    <w:rsid w:val="17EC35E3"/>
    <w:rsid w:val="181AC1B2"/>
    <w:rsid w:val="181E88EC"/>
    <w:rsid w:val="184867C9"/>
    <w:rsid w:val="1848AD75"/>
    <w:rsid w:val="18723A5E"/>
    <w:rsid w:val="187B3F29"/>
    <w:rsid w:val="18A4996C"/>
    <w:rsid w:val="18A85E3B"/>
    <w:rsid w:val="18AD6E2F"/>
    <w:rsid w:val="18BA698B"/>
    <w:rsid w:val="18E3AF72"/>
    <w:rsid w:val="18E3D9EB"/>
    <w:rsid w:val="18FC353C"/>
    <w:rsid w:val="1928F21C"/>
    <w:rsid w:val="19394304"/>
    <w:rsid w:val="1947594E"/>
    <w:rsid w:val="196A54A0"/>
    <w:rsid w:val="1983E700"/>
    <w:rsid w:val="19908981"/>
    <w:rsid w:val="199E3522"/>
    <w:rsid w:val="19A8420F"/>
    <w:rsid w:val="19C456E5"/>
    <w:rsid w:val="19CCA203"/>
    <w:rsid w:val="19FCF1E1"/>
    <w:rsid w:val="1A2F693A"/>
    <w:rsid w:val="1A3203C2"/>
    <w:rsid w:val="1A325B46"/>
    <w:rsid w:val="1A4338A5"/>
    <w:rsid w:val="1A461FC5"/>
    <w:rsid w:val="1A63D283"/>
    <w:rsid w:val="1A808B7A"/>
    <w:rsid w:val="1A981C6B"/>
    <w:rsid w:val="1A9D1981"/>
    <w:rsid w:val="1AA00A14"/>
    <w:rsid w:val="1AA4EE6D"/>
    <w:rsid w:val="1AA5EE5D"/>
    <w:rsid w:val="1AB285ED"/>
    <w:rsid w:val="1AB6C1D2"/>
    <w:rsid w:val="1ABA799F"/>
    <w:rsid w:val="1AD5B0B0"/>
    <w:rsid w:val="1AD88704"/>
    <w:rsid w:val="1AD9A9C7"/>
    <w:rsid w:val="1AE7A5EC"/>
    <w:rsid w:val="1B07F38A"/>
    <w:rsid w:val="1B27EF08"/>
    <w:rsid w:val="1B2FB8EF"/>
    <w:rsid w:val="1B4F9BD2"/>
    <w:rsid w:val="1B6EA59E"/>
    <w:rsid w:val="1B709A8E"/>
    <w:rsid w:val="1B72C4EF"/>
    <w:rsid w:val="1B8EC29B"/>
    <w:rsid w:val="1BB1DA88"/>
    <w:rsid w:val="1BBBE35B"/>
    <w:rsid w:val="1BBE1858"/>
    <w:rsid w:val="1BDF14D9"/>
    <w:rsid w:val="1BE0DEAA"/>
    <w:rsid w:val="1BED731C"/>
    <w:rsid w:val="1BF3C647"/>
    <w:rsid w:val="1BFDF646"/>
    <w:rsid w:val="1C099BFC"/>
    <w:rsid w:val="1C240126"/>
    <w:rsid w:val="1C26F0F2"/>
    <w:rsid w:val="1C4653A2"/>
    <w:rsid w:val="1C4DEBC3"/>
    <w:rsid w:val="1C5204B7"/>
    <w:rsid w:val="1C559BD8"/>
    <w:rsid w:val="1C5C5C9F"/>
    <w:rsid w:val="1C67EF7D"/>
    <w:rsid w:val="1C6EFBB5"/>
    <w:rsid w:val="1C70A49A"/>
    <w:rsid w:val="1C82DD2F"/>
    <w:rsid w:val="1C8E72BB"/>
    <w:rsid w:val="1C8FD303"/>
    <w:rsid w:val="1C9E4D89"/>
    <w:rsid w:val="1CABADFF"/>
    <w:rsid w:val="1CD49824"/>
    <w:rsid w:val="1CD68416"/>
    <w:rsid w:val="1CE02830"/>
    <w:rsid w:val="1CE747FB"/>
    <w:rsid w:val="1D032E92"/>
    <w:rsid w:val="1D2394DF"/>
    <w:rsid w:val="1D486C8D"/>
    <w:rsid w:val="1D4AF9D7"/>
    <w:rsid w:val="1D4B100D"/>
    <w:rsid w:val="1D538143"/>
    <w:rsid w:val="1D592B8C"/>
    <w:rsid w:val="1DC80893"/>
    <w:rsid w:val="1E10F550"/>
    <w:rsid w:val="1E16D9CE"/>
    <w:rsid w:val="1E25A886"/>
    <w:rsid w:val="1E3609CF"/>
    <w:rsid w:val="1E48D73B"/>
    <w:rsid w:val="1E65A230"/>
    <w:rsid w:val="1E9749E5"/>
    <w:rsid w:val="1EB69A63"/>
    <w:rsid w:val="1EB73BAF"/>
    <w:rsid w:val="1EBF7404"/>
    <w:rsid w:val="1ECD5EA2"/>
    <w:rsid w:val="1ECF31C7"/>
    <w:rsid w:val="1EDA9B2F"/>
    <w:rsid w:val="1EEED404"/>
    <w:rsid w:val="1EEFA685"/>
    <w:rsid w:val="1F0D8B67"/>
    <w:rsid w:val="1F18B31B"/>
    <w:rsid w:val="1F23560B"/>
    <w:rsid w:val="1F2DFD77"/>
    <w:rsid w:val="1F2FE9D0"/>
    <w:rsid w:val="1F333454"/>
    <w:rsid w:val="1F3F5705"/>
    <w:rsid w:val="1F52CBE6"/>
    <w:rsid w:val="1F606C0D"/>
    <w:rsid w:val="1F66A6B1"/>
    <w:rsid w:val="1F7087DD"/>
    <w:rsid w:val="1F860DD1"/>
    <w:rsid w:val="1F8CF883"/>
    <w:rsid w:val="1F8E83BF"/>
    <w:rsid w:val="1F8F8A13"/>
    <w:rsid w:val="1FA04129"/>
    <w:rsid w:val="1FA6FCAB"/>
    <w:rsid w:val="1FB6A3F3"/>
    <w:rsid w:val="1FBB5914"/>
    <w:rsid w:val="1FBBF48D"/>
    <w:rsid w:val="1FCA938D"/>
    <w:rsid w:val="1FCD6DE7"/>
    <w:rsid w:val="1FE05022"/>
    <w:rsid w:val="1FE25C05"/>
    <w:rsid w:val="1FEC6E03"/>
    <w:rsid w:val="1FF9CD0A"/>
    <w:rsid w:val="200892F9"/>
    <w:rsid w:val="206A8BE4"/>
    <w:rsid w:val="206CC11D"/>
    <w:rsid w:val="2077BFB6"/>
    <w:rsid w:val="2078AB52"/>
    <w:rsid w:val="20875EEC"/>
    <w:rsid w:val="208A7936"/>
    <w:rsid w:val="208B1364"/>
    <w:rsid w:val="20927F86"/>
    <w:rsid w:val="2094F94B"/>
    <w:rsid w:val="20B79D69"/>
    <w:rsid w:val="20BB7F72"/>
    <w:rsid w:val="20C47D96"/>
    <w:rsid w:val="20C6F70F"/>
    <w:rsid w:val="20CD14DC"/>
    <w:rsid w:val="20DE9A6F"/>
    <w:rsid w:val="20E24C08"/>
    <w:rsid w:val="20E59A8D"/>
    <w:rsid w:val="20EDDC89"/>
    <w:rsid w:val="210E50A9"/>
    <w:rsid w:val="211309C7"/>
    <w:rsid w:val="2117C0AD"/>
    <w:rsid w:val="211A9EE7"/>
    <w:rsid w:val="211FE869"/>
    <w:rsid w:val="21319CEF"/>
    <w:rsid w:val="214B6372"/>
    <w:rsid w:val="2154BD28"/>
    <w:rsid w:val="2158F99B"/>
    <w:rsid w:val="218EFBE3"/>
    <w:rsid w:val="219989D0"/>
    <w:rsid w:val="21A3B2BD"/>
    <w:rsid w:val="21A70345"/>
    <w:rsid w:val="21A93CD3"/>
    <w:rsid w:val="21DBA8DC"/>
    <w:rsid w:val="21EDAD5F"/>
    <w:rsid w:val="220E4722"/>
    <w:rsid w:val="22349703"/>
    <w:rsid w:val="225A5180"/>
    <w:rsid w:val="225F1039"/>
    <w:rsid w:val="2267DCED"/>
    <w:rsid w:val="2269A90C"/>
    <w:rsid w:val="228160DD"/>
    <w:rsid w:val="2282A7F2"/>
    <w:rsid w:val="228936E8"/>
    <w:rsid w:val="22992C3E"/>
    <w:rsid w:val="229B01D3"/>
    <w:rsid w:val="22AADEE4"/>
    <w:rsid w:val="22AAF009"/>
    <w:rsid w:val="22B60B4E"/>
    <w:rsid w:val="22B7787D"/>
    <w:rsid w:val="22B7787D"/>
    <w:rsid w:val="230C0430"/>
    <w:rsid w:val="231707AD"/>
    <w:rsid w:val="2325B551"/>
    <w:rsid w:val="233A5E83"/>
    <w:rsid w:val="2345FFA0"/>
    <w:rsid w:val="23511D24"/>
    <w:rsid w:val="23609AE5"/>
    <w:rsid w:val="2363C8C4"/>
    <w:rsid w:val="236D3D04"/>
    <w:rsid w:val="2374C48F"/>
    <w:rsid w:val="2385AEA8"/>
    <w:rsid w:val="2397AB93"/>
    <w:rsid w:val="239CFCDF"/>
    <w:rsid w:val="23BC6407"/>
    <w:rsid w:val="23C5CFC4"/>
    <w:rsid w:val="23EC7009"/>
    <w:rsid w:val="23F06A60"/>
    <w:rsid w:val="240C7D2F"/>
    <w:rsid w:val="240D7747"/>
    <w:rsid w:val="240E6128"/>
    <w:rsid w:val="24306234"/>
    <w:rsid w:val="24335419"/>
    <w:rsid w:val="24361218"/>
    <w:rsid w:val="2440CC01"/>
    <w:rsid w:val="2455EE8B"/>
    <w:rsid w:val="24949B58"/>
    <w:rsid w:val="249CF8D8"/>
    <w:rsid w:val="24A490F0"/>
    <w:rsid w:val="24AF9E89"/>
    <w:rsid w:val="24B86ED0"/>
    <w:rsid w:val="24C6B7D5"/>
    <w:rsid w:val="24C7C383"/>
    <w:rsid w:val="24D015BF"/>
    <w:rsid w:val="24D302DD"/>
    <w:rsid w:val="24EA0204"/>
    <w:rsid w:val="24F0AC46"/>
    <w:rsid w:val="24F1AE34"/>
    <w:rsid w:val="24FB19D9"/>
    <w:rsid w:val="250B2D7B"/>
    <w:rsid w:val="2516FD1B"/>
    <w:rsid w:val="25379539"/>
    <w:rsid w:val="25693846"/>
    <w:rsid w:val="257C208F"/>
    <w:rsid w:val="2591ADDD"/>
    <w:rsid w:val="259846DC"/>
    <w:rsid w:val="2599F279"/>
    <w:rsid w:val="25A4B616"/>
    <w:rsid w:val="25BD5D75"/>
    <w:rsid w:val="25BF6C66"/>
    <w:rsid w:val="25D1179C"/>
    <w:rsid w:val="25E8900E"/>
    <w:rsid w:val="26016385"/>
    <w:rsid w:val="261AF2BA"/>
    <w:rsid w:val="261B19B9"/>
    <w:rsid w:val="2620D26B"/>
    <w:rsid w:val="26485F6A"/>
    <w:rsid w:val="264D440C"/>
    <w:rsid w:val="267A6F07"/>
    <w:rsid w:val="26841616"/>
    <w:rsid w:val="2684AA0A"/>
    <w:rsid w:val="26AC8546"/>
    <w:rsid w:val="26B0C9A8"/>
    <w:rsid w:val="26C47E37"/>
    <w:rsid w:val="26D7976D"/>
    <w:rsid w:val="26EAB58B"/>
    <w:rsid w:val="26EFE441"/>
    <w:rsid w:val="26FA27BA"/>
    <w:rsid w:val="271395B8"/>
    <w:rsid w:val="2714E6BD"/>
    <w:rsid w:val="27454DBF"/>
    <w:rsid w:val="274CCF54"/>
    <w:rsid w:val="274EF71E"/>
    <w:rsid w:val="278E297D"/>
    <w:rsid w:val="279F34A4"/>
    <w:rsid w:val="27A154F2"/>
    <w:rsid w:val="27A63307"/>
    <w:rsid w:val="27B036FA"/>
    <w:rsid w:val="27C5BA5C"/>
    <w:rsid w:val="27C5C2CD"/>
    <w:rsid w:val="27C7C942"/>
    <w:rsid w:val="27F2EABC"/>
    <w:rsid w:val="27F58D96"/>
    <w:rsid w:val="27F66184"/>
    <w:rsid w:val="27FD9E5D"/>
    <w:rsid w:val="2807B561"/>
    <w:rsid w:val="280B0A79"/>
    <w:rsid w:val="281BE3C5"/>
    <w:rsid w:val="281E6D3C"/>
    <w:rsid w:val="282E0E7D"/>
    <w:rsid w:val="282E1453"/>
    <w:rsid w:val="2833C4AC"/>
    <w:rsid w:val="2852CAB5"/>
    <w:rsid w:val="286A48CF"/>
    <w:rsid w:val="286F017E"/>
    <w:rsid w:val="2878B1BA"/>
    <w:rsid w:val="28873407"/>
    <w:rsid w:val="28908E02"/>
    <w:rsid w:val="2894648B"/>
    <w:rsid w:val="28A4BBF3"/>
    <w:rsid w:val="28C40EA4"/>
    <w:rsid w:val="28C85A48"/>
    <w:rsid w:val="28E51FF2"/>
    <w:rsid w:val="28F8C039"/>
    <w:rsid w:val="28FA4CD9"/>
    <w:rsid w:val="291602A3"/>
    <w:rsid w:val="291A9AE1"/>
    <w:rsid w:val="291E61F0"/>
    <w:rsid w:val="295AA4DB"/>
    <w:rsid w:val="2961818C"/>
    <w:rsid w:val="29658A01"/>
    <w:rsid w:val="296B2909"/>
    <w:rsid w:val="297759B6"/>
    <w:rsid w:val="29779300"/>
    <w:rsid w:val="29790FA3"/>
    <w:rsid w:val="297B0948"/>
    <w:rsid w:val="299D9AA2"/>
    <w:rsid w:val="29B92185"/>
    <w:rsid w:val="29C5C97D"/>
    <w:rsid w:val="29DDC317"/>
    <w:rsid w:val="29E4FCCB"/>
    <w:rsid w:val="29FC3F29"/>
    <w:rsid w:val="2A04DE93"/>
    <w:rsid w:val="2A0E9DBE"/>
    <w:rsid w:val="2A110BA7"/>
    <w:rsid w:val="2A142BE9"/>
    <w:rsid w:val="2A1BD116"/>
    <w:rsid w:val="2A4DAF72"/>
    <w:rsid w:val="2A57283A"/>
    <w:rsid w:val="2A5F0EA0"/>
    <w:rsid w:val="2A797ACE"/>
    <w:rsid w:val="2A920A2E"/>
    <w:rsid w:val="2AAB49DF"/>
    <w:rsid w:val="2AD01E5C"/>
    <w:rsid w:val="2B314BC0"/>
    <w:rsid w:val="2B43290F"/>
    <w:rsid w:val="2B496E11"/>
    <w:rsid w:val="2B56CB1C"/>
    <w:rsid w:val="2B64E39E"/>
    <w:rsid w:val="2B703039"/>
    <w:rsid w:val="2B86AE09"/>
    <w:rsid w:val="2B9E02F0"/>
    <w:rsid w:val="2BB97492"/>
    <w:rsid w:val="2BDCA11C"/>
    <w:rsid w:val="2C24AD79"/>
    <w:rsid w:val="2C2FE575"/>
    <w:rsid w:val="2C497400"/>
    <w:rsid w:val="2C6B88C5"/>
    <w:rsid w:val="2C7C9975"/>
    <w:rsid w:val="2C810C85"/>
    <w:rsid w:val="2C9DE266"/>
    <w:rsid w:val="2CAAEE2C"/>
    <w:rsid w:val="2CC224EF"/>
    <w:rsid w:val="2CC80AAB"/>
    <w:rsid w:val="2CCD2B07"/>
    <w:rsid w:val="2CD4D9C0"/>
    <w:rsid w:val="2CE1E1C3"/>
    <w:rsid w:val="2CE68AD4"/>
    <w:rsid w:val="2CE792E5"/>
    <w:rsid w:val="2CF0F26F"/>
    <w:rsid w:val="2CF7F7B3"/>
    <w:rsid w:val="2D0927FB"/>
    <w:rsid w:val="2D1291FB"/>
    <w:rsid w:val="2D18BA38"/>
    <w:rsid w:val="2D274E3C"/>
    <w:rsid w:val="2D491E48"/>
    <w:rsid w:val="2D641CF8"/>
    <w:rsid w:val="2D7232E9"/>
    <w:rsid w:val="2D95319C"/>
    <w:rsid w:val="2DB8176E"/>
    <w:rsid w:val="2DCBD181"/>
    <w:rsid w:val="2DD1DEA4"/>
    <w:rsid w:val="2DDB0B09"/>
    <w:rsid w:val="2DE71BEA"/>
    <w:rsid w:val="2DE9D4CB"/>
    <w:rsid w:val="2DEE6E6D"/>
    <w:rsid w:val="2E0F157E"/>
    <w:rsid w:val="2E1D2C11"/>
    <w:rsid w:val="2E3F17F0"/>
    <w:rsid w:val="2E4B36C8"/>
    <w:rsid w:val="2E4F135C"/>
    <w:rsid w:val="2E5E2C48"/>
    <w:rsid w:val="2E9C42F5"/>
    <w:rsid w:val="2ECC51B0"/>
    <w:rsid w:val="2EED244E"/>
    <w:rsid w:val="2EF89FD1"/>
    <w:rsid w:val="2F0AAA8C"/>
    <w:rsid w:val="2F25FA13"/>
    <w:rsid w:val="2F4C8621"/>
    <w:rsid w:val="2F523F40"/>
    <w:rsid w:val="2F668D41"/>
    <w:rsid w:val="2F799C50"/>
    <w:rsid w:val="2F7B2B8E"/>
    <w:rsid w:val="2F83E2F1"/>
    <w:rsid w:val="2F89A872"/>
    <w:rsid w:val="2F8BA634"/>
    <w:rsid w:val="2FAA1EA6"/>
    <w:rsid w:val="2FC3A66B"/>
    <w:rsid w:val="2FC96816"/>
    <w:rsid w:val="2FF3EA96"/>
    <w:rsid w:val="2FF691F4"/>
    <w:rsid w:val="30001B07"/>
    <w:rsid w:val="300A8824"/>
    <w:rsid w:val="300A8824"/>
    <w:rsid w:val="300DFCCD"/>
    <w:rsid w:val="302477A5"/>
    <w:rsid w:val="30500E30"/>
    <w:rsid w:val="306C1A4D"/>
    <w:rsid w:val="3074A72C"/>
    <w:rsid w:val="309B94E2"/>
    <w:rsid w:val="30A3ABD5"/>
    <w:rsid w:val="30C93E10"/>
    <w:rsid w:val="30D4E517"/>
    <w:rsid w:val="30DA17A2"/>
    <w:rsid w:val="30E11F7D"/>
    <w:rsid w:val="30E63EE1"/>
    <w:rsid w:val="310F9754"/>
    <w:rsid w:val="31223E49"/>
    <w:rsid w:val="312C122F"/>
    <w:rsid w:val="312EE318"/>
    <w:rsid w:val="3156FF89"/>
    <w:rsid w:val="316ADAF3"/>
    <w:rsid w:val="316F6781"/>
    <w:rsid w:val="318FBCCF"/>
    <w:rsid w:val="31AFCB3B"/>
    <w:rsid w:val="31C37C2F"/>
    <w:rsid w:val="31DEC49E"/>
    <w:rsid w:val="31E0ABD8"/>
    <w:rsid w:val="32034168"/>
    <w:rsid w:val="322E4146"/>
    <w:rsid w:val="32513824"/>
    <w:rsid w:val="325898FE"/>
    <w:rsid w:val="32AF9E1C"/>
    <w:rsid w:val="32B6D562"/>
    <w:rsid w:val="32DC7481"/>
    <w:rsid w:val="32DF1172"/>
    <w:rsid w:val="32E5CD1D"/>
    <w:rsid w:val="32E86603"/>
    <w:rsid w:val="32F3F66B"/>
    <w:rsid w:val="334E6D44"/>
    <w:rsid w:val="33578200"/>
    <w:rsid w:val="335DE2E4"/>
    <w:rsid w:val="337430D0"/>
    <w:rsid w:val="33B3B252"/>
    <w:rsid w:val="33B99173"/>
    <w:rsid w:val="33CB6BDB"/>
    <w:rsid w:val="33D42E99"/>
    <w:rsid w:val="33F3C53B"/>
    <w:rsid w:val="33F8B85C"/>
    <w:rsid w:val="340A7706"/>
    <w:rsid w:val="340C9354"/>
    <w:rsid w:val="34173030"/>
    <w:rsid w:val="342C0A6C"/>
    <w:rsid w:val="3434FECB"/>
    <w:rsid w:val="344CB2F9"/>
    <w:rsid w:val="34636951"/>
    <w:rsid w:val="3463DFDC"/>
    <w:rsid w:val="346E60CB"/>
    <w:rsid w:val="346F0CDE"/>
    <w:rsid w:val="3491957F"/>
    <w:rsid w:val="3492BD6F"/>
    <w:rsid w:val="34B3D847"/>
    <w:rsid w:val="34D1A5C9"/>
    <w:rsid w:val="34F360DD"/>
    <w:rsid w:val="3510607B"/>
    <w:rsid w:val="351EA3F3"/>
    <w:rsid w:val="3521670A"/>
    <w:rsid w:val="35244500"/>
    <w:rsid w:val="352B5EBA"/>
    <w:rsid w:val="353DC235"/>
    <w:rsid w:val="3548E63B"/>
    <w:rsid w:val="356659F6"/>
    <w:rsid w:val="35C5649D"/>
    <w:rsid w:val="35E2D6F8"/>
    <w:rsid w:val="35E6A027"/>
    <w:rsid w:val="35EB820C"/>
    <w:rsid w:val="3616BE39"/>
    <w:rsid w:val="361DDB45"/>
    <w:rsid w:val="3645B1E8"/>
    <w:rsid w:val="36487ADC"/>
    <w:rsid w:val="366EC2ED"/>
    <w:rsid w:val="366EC2ED"/>
    <w:rsid w:val="3675E4A2"/>
    <w:rsid w:val="368A10EC"/>
    <w:rsid w:val="36973BFA"/>
    <w:rsid w:val="36BCE238"/>
    <w:rsid w:val="36E472C9"/>
    <w:rsid w:val="3720918F"/>
    <w:rsid w:val="37225AB6"/>
    <w:rsid w:val="372E6CDB"/>
    <w:rsid w:val="37452A2E"/>
    <w:rsid w:val="37534A07"/>
    <w:rsid w:val="375E51D9"/>
    <w:rsid w:val="376D24A8"/>
    <w:rsid w:val="377DE3CB"/>
    <w:rsid w:val="37BB3541"/>
    <w:rsid w:val="37BB3541"/>
    <w:rsid w:val="37C7849F"/>
    <w:rsid w:val="37D07746"/>
    <w:rsid w:val="37D07746"/>
    <w:rsid w:val="37D13C0E"/>
    <w:rsid w:val="37F44CC5"/>
    <w:rsid w:val="37FF6658"/>
    <w:rsid w:val="3800876D"/>
    <w:rsid w:val="38067DEA"/>
    <w:rsid w:val="381EC212"/>
    <w:rsid w:val="3828108C"/>
    <w:rsid w:val="38344538"/>
    <w:rsid w:val="384F14B2"/>
    <w:rsid w:val="385CFDA8"/>
    <w:rsid w:val="386B9C18"/>
    <w:rsid w:val="38814D25"/>
    <w:rsid w:val="38971378"/>
    <w:rsid w:val="38C6F754"/>
    <w:rsid w:val="38CD62B1"/>
    <w:rsid w:val="38E10FB7"/>
    <w:rsid w:val="38E77E0E"/>
    <w:rsid w:val="38F530B6"/>
    <w:rsid w:val="38F57286"/>
    <w:rsid w:val="3905A63C"/>
    <w:rsid w:val="390DC27B"/>
    <w:rsid w:val="3933D0F2"/>
    <w:rsid w:val="3934DE03"/>
    <w:rsid w:val="3936C108"/>
    <w:rsid w:val="3995F45A"/>
    <w:rsid w:val="39A1C713"/>
    <w:rsid w:val="39A96275"/>
    <w:rsid w:val="39D4E3FD"/>
    <w:rsid w:val="39FF2B86"/>
    <w:rsid w:val="3A06709B"/>
    <w:rsid w:val="3A167302"/>
    <w:rsid w:val="3A19EA30"/>
    <w:rsid w:val="3A238546"/>
    <w:rsid w:val="3A28B552"/>
    <w:rsid w:val="3A3AB639"/>
    <w:rsid w:val="3A486018"/>
    <w:rsid w:val="3A8891E8"/>
    <w:rsid w:val="3A94772F"/>
    <w:rsid w:val="3AA2498A"/>
    <w:rsid w:val="3AA5A48B"/>
    <w:rsid w:val="3AB44B45"/>
    <w:rsid w:val="3AB660A3"/>
    <w:rsid w:val="3AB660A3"/>
    <w:rsid w:val="3AD2E5FD"/>
    <w:rsid w:val="3AE13D87"/>
    <w:rsid w:val="3B00C3CE"/>
    <w:rsid w:val="3B19B9DF"/>
    <w:rsid w:val="3B279734"/>
    <w:rsid w:val="3B45DE7D"/>
    <w:rsid w:val="3B480203"/>
    <w:rsid w:val="3B60D7E9"/>
    <w:rsid w:val="3B6AD4BC"/>
    <w:rsid w:val="3B7FA934"/>
    <w:rsid w:val="3B8AC72C"/>
    <w:rsid w:val="3B93615F"/>
    <w:rsid w:val="3B9BB8B5"/>
    <w:rsid w:val="3BA1EE0B"/>
    <w:rsid w:val="3BAB0066"/>
    <w:rsid w:val="3BAB3D64"/>
    <w:rsid w:val="3BD8F087"/>
    <w:rsid w:val="3BD9467B"/>
    <w:rsid w:val="3BDF8648"/>
    <w:rsid w:val="3BEFFC49"/>
    <w:rsid w:val="3BFC1EBE"/>
    <w:rsid w:val="3C0011CA"/>
    <w:rsid w:val="3C18FBD3"/>
    <w:rsid w:val="3C1A1D62"/>
    <w:rsid w:val="3C1F4779"/>
    <w:rsid w:val="3C21C24D"/>
    <w:rsid w:val="3C25D1E2"/>
    <w:rsid w:val="3C269723"/>
    <w:rsid w:val="3C412ED6"/>
    <w:rsid w:val="3C6FEB45"/>
    <w:rsid w:val="3C70B4C4"/>
    <w:rsid w:val="3C7CAE74"/>
    <w:rsid w:val="3C9C883C"/>
    <w:rsid w:val="3CCE664C"/>
    <w:rsid w:val="3CE63DB8"/>
    <w:rsid w:val="3D005F78"/>
    <w:rsid w:val="3D0C5C4F"/>
    <w:rsid w:val="3D176996"/>
    <w:rsid w:val="3D1A904D"/>
    <w:rsid w:val="3D34F771"/>
    <w:rsid w:val="3D3FF554"/>
    <w:rsid w:val="3D535C82"/>
    <w:rsid w:val="3D546AB8"/>
    <w:rsid w:val="3D594A12"/>
    <w:rsid w:val="3D5DF2DE"/>
    <w:rsid w:val="3D6BEAD4"/>
    <w:rsid w:val="3D737203"/>
    <w:rsid w:val="3D92D052"/>
    <w:rsid w:val="3D92D052"/>
    <w:rsid w:val="3DA2A952"/>
    <w:rsid w:val="3DA99BB6"/>
    <w:rsid w:val="3DE04B6B"/>
    <w:rsid w:val="3DFB686F"/>
    <w:rsid w:val="3E03D7B6"/>
    <w:rsid w:val="3E04BD7E"/>
    <w:rsid w:val="3E0BF896"/>
    <w:rsid w:val="3E290DF0"/>
    <w:rsid w:val="3E2C8642"/>
    <w:rsid w:val="3E40C3B4"/>
    <w:rsid w:val="3E468855"/>
    <w:rsid w:val="3E5229BE"/>
    <w:rsid w:val="3E5852BC"/>
    <w:rsid w:val="3E77DFB0"/>
    <w:rsid w:val="3E797CDE"/>
    <w:rsid w:val="3E9B8EE4"/>
    <w:rsid w:val="3EA774F6"/>
    <w:rsid w:val="3EB09FD8"/>
    <w:rsid w:val="3EB0D882"/>
    <w:rsid w:val="3EC9A82C"/>
    <w:rsid w:val="3ED38679"/>
    <w:rsid w:val="3EDE42F6"/>
    <w:rsid w:val="3F0AB054"/>
    <w:rsid w:val="3F1351CB"/>
    <w:rsid w:val="3F285AFB"/>
    <w:rsid w:val="3F44DEC3"/>
    <w:rsid w:val="3F5A705D"/>
    <w:rsid w:val="3F72DE9D"/>
    <w:rsid w:val="3F7C165B"/>
    <w:rsid w:val="3F7D9BC4"/>
    <w:rsid w:val="3FCD9B89"/>
    <w:rsid w:val="3FDACAC9"/>
    <w:rsid w:val="3FDC1FAE"/>
    <w:rsid w:val="3FF8EBA8"/>
    <w:rsid w:val="400B13B5"/>
    <w:rsid w:val="400D5602"/>
    <w:rsid w:val="4018F187"/>
    <w:rsid w:val="4022B3A9"/>
    <w:rsid w:val="4022DA7D"/>
    <w:rsid w:val="40529243"/>
    <w:rsid w:val="4071EE2D"/>
    <w:rsid w:val="407FEECD"/>
    <w:rsid w:val="40A8D184"/>
    <w:rsid w:val="40B84433"/>
    <w:rsid w:val="40CE8940"/>
    <w:rsid w:val="40D4D39C"/>
    <w:rsid w:val="40DEC37A"/>
    <w:rsid w:val="40F7FEAB"/>
    <w:rsid w:val="410FFA65"/>
    <w:rsid w:val="411AD819"/>
    <w:rsid w:val="411BC8EE"/>
    <w:rsid w:val="41403097"/>
    <w:rsid w:val="4159AA8C"/>
    <w:rsid w:val="417E4334"/>
    <w:rsid w:val="41898097"/>
    <w:rsid w:val="418CF892"/>
    <w:rsid w:val="418D0713"/>
    <w:rsid w:val="41937AB6"/>
    <w:rsid w:val="41BCC382"/>
    <w:rsid w:val="41E003E9"/>
    <w:rsid w:val="41F4DCC6"/>
    <w:rsid w:val="41F55059"/>
    <w:rsid w:val="41F7D835"/>
    <w:rsid w:val="41FEA2B2"/>
    <w:rsid w:val="420AFD28"/>
    <w:rsid w:val="420BD02F"/>
    <w:rsid w:val="4222F94B"/>
    <w:rsid w:val="422ECE2B"/>
    <w:rsid w:val="42327FCE"/>
    <w:rsid w:val="42361D39"/>
    <w:rsid w:val="4263CECC"/>
    <w:rsid w:val="4267A5FE"/>
    <w:rsid w:val="42734DFE"/>
    <w:rsid w:val="4275DC36"/>
    <w:rsid w:val="42A6C68F"/>
    <w:rsid w:val="42AA76D2"/>
    <w:rsid w:val="42B708C9"/>
    <w:rsid w:val="42E2092D"/>
    <w:rsid w:val="42F49335"/>
    <w:rsid w:val="42FA9638"/>
    <w:rsid w:val="430B9ACE"/>
    <w:rsid w:val="4313EB36"/>
    <w:rsid w:val="4322D7A8"/>
    <w:rsid w:val="432C81FA"/>
    <w:rsid w:val="4340EECA"/>
    <w:rsid w:val="43609273"/>
    <w:rsid w:val="436D5447"/>
    <w:rsid w:val="4383A75D"/>
    <w:rsid w:val="438CDBF0"/>
    <w:rsid w:val="43972D23"/>
    <w:rsid w:val="43A014D0"/>
    <w:rsid w:val="43C449D3"/>
    <w:rsid w:val="43CB6542"/>
    <w:rsid w:val="43D70E4A"/>
    <w:rsid w:val="43F16463"/>
    <w:rsid w:val="43F6BD04"/>
    <w:rsid w:val="441508E0"/>
    <w:rsid w:val="44301B07"/>
    <w:rsid w:val="4435747E"/>
    <w:rsid w:val="445CC349"/>
    <w:rsid w:val="4487E2E8"/>
    <w:rsid w:val="448C2037"/>
    <w:rsid w:val="44E32B83"/>
    <w:rsid w:val="44E6A56C"/>
    <w:rsid w:val="44EB0208"/>
    <w:rsid w:val="44F6B2BE"/>
    <w:rsid w:val="45103D01"/>
    <w:rsid w:val="45123C99"/>
    <w:rsid w:val="451C42EB"/>
    <w:rsid w:val="455A8848"/>
    <w:rsid w:val="4590C064"/>
    <w:rsid w:val="45BB4585"/>
    <w:rsid w:val="45DF5A3F"/>
    <w:rsid w:val="460C01C4"/>
    <w:rsid w:val="4617FE80"/>
    <w:rsid w:val="462136AD"/>
    <w:rsid w:val="462F6F5E"/>
    <w:rsid w:val="4645149B"/>
    <w:rsid w:val="4649CCDE"/>
    <w:rsid w:val="4654577B"/>
    <w:rsid w:val="4671339E"/>
    <w:rsid w:val="46730922"/>
    <w:rsid w:val="4692E1FA"/>
    <w:rsid w:val="46B9CEE9"/>
    <w:rsid w:val="46C95C7C"/>
    <w:rsid w:val="46CB2FD6"/>
    <w:rsid w:val="46E3C59F"/>
    <w:rsid w:val="46E59FC6"/>
    <w:rsid w:val="46F701BD"/>
    <w:rsid w:val="46F9B36C"/>
    <w:rsid w:val="4707B72C"/>
    <w:rsid w:val="470C9E78"/>
    <w:rsid w:val="4745D725"/>
    <w:rsid w:val="4747EB66"/>
    <w:rsid w:val="47578885"/>
    <w:rsid w:val="47759522"/>
    <w:rsid w:val="4793EF14"/>
    <w:rsid w:val="47977E6F"/>
    <w:rsid w:val="47AB1E77"/>
    <w:rsid w:val="47C8B93D"/>
    <w:rsid w:val="47CC05E5"/>
    <w:rsid w:val="47D395F3"/>
    <w:rsid w:val="48181870"/>
    <w:rsid w:val="481C5FFF"/>
    <w:rsid w:val="481F407A"/>
    <w:rsid w:val="4825EB9B"/>
    <w:rsid w:val="485B69EB"/>
    <w:rsid w:val="48609ADE"/>
    <w:rsid w:val="4895363B"/>
    <w:rsid w:val="489E667D"/>
    <w:rsid w:val="48BE6F30"/>
    <w:rsid w:val="48CA6137"/>
    <w:rsid w:val="48ED2AFA"/>
    <w:rsid w:val="48F0E90B"/>
    <w:rsid w:val="48F65114"/>
    <w:rsid w:val="490452B2"/>
    <w:rsid w:val="493C4E68"/>
    <w:rsid w:val="4941D686"/>
    <w:rsid w:val="49524A5D"/>
    <w:rsid w:val="4952EEF7"/>
    <w:rsid w:val="49540939"/>
    <w:rsid w:val="495CCBDF"/>
    <w:rsid w:val="4986CED5"/>
    <w:rsid w:val="49A42BE8"/>
    <w:rsid w:val="49C2767F"/>
    <w:rsid w:val="49C80CB1"/>
    <w:rsid w:val="49D5F7BB"/>
    <w:rsid w:val="49E0FFBC"/>
    <w:rsid w:val="49E97FBF"/>
    <w:rsid w:val="4A143455"/>
    <w:rsid w:val="4A429552"/>
    <w:rsid w:val="4A5A0510"/>
    <w:rsid w:val="4A62017C"/>
    <w:rsid w:val="4A7647D9"/>
    <w:rsid w:val="4A8DD99E"/>
    <w:rsid w:val="4A8EA9FC"/>
    <w:rsid w:val="4A8EEE2B"/>
    <w:rsid w:val="4ACE2B2E"/>
    <w:rsid w:val="4AD1A5A6"/>
    <w:rsid w:val="4B289ECE"/>
    <w:rsid w:val="4B2D5962"/>
    <w:rsid w:val="4B2E96B4"/>
    <w:rsid w:val="4B40A07A"/>
    <w:rsid w:val="4B513715"/>
    <w:rsid w:val="4B5C3604"/>
    <w:rsid w:val="4B5F6AEC"/>
    <w:rsid w:val="4B65B870"/>
    <w:rsid w:val="4B778A69"/>
    <w:rsid w:val="4B971140"/>
    <w:rsid w:val="4BB1F7A5"/>
    <w:rsid w:val="4BB4BE79"/>
    <w:rsid w:val="4BB94949"/>
    <w:rsid w:val="4BD8CA94"/>
    <w:rsid w:val="4C1E4E65"/>
    <w:rsid w:val="4C60965D"/>
    <w:rsid w:val="4C77860F"/>
    <w:rsid w:val="4C956A05"/>
    <w:rsid w:val="4C9BD33F"/>
    <w:rsid w:val="4CA62DF8"/>
    <w:rsid w:val="4CC9A06B"/>
    <w:rsid w:val="4CCD8F06"/>
    <w:rsid w:val="4CDE8B5D"/>
    <w:rsid w:val="4CE2CC34"/>
    <w:rsid w:val="4D1639D1"/>
    <w:rsid w:val="4D2CC8A3"/>
    <w:rsid w:val="4D537A55"/>
    <w:rsid w:val="4D55C183"/>
    <w:rsid w:val="4D9A0EA0"/>
    <w:rsid w:val="4DD58B00"/>
    <w:rsid w:val="4DDB5F7E"/>
    <w:rsid w:val="4DDCFB8A"/>
    <w:rsid w:val="4E1298A3"/>
    <w:rsid w:val="4E392C39"/>
    <w:rsid w:val="4E8DCD0B"/>
    <w:rsid w:val="4E933EB3"/>
    <w:rsid w:val="4EAA08E0"/>
    <w:rsid w:val="4EBBA84F"/>
    <w:rsid w:val="4EBEA000"/>
    <w:rsid w:val="4EFF861E"/>
    <w:rsid w:val="4F0554D4"/>
    <w:rsid w:val="4F131CA9"/>
    <w:rsid w:val="4F59B66C"/>
    <w:rsid w:val="4F82F7AE"/>
    <w:rsid w:val="4F8B43B1"/>
    <w:rsid w:val="4FA6B86E"/>
    <w:rsid w:val="4FA7C9C0"/>
    <w:rsid w:val="4FC1D9F1"/>
    <w:rsid w:val="4FC28765"/>
    <w:rsid w:val="4FD4BE55"/>
    <w:rsid w:val="4FDBFF43"/>
    <w:rsid w:val="4FEAFBCF"/>
    <w:rsid w:val="50009DCF"/>
    <w:rsid w:val="502F58D1"/>
    <w:rsid w:val="503CDFD3"/>
    <w:rsid w:val="504E9354"/>
    <w:rsid w:val="5059567E"/>
    <w:rsid w:val="5073BEB6"/>
    <w:rsid w:val="50787D78"/>
    <w:rsid w:val="508D0512"/>
    <w:rsid w:val="509A38A6"/>
    <w:rsid w:val="50B3695B"/>
    <w:rsid w:val="50C0AAD7"/>
    <w:rsid w:val="50C882FE"/>
    <w:rsid w:val="50F3B8BD"/>
    <w:rsid w:val="50FA9EBB"/>
    <w:rsid w:val="50FEBF75"/>
    <w:rsid w:val="512C5DBE"/>
    <w:rsid w:val="51304C3E"/>
    <w:rsid w:val="51331725"/>
    <w:rsid w:val="514A6BF5"/>
    <w:rsid w:val="51508941"/>
    <w:rsid w:val="5156DB15"/>
    <w:rsid w:val="5180479A"/>
    <w:rsid w:val="5184E529"/>
    <w:rsid w:val="51A40192"/>
    <w:rsid w:val="51B4C442"/>
    <w:rsid w:val="51C0E0DA"/>
    <w:rsid w:val="51C1CC49"/>
    <w:rsid w:val="51FB427C"/>
    <w:rsid w:val="52032DA2"/>
    <w:rsid w:val="5204832E"/>
    <w:rsid w:val="520A1762"/>
    <w:rsid w:val="520C2B91"/>
    <w:rsid w:val="522F479A"/>
    <w:rsid w:val="523A5687"/>
    <w:rsid w:val="525AACFE"/>
    <w:rsid w:val="5281DB17"/>
    <w:rsid w:val="52AB4072"/>
    <w:rsid w:val="52B529A9"/>
    <w:rsid w:val="52B95EA2"/>
    <w:rsid w:val="52BB3DDB"/>
    <w:rsid w:val="52E1D5BE"/>
    <w:rsid w:val="52EECEFF"/>
    <w:rsid w:val="52F0D13F"/>
    <w:rsid w:val="53090504"/>
    <w:rsid w:val="530ADD00"/>
    <w:rsid w:val="5326F18E"/>
    <w:rsid w:val="53568DFE"/>
    <w:rsid w:val="5367502D"/>
    <w:rsid w:val="537B0293"/>
    <w:rsid w:val="537BB9D3"/>
    <w:rsid w:val="5398304C"/>
    <w:rsid w:val="5399DDC6"/>
    <w:rsid w:val="53C070D5"/>
    <w:rsid w:val="53C234D8"/>
    <w:rsid w:val="53F7835C"/>
    <w:rsid w:val="540BFA17"/>
    <w:rsid w:val="544F6F71"/>
    <w:rsid w:val="5450A4AA"/>
    <w:rsid w:val="54629247"/>
    <w:rsid w:val="54699112"/>
    <w:rsid w:val="546A0ADC"/>
    <w:rsid w:val="5471A4F5"/>
    <w:rsid w:val="548D1B5A"/>
    <w:rsid w:val="5498EDF8"/>
    <w:rsid w:val="549A1CF4"/>
    <w:rsid w:val="549AFC35"/>
    <w:rsid w:val="54C527B6"/>
    <w:rsid w:val="551E3E3D"/>
    <w:rsid w:val="553E83C9"/>
    <w:rsid w:val="5551C118"/>
    <w:rsid w:val="5560CBC9"/>
    <w:rsid w:val="55646D00"/>
    <w:rsid w:val="557AB8C3"/>
    <w:rsid w:val="5592DD3F"/>
    <w:rsid w:val="5596525E"/>
    <w:rsid w:val="55C4060A"/>
    <w:rsid w:val="55C5C257"/>
    <w:rsid w:val="55CCF29E"/>
    <w:rsid w:val="55DB4D05"/>
    <w:rsid w:val="55DD2382"/>
    <w:rsid w:val="55F4E8DA"/>
    <w:rsid w:val="56082140"/>
    <w:rsid w:val="5659344C"/>
    <w:rsid w:val="5677EF18"/>
    <w:rsid w:val="567FB180"/>
    <w:rsid w:val="56A3FF89"/>
    <w:rsid w:val="56A6A134"/>
    <w:rsid w:val="56CEC7FA"/>
    <w:rsid w:val="56E08881"/>
    <w:rsid w:val="56ED66BD"/>
    <w:rsid w:val="570962D3"/>
    <w:rsid w:val="5737B479"/>
    <w:rsid w:val="57439357"/>
    <w:rsid w:val="574C6ABA"/>
    <w:rsid w:val="574D911B"/>
    <w:rsid w:val="576A55EF"/>
    <w:rsid w:val="576C5A1E"/>
    <w:rsid w:val="5776BC39"/>
    <w:rsid w:val="577A6FF3"/>
    <w:rsid w:val="577CA9D9"/>
    <w:rsid w:val="57A39615"/>
    <w:rsid w:val="57A5F709"/>
    <w:rsid w:val="57A7E553"/>
    <w:rsid w:val="57AF64EB"/>
    <w:rsid w:val="57BEA63B"/>
    <w:rsid w:val="57E4B991"/>
    <w:rsid w:val="5804D4F6"/>
    <w:rsid w:val="5814D308"/>
    <w:rsid w:val="581EB6C0"/>
    <w:rsid w:val="5822199F"/>
    <w:rsid w:val="582A30E9"/>
    <w:rsid w:val="585A5891"/>
    <w:rsid w:val="585ECB74"/>
    <w:rsid w:val="58664A6D"/>
    <w:rsid w:val="58AB9CCD"/>
    <w:rsid w:val="58D55A05"/>
    <w:rsid w:val="58DC8F88"/>
    <w:rsid w:val="5905E2CA"/>
    <w:rsid w:val="592B4F72"/>
    <w:rsid w:val="592D55D2"/>
    <w:rsid w:val="5938B984"/>
    <w:rsid w:val="59473951"/>
    <w:rsid w:val="5954BD92"/>
    <w:rsid w:val="5961D936"/>
    <w:rsid w:val="59636A3F"/>
    <w:rsid w:val="5964D4A7"/>
    <w:rsid w:val="5967038D"/>
    <w:rsid w:val="597947F7"/>
    <w:rsid w:val="5998A450"/>
    <w:rsid w:val="59AF5CF5"/>
    <w:rsid w:val="59CB3AC4"/>
    <w:rsid w:val="59DC7FF8"/>
    <w:rsid w:val="59FDCF00"/>
    <w:rsid w:val="5A02F682"/>
    <w:rsid w:val="5A0F26D3"/>
    <w:rsid w:val="5A1A4BC1"/>
    <w:rsid w:val="5A26BB0C"/>
    <w:rsid w:val="5A39E358"/>
    <w:rsid w:val="5A3BC845"/>
    <w:rsid w:val="5A43D573"/>
    <w:rsid w:val="5A597EA5"/>
    <w:rsid w:val="5A5BEFC2"/>
    <w:rsid w:val="5A7713AE"/>
    <w:rsid w:val="5A95197D"/>
    <w:rsid w:val="5AA2B09B"/>
    <w:rsid w:val="5AA36E9D"/>
    <w:rsid w:val="5ABB5179"/>
    <w:rsid w:val="5ABFF97A"/>
    <w:rsid w:val="5AE2D14C"/>
    <w:rsid w:val="5B00FD98"/>
    <w:rsid w:val="5B1725F2"/>
    <w:rsid w:val="5B1E5210"/>
    <w:rsid w:val="5B23F601"/>
    <w:rsid w:val="5B28416C"/>
    <w:rsid w:val="5B3B7309"/>
    <w:rsid w:val="5B4B1E13"/>
    <w:rsid w:val="5B6D68C3"/>
    <w:rsid w:val="5B9B93B5"/>
    <w:rsid w:val="5C0098B3"/>
    <w:rsid w:val="5C0809B0"/>
    <w:rsid w:val="5C181B44"/>
    <w:rsid w:val="5C263D9A"/>
    <w:rsid w:val="5C3923BB"/>
    <w:rsid w:val="5C43DC1A"/>
    <w:rsid w:val="5C69405D"/>
    <w:rsid w:val="5C709F2D"/>
    <w:rsid w:val="5C7342A3"/>
    <w:rsid w:val="5C9BAF04"/>
    <w:rsid w:val="5C9D3715"/>
    <w:rsid w:val="5CA64DDD"/>
    <w:rsid w:val="5CCD521A"/>
    <w:rsid w:val="5CFB83AF"/>
    <w:rsid w:val="5CFDBF3C"/>
    <w:rsid w:val="5D04A1CA"/>
    <w:rsid w:val="5D1C3C83"/>
    <w:rsid w:val="5D38C66A"/>
    <w:rsid w:val="5D42B095"/>
    <w:rsid w:val="5D9A0908"/>
    <w:rsid w:val="5DAD299B"/>
    <w:rsid w:val="5DD1F404"/>
    <w:rsid w:val="5DDF9FB7"/>
    <w:rsid w:val="5DE2E672"/>
    <w:rsid w:val="5DEE7214"/>
    <w:rsid w:val="5DFE8FF5"/>
    <w:rsid w:val="5E034D59"/>
    <w:rsid w:val="5E1BF509"/>
    <w:rsid w:val="5E7A4C85"/>
    <w:rsid w:val="5EBF8289"/>
    <w:rsid w:val="5EC640FF"/>
    <w:rsid w:val="5F119DA3"/>
    <w:rsid w:val="5F318249"/>
    <w:rsid w:val="5F3F9B7A"/>
    <w:rsid w:val="5F482E5B"/>
    <w:rsid w:val="5F4B4656"/>
    <w:rsid w:val="5F4EF257"/>
    <w:rsid w:val="5F506250"/>
    <w:rsid w:val="5F53D33D"/>
    <w:rsid w:val="5F55DFEE"/>
    <w:rsid w:val="5F5DEB7E"/>
    <w:rsid w:val="5F738EEA"/>
    <w:rsid w:val="5F76379F"/>
    <w:rsid w:val="5F8BF1FE"/>
    <w:rsid w:val="5F9106A9"/>
    <w:rsid w:val="5FB36B00"/>
    <w:rsid w:val="5FC33009"/>
    <w:rsid w:val="5FC9E1F2"/>
    <w:rsid w:val="5FE31C09"/>
    <w:rsid w:val="5FF6FF9B"/>
    <w:rsid w:val="600B9A05"/>
    <w:rsid w:val="601183F9"/>
    <w:rsid w:val="6029A273"/>
    <w:rsid w:val="6047330B"/>
    <w:rsid w:val="605E46C3"/>
    <w:rsid w:val="60696D43"/>
    <w:rsid w:val="606CF388"/>
    <w:rsid w:val="607CE373"/>
    <w:rsid w:val="608B4027"/>
    <w:rsid w:val="609684A7"/>
    <w:rsid w:val="60A3929C"/>
    <w:rsid w:val="60A9F3C3"/>
    <w:rsid w:val="60B3B32B"/>
    <w:rsid w:val="60D4D7A1"/>
    <w:rsid w:val="60F1C6C0"/>
    <w:rsid w:val="60F783FB"/>
    <w:rsid w:val="612D0B6D"/>
    <w:rsid w:val="612D5290"/>
    <w:rsid w:val="612FFE71"/>
    <w:rsid w:val="61488838"/>
    <w:rsid w:val="6172C488"/>
    <w:rsid w:val="6185A329"/>
    <w:rsid w:val="6199FE4F"/>
    <w:rsid w:val="61B22425"/>
    <w:rsid w:val="61C58FF3"/>
    <w:rsid w:val="61E48BFE"/>
    <w:rsid w:val="6215AC66"/>
    <w:rsid w:val="623FDA7C"/>
    <w:rsid w:val="62791BD8"/>
    <w:rsid w:val="628374FF"/>
    <w:rsid w:val="62F7B816"/>
    <w:rsid w:val="63043BA3"/>
    <w:rsid w:val="630F14B8"/>
    <w:rsid w:val="633A216E"/>
    <w:rsid w:val="633C1E49"/>
    <w:rsid w:val="633E7E41"/>
    <w:rsid w:val="63882C3B"/>
    <w:rsid w:val="63B4B520"/>
    <w:rsid w:val="63C6D3F3"/>
    <w:rsid w:val="63D1627C"/>
    <w:rsid w:val="63DF77DC"/>
    <w:rsid w:val="641685EB"/>
    <w:rsid w:val="641685EB"/>
    <w:rsid w:val="64247C8A"/>
    <w:rsid w:val="643B2A1D"/>
    <w:rsid w:val="6459BC23"/>
    <w:rsid w:val="646B54EE"/>
    <w:rsid w:val="6491F99A"/>
    <w:rsid w:val="649DC6D0"/>
    <w:rsid w:val="64AD0143"/>
    <w:rsid w:val="64D0E40B"/>
    <w:rsid w:val="64D343E6"/>
    <w:rsid w:val="64DAE277"/>
    <w:rsid w:val="64FE7E4E"/>
    <w:rsid w:val="6523A30E"/>
    <w:rsid w:val="65266EE4"/>
    <w:rsid w:val="6528864E"/>
    <w:rsid w:val="652B590B"/>
    <w:rsid w:val="653A8F00"/>
    <w:rsid w:val="653DC4CA"/>
    <w:rsid w:val="6552315E"/>
    <w:rsid w:val="6566B605"/>
    <w:rsid w:val="65675927"/>
    <w:rsid w:val="656C97FD"/>
    <w:rsid w:val="658C92B1"/>
    <w:rsid w:val="65A32052"/>
    <w:rsid w:val="65A90AD5"/>
    <w:rsid w:val="65B67E74"/>
    <w:rsid w:val="65F0A9F8"/>
    <w:rsid w:val="661D4C3B"/>
    <w:rsid w:val="661F0A27"/>
    <w:rsid w:val="663C0E01"/>
    <w:rsid w:val="667F5CCC"/>
    <w:rsid w:val="66909B1C"/>
    <w:rsid w:val="66932DCB"/>
    <w:rsid w:val="66A6FE2E"/>
    <w:rsid w:val="66A70657"/>
    <w:rsid w:val="66AFA780"/>
    <w:rsid w:val="66B44270"/>
    <w:rsid w:val="66D8D17E"/>
    <w:rsid w:val="66EBB526"/>
    <w:rsid w:val="66F8C2E7"/>
    <w:rsid w:val="6706DDD4"/>
    <w:rsid w:val="673BA8B5"/>
    <w:rsid w:val="673CB7D0"/>
    <w:rsid w:val="67922EBB"/>
    <w:rsid w:val="679DF78F"/>
    <w:rsid w:val="67A2B251"/>
    <w:rsid w:val="67AF0620"/>
    <w:rsid w:val="67B9703D"/>
    <w:rsid w:val="67E2BF95"/>
    <w:rsid w:val="680CAC30"/>
    <w:rsid w:val="68154683"/>
    <w:rsid w:val="6827AF9B"/>
    <w:rsid w:val="683BACDC"/>
    <w:rsid w:val="686A848D"/>
    <w:rsid w:val="686CD13B"/>
    <w:rsid w:val="6872DB28"/>
    <w:rsid w:val="68842219"/>
    <w:rsid w:val="6885BED1"/>
    <w:rsid w:val="688A058B"/>
    <w:rsid w:val="68CB0B99"/>
    <w:rsid w:val="68D15EEA"/>
    <w:rsid w:val="68F771BF"/>
    <w:rsid w:val="68F9C26F"/>
    <w:rsid w:val="68FC5324"/>
    <w:rsid w:val="6901FE6C"/>
    <w:rsid w:val="6916DF64"/>
    <w:rsid w:val="6917D9AC"/>
    <w:rsid w:val="69186B7A"/>
    <w:rsid w:val="695ADD1C"/>
    <w:rsid w:val="698826C7"/>
    <w:rsid w:val="6989C5D7"/>
    <w:rsid w:val="69A25C31"/>
    <w:rsid w:val="69AD4102"/>
    <w:rsid w:val="69BC0718"/>
    <w:rsid w:val="69D5D325"/>
    <w:rsid w:val="6A1A29BF"/>
    <w:rsid w:val="6A3B9B82"/>
    <w:rsid w:val="6A6EB05C"/>
    <w:rsid w:val="6A70D29C"/>
    <w:rsid w:val="6AA9E075"/>
    <w:rsid w:val="6AC40A36"/>
    <w:rsid w:val="6AD7078C"/>
    <w:rsid w:val="6AE80C96"/>
    <w:rsid w:val="6AEF7E04"/>
    <w:rsid w:val="6AFE089A"/>
    <w:rsid w:val="6B00AACD"/>
    <w:rsid w:val="6B04004E"/>
    <w:rsid w:val="6B1221E2"/>
    <w:rsid w:val="6B1E6383"/>
    <w:rsid w:val="6B2DAB8B"/>
    <w:rsid w:val="6B3B51EF"/>
    <w:rsid w:val="6B486190"/>
    <w:rsid w:val="6B57935F"/>
    <w:rsid w:val="6B724E1D"/>
    <w:rsid w:val="6B9DA768"/>
    <w:rsid w:val="6BAA5494"/>
    <w:rsid w:val="6BAAFA4D"/>
    <w:rsid w:val="6BADA167"/>
    <w:rsid w:val="6BE75BB1"/>
    <w:rsid w:val="6BEF0845"/>
    <w:rsid w:val="6C070B03"/>
    <w:rsid w:val="6C1F2F51"/>
    <w:rsid w:val="6C24F9B7"/>
    <w:rsid w:val="6C4201F7"/>
    <w:rsid w:val="6C5501B8"/>
    <w:rsid w:val="6C59775E"/>
    <w:rsid w:val="6C6EE026"/>
    <w:rsid w:val="6C6F270E"/>
    <w:rsid w:val="6C70BB6D"/>
    <w:rsid w:val="6C93A14B"/>
    <w:rsid w:val="6CA43E9D"/>
    <w:rsid w:val="6CC538D5"/>
    <w:rsid w:val="6CCE6108"/>
    <w:rsid w:val="6CD9EC17"/>
    <w:rsid w:val="6CF73A27"/>
    <w:rsid w:val="6D07DEC7"/>
    <w:rsid w:val="6D2DD43A"/>
    <w:rsid w:val="6D57D1B1"/>
    <w:rsid w:val="6D704473"/>
    <w:rsid w:val="6D71F2C5"/>
    <w:rsid w:val="6D988503"/>
    <w:rsid w:val="6DD470F2"/>
    <w:rsid w:val="6DE24B92"/>
    <w:rsid w:val="6DEB04BD"/>
    <w:rsid w:val="6DEBBD50"/>
    <w:rsid w:val="6DEE9E33"/>
    <w:rsid w:val="6E032DF2"/>
    <w:rsid w:val="6E32DEE5"/>
    <w:rsid w:val="6E376DBE"/>
    <w:rsid w:val="6E41EDD4"/>
    <w:rsid w:val="6E50D50C"/>
    <w:rsid w:val="6E5330F5"/>
    <w:rsid w:val="6E5AF804"/>
    <w:rsid w:val="6E620049"/>
    <w:rsid w:val="6E8CF9DF"/>
    <w:rsid w:val="6E9DB9B8"/>
    <w:rsid w:val="6ED49A3A"/>
    <w:rsid w:val="6F45C9A9"/>
    <w:rsid w:val="6F59A6C8"/>
    <w:rsid w:val="6F9EB3F4"/>
    <w:rsid w:val="6FAC766A"/>
    <w:rsid w:val="6FB27249"/>
    <w:rsid w:val="6FD63010"/>
    <w:rsid w:val="6FD958D8"/>
    <w:rsid w:val="6FE74E3F"/>
    <w:rsid w:val="6FF3E062"/>
    <w:rsid w:val="6FFDBEAF"/>
    <w:rsid w:val="6FFDF9D2"/>
    <w:rsid w:val="70176693"/>
    <w:rsid w:val="702F0D13"/>
    <w:rsid w:val="7036B62C"/>
    <w:rsid w:val="703DED98"/>
    <w:rsid w:val="70472537"/>
    <w:rsid w:val="7052F11A"/>
    <w:rsid w:val="70832F2F"/>
    <w:rsid w:val="70865EE2"/>
    <w:rsid w:val="708BDE0D"/>
    <w:rsid w:val="70AD8DE3"/>
    <w:rsid w:val="70AFA880"/>
    <w:rsid w:val="70B8959C"/>
    <w:rsid w:val="70C36C36"/>
    <w:rsid w:val="70D9CFF2"/>
    <w:rsid w:val="70DB68EE"/>
    <w:rsid w:val="70DBD477"/>
    <w:rsid w:val="70DC8284"/>
    <w:rsid w:val="70EB2803"/>
    <w:rsid w:val="714940D0"/>
    <w:rsid w:val="714940D0"/>
    <w:rsid w:val="7150A143"/>
    <w:rsid w:val="715153C4"/>
    <w:rsid w:val="7173F520"/>
    <w:rsid w:val="7177353E"/>
    <w:rsid w:val="717BAD14"/>
    <w:rsid w:val="718F5EF0"/>
    <w:rsid w:val="718FF522"/>
    <w:rsid w:val="71AF310C"/>
    <w:rsid w:val="71C227AE"/>
    <w:rsid w:val="71C5EC89"/>
    <w:rsid w:val="71CEB674"/>
    <w:rsid w:val="71D9E155"/>
    <w:rsid w:val="71DAFFC4"/>
    <w:rsid w:val="71FC7DE1"/>
    <w:rsid w:val="7203D2A2"/>
    <w:rsid w:val="721F3A0E"/>
    <w:rsid w:val="722A65DD"/>
    <w:rsid w:val="7232FE0D"/>
    <w:rsid w:val="7252B506"/>
    <w:rsid w:val="728C3215"/>
    <w:rsid w:val="728D71CA"/>
    <w:rsid w:val="7292971C"/>
    <w:rsid w:val="72DDB3B4"/>
    <w:rsid w:val="730B061E"/>
    <w:rsid w:val="731ACCDB"/>
    <w:rsid w:val="73333090"/>
    <w:rsid w:val="7337768D"/>
    <w:rsid w:val="733B2E47"/>
    <w:rsid w:val="7341983C"/>
    <w:rsid w:val="7345BEAD"/>
    <w:rsid w:val="73562890"/>
    <w:rsid w:val="7368C1E6"/>
    <w:rsid w:val="736C7B74"/>
    <w:rsid w:val="7381F181"/>
    <w:rsid w:val="73B362F1"/>
    <w:rsid w:val="73B7C088"/>
    <w:rsid w:val="73BF879F"/>
    <w:rsid w:val="73E4FD7D"/>
    <w:rsid w:val="73EC0D27"/>
    <w:rsid w:val="73EE60C7"/>
    <w:rsid w:val="742B4609"/>
    <w:rsid w:val="74462030"/>
    <w:rsid w:val="74482676"/>
    <w:rsid w:val="744C65DB"/>
    <w:rsid w:val="74558B27"/>
    <w:rsid w:val="745EE576"/>
    <w:rsid w:val="7460B84B"/>
    <w:rsid w:val="7495F38F"/>
    <w:rsid w:val="7498DA5E"/>
    <w:rsid w:val="74A6A74C"/>
    <w:rsid w:val="74A8E7F4"/>
    <w:rsid w:val="74CDE082"/>
    <w:rsid w:val="74D0FE21"/>
    <w:rsid w:val="7500B1B9"/>
    <w:rsid w:val="752C3B33"/>
    <w:rsid w:val="754C7694"/>
    <w:rsid w:val="7553BDDB"/>
    <w:rsid w:val="75A20430"/>
    <w:rsid w:val="75A45915"/>
    <w:rsid w:val="75D41951"/>
    <w:rsid w:val="75ED0880"/>
    <w:rsid w:val="76285941"/>
    <w:rsid w:val="7634FA49"/>
    <w:rsid w:val="76578B47"/>
    <w:rsid w:val="7659C959"/>
    <w:rsid w:val="7671C8EC"/>
    <w:rsid w:val="7684E9A7"/>
    <w:rsid w:val="76A2418D"/>
    <w:rsid w:val="76A540F5"/>
    <w:rsid w:val="76AFAB68"/>
    <w:rsid w:val="76EDFFF2"/>
    <w:rsid w:val="76F9F996"/>
    <w:rsid w:val="770CBAFE"/>
    <w:rsid w:val="77176489"/>
    <w:rsid w:val="771C334D"/>
    <w:rsid w:val="7723C74A"/>
    <w:rsid w:val="7725B853"/>
    <w:rsid w:val="7727002A"/>
    <w:rsid w:val="772CB638"/>
    <w:rsid w:val="772F89E8"/>
    <w:rsid w:val="77431AB8"/>
    <w:rsid w:val="77852BE6"/>
    <w:rsid w:val="778EBFA7"/>
    <w:rsid w:val="77ADB599"/>
    <w:rsid w:val="77AF062D"/>
    <w:rsid w:val="77B92B1A"/>
    <w:rsid w:val="77D755A1"/>
    <w:rsid w:val="77D80CF9"/>
    <w:rsid w:val="77F14DA8"/>
    <w:rsid w:val="780256A7"/>
    <w:rsid w:val="78084F62"/>
    <w:rsid w:val="7813EEEE"/>
    <w:rsid w:val="783C5DB8"/>
    <w:rsid w:val="7887BB9F"/>
    <w:rsid w:val="7897EE24"/>
    <w:rsid w:val="7898E3D0"/>
    <w:rsid w:val="78A68945"/>
    <w:rsid w:val="78C54551"/>
    <w:rsid w:val="78E76543"/>
    <w:rsid w:val="78F2AE3A"/>
    <w:rsid w:val="78F848F0"/>
    <w:rsid w:val="7908640A"/>
    <w:rsid w:val="79180BFF"/>
    <w:rsid w:val="792DCEA3"/>
    <w:rsid w:val="79353693"/>
    <w:rsid w:val="793F2CA6"/>
    <w:rsid w:val="796C153B"/>
    <w:rsid w:val="7976875A"/>
    <w:rsid w:val="7994EC2A"/>
    <w:rsid w:val="79975787"/>
    <w:rsid w:val="79BD077B"/>
    <w:rsid w:val="79D04006"/>
    <w:rsid w:val="79D7F597"/>
    <w:rsid w:val="79DF3D98"/>
    <w:rsid w:val="79EE0421"/>
    <w:rsid w:val="79F5D467"/>
    <w:rsid w:val="7A285089"/>
    <w:rsid w:val="7A4D3B2F"/>
    <w:rsid w:val="7A67C5CA"/>
    <w:rsid w:val="7AAA51E1"/>
    <w:rsid w:val="7AB5BF63"/>
    <w:rsid w:val="7AD44C83"/>
    <w:rsid w:val="7AEF8410"/>
    <w:rsid w:val="7B078C23"/>
    <w:rsid w:val="7B088D2B"/>
    <w:rsid w:val="7B143EE8"/>
    <w:rsid w:val="7B217D82"/>
    <w:rsid w:val="7B49E8BC"/>
    <w:rsid w:val="7B4E0730"/>
    <w:rsid w:val="7B5C256B"/>
    <w:rsid w:val="7B694DDB"/>
    <w:rsid w:val="7BA31D58"/>
    <w:rsid w:val="7BAD39AA"/>
    <w:rsid w:val="7BC148EA"/>
    <w:rsid w:val="7BC44A4A"/>
    <w:rsid w:val="7BEBC6C5"/>
    <w:rsid w:val="7BFE1E19"/>
    <w:rsid w:val="7C0B540F"/>
    <w:rsid w:val="7C0EAB68"/>
    <w:rsid w:val="7C102B14"/>
    <w:rsid w:val="7C137FBC"/>
    <w:rsid w:val="7C25D1FA"/>
    <w:rsid w:val="7C71E6A5"/>
    <w:rsid w:val="7C820A8A"/>
    <w:rsid w:val="7C8F7907"/>
    <w:rsid w:val="7C9EB5F5"/>
    <w:rsid w:val="7CAC2CBF"/>
    <w:rsid w:val="7CB43386"/>
    <w:rsid w:val="7CBAA2E2"/>
    <w:rsid w:val="7CBDEE65"/>
    <w:rsid w:val="7CDFE2CB"/>
    <w:rsid w:val="7CE2A420"/>
    <w:rsid w:val="7CE36C83"/>
    <w:rsid w:val="7CE8CD7F"/>
    <w:rsid w:val="7CEAB1B1"/>
    <w:rsid w:val="7CEE0E5A"/>
    <w:rsid w:val="7CEF862D"/>
    <w:rsid w:val="7CEFA466"/>
    <w:rsid w:val="7D053264"/>
    <w:rsid w:val="7D0A385F"/>
    <w:rsid w:val="7D0CBC58"/>
    <w:rsid w:val="7D1AE469"/>
    <w:rsid w:val="7D239AD0"/>
    <w:rsid w:val="7D253C6B"/>
    <w:rsid w:val="7D2C97DF"/>
    <w:rsid w:val="7D39E03B"/>
    <w:rsid w:val="7D45C7F5"/>
    <w:rsid w:val="7D5A8EB5"/>
    <w:rsid w:val="7D632ED1"/>
    <w:rsid w:val="7D6A0F10"/>
    <w:rsid w:val="7D7FA48E"/>
    <w:rsid w:val="7D8A7456"/>
    <w:rsid w:val="7D9056DD"/>
    <w:rsid w:val="7D9A6337"/>
    <w:rsid w:val="7DB5990C"/>
    <w:rsid w:val="7DBDCD62"/>
    <w:rsid w:val="7DC1D481"/>
    <w:rsid w:val="7DE30232"/>
    <w:rsid w:val="7DFC5076"/>
    <w:rsid w:val="7E0B02D0"/>
    <w:rsid w:val="7E12BFEC"/>
    <w:rsid w:val="7E138799"/>
    <w:rsid w:val="7E1C83F0"/>
    <w:rsid w:val="7E34A142"/>
    <w:rsid w:val="7E41AF63"/>
    <w:rsid w:val="7E44E325"/>
    <w:rsid w:val="7E4A5308"/>
    <w:rsid w:val="7E52D8BA"/>
    <w:rsid w:val="7E88896F"/>
    <w:rsid w:val="7E9A42EC"/>
    <w:rsid w:val="7EA2B4C0"/>
    <w:rsid w:val="7EBA0668"/>
    <w:rsid w:val="7ED73083"/>
    <w:rsid w:val="7EE50AFC"/>
    <w:rsid w:val="7EF93585"/>
    <w:rsid w:val="7F019899"/>
    <w:rsid w:val="7F03C6E7"/>
    <w:rsid w:val="7F0ABD2E"/>
    <w:rsid w:val="7F0DDC52"/>
    <w:rsid w:val="7F13FC67"/>
    <w:rsid w:val="7F43A19B"/>
    <w:rsid w:val="7F4863D9"/>
    <w:rsid w:val="7F48C13E"/>
    <w:rsid w:val="7F75586D"/>
    <w:rsid w:val="7F7DAE49"/>
    <w:rsid w:val="7F843E1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 w:type="character" w:styleId="Hyperlink">
    <w:uiPriority w:val="99"/>
    <w:name w:val="Hyperlink"/>
    <w:basedOn w:val="DefaultParagraphFont"/>
    <w:unhideWhenUsed/>
    <w:rsid w:val="0A3A814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emirates.com" TargetMode="External" Id="Ra0465fd032954538" /><Relationship Type="http://schemas.openxmlformats.org/officeDocument/2006/relationships/hyperlink" Target="https://www.emiratesvisa.com/" TargetMode="External" Id="R6bfc337ec0a043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63D070-8514-459E-97C6-370D7F8C8AF8}"/>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2025-12-30T02:05:41.5397561Z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