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28E7C06B" w:rsidRDefault="6047330B" w14:paraId="5465A462" w14:textId="6E42CB83">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28E7C06B" w:rsidR="34B94551">
        <w:rPr>
          <w:rFonts w:ascii="Calibri" w:hAnsi="Calibri" w:eastAsia="Calibri" w:cs="Calibri"/>
          <w:b w:val="1"/>
          <w:bCs w:val="1"/>
          <w:i w:val="0"/>
          <w:iCs w:val="0"/>
          <w:strike w:val="0"/>
          <w:dstrike w:val="0"/>
          <w:noProof w:val="0"/>
          <w:color w:val="BF4E14" w:themeColor="accent2" w:themeTint="FF" w:themeShade="BF"/>
          <w:sz w:val="32"/>
          <w:szCs w:val="32"/>
          <w:u w:val="none"/>
          <w:lang w:val="es-ES"/>
        </w:rPr>
        <w:t>2</w:t>
      </w:r>
      <w:r w:rsidRPr="28E7C06B" w:rsidR="02BC5255">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w:t>
      </w:r>
      <w:r w:rsidRPr="28E7C06B" w:rsidR="34B94551">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x 1 </w:t>
      </w:r>
      <w:r w:rsidRPr="28E7C06B" w:rsidR="7825FE93">
        <w:rPr>
          <w:rFonts w:ascii="Calibri" w:hAnsi="Calibri" w:eastAsia="Calibri" w:cs="Calibri"/>
          <w:b w:val="1"/>
          <w:bCs w:val="1"/>
          <w:i w:val="0"/>
          <w:iCs w:val="0"/>
          <w:strike w:val="0"/>
          <w:dstrike w:val="0"/>
          <w:noProof w:val="0"/>
          <w:color w:val="BF4E14" w:themeColor="accent2" w:themeTint="FF" w:themeShade="BF"/>
          <w:sz w:val="32"/>
          <w:szCs w:val="32"/>
          <w:u w:val="none"/>
          <w:lang w:val="es-ES"/>
        </w:rPr>
        <w:t>DUBAI Y LOS EMIRATOS</w:t>
      </w:r>
    </w:p>
    <w:p w:rsidR="0348E9F2" w:rsidP="522B6A65" w:rsidRDefault="0348E9F2" w14:paraId="5988D930" w14:textId="0BBCAB91">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522B6A65" w:rsidR="64560B19">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522B6A65" w:rsidR="36BE9E1E">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522B6A65" w:rsidR="73B31664">
        <w:rPr>
          <w:rFonts w:ascii="Calibri" w:hAnsi="Calibri" w:eastAsia="Calibri" w:cs="Calibri"/>
          <w:b w:val="0"/>
          <w:bCs w:val="0"/>
          <w:i w:val="0"/>
          <w:iCs w:val="0"/>
          <w:strike w:val="0"/>
          <w:dstrike w:val="0"/>
          <w:noProof w:val="0"/>
          <w:color w:val="BF4E14" w:themeColor="accent2" w:themeTint="FF" w:themeShade="BF"/>
          <w:sz w:val="24"/>
          <w:szCs w:val="24"/>
          <w:u w:val="none"/>
          <w:lang w:val="es-ES"/>
        </w:rPr>
        <w:t>8</w:t>
      </w:r>
      <w:r w:rsidRPr="522B6A65" w:rsidR="6D7879C7">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522B6A65" w:rsidR="5FEE085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522B6A65" w:rsidR="3321CC8A">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522B6A65" w:rsidR="154B7BF3">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7 </w:t>
      </w:r>
      <w:r w:rsidRPr="522B6A65" w:rsidR="5FEE0859">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348E9F2" w:rsidP="522B6A65" w:rsidRDefault="0348E9F2" w14:paraId="4A0FC477" w14:textId="3B97A951">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522B6A65" w:rsidR="205C3DA1">
        <w:rPr>
          <w:rFonts w:ascii="Calibri" w:hAnsi="Calibri" w:eastAsia="Calibri" w:cs="Calibri"/>
          <w:b w:val="0"/>
          <w:bCs w:val="0"/>
          <w:i w:val="0"/>
          <w:iCs w:val="0"/>
          <w:strike w:val="0"/>
          <w:dstrike w:val="0"/>
          <w:noProof w:val="0"/>
          <w:color w:val="BF4E14" w:themeColor="accent2" w:themeTint="FF" w:themeShade="BF"/>
          <w:sz w:val="24"/>
          <w:szCs w:val="24"/>
          <w:u w:val="none"/>
          <w:lang w:val="es-ES"/>
        </w:rPr>
        <w:t>07 NOCHES DUBÁI EN RÉGIMEN DE AD</w:t>
      </w:r>
    </w:p>
    <w:p w:rsidR="0348E9F2" w:rsidP="55338043" w:rsidRDefault="0348E9F2" w14:paraId="5E6B19A4" w14:noSpellErr="1" w14:textId="6700B15E">
      <w:pPr>
        <w:pStyle w:val="Normal"/>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p>
    <w:p w:rsidR="6DD5CCBA" w:rsidP="55338043" w:rsidRDefault="6DD5CCBA" w14:paraId="4C3D9A43" w14:textId="5B8EAC19">
      <w:pPr>
        <w:suppressLineNumbers w:val="0"/>
        <w:spacing w:before="28" w:beforeAutospacing="off" w:after="0" w:afterAutospacing="off" w:line="279" w:lineRule="auto"/>
        <w:ind w:left="413" w:right="646"/>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205C3DA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inicio de tour: diarias</w:t>
      </w:r>
    </w:p>
    <w:p w:rsidR="6DD5CCBA" w:rsidP="55338043" w:rsidRDefault="6DD5CCBA" w14:paraId="44EE88AB" w14:textId="7EE34981">
      <w:pPr>
        <w:suppressLineNumbers w:val="0"/>
        <w:spacing w:before="28" w:beforeAutospacing="off" w:after="0" w:afterAutospacing="off" w:line="279" w:lineRule="auto"/>
        <w:ind w:left="413" w:right="646"/>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205C3DA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Vigencia: 04 de enero 2026 al 03 enero 2027 </w:t>
      </w:r>
    </w:p>
    <w:p w:rsidR="6DD5CCBA" w:rsidP="55338043" w:rsidRDefault="6DD5CCBA" w14:paraId="20D7819E" w14:textId="7CD2E210">
      <w:pPr>
        <w:suppressLineNumbers w:val="0"/>
        <w:spacing w:before="28" w:beforeAutospacing="off" w:after="0" w:afterAutospacing="off" w:line="279" w:lineRule="auto"/>
        <w:ind w:left="413" w:right="646"/>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205C3DA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Salida mínimo 02 pasajeros</w:t>
      </w:r>
    </w:p>
    <w:p w:rsidR="6DD5CCBA" w:rsidP="55338043" w:rsidRDefault="6DD5CCBA" w14:paraId="2D620F1A" w14:textId="4060713C">
      <w:pPr>
        <w:pStyle w:val="Normal"/>
        <w:suppressLineNumbers w:val="0"/>
        <w:spacing w:before="28"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05C3DA1" w:rsidP="55338043" w:rsidRDefault="205C3DA1" w14:paraId="59658942" w14:textId="7CF4C68D">
      <w:pPr>
        <w:pStyle w:val="Normal"/>
        <w:suppressLineNumbers w:val="0"/>
        <w:spacing w:before="28" w:beforeAutospacing="off" w:after="0" w:afterAutospacing="off" w:line="279" w:lineRule="auto"/>
        <w:ind w:left="413"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5338043" w:rsidR="205C3DA1">
        <w:rPr>
          <w:rFonts w:ascii="Calibri" w:hAnsi="Calibri" w:eastAsia="Calibri" w:cs="Calibri"/>
          <w:b w:val="1"/>
          <w:bCs w:val="1"/>
          <w:i w:val="0"/>
          <w:iCs w:val="0"/>
          <w:strike w:val="0"/>
          <w:dstrike w:val="0"/>
          <w:noProof w:val="0"/>
          <w:color w:val="BF4E14" w:themeColor="accent2" w:themeTint="FF" w:themeShade="BF"/>
          <w:sz w:val="28"/>
          <w:szCs w:val="28"/>
          <w:u w:val="none"/>
          <w:lang w:val="es-ES"/>
        </w:rPr>
        <w:t>Itinerario</w:t>
      </w:r>
    </w:p>
    <w:p w:rsidR="55338043" w:rsidP="55338043" w:rsidRDefault="55338043" w14:paraId="7137467B" w14:textId="228884A5">
      <w:pPr>
        <w:pStyle w:val="Normal"/>
        <w:suppressLineNumbers w:val="0"/>
        <w:spacing w:before="28" w:beforeAutospacing="off" w:after="0" w:afterAutospacing="off" w:line="279" w:lineRule="auto"/>
        <w:ind w:left="413"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A8AF017" w:rsidP="28E7C06B" w:rsidRDefault="3A8AF017" w14:paraId="5EE55594" w14:textId="207E15FE">
      <w:pPr>
        <w:pStyle w:val="Normal"/>
        <w:suppressLineNumbers w:val="0"/>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78D93B3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 DUBÁI</w:t>
      </w:r>
    </w:p>
    <w:p w:rsidR="3A8AF017" w:rsidP="28E7C06B" w:rsidRDefault="3A8AF017" w14:paraId="2610B706" w14:textId="34E6379E">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78D93B3C">
        <w:rPr>
          <w:rFonts w:ascii="Calibri" w:hAnsi="Calibri" w:eastAsia="Calibri" w:cs="Calibri"/>
          <w:b w:val="0"/>
          <w:bCs w:val="0"/>
          <w:i w:val="0"/>
          <w:iCs w:val="0"/>
          <w:strike w:val="0"/>
          <w:dstrike w:val="0"/>
          <w:noProof w:val="0"/>
          <w:color w:val="auto"/>
          <w:sz w:val="28"/>
          <w:szCs w:val="28"/>
          <w:u w:val="none"/>
          <w:lang w:val="es-ES"/>
        </w:rPr>
        <w:t xml:space="preserve">Llegada al Aeropuerto Internacional de Dubái, asistencia de habla hispana fuera del aeropuerto por parte de </w:t>
      </w:r>
      <w:r w:rsidRPr="28E7C06B" w:rsidR="78D93B3C">
        <w:rPr>
          <w:rFonts w:ascii="Calibri" w:hAnsi="Calibri" w:eastAsia="Calibri" w:cs="Calibri"/>
          <w:b w:val="0"/>
          <w:bCs w:val="0"/>
          <w:i w:val="0"/>
          <w:iCs w:val="0"/>
          <w:strike w:val="0"/>
          <w:dstrike w:val="0"/>
          <w:noProof w:val="0"/>
          <w:color w:val="auto"/>
          <w:sz w:val="28"/>
          <w:szCs w:val="28"/>
          <w:u w:val="none"/>
          <w:lang w:val="es-ES"/>
        </w:rPr>
        <w:t>nuestro representante. Traslado al hotel y alojamiento.</w:t>
      </w:r>
    </w:p>
    <w:p w:rsidR="3C81F787" w:rsidP="28E7C06B" w:rsidRDefault="3C81F787" w14:paraId="59565474" w14:textId="6CF8F9E8">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3A8AF017" w:rsidP="28E7C06B" w:rsidRDefault="3A8AF017" w14:paraId="688FFF36" w14:textId="7CD428F7">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78D93B3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 DUBÁI</w:t>
      </w:r>
    </w:p>
    <w:p w:rsidR="3A8AF017" w:rsidP="28E7C06B" w:rsidRDefault="3A8AF017" w14:paraId="47CBF190" w14:textId="76824F53">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78D93B3C">
        <w:rPr>
          <w:rFonts w:ascii="Calibri" w:hAnsi="Calibri" w:eastAsia="Calibri" w:cs="Calibri"/>
          <w:b w:val="0"/>
          <w:bCs w:val="0"/>
          <w:i w:val="0"/>
          <w:iCs w:val="0"/>
          <w:strike w:val="0"/>
          <w:dstrike w:val="0"/>
          <w:noProof w:val="0"/>
          <w:color w:val="auto"/>
          <w:sz w:val="28"/>
          <w:szCs w:val="28"/>
          <w:u w:val="none"/>
          <w:lang w:val="es-ES"/>
        </w:rPr>
        <w:t xml:space="preserve">Desayuno en el hotel. Visita por la ciudad. Salida hacia Deira pasando por el Zoco de las Especies y el Zoco del Oro; atravesando el Canal por Abra (Taxi Acuático). Llegada y visita panorámica al Museo de Dubái. Por la </w:t>
      </w:r>
      <w:r w:rsidRPr="28E7C06B" w:rsidR="78D93B3C">
        <w:rPr>
          <w:rFonts w:ascii="Calibri" w:hAnsi="Calibri" w:eastAsia="Calibri" w:cs="Calibri"/>
          <w:b w:val="0"/>
          <w:bCs w:val="0"/>
          <w:i w:val="0"/>
          <w:iCs w:val="0"/>
          <w:strike w:val="0"/>
          <w:dstrike w:val="0"/>
          <w:noProof w:val="0"/>
          <w:color w:val="auto"/>
          <w:sz w:val="28"/>
          <w:szCs w:val="28"/>
          <w:u w:val="none"/>
          <w:lang w:val="es-ES"/>
        </w:rPr>
        <w:t xml:space="preserve">carretera de Jumeirah, vista de la Mezquita de Jumeirah; parada para fotos en el Burj Al </w:t>
      </w:r>
      <w:r w:rsidRPr="28E7C06B" w:rsidR="78D93B3C">
        <w:rPr>
          <w:rFonts w:ascii="Calibri" w:hAnsi="Calibri" w:eastAsia="Calibri" w:cs="Calibri"/>
          <w:b w:val="0"/>
          <w:bCs w:val="0"/>
          <w:i w:val="0"/>
          <w:iCs w:val="0"/>
          <w:strike w:val="0"/>
          <w:dstrike w:val="0"/>
          <w:noProof w:val="0"/>
          <w:color w:val="auto"/>
          <w:sz w:val="28"/>
          <w:szCs w:val="28"/>
          <w:u w:val="none"/>
          <w:lang w:val="es-ES"/>
        </w:rPr>
        <w:t>Arab</w:t>
      </w:r>
      <w:r w:rsidRPr="28E7C06B" w:rsidR="78D93B3C">
        <w:rPr>
          <w:rFonts w:ascii="Calibri" w:hAnsi="Calibri" w:eastAsia="Calibri" w:cs="Calibri"/>
          <w:b w:val="0"/>
          <w:bCs w:val="0"/>
          <w:i w:val="0"/>
          <w:iCs w:val="0"/>
          <w:strike w:val="0"/>
          <w:dstrike w:val="0"/>
          <w:noProof w:val="0"/>
          <w:color w:val="auto"/>
          <w:sz w:val="28"/>
          <w:szCs w:val="28"/>
          <w:u w:val="none"/>
          <w:lang w:val="es-ES"/>
        </w:rPr>
        <w:t xml:space="preserve"> único hotel en el </w:t>
      </w:r>
      <w:r w:rsidRPr="28E7C06B" w:rsidR="78D93B3C">
        <w:rPr>
          <w:rFonts w:ascii="Calibri" w:hAnsi="Calibri" w:eastAsia="Calibri" w:cs="Calibri"/>
          <w:b w:val="0"/>
          <w:bCs w:val="0"/>
          <w:i w:val="0"/>
          <w:iCs w:val="0"/>
          <w:strike w:val="0"/>
          <w:dstrike w:val="0"/>
          <w:noProof w:val="0"/>
          <w:color w:val="auto"/>
          <w:sz w:val="28"/>
          <w:szCs w:val="28"/>
          <w:u w:val="none"/>
          <w:lang w:val="es-ES"/>
        </w:rPr>
        <w:t xml:space="preserve">mundo de 7 estrellas. Parada torre más alta del mundo Burj Khalifa el edificio más alto del mundo situado en </w:t>
      </w:r>
      <w:r w:rsidRPr="28E7C06B" w:rsidR="78D93B3C">
        <w:rPr>
          <w:rFonts w:ascii="Calibri" w:hAnsi="Calibri" w:eastAsia="Calibri" w:cs="Calibri"/>
          <w:b w:val="0"/>
          <w:bCs w:val="0"/>
          <w:i w:val="0"/>
          <w:iCs w:val="0"/>
          <w:strike w:val="0"/>
          <w:dstrike w:val="0"/>
          <w:noProof w:val="0"/>
          <w:color w:val="auto"/>
          <w:sz w:val="28"/>
          <w:szCs w:val="28"/>
          <w:u w:val="none"/>
          <w:lang w:val="es-ES"/>
        </w:rPr>
        <w:t>el Dubái Mall (el Mall más grande del mundo con 1000 tiendas). Regreso al hotel. Alojamiento.</w:t>
      </w:r>
    </w:p>
    <w:p w:rsidR="3C81F787" w:rsidP="28E7C06B" w:rsidRDefault="3C81F787" w14:paraId="342CDC18" w14:textId="6FBDB7C0">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3A8AF017" w:rsidP="28E7C06B" w:rsidRDefault="3A8AF017" w14:paraId="0EE61E9B" w14:textId="42FA7EB9">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78D93B3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03: DUBÁI</w:t>
      </w:r>
    </w:p>
    <w:p w:rsidR="3A8AF017" w:rsidP="55338043" w:rsidRDefault="3A8AF017" w14:paraId="64D09400" w14:textId="6D151B96">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0"/>
          <w:bCs w:val="0"/>
          <w:i w:val="0"/>
          <w:iCs w:val="0"/>
          <w:strike w:val="0"/>
          <w:dstrike w:val="0"/>
          <w:noProof w:val="0"/>
          <w:color w:val="auto"/>
          <w:sz w:val="28"/>
          <w:szCs w:val="28"/>
          <w:u w:val="none"/>
          <w:lang w:val="es-ES"/>
        </w:rPr>
        <w:t>Desayuno en el hotel. Mañana libre.</w:t>
      </w:r>
    </w:p>
    <w:p w:rsidR="3A8AF017" w:rsidP="55338043" w:rsidRDefault="3A8AF017" w14:paraId="2441CDE4" w14:textId="433243C8">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1"/>
          <w:bCs w:val="1"/>
          <w:i w:val="0"/>
          <w:iCs w:val="0"/>
          <w:strike w:val="0"/>
          <w:dstrike w:val="0"/>
          <w:noProof w:val="0"/>
          <w:color w:val="auto"/>
          <w:sz w:val="28"/>
          <w:szCs w:val="28"/>
          <w:u w:val="none"/>
          <w:lang w:val="es-ES"/>
        </w:rPr>
        <w:t>OPCIONALMENTE:</w:t>
      </w:r>
      <w:r w:rsidRPr="55338043" w:rsidR="78D93B3C">
        <w:rPr>
          <w:rFonts w:ascii="Calibri" w:hAnsi="Calibri" w:eastAsia="Calibri" w:cs="Calibri"/>
          <w:b w:val="1"/>
          <w:bCs w:val="1"/>
          <w:i w:val="0"/>
          <w:iCs w:val="0"/>
          <w:strike w:val="0"/>
          <w:dstrike w:val="0"/>
          <w:noProof w:val="0"/>
          <w:color w:val="auto"/>
          <w:sz w:val="28"/>
          <w:szCs w:val="28"/>
          <w:u w:val="none"/>
          <w:lang w:val="es-ES"/>
        </w:rPr>
        <w:t xml:space="preserve"> </w:t>
      </w:r>
      <w:r w:rsidRPr="55338043" w:rsidR="3B8CFCD2">
        <w:rPr>
          <w:rFonts w:ascii="Calibri" w:hAnsi="Calibri" w:eastAsia="Calibri" w:cs="Calibri"/>
          <w:b w:val="0"/>
          <w:bCs w:val="0"/>
          <w:i w:val="0"/>
          <w:iCs w:val="0"/>
          <w:strike w:val="0"/>
          <w:dstrike w:val="0"/>
          <w:noProof w:val="0"/>
          <w:color w:val="auto"/>
          <w:sz w:val="28"/>
          <w:szCs w:val="28"/>
          <w:u w:val="none"/>
          <w:lang w:val="es-ES"/>
        </w:rPr>
        <w:t>p</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or la noche, salida a las 19:30 horas para disfrutar </w:t>
      </w:r>
      <w:r w:rsidRPr="55338043" w:rsidR="47F3BE56">
        <w:rPr>
          <w:rFonts w:ascii="Calibri" w:hAnsi="Calibri" w:eastAsia="Calibri" w:cs="Calibri"/>
          <w:b w:val="0"/>
          <w:bCs w:val="0"/>
          <w:i w:val="0"/>
          <w:iCs w:val="0"/>
          <w:strike w:val="0"/>
          <w:dstrike w:val="0"/>
          <w:noProof w:val="0"/>
          <w:color w:val="auto"/>
          <w:sz w:val="28"/>
          <w:szCs w:val="28"/>
          <w:u w:val="none"/>
          <w:lang w:val="es-ES"/>
        </w:rPr>
        <w:t>de las</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vistas y los sonidos de la cala de Dubái navegando 2 horas abordo en un </w:t>
      </w:r>
      <w:r w:rsidRPr="55338043" w:rsidR="78D93B3C">
        <w:rPr>
          <w:rFonts w:ascii="Calibri" w:hAnsi="Calibri" w:eastAsia="Calibri" w:cs="Calibri"/>
          <w:b w:val="0"/>
          <w:bCs w:val="0"/>
          <w:i w:val="0"/>
          <w:iCs w:val="0"/>
          <w:strike w:val="0"/>
          <w:dstrike w:val="0"/>
          <w:noProof w:val="0"/>
          <w:color w:val="auto"/>
          <w:sz w:val="28"/>
          <w:szCs w:val="28"/>
          <w:u w:val="none"/>
          <w:lang w:val="es-ES"/>
        </w:rPr>
        <w:t>Dhow</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tradicional. El viaje se realiza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desde la desembocadura del arroyo, a lo largo del mismo hasta el iluminado Dubái Creek Golf Club que </w:t>
      </w:r>
      <w:r w:rsidRPr="55338043" w:rsidR="78D93B3C">
        <w:rPr>
          <w:rFonts w:ascii="Calibri" w:hAnsi="Calibri" w:eastAsia="Calibri" w:cs="Calibri"/>
          <w:b w:val="0"/>
          <w:bCs w:val="0"/>
          <w:i w:val="0"/>
          <w:iCs w:val="0"/>
          <w:strike w:val="0"/>
          <w:dstrike w:val="0"/>
          <w:noProof w:val="0"/>
          <w:color w:val="auto"/>
          <w:sz w:val="28"/>
          <w:szCs w:val="28"/>
          <w:u w:val="none"/>
          <w:lang w:val="es-ES"/>
        </w:rPr>
        <w:t>asemeja a una vela de barco. Cena incluida. Regreso al hotel. Alojamiento.</w:t>
      </w:r>
    </w:p>
    <w:p w:rsidR="3C81F787" w:rsidP="28E7C06B" w:rsidRDefault="3C81F787" w14:paraId="064D79F5" w14:textId="614F7E89">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3A8AF017" w:rsidP="28E7C06B" w:rsidRDefault="3A8AF017" w14:paraId="55ACE604" w14:textId="1DFC7984">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78D93B3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 DUBÁI</w:t>
      </w:r>
    </w:p>
    <w:p w:rsidR="3A8AF017" w:rsidP="55338043" w:rsidRDefault="3A8AF017" w14:paraId="4EC157F9" w14:textId="63101219">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0"/>
          <w:bCs w:val="0"/>
          <w:i w:val="0"/>
          <w:iCs w:val="0"/>
          <w:strike w:val="0"/>
          <w:dstrike w:val="0"/>
          <w:noProof w:val="0"/>
          <w:color w:val="auto"/>
          <w:sz w:val="28"/>
          <w:szCs w:val="28"/>
          <w:u w:val="none"/>
          <w:lang w:val="es-ES"/>
        </w:rPr>
        <w:t>Desayuno en el hotel. Mañana libre.</w:t>
      </w:r>
    </w:p>
    <w:p w:rsidR="3A8AF017" w:rsidP="55338043" w:rsidRDefault="3A8AF017" w14:paraId="08A42F82" w14:textId="50A08928">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1"/>
          <w:bCs w:val="1"/>
          <w:i w:val="0"/>
          <w:iCs w:val="0"/>
          <w:strike w:val="0"/>
          <w:dstrike w:val="0"/>
          <w:noProof w:val="0"/>
          <w:color w:val="auto"/>
          <w:sz w:val="28"/>
          <w:szCs w:val="28"/>
          <w:u w:val="none"/>
          <w:lang w:val="es-ES"/>
        </w:rPr>
        <w:t>OPCIONALMENTE:</w:t>
      </w:r>
      <w:r w:rsidRPr="55338043" w:rsidR="1F2551A9">
        <w:rPr>
          <w:rFonts w:ascii="Calibri" w:hAnsi="Calibri" w:eastAsia="Calibri" w:cs="Calibri"/>
          <w:b w:val="1"/>
          <w:bCs w:val="1"/>
          <w:i w:val="0"/>
          <w:iCs w:val="0"/>
          <w:strike w:val="0"/>
          <w:dstrike w:val="0"/>
          <w:noProof w:val="0"/>
          <w:color w:val="auto"/>
          <w:sz w:val="28"/>
          <w:szCs w:val="28"/>
          <w:u w:val="none"/>
          <w:lang w:val="es-ES"/>
        </w:rPr>
        <w:t xml:space="preserve"> </w:t>
      </w:r>
      <w:r w:rsidRPr="55338043" w:rsidR="0A50CC9F">
        <w:rPr>
          <w:rFonts w:ascii="Calibri" w:hAnsi="Calibri" w:eastAsia="Calibri" w:cs="Calibri"/>
          <w:b w:val="0"/>
          <w:bCs w:val="0"/>
          <w:i w:val="0"/>
          <w:iCs w:val="0"/>
          <w:strike w:val="0"/>
          <w:dstrike w:val="0"/>
          <w:noProof w:val="0"/>
          <w:color w:val="auto"/>
          <w:sz w:val="28"/>
          <w:szCs w:val="28"/>
          <w:u w:val="none"/>
          <w:lang w:val="es-ES"/>
        </w:rPr>
        <w:t>a</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lrededor de las 15:00 a 15:30 horas, los recogerán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para realizar la excursión más popular de Los Vehículos 4 X 4 (6 personas por vehículo) y realizaremos un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excitante trayecto por las fantásticas altas dunas donde podrán tomar fotografías únicas de la puesta de </w:t>
      </w:r>
      <w:r w:rsidRPr="55338043" w:rsidR="53A2D396">
        <w:rPr>
          <w:rFonts w:ascii="Calibri" w:hAnsi="Calibri" w:eastAsia="Calibri" w:cs="Calibri"/>
          <w:b w:val="0"/>
          <w:bCs w:val="0"/>
          <w:i w:val="0"/>
          <w:iCs w:val="0"/>
          <w:strike w:val="0"/>
          <w:dstrike w:val="0"/>
          <w:noProof w:val="0"/>
          <w:color w:val="auto"/>
          <w:sz w:val="28"/>
          <w:szCs w:val="28"/>
          <w:u w:val="none"/>
          <w:lang w:val="es-ES"/>
        </w:rPr>
        <w:t>sol árabe</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Una vez que se oculte el sol detrás de las dunas de arena dorada, nos dirigiremos a un campo en el </w:t>
      </w:r>
      <w:r w:rsidRPr="55338043" w:rsidR="78D93B3C">
        <w:rPr>
          <w:rFonts w:ascii="Calibri" w:hAnsi="Calibri" w:eastAsia="Calibri" w:cs="Calibri"/>
          <w:b w:val="0"/>
          <w:bCs w:val="0"/>
          <w:i w:val="0"/>
          <w:iCs w:val="0"/>
          <w:strike w:val="0"/>
          <w:dstrike w:val="0"/>
          <w:noProof w:val="0"/>
          <w:color w:val="auto"/>
          <w:sz w:val="28"/>
          <w:szCs w:val="28"/>
          <w:u w:val="none"/>
          <w:lang w:val="es-ES"/>
        </w:rPr>
        <w:t>Desierto.</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El olor a la fresca brocheta, el cordero a la parrilla, las hogueras, las tradicionales pipas de agua y los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relajantes sonidos de la música </w:t>
      </w:r>
      <w:r w:rsidRPr="55338043" w:rsidR="48A98163">
        <w:rPr>
          <w:rFonts w:ascii="Calibri" w:hAnsi="Calibri" w:eastAsia="Calibri" w:cs="Calibri"/>
          <w:b w:val="0"/>
          <w:bCs w:val="0"/>
          <w:i w:val="0"/>
          <w:iCs w:val="0"/>
          <w:strike w:val="0"/>
          <w:dstrike w:val="0"/>
          <w:noProof w:val="0"/>
          <w:color w:val="auto"/>
          <w:sz w:val="28"/>
          <w:szCs w:val="28"/>
          <w:u w:val="none"/>
          <w:lang w:val="es-ES"/>
        </w:rPr>
        <w:t>árabe</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nos invitan a pasar una tarde inolvidable. Tras la suntuosa cena </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disfrutaremos del antiguo arte de la Danza del Vientre. </w:t>
      </w:r>
      <w:r w:rsidRPr="55338043" w:rsidR="78D93B3C">
        <w:rPr>
          <w:rFonts w:ascii="Calibri" w:hAnsi="Calibri" w:eastAsia="Calibri" w:cs="Calibri"/>
          <w:b w:val="0"/>
          <w:bCs w:val="0"/>
          <w:i w:val="0"/>
          <w:iCs w:val="0"/>
          <w:strike w:val="0"/>
          <w:dstrike w:val="0"/>
          <w:noProof w:val="0"/>
          <w:color w:val="auto"/>
          <w:sz w:val="28"/>
          <w:szCs w:val="28"/>
          <w:u w:val="none"/>
          <w:lang w:val="es-ES"/>
        </w:rPr>
        <w:t>Regreso al hotel. Alojamiento.</w:t>
      </w:r>
    </w:p>
    <w:p w:rsidR="3C81F787" w:rsidP="55338043" w:rsidRDefault="3C81F787" w14:paraId="2F31DCF7" w14:textId="12A729F9">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themeColor="accent2" w:themeTint="FF" w:themeShade="BF"/>
          <w:sz w:val="28"/>
          <w:szCs w:val="28"/>
          <w:u w:val="none"/>
          <w:lang w:val="es-ES"/>
        </w:rPr>
      </w:pPr>
    </w:p>
    <w:p w:rsidR="3A8AF017" w:rsidP="28E7C06B" w:rsidRDefault="3A8AF017" w14:paraId="2834BB5D" w14:textId="67233F22">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78D93B3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 DUBÁI</w:t>
      </w:r>
    </w:p>
    <w:p w:rsidR="3A8AF017" w:rsidP="55338043" w:rsidRDefault="3A8AF017" w14:paraId="17064FD7" w14:textId="2EE17509">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0"/>
          <w:bCs w:val="0"/>
          <w:i w:val="0"/>
          <w:iCs w:val="0"/>
          <w:strike w:val="0"/>
          <w:dstrike w:val="0"/>
          <w:noProof w:val="0"/>
          <w:color w:val="auto"/>
          <w:sz w:val="28"/>
          <w:szCs w:val="28"/>
          <w:u w:val="none"/>
          <w:lang w:val="es-ES"/>
        </w:rPr>
        <w:t>Desayuno en el hotel.</w:t>
      </w:r>
    </w:p>
    <w:p w:rsidR="3A8AF017" w:rsidP="55338043" w:rsidRDefault="3A8AF017" w14:paraId="153FAD3B" w14:textId="3D71C8F2">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55338043" w:rsidR="78D93B3C">
        <w:rPr>
          <w:rFonts w:ascii="Calibri" w:hAnsi="Calibri" w:eastAsia="Calibri" w:cs="Calibri"/>
          <w:b w:val="1"/>
          <w:bCs w:val="1"/>
          <w:i w:val="0"/>
          <w:iCs w:val="0"/>
          <w:strike w:val="0"/>
          <w:dstrike w:val="0"/>
          <w:noProof w:val="0"/>
          <w:color w:val="auto"/>
          <w:sz w:val="28"/>
          <w:szCs w:val="28"/>
          <w:u w:val="none"/>
          <w:lang w:val="es-ES"/>
        </w:rPr>
        <w:t>OPCIONALMENTE:</w:t>
      </w:r>
      <w:r w:rsidRPr="55338043" w:rsidR="78D93B3C">
        <w:rPr>
          <w:rFonts w:ascii="Calibri" w:hAnsi="Calibri" w:eastAsia="Calibri" w:cs="Calibri"/>
          <w:b w:val="1"/>
          <w:bCs w:val="1"/>
          <w:i w:val="0"/>
          <w:iCs w:val="0"/>
          <w:strike w:val="0"/>
          <w:dstrike w:val="0"/>
          <w:noProof w:val="0"/>
          <w:color w:val="auto"/>
          <w:sz w:val="28"/>
          <w:szCs w:val="28"/>
          <w:u w:val="none"/>
          <w:lang w:val="es-ES"/>
        </w:rPr>
        <w:t xml:space="preserve"> </w:t>
      </w:r>
      <w:r w:rsidRPr="55338043" w:rsidR="150C7737">
        <w:rPr>
          <w:rFonts w:ascii="Calibri" w:hAnsi="Calibri" w:eastAsia="Calibri" w:cs="Calibri"/>
          <w:b w:val="0"/>
          <w:bCs w:val="0"/>
          <w:i w:val="0"/>
          <w:iCs w:val="0"/>
          <w:strike w:val="0"/>
          <w:dstrike w:val="0"/>
          <w:noProof w:val="0"/>
          <w:color w:val="auto"/>
          <w:sz w:val="28"/>
          <w:szCs w:val="28"/>
          <w:u w:val="none"/>
          <w:lang w:val="es-ES"/>
        </w:rPr>
        <w:t>v</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isita a Abu </w:t>
      </w:r>
      <w:r w:rsidRPr="55338043" w:rsidR="78D93B3C">
        <w:rPr>
          <w:rFonts w:ascii="Calibri" w:hAnsi="Calibri" w:eastAsia="Calibri" w:cs="Calibri"/>
          <w:b w:val="0"/>
          <w:bCs w:val="0"/>
          <w:i w:val="0"/>
          <w:iCs w:val="0"/>
          <w:strike w:val="0"/>
          <w:dstrike w:val="0"/>
          <w:noProof w:val="0"/>
          <w:color w:val="auto"/>
          <w:sz w:val="28"/>
          <w:szCs w:val="28"/>
          <w:u w:val="none"/>
          <w:lang w:val="es-ES"/>
        </w:rPr>
        <w:t>Dhabi</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Recorrido de Dubái pasando por Puerto </w:t>
      </w:r>
      <w:r w:rsidRPr="55338043" w:rsidR="78D93B3C">
        <w:rPr>
          <w:rFonts w:ascii="Calibri" w:hAnsi="Calibri" w:eastAsia="Calibri" w:cs="Calibri"/>
          <w:b w:val="0"/>
          <w:bCs w:val="0"/>
          <w:i w:val="0"/>
          <w:iCs w:val="0"/>
          <w:strike w:val="0"/>
          <w:dstrike w:val="0"/>
          <w:noProof w:val="0"/>
          <w:color w:val="auto"/>
          <w:sz w:val="28"/>
          <w:szCs w:val="28"/>
          <w:u w:val="none"/>
          <w:lang w:val="es-ES"/>
        </w:rPr>
        <w:t>Jebel</w:t>
      </w:r>
      <w:r w:rsidRPr="55338043" w:rsidR="78D93B3C">
        <w:rPr>
          <w:rFonts w:ascii="Calibri" w:hAnsi="Calibri" w:eastAsia="Calibri" w:cs="Calibri"/>
          <w:b w:val="0"/>
          <w:bCs w:val="0"/>
          <w:i w:val="0"/>
          <w:iCs w:val="0"/>
          <w:strike w:val="0"/>
          <w:dstrike w:val="0"/>
          <w:noProof w:val="0"/>
          <w:color w:val="auto"/>
          <w:sz w:val="28"/>
          <w:szCs w:val="28"/>
          <w:u w:val="none"/>
          <w:lang w:val="es-ES"/>
        </w:rPr>
        <w:t xml:space="preserve"> Ali, </w:t>
      </w:r>
      <w:r w:rsidRPr="55338043" w:rsidR="78D93B3C">
        <w:rPr>
          <w:rFonts w:ascii="Calibri" w:hAnsi="Calibri" w:eastAsia="Calibri" w:cs="Calibri"/>
          <w:b w:val="0"/>
          <w:bCs w:val="0"/>
          <w:i w:val="0"/>
          <w:iCs w:val="0"/>
          <w:strike w:val="0"/>
          <w:dstrike w:val="0"/>
          <w:noProof w:val="0"/>
          <w:color w:val="auto"/>
          <w:sz w:val="28"/>
          <w:szCs w:val="28"/>
          <w:u w:val="none"/>
          <w:lang w:val="es-ES"/>
        </w:rPr>
        <w:t>el puerto más grande del mundo realizado por los hombres hasta la capital de UAE (aproximadamente 2 horas).</w:t>
      </w:r>
    </w:p>
    <w:p w:rsidR="140ACF4E" w:rsidP="28E7C06B" w:rsidRDefault="140ACF4E" w14:paraId="5763786D" w14:textId="77D5EBCA">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Admiraremos la Mezquita del Jeque </w:t>
      </w:r>
      <w:r w:rsidRPr="28E7C06B" w:rsidR="61BF22B9">
        <w:rPr>
          <w:rFonts w:ascii="Calibri" w:hAnsi="Calibri" w:eastAsia="Calibri" w:cs="Calibri"/>
          <w:b w:val="0"/>
          <w:bCs w:val="0"/>
          <w:i w:val="0"/>
          <w:iCs w:val="0"/>
          <w:strike w:val="0"/>
          <w:dstrike w:val="0"/>
          <w:noProof w:val="0"/>
          <w:color w:val="auto"/>
          <w:sz w:val="28"/>
          <w:szCs w:val="28"/>
          <w:u w:val="none"/>
          <w:lang w:val="es-ES"/>
        </w:rPr>
        <w:t>Zayed</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la tercera más grande del mundo; así como la tumba </w:t>
      </w:r>
      <w:r w:rsidRPr="28E7C06B" w:rsidR="61BF22B9">
        <w:rPr>
          <w:rFonts w:ascii="Calibri" w:hAnsi="Calibri" w:eastAsia="Calibri" w:cs="Calibri"/>
          <w:b w:val="0"/>
          <w:bCs w:val="0"/>
          <w:i w:val="0"/>
          <w:iCs w:val="0"/>
          <w:strike w:val="0"/>
          <w:dstrike w:val="0"/>
          <w:noProof w:val="0"/>
          <w:color w:val="auto"/>
          <w:sz w:val="28"/>
          <w:szCs w:val="28"/>
          <w:u w:val="none"/>
          <w:lang w:val="es-ES"/>
        </w:rPr>
        <w:t>del mismo</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antiguo presidente de UAE y padre de la nación. Continuación hasta el puente de Al </w:t>
      </w:r>
      <w:r w:rsidRPr="28E7C06B" w:rsidR="61BF22B9">
        <w:rPr>
          <w:rFonts w:ascii="Calibri" w:hAnsi="Calibri" w:eastAsia="Calibri" w:cs="Calibri"/>
          <w:b w:val="0"/>
          <w:bCs w:val="0"/>
          <w:i w:val="0"/>
          <w:iCs w:val="0"/>
          <w:strike w:val="0"/>
          <w:dstrike w:val="0"/>
          <w:noProof w:val="0"/>
          <w:color w:val="auto"/>
          <w:sz w:val="28"/>
          <w:szCs w:val="28"/>
          <w:u w:val="none"/>
          <w:lang w:val="es-ES"/>
        </w:rPr>
        <w:t>Maqta</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pasando por una de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las áreas más ricas de Abu </w:t>
      </w:r>
      <w:r w:rsidRPr="28E7C06B" w:rsidR="61BF22B9">
        <w:rPr>
          <w:rFonts w:ascii="Calibri" w:hAnsi="Calibri" w:eastAsia="Calibri" w:cs="Calibri"/>
          <w:b w:val="0"/>
          <w:bCs w:val="0"/>
          <w:i w:val="0"/>
          <w:iCs w:val="0"/>
          <w:strike w:val="0"/>
          <w:dstrike w:val="0"/>
          <w:noProof w:val="0"/>
          <w:color w:val="auto"/>
          <w:sz w:val="28"/>
          <w:szCs w:val="28"/>
          <w:u w:val="none"/>
          <w:lang w:val="es-ES"/>
        </w:rPr>
        <w:t>Dhabi</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el área de los </w:t>
      </w:r>
      <w:r w:rsidRPr="28E7C06B" w:rsidR="61BF22B9">
        <w:rPr>
          <w:rFonts w:ascii="Calibri" w:hAnsi="Calibri" w:eastAsia="Calibri" w:cs="Calibri"/>
          <w:b w:val="0"/>
          <w:bCs w:val="0"/>
          <w:i w:val="0"/>
          <w:iCs w:val="0"/>
          <w:strike w:val="0"/>
          <w:dstrike w:val="0"/>
          <w:noProof w:val="0"/>
          <w:color w:val="auto"/>
          <w:sz w:val="28"/>
          <w:szCs w:val="28"/>
          <w:u w:val="none"/>
          <w:lang w:val="es-ES"/>
        </w:rPr>
        <w:t>Ministros</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Llegada a la calle </w:t>
      </w:r>
      <w:r w:rsidRPr="28E7C06B" w:rsidR="61BF22B9">
        <w:rPr>
          <w:rFonts w:ascii="Calibri" w:hAnsi="Calibri" w:eastAsia="Calibri" w:cs="Calibri"/>
          <w:b w:val="0"/>
          <w:bCs w:val="0"/>
          <w:i w:val="0"/>
          <w:iCs w:val="0"/>
          <w:strike w:val="0"/>
          <w:dstrike w:val="0"/>
          <w:noProof w:val="0"/>
          <w:color w:val="auto"/>
          <w:sz w:val="28"/>
          <w:szCs w:val="28"/>
          <w:u w:val="none"/>
          <w:lang w:val="es-ES"/>
        </w:rPr>
        <w:t>Corniche</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que es comparada con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Manhattan. Parada para fotos en el hotel </w:t>
      </w:r>
      <w:r w:rsidRPr="28E7C06B" w:rsidR="61BF22B9">
        <w:rPr>
          <w:rFonts w:ascii="Calibri" w:hAnsi="Calibri" w:eastAsia="Calibri" w:cs="Calibri"/>
          <w:b w:val="0"/>
          <w:bCs w:val="0"/>
          <w:i w:val="0"/>
          <w:iCs w:val="0"/>
          <w:strike w:val="0"/>
          <w:dstrike w:val="0"/>
          <w:noProof w:val="0"/>
          <w:color w:val="auto"/>
          <w:sz w:val="28"/>
          <w:szCs w:val="28"/>
          <w:u w:val="none"/>
          <w:lang w:val="es-ES"/>
        </w:rPr>
        <w:t>Emirates</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Palace. Este hotel tiene su propio helipuerto y puerto. </w:t>
      </w:r>
    </w:p>
    <w:p w:rsidR="140ACF4E" w:rsidP="28E7C06B" w:rsidRDefault="140ACF4E" w14:paraId="0E26DC32" w14:textId="71B887EE">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Continuamos a Al Batee Área, donde se encuentran los palacios de la familia Real. Almuerzo en restaurante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típico. Visita panorámica al parque de Ferrari (breve tiempo para sacar fotos y ver tiendas). Regreso a Dubái. </w:t>
      </w:r>
      <w:r w:rsidRPr="28E7C06B" w:rsidR="61BF22B9">
        <w:rPr>
          <w:rFonts w:ascii="Calibri" w:hAnsi="Calibri" w:eastAsia="Calibri" w:cs="Calibri"/>
          <w:b w:val="0"/>
          <w:bCs w:val="0"/>
          <w:i w:val="0"/>
          <w:iCs w:val="0"/>
          <w:strike w:val="0"/>
          <w:dstrike w:val="0"/>
          <w:noProof w:val="0"/>
          <w:color w:val="auto"/>
          <w:sz w:val="28"/>
          <w:szCs w:val="28"/>
          <w:u w:val="none"/>
          <w:lang w:val="es-ES"/>
        </w:rPr>
        <w:t>Alojamiento.</w:t>
      </w:r>
    </w:p>
    <w:p w:rsidR="3C81F787" w:rsidP="28E7C06B" w:rsidRDefault="3C81F787" w14:paraId="3095A4F7" w14:textId="43C119CA">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140ACF4E" w:rsidP="28E7C06B" w:rsidRDefault="140ACF4E" w14:paraId="327EED0E" w14:textId="506A1385">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61BF22B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06: DUBÁI (SHARJAH Y AL FUJAIRAH)</w:t>
      </w:r>
    </w:p>
    <w:p w:rsidR="140ACF4E" w:rsidP="28E7C06B" w:rsidRDefault="140ACF4E" w14:paraId="016C4984" w14:textId="703F7C8C">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Desayuno en el hotel. Visita al emirato de </w:t>
      </w:r>
      <w:r w:rsidRPr="28E7C06B" w:rsidR="61BF22B9">
        <w:rPr>
          <w:rFonts w:ascii="Calibri" w:hAnsi="Calibri" w:eastAsia="Calibri" w:cs="Calibri"/>
          <w:b w:val="0"/>
          <w:bCs w:val="0"/>
          <w:i w:val="0"/>
          <w:iCs w:val="0"/>
          <w:strike w:val="0"/>
          <w:dstrike w:val="0"/>
          <w:noProof w:val="0"/>
          <w:color w:val="auto"/>
          <w:sz w:val="28"/>
          <w:szCs w:val="28"/>
          <w:u w:val="none"/>
          <w:lang w:val="es-ES"/>
        </w:rPr>
        <w:t>Sharjah</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donde visitaremos El Zoco Azul, conocido por la venta de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artesanías, pasaremos por la mezquita Faisal que ha sido regalo del difunto Rey Faisal al emirato de </w:t>
      </w:r>
      <w:r w:rsidRPr="28E7C06B" w:rsidR="61BF22B9">
        <w:rPr>
          <w:rFonts w:ascii="Calibri" w:hAnsi="Calibri" w:eastAsia="Calibri" w:cs="Calibri"/>
          <w:b w:val="0"/>
          <w:bCs w:val="0"/>
          <w:i w:val="0"/>
          <w:iCs w:val="0"/>
          <w:strike w:val="0"/>
          <w:dstrike w:val="0"/>
          <w:noProof w:val="0"/>
          <w:color w:val="auto"/>
          <w:sz w:val="28"/>
          <w:szCs w:val="28"/>
          <w:u w:val="none"/>
          <w:lang w:val="es-ES"/>
        </w:rPr>
        <w:t>Sharjah</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seguimos hacia la Costa Este de Al </w:t>
      </w:r>
      <w:r w:rsidRPr="28E7C06B" w:rsidR="61BF22B9">
        <w:rPr>
          <w:rFonts w:ascii="Calibri" w:hAnsi="Calibri" w:eastAsia="Calibri" w:cs="Calibri"/>
          <w:b w:val="0"/>
          <w:bCs w:val="0"/>
          <w:i w:val="0"/>
          <w:iCs w:val="0"/>
          <w:strike w:val="0"/>
          <w:dstrike w:val="0"/>
          <w:noProof w:val="0"/>
          <w:color w:val="auto"/>
          <w:sz w:val="28"/>
          <w:szCs w:val="28"/>
          <w:u w:val="none"/>
          <w:lang w:val="es-ES"/>
        </w:rPr>
        <w:t>Fujairah</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la excursión comienza con un paseo por el paisaje del desierto a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través del Oasis Al </w:t>
      </w:r>
      <w:r w:rsidRPr="28E7C06B" w:rsidR="61BF22B9">
        <w:rPr>
          <w:rFonts w:ascii="Calibri" w:hAnsi="Calibri" w:eastAsia="Calibri" w:cs="Calibri"/>
          <w:b w:val="0"/>
          <w:bCs w:val="0"/>
          <w:i w:val="0"/>
          <w:iCs w:val="0"/>
          <w:strike w:val="0"/>
          <w:dstrike w:val="0"/>
          <w:noProof w:val="0"/>
          <w:color w:val="auto"/>
          <w:sz w:val="28"/>
          <w:szCs w:val="28"/>
          <w:u w:val="none"/>
          <w:lang w:val="es-ES"/>
        </w:rPr>
        <w:t>Daid</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a </w:t>
      </w:r>
      <w:r w:rsidRPr="28E7C06B" w:rsidR="61BF22B9">
        <w:rPr>
          <w:rFonts w:ascii="Calibri" w:hAnsi="Calibri" w:eastAsia="Calibri" w:cs="Calibri"/>
          <w:b w:val="0"/>
          <w:bCs w:val="0"/>
          <w:i w:val="0"/>
          <w:iCs w:val="0"/>
          <w:strike w:val="0"/>
          <w:dstrike w:val="0"/>
          <w:noProof w:val="0"/>
          <w:color w:val="auto"/>
          <w:sz w:val="28"/>
          <w:szCs w:val="28"/>
          <w:u w:val="none"/>
          <w:lang w:val="es-ES"/>
        </w:rPr>
        <w:t>Masafi</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Justo antes de llegar a </w:t>
      </w:r>
      <w:r w:rsidRPr="28E7C06B" w:rsidR="61BF22B9">
        <w:rPr>
          <w:rFonts w:ascii="Calibri" w:hAnsi="Calibri" w:eastAsia="Calibri" w:cs="Calibri"/>
          <w:b w:val="0"/>
          <w:bCs w:val="0"/>
          <w:i w:val="0"/>
          <w:iCs w:val="0"/>
          <w:strike w:val="0"/>
          <w:dstrike w:val="0"/>
          <w:noProof w:val="0"/>
          <w:color w:val="auto"/>
          <w:sz w:val="28"/>
          <w:szCs w:val="28"/>
          <w:u w:val="none"/>
          <w:lang w:val="es-ES"/>
        </w:rPr>
        <w:t>Masafi</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nos detendremos en el mercado local Mercado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de los viernes, que ha sido creado por los comerciantes desde antaño. Se puede encontrar de todo, desde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frutas, plantas de interior, juguetes, cerámicas, tapices y todo tipo de regalos. Continuación a través de las </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montañas de </w:t>
      </w:r>
      <w:r w:rsidRPr="28E7C06B" w:rsidR="61BF22B9">
        <w:rPr>
          <w:rFonts w:ascii="Calibri" w:hAnsi="Calibri" w:eastAsia="Calibri" w:cs="Calibri"/>
          <w:b w:val="0"/>
          <w:bCs w:val="0"/>
          <w:i w:val="0"/>
          <w:iCs w:val="0"/>
          <w:strike w:val="0"/>
          <w:dstrike w:val="0"/>
          <w:noProof w:val="0"/>
          <w:color w:val="auto"/>
          <w:sz w:val="28"/>
          <w:szCs w:val="28"/>
          <w:u w:val="none"/>
          <w:lang w:val="es-ES"/>
        </w:rPr>
        <w:t>Hajar</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hasta bajar a las aguas azules del Golfo de Omán y divisar la bella </w:t>
      </w:r>
      <w:r w:rsidRPr="28E7C06B" w:rsidR="61BF22B9">
        <w:rPr>
          <w:rFonts w:ascii="Calibri" w:hAnsi="Calibri" w:eastAsia="Calibri" w:cs="Calibri"/>
          <w:b w:val="0"/>
          <w:bCs w:val="0"/>
          <w:i w:val="0"/>
          <w:iCs w:val="0"/>
          <w:strike w:val="0"/>
          <w:dstrike w:val="0"/>
          <w:noProof w:val="0"/>
          <w:color w:val="auto"/>
          <w:sz w:val="28"/>
          <w:szCs w:val="28"/>
          <w:u w:val="none"/>
          <w:lang w:val="es-ES"/>
        </w:rPr>
        <w:t>Dibba</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Almuerzo en hotel </w:t>
      </w:r>
      <w:r w:rsidRPr="28E7C06B" w:rsidR="61BF22B9">
        <w:rPr>
          <w:rFonts w:ascii="Calibri" w:hAnsi="Calibri" w:eastAsia="Calibri" w:cs="Calibri"/>
          <w:b w:val="0"/>
          <w:bCs w:val="0"/>
          <w:i w:val="0"/>
          <w:iCs w:val="0"/>
          <w:strike w:val="0"/>
          <w:dstrike w:val="0"/>
          <w:noProof w:val="0"/>
          <w:color w:val="auto"/>
          <w:sz w:val="28"/>
          <w:szCs w:val="28"/>
          <w:u w:val="none"/>
          <w:lang w:val="es-ES"/>
        </w:rPr>
        <w:t>4* de playa.</w:t>
      </w:r>
    </w:p>
    <w:p w:rsidR="140ACF4E" w:rsidP="28E7C06B" w:rsidRDefault="140ACF4E" w14:paraId="1F3B80E1" w14:textId="4A2EB5F5">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De regreso, visita a la Mezquita </w:t>
      </w:r>
      <w:r w:rsidRPr="28E7C06B" w:rsidR="61BF22B9">
        <w:rPr>
          <w:rFonts w:ascii="Calibri" w:hAnsi="Calibri" w:eastAsia="Calibri" w:cs="Calibri"/>
          <w:b w:val="0"/>
          <w:bCs w:val="0"/>
          <w:i w:val="0"/>
          <w:iCs w:val="0"/>
          <w:strike w:val="0"/>
          <w:dstrike w:val="0"/>
          <w:noProof w:val="0"/>
          <w:color w:val="auto"/>
          <w:sz w:val="28"/>
          <w:szCs w:val="28"/>
          <w:u w:val="none"/>
          <w:lang w:val="es-ES"/>
        </w:rPr>
        <w:t>Bidiyah</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la mezquita más antigua de UAE. Nuestra ruta sigue a </w:t>
      </w:r>
      <w:r w:rsidRPr="28E7C06B" w:rsidR="0AA55CAF">
        <w:rPr>
          <w:rFonts w:ascii="Calibri" w:hAnsi="Calibri" w:eastAsia="Calibri" w:cs="Calibri"/>
          <w:b w:val="0"/>
          <w:bCs w:val="0"/>
          <w:i w:val="0"/>
          <w:iCs w:val="0"/>
          <w:strike w:val="0"/>
          <w:dstrike w:val="0"/>
          <w:noProof w:val="0"/>
          <w:color w:val="auto"/>
          <w:sz w:val="28"/>
          <w:szCs w:val="28"/>
          <w:u w:val="none"/>
          <w:lang w:val="es-ES"/>
        </w:rPr>
        <w:t>lo largo</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de la costa de </w:t>
      </w:r>
      <w:r w:rsidRPr="28E7C06B" w:rsidR="61BF22B9">
        <w:rPr>
          <w:rFonts w:ascii="Calibri" w:hAnsi="Calibri" w:eastAsia="Calibri" w:cs="Calibri"/>
          <w:b w:val="0"/>
          <w:bCs w:val="0"/>
          <w:i w:val="0"/>
          <w:iCs w:val="0"/>
          <w:strike w:val="0"/>
          <w:dstrike w:val="0"/>
          <w:noProof w:val="0"/>
          <w:color w:val="auto"/>
          <w:sz w:val="28"/>
          <w:szCs w:val="28"/>
          <w:u w:val="none"/>
          <w:lang w:val="es-ES"/>
        </w:rPr>
        <w:t>Khorr</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w:t>
      </w:r>
      <w:r w:rsidRPr="28E7C06B" w:rsidR="61BF22B9">
        <w:rPr>
          <w:rFonts w:ascii="Calibri" w:hAnsi="Calibri" w:eastAsia="Calibri" w:cs="Calibri"/>
          <w:b w:val="0"/>
          <w:bCs w:val="0"/>
          <w:i w:val="0"/>
          <w:iCs w:val="0"/>
          <w:strike w:val="0"/>
          <w:dstrike w:val="0"/>
          <w:noProof w:val="0"/>
          <w:color w:val="auto"/>
          <w:sz w:val="28"/>
          <w:szCs w:val="28"/>
          <w:u w:val="none"/>
          <w:lang w:val="es-ES"/>
        </w:rPr>
        <w:t>Fakkan</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En camino se </w:t>
      </w:r>
      <w:r w:rsidRPr="28E7C06B" w:rsidR="09583416">
        <w:rPr>
          <w:rFonts w:ascii="Calibri" w:hAnsi="Calibri" w:eastAsia="Calibri" w:cs="Calibri"/>
          <w:b w:val="0"/>
          <w:bCs w:val="0"/>
          <w:i w:val="0"/>
          <w:iCs w:val="0"/>
          <w:strike w:val="0"/>
          <w:dstrike w:val="0"/>
          <w:noProof w:val="0"/>
          <w:color w:val="auto"/>
          <w:sz w:val="28"/>
          <w:szCs w:val="28"/>
          <w:u w:val="none"/>
          <w:lang w:val="es-ES"/>
        </w:rPr>
        <w:t>pasará</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por Al </w:t>
      </w:r>
      <w:r w:rsidRPr="28E7C06B" w:rsidR="61BF22B9">
        <w:rPr>
          <w:rFonts w:ascii="Calibri" w:hAnsi="Calibri" w:eastAsia="Calibri" w:cs="Calibri"/>
          <w:b w:val="0"/>
          <w:bCs w:val="0"/>
          <w:i w:val="0"/>
          <w:iCs w:val="0"/>
          <w:strike w:val="0"/>
          <w:dstrike w:val="0"/>
          <w:noProof w:val="0"/>
          <w:color w:val="auto"/>
          <w:sz w:val="28"/>
          <w:szCs w:val="28"/>
          <w:u w:val="none"/>
          <w:lang w:val="es-ES"/>
        </w:rPr>
        <w:t>Fujairah</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 el único emirato en la costa este, </w:t>
      </w:r>
      <w:r w:rsidRPr="28E7C06B" w:rsidR="61BF22B9">
        <w:rPr>
          <w:rFonts w:ascii="Calibri" w:hAnsi="Calibri" w:eastAsia="Calibri" w:cs="Calibri"/>
          <w:b w:val="0"/>
          <w:bCs w:val="0"/>
          <w:i w:val="0"/>
          <w:iCs w:val="0"/>
          <w:strike w:val="0"/>
          <w:dstrike w:val="0"/>
          <w:noProof w:val="0"/>
          <w:color w:val="auto"/>
          <w:sz w:val="28"/>
          <w:szCs w:val="28"/>
          <w:u w:val="none"/>
          <w:lang w:val="es-ES"/>
        </w:rPr>
        <w:t>regreso al hotel y alojamiento.</w:t>
      </w:r>
    </w:p>
    <w:p w:rsidR="3C81F787" w:rsidP="28E7C06B" w:rsidRDefault="3C81F787" w14:paraId="0F04FA75" w14:textId="5A0EEEA2">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140ACF4E" w:rsidP="28E7C06B" w:rsidRDefault="140ACF4E" w14:paraId="6FB4E013" w14:textId="47DAFC30">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61BF22B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07: DUBÁI</w:t>
      </w:r>
    </w:p>
    <w:p w:rsidR="140ACF4E" w:rsidP="28E7C06B" w:rsidRDefault="140ACF4E" w14:paraId="2EBDF212" w14:textId="10CE5EB9">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Desayuno en el hotel. Día libre. Regreso al hotel y alojamiento.</w:t>
      </w:r>
    </w:p>
    <w:p w:rsidR="3C81F787" w:rsidP="28E7C06B" w:rsidRDefault="3C81F787" w14:paraId="656694C1" w14:textId="0D6941CC">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140ACF4E" w:rsidP="28E7C06B" w:rsidRDefault="140ACF4E" w14:paraId="5B5CF854" w14:textId="6BCB12D8">
      <w:pPr>
        <w:pStyle w:val="Normal"/>
        <w:spacing w:before="0" w:beforeAutospacing="off" w:after="0" w:afterAutospacing="off" w:line="279" w:lineRule="auto"/>
        <w:ind w:left="413" w:right="646"/>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8E7C06B" w:rsidR="61BF22B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08: DUBÁI</w:t>
      </w:r>
    </w:p>
    <w:p w:rsidR="140ACF4E" w:rsidP="28E7C06B" w:rsidRDefault="140ACF4E" w14:paraId="45491D2C" w14:textId="5B00E273">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Desayuno en el hotel</w:t>
      </w:r>
      <w:r w:rsidRPr="28E7C06B" w:rsidR="5331AE0E">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28E7C06B" w:rsidR="61BF22B9">
        <w:rPr>
          <w:rFonts w:ascii="Calibri" w:hAnsi="Calibri" w:eastAsia="Calibri" w:cs="Calibri"/>
          <w:b w:val="0"/>
          <w:bCs w:val="0"/>
          <w:i w:val="0"/>
          <w:iCs w:val="0"/>
          <w:strike w:val="0"/>
          <w:dstrike w:val="0"/>
          <w:noProof w:val="0"/>
          <w:color w:val="auto"/>
          <w:sz w:val="28"/>
          <w:szCs w:val="28"/>
          <w:u w:val="none"/>
          <w:lang w:val="es-ES"/>
        </w:rPr>
        <w:t>. A la hora prevista traslado al Aeropuerto Internacional de Dubái.</w:t>
      </w:r>
    </w:p>
    <w:p w:rsidR="3C81F787" w:rsidP="28E7C06B" w:rsidRDefault="3C81F787" w14:paraId="7F43EF37" w14:textId="39408A11">
      <w:pPr>
        <w:pStyle w:val="Normal"/>
        <w:spacing w:before="0" w:beforeAutospacing="off" w:after="0" w:afterAutospacing="off" w:line="279" w:lineRule="auto"/>
        <w:ind w:left="413" w:right="646"/>
        <w:jc w:val="both"/>
        <w:rPr>
          <w:rFonts w:ascii="Calibri" w:hAnsi="Calibri" w:eastAsia="Calibri" w:cs="Calibri"/>
          <w:b w:val="0"/>
          <w:bCs w:val="0"/>
          <w:i w:val="0"/>
          <w:iCs w:val="0"/>
          <w:strike w:val="0"/>
          <w:dstrike w:val="0"/>
          <w:noProof w:val="0"/>
          <w:color w:val="auto"/>
          <w:sz w:val="28"/>
          <w:szCs w:val="28"/>
          <w:u w:val="none"/>
          <w:lang w:val="es-ES"/>
        </w:rPr>
      </w:pPr>
    </w:p>
    <w:p w:rsidR="140ACF4E" w:rsidP="28E7C06B" w:rsidRDefault="140ACF4E" w14:paraId="259EFE7C" w14:textId="233D6E8E">
      <w:pPr>
        <w:pStyle w:val="Normal"/>
        <w:spacing w:before="0" w:beforeAutospacing="off" w:after="0" w:afterAutospacing="off" w:line="279" w:lineRule="auto"/>
        <w:ind w:left="413" w:right="646"/>
        <w:jc w:val="center"/>
        <w:rPr>
          <w:rFonts w:ascii="Calibri" w:hAnsi="Calibri" w:eastAsia="Calibri" w:cs="Calibri"/>
          <w:b w:val="0"/>
          <w:bCs w:val="0"/>
          <w:i w:val="0"/>
          <w:iCs w:val="0"/>
          <w:strike w:val="0"/>
          <w:dstrike w:val="0"/>
          <w:noProof w:val="0"/>
          <w:color w:val="auto"/>
          <w:sz w:val="28"/>
          <w:szCs w:val="28"/>
          <w:u w:val="none"/>
          <w:lang w:val="es-ES"/>
        </w:rPr>
      </w:pP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Fin de </w:t>
      </w:r>
      <w:r w:rsidRPr="28E7C06B" w:rsidR="3638EFF3">
        <w:rPr>
          <w:rFonts w:ascii="Calibri" w:hAnsi="Calibri" w:eastAsia="Calibri" w:cs="Calibri"/>
          <w:b w:val="0"/>
          <w:bCs w:val="0"/>
          <w:i w:val="0"/>
          <w:iCs w:val="0"/>
          <w:strike w:val="0"/>
          <w:dstrike w:val="0"/>
          <w:noProof w:val="0"/>
          <w:color w:val="auto"/>
          <w:sz w:val="28"/>
          <w:szCs w:val="28"/>
          <w:u w:val="none"/>
          <w:lang w:val="es-ES"/>
        </w:rPr>
        <w:t>n</w:t>
      </w:r>
      <w:r w:rsidRPr="28E7C06B" w:rsidR="61BF22B9">
        <w:rPr>
          <w:rFonts w:ascii="Calibri" w:hAnsi="Calibri" w:eastAsia="Calibri" w:cs="Calibri"/>
          <w:b w:val="0"/>
          <w:bCs w:val="0"/>
          <w:i w:val="0"/>
          <w:iCs w:val="0"/>
          <w:strike w:val="0"/>
          <w:dstrike w:val="0"/>
          <w:noProof w:val="0"/>
          <w:color w:val="auto"/>
          <w:sz w:val="28"/>
          <w:szCs w:val="28"/>
          <w:u w:val="none"/>
          <w:lang w:val="es-ES"/>
        </w:rPr>
        <w:t xml:space="preserve">uestros </w:t>
      </w:r>
      <w:r w:rsidRPr="28E7C06B" w:rsidR="6F0220FA">
        <w:rPr>
          <w:rFonts w:ascii="Calibri" w:hAnsi="Calibri" w:eastAsia="Calibri" w:cs="Calibri"/>
          <w:b w:val="0"/>
          <w:bCs w:val="0"/>
          <w:i w:val="0"/>
          <w:iCs w:val="0"/>
          <w:strike w:val="0"/>
          <w:dstrike w:val="0"/>
          <w:noProof w:val="0"/>
          <w:color w:val="auto"/>
          <w:sz w:val="28"/>
          <w:szCs w:val="28"/>
          <w:u w:val="none"/>
          <w:lang w:val="es-ES"/>
        </w:rPr>
        <w:t>s</w:t>
      </w:r>
      <w:r w:rsidRPr="28E7C06B" w:rsidR="61BF22B9">
        <w:rPr>
          <w:rFonts w:ascii="Calibri" w:hAnsi="Calibri" w:eastAsia="Calibri" w:cs="Calibri"/>
          <w:b w:val="0"/>
          <w:bCs w:val="0"/>
          <w:i w:val="0"/>
          <w:iCs w:val="0"/>
          <w:strike w:val="0"/>
          <w:dstrike w:val="0"/>
          <w:noProof w:val="0"/>
          <w:color w:val="auto"/>
          <w:sz w:val="28"/>
          <w:szCs w:val="28"/>
          <w:u w:val="none"/>
          <w:lang w:val="es-ES"/>
        </w:rPr>
        <w:t>ervicios.</w:t>
      </w:r>
    </w:p>
    <w:p w:rsidR="6DD5CCBA" w:rsidP="55338043" w:rsidRDefault="6DD5CCBA" w14:paraId="1F2411C9" w14:textId="406DA917">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1DA36C19" w:rsidP="28E7C06B" w:rsidRDefault="1DA36C19" w14:paraId="0731D164" w14:textId="7F3404C3">
      <w:pPr>
        <w:spacing w:before="0" w:beforeAutospacing="off" w:after="0" w:afterAutospacing="off"/>
        <w:ind w:left="413" w:right="0"/>
        <w:jc w:val="both"/>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pPr>
      <w:r w:rsidRPr="28E7C06B" w:rsidR="3D955570">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t>Incluye:</w:t>
      </w:r>
    </w:p>
    <w:p w:rsidR="1DA36C19" w:rsidP="28E7C06B" w:rsidRDefault="1DA36C19" w14:paraId="1F3B84AA" w14:textId="198C3157">
      <w:pPr>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auto"/>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07 Noches de hotel en Dubái en régimen de alojamiento y desayuno.</w:t>
      </w:r>
    </w:p>
    <w:p w:rsidR="1DA36C19" w:rsidP="28E7C06B" w:rsidRDefault="1DA36C19" w14:paraId="1C80F993" w14:textId="5487C307">
      <w:pPr>
        <w:pStyle w:val="Normal"/>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auto"/>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Visita de Dubái.</w:t>
      </w:r>
    </w:p>
    <w:p w:rsidR="1DA36C19" w:rsidP="28E7C06B" w:rsidRDefault="1DA36C19" w14:paraId="7C3FFC6A" w14:textId="382E71F6">
      <w:pPr>
        <w:pStyle w:val="Normal"/>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auto"/>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xml:space="preserve">• Visita de los Emiratos </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Sharjah</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xml:space="preserve"> y Al </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Fujairah</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xml:space="preserve"> con almuerzo.</w:t>
      </w:r>
    </w:p>
    <w:p w:rsidR="1DA36C19" w:rsidP="28E7C06B" w:rsidRDefault="1DA36C19" w14:paraId="426B31C5" w14:textId="217ACF34">
      <w:pPr>
        <w:pStyle w:val="Normal"/>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auto"/>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Todos los traslados se realizan en vehículos A/C.</w:t>
      </w:r>
    </w:p>
    <w:p w:rsidR="1DA36C19" w:rsidP="28E7C06B" w:rsidRDefault="1DA36C19" w14:paraId="4CA674E8" w14:textId="39A75F68">
      <w:pPr>
        <w:pStyle w:val="Normal"/>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auto"/>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xml:space="preserve">• Traslados aeropuerto - hotel - aeropuerto con asistencia de habla </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Español</w:t>
      </w: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w:t>
      </w:r>
    </w:p>
    <w:p w:rsidR="1DA36C19" w:rsidP="28E7C06B" w:rsidRDefault="1DA36C19" w14:paraId="13DC695D" w14:textId="360C247B">
      <w:pPr>
        <w:pStyle w:val="Normal"/>
        <w:spacing w:before="0" w:beforeAutospacing="off" w:after="0" w:afterAutospacing="off"/>
        <w:ind w:left="413" w:right="0"/>
        <w:jc w:val="both"/>
        <w:rPr>
          <w:rFonts w:ascii="Calibri" w:hAnsi="Calibri" w:eastAsia="Calibri" w:cs="Calibri"/>
          <w:b w:val="0"/>
          <w:bCs w:val="0"/>
          <w:i w:val="0"/>
          <w:iCs w:val="0"/>
          <w:caps w:val="0"/>
          <w:smallCaps w:val="0"/>
          <w:strike w:val="0"/>
          <w:dstrike w:val="0"/>
          <w:noProof w:val="0"/>
          <w:color w:val="BF4E14" w:themeColor="accent2" w:themeTint="FF" w:themeShade="BF"/>
          <w:sz w:val="28"/>
          <w:szCs w:val="28"/>
          <w:u w:val="none"/>
          <w:lang w:val="es-ES"/>
        </w:rPr>
      </w:pPr>
      <w:r w:rsidRPr="28E7C06B" w:rsidR="76B65E94">
        <w:rPr>
          <w:rFonts w:ascii="Calibri" w:hAnsi="Calibri" w:eastAsia="Calibri" w:cs="Calibri"/>
          <w:b w:val="0"/>
          <w:bCs w:val="0"/>
          <w:i w:val="0"/>
          <w:iCs w:val="0"/>
          <w:caps w:val="0"/>
          <w:smallCaps w:val="0"/>
          <w:strike w:val="0"/>
          <w:dstrike w:val="0"/>
          <w:noProof w:val="0"/>
          <w:color w:val="auto"/>
          <w:sz w:val="28"/>
          <w:szCs w:val="28"/>
          <w:u w:val="none"/>
          <w:lang w:val="es-ES"/>
        </w:rPr>
        <w:t>• Los impuestos del hotel (VAT)</w:t>
      </w:r>
    </w:p>
    <w:p w:rsidR="6DD5CCBA" w:rsidP="28E7C06B" w:rsidRDefault="6DD5CCBA" w14:paraId="1EDC703D" w14:textId="47358ED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3C81F787" w:rsidP="55338043" w:rsidRDefault="3C81F787" w14:paraId="718254AB" w14:textId="6A9581EF">
      <w:pPr>
        <w:pStyle w:val="Normal"/>
        <w:suppressLineNumbers w:val="0"/>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C81F787" w:rsidP="55338043" w:rsidRDefault="3C81F787" w14:paraId="1595A705" w14:textId="2840D860">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r w:rsidRPr="55338043" w:rsidR="3CDD457A">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t>No incluye:</w:t>
      </w:r>
    </w:p>
    <w:p w:rsidR="3C81F787" w:rsidP="55338043" w:rsidRDefault="3C81F787" w14:paraId="2EF71B08" w14:textId="681689CC">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Visado 125.00 $ por persona en caso de aplicar (una vez se tramite no es reembolsable. En el caso de que sea necesario se requiere una foto escaneada del pasajero, el billete de avión de llegada del pasajero y el voucher del hotel de estancia en el caso de que el pasajero no lo reserve con nosotros) (no comisionable).</w:t>
      </w:r>
    </w:p>
    <w:p w:rsidR="3C81F787" w:rsidP="55338043" w:rsidRDefault="3C81F787" w14:paraId="5FA1BC3F" w14:textId="63A31B9C">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Propinas durante todo el viaje 35.00 $ por persona.</w:t>
      </w:r>
    </w:p>
    <w:p w:rsidR="3C81F787" w:rsidP="55338043" w:rsidRDefault="3C81F787" w14:paraId="4BA6E862" w14:textId="1C4217D0">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Los impuestos del hotel (TDF) 06.00 $ por habitación por noche.</w:t>
      </w:r>
    </w:p>
    <w:p w:rsidR="3C81F787" w:rsidP="55338043" w:rsidRDefault="3C81F787" w14:paraId="73F7A51A" w14:textId="673F2B3B">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Servicio de recepción en el Aeropuerto Internacional de Dubái (pago obligatorio junto a la reserva): reservas de 01 a 08 pasajeros: 05 usd por pasajero (no comisionable).</w:t>
      </w:r>
    </w:p>
    <w:p w:rsidR="3C81F787" w:rsidP="55338043" w:rsidRDefault="3C81F787" w14:paraId="702DAA8A" w14:textId="4FC43074">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Todo extra no mencionado en el itinerario.</w:t>
      </w:r>
    </w:p>
    <w:p w:rsidR="3C81F787" w:rsidP="55338043" w:rsidRDefault="3C81F787" w14:paraId="19B3AE07" w14:textId="3F3A380F">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Seguro de viaje.</w:t>
      </w:r>
    </w:p>
    <w:p w:rsidR="3C81F787" w:rsidP="55338043" w:rsidRDefault="3C81F787" w14:paraId="562A334E" w14:textId="7C783CB2">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Vuelos internacionales.</w:t>
      </w:r>
    </w:p>
    <w:p w:rsidR="3C81F787" w:rsidP="55338043" w:rsidRDefault="3C81F787" w14:paraId="5AD04FAB" w14:textId="4DED9D51">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01C902A" w14:textId="3D9371D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r w:rsidRPr="55338043" w:rsidR="3CDD457A">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t>Importante:</w:t>
      </w:r>
    </w:p>
    <w:p w:rsidR="3C81F787" w:rsidP="55338043" w:rsidRDefault="3C81F787" w14:paraId="0FB036CD" w14:textId="001AFE90">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Los pasajeros que lleguen al Aeropuerto Internacional de Dubái a la Terminal 3, deben salir hacia el punto del encuentro donde está el lounge de DXB Great &amp; Go (está localizado fuera de la sala después de recoger las maletas).</w:t>
      </w:r>
    </w:p>
    <w:p w:rsidR="3C81F787" w:rsidP="55338043" w:rsidRDefault="3C81F787" w14:paraId="44822A29" w14:textId="69CEFCE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Los que llegan a través de las otras aerolíneas al Terminal 1 o Terminal 2:  deben terminar sus trámites de migración, maletas y después de recoger las maletas deben ir hacia afuera al punto de encuentro donde está esperando nuestro representante con el cartel en la mano.</w:t>
      </w:r>
    </w:p>
    <w:p w:rsidR="3C81F787" w:rsidP="55338043" w:rsidRDefault="3C81F787" w14:paraId="629FD9FB" w14:textId="72F90058">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70A2050D" w14:textId="46E0301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802EE5F" w14:textId="77D63A22">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C81F787" w:rsidP="55338043" w:rsidRDefault="3C81F787" w14:paraId="3D865C92" w14:textId="6373AD1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C81F787" w:rsidP="55338043" w:rsidRDefault="3C81F787" w14:paraId="4D4D5558" w14:textId="48D3AD78">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3C81F787" w:rsidP="55338043" w:rsidRDefault="3C81F787" w14:paraId="108A48FB" w14:textId="447C83F0">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3AD6636" w14:textId="13987935">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D3C1155" w14:textId="303F270B">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369ACEB" w14:textId="7A346ED1">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620B0EC6" w14:textId="22AFC179">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76D8536F" w14:textId="39943349">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3D3354F0" w14:textId="0F3999F5">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057EA305" w14:textId="61262CD5">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4A50D099" w14:textId="14A8BE81">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763665F9" w14:textId="6DA62A98">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6D85925D" w14:textId="722850D2">
      <w:pPr>
        <w:suppressLineNumbers w:val="0"/>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1B9BF04B" w14:textId="4304F104">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2x1 EN USD</w:t>
      </w:r>
    </w:p>
    <w:p w:rsidR="3C81F787" w:rsidP="55338043" w:rsidRDefault="3C81F787" w14:paraId="7B907688" w14:textId="67A35FE8">
      <w:pPr>
        <w:suppressLineNumbers w:val="0"/>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080"/>
        <w:gridCol w:w="1815"/>
        <w:gridCol w:w="2040"/>
      </w:tblGrid>
      <w:tr w:rsidR="55338043" w:rsidTr="55338043" w14:paraId="42D075E8">
        <w:trPr>
          <w:trHeight w:val="825"/>
        </w:trPr>
        <w:tc>
          <w:tcPr>
            <w:tcW w:w="4080" w:type="dxa"/>
            <w:tcBorders>
              <w:top w:val="single" w:sz="6"/>
              <w:left w:val="single" w:sz="6"/>
            </w:tcBorders>
            <w:shd w:val="clear" w:color="auto" w:fill="FAE2D5" w:themeFill="accent2" w:themeFillTint="33"/>
            <w:tcMar>
              <w:left w:w="105" w:type="dxa"/>
              <w:right w:w="105" w:type="dxa"/>
            </w:tcMar>
            <w:vAlign w:val="center"/>
          </w:tcPr>
          <w:p w:rsidR="55338043" w:rsidP="55338043" w:rsidRDefault="55338043" w14:paraId="09573EC4" w14:textId="203085CC">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Fechas salidas 2026:</w:t>
            </w:r>
          </w:p>
        </w:tc>
        <w:tc>
          <w:tcPr>
            <w:tcW w:w="1815" w:type="dxa"/>
            <w:tcBorders>
              <w:top w:val="single" w:sz="6"/>
            </w:tcBorders>
            <w:shd w:val="clear" w:color="auto" w:fill="FAE2D5" w:themeFill="accent2" w:themeFillTint="33"/>
            <w:tcMar>
              <w:left w:w="105" w:type="dxa"/>
              <w:right w:w="105" w:type="dxa"/>
            </w:tcMar>
            <w:vAlign w:val="center"/>
          </w:tcPr>
          <w:p w:rsidR="55338043" w:rsidP="55338043" w:rsidRDefault="55338043" w14:paraId="4D427FA3" w14:textId="45A4C6AF">
            <w:pPr>
              <w:bidi w:val="0"/>
              <w:jc w:val="center"/>
              <w:rPr>
                <w:rFonts w:ascii="Calibri" w:hAnsi="Calibri" w:eastAsia="Calibri" w:cs="Calibri"/>
                <w:b w:val="0"/>
                <w:bCs w:val="0"/>
                <w:i w:val="0"/>
                <w:iCs w:val="0"/>
                <w:sz w:val="28"/>
                <w:szCs w:val="28"/>
                <w:lang w:val="es-ES"/>
              </w:rPr>
            </w:pPr>
          </w:p>
          <w:p w:rsidR="55338043" w:rsidP="55338043" w:rsidRDefault="55338043" w14:paraId="13C33707" w14:textId="31AB8923">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Cat. 4*</w:t>
            </w:r>
          </w:p>
          <w:p w:rsidR="55338043" w:rsidP="55338043" w:rsidRDefault="55338043" w14:paraId="47257C17" w14:textId="39B801D9">
            <w:pPr>
              <w:bidi w:val="0"/>
              <w:jc w:val="center"/>
              <w:rPr>
                <w:rFonts w:ascii="Calibri" w:hAnsi="Calibri" w:eastAsia="Calibri" w:cs="Calibri"/>
                <w:b w:val="0"/>
                <w:bCs w:val="0"/>
                <w:i w:val="0"/>
                <w:iCs w:val="0"/>
                <w:sz w:val="28"/>
                <w:szCs w:val="28"/>
                <w:lang w:val="es-ES"/>
              </w:rPr>
            </w:pPr>
          </w:p>
        </w:tc>
        <w:tc>
          <w:tcPr>
            <w:tcW w:w="2040" w:type="dxa"/>
            <w:tcBorders>
              <w:top w:val="single" w:sz="6"/>
              <w:right w:val="single" w:sz="6"/>
            </w:tcBorders>
            <w:shd w:val="clear" w:color="auto" w:fill="FAE2D5" w:themeFill="accent2" w:themeFillTint="33"/>
            <w:tcMar>
              <w:left w:w="105" w:type="dxa"/>
              <w:right w:w="105" w:type="dxa"/>
            </w:tcMar>
            <w:vAlign w:val="center"/>
          </w:tcPr>
          <w:p w:rsidR="55338043" w:rsidP="55338043" w:rsidRDefault="55338043" w14:paraId="5E42166E" w14:textId="59003172">
            <w:pPr>
              <w:bidi w:val="0"/>
              <w:jc w:val="center"/>
              <w:rPr>
                <w:rFonts w:ascii="Calibri" w:hAnsi="Calibri" w:eastAsia="Calibri" w:cs="Calibri"/>
                <w:b w:val="0"/>
                <w:bCs w:val="0"/>
                <w:i w:val="0"/>
                <w:iCs w:val="0"/>
                <w:sz w:val="28"/>
                <w:szCs w:val="28"/>
                <w:lang w:val="es-ES"/>
              </w:rPr>
            </w:pPr>
          </w:p>
          <w:p w:rsidR="55338043" w:rsidP="55338043" w:rsidRDefault="55338043" w14:paraId="33375D88" w14:textId="2225449C">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Cat. 5*</w:t>
            </w:r>
          </w:p>
          <w:p w:rsidR="55338043" w:rsidP="55338043" w:rsidRDefault="55338043" w14:paraId="0E89639B" w14:textId="349F5C41">
            <w:pPr>
              <w:bidi w:val="0"/>
              <w:jc w:val="center"/>
              <w:rPr>
                <w:rFonts w:ascii="Calibri" w:hAnsi="Calibri" w:eastAsia="Calibri" w:cs="Calibri"/>
                <w:b w:val="0"/>
                <w:bCs w:val="0"/>
                <w:i w:val="0"/>
                <w:iCs w:val="0"/>
                <w:sz w:val="28"/>
                <w:szCs w:val="28"/>
                <w:lang w:val="es-ES"/>
              </w:rPr>
            </w:pPr>
          </w:p>
        </w:tc>
      </w:tr>
      <w:tr w:rsidR="55338043" w:rsidTr="55338043" w14:paraId="5E0B66F7">
        <w:trPr>
          <w:trHeight w:val="285"/>
        </w:trPr>
        <w:tc>
          <w:tcPr>
            <w:tcW w:w="4080" w:type="dxa"/>
            <w:tcBorders>
              <w:left w:val="single" w:sz="6"/>
            </w:tcBorders>
            <w:tcMar>
              <w:left w:w="105" w:type="dxa"/>
              <w:right w:w="105" w:type="dxa"/>
            </w:tcMar>
            <w:vAlign w:val="top"/>
          </w:tcPr>
          <w:p w:rsidR="55338043" w:rsidP="55338043" w:rsidRDefault="55338043" w14:paraId="4C021EEC" w14:textId="7E738979">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04 al 24 enero</w:t>
            </w:r>
          </w:p>
          <w:p w:rsidR="55338043" w:rsidP="55338043" w:rsidRDefault="55338043" w14:paraId="612A3608" w14:textId="738D98AA">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01 al 07 febrero</w:t>
            </w:r>
          </w:p>
          <w:p w:rsidR="55338043" w:rsidP="55338043" w:rsidRDefault="55338043" w14:paraId="6D514C5E" w14:textId="211CEFE1">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14 febrero al 17 marzo</w:t>
            </w:r>
          </w:p>
          <w:p w:rsidR="55338043" w:rsidP="55338043" w:rsidRDefault="55338043" w14:paraId="4D841750" w14:textId="68D06361">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25 marzo al 30 abril</w:t>
            </w:r>
          </w:p>
          <w:p w:rsidR="55338043" w:rsidP="55338043" w:rsidRDefault="55338043" w14:paraId="1B5CB978" w14:textId="2EA38D85">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01 octubre al 26 diciembre</w:t>
            </w:r>
          </w:p>
        </w:tc>
        <w:tc>
          <w:tcPr>
            <w:tcW w:w="1815" w:type="dxa"/>
            <w:tcMar>
              <w:left w:w="105" w:type="dxa"/>
              <w:right w:w="105" w:type="dxa"/>
            </w:tcMar>
            <w:vAlign w:val="center"/>
          </w:tcPr>
          <w:p w:rsidR="09912623" w:rsidP="55338043" w:rsidRDefault="09912623" w14:paraId="56C2B0E8" w14:textId="66009EDB">
            <w:pPr>
              <w:bidi w:val="0"/>
              <w:jc w:val="center"/>
              <w:rPr>
                <w:rFonts w:ascii="Calibri" w:hAnsi="Calibri" w:eastAsia="Calibri" w:cs="Calibri"/>
                <w:b w:val="0"/>
                <w:bCs w:val="0"/>
                <w:i w:val="0"/>
                <w:iCs w:val="0"/>
                <w:strike w:val="0"/>
                <w:dstrike w:val="0"/>
                <w:sz w:val="28"/>
                <w:szCs w:val="28"/>
                <w:u w:val="none"/>
                <w:lang w:val="es-ES"/>
              </w:rPr>
            </w:pPr>
            <w:r w:rsidRPr="55338043" w:rsidR="09912623">
              <w:rPr>
                <w:rFonts w:ascii="Calibri" w:hAnsi="Calibri" w:eastAsia="Calibri" w:cs="Calibri"/>
                <w:b w:val="0"/>
                <w:bCs w:val="0"/>
                <w:i w:val="0"/>
                <w:iCs w:val="0"/>
                <w:strike w:val="0"/>
                <w:dstrike w:val="0"/>
                <w:sz w:val="28"/>
                <w:szCs w:val="28"/>
                <w:u w:val="none"/>
                <w:lang w:val="es-ES"/>
              </w:rPr>
              <w:t xml:space="preserve">1746 </w:t>
            </w:r>
            <w:r w:rsidRPr="55338043" w:rsidR="55338043">
              <w:rPr>
                <w:rFonts w:ascii="Calibri" w:hAnsi="Calibri" w:eastAsia="Calibri" w:cs="Calibri"/>
                <w:b w:val="0"/>
                <w:bCs w:val="0"/>
                <w:i w:val="0"/>
                <w:iCs w:val="0"/>
                <w:strike w:val="0"/>
                <w:dstrike w:val="0"/>
                <w:sz w:val="28"/>
                <w:szCs w:val="28"/>
                <w:u w:val="none"/>
                <w:lang w:val="es-ES"/>
              </w:rPr>
              <w:t>USD</w:t>
            </w:r>
          </w:p>
        </w:tc>
        <w:tc>
          <w:tcPr>
            <w:tcW w:w="2040" w:type="dxa"/>
            <w:tcBorders>
              <w:right w:val="single" w:sz="6"/>
            </w:tcBorders>
            <w:tcMar>
              <w:left w:w="105" w:type="dxa"/>
              <w:right w:w="105" w:type="dxa"/>
            </w:tcMar>
            <w:vAlign w:val="center"/>
          </w:tcPr>
          <w:p w:rsidR="09912623" w:rsidP="55338043" w:rsidRDefault="09912623" w14:paraId="040DCEF0" w14:textId="03E5F0BA">
            <w:pPr>
              <w:bidi w:val="0"/>
              <w:jc w:val="center"/>
              <w:rPr>
                <w:rFonts w:ascii="Calibri" w:hAnsi="Calibri" w:eastAsia="Calibri" w:cs="Calibri"/>
                <w:b w:val="0"/>
                <w:bCs w:val="0"/>
                <w:i w:val="0"/>
                <w:iCs w:val="0"/>
                <w:sz w:val="28"/>
                <w:szCs w:val="28"/>
                <w:lang w:val="es-ES"/>
              </w:rPr>
            </w:pPr>
            <w:r w:rsidRPr="55338043" w:rsidR="09912623">
              <w:rPr>
                <w:rFonts w:ascii="Calibri" w:hAnsi="Calibri" w:eastAsia="Calibri" w:cs="Calibri"/>
                <w:b w:val="0"/>
                <w:bCs w:val="0"/>
                <w:i w:val="0"/>
                <w:iCs w:val="0"/>
                <w:strike w:val="0"/>
                <w:dstrike w:val="0"/>
                <w:sz w:val="28"/>
                <w:szCs w:val="28"/>
                <w:u w:val="none"/>
                <w:lang w:val="es-ES"/>
              </w:rPr>
              <w:t xml:space="preserve">2106 </w:t>
            </w:r>
            <w:r w:rsidRPr="55338043" w:rsidR="55338043">
              <w:rPr>
                <w:rFonts w:ascii="Calibri" w:hAnsi="Calibri" w:eastAsia="Calibri" w:cs="Calibri"/>
                <w:b w:val="0"/>
                <w:bCs w:val="0"/>
                <w:i w:val="0"/>
                <w:iCs w:val="0"/>
                <w:strike w:val="0"/>
                <w:dstrike w:val="0"/>
                <w:sz w:val="28"/>
                <w:szCs w:val="28"/>
                <w:u w:val="none"/>
                <w:lang w:val="es-ES"/>
              </w:rPr>
              <w:t>USD</w:t>
            </w:r>
          </w:p>
        </w:tc>
      </w:tr>
      <w:tr w:rsidR="55338043" w:rsidTr="55338043" w14:paraId="2156D57B">
        <w:trPr>
          <w:trHeight w:val="285"/>
        </w:trPr>
        <w:tc>
          <w:tcPr>
            <w:tcW w:w="4080" w:type="dxa"/>
            <w:tcBorders>
              <w:left w:val="single" w:sz="6"/>
            </w:tcBorders>
            <w:tcMar>
              <w:left w:w="105" w:type="dxa"/>
              <w:right w:w="105" w:type="dxa"/>
            </w:tcMar>
            <w:vAlign w:val="top"/>
          </w:tcPr>
          <w:p w:rsidR="55338043" w:rsidP="55338043" w:rsidRDefault="55338043" w14:paraId="4AEADDDC" w14:textId="7389D685">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25 al 31 enero</w:t>
            </w:r>
          </w:p>
          <w:p w:rsidR="55338043" w:rsidP="55338043" w:rsidRDefault="55338043" w14:paraId="1354B722" w14:textId="69F1F021">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08 al 13 febrero</w:t>
            </w:r>
          </w:p>
          <w:p w:rsidR="55338043" w:rsidP="55338043" w:rsidRDefault="55338043" w14:paraId="46878E79" w14:textId="7CDAD26A">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18 al 24 marzo</w:t>
            </w:r>
          </w:p>
          <w:p w:rsidR="55338043" w:rsidP="55338043" w:rsidRDefault="55338043" w14:paraId="16818653" w14:textId="1751950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25 al 31 mayo</w:t>
            </w:r>
          </w:p>
        </w:tc>
        <w:tc>
          <w:tcPr>
            <w:tcW w:w="1815" w:type="dxa"/>
            <w:tcMar>
              <w:left w:w="105" w:type="dxa"/>
              <w:right w:w="105" w:type="dxa"/>
            </w:tcMar>
            <w:vAlign w:val="center"/>
          </w:tcPr>
          <w:p w:rsidR="06047063" w:rsidP="55338043" w:rsidRDefault="06047063" w14:paraId="541A2A7A" w14:textId="70D82783">
            <w:pPr>
              <w:bidi w:val="0"/>
              <w:jc w:val="center"/>
              <w:rPr>
                <w:rFonts w:ascii="Calibri" w:hAnsi="Calibri" w:eastAsia="Calibri" w:cs="Calibri"/>
                <w:b w:val="0"/>
                <w:bCs w:val="0"/>
                <w:i w:val="0"/>
                <w:iCs w:val="0"/>
                <w:strike w:val="0"/>
                <w:dstrike w:val="0"/>
                <w:sz w:val="28"/>
                <w:szCs w:val="28"/>
                <w:u w:val="none"/>
                <w:lang w:val="es-ES"/>
              </w:rPr>
            </w:pPr>
            <w:r w:rsidRPr="55338043" w:rsidR="06047063">
              <w:rPr>
                <w:rFonts w:ascii="Calibri" w:hAnsi="Calibri" w:eastAsia="Calibri" w:cs="Calibri"/>
                <w:b w:val="0"/>
                <w:bCs w:val="0"/>
                <w:i w:val="0"/>
                <w:iCs w:val="0"/>
                <w:strike w:val="0"/>
                <w:dstrike w:val="0"/>
                <w:sz w:val="28"/>
                <w:szCs w:val="28"/>
                <w:u w:val="none"/>
                <w:lang w:val="es-ES"/>
              </w:rPr>
              <w:t xml:space="preserve">2440 </w:t>
            </w:r>
            <w:r w:rsidRPr="55338043" w:rsidR="55338043">
              <w:rPr>
                <w:rFonts w:ascii="Calibri" w:hAnsi="Calibri" w:eastAsia="Calibri" w:cs="Calibri"/>
                <w:b w:val="0"/>
                <w:bCs w:val="0"/>
                <w:i w:val="0"/>
                <w:iCs w:val="0"/>
                <w:strike w:val="0"/>
                <w:dstrike w:val="0"/>
                <w:sz w:val="28"/>
                <w:szCs w:val="28"/>
                <w:u w:val="none"/>
                <w:lang w:val="es-ES"/>
              </w:rPr>
              <w:t>USD</w:t>
            </w:r>
          </w:p>
        </w:tc>
        <w:tc>
          <w:tcPr>
            <w:tcW w:w="2040" w:type="dxa"/>
            <w:tcBorders>
              <w:right w:val="single" w:sz="6"/>
            </w:tcBorders>
            <w:tcMar>
              <w:left w:w="105" w:type="dxa"/>
              <w:right w:w="105" w:type="dxa"/>
            </w:tcMar>
            <w:vAlign w:val="center"/>
          </w:tcPr>
          <w:p w:rsidR="06047063" w:rsidP="55338043" w:rsidRDefault="06047063" w14:paraId="222F2C07" w14:textId="2F631F6B">
            <w:pPr>
              <w:bidi w:val="0"/>
              <w:jc w:val="center"/>
              <w:rPr>
                <w:rFonts w:ascii="Calibri" w:hAnsi="Calibri" w:eastAsia="Calibri" w:cs="Calibri"/>
                <w:b w:val="0"/>
                <w:bCs w:val="0"/>
                <w:i w:val="0"/>
                <w:iCs w:val="0"/>
                <w:strike w:val="0"/>
                <w:dstrike w:val="0"/>
                <w:sz w:val="28"/>
                <w:szCs w:val="28"/>
                <w:u w:val="none"/>
                <w:lang w:val="es-ES"/>
              </w:rPr>
            </w:pPr>
            <w:r w:rsidRPr="55338043" w:rsidR="06047063">
              <w:rPr>
                <w:rFonts w:ascii="Calibri" w:hAnsi="Calibri" w:eastAsia="Calibri" w:cs="Calibri"/>
                <w:b w:val="0"/>
                <w:bCs w:val="0"/>
                <w:i w:val="0"/>
                <w:iCs w:val="0"/>
                <w:strike w:val="0"/>
                <w:dstrike w:val="0"/>
                <w:sz w:val="28"/>
                <w:szCs w:val="28"/>
                <w:u w:val="none"/>
                <w:lang w:val="es-ES"/>
              </w:rPr>
              <w:t xml:space="preserve">3080 </w:t>
            </w:r>
            <w:r w:rsidRPr="55338043" w:rsidR="55338043">
              <w:rPr>
                <w:rFonts w:ascii="Calibri" w:hAnsi="Calibri" w:eastAsia="Calibri" w:cs="Calibri"/>
                <w:b w:val="0"/>
                <w:bCs w:val="0"/>
                <w:i w:val="0"/>
                <w:iCs w:val="0"/>
                <w:strike w:val="0"/>
                <w:dstrike w:val="0"/>
                <w:sz w:val="28"/>
                <w:szCs w:val="28"/>
                <w:u w:val="none"/>
                <w:lang w:val="es-ES"/>
              </w:rPr>
              <w:t>USD</w:t>
            </w:r>
          </w:p>
        </w:tc>
      </w:tr>
      <w:tr w:rsidR="55338043" w:rsidTr="55338043" w14:paraId="725F0A1A">
        <w:trPr>
          <w:trHeight w:val="285"/>
        </w:trPr>
        <w:tc>
          <w:tcPr>
            <w:tcW w:w="4080" w:type="dxa"/>
            <w:tcBorders>
              <w:left w:val="single" w:sz="6"/>
            </w:tcBorders>
            <w:tcMar>
              <w:left w:w="105" w:type="dxa"/>
              <w:right w:w="105" w:type="dxa"/>
            </w:tcMar>
            <w:vAlign w:val="top"/>
          </w:tcPr>
          <w:p w:rsidR="55338043" w:rsidP="55338043" w:rsidRDefault="55338043" w14:paraId="37ACEC11" w14:textId="73D5C108">
            <w:pPr>
              <w:bidi w:val="0"/>
              <w:rPr>
                <w:rFonts w:ascii="Calibri" w:hAnsi="Calibri" w:eastAsia="Calibri" w:cs="Calibri"/>
                <w:b w:val="0"/>
                <w:bCs w:val="0"/>
                <w:i w:val="0"/>
                <w:iCs w:val="0"/>
                <w:color w:val="000000" w:themeColor="text1" w:themeTint="FF" w:themeShade="FF"/>
                <w:sz w:val="28"/>
                <w:szCs w:val="28"/>
                <w:lang w:val="es-ES"/>
              </w:rPr>
            </w:pPr>
            <w:r w:rsidRPr="55338043" w:rsidR="55338043">
              <w:rPr>
                <w:rFonts w:ascii="Calibri" w:hAnsi="Calibri" w:eastAsia="Calibri" w:cs="Calibri"/>
                <w:b w:val="0"/>
                <w:bCs w:val="0"/>
                <w:i w:val="0"/>
                <w:iCs w:val="0"/>
                <w:strike w:val="0"/>
                <w:dstrike w:val="0"/>
                <w:color w:val="000000" w:themeColor="text1" w:themeTint="FF" w:themeShade="FF"/>
                <w:sz w:val="28"/>
                <w:szCs w:val="28"/>
                <w:u w:val="none"/>
                <w:lang w:val="es-ES"/>
              </w:rPr>
              <w:t>01 al 24 mayo</w:t>
            </w:r>
          </w:p>
          <w:p w:rsidR="55338043" w:rsidP="55338043" w:rsidRDefault="55338043" w14:paraId="0C0E3B31" w14:textId="3E6CB481">
            <w:pPr>
              <w:bidi w:val="0"/>
              <w:rPr>
                <w:rFonts w:ascii="Calibri" w:hAnsi="Calibri" w:eastAsia="Calibri" w:cs="Calibri"/>
                <w:b w:val="0"/>
                <w:bCs w:val="0"/>
                <w:i w:val="0"/>
                <w:iCs w:val="0"/>
                <w:color w:val="000000" w:themeColor="text1" w:themeTint="FF" w:themeShade="FF"/>
                <w:sz w:val="28"/>
                <w:szCs w:val="28"/>
                <w:lang w:val="es-ES"/>
              </w:rPr>
            </w:pPr>
            <w:r w:rsidRPr="55338043" w:rsidR="55338043">
              <w:rPr>
                <w:rFonts w:ascii="Calibri" w:hAnsi="Calibri" w:eastAsia="Calibri" w:cs="Calibri"/>
                <w:b w:val="0"/>
                <w:bCs w:val="0"/>
                <w:i w:val="0"/>
                <w:iCs w:val="0"/>
                <w:strike w:val="0"/>
                <w:dstrike w:val="0"/>
                <w:color w:val="000000" w:themeColor="text1" w:themeTint="FF" w:themeShade="FF"/>
                <w:sz w:val="28"/>
                <w:szCs w:val="28"/>
                <w:u w:val="none"/>
                <w:lang w:val="es-ES"/>
              </w:rPr>
              <w:t>01 junio al 30 septiembre</w:t>
            </w:r>
          </w:p>
        </w:tc>
        <w:tc>
          <w:tcPr>
            <w:tcW w:w="1815" w:type="dxa"/>
            <w:tcMar>
              <w:left w:w="105" w:type="dxa"/>
              <w:right w:w="105" w:type="dxa"/>
            </w:tcMar>
            <w:vAlign w:val="center"/>
          </w:tcPr>
          <w:p w:rsidR="72A96DB7" w:rsidP="55338043" w:rsidRDefault="72A96DB7" w14:paraId="09522E99" w14:textId="0B818378">
            <w:pPr>
              <w:bidi w:val="0"/>
              <w:jc w:val="center"/>
              <w:rPr>
                <w:rFonts w:ascii="Calibri" w:hAnsi="Calibri" w:eastAsia="Calibri" w:cs="Calibri"/>
                <w:b w:val="0"/>
                <w:bCs w:val="0"/>
                <w:i w:val="0"/>
                <w:iCs w:val="0"/>
                <w:strike w:val="0"/>
                <w:dstrike w:val="0"/>
                <w:sz w:val="28"/>
                <w:szCs w:val="28"/>
                <w:u w:val="none"/>
                <w:lang w:val="es-ES"/>
              </w:rPr>
            </w:pPr>
            <w:r w:rsidRPr="55338043" w:rsidR="72A96DB7">
              <w:rPr>
                <w:rFonts w:ascii="Calibri" w:hAnsi="Calibri" w:eastAsia="Calibri" w:cs="Calibri"/>
                <w:b w:val="0"/>
                <w:bCs w:val="0"/>
                <w:i w:val="0"/>
                <w:iCs w:val="0"/>
                <w:strike w:val="0"/>
                <w:dstrike w:val="0"/>
                <w:sz w:val="28"/>
                <w:szCs w:val="28"/>
                <w:u w:val="none"/>
                <w:lang w:val="es-ES"/>
              </w:rPr>
              <w:t xml:space="preserve">1453 </w:t>
            </w:r>
            <w:r w:rsidRPr="55338043" w:rsidR="55338043">
              <w:rPr>
                <w:rFonts w:ascii="Calibri" w:hAnsi="Calibri" w:eastAsia="Calibri" w:cs="Calibri"/>
                <w:b w:val="0"/>
                <w:bCs w:val="0"/>
                <w:i w:val="0"/>
                <w:iCs w:val="0"/>
                <w:strike w:val="0"/>
                <w:dstrike w:val="0"/>
                <w:sz w:val="28"/>
                <w:szCs w:val="28"/>
                <w:u w:val="none"/>
                <w:lang w:val="es-ES"/>
              </w:rPr>
              <w:t>USD</w:t>
            </w:r>
          </w:p>
        </w:tc>
        <w:tc>
          <w:tcPr>
            <w:tcW w:w="2040" w:type="dxa"/>
            <w:tcBorders>
              <w:right w:val="single" w:sz="6"/>
            </w:tcBorders>
            <w:tcMar>
              <w:left w:w="105" w:type="dxa"/>
              <w:right w:w="105" w:type="dxa"/>
            </w:tcMar>
            <w:vAlign w:val="center"/>
          </w:tcPr>
          <w:p w:rsidR="72A96DB7" w:rsidP="55338043" w:rsidRDefault="72A96DB7" w14:paraId="225D47A5" w14:textId="4C4BA385">
            <w:pPr>
              <w:bidi w:val="0"/>
              <w:jc w:val="center"/>
              <w:rPr>
                <w:rFonts w:ascii="Calibri" w:hAnsi="Calibri" w:eastAsia="Calibri" w:cs="Calibri"/>
                <w:b w:val="0"/>
                <w:bCs w:val="0"/>
                <w:i w:val="0"/>
                <w:iCs w:val="0"/>
                <w:strike w:val="0"/>
                <w:dstrike w:val="0"/>
                <w:sz w:val="28"/>
                <w:szCs w:val="28"/>
                <w:u w:val="none"/>
                <w:lang w:val="es-ES"/>
              </w:rPr>
            </w:pPr>
            <w:r w:rsidRPr="55338043" w:rsidR="72A96DB7">
              <w:rPr>
                <w:rFonts w:ascii="Calibri" w:hAnsi="Calibri" w:eastAsia="Calibri" w:cs="Calibri"/>
                <w:b w:val="0"/>
                <w:bCs w:val="0"/>
                <w:i w:val="0"/>
                <w:iCs w:val="0"/>
                <w:strike w:val="0"/>
                <w:dstrike w:val="0"/>
                <w:sz w:val="28"/>
                <w:szCs w:val="28"/>
                <w:u w:val="none"/>
                <w:lang w:val="es-ES"/>
              </w:rPr>
              <w:t xml:space="preserve">1653 </w:t>
            </w:r>
            <w:r w:rsidRPr="55338043" w:rsidR="55338043">
              <w:rPr>
                <w:rFonts w:ascii="Calibri" w:hAnsi="Calibri" w:eastAsia="Calibri" w:cs="Calibri"/>
                <w:b w:val="0"/>
                <w:bCs w:val="0"/>
                <w:i w:val="0"/>
                <w:iCs w:val="0"/>
                <w:strike w:val="0"/>
                <w:dstrike w:val="0"/>
                <w:sz w:val="28"/>
                <w:szCs w:val="28"/>
                <w:u w:val="none"/>
                <w:lang w:val="es-ES"/>
              </w:rPr>
              <w:t>SD</w:t>
            </w:r>
          </w:p>
        </w:tc>
      </w:tr>
      <w:tr w:rsidR="55338043" w:rsidTr="55338043" w14:paraId="3728A7C8">
        <w:trPr>
          <w:trHeight w:val="285"/>
        </w:trPr>
        <w:tc>
          <w:tcPr>
            <w:tcW w:w="4080" w:type="dxa"/>
            <w:tcBorders>
              <w:left w:val="single" w:sz="6"/>
              <w:bottom w:val="single" w:sz="6"/>
            </w:tcBorders>
            <w:tcMar>
              <w:left w:w="105" w:type="dxa"/>
              <w:right w:w="105" w:type="dxa"/>
            </w:tcMar>
            <w:vAlign w:val="top"/>
          </w:tcPr>
          <w:p w:rsidR="55338043" w:rsidP="55338043" w:rsidRDefault="55338043" w14:paraId="22845C3A" w14:textId="260E21BB">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27 diciembre al 03 enero 2027</w:t>
            </w:r>
          </w:p>
        </w:tc>
        <w:tc>
          <w:tcPr>
            <w:tcW w:w="1815" w:type="dxa"/>
            <w:tcBorders>
              <w:bottom w:val="single" w:sz="6"/>
            </w:tcBorders>
            <w:tcMar>
              <w:left w:w="105" w:type="dxa"/>
              <w:right w:w="105" w:type="dxa"/>
            </w:tcMar>
            <w:vAlign w:val="center"/>
          </w:tcPr>
          <w:p w:rsidR="64490441" w:rsidP="55338043" w:rsidRDefault="64490441" w14:paraId="4BC19D13" w14:textId="628D6ACD">
            <w:pPr>
              <w:bidi w:val="0"/>
              <w:jc w:val="center"/>
              <w:rPr>
                <w:rFonts w:ascii="Calibri" w:hAnsi="Calibri" w:eastAsia="Calibri" w:cs="Calibri"/>
                <w:b w:val="0"/>
                <w:bCs w:val="0"/>
                <w:i w:val="0"/>
                <w:iCs w:val="0"/>
                <w:sz w:val="28"/>
                <w:szCs w:val="28"/>
                <w:lang w:val="es-ES"/>
              </w:rPr>
            </w:pPr>
            <w:r w:rsidRPr="55338043" w:rsidR="64490441">
              <w:rPr>
                <w:rFonts w:ascii="Calibri" w:hAnsi="Calibri" w:eastAsia="Calibri" w:cs="Calibri"/>
                <w:b w:val="0"/>
                <w:bCs w:val="0"/>
                <w:i w:val="0"/>
                <w:iCs w:val="0"/>
                <w:strike w:val="0"/>
                <w:dstrike w:val="0"/>
                <w:sz w:val="28"/>
                <w:szCs w:val="28"/>
                <w:u w:val="none"/>
                <w:lang w:val="es-ES"/>
              </w:rPr>
              <w:t xml:space="preserve">3947 </w:t>
            </w:r>
            <w:r w:rsidRPr="55338043" w:rsidR="55338043">
              <w:rPr>
                <w:rFonts w:ascii="Calibri" w:hAnsi="Calibri" w:eastAsia="Calibri" w:cs="Calibri"/>
                <w:b w:val="0"/>
                <w:bCs w:val="0"/>
                <w:i w:val="0"/>
                <w:iCs w:val="0"/>
                <w:strike w:val="0"/>
                <w:dstrike w:val="0"/>
                <w:sz w:val="28"/>
                <w:szCs w:val="28"/>
                <w:u w:val="none"/>
                <w:lang w:val="es-ES"/>
              </w:rPr>
              <w:t>USD</w:t>
            </w:r>
          </w:p>
        </w:tc>
        <w:tc>
          <w:tcPr>
            <w:tcW w:w="2040" w:type="dxa"/>
            <w:tcBorders>
              <w:bottom w:val="single" w:sz="6"/>
              <w:right w:val="single" w:sz="6"/>
            </w:tcBorders>
            <w:tcMar>
              <w:left w:w="105" w:type="dxa"/>
              <w:right w:w="105" w:type="dxa"/>
            </w:tcMar>
            <w:vAlign w:val="center"/>
          </w:tcPr>
          <w:p w:rsidR="01093882" w:rsidP="55338043" w:rsidRDefault="01093882" w14:paraId="3CF8CEC9" w14:textId="1DB49750">
            <w:pPr>
              <w:bidi w:val="0"/>
              <w:jc w:val="center"/>
              <w:rPr>
                <w:rFonts w:ascii="Calibri" w:hAnsi="Calibri" w:eastAsia="Calibri" w:cs="Calibri"/>
                <w:b w:val="0"/>
                <w:bCs w:val="0"/>
                <w:i w:val="0"/>
                <w:iCs w:val="0"/>
                <w:strike w:val="0"/>
                <w:dstrike w:val="0"/>
                <w:sz w:val="28"/>
                <w:szCs w:val="28"/>
                <w:u w:val="none"/>
                <w:lang w:val="es-ES"/>
              </w:rPr>
            </w:pPr>
            <w:r w:rsidRPr="55338043" w:rsidR="01093882">
              <w:rPr>
                <w:rFonts w:ascii="Calibri" w:hAnsi="Calibri" w:eastAsia="Calibri" w:cs="Calibri"/>
                <w:b w:val="0"/>
                <w:bCs w:val="0"/>
                <w:i w:val="0"/>
                <w:iCs w:val="0"/>
                <w:strike w:val="0"/>
                <w:dstrike w:val="0"/>
                <w:sz w:val="28"/>
                <w:szCs w:val="28"/>
                <w:u w:val="none"/>
                <w:lang w:val="es-ES"/>
              </w:rPr>
              <w:t xml:space="preserve">4733 </w:t>
            </w:r>
            <w:r w:rsidRPr="55338043" w:rsidR="55338043">
              <w:rPr>
                <w:rFonts w:ascii="Calibri" w:hAnsi="Calibri" w:eastAsia="Calibri" w:cs="Calibri"/>
                <w:b w:val="0"/>
                <w:bCs w:val="0"/>
                <w:i w:val="0"/>
                <w:iCs w:val="0"/>
                <w:strike w:val="0"/>
                <w:dstrike w:val="0"/>
                <w:sz w:val="28"/>
                <w:szCs w:val="28"/>
                <w:u w:val="none"/>
                <w:lang w:val="es-ES"/>
              </w:rPr>
              <w:t>USD</w:t>
            </w:r>
          </w:p>
        </w:tc>
      </w:tr>
    </w:tbl>
    <w:p w:rsidR="3C81F787" w:rsidP="55338043" w:rsidRDefault="3C81F787" w14:paraId="548A7EA7" w14:textId="1A132B5E">
      <w:pPr>
        <w:suppressLineNumbers w:val="0"/>
        <w:bidi w:val="0"/>
        <w:spacing w:before="0" w:beforeAutospacing="off" w:after="0" w:afterAutospacing="off" w:line="279" w:lineRule="auto"/>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76C3B2B" w14:textId="47BCB868">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media pensión por pasajero por noche:</w:t>
      </w:r>
    </w:p>
    <w:p w:rsidR="3C81F787" w:rsidP="55338043" w:rsidRDefault="3C81F787" w14:paraId="130D4D4E" w14:textId="12DE66DA">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4*: 53 USD</w:t>
      </w:r>
    </w:p>
    <w:p w:rsidR="3C81F787" w:rsidP="55338043" w:rsidRDefault="3C81F787" w14:paraId="6A8E1650" w14:textId="00FA92AA">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5*: 66 USD</w:t>
      </w:r>
    </w:p>
    <w:p w:rsidR="3C81F787" w:rsidP="55338043" w:rsidRDefault="3C81F787" w14:paraId="26B4EF8E" w14:textId="268F7EA6">
      <w:pPr>
        <w:suppressLineNumbers w:val="0"/>
        <w:bidi w:val="0"/>
        <w:spacing w:before="0" w:beforeAutospacing="off" w:after="0" w:afterAutospacing="off" w:line="279" w:lineRule="auto"/>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0FEDD28" w14:textId="40B0ECE3">
      <w:pPr>
        <w:suppressLineNumbers w:val="0"/>
        <w:bidi w:val="0"/>
        <w:spacing w:before="0" w:beforeAutospacing="off" w:after="0" w:afterAutospacing="off" w:line="279" w:lineRule="auto"/>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01:</w:t>
      </w: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Congresos, ferias, etc. importantes a considerar (pueden alterar el orden de las visitas):</w:t>
      </w:r>
    </w:p>
    <w:p w:rsidR="3C81F787" w:rsidP="55338043" w:rsidRDefault="3C81F787" w14:paraId="52266945" w14:textId="423346F1">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25 al 31 enero: Gulfood</w:t>
      </w:r>
    </w:p>
    <w:p w:rsidR="3C81F787" w:rsidP="55338043" w:rsidRDefault="3C81F787" w14:paraId="36672B50" w14:textId="19C4331C">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08 al 13 febrero: Arab Health</w:t>
      </w:r>
    </w:p>
    <w:p w:rsidR="3C81F787" w:rsidP="55338043" w:rsidRDefault="3C81F787" w14:paraId="7D38B7E2" w14:textId="73301876">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18 al 24 marzo: Eid Al.Fitr</w:t>
      </w:r>
    </w:p>
    <w:p w:rsidR="3C81F787" w:rsidP="55338043" w:rsidRDefault="3C81F787" w14:paraId="04BB7187" w14:textId="6FF05C18">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25 al 31 mayo: Eid Al-Adha</w:t>
      </w:r>
    </w:p>
    <w:p w:rsidR="3C81F787" w:rsidP="55338043" w:rsidRDefault="3C81F787" w14:paraId="7222A2D6" w14:textId="78EC43F1">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27 diciembre al 03 enero 2027: Año nuevo</w:t>
      </w:r>
    </w:p>
    <w:p w:rsidR="3C81F787" w:rsidP="55338043" w:rsidRDefault="3C81F787" w14:paraId="7123A56C" w14:textId="1FD838C1">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3CDD457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Si la fecha de viaje coincide con estos eventos, el valor puede variar. Por favor reconfirmar.</w:t>
      </w:r>
    </w:p>
    <w:p w:rsidR="3C81F787" w:rsidP="55338043" w:rsidRDefault="3C81F787" w14:paraId="093739B7" w14:textId="0FFA0E2F">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D7C2C95" w14:textId="16A2BE25">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382A8799" w14:textId="25C15F28">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4D6D7166" w14:textId="03855541">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034828AE" w14:textId="58F972B0">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0D6A4678" w14:textId="4D7A7303">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Hoteles previstos y/o similares</w:t>
      </w:r>
    </w:p>
    <w:p w:rsidR="3C81F787" w:rsidP="55338043" w:rsidRDefault="3C81F787" w14:paraId="70FA8CC4" w14:textId="6479B7D4">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425"/>
        <w:gridCol w:w="4425"/>
      </w:tblGrid>
      <w:tr w:rsidR="55338043" w:rsidTr="55338043" w14:paraId="7140ED9D">
        <w:trPr>
          <w:trHeight w:val="285"/>
        </w:trPr>
        <w:tc>
          <w:tcPr>
            <w:tcW w:w="4425" w:type="dxa"/>
            <w:tcBorders>
              <w:top w:val="single" w:sz="6"/>
              <w:left w:val="single" w:sz="6"/>
            </w:tcBorders>
            <w:shd w:val="clear" w:color="auto" w:fill="F6C5AC" w:themeFill="accent2" w:themeFillTint="66"/>
            <w:tcMar>
              <w:left w:w="90" w:type="dxa"/>
              <w:right w:w="90" w:type="dxa"/>
            </w:tcMar>
            <w:vAlign w:val="top"/>
          </w:tcPr>
          <w:p w:rsidR="55338043" w:rsidP="55338043" w:rsidRDefault="55338043" w14:paraId="626CC707" w14:textId="6A1C0FA3">
            <w:pPr>
              <w:bidi w:val="0"/>
              <w:ind w:left="720"/>
              <w:jc w:val="center"/>
              <w:rPr>
                <w:rFonts w:ascii="Calibri" w:hAnsi="Calibri" w:eastAsia="Calibri" w:cs="Calibri"/>
                <w:b w:val="0"/>
                <w:bCs w:val="0"/>
                <w:i w:val="0"/>
                <w:iCs w:val="0"/>
                <w:sz w:val="28"/>
                <w:szCs w:val="28"/>
              </w:rPr>
            </w:pPr>
            <w:r w:rsidRPr="55338043" w:rsidR="55338043">
              <w:rPr>
                <w:rFonts w:ascii="Calibri" w:hAnsi="Calibri" w:eastAsia="Calibri" w:cs="Calibri"/>
                <w:b w:val="1"/>
                <w:bCs w:val="1"/>
                <w:i w:val="0"/>
                <w:iCs w:val="0"/>
                <w:strike w:val="0"/>
                <w:dstrike w:val="0"/>
                <w:sz w:val="28"/>
                <w:szCs w:val="28"/>
                <w:u w:val="none"/>
                <w:lang w:val="es-ES"/>
              </w:rPr>
              <w:t>Hoteles</w:t>
            </w:r>
          </w:p>
        </w:tc>
        <w:tc>
          <w:tcPr>
            <w:tcW w:w="4425" w:type="dxa"/>
            <w:tcBorders>
              <w:top w:val="single" w:sz="6"/>
              <w:right w:val="single" w:sz="6"/>
            </w:tcBorders>
            <w:shd w:val="clear" w:color="auto" w:fill="F6C5AC" w:themeFill="accent2" w:themeFillTint="66"/>
            <w:tcMar>
              <w:left w:w="90" w:type="dxa"/>
              <w:right w:w="90" w:type="dxa"/>
            </w:tcMar>
            <w:vAlign w:val="top"/>
          </w:tcPr>
          <w:p w:rsidR="55338043" w:rsidP="55338043" w:rsidRDefault="55338043" w14:paraId="72FB560C" w14:textId="6DF63B41">
            <w:pPr>
              <w:bidi w:val="0"/>
              <w:ind w:left="720"/>
              <w:jc w:val="center"/>
              <w:rPr>
                <w:rFonts w:ascii="Calibri" w:hAnsi="Calibri" w:eastAsia="Calibri" w:cs="Calibri"/>
                <w:b w:val="0"/>
                <w:bCs w:val="0"/>
                <w:i w:val="0"/>
                <w:iCs w:val="0"/>
                <w:sz w:val="28"/>
                <w:szCs w:val="28"/>
              </w:rPr>
            </w:pPr>
            <w:r w:rsidRPr="55338043" w:rsidR="55338043">
              <w:rPr>
                <w:rFonts w:ascii="Calibri" w:hAnsi="Calibri" w:eastAsia="Calibri" w:cs="Calibri"/>
                <w:b w:val="1"/>
                <w:bCs w:val="1"/>
                <w:i w:val="0"/>
                <w:iCs w:val="0"/>
                <w:strike w:val="0"/>
                <w:dstrike w:val="0"/>
                <w:sz w:val="28"/>
                <w:szCs w:val="28"/>
                <w:u w:val="none"/>
                <w:lang w:val="es-ES"/>
              </w:rPr>
              <w:t>Dubái</w:t>
            </w:r>
          </w:p>
        </w:tc>
      </w:tr>
      <w:tr w:rsidR="55338043" w:rsidTr="55338043" w14:paraId="5870A89A">
        <w:trPr>
          <w:trHeight w:val="285"/>
        </w:trPr>
        <w:tc>
          <w:tcPr>
            <w:tcW w:w="4425" w:type="dxa"/>
            <w:tcBorders>
              <w:left w:val="single" w:sz="6"/>
            </w:tcBorders>
            <w:tcMar>
              <w:left w:w="90" w:type="dxa"/>
              <w:right w:w="90" w:type="dxa"/>
            </w:tcMar>
            <w:vAlign w:val="center"/>
          </w:tcPr>
          <w:p w:rsidR="55338043" w:rsidP="55338043" w:rsidRDefault="55338043" w14:paraId="6A6266A4" w14:textId="142773ED">
            <w:pPr>
              <w:bidi w:val="0"/>
              <w:ind w:left="720"/>
              <w:jc w:val="center"/>
              <w:rPr>
                <w:rFonts w:ascii="Calibri" w:hAnsi="Calibri" w:eastAsia="Calibri" w:cs="Calibri"/>
                <w:b w:val="0"/>
                <w:bCs w:val="0"/>
                <w:i w:val="0"/>
                <w:iCs w:val="0"/>
                <w:sz w:val="28"/>
                <w:szCs w:val="28"/>
              </w:rPr>
            </w:pPr>
            <w:r w:rsidRPr="55338043" w:rsidR="55338043">
              <w:rPr>
                <w:rFonts w:ascii="Calibri" w:hAnsi="Calibri" w:eastAsia="Calibri" w:cs="Calibri"/>
                <w:b w:val="1"/>
                <w:bCs w:val="1"/>
                <w:i w:val="0"/>
                <w:iCs w:val="0"/>
                <w:strike w:val="0"/>
                <w:dstrike w:val="0"/>
                <w:sz w:val="28"/>
                <w:szCs w:val="28"/>
                <w:u w:val="none"/>
                <w:lang w:val="es-ES"/>
              </w:rPr>
              <w:t>4*</w:t>
            </w:r>
          </w:p>
        </w:tc>
        <w:tc>
          <w:tcPr>
            <w:tcW w:w="4425" w:type="dxa"/>
            <w:tcBorders>
              <w:right w:val="single" w:sz="6"/>
            </w:tcBorders>
            <w:tcMar>
              <w:left w:w="90" w:type="dxa"/>
              <w:right w:w="90" w:type="dxa"/>
            </w:tcMar>
            <w:vAlign w:val="top"/>
          </w:tcPr>
          <w:p w:rsidR="55338043" w:rsidP="55338043" w:rsidRDefault="55338043" w14:paraId="5D1DEF3C" w14:textId="04F23D41">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Byblos Tecom</w:t>
            </w:r>
          </w:p>
          <w:p w:rsidR="55338043" w:rsidP="55338043" w:rsidRDefault="55338043" w14:paraId="7F1C503E" w14:textId="78A64AE3">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Millennium Place Barsha Heights Copthorne Deira</w:t>
            </w:r>
          </w:p>
          <w:p w:rsidR="55338043" w:rsidP="55338043" w:rsidRDefault="55338043" w14:paraId="6EA8BECE" w14:textId="5387248A">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City Seasons Towers</w:t>
            </w:r>
          </w:p>
          <w:p w:rsidR="55338043" w:rsidP="55338043" w:rsidRDefault="55338043" w14:paraId="28E24A0F" w14:textId="4A1E4370">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Hilton Garden Inn Al Jadaf</w:t>
            </w:r>
          </w:p>
          <w:p w:rsidR="55338043" w:rsidP="55338043" w:rsidRDefault="55338043" w14:paraId="5F1F4E3F" w14:textId="6E28F1D4">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Occidental Barceló Al Jaddaf</w:t>
            </w:r>
          </w:p>
          <w:p w:rsidR="55338043" w:rsidP="55338043" w:rsidRDefault="55338043" w14:paraId="6126978A" w14:textId="086CD94B">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Holiday Inn Al Barsha</w:t>
            </w:r>
          </w:p>
          <w:p w:rsidR="55338043" w:rsidP="55338043" w:rsidRDefault="55338043" w14:paraId="6CDD9217" w14:textId="5F3BF5A6">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 xml:space="preserve">Sheraton Production City </w:t>
            </w:r>
          </w:p>
          <w:p w:rsidR="55338043" w:rsidP="55338043" w:rsidRDefault="55338043" w14:paraId="4A887904" w14:textId="27B29F8F">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n-US"/>
              </w:rPr>
              <w:t>(o similar)</w:t>
            </w:r>
          </w:p>
        </w:tc>
      </w:tr>
      <w:tr w:rsidR="55338043" w:rsidTr="55338043" w14:paraId="5C4612EB">
        <w:trPr>
          <w:trHeight w:val="390"/>
        </w:trPr>
        <w:tc>
          <w:tcPr>
            <w:tcW w:w="4425" w:type="dxa"/>
            <w:tcBorders>
              <w:left w:val="single" w:sz="6"/>
              <w:bottom w:val="single" w:sz="6"/>
            </w:tcBorders>
            <w:tcMar>
              <w:left w:w="90" w:type="dxa"/>
              <w:right w:w="90" w:type="dxa"/>
            </w:tcMar>
            <w:vAlign w:val="center"/>
          </w:tcPr>
          <w:p w:rsidR="55338043" w:rsidP="55338043" w:rsidRDefault="55338043" w14:paraId="540A5A4A" w14:textId="53C230D1">
            <w:pPr>
              <w:bidi w:val="0"/>
              <w:ind w:left="720"/>
              <w:jc w:val="center"/>
              <w:rPr>
                <w:rFonts w:ascii="Calibri" w:hAnsi="Calibri" w:eastAsia="Calibri" w:cs="Calibri"/>
                <w:b w:val="0"/>
                <w:bCs w:val="0"/>
                <w:i w:val="0"/>
                <w:iCs w:val="0"/>
                <w:sz w:val="28"/>
                <w:szCs w:val="28"/>
              </w:rPr>
            </w:pPr>
            <w:r w:rsidRPr="55338043" w:rsidR="55338043">
              <w:rPr>
                <w:rFonts w:ascii="Calibri" w:hAnsi="Calibri" w:eastAsia="Calibri" w:cs="Calibri"/>
                <w:b w:val="1"/>
                <w:bCs w:val="1"/>
                <w:i w:val="0"/>
                <w:iCs w:val="0"/>
                <w:strike w:val="0"/>
                <w:dstrike w:val="0"/>
                <w:sz w:val="28"/>
                <w:szCs w:val="28"/>
                <w:u w:val="none"/>
                <w:lang w:val="es-ES"/>
              </w:rPr>
              <w:t>5*</w:t>
            </w:r>
          </w:p>
        </w:tc>
        <w:tc>
          <w:tcPr>
            <w:tcW w:w="4425" w:type="dxa"/>
            <w:tcBorders>
              <w:bottom w:val="single" w:sz="6"/>
              <w:right w:val="single" w:sz="6"/>
            </w:tcBorders>
            <w:tcMar>
              <w:left w:w="90" w:type="dxa"/>
              <w:right w:w="90" w:type="dxa"/>
            </w:tcMar>
            <w:vAlign w:val="top"/>
          </w:tcPr>
          <w:p w:rsidR="55338043" w:rsidP="55338043" w:rsidRDefault="55338043" w14:paraId="08F7A50B" w14:textId="1617131F">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s-ES"/>
              </w:rPr>
              <w:t>Elite Byblos</w:t>
            </w:r>
          </w:p>
          <w:p w:rsidR="55338043" w:rsidP="55338043" w:rsidRDefault="55338043" w14:paraId="32FDED3E" w14:textId="7CB448AC">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s-ES"/>
              </w:rPr>
              <w:t>Carlton Palace Deira</w:t>
            </w:r>
          </w:p>
          <w:p w:rsidR="55338043" w:rsidP="55338043" w:rsidRDefault="55338043" w14:paraId="65798131" w14:textId="2092DCE3">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s-ES"/>
              </w:rPr>
              <w:t xml:space="preserve">Pullman Deira Creek City Center </w:t>
            </w:r>
          </w:p>
          <w:p w:rsidR="55338043" w:rsidP="55338043" w:rsidRDefault="55338043" w14:paraId="3C8CC2EC" w14:textId="2568CEFD">
            <w:pPr>
              <w:bidi w:val="0"/>
              <w:ind w:left="0"/>
              <w:rPr>
                <w:rFonts w:ascii="Calibri" w:hAnsi="Calibri" w:eastAsia="Calibri" w:cs="Calibri"/>
                <w:b w:val="0"/>
                <w:bCs w:val="0"/>
                <w:i w:val="0"/>
                <w:iCs w:val="0"/>
                <w:sz w:val="28"/>
                <w:szCs w:val="28"/>
              </w:rPr>
            </w:pPr>
            <w:r w:rsidRPr="55338043" w:rsidR="55338043">
              <w:rPr>
                <w:rFonts w:ascii="Calibri" w:hAnsi="Calibri" w:eastAsia="Calibri" w:cs="Calibri"/>
                <w:b w:val="0"/>
                <w:bCs w:val="0"/>
                <w:i w:val="0"/>
                <w:iCs w:val="0"/>
                <w:strike w:val="0"/>
                <w:dstrike w:val="0"/>
                <w:sz w:val="28"/>
                <w:szCs w:val="28"/>
                <w:u w:val="none"/>
                <w:lang w:val="es-ES"/>
              </w:rPr>
              <w:t>(o similar)</w:t>
            </w:r>
          </w:p>
        </w:tc>
      </w:tr>
    </w:tbl>
    <w:p w:rsidR="3C81F787" w:rsidP="55338043" w:rsidRDefault="3C81F787" w14:paraId="7580808E" w14:textId="2B0C77B6">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2A0F624" w14:textId="58BA7E1B">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077923BB" w14:textId="5E3CF313">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674291E" w14:textId="07D52212">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730DA79" w14:textId="163606AB">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BBAAAD1" w14:textId="071E074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3D9F95F" w14:textId="61A917B4">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74D8295" w14:textId="26EB84FC">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415D669" w14:textId="16F6DFBF">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E790C00" w14:textId="26DC33FF">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0BC0928" w14:textId="5188A903">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65FDEEC9" w14:textId="6AC4503F">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41DAA52" w14:textId="0F895687">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50C2D24" w14:textId="1949E71F">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71A54C9B" w14:textId="7790F500">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1D4CCA92" w14:textId="56926391">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1BD564F7" w14:textId="6BDDB574">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5AD18765" w14:textId="5CA39160">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6500F700" w14:textId="3C8CE782">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0695D4DB" w14:textId="1207F1FE">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43690AA8" w14:textId="2AEFB727">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0E0EDE6F" w14:textId="34239FEB">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6C9DC1E5" w14:textId="257A2F05">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14FBF3D8" w14:textId="7A06A303">
      <w:pPr>
        <w:suppressLineNumbers w:val="0"/>
        <w:bidi w:val="0"/>
        <w:spacing w:before="0" w:beforeAutospacing="off" w:after="0" w:afterAutospacing="off" w:line="279" w:lineRule="auto"/>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3C81F787" w:rsidP="55338043" w:rsidRDefault="3C81F787" w14:paraId="364DF13D" w14:textId="65F5E430">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NOCHE EXTRA EN DUBÁI EN AD POR PERSONA EN USD</w:t>
      </w:r>
    </w:p>
    <w:p w:rsidR="3C81F787" w:rsidP="55338043" w:rsidRDefault="3C81F787" w14:paraId="38C44D63" w14:textId="2528EE82">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*valor válido solo para reserva en 2x1*</w:t>
      </w:r>
    </w:p>
    <w:p w:rsidR="3C81F787" w:rsidP="55338043" w:rsidRDefault="3C81F787" w14:paraId="5018C2C8" w14:textId="0E03B190">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*aplica costo por traslado extra. Ver gráfico*</w:t>
      </w:r>
    </w:p>
    <w:p w:rsidR="3C81F787" w:rsidP="55338043" w:rsidRDefault="3C81F787" w14:paraId="31E4B9CC" w14:textId="6509D70B">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3690"/>
        <w:gridCol w:w="1695"/>
        <w:gridCol w:w="1665"/>
      </w:tblGrid>
      <w:tr w:rsidR="55338043" w:rsidTr="55338043" w14:paraId="1CCFB9BE">
        <w:trPr>
          <w:trHeight w:val="735"/>
        </w:trPr>
        <w:tc>
          <w:tcPr>
            <w:tcW w:w="3690" w:type="dxa"/>
            <w:tcBorders>
              <w:top w:val="single" w:sz="6"/>
              <w:left w:val="single" w:sz="6"/>
            </w:tcBorders>
            <w:shd w:val="clear" w:color="auto" w:fill="FAE2D5" w:themeFill="accent2" w:themeFillTint="33"/>
            <w:tcMar>
              <w:left w:w="105" w:type="dxa"/>
              <w:right w:w="105" w:type="dxa"/>
            </w:tcMar>
            <w:vAlign w:val="center"/>
          </w:tcPr>
          <w:p w:rsidR="55338043" w:rsidP="55338043" w:rsidRDefault="55338043" w14:paraId="036E2509" w14:textId="08722581">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Fechas</w:t>
            </w:r>
          </w:p>
        </w:tc>
        <w:tc>
          <w:tcPr>
            <w:tcW w:w="1695" w:type="dxa"/>
            <w:tcBorders>
              <w:top w:val="single" w:sz="6"/>
            </w:tcBorders>
            <w:shd w:val="clear" w:color="auto" w:fill="FAE2D5" w:themeFill="accent2" w:themeFillTint="33"/>
            <w:tcMar>
              <w:left w:w="105" w:type="dxa"/>
              <w:right w:w="105" w:type="dxa"/>
            </w:tcMar>
            <w:vAlign w:val="center"/>
          </w:tcPr>
          <w:p w:rsidR="55338043" w:rsidP="55338043" w:rsidRDefault="55338043" w14:paraId="1C513B46" w14:textId="369141DC">
            <w:pPr>
              <w:bidi w:val="0"/>
              <w:jc w:val="center"/>
              <w:rPr>
                <w:rFonts w:ascii="Calibri" w:hAnsi="Calibri" w:eastAsia="Calibri" w:cs="Calibri"/>
                <w:b w:val="0"/>
                <w:bCs w:val="0"/>
                <w:i w:val="0"/>
                <w:iCs w:val="0"/>
                <w:sz w:val="28"/>
                <w:szCs w:val="28"/>
                <w:lang w:val="es-ES"/>
              </w:rPr>
            </w:pPr>
          </w:p>
          <w:p w:rsidR="55338043" w:rsidP="55338043" w:rsidRDefault="55338043" w14:paraId="144A1BC7" w14:textId="69709043">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Cat. 4*</w:t>
            </w:r>
          </w:p>
          <w:p w:rsidR="55338043" w:rsidP="55338043" w:rsidRDefault="55338043" w14:paraId="017DC2A1" w14:textId="52C3A043">
            <w:pPr>
              <w:bidi w:val="0"/>
              <w:jc w:val="center"/>
              <w:rPr>
                <w:rFonts w:ascii="Calibri" w:hAnsi="Calibri" w:eastAsia="Calibri" w:cs="Calibri"/>
                <w:b w:val="0"/>
                <w:bCs w:val="0"/>
                <w:i w:val="0"/>
                <w:iCs w:val="0"/>
                <w:sz w:val="28"/>
                <w:szCs w:val="28"/>
                <w:lang w:val="es-ES"/>
              </w:rPr>
            </w:pPr>
          </w:p>
        </w:tc>
        <w:tc>
          <w:tcPr>
            <w:tcW w:w="1665" w:type="dxa"/>
            <w:tcBorders>
              <w:top w:val="single" w:sz="6"/>
              <w:right w:val="single" w:sz="6"/>
            </w:tcBorders>
            <w:shd w:val="clear" w:color="auto" w:fill="FAE2D5" w:themeFill="accent2" w:themeFillTint="33"/>
            <w:tcMar>
              <w:left w:w="105" w:type="dxa"/>
              <w:right w:w="105" w:type="dxa"/>
            </w:tcMar>
            <w:vAlign w:val="center"/>
          </w:tcPr>
          <w:p w:rsidR="55338043" w:rsidP="55338043" w:rsidRDefault="55338043" w14:paraId="591DC09E" w14:textId="6D259BAB">
            <w:pPr>
              <w:bidi w:val="0"/>
              <w:jc w:val="center"/>
              <w:rPr>
                <w:rFonts w:ascii="Calibri" w:hAnsi="Calibri" w:eastAsia="Calibri" w:cs="Calibri"/>
                <w:b w:val="0"/>
                <w:bCs w:val="0"/>
                <w:i w:val="0"/>
                <w:iCs w:val="0"/>
                <w:sz w:val="28"/>
                <w:szCs w:val="28"/>
                <w:lang w:val="es-ES"/>
              </w:rPr>
            </w:pPr>
          </w:p>
          <w:p w:rsidR="55338043" w:rsidP="55338043" w:rsidRDefault="55338043" w14:paraId="4265E89A" w14:textId="309DA64F">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1"/>
                <w:bCs w:val="1"/>
                <w:i w:val="0"/>
                <w:iCs w:val="0"/>
                <w:strike w:val="0"/>
                <w:dstrike w:val="0"/>
                <w:sz w:val="28"/>
                <w:szCs w:val="28"/>
                <w:u w:val="none"/>
                <w:lang w:val="es-ES"/>
              </w:rPr>
              <w:t>Cat. 5*</w:t>
            </w:r>
          </w:p>
          <w:p w:rsidR="55338043" w:rsidP="55338043" w:rsidRDefault="55338043" w14:paraId="21466AC6" w14:textId="641182AF">
            <w:pPr>
              <w:bidi w:val="0"/>
              <w:jc w:val="center"/>
              <w:rPr>
                <w:rFonts w:ascii="Calibri" w:hAnsi="Calibri" w:eastAsia="Calibri" w:cs="Calibri"/>
                <w:b w:val="0"/>
                <w:bCs w:val="0"/>
                <w:i w:val="0"/>
                <w:iCs w:val="0"/>
                <w:sz w:val="28"/>
                <w:szCs w:val="28"/>
                <w:lang w:val="es-ES"/>
              </w:rPr>
            </w:pPr>
          </w:p>
        </w:tc>
      </w:tr>
      <w:tr w:rsidR="55338043" w:rsidTr="55338043" w14:paraId="174DA9DD">
        <w:trPr>
          <w:trHeight w:val="285"/>
        </w:trPr>
        <w:tc>
          <w:tcPr>
            <w:tcW w:w="3690" w:type="dxa"/>
            <w:tcBorders>
              <w:left w:val="single" w:sz="6"/>
            </w:tcBorders>
            <w:tcMar>
              <w:left w:w="105" w:type="dxa"/>
              <w:right w:w="105" w:type="dxa"/>
            </w:tcMar>
            <w:vAlign w:val="top"/>
          </w:tcPr>
          <w:p w:rsidR="55338043" w:rsidP="55338043" w:rsidRDefault="55338043" w14:paraId="69C57D0F" w14:textId="4FCBD71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04 al 24 enero</w:t>
            </w:r>
          </w:p>
          <w:p w:rsidR="55338043" w:rsidP="55338043" w:rsidRDefault="55338043" w14:paraId="19F8F38E" w14:textId="31B18C2C">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01 al 07 febrero</w:t>
            </w:r>
          </w:p>
          <w:p w:rsidR="55338043" w:rsidP="55338043" w:rsidRDefault="55338043" w14:paraId="7EFE3DBF" w14:textId="2046BC33">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14 febrero al 17 marzo</w:t>
            </w:r>
          </w:p>
          <w:p w:rsidR="55338043" w:rsidP="55338043" w:rsidRDefault="55338043" w14:paraId="588D2621" w14:textId="4AF3FB86">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25 marzo al 30 abril</w:t>
            </w:r>
          </w:p>
          <w:p w:rsidR="55338043" w:rsidP="55338043" w:rsidRDefault="55338043" w14:paraId="3AEE58C5" w14:textId="23C4F198">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01 octubre al 26 diciembre</w:t>
            </w:r>
          </w:p>
        </w:tc>
        <w:tc>
          <w:tcPr>
            <w:tcW w:w="1695" w:type="dxa"/>
            <w:tcMar>
              <w:left w:w="105" w:type="dxa"/>
              <w:right w:w="105" w:type="dxa"/>
            </w:tcMar>
            <w:vAlign w:val="center"/>
          </w:tcPr>
          <w:p w:rsidR="55338043" w:rsidP="55338043" w:rsidRDefault="55338043" w14:paraId="4A74E9B2" w14:textId="6E063B06">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107 USD</w:t>
            </w:r>
          </w:p>
        </w:tc>
        <w:tc>
          <w:tcPr>
            <w:tcW w:w="1665" w:type="dxa"/>
            <w:tcBorders>
              <w:right w:val="single" w:sz="6"/>
            </w:tcBorders>
            <w:tcMar>
              <w:left w:w="105" w:type="dxa"/>
              <w:right w:w="105" w:type="dxa"/>
            </w:tcMar>
            <w:vAlign w:val="center"/>
          </w:tcPr>
          <w:p w:rsidR="55338043" w:rsidP="55338043" w:rsidRDefault="55338043" w14:paraId="40DE97B0" w14:textId="3AABBE94">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160 USD</w:t>
            </w:r>
          </w:p>
        </w:tc>
      </w:tr>
      <w:tr w:rsidR="55338043" w:rsidTr="55338043" w14:paraId="0FDF6609">
        <w:trPr>
          <w:trHeight w:val="285"/>
        </w:trPr>
        <w:tc>
          <w:tcPr>
            <w:tcW w:w="3690" w:type="dxa"/>
            <w:tcBorders>
              <w:left w:val="single" w:sz="6"/>
            </w:tcBorders>
            <w:tcMar>
              <w:left w:w="105" w:type="dxa"/>
              <w:right w:w="105" w:type="dxa"/>
            </w:tcMar>
            <w:vAlign w:val="top"/>
          </w:tcPr>
          <w:p w:rsidR="55338043" w:rsidP="55338043" w:rsidRDefault="55338043" w14:paraId="3921799B" w14:textId="1E1A4A1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25 al 31 enero</w:t>
            </w:r>
          </w:p>
          <w:p w:rsidR="55338043" w:rsidP="55338043" w:rsidRDefault="55338043" w14:paraId="5A870638" w14:textId="26B3C32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08 al 13 febrero</w:t>
            </w:r>
          </w:p>
          <w:p w:rsidR="55338043" w:rsidP="55338043" w:rsidRDefault="55338043" w14:paraId="2C788A2E" w14:textId="2E330A8B">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18 al 24 marzo</w:t>
            </w:r>
          </w:p>
          <w:p w:rsidR="55338043" w:rsidP="55338043" w:rsidRDefault="55338043" w14:paraId="01921DC7" w14:textId="53871F05">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caps w:val="0"/>
                <w:smallCaps w:val="0"/>
                <w:strike w:val="0"/>
                <w:dstrike w:val="0"/>
                <w:sz w:val="28"/>
                <w:szCs w:val="28"/>
                <w:u w:val="none"/>
                <w:lang w:val="es-ES"/>
              </w:rPr>
              <w:t>25 al 31 mayo</w:t>
            </w:r>
          </w:p>
        </w:tc>
        <w:tc>
          <w:tcPr>
            <w:tcW w:w="1695" w:type="dxa"/>
            <w:tcMar>
              <w:left w:w="105" w:type="dxa"/>
              <w:right w:w="105" w:type="dxa"/>
            </w:tcMar>
            <w:vAlign w:val="center"/>
          </w:tcPr>
          <w:p w:rsidR="55338043" w:rsidP="55338043" w:rsidRDefault="55338043" w14:paraId="1AA0EAD3" w14:textId="6348E06E">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160 USD</w:t>
            </w:r>
          </w:p>
        </w:tc>
        <w:tc>
          <w:tcPr>
            <w:tcW w:w="1665" w:type="dxa"/>
            <w:tcBorders>
              <w:right w:val="single" w:sz="6"/>
            </w:tcBorders>
            <w:tcMar>
              <w:left w:w="105" w:type="dxa"/>
              <w:right w:w="105" w:type="dxa"/>
            </w:tcMar>
            <w:vAlign w:val="center"/>
          </w:tcPr>
          <w:p w:rsidR="55338043" w:rsidP="55338043" w:rsidRDefault="55338043" w14:paraId="7BDC6C40" w14:textId="394B05EF">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227 USD</w:t>
            </w:r>
          </w:p>
        </w:tc>
      </w:tr>
      <w:tr w:rsidR="55338043" w:rsidTr="55338043" w14:paraId="41AA00B2">
        <w:trPr>
          <w:trHeight w:val="285"/>
        </w:trPr>
        <w:tc>
          <w:tcPr>
            <w:tcW w:w="3690" w:type="dxa"/>
            <w:tcBorders>
              <w:left w:val="single" w:sz="6"/>
            </w:tcBorders>
            <w:tcMar>
              <w:left w:w="105" w:type="dxa"/>
              <w:right w:w="105" w:type="dxa"/>
            </w:tcMar>
            <w:vAlign w:val="top"/>
          </w:tcPr>
          <w:p w:rsidR="55338043" w:rsidP="55338043" w:rsidRDefault="55338043" w14:paraId="29332C3D" w14:textId="657F0BB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01 al 24 mayo</w:t>
            </w:r>
          </w:p>
          <w:p w:rsidR="55338043" w:rsidP="55338043" w:rsidRDefault="55338043" w14:paraId="3EDC3341" w14:textId="6EBC0332">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01 junio al 30 septiembre</w:t>
            </w:r>
          </w:p>
        </w:tc>
        <w:tc>
          <w:tcPr>
            <w:tcW w:w="1695" w:type="dxa"/>
            <w:tcMar>
              <w:left w:w="105" w:type="dxa"/>
              <w:right w:w="105" w:type="dxa"/>
            </w:tcMar>
            <w:vAlign w:val="center"/>
          </w:tcPr>
          <w:p w:rsidR="55338043" w:rsidP="55338043" w:rsidRDefault="55338043" w14:paraId="71B8BA2B" w14:textId="64464599">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60 USD</w:t>
            </w:r>
          </w:p>
        </w:tc>
        <w:tc>
          <w:tcPr>
            <w:tcW w:w="1665" w:type="dxa"/>
            <w:tcBorders>
              <w:right w:val="single" w:sz="6"/>
            </w:tcBorders>
            <w:tcMar>
              <w:left w:w="105" w:type="dxa"/>
              <w:right w:w="105" w:type="dxa"/>
            </w:tcMar>
            <w:vAlign w:val="center"/>
          </w:tcPr>
          <w:p w:rsidR="55338043" w:rsidP="55338043" w:rsidRDefault="55338043" w14:paraId="1162D515" w14:textId="6EE9A453">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94 USD</w:t>
            </w:r>
          </w:p>
        </w:tc>
      </w:tr>
      <w:tr w:rsidR="55338043" w:rsidTr="55338043" w14:paraId="4D9C7508">
        <w:trPr>
          <w:trHeight w:val="285"/>
        </w:trPr>
        <w:tc>
          <w:tcPr>
            <w:tcW w:w="3690" w:type="dxa"/>
            <w:tcBorders>
              <w:left w:val="single" w:sz="6"/>
              <w:bottom w:val="single" w:sz="6"/>
            </w:tcBorders>
            <w:tcMar>
              <w:left w:w="105" w:type="dxa"/>
              <w:right w:w="105" w:type="dxa"/>
            </w:tcMar>
            <w:vAlign w:val="top"/>
          </w:tcPr>
          <w:p w:rsidR="55338043" w:rsidP="55338043" w:rsidRDefault="55338043" w14:paraId="4BB4C522" w14:textId="1333F8A4">
            <w:pPr>
              <w:bidi w:val="0"/>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27 diciembre al 03 enero 2027</w:t>
            </w:r>
          </w:p>
        </w:tc>
        <w:tc>
          <w:tcPr>
            <w:tcW w:w="1695" w:type="dxa"/>
            <w:tcBorders>
              <w:bottom w:val="single" w:sz="6"/>
            </w:tcBorders>
            <w:tcMar>
              <w:left w:w="105" w:type="dxa"/>
              <w:right w:w="105" w:type="dxa"/>
            </w:tcMar>
            <w:vAlign w:val="center"/>
          </w:tcPr>
          <w:p w:rsidR="55338043" w:rsidP="55338043" w:rsidRDefault="55338043" w14:paraId="197EE6F1" w14:textId="6E502739">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260 USD</w:t>
            </w:r>
          </w:p>
        </w:tc>
        <w:tc>
          <w:tcPr>
            <w:tcW w:w="1665" w:type="dxa"/>
            <w:tcBorders>
              <w:bottom w:val="single" w:sz="6"/>
              <w:right w:val="single" w:sz="6"/>
            </w:tcBorders>
            <w:tcMar>
              <w:left w:w="105" w:type="dxa"/>
              <w:right w:w="105" w:type="dxa"/>
            </w:tcMar>
            <w:vAlign w:val="center"/>
          </w:tcPr>
          <w:p w:rsidR="55338043" w:rsidP="55338043" w:rsidRDefault="55338043" w14:paraId="2A79F545" w14:textId="341578FA">
            <w:pPr>
              <w:bidi w:val="0"/>
              <w:jc w:val="center"/>
              <w:rPr>
                <w:rFonts w:ascii="Calibri" w:hAnsi="Calibri" w:eastAsia="Calibri" w:cs="Calibri"/>
                <w:b w:val="0"/>
                <w:bCs w:val="0"/>
                <w:i w:val="0"/>
                <w:iCs w:val="0"/>
                <w:sz w:val="28"/>
                <w:szCs w:val="28"/>
                <w:lang w:val="es-ES"/>
              </w:rPr>
            </w:pPr>
            <w:r w:rsidRPr="55338043" w:rsidR="55338043">
              <w:rPr>
                <w:rFonts w:ascii="Calibri" w:hAnsi="Calibri" w:eastAsia="Calibri" w:cs="Calibri"/>
                <w:b w:val="0"/>
                <w:bCs w:val="0"/>
                <w:i w:val="0"/>
                <w:iCs w:val="0"/>
                <w:strike w:val="0"/>
                <w:dstrike w:val="0"/>
                <w:sz w:val="28"/>
                <w:szCs w:val="28"/>
                <w:u w:val="none"/>
                <w:lang w:val="es-ES"/>
              </w:rPr>
              <w:t>347 USD</w:t>
            </w:r>
          </w:p>
        </w:tc>
      </w:tr>
    </w:tbl>
    <w:p w:rsidR="3C81F787" w:rsidP="55338043" w:rsidRDefault="3C81F787" w14:paraId="44DBFF85" w14:textId="44970B57">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A8F4F35" w14:textId="3A4831A8">
      <w:pPr>
        <w:suppressLineNumbers w:val="0"/>
        <w:bidi w:val="0"/>
        <w:spacing w:before="0" w:beforeAutospacing="off" w:after="0" w:afterAutospacing="off" w:line="279" w:lineRule="auto"/>
        <w:ind w:left="113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POR PERSONA POR TRAMO EN USD POR NOCHE EXTRA</w:t>
      </w:r>
    </w:p>
    <w:p w:rsidR="3C81F787" w:rsidP="55338043" w:rsidRDefault="3C81F787" w14:paraId="6918098A" w14:textId="27AF8D37">
      <w:pPr>
        <w:suppressLineNumbers w:val="0"/>
        <w:bidi w:val="0"/>
        <w:spacing w:before="0" w:beforeAutospacing="off" w:after="0" w:afterAutospacing="off" w:line="279" w:lineRule="auto"/>
        <w:ind w:left="113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529645F" w14:textId="107DE6B7">
      <w:pPr>
        <w:suppressLineNumbers w:val="0"/>
        <w:bidi w:val="0"/>
        <w:spacing w:before="0" w:beforeAutospacing="off" w:after="0" w:afterAutospacing="off" w:line="279" w:lineRule="auto"/>
        <w:ind w:left="113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-Aeropuerto de Dubái – hotel en Dubái: 54 USD</w:t>
      </w:r>
    </w:p>
    <w:p w:rsidR="3C81F787" w:rsidP="55338043" w:rsidRDefault="3C81F787" w14:paraId="63A52686" w14:textId="32A8AFF9">
      <w:pPr>
        <w:suppressLineNumbers w:val="0"/>
        <w:bidi w:val="0"/>
        <w:spacing w:before="0" w:beforeAutospacing="off" w:after="0" w:afterAutospacing="off" w:line="279" w:lineRule="auto"/>
        <w:ind w:left="113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-Aeropuerto de Al Maktoum – hotel en Dubái: 87 USD</w:t>
      </w:r>
    </w:p>
    <w:p w:rsidR="3C81F787" w:rsidP="55338043" w:rsidRDefault="3C81F787" w14:paraId="512FBAB2" w14:textId="349FA37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D74163B" w14:textId="46C66BA9">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Excursiones opcionales: valores por persona (en base a programa 2x1)</w:t>
      </w:r>
    </w:p>
    <w:p w:rsidR="3C81F787" w:rsidP="55338043" w:rsidRDefault="3C81F787" w14:paraId="1B52A129" w14:textId="279ACEBB">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6F6D5266" w14:textId="3027F43B">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-Safari por el desierto con cena BBQ “estándar” y espectáculo (en inglés): 87 USD</w:t>
      </w:r>
    </w:p>
    <w:p w:rsidR="3C81F787" w:rsidP="55338043" w:rsidRDefault="3C81F787" w14:paraId="32285A97" w14:textId="1BAC8598">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-Safari por el desierto con cena BBQ 2 “de lujo” y espectáculo (en inglés): 213 USD</w:t>
      </w:r>
    </w:p>
    <w:p w:rsidR="3C81F787" w:rsidP="55338043" w:rsidRDefault="3C81F787" w14:paraId="1274A529" w14:textId="1EACF263">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01:</w:t>
      </w: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consultar por disponibilidad, ya que en fechas de fin de año o fiestas religiosas puede no operar.</w:t>
      </w:r>
    </w:p>
    <w:p w:rsidR="3C81F787" w:rsidP="55338043" w:rsidRDefault="3C81F787" w14:paraId="68961F77" w14:textId="725E2F1F">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02:</w:t>
      </w: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w:t>
      </w: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suplemento idioma español/portugues: 167 USD</w:t>
      </w:r>
    </w:p>
    <w:p w:rsidR="3C81F787" w:rsidP="55338043" w:rsidRDefault="3C81F787" w14:paraId="2082AD64" w14:textId="023BA56A">
      <w:pPr>
        <w:suppressLineNumbers w:val="0"/>
        <w:bidi w:val="0"/>
        <w:spacing w:before="0" w:beforeAutospacing="off" w:after="0" w:afterAutospacing="off" w:line="279" w:lineRule="auto"/>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en zona creek: 87 USD</w:t>
      </w:r>
    </w:p>
    <w:p w:rsidR="3C81F787" w:rsidP="55338043" w:rsidRDefault="3C81F787" w14:paraId="2227089C" w14:textId="2016D4C5">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“estándar” en zona marina: 100 USD</w:t>
      </w:r>
    </w:p>
    <w:p w:rsidR="3C81F787" w:rsidP="55338043" w:rsidRDefault="3C81F787" w14:paraId="4FB125F9" w14:textId="12A58B01">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“superior” en zona marina: 140 USD</w:t>
      </w:r>
    </w:p>
    <w:p w:rsidR="3C81F787" w:rsidP="55338043" w:rsidRDefault="3C81F787" w14:paraId="662CFF61" w14:textId="75E47E63">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w:t>
      </w: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Se debe consultar el precio de la cena Dhow en la Nochebuena 23 – 24 de diciembre y en la Nochevieja 31 de diciembre – 01 de enero. Valor sujeto a cambios.</w:t>
      </w:r>
    </w:p>
    <w:p w:rsidR="3C81F787" w:rsidP="55338043" w:rsidRDefault="3C81F787" w14:paraId="1F0966F1" w14:textId="5B88F0F1">
      <w:pPr>
        <w:suppressLineNumbers w:val="0"/>
        <w:bidi w:val="0"/>
        <w:spacing w:before="0" w:beforeAutospacing="off" w:after="0" w:afterAutospacing="off" w:line="279" w:lineRule="auto"/>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 completo Abu Dhabi con almuerzo: 213 USD</w:t>
      </w:r>
    </w:p>
    <w:p w:rsidR="3C81F787" w:rsidP="55338043" w:rsidRDefault="3C81F787" w14:paraId="25DB0B4F" w14:textId="4785A7A5">
      <w:pPr>
        <w:suppressLineNumbers w:val="0"/>
        <w:bidi w:val="0"/>
        <w:spacing w:before="0" w:beforeAutospacing="off" w:after="0" w:afterAutospacing="off" w:line="279" w:lineRule="auto"/>
        <w:ind w:left="708"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202CDC9" w14:textId="42E269E4">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35BBB73" w14:textId="72F5315F">
      <w:pPr>
        <w:suppressLineNumbers w:val="0"/>
        <w:bidi w:val="0"/>
        <w:spacing w:before="0" w:beforeAutospacing="off" w:after="0" w:afterAutospacing="off" w:line="279" w:lineRule="auto"/>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87BFAEB" w14:textId="2A3818C8">
      <w:pPr>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3A947AC" w14:textId="048200CD">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0F5CCDEB" w14:textId="525768A3">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68F7DA6E" w14:textId="2BF1895F">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7ABA2DAC" w14:textId="7FA747E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6DA212C9" w14:textId="0C7ADBF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F0AF72E" w14:textId="3C10C059">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0233C1D" w14:textId="4ABD875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7DE89553" w14:textId="6BE8EEF7">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6B4955C" w14:textId="3239B459">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691E582E" w14:textId="757D73DA">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77FAE0E" w14:textId="154CDD56">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DE65571" w14:textId="178862D1">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1AAC1FD0" w14:textId="2BD850AA">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782784E" w14:textId="769DDF69">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01EBBE57" w14:textId="1ABC0A71">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489FAFA" w14:textId="56C00F83">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0031BA82" w14:textId="10AC2E50">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371ECC4" w14:textId="206CC057">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39833B62" w14:textId="1C41D62D">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1A36E2E" w14:textId="0E6F9AEF">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7E85C3BF" w14:textId="737C37A7">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0DEF9541" w14:textId="42061BB9">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5D0FB049" w14:textId="0D828E7C">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85CA838" w14:textId="6F88C61E">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21B23761" w14:textId="1B49F959">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779B3722" w14:textId="00839EE5">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CONDICIONES</w:t>
      </w:r>
    </w:p>
    <w:p w:rsidR="3C81F787" w:rsidP="55338043" w:rsidRDefault="3C81F787" w14:paraId="489B0798" w14:textId="74E20C2C">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-Valores en USD americanos.</w:t>
      </w:r>
    </w:p>
    <w:p w:rsidR="3C81F787" w:rsidP="55338043" w:rsidRDefault="3C81F787" w14:paraId="2325D01B" w14:textId="4DEAAE96">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Excursiones y servicios en regular con mínimo de 02 personas.</w:t>
      </w:r>
    </w:p>
    <w:p w:rsidR="3C81F787" w:rsidP="55338043" w:rsidRDefault="3C81F787" w14:paraId="0043FC9C" w14:textId="1C82CB79">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El orden de las visitas sujeta a variarse manteniendo el contenido de las mismas.</w:t>
      </w:r>
    </w:p>
    <w:p w:rsidR="3C81F787" w:rsidP="55338043" w:rsidRDefault="3C81F787" w14:paraId="4C51A1D4" w14:textId="78A8B7AF">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En caso de over-booking se dan hoteles de la misma categoría.</w:t>
      </w:r>
    </w:p>
    <w:p w:rsidR="3C81F787" w:rsidP="55338043" w:rsidRDefault="3C81F787" w14:paraId="7E21925C" w14:textId="60306CC9">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Cena de Gala fin de año no está incluido en los precios. En caso de quererla o que sea obligatorio, por favor, consultar el precio y disponibilidad (nochebuena: 23 – 24 de diciembre y nochevieja: 31 de diciembre – 01 de enero).</w:t>
      </w:r>
    </w:p>
    <w:p w:rsidR="3C81F787" w:rsidP="55338043" w:rsidRDefault="3C81F787" w14:paraId="03604AC6" w14:textId="12DB8BB1">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No hay check out de hoteles el día 31 de diciembre.</w:t>
      </w:r>
    </w:p>
    <w:p w:rsidR="3C81F787" w:rsidP="55338043" w:rsidRDefault="3C81F787" w14:paraId="6FD61271" w14:textId="4877437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-Programas no incluyen:</w:t>
      </w:r>
    </w:p>
    <w:p w:rsidR="3C81F787" w:rsidP="55338043" w:rsidRDefault="3C81F787" w14:paraId="4D5CAFFA" w14:textId="642A7CBF">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A. Visado Dubái.</w:t>
      </w:r>
    </w:p>
    <w:p w:rsidR="3C81F787" w:rsidP="55338043" w:rsidRDefault="3C81F787" w14:paraId="396CB490" w14:textId="0769C85F">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B. Extras personales.</w:t>
      </w:r>
    </w:p>
    <w:p w:rsidR="3C81F787" w:rsidP="55338043" w:rsidRDefault="3C81F787" w14:paraId="60E27A0B" w14:textId="47FED68B">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 Seguro médico.</w:t>
      </w:r>
    </w:p>
    <w:p w:rsidR="3C81F787" w:rsidP="55338043" w:rsidRDefault="3C81F787" w14:paraId="7FA525F5" w14:textId="61F39D4B">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D. Propinas.</w:t>
      </w:r>
    </w:p>
    <w:p w:rsidR="3C81F787" w:rsidP="55338043" w:rsidRDefault="3C81F787" w14:paraId="306AB38E" w14:textId="3D5B88E6">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E. Bebidas.</w:t>
      </w:r>
    </w:p>
    <w:p w:rsidR="3C81F787" w:rsidP="55338043" w:rsidRDefault="3C81F787" w14:paraId="7C165B4D" w14:textId="3450C328">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F. Visados.</w:t>
      </w:r>
    </w:p>
    <w:p w:rsidR="3C81F787" w:rsidP="55338043" w:rsidRDefault="3C81F787" w14:paraId="771997CE" w14:textId="7E2F9268">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G. Los impuestos de los hoteles (TDF).</w:t>
      </w:r>
    </w:p>
    <w:p w:rsidR="3C81F787" w:rsidP="55338043" w:rsidRDefault="3C81F787" w14:paraId="38DC3D08" w14:textId="2D2AB2C1">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H. Impuestos de fronteras o aeropuerto.</w:t>
      </w:r>
    </w:p>
    <w:p w:rsidR="3C81F787" w:rsidP="55338043" w:rsidRDefault="3C81F787" w14:paraId="3C1AEF13" w14:textId="3A99939E">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 Entradas o comidas no mencionadas en el circuito. </w:t>
      </w:r>
    </w:p>
    <w:p w:rsidR="3C81F787" w:rsidP="55338043" w:rsidRDefault="3C81F787" w14:paraId="2248654A" w14:textId="69116BE3">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J. Todo aquello que no figura en el tema “incluye”.</w:t>
      </w:r>
    </w:p>
    <w:p w:rsidR="3C81F787" w:rsidP="55338043" w:rsidRDefault="3C81F787" w14:paraId="15B8852F" w14:textId="078AECE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-Fiestas religiosas:</w:t>
      </w:r>
    </w:p>
    <w:p w:rsidR="3C81F787" w:rsidP="55338043" w:rsidRDefault="3C81F787" w14:paraId="0377C00C" w14:textId="695977D2">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A. En el mes de Ramadán y las fiestas religiosas no hay Danza del Vientre.</w:t>
      </w:r>
    </w:p>
    <w:p w:rsidR="3C81F787" w:rsidP="55338043" w:rsidRDefault="3C81F787" w14:paraId="2388BADD" w14:textId="4B7237D2">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B. En el mes de Ramadán y las fiestas religiosas no se sirve alcohol.</w:t>
      </w:r>
    </w:p>
    <w:p w:rsidR="3C81F787" w:rsidP="55338043" w:rsidRDefault="3C81F787" w14:paraId="303C7D53" w14:textId="56A2871B">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 Por favor, consulten las fechas del Mes de Ramadán y las fiestas religiosas (en 2026, Ramadán será el 17 de febrero y para un mes).</w:t>
      </w:r>
    </w:p>
    <w:p w:rsidR="3C81F787" w:rsidP="55338043" w:rsidRDefault="3C81F787" w14:paraId="4B480E04" w14:textId="2DD7C653">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D. Las fiestas religiosas son Al-Fitr (18 – 24 de marzo 2026) y Al-Adha (25 – 31 de mayo 2026).</w:t>
      </w:r>
    </w:p>
    <w:p w:rsidR="3C81F787" w:rsidP="55338043" w:rsidRDefault="3C81F787" w14:paraId="56705EFF" w14:textId="0EF472F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-Check in: 15:00 hrs.</w:t>
      </w:r>
    </w:p>
    <w:p w:rsidR="3C81F787" w:rsidP="55338043" w:rsidRDefault="3C81F787" w14:paraId="08480B22" w14:textId="65792FE2">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-Check out: 12:00 hrs.</w:t>
      </w:r>
    </w:p>
    <w:p w:rsidR="3C81F787" w:rsidP="55338043" w:rsidRDefault="3C81F787" w14:paraId="0FBA6D9B" w14:textId="2D08449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-Se dará el servicio de desayuno siempre que el horario del vuelo lo permita.</w:t>
      </w:r>
    </w:p>
    <w:p w:rsidR="3C81F787" w:rsidP="55338043" w:rsidRDefault="3C81F787" w14:paraId="0E395B05" w14:textId="6755CD20">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-Visados (en caso de requerirlo):</w:t>
      </w:r>
    </w:p>
    <w:p w:rsidR="3C81F787" w:rsidP="55338043" w:rsidRDefault="3C81F787" w14:paraId="59C35B24" w14:textId="76012575">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A. Para emitir el visado, se necesita, un pasaporte válido 6 meses antes de comenzar el viaje.</w:t>
      </w:r>
    </w:p>
    <w:p w:rsidR="3C81F787" w:rsidP="55338043" w:rsidRDefault="3C81F787" w14:paraId="59598CD5" w14:textId="69348581">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B. Se necesita una copia muy bien clara, completa con foto personal clara y bien escañada del pasaporte un mes antes de la llegada.</w:t>
      </w:r>
    </w:p>
    <w:p w:rsidR="3C81F787" w:rsidP="55338043" w:rsidRDefault="3C81F787" w14:paraId="05F5E7FC" w14:textId="65929A1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 En caso de niños acompañantes, por favor enviar copia del certificado de nacimiento. D. Los visados emitidos se entregan a los clientes 15 días antes de la llegada a Dubái.</w:t>
      </w:r>
    </w:p>
    <w:p w:rsidR="3C81F787" w:rsidP="55338043" w:rsidRDefault="3C81F787" w14:paraId="3B2D1947" w14:textId="547B8957">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E. Las autoridades tienen el derecho de rechazar pasaportes sin informar el motivo.</w:t>
      </w:r>
    </w:p>
    <w:p w:rsidR="3C81F787" w:rsidP="55338043" w:rsidRDefault="3C81F787" w14:paraId="29C958BB" w14:textId="19A468B1">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F. El valor del visado no es reembolsable (non-refundable).</w:t>
      </w:r>
    </w:p>
    <w:p w:rsidR="3C81F787" w:rsidP="55338043" w:rsidRDefault="3C81F787" w14:paraId="26508A6A" w14:textId="52229956">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G. Algunas nacionalidades necesitan o no necesitan visado para Dubái y EÁU. Por favor, verifiquen las siguientes páginas web oficiales para tener cualquier información actualizada (</w:t>
      </w:r>
      <w:hyperlink r:id="Rb69d19f41cf94b8d">
        <w:r w:rsidRPr="55338043" w:rsidR="5961AA81">
          <w:rPr>
            <w:rStyle w:val="Hyperlink"/>
            <w:rFonts w:ascii="Calibri" w:hAnsi="Calibri" w:eastAsia="Calibri" w:cs="Calibri"/>
            <w:b w:val="0"/>
            <w:bCs w:val="0"/>
            <w:i w:val="0"/>
            <w:iCs w:val="0"/>
            <w:caps w:val="0"/>
            <w:smallCaps w:val="0"/>
            <w:strike w:val="0"/>
            <w:dstrike w:val="0"/>
            <w:noProof w:val="0"/>
            <w:sz w:val="28"/>
            <w:szCs w:val="28"/>
            <w:lang w:val="es-ES"/>
          </w:rPr>
          <w:t>www.emirates.com</w:t>
        </w:r>
      </w:hyperlink>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w:t>
      </w:r>
      <w:hyperlink r:id="R6d645692c1624639">
        <w:r w:rsidRPr="55338043" w:rsidR="5961AA81">
          <w:rPr>
            <w:rStyle w:val="Hyperlink"/>
            <w:rFonts w:ascii="Calibri" w:hAnsi="Calibri" w:eastAsia="Calibri" w:cs="Calibri"/>
            <w:b w:val="0"/>
            <w:bCs w:val="0"/>
            <w:i w:val="0"/>
            <w:iCs w:val="0"/>
            <w:caps w:val="0"/>
            <w:smallCaps w:val="0"/>
            <w:strike w:val="0"/>
            <w:dstrike w:val="0"/>
            <w:noProof w:val="0"/>
            <w:sz w:val="28"/>
            <w:szCs w:val="28"/>
            <w:lang w:val="es-ES"/>
          </w:rPr>
          <w:t>www.emiratesvisa.com</w:t>
        </w:r>
      </w:hyperlink>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C81F787" w:rsidP="55338043" w:rsidRDefault="3C81F787" w14:paraId="26CC9326" w14:textId="0A14255B">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H. No hay gratuitades en los visados. I. El visado se cobra al reconfirmar la reserve y no es reembolsable (non-refundable).</w:t>
      </w:r>
    </w:p>
    <w:p w:rsidR="3C81F787" w:rsidP="55338043" w:rsidRDefault="3C81F787" w14:paraId="50B4D8F7" w14:textId="5C867A4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-Cancelaciones: (según hora local):</w:t>
      </w:r>
    </w:p>
    <w:p w:rsidR="3C81F787" w:rsidP="55338043" w:rsidRDefault="3C81F787" w14:paraId="76006224" w14:textId="396668DC">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A. Las cancelaciones deben ser aprobadas por escrito.</w:t>
      </w:r>
    </w:p>
    <w:p w:rsidR="3C81F787" w:rsidP="55338043" w:rsidRDefault="3C81F787" w14:paraId="4DC7A475" w14:textId="42974D0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B. Las cancelaciones no aprobadas serán tratadas como NO SHOW (100 % del precio).</w:t>
      </w:r>
    </w:p>
    <w:p w:rsidR="3C81F787" w:rsidP="55338043" w:rsidRDefault="3C81F787" w14:paraId="6A24E602" w14:textId="00C6925D">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C. 25 % del precio total del paquete 25 días antes de la llegada.</w:t>
      </w:r>
    </w:p>
    <w:p w:rsidR="3C81F787" w:rsidP="55338043" w:rsidRDefault="3C81F787" w14:paraId="6C04E922" w14:textId="082949CA">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D. 50 % del precio total del paquete 20 días antes de la llegada.</w:t>
      </w:r>
    </w:p>
    <w:p w:rsidR="3C81F787" w:rsidP="55338043" w:rsidRDefault="3C81F787" w14:paraId="445F6CC4" w14:textId="07155FF8">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E. 100 % del precio del paquete menos de 12 días antes de la llegada.</w:t>
      </w:r>
    </w:p>
    <w:p w:rsidR="3C81F787" w:rsidP="55338043" w:rsidRDefault="3C81F787" w14:paraId="2A092B40" w14:textId="6925FA85">
      <w:pPr>
        <w:suppressLineNumbers w:val="0"/>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5338043" w:rsidR="5961AA81">
        <w:rPr>
          <w:rFonts w:ascii="Calibri" w:hAnsi="Calibri" w:eastAsia="Calibri" w:cs="Calibri"/>
          <w:b w:val="0"/>
          <w:bCs w:val="0"/>
          <w:i w:val="0"/>
          <w:iCs w:val="0"/>
          <w:caps w:val="0"/>
          <w:smallCaps w:val="0"/>
          <w:noProof w:val="0"/>
          <w:color w:val="000000" w:themeColor="text1" w:themeTint="FF" w:themeShade="FF"/>
          <w:sz w:val="28"/>
          <w:szCs w:val="28"/>
          <w:lang w:val="es-ES"/>
        </w:rPr>
        <w:t>F. Los visados una vez tramitados; emitidos o no emitidos, tenderán gastos de 100 % del valor.</w:t>
      </w:r>
    </w:p>
    <w:p w:rsidR="3C81F787" w:rsidP="55338043" w:rsidRDefault="3C81F787" w14:paraId="294B7CF9" w14:textId="43BA2FF5">
      <w:pPr>
        <w:suppressLineNumbers w:val="0"/>
        <w:bidi w:val="0"/>
        <w:spacing w:before="0" w:beforeAutospacing="off" w:after="0" w:afterAutospacing="off" w:line="279" w:lineRule="auto"/>
        <w:ind/>
        <w:jc w:val="right"/>
        <w:rPr>
          <w:rFonts w:ascii="Calibri" w:hAnsi="Calibri" w:eastAsia="Calibri" w:cs="Calibri"/>
          <w:b w:val="0"/>
          <w:bCs w:val="0"/>
          <w:i w:val="0"/>
          <w:iCs w:val="0"/>
          <w:caps w:val="0"/>
          <w:smallCaps w:val="0"/>
          <w:noProof w:val="0"/>
          <w:color w:val="D1D1D1" w:themeColor="background2" w:themeTint="FF" w:themeShade="E6"/>
          <w:sz w:val="24"/>
          <w:szCs w:val="24"/>
          <w:lang w:val="es-ES"/>
        </w:rPr>
      </w:pPr>
      <w:r w:rsidRPr="55338043" w:rsidR="5961AA81">
        <w:rPr>
          <w:rFonts w:ascii="Calibri" w:hAnsi="Calibri" w:eastAsia="Calibri" w:cs="Calibri"/>
          <w:b w:val="1"/>
          <w:bCs w:val="1"/>
          <w:i w:val="0"/>
          <w:iCs w:val="0"/>
          <w:caps w:val="0"/>
          <w:smallCaps w:val="0"/>
          <w:strike w:val="0"/>
          <w:dstrike w:val="0"/>
          <w:noProof w:val="0"/>
          <w:color w:val="D1D1D1" w:themeColor="background2" w:themeTint="FF" w:themeShade="E6"/>
          <w:sz w:val="24"/>
          <w:szCs w:val="24"/>
          <w:u w:val="none"/>
          <w:lang w:val="es-ES"/>
        </w:rPr>
        <w:t>ETAT-FMCG</w:t>
      </w:r>
    </w:p>
    <w:p w:rsidR="3C81F787" w:rsidP="55338043" w:rsidRDefault="3C81F787" w14:paraId="0F3EF736" w14:textId="01952C17">
      <w:pPr>
        <w:suppressLineNumbers w:val="0"/>
        <w:bidi w:val="0"/>
        <w:spacing w:before="0" w:beforeAutospacing="off" w:after="0" w:afterAutospacing="off" w:line="279" w:lineRule="auto"/>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3C81F787" w:rsidP="55338043" w:rsidRDefault="3C81F787" w14:paraId="4ACF7CA9" w14:textId="2D98FAF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strike w:val="0"/>
          <w:dstrike w:val="0"/>
          <w:noProof w:val="0"/>
          <w:color w:val="auto"/>
          <w:sz w:val="28"/>
          <w:szCs w:val="28"/>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7c7537bc"/>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702afa2d"/>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28AC6"/>
    <w:rsid w:val="00627EEC"/>
    <w:rsid w:val="0068B1C1"/>
    <w:rsid w:val="00707E39"/>
    <w:rsid w:val="00A07961"/>
    <w:rsid w:val="00A9282D"/>
    <w:rsid w:val="00A9CFE9"/>
    <w:rsid w:val="00CDCBE8"/>
    <w:rsid w:val="00DE2CD7"/>
    <w:rsid w:val="01014FF5"/>
    <w:rsid w:val="01093882"/>
    <w:rsid w:val="010CB858"/>
    <w:rsid w:val="01138809"/>
    <w:rsid w:val="01453108"/>
    <w:rsid w:val="015CA76A"/>
    <w:rsid w:val="016178C1"/>
    <w:rsid w:val="0169C3A1"/>
    <w:rsid w:val="0169E534"/>
    <w:rsid w:val="018B237A"/>
    <w:rsid w:val="01A3611E"/>
    <w:rsid w:val="01A49A30"/>
    <w:rsid w:val="01ABB613"/>
    <w:rsid w:val="01B6BA9B"/>
    <w:rsid w:val="01BF61AC"/>
    <w:rsid w:val="01C537B5"/>
    <w:rsid w:val="01D126DF"/>
    <w:rsid w:val="01D7C931"/>
    <w:rsid w:val="01FD2D12"/>
    <w:rsid w:val="021299BC"/>
    <w:rsid w:val="0225ED0E"/>
    <w:rsid w:val="0231876B"/>
    <w:rsid w:val="023EE8F3"/>
    <w:rsid w:val="0265FCAE"/>
    <w:rsid w:val="026B9DF7"/>
    <w:rsid w:val="0283E6A9"/>
    <w:rsid w:val="028DD680"/>
    <w:rsid w:val="029ED05A"/>
    <w:rsid w:val="02B82632"/>
    <w:rsid w:val="02BC5255"/>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9763C5"/>
    <w:rsid w:val="03B676B7"/>
    <w:rsid w:val="03BFB012"/>
    <w:rsid w:val="03C78FC2"/>
    <w:rsid w:val="03D9120E"/>
    <w:rsid w:val="03DF5B24"/>
    <w:rsid w:val="0410738E"/>
    <w:rsid w:val="04112F57"/>
    <w:rsid w:val="042D15CF"/>
    <w:rsid w:val="044BBF63"/>
    <w:rsid w:val="044D1154"/>
    <w:rsid w:val="04535740"/>
    <w:rsid w:val="047366CB"/>
    <w:rsid w:val="0478F752"/>
    <w:rsid w:val="047B3C54"/>
    <w:rsid w:val="04A9F217"/>
    <w:rsid w:val="04FB5B18"/>
    <w:rsid w:val="04FB9972"/>
    <w:rsid w:val="0511FD47"/>
    <w:rsid w:val="0515D1EE"/>
    <w:rsid w:val="0527F996"/>
    <w:rsid w:val="052A24A9"/>
    <w:rsid w:val="0532146B"/>
    <w:rsid w:val="054029B7"/>
    <w:rsid w:val="055FE638"/>
    <w:rsid w:val="05612C3A"/>
    <w:rsid w:val="0576EB26"/>
    <w:rsid w:val="0592DB6B"/>
    <w:rsid w:val="05942858"/>
    <w:rsid w:val="05A125E6"/>
    <w:rsid w:val="05B1AAB7"/>
    <w:rsid w:val="05D16E77"/>
    <w:rsid w:val="05F8E449"/>
    <w:rsid w:val="06047063"/>
    <w:rsid w:val="06108335"/>
    <w:rsid w:val="061BA7A9"/>
    <w:rsid w:val="062845ED"/>
    <w:rsid w:val="062D6F2A"/>
    <w:rsid w:val="06368F80"/>
    <w:rsid w:val="063C13AD"/>
    <w:rsid w:val="065A7C65"/>
    <w:rsid w:val="065AA725"/>
    <w:rsid w:val="065BB53D"/>
    <w:rsid w:val="065E3F8D"/>
    <w:rsid w:val="06685B55"/>
    <w:rsid w:val="06829C63"/>
    <w:rsid w:val="069B321B"/>
    <w:rsid w:val="06A98894"/>
    <w:rsid w:val="06B57038"/>
    <w:rsid w:val="06B84527"/>
    <w:rsid w:val="06BE0E7F"/>
    <w:rsid w:val="06BED0AD"/>
    <w:rsid w:val="06EA04FC"/>
    <w:rsid w:val="071D35F1"/>
    <w:rsid w:val="0724C574"/>
    <w:rsid w:val="07402BB1"/>
    <w:rsid w:val="07433676"/>
    <w:rsid w:val="0757A090"/>
    <w:rsid w:val="0771FD73"/>
    <w:rsid w:val="07BF2EB6"/>
    <w:rsid w:val="07D96A69"/>
    <w:rsid w:val="0803527E"/>
    <w:rsid w:val="082784A8"/>
    <w:rsid w:val="082ECC02"/>
    <w:rsid w:val="08665C1E"/>
    <w:rsid w:val="087FDA49"/>
    <w:rsid w:val="089E1E05"/>
    <w:rsid w:val="08AA2251"/>
    <w:rsid w:val="08C08DA1"/>
    <w:rsid w:val="08FE155C"/>
    <w:rsid w:val="0915C932"/>
    <w:rsid w:val="09165805"/>
    <w:rsid w:val="09415050"/>
    <w:rsid w:val="0949C904"/>
    <w:rsid w:val="09583416"/>
    <w:rsid w:val="097A488B"/>
    <w:rsid w:val="097C2FD1"/>
    <w:rsid w:val="098D5B2A"/>
    <w:rsid w:val="098D8B09"/>
    <w:rsid w:val="09912623"/>
    <w:rsid w:val="09A785C4"/>
    <w:rsid w:val="09C400B5"/>
    <w:rsid w:val="09EEF2A3"/>
    <w:rsid w:val="09F1A6D3"/>
    <w:rsid w:val="09F426E4"/>
    <w:rsid w:val="0A1AE508"/>
    <w:rsid w:val="0A258508"/>
    <w:rsid w:val="0A29D9DD"/>
    <w:rsid w:val="0A3A8144"/>
    <w:rsid w:val="0A430907"/>
    <w:rsid w:val="0A5040D9"/>
    <w:rsid w:val="0A50CC9F"/>
    <w:rsid w:val="0A5E464F"/>
    <w:rsid w:val="0A721897"/>
    <w:rsid w:val="0A77A022"/>
    <w:rsid w:val="0A799433"/>
    <w:rsid w:val="0A7B4AC1"/>
    <w:rsid w:val="0A7C126F"/>
    <w:rsid w:val="0A968D88"/>
    <w:rsid w:val="0A9D0833"/>
    <w:rsid w:val="0AA55CAF"/>
    <w:rsid w:val="0AAED10C"/>
    <w:rsid w:val="0AB7F5F2"/>
    <w:rsid w:val="0ABA9186"/>
    <w:rsid w:val="0ABCF2A4"/>
    <w:rsid w:val="0AD238B6"/>
    <w:rsid w:val="0AE8DE65"/>
    <w:rsid w:val="0AED5539"/>
    <w:rsid w:val="0AF17BAB"/>
    <w:rsid w:val="0B069AE9"/>
    <w:rsid w:val="0B2241A8"/>
    <w:rsid w:val="0B49CC68"/>
    <w:rsid w:val="0B56669E"/>
    <w:rsid w:val="0B56CB69"/>
    <w:rsid w:val="0B7B7647"/>
    <w:rsid w:val="0B9238C9"/>
    <w:rsid w:val="0BB12465"/>
    <w:rsid w:val="0BBA2F1E"/>
    <w:rsid w:val="0BC8D7CC"/>
    <w:rsid w:val="0BE44D33"/>
    <w:rsid w:val="0BE68A28"/>
    <w:rsid w:val="0BE845F2"/>
    <w:rsid w:val="0BEE2977"/>
    <w:rsid w:val="0C304EDB"/>
    <w:rsid w:val="0C30F774"/>
    <w:rsid w:val="0C424B44"/>
    <w:rsid w:val="0C5BA0EF"/>
    <w:rsid w:val="0C665C75"/>
    <w:rsid w:val="0C7276EC"/>
    <w:rsid w:val="0C782B56"/>
    <w:rsid w:val="0C9CAAE1"/>
    <w:rsid w:val="0C9E57E8"/>
    <w:rsid w:val="0CBAD044"/>
    <w:rsid w:val="0CE5F8F1"/>
    <w:rsid w:val="0CE9FF9C"/>
    <w:rsid w:val="0D0B1E5B"/>
    <w:rsid w:val="0D1AA896"/>
    <w:rsid w:val="0D1DED27"/>
    <w:rsid w:val="0D3F93A2"/>
    <w:rsid w:val="0D41CA2C"/>
    <w:rsid w:val="0D4316B8"/>
    <w:rsid w:val="0D7BF128"/>
    <w:rsid w:val="0D9B232B"/>
    <w:rsid w:val="0D9D2E7F"/>
    <w:rsid w:val="0D9FCC0C"/>
    <w:rsid w:val="0DAF4809"/>
    <w:rsid w:val="0DB413E1"/>
    <w:rsid w:val="0DCC5762"/>
    <w:rsid w:val="0DDEF0F0"/>
    <w:rsid w:val="0E058173"/>
    <w:rsid w:val="0E3D985E"/>
    <w:rsid w:val="0E3F6BC4"/>
    <w:rsid w:val="0E482875"/>
    <w:rsid w:val="0E73B185"/>
    <w:rsid w:val="0E85F673"/>
    <w:rsid w:val="0EC08584"/>
    <w:rsid w:val="0EE0EF62"/>
    <w:rsid w:val="0EF37282"/>
    <w:rsid w:val="0F01769D"/>
    <w:rsid w:val="0F0262E3"/>
    <w:rsid w:val="0F4919C2"/>
    <w:rsid w:val="0F545FA1"/>
    <w:rsid w:val="0F6C429F"/>
    <w:rsid w:val="0F7AECEF"/>
    <w:rsid w:val="0F7B3734"/>
    <w:rsid w:val="0FCE2D4B"/>
    <w:rsid w:val="0FD72D2B"/>
    <w:rsid w:val="0FD901B1"/>
    <w:rsid w:val="0FDCE7E2"/>
    <w:rsid w:val="0FFE36C9"/>
    <w:rsid w:val="1008A5ED"/>
    <w:rsid w:val="102522C1"/>
    <w:rsid w:val="10297C5B"/>
    <w:rsid w:val="1030A3B1"/>
    <w:rsid w:val="103D3749"/>
    <w:rsid w:val="104FC3E0"/>
    <w:rsid w:val="105F365B"/>
    <w:rsid w:val="107C6C8D"/>
    <w:rsid w:val="1081E86F"/>
    <w:rsid w:val="108E3A34"/>
    <w:rsid w:val="109313BD"/>
    <w:rsid w:val="109FB83D"/>
    <w:rsid w:val="10B91A59"/>
    <w:rsid w:val="10D0EE8F"/>
    <w:rsid w:val="10DDBA87"/>
    <w:rsid w:val="10EA5EA7"/>
    <w:rsid w:val="11054A3D"/>
    <w:rsid w:val="110BFFA3"/>
    <w:rsid w:val="111116D6"/>
    <w:rsid w:val="1113C467"/>
    <w:rsid w:val="1117EB59"/>
    <w:rsid w:val="11317011"/>
    <w:rsid w:val="113DEA15"/>
    <w:rsid w:val="114D868B"/>
    <w:rsid w:val="118B80C5"/>
    <w:rsid w:val="119E7C00"/>
    <w:rsid w:val="11A348BB"/>
    <w:rsid w:val="11A44547"/>
    <w:rsid w:val="11A94894"/>
    <w:rsid w:val="11C07ED4"/>
    <w:rsid w:val="11D1D202"/>
    <w:rsid w:val="11E858C2"/>
    <w:rsid w:val="11ECA3D0"/>
    <w:rsid w:val="12050B1C"/>
    <w:rsid w:val="121FE542"/>
    <w:rsid w:val="1220195C"/>
    <w:rsid w:val="122F8CB0"/>
    <w:rsid w:val="124FD82C"/>
    <w:rsid w:val="125AD633"/>
    <w:rsid w:val="128D162F"/>
    <w:rsid w:val="128E3E0F"/>
    <w:rsid w:val="12CA7FD6"/>
    <w:rsid w:val="12DEDC87"/>
    <w:rsid w:val="13146E70"/>
    <w:rsid w:val="131D1FE7"/>
    <w:rsid w:val="131E6CCB"/>
    <w:rsid w:val="131EC700"/>
    <w:rsid w:val="1323F130"/>
    <w:rsid w:val="13261CB7"/>
    <w:rsid w:val="134EF6EA"/>
    <w:rsid w:val="1370F6B1"/>
    <w:rsid w:val="1377D006"/>
    <w:rsid w:val="137A32E9"/>
    <w:rsid w:val="13812C09"/>
    <w:rsid w:val="139386BD"/>
    <w:rsid w:val="1393F9BB"/>
    <w:rsid w:val="13B663E6"/>
    <w:rsid w:val="13C50DFE"/>
    <w:rsid w:val="13C7577F"/>
    <w:rsid w:val="13D30314"/>
    <w:rsid w:val="13E83807"/>
    <w:rsid w:val="13F4FDA9"/>
    <w:rsid w:val="13FD728D"/>
    <w:rsid w:val="140ACF4E"/>
    <w:rsid w:val="141AF0DD"/>
    <w:rsid w:val="14490DF7"/>
    <w:rsid w:val="144F2B1F"/>
    <w:rsid w:val="14541738"/>
    <w:rsid w:val="14721528"/>
    <w:rsid w:val="14804F5C"/>
    <w:rsid w:val="1487EBC2"/>
    <w:rsid w:val="148A9266"/>
    <w:rsid w:val="1491EE91"/>
    <w:rsid w:val="14952443"/>
    <w:rsid w:val="149B23AA"/>
    <w:rsid w:val="14B70B9C"/>
    <w:rsid w:val="14E48D92"/>
    <w:rsid w:val="14E95B60"/>
    <w:rsid w:val="14EBD8EF"/>
    <w:rsid w:val="14F45318"/>
    <w:rsid w:val="150C7737"/>
    <w:rsid w:val="153F1F80"/>
    <w:rsid w:val="154B7BF3"/>
    <w:rsid w:val="1555753D"/>
    <w:rsid w:val="1574286D"/>
    <w:rsid w:val="157BF8EF"/>
    <w:rsid w:val="158099B1"/>
    <w:rsid w:val="15896027"/>
    <w:rsid w:val="1590757E"/>
    <w:rsid w:val="15BD2EFC"/>
    <w:rsid w:val="15C1FF30"/>
    <w:rsid w:val="15DBB825"/>
    <w:rsid w:val="15DC31D7"/>
    <w:rsid w:val="15E1F5ED"/>
    <w:rsid w:val="15EA173C"/>
    <w:rsid w:val="1627BE8D"/>
    <w:rsid w:val="1627BE8D"/>
    <w:rsid w:val="162E38F0"/>
    <w:rsid w:val="162F1394"/>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E04A09"/>
    <w:rsid w:val="17EB6A58"/>
    <w:rsid w:val="17EC35E3"/>
    <w:rsid w:val="181AC1B2"/>
    <w:rsid w:val="181E88EC"/>
    <w:rsid w:val="184867C9"/>
    <w:rsid w:val="1848AD75"/>
    <w:rsid w:val="18723A5E"/>
    <w:rsid w:val="187B3F29"/>
    <w:rsid w:val="18A4996C"/>
    <w:rsid w:val="18A85E3B"/>
    <w:rsid w:val="18AD6E2F"/>
    <w:rsid w:val="18BA698B"/>
    <w:rsid w:val="18E3AF72"/>
    <w:rsid w:val="18E3D9EB"/>
    <w:rsid w:val="18FC353C"/>
    <w:rsid w:val="191354F3"/>
    <w:rsid w:val="1925C2DE"/>
    <w:rsid w:val="1928F21C"/>
    <w:rsid w:val="1947594E"/>
    <w:rsid w:val="196A54A0"/>
    <w:rsid w:val="197F0CC2"/>
    <w:rsid w:val="1983E700"/>
    <w:rsid w:val="19908981"/>
    <w:rsid w:val="199E3522"/>
    <w:rsid w:val="19A8420F"/>
    <w:rsid w:val="19C456E5"/>
    <w:rsid w:val="19CCA203"/>
    <w:rsid w:val="19F1EE7F"/>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C8073F"/>
    <w:rsid w:val="1AD5B0B0"/>
    <w:rsid w:val="1AD88704"/>
    <w:rsid w:val="1AD9A9C7"/>
    <w:rsid w:val="1AE7A5EC"/>
    <w:rsid w:val="1B07F38A"/>
    <w:rsid w:val="1B2FB8EF"/>
    <w:rsid w:val="1B4F9BD2"/>
    <w:rsid w:val="1B6EA59E"/>
    <w:rsid w:val="1B709A8E"/>
    <w:rsid w:val="1B8EC29B"/>
    <w:rsid w:val="1BB1DA88"/>
    <w:rsid w:val="1BBBE35B"/>
    <w:rsid w:val="1BBE1858"/>
    <w:rsid w:val="1BDF14D9"/>
    <w:rsid w:val="1BE0DEAA"/>
    <w:rsid w:val="1BED731C"/>
    <w:rsid w:val="1BF3C647"/>
    <w:rsid w:val="1BFDF646"/>
    <w:rsid w:val="1C099BFC"/>
    <w:rsid w:val="1C19867A"/>
    <w:rsid w:val="1C240126"/>
    <w:rsid w:val="1C26F0F2"/>
    <w:rsid w:val="1C4653A2"/>
    <w:rsid w:val="1C5204B7"/>
    <w:rsid w:val="1C559BD8"/>
    <w:rsid w:val="1C5C5C9F"/>
    <w:rsid w:val="1C67EF7D"/>
    <w:rsid w:val="1C6EFBB5"/>
    <w:rsid w:val="1C70A49A"/>
    <w:rsid w:val="1C82DD2F"/>
    <w:rsid w:val="1C8E72BB"/>
    <w:rsid w:val="1C8FD303"/>
    <w:rsid w:val="1C9E4D89"/>
    <w:rsid w:val="1CD49824"/>
    <w:rsid w:val="1CD68416"/>
    <w:rsid w:val="1CE02830"/>
    <w:rsid w:val="1CE747FB"/>
    <w:rsid w:val="1D032E92"/>
    <w:rsid w:val="1D2394DF"/>
    <w:rsid w:val="1D486C8D"/>
    <w:rsid w:val="1D4AF9D7"/>
    <w:rsid w:val="1D4B100D"/>
    <w:rsid w:val="1D538143"/>
    <w:rsid w:val="1D592B8C"/>
    <w:rsid w:val="1DA36C19"/>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18B31B"/>
    <w:rsid w:val="1F23560B"/>
    <w:rsid w:val="1F2551A9"/>
    <w:rsid w:val="1F2DFD77"/>
    <w:rsid w:val="1F2FE9D0"/>
    <w:rsid w:val="1F333454"/>
    <w:rsid w:val="1F3F5705"/>
    <w:rsid w:val="1F52CBE6"/>
    <w:rsid w:val="1F606C0D"/>
    <w:rsid w:val="1F66A6B1"/>
    <w:rsid w:val="1F7087DD"/>
    <w:rsid w:val="1F860DD1"/>
    <w:rsid w:val="1F8CF883"/>
    <w:rsid w:val="1F8E83BF"/>
    <w:rsid w:val="1F8F8A13"/>
    <w:rsid w:val="1F9572D7"/>
    <w:rsid w:val="1FA04129"/>
    <w:rsid w:val="1FA6FCAB"/>
    <w:rsid w:val="1FB6A3F3"/>
    <w:rsid w:val="1FBB5914"/>
    <w:rsid w:val="1FCA938D"/>
    <w:rsid w:val="1FCD6DE7"/>
    <w:rsid w:val="1FE05022"/>
    <w:rsid w:val="1FE25C05"/>
    <w:rsid w:val="1FEC6E03"/>
    <w:rsid w:val="1FF9CD0A"/>
    <w:rsid w:val="200892F9"/>
    <w:rsid w:val="205C3DA1"/>
    <w:rsid w:val="2065D96E"/>
    <w:rsid w:val="206A8BE4"/>
    <w:rsid w:val="206CC11D"/>
    <w:rsid w:val="2077BFB6"/>
    <w:rsid w:val="2078AB52"/>
    <w:rsid w:val="208A7936"/>
    <w:rsid w:val="208B1364"/>
    <w:rsid w:val="20927F86"/>
    <w:rsid w:val="2094F94B"/>
    <w:rsid w:val="20B79D69"/>
    <w:rsid w:val="20BA9A12"/>
    <w:rsid w:val="20BB7F72"/>
    <w:rsid w:val="20C6F70F"/>
    <w:rsid w:val="20CD14DC"/>
    <w:rsid w:val="20DE9A6F"/>
    <w:rsid w:val="20E24C08"/>
    <w:rsid w:val="20E59A8D"/>
    <w:rsid w:val="20EDDC89"/>
    <w:rsid w:val="210E50A9"/>
    <w:rsid w:val="211309C7"/>
    <w:rsid w:val="2117C0AD"/>
    <w:rsid w:val="211A9EE7"/>
    <w:rsid w:val="211FE869"/>
    <w:rsid w:val="21319CEF"/>
    <w:rsid w:val="214B6372"/>
    <w:rsid w:val="2154BD28"/>
    <w:rsid w:val="2158F99B"/>
    <w:rsid w:val="219989D0"/>
    <w:rsid w:val="21A3B2BD"/>
    <w:rsid w:val="21A70345"/>
    <w:rsid w:val="21A93CD3"/>
    <w:rsid w:val="21DBA8DC"/>
    <w:rsid w:val="21EDAD5F"/>
    <w:rsid w:val="21F03B7E"/>
    <w:rsid w:val="220E4722"/>
    <w:rsid w:val="221403BF"/>
    <w:rsid w:val="22349703"/>
    <w:rsid w:val="2255B3F9"/>
    <w:rsid w:val="225A5180"/>
    <w:rsid w:val="225F1039"/>
    <w:rsid w:val="2267DCED"/>
    <w:rsid w:val="2269A90C"/>
    <w:rsid w:val="228160DD"/>
    <w:rsid w:val="2282A7F2"/>
    <w:rsid w:val="228936E8"/>
    <w:rsid w:val="22992C3E"/>
    <w:rsid w:val="229B01D3"/>
    <w:rsid w:val="22AADEE4"/>
    <w:rsid w:val="22AAF009"/>
    <w:rsid w:val="22B13A00"/>
    <w:rsid w:val="22B60B4E"/>
    <w:rsid w:val="22B7787D"/>
    <w:rsid w:val="22B7787D"/>
    <w:rsid w:val="230C0430"/>
    <w:rsid w:val="231707AD"/>
    <w:rsid w:val="2325B551"/>
    <w:rsid w:val="2345FFA0"/>
    <w:rsid w:val="23511D24"/>
    <w:rsid w:val="23609AE5"/>
    <w:rsid w:val="2363C8C4"/>
    <w:rsid w:val="2374C48F"/>
    <w:rsid w:val="2385AEA8"/>
    <w:rsid w:val="2397AB93"/>
    <w:rsid w:val="239CFCDF"/>
    <w:rsid w:val="239E45F2"/>
    <w:rsid w:val="23BC6407"/>
    <w:rsid w:val="23F06A60"/>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EA0204"/>
    <w:rsid w:val="24F0AC46"/>
    <w:rsid w:val="24F1AE34"/>
    <w:rsid w:val="250B2D7B"/>
    <w:rsid w:val="2516FD1B"/>
    <w:rsid w:val="25379539"/>
    <w:rsid w:val="257C208F"/>
    <w:rsid w:val="2591ADDD"/>
    <w:rsid w:val="2599F279"/>
    <w:rsid w:val="25A4B616"/>
    <w:rsid w:val="25BD5D75"/>
    <w:rsid w:val="25BF6C66"/>
    <w:rsid w:val="25E2EB58"/>
    <w:rsid w:val="25E8900E"/>
    <w:rsid w:val="26016385"/>
    <w:rsid w:val="261AF2BA"/>
    <w:rsid w:val="261B19B9"/>
    <w:rsid w:val="2620D26B"/>
    <w:rsid w:val="2622DE2A"/>
    <w:rsid w:val="26485F6A"/>
    <w:rsid w:val="264D440C"/>
    <w:rsid w:val="264F6A28"/>
    <w:rsid w:val="267A6F07"/>
    <w:rsid w:val="26841616"/>
    <w:rsid w:val="2684AA0A"/>
    <w:rsid w:val="26AC8546"/>
    <w:rsid w:val="26B0C9A8"/>
    <w:rsid w:val="26C47E37"/>
    <w:rsid w:val="26D7976D"/>
    <w:rsid w:val="26EAB58B"/>
    <w:rsid w:val="26EFE441"/>
    <w:rsid w:val="26FA27BA"/>
    <w:rsid w:val="271395B8"/>
    <w:rsid w:val="2714E6BD"/>
    <w:rsid w:val="27454DBF"/>
    <w:rsid w:val="274CCF54"/>
    <w:rsid w:val="274EF71E"/>
    <w:rsid w:val="278E297D"/>
    <w:rsid w:val="279F34A4"/>
    <w:rsid w:val="27A154F2"/>
    <w:rsid w:val="27A63307"/>
    <w:rsid w:val="27B036FA"/>
    <w:rsid w:val="27C5BA5C"/>
    <w:rsid w:val="27C5C2CD"/>
    <w:rsid w:val="27F2EABC"/>
    <w:rsid w:val="27F58D96"/>
    <w:rsid w:val="27F66184"/>
    <w:rsid w:val="27FD9E5D"/>
    <w:rsid w:val="2807B561"/>
    <w:rsid w:val="280B0A79"/>
    <w:rsid w:val="281BE3C5"/>
    <w:rsid w:val="281E6D3C"/>
    <w:rsid w:val="2821F1DA"/>
    <w:rsid w:val="282E0E7D"/>
    <w:rsid w:val="282E1453"/>
    <w:rsid w:val="2833C4AC"/>
    <w:rsid w:val="2838CC54"/>
    <w:rsid w:val="286A48CF"/>
    <w:rsid w:val="286F017E"/>
    <w:rsid w:val="2878B1BA"/>
    <w:rsid w:val="28908E02"/>
    <w:rsid w:val="2894648B"/>
    <w:rsid w:val="28C40EA4"/>
    <w:rsid w:val="28C85A48"/>
    <w:rsid w:val="28E51FF2"/>
    <w:rsid w:val="28E7C06B"/>
    <w:rsid w:val="28F8C039"/>
    <w:rsid w:val="28FA4CD9"/>
    <w:rsid w:val="29016B7E"/>
    <w:rsid w:val="29016B7E"/>
    <w:rsid w:val="291602A3"/>
    <w:rsid w:val="291A9AE1"/>
    <w:rsid w:val="291E61F0"/>
    <w:rsid w:val="295AA4DB"/>
    <w:rsid w:val="29658A01"/>
    <w:rsid w:val="296B2909"/>
    <w:rsid w:val="297759B6"/>
    <w:rsid w:val="29779300"/>
    <w:rsid w:val="29790FA3"/>
    <w:rsid w:val="297B0948"/>
    <w:rsid w:val="299D9AA2"/>
    <w:rsid w:val="29B92185"/>
    <w:rsid w:val="29C5C97D"/>
    <w:rsid w:val="29DDC317"/>
    <w:rsid w:val="29E4FCCB"/>
    <w:rsid w:val="29FC3F29"/>
    <w:rsid w:val="2A04DE93"/>
    <w:rsid w:val="2A0E9DBE"/>
    <w:rsid w:val="2A110BA7"/>
    <w:rsid w:val="2A142BE9"/>
    <w:rsid w:val="2A1BD116"/>
    <w:rsid w:val="2A4DAF72"/>
    <w:rsid w:val="2A57283A"/>
    <w:rsid w:val="2A5F0EA0"/>
    <w:rsid w:val="2A797ACE"/>
    <w:rsid w:val="2A920A2E"/>
    <w:rsid w:val="2AA16649"/>
    <w:rsid w:val="2AAB49DF"/>
    <w:rsid w:val="2AD01E5C"/>
    <w:rsid w:val="2AD24C65"/>
    <w:rsid w:val="2B2DABAD"/>
    <w:rsid w:val="2B314BC0"/>
    <w:rsid w:val="2B43290F"/>
    <w:rsid w:val="2B496E11"/>
    <w:rsid w:val="2B56CB1C"/>
    <w:rsid w:val="2B64E39E"/>
    <w:rsid w:val="2B654AF7"/>
    <w:rsid w:val="2B654AF7"/>
    <w:rsid w:val="2B703039"/>
    <w:rsid w:val="2B7380BA"/>
    <w:rsid w:val="2B86AE09"/>
    <w:rsid w:val="2B9E02F0"/>
    <w:rsid w:val="2BB97492"/>
    <w:rsid w:val="2BDCA11C"/>
    <w:rsid w:val="2C1932AF"/>
    <w:rsid w:val="2C24AD79"/>
    <w:rsid w:val="2C2FE575"/>
    <w:rsid w:val="2C497400"/>
    <w:rsid w:val="2C6B88C5"/>
    <w:rsid w:val="2C7C9975"/>
    <w:rsid w:val="2C810C85"/>
    <w:rsid w:val="2C91899B"/>
    <w:rsid w:val="2C9DE266"/>
    <w:rsid w:val="2CAAEE2C"/>
    <w:rsid w:val="2CBFC3F3"/>
    <w:rsid w:val="2CC224EF"/>
    <w:rsid w:val="2CC80AAB"/>
    <w:rsid w:val="2CCD2B07"/>
    <w:rsid w:val="2CD4D9C0"/>
    <w:rsid w:val="2CE1E1C3"/>
    <w:rsid w:val="2CE68AD4"/>
    <w:rsid w:val="2CE792E5"/>
    <w:rsid w:val="2CF0F26F"/>
    <w:rsid w:val="2CF7F7B3"/>
    <w:rsid w:val="2D0927FB"/>
    <w:rsid w:val="2D1291FB"/>
    <w:rsid w:val="2D18BA38"/>
    <w:rsid w:val="2D274E3C"/>
    <w:rsid w:val="2D491E48"/>
    <w:rsid w:val="2D641CF8"/>
    <w:rsid w:val="2D7232E9"/>
    <w:rsid w:val="2D95319C"/>
    <w:rsid w:val="2DAFEDB3"/>
    <w:rsid w:val="2DCBD181"/>
    <w:rsid w:val="2DD1DEA4"/>
    <w:rsid w:val="2DDB0B09"/>
    <w:rsid w:val="2DE71BEA"/>
    <w:rsid w:val="2DE9D4CB"/>
    <w:rsid w:val="2DEE6E6D"/>
    <w:rsid w:val="2E0F157E"/>
    <w:rsid w:val="2E1D2C11"/>
    <w:rsid w:val="2E3F17F0"/>
    <w:rsid w:val="2E4B36C8"/>
    <w:rsid w:val="2E4F135C"/>
    <w:rsid w:val="2E5E2C48"/>
    <w:rsid w:val="2E9C42F5"/>
    <w:rsid w:val="2EC55407"/>
    <w:rsid w:val="2ECC51B0"/>
    <w:rsid w:val="2EED244E"/>
    <w:rsid w:val="2EF89FD1"/>
    <w:rsid w:val="2F0AAA8C"/>
    <w:rsid w:val="2F25FA13"/>
    <w:rsid w:val="2F4C8621"/>
    <w:rsid w:val="2F523F40"/>
    <w:rsid w:val="2F668D41"/>
    <w:rsid w:val="2F799C50"/>
    <w:rsid w:val="2F7B2B8E"/>
    <w:rsid w:val="2F83E2F1"/>
    <w:rsid w:val="2FAA1EA6"/>
    <w:rsid w:val="2FC3A66B"/>
    <w:rsid w:val="2FC96816"/>
    <w:rsid w:val="2FF3EA96"/>
    <w:rsid w:val="2FF691F4"/>
    <w:rsid w:val="30001B07"/>
    <w:rsid w:val="300DFCCD"/>
    <w:rsid w:val="302477A5"/>
    <w:rsid w:val="30500E30"/>
    <w:rsid w:val="306C1A4D"/>
    <w:rsid w:val="3074A72C"/>
    <w:rsid w:val="307AD867"/>
    <w:rsid w:val="309B94E2"/>
    <w:rsid w:val="30A3ABD5"/>
    <w:rsid w:val="30B25EED"/>
    <w:rsid w:val="30C93E10"/>
    <w:rsid w:val="30D4E517"/>
    <w:rsid w:val="30DA17A2"/>
    <w:rsid w:val="30E11F7D"/>
    <w:rsid w:val="30E63EE1"/>
    <w:rsid w:val="310F9754"/>
    <w:rsid w:val="31223E49"/>
    <w:rsid w:val="3122C34C"/>
    <w:rsid w:val="312C122F"/>
    <w:rsid w:val="312EE318"/>
    <w:rsid w:val="3156FF89"/>
    <w:rsid w:val="316A4EFE"/>
    <w:rsid w:val="316ADAF3"/>
    <w:rsid w:val="318FBCCF"/>
    <w:rsid w:val="31AFCB3B"/>
    <w:rsid w:val="31C37C2F"/>
    <w:rsid w:val="31DEC49E"/>
    <w:rsid w:val="32034168"/>
    <w:rsid w:val="322E4146"/>
    <w:rsid w:val="32513824"/>
    <w:rsid w:val="325898FE"/>
    <w:rsid w:val="32AF9E1C"/>
    <w:rsid w:val="32DC7481"/>
    <w:rsid w:val="32DF1172"/>
    <w:rsid w:val="32E5CD1D"/>
    <w:rsid w:val="32F3F66B"/>
    <w:rsid w:val="3321CC8A"/>
    <w:rsid w:val="333270C4"/>
    <w:rsid w:val="334E6D44"/>
    <w:rsid w:val="33578200"/>
    <w:rsid w:val="335DE2E4"/>
    <w:rsid w:val="337430D0"/>
    <w:rsid w:val="33B99173"/>
    <w:rsid w:val="33CB6BDB"/>
    <w:rsid w:val="33D42E99"/>
    <w:rsid w:val="33F3C53B"/>
    <w:rsid w:val="33F8B85C"/>
    <w:rsid w:val="340A7706"/>
    <w:rsid w:val="340C9354"/>
    <w:rsid w:val="34173030"/>
    <w:rsid w:val="342C0A6C"/>
    <w:rsid w:val="3434FECB"/>
    <w:rsid w:val="344CB2F9"/>
    <w:rsid w:val="34636951"/>
    <w:rsid w:val="3463DFDC"/>
    <w:rsid w:val="346E60CB"/>
    <w:rsid w:val="346F0CDE"/>
    <w:rsid w:val="3491957F"/>
    <w:rsid w:val="3492BD6F"/>
    <w:rsid w:val="34B3D847"/>
    <w:rsid w:val="34B94551"/>
    <w:rsid w:val="34F360DD"/>
    <w:rsid w:val="350F99E3"/>
    <w:rsid w:val="3510607B"/>
    <w:rsid w:val="351EA3F3"/>
    <w:rsid w:val="3521670A"/>
    <w:rsid w:val="35244500"/>
    <w:rsid w:val="352B5EBA"/>
    <w:rsid w:val="353DC235"/>
    <w:rsid w:val="3548E63B"/>
    <w:rsid w:val="356659F6"/>
    <w:rsid w:val="35ADD32C"/>
    <w:rsid w:val="35C5649D"/>
    <w:rsid w:val="35DF5048"/>
    <w:rsid w:val="35E2D6F8"/>
    <w:rsid w:val="35EB820C"/>
    <w:rsid w:val="3638EFF3"/>
    <w:rsid w:val="3643A71B"/>
    <w:rsid w:val="3645B1E8"/>
    <w:rsid w:val="36487ADC"/>
    <w:rsid w:val="366EC2ED"/>
    <w:rsid w:val="366EC2ED"/>
    <w:rsid w:val="3675E4A2"/>
    <w:rsid w:val="368A10EC"/>
    <w:rsid w:val="36973BFA"/>
    <w:rsid w:val="36BCE238"/>
    <w:rsid w:val="36BE9E1E"/>
    <w:rsid w:val="36E472C9"/>
    <w:rsid w:val="3720918F"/>
    <w:rsid w:val="37225AB6"/>
    <w:rsid w:val="372E6CDB"/>
    <w:rsid w:val="37452A2E"/>
    <w:rsid w:val="37534A07"/>
    <w:rsid w:val="375E51D9"/>
    <w:rsid w:val="37607216"/>
    <w:rsid w:val="376D24A8"/>
    <w:rsid w:val="377DE3CB"/>
    <w:rsid w:val="37BB3541"/>
    <w:rsid w:val="37BB3541"/>
    <w:rsid w:val="37C7849F"/>
    <w:rsid w:val="37D13C0E"/>
    <w:rsid w:val="37F44CC5"/>
    <w:rsid w:val="37FF6658"/>
    <w:rsid w:val="3800876D"/>
    <w:rsid w:val="38067DEA"/>
    <w:rsid w:val="381EC212"/>
    <w:rsid w:val="3828108C"/>
    <w:rsid w:val="38344538"/>
    <w:rsid w:val="384F14B2"/>
    <w:rsid w:val="385CFDA8"/>
    <w:rsid w:val="386B9C18"/>
    <w:rsid w:val="38814D25"/>
    <w:rsid w:val="38971378"/>
    <w:rsid w:val="3898805E"/>
    <w:rsid w:val="38CD62B1"/>
    <w:rsid w:val="38E77E0E"/>
    <w:rsid w:val="3905A63C"/>
    <w:rsid w:val="390DC27B"/>
    <w:rsid w:val="3933D0F2"/>
    <w:rsid w:val="3934DE03"/>
    <w:rsid w:val="3936C108"/>
    <w:rsid w:val="3995F45A"/>
    <w:rsid w:val="39A1C713"/>
    <w:rsid w:val="39A96275"/>
    <w:rsid w:val="39D4E3FD"/>
    <w:rsid w:val="39FF2B86"/>
    <w:rsid w:val="3A06709B"/>
    <w:rsid w:val="3A167302"/>
    <w:rsid w:val="3A19EA30"/>
    <w:rsid w:val="3A238546"/>
    <w:rsid w:val="3A28B552"/>
    <w:rsid w:val="3A290C86"/>
    <w:rsid w:val="3A2E6041"/>
    <w:rsid w:val="3A3AB639"/>
    <w:rsid w:val="3A486018"/>
    <w:rsid w:val="3A8891E8"/>
    <w:rsid w:val="3A8AF017"/>
    <w:rsid w:val="3A94772F"/>
    <w:rsid w:val="3AA2498A"/>
    <w:rsid w:val="3AA5A48B"/>
    <w:rsid w:val="3AB44B45"/>
    <w:rsid w:val="3AB660A3"/>
    <w:rsid w:val="3AB660A3"/>
    <w:rsid w:val="3AD2E5FD"/>
    <w:rsid w:val="3B00C3CE"/>
    <w:rsid w:val="3B19B9DF"/>
    <w:rsid w:val="3B279734"/>
    <w:rsid w:val="3B45DE7D"/>
    <w:rsid w:val="3B480203"/>
    <w:rsid w:val="3B4BD4E7"/>
    <w:rsid w:val="3B60D7E9"/>
    <w:rsid w:val="3B6AD4BC"/>
    <w:rsid w:val="3B7FA934"/>
    <w:rsid w:val="3B8AC72C"/>
    <w:rsid w:val="3B8CFCD2"/>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3B893B"/>
    <w:rsid w:val="3C3B893B"/>
    <w:rsid w:val="3C412ED6"/>
    <w:rsid w:val="3C6FEB45"/>
    <w:rsid w:val="3C70B4C4"/>
    <w:rsid w:val="3C7CAE74"/>
    <w:rsid w:val="3C81F787"/>
    <w:rsid w:val="3C9C883C"/>
    <w:rsid w:val="3CCE664C"/>
    <w:rsid w:val="3CDD457A"/>
    <w:rsid w:val="3CE63DB8"/>
    <w:rsid w:val="3D005F78"/>
    <w:rsid w:val="3D0C5C4F"/>
    <w:rsid w:val="3D176996"/>
    <w:rsid w:val="3D1A904D"/>
    <w:rsid w:val="3D34F771"/>
    <w:rsid w:val="3D3FF554"/>
    <w:rsid w:val="3D535C82"/>
    <w:rsid w:val="3D546AB8"/>
    <w:rsid w:val="3D594A12"/>
    <w:rsid w:val="3D5DF2DE"/>
    <w:rsid w:val="3D6BEAD4"/>
    <w:rsid w:val="3D737203"/>
    <w:rsid w:val="3D92D052"/>
    <w:rsid w:val="3D92D052"/>
    <w:rsid w:val="3D955570"/>
    <w:rsid w:val="3DA2A952"/>
    <w:rsid w:val="3DA99BB6"/>
    <w:rsid w:val="3DE04B6B"/>
    <w:rsid w:val="3DFB686F"/>
    <w:rsid w:val="3E04BD7E"/>
    <w:rsid w:val="3E0BF896"/>
    <w:rsid w:val="3E290DF0"/>
    <w:rsid w:val="3E2C8642"/>
    <w:rsid w:val="3E40C3B4"/>
    <w:rsid w:val="3E468855"/>
    <w:rsid w:val="3E50673C"/>
    <w:rsid w:val="3E5229BE"/>
    <w:rsid w:val="3E5852BC"/>
    <w:rsid w:val="3E77DFB0"/>
    <w:rsid w:val="3E9B8EE4"/>
    <w:rsid w:val="3EA774F6"/>
    <w:rsid w:val="3EB09FD8"/>
    <w:rsid w:val="3EB0D882"/>
    <w:rsid w:val="3EC9A82C"/>
    <w:rsid w:val="3ED38679"/>
    <w:rsid w:val="3EDE42F6"/>
    <w:rsid w:val="3F0AB054"/>
    <w:rsid w:val="3F1351CB"/>
    <w:rsid w:val="3F285AFB"/>
    <w:rsid w:val="3F44DEC3"/>
    <w:rsid w:val="3F5A705D"/>
    <w:rsid w:val="3F72DE9D"/>
    <w:rsid w:val="3F7C165B"/>
    <w:rsid w:val="3F7D9BC4"/>
    <w:rsid w:val="3FCD9B89"/>
    <w:rsid w:val="3FDACAC9"/>
    <w:rsid w:val="3FDC1FAE"/>
    <w:rsid w:val="3FF8EBA8"/>
    <w:rsid w:val="400B13B5"/>
    <w:rsid w:val="400D5602"/>
    <w:rsid w:val="4018F187"/>
    <w:rsid w:val="4022B3A9"/>
    <w:rsid w:val="4022DA7D"/>
    <w:rsid w:val="40529243"/>
    <w:rsid w:val="4071EE2D"/>
    <w:rsid w:val="407FEECD"/>
    <w:rsid w:val="409A048E"/>
    <w:rsid w:val="40A8D184"/>
    <w:rsid w:val="40BA5E84"/>
    <w:rsid w:val="40CE8940"/>
    <w:rsid w:val="40D4D39C"/>
    <w:rsid w:val="40DEC37A"/>
    <w:rsid w:val="40F7FEAB"/>
    <w:rsid w:val="410FFA65"/>
    <w:rsid w:val="411AD819"/>
    <w:rsid w:val="41403097"/>
    <w:rsid w:val="4159AA8C"/>
    <w:rsid w:val="417E4334"/>
    <w:rsid w:val="41898097"/>
    <w:rsid w:val="418CF892"/>
    <w:rsid w:val="418D0713"/>
    <w:rsid w:val="41937AB6"/>
    <w:rsid w:val="41BCC382"/>
    <w:rsid w:val="41E003E9"/>
    <w:rsid w:val="41F55059"/>
    <w:rsid w:val="41F7D835"/>
    <w:rsid w:val="41FEA2B2"/>
    <w:rsid w:val="420AFD28"/>
    <w:rsid w:val="420BD02F"/>
    <w:rsid w:val="4222F94B"/>
    <w:rsid w:val="42327FCE"/>
    <w:rsid w:val="42346237"/>
    <w:rsid w:val="42361D39"/>
    <w:rsid w:val="425485A9"/>
    <w:rsid w:val="4263CECC"/>
    <w:rsid w:val="4267A5FE"/>
    <w:rsid w:val="4275DC36"/>
    <w:rsid w:val="4299DA04"/>
    <w:rsid w:val="42A6C68F"/>
    <w:rsid w:val="42AA76D2"/>
    <w:rsid w:val="42B2B1B1"/>
    <w:rsid w:val="42B59B48"/>
    <w:rsid w:val="42B708C9"/>
    <w:rsid w:val="42E2092D"/>
    <w:rsid w:val="42F49335"/>
    <w:rsid w:val="42FA9638"/>
    <w:rsid w:val="430B9ACE"/>
    <w:rsid w:val="4313EB36"/>
    <w:rsid w:val="4322D7A8"/>
    <w:rsid w:val="432C81FA"/>
    <w:rsid w:val="4340EECA"/>
    <w:rsid w:val="43609273"/>
    <w:rsid w:val="436D5447"/>
    <w:rsid w:val="4383A75D"/>
    <w:rsid w:val="438CDBF0"/>
    <w:rsid w:val="43972D23"/>
    <w:rsid w:val="43A014D0"/>
    <w:rsid w:val="43AC0FEE"/>
    <w:rsid w:val="43C449D3"/>
    <w:rsid w:val="43CB6542"/>
    <w:rsid w:val="43F16463"/>
    <w:rsid w:val="43F6BD04"/>
    <w:rsid w:val="441508E0"/>
    <w:rsid w:val="44301B07"/>
    <w:rsid w:val="4435747E"/>
    <w:rsid w:val="445CC349"/>
    <w:rsid w:val="4487E2E8"/>
    <w:rsid w:val="448C2037"/>
    <w:rsid w:val="44A0B503"/>
    <w:rsid w:val="44E1DA69"/>
    <w:rsid w:val="44E32B83"/>
    <w:rsid w:val="44E6A56C"/>
    <w:rsid w:val="44EB0208"/>
    <w:rsid w:val="44F20F71"/>
    <w:rsid w:val="44F6B2BE"/>
    <w:rsid w:val="45103D01"/>
    <w:rsid w:val="45123C99"/>
    <w:rsid w:val="451C42EB"/>
    <w:rsid w:val="455A8848"/>
    <w:rsid w:val="4590C064"/>
    <w:rsid w:val="459CE65A"/>
    <w:rsid w:val="45BB4585"/>
    <w:rsid w:val="45DF5A3F"/>
    <w:rsid w:val="460C01C4"/>
    <w:rsid w:val="4617FE80"/>
    <w:rsid w:val="462136AD"/>
    <w:rsid w:val="462F6F5E"/>
    <w:rsid w:val="4645149B"/>
    <w:rsid w:val="4649CCDE"/>
    <w:rsid w:val="4654577B"/>
    <w:rsid w:val="4671339E"/>
    <w:rsid w:val="46730922"/>
    <w:rsid w:val="46759D77"/>
    <w:rsid w:val="4692E1FA"/>
    <w:rsid w:val="46B9CEE9"/>
    <w:rsid w:val="46C95C7C"/>
    <w:rsid w:val="46CB2FD6"/>
    <w:rsid w:val="46E3C59F"/>
    <w:rsid w:val="46E59FC6"/>
    <w:rsid w:val="46F701BD"/>
    <w:rsid w:val="46F9B36C"/>
    <w:rsid w:val="4707B72C"/>
    <w:rsid w:val="470C9E78"/>
    <w:rsid w:val="4745D725"/>
    <w:rsid w:val="4747EB66"/>
    <w:rsid w:val="47578885"/>
    <w:rsid w:val="47759522"/>
    <w:rsid w:val="4793EF14"/>
    <w:rsid w:val="47977E6F"/>
    <w:rsid w:val="479A2694"/>
    <w:rsid w:val="47AB1E77"/>
    <w:rsid w:val="47C8B93D"/>
    <w:rsid w:val="47CC05E5"/>
    <w:rsid w:val="47D395F3"/>
    <w:rsid w:val="47F3BE56"/>
    <w:rsid w:val="48181870"/>
    <w:rsid w:val="481C5FFF"/>
    <w:rsid w:val="481F407A"/>
    <w:rsid w:val="4825EB9B"/>
    <w:rsid w:val="485B69EB"/>
    <w:rsid w:val="48609ADE"/>
    <w:rsid w:val="4895363B"/>
    <w:rsid w:val="489E667D"/>
    <w:rsid w:val="48A98163"/>
    <w:rsid w:val="48BE6F30"/>
    <w:rsid w:val="48CA6137"/>
    <w:rsid w:val="48ED2AFA"/>
    <w:rsid w:val="48F0E90B"/>
    <w:rsid w:val="490452B2"/>
    <w:rsid w:val="493C4E68"/>
    <w:rsid w:val="4941D686"/>
    <w:rsid w:val="49524A5D"/>
    <w:rsid w:val="4952EEF7"/>
    <w:rsid w:val="49540939"/>
    <w:rsid w:val="495CCBDF"/>
    <w:rsid w:val="4986CED5"/>
    <w:rsid w:val="49A42BE8"/>
    <w:rsid w:val="49C2767F"/>
    <w:rsid w:val="49C80CB1"/>
    <w:rsid w:val="49D5F7BB"/>
    <w:rsid w:val="49E0FFBC"/>
    <w:rsid w:val="49E97FBF"/>
    <w:rsid w:val="4A143455"/>
    <w:rsid w:val="4A429552"/>
    <w:rsid w:val="4A5A0510"/>
    <w:rsid w:val="4A62017C"/>
    <w:rsid w:val="4A7647D9"/>
    <w:rsid w:val="4A8DD99E"/>
    <w:rsid w:val="4A8EEE2B"/>
    <w:rsid w:val="4ACE2B2E"/>
    <w:rsid w:val="4B289ECE"/>
    <w:rsid w:val="4B2D5962"/>
    <w:rsid w:val="4B2E96B4"/>
    <w:rsid w:val="4B40A07A"/>
    <w:rsid w:val="4B513715"/>
    <w:rsid w:val="4B5C3604"/>
    <w:rsid w:val="4B5F6AEC"/>
    <w:rsid w:val="4B65B870"/>
    <w:rsid w:val="4B68CF0C"/>
    <w:rsid w:val="4B778A69"/>
    <w:rsid w:val="4B971140"/>
    <w:rsid w:val="4BB1F7A5"/>
    <w:rsid w:val="4BB4BE79"/>
    <w:rsid w:val="4BB94949"/>
    <w:rsid w:val="4BCDE609"/>
    <w:rsid w:val="4BD8CA94"/>
    <w:rsid w:val="4BFD2D77"/>
    <w:rsid w:val="4C1E4E65"/>
    <w:rsid w:val="4C60965D"/>
    <w:rsid w:val="4C77860F"/>
    <w:rsid w:val="4C956A05"/>
    <w:rsid w:val="4C9BD33F"/>
    <w:rsid w:val="4CA62DF8"/>
    <w:rsid w:val="4CC9A06B"/>
    <w:rsid w:val="4CCD8F06"/>
    <w:rsid w:val="4CDE8B5D"/>
    <w:rsid w:val="4CE2CC34"/>
    <w:rsid w:val="4D1639D1"/>
    <w:rsid w:val="4D2CC8A3"/>
    <w:rsid w:val="4D537A55"/>
    <w:rsid w:val="4D55C183"/>
    <w:rsid w:val="4D5B0720"/>
    <w:rsid w:val="4D9A0EA0"/>
    <w:rsid w:val="4DD58B00"/>
    <w:rsid w:val="4DDB5F7E"/>
    <w:rsid w:val="4DDCFB8A"/>
    <w:rsid w:val="4E392C39"/>
    <w:rsid w:val="4E8DCD0B"/>
    <w:rsid w:val="4EBBA84F"/>
    <w:rsid w:val="4EBEA000"/>
    <w:rsid w:val="4EDC897F"/>
    <w:rsid w:val="4EFF861E"/>
    <w:rsid w:val="4F0554D4"/>
    <w:rsid w:val="4F131CA9"/>
    <w:rsid w:val="4F59B66C"/>
    <w:rsid w:val="4F82F7AE"/>
    <w:rsid w:val="4F8B43B1"/>
    <w:rsid w:val="4FA6B86E"/>
    <w:rsid w:val="4FA7C9C0"/>
    <w:rsid w:val="4FC1D9F1"/>
    <w:rsid w:val="4FD4BE55"/>
    <w:rsid w:val="4FDBFF43"/>
    <w:rsid w:val="4FEAFBCF"/>
    <w:rsid w:val="50009DCF"/>
    <w:rsid w:val="502F58D1"/>
    <w:rsid w:val="503CDFD3"/>
    <w:rsid w:val="504E9354"/>
    <w:rsid w:val="5059567E"/>
    <w:rsid w:val="5073BEB6"/>
    <w:rsid w:val="50787D78"/>
    <w:rsid w:val="508D0512"/>
    <w:rsid w:val="509A38A6"/>
    <w:rsid w:val="50B204E9"/>
    <w:rsid w:val="50B3695B"/>
    <w:rsid w:val="50B90F07"/>
    <w:rsid w:val="50C0AAD7"/>
    <w:rsid w:val="50C882FE"/>
    <w:rsid w:val="50F3B8BD"/>
    <w:rsid w:val="50FA9EBB"/>
    <w:rsid w:val="50FEBF75"/>
    <w:rsid w:val="512C5DBE"/>
    <w:rsid w:val="51304C3E"/>
    <w:rsid w:val="51331725"/>
    <w:rsid w:val="514A6BF5"/>
    <w:rsid w:val="51508941"/>
    <w:rsid w:val="5156DB15"/>
    <w:rsid w:val="5180479A"/>
    <w:rsid w:val="5184E529"/>
    <w:rsid w:val="519EA7F5"/>
    <w:rsid w:val="51B4C442"/>
    <w:rsid w:val="51C0E0DA"/>
    <w:rsid w:val="51C1CC49"/>
    <w:rsid w:val="51CEC79C"/>
    <w:rsid w:val="51FB427C"/>
    <w:rsid w:val="52032DA2"/>
    <w:rsid w:val="5204832E"/>
    <w:rsid w:val="520A1762"/>
    <w:rsid w:val="520C2B91"/>
    <w:rsid w:val="522B6A65"/>
    <w:rsid w:val="522F479A"/>
    <w:rsid w:val="523A5687"/>
    <w:rsid w:val="525AACFE"/>
    <w:rsid w:val="52AB4072"/>
    <w:rsid w:val="52B529A9"/>
    <w:rsid w:val="52B95EA2"/>
    <w:rsid w:val="52BB3DDB"/>
    <w:rsid w:val="52E1D5BE"/>
    <w:rsid w:val="52EECEFF"/>
    <w:rsid w:val="52F0D13F"/>
    <w:rsid w:val="53090504"/>
    <w:rsid w:val="530ADD00"/>
    <w:rsid w:val="5326F18E"/>
    <w:rsid w:val="5331AE0E"/>
    <w:rsid w:val="53568DFE"/>
    <w:rsid w:val="5367502D"/>
    <w:rsid w:val="536F3392"/>
    <w:rsid w:val="537B0293"/>
    <w:rsid w:val="537BB9D3"/>
    <w:rsid w:val="5398304C"/>
    <w:rsid w:val="5399DDC6"/>
    <w:rsid w:val="53A2D396"/>
    <w:rsid w:val="53C234D8"/>
    <w:rsid w:val="53F7835C"/>
    <w:rsid w:val="540BFA17"/>
    <w:rsid w:val="544F6F71"/>
    <w:rsid w:val="5450A4AA"/>
    <w:rsid w:val="54629247"/>
    <w:rsid w:val="54699112"/>
    <w:rsid w:val="546A0ADC"/>
    <w:rsid w:val="5471A4F5"/>
    <w:rsid w:val="54862647"/>
    <w:rsid w:val="548D1B5A"/>
    <w:rsid w:val="5498EDF8"/>
    <w:rsid w:val="549A1CF4"/>
    <w:rsid w:val="549AFC35"/>
    <w:rsid w:val="54AB3E8F"/>
    <w:rsid w:val="54C527B6"/>
    <w:rsid w:val="550305AC"/>
    <w:rsid w:val="551E3E3D"/>
    <w:rsid w:val="55338043"/>
    <w:rsid w:val="553E83C9"/>
    <w:rsid w:val="5551C118"/>
    <w:rsid w:val="5560CBC9"/>
    <w:rsid w:val="55646D00"/>
    <w:rsid w:val="556805E9"/>
    <w:rsid w:val="557AB8C3"/>
    <w:rsid w:val="5592DD3F"/>
    <w:rsid w:val="5596525E"/>
    <w:rsid w:val="55C4060A"/>
    <w:rsid w:val="55C5C257"/>
    <w:rsid w:val="55CCF29E"/>
    <w:rsid w:val="55DB4D05"/>
    <w:rsid w:val="55DD2382"/>
    <w:rsid w:val="55F4E8DA"/>
    <w:rsid w:val="56082140"/>
    <w:rsid w:val="5659344C"/>
    <w:rsid w:val="5677EF18"/>
    <w:rsid w:val="567FB180"/>
    <w:rsid w:val="56A3FF89"/>
    <w:rsid w:val="56A6A134"/>
    <w:rsid w:val="56CEC7FA"/>
    <w:rsid w:val="56E08881"/>
    <w:rsid w:val="56ED66BD"/>
    <w:rsid w:val="570962D3"/>
    <w:rsid w:val="5737B479"/>
    <w:rsid w:val="57439357"/>
    <w:rsid w:val="574C6ABA"/>
    <w:rsid w:val="576A55EF"/>
    <w:rsid w:val="576C5A1E"/>
    <w:rsid w:val="5776BC39"/>
    <w:rsid w:val="5779A2CE"/>
    <w:rsid w:val="577A6FF3"/>
    <w:rsid w:val="577CA9D9"/>
    <w:rsid w:val="57858C53"/>
    <w:rsid w:val="57A39615"/>
    <w:rsid w:val="57A5F709"/>
    <w:rsid w:val="57A7E553"/>
    <w:rsid w:val="57AF64EB"/>
    <w:rsid w:val="57E4B991"/>
    <w:rsid w:val="58025F46"/>
    <w:rsid w:val="5804D4F6"/>
    <w:rsid w:val="5814D308"/>
    <w:rsid w:val="581EB6C0"/>
    <w:rsid w:val="5822199F"/>
    <w:rsid w:val="582A30E9"/>
    <w:rsid w:val="585A5891"/>
    <w:rsid w:val="585ECB74"/>
    <w:rsid w:val="58664A6D"/>
    <w:rsid w:val="58AB9CCD"/>
    <w:rsid w:val="58DC8F88"/>
    <w:rsid w:val="5905E2CA"/>
    <w:rsid w:val="592B4F72"/>
    <w:rsid w:val="592D55D2"/>
    <w:rsid w:val="5938B984"/>
    <w:rsid w:val="59473951"/>
    <w:rsid w:val="5954BD92"/>
    <w:rsid w:val="5961AA81"/>
    <w:rsid w:val="5961D936"/>
    <w:rsid w:val="59636A3F"/>
    <w:rsid w:val="5964D4A7"/>
    <w:rsid w:val="5967038D"/>
    <w:rsid w:val="597947F7"/>
    <w:rsid w:val="598BDB31"/>
    <w:rsid w:val="5998A450"/>
    <w:rsid w:val="59AF5CF5"/>
    <w:rsid w:val="59CB3AC4"/>
    <w:rsid w:val="59DC7FF8"/>
    <w:rsid w:val="59FDCF00"/>
    <w:rsid w:val="5A02F682"/>
    <w:rsid w:val="5A0F26D3"/>
    <w:rsid w:val="5A1A4BC1"/>
    <w:rsid w:val="5A26BB0C"/>
    <w:rsid w:val="5A39E358"/>
    <w:rsid w:val="5A3BC527"/>
    <w:rsid w:val="5A3BC845"/>
    <w:rsid w:val="5A43D573"/>
    <w:rsid w:val="5A597EA5"/>
    <w:rsid w:val="5A5BEFC2"/>
    <w:rsid w:val="5A7713AE"/>
    <w:rsid w:val="5A95197D"/>
    <w:rsid w:val="5A997785"/>
    <w:rsid w:val="5AA2B09B"/>
    <w:rsid w:val="5AA36E9D"/>
    <w:rsid w:val="5ABB5179"/>
    <w:rsid w:val="5ABFF97A"/>
    <w:rsid w:val="5AE2D14C"/>
    <w:rsid w:val="5B00FD98"/>
    <w:rsid w:val="5B1725F2"/>
    <w:rsid w:val="5B1E5210"/>
    <w:rsid w:val="5B23F601"/>
    <w:rsid w:val="5B28416C"/>
    <w:rsid w:val="5B3B7309"/>
    <w:rsid w:val="5B4B1E13"/>
    <w:rsid w:val="5B519D8F"/>
    <w:rsid w:val="5B6D68C3"/>
    <w:rsid w:val="5B9B93B5"/>
    <w:rsid w:val="5C0098B3"/>
    <w:rsid w:val="5C0809B0"/>
    <w:rsid w:val="5C181B44"/>
    <w:rsid w:val="5C1D7F80"/>
    <w:rsid w:val="5C263D9A"/>
    <w:rsid w:val="5C3923BB"/>
    <w:rsid w:val="5C43DC1A"/>
    <w:rsid w:val="5C69405D"/>
    <w:rsid w:val="5C709F2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7A4C85"/>
    <w:rsid w:val="5EBF8289"/>
    <w:rsid w:val="5EC640FF"/>
    <w:rsid w:val="5F119DA3"/>
    <w:rsid w:val="5F318249"/>
    <w:rsid w:val="5F3F9B7A"/>
    <w:rsid w:val="5F482E5B"/>
    <w:rsid w:val="5F4B4656"/>
    <w:rsid w:val="5F4EF257"/>
    <w:rsid w:val="5F506250"/>
    <w:rsid w:val="5F53D33D"/>
    <w:rsid w:val="5F55DFEE"/>
    <w:rsid w:val="5F5DEB7E"/>
    <w:rsid w:val="5F76379F"/>
    <w:rsid w:val="5F8BF1FE"/>
    <w:rsid w:val="5F9106A9"/>
    <w:rsid w:val="5FB36B00"/>
    <w:rsid w:val="5FC33009"/>
    <w:rsid w:val="5FC9E1F2"/>
    <w:rsid w:val="5FE31C09"/>
    <w:rsid w:val="5FEE0859"/>
    <w:rsid w:val="5FF6FF9B"/>
    <w:rsid w:val="600656B9"/>
    <w:rsid w:val="600B9A05"/>
    <w:rsid w:val="601183F9"/>
    <w:rsid w:val="6017A1E1"/>
    <w:rsid w:val="6029A273"/>
    <w:rsid w:val="6047330B"/>
    <w:rsid w:val="6050AD04"/>
    <w:rsid w:val="605E46C3"/>
    <w:rsid w:val="60696D43"/>
    <w:rsid w:val="606CF388"/>
    <w:rsid w:val="607CE373"/>
    <w:rsid w:val="608B4027"/>
    <w:rsid w:val="609684A7"/>
    <w:rsid w:val="60A3929C"/>
    <w:rsid w:val="60A9F3C3"/>
    <w:rsid w:val="60B3B32B"/>
    <w:rsid w:val="60D4D7A1"/>
    <w:rsid w:val="60F1C6C0"/>
    <w:rsid w:val="60F783FB"/>
    <w:rsid w:val="61124F94"/>
    <w:rsid w:val="612D0B6D"/>
    <w:rsid w:val="612D5290"/>
    <w:rsid w:val="612FFE71"/>
    <w:rsid w:val="613AA308"/>
    <w:rsid w:val="61488838"/>
    <w:rsid w:val="6172C488"/>
    <w:rsid w:val="6185A329"/>
    <w:rsid w:val="61916BC6"/>
    <w:rsid w:val="6199FE4F"/>
    <w:rsid w:val="61B22425"/>
    <w:rsid w:val="61BF22B9"/>
    <w:rsid w:val="61E48BFE"/>
    <w:rsid w:val="6215AC66"/>
    <w:rsid w:val="623FDA7C"/>
    <w:rsid w:val="62791BD8"/>
    <w:rsid w:val="628374FF"/>
    <w:rsid w:val="62E25FA4"/>
    <w:rsid w:val="62F7B816"/>
    <w:rsid w:val="63043BA3"/>
    <w:rsid w:val="630F14B8"/>
    <w:rsid w:val="633A216E"/>
    <w:rsid w:val="633C1E49"/>
    <w:rsid w:val="633E7E41"/>
    <w:rsid w:val="63882C3B"/>
    <w:rsid w:val="63B3BCBE"/>
    <w:rsid w:val="63B4B520"/>
    <w:rsid w:val="63C6D3F3"/>
    <w:rsid w:val="63D1627C"/>
    <w:rsid w:val="63DF77DC"/>
    <w:rsid w:val="641685EB"/>
    <w:rsid w:val="641685EB"/>
    <w:rsid w:val="64247C8A"/>
    <w:rsid w:val="643B2A1D"/>
    <w:rsid w:val="64490441"/>
    <w:rsid w:val="64560B19"/>
    <w:rsid w:val="6459BC23"/>
    <w:rsid w:val="646B54EE"/>
    <w:rsid w:val="6491F99A"/>
    <w:rsid w:val="649DC6D0"/>
    <w:rsid w:val="64AD0143"/>
    <w:rsid w:val="64D0E40B"/>
    <w:rsid w:val="64D343E6"/>
    <w:rsid w:val="64DAE277"/>
    <w:rsid w:val="64FE7E4E"/>
    <w:rsid w:val="6513F366"/>
    <w:rsid w:val="6523A30E"/>
    <w:rsid w:val="65266EE4"/>
    <w:rsid w:val="6528864E"/>
    <w:rsid w:val="652B590B"/>
    <w:rsid w:val="65393185"/>
    <w:rsid w:val="653A8F00"/>
    <w:rsid w:val="653DC4CA"/>
    <w:rsid w:val="6552315E"/>
    <w:rsid w:val="6566B605"/>
    <w:rsid w:val="65675927"/>
    <w:rsid w:val="656C97FD"/>
    <w:rsid w:val="658C92B1"/>
    <w:rsid w:val="65A32052"/>
    <w:rsid w:val="65A90AD5"/>
    <w:rsid w:val="65B67E74"/>
    <w:rsid w:val="65F0A9F8"/>
    <w:rsid w:val="661F0A27"/>
    <w:rsid w:val="663C0E01"/>
    <w:rsid w:val="667F5CCC"/>
    <w:rsid w:val="66835D75"/>
    <w:rsid w:val="66909B1C"/>
    <w:rsid w:val="66932DCB"/>
    <w:rsid w:val="66A6FE2E"/>
    <w:rsid w:val="66A70657"/>
    <w:rsid w:val="66AFA780"/>
    <w:rsid w:val="66B44270"/>
    <w:rsid w:val="66D8D17E"/>
    <w:rsid w:val="66EBB526"/>
    <w:rsid w:val="66F19118"/>
    <w:rsid w:val="66F8C2E7"/>
    <w:rsid w:val="6706DDD4"/>
    <w:rsid w:val="673BA8B5"/>
    <w:rsid w:val="673CB7D0"/>
    <w:rsid w:val="67922EBB"/>
    <w:rsid w:val="679DF78F"/>
    <w:rsid w:val="67A2B251"/>
    <w:rsid w:val="67AF0620"/>
    <w:rsid w:val="67B9703D"/>
    <w:rsid w:val="67BAB7FB"/>
    <w:rsid w:val="67C649B5"/>
    <w:rsid w:val="67E2BF95"/>
    <w:rsid w:val="680CAC30"/>
    <w:rsid w:val="681493EC"/>
    <w:rsid w:val="68154683"/>
    <w:rsid w:val="6827AF9B"/>
    <w:rsid w:val="682F370E"/>
    <w:rsid w:val="683BACDC"/>
    <w:rsid w:val="686A848D"/>
    <w:rsid w:val="686CD13B"/>
    <w:rsid w:val="6872DB28"/>
    <w:rsid w:val="68842219"/>
    <w:rsid w:val="6885BED1"/>
    <w:rsid w:val="688A058B"/>
    <w:rsid w:val="68CB0B99"/>
    <w:rsid w:val="68D15EEA"/>
    <w:rsid w:val="68F771BF"/>
    <w:rsid w:val="68F9C26F"/>
    <w:rsid w:val="68FC5324"/>
    <w:rsid w:val="6901FE6C"/>
    <w:rsid w:val="6916DF64"/>
    <w:rsid w:val="6917D9AC"/>
    <w:rsid w:val="69186B7A"/>
    <w:rsid w:val="69222FF2"/>
    <w:rsid w:val="695ADD1C"/>
    <w:rsid w:val="698826C7"/>
    <w:rsid w:val="6989C5D7"/>
    <w:rsid w:val="69978BA5"/>
    <w:rsid w:val="69A25C31"/>
    <w:rsid w:val="69AD4102"/>
    <w:rsid w:val="69BC0718"/>
    <w:rsid w:val="69C85201"/>
    <w:rsid w:val="69CD5E90"/>
    <w:rsid w:val="69D5D325"/>
    <w:rsid w:val="6A1A29BF"/>
    <w:rsid w:val="6A3B9B82"/>
    <w:rsid w:val="6A433FD7"/>
    <w:rsid w:val="6A6EB05C"/>
    <w:rsid w:val="6A70D29C"/>
    <w:rsid w:val="6AA9E075"/>
    <w:rsid w:val="6AC40A36"/>
    <w:rsid w:val="6AD7078C"/>
    <w:rsid w:val="6AE80C96"/>
    <w:rsid w:val="6AEF7E04"/>
    <w:rsid w:val="6AFE089A"/>
    <w:rsid w:val="6B00AACD"/>
    <w:rsid w:val="6B04004E"/>
    <w:rsid w:val="6B1221E2"/>
    <w:rsid w:val="6B175523"/>
    <w:rsid w:val="6B1E6383"/>
    <w:rsid w:val="6B2DAB8B"/>
    <w:rsid w:val="6B3B51EF"/>
    <w:rsid w:val="6B486190"/>
    <w:rsid w:val="6B57935F"/>
    <w:rsid w:val="6B61721D"/>
    <w:rsid w:val="6B724E1D"/>
    <w:rsid w:val="6B9DA768"/>
    <w:rsid w:val="6BA59103"/>
    <w:rsid w:val="6BAA5494"/>
    <w:rsid w:val="6BAAFA4D"/>
    <w:rsid w:val="6BADA167"/>
    <w:rsid w:val="6BE75BB1"/>
    <w:rsid w:val="6BEF0845"/>
    <w:rsid w:val="6C070B03"/>
    <w:rsid w:val="6C1F2F51"/>
    <w:rsid w:val="6C24F9B7"/>
    <w:rsid w:val="6C4201F7"/>
    <w:rsid w:val="6C5501B8"/>
    <w:rsid w:val="6C59775E"/>
    <w:rsid w:val="6C6EE026"/>
    <w:rsid w:val="6C93A14B"/>
    <w:rsid w:val="6CA43E9D"/>
    <w:rsid w:val="6CC538D5"/>
    <w:rsid w:val="6CCE6108"/>
    <w:rsid w:val="6CD9EC17"/>
    <w:rsid w:val="6CF73A27"/>
    <w:rsid w:val="6D07DEC7"/>
    <w:rsid w:val="6D2DD43A"/>
    <w:rsid w:val="6D57D1B1"/>
    <w:rsid w:val="6D71F2C5"/>
    <w:rsid w:val="6D7879C7"/>
    <w:rsid w:val="6DD470F2"/>
    <w:rsid w:val="6DD5CCBA"/>
    <w:rsid w:val="6DE24B92"/>
    <w:rsid w:val="6DE76D4C"/>
    <w:rsid w:val="6DEB04BD"/>
    <w:rsid w:val="6DEE9E33"/>
    <w:rsid w:val="6E032DF2"/>
    <w:rsid w:val="6E32DEE5"/>
    <w:rsid w:val="6E376DBE"/>
    <w:rsid w:val="6E41EDD4"/>
    <w:rsid w:val="6E50D50C"/>
    <w:rsid w:val="6E5330F5"/>
    <w:rsid w:val="6E5AF804"/>
    <w:rsid w:val="6E620049"/>
    <w:rsid w:val="6E7AD11D"/>
    <w:rsid w:val="6E8CF9DF"/>
    <w:rsid w:val="6E9DB9B8"/>
    <w:rsid w:val="6ED49A3A"/>
    <w:rsid w:val="6F0220FA"/>
    <w:rsid w:val="6F33F233"/>
    <w:rsid w:val="6F45C9A9"/>
    <w:rsid w:val="6F59A6C8"/>
    <w:rsid w:val="6F9EB3F4"/>
    <w:rsid w:val="6FA60D5A"/>
    <w:rsid w:val="6FAC766A"/>
    <w:rsid w:val="6FB27249"/>
    <w:rsid w:val="6FD63010"/>
    <w:rsid w:val="6FD958D8"/>
    <w:rsid w:val="6FE74E3F"/>
    <w:rsid w:val="6FE7EA27"/>
    <w:rsid w:val="6FF3E062"/>
    <w:rsid w:val="6FFDBEAF"/>
    <w:rsid w:val="6FFDF9D2"/>
    <w:rsid w:val="70176693"/>
    <w:rsid w:val="702F0D13"/>
    <w:rsid w:val="7036B62C"/>
    <w:rsid w:val="703DED98"/>
    <w:rsid w:val="7042C4E0"/>
    <w:rsid w:val="70472537"/>
    <w:rsid w:val="7052F11A"/>
    <w:rsid w:val="70832F2F"/>
    <w:rsid w:val="70865EE2"/>
    <w:rsid w:val="708BDE0D"/>
    <w:rsid w:val="70AD8DE3"/>
    <w:rsid w:val="70AFA880"/>
    <w:rsid w:val="70B8959C"/>
    <w:rsid w:val="70C36C36"/>
    <w:rsid w:val="70D9CFF2"/>
    <w:rsid w:val="70DB68EE"/>
    <w:rsid w:val="70DBD477"/>
    <w:rsid w:val="70DC8284"/>
    <w:rsid w:val="70EB2803"/>
    <w:rsid w:val="714940D0"/>
    <w:rsid w:val="714940D0"/>
    <w:rsid w:val="714ED654"/>
    <w:rsid w:val="7150A143"/>
    <w:rsid w:val="715153C4"/>
    <w:rsid w:val="7173F520"/>
    <w:rsid w:val="7177353E"/>
    <w:rsid w:val="717BAD14"/>
    <w:rsid w:val="717D7CBF"/>
    <w:rsid w:val="718F5EF0"/>
    <w:rsid w:val="718FF522"/>
    <w:rsid w:val="71AF310C"/>
    <w:rsid w:val="71C227AE"/>
    <w:rsid w:val="71C5EC89"/>
    <w:rsid w:val="71C6530D"/>
    <w:rsid w:val="71CEB674"/>
    <w:rsid w:val="71D9E155"/>
    <w:rsid w:val="71DAFFC4"/>
    <w:rsid w:val="71FC7DE1"/>
    <w:rsid w:val="71FCA944"/>
    <w:rsid w:val="7203D2A2"/>
    <w:rsid w:val="721F3A0E"/>
    <w:rsid w:val="722A65DD"/>
    <w:rsid w:val="7232FE0D"/>
    <w:rsid w:val="7252B506"/>
    <w:rsid w:val="728C3215"/>
    <w:rsid w:val="728D71CA"/>
    <w:rsid w:val="7292971C"/>
    <w:rsid w:val="72A96DB7"/>
    <w:rsid w:val="72DDB3B4"/>
    <w:rsid w:val="730B061E"/>
    <w:rsid w:val="73134A76"/>
    <w:rsid w:val="731ACCDB"/>
    <w:rsid w:val="73333090"/>
    <w:rsid w:val="7337768D"/>
    <w:rsid w:val="733B2E47"/>
    <w:rsid w:val="7341983C"/>
    <w:rsid w:val="7345BEAD"/>
    <w:rsid w:val="735351B2"/>
    <w:rsid w:val="73562890"/>
    <w:rsid w:val="7368C1E6"/>
    <w:rsid w:val="736C7B74"/>
    <w:rsid w:val="7381F181"/>
    <w:rsid w:val="73B31664"/>
    <w:rsid w:val="73B7C088"/>
    <w:rsid w:val="73BF879F"/>
    <w:rsid w:val="73E4FD7D"/>
    <w:rsid w:val="73EC0D27"/>
    <w:rsid w:val="73EE60C7"/>
    <w:rsid w:val="742B4609"/>
    <w:rsid w:val="74462030"/>
    <w:rsid w:val="74482676"/>
    <w:rsid w:val="744C65DB"/>
    <w:rsid w:val="74558B27"/>
    <w:rsid w:val="745EE576"/>
    <w:rsid w:val="7460B84B"/>
    <w:rsid w:val="748D3736"/>
    <w:rsid w:val="748EFE03"/>
    <w:rsid w:val="7495F38F"/>
    <w:rsid w:val="7498DA5E"/>
    <w:rsid w:val="74A6A74C"/>
    <w:rsid w:val="74A8E7F4"/>
    <w:rsid w:val="74CDE082"/>
    <w:rsid w:val="74D0FE21"/>
    <w:rsid w:val="7500B1B9"/>
    <w:rsid w:val="752C3B33"/>
    <w:rsid w:val="754C7694"/>
    <w:rsid w:val="754E2323"/>
    <w:rsid w:val="7553BDDB"/>
    <w:rsid w:val="75A20430"/>
    <w:rsid w:val="75A45915"/>
    <w:rsid w:val="75D41951"/>
    <w:rsid w:val="75E1FB66"/>
    <w:rsid w:val="76285941"/>
    <w:rsid w:val="7634FA49"/>
    <w:rsid w:val="76578B47"/>
    <w:rsid w:val="7659C959"/>
    <w:rsid w:val="7671C8EC"/>
    <w:rsid w:val="7684E9A7"/>
    <w:rsid w:val="76A2418D"/>
    <w:rsid w:val="76A540F5"/>
    <w:rsid w:val="76AFAB68"/>
    <w:rsid w:val="76B65E94"/>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25FE93"/>
    <w:rsid w:val="783C5DB8"/>
    <w:rsid w:val="7887BB9F"/>
    <w:rsid w:val="78911B4B"/>
    <w:rsid w:val="7897EE24"/>
    <w:rsid w:val="7898E3D0"/>
    <w:rsid w:val="78A68945"/>
    <w:rsid w:val="78C54551"/>
    <w:rsid w:val="78D93B3C"/>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85089"/>
    <w:rsid w:val="7A4D3B2F"/>
    <w:rsid w:val="7A67C5CA"/>
    <w:rsid w:val="7AAA51E1"/>
    <w:rsid w:val="7AB5BF63"/>
    <w:rsid w:val="7AD44C83"/>
    <w:rsid w:val="7AEF8410"/>
    <w:rsid w:val="7B078C23"/>
    <w:rsid w:val="7B088D2B"/>
    <w:rsid w:val="7B143EE8"/>
    <w:rsid w:val="7B217D82"/>
    <w:rsid w:val="7B49E8BC"/>
    <w:rsid w:val="7B4E0730"/>
    <w:rsid w:val="7B5C256B"/>
    <w:rsid w:val="7B694DDB"/>
    <w:rsid w:val="7BA31D58"/>
    <w:rsid w:val="7BAD39AA"/>
    <w:rsid w:val="7BC148EA"/>
    <w:rsid w:val="7BEBC6C5"/>
    <w:rsid w:val="7BFE1E19"/>
    <w:rsid w:val="7C0B540F"/>
    <w:rsid w:val="7C0EAB68"/>
    <w:rsid w:val="7C102B14"/>
    <w:rsid w:val="7C137FBC"/>
    <w:rsid w:val="7C25D1FA"/>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2E3BD3"/>
    <w:rsid w:val="7D39E03B"/>
    <w:rsid w:val="7D45C7F5"/>
    <w:rsid w:val="7D52A897"/>
    <w:rsid w:val="7D5A8EB5"/>
    <w:rsid w:val="7D632ED1"/>
    <w:rsid w:val="7D6A0F10"/>
    <w:rsid w:val="7D7FA48E"/>
    <w:rsid w:val="7D8A7456"/>
    <w:rsid w:val="7D9056DD"/>
    <w:rsid w:val="7D9A6337"/>
    <w:rsid w:val="7DB5990C"/>
    <w:rsid w:val="7DC1D481"/>
    <w:rsid w:val="7DE30232"/>
    <w:rsid w:val="7DFC5076"/>
    <w:rsid w:val="7E0B02D0"/>
    <w:rsid w:val="7E12BFEC"/>
    <w:rsid w:val="7E138799"/>
    <w:rsid w:val="7E1C83F0"/>
    <w:rsid w:val="7E34A142"/>
    <w:rsid w:val="7E41AF63"/>
    <w:rsid w:val="7E44E325"/>
    <w:rsid w:val="7E481A24"/>
    <w:rsid w:val="7E52D8BA"/>
    <w:rsid w:val="7E88896F"/>
    <w:rsid w:val="7E9A42EC"/>
    <w:rsid w:val="7EA2B4C0"/>
    <w:rsid w:val="7EBA0668"/>
    <w:rsid w:val="7ED73083"/>
    <w:rsid w:val="7EE50AFC"/>
    <w:rsid w:val="7EF93585"/>
    <w:rsid w:val="7F019899"/>
    <w:rsid w:val="7F03C6E7"/>
    <w:rsid w:val="7F0ABD2E"/>
    <w:rsid w:val="7F0DDC52"/>
    <w:rsid w:val="7F13FC67"/>
    <w:rsid w:val="7F24D1C5"/>
    <w:rsid w:val="7F26EC37"/>
    <w:rsid w:val="7F43A19B"/>
    <w:rsid w:val="7F4863D9"/>
    <w:rsid w:val="7F48C13E"/>
    <w:rsid w:val="7F576F3E"/>
    <w:rsid w:val="7F75586D"/>
    <w:rsid w:val="7F7DAE49"/>
    <w:rsid w:val="7F843E1E"/>
    <w:rsid w:val="7FBF86C4"/>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0A3A81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com/" TargetMode="External" Id="Rb69d19f41cf94b8d" /><Relationship Type="http://schemas.openxmlformats.org/officeDocument/2006/relationships/hyperlink" Target="https://www.emiratesvisa.com/" TargetMode="External" Id="R6d645692c16246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9A4A1-3043-4E21-9F7F-41FF9ECD771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2025-12-30T02:36:19.9040805Z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