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047330B" w:rsidP="6FF2A5E9" w:rsidRDefault="6047330B" w14:paraId="5465A462" w14:textId="6E42CB83">
      <w:pPr>
        <w:pStyle w:val="Normal"/>
        <w:suppressLineNumbers w:val="0"/>
        <w:bidi w:val="0"/>
        <w:spacing w:before="0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</w:pPr>
      <w:r w:rsidRPr="6FF2A5E9" w:rsidR="6EAA380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>2</w:t>
      </w:r>
      <w:r w:rsidRPr="6FF2A5E9" w:rsidR="013178A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 xml:space="preserve"> </w:t>
      </w:r>
      <w:r w:rsidRPr="6FF2A5E9" w:rsidR="6EAA380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 xml:space="preserve">x 1 </w:t>
      </w:r>
      <w:r w:rsidRPr="6FF2A5E9" w:rsidR="2A11397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>DUBAI Y LOS EMIRATOS</w:t>
      </w:r>
    </w:p>
    <w:p w:rsidR="0348E9F2" w:rsidP="6FF2A5E9" w:rsidRDefault="0348E9F2" w14:paraId="5988D930" w14:textId="0BBCAB91">
      <w:pPr>
        <w:pStyle w:val="Normal"/>
        <w:suppressLineNumbers w:val="0"/>
        <w:spacing w:before="0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6FF2A5E9" w:rsidR="08A6DB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(</w:t>
      </w:r>
      <w:r w:rsidRPr="6FF2A5E9" w:rsidR="0D7B161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</w:t>
      </w:r>
      <w:r w:rsidRPr="6FF2A5E9" w:rsidR="544F794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8</w:t>
      </w:r>
      <w:r w:rsidRPr="6FF2A5E9" w:rsidR="13BE374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</w:t>
      </w:r>
      <w:r w:rsidRPr="6FF2A5E9" w:rsidR="3E06F0E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días / </w:t>
      </w:r>
      <w:r w:rsidRPr="6FF2A5E9" w:rsidR="3DC19E0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</w:t>
      </w:r>
      <w:r w:rsidRPr="6FF2A5E9" w:rsidR="196602C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7 </w:t>
      </w:r>
      <w:r w:rsidRPr="6FF2A5E9" w:rsidR="3E06F0E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noches)</w:t>
      </w:r>
    </w:p>
    <w:p w:rsidR="0348E9F2" w:rsidP="6FF2A5E9" w:rsidRDefault="0348E9F2" w14:paraId="4A0FC477" w14:textId="3B97A951">
      <w:pPr>
        <w:pStyle w:val="Normal"/>
        <w:suppressLineNumbers w:val="0"/>
        <w:spacing w:before="0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6FF2A5E9" w:rsidR="5D2AC73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07 NOCHES DUBÁI EN RÉGIMEN DE AD</w:t>
      </w:r>
    </w:p>
    <w:p w:rsidR="0348E9F2" w:rsidP="55338043" w:rsidRDefault="0348E9F2" w14:paraId="5E6B19A4" w14:noSpellErr="1" w14:textId="6700B15E">
      <w:pPr>
        <w:pStyle w:val="Normal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6DD5CCBA" w:rsidP="55338043" w:rsidRDefault="6DD5CCBA" w14:paraId="4C3D9A43" w14:textId="5B8EAC19">
      <w:pPr>
        <w:suppressLineNumbers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205C3D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Días de inicio de tour: diarias</w:t>
      </w:r>
    </w:p>
    <w:p w:rsidR="6DD5CCBA" w:rsidP="55338043" w:rsidRDefault="6DD5CCBA" w14:paraId="44EE88AB" w14:textId="7EE34981">
      <w:pPr>
        <w:suppressLineNumbers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205C3D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Vigencia: 04 de enero 2026 al 03 enero 2027 </w:t>
      </w:r>
    </w:p>
    <w:p w:rsidR="6DD5CCBA" w:rsidP="55338043" w:rsidRDefault="6DD5CCBA" w14:paraId="20D7819E" w14:textId="7CD2E210">
      <w:pPr>
        <w:suppressLineNumbers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205C3D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Salida mínimo 02 pasajeros</w:t>
      </w:r>
    </w:p>
    <w:p w:rsidR="6DD5CCBA" w:rsidP="55338043" w:rsidRDefault="6DD5CCBA" w14:paraId="2D620F1A" w14:textId="4060713C">
      <w:pPr>
        <w:pStyle w:val="Normal"/>
        <w:suppressLineNumbers w:val="0"/>
        <w:spacing w:before="28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205C3DA1" w:rsidP="55338043" w:rsidRDefault="205C3DA1" w14:paraId="59658942" w14:textId="7CF4C68D">
      <w:pPr>
        <w:pStyle w:val="Normal"/>
        <w:suppressLineNumbers w:val="0"/>
        <w:spacing w:before="28" w:beforeAutospacing="off" w:after="0" w:afterAutospacing="off" w:line="279" w:lineRule="auto"/>
        <w:ind w:left="413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55338043" w:rsidR="205C3D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Itinerario</w:t>
      </w:r>
    </w:p>
    <w:p w:rsidR="55338043" w:rsidP="55338043" w:rsidRDefault="55338043" w14:paraId="7137467B" w14:textId="228884A5">
      <w:pPr>
        <w:pStyle w:val="Normal"/>
        <w:suppressLineNumbers w:val="0"/>
        <w:spacing w:before="28" w:beforeAutospacing="off" w:after="0" w:afterAutospacing="off" w:line="279" w:lineRule="auto"/>
        <w:ind w:left="413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3A8AF017" w:rsidP="28E7C06B" w:rsidRDefault="3A8AF017" w14:paraId="5EE55594" w14:textId="207E15FE">
      <w:pPr>
        <w:pStyle w:val="Normal"/>
        <w:suppressLineNumbers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8E7C06B" w:rsidR="78D93B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01: DUBÁI</w:t>
      </w:r>
    </w:p>
    <w:p w:rsidR="3A8AF017" w:rsidP="28E7C06B" w:rsidRDefault="3A8AF017" w14:paraId="2610B706" w14:textId="34E6379E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8E7C06B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Llegada al Aeropuerto Internacional de Dubái, asistencia de habla hispana fuera del aeropuerto por parte de </w:t>
      </w:r>
      <w:r w:rsidRPr="28E7C06B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nuestro representante. Traslado al hotel y alojamiento.</w:t>
      </w:r>
    </w:p>
    <w:p w:rsidR="3C81F787" w:rsidP="28E7C06B" w:rsidRDefault="3C81F787" w14:paraId="59565474" w14:textId="6CF8F9E8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A8AF017" w:rsidP="28E7C06B" w:rsidRDefault="3A8AF017" w14:paraId="688FFF36" w14:textId="7CD428F7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8E7C06B" w:rsidR="78D93B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02: DUBÁI</w:t>
      </w:r>
    </w:p>
    <w:p w:rsidR="3A8AF017" w:rsidP="28E7C06B" w:rsidRDefault="3A8AF017" w14:paraId="47CBF190" w14:textId="76824F53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8E7C06B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Desayuno en el hotel. Visita por la ciudad. Salida hacia Deira pasando por el Zoco de las Especies y el Zoco del Oro; atravesando el Canal por Abra (Taxi Acuático). Llegada y visita panorámica al Museo de Dubái. Por la </w:t>
      </w:r>
      <w:r w:rsidRPr="28E7C06B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carretera de Jumeirah, vista de la Mezquita de Jumeirah; parada para fotos en el Burj Al </w:t>
      </w:r>
      <w:r w:rsidRPr="28E7C06B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Arab</w:t>
      </w:r>
      <w:r w:rsidRPr="28E7C06B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único hotel en el </w:t>
      </w:r>
      <w:r w:rsidRPr="28E7C06B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mundo de 7 estrellas. Parada torre más alta del mundo Burj Khalifa el edificio más alto del mundo situado en </w:t>
      </w:r>
      <w:r w:rsidRPr="28E7C06B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el Dubái Mall (el Mall más grande del mundo con 1000 tiendas). Regreso al hotel. Alojamiento.</w:t>
      </w:r>
    </w:p>
    <w:p w:rsidR="3C81F787" w:rsidP="28E7C06B" w:rsidRDefault="3C81F787" w14:paraId="342CDC18" w14:textId="6FBDB7C0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A8AF017" w:rsidP="28E7C06B" w:rsidRDefault="3A8AF017" w14:paraId="0EE61E9B" w14:textId="42FA7EB9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8E7C06B" w:rsidR="78D93B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03: DUBÁI</w:t>
      </w:r>
    </w:p>
    <w:p w:rsidR="3A8AF017" w:rsidP="55338043" w:rsidRDefault="3A8AF017" w14:paraId="64D09400" w14:textId="6D151B96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5338043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hotel. Mañana libre.</w:t>
      </w:r>
    </w:p>
    <w:p w:rsidR="3A8AF017" w:rsidP="7410E9BD" w:rsidRDefault="3A8AF017" w14:paraId="2441CDE4" w14:noSpellErr="1" w14:textId="42B1D888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410E9BD" w:rsidR="78D93B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OPCIONALMENTE:</w:t>
      </w:r>
      <w:r w:rsidRPr="7410E9BD" w:rsidR="78D93B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7410E9BD" w:rsidR="3B8CFCD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</w:t>
      </w:r>
      <w:r w:rsidRPr="7410E9BD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or la noche, salida a las 19:30 horas para disfrutar </w:t>
      </w:r>
      <w:r w:rsidRPr="7410E9BD" w:rsidR="47F3BE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 las</w:t>
      </w:r>
      <w:r w:rsidRPr="7410E9BD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vistas y los sonidos de la cala de Dubái navegando </w:t>
      </w:r>
      <w:r w:rsidRPr="7410E9BD" w:rsidR="552E324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7410E9BD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2 horas abordo en un </w:t>
      </w:r>
      <w:r w:rsidRPr="7410E9BD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Dhow</w:t>
      </w:r>
      <w:r w:rsidRPr="7410E9BD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tradicional. El viaje se realiza </w:t>
      </w:r>
      <w:r w:rsidRPr="7410E9BD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desde la desembocadura del arroyo, a lo largo del mismo hasta el iluminado Dubái Creek Golf Club que </w:t>
      </w:r>
      <w:r w:rsidRPr="7410E9BD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asemeja a una vela de barco. Cena incluida. Regreso al hotel. Alojamiento.</w:t>
      </w:r>
    </w:p>
    <w:p w:rsidR="3C81F787" w:rsidP="28E7C06B" w:rsidRDefault="3C81F787" w14:paraId="064D79F5" w14:textId="614F7E89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A8AF017" w:rsidP="28E7C06B" w:rsidRDefault="3A8AF017" w14:paraId="55ACE604" w14:textId="1DFC7984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8E7C06B" w:rsidR="78D93B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04: DUBÁI</w:t>
      </w:r>
    </w:p>
    <w:p w:rsidR="3A8AF017" w:rsidP="55338043" w:rsidRDefault="3A8AF017" w14:paraId="4EC157F9" w14:textId="63101219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5338043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hotel. Mañana libre.</w:t>
      </w:r>
    </w:p>
    <w:p w:rsidR="3A8AF017" w:rsidP="417F73FA" w:rsidRDefault="3A8AF017" w14:paraId="1C70F83F" w14:textId="72C082E9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78D93B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OPCIONALMENTE:</w:t>
      </w:r>
      <w:r w:rsidRPr="417F73FA" w:rsidR="1F2551A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417F73FA" w:rsidR="0A50CC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lrededor de las 15:00 a 15:30 horas, los recogerán 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para realizar la excursión más popular de Los Vehículos 4 X 4 (6 personas por vehículo) y realizaremos un 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excitante trayecto por las fantásticas altas dunas donde podrán tomar fotografías únicas de la puesta de </w:t>
      </w:r>
      <w:r w:rsidRPr="417F73FA" w:rsidR="53A2D39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sol árabe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Una vez que se oculte el sol detrás de las dunas de arena dorada, nos dirigiremos a un campo en el 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Desierto.</w:t>
      </w:r>
    </w:p>
    <w:p w:rsidR="3A8AF017" w:rsidP="417F73FA" w:rsidRDefault="3A8AF017" w14:paraId="486F96E2" w14:textId="445E7D25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El olor a la fresca brocheta, el cordero a la parrilla, las hogueras, las tradicionales pipas de agua y los 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relajantes sonidos de la música </w:t>
      </w:r>
      <w:r w:rsidRPr="417F73FA" w:rsidR="48A9816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árabe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nos invitan a pasar una tarde inolvidable. Tras la suntuosa cena 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disfrutaremos del antiguo arte de la Danza del Vientre.</w:t>
      </w:r>
    </w:p>
    <w:p w:rsidR="3A8AF017" w:rsidP="417F73FA" w:rsidRDefault="3A8AF017" w14:paraId="08A42F82" w14:textId="128AFDAB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Regreso al hotel. Alojamiento.</w:t>
      </w:r>
    </w:p>
    <w:p w:rsidR="3C81F787" w:rsidP="55338043" w:rsidRDefault="3C81F787" w14:paraId="2F31DCF7" w14:textId="12A729F9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 w:themeColor="accent2" w:themeTint="FF" w:themeShade="BF"/>
          <w:sz w:val="28"/>
          <w:szCs w:val="28"/>
          <w:u w:val="none"/>
          <w:lang w:val="es-ES"/>
        </w:rPr>
      </w:pPr>
    </w:p>
    <w:p w:rsidR="3A8AF017" w:rsidP="28E7C06B" w:rsidRDefault="3A8AF017" w14:paraId="2834BB5D" w14:textId="67233F22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8E7C06B" w:rsidR="78D93B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05: DUBÁI</w:t>
      </w:r>
    </w:p>
    <w:p w:rsidR="3A8AF017" w:rsidP="55338043" w:rsidRDefault="3A8AF017" w14:paraId="17064FD7" w14:textId="2EE17509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5338043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hotel.</w:t>
      </w:r>
    </w:p>
    <w:p w:rsidR="3A8AF017" w:rsidP="417F73FA" w:rsidRDefault="3A8AF017" w14:paraId="153FAD3B" w14:textId="09F41675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78D93B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OPCIONALMENTE:</w:t>
      </w:r>
      <w:r w:rsidRPr="417F73FA" w:rsidR="78D93B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417F73FA" w:rsidR="150C77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isita a Abu 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Dhabi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Recorrido de Dubái pasando por Puerto 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Jebel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Ali, 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el puerto más grande del mundo realizado por los hombres hasta la capital de UAE (aproximadamente </w:t>
      </w:r>
      <w:r w:rsidRPr="417F73FA" w:rsidR="6A8893E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417F73FA" w:rsidR="78D93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2 horas).</w:t>
      </w:r>
    </w:p>
    <w:p w:rsidR="140ACF4E" w:rsidP="417F73FA" w:rsidRDefault="140ACF4E" w14:paraId="4C101D96" w14:textId="305C7CA1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Admiraremos la Mezquita del Jeque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Zayed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la tercera más grande del mundo; así como la tumba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del mismo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antiguo presidente de UAE y padre de la nación.</w:t>
      </w:r>
    </w:p>
    <w:p w:rsidR="140ACF4E" w:rsidP="417F73FA" w:rsidRDefault="140ACF4E" w14:paraId="196E6108" w14:textId="50CC3738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Continuación hasta el puente de Al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Maqta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pasando por una de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las áreas más ricas de Abu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Dhabi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el área de los </w:t>
      </w:r>
      <w:r w:rsidRPr="417F73FA" w:rsidR="2FE330F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ministros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140ACF4E" w:rsidP="417F73FA" w:rsidRDefault="140ACF4E" w14:paraId="5763786D" w14:textId="6C92EBE2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Llegada a la calle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Corniche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que es comparada con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Manhattan. Parada para fotos en el hotel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Emirates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Palace. Este hotel tiene su propio helipuerto y puerto. </w:t>
      </w:r>
    </w:p>
    <w:p w:rsidR="140ACF4E" w:rsidP="28E7C06B" w:rsidRDefault="140ACF4E" w14:paraId="0E26DC32" w14:textId="71B887EE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Continuamos a Al Batee Área, donde se encuentran los palacios de la familia Real. Almuerzo en restaurante 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típico. Visita panorámica al parque de Ferrari (breve tiempo para sacar fotos y ver tiendas). Regreso a Dubái. 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Alojamiento.</w:t>
      </w:r>
    </w:p>
    <w:p w:rsidR="3C81F787" w:rsidP="28E7C06B" w:rsidRDefault="3C81F787" w14:paraId="3095A4F7" w14:textId="43C119CA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17F73FA" w:rsidP="417F73FA" w:rsidRDefault="417F73FA" w14:paraId="2DB0D428" w14:textId="4A869A1C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464B67FE" w14:textId="0AB3A916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0E98A583" w14:textId="7018C8BD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2D2E81C5" w14:textId="16F47022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140ACF4E" w:rsidP="28E7C06B" w:rsidRDefault="140ACF4E" w14:paraId="327EED0E" w14:textId="506A1385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8E7C06B" w:rsidR="61BF22B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06: DUBÁI (SHARJAH Y AL FUJAIRAH)</w:t>
      </w:r>
    </w:p>
    <w:p w:rsidR="140ACF4E" w:rsidP="417F73FA" w:rsidRDefault="140ACF4E" w14:paraId="394E4931" w14:textId="2CC9F3CD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Desayuno en el hotel. Visita al emirato de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Sharjah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donde visitaremos El Zoco Azul, conocido por la venta de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artesanías, pasaremos por la mezquita Faisal que ha sido regalo del difunto Rey Faisal al emirato de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Sharjah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seguimos hacia la Costa Este de Al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Fujairah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la excursión comienza con un paseo por el paisaje del desierto a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través del Oasis Al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Daid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Masafi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140ACF4E" w:rsidP="417F73FA" w:rsidRDefault="140ACF4E" w14:paraId="016C4984" w14:textId="2AA61596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Justo antes de llegar a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Masafi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nos detendremos en el mercado local Mercado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 los viernes, que ha sido creado por los comerciantes desde antaño. Se puede encontrar de todo, desde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frutas, plantas de interior, juguetes, cerámicas, tapices y todo tipo de regalos. Continuación a través de las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montañas de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Hajar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hasta bajar a las aguas azules del Golfo de Omán y divisar la bella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Dibba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Almuerzo en hotel </w:t>
      </w:r>
      <w:r w:rsidRPr="417F73FA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4* de playa.</w:t>
      </w:r>
    </w:p>
    <w:p w:rsidR="140ACF4E" w:rsidP="28E7C06B" w:rsidRDefault="140ACF4E" w14:paraId="1F3B80E1" w14:textId="4A2EB5F5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 regreso, visita a la Mezquita 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Bidiyah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la mezquita más antigua de UAE. Nuestra ruta sigue a </w:t>
      </w:r>
      <w:r w:rsidRPr="28E7C06B" w:rsidR="0AA55CA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lo largo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la costa de 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Khorr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Fakkan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En camino se </w:t>
      </w:r>
      <w:r w:rsidRPr="28E7C06B" w:rsidR="09583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pasará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por Al 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Fujairah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el único emirato en la costa este, 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regreso al hotel y alojamiento.</w:t>
      </w:r>
    </w:p>
    <w:p w:rsidR="3C81F787" w:rsidP="28E7C06B" w:rsidRDefault="3C81F787" w14:paraId="0F04FA75" w14:textId="5A0EEEA2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40ACF4E" w:rsidP="28E7C06B" w:rsidRDefault="140ACF4E" w14:paraId="6FB4E013" w14:textId="47DAFC30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8E7C06B" w:rsidR="61BF22B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07: DUBÁI</w:t>
      </w:r>
    </w:p>
    <w:p w:rsidR="140ACF4E" w:rsidP="28E7C06B" w:rsidRDefault="140ACF4E" w14:paraId="2EBDF212" w14:textId="10CE5EB9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hotel. Día libre. Regreso al hotel y alojamiento.</w:t>
      </w:r>
    </w:p>
    <w:p w:rsidR="3C81F787" w:rsidP="28E7C06B" w:rsidRDefault="3C81F787" w14:paraId="656694C1" w14:textId="0D6941CC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40ACF4E" w:rsidP="28E7C06B" w:rsidRDefault="140ACF4E" w14:paraId="5B5CF854" w14:textId="6BCB12D8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8E7C06B" w:rsidR="61BF22B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08: DUBÁI</w:t>
      </w:r>
    </w:p>
    <w:p w:rsidR="140ACF4E" w:rsidP="28E7C06B" w:rsidRDefault="140ACF4E" w14:paraId="45491D2C" w14:textId="5B00E273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</w:t>
      </w:r>
      <w:r w:rsidRPr="28E7C06B" w:rsidR="5331AE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(si el horario del vuelo lo permite)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 A la hora prevista traslado al Aeropuerto Internacional de Dubái.</w:t>
      </w:r>
    </w:p>
    <w:p w:rsidR="3C81F787" w:rsidP="28E7C06B" w:rsidRDefault="3C81F787" w14:paraId="7F43EF37" w14:textId="39408A11">
      <w:pPr>
        <w:pStyle w:val="Normal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40ACF4E" w:rsidP="28E7C06B" w:rsidRDefault="140ACF4E" w14:paraId="259EFE7C" w14:textId="233D6E8E">
      <w:pPr>
        <w:pStyle w:val="Normal"/>
        <w:spacing w:before="0" w:beforeAutospacing="off" w:after="0" w:afterAutospacing="off" w:line="279" w:lineRule="auto"/>
        <w:ind w:left="413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Fin de </w:t>
      </w:r>
      <w:r w:rsidRPr="28E7C06B" w:rsidR="3638EFF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uestros </w:t>
      </w:r>
      <w:r w:rsidRPr="28E7C06B" w:rsidR="6F0220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</w:t>
      </w:r>
      <w:r w:rsidRPr="28E7C06B" w:rsidR="61BF22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ervicios.</w:t>
      </w:r>
    </w:p>
    <w:p w:rsidR="6DD5CCBA" w:rsidP="417F73FA" w:rsidRDefault="6DD5CCBA" w14:paraId="1F2411C9" w14:textId="406DA917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280BDFFC" w14:textId="722850D2">
      <w:pPr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2331F662" w14:textId="7E2E3F3A">
      <w:pPr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0FFFD2A5" w14:textId="0D78CD43">
      <w:pPr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1B62FCDB" w14:textId="30F3E356">
      <w:pPr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75692C56" w14:textId="557610F9">
      <w:pPr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2E70A03B" w14:textId="5AE63DCD">
      <w:pPr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7A0B78E9" w14:textId="6417300E">
      <w:pPr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5983CAFD" w14:textId="49065681">
      <w:pPr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679F094D" w:rsidP="417F73FA" w:rsidRDefault="679F094D" w14:paraId="412E0409" w14:textId="4304F104">
      <w:pPr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679F09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VALOR 2x1 EN USD</w:t>
      </w:r>
    </w:p>
    <w:p w:rsidR="417F73FA" w:rsidP="417F73FA" w:rsidRDefault="417F73FA" w14:paraId="41D30695" w14:textId="67A35FE8">
      <w:pPr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080"/>
        <w:gridCol w:w="1815"/>
        <w:gridCol w:w="2040"/>
      </w:tblGrid>
      <w:tr w:rsidR="417F73FA" w:rsidTr="417F73FA" w14:paraId="0EF0F32A">
        <w:trPr>
          <w:trHeight w:val="825"/>
        </w:trPr>
        <w:tc>
          <w:tcPr>
            <w:tcW w:w="4080" w:type="dxa"/>
            <w:tcBorders>
              <w:top w:val="single" w:sz="6"/>
              <w:left w:val="single" w:sz="6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417F73FA" w:rsidP="417F73FA" w:rsidRDefault="417F73FA" w14:paraId="750678C4" w14:textId="31C7F7CE">
            <w:pPr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Fechas salidas 2026:</w:t>
            </w:r>
            <w:r w:rsidRPr="417F73FA" w:rsidR="0068A09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 xml:space="preserve"> diarias</w:t>
            </w:r>
          </w:p>
        </w:tc>
        <w:tc>
          <w:tcPr>
            <w:tcW w:w="1815" w:type="dxa"/>
            <w:tcBorders>
              <w:top w:val="single" w:sz="6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417F73FA" w:rsidP="417F73FA" w:rsidRDefault="417F73FA" w14:paraId="1D4251D5" w14:textId="45A4C6AF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</w:p>
          <w:p w:rsidR="417F73FA" w:rsidP="417F73FA" w:rsidRDefault="417F73FA" w14:paraId="19EF497C" w14:textId="31AB892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Cat. 4*</w:t>
            </w:r>
          </w:p>
          <w:p w:rsidR="417F73FA" w:rsidP="417F73FA" w:rsidRDefault="417F73FA" w14:paraId="1353C169" w14:textId="39B801D9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</w:p>
        </w:tc>
        <w:tc>
          <w:tcPr>
            <w:tcW w:w="2040" w:type="dxa"/>
            <w:tcBorders>
              <w:top w:val="single" w:sz="6"/>
              <w:right w:val="single" w:sz="6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417F73FA" w:rsidP="417F73FA" w:rsidRDefault="417F73FA" w14:paraId="21B795CE" w14:textId="59003172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</w:p>
          <w:p w:rsidR="417F73FA" w:rsidP="417F73FA" w:rsidRDefault="417F73FA" w14:paraId="01ABC4B0" w14:textId="2225449C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Cat. 5*</w:t>
            </w:r>
          </w:p>
          <w:p w:rsidR="417F73FA" w:rsidP="417F73FA" w:rsidRDefault="417F73FA" w14:paraId="2753F61F" w14:textId="349F5C41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</w:p>
        </w:tc>
      </w:tr>
      <w:tr w:rsidR="417F73FA" w:rsidTr="417F73FA" w14:paraId="032D547C">
        <w:trPr>
          <w:trHeight w:val="285"/>
        </w:trPr>
        <w:tc>
          <w:tcPr>
            <w:tcW w:w="408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417F73FA" w:rsidP="417F73FA" w:rsidRDefault="417F73FA" w14:paraId="71684F7A" w14:textId="7E73897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04 al 24 enero</w:t>
            </w:r>
          </w:p>
          <w:p w:rsidR="417F73FA" w:rsidP="417F73FA" w:rsidRDefault="417F73FA" w14:paraId="4B369057" w14:textId="738D98A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01 al 07 febrero</w:t>
            </w:r>
          </w:p>
          <w:p w:rsidR="417F73FA" w:rsidP="417F73FA" w:rsidRDefault="417F73FA" w14:paraId="7C8D90DF" w14:textId="211CEFE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14 febrero al 17 marzo</w:t>
            </w:r>
          </w:p>
          <w:p w:rsidR="417F73FA" w:rsidP="417F73FA" w:rsidRDefault="417F73FA" w14:paraId="1A3AC2E1" w14:textId="68D0636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25 marzo al 30 abril</w:t>
            </w:r>
          </w:p>
          <w:p w:rsidR="417F73FA" w:rsidP="417F73FA" w:rsidRDefault="417F73FA" w14:paraId="1579C27F" w14:textId="2EA38D8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01 octubre al 26 diciembre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417F73FA" w:rsidP="417F73FA" w:rsidRDefault="417F73FA" w14:paraId="4381548E" w14:textId="66009EDB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 xml:space="preserve">1746 </w:t>
            </w: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204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F73FA" w:rsidP="417F73FA" w:rsidRDefault="417F73FA" w14:paraId="2B1C03F3" w14:textId="03E5F0BA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 xml:space="preserve">2106 </w:t>
            </w: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USD</w:t>
            </w:r>
          </w:p>
        </w:tc>
      </w:tr>
      <w:tr w:rsidR="417F73FA" w:rsidTr="417F73FA" w14:paraId="1E5E57DB">
        <w:trPr>
          <w:trHeight w:val="285"/>
        </w:trPr>
        <w:tc>
          <w:tcPr>
            <w:tcW w:w="408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417F73FA" w:rsidP="417F73FA" w:rsidRDefault="417F73FA" w14:paraId="0A49DC08" w14:textId="7389D68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25 al 31 enero</w:t>
            </w:r>
          </w:p>
          <w:p w:rsidR="417F73FA" w:rsidP="417F73FA" w:rsidRDefault="417F73FA" w14:paraId="00D5F84A" w14:textId="69F1F02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08 al 13 febrero</w:t>
            </w:r>
          </w:p>
          <w:p w:rsidR="417F73FA" w:rsidP="417F73FA" w:rsidRDefault="417F73FA" w14:paraId="0B86A6F0" w14:textId="7CDAD26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18 al 24 marzo</w:t>
            </w:r>
          </w:p>
          <w:p w:rsidR="417F73FA" w:rsidP="417F73FA" w:rsidRDefault="417F73FA" w14:paraId="2DA1452A" w14:textId="1751950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25 al 31 mayo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417F73FA" w:rsidP="417F73FA" w:rsidRDefault="417F73FA" w14:paraId="0B1DDB0F" w14:textId="70D8278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 xml:space="preserve">2440 </w:t>
            </w: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204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F73FA" w:rsidP="417F73FA" w:rsidRDefault="417F73FA" w14:paraId="14E6B11E" w14:textId="2F631F6B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 xml:space="preserve">3080 </w:t>
            </w: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USD</w:t>
            </w:r>
          </w:p>
        </w:tc>
      </w:tr>
      <w:tr w:rsidR="417F73FA" w:rsidTr="417F73FA" w14:paraId="330D117D">
        <w:trPr>
          <w:trHeight w:val="285"/>
        </w:trPr>
        <w:tc>
          <w:tcPr>
            <w:tcW w:w="408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417F73FA" w:rsidP="417F73FA" w:rsidRDefault="417F73FA" w14:paraId="1334CD26" w14:textId="73D5C10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01 al 24 mayo</w:t>
            </w:r>
          </w:p>
          <w:p w:rsidR="417F73FA" w:rsidP="417F73FA" w:rsidRDefault="417F73FA" w14:paraId="50D303BD" w14:textId="3E6CB48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01 junio al 30 septiembre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417F73FA" w:rsidP="417F73FA" w:rsidRDefault="417F73FA" w14:paraId="6EDF2811" w14:textId="0B81837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 xml:space="preserve">1453 </w:t>
            </w: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204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F73FA" w:rsidP="417F73FA" w:rsidRDefault="417F73FA" w14:paraId="2CFD6FA7" w14:textId="4C4BA38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 xml:space="preserve">1653 </w:t>
            </w: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SD</w:t>
            </w:r>
          </w:p>
        </w:tc>
      </w:tr>
      <w:tr w:rsidR="417F73FA" w:rsidTr="417F73FA" w14:paraId="1B73121C">
        <w:trPr>
          <w:trHeight w:val="285"/>
        </w:trPr>
        <w:tc>
          <w:tcPr>
            <w:tcW w:w="4080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17F73FA" w:rsidP="417F73FA" w:rsidRDefault="417F73FA" w14:paraId="1BFF36B9" w14:textId="260E21B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27 diciembre al 03 enero 2027</w:t>
            </w:r>
          </w:p>
        </w:tc>
        <w:tc>
          <w:tcPr>
            <w:tcW w:w="181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F73FA" w:rsidP="417F73FA" w:rsidRDefault="417F73FA" w14:paraId="71471285" w14:textId="628D6ACD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 xml:space="preserve">3947 </w:t>
            </w: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204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F73FA" w:rsidP="417F73FA" w:rsidRDefault="417F73FA" w14:paraId="3FE2970D" w14:textId="1DB4975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</w:pP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 xml:space="preserve">4733 </w:t>
            </w:r>
            <w:r w:rsidRPr="417F73FA" w:rsidR="417F7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USD</w:t>
            </w:r>
          </w:p>
        </w:tc>
      </w:tr>
    </w:tbl>
    <w:p w:rsidR="601BB01B" w:rsidP="417F73FA" w:rsidRDefault="601BB01B" w14:paraId="0630785C" w14:textId="2AA6E529">
      <w:pPr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601BB0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Nota:</w:t>
      </w: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Congresos, ferias, etc. importantes a considerar (pueden alterar el orden de las visitas):</w:t>
      </w:r>
    </w:p>
    <w:p w:rsidR="601BB01B" w:rsidP="417F73FA" w:rsidRDefault="601BB01B" w14:paraId="3E514C92" w14:textId="423346F1">
      <w:pPr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25 al 31 enero: </w:t>
      </w: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Gulfood</w:t>
      </w:r>
    </w:p>
    <w:p w:rsidR="601BB01B" w:rsidP="417F73FA" w:rsidRDefault="601BB01B" w14:paraId="6511FA8C" w14:textId="19C4331C">
      <w:pPr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08 al 13 febrero: </w:t>
      </w: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Arab</w:t>
      </w: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Health</w:t>
      </w:r>
    </w:p>
    <w:p w:rsidR="601BB01B" w:rsidP="417F73FA" w:rsidRDefault="601BB01B" w14:paraId="55698AFD" w14:textId="73301876">
      <w:pPr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18 al 24 marzo: </w:t>
      </w: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Eid</w:t>
      </w: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Al.Fitr</w:t>
      </w:r>
    </w:p>
    <w:p w:rsidR="601BB01B" w:rsidP="417F73FA" w:rsidRDefault="601BB01B" w14:paraId="5340BB3F" w14:textId="6FF05C18">
      <w:pPr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25 al 31 mayo: </w:t>
      </w: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Eid</w:t>
      </w: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Al-Adha</w:t>
      </w:r>
    </w:p>
    <w:p w:rsidR="601BB01B" w:rsidP="417F73FA" w:rsidRDefault="601BB01B" w14:paraId="18D02E20" w14:textId="78EC43F1">
      <w:pPr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27 diciembre al 03 enero 2027: Año nuevo</w:t>
      </w:r>
    </w:p>
    <w:p w:rsidR="601BB01B" w:rsidP="417F73FA" w:rsidRDefault="601BB01B" w14:paraId="35D05EC8" w14:textId="2F76CED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Si la fecha de viaje coincide con estos eventos, el valor puede variar.</w:t>
      </w:r>
    </w:p>
    <w:p w:rsidR="601BB01B" w:rsidP="417F73FA" w:rsidRDefault="601BB01B" w14:paraId="503A6B2E" w14:textId="4D94869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417F73FA" w:rsidR="601BB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Por favor reconfirmar.</w:t>
      </w:r>
    </w:p>
    <w:p w:rsidR="417F73FA" w:rsidP="417F73FA" w:rsidRDefault="417F73FA" w14:paraId="38B400E7" w14:textId="3A82A85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7E7B31F1" w14:textId="56CF7FE3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3B870F11" w14:textId="0FEDFE5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7B1CD168" w14:textId="64E4D340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42DD468B" w14:textId="3033C245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01F45FF9" w14:textId="1C8052DE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092E6FB8" w14:textId="37FE195B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724ED81A" w14:textId="55F20E64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03216D0B" w14:textId="4E4E1025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78BCF760" w14:textId="1B92EEEE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7C1DFAF8" w14:textId="1B809DCE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21F9DD5E" w14:textId="1D7262E2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17F73FA" w:rsidP="417F73FA" w:rsidRDefault="417F73FA" w14:paraId="1F51EF0C" w14:textId="70312C19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1DA36C19" w:rsidP="28E7C06B" w:rsidRDefault="1DA36C19" w14:paraId="0731D164" w14:textId="7F3404C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8E7C06B" w:rsidR="3D9555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Incluye:</w:t>
      </w:r>
    </w:p>
    <w:p w:rsidR="1DA36C19" w:rsidP="417F73FA" w:rsidRDefault="1DA36C19" w14:paraId="1F3B84AA" w14:textId="3CE9948F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76B65E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07 </w:t>
      </w:r>
      <w:r w:rsidRPr="417F73FA" w:rsidR="3CC1A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417F73FA" w:rsidR="76B65E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oches de hotel en Dubái en régimen de alojamiento y desayuno.</w:t>
      </w:r>
    </w:p>
    <w:p w:rsidR="1DA36C19" w:rsidP="417F73FA" w:rsidRDefault="1DA36C19" w14:paraId="1C80F993" w14:textId="025BD054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76B65E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Visita de Dubái.</w:t>
      </w:r>
    </w:p>
    <w:p w:rsidR="1DA36C19" w:rsidP="417F73FA" w:rsidRDefault="1DA36C19" w14:paraId="7C3FFC6A" w14:textId="1BFCEFA3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76B65E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Visita de los Emiratos </w:t>
      </w:r>
      <w:r w:rsidRPr="417F73FA" w:rsidR="76B65E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Sharjah</w:t>
      </w:r>
      <w:r w:rsidRPr="417F73FA" w:rsidR="76B65E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y Al </w:t>
      </w:r>
      <w:r w:rsidRPr="417F73FA" w:rsidR="76B65E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Fujairah</w:t>
      </w:r>
      <w:r w:rsidRPr="417F73FA" w:rsidR="76B65E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con almuerzo.</w:t>
      </w:r>
    </w:p>
    <w:p w:rsidR="76B65E94" w:rsidP="417F73FA" w:rsidRDefault="76B65E94" w14:paraId="0796A06B" w14:textId="592E565A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76B65E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Todos los traslados se realizan en vehículos A/C.</w:t>
      </w:r>
    </w:p>
    <w:p w:rsidR="1DA36C19" w:rsidP="417F73FA" w:rsidRDefault="1DA36C19" w14:paraId="13DC695D" w14:textId="44636EE1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76B65E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Los impuestos del hotel (VAT)</w:t>
      </w:r>
      <w:r w:rsidRPr="417F73FA" w:rsidR="08A2AA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400C511A" w:rsidP="417F73FA" w:rsidRDefault="400C511A" w14:paraId="1C964F22" w14:textId="5D04D7BD">
      <w:pPr>
        <w:pStyle w:val="ListParagraph"/>
        <w:numPr>
          <w:ilvl w:val="0"/>
          <w:numId w:val="29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417F73FA" w:rsidR="400C5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Traslados aeropuerto - hotel - aeropuerto con asistencia de habla español.</w:t>
      </w:r>
    </w:p>
    <w:p w:rsidR="3C81F787" w:rsidP="417F73FA" w:rsidRDefault="3C81F787" w14:paraId="718254AB" w14:textId="2981D3F4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 w:themeColor="accent2" w:themeTint="FF" w:themeShade="BF"/>
          <w:sz w:val="28"/>
          <w:szCs w:val="28"/>
          <w:u w:val="none"/>
          <w:lang w:val="es-ES"/>
        </w:rPr>
      </w:pPr>
    </w:p>
    <w:p w:rsidR="3C81F787" w:rsidP="55338043" w:rsidRDefault="3C81F787" w14:paraId="1595A705" w14:textId="2840D860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5338043" w:rsidR="3CDD45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No incluye:</w:t>
      </w:r>
    </w:p>
    <w:p w:rsidR="3CDD457A" w:rsidP="417F73FA" w:rsidRDefault="3CDD457A" w14:paraId="7A505662" w14:textId="163D5221">
      <w:pPr>
        <w:pStyle w:val="ListParagraph"/>
        <w:numPr>
          <w:ilvl w:val="0"/>
          <w:numId w:val="19"/>
        </w:numPr>
        <w:suppressLineNumbers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Visado 125.00 $ por persona en caso de aplicar</w:t>
      </w:r>
      <w:r w:rsidRPr="417F73FA" w:rsidR="53FCE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.</w:t>
      </w:r>
    </w:p>
    <w:p w:rsidR="3C81F787" w:rsidP="417F73FA" w:rsidRDefault="3C81F787" w14:paraId="5FA1BC3F" w14:textId="7D89AFD3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Propinas durante todo el viaje 35.00 $ por persona.</w:t>
      </w:r>
    </w:p>
    <w:p w:rsidR="3C81F787" w:rsidP="417F73FA" w:rsidRDefault="3C81F787" w14:paraId="4BA6E862" w14:textId="58833B54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Los impuestos del hotel (TDF) 06.00 $ por habitación por noche.</w:t>
      </w:r>
    </w:p>
    <w:p w:rsidR="3C81F787" w:rsidP="417F73FA" w:rsidRDefault="3C81F787" w14:paraId="73F7A51A" w14:textId="73167A8C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417F73FA" w:rsidR="3CDD45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Servicio de recepción en el Aeropuerto Internacional de Dubái: reservas de 01 a 08 pasajeros: 05 </w:t>
      </w:r>
      <w:r w:rsidRPr="417F73FA" w:rsidR="3256C3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USD</w:t>
      </w:r>
      <w:r w:rsidRPr="417F73FA" w:rsidR="3CDD45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por pasajero (no comisionable).</w:t>
      </w:r>
    </w:p>
    <w:p w:rsidR="6C678002" w:rsidP="417F73FA" w:rsidRDefault="6C678002" w14:paraId="372D002D" w14:textId="485B4816">
      <w:pPr>
        <w:pStyle w:val="ListParagraph"/>
        <w:suppressLineNumbers w:val="0"/>
        <w:bidi w:val="0"/>
        <w:spacing w:before="0" w:beforeAutospacing="off" w:after="0" w:afterAutospacing="off" w:line="279" w:lineRule="auto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417F73FA" w:rsidR="6C6780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Reservas de 09 a 50 pasajeros se debe pagar 30 USD por reserva (no comisionable).</w:t>
      </w:r>
    </w:p>
    <w:p w:rsidR="3C81F787" w:rsidP="417F73FA" w:rsidRDefault="3C81F787" w14:paraId="702DAA8A" w14:textId="40C45BB0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Todo extra no mencionado en el itinerario.</w:t>
      </w:r>
    </w:p>
    <w:p w:rsidR="3C81F787" w:rsidP="417F73FA" w:rsidRDefault="3C81F787" w14:paraId="19B3AE07" w14:textId="30CFAF4C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Seguro de viaje.</w:t>
      </w:r>
    </w:p>
    <w:p w:rsidR="3C81F787" w:rsidP="417F73FA" w:rsidRDefault="3C81F787" w14:paraId="562A334E" w14:textId="7CE110EC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Vuelos internacionales.</w:t>
      </w:r>
    </w:p>
    <w:p w:rsidR="3C81F787" w:rsidP="55338043" w:rsidRDefault="3C81F787" w14:paraId="5AD04FAB" w14:textId="4DED9D51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301C902A" w14:textId="3D9371DD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5338043" w:rsidR="3CDD45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Importante:</w:t>
      </w:r>
    </w:p>
    <w:p w:rsidR="3C81F787" w:rsidP="417F73FA" w:rsidRDefault="3C81F787" w14:paraId="0FB036CD" w14:textId="10B43638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Los pasajeros que lleguen al Aeropuerto Internacional de Dubái a la Terminal </w:t>
      </w:r>
      <w:r w:rsidRPr="417F73FA" w:rsidR="1B7FB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0</w:t>
      </w: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3, deben salir hacia el punto del encuentro donde está el lounge de DXB Great &amp; </w:t>
      </w: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Go</w:t>
      </w: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(está localizado fuera de la sala después de recoger las maletas).</w:t>
      </w:r>
    </w:p>
    <w:p w:rsidR="3C81F787" w:rsidP="417F73FA" w:rsidRDefault="3C81F787" w14:paraId="44822A29" w14:textId="1A649BD2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Los que llegan a través de las otras aerolíneas al Terminal </w:t>
      </w:r>
      <w:r w:rsidRPr="417F73FA" w:rsidR="57B0D6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0</w:t>
      </w: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1 o Terminal </w:t>
      </w:r>
      <w:r w:rsidRPr="417F73FA" w:rsidR="06232D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0</w:t>
      </w: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2:</w:t>
      </w:r>
      <w:r w:rsidRPr="417F73FA" w:rsidR="7518B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D</w:t>
      </w:r>
      <w:r w:rsidRPr="417F73FA" w:rsidR="3CDD4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eben terminar sus trámites de migración, maletas y después de recoger las maletas deben ir hacia afuera al punto de encuentro donde está esperando nuestro representante con el cartel en la mano.</w:t>
      </w:r>
    </w:p>
    <w:p w:rsidR="3C81F787" w:rsidP="417F73FA" w:rsidRDefault="3C81F787" w14:paraId="034828AE" w14:textId="621D2979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417F73FA" w:rsidP="417F73FA" w:rsidRDefault="417F73FA" w14:paraId="0AC8027B" w14:textId="5A76AAD8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417F73FA" w:rsidP="417F73FA" w:rsidRDefault="417F73FA" w14:paraId="70584BB6" w14:textId="15C35FF1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417F73FA" w:rsidP="417F73FA" w:rsidRDefault="417F73FA" w14:paraId="360DAB4C" w14:textId="087D103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417F73FA" w:rsidRDefault="3C81F787" w14:paraId="0D6A4678" w14:textId="4D7A7303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HOTELES PREVISTOS Y/O SIMILARES</w:t>
      </w:r>
    </w:p>
    <w:p w:rsidR="3C81F787" w:rsidP="55338043" w:rsidRDefault="3C81F787" w14:paraId="70FA8CC4" w14:textId="6479B7D4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425"/>
        <w:gridCol w:w="4425"/>
      </w:tblGrid>
      <w:tr w:rsidR="55338043" w:rsidTr="55338043" w14:paraId="7140ED9D">
        <w:trPr>
          <w:trHeight w:val="285"/>
        </w:trPr>
        <w:tc>
          <w:tcPr>
            <w:tcW w:w="4425" w:type="dxa"/>
            <w:tcBorders>
              <w:top w:val="single" w:sz="6"/>
              <w:left w:val="single" w:sz="6"/>
            </w:tcBorders>
            <w:shd w:val="clear" w:color="auto" w:fill="F6C5AC" w:themeFill="accent2" w:themeFillTint="66"/>
            <w:tcMar>
              <w:left w:w="90" w:type="dxa"/>
              <w:right w:w="90" w:type="dxa"/>
            </w:tcMar>
            <w:vAlign w:val="top"/>
          </w:tcPr>
          <w:p w:rsidR="55338043" w:rsidP="55338043" w:rsidRDefault="55338043" w14:paraId="626CC707" w14:textId="6A1C0FA3">
            <w:pPr>
              <w:bidi w:val="0"/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Hoteles</w:t>
            </w:r>
          </w:p>
        </w:tc>
        <w:tc>
          <w:tcPr>
            <w:tcW w:w="4425" w:type="dxa"/>
            <w:tcBorders>
              <w:top w:val="single" w:sz="6"/>
              <w:right w:val="single" w:sz="6"/>
            </w:tcBorders>
            <w:shd w:val="clear" w:color="auto" w:fill="F6C5AC" w:themeFill="accent2" w:themeFillTint="66"/>
            <w:tcMar>
              <w:left w:w="90" w:type="dxa"/>
              <w:right w:w="90" w:type="dxa"/>
            </w:tcMar>
            <w:vAlign w:val="top"/>
          </w:tcPr>
          <w:p w:rsidR="55338043" w:rsidP="55338043" w:rsidRDefault="55338043" w14:paraId="72FB560C" w14:textId="6DF63B41">
            <w:pPr>
              <w:bidi w:val="0"/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Dubái</w:t>
            </w:r>
          </w:p>
        </w:tc>
      </w:tr>
      <w:tr w:rsidR="55338043" w:rsidTr="55338043" w14:paraId="5870A89A">
        <w:trPr>
          <w:trHeight w:val="285"/>
        </w:trPr>
        <w:tc>
          <w:tcPr>
            <w:tcW w:w="44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5338043" w:rsidP="55338043" w:rsidRDefault="55338043" w14:paraId="6A6266A4" w14:textId="142773ED">
            <w:pPr>
              <w:bidi w:val="0"/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4*</w:t>
            </w:r>
          </w:p>
        </w:tc>
        <w:tc>
          <w:tcPr>
            <w:tcW w:w="44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338043" w:rsidP="55338043" w:rsidRDefault="55338043" w14:paraId="5D1DEF3C" w14:textId="04F23D41">
            <w:pPr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Byblos Tecom</w:t>
            </w:r>
          </w:p>
          <w:p w:rsidR="55338043" w:rsidP="55338043" w:rsidRDefault="55338043" w14:paraId="7F1C503E" w14:textId="78A64AE3">
            <w:pPr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Millennium Place Barsha Heights Copthorne Deira</w:t>
            </w:r>
          </w:p>
          <w:p w:rsidR="55338043" w:rsidP="55338043" w:rsidRDefault="55338043" w14:paraId="6EA8BECE" w14:textId="5387248A">
            <w:pPr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City Seasons Towers</w:t>
            </w:r>
          </w:p>
          <w:p w:rsidR="55338043" w:rsidP="55338043" w:rsidRDefault="55338043" w14:paraId="28E24A0F" w14:textId="4A1E4370">
            <w:pPr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Hilton Garden Inn Al Jadaf</w:t>
            </w:r>
          </w:p>
          <w:p w:rsidR="55338043" w:rsidP="55338043" w:rsidRDefault="55338043" w14:paraId="5F1F4E3F" w14:textId="6E28F1D4">
            <w:pPr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Occidental Barceló Al Jaddaf</w:t>
            </w:r>
          </w:p>
          <w:p w:rsidR="55338043" w:rsidP="55338043" w:rsidRDefault="55338043" w14:paraId="6126978A" w14:textId="086CD94B">
            <w:pPr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Holiday Inn Al Barsha</w:t>
            </w:r>
          </w:p>
          <w:p w:rsidR="55338043" w:rsidP="55338043" w:rsidRDefault="55338043" w14:paraId="6CDD9217" w14:textId="5F3BF5A6">
            <w:pPr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 xml:space="preserve">Sheraton Production City </w:t>
            </w:r>
          </w:p>
          <w:p w:rsidR="55338043" w:rsidP="55338043" w:rsidRDefault="55338043" w14:paraId="4A887904" w14:textId="27B29F8F">
            <w:pPr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US"/>
              </w:rPr>
              <w:t>(o similar)</w:t>
            </w:r>
          </w:p>
        </w:tc>
      </w:tr>
      <w:tr w:rsidR="55338043" w:rsidTr="55338043" w14:paraId="5C4612EB">
        <w:trPr>
          <w:trHeight w:val="390"/>
        </w:trPr>
        <w:tc>
          <w:tcPr>
            <w:tcW w:w="442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55338043" w:rsidP="55338043" w:rsidRDefault="55338043" w14:paraId="540A5A4A" w14:textId="53C230D1">
            <w:pPr>
              <w:bidi w:val="0"/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5*</w:t>
            </w:r>
          </w:p>
        </w:tc>
        <w:tc>
          <w:tcPr>
            <w:tcW w:w="44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338043" w:rsidP="55338043" w:rsidRDefault="55338043" w14:paraId="08F7A50B" w14:textId="1617131F">
            <w:pPr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Elite Byblos</w:t>
            </w:r>
          </w:p>
          <w:p w:rsidR="55338043" w:rsidP="55338043" w:rsidRDefault="55338043" w14:paraId="32FDED3E" w14:textId="7CB448AC">
            <w:pPr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Carlton Palace Deira</w:t>
            </w:r>
          </w:p>
          <w:p w:rsidR="55338043" w:rsidP="55338043" w:rsidRDefault="55338043" w14:paraId="65798131" w14:textId="2092DCE3">
            <w:pPr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 xml:space="preserve">Pullman Deira Creek City Center </w:t>
            </w:r>
          </w:p>
          <w:p w:rsidR="55338043" w:rsidP="55338043" w:rsidRDefault="55338043" w14:paraId="3C8CC2EC" w14:textId="2568CEFD">
            <w:pPr>
              <w:bidi w:val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5338043" w:rsidR="553380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(o similar)</w:t>
            </w:r>
          </w:p>
        </w:tc>
      </w:tr>
    </w:tbl>
    <w:p w:rsidR="3C81F787" w:rsidP="55338043" w:rsidRDefault="3C81F787" w14:paraId="7580808E" w14:textId="2B0C77B6">
      <w:pPr>
        <w:suppressLineNumbers w:val="0"/>
        <w:bidi w:val="0"/>
        <w:spacing w:before="0" w:beforeAutospacing="off" w:after="0" w:afterAutospacing="off" w:line="279" w:lineRule="auto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417F73FA" w:rsidRDefault="3C81F787" w14:paraId="6C9DC1E5" w14:textId="3867162B">
      <w:pPr>
        <w:pStyle w:val="Normal"/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343B3CD" w:rsidP="417F73FA" w:rsidRDefault="7343B3CD" w14:paraId="6B7F0FA7" w14:textId="36E2E2F5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417F73FA" w:rsidR="7343B3C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VALOR MEDIA PENSIÓN POR PERSONA</w:t>
      </w:r>
    </w:p>
    <w:p w:rsidR="417F73FA" w:rsidP="417F73FA" w:rsidRDefault="417F73FA" w14:paraId="7CE1E093" w14:textId="6913F84B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7343B3CD" w:rsidP="417F73FA" w:rsidRDefault="7343B3CD" w14:paraId="0AE9600E" w14:textId="12DE66DA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7343B3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4*: 53 USD</w:t>
      </w:r>
    </w:p>
    <w:p w:rsidR="7343B3CD" w:rsidP="417F73FA" w:rsidRDefault="7343B3CD" w14:paraId="4FB711B9" w14:textId="06F8ED24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7343B3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5*: 66 USD</w:t>
      </w:r>
    </w:p>
    <w:p w:rsidR="417F73FA" w:rsidP="417F73FA" w:rsidRDefault="417F73FA" w14:paraId="740E7CEB" w14:textId="0E5F47A5">
      <w:pPr>
        <w:pStyle w:val="Normal"/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4399EB4D" w14:textId="5B1AD1FE">
      <w:pPr>
        <w:pStyle w:val="Normal"/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5D66EA56" w14:textId="68B40932">
      <w:pPr>
        <w:pStyle w:val="Normal"/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654567F2" w14:textId="6106DDC0">
      <w:pPr>
        <w:pStyle w:val="Normal"/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7FAEF681" w14:textId="017BEC38">
      <w:pPr>
        <w:pStyle w:val="Normal"/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6591BDA6" w14:textId="59E91235">
      <w:pPr>
        <w:pStyle w:val="Normal"/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3C81F787" w:rsidP="417F73FA" w:rsidRDefault="3C81F787" w14:paraId="14FBF3D8" w14:textId="7A06A303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471A0787" w14:textId="30B2B7F2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084E7C1C" w14:textId="14C64AE6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73DA2E70" w14:textId="15F24A3D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5285D8A1" w14:textId="61764E12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5E01CA23" w14:textId="141931AE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50951882" w14:textId="3CE000F9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3B89CCED" w14:textId="399DA7A6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417F73FA" w:rsidP="417F73FA" w:rsidRDefault="417F73FA" w14:paraId="5DA051ED" w14:textId="7059E025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3C81F787" w:rsidP="55338043" w:rsidRDefault="3C81F787" w14:paraId="364DF13D" w14:textId="65F5E430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VALOR NOCHE EXTRA EN DUBÁI EN AD POR PERSONA EN USD</w:t>
      </w:r>
    </w:p>
    <w:p w:rsidR="3C81F787" w:rsidP="55338043" w:rsidRDefault="3C81F787" w14:paraId="38C44D63" w14:textId="2528EE82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*valor válido solo para reserva en 2x1*</w:t>
      </w:r>
    </w:p>
    <w:p w:rsidR="3C81F787" w:rsidP="417F73FA" w:rsidRDefault="3C81F787" w14:paraId="5018C2C8" w14:textId="0F938F80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*aplica costo por traslado extra*</w:t>
      </w:r>
    </w:p>
    <w:p w:rsidR="3C81F787" w:rsidP="55338043" w:rsidRDefault="3C81F787" w14:paraId="31E4B9CC" w14:textId="6509D70B">
      <w:pPr>
        <w:suppressLineNumbers w:val="0"/>
        <w:bidi w:val="0"/>
        <w:spacing w:before="0" w:beforeAutospacing="off" w:after="0" w:afterAutospacing="off" w:line="279" w:lineRule="auto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690"/>
        <w:gridCol w:w="1695"/>
        <w:gridCol w:w="1665"/>
      </w:tblGrid>
      <w:tr w:rsidR="55338043" w:rsidTr="417F73FA" w14:paraId="1CCFB9BE">
        <w:trPr>
          <w:trHeight w:val="735"/>
        </w:trPr>
        <w:tc>
          <w:tcPr>
            <w:tcW w:w="3690" w:type="dxa"/>
            <w:tcBorders>
              <w:top w:val="single" w:sz="6"/>
              <w:left w:val="single" w:sz="6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55338043" w:rsidP="417F73FA" w:rsidRDefault="55338043" w14:paraId="036E2509" w14:textId="08722581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Fechas</w:t>
            </w:r>
          </w:p>
        </w:tc>
        <w:tc>
          <w:tcPr>
            <w:tcW w:w="1695" w:type="dxa"/>
            <w:tcBorders>
              <w:top w:val="single" w:sz="6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55338043" w:rsidP="417F73FA" w:rsidRDefault="55338043" w14:paraId="017DC2A1" w14:textId="35B4166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Cat. 4*</w:t>
            </w:r>
          </w:p>
        </w:tc>
        <w:tc>
          <w:tcPr>
            <w:tcW w:w="1665" w:type="dxa"/>
            <w:tcBorders>
              <w:top w:val="single" w:sz="6"/>
              <w:right w:val="single" w:sz="6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55338043" w:rsidP="417F73FA" w:rsidRDefault="55338043" w14:paraId="21466AC6" w14:textId="2BDFCEE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Cat. 5</w:t>
            </w:r>
            <w:r w:rsidRPr="417F73FA" w:rsidR="4EE365A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*</w:t>
            </w:r>
          </w:p>
        </w:tc>
      </w:tr>
      <w:tr w:rsidR="55338043" w:rsidTr="417F73FA" w14:paraId="174DA9DD">
        <w:trPr>
          <w:trHeight w:val="285"/>
        </w:trPr>
        <w:tc>
          <w:tcPr>
            <w:tcW w:w="369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338043" w:rsidP="417F73FA" w:rsidRDefault="55338043" w14:paraId="69C57D0F" w14:textId="4FCBD714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04 al 24 enero</w:t>
            </w:r>
          </w:p>
          <w:p w:rsidR="55338043" w:rsidP="417F73FA" w:rsidRDefault="55338043" w14:paraId="19F8F38E" w14:textId="31B18C2C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01 al 07 febrero</w:t>
            </w:r>
          </w:p>
          <w:p w:rsidR="55338043" w:rsidP="417F73FA" w:rsidRDefault="55338043" w14:paraId="7EFE3DBF" w14:textId="2046BC33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14 febrero al 17 marzo</w:t>
            </w:r>
          </w:p>
          <w:p w:rsidR="55338043" w:rsidP="417F73FA" w:rsidRDefault="55338043" w14:paraId="588D2621" w14:textId="4AF3FB86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25 marzo al 30 abril</w:t>
            </w:r>
          </w:p>
          <w:p w:rsidR="55338043" w:rsidP="417F73FA" w:rsidRDefault="55338043" w14:paraId="3AEE58C5" w14:textId="23C4F198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01 octubre al 26 diciembre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center"/>
          </w:tcPr>
          <w:p w:rsidR="55338043" w:rsidP="417F73FA" w:rsidRDefault="55338043" w14:paraId="4A74E9B2" w14:textId="6E063B06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107 USD</w:t>
            </w:r>
          </w:p>
        </w:tc>
        <w:tc>
          <w:tcPr>
            <w:tcW w:w="166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338043" w:rsidP="417F73FA" w:rsidRDefault="55338043" w14:paraId="40DE97B0" w14:textId="3AABBE94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160 USD</w:t>
            </w:r>
          </w:p>
        </w:tc>
      </w:tr>
      <w:tr w:rsidR="55338043" w:rsidTr="417F73FA" w14:paraId="0FDF6609">
        <w:trPr>
          <w:trHeight w:val="285"/>
        </w:trPr>
        <w:tc>
          <w:tcPr>
            <w:tcW w:w="369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338043" w:rsidP="417F73FA" w:rsidRDefault="55338043" w14:paraId="3921799B" w14:textId="1E1A4A14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25 al 31 enero</w:t>
            </w:r>
          </w:p>
          <w:p w:rsidR="55338043" w:rsidP="417F73FA" w:rsidRDefault="55338043" w14:paraId="5A870638" w14:textId="26B3C324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08 al 13 febrero</w:t>
            </w:r>
          </w:p>
          <w:p w:rsidR="55338043" w:rsidP="417F73FA" w:rsidRDefault="55338043" w14:paraId="2C788A2E" w14:textId="2E330A8B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18 al 24 marzo</w:t>
            </w:r>
          </w:p>
          <w:p w:rsidR="55338043" w:rsidP="417F73FA" w:rsidRDefault="55338043" w14:paraId="01921DC7" w14:textId="53871F05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25 al 31 mayo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center"/>
          </w:tcPr>
          <w:p w:rsidR="55338043" w:rsidP="417F73FA" w:rsidRDefault="55338043" w14:paraId="1AA0EAD3" w14:textId="6348E06E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160 USD</w:t>
            </w:r>
          </w:p>
        </w:tc>
        <w:tc>
          <w:tcPr>
            <w:tcW w:w="166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338043" w:rsidP="417F73FA" w:rsidRDefault="55338043" w14:paraId="7BDC6C40" w14:textId="394B05EF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227 USD</w:t>
            </w:r>
          </w:p>
        </w:tc>
      </w:tr>
      <w:tr w:rsidR="55338043" w:rsidTr="417F73FA" w14:paraId="41AA00B2">
        <w:trPr>
          <w:trHeight w:val="285"/>
        </w:trPr>
        <w:tc>
          <w:tcPr>
            <w:tcW w:w="369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5338043" w:rsidP="417F73FA" w:rsidRDefault="55338043" w14:paraId="29332C3D" w14:textId="657F0BB4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01 al 24 mayo</w:t>
            </w:r>
          </w:p>
          <w:p w:rsidR="55338043" w:rsidP="417F73FA" w:rsidRDefault="55338043" w14:paraId="3EDC3341" w14:textId="6EBC0332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01 junio al 30 septiembre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center"/>
          </w:tcPr>
          <w:p w:rsidR="55338043" w:rsidP="417F73FA" w:rsidRDefault="55338043" w14:paraId="71B8BA2B" w14:textId="64464599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60 USD</w:t>
            </w:r>
          </w:p>
        </w:tc>
        <w:tc>
          <w:tcPr>
            <w:tcW w:w="166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338043" w:rsidP="417F73FA" w:rsidRDefault="55338043" w14:paraId="1162D515" w14:textId="6EE9A453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94 USD</w:t>
            </w:r>
          </w:p>
        </w:tc>
      </w:tr>
      <w:tr w:rsidR="55338043" w:rsidTr="417F73FA" w14:paraId="4D9C7508">
        <w:trPr>
          <w:trHeight w:val="285"/>
        </w:trPr>
        <w:tc>
          <w:tcPr>
            <w:tcW w:w="3690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55338043" w:rsidP="417F73FA" w:rsidRDefault="55338043" w14:paraId="4BB4C522" w14:textId="1333F8A4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27 diciembre al 03 enero 2027</w:t>
            </w:r>
          </w:p>
        </w:tc>
        <w:tc>
          <w:tcPr>
            <w:tcW w:w="169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center"/>
          </w:tcPr>
          <w:p w:rsidR="55338043" w:rsidP="417F73FA" w:rsidRDefault="55338043" w14:paraId="197EE6F1" w14:textId="6E502739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260 USD</w:t>
            </w:r>
          </w:p>
        </w:tc>
        <w:tc>
          <w:tcPr>
            <w:tcW w:w="166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338043" w:rsidP="417F73FA" w:rsidRDefault="55338043" w14:paraId="2A79F545" w14:textId="341578FA">
            <w:pPr>
              <w:bidi w:val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s-ES"/>
              </w:rPr>
            </w:pPr>
            <w:r w:rsidRPr="417F73FA" w:rsidR="589A4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s-ES"/>
              </w:rPr>
              <w:t>347 USD</w:t>
            </w:r>
          </w:p>
        </w:tc>
      </w:tr>
    </w:tbl>
    <w:p w:rsidR="3C81F787" w:rsidP="55338043" w:rsidRDefault="3C81F787" w14:paraId="44DBFF85" w14:textId="44970B57">
      <w:pPr>
        <w:suppressLineNumbers w:val="0"/>
        <w:bidi w:val="0"/>
        <w:spacing w:before="0" w:beforeAutospacing="off" w:after="0" w:afterAutospacing="off" w:line="279" w:lineRule="auto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417F73FA" w:rsidRDefault="3C81F787" w14:paraId="3A8F4F35" w14:textId="78A2443F">
      <w:pPr>
        <w:suppressLineNumbers w:val="0"/>
        <w:bidi w:val="0"/>
        <w:spacing w:before="0" w:beforeAutospacing="off" w:after="0" w:afterAutospacing="off" w:line="279" w:lineRule="auto"/>
        <w:ind w:left="113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VALOR </w:t>
      </w:r>
      <w:r w:rsidRPr="417F73FA" w:rsidR="47AF6E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TRF EXTRA </w:t>
      </w: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POR PERSONA POR TRAMO EN USD</w:t>
      </w:r>
    </w:p>
    <w:p w:rsidR="3C81F787" w:rsidP="55338043" w:rsidRDefault="3C81F787" w14:paraId="6918098A" w14:textId="27AF8D37">
      <w:pPr>
        <w:suppressLineNumbers w:val="0"/>
        <w:bidi w:val="0"/>
        <w:spacing w:before="0" w:beforeAutospacing="off" w:after="0" w:afterAutospacing="off" w:line="279" w:lineRule="auto"/>
        <w:ind w:left="113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417F73FA" w:rsidRDefault="3C81F787" w14:paraId="2529645F" w14:textId="504CF59E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Aeropuerto de Dubái – hotel en Dubái: 54 USD</w:t>
      </w:r>
    </w:p>
    <w:p w:rsidR="3C81F787" w:rsidP="417F73FA" w:rsidRDefault="3C81F787" w14:paraId="63A52686" w14:textId="7A5D3D4F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Aeropuerto de Al Maktoum – hotel en Dubái: 87 USD</w:t>
      </w:r>
    </w:p>
    <w:p w:rsidR="3C81F787" w:rsidP="55338043" w:rsidRDefault="3C81F787" w14:paraId="512FBAB2" w14:textId="349FA376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417F73FA" w:rsidRDefault="3C81F787" w14:paraId="7F8DCEEE" w14:textId="41E7883D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EXCURSIONES OPCIONALES: VALORES POR PERSONA</w:t>
      </w:r>
    </w:p>
    <w:p w:rsidR="3C81F787" w:rsidP="417F73FA" w:rsidRDefault="3C81F787" w14:paraId="2D74163B" w14:textId="20167516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(EN BASE A PROGRAMA 2X1)</w:t>
      </w:r>
    </w:p>
    <w:p w:rsidR="3C81F787" w:rsidP="417F73FA" w:rsidRDefault="3C81F787" w14:paraId="1B52A129" w14:textId="279ACEBB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09D1A83" w:rsidP="417F73FA" w:rsidRDefault="609D1A83" w14:paraId="06E39A0B" w14:textId="32C3386C">
      <w:pPr>
        <w:pStyle w:val="ListParagraph"/>
        <w:numPr>
          <w:ilvl w:val="0"/>
          <w:numId w:val="22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Cena a bordo de crucero </w:t>
      </w: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Dhow</w:t>
      </w: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en zona </w:t>
      </w: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creek</w:t>
      </w: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: 87 USD</w:t>
      </w:r>
    </w:p>
    <w:p w:rsidR="609D1A83" w:rsidP="417F73FA" w:rsidRDefault="609D1A83" w14:paraId="4F14ABED" w14:textId="622567DF">
      <w:pPr>
        <w:pStyle w:val="ListParagraph"/>
        <w:numPr>
          <w:ilvl w:val="0"/>
          <w:numId w:val="22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Cena a bordo de crucero </w:t>
      </w: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Dhow</w:t>
      </w: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“estándar” en zona marina: 100 USD</w:t>
      </w:r>
    </w:p>
    <w:p w:rsidR="609D1A83" w:rsidP="417F73FA" w:rsidRDefault="609D1A83" w14:paraId="340F893F" w14:textId="658C5007">
      <w:pPr>
        <w:pStyle w:val="ListParagraph"/>
        <w:numPr>
          <w:ilvl w:val="0"/>
          <w:numId w:val="22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Cena a bordo de crucero </w:t>
      </w: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Dhow</w:t>
      </w: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“superior” en zona marina: 140 USD</w:t>
      </w:r>
    </w:p>
    <w:p w:rsidR="609D1A83" w:rsidP="417F73FA" w:rsidRDefault="609D1A83" w14:paraId="54585D55" w14:textId="2C423B8C">
      <w:pPr>
        <w:pStyle w:val="ListParagraph"/>
        <w:suppressLineNumbers w:val="0"/>
        <w:bidi w:val="0"/>
        <w:spacing w:before="0" w:beforeAutospacing="off" w:after="0" w:afterAutospacing="off" w:line="279" w:lineRule="auto"/>
        <w:ind w:left="113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609D1A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Nota:</w:t>
      </w: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consultar el precio de la cena </w:t>
      </w: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Dhow</w:t>
      </w:r>
      <w:r w:rsidRPr="417F73FA" w:rsidR="609D1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en la Nochebuena 23 – 24 de diciembre y en la Nochevieja 31 de diciembre – 01 de enero. Valor sujeto a cambios.</w:t>
      </w:r>
    </w:p>
    <w:p w:rsidR="417F73FA" w:rsidP="417F73FA" w:rsidRDefault="417F73FA" w14:paraId="798F101C" w14:textId="46FE8378">
      <w:pPr>
        <w:suppressLineNumbers w:val="0"/>
        <w:bidi w:val="0"/>
        <w:spacing w:before="0" w:beforeAutospacing="off" w:after="0" w:afterAutospacing="off" w:line="279" w:lineRule="auto"/>
        <w:ind w:left="708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417F73FA" w:rsidRDefault="3C81F787" w14:paraId="6F6D5266" w14:textId="34E8FF00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Safari por el desierto con cena BBQ “estándar” y espectáculo (en inglés): 87 USD</w:t>
      </w:r>
    </w:p>
    <w:p w:rsidR="3C81F787" w:rsidP="417F73FA" w:rsidRDefault="3C81F787" w14:paraId="01FE3E25" w14:textId="3E485573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Safari por el desierto con cena BBQ 2 “de lujo” y espectáculo (en inglés): 213 USD</w:t>
      </w:r>
    </w:p>
    <w:p w:rsidR="3C81F787" w:rsidP="417F73FA" w:rsidRDefault="3C81F787" w14:paraId="02AC697F" w14:textId="411F40F0">
      <w:pPr>
        <w:pStyle w:val="ListParagraph"/>
        <w:suppressLineNumbers w:val="0"/>
        <w:bidi w:val="0"/>
        <w:spacing w:before="0" w:beforeAutospacing="off" w:after="0" w:afterAutospacing="off" w:line="279" w:lineRule="auto"/>
        <w:ind w:left="113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Nota 01:</w:t>
      </w: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consultar por disponibilidad, ya que en fechas de fin de año o fiestas religiosas puede no operar.</w:t>
      </w:r>
    </w:p>
    <w:p w:rsidR="3C81F787" w:rsidP="417F73FA" w:rsidRDefault="3C81F787" w14:paraId="0DA0BDCD" w14:textId="0D46B62C">
      <w:pPr>
        <w:pStyle w:val="ListParagraph"/>
        <w:suppressLineNumbers w:val="0"/>
        <w:bidi w:val="0"/>
        <w:spacing w:before="0" w:beforeAutospacing="off" w:after="0" w:afterAutospacing="off" w:line="279" w:lineRule="auto"/>
        <w:ind w:left="113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Nota 02:</w:t>
      </w: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suplemento idioma español/</w:t>
      </w: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portugues</w:t>
      </w: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: 167 USD</w:t>
      </w:r>
    </w:p>
    <w:p w:rsidR="3C81F787" w:rsidP="417F73FA" w:rsidRDefault="3C81F787" w14:paraId="1F0966F1" w14:textId="2AA9AD64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Día completo Abu </w:t>
      </w: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Dhabi</w:t>
      </w: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con almuerzo: 213 USD</w:t>
      </w:r>
    </w:p>
    <w:p w:rsidR="3C81F787" w:rsidP="55338043" w:rsidRDefault="3C81F787" w14:paraId="25DB0B4F" w14:textId="4785A7A5">
      <w:pPr>
        <w:suppressLineNumbers w:val="0"/>
        <w:bidi w:val="0"/>
        <w:spacing w:before="0" w:beforeAutospacing="off" w:after="0" w:afterAutospacing="off" w:line="279" w:lineRule="auto"/>
        <w:ind w:left="708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4202CDC9" w14:textId="42E269E4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235BBB73" w14:textId="72F5315F">
      <w:pPr>
        <w:suppressLineNumbers w:val="0"/>
        <w:bidi w:val="0"/>
        <w:spacing w:before="0" w:beforeAutospacing="off" w:after="0" w:afterAutospacing="off" w:line="279" w:lineRule="auto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487BFAEB" w14:textId="2A3818C8">
      <w:pPr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13A947AC" w14:textId="048200CD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0F5CCDEB" w14:textId="525768A3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68F7DA6E" w14:textId="2BF1895F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7ABA2DAC" w14:textId="7FA747E6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6DA212C9" w14:textId="0C7ADBF6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3F0AF72E" w14:textId="3C10C059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20233C1D" w14:textId="4ABD8756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7DE89553" w14:textId="6BE8EEF7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46B4955C" w14:textId="3239B459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691E582E" w14:textId="757D73DA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577FAE0E" w14:textId="154CDD56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4DE65571" w14:textId="178862D1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1AAC1FD0" w14:textId="2BD850AA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3782784E" w14:textId="769DDF69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01EBBE57" w14:textId="1ABC0A71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4489FAFA" w14:textId="56C00F83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0031BA82" w14:textId="10AC2E50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5371ECC4" w14:textId="206CC057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39833B62" w14:textId="1C41D62D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51A36E2E" w14:textId="0E6F9AEF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7E85C3BF" w14:textId="737C37A7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0DEF9541" w14:textId="42061BB9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5D0FB049" w14:textId="0D828E7C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285CA838" w14:textId="6F88C61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21B23761" w14:textId="1B49F95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779B3722" w14:textId="00839EE5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CONDICIONES</w:t>
      </w:r>
    </w:p>
    <w:p w:rsidR="3C81F787" w:rsidP="417F73FA" w:rsidRDefault="3C81F787" w14:paraId="489B0798" w14:textId="0FD81D70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</w:t>
      </w:r>
      <w:r w:rsidRPr="417F73FA" w:rsidR="7F9B6A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Valores en USD americanos.</w:t>
      </w:r>
    </w:p>
    <w:p w:rsidR="3C81F787" w:rsidP="55338043" w:rsidRDefault="3C81F787" w14:paraId="2325D01B" w14:textId="4DEAAE96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Excursiones y servicios en regular con mínimo de 02 personas.</w:t>
      </w:r>
    </w:p>
    <w:p w:rsidR="3C81F787" w:rsidP="417F73FA" w:rsidRDefault="3C81F787" w14:paraId="0043FC9C" w14:textId="1C82CB79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- El orden de las visitas sujeta a variarse manteniendo el contenido de </w:t>
      </w: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las mismas</w:t>
      </w: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.</w:t>
      </w:r>
    </w:p>
    <w:p w:rsidR="7E2FC924" w:rsidP="417F73FA" w:rsidRDefault="7E2FC924" w14:paraId="36DF91E9" w14:textId="687A995F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417F73FA" w:rsidR="7E2FC9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Excursiones en servicio regular.</w:t>
      </w:r>
    </w:p>
    <w:p w:rsidR="3C81F787" w:rsidP="55338043" w:rsidRDefault="3C81F787" w14:paraId="4C51A1D4" w14:textId="78A8B7AF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En caso de over-booking se dan hoteles de la misma categoría.</w:t>
      </w:r>
    </w:p>
    <w:p w:rsidR="3C81F787" w:rsidP="417F73FA" w:rsidRDefault="3C81F787" w14:paraId="0B8A1F2E" w14:textId="0E22B1E1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Cena de Gala fin de año no está incluido en los precios.</w:t>
      </w:r>
    </w:p>
    <w:p w:rsidR="3C81F787" w:rsidP="417F73FA" w:rsidRDefault="3C81F787" w14:paraId="7E21925C" w14:textId="3B0A7132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En caso de quererla o que sea obligatorio, por favor, consultar el precio y disponibilidad (nochebuena: 23 – 24 de diciembre y nochevieja: 31 de diciembre – 01 de enero).</w:t>
      </w:r>
    </w:p>
    <w:p w:rsidR="3C81F787" w:rsidP="417F73FA" w:rsidRDefault="3C81F787" w14:paraId="03604AC6" w14:textId="12DB8BB1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- No hay </w:t>
      </w: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check</w:t>
      </w: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out</w:t>
      </w:r>
      <w:r w:rsidRPr="417F73FA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de hoteles el día 31 de diciembre.</w:t>
      </w:r>
    </w:p>
    <w:p w:rsidR="3C81F787" w:rsidP="417F73FA" w:rsidRDefault="3C81F787" w14:paraId="6FD61271" w14:textId="7583EB10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</w:t>
      </w:r>
      <w:r w:rsidRPr="417F73FA" w:rsidR="20F7F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Programas no incluyen:</w:t>
      </w:r>
    </w:p>
    <w:p w:rsidR="3C81F787" w:rsidP="55338043" w:rsidRDefault="3C81F787" w14:paraId="4D5CAFFA" w14:textId="642A7CBF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A. Visado Dubái.</w:t>
      </w:r>
    </w:p>
    <w:p w:rsidR="3C81F787" w:rsidP="55338043" w:rsidRDefault="3C81F787" w14:paraId="396CB490" w14:textId="0769C85F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B. Extras personales.</w:t>
      </w:r>
    </w:p>
    <w:p w:rsidR="3C81F787" w:rsidP="55338043" w:rsidRDefault="3C81F787" w14:paraId="60E27A0B" w14:textId="47FED68B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C. Seguro médico.</w:t>
      </w:r>
    </w:p>
    <w:p w:rsidR="3C81F787" w:rsidP="55338043" w:rsidRDefault="3C81F787" w14:paraId="7FA525F5" w14:textId="61F39D4B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D. Propinas.</w:t>
      </w:r>
    </w:p>
    <w:p w:rsidR="3C81F787" w:rsidP="55338043" w:rsidRDefault="3C81F787" w14:paraId="306AB38E" w14:textId="3D5B88E6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E. Bebidas.</w:t>
      </w:r>
    </w:p>
    <w:p w:rsidR="3C81F787" w:rsidP="55338043" w:rsidRDefault="3C81F787" w14:paraId="7C165B4D" w14:textId="3450C328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F. Visados.</w:t>
      </w:r>
    </w:p>
    <w:p w:rsidR="3C81F787" w:rsidP="55338043" w:rsidRDefault="3C81F787" w14:paraId="771997CE" w14:textId="7E2F9268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G. Los impuestos de los hoteles (TDF).</w:t>
      </w:r>
    </w:p>
    <w:p w:rsidR="3C81F787" w:rsidP="55338043" w:rsidRDefault="3C81F787" w14:paraId="38DC3D08" w14:textId="2D2AB2C1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H. Impuestos de fronteras o aeropuerto.</w:t>
      </w:r>
    </w:p>
    <w:p w:rsidR="3C81F787" w:rsidP="55338043" w:rsidRDefault="3C81F787" w14:paraId="3C1AEF13" w14:textId="3A99939E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I. Entradas o comidas no mencionadas en el circuito. </w:t>
      </w:r>
    </w:p>
    <w:p w:rsidR="3C81F787" w:rsidP="55338043" w:rsidRDefault="3C81F787" w14:paraId="2248654A" w14:textId="69116BE3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J. Todo aquello que no figura en el tema “incluye”.</w:t>
      </w:r>
    </w:p>
    <w:p w:rsidR="3C81F787" w:rsidP="417F73FA" w:rsidRDefault="3C81F787" w14:paraId="15B8852F" w14:textId="6733C2C2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</w:t>
      </w:r>
      <w:r w:rsidRPr="417F73FA" w:rsidR="7E7C91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Fiestas religiosas:</w:t>
      </w:r>
    </w:p>
    <w:p w:rsidR="3C81F787" w:rsidP="55338043" w:rsidRDefault="3C81F787" w14:paraId="0377C00C" w14:textId="695977D2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A. En el mes de Ramadán y las fiestas religiosas no hay Danza del Vientre.</w:t>
      </w:r>
    </w:p>
    <w:p w:rsidR="3C81F787" w:rsidP="55338043" w:rsidRDefault="3C81F787" w14:paraId="2388BADD" w14:textId="4B7237D2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B. En el mes de Ramadán y las fiestas religiosas no se sirve alcohol.</w:t>
      </w:r>
    </w:p>
    <w:p w:rsidR="3C81F787" w:rsidP="55338043" w:rsidRDefault="3C81F787" w14:paraId="303C7D53" w14:textId="56A2871B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C. Por favor, consulten las fechas del Mes de Ramadán y las fiestas religiosas (en 2026, Ramadán será el 17 de febrero y para un mes).</w:t>
      </w:r>
    </w:p>
    <w:p w:rsidR="3C81F787" w:rsidP="55338043" w:rsidRDefault="3C81F787" w14:paraId="4B480E04" w14:textId="2DD7C653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D. Las fiestas religiosas son Al-Fitr (18 – 24 de marzo 2026) y Al-Adha (25 – 31 de mayo 2026).</w:t>
      </w:r>
    </w:p>
    <w:p w:rsidR="3C81F787" w:rsidP="55338043" w:rsidRDefault="3C81F787" w14:paraId="56705EFF" w14:textId="0EF472FA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-Check in: 15:00 hrs.</w:t>
      </w:r>
    </w:p>
    <w:p w:rsidR="3C81F787" w:rsidP="55338043" w:rsidRDefault="3C81F787" w14:paraId="08480B22" w14:textId="65792FE2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-Check out: 12:00 hrs.</w:t>
      </w:r>
    </w:p>
    <w:p w:rsidR="3C81F787" w:rsidP="55338043" w:rsidRDefault="3C81F787" w14:paraId="0FBA6D9B" w14:textId="2D08449A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-Se dará el servicio de desayuno siempre que el horario del vuelo lo permita.</w:t>
      </w:r>
    </w:p>
    <w:p w:rsidR="3C81F787" w:rsidP="55338043" w:rsidRDefault="3C81F787" w14:paraId="0E395B05" w14:textId="6755CD20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-Visados (en caso de requerirlo):</w:t>
      </w:r>
    </w:p>
    <w:p w:rsidR="3C81F787" w:rsidP="55338043" w:rsidRDefault="3C81F787" w14:paraId="59C35B24" w14:textId="76012575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A. Para emitir el visado, se necesita, un pasaporte válido 6 meses antes de comenzar el viaje.</w:t>
      </w:r>
    </w:p>
    <w:p w:rsidR="3C81F787" w:rsidP="55338043" w:rsidRDefault="3C81F787" w14:paraId="59598CD5" w14:textId="69348581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B. Se necesita una copia muy bien clara, completa con foto personal clara y bien escañada del pasaporte un mes antes de la llegada.</w:t>
      </w:r>
    </w:p>
    <w:p w:rsidR="3C81F787" w:rsidP="55338043" w:rsidRDefault="3C81F787" w14:paraId="05F5E7FC" w14:textId="65929A1D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C. En caso de niños acompañantes, por favor enviar copia del certificado de nacimiento. D. Los visados emitidos se entregan a los clientes 15 días antes de la llegada a Dubái.</w:t>
      </w:r>
    </w:p>
    <w:p w:rsidR="3C81F787" w:rsidP="55338043" w:rsidRDefault="3C81F787" w14:paraId="3B2D1947" w14:textId="547B8957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E. Las autoridades tienen el derecho de rechazar pasaportes sin informar el motivo.</w:t>
      </w:r>
    </w:p>
    <w:p w:rsidR="3C81F787" w:rsidP="55338043" w:rsidRDefault="3C81F787" w14:paraId="29C958BB" w14:textId="19A468B1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F. El valor del visado no es reembolsable (non-refundable).</w:t>
      </w:r>
    </w:p>
    <w:p w:rsidR="3C81F787" w:rsidP="55338043" w:rsidRDefault="3C81F787" w14:paraId="26508A6A" w14:textId="52229956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G. Algunas nacionalidades necesitan o no necesitan visado para Dubái y EÁU. Por favor, verifiquen las siguientes páginas web oficiales para tener cualquier información actualizada (</w:t>
      </w:r>
      <w:hyperlink r:id="Rb69d19f41cf94b8d">
        <w:r w:rsidRPr="55338043" w:rsidR="5961AA8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s-ES"/>
          </w:rPr>
          <w:t>www.emirates.com</w:t>
        </w:r>
      </w:hyperlink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o </w:t>
      </w:r>
      <w:hyperlink r:id="R6d645692c1624639">
        <w:r w:rsidRPr="55338043" w:rsidR="5961AA8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s-ES"/>
          </w:rPr>
          <w:t>www.emiratesvisa.com</w:t>
        </w:r>
      </w:hyperlink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).</w:t>
      </w:r>
    </w:p>
    <w:p w:rsidR="3C81F787" w:rsidP="55338043" w:rsidRDefault="3C81F787" w14:paraId="26CC9326" w14:textId="0A14255B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H. No hay gratuitades en los visados. I. El visado se cobra al reconfirmar la reserve y no es reembolsable (non-refundable).</w:t>
      </w:r>
    </w:p>
    <w:p w:rsidR="3C81F787" w:rsidP="417F73FA" w:rsidRDefault="3C81F787" w14:paraId="50B4D8F7" w14:textId="4A7AE358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</w:t>
      </w:r>
      <w:r w:rsidRPr="417F73FA" w:rsidR="2EC542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417F73FA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Cancelaciones: (según hora local)</w:t>
      </w:r>
    </w:p>
    <w:p w:rsidR="3C81F787" w:rsidP="55338043" w:rsidRDefault="3C81F787" w14:paraId="76006224" w14:textId="396668DC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A. Las cancelaciones deben ser aprobadas por escrito.</w:t>
      </w:r>
    </w:p>
    <w:p w:rsidR="3C81F787" w:rsidP="55338043" w:rsidRDefault="3C81F787" w14:paraId="4DC7A475" w14:textId="42974D0D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B. Las cancelaciones no aprobadas serán tratadas como NO SHOW (100 % del precio).</w:t>
      </w:r>
    </w:p>
    <w:p w:rsidR="3C81F787" w:rsidP="55338043" w:rsidRDefault="3C81F787" w14:paraId="6A24E602" w14:textId="00C6925D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C. 25 % del precio total del paquete 25 días antes de la llegada.</w:t>
      </w:r>
    </w:p>
    <w:p w:rsidR="3C81F787" w:rsidP="55338043" w:rsidRDefault="3C81F787" w14:paraId="6C04E922" w14:textId="082949CA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D. 50 % del precio total del paquete 20 días antes de la llegada.</w:t>
      </w:r>
    </w:p>
    <w:p w:rsidR="3C81F787" w:rsidP="55338043" w:rsidRDefault="3C81F787" w14:paraId="445F6CC4" w14:textId="07155FF8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E. 100 % del precio del paquete menos de 12 días antes de la llegada.</w:t>
      </w:r>
    </w:p>
    <w:p w:rsidR="3C81F787" w:rsidP="55338043" w:rsidRDefault="3C81F787" w14:paraId="2A092B40" w14:textId="6925FA85">
      <w:pPr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338043" w:rsidR="5961AA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F. Los visados una vez tramitados; emitidos o no emitidos, tenderán gastos de 100 % del valor.</w:t>
      </w:r>
    </w:p>
    <w:p w:rsidR="3C81F787" w:rsidP="55338043" w:rsidRDefault="3C81F787" w14:paraId="294B7CF9" w14:textId="43BA2FF5">
      <w:pPr>
        <w:suppressLineNumbers w:val="0"/>
        <w:bidi w:val="0"/>
        <w:spacing w:before="0" w:beforeAutospacing="off" w:after="0" w:afterAutospacing="off" w:line="279" w:lineRule="auto"/>
        <w:ind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1D1" w:themeColor="background2" w:themeTint="FF" w:themeShade="E6"/>
          <w:sz w:val="24"/>
          <w:szCs w:val="24"/>
          <w:lang w:val="es-ES"/>
        </w:rPr>
      </w:pPr>
      <w:r w:rsidRPr="55338043" w:rsidR="5961AA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D1D1D1" w:themeColor="background2" w:themeTint="FF" w:themeShade="E6"/>
          <w:sz w:val="24"/>
          <w:szCs w:val="24"/>
          <w:u w:val="none"/>
          <w:lang w:val="es-ES"/>
        </w:rPr>
        <w:t>ETAT-FMCG</w:t>
      </w:r>
    </w:p>
    <w:p w:rsidR="3C81F787" w:rsidP="55338043" w:rsidRDefault="3C81F787" w14:paraId="0F3EF736" w14:textId="01952C17">
      <w:pPr>
        <w:suppressLineNumbers w:val="0"/>
        <w:bidi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C81F787" w:rsidP="55338043" w:rsidRDefault="3C81F787" w14:paraId="4ACF7CA9" w14:textId="2D98FAF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nsid w:val="3cd579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aabfd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f845a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c361d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2cea9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e6a63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5da7c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13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38d72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13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5053c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9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2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9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8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5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fe464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13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9fd0f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c7537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02af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6c63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e0ea6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5fb7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d9e1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d67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df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fc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42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528AC6"/>
    <w:rsid w:val="00627EEC"/>
    <w:rsid w:val="0068A090"/>
    <w:rsid w:val="0068B1C1"/>
    <w:rsid w:val="00707E39"/>
    <w:rsid w:val="00A07961"/>
    <w:rsid w:val="00A9282D"/>
    <w:rsid w:val="00A9CFE9"/>
    <w:rsid w:val="00CDCBE8"/>
    <w:rsid w:val="00DE2CD7"/>
    <w:rsid w:val="01014FF5"/>
    <w:rsid w:val="01093882"/>
    <w:rsid w:val="010CB858"/>
    <w:rsid w:val="01138809"/>
    <w:rsid w:val="013178A0"/>
    <w:rsid w:val="01453108"/>
    <w:rsid w:val="015CA76A"/>
    <w:rsid w:val="016178C1"/>
    <w:rsid w:val="0169C3A1"/>
    <w:rsid w:val="0169E534"/>
    <w:rsid w:val="018B237A"/>
    <w:rsid w:val="01A3611E"/>
    <w:rsid w:val="01A49A30"/>
    <w:rsid w:val="01ABB613"/>
    <w:rsid w:val="01B6BA9B"/>
    <w:rsid w:val="01BF61AC"/>
    <w:rsid w:val="01C537B5"/>
    <w:rsid w:val="01D126DF"/>
    <w:rsid w:val="01D7C931"/>
    <w:rsid w:val="01FD2D12"/>
    <w:rsid w:val="021299BC"/>
    <w:rsid w:val="0225ED0E"/>
    <w:rsid w:val="0231876B"/>
    <w:rsid w:val="023EE8F3"/>
    <w:rsid w:val="0265FCAE"/>
    <w:rsid w:val="026B9DF7"/>
    <w:rsid w:val="0283E6A9"/>
    <w:rsid w:val="028DD680"/>
    <w:rsid w:val="029ED05A"/>
    <w:rsid w:val="02B82632"/>
    <w:rsid w:val="02BC5255"/>
    <w:rsid w:val="02CD3ABD"/>
    <w:rsid w:val="02CD6F92"/>
    <w:rsid w:val="02D78523"/>
    <w:rsid w:val="02E57BC2"/>
    <w:rsid w:val="02FDCC79"/>
    <w:rsid w:val="0305BC5A"/>
    <w:rsid w:val="030A5181"/>
    <w:rsid w:val="030BCDF8"/>
    <w:rsid w:val="0310F6B7"/>
    <w:rsid w:val="031D597C"/>
    <w:rsid w:val="03488826"/>
    <w:rsid w:val="0348E9F2"/>
    <w:rsid w:val="036B1084"/>
    <w:rsid w:val="037091B8"/>
    <w:rsid w:val="0372F2F8"/>
    <w:rsid w:val="037B3A3D"/>
    <w:rsid w:val="0383672D"/>
    <w:rsid w:val="038E6439"/>
    <w:rsid w:val="039519D3"/>
    <w:rsid w:val="039763C5"/>
    <w:rsid w:val="03B676B7"/>
    <w:rsid w:val="03BF058B"/>
    <w:rsid w:val="03BFB012"/>
    <w:rsid w:val="03C78FC2"/>
    <w:rsid w:val="03D9120E"/>
    <w:rsid w:val="03DF5B24"/>
    <w:rsid w:val="0410738E"/>
    <w:rsid w:val="04112F57"/>
    <w:rsid w:val="042D15CF"/>
    <w:rsid w:val="044BBF63"/>
    <w:rsid w:val="044D1154"/>
    <w:rsid w:val="04535740"/>
    <w:rsid w:val="047366CB"/>
    <w:rsid w:val="0478F752"/>
    <w:rsid w:val="047B3C54"/>
    <w:rsid w:val="04A9F217"/>
    <w:rsid w:val="04FB5B18"/>
    <w:rsid w:val="04FB9972"/>
    <w:rsid w:val="0511FD47"/>
    <w:rsid w:val="0515D1EE"/>
    <w:rsid w:val="0527F996"/>
    <w:rsid w:val="052A24A9"/>
    <w:rsid w:val="0532146B"/>
    <w:rsid w:val="054029B7"/>
    <w:rsid w:val="055FE638"/>
    <w:rsid w:val="05612C3A"/>
    <w:rsid w:val="0576EB26"/>
    <w:rsid w:val="0592DB6B"/>
    <w:rsid w:val="05942858"/>
    <w:rsid w:val="05A125E6"/>
    <w:rsid w:val="05B1AAB7"/>
    <w:rsid w:val="05D16E77"/>
    <w:rsid w:val="05F8E449"/>
    <w:rsid w:val="06047063"/>
    <w:rsid w:val="06108335"/>
    <w:rsid w:val="061BA7A9"/>
    <w:rsid w:val="06232DE0"/>
    <w:rsid w:val="062845ED"/>
    <w:rsid w:val="062D6F2A"/>
    <w:rsid w:val="06368F80"/>
    <w:rsid w:val="063C13AD"/>
    <w:rsid w:val="065A7C65"/>
    <w:rsid w:val="065AA725"/>
    <w:rsid w:val="065BB53D"/>
    <w:rsid w:val="065E3F8D"/>
    <w:rsid w:val="06685B55"/>
    <w:rsid w:val="06829C63"/>
    <w:rsid w:val="069B321B"/>
    <w:rsid w:val="06A98894"/>
    <w:rsid w:val="06B57038"/>
    <w:rsid w:val="06B84527"/>
    <w:rsid w:val="06BE0E7F"/>
    <w:rsid w:val="06BED0AD"/>
    <w:rsid w:val="06EA04FC"/>
    <w:rsid w:val="071D35F1"/>
    <w:rsid w:val="0724C574"/>
    <w:rsid w:val="07402BB1"/>
    <w:rsid w:val="07433676"/>
    <w:rsid w:val="0757A090"/>
    <w:rsid w:val="0771FD73"/>
    <w:rsid w:val="07BF2EB6"/>
    <w:rsid w:val="07D96A69"/>
    <w:rsid w:val="0803527E"/>
    <w:rsid w:val="082784A8"/>
    <w:rsid w:val="082ECC02"/>
    <w:rsid w:val="08665C1E"/>
    <w:rsid w:val="087FDA49"/>
    <w:rsid w:val="089E1E05"/>
    <w:rsid w:val="08A2AA5C"/>
    <w:rsid w:val="08A6DB8A"/>
    <w:rsid w:val="08AA2251"/>
    <w:rsid w:val="08C08DA1"/>
    <w:rsid w:val="08FE155C"/>
    <w:rsid w:val="0915C932"/>
    <w:rsid w:val="09165805"/>
    <w:rsid w:val="09415050"/>
    <w:rsid w:val="0949C904"/>
    <w:rsid w:val="09583416"/>
    <w:rsid w:val="097A488B"/>
    <w:rsid w:val="097C2FD1"/>
    <w:rsid w:val="098D5B2A"/>
    <w:rsid w:val="098D8B09"/>
    <w:rsid w:val="09912623"/>
    <w:rsid w:val="09A785C4"/>
    <w:rsid w:val="09C400B5"/>
    <w:rsid w:val="09EEF2A3"/>
    <w:rsid w:val="09F1A6D3"/>
    <w:rsid w:val="09F426E4"/>
    <w:rsid w:val="0A1AE508"/>
    <w:rsid w:val="0A258508"/>
    <w:rsid w:val="0A29D9DD"/>
    <w:rsid w:val="0A3A8144"/>
    <w:rsid w:val="0A430907"/>
    <w:rsid w:val="0A5040D9"/>
    <w:rsid w:val="0A50CC9F"/>
    <w:rsid w:val="0A5E464F"/>
    <w:rsid w:val="0A721897"/>
    <w:rsid w:val="0A77A022"/>
    <w:rsid w:val="0A799433"/>
    <w:rsid w:val="0A7B4AC1"/>
    <w:rsid w:val="0A7C126F"/>
    <w:rsid w:val="0A968D88"/>
    <w:rsid w:val="0A9D0833"/>
    <w:rsid w:val="0AA55CAF"/>
    <w:rsid w:val="0AAED10C"/>
    <w:rsid w:val="0AB7F5F2"/>
    <w:rsid w:val="0ABA9186"/>
    <w:rsid w:val="0ABCF2A4"/>
    <w:rsid w:val="0AD238B6"/>
    <w:rsid w:val="0AE8DE65"/>
    <w:rsid w:val="0AED5539"/>
    <w:rsid w:val="0AF17BAB"/>
    <w:rsid w:val="0B069AE9"/>
    <w:rsid w:val="0B2241A8"/>
    <w:rsid w:val="0B49CC68"/>
    <w:rsid w:val="0B56669E"/>
    <w:rsid w:val="0B56CB69"/>
    <w:rsid w:val="0B76EFBB"/>
    <w:rsid w:val="0B7B7647"/>
    <w:rsid w:val="0B9238C9"/>
    <w:rsid w:val="0BB12465"/>
    <w:rsid w:val="0BBA2F1E"/>
    <w:rsid w:val="0BC8D7CC"/>
    <w:rsid w:val="0BE44D33"/>
    <w:rsid w:val="0BE68A28"/>
    <w:rsid w:val="0BE845F2"/>
    <w:rsid w:val="0BEE2977"/>
    <w:rsid w:val="0C304EDB"/>
    <w:rsid w:val="0C30F774"/>
    <w:rsid w:val="0C424B44"/>
    <w:rsid w:val="0C5BA0EF"/>
    <w:rsid w:val="0C665C75"/>
    <w:rsid w:val="0C7276EC"/>
    <w:rsid w:val="0C782B56"/>
    <w:rsid w:val="0C9CAAE1"/>
    <w:rsid w:val="0C9E57E8"/>
    <w:rsid w:val="0CBAD044"/>
    <w:rsid w:val="0CE5F8F1"/>
    <w:rsid w:val="0CE9FF9C"/>
    <w:rsid w:val="0D0B1E5B"/>
    <w:rsid w:val="0D1AA896"/>
    <w:rsid w:val="0D1DED27"/>
    <w:rsid w:val="0D3F93A2"/>
    <w:rsid w:val="0D41CA2C"/>
    <w:rsid w:val="0D4316B8"/>
    <w:rsid w:val="0D7B1612"/>
    <w:rsid w:val="0D7BF128"/>
    <w:rsid w:val="0D9B232B"/>
    <w:rsid w:val="0D9D2E7F"/>
    <w:rsid w:val="0D9FCC0C"/>
    <w:rsid w:val="0DAF4809"/>
    <w:rsid w:val="0DB413E1"/>
    <w:rsid w:val="0DCC5762"/>
    <w:rsid w:val="0DDEF0F0"/>
    <w:rsid w:val="0E058173"/>
    <w:rsid w:val="0E3D985E"/>
    <w:rsid w:val="0E3F6BC4"/>
    <w:rsid w:val="0E482875"/>
    <w:rsid w:val="0E73B185"/>
    <w:rsid w:val="0E85F673"/>
    <w:rsid w:val="0EB8067F"/>
    <w:rsid w:val="0EC08584"/>
    <w:rsid w:val="0EE0EF62"/>
    <w:rsid w:val="0EF37282"/>
    <w:rsid w:val="0F01769D"/>
    <w:rsid w:val="0F0262E3"/>
    <w:rsid w:val="0F4919C2"/>
    <w:rsid w:val="0F545FA1"/>
    <w:rsid w:val="0F6C429F"/>
    <w:rsid w:val="0F7AECEF"/>
    <w:rsid w:val="0F7B3734"/>
    <w:rsid w:val="0FCE2D4B"/>
    <w:rsid w:val="0FD72D2B"/>
    <w:rsid w:val="0FD901B1"/>
    <w:rsid w:val="0FDCE7E2"/>
    <w:rsid w:val="0FFE36C9"/>
    <w:rsid w:val="1008A5ED"/>
    <w:rsid w:val="102522C1"/>
    <w:rsid w:val="10297C5B"/>
    <w:rsid w:val="1030A3B1"/>
    <w:rsid w:val="103D3749"/>
    <w:rsid w:val="104FC3E0"/>
    <w:rsid w:val="105F365B"/>
    <w:rsid w:val="107C6C8D"/>
    <w:rsid w:val="1081E86F"/>
    <w:rsid w:val="108E3A34"/>
    <w:rsid w:val="109313BD"/>
    <w:rsid w:val="109FB83D"/>
    <w:rsid w:val="10B91A59"/>
    <w:rsid w:val="10D0EE8F"/>
    <w:rsid w:val="10DDBA87"/>
    <w:rsid w:val="10EA5EA7"/>
    <w:rsid w:val="11054A3D"/>
    <w:rsid w:val="110BFFA3"/>
    <w:rsid w:val="111116D6"/>
    <w:rsid w:val="1113C467"/>
    <w:rsid w:val="1117EB59"/>
    <w:rsid w:val="11317011"/>
    <w:rsid w:val="113DEA15"/>
    <w:rsid w:val="114D868B"/>
    <w:rsid w:val="118B80C5"/>
    <w:rsid w:val="119E7C00"/>
    <w:rsid w:val="11A348BB"/>
    <w:rsid w:val="11A44547"/>
    <w:rsid w:val="11A94894"/>
    <w:rsid w:val="11C07ED4"/>
    <w:rsid w:val="11D1D202"/>
    <w:rsid w:val="11E858C2"/>
    <w:rsid w:val="11ECA3D0"/>
    <w:rsid w:val="12050B1C"/>
    <w:rsid w:val="121FE542"/>
    <w:rsid w:val="1220195C"/>
    <w:rsid w:val="122F8CB0"/>
    <w:rsid w:val="124FD82C"/>
    <w:rsid w:val="125AD633"/>
    <w:rsid w:val="128D162F"/>
    <w:rsid w:val="128E3E0F"/>
    <w:rsid w:val="12CA7FD6"/>
    <w:rsid w:val="12DEDC87"/>
    <w:rsid w:val="13146E70"/>
    <w:rsid w:val="131D1FE7"/>
    <w:rsid w:val="131E6CCB"/>
    <w:rsid w:val="131EC700"/>
    <w:rsid w:val="1323F130"/>
    <w:rsid w:val="13261CB7"/>
    <w:rsid w:val="134EF6EA"/>
    <w:rsid w:val="1370F6B1"/>
    <w:rsid w:val="1377D006"/>
    <w:rsid w:val="137A32E9"/>
    <w:rsid w:val="13812C09"/>
    <w:rsid w:val="139386BD"/>
    <w:rsid w:val="1393F9BB"/>
    <w:rsid w:val="13B663E6"/>
    <w:rsid w:val="13BE3743"/>
    <w:rsid w:val="13C50DFE"/>
    <w:rsid w:val="13C7577F"/>
    <w:rsid w:val="13D30314"/>
    <w:rsid w:val="13E83807"/>
    <w:rsid w:val="13F4FDA9"/>
    <w:rsid w:val="13FD728D"/>
    <w:rsid w:val="140ACF4E"/>
    <w:rsid w:val="141AF0DD"/>
    <w:rsid w:val="14490DF7"/>
    <w:rsid w:val="144F2B1F"/>
    <w:rsid w:val="14541738"/>
    <w:rsid w:val="14721528"/>
    <w:rsid w:val="14804F5C"/>
    <w:rsid w:val="1487EBC2"/>
    <w:rsid w:val="148A9266"/>
    <w:rsid w:val="1491EE91"/>
    <w:rsid w:val="14952443"/>
    <w:rsid w:val="149B23AA"/>
    <w:rsid w:val="14B70B9C"/>
    <w:rsid w:val="14E48D92"/>
    <w:rsid w:val="14E95B60"/>
    <w:rsid w:val="14EBD8EF"/>
    <w:rsid w:val="14F45318"/>
    <w:rsid w:val="150C7737"/>
    <w:rsid w:val="153F1F80"/>
    <w:rsid w:val="154B7BF3"/>
    <w:rsid w:val="1555753D"/>
    <w:rsid w:val="1574286D"/>
    <w:rsid w:val="157BF8EF"/>
    <w:rsid w:val="158099B1"/>
    <w:rsid w:val="15896027"/>
    <w:rsid w:val="1590757E"/>
    <w:rsid w:val="15A33BD0"/>
    <w:rsid w:val="15BD2EFC"/>
    <w:rsid w:val="15C1FF30"/>
    <w:rsid w:val="15DBB825"/>
    <w:rsid w:val="15DC31D7"/>
    <w:rsid w:val="15E1F5ED"/>
    <w:rsid w:val="15EA173C"/>
    <w:rsid w:val="1627BE8D"/>
    <w:rsid w:val="1627BE8D"/>
    <w:rsid w:val="162E38F0"/>
    <w:rsid w:val="162F1394"/>
    <w:rsid w:val="16339318"/>
    <w:rsid w:val="163450DD"/>
    <w:rsid w:val="1641544E"/>
    <w:rsid w:val="1653127E"/>
    <w:rsid w:val="1681703E"/>
    <w:rsid w:val="16A0F788"/>
    <w:rsid w:val="16A6812E"/>
    <w:rsid w:val="16A6812E"/>
    <w:rsid w:val="16B750A0"/>
    <w:rsid w:val="16B76885"/>
    <w:rsid w:val="16D0E7B0"/>
    <w:rsid w:val="16D0E7B0"/>
    <w:rsid w:val="17049A95"/>
    <w:rsid w:val="173B7F3A"/>
    <w:rsid w:val="173F47D0"/>
    <w:rsid w:val="174B3B9E"/>
    <w:rsid w:val="1761050A"/>
    <w:rsid w:val="1798E878"/>
    <w:rsid w:val="17A1E4A7"/>
    <w:rsid w:val="17AC2A4F"/>
    <w:rsid w:val="17BBEF2F"/>
    <w:rsid w:val="17BCEED2"/>
    <w:rsid w:val="17E04A09"/>
    <w:rsid w:val="17EB6A58"/>
    <w:rsid w:val="17EC35E3"/>
    <w:rsid w:val="181AC1B2"/>
    <w:rsid w:val="181E88EC"/>
    <w:rsid w:val="184867C9"/>
    <w:rsid w:val="1848AD75"/>
    <w:rsid w:val="18723A5E"/>
    <w:rsid w:val="187B3F29"/>
    <w:rsid w:val="18A4996C"/>
    <w:rsid w:val="18A85E3B"/>
    <w:rsid w:val="18AD6E2F"/>
    <w:rsid w:val="18BA698B"/>
    <w:rsid w:val="18E3AF72"/>
    <w:rsid w:val="18E3D9EB"/>
    <w:rsid w:val="18FC353C"/>
    <w:rsid w:val="191354F3"/>
    <w:rsid w:val="1925C2DE"/>
    <w:rsid w:val="1928F21C"/>
    <w:rsid w:val="1947594E"/>
    <w:rsid w:val="196602C2"/>
    <w:rsid w:val="196A54A0"/>
    <w:rsid w:val="197F0CC2"/>
    <w:rsid w:val="1983E700"/>
    <w:rsid w:val="19908981"/>
    <w:rsid w:val="199E3522"/>
    <w:rsid w:val="19A8420F"/>
    <w:rsid w:val="19C456E5"/>
    <w:rsid w:val="19CCA203"/>
    <w:rsid w:val="19F1EE7F"/>
    <w:rsid w:val="19FCF1E1"/>
    <w:rsid w:val="1A2F693A"/>
    <w:rsid w:val="1A3203C2"/>
    <w:rsid w:val="1A325B46"/>
    <w:rsid w:val="1A4338A5"/>
    <w:rsid w:val="1A461FC5"/>
    <w:rsid w:val="1A63D283"/>
    <w:rsid w:val="1A808B7A"/>
    <w:rsid w:val="1A981C6B"/>
    <w:rsid w:val="1A9D1981"/>
    <w:rsid w:val="1AA00A14"/>
    <w:rsid w:val="1AA5EE5D"/>
    <w:rsid w:val="1AB285ED"/>
    <w:rsid w:val="1AB6C1D2"/>
    <w:rsid w:val="1ABA799F"/>
    <w:rsid w:val="1AC8073F"/>
    <w:rsid w:val="1AD5B0B0"/>
    <w:rsid w:val="1AD88704"/>
    <w:rsid w:val="1AD9A9C7"/>
    <w:rsid w:val="1AE7A5EC"/>
    <w:rsid w:val="1B07F38A"/>
    <w:rsid w:val="1B29F963"/>
    <w:rsid w:val="1B2FB8EF"/>
    <w:rsid w:val="1B4F9BD2"/>
    <w:rsid w:val="1B6EA59E"/>
    <w:rsid w:val="1B709A8E"/>
    <w:rsid w:val="1B7FBE10"/>
    <w:rsid w:val="1B8EC29B"/>
    <w:rsid w:val="1BABCB01"/>
    <w:rsid w:val="1BB1DA88"/>
    <w:rsid w:val="1BBBE35B"/>
    <w:rsid w:val="1BBE1858"/>
    <w:rsid w:val="1BDF14D9"/>
    <w:rsid w:val="1BE0DEAA"/>
    <w:rsid w:val="1BED731C"/>
    <w:rsid w:val="1BF3C647"/>
    <w:rsid w:val="1BFDF646"/>
    <w:rsid w:val="1C099BFC"/>
    <w:rsid w:val="1C19867A"/>
    <w:rsid w:val="1C240126"/>
    <w:rsid w:val="1C26F0F2"/>
    <w:rsid w:val="1C4653A2"/>
    <w:rsid w:val="1C5204B7"/>
    <w:rsid w:val="1C559BD8"/>
    <w:rsid w:val="1C5C5C9F"/>
    <w:rsid w:val="1C67EF7D"/>
    <w:rsid w:val="1C6EFBB5"/>
    <w:rsid w:val="1C70A49A"/>
    <w:rsid w:val="1C82DD2F"/>
    <w:rsid w:val="1C8E72BB"/>
    <w:rsid w:val="1C8FD303"/>
    <w:rsid w:val="1C9E4D89"/>
    <w:rsid w:val="1CD49824"/>
    <w:rsid w:val="1CD68416"/>
    <w:rsid w:val="1CE02830"/>
    <w:rsid w:val="1CE747FB"/>
    <w:rsid w:val="1D032E92"/>
    <w:rsid w:val="1D2394DF"/>
    <w:rsid w:val="1D486C8D"/>
    <w:rsid w:val="1D4AF9D7"/>
    <w:rsid w:val="1D4B100D"/>
    <w:rsid w:val="1D538143"/>
    <w:rsid w:val="1D592B8C"/>
    <w:rsid w:val="1DA36C19"/>
    <w:rsid w:val="1DC80893"/>
    <w:rsid w:val="1E10F550"/>
    <w:rsid w:val="1E16D9CE"/>
    <w:rsid w:val="1E25A886"/>
    <w:rsid w:val="1E3609CF"/>
    <w:rsid w:val="1E48D73B"/>
    <w:rsid w:val="1E65A230"/>
    <w:rsid w:val="1E9749E5"/>
    <w:rsid w:val="1EB69A63"/>
    <w:rsid w:val="1EB73BAF"/>
    <w:rsid w:val="1EBF7404"/>
    <w:rsid w:val="1ECD5EA2"/>
    <w:rsid w:val="1ECF31C7"/>
    <w:rsid w:val="1EDA9B2F"/>
    <w:rsid w:val="1EEED404"/>
    <w:rsid w:val="1EEFA685"/>
    <w:rsid w:val="1F0D8B67"/>
    <w:rsid w:val="1F18B31B"/>
    <w:rsid w:val="1F23560B"/>
    <w:rsid w:val="1F2551A9"/>
    <w:rsid w:val="1F2DFD77"/>
    <w:rsid w:val="1F2FE9D0"/>
    <w:rsid w:val="1F333454"/>
    <w:rsid w:val="1F3F5705"/>
    <w:rsid w:val="1F52CBE6"/>
    <w:rsid w:val="1F606C0D"/>
    <w:rsid w:val="1F66A6B1"/>
    <w:rsid w:val="1F7087DD"/>
    <w:rsid w:val="1F860DD1"/>
    <w:rsid w:val="1F8CF883"/>
    <w:rsid w:val="1F8E83BF"/>
    <w:rsid w:val="1F8F8A13"/>
    <w:rsid w:val="1F9572D7"/>
    <w:rsid w:val="1FA04129"/>
    <w:rsid w:val="1FA6FCAB"/>
    <w:rsid w:val="1FB6A3F3"/>
    <w:rsid w:val="1FBB5914"/>
    <w:rsid w:val="1FCA938D"/>
    <w:rsid w:val="1FCD6DE7"/>
    <w:rsid w:val="1FE05022"/>
    <w:rsid w:val="1FE25C05"/>
    <w:rsid w:val="1FEC6E03"/>
    <w:rsid w:val="1FF9CD0A"/>
    <w:rsid w:val="200892F9"/>
    <w:rsid w:val="205C3DA1"/>
    <w:rsid w:val="2065D96E"/>
    <w:rsid w:val="206A8BE4"/>
    <w:rsid w:val="206CC11D"/>
    <w:rsid w:val="2077BFB6"/>
    <w:rsid w:val="2078AB52"/>
    <w:rsid w:val="208A7936"/>
    <w:rsid w:val="208B1364"/>
    <w:rsid w:val="20927F86"/>
    <w:rsid w:val="2094F94B"/>
    <w:rsid w:val="20B79D69"/>
    <w:rsid w:val="20BA9A12"/>
    <w:rsid w:val="20BB7F72"/>
    <w:rsid w:val="20C6F70F"/>
    <w:rsid w:val="20CD14DC"/>
    <w:rsid w:val="20DE9A6F"/>
    <w:rsid w:val="20E24C08"/>
    <w:rsid w:val="20E59A8D"/>
    <w:rsid w:val="20EDDC89"/>
    <w:rsid w:val="20F7FBD6"/>
    <w:rsid w:val="210E50A9"/>
    <w:rsid w:val="211309C7"/>
    <w:rsid w:val="2117C0AD"/>
    <w:rsid w:val="211A9EE7"/>
    <w:rsid w:val="211FE869"/>
    <w:rsid w:val="21319CEF"/>
    <w:rsid w:val="214B6372"/>
    <w:rsid w:val="2154BD28"/>
    <w:rsid w:val="2158F99B"/>
    <w:rsid w:val="219989D0"/>
    <w:rsid w:val="21A3B2BD"/>
    <w:rsid w:val="21A70345"/>
    <w:rsid w:val="21A93CD3"/>
    <w:rsid w:val="21DBA8DC"/>
    <w:rsid w:val="21EDAD5F"/>
    <w:rsid w:val="21F03B7E"/>
    <w:rsid w:val="220E4722"/>
    <w:rsid w:val="221403BF"/>
    <w:rsid w:val="22349703"/>
    <w:rsid w:val="2255B3F9"/>
    <w:rsid w:val="225A5180"/>
    <w:rsid w:val="225F1039"/>
    <w:rsid w:val="2267DCED"/>
    <w:rsid w:val="2269A90C"/>
    <w:rsid w:val="228160DD"/>
    <w:rsid w:val="2282A7F2"/>
    <w:rsid w:val="228936E8"/>
    <w:rsid w:val="22992C3E"/>
    <w:rsid w:val="229B01D3"/>
    <w:rsid w:val="22AADEE4"/>
    <w:rsid w:val="22AAF009"/>
    <w:rsid w:val="22B13A00"/>
    <w:rsid w:val="22B60B4E"/>
    <w:rsid w:val="22B7787D"/>
    <w:rsid w:val="22B7787D"/>
    <w:rsid w:val="230C0430"/>
    <w:rsid w:val="231707AD"/>
    <w:rsid w:val="2325B551"/>
    <w:rsid w:val="2345FFA0"/>
    <w:rsid w:val="23511D24"/>
    <w:rsid w:val="23609AE5"/>
    <w:rsid w:val="2363C8C4"/>
    <w:rsid w:val="2374C48F"/>
    <w:rsid w:val="2385AEA8"/>
    <w:rsid w:val="2397AB93"/>
    <w:rsid w:val="239CFCDF"/>
    <w:rsid w:val="239E45F2"/>
    <w:rsid w:val="23BC6407"/>
    <w:rsid w:val="23F06A60"/>
    <w:rsid w:val="240C7D2F"/>
    <w:rsid w:val="240D7747"/>
    <w:rsid w:val="240E6128"/>
    <w:rsid w:val="24306234"/>
    <w:rsid w:val="24335419"/>
    <w:rsid w:val="24361218"/>
    <w:rsid w:val="2440CC01"/>
    <w:rsid w:val="2455EE8B"/>
    <w:rsid w:val="24949B58"/>
    <w:rsid w:val="249CF8D8"/>
    <w:rsid w:val="24AF9E89"/>
    <w:rsid w:val="24B86ED0"/>
    <w:rsid w:val="24C6B7D5"/>
    <w:rsid w:val="24D015BF"/>
    <w:rsid w:val="24D302DD"/>
    <w:rsid w:val="24EA0204"/>
    <w:rsid w:val="24F0AC46"/>
    <w:rsid w:val="24F1AE34"/>
    <w:rsid w:val="250B2D7B"/>
    <w:rsid w:val="2516FD1B"/>
    <w:rsid w:val="25379539"/>
    <w:rsid w:val="257C208F"/>
    <w:rsid w:val="2591ADDD"/>
    <w:rsid w:val="2599F279"/>
    <w:rsid w:val="25A4B616"/>
    <w:rsid w:val="25BD5D75"/>
    <w:rsid w:val="25BF6C66"/>
    <w:rsid w:val="25E2EB58"/>
    <w:rsid w:val="25E8900E"/>
    <w:rsid w:val="26016385"/>
    <w:rsid w:val="261AF2BA"/>
    <w:rsid w:val="261B19B9"/>
    <w:rsid w:val="2620D26B"/>
    <w:rsid w:val="2622DE2A"/>
    <w:rsid w:val="26485F6A"/>
    <w:rsid w:val="264D440C"/>
    <w:rsid w:val="264F6A28"/>
    <w:rsid w:val="267A6F07"/>
    <w:rsid w:val="26841616"/>
    <w:rsid w:val="2684AA0A"/>
    <w:rsid w:val="26AC8546"/>
    <w:rsid w:val="26B0C9A8"/>
    <w:rsid w:val="26C47E37"/>
    <w:rsid w:val="26D7976D"/>
    <w:rsid w:val="26EAB58B"/>
    <w:rsid w:val="26EFE441"/>
    <w:rsid w:val="26FA27BA"/>
    <w:rsid w:val="271395B8"/>
    <w:rsid w:val="2714E6BD"/>
    <w:rsid w:val="27454DBF"/>
    <w:rsid w:val="274CCF54"/>
    <w:rsid w:val="274EF71E"/>
    <w:rsid w:val="278E297D"/>
    <w:rsid w:val="279F34A4"/>
    <w:rsid w:val="27A154F2"/>
    <w:rsid w:val="27A31584"/>
    <w:rsid w:val="27A63307"/>
    <w:rsid w:val="27B036FA"/>
    <w:rsid w:val="27C5BA5C"/>
    <w:rsid w:val="27C5C2CD"/>
    <w:rsid w:val="27F2EABC"/>
    <w:rsid w:val="27F58D96"/>
    <w:rsid w:val="27F66184"/>
    <w:rsid w:val="27FD9E5D"/>
    <w:rsid w:val="2807B561"/>
    <w:rsid w:val="280B0A79"/>
    <w:rsid w:val="281BE3C5"/>
    <w:rsid w:val="281E6D3C"/>
    <w:rsid w:val="2821F1DA"/>
    <w:rsid w:val="282E0E7D"/>
    <w:rsid w:val="282E1453"/>
    <w:rsid w:val="2833C4AC"/>
    <w:rsid w:val="2838CC54"/>
    <w:rsid w:val="286A48CF"/>
    <w:rsid w:val="286F017E"/>
    <w:rsid w:val="2878B1BA"/>
    <w:rsid w:val="28908E02"/>
    <w:rsid w:val="2894648B"/>
    <w:rsid w:val="28C40EA4"/>
    <w:rsid w:val="28C85A48"/>
    <w:rsid w:val="28E51FF2"/>
    <w:rsid w:val="28E7C06B"/>
    <w:rsid w:val="28F8C039"/>
    <w:rsid w:val="28FA4CD9"/>
    <w:rsid w:val="29016B7E"/>
    <w:rsid w:val="29016B7E"/>
    <w:rsid w:val="291602A3"/>
    <w:rsid w:val="291A9AE1"/>
    <w:rsid w:val="291E61F0"/>
    <w:rsid w:val="295AA4DB"/>
    <w:rsid w:val="29658A01"/>
    <w:rsid w:val="296B2909"/>
    <w:rsid w:val="297759B6"/>
    <w:rsid w:val="29779300"/>
    <w:rsid w:val="29790FA3"/>
    <w:rsid w:val="297B0948"/>
    <w:rsid w:val="299D9AA2"/>
    <w:rsid w:val="29B92185"/>
    <w:rsid w:val="29C5C97D"/>
    <w:rsid w:val="29DDC317"/>
    <w:rsid w:val="29E4FCCB"/>
    <w:rsid w:val="29FC3F29"/>
    <w:rsid w:val="2A04DE93"/>
    <w:rsid w:val="2A0E9DBE"/>
    <w:rsid w:val="2A110BA7"/>
    <w:rsid w:val="2A113979"/>
    <w:rsid w:val="2A142BE9"/>
    <w:rsid w:val="2A1BD116"/>
    <w:rsid w:val="2A4DAF72"/>
    <w:rsid w:val="2A57283A"/>
    <w:rsid w:val="2A5F0EA0"/>
    <w:rsid w:val="2A797ACE"/>
    <w:rsid w:val="2A920A2E"/>
    <w:rsid w:val="2AA16649"/>
    <w:rsid w:val="2AAB49DF"/>
    <w:rsid w:val="2AD01E5C"/>
    <w:rsid w:val="2AD24C65"/>
    <w:rsid w:val="2AF6D90B"/>
    <w:rsid w:val="2B09D325"/>
    <w:rsid w:val="2B2DABAD"/>
    <w:rsid w:val="2B314BC0"/>
    <w:rsid w:val="2B43290F"/>
    <w:rsid w:val="2B496E11"/>
    <w:rsid w:val="2B56CB1C"/>
    <w:rsid w:val="2B64E39E"/>
    <w:rsid w:val="2B654AF7"/>
    <w:rsid w:val="2B654AF7"/>
    <w:rsid w:val="2B703039"/>
    <w:rsid w:val="2B7380BA"/>
    <w:rsid w:val="2B86AE09"/>
    <w:rsid w:val="2B9E02F0"/>
    <w:rsid w:val="2BB97492"/>
    <w:rsid w:val="2BDCA11C"/>
    <w:rsid w:val="2C1932AF"/>
    <w:rsid w:val="2C24AD79"/>
    <w:rsid w:val="2C2FE575"/>
    <w:rsid w:val="2C497400"/>
    <w:rsid w:val="2C6B88C5"/>
    <w:rsid w:val="2C7C9975"/>
    <w:rsid w:val="2C810C85"/>
    <w:rsid w:val="2C91899B"/>
    <w:rsid w:val="2C9DE266"/>
    <w:rsid w:val="2CAAEE2C"/>
    <w:rsid w:val="2CBFC3F3"/>
    <w:rsid w:val="2CC224EF"/>
    <w:rsid w:val="2CC80AAB"/>
    <w:rsid w:val="2CCD2B07"/>
    <w:rsid w:val="2CD4D9C0"/>
    <w:rsid w:val="2CE1E1C3"/>
    <w:rsid w:val="2CE68AD4"/>
    <w:rsid w:val="2CE792E5"/>
    <w:rsid w:val="2CF0F26F"/>
    <w:rsid w:val="2CF7F7B3"/>
    <w:rsid w:val="2D0927FB"/>
    <w:rsid w:val="2D1291FB"/>
    <w:rsid w:val="2D18BA38"/>
    <w:rsid w:val="2D274E3C"/>
    <w:rsid w:val="2D491E48"/>
    <w:rsid w:val="2D641CF8"/>
    <w:rsid w:val="2D7232E9"/>
    <w:rsid w:val="2D95319C"/>
    <w:rsid w:val="2DAFEDB3"/>
    <w:rsid w:val="2DCBD181"/>
    <w:rsid w:val="2DD1DEA4"/>
    <w:rsid w:val="2DDB0B09"/>
    <w:rsid w:val="2DE71BEA"/>
    <w:rsid w:val="2DE9D4CB"/>
    <w:rsid w:val="2DEE6E6D"/>
    <w:rsid w:val="2E0F157E"/>
    <w:rsid w:val="2E1D2C11"/>
    <w:rsid w:val="2E3F17F0"/>
    <w:rsid w:val="2E4B36C8"/>
    <w:rsid w:val="2E4F135C"/>
    <w:rsid w:val="2E5E2C48"/>
    <w:rsid w:val="2E9C42F5"/>
    <w:rsid w:val="2EC542AC"/>
    <w:rsid w:val="2EC55407"/>
    <w:rsid w:val="2ECC51B0"/>
    <w:rsid w:val="2EED244E"/>
    <w:rsid w:val="2EF89FD1"/>
    <w:rsid w:val="2F0AAA8C"/>
    <w:rsid w:val="2F25A89F"/>
    <w:rsid w:val="2F25FA13"/>
    <w:rsid w:val="2F4C8621"/>
    <w:rsid w:val="2F523F40"/>
    <w:rsid w:val="2F668D41"/>
    <w:rsid w:val="2F799C50"/>
    <w:rsid w:val="2F7B2B8E"/>
    <w:rsid w:val="2F83E2F1"/>
    <w:rsid w:val="2FAA1EA6"/>
    <w:rsid w:val="2FC3A66B"/>
    <w:rsid w:val="2FC96816"/>
    <w:rsid w:val="2FE330F7"/>
    <w:rsid w:val="2FF3EA96"/>
    <w:rsid w:val="2FF691F4"/>
    <w:rsid w:val="30001B07"/>
    <w:rsid w:val="300DFCCD"/>
    <w:rsid w:val="302477A5"/>
    <w:rsid w:val="30500E30"/>
    <w:rsid w:val="306C1A4D"/>
    <w:rsid w:val="3074A72C"/>
    <w:rsid w:val="307AD867"/>
    <w:rsid w:val="309B94E2"/>
    <w:rsid w:val="30A3ABD5"/>
    <w:rsid w:val="30B25EED"/>
    <w:rsid w:val="30C93E10"/>
    <w:rsid w:val="30D4E517"/>
    <w:rsid w:val="30DA17A2"/>
    <w:rsid w:val="30E11F7D"/>
    <w:rsid w:val="30E63EE1"/>
    <w:rsid w:val="310F9754"/>
    <w:rsid w:val="31223E49"/>
    <w:rsid w:val="3122C34C"/>
    <w:rsid w:val="312C122F"/>
    <w:rsid w:val="312EE318"/>
    <w:rsid w:val="3156FF89"/>
    <w:rsid w:val="316A4EFE"/>
    <w:rsid w:val="316ADAF3"/>
    <w:rsid w:val="318FBCCF"/>
    <w:rsid w:val="31AFCB3B"/>
    <w:rsid w:val="31C37C2F"/>
    <w:rsid w:val="31DEC49E"/>
    <w:rsid w:val="32034168"/>
    <w:rsid w:val="322E4146"/>
    <w:rsid w:val="32513824"/>
    <w:rsid w:val="3256C3C9"/>
    <w:rsid w:val="325898FE"/>
    <w:rsid w:val="32AF9E1C"/>
    <w:rsid w:val="32DC7481"/>
    <w:rsid w:val="32DF1172"/>
    <w:rsid w:val="32E5CD1D"/>
    <w:rsid w:val="32F3F66B"/>
    <w:rsid w:val="3321CC8A"/>
    <w:rsid w:val="333270C4"/>
    <w:rsid w:val="334E6D44"/>
    <w:rsid w:val="33578200"/>
    <w:rsid w:val="335DE2E4"/>
    <w:rsid w:val="337430D0"/>
    <w:rsid w:val="33B99173"/>
    <w:rsid w:val="33CB6BDB"/>
    <w:rsid w:val="33D42E99"/>
    <w:rsid w:val="33F3C53B"/>
    <w:rsid w:val="33F8B85C"/>
    <w:rsid w:val="340A7706"/>
    <w:rsid w:val="340C9354"/>
    <w:rsid w:val="34173030"/>
    <w:rsid w:val="342C0A6C"/>
    <w:rsid w:val="3434FECB"/>
    <w:rsid w:val="344CB2F9"/>
    <w:rsid w:val="34636951"/>
    <w:rsid w:val="3463DFDC"/>
    <w:rsid w:val="346E60CB"/>
    <w:rsid w:val="346F0CDE"/>
    <w:rsid w:val="3491957F"/>
    <w:rsid w:val="3492BD6F"/>
    <w:rsid w:val="34B3D847"/>
    <w:rsid w:val="34B94551"/>
    <w:rsid w:val="34F360DD"/>
    <w:rsid w:val="350F99E3"/>
    <w:rsid w:val="3510607B"/>
    <w:rsid w:val="351EA3F3"/>
    <w:rsid w:val="3521670A"/>
    <w:rsid w:val="35244500"/>
    <w:rsid w:val="352B5EBA"/>
    <w:rsid w:val="353DC235"/>
    <w:rsid w:val="3548E63B"/>
    <w:rsid w:val="356659F6"/>
    <w:rsid w:val="35ADD32C"/>
    <w:rsid w:val="35C5649D"/>
    <w:rsid w:val="35DF5048"/>
    <w:rsid w:val="35E2D6F8"/>
    <w:rsid w:val="35EB820C"/>
    <w:rsid w:val="3638EFF3"/>
    <w:rsid w:val="3643A71B"/>
    <w:rsid w:val="3645B1E8"/>
    <w:rsid w:val="36487ADC"/>
    <w:rsid w:val="366EC2ED"/>
    <w:rsid w:val="366EC2ED"/>
    <w:rsid w:val="3675E4A2"/>
    <w:rsid w:val="368A10EC"/>
    <w:rsid w:val="36973BFA"/>
    <w:rsid w:val="36BCE238"/>
    <w:rsid w:val="36BE9E1E"/>
    <w:rsid w:val="36E472C9"/>
    <w:rsid w:val="3720918F"/>
    <w:rsid w:val="37225AB6"/>
    <w:rsid w:val="372E6CDB"/>
    <w:rsid w:val="37452A2E"/>
    <w:rsid w:val="37534A07"/>
    <w:rsid w:val="375E51D9"/>
    <w:rsid w:val="37607216"/>
    <w:rsid w:val="376D24A8"/>
    <w:rsid w:val="377DE3CB"/>
    <w:rsid w:val="37BB3541"/>
    <w:rsid w:val="37BB3541"/>
    <w:rsid w:val="37C7849F"/>
    <w:rsid w:val="37D13C0E"/>
    <w:rsid w:val="37F44CC5"/>
    <w:rsid w:val="37FF6658"/>
    <w:rsid w:val="3800876D"/>
    <w:rsid w:val="38067DEA"/>
    <w:rsid w:val="381EC212"/>
    <w:rsid w:val="3828108C"/>
    <w:rsid w:val="38344538"/>
    <w:rsid w:val="384F14B2"/>
    <w:rsid w:val="385CFDA8"/>
    <w:rsid w:val="386B9C18"/>
    <w:rsid w:val="38814D25"/>
    <w:rsid w:val="38971378"/>
    <w:rsid w:val="3898805E"/>
    <w:rsid w:val="38CD62B1"/>
    <w:rsid w:val="38E77E0E"/>
    <w:rsid w:val="3905A63C"/>
    <w:rsid w:val="390DC27B"/>
    <w:rsid w:val="3933D0F2"/>
    <w:rsid w:val="3934DE03"/>
    <w:rsid w:val="3936C108"/>
    <w:rsid w:val="3995F45A"/>
    <w:rsid w:val="39A1C713"/>
    <w:rsid w:val="39A96275"/>
    <w:rsid w:val="39D4E3FD"/>
    <w:rsid w:val="39FF2B86"/>
    <w:rsid w:val="3A06709B"/>
    <w:rsid w:val="3A167302"/>
    <w:rsid w:val="3A19EA30"/>
    <w:rsid w:val="3A238546"/>
    <w:rsid w:val="3A28B552"/>
    <w:rsid w:val="3A290C86"/>
    <w:rsid w:val="3A2E6041"/>
    <w:rsid w:val="3A3AB639"/>
    <w:rsid w:val="3A486018"/>
    <w:rsid w:val="3A8891E8"/>
    <w:rsid w:val="3A8AF017"/>
    <w:rsid w:val="3A94772F"/>
    <w:rsid w:val="3AA2498A"/>
    <w:rsid w:val="3AA5A48B"/>
    <w:rsid w:val="3AB44B45"/>
    <w:rsid w:val="3AB660A3"/>
    <w:rsid w:val="3AB660A3"/>
    <w:rsid w:val="3AD2E5FD"/>
    <w:rsid w:val="3B00C3CE"/>
    <w:rsid w:val="3B19B9DF"/>
    <w:rsid w:val="3B279734"/>
    <w:rsid w:val="3B45DE7D"/>
    <w:rsid w:val="3B480203"/>
    <w:rsid w:val="3B4BD4E7"/>
    <w:rsid w:val="3B60D7E9"/>
    <w:rsid w:val="3B6AD4BC"/>
    <w:rsid w:val="3B7FA934"/>
    <w:rsid w:val="3B8AC72C"/>
    <w:rsid w:val="3B8CFCD2"/>
    <w:rsid w:val="3B93615F"/>
    <w:rsid w:val="3B9BB8B5"/>
    <w:rsid w:val="3BA1EE0B"/>
    <w:rsid w:val="3BAB3D64"/>
    <w:rsid w:val="3BD8F087"/>
    <w:rsid w:val="3BD9467B"/>
    <w:rsid w:val="3BDF8648"/>
    <w:rsid w:val="3BEFFC49"/>
    <w:rsid w:val="3BFC1EBE"/>
    <w:rsid w:val="3C0011CA"/>
    <w:rsid w:val="3C18FBD3"/>
    <w:rsid w:val="3C1A1D62"/>
    <w:rsid w:val="3C1F4779"/>
    <w:rsid w:val="3C21C24D"/>
    <w:rsid w:val="3C25D1E2"/>
    <w:rsid w:val="3C269723"/>
    <w:rsid w:val="3C3B893B"/>
    <w:rsid w:val="3C3B893B"/>
    <w:rsid w:val="3C412ED6"/>
    <w:rsid w:val="3C6FEB45"/>
    <w:rsid w:val="3C70B4C4"/>
    <w:rsid w:val="3C7CAE74"/>
    <w:rsid w:val="3C81F787"/>
    <w:rsid w:val="3C9C883C"/>
    <w:rsid w:val="3CC1A025"/>
    <w:rsid w:val="3CCE664C"/>
    <w:rsid w:val="3CDD457A"/>
    <w:rsid w:val="3CE63DB8"/>
    <w:rsid w:val="3D005F78"/>
    <w:rsid w:val="3D0C5C4F"/>
    <w:rsid w:val="3D176996"/>
    <w:rsid w:val="3D1A904D"/>
    <w:rsid w:val="3D34F771"/>
    <w:rsid w:val="3D3FF554"/>
    <w:rsid w:val="3D535C82"/>
    <w:rsid w:val="3D546AB8"/>
    <w:rsid w:val="3D594A12"/>
    <w:rsid w:val="3D5DF2DE"/>
    <w:rsid w:val="3D6BEAD4"/>
    <w:rsid w:val="3D737203"/>
    <w:rsid w:val="3D92D052"/>
    <w:rsid w:val="3D92D052"/>
    <w:rsid w:val="3D955570"/>
    <w:rsid w:val="3DA2A952"/>
    <w:rsid w:val="3DA99BB6"/>
    <w:rsid w:val="3DB36474"/>
    <w:rsid w:val="3DC19E01"/>
    <w:rsid w:val="3DE04B6B"/>
    <w:rsid w:val="3DFB686F"/>
    <w:rsid w:val="3E04BD7E"/>
    <w:rsid w:val="3E06F0EA"/>
    <w:rsid w:val="3E0BF896"/>
    <w:rsid w:val="3E290DF0"/>
    <w:rsid w:val="3E2C8642"/>
    <w:rsid w:val="3E40C3B4"/>
    <w:rsid w:val="3E468855"/>
    <w:rsid w:val="3E50673C"/>
    <w:rsid w:val="3E5229BE"/>
    <w:rsid w:val="3E5852BC"/>
    <w:rsid w:val="3E77DFB0"/>
    <w:rsid w:val="3E9B8EE4"/>
    <w:rsid w:val="3EA774F6"/>
    <w:rsid w:val="3EB09FD8"/>
    <w:rsid w:val="3EB0D882"/>
    <w:rsid w:val="3EC9A82C"/>
    <w:rsid w:val="3ED38679"/>
    <w:rsid w:val="3EDE42F6"/>
    <w:rsid w:val="3F0AB054"/>
    <w:rsid w:val="3F1351CB"/>
    <w:rsid w:val="3F285AFB"/>
    <w:rsid w:val="3F44DEC3"/>
    <w:rsid w:val="3F55A72B"/>
    <w:rsid w:val="3F5A705D"/>
    <w:rsid w:val="3F72DE9D"/>
    <w:rsid w:val="3F7C165B"/>
    <w:rsid w:val="3F7D9BC4"/>
    <w:rsid w:val="3FCD9B89"/>
    <w:rsid w:val="3FDACAC9"/>
    <w:rsid w:val="3FDC1FAE"/>
    <w:rsid w:val="3FF8EBA8"/>
    <w:rsid w:val="400B13B5"/>
    <w:rsid w:val="400C511A"/>
    <w:rsid w:val="400D5602"/>
    <w:rsid w:val="4018F187"/>
    <w:rsid w:val="4022B3A9"/>
    <w:rsid w:val="4022DA7D"/>
    <w:rsid w:val="40529243"/>
    <w:rsid w:val="4071EE2D"/>
    <w:rsid w:val="407FEECD"/>
    <w:rsid w:val="4083D876"/>
    <w:rsid w:val="409A048E"/>
    <w:rsid w:val="40A8D184"/>
    <w:rsid w:val="40BA5E84"/>
    <w:rsid w:val="40CE8940"/>
    <w:rsid w:val="40D4D39C"/>
    <w:rsid w:val="40DEC37A"/>
    <w:rsid w:val="40F7FEAB"/>
    <w:rsid w:val="410FFA65"/>
    <w:rsid w:val="411AD819"/>
    <w:rsid w:val="41403097"/>
    <w:rsid w:val="4159AA8C"/>
    <w:rsid w:val="417E4334"/>
    <w:rsid w:val="417F73FA"/>
    <w:rsid w:val="41898097"/>
    <w:rsid w:val="418CF892"/>
    <w:rsid w:val="418D0713"/>
    <w:rsid w:val="41937AB6"/>
    <w:rsid w:val="41BCC382"/>
    <w:rsid w:val="41D7BDF9"/>
    <w:rsid w:val="41E003E9"/>
    <w:rsid w:val="41F55059"/>
    <w:rsid w:val="41F7D835"/>
    <w:rsid w:val="41FEA2B2"/>
    <w:rsid w:val="420AFD28"/>
    <w:rsid w:val="420BD02F"/>
    <w:rsid w:val="4222F94B"/>
    <w:rsid w:val="42327FCE"/>
    <w:rsid w:val="42346237"/>
    <w:rsid w:val="42361D39"/>
    <w:rsid w:val="425485A9"/>
    <w:rsid w:val="4263CECC"/>
    <w:rsid w:val="4267A5FE"/>
    <w:rsid w:val="4275DC36"/>
    <w:rsid w:val="4299DA04"/>
    <w:rsid w:val="42A6C68F"/>
    <w:rsid w:val="42AA76D2"/>
    <w:rsid w:val="42B2B1B1"/>
    <w:rsid w:val="42B59B48"/>
    <w:rsid w:val="42B708C9"/>
    <w:rsid w:val="42E2092D"/>
    <w:rsid w:val="42F49335"/>
    <w:rsid w:val="42FA9638"/>
    <w:rsid w:val="430B9ACE"/>
    <w:rsid w:val="4313EB36"/>
    <w:rsid w:val="4322D7A8"/>
    <w:rsid w:val="432C81FA"/>
    <w:rsid w:val="4340EECA"/>
    <w:rsid w:val="43609273"/>
    <w:rsid w:val="436D5447"/>
    <w:rsid w:val="4383A75D"/>
    <w:rsid w:val="438CDBF0"/>
    <w:rsid w:val="43972D23"/>
    <w:rsid w:val="43A014D0"/>
    <w:rsid w:val="43AC0FEE"/>
    <w:rsid w:val="43C449D3"/>
    <w:rsid w:val="43CB6542"/>
    <w:rsid w:val="43F16463"/>
    <w:rsid w:val="43F6BD04"/>
    <w:rsid w:val="441508E0"/>
    <w:rsid w:val="44301B07"/>
    <w:rsid w:val="4435747E"/>
    <w:rsid w:val="445CC349"/>
    <w:rsid w:val="4487E2E8"/>
    <w:rsid w:val="448C2037"/>
    <w:rsid w:val="44A0B503"/>
    <w:rsid w:val="44E1DA69"/>
    <w:rsid w:val="44E32B83"/>
    <w:rsid w:val="44E6A56C"/>
    <w:rsid w:val="44EB0208"/>
    <w:rsid w:val="44F20F71"/>
    <w:rsid w:val="44F6B2BE"/>
    <w:rsid w:val="45103D01"/>
    <w:rsid w:val="45123C99"/>
    <w:rsid w:val="451C42EB"/>
    <w:rsid w:val="454E5E4C"/>
    <w:rsid w:val="455A8848"/>
    <w:rsid w:val="4590C064"/>
    <w:rsid w:val="459CE65A"/>
    <w:rsid w:val="45BB4585"/>
    <w:rsid w:val="45DF5A3F"/>
    <w:rsid w:val="460C01C4"/>
    <w:rsid w:val="4617FE80"/>
    <w:rsid w:val="462136AD"/>
    <w:rsid w:val="462F6F5E"/>
    <w:rsid w:val="4645149B"/>
    <w:rsid w:val="4649CCDE"/>
    <w:rsid w:val="4654577B"/>
    <w:rsid w:val="4671339E"/>
    <w:rsid w:val="46730922"/>
    <w:rsid w:val="46759D77"/>
    <w:rsid w:val="4692E1FA"/>
    <w:rsid w:val="46B9CEE9"/>
    <w:rsid w:val="46C95C7C"/>
    <w:rsid w:val="46CB2FD6"/>
    <w:rsid w:val="46E3C59F"/>
    <w:rsid w:val="46E59FC6"/>
    <w:rsid w:val="46F701BD"/>
    <w:rsid w:val="46F9B36C"/>
    <w:rsid w:val="4707B72C"/>
    <w:rsid w:val="470C9E78"/>
    <w:rsid w:val="4745D725"/>
    <w:rsid w:val="4747EB66"/>
    <w:rsid w:val="47578885"/>
    <w:rsid w:val="47759522"/>
    <w:rsid w:val="4793EF14"/>
    <w:rsid w:val="47977E6F"/>
    <w:rsid w:val="479A2694"/>
    <w:rsid w:val="47AB1E77"/>
    <w:rsid w:val="47AF6E50"/>
    <w:rsid w:val="47C8B93D"/>
    <w:rsid w:val="47CC05E5"/>
    <w:rsid w:val="47D395F3"/>
    <w:rsid w:val="47F3BE56"/>
    <w:rsid w:val="48181870"/>
    <w:rsid w:val="481C5FFF"/>
    <w:rsid w:val="481F407A"/>
    <w:rsid w:val="4825EB9B"/>
    <w:rsid w:val="485B69EB"/>
    <w:rsid w:val="48609ADE"/>
    <w:rsid w:val="4895363B"/>
    <w:rsid w:val="489E667D"/>
    <w:rsid w:val="48A98163"/>
    <w:rsid w:val="48BE6F30"/>
    <w:rsid w:val="48CA6137"/>
    <w:rsid w:val="48ED2AFA"/>
    <w:rsid w:val="48F0E90B"/>
    <w:rsid w:val="490452B2"/>
    <w:rsid w:val="493C4E68"/>
    <w:rsid w:val="4941D686"/>
    <w:rsid w:val="49524A5D"/>
    <w:rsid w:val="4952EEF7"/>
    <w:rsid w:val="49540939"/>
    <w:rsid w:val="495CCBDF"/>
    <w:rsid w:val="4986CED5"/>
    <w:rsid w:val="49A42BE8"/>
    <w:rsid w:val="49C2767F"/>
    <w:rsid w:val="49C80CB1"/>
    <w:rsid w:val="49D5F7BB"/>
    <w:rsid w:val="49E0FFBC"/>
    <w:rsid w:val="49E97FBF"/>
    <w:rsid w:val="4A143455"/>
    <w:rsid w:val="4A429552"/>
    <w:rsid w:val="4A5A0510"/>
    <w:rsid w:val="4A62017C"/>
    <w:rsid w:val="4A7647D9"/>
    <w:rsid w:val="4A8DD99E"/>
    <w:rsid w:val="4A8EEE2B"/>
    <w:rsid w:val="4ACE2B2E"/>
    <w:rsid w:val="4B289ECE"/>
    <w:rsid w:val="4B2D5962"/>
    <w:rsid w:val="4B2E96B4"/>
    <w:rsid w:val="4B40A07A"/>
    <w:rsid w:val="4B513715"/>
    <w:rsid w:val="4B5C3604"/>
    <w:rsid w:val="4B5F6AEC"/>
    <w:rsid w:val="4B65B870"/>
    <w:rsid w:val="4B68CF0C"/>
    <w:rsid w:val="4B778A69"/>
    <w:rsid w:val="4B971140"/>
    <w:rsid w:val="4BB1F7A5"/>
    <w:rsid w:val="4BB4BE79"/>
    <w:rsid w:val="4BB94949"/>
    <w:rsid w:val="4BCDE609"/>
    <w:rsid w:val="4BD8CA94"/>
    <w:rsid w:val="4BFD2D77"/>
    <w:rsid w:val="4C1E4E65"/>
    <w:rsid w:val="4C60965D"/>
    <w:rsid w:val="4C77860F"/>
    <w:rsid w:val="4C956A05"/>
    <w:rsid w:val="4C9BD33F"/>
    <w:rsid w:val="4CA62DF8"/>
    <w:rsid w:val="4CC9A06B"/>
    <w:rsid w:val="4CCD8F06"/>
    <w:rsid w:val="4CDE8B5D"/>
    <w:rsid w:val="4CE2CC34"/>
    <w:rsid w:val="4D1639D1"/>
    <w:rsid w:val="4D2CC8A3"/>
    <w:rsid w:val="4D537A55"/>
    <w:rsid w:val="4D55C183"/>
    <w:rsid w:val="4D5B0720"/>
    <w:rsid w:val="4D9A0EA0"/>
    <w:rsid w:val="4DD58B00"/>
    <w:rsid w:val="4DDB5F7E"/>
    <w:rsid w:val="4DDCFB8A"/>
    <w:rsid w:val="4E392C39"/>
    <w:rsid w:val="4E8DCD0B"/>
    <w:rsid w:val="4EBBA84F"/>
    <w:rsid w:val="4EBEA000"/>
    <w:rsid w:val="4EDC897F"/>
    <w:rsid w:val="4EE365A5"/>
    <w:rsid w:val="4EFF861E"/>
    <w:rsid w:val="4F0554D4"/>
    <w:rsid w:val="4F131CA9"/>
    <w:rsid w:val="4F59B66C"/>
    <w:rsid w:val="4F82F7AE"/>
    <w:rsid w:val="4F8B43B1"/>
    <w:rsid w:val="4FA6B86E"/>
    <w:rsid w:val="4FA7C9C0"/>
    <w:rsid w:val="4FC1D9F1"/>
    <w:rsid w:val="4FD4BE55"/>
    <w:rsid w:val="4FDBFF43"/>
    <w:rsid w:val="4FEAFBCF"/>
    <w:rsid w:val="50009DCF"/>
    <w:rsid w:val="502F58D1"/>
    <w:rsid w:val="503CDFD3"/>
    <w:rsid w:val="504E9354"/>
    <w:rsid w:val="5059567E"/>
    <w:rsid w:val="5073BEB6"/>
    <w:rsid w:val="50787D78"/>
    <w:rsid w:val="508D0512"/>
    <w:rsid w:val="509A38A6"/>
    <w:rsid w:val="50B204E9"/>
    <w:rsid w:val="50B3695B"/>
    <w:rsid w:val="50B90F07"/>
    <w:rsid w:val="50C0AAD7"/>
    <w:rsid w:val="50C882FE"/>
    <w:rsid w:val="50F3B8BD"/>
    <w:rsid w:val="50FA9EBB"/>
    <w:rsid w:val="50FEBF75"/>
    <w:rsid w:val="512C5DBE"/>
    <w:rsid w:val="51304C3E"/>
    <w:rsid w:val="51331725"/>
    <w:rsid w:val="514A6BF5"/>
    <w:rsid w:val="51508941"/>
    <w:rsid w:val="5156DB15"/>
    <w:rsid w:val="5180479A"/>
    <w:rsid w:val="5184E529"/>
    <w:rsid w:val="519EA7F5"/>
    <w:rsid w:val="51B4C442"/>
    <w:rsid w:val="51C0E0DA"/>
    <w:rsid w:val="51C1CC49"/>
    <w:rsid w:val="51CEC79C"/>
    <w:rsid w:val="51FB427C"/>
    <w:rsid w:val="52032DA2"/>
    <w:rsid w:val="5204832E"/>
    <w:rsid w:val="520A1762"/>
    <w:rsid w:val="520C2B91"/>
    <w:rsid w:val="522B6A65"/>
    <w:rsid w:val="522F479A"/>
    <w:rsid w:val="523A5687"/>
    <w:rsid w:val="525AACFE"/>
    <w:rsid w:val="52AB4072"/>
    <w:rsid w:val="52B529A9"/>
    <w:rsid w:val="52B95EA2"/>
    <w:rsid w:val="52BB3DDB"/>
    <w:rsid w:val="52E1D5BE"/>
    <w:rsid w:val="52EECEFF"/>
    <w:rsid w:val="52F0D13F"/>
    <w:rsid w:val="53090504"/>
    <w:rsid w:val="530ADD00"/>
    <w:rsid w:val="5326F18E"/>
    <w:rsid w:val="5331AE0E"/>
    <w:rsid w:val="53568DFE"/>
    <w:rsid w:val="5367502D"/>
    <w:rsid w:val="536F3392"/>
    <w:rsid w:val="537B0293"/>
    <w:rsid w:val="537BB9D3"/>
    <w:rsid w:val="5398304C"/>
    <w:rsid w:val="5399DDC6"/>
    <w:rsid w:val="53A2D396"/>
    <w:rsid w:val="53C234D8"/>
    <w:rsid w:val="53F7835C"/>
    <w:rsid w:val="53FCE9F8"/>
    <w:rsid w:val="540BFA17"/>
    <w:rsid w:val="544F6F71"/>
    <w:rsid w:val="544F7941"/>
    <w:rsid w:val="5450A4AA"/>
    <w:rsid w:val="545E4B4A"/>
    <w:rsid w:val="54629247"/>
    <w:rsid w:val="54699112"/>
    <w:rsid w:val="546A0ADC"/>
    <w:rsid w:val="5471A4F5"/>
    <w:rsid w:val="54862647"/>
    <w:rsid w:val="548D1B5A"/>
    <w:rsid w:val="5498EDF8"/>
    <w:rsid w:val="549A1CF4"/>
    <w:rsid w:val="549AFC35"/>
    <w:rsid w:val="54AB3E8F"/>
    <w:rsid w:val="54C527B6"/>
    <w:rsid w:val="550305AC"/>
    <w:rsid w:val="551E3E3D"/>
    <w:rsid w:val="552E3240"/>
    <w:rsid w:val="55338043"/>
    <w:rsid w:val="553E83C9"/>
    <w:rsid w:val="5551C118"/>
    <w:rsid w:val="5560CBC9"/>
    <w:rsid w:val="55646D00"/>
    <w:rsid w:val="556805E9"/>
    <w:rsid w:val="557AB8C3"/>
    <w:rsid w:val="5592DD3F"/>
    <w:rsid w:val="5596525E"/>
    <w:rsid w:val="55C4060A"/>
    <w:rsid w:val="55C5C257"/>
    <w:rsid w:val="55CCF29E"/>
    <w:rsid w:val="55DB4D05"/>
    <w:rsid w:val="55DD2382"/>
    <w:rsid w:val="55F4E8DA"/>
    <w:rsid w:val="56082140"/>
    <w:rsid w:val="5659344C"/>
    <w:rsid w:val="5677EF18"/>
    <w:rsid w:val="567FB180"/>
    <w:rsid w:val="56870975"/>
    <w:rsid w:val="56A3FF89"/>
    <w:rsid w:val="56A6A134"/>
    <w:rsid w:val="56CEC7FA"/>
    <w:rsid w:val="56E08881"/>
    <w:rsid w:val="56ED66BD"/>
    <w:rsid w:val="570962D3"/>
    <w:rsid w:val="5737B479"/>
    <w:rsid w:val="57439357"/>
    <w:rsid w:val="574C6ABA"/>
    <w:rsid w:val="576A55EF"/>
    <w:rsid w:val="576C5A1E"/>
    <w:rsid w:val="5776BC39"/>
    <w:rsid w:val="5779A2CE"/>
    <w:rsid w:val="577A6FF3"/>
    <w:rsid w:val="577CA9D9"/>
    <w:rsid w:val="57858C53"/>
    <w:rsid w:val="57A39615"/>
    <w:rsid w:val="57A5F709"/>
    <w:rsid w:val="57A7E553"/>
    <w:rsid w:val="57AF64EB"/>
    <w:rsid w:val="57B0D6B8"/>
    <w:rsid w:val="57E4B991"/>
    <w:rsid w:val="58025F46"/>
    <w:rsid w:val="5804D4F6"/>
    <w:rsid w:val="5814D308"/>
    <w:rsid w:val="581EB6C0"/>
    <w:rsid w:val="5822199F"/>
    <w:rsid w:val="582A30E9"/>
    <w:rsid w:val="585A5891"/>
    <w:rsid w:val="585ECB74"/>
    <w:rsid w:val="58664A6D"/>
    <w:rsid w:val="589A4728"/>
    <w:rsid w:val="58AB9CCD"/>
    <w:rsid w:val="58DC8F88"/>
    <w:rsid w:val="5905E2CA"/>
    <w:rsid w:val="592B4F72"/>
    <w:rsid w:val="592D55D2"/>
    <w:rsid w:val="5938B984"/>
    <w:rsid w:val="59473951"/>
    <w:rsid w:val="5954BD92"/>
    <w:rsid w:val="5961AA81"/>
    <w:rsid w:val="5961D936"/>
    <w:rsid w:val="59636A3F"/>
    <w:rsid w:val="5964D4A7"/>
    <w:rsid w:val="5967038D"/>
    <w:rsid w:val="597947F7"/>
    <w:rsid w:val="598BDB31"/>
    <w:rsid w:val="5998A450"/>
    <w:rsid w:val="59AF5CF5"/>
    <w:rsid w:val="59CB3AC4"/>
    <w:rsid w:val="59DC7FF8"/>
    <w:rsid w:val="59FDCF00"/>
    <w:rsid w:val="5A02F682"/>
    <w:rsid w:val="5A0F26D3"/>
    <w:rsid w:val="5A1A4BC1"/>
    <w:rsid w:val="5A26BB0C"/>
    <w:rsid w:val="5A39E358"/>
    <w:rsid w:val="5A3BC527"/>
    <w:rsid w:val="5A3BC845"/>
    <w:rsid w:val="5A43D573"/>
    <w:rsid w:val="5A597EA5"/>
    <w:rsid w:val="5A5BEFC2"/>
    <w:rsid w:val="5A7713AE"/>
    <w:rsid w:val="5A95197D"/>
    <w:rsid w:val="5A997785"/>
    <w:rsid w:val="5AA2B09B"/>
    <w:rsid w:val="5AA36E9D"/>
    <w:rsid w:val="5ABB5179"/>
    <w:rsid w:val="5ABFF97A"/>
    <w:rsid w:val="5AE2D14C"/>
    <w:rsid w:val="5B00FD98"/>
    <w:rsid w:val="5B1725F2"/>
    <w:rsid w:val="5B1E5210"/>
    <w:rsid w:val="5B23F601"/>
    <w:rsid w:val="5B28416C"/>
    <w:rsid w:val="5B3B7309"/>
    <w:rsid w:val="5B4B1E13"/>
    <w:rsid w:val="5B519D8F"/>
    <w:rsid w:val="5B6D68C3"/>
    <w:rsid w:val="5B9B93B5"/>
    <w:rsid w:val="5C0098B3"/>
    <w:rsid w:val="5C0809B0"/>
    <w:rsid w:val="5C181B44"/>
    <w:rsid w:val="5C1D7F80"/>
    <w:rsid w:val="5C263D9A"/>
    <w:rsid w:val="5C3923BB"/>
    <w:rsid w:val="5C43DC1A"/>
    <w:rsid w:val="5C69405D"/>
    <w:rsid w:val="5C709F2D"/>
    <w:rsid w:val="5C7342A3"/>
    <w:rsid w:val="5C9BAF04"/>
    <w:rsid w:val="5C9D3715"/>
    <w:rsid w:val="5CA64DDD"/>
    <w:rsid w:val="5CCD521A"/>
    <w:rsid w:val="5CFB83AF"/>
    <w:rsid w:val="5CFDBF3C"/>
    <w:rsid w:val="5D04A1CA"/>
    <w:rsid w:val="5D1C3C83"/>
    <w:rsid w:val="5D2AC73F"/>
    <w:rsid w:val="5D38C66A"/>
    <w:rsid w:val="5D42B095"/>
    <w:rsid w:val="5D9A0908"/>
    <w:rsid w:val="5DD1F404"/>
    <w:rsid w:val="5DDF9FB7"/>
    <w:rsid w:val="5DE2E672"/>
    <w:rsid w:val="5DEE7214"/>
    <w:rsid w:val="5DFE8FF5"/>
    <w:rsid w:val="5E034D59"/>
    <w:rsid w:val="5E1BF509"/>
    <w:rsid w:val="5E7A4C85"/>
    <w:rsid w:val="5EB90096"/>
    <w:rsid w:val="5EBF8289"/>
    <w:rsid w:val="5EC640FF"/>
    <w:rsid w:val="5F119DA3"/>
    <w:rsid w:val="5F318249"/>
    <w:rsid w:val="5F3F9B7A"/>
    <w:rsid w:val="5F482E5B"/>
    <w:rsid w:val="5F4B4656"/>
    <w:rsid w:val="5F4EF257"/>
    <w:rsid w:val="5F506250"/>
    <w:rsid w:val="5F53D33D"/>
    <w:rsid w:val="5F55DFEE"/>
    <w:rsid w:val="5F5DEB7E"/>
    <w:rsid w:val="5F76379F"/>
    <w:rsid w:val="5F8BF1FE"/>
    <w:rsid w:val="5F9106A9"/>
    <w:rsid w:val="5FB36B00"/>
    <w:rsid w:val="5FC33009"/>
    <w:rsid w:val="5FC9E1F2"/>
    <w:rsid w:val="5FE31C09"/>
    <w:rsid w:val="5FEE0859"/>
    <w:rsid w:val="5FF6FF9B"/>
    <w:rsid w:val="600656B9"/>
    <w:rsid w:val="600B9A05"/>
    <w:rsid w:val="601183F9"/>
    <w:rsid w:val="6017A1E1"/>
    <w:rsid w:val="601BB01B"/>
    <w:rsid w:val="6029A273"/>
    <w:rsid w:val="6047330B"/>
    <w:rsid w:val="6050AD04"/>
    <w:rsid w:val="605E46C3"/>
    <w:rsid w:val="60696D43"/>
    <w:rsid w:val="606CF388"/>
    <w:rsid w:val="607CE373"/>
    <w:rsid w:val="608B4027"/>
    <w:rsid w:val="609684A7"/>
    <w:rsid w:val="609D1A83"/>
    <w:rsid w:val="60A3929C"/>
    <w:rsid w:val="60A9F3C3"/>
    <w:rsid w:val="60B3B32B"/>
    <w:rsid w:val="60D4D7A1"/>
    <w:rsid w:val="60F1C6C0"/>
    <w:rsid w:val="60F783FB"/>
    <w:rsid w:val="61124F94"/>
    <w:rsid w:val="612D0B6D"/>
    <w:rsid w:val="612D5290"/>
    <w:rsid w:val="612FFE71"/>
    <w:rsid w:val="613AA308"/>
    <w:rsid w:val="61488838"/>
    <w:rsid w:val="6172C488"/>
    <w:rsid w:val="6185A329"/>
    <w:rsid w:val="61916BC6"/>
    <w:rsid w:val="6199FE4F"/>
    <w:rsid w:val="61B22425"/>
    <w:rsid w:val="61BF22B9"/>
    <w:rsid w:val="61E48BFE"/>
    <w:rsid w:val="6215AC66"/>
    <w:rsid w:val="623FDA7C"/>
    <w:rsid w:val="62791BD8"/>
    <w:rsid w:val="628374FF"/>
    <w:rsid w:val="62E25FA4"/>
    <w:rsid w:val="62F7B816"/>
    <w:rsid w:val="63043BA3"/>
    <w:rsid w:val="630F14B8"/>
    <w:rsid w:val="633A216E"/>
    <w:rsid w:val="633C1E49"/>
    <w:rsid w:val="633E7E41"/>
    <w:rsid w:val="63882C3B"/>
    <w:rsid w:val="63B3BCBE"/>
    <w:rsid w:val="63B4B520"/>
    <w:rsid w:val="63C6D3F3"/>
    <w:rsid w:val="63D1627C"/>
    <w:rsid w:val="63DF77DC"/>
    <w:rsid w:val="63F9F3B3"/>
    <w:rsid w:val="63F9F3B3"/>
    <w:rsid w:val="641685EB"/>
    <w:rsid w:val="641685EB"/>
    <w:rsid w:val="64247C8A"/>
    <w:rsid w:val="643B2A1D"/>
    <w:rsid w:val="64490441"/>
    <w:rsid w:val="64560B19"/>
    <w:rsid w:val="6459BC23"/>
    <w:rsid w:val="646B54EE"/>
    <w:rsid w:val="6491F99A"/>
    <w:rsid w:val="64951F9C"/>
    <w:rsid w:val="649DC6D0"/>
    <w:rsid w:val="64AD0143"/>
    <w:rsid w:val="64D0E40B"/>
    <w:rsid w:val="64D343E6"/>
    <w:rsid w:val="64DAE277"/>
    <w:rsid w:val="64FE7E4E"/>
    <w:rsid w:val="6513F366"/>
    <w:rsid w:val="6523A30E"/>
    <w:rsid w:val="65266EE4"/>
    <w:rsid w:val="6528864E"/>
    <w:rsid w:val="652B590B"/>
    <w:rsid w:val="65393185"/>
    <w:rsid w:val="653A8F00"/>
    <w:rsid w:val="653DC4CA"/>
    <w:rsid w:val="6552315E"/>
    <w:rsid w:val="6566B605"/>
    <w:rsid w:val="65675927"/>
    <w:rsid w:val="656C97FD"/>
    <w:rsid w:val="656E5A1D"/>
    <w:rsid w:val="656E5A1D"/>
    <w:rsid w:val="658C92B1"/>
    <w:rsid w:val="65A32052"/>
    <w:rsid w:val="65A90AD5"/>
    <w:rsid w:val="65B67E74"/>
    <w:rsid w:val="65F0A9F8"/>
    <w:rsid w:val="661F0A27"/>
    <w:rsid w:val="663C0E01"/>
    <w:rsid w:val="667F5CCC"/>
    <w:rsid w:val="66835D75"/>
    <w:rsid w:val="66909B1C"/>
    <w:rsid w:val="66932DCB"/>
    <w:rsid w:val="66A6FE2E"/>
    <w:rsid w:val="66A70657"/>
    <w:rsid w:val="66AFA780"/>
    <w:rsid w:val="66B44270"/>
    <w:rsid w:val="66D8D17E"/>
    <w:rsid w:val="66EBB526"/>
    <w:rsid w:val="66F19118"/>
    <w:rsid w:val="66F8C2E7"/>
    <w:rsid w:val="6706DDD4"/>
    <w:rsid w:val="673BA8B5"/>
    <w:rsid w:val="673CB7D0"/>
    <w:rsid w:val="67922EBB"/>
    <w:rsid w:val="679DF78F"/>
    <w:rsid w:val="679F094D"/>
    <w:rsid w:val="67A2B251"/>
    <w:rsid w:val="67AF0620"/>
    <w:rsid w:val="67B9703D"/>
    <w:rsid w:val="67BAB7FB"/>
    <w:rsid w:val="67C649B5"/>
    <w:rsid w:val="67E2BF95"/>
    <w:rsid w:val="680CAC30"/>
    <w:rsid w:val="681493EC"/>
    <w:rsid w:val="68154683"/>
    <w:rsid w:val="6827AF9B"/>
    <w:rsid w:val="682F370E"/>
    <w:rsid w:val="683BACDC"/>
    <w:rsid w:val="686A848D"/>
    <w:rsid w:val="686CD13B"/>
    <w:rsid w:val="6872DB28"/>
    <w:rsid w:val="68842219"/>
    <w:rsid w:val="6885BED1"/>
    <w:rsid w:val="688A058B"/>
    <w:rsid w:val="68CB0B99"/>
    <w:rsid w:val="68D15EEA"/>
    <w:rsid w:val="68F771BF"/>
    <w:rsid w:val="68F9C26F"/>
    <w:rsid w:val="68FC5324"/>
    <w:rsid w:val="6901FE6C"/>
    <w:rsid w:val="6916DF64"/>
    <w:rsid w:val="6917D9AC"/>
    <w:rsid w:val="69186B7A"/>
    <w:rsid w:val="69222FF2"/>
    <w:rsid w:val="695ADD1C"/>
    <w:rsid w:val="698826C7"/>
    <w:rsid w:val="6989C5D7"/>
    <w:rsid w:val="69978BA5"/>
    <w:rsid w:val="69A25C31"/>
    <w:rsid w:val="69AD4102"/>
    <w:rsid w:val="69BC0718"/>
    <w:rsid w:val="69C85201"/>
    <w:rsid w:val="69CD5E90"/>
    <w:rsid w:val="69D5D325"/>
    <w:rsid w:val="6A1A29BF"/>
    <w:rsid w:val="6A3B9B82"/>
    <w:rsid w:val="6A433FD7"/>
    <w:rsid w:val="6A6844FF"/>
    <w:rsid w:val="6A6EB05C"/>
    <w:rsid w:val="6A70D29C"/>
    <w:rsid w:val="6A8893E0"/>
    <w:rsid w:val="6AA9E075"/>
    <w:rsid w:val="6AC40A36"/>
    <w:rsid w:val="6AD7078C"/>
    <w:rsid w:val="6AE80C96"/>
    <w:rsid w:val="6AEF7E04"/>
    <w:rsid w:val="6AFE089A"/>
    <w:rsid w:val="6B00AACD"/>
    <w:rsid w:val="6B04004E"/>
    <w:rsid w:val="6B1221E2"/>
    <w:rsid w:val="6B175523"/>
    <w:rsid w:val="6B1E6383"/>
    <w:rsid w:val="6B2DAB8B"/>
    <w:rsid w:val="6B3B51EF"/>
    <w:rsid w:val="6B486190"/>
    <w:rsid w:val="6B57935F"/>
    <w:rsid w:val="6B61721D"/>
    <w:rsid w:val="6B724E1D"/>
    <w:rsid w:val="6B9DA768"/>
    <w:rsid w:val="6BA59103"/>
    <w:rsid w:val="6BAA5494"/>
    <w:rsid w:val="6BAAFA4D"/>
    <w:rsid w:val="6BADA167"/>
    <w:rsid w:val="6BD5421C"/>
    <w:rsid w:val="6BD5421C"/>
    <w:rsid w:val="6BE75BB1"/>
    <w:rsid w:val="6BEE4B9D"/>
    <w:rsid w:val="6BEF0845"/>
    <w:rsid w:val="6C070B03"/>
    <w:rsid w:val="6C1F2F51"/>
    <w:rsid w:val="6C24F9B7"/>
    <w:rsid w:val="6C4201F7"/>
    <w:rsid w:val="6C5501B8"/>
    <w:rsid w:val="6C59775E"/>
    <w:rsid w:val="6C678002"/>
    <w:rsid w:val="6C6EE026"/>
    <w:rsid w:val="6C93A14B"/>
    <w:rsid w:val="6CA43E9D"/>
    <w:rsid w:val="6CB4D26A"/>
    <w:rsid w:val="6CC538D5"/>
    <w:rsid w:val="6CCE6108"/>
    <w:rsid w:val="6CD9EC17"/>
    <w:rsid w:val="6CF73A27"/>
    <w:rsid w:val="6D07DEC7"/>
    <w:rsid w:val="6D2DD43A"/>
    <w:rsid w:val="6D57D1B1"/>
    <w:rsid w:val="6D71F2C5"/>
    <w:rsid w:val="6D7879C7"/>
    <w:rsid w:val="6DD470F2"/>
    <w:rsid w:val="6DD5CCBA"/>
    <w:rsid w:val="6DE24B92"/>
    <w:rsid w:val="6DE76D4C"/>
    <w:rsid w:val="6DEB04BD"/>
    <w:rsid w:val="6DEE9E33"/>
    <w:rsid w:val="6E032DF2"/>
    <w:rsid w:val="6E32DEE5"/>
    <w:rsid w:val="6E376DBE"/>
    <w:rsid w:val="6E41EDD4"/>
    <w:rsid w:val="6E50D50C"/>
    <w:rsid w:val="6E5330F5"/>
    <w:rsid w:val="6E5AF804"/>
    <w:rsid w:val="6E620049"/>
    <w:rsid w:val="6E7AD11D"/>
    <w:rsid w:val="6E8CF9DF"/>
    <w:rsid w:val="6E9DB9B8"/>
    <w:rsid w:val="6EAA3800"/>
    <w:rsid w:val="6ED49A3A"/>
    <w:rsid w:val="6F0220FA"/>
    <w:rsid w:val="6F33F233"/>
    <w:rsid w:val="6F45C9A9"/>
    <w:rsid w:val="6F59A6C8"/>
    <w:rsid w:val="6F9EB3F4"/>
    <w:rsid w:val="6FA60D5A"/>
    <w:rsid w:val="6FAC766A"/>
    <w:rsid w:val="6FB27249"/>
    <w:rsid w:val="6FD63010"/>
    <w:rsid w:val="6FD958D8"/>
    <w:rsid w:val="6FE74E3F"/>
    <w:rsid w:val="6FE7EA27"/>
    <w:rsid w:val="6FF2A5E9"/>
    <w:rsid w:val="6FF3E062"/>
    <w:rsid w:val="6FFDBEAF"/>
    <w:rsid w:val="6FFDF9D2"/>
    <w:rsid w:val="70176693"/>
    <w:rsid w:val="702F0D13"/>
    <w:rsid w:val="7036B62C"/>
    <w:rsid w:val="703DED98"/>
    <w:rsid w:val="7042C4E0"/>
    <w:rsid w:val="70472537"/>
    <w:rsid w:val="7052F11A"/>
    <w:rsid w:val="70832F2F"/>
    <w:rsid w:val="70865EE2"/>
    <w:rsid w:val="708BDE0D"/>
    <w:rsid w:val="70AD8DE3"/>
    <w:rsid w:val="70AFA880"/>
    <w:rsid w:val="70B8959C"/>
    <w:rsid w:val="70C36C36"/>
    <w:rsid w:val="70D9CFF2"/>
    <w:rsid w:val="70DB68EE"/>
    <w:rsid w:val="70DBD477"/>
    <w:rsid w:val="70DC8284"/>
    <w:rsid w:val="70EB2803"/>
    <w:rsid w:val="714940D0"/>
    <w:rsid w:val="714940D0"/>
    <w:rsid w:val="714ED654"/>
    <w:rsid w:val="7150A143"/>
    <w:rsid w:val="715153C4"/>
    <w:rsid w:val="7173F520"/>
    <w:rsid w:val="7177353E"/>
    <w:rsid w:val="717BAD14"/>
    <w:rsid w:val="717D7CBF"/>
    <w:rsid w:val="718F5EF0"/>
    <w:rsid w:val="718FF522"/>
    <w:rsid w:val="71AF310C"/>
    <w:rsid w:val="71C227AE"/>
    <w:rsid w:val="71C5EC89"/>
    <w:rsid w:val="71C6530D"/>
    <w:rsid w:val="71CEB674"/>
    <w:rsid w:val="71D9E155"/>
    <w:rsid w:val="71DAFFC4"/>
    <w:rsid w:val="71FC7DE1"/>
    <w:rsid w:val="71FCA944"/>
    <w:rsid w:val="7203D2A2"/>
    <w:rsid w:val="721F3A0E"/>
    <w:rsid w:val="722A65DD"/>
    <w:rsid w:val="7232FE0D"/>
    <w:rsid w:val="7252B506"/>
    <w:rsid w:val="728C3215"/>
    <w:rsid w:val="728D71CA"/>
    <w:rsid w:val="7292971C"/>
    <w:rsid w:val="72A96DB7"/>
    <w:rsid w:val="72DDB3B4"/>
    <w:rsid w:val="730B061E"/>
    <w:rsid w:val="73134A76"/>
    <w:rsid w:val="731ACCDB"/>
    <w:rsid w:val="73333090"/>
    <w:rsid w:val="7337768D"/>
    <w:rsid w:val="733B2E47"/>
    <w:rsid w:val="7341983C"/>
    <w:rsid w:val="7343B3CD"/>
    <w:rsid w:val="7345BEAD"/>
    <w:rsid w:val="735351B2"/>
    <w:rsid w:val="73562890"/>
    <w:rsid w:val="7368C1E6"/>
    <w:rsid w:val="736C7B74"/>
    <w:rsid w:val="7381F181"/>
    <w:rsid w:val="73B31664"/>
    <w:rsid w:val="73B7C088"/>
    <w:rsid w:val="73BF879F"/>
    <w:rsid w:val="73E4FD7D"/>
    <w:rsid w:val="73EC0D27"/>
    <w:rsid w:val="73EE60C7"/>
    <w:rsid w:val="7410E9BD"/>
    <w:rsid w:val="742B4609"/>
    <w:rsid w:val="74462030"/>
    <w:rsid w:val="74482676"/>
    <w:rsid w:val="744C65DB"/>
    <w:rsid w:val="74558B27"/>
    <w:rsid w:val="745EE576"/>
    <w:rsid w:val="7460B84B"/>
    <w:rsid w:val="748D3736"/>
    <w:rsid w:val="748EFE03"/>
    <w:rsid w:val="7495F38F"/>
    <w:rsid w:val="7498DA5E"/>
    <w:rsid w:val="74A6A74C"/>
    <w:rsid w:val="74A8E7F4"/>
    <w:rsid w:val="74CDE082"/>
    <w:rsid w:val="74D0FE21"/>
    <w:rsid w:val="7500B1B9"/>
    <w:rsid w:val="7518B65A"/>
    <w:rsid w:val="752C3B33"/>
    <w:rsid w:val="754C7694"/>
    <w:rsid w:val="754E2323"/>
    <w:rsid w:val="7553BDDB"/>
    <w:rsid w:val="75A20430"/>
    <w:rsid w:val="75A45915"/>
    <w:rsid w:val="75D41951"/>
    <w:rsid w:val="75E1FB66"/>
    <w:rsid w:val="76285941"/>
    <w:rsid w:val="7634FA49"/>
    <w:rsid w:val="763FE1CD"/>
    <w:rsid w:val="763FE1CD"/>
    <w:rsid w:val="7654825E"/>
    <w:rsid w:val="76578B47"/>
    <w:rsid w:val="7659C959"/>
    <w:rsid w:val="7671C8EC"/>
    <w:rsid w:val="7684E9A7"/>
    <w:rsid w:val="76A2418D"/>
    <w:rsid w:val="76A540F5"/>
    <w:rsid w:val="76AFAB68"/>
    <w:rsid w:val="76B65E94"/>
    <w:rsid w:val="76EDFFF2"/>
    <w:rsid w:val="76F9F996"/>
    <w:rsid w:val="770CBAFE"/>
    <w:rsid w:val="77176489"/>
    <w:rsid w:val="771C334D"/>
    <w:rsid w:val="7723C74A"/>
    <w:rsid w:val="7725B853"/>
    <w:rsid w:val="7727002A"/>
    <w:rsid w:val="772CB638"/>
    <w:rsid w:val="772F89E8"/>
    <w:rsid w:val="77431AB8"/>
    <w:rsid w:val="77852BE6"/>
    <w:rsid w:val="778EBFA7"/>
    <w:rsid w:val="77ADB599"/>
    <w:rsid w:val="77AF062D"/>
    <w:rsid w:val="77B92B1A"/>
    <w:rsid w:val="77D755A1"/>
    <w:rsid w:val="77D80CF9"/>
    <w:rsid w:val="77F14DA8"/>
    <w:rsid w:val="780256A7"/>
    <w:rsid w:val="7813EEEE"/>
    <w:rsid w:val="7825FE93"/>
    <w:rsid w:val="783C5DB8"/>
    <w:rsid w:val="7887BB9F"/>
    <w:rsid w:val="78911B4B"/>
    <w:rsid w:val="7897EE24"/>
    <w:rsid w:val="7898E3D0"/>
    <w:rsid w:val="78A68945"/>
    <w:rsid w:val="78C54551"/>
    <w:rsid w:val="78D93B3C"/>
    <w:rsid w:val="78E76543"/>
    <w:rsid w:val="78F2AE3A"/>
    <w:rsid w:val="78F848F0"/>
    <w:rsid w:val="7908640A"/>
    <w:rsid w:val="79180BFF"/>
    <w:rsid w:val="792DCEA3"/>
    <w:rsid w:val="79353693"/>
    <w:rsid w:val="793F2CA6"/>
    <w:rsid w:val="796C153B"/>
    <w:rsid w:val="7976875A"/>
    <w:rsid w:val="7994EC2A"/>
    <w:rsid w:val="79975787"/>
    <w:rsid w:val="79BD077B"/>
    <w:rsid w:val="79D04006"/>
    <w:rsid w:val="79D7F597"/>
    <w:rsid w:val="79DF3D98"/>
    <w:rsid w:val="79EE0421"/>
    <w:rsid w:val="79F5D467"/>
    <w:rsid w:val="7A285089"/>
    <w:rsid w:val="7A4D3B2F"/>
    <w:rsid w:val="7A67C5CA"/>
    <w:rsid w:val="7AAA51E1"/>
    <w:rsid w:val="7AB5BF63"/>
    <w:rsid w:val="7AD44C83"/>
    <w:rsid w:val="7AEF8410"/>
    <w:rsid w:val="7B078C23"/>
    <w:rsid w:val="7B088D2B"/>
    <w:rsid w:val="7B143EE8"/>
    <w:rsid w:val="7B217D82"/>
    <w:rsid w:val="7B49E8BC"/>
    <w:rsid w:val="7B4E0730"/>
    <w:rsid w:val="7B5C256B"/>
    <w:rsid w:val="7B694DDB"/>
    <w:rsid w:val="7BA31D58"/>
    <w:rsid w:val="7BAD39AA"/>
    <w:rsid w:val="7BC148EA"/>
    <w:rsid w:val="7BEBC6C5"/>
    <w:rsid w:val="7BFE1E19"/>
    <w:rsid w:val="7C0B540F"/>
    <w:rsid w:val="7C0EAB68"/>
    <w:rsid w:val="7C102B14"/>
    <w:rsid w:val="7C137FBC"/>
    <w:rsid w:val="7C25D1FA"/>
    <w:rsid w:val="7C8F7907"/>
    <w:rsid w:val="7C9EB5F5"/>
    <w:rsid w:val="7CAC2CBF"/>
    <w:rsid w:val="7CBAA2E2"/>
    <w:rsid w:val="7CBDEE65"/>
    <w:rsid w:val="7CDFE2CB"/>
    <w:rsid w:val="7CE2A420"/>
    <w:rsid w:val="7CE36C83"/>
    <w:rsid w:val="7CE8CD7F"/>
    <w:rsid w:val="7CEAB1B1"/>
    <w:rsid w:val="7CEE0E5A"/>
    <w:rsid w:val="7CEF862D"/>
    <w:rsid w:val="7CEFA466"/>
    <w:rsid w:val="7D053264"/>
    <w:rsid w:val="7D0A385F"/>
    <w:rsid w:val="7D0CBC58"/>
    <w:rsid w:val="7D239AD0"/>
    <w:rsid w:val="7D253C6B"/>
    <w:rsid w:val="7D2C97DF"/>
    <w:rsid w:val="7D2E3BD3"/>
    <w:rsid w:val="7D39E03B"/>
    <w:rsid w:val="7D45C7F5"/>
    <w:rsid w:val="7D52A897"/>
    <w:rsid w:val="7D5A8EB5"/>
    <w:rsid w:val="7D632ED1"/>
    <w:rsid w:val="7D6A0F10"/>
    <w:rsid w:val="7D7FA48E"/>
    <w:rsid w:val="7D8A7456"/>
    <w:rsid w:val="7D9056DD"/>
    <w:rsid w:val="7D9A6337"/>
    <w:rsid w:val="7DB5990C"/>
    <w:rsid w:val="7DC1D481"/>
    <w:rsid w:val="7DE30232"/>
    <w:rsid w:val="7DFC5076"/>
    <w:rsid w:val="7E0B02D0"/>
    <w:rsid w:val="7E12BFEC"/>
    <w:rsid w:val="7E138799"/>
    <w:rsid w:val="7E1C83F0"/>
    <w:rsid w:val="7E2FC924"/>
    <w:rsid w:val="7E34A142"/>
    <w:rsid w:val="7E41AF63"/>
    <w:rsid w:val="7E44E325"/>
    <w:rsid w:val="7E481A24"/>
    <w:rsid w:val="7E52D8BA"/>
    <w:rsid w:val="7E7C91AB"/>
    <w:rsid w:val="7E88896F"/>
    <w:rsid w:val="7E9A42EC"/>
    <w:rsid w:val="7EA2B4C0"/>
    <w:rsid w:val="7EBA0668"/>
    <w:rsid w:val="7ED73083"/>
    <w:rsid w:val="7EE50AFC"/>
    <w:rsid w:val="7EF93585"/>
    <w:rsid w:val="7F019899"/>
    <w:rsid w:val="7F03C6E7"/>
    <w:rsid w:val="7F0ABD2E"/>
    <w:rsid w:val="7F0DDC52"/>
    <w:rsid w:val="7F13FC67"/>
    <w:rsid w:val="7F24D1C5"/>
    <w:rsid w:val="7F26EC37"/>
    <w:rsid w:val="7F43A19B"/>
    <w:rsid w:val="7F4863D9"/>
    <w:rsid w:val="7F48C13E"/>
    <w:rsid w:val="7F576F3E"/>
    <w:rsid w:val="7F75586D"/>
    <w:rsid w:val="7F7DAE49"/>
    <w:rsid w:val="7F843E1E"/>
    <w:rsid w:val="7F9B6A03"/>
    <w:rsid w:val="7FBF86C4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character" w:styleId="A7" w:customStyle="true">
    <w:uiPriority w:val="99"/>
    <w:name w:val="A7"/>
    <w:basedOn w:val="DefaultParagraphFont"/>
    <w:rsid w:val="6D2DD43A"/>
    <w:rPr>
      <w:rFonts w:ascii="Helvetica 55" w:hAnsi="Helvetica 55" w:eastAsia="Calibri" w:cs="Helvetica 55"/>
      <w:color w:val="211D1E"/>
      <w:sz w:val="19"/>
      <w:szCs w:val="19"/>
    </w:rPr>
  </w:style>
  <w:style w:type="character" w:styleId="Hyperlink">
    <w:uiPriority w:val="99"/>
    <w:name w:val="Hyperlink"/>
    <w:basedOn w:val="DefaultParagraphFont"/>
    <w:unhideWhenUsed/>
    <w:rsid w:val="0A3A814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emirates.com/" TargetMode="External" Id="Rb69d19f41cf94b8d" /><Relationship Type="http://schemas.openxmlformats.org/officeDocument/2006/relationships/hyperlink" Target="https://www.emiratesvisa.com/" TargetMode="External" Id="R6d645692c162463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3E6655-D932-4C7B-ABC2-551D5A17FCF8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2026-02-16T19:35:59.6131482Z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