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1374" w:rsidP="70E323BD" w:rsidRDefault="00E21374" w14:paraId="5C6D8302" w14:textId="7D4EF5A1">
      <w:pPr>
        <w:pStyle w:val="Normal"/>
        <w:spacing w:after="0" w:line="240" w:lineRule="auto"/>
        <w:jc w:val="center"/>
      </w:pPr>
      <w:r w:rsidRPr="1B06CB93" w:rsidR="5742AC4F">
        <w:rPr>
          <w:rFonts w:ascii="Calibri" w:hAnsi="Calibri" w:eastAsia="Calibri" w:cs="Calibri" w:asciiTheme="minorAscii" w:hAnsiTheme="minorAscii" w:eastAsiaTheme="minorAscii" w:cstheme="minorAscii"/>
          <w:b w:val="1"/>
          <w:bCs w:val="1"/>
          <w:color w:val="auto"/>
          <w:sz w:val="32"/>
          <w:szCs w:val="32"/>
          <w:lang w:eastAsia="es-ES"/>
        </w:rPr>
        <w:t>Cyber</w:t>
      </w:r>
      <w:r w:rsidRPr="1B06CB93" w:rsidR="5742AC4F">
        <w:rPr>
          <w:rFonts w:ascii="Calibri" w:hAnsi="Calibri" w:eastAsia="Calibri" w:cs="Calibri" w:asciiTheme="minorAscii" w:hAnsiTheme="minorAscii" w:eastAsiaTheme="minorAscii" w:cstheme="minorAscii"/>
          <w:b w:val="1"/>
          <w:bCs w:val="1"/>
          <w:color w:val="auto"/>
          <w:sz w:val="32"/>
          <w:szCs w:val="32"/>
          <w:lang w:eastAsia="es-ES"/>
        </w:rPr>
        <w:t xml:space="preserve"> Mundial: </w:t>
      </w:r>
      <w:r w:rsidRPr="1B06CB93" w:rsidR="60225720">
        <w:rPr>
          <w:rFonts w:ascii="Calibri" w:hAnsi="Calibri" w:eastAsia="Calibri" w:cs="Calibri" w:asciiTheme="minorAscii" w:hAnsiTheme="minorAscii" w:eastAsiaTheme="minorAscii" w:cstheme="minorAscii"/>
          <w:b w:val="1"/>
          <w:bCs w:val="1"/>
          <w:color w:val="auto"/>
          <w:sz w:val="32"/>
          <w:szCs w:val="32"/>
          <w:lang w:eastAsia="es-ES"/>
        </w:rPr>
        <w:t>2</w:t>
      </w:r>
      <w:r w:rsidRPr="1B06CB93" w:rsidR="5F80DBBF">
        <w:rPr>
          <w:rFonts w:ascii="Calibri" w:hAnsi="Calibri" w:eastAsia="Calibri" w:cs="Calibri" w:asciiTheme="minorAscii" w:hAnsiTheme="minorAscii" w:eastAsiaTheme="minorAscii" w:cstheme="minorAscii"/>
          <w:b w:val="1"/>
          <w:bCs w:val="1"/>
          <w:color w:val="auto"/>
          <w:sz w:val="32"/>
          <w:szCs w:val="32"/>
          <w:lang w:eastAsia="es-ES"/>
        </w:rPr>
        <w:t>x</w:t>
      </w:r>
      <w:r w:rsidRPr="1B06CB93" w:rsidR="60225720">
        <w:rPr>
          <w:rFonts w:ascii="Calibri" w:hAnsi="Calibri" w:eastAsia="Calibri" w:cs="Calibri" w:asciiTheme="minorAscii" w:hAnsiTheme="minorAscii" w:eastAsiaTheme="minorAscii" w:cstheme="minorAscii"/>
          <w:b w:val="1"/>
          <w:bCs w:val="1"/>
          <w:color w:val="auto"/>
          <w:sz w:val="32"/>
          <w:szCs w:val="32"/>
          <w:lang w:eastAsia="es-ES"/>
        </w:rPr>
        <w:t>1 T</w:t>
      </w:r>
      <w:r w:rsidRPr="1B06CB93" w:rsidR="5138F978">
        <w:rPr>
          <w:rFonts w:ascii="Calibri" w:hAnsi="Calibri" w:eastAsia="Calibri" w:cs="Calibri" w:asciiTheme="minorAscii" w:hAnsiTheme="minorAscii" w:eastAsiaTheme="minorAscii" w:cstheme="minorAscii"/>
          <w:b w:val="1"/>
          <w:bCs w:val="1"/>
          <w:color w:val="auto"/>
          <w:sz w:val="32"/>
          <w:szCs w:val="32"/>
          <w:lang w:eastAsia="es-ES"/>
        </w:rPr>
        <w:t>ailandia y Phuket</w:t>
      </w:r>
    </w:p>
    <w:p w:rsidR="084E2247" w:rsidP="1E980EBE" w:rsidRDefault="084E2247" w14:paraId="06665A9D" w14:textId="1A66D926">
      <w:pPr>
        <w:pStyle w:val="Normal"/>
        <w:spacing w:after="0" w:line="240" w:lineRule="auto"/>
        <w:jc w:val="center"/>
        <w:rPr>
          <w:rFonts w:ascii="Calibri" w:hAnsi="Calibri" w:eastAsia="Calibri" w:cs="Calibri" w:asciiTheme="minorAscii" w:hAnsiTheme="minorAscii" w:eastAsiaTheme="minorAscii" w:cstheme="minorAscii"/>
          <w:color w:val="auto" w:themeColor="accent6" w:themeTint="FF" w:themeShade="BF"/>
          <w:sz w:val="28"/>
          <w:szCs w:val="28"/>
          <w:lang w:eastAsia="es-ES"/>
        </w:rPr>
      </w:pPr>
      <w:r w:rsidRPr="1E980EBE" w:rsidR="5BF61D10">
        <w:rPr>
          <w:rFonts w:ascii="Calibri" w:hAnsi="Calibri" w:eastAsia="Calibri" w:cs="Calibri" w:asciiTheme="minorAscii" w:hAnsiTheme="minorAscii" w:eastAsiaTheme="minorAscii" w:cstheme="minorAscii"/>
          <w:color w:val="auto"/>
          <w:sz w:val="28"/>
          <w:szCs w:val="28"/>
          <w:lang w:eastAsia="es-ES"/>
        </w:rPr>
        <w:t>(12 días / 11 noches)</w:t>
      </w:r>
    </w:p>
    <w:p w:rsidR="1326BDF9" w:rsidP="1E980EBE" w:rsidRDefault="1326BDF9" w14:paraId="5CB86C79" w14:textId="23B81093">
      <w:pPr>
        <w:pStyle w:val="Normal"/>
        <w:spacing w:after="0" w:line="240" w:lineRule="auto"/>
        <w:jc w:val="left"/>
        <w:rPr>
          <w:rFonts w:ascii="Calibri" w:hAnsi="Calibri" w:eastAsia="Calibri" w:cs="Calibri" w:asciiTheme="minorAscii" w:hAnsiTheme="minorAscii" w:eastAsiaTheme="minorAscii" w:cstheme="minorAscii"/>
          <w:b w:val="1"/>
          <w:bCs w:val="1"/>
          <w:color w:val="auto" w:themeColor="accent6" w:themeTint="FF" w:themeShade="BF"/>
          <w:sz w:val="28"/>
          <w:szCs w:val="28"/>
          <w:u w:val="none"/>
          <w:lang w:eastAsia="es-ES"/>
        </w:rPr>
      </w:pPr>
    </w:p>
    <w:p w:rsidR="79F31604" w:rsidP="1E980EBE" w:rsidRDefault="79F31604" w14:paraId="571EB3EC" w14:textId="50FDEC2A">
      <w:pPr>
        <w:pStyle w:val="Normal"/>
        <w:spacing w:after="0" w:line="240" w:lineRule="auto"/>
        <w:jc w:val="left"/>
        <w:rPr>
          <w:rFonts w:ascii="Calibri" w:hAnsi="Calibri" w:eastAsia="Calibri" w:cs="Calibri" w:asciiTheme="minorAscii" w:hAnsiTheme="minorAscii" w:eastAsiaTheme="minorAscii" w:cstheme="minorAscii"/>
          <w:b w:val="1"/>
          <w:bCs w:val="1"/>
          <w:color w:val="auto" w:themeColor="accent6" w:themeTint="FF" w:themeShade="BF"/>
          <w:sz w:val="28"/>
          <w:szCs w:val="28"/>
          <w:u w:val="none"/>
          <w:lang w:eastAsia="es-ES"/>
        </w:rPr>
      </w:pPr>
    </w:p>
    <w:p w:rsidR="79F31604" w:rsidP="1E980EBE" w:rsidRDefault="79F31604" w14:paraId="26E2FE45" w14:textId="144DE5DF">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1E980EBE" w:rsidR="5D0A865F">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79F31604" w:rsidP="1E980EBE" w:rsidRDefault="79F31604" w14:paraId="7246D735" w14:textId="79BC39BF">
      <w:pPr>
        <w:spacing w:after="0" w:afterAutospacing="off"/>
        <w:jc w:val="left"/>
      </w:pPr>
      <w:r w:rsidRPr="1E980EBE" w:rsidR="5D0A865F">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TRAVEL WINDOW: hasta diciembre 2026</w:t>
      </w:r>
    </w:p>
    <w:p w:rsidR="24AF0B9C" w:rsidP="1E980EBE" w:rsidRDefault="24AF0B9C" w14:paraId="6E452881" w14:textId="0AC6E5F0">
      <w:pPr>
        <w:spacing w:after="0" w:afterAutospacing="off"/>
        <w:jc w:val="left"/>
      </w:pPr>
      <w:r w:rsidRPr="1E980EBE" w:rsidR="5D0A865F">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Mínimo 02 pajeros</w:t>
      </w:r>
    </w:p>
    <w:p w:rsidR="24AF0B9C" w:rsidP="1E980EBE" w:rsidRDefault="24AF0B9C" w14:paraId="6AA66973" w14:textId="77CB882C">
      <w:pPr>
        <w:pStyle w:val="Sinespaciado"/>
        <w:suppressLineNumbers w:val="0"/>
        <w:bidi w:val="0"/>
        <w:spacing w:before="0" w:beforeAutospacing="off" w:after="0" w:afterAutospacing="off" w:line="259" w:lineRule="auto"/>
        <w:ind w:left="0" w:right="0"/>
        <w:jc w:val="center"/>
      </w:pPr>
      <w:r w:rsidRPr="1E980EBE" w:rsidR="5D0A865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Itinerario</w:t>
      </w:r>
    </w:p>
    <w:p w:rsidR="79F31604" w:rsidP="1E980EBE" w:rsidRDefault="79F31604" w14:paraId="7CC1755F" w14:textId="41663069">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p>
    <w:p w:rsidR="24AF0B9C" w:rsidP="1E980EBE" w:rsidRDefault="24AF0B9C" w14:paraId="6B7C10A1" w14:textId="7BFB06BE">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r w:rsidRPr="1E980EBE" w:rsidR="27C656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Día 01</w:t>
      </w:r>
      <w:r w:rsidRPr="1E980EBE" w:rsidR="2F785CB4">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 </w:t>
      </w:r>
      <w:r w:rsidRPr="1E980EBE" w:rsidR="27C656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llegada a Bangkok</w:t>
      </w:r>
    </w:p>
    <w:p w:rsidR="24AF0B9C" w:rsidP="1E980EBE" w:rsidRDefault="24AF0B9C" w14:paraId="4DB5051F" w14:textId="02DF63DF">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Llegada al Aeropuerto Internacional de Bangkok, donde nos recibirán con asistencia y guía de habla hispana. Traslado al hotel y alojamiento.</w:t>
      </w:r>
    </w:p>
    <w:p w:rsidR="24AF0B9C" w:rsidP="1E980EBE" w:rsidRDefault="24AF0B9C" w14:paraId="005D658A" w14:textId="1C2A8901">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rPr>
      </w:pPr>
      <w:r w:rsidRPr="1E980EBE" w:rsidR="21AECC6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Por la noche, tendrán tiempo libre, podrán tomar algún </w:t>
      </w:r>
      <w:r w:rsidRPr="1E980EBE" w:rsidR="21AECC6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opcional:</w:t>
      </w:r>
    </w:p>
    <w:p w:rsidR="24AF0B9C" w:rsidP="1E980EBE" w:rsidRDefault="24AF0B9C" w14:paraId="1F03613E" w14:textId="0E4B18A0">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C</w:t>
      </w:r>
      <w:r w:rsidRPr="1E980EBE" w:rsidR="227D5D7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ena en Hotel</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Baiyoke</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S</w:t>
      </w:r>
      <w:r w:rsidRPr="1E980EBE" w:rsidR="3744628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ky</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o </w:t>
      </w:r>
      <w:r w:rsidRPr="1E980EBE" w:rsidR="6A2C2F4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cena en Crucero Viva Alangka Cruise</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w:t>
      </w:r>
    </w:p>
    <w:p w:rsidR="79F31604" w:rsidP="1E980EBE" w:rsidRDefault="79F31604" w14:paraId="2F3FE12F" w14:textId="7987552B">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p>
    <w:p w:rsidR="24AF0B9C" w:rsidP="1E980EBE" w:rsidRDefault="24AF0B9C" w14:paraId="50787CA6" w14:textId="1AF708CF">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Día 02</w:t>
      </w:r>
      <w:r w:rsidRPr="1E980EBE" w:rsidR="2A8673C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 </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Bangkok (</w:t>
      </w:r>
      <w:r w:rsidRPr="1E980EBE" w:rsidR="185427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w:t>
      </w:r>
      <w:r w:rsidRPr="1E980EBE" w:rsidR="63067EB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A</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w:t>
      </w:r>
    </w:p>
    <w:p w:rsidR="24AF0B9C" w:rsidP="1E980EBE" w:rsidRDefault="24AF0B9C" w14:paraId="5674A936" w14:textId="01F523F0">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6FD56D2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Por la mañana después de tomar nuestro energizante desayuno, nos dirigiremos a observar una obra que nos dejar</w:t>
      </w:r>
      <w:r w:rsidRPr="1E980EBE" w:rsidR="7F43A59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á</w:t>
      </w:r>
      <w:r w:rsidRPr="1E980EBE" w:rsidR="6FD56D2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perplejos "El Gran Palacio de Bangkok" es un complejo de edificios en Bangkok, este sirvió como residencia oficial del rey de Tailandia desde el siglo XVIII hasta mediados del siglo XX. El palacio sin embargo todavía está en uso, debido a que muchos rituales reales se llevan a cabo aquí por el Rey cada año.</w:t>
      </w:r>
    </w:p>
    <w:p w:rsidR="24AF0B9C" w:rsidP="1E980EBE" w:rsidRDefault="24AF0B9C" w14:paraId="6E1EA688" w14:textId="03AA2EC4">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Posteriormente nos trasladaremos al Templo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Wat</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Pho</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conocido como el Templo del Buda Reclinado, es un templo budista en el distrito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Phra</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Nakhon</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Traslado al hotel.</w:t>
      </w:r>
    </w:p>
    <w:p w:rsidR="79F31604" w:rsidP="1E980EBE" w:rsidRDefault="79F31604" w14:paraId="0C753080" w14:textId="55C42CBC">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accent6" w:themeTint="FF" w:themeShade="BF"/>
          <w:sz w:val="28"/>
          <w:szCs w:val="28"/>
          <w:lang w:val="es-ES"/>
        </w:rPr>
      </w:pPr>
    </w:p>
    <w:p w:rsidR="24AF0B9C" w:rsidP="1E980EBE" w:rsidRDefault="24AF0B9C" w14:paraId="79123D32" w14:textId="4C0700AC">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03</w:t>
      </w:r>
      <w:r w:rsidRPr="1E980EBE" w:rsidR="66F7AA3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Bangkok día libre (</w:t>
      </w:r>
      <w:r w:rsidRPr="1E980EBE" w:rsidR="1B982FA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77D92C64" w:rsidP="1E980EBE" w:rsidRDefault="77D92C64" w14:paraId="17D36DB0" w14:textId="1268A854">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rPr>
      </w:pP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Desayuno</w:t>
      </w:r>
      <w:r w:rsidRPr="1E980EBE" w:rsidR="79185076">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Después de tomar nuestro apetitoso desayuno, </w:t>
      </w:r>
      <w:r w:rsidRPr="1E980EBE" w:rsidR="373DD106">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t</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endremos este día, totalmente libre</w:t>
      </w:r>
      <w:r w:rsidRPr="1E980EBE" w:rsidR="4B0256E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para realizar cualquier</w:t>
      </w:r>
      <w:r w:rsidRPr="1E980EBE" w:rsidR="0F191DD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F191DDB">
        <w:rPr>
          <w:rFonts w:ascii="Calibri" w:hAnsi="Calibri" w:eastAsia="Calibri" w:cs="Calibri" w:asciiTheme="minorAscii" w:hAnsiTheme="minorAscii" w:eastAsiaTheme="minorAscii" w:cstheme="minorAscii"/>
          <w:b w:val="1"/>
          <w:bCs w:val="1"/>
          <w:i w:val="0"/>
          <w:iCs w:val="0"/>
          <w:caps w:val="0"/>
          <w:smallCaps w:val="0"/>
          <w:color w:val="auto"/>
          <w:sz w:val="28"/>
          <w:szCs w:val="28"/>
          <w:lang w:eastAsia="en-US" w:bidi="ar-SA"/>
        </w:rPr>
        <w:t>actividad opcional</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como lo es visitar el famoso Mercado Flotante, Tren en Mae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klong</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donde </w:t>
      </w:r>
      <w:r w:rsidRPr="1E980EBE" w:rsidR="7F67BFAD">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p</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odremos tomar la estampa fotográfica más autentica de Tailandia, o bien podrá recorrer las calles de esta hermosa ciudad. </w:t>
      </w:r>
    </w:p>
    <w:p w:rsidR="1326BDF9" w:rsidP="1E980EBE" w:rsidRDefault="1326BDF9" w14:paraId="3BCD7149" w14:textId="19EC5F2B">
      <w:pPr>
        <w:pStyle w:val="Normal"/>
        <w:spacing w:after="0" w:line="240" w:lineRule="auto"/>
        <w:jc w:val="left"/>
        <w:rPr>
          <w:rFonts w:ascii="Arial" w:hAnsi="Arial" w:eastAsia="Times New Roman" w:cs="Arial"/>
          <w:b w:val="1"/>
          <w:bCs w:val="1"/>
          <w:color w:val="auto" w:themeColor="accent6" w:themeTint="FF" w:themeShade="BF"/>
          <w:sz w:val="28"/>
          <w:szCs w:val="28"/>
          <w:u w:val="none"/>
          <w:lang w:eastAsia="es-ES"/>
        </w:rPr>
      </w:pPr>
    </w:p>
    <w:p w:rsidR="3254C6A8" w:rsidP="1E980EBE" w:rsidRDefault="3254C6A8" w14:paraId="4C49BBF5" w14:textId="20BDAC41">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04</w:t>
      </w:r>
      <w:r w:rsidRPr="1E980EBE" w:rsidR="30F38974">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Bangkok -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Ayuttaya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6D750717">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648B58C">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3254C6A8" w:rsidP="1E980EBE" w:rsidRDefault="3254C6A8" w14:paraId="6A4A368F" w14:textId="197E36D4">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Después de tomar nuestro desayuno, saldremos con dirección a </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Ayuttaya</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w:t>
      </w:r>
    </w:p>
    <w:p w:rsidR="3254C6A8" w:rsidP="1E980EBE" w:rsidRDefault="3254C6A8" w14:paraId="2F0446E3" w14:textId="1AEE511C">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A la llegada nos dirigiremos a visitar las ruinas del parque histórico de </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Ayuttaya</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considerado así por la UNESCO.  </w:t>
      </w:r>
    </w:p>
    <w:p w:rsidR="3254C6A8" w:rsidP="1E980EBE" w:rsidRDefault="3254C6A8" w14:paraId="51EE1895" w14:textId="706FDFD1">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Proseguiremos hacia </w:t>
      </w: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Sukhothai</w:t>
      </w: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donde a la llegada seremos trasladados al hotel para nuestro alojamiento.</w:t>
      </w:r>
    </w:p>
    <w:p w:rsidR="23236242" w:rsidP="1E980EBE" w:rsidRDefault="23236242" w14:paraId="3CBD61F7" w14:textId="6A0868B9">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p>
    <w:p w:rsidR="1E980EBE" w:rsidP="1E980EBE" w:rsidRDefault="1E980EBE" w14:paraId="67628BF0" w14:textId="200852C2">
      <w:pPr>
        <w:pStyle w:val="Sinespaciado"/>
        <w:widowControl w:val="0"/>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3254C6A8" w:rsidP="1E980EBE" w:rsidRDefault="3254C6A8" w14:paraId="489FCC48" w14:textId="4404BAFA">
      <w:pPr>
        <w:pStyle w:val="Sinespaciado"/>
        <w:widowControl w:val="0"/>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05</w:t>
      </w:r>
      <w:r w:rsidRPr="1E980EBE" w:rsidR="663C5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1E519EF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Lampang</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787DD5ED">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Chiang Rai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150E04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150E04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5722D15D" w:rsidP="79F31604" w:rsidRDefault="5722D15D" w14:paraId="101FDE10" w14:textId="03201F83">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Después de tomar nuestro desayuno, salida para visitar las ruinas arqueológicas de la primera capital del Reino de Siam. El reino de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Sukhothai</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se considera como la edad de oro de la civilización thai, y el arte religioso y la arquitectura de la época, se consideran como los más clásicos de los estilos thai. La capital original estaba rodeada por tres fortificaciones concéntricas y dos fosos salvados por cuatro puertas. Visita del parque histórico de esta antigua capital y sus templos más importantes. Nuestra siguiente parada será en una escuela de MUAY THAI, deporte nacional de Tailandia. Podremos aprender las técnicas básicas sobre este deporte con el profesor y ex campeón de boxeo. Almuerzo. Seguiremos hacia Chiang Rai.  </w:t>
      </w:r>
    </w:p>
    <w:p w:rsidR="5722D15D" w:rsidP="79F31604" w:rsidRDefault="5722D15D" w14:paraId="354134B0" w14:textId="1CE2954B">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Llegada a Chiang Rai donde visitaremos el templo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Rong</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Suea</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Ten o templo Azul. Traslado al hotel y alojamiento.</w:t>
      </w:r>
    </w:p>
    <w:p w:rsidR="79F31604" w:rsidP="1E980EBE" w:rsidRDefault="79F31604" w14:paraId="4B6848B2" w14:textId="25F662A8">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p>
    <w:p w:rsidR="766DA633" w:rsidP="1E980EBE" w:rsidRDefault="766DA633" w14:paraId="7A6F5346" w14:textId="20988A24">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06: Chiang Rai - Chiang Mai (</w:t>
      </w:r>
      <w:r w:rsidRPr="1E980EBE" w:rsidR="41FF82C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0C185BE1">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1A059B2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C</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766DA633" w:rsidP="79F31604" w:rsidRDefault="766DA633" w14:paraId="1711E9C0" w14:textId="4A853C97">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766DA63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Desayuno. Saldremos para visitar el templo blanco Wat Rongkhung.  </w:t>
      </w:r>
    </w:p>
    <w:p w:rsidR="766DA633" w:rsidP="1E980EBE" w:rsidRDefault="766DA633" w14:paraId="44C54966" w14:textId="38ADDED6">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Continuaremos hacia Chiang Mai, la Rosa del Norte y la ciudad más importante de la región. Sus orígenes se remontan al Reino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Lanna</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en el siglo XIII. La ciudad antigua se encuentra rodeada por un foso y está amurallada.</w:t>
      </w:r>
    </w:p>
    <w:p w:rsidR="766DA633" w:rsidP="1E980EBE" w:rsidRDefault="766DA633" w14:paraId="6A6556D5" w14:textId="168A82D9">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Llegada y visita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Wat</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Doi</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Suthep</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o El Templo Sagrado de la Montaña, es uno de los templos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más visitados y más bellos</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de Tailandia. Su origen está envuelto en una bella leyenda que hace alusión a un monje llamado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Sumanaost</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que, en el año 1300, encontró una reliquia ósea que decían pertenecía al mismísimo Buda.  </w:t>
      </w:r>
    </w:p>
    <w:p w:rsidR="766DA633" w:rsidP="1E980EBE" w:rsidRDefault="766DA633" w14:paraId="0572FC7B" w14:textId="61470077">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Por la noche, tendrá tiempo libre. Traslado al hotel y alojamiento.</w:t>
      </w:r>
    </w:p>
    <w:p w:rsidR="79F31604" w:rsidP="1E980EBE" w:rsidRDefault="79F31604" w14:paraId="5E578270" w14:textId="12703223">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p>
    <w:p w:rsidR="766DA633" w:rsidP="1E980EBE" w:rsidRDefault="766DA633" w14:paraId="1E56DB76" w14:textId="27C3E1E6">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07: Chiang Mai (</w:t>
      </w:r>
      <w:r w:rsidRPr="1E980EBE" w:rsidR="4B0B252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4A5D2427" w:rsidP="23236242" w:rsidRDefault="4A5D2427" w14:paraId="1B6BDB7F" w14:textId="4CE120A0">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Desayuno. Tendrán el día libre para disfrutar de este excéntrico lugar.</w:t>
      </w:r>
    </w:p>
    <w:p w:rsidR="4A5D2427" w:rsidP="23236242" w:rsidRDefault="4A5D2427" w14:paraId="49541342" w14:textId="22140893">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Actividad opcional:</w:t>
      </w: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Campamento de elefantes donde se tendrá tiempo libre para caminar y descubrir cada rincón de este campamento.</w:t>
      </w:r>
    </w:p>
    <w:p w:rsidR="4A5D2427" w:rsidP="23236242" w:rsidRDefault="4A5D2427" w14:paraId="2FB561EA" w14:textId="520EED80">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Seguidamente disfrutarán de un espectáculo inolvidable, donde se ponen en práctica las habilidades de estos increíbles animales, paseo por la jungla a lomos de elefante, en medio de un paisaje selvático y encantador.</w:t>
      </w: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Visitaremos el poblado donde viven las mujeres jirafa.</w:t>
      </w:r>
    </w:p>
    <w:p w:rsidR="4A5D2427" w:rsidP="23236242" w:rsidRDefault="4A5D2427" w14:paraId="4B802EA4" w14:textId="77624061">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Regreso al hotel y alojamiento. </w:t>
      </w:r>
    </w:p>
    <w:p w:rsidR="2B43FAA0" w:rsidP="23236242" w:rsidRDefault="2B43FAA0" w14:paraId="59FEB8E4" w14:textId="70B3EFC7">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23236242" w:rsidR="2B43FAA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Actividades opcionales disponibles para este día: </w:t>
      </w:r>
    </w:p>
    <w:p w:rsidR="2B43FAA0" w:rsidP="1E980EBE" w:rsidRDefault="2B43FAA0" w14:paraId="4942D73F" w14:textId="3A86BDAA">
      <w:pPr>
        <w:pStyle w:val="Prrafodelista"/>
        <w:widowControl w:val="0"/>
        <w:numPr>
          <w:ilvl w:val="0"/>
          <w:numId w:val="22"/>
        </w:numPr>
        <w:suppressLineNumbers w:val="0"/>
        <w:bidi w:val="0"/>
        <w:spacing w:before="0" w:beforeAutospacing="off" w:after="0" w:afterAutospacing="off" w:line="276" w:lineRule="auto"/>
        <w:ind w:right="0"/>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70D4EB0">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Campamento de elefantes y mujeres jirafa</w:t>
      </w:r>
      <w:r w:rsidRPr="1E980EBE" w:rsidR="6BE1B86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BF273D4" w:rsidP="1E980EBE" w:rsidRDefault="7BF273D4" w14:paraId="5A68FBAD" w14:textId="78E7B924">
      <w:pPr>
        <w:pStyle w:val="Prrafodelista"/>
        <w:widowControl w:val="0"/>
        <w:numPr>
          <w:ilvl w:val="0"/>
          <w:numId w:val="22"/>
        </w:numPr>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A31CAC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a las peleas de Muay Thai</w:t>
      </w:r>
      <w:r w:rsidRPr="1E980EBE" w:rsidR="6BE1B86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BF273D4" w:rsidP="1E980EBE" w:rsidRDefault="7BF273D4" w14:paraId="2A5E7B2E" w14:textId="731143CA">
      <w:pPr>
        <w:pStyle w:val="Prrafodelista"/>
        <w:widowControl w:val="0"/>
        <w:numPr>
          <w:ilvl w:val="0"/>
          <w:numId w:val="22"/>
        </w:numPr>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A31CAC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Masaje tailandés en la habitación</w:t>
      </w:r>
      <w:r w:rsidRPr="1E980EBE" w:rsidR="7E6C7C09">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923F9AC" w:rsidP="1E980EBE" w:rsidRDefault="7923F9AC" w14:paraId="1E65132A" w14:textId="647CBDCB">
      <w:pPr>
        <w:pStyle w:val="Prrafodelista"/>
        <w:widowControl w:val="0"/>
        <w:spacing w:after="0" w:afterAutospacing="off"/>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1E980EBE" w:rsidP="1E980EBE" w:rsidRDefault="1E980EBE" w14:paraId="268E2F3B" w14:textId="553154C0">
      <w:pPr>
        <w:pStyle w:val="Sinespaciado"/>
        <w:widowControl w:val="0"/>
        <w:spacing w:after="0" w:afterAutospacing="off"/>
        <w:ind w:left="0"/>
        <w:jc w:val="left"/>
        <w:rPr>
          <w:rFonts w:ascii="Calibri" w:hAnsi="Calibri" w:eastAsia="Calibri" w:cs="Calibri" w:asciiTheme="minorAscii" w:hAnsiTheme="minorAscii" w:eastAsiaTheme="minorAscii" w:cstheme="minorAscii"/>
          <w:b w:val="1"/>
          <w:bCs w:val="1"/>
          <w:noProof w:val="0"/>
          <w:color w:val="auto"/>
          <w:sz w:val="28"/>
          <w:szCs w:val="28"/>
          <w:lang w:val="es-ES"/>
        </w:rPr>
      </w:pPr>
    </w:p>
    <w:p w:rsidR="0D5DB810" w:rsidP="1E980EBE" w:rsidRDefault="0D5DB810" w14:paraId="6E4EE60E" w14:textId="4E2BEC04">
      <w:pPr>
        <w:pStyle w:val="Sinespaciado"/>
        <w:widowControl w:val="0"/>
        <w:spacing w:after="0" w:afterAutospacing="off"/>
        <w:ind w:left="0"/>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Día 08: Chiang Mai - </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749C0C31">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w:t>
      </w:r>
    </w:p>
    <w:p w:rsidR="0D5DB810" w:rsidP="1E980EBE" w:rsidRDefault="0D5DB810" w14:paraId="6F6F3C62" w14:textId="7ED3713A">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Después de tomar nuestro desayuno, seremos trasladados al aeropuerto para tomar nuestro vuelo </w:t>
      </w:r>
      <w:r w:rsidRPr="1E980EBE" w:rsidR="14F52A7A">
        <w:rPr>
          <w:rFonts w:ascii="Calibri" w:hAnsi="Calibri" w:eastAsia="Calibri" w:cs="Calibri" w:asciiTheme="minorAscii" w:hAnsiTheme="minorAscii" w:eastAsiaTheme="minorAscii" w:cstheme="minorAscii"/>
          <w:b w:val="1"/>
          <w:bCs w:val="1"/>
          <w:noProof w:val="0"/>
          <w:color w:val="auto"/>
          <w:sz w:val="28"/>
          <w:szCs w:val="28"/>
          <w:lang w:val="es-ES"/>
        </w:rPr>
        <w:t>(vuelo no incluido)</w:t>
      </w:r>
      <w:r w:rsidRPr="1E980EBE" w:rsidR="14F52A7A">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con dirección a </w:t>
      </w:r>
      <w:r w:rsidRPr="1E980EBE" w:rsidR="0F7E6F17">
        <w:rPr>
          <w:rFonts w:ascii="Calibri" w:hAnsi="Calibri" w:eastAsia="Calibri" w:cs="Calibri" w:asciiTheme="minorAscii" w:hAnsiTheme="minorAscii" w:eastAsiaTheme="minorAscii" w:cstheme="minorAscii"/>
          <w:noProof w:val="0"/>
          <w:color w:val="auto"/>
          <w:sz w:val="28"/>
          <w:szCs w:val="28"/>
          <w:lang w:val="es-ES"/>
        </w:rPr>
        <w:t>Ph</w:t>
      </w:r>
      <w:r w:rsidRPr="1E980EBE" w:rsidR="0F7E6F17">
        <w:rPr>
          <w:rFonts w:ascii="Calibri" w:hAnsi="Calibri" w:eastAsia="Calibri" w:cs="Calibri" w:asciiTheme="minorAscii" w:hAnsiTheme="minorAscii" w:eastAsiaTheme="minorAscii" w:cstheme="minorAscii"/>
          <w:noProof w:val="0"/>
          <w:color w:val="auto"/>
          <w:sz w:val="28"/>
          <w:szCs w:val="28"/>
          <w:lang w:val="es-ES"/>
        </w:rPr>
        <w:t>uket</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Donde a su llegada seremos traslados al hotel para desempacar. </w:t>
      </w:r>
    </w:p>
    <w:p w:rsidR="0D5DB810" w:rsidP="1E980EBE" w:rsidRDefault="0D5DB810" w14:paraId="388D9435" w14:textId="1E52C7AD">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4CB7BA8B">
        <w:rPr>
          <w:rFonts w:ascii="Calibri" w:hAnsi="Calibri" w:eastAsia="Calibri" w:cs="Calibri" w:asciiTheme="minorAscii" w:hAnsiTheme="minorAscii" w:eastAsiaTheme="minorAscii" w:cstheme="minorAscii"/>
          <w:noProof w:val="0"/>
          <w:color w:val="auto"/>
          <w:sz w:val="28"/>
          <w:szCs w:val="28"/>
          <w:lang w:val="es-ES"/>
        </w:rPr>
        <w:t>El resto del día es totalmente libre, para disfrutar de la hermosa playa o para descansar en el hotel. Alojamiento.</w:t>
      </w:r>
    </w:p>
    <w:p w:rsidR="23236242" w:rsidP="1E980EBE" w:rsidRDefault="23236242" w14:paraId="5E9789B7" w14:textId="1EE7166D">
      <w:pPr>
        <w:pStyle w:val="Sinespaciado"/>
        <w:widowControl w:val="0"/>
        <w:jc w:val="both"/>
        <w:rPr>
          <w:rFonts w:ascii="Calibri" w:hAnsi="Calibri" w:eastAsia="Calibri" w:cs="Calibri" w:asciiTheme="minorAscii" w:hAnsiTheme="minorAscii" w:eastAsiaTheme="minorAscii" w:cstheme="minorAscii"/>
          <w:noProof w:val="0"/>
          <w:color w:val="auto" w:themeColor="accent6" w:themeTint="FF" w:themeShade="BF"/>
          <w:sz w:val="28"/>
          <w:szCs w:val="28"/>
          <w:lang w:val="es-ES"/>
        </w:rPr>
      </w:pPr>
    </w:p>
    <w:p w:rsidR="0D5DB810" w:rsidP="1E980EBE" w:rsidRDefault="0D5DB810" w14:paraId="15D91866" w14:textId="10676587">
      <w:pPr>
        <w:pStyle w:val="Sinespaciado"/>
        <w:widowControl w:val="0"/>
        <w:jc w:val="both"/>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Día 0</w:t>
      </w:r>
      <w:r w:rsidRPr="1E980EBE" w:rsidR="48EC3E43">
        <w:rPr>
          <w:rFonts w:ascii="Calibri" w:hAnsi="Calibri" w:eastAsia="Calibri" w:cs="Calibri" w:asciiTheme="minorAscii" w:hAnsiTheme="minorAscii" w:eastAsiaTheme="minorAscii" w:cstheme="minorAscii"/>
          <w:b w:val="1"/>
          <w:bCs w:val="1"/>
          <w:noProof w:val="0"/>
          <w:color w:val="auto"/>
          <w:sz w:val="28"/>
          <w:szCs w:val="28"/>
          <w:lang w:val="es-ES"/>
        </w:rPr>
        <w:t>9</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4A218F00">
        <w:rPr>
          <w:rFonts w:ascii="Calibri" w:hAnsi="Calibri" w:eastAsia="Calibri" w:cs="Calibri" w:asciiTheme="minorAscii" w:hAnsiTheme="minorAscii" w:eastAsiaTheme="minorAscii" w:cstheme="minorAscii"/>
          <w:b w:val="1"/>
          <w:bCs w:val="1"/>
          <w:noProof w:val="0"/>
          <w:color w:val="auto"/>
          <w:sz w:val="28"/>
          <w:szCs w:val="28"/>
          <w:lang w:val="es-ES"/>
        </w:rPr>
        <w:t>D)</w:t>
      </w:r>
    </w:p>
    <w:p w:rsidR="3FDD4053" w:rsidP="1E980EBE" w:rsidRDefault="3FDD4053" w14:paraId="649C8F9C" w14:textId="3EDFB245">
      <w:pPr>
        <w:pStyle w:val="Sinespaciado"/>
        <w:widowControl w:val="0"/>
        <w:jc w:val="both"/>
        <w:rPr>
          <w:rFonts w:ascii="Calibri" w:hAnsi="Calibri" w:eastAsia="Calibri" w:cs="Calibri" w:asciiTheme="minorAscii" w:hAnsiTheme="minorAscii" w:eastAsiaTheme="minorAscii" w:cstheme="minorAscii"/>
          <w:noProof w:val="0"/>
          <w:color w:val="auto"/>
          <w:sz w:val="28"/>
          <w:szCs w:val="28"/>
          <w:lang w:val="es-ES"/>
        </w:rPr>
      </w:pPr>
      <w:r w:rsidRPr="1E980EBE" w:rsidR="455FB916">
        <w:rPr>
          <w:rFonts w:ascii="Calibri" w:hAnsi="Calibri" w:eastAsia="Calibri" w:cs="Calibri" w:asciiTheme="minorAscii" w:hAnsiTheme="minorAscii" w:eastAsiaTheme="minorAscii" w:cstheme="minorAscii"/>
          <w:noProof w:val="0"/>
          <w:color w:val="auto"/>
          <w:sz w:val="28"/>
          <w:szCs w:val="28"/>
          <w:lang w:val="es-ES"/>
        </w:rPr>
        <w:t>Después de tomar nuestro apetitoso desayuno, tendremos el resto del día libre.</w:t>
      </w:r>
    </w:p>
    <w:p w:rsidR="3FDD4053" w:rsidP="1E980EBE" w:rsidRDefault="3FDD4053" w14:paraId="58CDB2FF" w14:textId="23D32B39">
      <w:pPr>
        <w:pStyle w:val="Sinespaciado"/>
        <w:widowControl w:val="0"/>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Sin embargo, por la tarde podrá realizar un </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tour opcional</w:t>
      </w:r>
      <w:r w:rsidRPr="1E980EBE" w:rsidR="07EA9001">
        <w:rPr>
          <w:rFonts w:ascii="Calibri" w:hAnsi="Calibri" w:eastAsia="Calibri" w:cs="Calibri" w:asciiTheme="minorAscii" w:hAnsiTheme="minorAscii" w:eastAsiaTheme="minorAscii" w:cstheme="minorAscii"/>
          <w:noProof w:val="0"/>
          <w:color w:val="auto"/>
          <w:sz w:val="28"/>
          <w:szCs w:val="28"/>
          <w:lang w:val="es-ES"/>
        </w:rPr>
        <w:t>,</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en lancha rápida, por las hermosas Islas Phi </w:t>
      </w:r>
      <w:r w:rsidRPr="1E980EBE" w:rsidR="07EA9001">
        <w:rPr>
          <w:rFonts w:ascii="Calibri" w:hAnsi="Calibri" w:eastAsia="Calibri" w:cs="Calibri" w:asciiTheme="minorAscii" w:hAnsiTheme="minorAscii" w:eastAsiaTheme="minorAscii" w:cstheme="minorAscii"/>
          <w:noProof w:val="0"/>
          <w:color w:val="auto"/>
          <w:sz w:val="28"/>
          <w:szCs w:val="28"/>
          <w:lang w:val="es-ES"/>
        </w:rPr>
        <w:t>Phi</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 un pequeño archipiélago que se encuentra en el mar de Andamán, al sur de Tailandia y que se ha convertido en los últimos años en un lugar muy popular para el turismo, posteriormente nos trasladaremos a nuestro hotel. Alojamiento.  </w:t>
      </w:r>
    </w:p>
    <w:p w:rsidR="7923F9AC" w:rsidP="1E980EBE" w:rsidRDefault="7923F9AC" w14:paraId="618D700E" w14:textId="0195E902">
      <w:pPr>
        <w:pStyle w:val="Sinespaciado"/>
        <w:widowControl w:val="0"/>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p>
    <w:p w:rsidR="3FDD4053" w:rsidP="1E980EBE" w:rsidRDefault="3FDD4053" w14:paraId="41F7F10B" w14:textId="060FC9DC">
      <w:pPr>
        <w:pStyle w:val="Sinespaciado"/>
        <w:widowControl w:val="0"/>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 xml:space="preserve">Día 10: </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2823FB7F">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w:t>
      </w:r>
    </w:p>
    <w:p w:rsidR="0C975CB1" w:rsidP="7923F9AC" w:rsidRDefault="0C975CB1" w14:paraId="319FA723" w14:textId="49CA5B1C">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Por la mañana tomaremos nuestro desayuno, posteriormente tendremos el día libre o tendrá la opción de realizar un </w:t>
      </w:r>
      <w:r w:rsidRPr="7923F9AC" w:rsidR="0C975CB1">
        <w:rPr>
          <w:rFonts w:ascii="Calibri" w:hAnsi="Calibri" w:eastAsia="Calibri" w:cs="Calibri" w:asciiTheme="minorAscii" w:hAnsiTheme="minorAscii" w:eastAsiaTheme="minorAscii" w:cstheme="minorAscii"/>
          <w:b w:val="1"/>
          <w:bCs w:val="1"/>
          <w:noProof w:val="0"/>
          <w:color w:val="auto"/>
          <w:sz w:val="28"/>
          <w:szCs w:val="28"/>
          <w:lang w:val="es-ES"/>
        </w:rPr>
        <w:t>tour opcional</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donde nos trasladaremos a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Phang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Nga una hermosa provincia de Tailandia,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Phang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Nga Bay tiene una belleza comparable a la bahía de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Halong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en Vietnam. Con enormes acantilados de piedra caliza verde exuberante se asoman fuera de aguas color turquesa que hace un espectacular impacto visual. Es una joya geológica con islotes, lagunas, manglares, cuevas y cavernas profundas. La bahía está protegida y por lo tanto ideal para la práctica del kayak todo el año. Por la tarde tomaremos nos trasladaremos a nuestro hotel. Alojamiento.  </w:t>
      </w:r>
    </w:p>
    <w:p w:rsidR="7923F9AC" w:rsidP="7923F9AC" w:rsidRDefault="7923F9AC" w14:paraId="4832CDCA" w14:textId="1A931FF6">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7BBE3D46" w:rsidP="1E980EBE" w:rsidRDefault="7BBE3D46" w14:paraId="141205FB" w14:textId="781648E2">
      <w:pPr>
        <w:pStyle w:val="Sinespaciado"/>
        <w:widowControl w:val="0"/>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 xml:space="preserve">Día 11: </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12CE4223">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w:t>
      </w:r>
    </w:p>
    <w:p w:rsidR="7BBE3D46" w:rsidP="7923F9AC" w:rsidRDefault="7BBE3D46" w14:paraId="0A02A96D" w14:textId="3DD494AC">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23236242" w:rsidR="3BF571EA">
        <w:rPr>
          <w:rFonts w:ascii="Calibri" w:hAnsi="Calibri" w:eastAsia="Calibri" w:cs="Calibri" w:asciiTheme="minorAscii" w:hAnsiTheme="minorAscii" w:eastAsiaTheme="minorAscii" w:cstheme="minorAscii"/>
          <w:b w:val="0"/>
          <w:bCs w:val="0"/>
          <w:noProof w:val="0"/>
          <w:color w:val="auto"/>
          <w:sz w:val="28"/>
          <w:szCs w:val="28"/>
          <w:lang w:val="es-ES"/>
        </w:rPr>
        <w:t>Desayuno. Día libre.</w:t>
      </w:r>
      <w:r w:rsidRPr="23236242" w:rsidR="57A35BD7">
        <w:rPr>
          <w:rFonts w:ascii="Calibri" w:hAnsi="Calibri" w:eastAsia="Calibri" w:cs="Calibri" w:asciiTheme="minorAscii" w:hAnsiTheme="minorAscii" w:eastAsiaTheme="minorAscii" w:cstheme="minorAscii"/>
          <w:b w:val="0"/>
          <w:bCs w:val="0"/>
          <w:noProof w:val="0"/>
          <w:color w:val="auto"/>
          <w:sz w:val="28"/>
          <w:szCs w:val="28"/>
          <w:lang w:val="es-ES"/>
        </w:rPr>
        <w:t xml:space="preserve"> Alojamiento.</w:t>
      </w:r>
    </w:p>
    <w:p w:rsidR="7923F9AC" w:rsidP="7923F9AC" w:rsidRDefault="7923F9AC" w14:paraId="071E3E80" w14:textId="215AD77A">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44679AEC" w:rsidP="1E980EBE" w:rsidRDefault="44679AEC" w14:paraId="46E4A066" w14:textId="14FCC643">
      <w:pPr>
        <w:pStyle w:val="Sinespaciado"/>
        <w:widowControl w:val="0"/>
        <w:jc w:val="both"/>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 xml:space="preserve">Día 12: </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0CDD9C68">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w:t>
      </w:r>
    </w:p>
    <w:p w:rsidR="44679AEC" w:rsidP="7923F9AC" w:rsidRDefault="44679AEC" w14:paraId="68BBF370" w14:textId="5224946A">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6EA3F5A0" w:rsidR="527A55B9">
        <w:rPr>
          <w:rFonts w:ascii="Calibri" w:hAnsi="Calibri" w:eastAsia="Calibri" w:cs="Calibri" w:asciiTheme="minorAscii" w:hAnsiTheme="minorAscii" w:eastAsiaTheme="minorAscii" w:cstheme="minorAscii"/>
          <w:b w:val="0"/>
          <w:bCs w:val="0"/>
          <w:noProof w:val="0"/>
          <w:color w:val="auto"/>
          <w:sz w:val="28"/>
          <w:szCs w:val="28"/>
          <w:lang w:val="es-ES"/>
        </w:rPr>
        <w:t>Después de tomar nuestro desayuno, traslado al aeropuerto al siguiente destino.</w:t>
      </w:r>
      <w:r w:rsidRPr="6EA3F5A0" w:rsidR="527A55B9">
        <w:rPr>
          <w:rFonts w:ascii="Calibri" w:hAnsi="Calibri" w:eastAsia="Calibri" w:cs="Calibri" w:asciiTheme="minorAscii" w:hAnsiTheme="minorAscii" w:eastAsiaTheme="minorAscii" w:cstheme="minorAscii"/>
          <w:b w:val="0"/>
          <w:bCs w:val="0"/>
          <w:noProof w:val="0"/>
          <w:color w:val="auto"/>
          <w:sz w:val="28"/>
          <w:szCs w:val="28"/>
          <w:lang w:val="es-ES"/>
        </w:rPr>
        <w:t xml:space="preserve">  </w:t>
      </w:r>
    </w:p>
    <w:p w:rsidR="79F31604" w:rsidP="6EA3F5A0" w:rsidRDefault="79F31604" w14:paraId="0F9005CE" w14:textId="1F7BF06B">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79F31604" w:rsidP="6EA3F5A0" w:rsidRDefault="79F31604" w14:paraId="689D05D4" w14:textId="1507EEE5">
      <w:pPr>
        <w:pStyle w:val="Sinespaciado"/>
        <w:widowControl w:val="0"/>
        <w:jc w:val="center"/>
      </w:pPr>
      <w:r w:rsidRPr="1E980EBE" w:rsidR="789F75AA">
        <w:rPr>
          <w:rFonts w:ascii="Calibri" w:hAnsi="Calibri" w:eastAsia="Calibri" w:cs="Calibri" w:asciiTheme="minorAscii" w:hAnsiTheme="minorAscii" w:eastAsiaTheme="minorAscii" w:cstheme="minorAscii"/>
          <w:b w:val="0"/>
          <w:bCs w:val="0"/>
          <w:noProof w:val="0"/>
          <w:color w:val="auto"/>
          <w:sz w:val="28"/>
          <w:szCs w:val="28"/>
          <w:lang w:val="es-ES"/>
        </w:rPr>
        <w:t>Fin de los servicios</w:t>
      </w:r>
    </w:p>
    <w:p w:rsidR="1E980EBE" w:rsidP="1E980EBE" w:rsidRDefault="1E980EBE" w14:paraId="0C31B7CC" w14:textId="0AAFC063">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1E980EBE" w:rsidP="1E980EBE" w:rsidRDefault="1E980EBE" w14:paraId="4518E02D" w14:textId="17D0A28A">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1E980EBE" w:rsidP="1E980EBE" w:rsidRDefault="1E980EBE" w14:paraId="17BBE2FE" w14:textId="165AE73E">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1E980EBE" w:rsidP="1B06CB93" w:rsidRDefault="1E980EBE" w14:paraId="53B36E7F" w14:textId="3EF098BD">
      <w:pPr>
        <w:pStyle w:val="Normal"/>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1B06CB93" w:rsidP="1B06CB93" w:rsidRDefault="1B06CB93" w14:paraId="1A7B9FB6" w14:textId="61DF7488">
      <w:pPr>
        <w:pStyle w:val="Normal"/>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3B27C79B" w:rsidP="1E980EBE" w:rsidRDefault="3B27C79B" w14:paraId="574A53C8" w14:textId="4DC25A8E">
      <w:pPr>
        <w:pStyle w:val="Normal"/>
        <w:widowControl w:val="0"/>
        <w:suppressLineNumbers w:val="0"/>
        <w:bidi w:val="0"/>
        <w:spacing w:before="0" w:beforeAutospacing="off" w:after="200" w:afterAutospacing="off" w:line="276" w:lineRule="auto"/>
        <w:ind w:left="0" w:right="0"/>
        <w:jc w:val="center"/>
      </w:pPr>
      <w:r w:rsidRPr="1E980EBE" w:rsidR="3B27C79B">
        <w:rPr>
          <w:rFonts w:ascii="Calibri" w:hAnsi="Calibri" w:eastAsia="Calibri" w:cs="Calibri" w:asciiTheme="minorAscii" w:hAnsiTheme="minorAscii" w:eastAsiaTheme="minorAscii" w:cstheme="minorAscii"/>
          <w:b w:val="1"/>
          <w:bCs w:val="1"/>
          <w:noProof w:val="0"/>
          <w:color w:val="auto"/>
          <w:sz w:val="28"/>
          <w:szCs w:val="28"/>
          <w:lang w:val="es-ES"/>
        </w:rPr>
        <w:t>Valor 2x1 en USD</w:t>
      </w:r>
    </w:p>
    <w:tbl>
      <w:tblPr>
        <w:tblStyle w:val="GridTable4-Accent6"/>
        <w:tblW w:w="0" w:type="auto"/>
        <w:jc w:val="center"/>
        <w:tblLook w:val="06A0" w:firstRow="1" w:lastRow="0" w:firstColumn="1" w:lastColumn="0" w:noHBand="1" w:noVBand="1"/>
      </w:tblPr>
      <w:tblGrid>
        <w:gridCol w:w="4065"/>
        <w:gridCol w:w="2775"/>
      </w:tblGrid>
      <w:tr w:rsidR="1E980EBE" w:rsidTr="1E980EBE" w14:paraId="0CD7BE4B">
        <w:trPr>
          <w:trHeight w:val="300"/>
        </w:trPr>
        <w:tc>
          <w:tcPr>
            <w:cnfStyle w:val="001000000000" w:firstRow="0" w:lastRow="0" w:firstColumn="1" w:lastColumn="0" w:oddVBand="0" w:evenVBand="0" w:oddHBand="0" w:evenHBand="0" w:firstRowFirstColumn="0" w:firstRowLastColumn="0" w:lastRowFirstColumn="0" w:lastRowLastColumn="0"/>
            <w:tcW w:w="4065" w:type="dxa"/>
            <w:tcMar/>
            <w:vAlign w:val="center"/>
          </w:tcPr>
          <w:p w:rsidR="1E980EBE" w:rsidP="1E980EBE" w:rsidRDefault="1E980EBE" w14:paraId="5C2F7D86" w14:textId="1E73F481">
            <w:pPr>
              <w:pStyle w:val="Normal"/>
              <w:jc w:val="center"/>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pPr>
            <w:r w:rsidRPr="1E980EBE" w:rsidR="1E980EBE">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F</w:t>
            </w:r>
            <w:r w:rsidRPr="1E980EBE" w:rsidR="642ED7F0">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echas inicio de tour 2026</w:t>
            </w:r>
          </w:p>
        </w:tc>
        <w:tc>
          <w:tcPr>
            <w:cnfStyle w:val="000000000000" w:firstRow="0" w:lastRow="0" w:firstColumn="0" w:lastColumn="0" w:oddVBand="0" w:evenVBand="0" w:oddHBand="0" w:evenHBand="0" w:firstRowFirstColumn="0" w:firstRowLastColumn="0" w:lastRowFirstColumn="0" w:lastRowLastColumn="0"/>
            <w:tcW w:w="2775" w:type="dxa"/>
            <w:tcMar/>
            <w:vAlign w:val="center"/>
          </w:tcPr>
          <w:p w:rsidR="1E980EBE" w:rsidP="1E980EBE" w:rsidRDefault="1E980EBE" w14:paraId="74D39DB7" w14:textId="27A9485D">
            <w:pPr>
              <w:pStyle w:val="Normal"/>
              <w:jc w:val="center"/>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pPr>
            <w:r w:rsidRPr="1E980EBE" w:rsidR="1E980EBE">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2x1</w:t>
            </w:r>
          </w:p>
        </w:tc>
      </w:tr>
      <w:tr w:rsidR="1E980EBE" w:rsidTr="1E980EBE" w14:paraId="31FFA85A">
        <w:trPr>
          <w:trHeight w:val="300"/>
        </w:trPr>
        <w:tc>
          <w:tcPr>
            <w:cnfStyle w:val="001000000000" w:firstRow="0" w:lastRow="0" w:firstColumn="1" w:lastColumn="0" w:oddVBand="0" w:evenVBand="0" w:oddHBand="0" w:evenHBand="0" w:firstRowFirstColumn="0" w:firstRowLastColumn="0" w:lastRowFirstColumn="0" w:lastRowLastColumn="0"/>
            <w:tcW w:w="4065" w:type="dxa"/>
            <w:tcMar/>
            <w:vAlign w:val="center"/>
          </w:tcPr>
          <w:p w:rsidR="1E980EBE" w:rsidP="1E980EBE" w:rsidRDefault="1E980EBE" w14:paraId="15A264A0" w14:textId="09EB7BB2">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Octubre:</w:t>
            </w:r>
          </w:p>
          <w:p w:rsidR="1E980EBE" w:rsidP="1E980EBE" w:rsidRDefault="1E980EBE" w14:paraId="42D72A08" w14:textId="40AFA5AA">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05, 19</w:t>
            </w:r>
          </w:p>
          <w:p w:rsidR="1E980EBE" w:rsidP="1E980EBE" w:rsidRDefault="1E980EBE" w14:paraId="00D7DDAD" w14:textId="264E3E63">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Noviembre:</w:t>
            </w:r>
          </w:p>
          <w:p w:rsidR="1E980EBE" w:rsidP="1E980EBE" w:rsidRDefault="1E980EBE" w14:paraId="0038530E" w14:textId="48F41AF6">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23</w:t>
            </w:r>
          </w:p>
          <w:p w:rsidR="1E980EBE" w:rsidP="1E980EBE" w:rsidRDefault="1E980EBE" w14:paraId="76A42297" w14:textId="33CF5287">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Diciembre:</w:t>
            </w:r>
          </w:p>
          <w:p w:rsidR="1E980EBE" w:rsidP="1E980EBE" w:rsidRDefault="1E980EBE" w14:paraId="254739B0" w14:textId="78ED7AD1">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07</w:t>
            </w:r>
          </w:p>
        </w:tc>
        <w:tc>
          <w:tcPr>
            <w:cnfStyle w:val="000000000000" w:firstRow="0" w:lastRow="0" w:firstColumn="0" w:lastColumn="0" w:oddVBand="0" w:evenVBand="0" w:oddHBand="0" w:evenHBand="0" w:firstRowFirstColumn="0" w:firstRowLastColumn="0" w:lastRowFirstColumn="0" w:lastRowLastColumn="0"/>
            <w:tcW w:w="2775" w:type="dxa"/>
            <w:tcMar/>
            <w:vAlign w:val="center"/>
          </w:tcPr>
          <w:p w:rsidR="1E980EBE" w:rsidP="1E980EBE" w:rsidRDefault="1E980EBE" w14:paraId="23186521" w14:textId="05845B38">
            <w:pPr>
              <w:pStyle w:val="Normal"/>
              <w:jc w:val="center"/>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3</w:t>
            </w: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w:t>
            </w:r>
            <w:r w:rsidRPr="1E980EBE" w:rsidR="7D39825D">
              <w:rPr>
                <w:rFonts w:ascii="Calibri" w:hAnsi="Calibri" w:eastAsia="Calibri" w:cs="Calibri" w:asciiTheme="minorAscii" w:hAnsiTheme="minorAscii" w:eastAsiaTheme="minorAscii" w:cstheme="minorAscii"/>
                <w:b w:val="0"/>
                <w:bCs w:val="0"/>
                <w:noProof w:val="0"/>
                <w:color w:val="auto"/>
                <w:sz w:val="28"/>
                <w:szCs w:val="28"/>
                <w:lang w:val="es-ES"/>
              </w:rPr>
              <w:t>386</w:t>
            </w: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 xml:space="preserve"> USD</w:t>
            </w:r>
          </w:p>
        </w:tc>
      </w:tr>
    </w:tbl>
    <w:p w:rsidR="042CAEA3" w:rsidP="1E980EBE" w:rsidRDefault="042CAEA3" w14:paraId="462F1C13" w14:textId="370D66EC">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01:</w:t>
      </w: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temporada alta no opera en 2x1:</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p>
    <w:p w:rsidR="042CAEA3" w:rsidP="1E980EBE" w:rsidRDefault="042CAEA3" w14:paraId="55AD0291" w14:textId="38C779FC">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-Festival Loy</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Krathong: 01 al 20 noviembre 2026</w:t>
      </w:r>
    </w:p>
    <w:p w:rsidR="042CAEA3" w:rsidP="1E980EBE" w:rsidRDefault="042CAEA3" w14:paraId="12D9CC36" w14:textId="75D384D5">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-Navidad y fin de año: 20 de diciembre</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2026 al 04 enero 2027</w:t>
      </w:r>
    </w:p>
    <w:p w:rsidR="042CAEA3" w:rsidP="1E980EBE" w:rsidRDefault="042CAEA3" w14:paraId="625BFF46" w14:textId="15E889EF">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02:</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consultar política de niños</w:t>
      </w:r>
    </w:p>
    <w:p w:rsidR="042CAEA3" w:rsidP="1E980EBE" w:rsidRDefault="042CAEA3" w14:paraId="2BD2F8F5" w14:textId="4156ECC1">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03:</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hoteles alejados del centro.</w:t>
      </w:r>
    </w:p>
    <w:p w:rsidR="1E980EBE" w:rsidP="1E980EBE" w:rsidRDefault="1E980EBE" w14:paraId="3A7A98ED" w14:textId="6A3C8D12">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79F31604" w:rsidP="6EA3F5A0" w:rsidRDefault="79F31604" w14:paraId="75D18AF1" w14:textId="7DF7D14A">
      <w:pPr>
        <w:pStyle w:val="Sinespaciado"/>
        <w:widowControl w:val="0"/>
        <w:jc w:val="left"/>
        <w:rPr>
          <w:rFonts w:ascii="Calibri" w:hAnsi="Calibri" w:eastAsia="Calibri" w:cs="Calibri" w:asciiTheme="minorAscii" w:hAnsiTheme="minorAscii" w:eastAsiaTheme="minorAscii" w:cstheme="minorAscii"/>
          <w:b w:val="1"/>
          <w:bCs w:val="1"/>
          <w:noProof w:val="0"/>
          <w:color w:val="auto"/>
          <w:sz w:val="28"/>
          <w:szCs w:val="28"/>
          <w:lang w:val="es-ES"/>
        </w:rPr>
      </w:pPr>
      <w:r w:rsidRPr="23236242" w:rsidR="55A3D159">
        <w:rPr>
          <w:rFonts w:ascii="Calibri" w:hAnsi="Calibri" w:eastAsia="Calibri" w:cs="Calibri" w:asciiTheme="minorAscii" w:hAnsiTheme="minorAscii" w:eastAsiaTheme="minorAscii" w:cstheme="minorAscii"/>
          <w:b w:val="1"/>
          <w:bCs w:val="1"/>
          <w:noProof w:val="0"/>
          <w:color w:val="auto"/>
          <w:sz w:val="28"/>
          <w:szCs w:val="28"/>
          <w:lang w:val="es-ES"/>
        </w:rPr>
        <w:t>Incluye:</w:t>
      </w:r>
    </w:p>
    <w:p w:rsidR="7E57F9F8" w:rsidP="1E980EBE" w:rsidRDefault="7E57F9F8" w14:paraId="03E8A0E4" w14:textId="086E300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03 noches de hotel en Bangkok según categoría en régimen de alojamiento y desayuno. </w:t>
      </w:r>
    </w:p>
    <w:p w:rsidR="7E57F9F8" w:rsidP="1E980EBE" w:rsidRDefault="7E57F9F8" w14:paraId="5E4A1044" w14:textId="200889DD">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01 n</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oche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Sukhothai</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categoría en régimen de alojamiento y desayuno. </w:t>
      </w:r>
    </w:p>
    <w:p w:rsidR="7E57F9F8" w:rsidP="1E980EBE" w:rsidRDefault="7E57F9F8" w14:paraId="7B476AEF" w14:textId="4F7F372A">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01 noche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Chiang Rai según categoría en régimen de alojamiento y desayuno. </w:t>
      </w:r>
    </w:p>
    <w:p w:rsidR="7E57F9F8" w:rsidP="1E980EBE" w:rsidRDefault="7E57F9F8" w14:paraId="14570ECB" w14:textId="7AFF9E60">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02 noches</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Chiang Mai según categoría en régimen de alojamiento y desayuno. </w:t>
      </w:r>
    </w:p>
    <w:p w:rsidR="7E57F9F8" w:rsidP="1E980EBE" w:rsidRDefault="7E57F9F8" w14:paraId="20D5AC43" w14:textId="01388E5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04 noches de hotel en</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Phuke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t</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categoría en régimen de alojamiento y desayuno. </w:t>
      </w:r>
    </w:p>
    <w:p w:rsidR="7E57F9F8" w:rsidP="1E980EBE" w:rsidRDefault="7E57F9F8" w14:paraId="17CB4830" w14:textId="3573BA83">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Régimen de alimentación según el itinerario indicado. </w:t>
      </w:r>
    </w:p>
    <w:p w:rsidR="7E57F9F8" w:rsidP="1E980EBE" w:rsidRDefault="7E57F9F8" w14:paraId="7EFAEA9F" w14:textId="6C48E75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Visitas y entradas a los sitios turísticos según el itinerario indicado. </w:t>
      </w:r>
    </w:p>
    <w:p w:rsidR="7E57F9F8" w:rsidP="1E980EBE" w:rsidRDefault="7E57F9F8" w14:paraId="13E0BAAB" w14:textId="7B31D18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Guía turístico local de habla hispana durante las visitas. </w:t>
      </w:r>
    </w:p>
    <w:p w:rsidR="7A83E836" w:rsidP="1E980EBE" w:rsidRDefault="7A83E836" w14:paraId="6FF994DF" w14:textId="43E4E249">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47C4C542">
        <w:rPr>
          <w:rFonts w:ascii="Calibri" w:hAnsi="Calibri" w:eastAsia="Calibri" w:cs="Calibri" w:asciiTheme="minorAscii" w:hAnsiTheme="minorAscii" w:eastAsiaTheme="minorAscii" w:cstheme="minorAscii"/>
          <w:b w:val="0"/>
          <w:bCs w:val="0"/>
          <w:noProof w:val="0"/>
          <w:color w:val="auto"/>
          <w:sz w:val="28"/>
          <w:szCs w:val="28"/>
          <w:lang w:val="es-ES"/>
        </w:rPr>
        <w:t>Asistencia de habla hispana a la llegada y salida en los Aeropuertos y durante todos los traslados a los hoteles / Aeropuertos y viceversa.</w:t>
      </w:r>
    </w:p>
    <w:p w:rsidR="7E57F9F8" w:rsidP="1E980EBE" w:rsidRDefault="7E57F9F8" w14:paraId="628CC8F7" w14:textId="5FCD085B">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 xml:space="preserve">Todos los traslados se realizan en vehículos con aire acondicionado (y </w:t>
      </w: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WiFi</w:t>
      </w: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disponibilidad).</w:t>
      </w:r>
    </w:p>
    <w:p w:rsidR="15B3D630" w:rsidP="54A9FDF9" w:rsidRDefault="15B3D630" w14:paraId="04E30795" w14:textId="55008E4E">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Paseo en Tuk </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Tuk</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 por Bangkok durante 01 hora con gu</w:t>
      </w:r>
      <w:r w:rsidRPr="54A9FDF9" w:rsidR="182A2228">
        <w:rPr>
          <w:rFonts w:ascii="Calibri" w:hAnsi="Calibri" w:eastAsia="Calibri" w:cs="Calibri" w:asciiTheme="minorAscii" w:hAnsiTheme="minorAscii" w:eastAsiaTheme="minorAscii" w:cstheme="minorAscii"/>
          <w:b w:val="0"/>
          <w:bCs w:val="0"/>
          <w:noProof w:val="0"/>
          <w:color w:val="auto"/>
          <w:sz w:val="28"/>
          <w:szCs w:val="28"/>
          <w:lang w:val="es-ES"/>
        </w:rPr>
        <w:t>ía</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 (DE CORTESÍA).</w:t>
      </w:r>
    </w:p>
    <w:p w:rsidR="06E2DD04" w:rsidP="1E980EBE" w:rsidRDefault="06E2DD04" w14:paraId="4A148823" w14:textId="246F522E">
      <w:pPr>
        <w:pStyle w:val="Sinespaciado"/>
        <w:widowControl w:val="0"/>
        <w:numPr>
          <w:ilvl w:val="0"/>
          <w:numId w:val="17"/>
        </w:numPr>
        <w:jc w:val="left"/>
        <w:rPr>
          <w:rFonts w:ascii="Calibri" w:hAnsi="Calibri" w:eastAsia="Calibri" w:cs="Calibri"/>
          <w:noProof w:val="0"/>
          <w:sz w:val="28"/>
          <w:szCs w:val="28"/>
          <w:lang w:val="es-ES"/>
        </w:rPr>
      </w:pPr>
      <w:r w:rsidRPr="1E980EBE" w:rsidR="06E2DD04">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Seguro de asistencia en viaje por 14 días con cobertura 150.000 USD (valor/cobertura válida para pasajeros de hasta 84 años).</w:t>
      </w:r>
    </w:p>
    <w:p w:rsidR="1E980EBE" w:rsidP="1E980EBE" w:rsidRDefault="1E980EBE" w14:paraId="6F666043" w14:textId="29136A71">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sz w:val="28"/>
          <w:szCs w:val="28"/>
          <w:lang w:val="es-ES"/>
        </w:rPr>
      </w:pPr>
    </w:p>
    <w:p w:rsidR="1B06CB93" w:rsidP="1B06CB93" w:rsidRDefault="1B06CB93" w14:paraId="0F0675E3" w14:textId="2FBB8F6D">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sz w:val="28"/>
          <w:szCs w:val="28"/>
          <w:lang w:val="es-ES"/>
        </w:rPr>
      </w:pPr>
    </w:p>
    <w:p w:rsidR="1B06CB93" w:rsidP="1B06CB93" w:rsidRDefault="1B06CB93" w14:paraId="5730A889" w14:textId="730AD5FB">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sz w:val="28"/>
          <w:szCs w:val="28"/>
          <w:lang w:val="es-ES"/>
        </w:rPr>
      </w:pPr>
    </w:p>
    <w:p w:rsidR="79F31604" w:rsidP="1E980EBE" w:rsidRDefault="79F31604" w14:paraId="49E2CB84" w14:textId="4B549842">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1"/>
          <w:bCs w:val="1"/>
          <w:i w:val="0"/>
          <w:iCs w:val="0"/>
          <w:caps w:val="0"/>
          <w:smallCaps w:val="0"/>
          <w:noProof w:val="0"/>
          <w:color w:val="auto"/>
          <w:sz w:val="28"/>
          <w:szCs w:val="28"/>
          <w:lang w:val="es-ES"/>
        </w:rPr>
        <w:t>No incluye:</w:t>
      </w:r>
    </w:p>
    <w:p w:rsidR="79F31604" w:rsidP="1E980EBE" w:rsidRDefault="79F31604" w14:paraId="5EC665E7" w14:textId="1626147A">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MX"/>
        </w:rPr>
      </w:pPr>
      <w:r w:rsidRPr="1E980EBE" w:rsidR="442FD134">
        <w:rPr>
          <w:rFonts w:ascii="Calibri" w:hAnsi="Calibri" w:eastAsia="Calibri" w:cs="Calibri"/>
          <w:b w:val="0"/>
          <w:bCs w:val="0"/>
          <w:i w:val="0"/>
          <w:iCs w:val="0"/>
          <w:caps w:val="0"/>
          <w:smallCaps w:val="0"/>
          <w:noProof w:val="0"/>
          <w:color w:val="auto"/>
          <w:sz w:val="28"/>
          <w:szCs w:val="28"/>
          <w:lang w:val="es-MX"/>
        </w:rPr>
        <w:t>Visado</w:t>
      </w:r>
      <w:r w:rsidRPr="1E980EBE" w:rsidR="565B1D00">
        <w:rPr>
          <w:rFonts w:ascii="Calibri" w:hAnsi="Calibri" w:eastAsia="Calibri" w:cs="Calibri"/>
          <w:b w:val="0"/>
          <w:bCs w:val="0"/>
          <w:i w:val="0"/>
          <w:iCs w:val="0"/>
          <w:caps w:val="0"/>
          <w:smallCaps w:val="0"/>
          <w:noProof w:val="0"/>
          <w:color w:val="auto"/>
          <w:sz w:val="28"/>
          <w:szCs w:val="28"/>
          <w:lang w:val="es-MX"/>
        </w:rPr>
        <w:t>.</w:t>
      </w:r>
    </w:p>
    <w:p w:rsidR="79F31604" w:rsidP="1E980EBE" w:rsidRDefault="79F31604" w14:paraId="1C5B81A8" w14:textId="787A0550">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Tasas hoteleras.</w:t>
      </w:r>
    </w:p>
    <w:p w:rsidR="79F31604" w:rsidP="1E980EBE" w:rsidRDefault="79F31604" w14:paraId="3CE1EF72" w14:textId="56B18D1D">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Propinas.</w:t>
      </w:r>
    </w:p>
    <w:p w:rsidR="79F31604" w:rsidP="1E980EBE" w:rsidRDefault="79F31604" w14:paraId="4F95AF5B" w14:textId="3495CD7B">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Billetes de vuelos internacionales.</w:t>
      </w:r>
    </w:p>
    <w:p w:rsidR="79F31604" w:rsidP="1E980EBE" w:rsidRDefault="79F31604" w14:paraId="578B72AB" w14:textId="4A1BF01B">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 xml:space="preserve">Billetes de vuelos domésticos. </w:t>
      </w:r>
    </w:p>
    <w:p w:rsidR="79F31604" w:rsidP="1E980EBE" w:rsidRDefault="79F31604" w14:paraId="20A4BF07" w14:textId="2ECFE7E8">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Gastos personales.</w:t>
      </w:r>
    </w:p>
    <w:p w:rsidR="79F31604" w:rsidP="1E980EBE" w:rsidRDefault="79F31604" w14:paraId="4F60D663" w14:textId="5C6446C1">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Visitas opcionales.</w:t>
      </w:r>
    </w:p>
    <w:p w:rsidR="79F31604" w:rsidP="1E980EBE" w:rsidRDefault="79F31604" w14:paraId="03C38BFB" w14:textId="302E4541">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Cualquier prueba PCR/ART si es necesario.</w:t>
      </w:r>
    </w:p>
    <w:p w:rsidR="600D49D0" w:rsidP="1E980EBE" w:rsidRDefault="600D49D0" w14:paraId="0C3D5865" w14:textId="1133EA3C">
      <w:pPr>
        <w:pStyle w:val="Normal"/>
        <w:widowControl w:val="0"/>
        <w:spacing w:after="160" w:afterAutospacing="off" w:line="259" w:lineRule="auto"/>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79F31604" w:rsidP="1E980EBE" w:rsidRDefault="79F31604" w14:paraId="125D82D0" w14:textId="6D3F5B31">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Hoteles previstos cat. 4*</w:t>
      </w:r>
    </w:p>
    <w:p w:rsidR="6EA3F5A0" w:rsidP="1E980EBE" w:rsidRDefault="6EA3F5A0" w14:paraId="33815038" w14:textId="50AA22BE">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p>
    <w:p w:rsidR="787B1A72" w:rsidP="1E980EBE" w:rsidRDefault="787B1A72" w14:paraId="26FE2E82" w14:textId="2142DF86">
      <w:pPr>
        <w:pStyle w:val="Prrafodelista"/>
        <w:widowControl w:val="0"/>
        <w:numPr>
          <w:ilvl w:val="0"/>
          <w:numId w:val="19"/>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Bang</w:t>
      </w: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kok: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The</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Twin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Towers</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o similar</w:t>
      </w:r>
    </w:p>
    <w:p w:rsidR="787B1A72" w:rsidP="1E980EBE" w:rsidRDefault="787B1A72" w14:paraId="2F455589" w14:textId="038C4FA7">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The Heritage o similar</w:t>
      </w:r>
    </w:p>
    <w:p w:rsidR="787B1A72" w:rsidP="1E980EBE" w:rsidRDefault="787B1A72" w14:paraId="0E8E870C" w14:textId="462BBFE2">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Chiang</w:t>
      </w:r>
      <w:r w:rsidRPr="1E980EBE" w:rsidR="6454FDC2">
        <w:rPr>
          <w:rFonts w:ascii="Calibri" w:hAnsi="Calibri" w:eastAsia="Calibri" w:cs="Calibri"/>
          <w:b w:val="1"/>
          <w:bCs w:val="1"/>
          <w:i w:val="0"/>
          <w:iCs w:val="0"/>
          <w:caps w:val="0"/>
          <w:smallCaps w:val="0"/>
          <w:noProof w:val="0"/>
          <w:color w:val="auto"/>
          <w:sz w:val="28"/>
          <w:szCs w:val="28"/>
          <w:lang w:val="es-ES"/>
        </w:rPr>
        <w:t xml:space="preserve"> Rai:</w:t>
      </w:r>
      <w:r w:rsidRPr="1E980EBE" w:rsidR="6454FDC2">
        <w:rPr>
          <w:rFonts w:ascii="Calibri" w:hAnsi="Calibri" w:eastAsia="Calibri" w:cs="Calibri"/>
          <w:b w:val="0"/>
          <w:bCs w:val="0"/>
          <w:i w:val="0"/>
          <w:iCs w:val="0"/>
          <w:caps w:val="0"/>
          <w:smallCaps w:val="0"/>
          <w:noProof w:val="0"/>
          <w:color w:val="auto"/>
          <w:sz w:val="28"/>
          <w:szCs w:val="28"/>
          <w:lang w:val="es-ES"/>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The</w:t>
      </w:r>
      <w:r w:rsidRPr="1E980EBE" w:rsidR="6454FDC2">
        <w:rPr>
          <w:rFonts w:ascii="Calibri" w:hAnsi="Calibri" w:eastAsia="Calibri" w:cs="Calibri"/>
          <w:b w:val="0"/>
          <w:bCs w:val="0"/>
          <w:i w:val="0"/>
          <w:iCs w:val="0"/>
          <w:caps w:val="0"/>
          <w:smallCaps w:val="0"/>
          <w:noProof w:val="0"/>
          <w:color w:val="auto"/>
          <w:sz w:val="28"/>
          <w:szCs w:val="28"/>
          <w:lang w:val="es-ES"/>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Heritage</w:t>
      </w:r>
      <w:r w:rsidRPr="1E980EBE" w:rsidR="6454FDC2">
        <w:rPr>
          <w:rFonts w:ascii="Calibri" w:hAnsi="Calibri" w:eastAsia="Calibri" w:cs="Calibri"/>
          <w:b w:val="0"/>
          <w:bCs w:val="0"/>
          <w:i w:val="0"/>
          <w:iCs w:val="0"/>
          <w:caps w:val="0"/>
          <w:smallCaps w:val="0"/>
          <w:noProof w:val="0"/>
          <w:color w:val="auto"/>
          <w:sz w:val="28"/>
          <w:szCs w:val="28"/>
          <w:lang w:val="es-ES"/>
        </w:rPr>
        <w:t xml:space="preserve"> o similar </w:t>
      </w:r>
    </w:p>
    <w:p w:rsidR="787B1A72" w:rsidP="1E980EBE" w:rsidRDefault="787B1A72" w14:paraId="3949B454" w14:textId="4FA4DC63">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Chiang</w:t>
      </w:r>
      <w:r w:rsidRPr="1E980EBE" w:rsidR="6454FDC2">
        <w:rPr>
          <w:rFonts w:ascii="Calibri" w:hAnsi="Calibri" w:eastAsia="Calibri" w:cs="Calibri"/>
          <w:b w:val="1"/>
          <w:bCs w:val="1"/>
          <w:i w:val="0"/>
          <w:iCs w:val="0"/>
          <w:caps w:val="0"/>
          <w:smallCaps w:val="0"/>
          <w:noProof w:val="0"/>
          <w:color w:val="auto"/>
          <w:sz w:val="28"/>
          <w:szCs w:val="28"/>
          <w:lang w:val="es-ES"/>
        </w:rPr>
        <w:t xml:space="preserve"> Mai:</w:t>
      </w:r>
      <w:r w:rsidRPr="1E980EBE" w:rsidR="6454FDC2">
        <w:rPr>
          <w:rFonts w:ascii="Calibri" w:hAnsi="Calibri" w:eastAsia="Calibri" w:cs="Calibri"/>
          <w:b w:val="0"/>
          <w:bCs w:val="0"/>
          <w:i w:val="0"/>
          <w:iCs w:val="0"/>
          <w:caps w:val="0"/>
          <w:smallCaps w:val="0"/>
          <w:noProof w:val="0"/>
          <w:color w:val="auto"/>
          <w:sz w:val="28"/>
          <w:szCs w:val="28"/>
          <w:lang w:val="es-ES"/>
        </w:rPr>
        <w:t xml:space="preserve"> Centara Riverside o similar</w:t>
      </w:r>
    </w:p>
    <w:p w:rsidR="787B1A72" w:rsidP="1E980EBE" w:rsidRDefault="787B1A72" w14:paraId="6E5B8B15" w14:textId="479F9435">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Phuket</w:t>
      </w:r>
      <w:r w:rsidRPr="1E980EBE" w:rsidR="6454FDC2">
        <w:rPr>
          <w:rFonts w:ascii="Calibri" w:hAnsi="Calibri" w:eastAsia="Calibri" w:cs="Calibri"/>
          <w:b w:val="1"/>
          <w:bCs w:val="1"/>
          <w:i w:val="0"/>
          <w:iCs w:val="0"/>
          <w:caps w:val="0"/>
          <w:smallCaps w:val="0"/>
          <w:noProof w:val="0"/>
          <w:color w:val="auto"/>
          <w:sz w:val="28"/>
          <w:szCs w:val="28"/>
          <w:lang w:val="es-ES"/>
        </w:rPr>
        <w:t>:</w:t>
      </w:r>
      <w:r w:rsidRPr="1E980EBE" w:rsidR="6454FDC2">
        <w:rPr>
          <w:rFonts w:ascii="Calibri" w:hAnsi="Calibri" w:eastAsia="Calibri" w:cs="Calibri"/>
          <w:b w:val="0"/>
          <w:bCs w:val="0"/>
          <w:i w:val="0"/>
          <w:iCs w:val="0"/>
          <w:caps w:val="0"/>
          <w:smallCaps w:val="0"/>
          <w:noProof w:val="0"/>
          <w:color w:val="auto"/>
          <w:sz w:val="28"/>
          <w:szCs w:val="28"/>
          <w:lang w:val="es-ES"/>
        </w:rPr>
        <w:t xml:space="preserve"> Namaka Kamala o similar</w:t>
      </w:r>
    </w:p>
    <w:p w:rsidR="23236242" w:rsidP="1E980EBE" w:rsidRDefault="23236242" w14:paraId="7EE99454" w14:textId="432D4C1F">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87B1A72" w:rsidP="1E980EBE" w:rsidRDefault="787B1A72" w14:paraId="59EB6400" w14:textId="07BE1ED0">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Excursiones opcionales:</w:t>
      </w:r>
      <w:r w:rsidRPr="1E980EBE" w:rsidR="784A292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valor por persona en USD</w:t>
      </w:r>
    </w:p>
    <w:p w:rsidR="5D7AE2DC" w:rsidP="1E980EBE" w:rsidRDefault="5D7AE2DC" w14:paraId="430C9466" w14:textId="5AA02B75">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4A90278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(válido en base a tarifa 2 x 1</w:t>
      </w:r>
      <w:r w:rsidRPr="1E980EBE" w:rsidR="65356CF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no aplica para 01 pasajero</w:t>
      </w:r>
      <w:r w:rsidRPr="1E980EBE" w:rsidR="4A90278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6EA3F5A0" w:rsidP="1E980EBE" w:rsidRDefault="6EA3F5A0" w14:paraId="522D0A0D" w14:textId="437369F8">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87B1A72" w:rsidP="1E980EBE" w:rsidRDefault="787B1A72" w14:paraId="30CD722D" w14:textId="674A258C">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Cena en Hotel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Baiyoke</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Sky</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78F31B1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75 USD</w:t>
      </w:r>
    </w:p>
    <w:p w:rsidR="787B1A72" w:rsidP="1E980EBE" w:rsidRDefault="787B1A72" w14:paraId="14FA7B14" w14:textId="09B213D3">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Cena en Crucero Viva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Alangka</w:t>
      </w:r>
      <w:r w:rsidRPr="1E980EBE" w:rsidR="1CA7E47A">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91 USD</w:t>
      </w:r>
    </w:p>
    <w:p w:rsidR="787B1A72" w:rsidP="1E980EBE" w:rsidRDefault="787B1A72" w14:paraId="1F97C7B7" w14:textId="3683FA94">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Visita Mercado Flotante / tren en Mae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Klong</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5EA0375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160 USD</w:t>
      </w:r>
    </w:p>
    <w:p w:rsidR="76EBE348" w:rsidP="1E980EBE" w:rsidRDefault="76EBE348" w14:paraId="4EE69ED5" w14:textId="5EF49F92">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126B28A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campamento elefantes y mujeres jirafa</w:t>
      </w:r>
      <w:r w:rsidRPr="1E980EBE" w:rsidR="1DD5863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559C5C6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120 USD</w:t>
      </w:r>
      <w:r w:rsidRPr="1E980EBE" w:rsidR="68A0B85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(se debe reconfirmar)</w:t>
      </w:r>
    </w:p>
    <w:p w:rsidR="571EDAC6" w:rsidP="1E980EBE" w:rsidRDefault="571EDAC6" w14:paraId="314CF9FA" w14:textId="5A034B97">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8A0B85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Baño con elefantes: 93 USD (se debe reconfirmar)</w:t>
      </w:r>
    </w:p>
    <w:p w:rsidR="76EBE348" w:rsidP="1E980EBE" w:rsidRDefault="76EBE348" w14:paraId="200EA445" w14:textId="244F0938">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FC8A4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w:t>
      </w:r>
      <w:r w:rsidRPr="1E980EBE" w:rsidR="029A620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a las peleas de Muay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Thai:</w:t>
      </w:r>
      <w:r w:rsidRPr="1E980EBE" w:rsidR="0B19C4C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120 USD</w:t>
      </w:r>
    </w:p>
    <w:p w:rsidR="7443B2DB" w:rsidP="1E980EBE" w:rsidRDefault="7443B2DB" w14:paraId="665EACD3" w14:textId="5356F1AE">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Masaje tailandés en tu habitación:</w:t>
      </w:r>
      <w:r w:rsidRPr="1E980EBE" w:rsidR="4C54E969">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67</w:t>
      </w:r>
      <w:r w:rsidRPr="1E980EBE" w:rsidR="1429E9B5">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USD</w:t>
      </w:r>
    </w:p>
    <w:p w:rsidR="7443B2DB" w:rsidP="1E980EBE" w:rsidRDefault="7443B2DB" w14:paraId="7E3B29F3" w14:textId="2A5AF114">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Islas Phi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Phi</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1FE5332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180 USD</w:t>
      </w:r>
    </w:p>
    <w:p w:rsidR="7443B2DB" w:rsidP="1E980EBE" w:rsidRDefault="7443B2DB" w14:paraId="018E4B35" w14:textId="74F4A43C">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Visita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Pang</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Nga:</w:t>
      </w:r>
      <w:r w:rsidRPr="1E980EBE" w:rsidR="1132AA2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180 USD</w:t>
      </w:r>
    </w:p>
    <w:p w:rsidR="23236242" w:rsidP="1E980EBE" w:rsidRDefault="23236242" w14:paraId="6DC84DF8" w14:textId="71E44CDC">
      <w:pPr>
        <w:pStyle w:val="Normal"/>
        <w:widowControl w:val="0"/>
        <w:spacing w:after="0" w:afterAutospacing="off"/>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p>
    <w:p w:rsidR="355A2DF6" w:rsidP="1E980EBE" w:rsidRDefault="355A2DF6" w14:paraId="460431CB" w14:textId="18EDFBFF">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212465F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Vuelo interno: valor por persona en </w:t>
      </w:r>
      <w:r w:rsidRPr="1E980EBE" w:rsidR="4946AA0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USD</w:t>
      </w:r>
    </w:p>
    <w:p w:rsidR="6EA3F5A0" w:rsidP="1E980EBE" w:rsidRDefault="6EA3F5A0" w14:paraId="3D1F6A4F" w14:textId="32C33FBA">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highlight w:val="yellow"/>
          <w:lang w:val="es-ES" w:eastAsia="en-US" w:bidi="ar-SA"/>
        </w:rPr>
      </w:pPr>
    </w:p>
    <w:p w:rsidR="355A2DF6" w:rsidP="1E980EBE" w:rsidRDefault="355A2DF6" w14:paraId="6F167478" w14:textId="61772555">
      <w:pPr>
        <w:pStyle w:val="Prrafodelista"/>
        <w:widowControl w:val="0"/>
        <w:numPr>
          <w:ilvl w:val="0"/>
          <w:numId w:val="21"/>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Vuelo Chiang Mai / </w:t>
      </w: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Phuket</w:t>
      </w: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12F5BE1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245 USD</w:t>
      </w:r>
      <w:r w:rsidRPr="1E980EBE" w:rsidR="76D728B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(no comisionable)</w:t>
      </w:r>
    </w:p>
    <w:p w:rsidR="79F31604" w:rsidP="1B06CB93" w:rsidRDefault="79F31604" w14:paraId="51BF0DA2" w14:textId="3A434DAF">
      <w:pPr>
        <w:pStyle w:val="Normal"/>
        <w:widowControl w:val="0"/>
        <w:spacing w:after="0" w:afterAutospacing="off"/>
        <w:ind w:left="0"/>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B06CB93" w:rsidR="58DE9844">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Nota:</w:t>
      </w:r>
      <w:r w:rsidRPr="1B06CB93" w:rsidR="58DE984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B06CB93" w:rsidR="58DE984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valor a reconfirmar, sujeto a cambios</w:t>
      </w:r>
      <w:r w:rsidRPr="1B06CB93" w:rsidR="1A6416F9">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6EA3F5A0" w:rsidP="1E980EBE" w:rsidRDefault="6EA3F5A0" w14:paraId="1F2A38E1" w14:textId="17CD03C3">
      <w:pPr>
        <w:pStyle w:val="Normal"/>
        <w:widowControl w:val="0"/>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9F31604" w:rsidP="1E980EBE" w:rsidRDefault="79F31604" w14:paraId="003A94AA" w14:textId="63E05D65">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CONDICIONES</w:t>
      </w:r>
    </w:p>
    <w:p w:rsidR="601238C5" w:rsidP="1E980EBE" w:rsidRDefault="601238C5" w14:paraId="612352F9" w14:textId="2A6FD93F">
      <w:pPr>
        <w:pStyle w:val="Normal"/>
        <w:widowControl w:val="0"/>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-Valor en </w:t>
      </w:r>
      <w:r w:rsidRPr="1E980EBE" w:rsidR="5EAAB8E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USD</w:t>
      </w: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americanos</w:t>
      </w:r>
    </w:p>
    <w:p w:rsidR="601238C5" w:rsidP="1E980EBE" w:rsidRDefault="601238C5" w14:paraId="6E0B97E9" w14:textId="330953A4">
      <w:pPr>
        <w:pStyle w:val="Normal"/>
        <w:widowControl w:val="0"/>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-Guía local de habla hispana</w:t>
      </w:r>
    </w:p>
    <w:p w:rsidR="601238C5" w:rsidP="1E980EBE" w:rsidRDefault="601238C5" w14:paraId="38401621" w14:textId="43AF59DF">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6B94C351">
        <w:rPr>
          <w:rFonts w:ascii="Calibri" w:hAnsi="Calibri" w:eastAsia="Calibri" w:cs="Calibri"/>
          <w:b w:val="0"/>
          <w:bCs w:val="0"/>
          <w:i w:val="0"/>
          <w:iCs w:val="0"/>
          <w:caps w:val="0"/>
          <w:smallCaps w:val="0"/>
          <w:noProof w:val="0"/>
          <w:color w:val="auto"/>
          <w:sz w:val="28"/>
          <w:szCs w:val="28"/>
          <w:lang w:val="es-ES"/>
        </w:rPr>
        <w:t>El orden de las visitas puede variar</w:t>
      </w:r>
    </w:p>
    <w:p w:rsidR="352D5BA9" w:rsidP="1E980EBE" w:rsidRDefault="352D5BA9" w14:paraId="289CE30F" w14:textId="16784B24">
      <w:pPr>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590A0A4">
        <w:rPr>
          <w:rFonts w:ascii="Calibri" w:hAnsi="Calibri" w:eastAsia="Calibri" w:cs="Calibri"/>
          <w:b w:val="0"/>
          <w:bCs w:val="0"/>
          <w:i w:val="0"/>
          <w:iCs w:val="0"/>
          <w:caps w:val="0"/>
          <w:smallCaps w:val="0"/>
          <w:noProof w:val="0"/>
          <w:color w:val="auto"/>
          <w:sz w:val="28"/>
          <w:szCs w:val="28"/>
          <w:lang w:val="es-ES"/>
        </w:rPr>
        <w:t>-Políticas de cancelación: considerar hora local del proveedor</w:t>
      </w:r>
    </w:p>
    <w:p w:rsidR="136128E8" w:rsidP="1E980EBE" w:rsidRDefault="136128E8" w14:paraId="31226E0A" w14:textId="5746AB30">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3</w:t>
      </w:r>
      <w:r w:rsidRPr="1E980EBE" w:rsidR="711BFC37">
        <w:rPr>
          <w:rFonts w:ascii="Calibri" w:hAnsi="Calibri" w:eastAsia="Calibri" w:cs="Calibri"/>
          <w:b w:val="0"/>
          <w:bCs w:val="0"/>
          <w:i w:val="0"/>
          <w:iCs w:val="0"/>
          <w:caps w:val="0"/>
          <w:smallCaps w:val="0"/>
          <w:noProof w:val="0"/>
          <w:color w:val="auto"/>
          <w:sz w:val="28"/>
          <w:szCs w:val="28"/>
          <w:lang w:val="es-ES"/>
        </w:rPr>
        <w:t>5</w:t>
      </w:r>
      <w:r w:rsidRPr="1E980EBE" w:rsidR="2C7D70DD">
        <w:rPr>
          <w:rFonts w:ascii="Calibri" w:hAnsi="Calibri" w:eastAsia="Calibri" w:cs="Calibri"/>
          <w:b w:val="0"/>
          <w:bCs w:val="0"/>
          <w:i w:val="0"/>
          <w:iCs w:val="0"/>
          <w:caps w:val="0"/>
          <w:smallCaps w:val="0"/>
          <w:noProof w:val="0"/>
          <w:color w:val="auto"/>
          <w:sz w:val="28"/>
          <w:szCs w:val="28"/>
          <w:lang w:val="es-ES"/>
        </w:rPr>
        <w:t xml:space="preserve"> d</w:t>
      </w:r>
      <w:r w:rsidRPr="1E980EBE" w:rsidR="2C7D70DD">
        <w:rPr>
          <w:rFonts w:ascii="Calibri" w:hAnsi="Calibri" w:eastAsia="Calibri" w:cs="Calibri"/>
          <w:b w:val="0"/>
          <w:bCs w:val="0"/>
          <w:i w:val="0"/>
          <w:iCs w:val="0"/>
          <w:caps w:val="0"/>
          <w:smallCaps w:val="0"/>
          <w:noProof w:val="0"/>
          <w:color w:val="auto"/>
          <w:sz w:val="28"/>
          <w:szCs w:val="28"/>
          <w:lang w:val="es-ES"/>
        </w:rPr>
        <w:t>ías</w:t>
      </w:r>
      <w:r w:rsidRPr="1E980EBE" w:rsidR="2C7D70DD">
        <w:rPr>
          <w:rFonts w:ascii="Calibri" w:hAnsi="Calibri" w:eastAsia="Calibri" w:cs="Calibri"/>
          <w:b w:val="0"/>
          <w:bCs w:val="0"/>
          <w:i w:val="0"/>
          <w:iCs w:val="0"/>
          <w:caps w:val="0"/>
          <w:smallCaps w:val="0"/>
          <w:noProof w:val="0"/>
          <w:color w:val="auto"/>
          <w:sz w:val="28"/>
          <w:szCs w:val="28"/>
          <w:lang w:val="es-ES"/>
        </w:rPr>
        <w:t xml:space="preserve"> antes de la fecha de la llegada se paga 40 % del precio del paquete de viaje (excluyendo </w:t>
      </w:r>
      <w:r w:rsidRPr="1E980EBE" w:rsidR="2C7D70DD">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y </w:t>
      </w:r>
      <w:r w:rsidRPr="1E980EBE" w:rsidR="724807C4">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05BEEC26" w14:textId="1761147D">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De 3</w:t>
      </w:r>
      <w:r w:rsidRPr="1E980EBE" w:rsidR="39FBB4D1">
        <w:rPr>
          <w:rFonts w:ascii="Calibri" w:hAnsi="Calibri" w:eastAsia="Calibri" w:cs="Calibri"/>
          <w:b w:val="0"/>
          <w:bCs w:val="0"/>
          <w:i w:val="0"/>
          <w:iCs w:val="0"/>
          <w:caps w:val="0"/>
          <w:smallCaps w:val="0"/>
          <w:noProof w:val="0"/>
          <w:color w:val="auto"/>
          <w:sz w:val="28"/>
          <w:szCs w:val="28"/>
          <w:lang w:val="es-ES"/>
        </w:rPr>
        <w:t>4</w:t>
      </w:r>
      <w:r w:rsidRPr="1E980EBE" w:rsidR="2C7D70DD">
        <w:rPr>
          <w:rFonts w:ascii="Calibri" w:hAnsi="Calibri" w:eastAsia="Calibri" w:cs="Calibri"/>
          <w:b w:val="0"/>
          <w:bCs w:val="0"/>
          <w:i w:val="0"/>
          <w:iCs w:val="0"/>
          <w:caps w:val="0"/>
          <w:smallCaps w:val="0"/>
          <w:noProof w:val="0"/>
          <w:color w:val="auto"/>
          <w:sz w:val="28"/>
          <w:szCs w:val="28"/>
          <w:lang w:val="es-ES"/>
        </w:rPr>
        <w:t xml:space="preserve"> a </w:t>
      </w:r>
      <w:r w:rsidRPr="1E980EBE" w:rsidR="27C27BD7">
        <w:rPr>
          <w:rFonts w:ascii="Calibri" w:hAnsi="Calibri" w:eastAsia="Calibri" w:cs="Calibri"/>
          <w:b w:val="0"/>
          <w:bCs w:val="0"/>
          <w:i w:val="0"/>
          <w:iCs w:val="0"/>
          <w:caps w:val="0"/>
          <w:smallCaps w:val="0"/>
          <w:noProof w:val="0"/>
          <w:color w:val="auto"/>
          <w:sz w:val="28"/>
          <w:szCs w:val="28"/>
          <w:lang w:val="es-ES"/>
        </w:rPr>
        <w:t>20</w:t>
      </w:r>
      <w:r w:rsidRPr="1E980EBE" w:rsidR="2C7D70DD">
        <w:rPr>
          <w:rFonts w:ascii="Calibri" w:hAnsi="Calibri" w:eastAsia="Calibri" w:cs="Calibri"/>
          <w:b w:val="0"/>
          <w:bCs w:val="0"/>
          <w:i w:val="0"/>
          <w:iCs w:val="0"/>
          <w:caps w:val="0"/>
          <w:smallCaps w:val="0"/>
          <w:noProof w:val="0"/>
          <w:color w:val="auto"/>
          <w:sz w:val="28"/>
          <w:szCs w:val="28"/>
          <w:lang w:val="es-ES"/>
        </w:rPr>
        <w:t xml:space="preserve"> días antes de la fecha de la llegada se paga</w:t>
      </w:r>
      <w:r w:rsidRPr="1E980EBE" w:rsidR="288CD416">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70 % del precio del paquete de viaje (excluyendo </w:t>
      </w:r>
      <w:r w:rsidRPr="1E980EBE" w:rsidR="7DBA0A50">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6EDEE475">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12C13C4E" w14:textId="025D13B1">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De </w:t>
      </w:r>
      <w:r w:rsidRPr="1E980EBE" w:rsidR="5156EF3B">
        <w:rPr>
          <w:rFonts w:ascii="Calibri" w:hAnsi="Calibri" w:eastAsia="Calibri" w:cs="Calibri"/>
          <w:b w:val="0"/>
          <w:bCs w:val="0"/>
          <w:i w:val="0"/>
          <w:iCs w:val="0"/>
          <w:caps w:val="0"/>
          <w:smallCaps w:val="0"/>
          <w:noProof w:val="0"/>
          <w:color w:val="auto"/>
          <w:sz w:val="28"/>
          <w:szCs w:val="28"/>
          <w:lang w:val="es-ES"/>
        </w:rPr>
        <w:t xml:space="preserve">19 </w:t>
      </w:r>
      <w:r w:rsidRPr="1E980EBE" w:rsidR="2C7D70DD">
        <w:rPr>
          <w:rFonts w:ascii="Calibri" w:hAnsi="Calibri" w:eastAsia="Calibri" w:cs="Calibri"/>
          <w:b w:val="0"/>
          <w:bCs w:val="0"/>
          <w:i w:val="0"/>
          <w:iCs w:val="0"/>
          <w:caps w:val="0"/>
          <w:smallCaps w:val="0"/>
          <w:noProof w:val="0"/>
          <w:color w:val="auto"/>
          <w:sz w:val="28"/>
          <w:szCs w:val="28"/>
          <w:lang w:val="es-ES"/>
        </w:rPr>
        <w:t xml:space="preserve">a </w:t>
      </w:r>
      <w:r w:rsidRPr="1E980EBE" w:rsidR="1C231753">
        <w:rPr>
          <w:rFonts w:ascii="Calibri" w:hAnsi="Calibri" w:eastAsia="Calibri" w:cs="Calibri"/>
          <w:b w:val="0"/>
          <w:bCs w:val="0"/>
          <w:i w:val="0"/>
          <w:iCs w:val="0"/>
          <w:caps w:val="0"/>
          <w:smallCaps w:val="0"/>
          <w:noProof w:val="0"/>
          <w:color w:val="auto"/>
          <w:sz w:val="28"/>
          <w:szCs w:val="28"/>
          <w:lang w:val="es-ES"/>
        </w:rPr>
        <w:t>12</w:t>
      </w:r>
      <w:r w:rsidRPr="1E980EBE" w:rsidR="2C7D70DD">
        <w:rPr>
          <w:rFonts w:ascii="Calibri" w:hAnsi="Calibri" w:eastAsia="Calibri" w:cs="Calibri"/>
          <w:b w:val="0"/>
          <w:bCs w:val="0"/>
          <w:i w:val="0"/>
          <w:iCs w:val="0"/>
          <w:caps w:val="0"/>
          <w:smallCaps w:val="0"/>
          <w:noProof w:val="0"/>
          <w:color w:val="auto"/>
          <w:sz w:val="28"/>
          <w:szCs w:val="28"/>
          <w:lang w:val="es-ES"/>
        </w:rPr>
        <w:t xml:space="preserve"> días antes de la fecha de la llegada se paga 90 % del precio del paquete de viaje (excluyendo </w:t>
      </w:r>
      <w:r w:rsidRPr="1E980EBE" w:rsidR="01257359">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27D46AD2">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5922743D" w14:textId="355B54ED">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Cancelación de </w:t>
      </w:r>
      <w:r w:rsidRPr="1E980EBE" w:rsidR="3EE59D7B">
        <w:rPr>
          <w:rFonts w:ascii="Calibri" w:hAnsi="Calibri" w:eastAsia="Calibri" w:cs="Calibri"/>
          <w:b w:val="0"/>
          <w:bCs w:val="0"/>
          <w:i w:val="0"/>
          <w:iCs w:val="0"/>
          <w:caps w:val="0"/>
          <w:smallCaps w:val="0"/>
          <w:noProof w:val="0"/>
          <w:color w:val="auto"/>
          <w:sz w:val="28"/>
          <w:szCs w:val="28"/>
          <w:lang w:val="es-ES"/>
        </w:rPr>
        <w:t>11</w:t>
      </w:r>
      <w:r w:rsidRPr="1E980EBE" w:rsidR="2C7D70DD">
        <w:rPr>
          <w:rFonts w:ascii="Calibri" w:hAnsi="Calibri" w:eastAsia="Calibri" w:cs="Calibri"/>
          <w:b w:val="0"/>
          <w:bCs w:val="0"/>
          <w:i w:val="0"/>
          <w:iCs w:val="0"/>
          <w:caps w:val="0"/>
          <w:smallCaps w:val="0"/>
          <w:noProof w:val="0"/>
          <w:color w:val="auto"/>
          <w:sz w:val="28"/>
          <w:szCs w:val="28"/>
          <w:lang w:val="es-ES"/>
        </w:rPr>
        <w:t xml:space="preserve"> a menos días antes de la fecha de la llegada se paga 100 % del precio del paquete de viaje (excluyendo </w:t>
      </w:r>
      <w:r w:rsidRPr="1E980EBE" w:rsidR="08C105D5">
        <w:rPr>
          <w:rFonts w:ascii="Calibri" w:hAnsi="Calibri" w:eastAsia="Calibri" w:cs="Calibri"/>
          <w:b w:val="0"/>
          <w:bCs w:val="0"/>
          <w:i w:val="0"/>
          <w:iCs w:val="0"/>
          <w:caps w:val="0"/>
          <w:smallCaps w:val="0"/>
          <w:noProof w:val="0"/>
          <w:color w:val="auto"/>
          <w:sz w:val="28"/>
          <w:szCs w:val="28"/>
          <w:lang w:val="es-ES"/>
        </w:rPr>
        <w:t>s</w:t>
      </w:r>
      <w:r w:rsidRPr="1E980EBE" w:rsidR="2C7D70DD">
        <w:rPr>
          <w:rFonts w:ascii="Calibri" w:hAnsi="Calibri" w:eastAsia="Calibri" w:cs="Calibri"/>
          <w:b w:val="0"/>
          <w:bCs w:val="0"/>
          <w:i w:val="0"/>
          <w:iCs w:val="0"/>
          <w:caps w:val="0"/>
          <w:smallCaps w:val="0"/>
          <w:noProof w:val="0"/>
          <w:color w:val="auto"/>
          <w:sz w:val="28"/>
          <w:szCs w:val="28"/>
          <w:lang w:val="es-ES"/>
        </w:rPr>
        <w:t>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0609DF70">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 xml:space="preserve">omingos).  </w:t>
      </w:r>
    </w:p>
    <w:p w:rsidR="136128E8" w:rsidP="1E980EBE" w:rsidRDefault="136128E8" w14:paraId="50C6C9C4" w14:textId="1A3EC838">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Los vuelos domésticos una vez emitidos tendrán gastos de 100 % del valor del billete.  </w:t>
      </w:r>
    </w:p>
    <w:p w:rsidR="352D5BA9" w:rsidP="1E980EBE" w:rsidRDefault="352D5BA9" w14:paraId="693B7511" w14:textId="7F18C5BB">
      <w:pPr>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6B94C351">
        <w:rPr>
          <w:rFonts w:ascii="Calibri" w:hAnsi="Calibri" w:eastAsia="Calibri" w:cs="Calibri"/>
          <w:b w:val="0"/>
          <w:bCs w:val="0"/>
          <w:i w:val="0"/>
          <w:iCs w:val="0"/>
          <w:caps w:val="0"/>
          <w:smallCaps w:val="0"/>
          <w:noProof w:val="0"/>
          <w:color w:val="auto"/>
          <w:sz w:val="28"/>
          <w:szCs w:val="28"/>
          <w:lang w:val="es-ES"/>
        </w:rPr>
        <w:t xml:space="preserve">-Orden de las visitas y excursiones varía según el día de llegada o puede variar según </w:t>
      </w:r>
      <w:r w:rsidRPr="1E980EBE" w:rsidR="58A52208">
        <w:rPr>
          <w:rFonts w:ascii="Calibri" w:hAnsi="Calibri" w:eastAsia="Calibri" w:cs="Calibri"/>
          <w:b w:val="0"/>
          <w:bCs w:val="0"/>
          <w:i w:val="0"/>
          <w:iCs w:val="0"/>
          <w:caps w:val="0"/>
          <w:smallCaps w:val="0"/>
          <w:noProof w:val="0"/>
          <w:color w:val="auto"/>
          <w:sz w:val="28"/>
          <w:szCs w:val="28"/>
          <w:lang w:val="es-ES"/>
        </w:rPr>
        <w:t>múltiples factores</w:t>
      </w:r>
      <w:r w:rsidRPr="1E980EBE" w:rsidR="6B94C351">
        <w:rPr>
          <w:rFonts w:ascii="Calibri" w:hAnsi="Calibri" w:eastAsia="Calibri" w:cs="Calibri"/>
          <w:b w:val="0"/>
          <w:bCs w:val="0"/>
          <w:i w:val="0"/>
          <w:iCs w:val="0"/>
          <w:caps w:val="0"/>
          <w:smallCaps w:val="0"/>
          <w:noProof w:val="0"/>
          <w:color w:val="auto"/>
          <w:sz w:val="28"/>
          <w:szCs w:val="28"/>
          <w:lang w:val="es-ES"/>
        </w:rPr>
        <w:t xml:space="preserve">, pero se conserva la totalidad de </w:t>
      </w:r>
      <w:r w:rsidRPr="1E980EBE" w:rsidR="6B94C351">
        <w:rPr>
          <w:rFonts w:ascii="Calibri" w:hAnsi="Calibri" w:eastAsia="Calibri" w:cs="Calibri"/>
          <w:b w:val="0"/>
          <w:bCs w:val="0"/>
          <w:i w:val="0"/>
          <w:iCs w:val="0"/>
          <w:caps w:val="0"/>
          <w:smallCaps w:val="0"/>
          <w:noProof w:val="0"/>
          <w:color w:val="auto"/>
          <w:sz w:val="28"/>
          <w:szCs w:val="28"/>
          <w:lang w:val="es-ES"/>
        </w:rPr>
        <w:t>las mismas</w:t>
      </w:r>
      <w:r w:rsidRPr="1E980EBE" w:rsidR="6B94C351">
        <w:rPr>
          <w:rFonts w:ascii="Calibri" w:hAnsi="Calibri" w:eastAsia="Calibri" w:cs="Calibri"/>
          <w:b w:val="0"/>
          <w:bCs w:val="0"/>
          <w:i w:val="0"/>
          <w:iCs w:val="0"/>
          <w:caps w:val="0"/>
          <w:smallCaps w:val="0"/>
          <w:noProof w:val="0"/>
          <w:color w:val="auto"/>
          <w:sz w:val="28"/>
          <w:szCs w:val="28"/>
          <w:lang w:val="es-ES"/>
        </w:rPr>
        <w:t>.</w:t>
      </w:r>
    </w:p>
    <w:p w:rsidR="6EA3F5A0" w:rsidP="1E980EBE" w:rsidRDefault="6EA3F5A0" w14:paraId="7A08CD29" w14:textId="15E61072">
      <w:pPr>
        <w:pStyle w:val="Normal"/>
        <w:widowControl w:val="0"/>
        <w:jc w:val="righ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9F31604" w:rsidP="1E980EBE" w:rsidRDefault="79F31604" w14:paraId="1E201C36" w14:textId="7DA29154">
      <w:pPr>
        <w:pStyle w:val="Normal"/>
        <w:widowControl w:val="0"/>
        <w:jc w:val="righ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34FC15CA" w:rsidP="1E980EBE" w:rsidRDefault="34FC15CA" w14:paraId="37775EA2" w14:textId="4D1BBC1B">
      <w:pPr>
        <w:pStyle w:val="Normal"/>
        <w:widowControl w:val="0"/>
        <w:jc w:val="right"/>
        <w:rPr>
          <w:rFonts w:ascii="Calibri" w:hAnsi="Calibri" w:eastAsia="Calibri" w:cs="Calibri"/>
          <w:b w:val="1"/>
          <w:bCs w:val="1"/>
          <w:i w:val="0"/>
          <w:iCs w:val="0"/>
          <w:caps w:val="0"/>
          <w:smallCaps w:val="0"/>
          <w:noProof w:val="0"/>
          <w:color w:val="DDD9C3" w:themeColor="background2" w:themeTint="FF" w:themeShade="E6"/>
          <w:sz w:val="24"/>
          <w:szCs w:val="24"/>
          <w:lang w:val="es-ES"/>
        </w:rPr>
      </w:pPr>
      <w:r w:rsidRPr="1E980EBE" w:rsidR="5B748048">
        <w:rPr>
          <w:rFonts w:ascii="Calibri" w:hAnsi="Calibri" w:eastAsia="Calibri" w:cs="Calibri"/>
          <w:b w:val="1"/>
          <w:bCs w:val="1"/>
          <w:i w:val="0"/>
          <w:iCs w:val="0"/>
          <w:caps w:val="0"/>
          <w:smallCaps w:val="0"/>
          <w:noProof w:val="0"/>
          <w:color w:val="DDD9C3" w:themeColor="background2" w:themeTint="FF" w:themeShade="E6"/>
          <w:sz w:val="28"/>
          <w:szCs w:val="28"/>
          <w:lang w:val="es-ES"/>
        </w:rPr>
        <w:t>ET</w:t>
      </w:r>
      <w:r w:rsidRPr="1E980EBE" w:rsidR="7A1D7FE5">
        <w:rPr>
          <w:rFonts w:ascii="Calibri" w:hAnsi="Calibri" w:eastAsia="Calibri" w:cs="Calibri"/>
          <w:b w:val="1"/>
          <w:bCs w:val="1"/>
          <w:i w:val="0"/>
          <w:iCs w:val="0"/>
          <w:caps w:val="0"/>
          <w:smallCaps w:val="0"/>
          <w:noProof w:val="0"/>
          <w:color w:val="DDD9C3" w:themeColor="background2" w:themeTint="FF" w:themeShade="E6"/>
          <w:sz w:val="28"/>
          <w:szCs w:val="28"/>
          <w:lang w:val="es-ES"/>
        </w:rPr>
        <w:t>AT-FMCG</w:t>
      </w:r>
    </w:p>
    <w:sectPr w:rsidR="00E21374">
      <w:pgSz w:w="11906" w:h="16838" w:orient="portrait"/>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2928" w:rsidRDefault="00AE2928" w14:paraId="31950BF5" w14:textId="77777777">
      <w:pPr>
        <w:spacing w:after="0" w:line="240" w:lineRule="auto"/>
      </w:pPr>
      <w:r>
        <w:separator/>
      </w:r>
    </w:p>
  </w:endnote>
  <w:endnote w:type="continuationSeparator" w:id="0">
    <w:p w:rsidR="00AE2928" w:rsidRDefault="00AE2928" w14:paraId="0040AA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tserrat-Regular">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2928" w:rsidRDefault="00AE2928" w14:paraId="0FE03068" w14:textId="77777777">
      <w:pPr>
        <w:spacing w:after="0" w:line="240" w:lineRule="auto"/>
      </w:pPr>
      <w:r>
        <w:separator/>
      </w:r>
    </w:p>
  </w:footnote>
  <w:footnote w:type="continuationSeparator" w:id="0">
    <w:p w:rsidR="00AE2928" w:rsidRDefault="00AE2928" w14:paraId="6FFF7D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numPicBullet w:numPicBulletId="0">
    <mc:AlternateContent>
      <mc:Choice Requires="v">
        <w:pict>
          <v:shapetype id="_x0000_t75" coordsize="21600,21600" filled="f" stroked="f" o:spt="75" o:preferrelative="t" path="m@4@5l@4@11@9@11@9@5xe" w14:anchorId="70CF0F8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945146114" style="width:9pt;height:9pt;visibility:visible;mso-wrap-style:square" o:spid="_x0000_i1025" filled="t" type="#_x0000_t75">
            <v:imagedata o:title="" r:id="rId1"/>
            <o:lock v:ext="edit" aspectratio="f"/>
          </v:shape>
        </w:pict>
      </mc:Choice>
      <mc:Fallback>
        <w:drawing>
          <wp:inline distT="0" distB="0" distL="0" distR="0" wp14:anchorId="05103A49" wp14:editId="5A98AF53">
            <wp:extent cx="114300" cy="114300"/>
            <wp:effectExtent l="0" t="0" r="0" b="0"/>
            <wp:docPr id="945146114" name="Imagen 945146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solidFill>
                      <a:srgbClr val="FFFFFF"/>
                    </a:solidFill>
                    <a:ln>
                      <a:noFill/>
                    </a:ln>
                  </pic:spPr>
                </pic:pic>
              </a:graphicData>
            </a:graphic>
          </wp:inline>
        </w:drawing>
      </mc:Fallback>
    </mc:AlternateContent>
  </w:numPicBullet>
  <w:abstractNum xmlns:w="http://schemas.openxmlformats.org/wordprocessingml/2006/main" w:abstractNumId="21">
    <w:nsid w:val="344bf3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7e47a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b5f5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ea2d9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8e6b8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8d70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e831a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8c012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59b3b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d7dd8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5160c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d41c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a650e59"/>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979ec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4a8aa7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AFB6B4F"/>
    <w:multiLevelType w:val="multilevel"/>
    <w:tmpl w:val="F7CE2D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4B81B77"/>
    <w:multiLevelType w:val="multilevel"/>
    <w:tmpl w:val="A2E82AEC"/>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1ECE01FD"/>
    <w:multiLevelType w:val="multilevel"/>
    <w:tmpl w:val="E64EF308"/>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15:restartNumberingAfterBreak="0">
    <w:nsid w:val="21101467"/>
    <w:multiLevelType w:val="hybridMultilevel"/>
    <w:tmpl w:val="E8EAF1B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644734E0"/>
    <w:multiLevelType w:val="hybridMultilevel"/>
    <w:tmpl w:val="89F4C7C8"/>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6F142D66"/>
    <w:multiLevelType w:val="multilevel"/>
    <w:tmpl w:val="B274B6D8"/>
    <w:lvl w:ilvl="0">
      <w:numFmt w:val="bullet"/>
      <w:lvlText w:val="-"/>
      <w:lvlJc w:val="left"/>
      <w:pPr>
        <w:tabs>
          <w:tab w:val="num" w:pos="0"/>
        </w:tabs>
        <w:ind w:left="720" w:hanging="360"/>
      </w:pPr>
      <w:rPr>
        <w:rFonts w:hint="default" w:ascii="Lucida Sans Unicode" w:hAnsi="Lucida Sans Unicode" w:cs="Lucida Sans Unicode"/>
        <w:sz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7FB05345"/>
    <w:multiLevelType w:val="multilevel"/>
    <w:tmpl w:val="AB6615F0"/>
    <w:lvl w:ilvl="0">
      <w:start w:val="1"/>
      <w:numFmt w:val="bullet"/>
      <w:lvlText w:val=""/>
      <w:lvlJc w:val="left"/>
      <w:pPr>
        <w:tabs>
          <w:tab w:val="num" w:pos="0"/>
        </w:tabs>
        <w:ind w:left="720" w:hanging="360"/>
      </w:pPr>
      <w:rPr>
        <w:rFonts w:hint="default" w:ascii="Wingdings" w:hAnsi="Wingdings" w:cs="Wingdings"/>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1" w16cid:durableId="335156959">
    <w:abstractNumId w:val="2"/>
  </w:num>
  <w:num w:numId="2" w16cid:durableId="2074230819">
    <w:abstractNumId w:val="6"/>
  </w:num>
  <w:num w:numId="3" w16cid:durableId="1338076585">
    <w:abstractNumId w:val="5"/>
  </w:num>
  <w:num w:numId="4" w16cid:durableId="1088771878">
    <w:abstractNumId w:val="1"/>
  </w:num>
  <w:num w:numId="5" w16cid:durableId="709765744">
    <w:abstractNumId w:val="0"/>
  </w:num>
  <w:num w:numId="6" w16cid:durableId="1012688301">
    <w:abstractNumId w:val="3"/>
  </w:num>
  <w:num w:numId="7" w16cid:durableId="1621296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s-MX" w:vendorID="64" w:dllVersion="0" w:nlCheck="1" w:checkStyle="0" w:appName="MSWord"/>
  <w:proofState w:spelling="clean" w:grammar="dirty"/>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374"/>
    <w:rsid w:val="00005999"/>
    <w:rsid w:val="000369A5"/>
    <w:rsid w:val="000B362F"/>
    <w:rsid w:val="000D6EB9"/>
    <w:rsid w:val="00120EB5"/>
    <w:rsid w:val="00125529"/>
    <w:rsid w:val="001765B0"/>
    <w:rsid w:val="001F283C"/>
    <w:rsid w:val="00204AE7"/>
    <w:rsid w:val="0022324E"/>
    <w:rsid w:val="002407CF"/>
    <w:rsid w:val="0025156D"/>
    <w:rsid w:val="00275E74"/>
    <w:rsid w:val="002B0A1F"/>
    <w:rsid w:val="002C50EC"/>
    <w:rsid w:val="002F5E08"/>
    <w:rsid w:val="003001FA"/>
    <w:rsid w:val="00375AFB"/>
    <w:rsid w:val="00382BEF"/>
    <w:rsid w:val="003A3F61"/>
    <w:rsid w:val="003C71F9"/>
    <w:rsid w:val="003D7C2C"/>
    <w:rsid w:val="003E18C9"/>
    <w:rsid w:val="003E3BC3"/>
    <w:rsid w:val="00402693"/>
    <w:rsid w:val="00482DA4"/>
    <w:rsid w:val="00495151"/>
    <w:rsid w:val="00496587"/>
    <w:rsid w:val="004D7F50"/>
    <w:rsid w:val="00574D79"/>
    <w:rsid w:val="00623120"/>
    <w:rsid w:val="006338D6"/>
    <w:rsid w:val="006908BF"/>
    <w:rsid w:val="006A49FE"/>
    <w:rsid w:val="006D03FC"/>
    <w:rsid w:val="0076FFBF"/>
    <w:rsid w:val="007B6FA1"/>
    <w:rsid w:val="007E78A4"/>
    <w:rsid w:val="00817231"/>
    <w:rsid w:val="00840A40"/>
    <w:rsid w:val="00870464"/>
    <w:rsid w:val="008C2B0E"/>
    <w:rsid w:val="00904114"/>
    <w:rsid w:val="00910DD4"/>
    <w:rsid w:val="00925D40"/>
    <w:rsid w:val="00933C1C"/>
    <w:rsid w:val="00947C20"/>
    <w:rsid w:val="009F2A40"/>
    <w:rsid w:val="00A079B8"/>
    <w:rsid w:val="00A267DB"/>
    <w:rsid w:val="00AE2928"/>
    <w:rsid w:val="00AE4618"/>
    <w:rsid w:val="00B953B7"/>
    <w:rsid w:val="00B9744E"/>
    <w:rsid w:val="00BB4AFC"/>
    <w:rsid w:val="00BC4F31"/>
    <w:rsid w:val="00C00E64"/>
    <w:rsid w:val="00C1652B"/>
    <w:rsid w:val="00C2369E"/>
    <w:rsid w:val="00C88410"/>
    <w:rsid w:val="00C94996"/>
    <w:rsid w:val="00CA530F"/>
    <w:rsid w:val="00CD3378"/>
    <w:rsid w:val="00CD3421"/>
    <w:rsid w:val="00CF3D8D"/>
    <w:rsid w:val="00CF7442"/>
    <w:rsid w:val="00DB2E35"/>
    <w:rsid w:val="00DC71E8"/>
    <w:rsid w:val="00DD26EC"/>
    <w:rsid w:val="00E21374"/>
    <w:rsid w:val="00E334F2"/>
    <w:rsid w:val="00E57B37"/>
    <w:rsid w:val="00E877CB"/>
    <w:rsid w:val="00EE5AB3"/>
    <w:rsid w:val="00EF0792"/>
    <w:rsid w:val="00F56C76"/>
    <w:rsid w:val="00FC426D"/>
    <w:rsid w:val="01257359"/>
    <w:rsid w:val="01403984"/>
    <w:rsid w:val="01DA3469"/>
    <w:rsid w:val="02327F1B"/>
    <w:rsid w:val="025D1E9B"/>
    <w:rsid w:val="0270E85F"/>
    <w:rsid w:val="029A6201"/>
    <w:rsid w:val="02D0F6D7"/>
    <w:rsid w:val="03C06705"/>
    <w:rsid w:val="03DAD576"/>
    <w:rsid w:val="041B383C"/>
    <w:rsid w:val="042CAEA3"/>
    <w:rsid w:val="042D39C3"/>
    <w:rsid w:val="0508881F"/>
    <w:rsid w:val="05C01DB6"/>
    <w:rsid w:val="0609DF70"/>
    <w:rsid w:val="06D8D6A4"/>
    <w:rsid w:val="06E2DD04"/>
    <w:rsid w:val="07376D9C"/>
    <w:rsid w:val="078B5621"/>
    <w:rsid w:val="07EA9001"/>
    <w:rsid w:val="07F5BEF8"/>
    <w:rsid w:val="0813CE5F"/>
    <w:rsid w:val="084E2247"/>
    <w:rsid w:val="08C105D5"/>
    <w:rsid w:val="0915E717"/>
    <w:rsid w:val="09B0861A"/>
    <w:rsid w:val="0A107C12"/>
    <w:rsid w:val="0A6D4C1A"/>
    <w:rsid w:val="0A7F3F98"/>
    <w:rsid w:val="0A86AA33"/>
    <w:rsid w:val="0AA57CEB"/>
    <w:rsid w:val="0B19C4C8"/>
    <w:rsid w:val="0B682C09"/>
    <w:rsid w:val="0BCB7FE8"/>
    <w:rsid w:val="0BCDB960"/>
    <w:rsid w:val="0C185BE1"/>
    <w:rsid w:val="0C975CB1"/>
    <w:rsid w:val="0CDD9C68"/>
    <w:rsid w:val="0CFA21BF"/>
    <w:rsid w:val="0D1A6B1A"/>
    <w:rsid w:val="0D5DB810"/>
    <w:rsid w:val="0D8DCE48"/>
    <w:rsid w:val="0D8E894C"/>
    <w:rsid w:val="0DFF6B16"/>
    <w:rsid w:val="0E0AD843"/>
    <w:rsid w:val="0EC3AC2E"/>
    <w:rsid w:val="0ED923BD"/>
    <w:rsid w:val="0F191DDB"/>
    <w:rsid w:val="0F7E6F17"/>
    <w:rsid w:val="0FDCBA47"/>
    <w:rsid w:val="0FFAE409"/>
    <w:rsid w:val="0FFF4831"/>
    <w:rsid w:val="103EBC59"/>
    <w:rsid w:val="106D0539"/>
    <w:rsid w:val="109F16A1"/>
    <w:rsid w:val="10AEF820"/>
    <w:rsid w:val="10C8B995"/>
    <w:rsid w:val="10E8A4A4"/>
    <w:rsid w:val="1132AA2B"/>
    <w:rsid w:val="115E61B4"/>
    <w:rsid w:val="11A8AE7C"/>
    <w:rsid w:val="11F6316A"/>
    <w:rsid w:val="1210D237"/>
    <w:rsid w:val="1213D969"/>
    <w:rsid w:val="123D6556"/>
    <w:rsid w:val="126B28A1"/>
    <w:rsid w:val="12833051"/>
    <w:rsid w:val="1290E3D1"/>
    <w:rsid w:val="129F54B7"/>
    <w:rsid w:val="12C8EE28"/>
    <w:rsid w:val="12CE4223"/>
    <w:rsid w:val="12F5BE11"/>
    <w:rsid w:val="1326BDF9"/>
    <w:rsid w:val="1335CCA0"/>
    <w:rsid w:val="134275A6"/>
    <w:rsid w:val="1357CAFC"/>
    <w:rsid w:val="1357F2F4"/>
    <w:rsid w:val="136128E8"/>
    <w:rsid w:val="13A1248F"/>
    <w:rsid w:val="141FB6F2"/>
    <w:rsid w:val="1429E9B5"/>
    <w:rsid w:val="146B90E0"/>
    <w:rsid w:val="147AD5B7"/>
    <w:rsid w:val="14BF7226"/>
    <w:rsid w:val="14DAE213"/>
    <w:rsid w:val="14F52A7A"/>
    <w:rsid w:val="15B3D630"/>
    <w:rsid w:val="15B6DCD9"/>
    <w:rsid w:val="15E74F94"/>
    <w:rsid w:val="15FA9CDB"/>
    <w:rsid w:val="161BB52A"/>
    <w:rsid w:val="164B84D9"/>
    <w:rsid w:val="164DA6FE"/>
    <w:rsid w:val="167170DE"/>
    <w:rsid w:val="16C33995"/>
    <w:rsid w:val="176EC2B9"/>
    <w:rsid w:val="178559F0"/>
    <w:rsid w:val="182A2228"/>
    <w:rsid w:val="182B4744"/>
    <w:rsid w:val="18302C6B"/>
    <w:rsid w:val="18422E91"/>
    <w:rsid w:val="1842920A"/>
    <w:rsid w:val="185427E6"/>
    <w:rsid w:val="18CB5D9D"/>
    <w:rsid w:val="19700B5F"/>
    <w:rsid w:val="19B9BFF8"/>
    <w:rsid w:val="1A059B2A"/>
    <w:rsid w:val="1A270AF3"/>
    <w:rsid w:val="1A6416F9"/>
    <w:rsid w:val="1B06CB93"/>
    <w:rsid w:val="1B1BC9E3"/>
    <w:rsid w:val="1B2C2F9F"/>
    <w:rsid w:val="1B982FA8"/>
    <w:rsid w:val="1BC64D4F"/>
    <w:rsid w:val="1BCEB284"/>
    <w:rsid w:val="1BFF5C3D"/>
    <w:rsid w:val="1C231753"/>
    <w:rsid w:val="1C4FDA04"/>
    <w:rsid w:val="1C64C80F"/>
    <w:rsid w:val="1C91FA49"/>
    <w:rsid w:val="1CA06126"/>
    <w:rsid w:val="1CA7E47A"/>
    <w:rsid w:val="1CB134FD"/>
    <w:rsid w:val="1D0417CD"/>
    <w:rsid w:val="1D53394C"/>
    <w:rsid w:val="1D8C54B7"/>
    <w:rsid w:val="1D9065D3"/>
    <w:rsid w:val="1DD5863F"/>
    <w:rsid w:val="1E0A3563"/>
    <w:rsid w:val="1E2B9183"/>
    <w:rsid w:val="1E43BFBF"/>
    <w:rsid w:val="1E519EFE"/>
    <w:rsid w:val="1E8666C7"/>
    <w:rsid w:val="1E8FAB47"/>
    <w:rsid w:val="1E980EBE"/>
    <w:rsid w:val="1EB2B937"/>
    <w:rsid w:val="1F235483"/>
    <w:rsid w:val="1F9E2B06"/>
    <w:rsid w:val="1FE53324"/>
    <w:rsid w:val="1FF43662"/>
    <w:rsid w:val="1FFCEDBF"/>
    <w:rsid w:val="2009FDA0"/>
    <w:rsid w:val="206A8158"/>
    <w:rsid w:val="208A4050"/>
    <w:rsid w:val="20B3630F"/>
    <w:rsid w:val="20ED66DD"/>
    <w:rsid w:val="20EF36E6"/>
    <w:rsid w:val="21240C85"/>
    <w:rsid w:val="212465FB"/>
    <w:rsid w:val="2150E04B"/>
    <w:rsid w:val="21AECC60"/>
    <w:rsid w:val="21B731F2"/>
    <w:rsid w:val="22021F15"/>
    <w:rsid w:val="22765158"/>
    <w:rsid w:val="227D5D78"/>
    <w:rsid w:val="2280C585"/>
    <w:rsid w:val="22A06CEE"/>
    <w:rsid w:val="22D5BBF6"/>
    <w:rsid w:val="2300F451"/>
    <w:rsid w:val="23236242"/>
    <w:rsid w:val="23589DF9"/>
    <w:rsid w:val="235D3C58"/>
    <w:rsid w:val="23603BB8"/>
    <w:rsid w:val="23F51297"/>
    <w:rsid w:val="24AF0B9C"/>
    <w:rsid w:val="24AFD5AE"/>
    <w:rsid w:val="24D92682"/>
    <w:rsid w:val="24FDE86E"/>
    <w:rsid w:val="25000FDC"/>
    <w:rsid w:val="257CD218"/>
    <w:rsid w:val="257FBCA1"/>
    <w:rsid w:val="25C3674D"/>
    <w:rsid w:val="25D260FA"/>
    <w:rsid w:val="2603D6D8"/>
    <w:rsid w:val="262DD9E8"/>
    <w:rsid w:val="2638D4D2"/>
    <w:rsid w:val="2648B58C"/>
    <w:rsid w:val="26699560"/>
    <w:rsid w:val="2699842E"/>
    <w:rsid w:val="26A6CBEE"/>
    <w:rsid w:val="26CD2B3F"/>
    <w:rsid w:val="26CD2B3F"/>
    <w:rsid w:val="26E55E11"/>
    <w:rsid w:val="27071D3A"/>
    <w:rsid w:val="2730F91D"/>
    <w:rsid w:val="27A11D07"/>
    <w:rsid w:val="27C27BD7"/>
    <w:rsid w:val="27C656E6"/>
    <w:rsid w:val="27D46AD2"/>
    <w:rsid w:val="280BA6DE"/>
    <w:rsid w:val="2823FB7F"/>
    <w:rsid w:val="288CD416"/>
    <w:rsid w:val="288E5125"/>
    <w:rsid w:val="28941997"/>
    <w:rsid w:val="289CE98E"/>
    <w:rsid w:val="28C62B35"/>
    <w:rsid w:val="294AE1DF"/>
    <w:rsid w:val="2959E862"/>
    <w:rsid w:val="296210E5"/>
    <w:rsid w:val="2963F65A"/>
    <w:rsid w:val="297FC1BE"/>
    <w:rsid w:val="29966AC9"/>
    <w:rsid w:val="2A2326BE"/>
    <w:rsid w:val="2A26A874"/>
    <w:rsid w:val="2A8673C3"/>
    <w:rsid w:val="2A91D944"/>
    <w:rsid w:val="2A991A99"/>
    <w:rsid w:val="2A9EE62B"/>
    <w:rsid w:val="2ACA08EC"/>
    <w:rsid w:val="2AE1C03B"/>
    <w:rsid w:val="2AED0280"/>
    <w:rsid w:val="2B374C84"/>
    <w:rsid w:val="2B43FAA0"/>
    <w:rsid w:val="2B790743"/>
    <w:rsid w:val="2BA64B22"/>
    <w:rsid w:val="2BC78F59"/>
    <w:rsid w:val="2BDBA27E"/>
    <w:rsid w:val="2C29F14B"/>
    <w:rsid w:val="2C378A32"/>
    <w:rsid w:val="2C412B7C"/>
    <w:rsid w:val="2C52C47F"/>
    <w:rsid w:val="2C6FB5B1"/>
    <w:rsid w:val="2C7D70DD"/>
    <w:rsid w:val="2CACF7FD"/>
    <w:rsid w:val="2CAD276E"/>
    <w:rsid w:val="2DA32F22"/>
    <w:rsid w:val="2DE3901F"/>
    <w:rsid w:val="2E49CDFF"/>
    <w:rsid w:val="2E809055"/>
    <w:rsid w:val="2EE028D7"/>
    <w:rsid w:val="2EFA25D2"/>
    <w:rsid w:val="2F040323"/>
    <w:rsid w:val="2F785CB4"/>
    <w:rsid w:val="2F81EE7B"/>
    <w:rsid w:val="2FF921BF"/>
    <w:rsid w:val="303C1CD0"/>
    <w:rsid w:val="306AC145"/>
    <w:rsid w:val="306C74AD"/>
    <w:rsid w:val="307BAF76"/>
    <w:rsid w:val="30F38974"/>
    <w:rsid w:val="31254181"/>
    <w:rsid w:val="313175C3"/>
    <w:rsid w:val="313322B9"/>
    <w:rsid w:val="3162AA74"/>
    <w:rsid w:val="317C014C"/>
    <w:rsid w:val="31963A54"/>
    <w:rsid w:val="31DD47C8"/>
    <w:rsid w:val="3254C6A8"/>
    <w:rsid w:val="32A4EDED"/>
    <w:rsid w:val="32AEEFFA"/>
    <w:rsid w:val="32B4BD8B"/>
    <w:rsid w:val="32BDDE55"/>
    <w:rsid w:val="33861FCE"/>
    <w:rsid w:val="33C6B0D1"/>
    <w:rsid w:val="33DDB7DF"/>
    <w:rsid w:val="3439B458"/>
    <w:rsid w:val="3443C051"/>
    <w:rsid w:val="34BDD068"/>
    <w:rsid w:val="34E33296"/>
    <w:rsid w:val="34FC15CA"/>
    <w:rsid w:val="35216937"/>
    <w:rsid w:val="352D5BA9"/>
    <w:rsid w:val="355A2DF6"/>
    <w:rsid w:val="35B84810"/>
    <w:rsid w:val="3668E70A"/>
    <w:rsid w:val="366F261F"/>
    <w:rsid w:val="370CF104"/>
    <w:rsid w:val="373B1547"/>
    <w:rsid w:val="373DD106"/>
    <w:rsid w:val="3744628E"/>
    <w:rsid w:val="3764EA6C"/>
    <w:rsid w:val="376844AE"/>
    <w:rsid w:val="37C1F551"/>
    <w:rsid w:val="37CCF3FE"/>
    <w:rsid w:val="3803828B"/>
    <w:rsid w:val="38527979"/>
    <w:rsid w:val="39375C67"/>
    <w:rsid w:val="39F69E53"/>
    <w:rsid w:val="39FBB4D1"/>
    <w:rsid w:val="3A19C982"/>
    <w:rsid w:val="3A7D4F96"/>
    <w:rsid w:val="3AEE9B6C"/>
    <w:rsid w:val="3B27C79B"/>
    <w:rsid w:val="3BBD293C"/>
    <w:rsid w:val="3BF571EA"/>
    <w:rsid w:val="3BF89ADA"/>
    <w:rsid w:val="3C1880B4"/>
    <w:rsid w:val="3C44F13D"/>
    <w:rsid w:val="3C450814"/>
    <w:rsid w:val="3C6E401E"/>
    <w:rsid w:val="3C9B034C"/>
    <w:rsid w:val="3C9CC7AF"/>
    <w:rsid w:val="3CB61170"/>
    <w:rsid w:val="3CDB0016"/>
    <w:rsid w:val="3D102C29"/>
    <w:rsid w:val="3D8B10F3"/>
    <w:rsid w:val="3E16E1A7"/>
    <w:rsid w:val="3E1E0450"/>
    <w:rsid w:val="3E254F18"/>
    <w:rsid w:val="3E9565B4"/>
    <w:rsid w:val="3EABFA2F"/>
    <w:rsid w:val="3EAE61C1"/>
    <w:rsid w:val="3EE59D7B"/>
    <w:rsid w:val="3F0E82CE"/>
    <w:rsid w:val="3F69F3AA"/>
    <w:rsid w:val="3FA88624"/>
    <w:rsid w:val="3FDD4053"/>
    <w:rsid w:val="3FECFED1"/>
    <w:rsid w:val="40719425"/>
    <w:rsid w:val="40E764A2"/>
    <w:rsid w:val="40F5CB76"/>
    <w:rsid w:val="414710A3"/>
    <w:rsid w:val="415E9F4A"/>
    <w:rsid w:val="41666693"/>
    <w:rsid w:val="416CC9EE"/>
    <w:rsid w:val="41C9E860"/>
    <w:rsid w:val="41FF82C3"/>
    <w:rsid w:val="4218ED6B"/>
    <w:rsid w:val="42939FF9"/>
    <w:rsid w:val="431B877A"/>
    <w:rsid w:val="43759EEB"/>
    <w:rsid w:val="4397C8F8"/>
    <w:rsid w:val="43AF7714"/>
    <w:rsid w:val="43FCAD6B"/>
    <w:rsid w:val="441B6F6D"/>
    <w:rsid w:val="442FD134"/>
    <w:rsid w:val="443FBAE3"/>
    <w:rsid w:val="44679AEC"/>
    <w:rsid w:val="44E378E9"/>
    <w:rsid w:val="455FB916"/>
    <w:rsid w:val="4560295E"/>
    <w:rsid w:val="45750351"/>
    <w:rsid w:val="457BA84E"/>
    <w:rsid w:val="45A79B38"/>
    <w:rsid w:val="45C26540"/>
    <w:rsid w:val="45E4F77A"/>
    <w:rsid w:val="46494156"/>
    <w:rsid w:val="4652C5B9"/>
    <w:rsid w:val="4687E82F"/>
    <w:rsid w:val="46F23C0E"/>
    <w:rsid w:val="473073E9"/>
    <w:rsid w:val="475C9463"/>
    <w:rsid w:val="476A6E45"/>
    <w:rsid w:val="478DDFD1"/>
    <w:rsid w:val="4791EB57"/>
    <w:rsid w:val="47C4C542"/>
    <w:rsid w:val="47C69FF8"/>
    <w:rsid w:val="47EBF6C2"/>
    <w:rsid w:val="4811F0CB"/>
    <w:rsid w:val="4838F51E"/>
    <w:rsid w:val="48714564"/>
    <w:rsid w:val="48C8F066"/>
    <w:rsid w:val="48EC3E43"/>
    <w:rsid w:val="4946AA02"/>
    <w:rsid w:val="494FF3DF"/>
    <w:rsid w:val="49989D5C"/>
    <w:rsid w:val="49C4DC85"/>
    <w:rsid w:val="4A022ED5"/>
    <w:rsid w:val="4A0F8C20"/>
    <w:rsid w:val="4A218F00"/>
    <w:rsid w:val="4A5D2427"/>
    <w:rsid w:val="4A902784"/>
    <w:rsid w:val="4AABACD4"/>
    <w:rsid w:val="4B0256E7"/>
    <w:rsid w:val="4B0ADA82"/>
    <w:rsid w:val="4B0B252F"/>
    <w:rsid w:val="4B385752"/>
    <w:rsid w:val="4C01F86B"/>
    <w:rsid w:val="4C07FB84"/>
    <w:rsid w:val="4C14EB11"/>
    <w:rsid w:val="4C54E969"/>
    <w:rsid w:val="4CAF1A3C"/>
    <w:rsid w:val="4CB7BA8B"/>
    <w:rsid w:val="4CC7C3BF"/>
    <w:rsid w:val="4D9DE615"/>
    <w:rsid w:val="4DAF2841"/>
    <w:rsid w:val="4DC8D8BC"/>
    <w:rsid w:val="4DDDBCF2"/>
    <w:rsid w:val="4DF36F7B"/>
    <w:rsid w:val="4EF59F77"/>
    <w:rsid w:val="4EF9F9AD"/>
    <w:rsid w:val="4F0D8E59"/>
    <w:rsid w:val="4FE9688C"/>
    <w:rsid w:val="500BF474"/>
    <w:rsid w:val="502F0E76"/>
    <w:rsid w:val="507CAF36"/>
    <w:rsid w:val="51077008"/>
    <w:rsid w:val="5138F978"/>
    <w:rsid w:val="5156EF3B"/>
    <w:rsid w:val="51AD78E9"/>
    <w:rsid w:val="51B1562F"/>
    <w:rsid w:val="51B705D4"/>
    <w:rsid w:val="51D3110C"/>
    <w:rsid w:val="521A5F58"/>
    <w:rsid w:val="522089DC"/>
    <w:rsid w:val="526FE0D2"/>
    <w:rsid w:val="527A55B9"/>
    <w:rsid w:val="52ABCDCA"/>
    <w:rsid w:val="53003395"/>
    <w:rsid w:val="53201123"/>
    <w:rsid w:val="53BD33D1"/>
    <w:rsid w:val="5402FC78"/>
    <w:rsid w:val="5417C35B"/>
    <w:rsid w:val="54958D61"/>
    <w:rsid w:val="54A9388B"/>
    <w:rsid w:val="54A9FDF9"/>
    <w:rsid w:val="54AC38E9"/>
    <w:rsid w:val="54C59B39"/>
    <w:rsid w:val="5576FDFF"/>
    <w:rsid w:val="559C5C6C"/>
    <w:rsid w:val="55A3D159"/>
    <w:rsid w:val="55AECF60"/>
    <w:rsid w:val="5640B28E"/>
    <w:rsid w:val="565B1D00"/>
    <w:rsid w:val="56EEE598"/>
    <w:rsid w:val="571EDAC6"/>
    <w:rsid w:val="5722D15D"/>
    <w:rsid w:val="57331168"/>
    <w:rsid w:val="5742AC4F"/>
    <w:rsid w:val="5757DFB1"/>
    <w:rsid w:val="576B34F7"/>
    <w:rsid w:val="57A35BD7"/>
    <w:rsid w:val="58820753"/>
    <w:rsid w:val="5898DBDB"/>
    <w:rsid w:val="58A49700"/>
    <w:rsid w:val="58A52208"/>
    <w:rsid w:val="58D5130D"/>
    <w:rsid w:val="58DE9844"/>
    <w:rsid w:val="58F078E8"/>
    <w:rsid w:val="594CEC93"/>
    <w:rsid w:val="595A4BB3"/>
    <w:rsid w:val="59CBDF7D"/>
    <w:rsid w:val="5A659F24"/>
    <w:rsid w:val="5A9751E0"/>
    <w:rsid w:val="5A9E9278"/>
    <w:rsid w:val="5B21EC2A"/>
    <w:rsid w:val="5B4101E6"/>
    <w:rsid w:val="5B748048"/>
    <w:rsid w:val="5B9AFB5B"/>
    <w:rsid w:val="5BA69AC8"/>
    <w:rsid w:val="5BB3278B"/>
    <w:rsid w:val="5BF61D10"/>
    <w:rsid w:val="5BF6DD78"/>
    <w:rsid w:val="5C5A288A"/>
    <w:rsid w:val="5C83CE58"/>
    <w:rsid w:val="5CD6F225"/>
    <w:rsid w:val="5CDE1BDB"/>
    <w:rsid w:val="5D0A865F"/>
    <w:rsid w:val="5D7AE2DC"/>
    <w:rsid w:val="5D8EF500"/>
    <w:rsid w:val="5D95A9AF"/>
    <w:rsid w:val="5DE2F5DD"/>
    <w:rsid w:val="5E00FC7D"/>
    <w:rsid w:val="5EA03753"/>
    <w:rsid w:val="5EAAB8EC"/>
    <w:rsid w:val="5EB6AC11"/>
    <w:rsid w:val="5EDD4039"/>
    <w:rsid w:val="5EE7C44D"/>
    <w:rsid w:val="5F2D4564"/>
    <w:rsid w:val="5F80DBBF"/>
    <w:rsid w:val="5FC33981"/>
    <w:rsid w:val="600D49D0"/>
    <w:rsid w:val="601238C5"/>
    <w:rsid w:val="60225720"/>
    <w:rsid w:val="602561F2"/>
    <w:rsid w:val="6066620F"/>
    <w:rsid w:val="6070BA38"/>
    <w:rsid w:val="6082BFA9"/>
    <w:rsid w:val="60B7A7A0"/>
    <w:rsid w:val="61201C5F"/>
    <w:rsid w:val="61999740"/>
    <w:rsid w:val="61F64FCF"/>
    <w:rsid w:val="6233D15A"/>
    <w:rsid w:val="623941CE"/>
    <w:rsid w:val="6254C0F9"/>
    <w:rsid w:val="62602902"/>
    <w:rsid w:val="63067EBF"/>
    <w:rsid w:val="6327E426"/>
    <w:rsid w:val="634184C6"/>
    <w:rsid w:val="63AABD8F"/>
    <w:rsid w:val="63B3F44A"/>
    <w:rsid w:val="63F17E41"/>
    <w:rsid w:val="63FA35B4"/>
    <w:rsid w:val="64289AF6"/>
    <w:rsid w:val="642ED7F0"/>
    <w:rsid w:val="6454FDC2"/>
    <w:rsid w:val="651BFBF3"/>
    <w:rsid w:val="65356CF3"/>
    <w:rsid w:val="653AB847"/>
    <w:rsid w:val="65A154A7"/>
    <w:rsid w:val="662F9C4F"/>
    <w:rsid w:val="663C55AE"/>
    <w:rsid w:val="664BBAD2"/>
    <w:rsid w:val="66D3DDFB"/>
    <w:rsid w:val="66F7AA3B"/>
    <w:rsid w:val="670D4EB0"/>
    <w:rsid w:val="67D19733"/>
    <w:rsid w:val="682BFF5F"/>
    <w:rsid w:val="683E3812"/>
    <w:rsid w:val="684A1293"/>
    <w:rsid w:val="6882DB29"/>
    <w:rsid w:val="68A0B85E"/>
    <w:rsid w:val="68B510A5"/>
    <w:rsid w:val="68CF26E2"/>
    <w:rsid w:val="69404A3C"/>
    <w:rsid w:val="696D0397"/>
    <w:rsid w:val="6A2C2F47"/>
    <w:rsid w:val="6A31CACC"/>
    <w:rsid w:val="6A7CA37E"/>
    <w:rsid w:val="6AF3362F"/>
    <w:rsid w:val="6B359A80"/>
    <w:rsid w:val="6B94C351"/>
    <w:rsid w:val="6BB0238E"/>
    <w:rsid w:val="6BC7F418"/>
    <w:rsid w:val="6BE1B86B"/>
    <w:rsid w:val="6BF205E3"/>
    <w:rsid w:val="6C07561D"/>
    <w:rsid w:val="6CD4C687"/>
    <w:rsid w:val="6D750717"/>
    <w:rsid w:val="6DA35695"/>
    <w:rsid w:val="6E7BC44A"/>
    <w:rsid w:val="6E80A332"/>
    <w:rsid w:val="6E93B4D6"/>
    <w:rsid w:val="6EA3F5A0"/>
    <w:rsid w:val="6EDEE475"/>
    <w:rsid w:val="6EE6E861"/>
    <w:rsid w:val="6F22BB51"/>
    <w:rsid w:val="6F340313"/>
    <w:rsid w:val="6F86F5AF"/>
    <w:rsid w:val="6FC6921E"/>
    <w:rsid w:val="6FC8A448"/>
    <w:rsid w:val="6FD56D26"/>
    <w:rsid w:val="7027DE49"/>
    <w:rsid w:val="7039A11E"/>
    <w:rsid w:val="706D41C1"/>
    <w:rsid w:val="70B208F2"/>
    <w:rsid w:val="70C9A226"/>
    <w:rsid w:val="70E323BD"/>
    <w:rsid w:val="711BFC37"/>
    <w:rsid w:val="7169A72C"/>
    <w:rsid w:val="72066923"/>
    <w:rsid w:val="724807C4"/>
    <w:rsid w:val="735BF729"/>
    <w:rsid w:val="7395E82B"/>
    <w:rsid w:val="739E1028"/>
    <w:rsid w:val="73A26BF1"/>
    <w:rsid w:val="73A32A01"/>
    <w:rsid w:val="73F64B51"/>
    <w:rsid w:val="74078EB9"/>
    <w:rsid w:val="7443B2DB"/>
    <w:rsid w:val="747786FC"/>
    <w:rsid w:val="747A5F5B"/>
    <w:rsid w:val="749C0C31"/>
    <w:rsid w:val="749E8C6A"/>
    <w:rsid w:val="74A5AFFE"/>
    <w:rsid w:val="74BAA51E"/>
    <w:rsid w:val="74D6E1E7"/>
    <w:rsid w:val="755662B1"/>
    <w:rsid w:val="756DD392"/>
    <w:rsid w:val="7590A0A4"/>
    <w:rsid w:val="75F23CDE"/>
    <w:rsid w:val="75FA6AD2"/>
    <w:rsid w:val="760E6146"/>
    <w:rsid w:val="7627FCB5"/>
    <w:rsid w:val="766DA633"/>
    <w:rsid w:val="76D728B1"/>
    <w:rsid w:val="76DC5378"/>
    <w:rsid w:val="76EBE348"/>
    <w:rsid w:val="77D92C64"/>
    <w:rsid w:val="77E35FA7"/>
    <w:rsid w:val="782A160E"/>
    <w:rsid w:val="784A292B"/>
    <w:rsid w:val="787B1A72"/>
    <w:rsid w:val="787BEEDE"/>
    <w:rsid w:val="787DD5ED"/>
    <w:rsid w:val="789F75AA"/>
    <w:rsid w:val="78F31B18"/>
    <w:rsid w:val="79185076"/>
    <w:rsid w:val="7923F9AC"/>
    <w:rsid w:val="799B39AF"/>
    <w:rsid w:val="79B43894"/>
    <w:rsid w:val="79F31604"/>
    <w:rsid w:val="7A10912A"/>
    <w:rsid w:val="7A1D7FE5"/>
    <w:rsid w:val="7A58B48B"/>
    <w:rsid w:val="7A64CEF9"/>
    <w:rsid w:val="7A83E836"/>
    <w:rsid w:val="7AC42E25"/>
    <w:rsid w:val="7B8DE48B"/>
    <w:rsid w:val="7B94D568"/>
    <w:rsid w:val="7BAA1887"/>
    <w:rsid w:val="7BAB76A0"/>
    <w:rsid w:val="7BBE3D46"/>
    <w:rsid w:val="7BC22826"/>
    <w:rsid w:val="7BF273D4"/>
    <w:rsid w:val="7CA9C754"/>
    <w:rsid w:val="7CABB399"/>
    <w:rsid w:val="7D39825D"/>
    <w:rsid w:val="7D45E589"/>
    <w:rsid w:val="7D4B7532"/>
    <w:rsid w:val="7D706FA1"/>
    <w:rsid w:val="7DBA0A50"/>
    <w:rsid w:val="7E57F9F8"/>
    <w:rsid w:val="7E6C7C09"/>
    <w:rsid w:val="7F43A59F"/>
    <w:rsid w:val="7F67BFAD"/>
    <w:rsid w:val="7FCF2508"/>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0F6CB"/>
  <w15:docId w15:val="{174E3528-C220-441A-8224-1F9B2D8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
    <w:uiPriority w:val="99"/>
    <w:qFormat/>
    <w:rsid w:val="00BD5B36"/>
    <w:rPr>
      <w:lang w:val="es-ES"/>
    </w:rPr>
  </w:style>
  <w:style w:type="character" w:styleId="EnlacedeInternet" w:customStyle="1">
    <w:name w:val="Enlace de Internet"/>
    <w:basedOn w:val="Fuentedeprrafopredeter"/>
    <w:uiPriority w:val="99"/>
    <w:unhideWhenUsed/>
    <w:rsid w:val="00BD5B36"/>
    <w:rPr>
      <w:color w:val="0000FF" w:themeColor="hyperlink"/>
      <w:u w:val="single"/>
    </w:rPr>
  </w:style>
  <w:style w:type="character" w:styleId="EncabezadoCar" w:customStyle="1">
    <w:name w:val="Encabezado Car"/>
    <w:basedOn w:val="Fuentedeprrafopredeter"/>
    <w:link w:val="Encabezado"/>
    <w:qFormat/>
    <w:rsid w:val="00BD5B36"/>
    <w:rPr>
      <w:lang w:val="es-ES"/>
    </w:rPr>
  </w:style>
  <w:style w:type="character" w:styleId="TextodegloboCar" w:customStyle="1">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hAnsi="Liberation Sans" w:eastAsia="Microsoft YaHei"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pPr>
      <w:widowControl w:val="0"/>
      <w:suppressLineNumbers/>
    </w:pPr>
  </w:style>
  <w:style w:type="paragraph" w:styleId="Ttulodelatabla" w:customStyle="1">
    <w:name w:val="Título de la tabla"/>
    <w:basedOn w:val="Contenidodelatabla"/>
    <w:qFormat/>
    <w:pPr>
      <w:jc w:val="center"/>
    </w:pPr>
    <w:rPr>
      <w:b/>
      <w:bCs/>
    </w:rPr>
  </w:style>
  <w:style w:type="paragraph" w:styleId="NormalWeb">
    <w:name w:val="Normal (Web)"/>
    <w:basedOn w:val="Normal"/>
    <w:uiPriority w:val="99"/>
    <w:semiHidden/>
    <w:unhideWhenUsed/>
    <w:qFormat/>
    <w:rsid w:val="00A622CF"/>
    <w:pPr>
      <w:suppressAutoHyphens w:val="0"/>
      <w:spacing w:beforeAutospacing="1" w:afterAutospacing="1" w:line="240" w:lineRule="auto"/>
    </w:pPr>
    <w:rPr>
      <w:rFonts w:ascii="Times New Roman" w:hAnsi="Times New Roman" w:eastAsia="Times New Roman" w:cs="Times New Roman"/>
      <w:sz w:val="24"/>
      <w:szCs w:val="24"/>
      <w:lang w:eastAsia="es-ES"/>
    </w:rPr>
  </w:style>
  <w:style w:type="paragraph" w:styleId="Contenidodelmarco" w:customStyle="1">
    <w:name w:val="Contenido del marco"/>
    <w:basedOn w:val="Normal"/>
    <w:qFormat/>
  </w:style>
  <w:style w:type="table" w:styleId="Cuadrculamedia1-nfasis6">
    <w:name w:val="Medium Grid 1 Accent 6"/>
    <w:basedOn w:val="Tablanormal"/>
    <w:uiPriority w:val="67"/>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rsid w:val="006908BF"/>
    <w:pPr>
      <w:suppressAutoHyphens w:val="0"/>
      <w:spacing w:before="100" w:beforeAutospacing="1" w:after="100" w:afterAutospacing="1" w:line="240" w:lineRule="auto"/>
    </w:pPr>
    <w:rPr>
      <w:rFonts w:ascii="Times New Roman" w:hAnsi="Times New Roman" w:eastAsia="Times New Roman" w:cs="Times New Roman"/>
      <w:sz w:val="24"/>
      <w:szCs w:val="24"/>
      <w:lang w:eastAsia="es-ES"/>
    </w:rPr>
  </w:style>
  <w:style w:type="paragraph" w:styleId="xmsolistparagraph" w:customStyle="1">
    <w:name w:val="x_msolistparagraph"/>
    <w:basedOn w:val="Normal"/>
    <w:rsid w:val="006908BF"/>
    <w:pPr>
      <w:suppressAutoHyphens w:val="0"/>
      <w:spacing w:before="100" w:beforeAutospacing="1" w:after="100" w:afterAutospacing="1" w:line="240" w:lineRule="auto"/>
    </w:pPr>
    <w:rPr>
      <w:rFonts w:ascii="Times New Roman" w:hAnsi="Times New Roman" w:eastAsia="Times New Roman" w:cs="Times New Roman"/>
      <w:sz w:val="24"/>
      <w:szCs w:val="24"/>
      <w:lang w:eastAsia="es-ES"/>
    </w:rPr>
  </w:style>
  <w:style w:type="character" w:styleId="Textoennegrita">
    <w:name w:val="Strong"/>
    <w:basedOn w:val="Fuentedeprrafopredeter"/>
    <w:uiPriority w:val="22"/>
    <w:qFormat/>
    <w:rsid w:val="00925D40"/>
    <w:rPr>
      <w:b/>
      <w:bCs/>
    </w:rPr>
  </w:style>
  <w:style w:type="paragraph" w:styleId="Default" w:customStyle="true">
    <w:uiPriority w:val="1"/>
    <w:name w:val="Default"/>
    <w:basedOn w:val="Normal"/>
    <w:qFormat/>
    <w:rsid w:val="79F31604"/>
    <w:rPr>
      <w:rFonts w:ascii="Bahnschrift" w:hAnsi="Bahnschrift" w:eastAsia="Calibri" w:cs="Bahnschrift" w:asciiTheme="minorAscii" w:hAnsiTheme="minorAscii" w:eastAsiaTheme="minorAscii" w:cstheme="minorBidi"/>
      <w:color w:val="000000" w:themeColor="text1" w:themeTint="FF" w:themeShade="FF"/>
      <w:sz w:val="24"/>
      <w:szCs w:val="24"/>
      <w:lang w:eastAsia="en-US"/>
    </w:rPr>
  </w:style>
  <w:style xmlns:w14="http://schemas.microsoft.com/office/word/2010/wordml" xmlns:mc="http://schemas.openxmlformats.org/markup-compatibility/2006" xmlns:w="http://schemas.openxmlformats.org/wordprocessingml/2006/main" w:type="table" w:styleId="GridTable4-Accent6" mc:Ignorable="w14">
    <w:name xmlns:w="http://schemas.openxmlformats.org/wordprocessingml/2006/main" w:val="Grid Table 4 Accent 6"/>
    <w:basedOn xmlns:w="http://schemas.openxmlformats.org/wordprocessingml/2006/main" w:val="Tabla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xmlns:w="http://schemas.openxmlformats.org/wordprocessingml/2006/main" w:type="lastRow">
      <w:rPr>
        <w:b/>
        <w:bCs/>
      </w:rPr>
      <w:tblPr/>
      <w:tcPr>
        <w:tcBorders>
          <w:top w:val="double" w:color="70AD47" w:themeColor="accent6"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2EFD9" w:themeFill="accent6" w:themeFillTint="33"/>
      </w:tcPr>
    </w:tblStylePr>
    <w:tblStylePr xmlns:w="http://schemas.openxmlformats.org/wordprocessingml/2006/main"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141970">
      <w:bodyDiv w:val="1"/>
      <w:marLeft w:val="0"/>
      <w:marRight w:val="0"/>
      <w:marTop w:val="0"/>
      <w:marBottom w:val="0"/>
      <w:divBdr>
        <w:top w:val="none" w:sz="0" w:space="0" w:color="auto"/>
        <w:left w:val="none" w:sz="0" w:space="0" w:color="auto"/>
        <w:bottom w:val="none" w:sz="0" w:space="0" w:color="auto"/>
        <w:right w:val="none" w:sz="0" w:space="0" w:color="auto"/>
      </w:divBdr>
    </w:div>
    <w:div w:id="1759134903">
      <w:bodyDiv w:val="1"/>
      <w:marLeft w:val="0"/>
      <w:marRight w:val="0"/>
      <w:marTop w:val="0"/>
      <w:marBottom w:val="0"/>
      <w:divBdr>
        <w:top w:val="none" w:sz="0" w:space="0" w:color="auto"/>
        <w:left w:val="none" w:sz="0" w:space="0" w:color="auto"/>
        <w:bottom w:val="none" w:sz="0" w:space="0" w:color="auto"/>
        <w:right w:val="none" w:sz="0" w:space="0" w:color="auto"/>
      </w:divBdr>
    </w:div>
    <w:div w:id="2033729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4F9BC2-D7D8-43E5-9191-CF79D2BC7E8C}">
  <ds:schemaRefs>
    <ds:schemaRef ds:uri="http://schemas.openxmlformats.org/officeDocument/2006/bibliography"/>
  </ds:schemaRefs>
</ds:datastoreItem>
</file>

<file path=customXml/itemProps2.xml><?xml version="1.0" encoding="utf-8"?>
<ds:datastoreItem xmlns:ds="http://schemas.openxmlformats.org/officeDocument/2006/customXml" ds:itemID="{9C80F52E-6D9A-4087-90D5-564EEF68D335}"/>
</file>

<file path=customXml/itemProps3.xml><?xml version="1.0" encoding="utf-8"?>
<ds:datastoreItem xmlns:ds="http://schemas.openxmlformats.org/officeDocument/2006/customXml" ds:itemID="{DED17BD9-9E7A-4D58-81A9-FF26C2BBC0C3}"/>
</file>

<file path=customXml/itemProps4.xml><?xml version="1.0" encoding="utf-8"?>
<ds:datastoreItem xmlns:ds="http://schemas.openxmlformats.org/officeDocument/2006/customXml" ds:itemID="{5A44B3A0-80B3-46BD-AB31-63A584FE90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V2784160</dc:creator>
  <dc:description/>
  <lastModifiedBy>FRANCISCA CASTILLO GONZALEZ</lastModifiedBy>
  <revision>25</revision>
  <lastPrinted>2025-03-18T13:11:00.0000000Z</lastPrinted>
  <dcterms:created xsi:type="dcterms:W3CDTF">2025-03-17T21:53:00.0000000Z</dcterms:created>
  <dcterms:modified xsi:type="dcterms:W3CDTF">2026-09-30T19:04:15.1431229Z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