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D02C5" w14:textId="77777777" w:rsidR="008E2701" w:rsidRDefault="008E2701">
      <w:pPr>
        <w:pStyle w:val="Ttulo4"/>
        <w:rPr>
          <w:sz w:val="8"/>
        </w:rPr>
      </w:pPr>
    </w:p>
    <w:tbl>
      <w:tblPr>
        <w:tblStyle w:val="Listamedia1-nfasis6"/>
        <w:tblpPr w:leftFromText="141" w:rightFromText="141" w:vertAnchor="text" w:horzAnchor="margin" w:tblpXSpec="center" w:tblpY="14"/>
        <w:tblW w:w="9726" w:type="dxa"/>
        <w:jc w:val="center"/>
        <w:tblLayout w:type="fixed"/>
        <w:tblLook w:val="04A0" w:firstRow="1" w:lastRow="0" w:firstColumn="1" w:lastColumn="0" w:noHBand="0" w:noVBand="1"/>
      </w:tblPr>
      <w:tblGrid>
        <w:gridCol w:w="9726"/>
      </w:tblGrid>
      <w:tr w:rsidR="008E2701" w14:paraId="2C2CED57" w14:textId="77777777" w:rsidTr="008E2701">
        <w:trPr>
          <w:cnfStyle w:val="100000000000" w:firstRow="1" w:lastRow="0" w:firstColumn="0" w:lastColumn="0" w:oddVBand="0" w:evenVBand="0" w:oddHBand="0" w:evenHBand="0" w:firstRowFirstColumn="0" w:firstRowLastColumn="0" w:lastRowFirstColumn="0" w:lastRowLastColumn="0"/>
          <w:trHeight w:val="437"/>
          <w:jc w:val="center"/>
        </w:trPr>
        <w:tc>
          <w:tcPr>
            <w:cnfStyle w:val="001000000000" w:firstRow="0" w:lastRow="0" w:firstColumn="1" w:lastColumn="0" w:oddVBand="0" w:evenVBand="0" w:oddHBand="0" w:evenHBand="0" w:firstRowFirstColumn="0" w:firstRowLastColumn="0" w:lastRowFirstColumn="0" w:lastRowLastColumn="0"/>
            <w:tcW w:w="9726" w:type="dxa"/>
            <w:tcBorders>
              <w:top w:val="single" w:sz="8" w:space="0" w:color="FFFFFF"/>
              <w:left w:val="single" w:sz="8" w:space="0" w:color="FFFFFF"/>
              <w:bottom w:val="single" w:sz="12" w:space="0" w:color="F79646"/>
              <w:right w:val="single" w:sz="8" w:space="0" w:color="FFFFFF"/>
            </w:tcBorders>
          </w:tcPr>
          <w:p w14:paraId="1ECFFD16" w14:textId="6C424B58" w:rsidR="008E2701" w:rsidRDefault="00D973EC">
            <w:pPr>
              <w:widowControl w:val="0"/>
              <w:spacing w:after="0" w:line="240" w:lineRule="auto"/>
              <w:jc w:val="right"/>
              <w:rPr>
                <w:rFonts w:ascii="Arial" w:eastAsia="Times New Roman" w:hAnsi="Arial" w:cs="Arial"/>
                <w:color w:val="404040" w:themeColor="text1" w:themeTint="BF"/>
                <w:sz w:val="40"/>
                <w:szCs w:val="16"/>
                <w:lang w:eastAsia="es-ES"/>
              </w:rPr>
            </w:pPr>
            <w:r>
              <w:rPr>
                <w:rFonts w:ascii="Arial" w:eastAsia="Times New Roman" w:hAnsi="Arial" w:cs="Arial"/>
                <w:color w:val="E36C0A" w:themeColor="accent6" w:themeShade="BF"/>
                <w:sz w:val="40"/>
                <w:szCs w:val="16"/>
                <w:lang w:eastAsia="es-ES"/>
              </w:rPr>
              <w:t>2x1 CARTAGENA</w:t>
            </w:r>
          </w:p>
        </w:tc>
      </w:tr>
    </w:tbl>
    <w:p w14:paraId="5299ECDC" w14:textId="77777777" w:rsidR="008E2701" w:rsidRDefault="008E2701">
      <w:pPr>
        <w:spacing w:after="0" w:line="240" w:lineRule="auto"/>
        <w:jc w:val="both"/>
        <w:rPr>
          <w:rFonts w:ascii="Arial" w:eastAsia="Times New Roman" w:hAnsi="Arial" w:cs="Arial"/>
          <w:color w:val="000000"/>
          <w:sz w:val="10"/>
          <w:szCs w:val="18"/>
          <w:lang w:eastAsia="es-ES"/>
        </w:rPr>
      </w:pPr>
    </w:p>
    <w:tbl>
      <w:tblPr>
        <w:tblStyle w:val="Cuadrculamedia1-nfasis6"/>
        <w:tblW w:w="9861" w:type="dxa"/>
        <w:jc w:val="center"/>
        <w:shd w:val="clear" w:color="auto" w:fill="FDE4D0"/>
        <w:tblLayout w:type="fixed"/>
        <w:tblLook w:val="04A0" w:firstRow="1" w:lastRow="0" w:firstColumn="1" w:lastColumn="0" w:noHBand="0" w:noVBand="1"/>
      </w:tblPr>
      <w:tblGrid>
        <w:gridCol w:w="9861"/>
      </w:tblGrid>
      <w:tr w:rsidR="008E2701" w14:paraId="2A5D681F" w14:textId="77777777" w:rsidTr="008E2701">
        <w:trPr>
          <w:cnfStyle w:val="100000000000" w:firstRow="1" w:lastRow="0" w:firstColumn="0" w:lastColumn="0" w:oddVBand="0" w:evenVBand="0" w:oddHBand="0" w:evenHBand="0" w:firstRowFirstColumn="0" w:firstRowLastColumn="0" w:lastRowFirstColumn="0" w:lastRowLastColumn="0"/>
          <w:trHeight w:val="1196"/>
          <w:jc w:val="center"/>
        </w:trPr>
        <w:tc>
          <w:tcPr>
            <w:cnfStyle w:val="001000000000" w:firstRow="0" w:lastRow="0" w:firstColumn="1" w:lastColumn="0" w:oddVBand="0" w:evenVBand="0" w:oddHBand="0" w:evenHBand="0" w:firstRowFirstColumn="0" w:firstRowLastColumn="0" w:lastRowFirstColumn="0" w:lastRowLastColumn="0"/>
            <w:tcW w:w="9861" w:type="dxa"/>
            <w:shd w:val="clear" w:color="auto" w:fill="FDE9D9" w:themeFill="accent6" w:themeFillTint="33"/>
          </w:tcPr>
          <w:p w14:paraId="76208DFC" w14:textId="7F88E67C" w:rsidR="008E2701" w:rsidRDefault="00000000">
            <w:pPr>
              <w:widowControl w:val="0"/>
              <w:spacing w:after="0" w:line="240" w:lineRule="auto"/>
              <w:ind w:left="1410" w:hanging="1410"/>
              <w:jc w:val="both"/>
              <w:rPr>
                <w:rFonts w:ascii="Arial" w:eastAsia="Times New Roman" w:hAnsi="Arial" w:cs="Arial"/>
                <w:b w:val="0"/>
                <w:bCs w:val="0"/>
                <w:color w:val="000000"/>
                <w:sz w:val="18"/>
                <w:szCs w:val="18"/>
                <w:lang w:eastAsia="es-ES"/>
              </w:rPr>
            </w:pPr>
            <w:r>
              <w:rPr>
                <w:rFonts w:ascii="Arial" w:eastAsia="Times New Roman" w:hAnsi="Arial" w:cs="Arial"/>
                <w:color w:val="E36C0A" w:themeColor="accent6" w:themeShade="BF"/>
                <w:sz w:val="18"/>
                <w:szCs w:val="18"/>
                <w:lang w:eastAsia="es-ES"/>
              </w:rPr>
              <w:t>Visitando:</w:t>
            </w:r>
            <w:r>
              <w:tab/>
            </w:r>
            <w:r>
              <w:rPr>
                <w:rFonts w:ascii="Arial" w:eastAsia="Times New Roman" w:hAnsi="Arial" w:cs="Arial"/>
                <w:color w:val="000000" w:themeColor="text1"/>
                <w:sz w:val="18"/>
                <w:szCs w:val="18"/>
                <w:lang w:eastAsia="es-ES"/>
              </w:rPr>
              <w:t>Cartagena</w:t>
            </w:r>
          </w:p>
          <w:p w14:paraId="59F3E31F" w14:textId="6EFBF6D2" w:rsidR="008E2701" w:rsidRDefault="00000000">
            <w:pPr>
              <w:widowControl w:val="0"/>
              <w:spacing w:after="0" w:line="240" w:lineRule="auto"/>
              <w:rPr>
                <w:rFonts w:ascii="Arial" w:eastAsia="Times New Roman" w:hAnsi="Arial" w:cs="Arial"/>
                <w:color w:val="000000"/>
                <w:sz w:val="18"/>
                <w:szCs w:val="18"/>
                <w:lang w:eastAsia="es-ES"/>
              </w:rPr>
            </w:pPr>
            <w:r>
              <w:rPr>
                <w:rFonts w:ascii="Arial" w:eastAsia="Times New Roman" w:hAnsi="Arial" w:cs="Arial"/>
                <w:color w:val="E36C0A" w:themeColor="accent6" w:themeShade="BF"/>
                <w:sz w:val="18"/>
                <w:szCs w:val="18"/>
                <w:lang w:eastAsia="es-ES"/>
              </w:rPr>
              <w:t>Salidas:</w:t>
            </w:r>
            <w:r>
              <w:tab/>
            </w:r>
            <w:r>
              <w:rPr>
                <w:rFonts w:ascii="Arial" w:eastAsia="Times New Roman" w:hAnsi="Arial" w:cs="Arial"/>
                <w:color w:val="000000" w:themeColor="text1"/>
                <w:sz w:val="18"/>
                <w:szCs w:val="18"/>
                <w:lang w:eastAsia="es-ES"/>
              </w:rPr>
              <w:t xml:space="preserve">             </w:t>
            </w:r>
            <w:r w:rsidR="00A01114">
              <w:rPr>
                <w:rFonts w:ascii="Arial" w:eastAsia="Times New Roman" w:hAnsi="Arial" w:cs="Arial"/>
                <w:color w:val="000000" w:themeColor="text1"/>
                <w:sz w:val="18"/>
                <w:szCs w:val="18"/>
                <w:lang w:eastAsia="es-ES"/>
              </w:rPr>
              <w:t xml:space="preserve">Diarias, </w:t>
            </w:r>
            <w:r w:rsidR="000C178A">
              <w:rPr>
                <w:rFonts w:ascii="Arial" w:eastAsia="Times New Roman" w:hAnsi="Arial" w:cs="Arial"/>
                <w:color w:val="000000" w:themeColor="text1"/>
                <w:sz w:val="18"/>
                <w:szCs w:val="18"/>
                <w:lang w:eastAsia="es-ES"/>
              </w:rPr>
              <w:t>13</w:t>
            </w:r>
            <w:r w:rsidR="00A01114">
              <w:rPr>
                <w:rFonts w:ascii="Arial" w:eastAsia="Times New Roman" w:hAnsi="Arial" w:cs="Arial"/>
                <w:color w:val="000000" w:themeColor="text1"/>
                <w:sz w:val="18"/>
                <w:szCs w:val="18"/>
                <w:lang w:eastAsia="es-ES"/>
              </w:rPr>
              <w:t xml:space="preserve"> de</w:t>
            </w:r>
            <w:r w:rsidR="000C178A">
              <w:rPr>
                <w:rFonts w:ascii="Arial" w:eastAsia="Times New Roman" w:hAnsi="Arial" w:cs="Arial"/>
                <w:color w:val="000000" w:themeColor="text1"/>
                <w:sz w:val="18"/>
                <w:szCs w:val="18"/>
                <w:lang w:eastAsia="es-ES"/>
              </w:rPr>
              <w:t xml:space="preserve"> agosto</w:t>
            </w:r>
            <w:r w:rsidR="00A01114">
              <w:rPr>
                <w:rFonts w:ascii="Arial" w:eastAsia="Times New Roman" w:hAnsi="Arial" w:cs="Arial"/>
                <w:color w:val="000000" w:themeColor="text1"/>
                <w:sz w:val="18"/>
                <w:szCs w:val="18"/>
                <w:lang w:eastAsia="es-ES"/>
              </w:rPr>
              <w:t xml:space="preserve"> del 2026 al </w:t>
            </w:r>
            <w:r w:rsidR="000C178A">
              <w:rPr>
                <w:rFonts w:ascii="Arial" w:eastAsia="Times New Roman" w:hAnsi="Arial" w:cs="Arial"/>
                <w:color w:val="000000" w:themeColor="text1"/>
                <w:sz w:val="18"/>
                <w:szCs w:val="18"/>
                <w:lang w:eastAsia="es-ES"/>
              </w:rPr>
              <w:t>26</w:t>
            </w:r>
            <w:r w:rsidR="00A01114">
              <w:rPr>
                <w:rFonts w:ascii="Arial" w:eastAsia="Times New Roman" w:hAnsi="Arial" w:cs="Arial"/>
                <w:color w:val="000000" w:themeColor="text1"/>
                <w:sz w:val="18"/>
                <w:szCs w:val="18"/>
                <w:lang w:eastAsia="es-ES"/>
              </w:rPr>
              <w:t xml:space="preserve"> de </w:t>
            </w:r>
            <w:r w:rsidR="000C178A">
              <w:rPr>
                <w:rFonts w:ascii="Arial" w:eastAsia="Times New Roman" w:hAnsi="Arial" w:cs="Arial"/>
                <w:color w:val="000000" w:themeColor="text1"/>
                <w:sz w:val="18"/>
                <w:szCs w:val="18"/>
                <w:lang w:eastAsia="es-ES"/>
              </w:rPr>
              <w:t>junio</w:t>
            </w:r>
            <w:r w:rsidR="00A01114">
              <w:rPr>
                <w:rFonts w:ascii="Arial" w:eastAsia="Times New Roman" w:hAnsi="Arial" w:cs="Arial"/>
                <w:color w:val="000000" w:themeColor="text1"/>
                <w:sz w:val="18"/>
                <w:szCs w:val="18"/>
                <w:lang w:eastAsia="es-ES"/>
              </w:rPr>
              <w:t xml:space="preserve"> del 2027</w:t>
            </w:r>
          </w:p>
          <w:p w14:paraId="7C5D0FB9" w14:textId="77777777" w:rsidR="008E2701" w:rsidRDefault="00000000">
            <w:pPr>
              <w:widowControl w:val="0"/>
              <w:spacing w:after="0" w:line="240" w:lineRule="auto"/>
              <w:rPr>
                <w:rFonts w:ascii="Arial" w:eastAsia="Times New Roman" w:hAnsi="Arial" w:cs="Arial"/>
                <w:b w:val="0"/>
                <w:color w:val="C00000"/>
                <w:sz w:val="18"/>
                <w:szCs w:val="18"/>
                <w:lang w:eastAsia="es-ES"/>
              </w:rPr>
            </w:pPr>
            <w:r>
              <w:rPr>
                <w:rFonts w:ascii="Arial" w:eastAsia="Times New Roman" w:hAnsi="Arial" w:cs="Arial"/>
                <w:color w:val="C00000"/>
                <w:sz w:val="18"/>
                <w:szCs w:val="18"/>
                <w:lang w:eastAsia="es-ES"/>
              </w:rPr>
              <w:t xml:space="preserve">                             **Opera mínimo con 2 persona viajando juntas, </w:t>
            </w:r>
          </w:p>
          <w:p w14:paraId="193128E4" w14:textId="60DC6B77" w:rsidR="008E2701" w:rsidRDefault="00000000">
            <w:pPr>
              <w:widowControl w:val="0"/>
              <w:spacing w:after="0" w:line="240" w:lineRule="auto"/>
              <w:rPr>
                <w:rFonts w:ascii="Arial" w:eastAsia="Times New Roman" w:hAnsi="Arial" w:cs="Arial"/>
                <w:b w:val="0"/>
                <w:color w:val="C00000"/>
                <w:sz w:val="18"/>
                <w:szCs w:val="18"/>
                <w:lang w:eastAsia="es-ES"/>
              </w:rPr>
            </w:pPr>
            <w:r>
              <w:rPr>
                <w:rFonts w:ascii="Arial" w:eastAsia="Times New Roman" w:hAnsi="Arial" w:cs="Arial"/>
                <w:color w:val="C00000"/>
                <w:sz w:val="18"/>
                <w:szCs w:val="18"/>
                <w:lang w:eastAsia="es-ES"/>
              </w:rPr>
              <w:t xml:space="preserve">                           </w:t>
            </w:r>
          </w:p>
          <w:p w14:paraId="0DFA6FE6" w14:textId="115D7876" w:rsidR="008E2701" w:rsidRDefault="00000000">
            <w:pPr>
              <w:widowControl w:val="0"/>
              <w:spacing w:after="0" w:line="240" w:lineRule="auto"/>
              <w:jc w:val="both"/>
              <w:rPr>
                <w:rFonts w:ascii="Arial" w:eastAsia="Times New Roman" w:hAnsi="Arial" w:cs="Arial"/>
                <w:b w:val="0"/>
                <w:bCs w:val="0"/>
                <w:color w:val="000000"/>
                <w:sz w:val="18"/>
                <w:szCs w:val="18"/>
                <w:lang w:eastAsia="es-ES"/>
              </w:rPr>
            </w:pPr>
            <w:r>
              <w:rPr>
                <w:rFonts w:ascii="Arial" w:eastAsia="Times New Roman" w:hAnsi="Arial" w:cs="Arial"/>
                <w:color w:val="E36C0A" w:themeColor="accent6" w:themeShade="BF"/>
                <w:sz w:val="18"/>
                <w:szCs w:val="18"/>
                <w:lang w:eastAsia="es-ES"/>
              </w:rPr>
              <w:t>Duración:</w:t>
            </w:r>
            <w:r>
              <w:tab/>
            </w:r>
            <w:r>
              <w:rPr>
                <w:rFonts w:ascii="Arial" w:eastAsia="Times New Roman" w:hAnsi="Arial" w:cs="Arial"/>
                <w:color w:val="000000" w:themeColor="text1"/>
                <w:sz w:val="18"/>
                <w:szCs w:val="18"/>
                <w:lang w:eastAsia="es-ES"/>
              </w:rPr>
              <w:t>0</w:t>
            </w:r>
            <w:r w:rsidR="00C13EFC">
              <w:rPr>
                <w:rFonts w:ascii="Arial" w:eastAsia="Times New Roman" w:hAnsi="Arial" w:cs="Arial"/>
                <w:color w:val="000000" w:themeColor="text1"/>
                <w:sz w:val="18"/>
                <w:szCs w:val="18"/>
                <w:lang w:eastAsia="es-ES"/>
              </w:rPr>
              <w:t>4</w:t>
            </w:r>
            <w:r>
              <w:rPr>
                <w:rFonts w:ascii="Arial" w:eastAsia="Times New Roman" w:hAnsi="Arial" w:cs="Arial"/>
                <w:color w:val="000000" w:themeColor="text1"/>
                <w:sz w:val="18"/>
                <w:szCs w:val="18"/>
                <w:lang w:eastAsia="es-ES"/>
              </w:rPr>
              <w:t xml:space="preserve"> días / 0</w:t>
            </w:r>
            <w:r w:rsidR="00C13EFC">
              <w:rPr>
                <w:rFonts w:ascii="Arial" w:eastAsia="Times New Roman" w:hAnsi="Arial" w:cs="Arial"/>
                <w:color w:val="000000" w:themeColor="text1"/>
                <w:sz w:val="18"/>
                <w:szCs w:val="18"/>
                <w:lang w:eastAsia="es-ES"/>
              </w:rPr>
              <w:t>3</w:t>
            </w:r>
            <w:r>
              <w:rPr>
                <w:rFonts w:ascii="Arial" w:eastAsia="Times New Roman" w:hAnsi="Arial" w:cs="Arial"/>
                <w:color w:val="000000" w:themeColor="text1"/>
                <w:sz w:val="18"/>
                <w:szCs w:val="18"/>
                <w:lang w:eastAsia="es-ES"/>
              </w:rPr>
              <w:t xml:space="preserve"> noches</w:t>
            </w:r>
          </w:p>
          <w:p w14:paraId="5BA37F74" w14:textId="0E4C6848" w:rsidR="008E2701" w:rsidRDefault="00000000">
            <w:pPr>
              <w:widowControl w:val="0"/>
              <w:spacing w:after="0" w:line="240" w:lineRule="auto"/>
              <w:ind w:left="1410" w:hanging="1410"/>
              <w:jc w:val="both"/>
              <w:rPr>
                <w:rFonts w:ascii="Arial" w:eastAsia="Times New Roman" w:hAnsi="Arial" w:cs="Arial"/>
                <w:b w:val="0"/>
                <w:bCs w:val="0"/>
                <w:color w:val="000000"/>
                <w:sz w:val="18"/>
                <w:szCs w:val="18"/>
                <w:lang w:eastAsia="es-ES"/>
              </w:rPr>
            </w:pPr>
            <w:r>
              <w:rPr>
                <w:rFonts w:ascii="Arial" w:eastAsia="Times New Roman" w:hAnsi="Arial" w:cs="Arial"/>
                <w:color w:val="E36C0A" w:themeColor="accent6" w:themeShade="BF"/>
                <w:sz w:val="18"/>
                <w:szCs w:val="18"/>
                <w:lang w:eastAsia="es-ES"/>
              </w:rPr>
              <w:t>Alimentos:</w:t>
            </w:r>
            <w:r>
              <w:tab/>
            </w:r>
            <w:r>
              <w:rPr>
                <w:rFonts w:ascii="Arial" w:eastAsia="Times New Roman" w:hAnsi="Arial" w:cs="Arial"/>
                <w:color w:val="000000" w:themeColor="text1"/>
                <w:sz w:val="18"/>
                <w:szCs w:val="18"/>
                <w:lang w:eastAsia="es-ES"/>
              </w:rPr>
              <w:t>0</w:t>
            </w:r>
            <w:r w:rsidR="00C13EFC">
              <w:rPr>
                <w:rFonts w:ascii="Arial" w:eastAsia="Times New Roman" w:hAnsi="Arial" w:cs="Arial"/>
                <w:color w:val="000000" w:themeColor="text1"/>
                <w:sz w:val="18"/>
                <w:szCs w:val="18"/>
                <w:lang w:eastAsia="es-ES"/>
              </w:rPr>
              <w:t>3</w:t>
            </w:r>
            <w:r>
              <w:rPr>
                <w:rFonts w:ascii="Arial" w:eastAsia="Times New Roman" w:hAnsi="Arial" w:cs="Arial"/>
                <w:color w:val="000000" w:themeColor="text1"/>
                <w:sz w:val="18"/>
                <w:szCs w:val="18"/>
                <w:lang w:eastAsia="es-ES"/>
              </w:rPr>
              <w:t xml:space="preserve"> desayunos  </w:t>
            </w:r>
          </w:p>
        </w:tc>
      </w:tr>
    </w:tbl>
    <w:p w14:paraId="5A16E59C" w14:textId="088EA846" w:rsidR="008E2701" w:rsidRDefault="008E2701">
      <w:pPr>
        <w:spacing w:after="0" w:line="240" w:lineRule="auto"/>
        <w:jc w:val="both"/>
        <w:rPr>
          <w:rFonts w:ascii="Arial" w:eastAsia="Times New Roman" w:hAnsi="Arial" w:cs="Arial"/>
          <w:color w:val="000000"/>
          <w:sz w:val="12"/>
          <w:szCs w:val="18"/>
          <w:lang w:eastAsia="es-ES"/>
        </w:rPr>
      </w:pPr>
    </w:p>
    <w:p w14:paraId="3B73673E" w14:textId="77777777" w:rsidR="008E2701" w:rsidRDefault="008E2701">
      <w:pPr>
        <w:spacing w:after="0" w:line="240" w:lineRule="auto"/>
        <w:jc w:val="both"/>
        <w:rPr>
          <w:rFonts w:ascii="Arial" w:eastAsia="Times New Roman" w:hAnsi="Arial" w:cs="Arial"/>
          <w:color w:val="000000"/>
          <w:sz w:val="12"/>
          <w:szCs w:val="18"/>
          <w:lang w:eastAsia="es-ES"/>
        </w:rPr>
      </w:pPr>
    </w:p>
    <w:p w14:paraId="554C79A2" w14:textId="77777777" w:rsidR="008E2701" w:rsidRDefault="00000000">
      <w:pPr>
        <w:spacing w:after="0" w:line="240" w:lineRule="auto"/>
        <w:jc w:val="center"/>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ITINERARIO DE VIAJE:</w:t>
      </w:r>
    </w:p>
    <w:p w14:paraId="71E319F5" w14:textId="77777777" w:rsidR="008E2701" w:rsidRDefault="008E2701">
      <w:pPr>
        <w:spacing w:after="0" w:line="240" w:lineRule="auto"/>
        <w:jc w:val="both"/>
        <w:rPr>
          <w:rFonts w:ascii="Arial" w:eastAsia="Times New Roman" w:hAnsi="Arial" w:cs="Arial"/>
          <w:b/>
          <w:color w:val="E36C0A" w:themeColor="accent6" w:themeShade="BF"/>
          <w:sz w:val="12"/>
          <w:szCs w:val="12"/>
          <w:lang w:val="es-ES_tradnl" w:eastAsia="es-ES"/>
        </w:rPr>
      </w:pPr>
    </w:p>
    <w:p w14:paraId="3067D19A" w14:textId="7C896B07" w:rsidR="008E2701" w:rsidRDefault="00000000">
      <w:pPr>
        <w:spacing w:after="0" w:line="240" w:lineRule="auto"/>
        <w:jc w:val="both"/>
        <w:rPr>
          <w:rFonts w:ascii="Arial" w:eastAsia="Times New Roman" w:hAnsi="Arial" w:cs="Arial"/>
          <w:i/>
          <w:color w:val="595959" w:themeColor="text1" w:themeTint="A6"/>
          <w:sz w:val="18"/>
          <w:szCs w:val="18"/>
          <w:lang w:val="es-ES_tradnl" w:eastAsia="es-ES"/>
        </w:rPr>
      </w:pPr>
      <w:r>
        <w:rPr>
          <w:rFonts w:ascii="Arial" w:eastAsia="Times New Roman" w:hAnsi="Arial" w:cs="Arial"/>
          <w:b/>
          <w:color w:val="E36C0A" w:themeColor="accent6" w:themeShade="BF"/>
          <w:sz w:val="18"/>
          <w:szCs w:val="18"/>
          <w:lang w:val="es-ES_tradnl" w:eastAsia="es-ES"/>
        </w:rPr>
        <w:t xml:space="preserve">Día 1   </w:t>
      </w:r>
      <w:r w:rsidR="00EF04C6">
        <w:rPr>
          <w:rFonts w:ascii="Arial" w:eastAsia="Times New Roman" w:hAnsi="Arial" w:cs="Arial"/>
          <w:b/>
          <w:color w:val="E36C0A" w:themeColor="accent6" w:themeShade="BF"/>
          <w:sz w:val="18"/>
          <w:szCs w:val="18"/>
          <w:lang w:val="es-ES_tradnl" w:eastAsia="es-ES"/>
        </w:rPr>
        <w:t>Cartagena</w:t>
      </w:r>
    </w:p>
    <w:p w14:paraId="19E0D5B1" w14:textId="362C8CCA" w:rsidR="008E2701" w:rsidRDefault="00000000">
      <w:pPr>
        <w:spacing w:after="0" w:line="240" w:lineRule="auto"/>
        <w:jc w:val="both"/>
        <w:rPr>
          <w:rFonts w:ascii="Arial" w:eastAsia="Times New Roman" w:hAnsi="Arial" w:cs="Arial"/>
          <w:sz w:val="18"/>
          <w:szCs w:val="18"/>
          <w:lang w:val="es-ES_tradnl" w:eastAsia="es-ES"/>
        </w:rPr>
      </w:pPr>
      <w:r>
        <w:rPr>
          <w:rFonts w:ascii="Arial" w:hAnsi="Arial" w:cs="Arial"/>
          <w:sz w:val="18"/>
          <w:szCs w:val="18"/>
        </w:rPr>
        <w:t xml:space="preserve">Recepción en el aeropuerto José María Córdova (MDE) y traslado al hotel elegido. Tarde libre. </w:t>
      </w:r>
      <w:r>
        <w:rPr>
          <w:rFonts w:ascii="Arial" w:eastAsia="Times New Roman" w:hAnsi="Arial" w:cs="Arial"/>
          <w:sz w:val="18"/>
          <w:szCs w:val="18"/>
          <w:lang w:val="es-ES_tradnl" w:eastAsia="es-ES"/>
        </w:rPr>
        <w:t>Alojamiento</w:t>
      </w:r>
      <w:r w:rsidR="002A2A19">
        <w:rPr>
          <w:rFonts w:ascii="Arial" w:eastAsia="Times New Roman" w:hAnsi="Arial" w:cs="Arial"/>
          <w:sz w:val="18"/>
          <w:szCs w:val="18"/>
          <w:lang w:val="es-ES_tradnl" w:eastAsia="es-ES"/>
        </w:rPr>
        <w:t xml:space="preserve"> en Medellín</w:t>
      </w:r>
      <w:r>
        <w:rPr>
          <w:rFonts w:ascii="Arial" w:eastAsia="Times New Roman" w:hAnsi="Arial" w:cs="Arial"/>
          <w:sz w:val="18"/>
          <w:szCs w:val="18"/>
          <w:lang w:val="es-ES_tradnl" w:eastAsia="es-ES"/>
        </w:rPr>
        <w:t>.</w:t>
      </w:r>
    </w:p>
    <w:p w14:paraId="6172AB7C" w14:textId="77777777" w:rsidR="008E2701" w:rsidRDefault="008E2701">
      <w:pPr>
        <w:spacing w:after="0"/>
        <w:jc w:val="both"/>
        <w:rPr>
          <w:rFonts w:ascii="Arial" w:eastAsia="Arial" w:hAnsi="Arial" w:cs="Arial"/>
          <w:sz w:val="12"/>
          <w:szCs w:val="12"/>
        </w:rPr>
      </w:pPr>
    </w:p>
    <w:p w14:paraId="61E43BBC" w14:textId="2B699254" w:rsidR="008E2701" w:rsidRDefault="00000000" w:rsidP="00621D5C">
      <w:pPr>
        <w:pStyle w:val="NormalWeb"/>
        <w:spacing w:beforeAutospacing="0" w:after="0" w:afterAutospacing="0"/>
        <w:jc w:val="both"/>
        <w:rPr>
          <w:rFonts w:ascii="Arial" w:hAnsi="Arial" w:cs="Arial"/>
          <w:i/>
          <w:iCs/>
          <w:color w:val="C00000"/>
          <w:sz w:val="18"/>
          <w:szCs w:val="18"/>
          <w:lang w:val="es-MX"/>
        </w:rPr>
      </w:pPr>
      <w:r w:rsidRPr="002A2A19">
        <w:rPr>
          <w:rFonts w:ascii="Arial" w:hAnsi="Arial" w:cs="Arial"/>
          <w:i/>
          <w:iCs/>
          <w:color w:val="C00000"/>
          <w:sz w:val="18"/>
          <w:szCs w:val="18"/>
          <w:lang w:val="es-MX"/>
        </w:rPr>
        <w:t>Nota: Las tarifas están contempladas para traslados diurnos, de ser nocturnos se aplica un suplemento</w:t>
      </w:r>
      <w:r w:rsidR="00621D5C" w:rsidRPr="00621D5C">
        <w:rPr>
          <w:rFonts w:ascii="Arial" w:hAnsi="Arial" w:cs="Arial"/>
          <w:i/>
          <w:iCs/>
          <w:color w:val="C00000"/>
          <w:sz w:val="18"/>
          <w:szCs w:val="18"/>
          <w:lang w:val="es-MX"/>
        </w:rPr>
        <w:t xml:space="preserve"> para vuelos ingresando entre las 19:00 y 06:00</w:t>
      </w:r>
    </w:p>
    <w:p w14:paraId="717D47B5" w14:textId="77777777" w:rsidR="00835B74" w:rsidRDefault="00835B74" w:rsidP="00835B74">
      <w:pPr>
        <w:pStyle w:val="NormalWeb"/>
        <w:spacing w:beforeAutospacing="0" w:after="0" w:afterAutospacing="0"/>
        <w:jc w:val="both"/>
        <w:rPr>
          <w:rFonts w:ascii="Arial" w:hAnsi="Arial" w:cs="Arial"/>
          <w:b/>
          <w:color w:val="000000"/>
          <w:sz w:val="18"/>
          <w:szCs w:val="18"/>
          <w:lang w:val="es-ES_tradnl" w:eastAsia="es-ES"/>
        </w:rPr>
      </w:pPr>
    </w:p>
    <w:p w14:paraId="4ED9955A" w14:textId="1CC661CA" w:rsidR="008E2701" w:rsidRDefault="00000000">
      <w:pPr>
        <w:spacing w:after="0" w:line="240" w:lineRule="auto"/>
        <w:jc w:val="both"/>
        <w:rPr>
          <w:rFonts w:ascii="Arial" w:eastAsia="Times New Roman" w:hAnsi="Arial" w:cs="Arial"/>
          <w:b/>
          <w:color w:val="E36C0A" w:themeColor="accent6" w:themeShade="BF"/>
          <w:sz w:val="18"/>
          <w:szCs w:val="18"/>
          <w:lang w:val="es-ES_tradnl" w:eastAsia="es-ES"/>
        </w:rPr>
      </w:pPr>
      <w:r>
        <w:rPr>
          <w:rFonts w:ascii="Arial" w:eastAsia="Times New Roman" w:hAnsi="Arial" w:cs="Arial"/>
          <w:b/>
          <w:color w:val="E36C0A" w:themeColor="accent6" w:themeShade="BF"/>
          <w:sz w:val="18"/>
          <w:szCs w:val="18"/>
          <w:lang w:val="es-ES_tradnl" w:eastAsia="es-ES"/>
        </w:rPr>
        <w:t xml:space="preserve">Día </w:t>
      </w:r>
      <w:r w:rsidR="00896803">
        <w:rPr>
          <w:rFonts w:ascii="Arial" w:eastAsia="Times New Roman" w:hAnsi="Arial" w:cs="Arial"/>
          <w:b/>
          <w:color w:val="E36C0A" w:themeColor="accent6" w:themeShade="BF"/>
          <w:sz w:val="18"/>
          <w:szCs w:val="18"/>
          <w:lang w:val="es-ES_tradnl" w:eastAsia="es-ES"/>
        </w:rPr>
        <w:t>2</w:t>
      </w:r>
      <w:r>
        <w:rPr>
          <w:rFonts w:ascii="Arial" w:eastAsia="Times New Roman" w:hAnsi="Arial" w:cs="Arial"/>
          <w:b/>
          <w:color w:val="E36C0A" w:themeColor="accent6" w:themeShade="BF"/>
          <w:sz w:val="18"/>
          <w:szCs w:val="18"/>
          <w:lang w:val="es-ES_tradnl" w:eastAsia="es-ES"/>
        </w:rPr>
        <w:t xml:space="preserve">   Cartagena (visita de ciudad con Castillo de San Felipe)</w:t>
      </w:r>
    </w:p>
    <w:p w14:paraId="0C4371FE" w14:textId="2F8AF18B" w:rsidR="008E2701" w:rsidRDefault="00000000">
      <w:pPr>
        <w:spacing w:after="0" w:line="240" w:lineRule="auto"/>
        <w:jc w:val="both"/>
        <w:rPr>
          <w:rFonts w:ascii="Arial" w:eastAsia="Arial" w:hAnsi="Arial" w:cs="Arial"/>
          <w:color w:val="000000"/>
          <w:sz w:val="18"/>
          <w:szCs w:val="18"/>
        </w:rPr>
      </w:pPr>
      <w:r>
        <w:rPr>
          <w:rFonts w:ascii="Arial" w:eastAsia="Arial" w:hAnsi="Arial" w:cs="Arial"/>
          <w:b/>
          <w:i/>
          <w:color w:val="000000"/>
          <w:sz w:val="18"/>
          <w:szCs w:val="18"/>
          <w:u w:val="single"/>
        </w:rPr>
        <w:t>Desayuno.</w:t>
      </w:r>
      <w:r>
        <w:rPr>
          <w:rFonts w:ascii="Arial" w:eastAsia="Arial" w:hAnsi="Arial" w:cs="Arial"/>
          <w:b/>
          <w:color w:val="000000"/>
          <w:sz w:val="18"/>
          <w:szCs w:val="18"/>
        </w:rPr>
        <w:t xml:space="preserve"> </w:t>
      </w:r>
      <w:r w:rsidR="00CF13B1" w:rsidRPr="00CF13B1">
        <w:rPr>
          <w:rFonts w:ascii="Arial" w:eastAsia="Arial" w:hAnsi="Arial" w:cs="Arial"/>
          <w:bCs/>
          <w:color w:val="000000"/>
          <w:sz w:val="18"/>
          <w:szCs w:val="18"/>
        </w:rPr>
        <w:t>Descubre la fascinante historia de Cartagena de Indias con este tour guiado. La experiencia comienza con un recorrido panorámico por la bahía de Cartagena, seguido del barrio Manga, famoso por su arquitectura republicana. Visita el majestuoso Castillo de San Felipe de Barajas, la fortaleza colonial más importante de América. Luego recorre a pie el centro histórico amurallado, con sus calles y plazas llenas de historia, y disfruta de tiempo libre para compras de artesanías y auténticas esmeraldas de la más alta calidad.</w:t>
      </w:r>
    </w:p>
    <w:p w14:paraId="1E592604" w14:textId="77777777" w:rsidR="00ED12BA" w:rsidRDefault="00ED12BA">
      <w:pPr>
        <w:spacing w:after="0" w:line="240" w:lineRule="auto"/>
        <w:jc w:val="both"/>
        <w:rPr>
          <w:rFonts w:ascii="Arial" w:eastAsia="Arial" w:hAnsi="Arial" w:cs="Arial"/>
          <w:color w:val="000000"/>
          <w:sz w:val="18"/>
          <w:szCs w:val="18"/>
        </w:rPr>
      </w:pPr>
    </w:p>
    <w:p w14:paraId="6A1FEE30" w14:textId="1F722FBF" w:rsidR="00ED12BA" w:rsidRPr="00ED12BA" w:rsidRDefault="00F30A00">
      <w:pPr>
        <w:spacing w:after="0" w:line="240" w:lineRule="auto"/>
        <w:jc w:val="both"/>
        <w:rPr>
          <w:rFonts w:ascii="Arial" w:eastAsia="Arial" w:hAnsi="Arial" w:cs="Arial"/>
          <w:color w:val="000000"/>
          <w:sz w:val="18"/>
          <w:szCs w:val="18"/>
          <w:lang w:val="es-MX"/>
        </w:rPr>
      </w:pPr>
      <w:r w:rsidRPr="00F30A00">
        <w:rPr>
          <w:rFonts w:ascii="Arial" w:eastAsia="Times New Roman" w:hAnsi="Arial" w:cs="Arial"/>
          <w:i/>
          <w:iCs/>
          <w:color w:val="C00000"/>
          <w:sz w:val="18"/>
          <w:szCs w:val="18"/>
          <w:lang w:val="es-MX"/>
        </w:rPr>
        <w:t>Nota: La visita podrá realizarse por la mañana o por la tarde, según la disponibilidad y las condiciones operativas del lugar.</w:t>
      </w:r>
    </w:p>
    <w:p w14:paraId="1278DE04" w14:textId="77777777" w:rsidR="008E2701" w:rsidRDefault="008E2701">
      <w:pPr>
        <w:spacing w:after="0" w:line="240" w:lineRule="auto"/>
        <w:jc w:val="both"/>
        <w:rPr>
          <w:rFonts w:ascii="Arial" w:hAnsi="Arial" w:cs="Arial"/>
          <w:b/>
          <w:bCs/>
          <w:color w:val="E36C0A" w:themeColor="accent6" w:themeShade="BF"/>
          <w:sz w:val="18"/>
          <w:szCs w:val="18"/>
          <w:lang w:val="es-MX"/>
        </w:rPr>
      </w:pPr>
    </w:p>
    <w:p w14:paraId="77A03200" w14:textId="4B8DD5D4" w:rsidR="00CF13B1" w:rsidRDefault="00000000">
      <w:pPr>
        <w:spacing w:after="0" w:line="240" w:lineRule="auto"/>
        <w:jc w:val="both"/>
        <w:rPr>
          <w:rFonts w:ascii="Arial" w:eastAsia="Poppins" w:hAnsi="Arial" w:cs="Arial"/>
          <w:b/>
          <w:color w:val="E36C09"/>
          <w:sz w:val="18"/>
          <w:szCs w:val="18"/>
        </w:rPr>
      </w:pPr>
      <w:r>
        <w:rPr>
          <w:rFonts w:ascii="Arial" w:hAnsi="Arial" w:cs="Arial"/>
          <w:b/>
          <w:bCs/>
          <w:color w:val="E36C0A" w:themeColor="accent6" w:themeShade="BF"/>
          <w:sz w:val="18"/>
          <w:szCs w:val="18"/>
          <w:lang w:val="es-MX"/>
        </w:rPr>
        <w:t xml:space="preserve">Día </w:t>
      </w:r>
      <w:r w:rsidR="00896803">
        <w:rPr>
          <w:rFonts w:ascii="Arial" w:hAnsi="Arial" w:cs="Arial"/>
          <w:b/>
          <w:bCs/>
          <w:color w:val="E36C0A" w:themeColor="accent6" w:themeShade="BF"/>
          <w:sz w:val="18"/>
          <w:szCs w:val="18"/>
          <w:lang w:val="es-MX"/>
        </w:rPr>
        <w:t>3</w:t>
      </w:r>
      <w:r>
        <w:rPr>
          <w:rFonts w:ascii="Arial" w:hAnsi="Arial" w:cs="Arial"/>
          <w:b/>
          <w:bCs/>
          <w:color w:val="E36C0A" w:themeColor="accent6" w:themeShade="BF"/>
          <w:sz w:val="18"/>
          <w:szCs w:val="18"/>
          <w:lang w:val="es-MX"/>
        </w:rPr>
        <w:t xml:space="preserve">   </w:t>
      </w:r>
      <w:r>
        <w:rPr>
          <w:rFonts w:ascii="Arial" w:eastAsia="Poppins" w:hAnsi="Arial" w:cs="Arial"/>
          <w:b/>
          <w:color w:val="E36C09"/>
          <w:sz w:val="18"/>
          <w:szCs w:val="18"/>
        </w:rPr>
        <w:t xml:space="preserve">Cartagena </w:t>
      </w:r>
    </w:p>
    <w:p w14:paraId="46BD6A45" w14:textId="1B689270" w:rsidR="008E2701" w:rsidRDefault="00000000">
      <w:pPr>
        <w:spacing w:after="0" w:line="240" w:lineRule="auto"/>
        <w:jc w:val="both"/>
        <w:rPr>
          <w:rFonts w:ascii="Arial" w:hAnsi="Arial" w:cs="Arial"/>
          <w:sz w:val="18"/>
          <w:szCs w:val="18"/>
        </w:rPr>
      </w:pPr>
      <w:r>
        <w:rPr>
          <w:rFonts w:ascii="Arial" w:eastAsia="Poppins" w:hAnsi="Arial" w:cs="Arial"/>
          <w:b/>
          <w:i/>
          <w:sz w:val="18"/>
          <w:szCs w:val="18"/>
          <w:u w:val="single"/>
        </w:rPr>
        <w:t>Desayuno.</w:t>
      </w:r>
      <w:r>
        <w:rPr>
          <w:rFonts w:ascii="Arial" w:eastAsia="Poppins" w:hAnsi="Arial" w:cs="Arial"/>
          <w:bCs/>
          <w:sz w:val="18"/>
          <w:szCs w:val="18"/>
        </w:rPr>
        <w:t xml:space="preserve"> </w:t>
      </w:r>
      <w:r w:rsidR="008372F3" w:rsidRPr="008372F3">
        <w:rPr>
          <w:rFonts w:ascii="Arial" w:hAnsi="Arial" w:cs="Arial"/>
          <w:sz w:val="18"/>
          <w:szCs w:val="18"/>
        </w:rPr>
        <w:t>Día libre para realizar actividades personales o tour opcional.</w:t>
      </w:r>
    </w:p>
    <w:p w14:paraId="5E28E3C2" w14:textId="5785A6D8" w:rsidR="008E2701" w:rsidRPr="000C0587" w:rsidRDefault="008E2701">
      <w:pPr>
        <w:spacing w:after="0" w:line="240" w:lineRule="auto"/>
        <w:jc w:val="both"/>
        <w:rPr>
          <w:rFonts w:ascii="Arial" w:hAnsi="Arial" w:cs="Arial"/>
          <w:color w:val="C00000"/>
          <w:sz w:val="18"/>
          <w:szCs w:val="18"/>
        </w:rPr>
      </w:pPr>
    </w:p>
    <w:p w14:paraId="61B67931" w14:textId="77777777" w:rsidR="008E2701" w:rsidRDefault="008E2701">
      <w:pPr>
        <w:spacing w:after="0" w:line="240" w:lineRule="auto"/>
        <w:jc w:val="both"/>
        <w:rPr>
          <w:rFonts w:ascii="Arial" w:hAnsi="Arial" w:cs="Arial"/>
          <w:color w:val="58595B"/>
          <w:sz w:val="18"/>
          <w:szCs w:val="18"/>
          <w:lang w:val="es-MX"/>
        </w:rPr>
      </w:pPr>
    </w:p>
    <w:p w14:paraId="30544656" w14:textId="0E600718" w:rsidR="008E2701" w:rsidRDefault="00000000">
      <w:pPr>
        <w:spacing w:after="0" w:line="240" w:lineRule="auto"/>
        <w:jc w:val="both"/>
        <w:rPr>
          <w:rFonts w:ascii="Arial" w:hAnsi="Arial" w:cs="Arial"/>
          <w:b/>
          <w:bCs/>
          <w:color w:val="E36C0A" w:themeColor="accent6" w:themeShade="BF"/>
          <w:sz w:val="18"/>
          <w:szCs w:val="18"/>
          <w:lang w:val="es-MX"/>
        </w:rPr>
      </w:pPr>
      <w:r>
        <w:rPr>
          <w:rFonts w:ascii="Arial" w:hAnsi="Arial" w:cs="Arial"/>
          <w:b/>
          <w:bCs/>
          <w:color w:val="E36C0A" w:themeColor="accent6" w:themeShade="BF"/>
          <w:sz w:val="18"/>
          <w:szCs w:val="18"/>
          <w:lang w:val="es-MX"/>
        </w:rPr>
        <w:t xml:space="preserve">Día </w:t>
      </w:r>
      <w:r w:rsidR="00896803">
        <w:rPr>
          <w:rFonts w:ascii="Arial" w:hAnsi="Arial" w:cs="Arial"/>
          <w:b/>
          <w:bCs/>
          <w:color w:val="E36C0A" w:themeColor="accent6" w:themeShade="BF"/>
          <w:sz w:val="18"/>
          <w:szCs w:val="18"/>
          <w:lang w:val="es-MX"/>
        </w:rPr>
        <w:t>4</w:t>
      </w:r>
      <w:r>
        <w:rPr>
          <w:rFonts w:ascii="Arial" w:hAnsi="Arial" w:cs="Arial"/>
          <w:b/>
          <w:bCs/>
          <w:color w:val="E36C0A" w:themeColor="accent6" w:themeShade="BF"/>
          <w:sz w:val="18"/>
          <w:szCs w:val="18"/>
          <w:lang w:val="es-MX"/>
        </w:rPr>
        <w:t xml:space="preserve">   Cartagena </w:t>
      </w:r>
    </w:p>
    <w:p w14:paraId="2C1B1C8C" w14:textId="77777777" w:rsidR="008E2701" w:rsidRDefault="00000000">
      <w:pPr>
        <w:spacing w:after="0" w:line="240" w:lineRule="auto"/>
        <w:jc w:val="both"/>
        <w:rPr>
          <w:rFonts w:ascii="Arial" w:hAnsi="Arial" w:cs="Arial"/>
          <w:sz w:val="18"/>
          <w:szCs w:val="18"/>
          <w:lang w:val="es-MX"/>
        </w:rPr>
      </w:pPr>
      <w:r>
        <w:rPr>
          <w:rFonts w:ascii="Arial" w:hAnsi="Arial" w:cs="Arial"/>
          <w:b/>
          <w:i/>
          <w:sz w:val="18"/>
          <w:szCs w:val="18"/>
          <w:u w:val="single"/>
          <w:lang w:val="es-MX"/>
        </w:rPr>
        <w:t>Desayuno.</w:t>
      </w:r>
      <w:r>
        <w:rPr>
          <w:rFonts w:ascii="Arial" w:hAnsi="Arial" w:cs="Arial"/>
          <w:sz w:val="18"/>
          <w:szCs w:val="18"/>
          <w:lang w:val="es-MX"/>
        </w:rPr>
        <w:t xml:space="preserve"> A la hora indicada traslado al aeropuerto de Cartagena para abordar su vuelo de salida.</w:t>
      </w:r>
    </w:p>
    <w:p w14:paraId="2722EF64" w14:textId="77777777" w:rsidR="008E2701" w:rsidRPr="004F5556" w:rsidRDefault="008E2701">
      <w:pPr>
        <w:pStyle w:val="NormalWeb"/>
        <w:spacing w:beforeAutospacing="0" w:after="0" w:afterAutospacing="0"/>
        <w:jc w:val="both"/>
        <w:rPr>
          <w:rFonts w:ascii="Arial" w:hAnsi="Arial" w:cs="Arial"/>
          <w:i/>
          <w:iCs/>
          <w:color w:val="404040" w:themeColor="text1" w:themeTint="BF"/>
          <w:sz w:val="18"/>
          <w:szCs w:val="18"/>
          <w:lang w:val="es-MX"/>
        </w:rPr>
      </w:pPr>
    </w:p>
    <w:p w14:paraId="7B78FC85" w14:textId="77777777" w:rsidR="000C5A06" w:rsidRDefault="00000000" w:rsidP="000C5A06">
      <w:pPr>
        <w:pStyle w:val="NormalWeb"/>
        <w:spacing w:beforeAutospacing="0" w:after="0" w:afterAutospacing="0"/>
        <w:jc w:val="both"/>
        <w:rPr>
          <w:rFonts w:ascii="Arial" w:hAnsi="Arial" w:cs="Arial"/>
          <w:i/>
          <w:iCs/>
          <w:color w:val="C00000"/>
          <w:sz w:val="18"/>
          <w:szCs w:val="18"/>
          <w:lang w:val="es-MX"/>
        </w:rPr>
      </w:pPr>
      <w:r w:rsidRPr="004C344E">
        <w:rPr>
          <w:rFonts w:ascii="Arial" w:hAnsi="Arial" w:cs="Arial"/>
          <w:i/>
          <w:iCs/>
          <w:color w:val="C00000"/>
          <w:sz w:val="18"/>
          <w:szCs w:val="18"/>
          <w:lang w:val="es-MX"/>
        </w:rPr>
        <w:t>Nota: Las tarifas están contempladas para traslados diurnos, de ser nocturnos se aplica un suplemento</w:t>
      </w:r>
      <w:r w:rsidR="000C5A06">
        <w:rPr>
          <w:rFonts w:ascii="Arial" w:hAnsi="Arial" w:cs="Arial"/>
          <w:i/>
          <w:iCs/>
          <w:color w:val="C00000"/>
          <w:sz w:val="18"/>
          <w:szCs w:val="18"/>
          <w:lang w:val="es-MX"/>
        </w:rPr>
        <w:t xml:space="preserve"> </w:t>
      </w:r>
      <w:r w:rsidR="000C5A06" w:rsidRPr="000C5A06">
        <w:rPr>
          <w:rFonts w:ascii="Arial" w:hAnsi="Arial" w:cs="Arial"/>
          <w:i/>
          <w:iCs/>
          <w:color w:val="C00000"/>
          <w:sz w:val="18"/>
          <w:szCs w:val="18"/>
          <w:lang w:val="es-MX"/>
        </w:rPr>
        <w:t>para vuelos saliendo entre las 21:00 y las 09:00</w:t>
      </w:r>
    </w:p>
    <w:p w14:paraId="52DA037D" w14:textId="77777777" w:rsidR="000C5A06" w:rsidRDefault="000C5A06" w:rsidP="000C5A06">
      <w:pPr>
        <w:pStyle w:val="NormalWeb"/>
        <w:spacing w:beforeAutospacing="0" w:after="0" w:afterAutospacing="0"/>
        <w:jc w:val="both"/>
        <w:rPr>
          <w:rFonts w:ascii="Arial" w:hAnsi="Arial" w:cs="Arial"/>
          <w:i/>
          <w:iCs/>
          <w:color w:val="C00000"/>
          <w:sz w:val="18"/>
          <w:szCs w:val="18"/>
          <w:lang w:val="es-MX"/>
        </w:rPr>
      </w:pPr>
      <w:r>
        <w:rPr>
          <w:rFonts w:ascii="Arial" w:hAnsi="Arial" w:cs="Arial"/>
          <w:i/>
          <w:iCs/>
          <w:color w:val="C00000"/>
          <w:sz w:val="18"/>
          <w:szCs w:val="18"/>
          <w:lang w:val="es-MX"/>
        </w:rPr>
        <w:t xml:space="preserve"> </w:t>
      </w:r>
    </w:p>
    <w:p w14:paraId="6AD7B3AC" w14:textId="1F7B28D4" w:rsidR="008E2701" w:rsidRDefault="00000000" w:rsidP="000C5A06">
      <w:pPr>
        <w:pStyle w:val="NormalWeb"/>
        <w:spacing w:beforeAutospacing="0" w:after="0" w:afterAutospacing="0"/>
        <w:jc w:val="right"/>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FIN DE LOS SERVICIOS.</w:t>
      </w:r>
    </w:p>
    <w:p w14:paraId="7014B842" w14:textId="77777777" w:rsidR="008E2701" w:rsidRDefault="008E2701">
      <w:pPr>
        <w:spacing w:after="0" w:line="240" w:lineRule="auto"/>
        <w:rPr>
          <w:rFonts w:ascii="Arial" w:eastAsia="Times New Roman" w:hAnsi="Arial" w:cs="Arial"/>
          <w:b/>
          <w:color w:val="E36C0A" w:themeColor="accent6" w:themeShade="BF"/>
          <w:sz w:val="18"/>
          <w:szCs w:val="18"/>
          <w:u w:val="single"/>
          <w:lang w:val="es-ES_tradnl" w:eastAsia="es-ES"/>
        </w:rPr>
      </w:pPr>
    </w:p>
    <w:p w14:paraId="65EDA699" w14:textId="77777777" w:rsidR="008E2701" w:rsidRDefault="00000000">
      <w:pPr>
        <w:spacing w:after="0" w:line="240" w:lineRule="auto"/>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HOTELES PREVISTOS O SIMILARES:</w:t>
      </w:r>
    </w:p>
    <w:p w14:paraId="691D27B4" w14:textId="77777777" w:rsidR="008E2701" w:rsidRDefault="008E2701">
      <w:pPr>
        <w:spacing w:after="0" w:line="240" w:lineRule="auto"/>
        <w:rPr>
          <w:rFonts w:ascii="Arial" w:eastAsia="Times New Roman" w:hAnsi="Arial" w:cs="Arial"/>
          <w:color w:val="000000"/>
          <w:sz w:val="12"/>
          <w:szCs w:val="12"/>
          <w:lang w:val="es-ES_tradnl" w:eastAsia="es-ES"/>
        </w:rPr>
      </w:pPr>
    </w:p>
    <w:tbl>
      <w:tblPr>
        <w:tblStyle w:val="Tablaconcuadrcula"/>
        <w:tblW w:w="3516" w:type="dxa"/>
        <w:jc w:val="center"/>
        <w:tblLayout w:type="fixed"/>
        <w:tblLook w:val="04A0" w:firstRow="1" w:lastRow="0" w:firstColumn="1" w:lastColumn="0" w:noHBand="0" w:noVBand="1"/>
      </w:tblPr>
      <w:tblGrid>
        <w:gridCol w:w="1557"/>
        <w:gridCol w:w="1959"/>
      </w:tblGrid>
      <w:tr w:rsidR="008073F7" w14:paraId="797E85E7" w14:textId="77777777" w:rsidTr="008073F7">
        <w:trPr>
          <w:trHeight w:val="340"/>
          <w:jc w:val="center"/>
        </w:trPr>
        <w:tc>
          <w:tcPr>
            <w:tcW w:w="1557"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1E89025A" w14:textId="77777777" w:rsidR="008073F7" w:rsidRDefault="008073F7">
            <w:pPr>
              <w:widowControl w:val="0"/>
              <w:spacing w:after="0" w:line="240" w:lineRule="auto"/>
              <w:jc w:val="center"/>
              <w:rPr>
                <w:rFonts w:ascii="Arial" w:eastAsia="Times New Roman" w:hAnsi="Arial" w:cs="Arial"/>
                <w:b/>
                <w:color w:val="FFFFFF" w:themeColor="background1"/>
                <w:sz w:val="18"/>
                <w:szCs w:val="18"/>
                <w:lang w:eastAsia="es-ES"/>
              </w:rPr>
            </w:pPr>
            <w:bookmarkStart w:id="0" w:name="_Hlk155346810"/>
            <w:bookmarkEnd w:id="0"/>
            <w:r>
              <w:rPr>
                <w:rFonts w:ascii="Arial" w:eastAsia="Times New Roman" w:hAnsi="Arial" w:cs="Arial"/>
                <w:b/>
                <w:color w:val="FFFFFF" w:themeColor="background1"/>
                <w:sz w:val="18"/>
                <w:szCs w:val="18"/>
                <w:lang w:eastAsia="es-ES"/>
              </w:rPr>
              <w:t>CATEGORÍA</w:t>
            </w:r>
          </w:p>
        </w:tc>
        <w:tc>
          <w:tcPr>
            <w:tcW w:w="1959"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092C07FF" w14:textId="4476BA95" w:rsidR="008073F7" w:rsidRDefault="008073F7">
            <w:pPr>
              <w:widowControl w:val="0"/>
              <w:spacing w:after="0" w:line="240" w:lineRule="auto"/>
              <w:jc w:val="center"/>
              <w:rPr>
                <w:rFonts w:ascii="Arial" w:eastAsia="Times New Roman" w:hAnsi="Arial" w:cs="Arial"/>
                <w:b/>
                <w:color w:val="FFFFFF" w:themeColor="background1"/>
                <w:sz w:val="18"/>
                <w:szCs w:val="18"/>
                <w:lang w:eastAsia="es-ES"/>
              </w:rPr>
            </w:pPr>
            <w:r>
              <w:rPr>
                <w:rFonts w:ascii="Arial" w:eastAsia="Times New Roman" w:hAnsi="Arial" w:cs="Arial"/>
                <w:b/>
                <w:color w:val="FFFFFF" w:themeColor="background1"/>
                <w:sz w:val="18"/>
                <w:szCs w:val="18"/>
                <w:lang w:eastAsia="es-ES"/>
              </w:rPr>
              <w:t>CARTAGENA</w:t>
            </w:r>
          </w:p>
        </w:tc>
      </w:tr>
      <w:tr w:rsidR="008073F7" w14:paraId="44121E1C" w14:textId="77777777" w:rsidTr="008073F7">
        <w:trPr>
          <w:trHeight w:val="340"/>
          <w:jc w:val="center"/>
        </w:trPr>
        <w:tc>
          <w:tcPr>
            <w:tcW w:w="1557"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05E3DF3D" w14:textId="77777777" w:rsidR="008073F7" w:rsidRDefault="008073F7">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Turista</w:t>
            </w:r>
          </w:p>
        </w:tc>
        <w:tc>
          <w:tcPr>
            <w:tcW w:w="1959" w:type="dxa"/>
            <w:tcBorders>
              <w:top w:val="single" w:sz="4" w:space="0" w:color="E36C0A"/>
              <w:left w:val="single" w:sz="4" w:space="0" w:color="E36C0A"/>
              <w:bottom w:val="single" w:sz="4" w:space="0" w:color="E36C0A"/>
              <w:right w:val="single" w:sz="4" w:space="0" w:color="E36C0A"/>
            </w:tcBorders>
            <w:vAlign w:val="center"/>
          </w:tcPr>
          <w:p w14:paraId="11F7E56E" w14:textId="753ED96C" w:rsidR="008073F7" w:rsidRDefault="008073F7">
            <w:pPr>
              <w:widowControl w:val="0"/>
              <w:spacing w:after="0" w:line="240" w:lineRule="auto"/>
              <w:jc w:val="center"/>
              <w:rPr>
                <w:rFonts w:ascii="Arial" w:eastAsia="Times New Roman" w:hAnsi="Arial" w:cs="Arial"/>
                <w:bCs/>
                <w:color w:val="000000" w:themeColor="text1"/>
                <w:sz w:val="18"/>
                <w:szCs w:val="18"/>
                <w:lang w:eastAsia="es-ES"/>
              </w:rPr>
            </w:pPr>
            <w:r w:rsidRPr="008073F7">
              <w:rPr>
                <w:rFonts w:ascii="Arial" w:eastAsia="Times New Roman" w:hAnsi="Arial" w:cs="Arial"/>
                <w:bCs/>
                <w:color w:val="000000" w:themeColor="text1"/>
                <w:sz w:val="18"/>
                <w:szCs w:val="18"/>
                <w:lang w:eastAsia="es-ES"/>
              </w:rPr>
              <w:t>Barlovento</w:t>
            </w:r>
          </w:p>
        </w:tc>
      </w:tr>
      <w:tr w:rsidR="008073F7" w14:paraId="55ED39FD" w14:textId="77777777" w:rsidTr="008073F7">
        <w:trPr>
          <w:trHeight w:val="340"/>
          <w:jc w:val="center"/>
        </w:trPr>
        <w:tc>
          <w:tcPr>
            <w:tcW w:w="1557"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1CA8EBCD" w14:textId="3808597C" w:rsidR="008073F7" w:rsidRDefault="008073F7">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Primera</w:t>
            </w:r>
          </w:p>
        </w:tc>
        <w:tc>
          <w:tcPr>
            <w:tcW w:w="1959" w:type="dxa"/>
            <w:tcBorders>
              <w:top w:val="single" w:sz="4" w:space="0" w:color="E36C0A"/>
              <w:left w:val="single" w:sz="4" w:space="0" w:color="E36C0A"/>
              <w:bottom w:val="single" w:sz="4" w:space="0" w:color="F79646"/>
              <w:right w:val="single" w:sz="4" w:space="0" w:color="E36C0A"/>
            </w:tcBorders>
            <w:vAlign w:val="center"/>
          </w:tcPr>
          <w:p w14:paraId="176ADD3C" w14:textId="35C40A4E" w:rsidR="008073F7" w:rsidRPr="00B96D55" w:rsidRDefault="00495D2E">
            <w:pPr>
              <w:widowControl w:val="0"/>
              <w:spacing w:after="0" w:line="240" w:lineRule="auto"/>
              <w:jc w:val="center"/>
              <w:rPr>
                <w:rFonts w:ascii="Arial" w:eastAsia="Times New Roman" w:hAnsi="Arial" w:cs="Arial"/>
                <w:bCs/>
                <w:color w:val="000000" w:themeColor="text1"/>
                <w:sz w:val="18"/>
                <w:szCs w:val="18"/>
                <w:lang w:eastAsia="es-ES"/>
              </w:rPr>
            </w:pPr>
            <w:r w:rsidRPr="00495D2E">
              <w:rPr>
                <w:rFonts w:ascii="Arial" w:eastAsia="Times New Roman" w:hAnsi="Arial" w:cs="Arial"/>
                <w:bCs/>
                <w:color w:val="000000" w:themeColor="text1"/>
                <w:sz w:val="18"/>
                <w:szCs w:val="18"/>
                <w:lang w:eastAsia="es-ES"/>
              </w:rPr>
              <w:t>Capilla del Mar</w:t>
            </w:r>
          </w:p>
        </w:tc>
      </w:tr>
    </w:tbl>
    <w:p w14:paraId="7BAF8612" w14:textId="77777777" w:rsidR="008E2701" w:rsidRDefault="00000000">
      <w:pPr>
        <w:spacing w:after="0" w:line="240" w:lineRule="auto"/>
        <w:jc w:val="both"/>
        <w:rPr>
          <w:rFonts w:ascii="Arial" w:eastAsia="Arial" w:hAnsi="Arial" w:cs="Arial"/>
          <w:b/>
          <w:i/>
          <w:iCs/>
          <w:sz w:val="18"/>
          <w:szCs w:val="18"/>
        </w:rPr>
      </w:pPr>
      <w:r>
        <w:rPr>
          <w:rFonts w:ascii="Arial" w:eastAsia="Arial" w:hAnsi="Arial" w:cs="Arial"/>
          <w:b/>
          <w:i/>
          <w:iCs/>
          <w:sz w:val="18"/>
          <w:szCs w:val="18"/>
        </w:rPr>
        <w:t>Nota: Hoteles indicados son previstos o similares de acuerdo con cada categoría, en caso no se encuentre disponible alguno de los mencionados se confirmará otro de misma categoría.</w:t>
      </w:r>
    </w:p>
    <w:p w14:paraId="17B752BC" w14:textId="77777777" w:rsidR="008E2701" w:rsidRDefault="008E2701">
      <w:pPr>
        <w:spacing w:after="0" w:line="240" w:lineRule="auto"/>
        <w:rPr>
          <w:rFonts w:ascii="Arial" w:eastAsia="Times New Roman" w:hAnsi="Arial" w:cs="Arial"/>
          <w:b/>
          <w:color w:val="E36C0A" w:themeColor="accent6" w:themeShade="BF"/>
          <w:sz w:val="18"/>
          <w:szCs w:val="18"/>
          <w:u w:val="single"/>
          <w:lang w:val="es-ES_tradnl" w:eastAsia="es-ES"/>
        </w:rPr>
      </w:pPr>
    </w:p>
    <w:p w14:paraId="6CA4630C" w14:textId="5AB9898E" w:rsidR="007D6A5A" w:rsidRPr="00CD07F3" w:rsidRDefault="00CD07F3" w:rsidP="007D6A5A">
      <w:pPr>
        <w:spacing w:after="0" w:line="240" w:lineRule="auto"/>
        <w:rPr>
          <w:rFonts w:ascii="Arial" w:eastAsia="Times New Roman" w:hAnsi="Arial" w:cs="Arial"/>
          <w:b/>
          <w:color w:val="E36C0A" w:themeColor="accent6" w:themeShade="BF"/>
          <w:sz w:val="20"/>
          <w:szCs w:val="20"/>
          <w:u w:val="single"/>
          <w:lang w:val="es-ES_tradnl" w:eastAsia="es-ES"/>
        </w:rPr>
      </w:pPr>
      <w:r w:rsidRPr="00CD07F3">
        <w:rPr>
          <w:rFonts w:ascii="Arial" w:eastAsia="Times New Roman" w:hAnsi="Arial" w:cs="Arial"/>
          <w:b/>
          <w:color w:val="E36C0A" w:themeColor="accent6" w:themeShade="BF"/>
          <w:sz w:val="20"/>
          <w:szCs w:val="20"/>
          <w:u w:val="single"/>
          <w:lang w:val="es-ES_tradnl" w:eastAsia="es-ES"/>
        </w:rPr>
        <w:t>PRECIO FINAL 2X1 EN USD:</w:t>
      </w:r>
    </w:p>
    <w:p w14:paraId="33164487" w14:textId="77777777" w:rsidR="007D6A5A" w:rsidRDefault="007D6A5A" w:rsidP="007D6A5A">
      <w:pPr>
        <w:spacing w:after="0" w:line="240" w:lineRule="auto"/>
        <w:rPr>
          <w:rFonts w:ascii="Arial" w:eastAsia="Times New Roman" w:hAnsi="Arial" w:cs="Arial"/>
          <w:b/>
          <w:color w:val="E36C0A" w:themeColor="accent6" w:themeShade="BF"/>
          <w:sz w:val="8"/>
          <w:szCs w:val="8"/>
          <w:u w:val="single"/>
          <w:lang w:val="es-ES_tradnl" w:eastAsia="es-ES"/>
        </w:rPr>
      </w:pPr>
    </w:p>
    <w:tbl>
      <w:tblPr>
        <w:tblW w:w="4103" w:type="dxa"/>
        <w:jc w:val="center"/>
        <w:tblLayout w:type="fixed"/>
        <w:tblCellMar>
          <w:left w:w="70" w:type="dxa"/>
          <w:right w:w="70" w:type="dxa"/>
        </w:tblCellMar>
        <w:tblLook w:val="04A0" w:firstRow="1" w:lastRow="0" w:firstColumn="1" w:lastColumn="0" w:noHBand="0" w:noVBand="1"/>
      </w:tblPr>
      <w:tblGrid>
        <w:gridCol w:w="2564"/>
        <w:gridCol w:w="1539"/>
      </w:tblGrid>
      <w:tr w:rsidR="009F42DB" w:rsidRPr="006E375B" w14:paraId="1C57578B" w14:textId="77777777" w:rsidTr="00FB5708">
        <w:trPr>
          <w:trHeight w:val="340"/>
          <w:jc w:val="center"/>
        </w:trPr>
        <w:tc>
          <w:tcPr>
            <w:tcW w:w="4103" w:type="dxa"/>
            <w:gridSpan w:val="2"/>
            <w:tcBorders>
              <w:left w:val="single" w:sz="4" w:space="0" w:color="E26B0A"/>
              <w:right w:val="single" w:sz="4" w:space="0" w:color="E26B0A"/>
            </w:tcBorders>
            <w:shd w:val="clear" w:color="000000" w:fill="DE6F00"/>
            <w:vAlign w:val="center"/>
          </w:tcPr>
          <w:p w14:paraId="5CAE0DE1" w14:textId="77777777" w:rsidR="009F42DB" w:rsidRPr="006E375B" w:rsidRDefault="009F42DB" w:rsidP="00FB5708">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TURISTA</w:t>
            </w:r>
          </w:p>
        </w:tc>
      </w:tr>
      <w:tr w:rsidR="009F42DB" w:rsidRPr="006E375B" w14:paraId="38B38392" w14:textId="77777777" w:rsidTr="00FB5708">
        <w:trPr>
          <w:trHeight w:val="340"/>
          <w:jc w:val="center"/>
        </w:trPr>
        <w:tc>
          <w:tcPr>
            <w:tcW w:w="2564" w:type="dxa"/>
            <w:tcBorders>
              <w:left w:val="single" w:sz="4" w:space="0" w:color="E26B0A"/>
              <w:right w:val="single" w:sz="4" w:space="0" w:color="E26B0A"/>
            </w:tcBorders>
            <w:shd w:val="clear" w:color="000000" w:fill="DE6F00"/>
            <w:vAlign w:val="center"/>
          </w:tcPr>
          <w:p w14:paraId="5DC62B10" w14:textId="77777777" w:rsidR="009F42DB" w:rsidRPr="006E375B" w:rsidRDefault="009F42DB" w:rsidP="00FB5708">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SALIDAS: DIARIAS</w:t>
            </w:r>
          </w:p>
        </w:tc>
        <w:tc>
          <w:tcPr>
            <w:tcW w:w="1539" w:type="dxa"/>
            <w:tcBorders>
              <w:right w:val="single" w:sz="4" w:space="0" w:color="E26B0A"/>
            </w:tcBorders>
            <w:shd w:val="clear" w:color="000000" w:fill="E26B0A"/>
            <w:vAlign w:val="center"/>
          </w:tcPr>
          <w:p w14:paraId="166EEE2A" w14:textId="77777777" w:rsidR="009F42DB" w:rsidRPr="006E375B" w:rsidRDefault="009F42DB" w:rsidP="00FB5708">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PVP DBL</w:t>
            </w:r>
          </w:p>
        </w:tc>
      </w:tr>
      <w:tr w:rsidR="009F42DB" w:rsidRPr="006E375B" w14:paraId="3818D687" w14:textId="77777777" w:rsidTr="00FB5708">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vAlign w:val="center"/>
          </w:tcPr>
          <w:p w14:paraId="66A3E6D5" w14:textId="4F3B10A9" w:rsidR="009F42DB" w:rsidRPr="006E375B" w:rsidRDefault="009F42DB" w:rsidP="009F42DB">
            <w:pPr>
              <w:spacing w:after="0" w:line="240" w:lineRule="auto"/>
              <w:jc w:val="center"/>
              <w:rPr>
                <w:rFonts w:ascii="Arial" w:hAnsi="Arial" w:cs="Arial"/>
                <w:color w:val="000000"/>
                <w:sz w:val="18"/>
                <w:szCs w:val="18"/>
              </w:rPr>
            </w:pPr>
            <w:r w:rsidRPr="009F42DB">
              <w:rPr>
                <w:rFonts w:ascii="Arial" w:hAnsi="Arial" w:cs="Arial"/>
                <w:color w:val="000000"/>
                <w:sz w:val="18"/>
                <w:szCs w:val="18"/>
              </w:rPr>
              <w:t>13/08/2026 - 10/12/2026</w:t>
            </w:r>
          </w:p>
        </w:tc>
        <w:tc>
          <w:tcPr>
            <w:tcW w:w="1539" w:type="dxa"/>
            <w:tcBorders>
              <w:top w:val="single" w:sz="24" w:space="0" w:color="F79646" w:themeColor="accent6"/>
              <w:bottom w:val="single" w:sz="24" w:space="0" w:color="F79646" w:themeColor="accent6"/>
              <w:right w:val="single" w:sz="4" w:space="0" w:color="E26B0A"/>
            </w:tcBorders>
            <w:vAlign w:val="center"/>
          </w:tcPr>
          <w:p w14:paraId="54B4D33E" w14:textId="5BAC0EA0" w:rsidR="009F42DB" w:rsidRPr="006E375B" w:rsidRDefault="009F42DB" w:rsidP="00FB5708">
            <w:pPr>
              <w:widowControl w:val="0"/>
              <w:spacing w:after="0" w:line="240" w:lineRule="auto"/>
              <w:jc w:val="center"/>
              <w:rPr>
                <w:rFonts w:ascii="Arial" w:hAnsi="Arial" w:cs="Arial"/>
                <w:sz w:val="18"/>
                <w:szCs w:val="18"/>
              </w:rPr>
            </w:pPr>
            <w:r w:rsidRPr="009F42DB">
              <w:rPr>
                <w:rFonts w:ascii="Arial" w:hAnsi="Arial" w:cs="Arial"/>
                <w:sz w:val="18"/>
                <w:szCs w:val="18"/>
              </w:rPr>
              <w:t>USD 774</w:t>
            </w:r>
          </w:p>
        </w:tc>
      </w:tr>
      <w:tr w:rsidR="009F42DB" w:rsidRPr="006E375B" w14:paraId="69CE839A" w14:textId="77777777" w:rsidTr="00FB5708">
        <w:trPr>
          <w:trHeight w:val="340"/>
          <w:jc w:val="center"/>
        </w:trPr>
        <w:tc>
          <w:tcPr>
            <w:tcW w:w="4103" w:type="dxa"/>
            <w:gridSpan w:val="2"/>
            <w:tcBorders>
              <w:top w:val="single" w:sz="24" w:space="0" w:color="F79646" w:themeColor="accent6"/>
              <w:left w:val="single" w:sz="4" w:space="0" w:color="C65911"/>
              <w:bottom w:val="single" w:sz="24" w:space="0" w:color="F79646" w:themeColor="accent6"/>
              <w:right w:val="single" w:sz="4" w:space="0" w:color="E26B0A"/>
            </w:tcBorders>
            <w:shd w:val="clear" w:color="auto" w:fill="C00000"/>
            <w:vAlign w:val="center"/>
          </w:tcPr>
          <w:p w14:paraId="2BEACD30" w14:textId="77777777" w:rsidR="009F42DB" w:rsidRPr="00437A62" w:rsidRDefault="009F42DB" w:rsidP="00FB5708">
            <w:pPr>
              <w:pStyle w:val="Contenidodelatabla"/>
              <w:spacing w:after="0"/>
              <w:jc w:val="center"/>
              <w:rPr>
                <w:rFonts w:ascii="Arial" w:hAnsi="Arial" w:cs="Arial"/>
                <w:b/>
                <w:bCs/>
                <w:color w:val="FFFFFF" w:themeColor="background1"/>
                <w:sz w:val="18"/>
                <w:szCs w:val="18"/>
                <w:lang w:val="es-MX"/>
              </w:rPr>
            </w:pPr>
            <w:r w:rsidRPr="00437A62">
              <w:rPr>
                <w:rFonts w:ascii="Arial" w:hAnsi="Arial" w:cs="Arial"/>
                <w:b/>
                <w:bCs/>
                <w:color w:val="FFFFFF" w:themeColor="background1"/>
                <w:sz w:val="18"/>
                <w:szCs w:val="18"/>
                <w:lang w:val="es-MX"/>
              </w:rPr>
              <w:t>Preventa hasta el 15 de octubre del 2026</w:t>
            </w:r>
          </w:p>
        </w:tc>
      </w:tr>
      <w:tr w:rsidR="009F42DB" w:rsidRPr="006E375B" w14:paraId="31DF4B58" w14:textId="77777777" w:rsidTr="00FB5708">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vAlign w:val="center"/>
          </w:tcPr>
          <w:p w14:paraId="3B4F6B18" w14:textId="77777777" w:rsidR="009F42DB" w:rsidRPr="009F42DB" w:rsidRDefault="009F42DB" w:rsidP="009F42DB">
            <w:pPr>
              <w:spacing w:after="0" w:line="240" w:lineRule="auto"/>
              <w:jc w:val="center"/>
              <w:rPr>
                <w:rFonts w:ascii="Arial" w:hAnsi="Arial" w:cs="Arial"/>
                <w:color w:val="000000"/>
                <w:sz w:val="18"/>
                <w:szCs w:val="18"/>
              </w:rPr>
            </w:pPr>
            <w:r w:rsidRPr="009F42DB">
              <w:rPr>
                <w:rFonts w:ascii="Arial" w:hAnsi="Arial" w:cs="Arial"/>
                <w:color w:val="000000"/>
                <w:sz w:val="18"/>
                <w:szCs w:val="18"/>
              </w:rPr>
              <w:t>11/01/2027 - 14/03/2027</w:t>
            </w:r>
          </w:p>
          <w:p w14:paraId="14221A9B" w14:textId="61C9445D" w:rsidR="009F42DB" w:rsidRPr="00437A62" w:rsidRDefault="009F42DB" w:rsidP="009F42DB">
            <w:pPr>
              <w:spacing w:after="0" w:line="240" w:lineRule="auto"/>
              <w:jc w:val="center"/>
              <w:rPr>
                <w:rFonts w:ascii="Arial" w:hAnsi="Arial" w:cs="Arial"/>
                <w:color w:val="000000"/>
                <w:sz w:val="18"/>
                <w:szCs w:val="18"/>
              </w:rPr>
            </w:pPr>
            <w:r w:rsidRPr="009F42DB">
              <w:rPr>
                <w:rFonts w:ascii="Arial" w:hAnsi="Arial" w:cs="Arial"/>
                <w:color w:val="000000"/>
                <w:sz w:val="18"/>
                <w:szCs w:val="18"/>
              </w:rPr>
              <w:t>29/03/2027 - 25/06/2027</w:t>
            </w:r>
          </w:p>
        </w:tc>
        <w:tc>
          <w:tcPr>
            <w:tcW w:w="1539" w:type="dxa"/>
            <w:tcBorders>
              <w:top w:val="single" w:sz="24" w:space="0" w:color="F79646" w:themeColor="accent6"/>
              <w:bottom w:val="single" w:sz="24" w:space="0" w:color="F79646" w:themeColor="accent6"/>
              <w:right w:val="single" w:sz="4" w:space="0" w:color="E26B0A"/>
            </w:tcBorders>
            <w:vAlign w:val="center"/>
          </w:tcPr>
          <w:p w14:paraId="7B637729" w14:textId="43D2CABC" w:rsidR="009F42DB" w:rsidRPr="006E375B" w:rsidRDefault="009F42DB" w:rsidP="00FB5708">
            <w:pPr>
              <w:spacing w:after="0" w:line="240" w:lineRule="auto"/>
              <w:jc w:val="center"/>
              <w:rPr>
                <w:rFonts w:ascii="Arial" w:hAnsi="Arial" w:cs="Arial"/>
                <w:color w:val="000000"/>
                <w:sz w:val="18"/>
                <w:szCs w:val="18"/>
              </w:rPr>
            </w:pPr>
            <w:r w:rsidRPr="009F42DB">
              <w:rPr>
                <w:rFonts w:ascii="Arial" w:hAnsi="Arial" w:cs="Arial"/>
                <w:color w:val="000000"/>
                <w:sz w:val="18"/>
                <w:szCs w:val="18"/>
              </w:rPr>
              <w:t xml:space="preserve">USD </w:t>
            </w:r>
            <w:r>
              <w:rPr>
                <w:rFonts w:ascii="Arial" w:hAnsi="Arial" w:cs="Arial"/>
                <w:color w:val="000000"/>
                <w:sz w:val="18"/>
                <w:szCs w:val="18"/>
              </w:rPr>
              <w:t>8</w:t>
            </w:r>
            <w:r w:rsidRPr="009F42DB">
              <w:rPr>
                <w:rFonts w:ascii="Arial" w:hAnsi="Arial" w:cs="Arial"/>
                <w:color w:val="000000"/>
                <w:sz w:val="18"/>
                <w:szCs w:val="18"/>
              </w:rPr>
              <w:t>80</w:t>
            </w:r>
          </w:p>
        </w:tc>
      </w:tr>
    </w:tbl>
    <w:p w14:paraId="36DB76D5" w14:textId="77777777" w:rsidR="007D6A5A" w:rsidRDefault="007D6A5A" w:rsidP="007D6A5A">
      <w:pPr>
        <w:spacing w:after="0" w:line="240" w:lineRule="auto"/>
        <w:rPr>
          <w:rFonts w:ascii="Arial" w:eastAsia="Times New Roman" w:hAnsi="Arial" w:cs="Arial"/>
          <w:b/>
          <w:color w:val="E36C0A" w:themeColor="accent6" w:themeShade="BF"/>
          <w:sz w:val="8"/>
          <w:szCs w:val="8"/>
          <w:u w:val="single"/>
          <w:lang w:val="es-ES_tradnl" w:eastAsia="es-ES"/>
        </w:rPr>
      </w:pPr>
    </w:p>
    <w:p w14:paraId="7F8DF0A3" w14:textId="77777777" w:rsidR="009F42DB" w:rsidRDefault="009F42DB" w:rsidP="007D6A5A">
      <w:pPr>
        <w:spacing w:after="0" w:line="240" w:lineRule="auto"/>
        <w:rPr>
          <w:rFonts w:ascii="Arial" w:eastAsia="Times New Roman" w:hAnsi="Arial" w:cs="Arial"/>
          <w:b/>
          <w:color w:val="E36C0A" w:themeColor="accent6" w:themeShade="BF"/>
          <w:sz w:val="8"/>
          <w:szCs w:val="8"/>
          <w:u w:val="single"/>
          <w:lang w:val="es-ES_tradnl" w:eastAsia="es-ES"/>
        </w:rPr>
      </w:pPr>
    </w:p>
    <w:tbl>
      <w:tblPr>
        <w:tblW w:w="4103" w:type="dxa"/>
        <w:jc w:val="center"/>
        <w:tblLayout w:type="fixed"/>
        <w:tblCellMar>
          <w:left w:w="70" w:type="dxa"/>
          <w:right w:w="70" w:type="dxa"/>
        </w:tblCellMar>
        <w:tblLook w:val="04A0" w:firstRow="1" w:lastRow="0" w:firstColumn="1" w:lastColumn="0" w:noHBand="0" w:noVBand="1"/>
      </w:tblPr>
      <w:tblGrid>
        <w:gridCol w:w="2564"/>
        <w:gridCol w:w="1539"/>
      </w:tblGrid>
      <w:tr w:rsidR="009F42DB" w:rsidRPr="006E375B" w14:paraId="31222042" w14:textId="77777777" w:rsidTr="00FB5708">
        <w:trPr>
          <w:trHeight w:val="340"/>
          <w:jc w:val="center"/>
        </w:trPr>
        <w:tc>
          <w:tcPr>
            <w:tcW w:w="4103" w:type="dxa"/>
            <w:gridSpan w:val="2"/>
            <w:tcBorders>
              <w:left w:val="single" w:sz="4" w:space="0" w:color="E26B0A"/>
              <w:right w:val="single" w:sz="4" w:space="0" w:color="E26B0A"/>
            </w:tcBorders>
            <w:shd w:val="clear" w:color="000000" w:fill="DE6F00"/>
            <w:vAlign w:val="center"/>
          </w:tcPr>
          <w:p w14:paraId="017CF07A" w14:textId="77777777" w:rsidR="009F42DB" w:rsidRPr="006E375B" w:rsidRDefault="009F42DB" w:rsidP="00FB5708">
            <w:pPr>
              <w:widowControl w:val="0"/>
              <w:spacing w:after="0" w:line="240" w:lineRule="auto"/>
              <w:jc w:val="center"/>
              <w:rPr>
                <w:rFonts w:ascii="Arial" w:eastAsia="Times New Roman" w:hAnsi="Arial" w:cs="Arial"/>
                <w:b/>
                <w:bCs/>
                <w:color w:val="FFFFFF"/>
                <w:sz w:val="18"/>
                <w:szCs w:val="18"/>
                <w:lang w:eastAsia="es-ES"/>
              </w:rPr>
            </w:pPr>
            <w:r>
              <w:rPr>
                <w:rFonts w:ascii="Arial" w:eastAsia="Times New Roman" w:hAnsi="Arial" w:cs="Arial"/>
                <w:b/>
                <w:bCs/>
                <w:color w:val="FFFFFF"/>
                <w:sz w:val="18"/>
                <w:szCs w:val="18"/>
                <w:lang w:eastAsia="es-ES"/>
              </w:rPr>
              <w:t>PRIMERA</w:t>
            </w:r>
          </w:p>
        </w:tc>
      </w:tr>
      <w:tr w:rsidR="009F42DB" w:rsidRPr="006E375B" w14:paraId="2D047382" w14:textId="77777777" w:rsidTr="00FB5708">
        <w:trPr>
          <w:trHeight w:val="340"/>
          <w:jc w:val="center"/>
        </w:trPr>
        <w:tc>
          <w:tcPr>
            <w:tcW w:w="2564" w:type="dxa"/>
            <w:tcBorders>
              <w:left w:val="single" w:sz="4" w:space="0" w:color="E26B0A"/>
              <w:right w:val="single" w:sz="4" w:space="0" w:color="E26B0A"/>
            </w:tcBorders>
            <w:shd w:val="clear" w:color="000000" w:fill="DE6F00"/>
            <w:vAlign w:val="center"/>
          </w:tcPr>
          <w:p w14:paraId="053C56B4" w14:textId="77777777" w:rsidR="009F42DB" w:rsidRPr="006E375B" w:rsidRDefault="009F42DB" w:rsidP="00FB5708">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SALIDAS: DIARIAS</w:t>
            </w:r>
          </w:p>
        </w:tc>
        <w:tc>
          <w:tcPr>
            <w:tcW w:w="1539" w:type="dxa"/>
            <w:tcBorders>
              <w:right w:val="single" w:sz="4" w:space="0" w:color="E26B0A"/>
            </w:tcBorders>
            <w:shd w:val="clear" w:color="000000" w:fill="E26B0A"/>
            <w:vAlign w:val="center"/>
          </w:tcPr>
          <w:p w14:paraId="76D6E462" w14:textId="77777777" w:rsidR="009F42DB" w:rsidRPr="006E375B" w:rsidRDefault="009F42DB" w:rsidP="00FB5708">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PVP DBL</w:t>
            </w:r>
          </w:p>
        </w:tc>
      </w:tr>
      <w:tr w:rsidR="009F42DB" w:rsidRPr="006E375B" w14:paraId="32D3CF78" w14:textId="77777777" w:rsidTr="00FB5708">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vAlign w:val="center"/>
          </w:tcPr>
          <w:p w14:paraId="1ED013AD" w14:textId="24395724" w:rsidR="009F42DB" w:rsidRPr="006E375B" w:rsidRDefault="009F42DB" w:rsidP="009F42DB">
            <w:pPr>
              <w:spacing w:after="0" w:line="240" w:lineRule="auto"/>
              <w:jc w:val="center"/>
              <w:rPr>
                <w:rFonts w:ascii="Arial" w:hAnsi="Arial" w:cs="Arial"/>
                <w:color w:val="000000"/>
                <w:sz w:val="18"/>
                <w:szCs w:val="18"/>
              </w:rPr>
            </w:pPr>
            <w:r w:rsidRPr="009F42DB">
              <w:rPr>
                <w:rFonts w:ascii="Arial" w:hAnsi="Arial" w:cs="Arial"/>
                <w:color w:val="000000"/>
                <w:sz w:val="18"/>
                <w:szCs w:val="18"/>
              </w:rPr>
              <w:t>13/08/2026 - 10/12/2026</w:t>
            </w:r>
          </w:p>
        </w:tc>
        <w:tc>
          <w:tcPr>
            <w:tcW w:w="1539" w:type="dxa"/>
            <w:tcBorders>
              <w:top w:val="single" w:sz="24" w:space="0" w:color="F79646" w:themeColor="accent6"/>
              <w:bottom w:val="single" w:sz="24" w:space="0" w:color="F79646" w:themeColor="accent6"/>
              <w:right w:val="single" w:sz="4" w:space="0" w:color="E26B0A"/>
            </w:tcBorders>
            <w:vAlign w:val="center"/>
          </w:tcPr>
          <w:p w14:paraId="2F8F9855" w14:textId="7433BE3F" w:rsidR="009F42DB" w:rsidRPr="006E375B" w:rsidRDefault="009F42DB" w:rsidP="00FB5708">
            <w:pPr>
              <w:widowControl w:val="0"/>
              <w:spacing w:after="0" w:line="240" w:lineRule="auto"/>
              <w:jc w:val="center"/>
              <w:rPr>
                <w:rFonts w:ascii="Arial" w:hAnsi="Arial" w:cs="Arial"/>
                <w:sz w:val="18"/>
                <w:szCs w:val="18"/>
              </w:rPr>
            </w:pPr>
            <w:r w:rsidRPr="009F42DB">
              <w:rPr>
                <w:rFonts w:ascii="Arial" w:hAnsi="Arial" w:cs="Arial"/>
                <w:sz w:val="18"/>
                <w:szCs w:val="18"/>
              </w:rPr>
              <w:t>USD 724</w:t>
            </w:r>
          </w:p>
        </w:tc>
      </w:tr>
      <w:tr w:rsidR="009F42DB" w:rsidRPr="006E375B" w14:paraId="3FC7D640" w14:textId="77777777" w:rsidTr="00FB5708">
        <w:trPr>
          <w:trHeight w:val="340"/>
          <w:jc w:val="center"/>
        </w:trPr>
        <w:tc>
          <w:tcPr>
            <w:tcW w:w="4103" w:type="dxa"/>
            <w:gridSpan w:val="2"/>
            <w:tcBorders>
              <w:top w:val="single" w:sz="24" w:space="0" w:color="F79646" w:themeColor="accent6"/>
              <w:left w:val="single" w:sz="4" w:space="0" w:color="C65911"/>
              <w:bottom w:val="single" w:sz="24" w:space="0" w:color="F79646" w:themeColor="accent6"/>
              <w:right w:val="single" w:sz="4" w:space="0" w:color="E26B0A"/>
            </w:tcBorders>
            <w:shd w:val="clear" w:color="auto" w:fill="C00000"/>
            <w:vAlign w:val="center"/>
          </w:tcPr>
          <w:p w14:paraId="02CAF93A" w14:textId="77777777" w:rsidR="009F42DB" w:rsidRPr="00437A62" w:rsidRDefault="009F42DB" w:rsidP="00FB5708">
            <w:pPr>
              <w:pStyle w:val="Contenidodelatabla"/>
              <w:spacing w:after="0"/>
              <w:jc w:val="center"/>
              <w:rPr>
                <w:rFonts w:ascii="Arial" w:hAnsi="Arial" w:cs="Arial"/>
                <w:b/>
                <w:bCs/>
                <w:color w:val="FFFFFF" w:themeColor="background1"/>
                <w:sz w:val="18"/>
                <w:szCs w:val="18"/>
                <w:lang w:val="es-MX"/>
              </w:rPr>
            </w:pPr>
            <w:r w:rsidRPr="00437A62">
              <w:rPr>
                <w:rFonts w:ascii="Arial" w:hAnsi="Arial" w:cs="Arial"/>
                <w:b/>
                <w:bCs/>
                <w:color w:val="FFFFFF" w:themeColor="background1"/>
                <w:sz w:val="18"/>
                <w:szCs w:val="18"/>
                <w:lang w:val="es-MX"/>
              </w:rPr>
              <w:lastRenderedPageBreak/>
              <w:t>Preventa hasta el 15 de octubre del 2026</w:t>
            </w:r>
          </w:p>
        </w:tc>
      </w:tr>
      <w:tr w:rsidR="009F42DB" w:rsidRPr="006E375B" w14:paraId="4D503631" w14:textId="77777777" w:rsidTr="00FB5708">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vAlign w:val="center"/>
          </w:tcPr>
          <w:p w14:paraId="534C55BF" w14:textId="77777777" w:rsidR="009F42DB" w:rsidRPr="009F42DB" w:rsidRDefault="009F42DB" w:rsidP="009F42DB">
            <w:pPr>
              <w:spacing w:after="0" w:line="240" w:lineRule="auto"/>
              <w:jc w:val="center"/>
              <w:rPr>
                <w:rFonts w:ascii="Arial" w:hAnsi="Arial" w:cs="Arial"/>
                <w:color w:val="000000"/>
                <w:sz w:val="18"/>
                <w:szCs w:val="18"/>
              </w:rPr>
            </w:pPr>
            <w:r w:rsidRPr="009F42DB">
              <w:rPr>
                <w:rFonts w:ascii="Arial" w:hAnsi="Arial" w:cs="Arial"/>
                <w:color w:val="000000"/>
                <w:sz w:val="18"/>
                <w:szCs w:val="18"/>
              </w:rPr>
              <w:t>13/01/2027 - 14/03/2027</w:t>
            </w:r>
          </w:p>
          <w:p w14:paraId="0CB49B9D" w14:textId="53819259" w:rsidR="009F42DB" w:rsidRPr="00437A62" w:rsidRDefault="009F42DB" w:rsidP="009F42DB">
            <w:pPr>
              <w:spacing w:after="0" w:line="240" w:lineRule="auto"/>
              <w:jc w:val="center"/>
              <w:rPr>
                <w:rFonts w:ascii="Arial" w:hAnsi="Arial" w:cs="Arial"/>
                <w:color w:val="000000"/>
                <w:sz w:val="18"/>
                <w:szCs w:val="18"/>
              </w:rPr>
            </w:pPr>
            <w:r w:rsidRPr="009F42DB">
              <w:rPr>
                <w:rFonts w:ascii="Arial" w:hAnsi="Arial" w:cs="Arial"/>
                <w:color w:val="000000"/>
                <w:sz w:val="18"/>
                <w:szCs w:val="18"/>
              </w:rPr>
              <w:t>29/03/2027 - 25/06/2027</w:t>
            </w:r>
          </w:p>
        </w:tc>
        <w:tc>
          <w:tcPr>
            <w:tcW w:w="1539" w:type="dxa"/>
            <w:tcBorders>
              <w:top w:val="single" w:sz="24" w:space="0" w:color="F79646" w:themeColor="accent6"/>
              <w:bottom w:val="single" w:sz="24" w:space="0" w:color="F79646" w:themeColor="accent6"/>
              <w:right w:val="single" w:sz="4" w:space="0" w:color="E26B0A"/>
            </w:tcBorders>
            <w:vAlign w:val="center"/>
          </w:tcPr>
          <w:p w14:paraId="07C28AB7" w14:textId="2CEB1EE4" w:rsidR="009F42DB" w:rsidRPr="006E375B" w:rsidRDefault="009F42DB" w:rsidP="00FB5708">
            <w:pPr>
              <w:spacing w:after="0" w:line="240" w:lineRule="auto"/>
              <w:jc w:val="center"/>
              <w:rPr>
                <w:rFonts w:ascii="Arial" w:hAnsi="Arial" w:cs="Arial"/>
                <w:color w:val="000000"/>
                <w:sz w:val="18"/>
                <w:szCs w:val="18"/>
              </w:rPr>
            </w:pPr>
            <w:r w:rsidRPr="009F42DB">
              <w:rPr>
                <w:rFonts w:ascii="Arial" w:hAnsi="Arial" w:cs="Arial"/>
                <w:color w:val="000000"/>
                <w:sz w:val="18"/>
                <w:szCs w:val="18"/>
              </w:rPr>
              <w:t>USD 821</w:t>
            </w:r>
          </w:p>
        </w:tc>
      </w:tr>
    </w:tbl>
    <w:p w14:paraId="08D22909" w14:textId="77777777" w:rsidR="009F42DB" w:rsidRDefault="009F42DB" w:rsidP="007D6A5A">
      <w:pPr>
        <w:spacing w:after="0" w:line="240" w:lineRule="auto"/>
        <w:rPr>
          <w:rFonts w:ascii="Arial" w:eastAsia="Times New Roman" w:hAnsi="Arial" w:cs="Arial"/>
          <w:b/>
          <w:color w:val="E36C0A" w:themeColor="accent6" w:themeShade="BF"/>
          <w:sz w:val="8"/>
          <w:szCs w:val="8"/>
          <w:u w:val="single"/>
          <w:lang w:val="es-ES_tradnl" w:eastAsia="es-ES"/>
        </w:rPr>
      </w:pPr>
    </w:p>
    <w:p w14:paraId="1C6AA804" w14:textId="77777777" w:rsidR="007D6A5A" w:rsidRDefault="007D6A5A" w:rsidP="007D6A5A">
      <w:pPr>
        <w:spacing w:after="0" w:line="240" w:lineRule="auto"/>
        <w:rPr>
          <w:rFonts w:ascii="Arial" w:eastAsia="Times New Roman" w:hAnsi="Arial" w:cs="Arial"/>
          <w:b/>
          <w:color w:val="E36C0A" w:themeColor="accent6" w:themeShade="BF"/>
          <w:sz w:val="8"/>
          <w:szCs w:val="8"/>
          <w:u w:val="single"/>
          <w:lang w:val="es-ES_tradnl" w:eastAsia="es-ES"/>
        </w:rPr>
      </w:pPr>
    </w:p>
    <w:p w14:paraId="42BC64BD" w14:textId="77777777" w:rsidR="007D6A5A" w:rsidRDefault="007D6A5A" w:rsidP="007D6A5A">
      <w:pPr>
        <w:spacing w:after="0" w:line="240" w:lineRule="auto"/>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 xml:space="preserve">PRECIO </w:t>
      </w:r>
      <w:r w:rsidRPr="004A7DD4">
        <w:rPr>
          <w:rFonts w:ascii="Arial" w:eastAsia="Times New Roman" w:hAnsi="Arial" w:cs="Arial"/>
          <w:b/>
          <w:color w:val="E36C0A" w:themeColor="accent6" w:themeShade="BF"/>
          <w:sz w:val="24"/>
          <w:szCs w:val="24"/>
          <w:u w:val="single"/>
          <w:lang w:val="es-ES_tradnl" w:eastAsia="es-ES"/>
        </w:rPr>
        <w:t>DESDE</w:t>
      </w:r>
      <w:r w:rsidRPr="004A7DD4">
        <w:rPr>
          <w:rFonts w:ascii="Arial" w:eastAsia="Times New Roman" w:hAnsi="Arial" w:cs="Arial"/>
          <w:b/>
          <w:color w:val="E36C0A" w:themeColor="accent6" w:themeShade="BF"/>
          <w:sz w:val="20"/>
          <w:szCs w:val="20"/>
          <w:u w:val="single"/>
          <w:lang w:val="es-ES_tradnl" w:eastAsia="es-ES"/>
        </w:rPr>
        <w:t xml:space="preserve"> </w:t>
      </w:r>
      <w:r>
        <w:rPr>
          <w:rFonts w:ascii="Arial" w:eastAsia="Times New Roman" w:hAnsi="Arial" w:cs="Arial"/>
          <w:b/>
          <w:color w:val="E36C0A" w:themeColor="accent6" w:themeShade="BF"/>
          <w:sz w:val="18"/>
          <w:szCs w:val="18"/>
          <w:u w:val="single"/>
          <w:lang w:val="es-ES_tradnl" w:eastAsia="es-ES"/>
        </w:rPr>
        <w:t>2X1 EN USD:</w:t>
      </w:r>
    </w:p>
    <w:p w14:paraId="507184D8" w14:textId="77777777" w:rsidR="007D6A5A" w:rsidRDefault="007D6A5A" w:rsidP="007D6A5A">
      <w:pPr>
        <w:spacing w:after="0" w:line="240" w:lineRule="auto"/>
        <w:rPr>
          <w:rFonts w:ascii="Arial" w:eastAsia="Times New Roman" w:hAnsi="Arial" w:cs="Arial"/>
          <w:b/>
          <w:color w:val="E36C0A" w:themeColor="accent6" w:themeShade="BF"/>
          <w:sz w:val="10"/>
          <w:szCs w:val="10"/>
          <w:u w:val="single"/>
          <w:lang w:val="es-ES_tradnl" w:eastAsia="es-ES"/>
        </w:rPr>
      </w:pPr>
    </w:p>
    <w:p w14:paraId="2E0238AC" w14:textId="77777777" w:rsidR="007D6A5A" w:rsidRDefault="007D6A5A" w:rsidP="007D6A5A">
      <w:pPr>
        <w:spacing w:after="0" w:line="240" w:lineRule="auto"/>
        <w:rPr>
          <w:rFonts w:ascii="Arial" w:eastAsia="Times New Roman" w:hAnsi="Arial" w:cs="Arial"/>
          <w:b/>
          <w:color w:val="E36C0A" w:themeColor="accent6" w:themeShade="BF"/>
          <w:sz w:val="8"/>
          <w:szCs w:val="8"/>
          <w:u w:val="single"/>
          <w:lang w:val="es-ES_tradnl" w:eastAsia="es-ES"/>
        </w:rPr>
      </w:pPr>
    </w:p>
    <w:tbl>
      <w:tblPr>
        <w:tblW w:w="4103" w:type="dxa"/>
        <w:jc w:val="center"/>
        <w:tblLayout w:type="fixed"/>
        <w:tblCellMar>
          <w:left w:w="70" w:type="dxa"/>
          <w:right w:w="70" w:type="dxa"/>
        </w:tblCellMar>
        <w:tblLook w:val="04A0" w:firstRow="1" w:lastRow="0" w:firstColumn="1" w:lastColumn="0" w:noHBand="0" w:noVBand="1"/>
      </w:tblPr>
      <w:tblGrid>
        <w:gridCol w:w="2564"/>
        <w:gridCol w:w="1539"/>
      </w:tblGrid>
      <w:tr w:rsidR="009F42DB" w:rsidRPr="006E375B" w14:paraId="35FADF26" w14:textId="77777777" w:rsidTr="00FB5708">
        <w:trPr>
          <w:trHeight w:val="340"/>
          <w:jc w:val="center"/>
        </w:trPr>
        <w:tc>
          <w:tcPr>
            <w:tcW w:w="4103" w:type="dxa"/>
            <w:gridSpan w:val="2"/>
            <w:tcBorders>
              <w:left w:val="single" w:sz="4" w:space="0" w:color="E26B0A"/>
              <w:right w:val="single" w:sz="4" w:space="0" w:color="E26B0A"/>
            </w:tcBorders>
            <w:shd w:val="clear" w:color="000000" w:fill="DE6F00"/>
            <w:vAlign w:val="center"/>
          </w:tcPr>
          <w:p w14:paraId="1008A050" w14:textId="77777777" w:rsidR="009F42DB" w:rsidRPr="006E375B" w:rsidRDefault="009F42DB" w:rsidP="00FB5708">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TURISTA</w:t>
            </w:r>
          </w:p>
        </w:tc>
      </w:tr>
      <w:tr w:rsidR="009F42DB" w:rsidRPr="006E375B" w14:paraId="33DE35D6" w14:textId="77777777" w:rsidTr="00FB5708">
        <w:trPr>
          <w:trHeight w:val="340"/>
          <w:jc w:val="center"/>
        </w:trPr>
        <w:tc>
          <w:tcPr>
            <w:tcW w:w="2564" w:type="dxa"/>
            <w:tcBorders>
              <w:left w:val="single" w:sz="4" w:space="0" w:color="E26B0A"/>
              <w:right w:val="single" w:sz="4" w:space="0" w:color="E26B0A"/>
            </w:tcBorders>
            <w:shd w:val="clear" w:color="000000" w:fill="DE6F00"/>
            <w:vAlign w:val="center"/>
          </w:tcPr>
          <w:p w14:paraId="744F9695" w14:textId="77777777" w:rsidR="009F42DB" w:rsidRPr="006E375B" w:rsidRDefault="009F42DB" w:rsidP="00FB5708">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SALIDAS: DIARIAS</w:t>
            </w:r>
          </w:p>
        </w:tc>
        <w:tc>
          <w:tcPr>
            <w:tcW w:w="1539" w:type="dxa"/>
            <w:tcBorders>
              <w:right w:val="single" w:sz="4" w:space="0" w:color="E26B0A"/>
            </w:tcBorders>
            <w:shd w:val="clear" w:color="000000" w:fill="E26B0A"/>
            <w:vAlign w:val="center"/>
          </w:tcPr>
          <w:p w14:paraId="2C50D3E8" w14:textId="77777777" w:rsidR="009F42DB" w:rsidRPr="006E375B" w:rsidRDefault="009F42DB" w:rsidP="00FB5708">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PVP DBL</w:t>
            </w:r>
          </w:p>
        </w:tc>
      </w:tr>
      <w:tr w:rsidR="009F42DB" w:rsidRPr="006E375B" w14:paraId="4B41E3EA" w14:textId="77777777" w:rsidTr="00FB5708">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shd w:val="clear" w:color="auto" w:fill="FBD4B4" w:themeFill="accent6" w:themeFillTint="66"/>
            <w:vAlign w:val="center"/>
          </w:tcPr>
          <w:p w14:paraId="6EC42250" w14:textId="2786B102" w:rsidR="009F42DB" w:rsidRPr="006E375B" w:rsidRDefault="009F42DB" w:rsidP="009F42DB">
            <w:pPr>
              <w:spacing w:after="0" w:line="240" w:lineRule="auto"/>
              <w:jc w:val="center"/>
              <w:rPr>
                <w:rFonts w:ascii="Arial" w:hAnsi="Arial" w:cs="Arial"/>
                <w:color w:val="000000"/>
                <w:sz w:val="18"/>
                <w:szCs w:val="18"/>
              </w:rPr>
            </w:pPr>
            <w:r w:rsidRPr="009F42DB">
              <w:rPr>
                <w:rFonts w:ascii="Arial" w:hAnsi="Arial" w:cs="Arial"/>
                <w:color w:val="000000"/>
                <w:sz w:val="18"/>
                <w:szCs w:val="18"/>
              </w:rPr>
              <w:t>11/12/2026 - 31/12/2026</w:t>
            </w:r>
          </w:p>
        </w:tc>
        <w:tc>
          <w:tcPr>
            <w:tcW w:w="1539" w:type="dxa"/>
            <w:tcBorders>
              <w:top w:val="single" w:sz="24" w:space="0" w:color="F79646" w:themeColor="accent6"/>
              <w:bottom w:val="single" w:sz="24" w:space="0" w:color="F79646" w:themeColor="accent6"/>
              <w:right w:val="single" w:sz="4" w:space="0" w:color="E26B0A"/>
            </w:tcBorders>
            <w:shd w:val="clear" w:color="auto" w:fill="FBD4B4" w:themeFill="accent6" w:themeFillTint="66"/>
            <w:vAlign w:val="center"/>
          </w:tcPr>
          <w:p w14:paraId="75655384" w14:textId="6D6F046C" w:rsidR="009F42DB" w:rsidRPr="006E375B" w:rsidRDefault="009F42DB" w:rsidP="00FB5708">
            <w:pPr>
              <w:widowControl w:val="0"/>
              <w:spacing w:after="0" w:line="240" w:lineRule="auto"/>
              <w:jc w:val="center"/>
              <w:rPr>
                <w:rFonts w:ascii="Arial" w:hAnsi="Arial" w:cs="Arial"/>
                <w:sz w:val="18"/>
                <w:szCs w:val="18"/>
              </w:rPr>
            </w:pPr>
            <w:r w:rsidRPr="009F42DB">
              <w:rPr>
                <w:rFonts w:ascii="Arial" w:hAnsi="Arial" w:cs="Arial"/>
                <w:sz w:val="18"/>
                <w:szCs w:val="18"/>
              </w:rPr>
              <w:t>USD 932</w:t>
            </w:r>
          </w:p>
        </w:tc>
      </w:tr>
      <w:tr w:rsidR="009F42DB" w:rsidRPr="006E375B" w14:paraId="33C2AF8D" w14:textId="77777777" w:rsidTr="00FB5708">
        <w:trPr>
          <w:trHeight w:val="340"/>
          <w:jc w:val="center"/>
        </w:trPr>
        <w:tc>
          <w:tcPr>
            <w:tcW w:w="4103" w:type="dxa"/>
            <w:gridSpan w:val="2"/>
            <w:tcBorders>
              <w:top w:val="single" w:sz="24" w:space="0" w:color="F79646" w:themeColor="accent6"/>
              <w:left w:val="single" w:sz="4" w:space="0" w:color="C65911"/>
              <w:bottom w:val="single" w:sz="24" w:space="0" w:color="F79646" w:themeColor="accent6"/>
              <w:right w:val="single" w:sz="4" w:space="0" w:color="E26B0A"/>
            </w:tcBorders>
            <w:shd w:val="clear" w:color="auto" w:fill="C00000"/>
            <w:vAlign w:val="center"/>
          </w:tcPr>
          <w:p w14:paraId="39D176AD" w14:textId="77777777" w:rsidR="009F42DB" w:rsidRPr="00437A62" w:rsidRDefault="009F42DB" w:rsidP="00FB5708">
            <w:pPr>
              <w:pStyle w:val="Contenidodelatabla"/>
              <w:spacing w:after="0"/>
              <w:jc w:val="center"/>
              <w:rPr>
                <w:rFonts w:ascii="Arial" w:hAnsi="Arial" w:cs="Arial"/>
                <w:b/>
                <w:bCs/>
                <w:color w:val="FFFFFF" w:themeColor="background1"/>
                <w:sz w:val="18"/>
                <w:szCs w:val="18"/>
                <w:lang w:val="es-MX"/>
              </w:rPr>
            </w:pPr>
            <w:r w:rsidRPr="00437A62">
              <w:rPr>
                <w:rFonts w:ascii="Arial" w:hAnsi="Arial" w:cs="Arial"/>
                <w:b/>
                <w:bCs/>
                <w:color w:val="FFFFFF" w:themeColor="background1"/>
                <w:sz w:val="18"/>
                <w:szCs w:val="18"/>
                <w:lang w:val="es-MX"/>
              </w:rPr>
              <w:t>Preventa hasta el 15 de octubre del 2026</w:t>
            </w:r>
          </w:p>
        </w:tc>
      </w:tr>
      <w:tr w:rsidR="009F42DB" w:rsidRPr="006E375B" w14:paraId="44ED6070" w14:textId="77777777" w:rsidTr="00FB5708">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shd w:val="clear" w:color="auto" w:fill="FBD4B4" w:themeFill="accent6" w:themeFillTint="66"/>
            <w:vAlign w:val="center"/>
          </w:tcPr>
          <w:p w14:paraId="34C35641" w14:textId="77777777" w:rsidR="009F42DB" w:rsidRPr="009F42DB" w:rsidRDefault="009F42DB" w:rsidP="009F42DB">
            <w:pPr>
              <w:spacing w:after="0" w:line="240" w:lineRule="auto"/>
              <w:jc w:val="center"/>
              <w:rPr>
                <w:rFonts w:ascii="Arial" w:hAnsi="Arial" w:cs="Arial"/>
                <w:color w:val="000000"/>
                <w:sz w:val="18"/>
                <w:szCs w:val="18"/>
              </w:rPr>
            </w:pPr>
            <w:r w:rsidRPr="009F42DB">
              <w:rPr>
                <w:rFonts w:ascii="Arial" w:hAnsi="Arial" w:cs="Arial"/>
                <w:color w:val="000000"/>
                <w:sz w:val="18"/>
                <w:szCs w:val="18"/>
              </w:rPr>
              <w:t xml:space="preserve">01/01/2027 - 10/01/2027 </w:t>
            </w:r>
          </w:p>
          <w:p w14:paraId="4ED592DB" w14:textId="6826F3F0" w:rsidR="009F42DB" w:rsidRPr="00437A62" w:rsidRDefault="009F42DB" w:rsidP="009F42DB">
            <w:pPr>
              <w:spacing w:after="0" w:line="240" w:lineRule="auto"/>
              <w:jc w:val="center"/>
              <w:rPr>
                <w:rFonts w:ascii="Arial" w:hAnsi="Arial" w:cs="Arial"/>
                <w:color w:val="000000"/>
                <w:sz w:val="18"/>
                <w:szCs w:val="18"/>
              </w:rPr>
            </w:pPr>
            <w:r w:rsidRPr="009F42DB">
              <w:rPr>
                <w:rFonts w:ascii="Arial" w:hAnsi="Arial" w:cs="Arial"/>
                <w:color w:val="000000"/>
                <w:sz w:val="18"/>
                <w:szCs w:val="18"/>
              </w:rPr>
              <w:t>15/03/2027 - 28/03/2027</w:t>
            </w:r>
          </w:p>
        </w:tc>
        <w:tc>
          <w:tcPr>
            <w:tcW w:w="1539" w:type="dxa"/>
            <w:tcBorders>
              <w:top w:val="single" w:sz="24" w:space="0" w:color="F79646" w:themeColor="accent6"/>
              <w:bottom w:val="single" w:sz="24" w:space="0" w:color="F79646" w:themeColor="accent6"/>
              <w:right w:val="single" w:sz="4" w:space="0" w:color="E26B0A"/>
            </w:tcBorders>
            <w:shd w:val="clear" w:color="auto" w:fill="FBD4B4" w:themeFill="accent6" w:themeFillTint="66"/>
            <w:vAlign w:val="center"/>
          </w:tcPr>
          <w:p w14:paraId="726FC534" w14:textId="04DB661B" w:rsidR="009F42DB" w:rsidRPr="006E375B" w:rsidRDefault="009F42DB" w:rsidP="00FB5708">
            <w:pPr>
              <w:spacing w:after="0" w:line="240" w:lineRule="auto"/>
              <w:jc w:val="center"/>
              <w:rPr>
                <w:rFonts w:ascii="Arial" w:hAnsi="Arial" w:cs="Arial"/>
                <w:color w:val="000000"/>
                <w:sz w:val="18"/>
                <w:szCs w:val="18"/>
              </w:rPr>
            </w:pPr>
            <w:r w:rsidRPr="009F42DB">
              <w:rPr>
                <w:rFonts w:ascii="Arial" w:hAnsi="Arial" w:cs="Arial"/>
                <w:color w:val="000000"/>
                <w:sz w:val="18"/>
                <w:szCs w:val="18"/>
              </w:rPr>
              <w:t>USD 963</w:t>
            </w:r>
          </w:p>
        </w:tc>
      </w:tr>
    </w:tbl>
    <w:p w14:paraId="5E3A897E" w14:textId="77777777" w:rsidR="007D6A5A" w:rsidRDefault="007D6A5A" w:rsidP="007D6A5A">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193478C7" w14:textId="77777777" w:rsidR="009F42DB" w:rsidRDefault="009F42DB" w:rsidP="007D6A5A">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tbl>
      <w:tblPr>
        <w:tblW w:w="4103" w:type="dxa"/>
        <w:jc w:val="center"/>
        <w:tblLayout w:type="fixed"/>
        <w:tblCellMar>
          <w:left w:w="70" w:type="dxa"/>
          <w:right w:w="70" w:type="dxa"/>
        </w:tblCellMar>
        <w:tblLook w:val="04A0" w:firstRow="1" w:lastRow="0" w:firstColumn="1" w:lastColumn="0" w:noHBand="0" w:noVBand="1"/>
      </w:tblPr>
      <w:tblGrid>
        <w:gridCol w:w="2564"/>
        <w:gridCol w:w="1539"/>
      </w:tblGrid>
      <w:tr w:rsidR="009F42DB" w:rsidRPr="006E375B" w14:paraId="60E419B3" w14:textId="77777777" w:rsidTr="00FB5708">
        <w:trPr>
          <w:trHeight w:val="340"/>
          <w:jc w:val="center"/>
        </w:trPr>
        <w:tc>
          <w:tcPr>
            <w:tcW w:w="4103" w:type="dxa"/>
            <w:gridSpan w:val="2"/>
            <w:tcBorders>
              <w:left w:val="single" w:sz="4" w:space="0" w:color="E26B0A"/>
              <w:right w:val="single" w:sz="4" w:space="0" w:color="E26B0A"/>
            </w:tcBorders>
            <w:shd w:val="clear" w:color="000000" w:fill="DE6F00"/>
            <w:vAlign w:val="center"/>
          </w:tcPr>
          <w:p w14:paraId="3ED7339E" w14:textId="77777777" w:rsidR="009F42DB" w:rsidRPr="006E375B" w:rsidRDefault="009F42DB" w:rsidP="00FB5708">
            <w:pPr>
              <w:widowControl w:val="0"/>
              <w:spacing w:after="0" w:line="240" w:lineRule="auto"/>
              <w:jc w:val="center"/>
              <w:rPr>
                <w:rFonts w:ascii="Arial" w:eastAsia="Times New Roman" w:hAnsi="Arial" w:cs="Arial"/>
                <w:b/>
                <w:bCs/>
                <w:color w:val="FFFFFF"/>
                <w:sz w:val="18"/>
                <w:szCs w:val="18"/>
                <w:lang w:eastAsia="es-ES"/>
              </w:rPr>
            </w:pPr>
            <w:r>
              <w:rPr>
                <w:rFonts w:ascii="Arial" w:eastAsia="Times New Roman" w:hAnsi="Arial" w:cs="Arial"/>
                <w:b/>
                <w:bCs/>
                <w:color w:val="FFFFFF"/>
                <w:sz w:val="18"/>
                <w:szCs w:val="18"/>
                <w:lang w:eastAsia="es-ES"/>
              </w:rPr>
              <w:t>PRIMERA</w:t>
            </w:r>
          </w:p>
        </w:tc>
      </w:tr>
      <w:tr w:rsidR="009F42DB" w:rsidRPr="006E375B" w14:paraId="76A419D0" w14:textId="77777777" w:rsidTr="00FB5708">
        <w:trPr>
          <w:trHeight w:val="340"/>
          <w:jc w:val="center"/>
        </w:trPr>
        <w:tc>
          <w:tcPr>
            <w:tcW w:w="2564" w:type="dxa"/>
            <w:tcBorders>
              <w:left w:val="single" w:sz="4" w:space="0" w:color="E26B0A"/>
              <w:right w:val="single" w:sz="4" w:space="0" w:color="E26B0A"/>
            </w:tcBorders>
            <w:shd w:val="clear" w:color="000000" w:fill="DE6F00"/>
            <w:vAlign w:val="center"/>
          </w:tcPr>
          <w:p w14:paraId="29BAD80C" w14:textId="77777777" w:rsidR="009F42DB" w:rsidRPr="006E375B" w:rsidRDefault="009F42DB" w:rsidP="00FB5708">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SALIDAS: DIARIAS</w:t>
            </w:r>
          </w:p>
        </w:tc>
        <w:tc>
          <w:tcPr>
            <w:tcW w:w="1539" w:type="dxa"/>
            <w:tcBorders>
              <w:right w:val="single" w:sz="4" w:space="0" w:color="E26B0A"/>
            </w:tcBorders>
            <w:shd w:val="clear" w:color="000000" w:fill="E26B0A"/>
            <w:vAlign w:val="center"/>
          </w:tcPr>
          <w:p w14:paraId="7FFF0D09" w14:textId="77777777" w:rsidR="009F42DB" w:rsidRPr="006E375B" w:rsidRDefault="009F42DB" w:rsidP="00FB5708">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PVP DBL</w:t>
            </w:r>
          </w:p>
        </w:tc>
      </w:tr>
      <w:tr w:rsidR="009F42DB" w:rsidRPr="006E375B" w14:paraId="6D0B1D98" w14:textId="77777777" w:rsidTr="00FB5708">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shd w:val="clear" w:color="auto" w:fill="FBD4B4" w:themeFill="accent6" w:themeFillTint="66"/>
            <w:vAlign w:val="center"/>
          </w:tcPr>
          <w:p w14:paraId="107F3108" w14:textId="2EC13F67" w:rsidR="009F42DB" w:rsidRPr="006E375B" w:rsidRDefault="009F42DB" w:rsidP="009F42DB">
            <w:pPr>
              <w:spacing w:after="0" w:line="240" w:lineRule="auto"/>
              <w:jc w:val="center"/>
              <w:rPr>
                <w:rFonts w:ascii="Arial" w:hAnsi="Arial" w:cs="Arial"/>
                <w:color w:val="000000"/>
                <w:sz w:val="18"/>
                <w:szCs w:val="18"/>
              </w:rPr>
            </w:pPr>
            <w:r w:rsidRPr="009F42DB">
              <w:rPr>
                <w:rFonts w:ascii="Arial" w:hAnsi="Arial" w:cs="Arial"/>
                <w:color w:val="000000"/>
                <w:sz w:val="18"/>
                <w:szCs w:val="18"/>
              </w:rPr>
              <w:t>11/12/2026 - 31/12/2026</w:t>
            </w:r>
            <w:r w:rsidRPr="009F42DB">
              <w:rPr>
                <w:rFonts w:ascii="Arial" w:hAnsi="Arial" w:cs="Arial"/>
                <w:color w:val="000000"/>
                <w:sz w:val="18"/>
                <w:szCs w:val="18"/>
              </w:rPr>
              <w:tab/>
            </w:r>
          </w:p>
        </w:tc>
        <w:tc>
          <w:tcPr>
            <w:tcW w:w="1539" w:type="dxa"/>
            <w:tcBorders>
              <w:top w:val="single" w:sz="24" w:space="0" w:color="F79646" w:themeColor="accent6"/>
              <w:bottom w:val="single" w:sz="24" w:space="0" w:color="F79646" w:themeColor="accent6"/>
              <w:right w:val="single" w:sz="4" w:space="0" w:color="E26B0A"/>
            </w:tcBorders>
            <w:shd w:val="clear" w:color="auto" w:fill="FBD4B4" w:themeFill="accent6" w:themeFillTint="66"/>
            <w:vAlign w:val="center"/>
          </w:tcPr>
          <w:p w14:paraId="7A88CC1B" w14:textId="4510BC4C" w:rsidR="009F42DB" w:rsidRPr="006E375B" w:rsidRDefault="009F42DB" w:rsidP="00FB5708">
            <w:pPr>
              <w:widowControl w:val="0"/>
              <w:spacing w:after="0" w:line="240" w:lineRule="auto"/>
              <w:jc w:val="center"/>
              <w:rPr>
                <w:rFonts w:ascii="Arial" w:hAnsi="Arial" w:cs="Arial"/>
                <w:sz w:val="18"/>
                <w:szCs w:val="18"/>
              </w:rPr>
            </w:pPr>
            <w:r w:rsidRPr="009F42DB">
              <w:rPr>
                <w:rFonts w:ascii="Arial" w:hAnsi="Arial" w:cs="Arial"/>
                <w:sz w:val="18"/>
                <w:szCs w:val="18"/>
              </w:rPr>
              <w:t>USD 791</w:t>
            </w:r>
          </w:p>
        </w:tc>
      </w:tr>
      <w:tr w:rsidR="009F42DB" w:rsidRPr="006E375B" w14:paraId="3922AF81" w14:textId="77777777" w:rsidTr="00FB5708">
        <w:trPr>
          <w:trHeight w:val="340"/>
          <w:jc w:val="center"/>
        </w:trPr>
        <w:tc>
          <w:tcPr>
            <w:tcW w:w="4103" w:type="dxa"/>
            <w:gridSpan w:val="2"/>
            <w:tcBorders>
              <w:top w:val="single" w:sz="24" w:space="0" w:color="F79646" w:themeColor="accent6"/>
              <w:left w:val="single" w:sz="4" w:space="0" w:color="C65911"/>
              <w:bottom w:val="single" w:sz="24" w:space="0" w:color="F79646" w:themeColor="accent6"/>
              <w:right w:val="single" w:sz="4" w:space="0" w:color="E26B0A"/>
            </w:tcBorders>
            <w:shd w:val="clear" w:color="auto" w:fill="C00000"/>
            <w:vAlign w:val="center"/>
          </w:tcPr>
          <w:p w14:paraId="5E7B3EBD" w14:textId="77777777" w:rsidR="009F42DB" w:rsidRPr="00437A62" w:rsidRDefault="009F42DB" w:rsidP="00FB5708">
            <w:pPr>
              <w:pStyle w:val="Contenidodelatabla"/>
              <w:spacing w:after="0"/>
              <w:jc w:val="center"/>
              <w:rPr>
                <w:rFonts w:ascii="Arial" w:hAnsi="Arial" w:cs="Arial"/>
                <w:b/>
                <w:bCs/>
                <w:color w:val="FFFFFF" w:themeColor="background1"/>
                <w:sz w:val="18"/>
                <w:szCs w:val="18"/>
                <w:lang w:val="es-MX"/>
              </w:rPr>
            </w:pPr>
            <w:r w:rsidRPr="00437A62">
              <w:rPr>
                <w:rFonts w:ascii="Arial" w:hAnsi="Arial" w:cs="Arial"/>
                <w:b/>
                <w:bCs/>
                <w:color w:val="FFFFFF" w:themeColor="background1"/>
                <w:sz w:val="18"/>
                <w:szCs w:val="18"/>
                <w:lang w:val="es-MX"/>
              </w:rPr>
              <w:t>Preventa hasta el 15 de octubre del 2026</w:t>
            </w:r>
          </w:p>
        </w:tc>
      </w:tr>
      <w:tr w:rsidR="009F42DB" w:rsidRPr="006E375B" w14:paraId="2AE22FFE" w14:textId="77777777" w:rsidTr="00FB5708">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shd w:val="clear" w:color="auto" w:fill="FBD4B4" w:themeFill="accent6" w:themeFillTint="66"/>
            <w:vAlign w:val="center"/>
          </w:tcPr>
          <w:p w14:paraId="41D175EF" w14:textId="77777777" w:rsidR="009F42DB" w:rsidRPr="009F42DB" w:rsidRDefault="009F42DB" w:rsidP="009F42DB">
            <w:pPr>
              <w:spacing w:after="0" w:line="240" w:lineRule="auto"/>
              <w:jc w:val="center"/>
              <w:rPr>
                <w:rFonts w:ascii="Arial" w:hAnsi="Arial" w:cs="Arial"/>
                <w:color w:val="000000"/>
                <w:sz w:val="18"/>
                <w:szCs w:val="18"/>
              </w:rPr>
            </w:pPr>
            <w:r w:rsidRPr="009F42DB">
              <w:rPr>
                <w:rFonts w:ascii="Arial" w:hAnsi="Arial" w:cs="Arial"/>
                <w:color w:val="000000"/>
                <w:sz w:val="18"/>
                <w:szCs w:val="18"/>
              </w:rPr>
              <w:t>01/01/2027 - 12/01/2027</w:t>
            </w:r>
          </w:p>
          <w:p w14:paraId="02B3AF59" w14:textId="6F16C2D3" w:rsidR="009F42DB" w:rsidRPr="00437A62" w:rsidRDefault="009F42DB" w:rsidP="009F42DB">
            <w:pPr>
              <w:spacing w:after="0" w:line="240" w:lineRule="auto"/>
              <w:jc w:val="center"/>
              <w:rPr>
                <w:rFonts w:ascii="Arial" w:hAnsi="Arial" w:cs="Arial"/>
                <w:color w:val="000000"/>
                <w:sz w:val="18"/>
                <w:szCs w:val="18"/>
              </w:rPr>
            </w:pPr>
            <w:r w:rsidRPr="009F42DB">
              <w:rPr>
                <w:rFonts w:ascii="Arial" w:hAnsi="Arial" w:cs="Arial"/>
                <w:color w:val="000000"/>
                <w:sz w:val="18"/>
                <w:szCs w:val="18"/>
              </w:rPr>
              <w:t>15/03/2027 - 28/03/2027</w:t>
            </w:r>
          </w:p>
        </w:tc>
        <w:tc>
          <w:tcPr>
            <w:tcW w:w="1539" w:type="dxa"/>
            <w:tcBorders>
              <w:top w:val="single" w:sz="24" w:space="0" w:color="F79646" w:themeColor="accent6"/>
              <w:bottom w:val="single" w:sz="24" w:space="0" w:color="F79646" w:themeColor="accent6"/>
              <w:right w:val="single" w:sz="4" w:space="0" w:color="E26B0A"/>
            </w:tcBorders>
            <w:shd w:val="clear" w:color="auto" w:fill="FBD4B4" w:themeFill="accent6" w:themeFillTint="66"/>
            <w:vAlign w:val="center"/>
          </w:tcPr>
          <w:p w14:paraId="425AA7BF" w14:textId="7BB99C22" w:rsidR="009F42DB" w:rsidRPr="006E375B" w:rsidRDefault="009F42DB" w:rsidP="00FB5708">
            <w:pPr>
              <w:spacing w:after="0" w:line="240" w:lineRule="auto"/>
              <w:jc w:val="center"/>
              <w:rPr>
                <w:rFonts w:ascii="Arial" w:hAnsi="Arial" w:cs="Arial"/>
                <w:color w:val="000000"/>
                <w:sz w:val="18"/>
                <w:szCs w:val="18"/>
              </w:rPr>
            </w:pPr>
            <w:r w:rsidRPr="009F42DB">
              <w:rPr>
                <w:rFonts w:ascii="Arial" w:hAnsi="Arial" w:cs="Arial"/>
                <w:color w:val="000000"/>
                <w:sz w:val="18"/>
                <w:szCs w:val="18"/>
              </w:rPr>
              <w:t>USD 898</w:t>
            </w:r>
          </w:p>
        </w:tc>
      </w:tr>
    </w:tbl>
    <w:p w14:paraId="59FC4B07" w14:textId="77777777" w:rsidR="009F42DB" w:rsidRDefault="009F42DB" w:rsidP="007D6A5A">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386A8904" w14:textId="77777777" w:rsidR="007D6A5A" w:rsidRDefault="007D6A5A" w:rsidP="007D6A5A">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6A172EA0" w14:textId="77777777" w:rsidR="007D6A5A" w:rsidRDefault="007D6A5A" w:rsidP="007D6A5A">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1664979B" w14:textId="77777777" w:rsidR="007D6A5A" w:rsidRPr="004C6C34" w:rsidRDefault="007D6A5A" w:rsidP="007D6A5A">
      <w:pPr>
        <w:spacing w:after="0" w:line="240" w:lineRule="auto"/>
        <w:jc w:val="both"/>
        <w:rPr>
          <w:rFonts w:ascii="Arial" w:hAnsi="Arial" w:cs="Arial"/>
          <w:b/>
          <w:sz w:val="18"/>
          <w:szCs w:val="18"/>
          <w:lang w:val="es-CO" w:eastAsia="es-ES"/>
        </w:rPr>
      </w:pPr>
      <w:r w:rsidRPr="004C6C34">
        <w:rPr>
          <w:rFonts w:ascii="Arial" w:hAnsi="Arial" w:cs="Arial"/>
          <w:b/>
          <w:sz w:val="18"/>
          <w:szCs w:val="18"/>
          <w:lang w:val="es-CO" w:eastAsia="es-ES"/>
        </w:rPr>
        <w:t>NOTA:</w:t>
      </w:r>
      <w:r w:rsidRPr="004C6C34">
        <w:rPr>
          <w:rFonts w:ascii="Arial" w:hAnsi="Arial" w:cs="Arial"/>
          <w:b/>
          <w:sz w:val="18"/>
          <w:szCs w:val="18"/>
          <w:lang w:eastAsia="es-ES"/>
        </w:rPr>
        <w:t xml:space="preserve"> .Precio especial 2X1 únicamente para el circuito terrestre, no a noches extras y excursiones opcionales, estas se venden por separado </w:t>
      </w:r>
      <w:r w:rsidRPr="004C6C34">
        <w:rPr>
          <w:rFonts w:ascii="Arial" w:hAnsi="Arial" w:cs="Arial"/>
          <w:b/>
          <w:i/>
          <w:sz w:val="18"/>
          <w:szCs w:val="18"/>
          <w:u w:val="single"/>
          <w:lang w:eastAsia="es-ES"/>
        </w:rPr>
        <w:t>y por persona.</w:t>
      </w:r>
    </w:p>
    <w:p w14:paraId="2A4AABF6" w14:textId="77777777" w:rsidR="008E2701" w:rsidRDefault="008E2701">
      <w:pPr>
        <w:spacing w:after="0" w:line="240" w:lineRule="auto"/>
        <w:rPr>
          <w:rFonts w:ascii="Arial" w:eastAsia="Times New Roman" w:hAnsi="Arial" w:cs="Arial"/>
          <w:b/>
          <w:color w:val="E36C0A" w:themeColor="accent6" w:themeShade="BF"/>
          <w:sz w:val="18"/>
          <w:szCs w:val="18"/>
          <w:u w:val="single"/>
          <w:lang w:val="es-MX" w:eastAsia="es-ES"/>
        </w:rPr>
      </w:pPr>
    </w:p>
    <w:p w14:paraId="1541AA32" w14:textId="77777777" w:rsidR="00951FD2" w:rsidRDefault="00951FD2">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0DB3D7EF" w14:textId="34896057" w:rsidR="008E2701" w:rsidRDefault="00000000">
      <w:pPr>
        <w:spacing w:after="0" w:line="240" w:lineRule="auto"/>
        <w:jc w:val="both"/>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 xml:space="preserve">EL PRECIO INCLUYE: </w:t>
      </w:r>
    </w:p>
    <w:p w14:paraId="200B60FA" w14:textId="63E8745F" w:rsidR="008E2701" w:rsidRPr="007D6A5A" w:rsidRDefault="00000000" w:rsidP="007D6A5A">
      <w:pPr>
        <w:pStyle w:val="Prrafodelista"/>
        <w:numPr>
          <w:ilvl w:val="0"/>
          <w:numId w:val="2"/>
        </w:numPr>
        <w:spacing w:after="0" w:line="240" w:lineRule="auto"/>
        <w:ind w:left="1068"/>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Traslados aeropuerto – hotel – aeropuerto en servicio </w:t>
      </w:r>
      <w:r>
        <w:rPr>
          <w:rFonts w:ascii="Arial" w:eastAsia="Times New Roman" w:hAnsi="Arial" w:cs="Arial"/>
          <w:b/>
          <w:bCs/>
          <w:sz w:val="18"/>
          <w:szCs w:val="18"/>
          <w:lang w:val="es-ES_tradnl" w:eastAsia="es-ES"/>
        </w:rPr>
        <w:t>regular diurno</w:t>
      </w:r>
    </w:p>
    <w:p w14:paraId="6F94074C" w14:textId="77777777" w:rsidR="008E2701" w:rsidRDefault="00000000">
      <w:pPr>
        <w:pStyle w:val="Prrafodelista"/>
        <w:numPr>
          <w:ilvl w:val="0"/>
          <w:numId w:val="2"/>
        </w:numPr>
        <w:spacing w:after="0" w:line="240" w:lineRule="auto"/>
        <w:ind w:left="1068"/>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03 noches de alojamiento en Cartagena</w:t>
      </w:r>
    </w:p>
    <w:p w14:paraId="1CE8DC75" w14:textId="182234EB" w:rsidR="008E2701" w:rsidRDefault="00000000">
      <w:pPr>
        <w:pStyle w:val="Prrafodelista"/>
        <w:numPr>
          <w:ilvl w:val="0"/>
          <w:numId w:val="2"/>
        </w:numPr>
        <w:spacing w:after="0" w:line="240" w:lineRule="auto"/>
        <w:ind w:left="1068"/>
        <w:jc w:val="both"/>
        <w:rPr>
          <w:rFonts w:ascii="Arial" w:eastAsia="Times New Roman" w:hAnsi="Arial" w:cs="Arial"/>
          <w:b/>
          <w:sz w:val="18"/>
          <w:szCs w:val="18"/>
          <w:u w:val="single"/>
          <w:lang w:val="es-MX" w:eastAsia="es-ES"/>
        </w:rPr>
      </w:pPr>
      <w:r>
        <w:rPr>
          <w:rFonts w:ascii="Arial" w:eastAsia="Times New Roman" w:hAnsi="Arial" w:cs="Arial"/>
          <w:sz w:val="18"/>
          <w:szCs w:val="18"/>
          <w:lang w:val="es-ES_tradnl" w:eastAsia="es-ES"/>
        </w:rPr>
        <w:t>0</w:t>
      </w:r>
      <w:r w:rsidR="007D6A5A">
        <w:rPr>
          <w:rFonts w:ascii="Arial" w:eastAsia="Times New Roman" w:hAnsi="Arial" w:cs="Arial"/>
          <w:sz w:val="18"/>
          <w:szCs w:val="18"/>
          <w:lang w:val="es-ES_tradnl" w:eastAsia="es-ES"/>
        </w:rPr>
        <w:t>3</w:t>
      </w:r>
      <w:r>
        <w:rPr>
          <w:rFonts w:ascii="Arial" w:eastAsia="Times New Roman" w:hAnsi="Arial" w:cs="Arial"/>
          <w:sz w:val="18"/>
          <w:szCs w:val="18"/>
          <w:lang w:val="es-ES_tradnl" w:eastAsia="es-ES"/>
        </w:rPr>
        <w:t xml:space="preserve"> desayunos </w:t>
      </w:r>
    </w:p>
    <w:p w14:paraId="2B4077C5" w14:textId="6C8A9A83" w:rsidR="008E2701" w:rsidRPr="007D6A5A" w:rsidRDefault="00000000" w:rsidP="007D6A5A">
      <w:pPr>
        <w:pStyle w:val="Prrafodelista"/>
        <w:numPr>
          <w:ilvl w:val="0"/>
          <w:numId w:val="2"/>
        </w:numPr>
        <w:spacing w:after="0" w:line="240" w:lineRule="auto"/>
        <w:ind w:left="1068"/>
        <w:jc w:val="both"/>
        <w:rPr>
          <w:rFonts w:ascii="Arial" w:eastAsia="Times New Roman" w:hAnsi="Arial" w:cs="Arial"/>
          <w:b/>
          <w:sz w:val="18"/>
          <w:szCs w:val="18"/>
          <w:u w:val="single"/>
          <w:lang w:val="es-MX" w:eastAsia="es-ES"/>
        </w:rPr>
      </w:pPr>
      <w:bookmarkStart w:id="1" w:name="_Hlk155716977"/>
      <w:r>
        <w:rPr>
          <w:rFonts w:ascii="Arial" w:hAnsi="Arial" w:cs="Arial"/>
          <w:color w:val="000000" w:themeColor="text1"/>
          <w:sz w:val="18"/>
          <w:szCs w:val="18"/>
        </w:rPr>
        <w:t xml:space="preserve">Visita de ciudad en Cartagena con Castillo San Felipe en servicio regular </w:t>
      </w:r>
      <w:bookmarkEnd w:id="1"/>
    </w:p>
    <w:p w14:paraId="633F7983" w14:textId="77777777" w:rsidR="008E2701" w:rsidRDefault="00000000">
      <w:pPr>
        <w:pStyle w:val="Sinespaciado"/>
        <w:widowControl w:val="0"/>
        <w:numPr>
          <w:ilvl w:val="1"/>
          <w:numId w:val="3"/>
        </w:numPr>
        <w:jc w:val="both"/>
        <w:textAlignment w:val="baseline"/>
        <w:rPr>
          <w:rFonts w:ascii="Arial" w:hAnsi="Arial" w:cs="Arial"/>
          <w:sz w:val="18"/>
          <w:szCs w:val="18"/>
          <w:lang w:val="es-ES" w:eastAsia="es-ES"/>
        </w:rPr>
      </w:pPr>
      <w:r>
        <w:rPr>
          <w:rFonts w:ascii="Arial" w:hAnsi="Arial" w:cs="Arial"/>
          <w:b/>
          <w:i/>
          <w:sz w:val="18"/>
          <w:szCs w:val="18"/>
          <w:lang w:val="es-ES" w:eastAsia="es-ES"/>
        </w:rPr>
        <w:t>Seguro de viaje con Cobertura COVID</w:t>
      </w:r>
    </w:p>
    <w:p w14:paraId="1525723B" w14:textId="77777777" w:rsidR="008E2701" w:rsidRDefault="00000000">
      <w:pPr>
        <w:pStyle w:val="Sinespaciado"/>
        <w:widowControl w:val="0"/>
        <w:numPr>
          <w:ilvl w:val="1"/>
          <w:numId w:val="3"/>
        </w:numPr>
        <w:jc w:val="both"/>
        <w:textAlignment w:val="baseline"/>
        <w:rPr>
          <w:rFonts w:ascii="Arial" w:hAnsi="Arial" w:cs="Arial"/>
          <w:sz w:val="18"/>
          <w:szCs w:val="18"/>
          <w:lang w:val="es-ES" w:eastAsia="es-ES"/>
        </w:rPr>
      </w:pPr>
      <w:r>
        <w:rPr>
          <w:rFonts w:ascii="Arial" w:hAnsi="Arial" w:cs="Arial"/>
          <w:sz w:val="18"/>
          <w:szCs w:val="18"/>
          <w:lang w:val="es-ES" w:eastAsia="es-ES"/>
        </w:rPr>
        <w:t>Asistencia en español las 24hrs</w:t>
      </w:r>
    </w:p>
    <w:p w14:paraId="589BFA87" w14:textId="77777777" w:rsidR="008E2701" w:rsidRDefault="008E2701">
      <w:pPr>
        <w:pStyle w:val="Sinespaciado"/>
        <w:widowControl w:val="0"/>
        <w:tabs>
          <w:tab w:val="left" w:pos="1227"/>
        </w:tabs>
        <w:ind w:left="1080"/>
        <w:jc w:val="both"/>
        <w:textAlignment w:val="baseline"/>
        <w:rPr>
          <w:rFonts w:ascii="Arial" w:hAnsi="Arial" w:cs="Arial"/>
          <w:sz w:val="18"/>
          <w:szCs w:val="18"/>
          <w:lang w:val="es-ES" w:eastAsia="es-ES"/>
        </w:rPr>
      </w:pPr>
    </w:p>
    <w:p w14:paraId="72E6F69D" w14:textId="77777777" w:rsidR="008E2701" w:rsidRDefault="00000000">
      <w:pPr>
        <w:spacing w:after="0" w:line="240" w:lineRule="auto"/>
        <w:jc w:val="both"/>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 xml:space="preserve">EL PRECIO NO INCLUYE: </w:t>
      </w:r>
    </w:p>
    <w:p w14:paraId="218FE29E" w14:textId="6F3937EB" w:rsidR="008E2701" w:rsidRDefault="00000000">
      <w:pPr>
        <w:widowControl w:val="0"/>
        <w:numPr>
          <w:ilvl w:val="0"/>
          <w:numId w:val="6"/>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 de avión México –</w:t>
      </w:r>
      <w:r w:rsidR="007D6A5A">
        <w:rPr>
          <w:rFonts w:ascii="Arial" w:eastAsia="Arial" w:hAnsi="Arial" w:cs="Arial"/>
          <w:color w:val="000000"/>
          <w:sz w:val="18"/>
          <w:szCs w:val="18"/>
        </w:rPr>
        <w:t xml:space="preserve"> </w:t>
      </w:r>
      <w:r>
        <w:rPr>
          <w:rFonts w:ascii="Arial" w:eastAsia="Arial" w:hAnsi="Arial" w:cs="Arial"/>
          <w:color w:val="000000"/>
          <w:sz w:val="18"/>
          <w:szCs w:val="18"/>
        </w:rPr>
        <w:t>Cartagena – México</w:t>
      </w:r>
    </w:p>
    <w:p w14:paraId="27F58B5C" w14:textId="77777777" w:rsidR="008E2701" w:rsidRDefault="00000000">
      <w:pPr>
        <w:widowControl w:val="0"/>
        <w:numPr>
          <w:ilvl w:val="0"/>
          <w:numId w:val="6"/>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Gastos personales </w:t>
      </w:r>
    </w:p>
    <w:p w14:paraId="42EC66B2" w14:textId="77777777" w:rsidR="008E2701" w:rsidRDefault="00000000">
      <w:pPr>
        <w:widowControl w:val="0"/>
        <w:numPr>
          <w:ilvl w:val="0"/>
          <w:numId w:val="6"/>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Ningún servicio no especificado </w:t>
      </w:r>
    </w:p>
    <w:p w14:paraId="022C8E96" w14:textId="77777777" w:rsidR="008E2701" w:rsidRDefault="00000000">
      <w:pPr>
        <w:widowControl w:val="0"/>
        <w:numPr>
          <w:ilvl w:val="0"/>
          <w:numId w:val="6"/>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Propinas para maleteros, trasladistas, guía y meseros</w:t>
      </w:r>
    </w:p>
    <w:p w14:paraId="0266D4C2" w14:textId="77777777" w:rsidR="008E2701" w:rsidRDefault="00000000">
      <w:pPr>
        <w:pStyle w:val="Prrafodelista"/>
        <w:numPr>
          <w:ilvl w:val="0"/>
          <w:numId w:val="6"/>
        </w:numPr>
        <w:tabs>
          <w:tab w:val="left" w:pos="1170"/>
        </w:tabs>
        <w:spacing w:after="0" w:line="240" w:lineRule="auto"/>
        <w:jc w:val="both"/>
        <w:rPr>
          <w:rFonts w:ascii="Arial" w:hAnsi="Arial" w:cs="Arial"/>
          <w:color w:val="7F7F7F"/>
          <w:sz w:val="18"/>
          <w:szCs w:val="18"/>
        </w:rPr>
      </w:pPr>
      <w:bookmarkStart w:id="2" w:name="_Hlk155717039"/>
      <w:r>
        <w:rPr>
          <w:rFonts w:ascii="Arial" w:eastAsia="Arimo" w:hAnsi="Arial" w:cs="Arial"/>
          <w:sz w:val="18"/>
          <w:szCs w:val="18"/>
        </w:rPr>
        <w:t>Impuestos que ingresen a regir por ley del Gobierno de Colombia a partir del 01 enero 2024</w:t>
      </w:r>
      <w:bookmarkEnd w:id="2"/>
    </w:p>
    <w:p w14:paraId="3DFCB5CD" w14:textId="77777777" w:rsidR="008E2701" w:rsidRDefault="008E2701">
      <w:pPr>
        <w:pStyle w:val="Sinespaciado"/>
        <w:widowControl w:val="0"/>
        <w:jc w:val="both"/>
        <w:textAlignment w:val="baseline"/>
        <w:rPr>
          <w:rFonts w:ascii="Arial" w:hAnsi="Arial" w:cs="Arial"/>
          <w:sz w:val="18"/>
          <w:szCs w:val="18"/>
          <w:lang w:val="es-ES_tradnl" w:eastAsia="es-ES"/>
        </w:rPr>
      </w:pPr>
    </w:p>
    <w:p w14:paraId="22D7411A" w14:textId="77777777" w:rsidR="008E2701" w:rsidRDefault="00000000">
      <w:pPr>
        <w:spacing w:after="0" w:line="240" w:lineRule="auto"/>
        <w:jc w:val="both"/>
        <w:rPr>
          <w:rFonts w:ascii="Arial" w:eastAsia="Arial" w:hAnsi="Arial" w:cs="Arial"/>
          <w:b/>
          <w:color w:val="E36C09"/>
          <w:sz w:val="18"/>
          <w:szCs w:val="18"/>
          <w:u w:val="single"/>
        </w:rPr>
      </w:pPr>
      <w:r>
        <w:rPr>
          <w:rFonts w:ascii="Arial" w:eastAsia="Arial" w:hAnsi="Arial" w:cs="Arial"/>
          <w:b/>
          <w:color w:val="E36C09"/>
          <w:sz w:val="18"/>
          <w:szCs w:val="18"/>
          <w:u w:val="single"/>
        </w:rPr>
        <w:t xml:space="preserve">SUPLEMENTOS/SERVICIOS ADICIONALES POR PERSONA EN USD: </w:t>
      </w:r>
    </w:p>
    <w:p w14:paraId="36E94728" w14:textId="77777777" w:rsidR="008E2701" w:rsidRDefault="008E2701">
      <w:pPr>
        <w:spacing w:after="0" w:line="240" w:lineRule="auto"/>
        <w:jc w:val="both"/>
        <w:rPr>
          <w:rFonts w:ascii="Arial" w:eastAsia="Arial" w:hAnsi="Arial" w:cs="Arial"/>
          <w:b/>
          <w:color w:val="E36C09"/>
          <w:sz w:val="8"/>
          <w:szCs w:val="8"/>
          <w:u w:val="single"/>
        </w:rPr>
      </w:pPr>
    </w:p>
    <w:p w14:paraId="2E5B92AA" w14:textId="77777777" w:rsidR="008E2701" w:rsidRDefault="008E2701">
      <w:pPr>
        <w:spacing w:after="0" w:line="240" w:lineRule="auto"/>
        <w:jc w:val="both"/>
        <w:rPr>
          <w:rFonts w:ascii="Arial" w:eastAsia="Arial" w:hAnsi="Arial" w:cs="Arial"/>
          <w:b/>
          <w:color w:val="E36C09"/>
          <w:sz w:val="6"/>
          <w:szCs w:val="6"/>
          <w:u w:val="single"/>
        </w:rPr>
      </w:pPr>
    </w:p>
    <w:tbl>
      <w:tblPr>
        <w:tblW w:w="6379" w:type="dxa"/>
        <w:jc w:val="center"/>
        <w:tblLayout w:type="fixed"/>
        <w:tblCellMar>
          <w:left w:w="70" w:type="dxa"/>
          <w:right w:w="70" w:type="dxa"/>
        </w:tblCellMar>
        <w:tblLook w:val="04A0" w:firstRow="1" w:lastRow="0" w:firstColumn="1" w:lastColumn="0" w:noHBand="0" w:noVBand="1"/>
      </w:tblPr>
      <w:tblGrid>
        <w:gridCol w:w="5049"/>
        <w:gridCol w:w="1330"/>
      </w:tblGrid>
      <w:tr w:rsidR="007D6A5A" w14:paraId="04CACA15" w14:textId="77777777" w:rsidTr="00A87913">
        <w:trPr>
          <w:trHeight w:val="340"/>
          <w:jc w:val="center"/>
        </w:trPr>
        <w:tc>
          <w:tcPr>
            <w:tcW w:w="5049" w:type="dxa"/>
            <w:tcBorders>
              <w:top w:val="single" w:sz="4" w:space="0" w:color="C00000"/>
              <w:left w:val="single" w:sz="4" w:space="0" w:color="C00000"/>
              <w:bottom w:val="single" w:sz="4" w:space="0" w:color="C00000"/>
              <w:right w:val="single" w:sz="4" w:space="0" w:color="C00000"/>
            </w:tcBorders>
            <w:shd w:val="clear" w:color="000000" w:fill="C00000"/>
            <w:vAlign w:val="center"/>
          </w:tcPr>
          <w:p w14:paraId="0A164207" w14:textId="77777777" w:rsidR="007D6A5A" w:rsidRDefault="007D6A5A">
            <w:pPr>
              <w:widowControl w:val="0"/>
              <w:spacing w:after="0" w:line="240" w:lineRule="auto"/>
              <w:jc w:val="center"/>
              <w:rPr>
                <w:rFonts w:ascii="Arial" w:eastAsia="Times New Roman" w:hAnsi="Arial" w:cs="Arial"/>
                <w:b/>
                <w:bCs/>
                <w:color w:val="FFFFFF"/>
                <w:sz w:val="18"/>
                <w:szCs w:val="18"/>
                <w:lang w:eastAsia="es-ES"/>
              </w:rPr>
            </w:pPr>
            <w:r>
              <w:rPr>
                <w:rFonts w:ascii="Arial" w:eastAsia="Times New Roman" w:hAnsi="Arial" w:cs="Arial"/>
                <w:b/>
                <w:bCs/>
                <w:color w:val="FFFFFF"/>
                <w:sz w:val="18"/>
                <w:szCs w:val="18"/>
                <w:lang w:eastAsia="es-ES"/>
              </w:rPr>
              <w:t>SUPLEMENTO / SERVICIOS OPCIONALES</w:t>
            </w:r>
          </w:p>
        </w:tc>
        <w:tc>
          <w:tcPr>
            <w:tcW w:w="1330" w:type="dxa"/>
            <w:tcBorders>
              <w:top w:val="single" w:sz="4" w:space="0" w:color="C00000"/>
              <w:bottom w:val="single" w:sz="4" w:space="0" w:color="C00000"/>
              <w:right w:val="single" w:sz="4" w:space="0" w:color="C00000"/>
            </w:tcBorders>
            <w:shd w:val="clear" w:color="000000" w:fill="C00000"/>
            <w:vAlign w:val="center"/>
          </w:tcPr>
          <w:p w14:paraId="116CC73E" w14:textId="06364A75" w:rsidR="007D6A5A" w:rsidRDefault="00A87913">
            <w:pPr>
              <w:widowControl w:val="0"/>
              <w:spacing w:after="0" w:line="240" w:lineRule="auto"/>
              <w:jc w:val="center"/>
              <w:rPr>
                <w:rFonts w:ascii="Arial" w:eastAsia="Times New Roman" w:hAnsi="Arial" w:cs="Arial"/>
                <w:b/>
                <w:bCs/>
                <w:color w:val="FFFFFF"/>
                <w:sz w:val="18"/>
                <w:szCs w:val="18"/>
                <w:lang w:eastAsia="es-ES"/>
              </w:rPr>
            </w:pPr>
            <w:r>
              <w:rPr>
                <w:rFonts w:ascii="Arial" w:eastAsia="Times New Roman" w:hAnsi="Arial" w:cs="Arial"/>
                <w:b/>
                <w:bCs/>
                <w:color w:val="FFFFFF"/>
                <w:sz w:val="18"/>
                <w:szCs w:val="18"/>
                <w:lang w:eastAsia="es-ES"/>
              </w:rPr>
              <w:t>POR PASAJERO</w:t>
            </w:r>
          </w:p>
        </w:tc>
      </w:tr>
      <w:tr w:rsidR="007D6A5A" w14:paraId="708BD9BB" w14:textId="77777777" w:rsidTr="00A87913">
        <w:trPr>
          <w:trHeight w:val="340"/>
          <w:jc w:val="center"/>
        </w:trPr>
        <w:tc>
          <w:tcPr>
            <w:tcW w:w="5049" w:type="dxa"/>
            <w:tcBorders>
              <w:top w:val="single" w:sz="4" w:space="0" w:color="C00000"/>
              <w:left w:val="single" w:sz="4" w:space="0" w:color="C00000"/>
              <w:bottom w:val="single" w:sz="4" w:space="0" w:color="C00000"/>
              <w:right w:val="single" w:sz="4" w:space="0" w:color="C00000"/>
            </w:tcBorders>
            <w:vAlign w:val="bottom"/>
          </w:tcPr>
          <w:p w14:paraId="58664D2D" w14:textId="77777777" w:rsidR="00A87913" w:rsidRDefault="00A87913" w:rsidP="00094064">
            <w:pPr>
              <w:widowControl w:val="0"/>
              <w:spacing w:after="0" w:line="240" w:lineRule="auto"/>
              <w:jc w:val="both"/>
              <w:rPr>
                <w:rFonts w:ascii="Arial" w:eastAsia="Times New Roman" w:hAnsi="Arial" w:cs="Arial"/>
                <w:b/>
                <w:bCs/>
                <w:color w:val="000000"/>
                <w:sz w:val="18"/>
                <w:szCs w:val="18"/>
                <w:lang w:eastAsia="es-ES"/>
              </w:rPr>
            </w:pPr>
            <w:r w:rsidRPr="00A87913">
              <w:rPr>
                <w:rFonts w:ascii="Arial" w:eastAsia="Times New Roman" w:hAnsi="Arial" w:cs="Arial"/>
                <w:b/>
                <w:bCs/>
                <w:color w:val="000000"/>
                <w:sz w:val="18"/>
                <w:szCs w:val="18"/>
                <w:lang w:eastAsia="es-ES"/>
              </w:rPr>
              <w:t>Pasadía Isla del Encanto en Islas del Rosario desde Cartagena + Almuerzo Buffet (Compartido)</w:t>
            </w:r>
          </w:p>
          <w:p w14:paraId="4020BFBE" w14:textId="77777777" w:rsidR="00A87913" w:rsidRDefault="00A87913" w:rsidP="00094064">
            <w:pPr>
              <w:widowControl w:val="0"/>
              <w:spacing w:after="0" w:line="240" w:lineRule="auto"/>
              <w:jc w:val="both"/>
              <w:rPr>
                <w:rFonts w:ascii="Arial" w:eastAsia="Times New Roman" w:hAnsi="Arial" w:cs="Arial"/>
                <w:b/>
                <w:bCs/>
                <w:color w:val="000000"/>
                <w:sz w:val="18"/>
                <w:szCs w:val="18"/>
                <w:lang w:eastAsia="es-ES"/>
              </w:rPr>
            </w:pPr>
          </w:p>
          <w:p w14:paraId="6330A748" w14:textId="77777777" w:rsidR="00A87913" w:rsidRPr="00A87913" w:rsidRDefault="00A87913" w:rsidP="00A87913">
            <w:pPr>
              <w:widowControl w:val="0"/>
              <w:spacing w:after="0" w:line="240" w:lineRule="auto"/>
              <w:jc w:val="both"/>
              <w:rPr>
                <w:rFonts w:ascii="Arial" w:eastAsia="Times New Roman" w:hAnsi="Arial" w:cs="Arial"/>
                <w:color w:val="000000"/>
                <w:sz w:val="18"/>
                <w:szCs w:val="18"/>
                <w:lang w:eastAsia="es-ES"/>
              </w:rPr>
            </w:pPr>
            <w:r w:rsidRPr="00A87913">
              <w:rPr>
                <w:rFonts w:ascii="Arial" w:eastAsia="Times New Roman" w:hAnsi="Arial" w:cs="Arial"/>
                <w:color w:val="000000"/>
                <w:sz w:val="18"/>
                <w:szCs w:val="18"/>
                <w:lang w:eastAsia="es-ES"/>
              </w:rPr>
              <w:t>Vive un pasadía en la Isla del Encanto en las Islas del Rosario, un lugar para disfrutar de la playa, piscina, zonas deportivas y espacios de descanso como kiosco con hamacas y sillas frente al mar.</w:t>
            </w:r>
          </w:p>
          <w:p w14:paraId="5C8E6326" w14:textId="77777777" w:rsidR="00A87913" w:rsidRPr="00A87913" w:rsidRDefault="00A87913" w:rsidP="00A87913">
            <w:pPr>
              <w:widowControl w:val="0"/>
              <w:spacing w:after="0" w:line="240" w:lineRule="auto"/>
              <w:jc w:val="both"/>
              <w:rPr>
                <w:rFonts w:ascii="Arial" w:eastAsia="Times New Roman" w:hAnsi="Arial" w:cs="Arial"/>
                <w:color w:val="000000"/>
                <w:sz w:val="18"/>
                <w:szCs w:val="18"/>
                <w:lang w:eastAsia="es-ES"/>
              </w:rPr>
            </w:pPr>
            <w:r w:rsidRPr="00A87913">
              <w:rPr>
                <w:rFonts w:ascii="Arial" w:eastAsia="Times New Roman" w:hAnsi="Arial" w:cs="Arial"/>
                <w:color w:val="000000"/>
                <w:sz w:val="18"/>
                <w:szCs w:val="18"/>
                <w:lang w:eastAsia="es-ES"/>
              </w:rPr>
              <w:t>La experiencia transporte marítimo en lanchas rápidas y un almuerzo tipo buffet con una variada selección de platos: tres opciones de proteína a la parrilla, verduras frías o calientes, arroz de coco o blanco, pasta, patacones, fruta de estación y dulce típico de la región.</w:t>
            </w:r>
          </w:p>
          <w:p w14:paraId="5D211AAD" w14:textId="77777777" w:rsidR="00A87913" w:rsidRPr="00A87913" w:rsidRDefault="00A87913" w:rsidP="00A87913">
            <w:pPr>
              <w:widowControl w:val="0"/>
              <w:spacing w:after="0" w:line="240" w:lineRule="auto"/>
              <w:jc w:val="both"/>
              <w:rPr>
                <w:rFonts w:ascii="Arial" w:eastAsia="Times New Roman" w:hAnsi="Arial" w:cs="Arial"/>
                <w:color w:val="000000"/>
                <w:sz w:val="18"/>
                <w:szCs w:val="18"/>
                <w:lang w:eastAsia="es-ES"/>
              </w:rPr>
            </w:pPr>
            <w:r w:rsidRPr="00A87913">
              <w:rPr>
                <w:rFonts w:ascii="Arial" w:eastAsia="Times New Roman" w:hAnsi="Arial" w:cs="Arial"/>
                <w:color w:val="000000"/>
                <w:sz w:val="18"/>
                <w:szCs w:val="18"/>
                <w:lang w:eastAsia="es-ES"/>
              </w:rPr>
              <w:lastRenderedPageBreak/>
              <w:t>Recomendaciones: Salida desde el muelle: 8:00 a. m. Retorno: 15:00. Llevar traje de baño, ropa de cambio, toalla, zapatos de playa, protector solar, bronceador y artículos personales. Pasajeros deben de desplazarse por su cuenta al muelle de la bodeguita.</w:t>
            </w:r>
          </w:p>
          <w:p w14:paraId="5A094520" w14:textId="77777777" w:rsidR="00A87913" w:rsidRPr="00A87913" w:rsidRDefault="00A87913" w:rsidP="00A87913">
            <w:pPr>
              <w:widowControl w:val="0"/>
              <w:spacing w:after="0" w:line="240" w:lineRule="auto"/>
              <w:jc w:val="both"/>
              <w:rPr>
                <w:rFonts w:ascii="Arial" w:eastAsia="Times New Roman" w:hAnsi="Arial" w:cs="Arial"/>
                <w:color w:val="000000"/>
                <w:sz w:val="18"/>
                <w:szCs w:val="18"/>
                <w:lang w:eastAsia="es-ES"/>
              </w:rPr>
            </w:pPr>
            <w:r w:rsidRPr="00A87913">
              <w:rPr>
                <w:rFonts w:ascii="Arial" w:eastAsia="Times New Roman" w:hAnsi="Arial" w:cs="Arial"/>
                <w:color w:val="000000"/>
                <w:sz w:val="18"/>
                <w:szCs w:val="18"/>
                <w:lang w:eastAsia="es-ES"/>
              </w:rPr>
              <w:t>Incluye: Transporte marítimo en lanchas rápidas (ida y regreso). Guía turístico. Acceso a cancha de fútbol, mesa de tenis, cancha de vóleibol, piscina, kiosco con hamacas y sillas en la playa. Almuerzo tipo buffet con variedad de opciones (proteínas, ensaladas, arroz, pasta, patacones, frutas y dulce típico). Tarjeta de asistencia médica.</w:t>
            </w:r>
          </w:p>
          <w:p w14:paraId="30ADB424" w14:textId="3E7878E3" w:rsidR="00A87913" w:rsidRPr="00A87913" w:rsidRDefault="00A87913" w:rsidP="00A87913">
            <w:pPr>
              <w:widowControl w:val="0"/>
              <w:spacing w:after="0" w:line="240" w:lineRule="auto"/>
              <w:jc w:val="both"/>
              <w:rPr>
                <w:rFonts w:ascii="Arial" w:eastAsia="Times New Roman" w:hAnsi="Arial" w:cs="Arial"/>
                <w:color w:val="000000"/>
                <w:sz w:val="18"/>
                <w:szCs w:val="18"/>
                <w:lang w:eastAsia="es-ES"/>
              </w:rPr>
            </w:pPr>
            <w:r w:rsidRPr="00A87913">
              <w:rPr>
                <w:rFonts w:ascii="Arial" w:eastAsia="Times New Roman" w:hAnsi="Arial" w:cs="Arial"/>
                <w:color w:val="000000"/>
                <w:sz w:val="18"/>
                <w:szCs w:val="18"/>
                <w:lang w:eastAsia="es-ES"/>
              </w:rPr>
              <w:t xml:space="preserve">No incluye: Transporte terrestre hasta y desde el </w:t>
            </w:r>
            <w:r w:rsidR="00C82A46">
              <w:rPr>
                <w:rFonts w:ascii="Arial" w:eastAsia="Times New Roman" w:hAnsi="Arial" w:cs="Arial"/>
                <w:color w:val="000000"/>
                <w:sz w:val="18"/>
                <w:szCs w:val="18"/>
                <w:lang w:eastAsia="es-ES"/>
              </w:rPr>
              <w:t xml:space="preserve">hotel - </w:t>
            </w:r>
            <w:r w:rsidRPr="00A87913">
              <w:rPr>
                <w:rFonts w:ascii="Arial" w:eastAsia="Times New Roman" w:hAnsi="Arial" w:cs="Arial"/>
                <w:color w:val="000000"/>
                <w:sz w:val="18"/>
                <w:szCs w:val="18"/>
                <w:lang w:eastAsia="es-ES"/>
              </w:rPr>
              <w:t xml:space="preserve">muelle </w:t>
            </w:r>
            <w:r w:rsidR="00C82A46">
              <w:rPr>
                <w:rFonts w:ascii="Arial" w:eastAsia="Times New Roman" w:hAnsi="Arial" w:cs="Arial"/>
                <w:color w:val="000000"/>
                <w:sz w:val="18"/>
                <w:szCs w:val="18"/>
                <w:lang w:eastAsia="es-ES"/>
              </w:rPr>
              <w:t xml:space="preserve">- </w:t>
            </w:r>
            <w:r w:rsidRPr="00A87913">
              <w:rPr>
                <w:rFonts w:ascii="Arial" w:eastAsia="Times New Roman" w:hAnsi="Arial" w:cs="Arial"/>
                <w:color w:val="000000"/>
                <w:sz w:val="18"/>
                <w:szCs w:val="18"/>
                <w:lang w:eastAsia="es-ES"/>
              </w:rPr>
              <w:t>hotel. Impuesto de muelle (USD 10 aprox. por persona, pago en efectivo en destino). Servicios o consumos adicionales no especificados.</w:t>
            </w:r>
          </w:p>
          <w:p w14:paraId="12E4A8EA" w14:textId="77777777" w:rsidR="00A87913" w:rsidRPr="00A87913" w:rsidRDefault="00A87913" w:rsidP="00A87913">
            <w:pPr>
              <w:widowControl w:val="0"/>
              <w:spacing w:after="0" w:line="240" w:lineRule="auto"/>
              <w:jc w:val="both"/>
              <w:rPr>
                <w:rFonts w:ascii="Arial" w:eastAsia="Times New Roman" w:hAnsi="Arial" w:cs="Arial"/>
                <w:color w:val="000000"/>
                <w:sz w:val="18"/>
                <w:szCs w:val="18"/>
                <w:lang w:eastAsia="es-ES"/>
              </w:rPr>
            </w:pPr>
            <w:r w:rsidRPr="00A87913">
              <w:rPr>
                <w:rFonts w:ascii="Arial" w:eastAsia="Times New Roman" w:hAnsi="Arial" w:cs="Arial"/>
                <w:color w:val="000000"/>
                <w:sz w:val="18"/>
                <w:szCs w:val="18"/>
                <w:lang w:eastAsia="es-ES"/>
              </w:rPr>
              <w:t>Notas operacionales: Lanchas rápidas con capacidad entre 32 y 50 pasajeros (servicio compartido). Horarios sujetos a condiciones climáticas y marítimas.</w:t>
            </w:r>
          </w:p>
          <w:p w14:paraId="5EFB9F13" w14:textId="6930D8B2" w:rsidR="007D6A5A" w:rsidRDefault="00A87913" w:rsidP="00A87913">
            <w:pPr>
              <w:widowControl w:val="0"/>
              <w:spacing w:after="0" w:line="240" w:lineRule="auto"/>
              <w:jc w:val="both"/>
              <w:rPr>
                <w:rFonts w:ascii="Arial" w:eastAsia="Times New Roman" w:hAnsi="Arial" w:cs="Arial"/>
                <w:b/>
                <w:bCs/>
                <w:color w:val="000000"/>
                <w:sz w:val="18"/>
                <w:szCs w:val="18"/>
                <w:lang w:eastAsia="es-ES"/>
              </w:rPr>
            </w:pPr>
            <w:r w:rsidRPr="00A87913">
              <w:rPr>
                <w:rFonts w:ascii="Arial" w:eastAsia="Times New Roman" w:hAnsi="Arial" w:cs="Arial"/>
                <w:color w:val="000000"/>
                <w:sz w:val="18"/>
                <w:szCs w:val="18"/>
                <w:lang w:eastAsia="es-ES"/>
              </w:rPr>
              <w:t>Blackouts: No opera el 1 de enero.</w:t>
            </w:r>
          </w:p>
        </w:tc>
        <w:tc>
          <w:tcPr>
            <w:tcW w:w="1330" w:type="dxa"/>
            <w:tcBorders>
              <w:top w:val="single" w:sz="4" w:space="0" w:color="C00000"/>
              <w:left w:val="single" w:sz="4" w:space="0" w:color="C00000"/>
              <w:bottom w:val="single" w:sz="4" w:space="0" w:color="C00000"/>
              <w:right w:val="single" w:sz="4" w:space="0" w:color="C00000"/>
            </w:tcBorders>
            <w:vAlign w:val="center"/>
          </w:tcPr>
          <w:p w14:paraId="3ED9B913" w14:textId="2EDE585F" w:rsidR="007D6A5A" w:rsidRDefault="007D6A5A" w:rsidP="00094064">
            <w:pPr>
              <w:widowControl w:val="0"/>
              <w:spacing w:after="0" w:line="240" w:lineRule="auto"/>
              <w:jc w:val="center"/>
              <w:rPr>
                <w:rFonts w:ascii="Arial" w:eastAsia="Times New Roman" w:hAnsi="Arial" w:cs="Arial"/>
                <w:color w:val="000000"/>
                <w:sz w:val="18"/>
                <w:szCs w:val="18"/>
                <w:lang w:eastAsia="es-ES"/>
              </w:rPr>
            </w:pPr>
            <w:r w:rsidRPr="00094064">
              <w:rPr>
                <w:rFonts w:ascii="Arial" w:eastAsia="Times New Roman" w:hAnsi="Arial" w:cs="Arial"/>
                <w:color w:val="000000"/>
                <w:sz w:val="18"/>
                <w:szCs w:val="18"/>
                <w:lang w:eastAsia="es-ES"/>
              </w:rPr>
              <w:lastRenderedPageBreak/>
              <w:t xml:space="preserve">USD </w:t>
            </w:r>
            <w:r w:rsidR="00A87913">
              <w:rPr>
                <w:rFonts w:ascii="Arial" w:eastAsia="Times New Roman" w:hAnsi="Arial" w:cs="Arial"/>
                <w:color w:val="000000"/>
                <w:sz w:val="18"/>
                <w:szCs w:val="18"/>
                <w:lang w:eastAsia="es-ES"/>
              </w:rPr>
              <w:t>1</w:t>
            </w:r>
            <w:r w:rsidR="00636049">
              <w:rPr>
                <w:rFonts w:ascii="Arial" w:eastAsia="Times New Roman" w:hAnsi="Arial" w:cs="Arial"/>
                <w:color w:val="000000"/>
                <w:sz w:val="18"/>
                <w:szCs w:val="18"/>
                <w:lang w:eastAsia="es-ES"/>
              </w:rPr>
              <w:t>85</w:t>
            </w:r>
          </w:p>
        </w:tc>
      </w:tr>
      <w:tr w:rsidR="00636049" w14:paraId="6E00D627" w14:textId="77777777" w:rsidTr="00A87913">
        <w:trPr>
          <w:trHeight w:val="340"/>
          <w:jc w:val="center"/>
        </w:trPr>
        <w:tc>
          <w:tcPr>
            <w:tcW w:w="5049" w:type="dxa"/>
            <w:tcBorders>
              <w:top w:val="single" w:sz="4" w:space="0" w:color="C00000"/>
              <w:left w:val="single" w:sz="4" w:space="0" w:color="C00000"/>
              <w:bottom w:val="single" w:sz="4" w:space="0" w:color="C00000"/>
              <w:right w:val="single" w:sz="4" w:space="0" w:color="C00000"/>
            </w:tcBorders>
            <w:vAlign w:val="bottom"/>
          </w:tcPr>
          <w:p w14:paraId="6AFE3D60" w14:textId="77777777" w:rsidR="00636049" w:rsidRDefault="00636049" w:rsidP="00094064">
            <w:pPr>
              <w:widowControl w:val="0"/>
              <w:spacing w:after="0" w:line="240" w:lineRule="auto"/>
              <w:jc w:val="both"/>
              <w:rPr>
                <w:rFonts w:ascii="Arial" w:eastAsia="Times New Roman" w:hAnsi="Arial" w:cs="Arial"/>
                <w:b/>
                <w:bCs/>
                <w:color w:val="000000"/>
                <w:sz w:val="18"/>
                <w:szCs w:val="18"/>
                <w:lang w:eastAsia="es-ES"/>
              </w:rPr>
            </w:pPr>
            <w:r w:rsidRPr="00636049">
              <w:rPr>
                <w:rFonts w:ascii="Arial" w:eastAsia="Times New Roman" w:hAnsi="Arial" w:cs="Arial"/>
                <w:b/>
                <w:bCs/>
                <w:color w:val="000000"/>
                <w:sz w:val="18"/>
                <w:szCs w:val="18"/>
                <w:lang w:eastAsia="es-ES"/>
              </w:rPr>
              <w:t>Paseo Nocturno en Chiva por Cartagena</w:t>
            </w:r>
          </w:p>
          <w:p w14:paraId="38EC1496" w14:textId="77777777" w:rsidR="00636049" w:rsidRDefault="00636049" w:rsidP="00094064">
            <w:pPr>
              <w:widowControl w:val="0"/>
              <w:spacing w:after="0" w:line="240" w:lineRule="auto"/>
              <w:jc w:val="both"/>
              <w:rPr>
                <w:rFonts w:ascii="Arial" w:eastAsia="Times New Roman" w:hAnsi="Arial" w:cs="Arial"/>
                <w:b/>
                <w:bCs/>
                <w:color w:val="000000"/>
                <w:sz w:val="18"/>
                <w:szCs w:val="18"/>
                <w:lang w:eastAsia="es-ES"/>
              </w:rPr>
            </w:pPr>
          </w:p>
          <w:p w14:paraId="1D9E23D6" w14:textId="77777777" w:rsidR="00636049" w:rsidRDefault="00636049" w:rsidP="00094064">
            <w:pPr>
              <w:widowControl w:val="0"/>
              <w:spacing w:after="0" w:line="240" w:lineRule="auto"/>
              <w:jc w:val="both"/>
              <w:rPr>
                <w:rFonts w:ascii="Arial" w:eastAsia="Times New Roman" w:hAnsi="Arial" w:cs="Arial"/>
                <w:color w:val="000000"/>
                <w:sz w:val="18"/>
                <w:szCs w:val="18"/>
                <w:lang w:eastAsia="es-ES"/>
              </w:rPr>
            </w:pPr>
            <w:r w:rsidRPr="00636049">
              <w:rPr>
                <w:rFonts w:ascii="Arial" w:eastAsia="Times New Roman" w:hAnsi="Arial" w:cs="Arial"/>
                <w:color w:val="000000"/>
                <w:sz w:val="18"/>
                <w:szCs w:val="18"/>
                <w:lang w:eastAsia="es-ES"/>
              </w:rPr>
              <w:t>Vive una noche diferente en Cartagena con un paseo nocturno en chiva típica de escalera, un bus autóctono lleno de música y alegría que te llevará a recorrer la ciudad moderna y sus principales atractivos turísticos. El recorrido inicia por la Avenida Primavera y la Avenida Luis Carlos López, pasando por el Centro de Convenciones. Se realiza una primera parada en el Monumento a los Zapatos Viejos, seguida de una vista panorámica del Castillo de San Felipe de Barajas. El paseo continúa por Crespo y Marbella, incluyendo una parada de 15 minutos en las letras de Cartagena (si el clima lo permite) para fotografías. Finalmente, el tour culmina en una discoteca de la ciudad, donde los pasajeros podrán optar por quedarse disfrutando de la rumba o regresar al punto de partida en la chiva.</w:t>
            </w:r>
          </w:p>
          <w:p w14:paraId="3F889A07" w14:textId="77777777" w:rsidR="00636049" w:rsidRDefault="00636049" w:rsidP="00094064">
            <w:pPr>
              <w:widowControl w:val="0"/>
              <w:spacing w:after="0" w:line="240" w:lineRule="auto"/>
              <w:jc w:val="both"/>
              <w:rPr>
                <w:rFonts w:ascii="Arial" w:eastAsia="Times New Roman" w:hAnsi="Arial" w:cs="Arial"/>
                <w:color w:val="000000"/>
                <w:sz w:val="18"/>
                <w:szCs w:val="18"/>
                <w:lang w:eastAsia="es-ES"/>
              </w:rPr>
            </w:pPr>
          </w:p>
          <w:p w14:paraId="52918DCB" w14:textId="77777777" w:rsidR="00636049" w:rsidRPr="00636049" w:rsidRDefault="00636049" w:rsidP="00636049">
            <w:pPr>
              <w:widowControl w:val="0"/>
              <w:spacing w:after="0" w:line="240" w:lineRule="auto"/>
              <w:jc w:val="both"/>
              <w:rPr>
                <w:rFonts w:ascii="Arial" w:eastAsia="Times New Roman" w:hAnsi="Arial" w:cs="Arial"/>
                <w:color w:val="000000"/>
                <w:sz w:val="18"/>
                <w:szCs w:val="18"/>
                <w:lang w:eastAsia="es-ES"/>
              </w:rPr>
            </w:pPr>
            <w:r w:rsidRPr="00636049">
              <w:rPr>
                <w:rFonts w:ascii="Arial" w:eastAsia="Times New Roman" w:hAnsi="Arial" w:cs="Arial"/>
                <w:color w:val="000000"/>
                <w:sz w:val="18"/>
                <w:szCs w:val="18"/>
                <w:lang w:eastAsia="es-ES"/>
              </w:rPr>
              <w:t>Recomendaciones: Usar zapatos cómodos. Llevar la mejor actitud rumbera. No recomendado para adultos mayores o pasajeros con limitaciones de movilidad.</w:t>
            </w:r>
          </w:p>
          <w:p w14:paraId="34F9901F" w14:textId="2118F6E4" w:rsidR="00636049" w:rsidRPr="00636049" w:rsidRDefault="00636049" w:rsidP="00636049">
            <w:pPr>
              <w:widowControl w:val="0"/>
              <w:spacing w:after="0" w:line="240" w:lineRule="auto"/>
              <w:jc w:val="both"/>
              <w:rPr>
                <w:rFonts w:ascii="Arial" w:eastAsia="Times New Roman" w:hAnsi="Arial" w:cs="Arial"/>
                <w:color w:val="000000"/>
                <w:sz w:val="18"/>
                <w:szCs w:val="18"/>
                <w:lang w:eastAsia="es-ES"/>
              </w:rPr>
            </w:pPr>
            <w:r w:rsidRPr="00636049">
              <w:rPr>
                <w:rFonts w:ascii="Arial" w:eastAsia="Times New Roman" w:hAnsi="Arial" w:cs="Arial"/>
                <w:color w:val="000000"/>
                <w:sz w:val="18"/>
                <w:szCs w:val="18"/>
                <w:lang w:eastAsia="es-ES"/>
              </w:rPr>
              <w:t xml:space="preserve">Incluye: Transporte en chiva típica de escalera (sin aire acondicionado). Guía animador. Música crossover. </w:t>
            </w:r>
          </w:p>
          <w:p w14:paraId="651AB3E6" w14:textId="77777777" w:rsidR="00636049" w:rsidRPr="00636049" w:rsidRDefault="00636049" w:rsidP="00636049">
            <w:pPr>
              <w:widowControl w:val="0"/>
              <w:spacing w:after="0" w:line="240" w:lineRule="auto"/>
              <w:jc w:val="both"/>
              <w:rPr>
                <w:rFonts w:ascii="Arial" w:eastAsia="Times New Roman" w:hAnsi="Arial" w:cs="Arial"/>
                <w:color w:val="000000"/>
                <w:sz w:val="18"/>
                <w:szCs w:val="18"/>
                <w:lang w:eastAsia="es-ES"/>
              </w:rPr>
            </w:pPr>
            <w:r w:rsidRPr="00636049">
              <w:rPr>
                <w:rFonts w:ascii="Arial" w:eastAsia="Times New Roman" w:hAnsi="Arial" w:cs="Arial"/>
                <w:color w:val="000000"/>
                <w:sz w:val="18"/>
                <w:szCs w:val="18"/>
                <w:lang w:eastAsia="es-ES"/>
              </w:rPr>
              <w:t>No incluye: Traslados al punto de inicio. Servicios o consumos no especificados.</w:t>
            </w:r>
          </w:p>
          <w:p w14:paraId="7EB7DD80" w14:textId="77777777" w:rsidR="00636049" w:rsidRDefault="00636049" w:rsidP="00636049">
            <w:pPr>
              <w:widowControl w:val="0"/>
              <w:spacing w:after="0" w:line="240" w:lineRule="auto"/>
              <w:jc w:val="both"/>
              <w:rPr>
                <w:rFonts w:ascii="Arial" w:eastAsia="Times New Roman" w:hAnsi="Arial" w:cs="Arial"/>
                <w:color w:val="000000"/>
                <w:sz w:val="18"/>
                <w:szCs w:val="18"/>
                <w:lang w:eastAsia="es-ES"/>
              </w:rPr>
            </w:pPr>
            <w:r w:rsidRPr="00636049">
              <w:rPr>
                <w:rFonts w:ascii="Arial" w:eastAsia="Times New Roman" w:hAnsi="Arial" w:cs="Arial"/>
                <w:color w:val="000000"/>
                <w:sz w:val="18"/>
                <w:szCs w:val="18"/>
                <w:lang w:eastAsia="es-ES"/>
              </w:rPr>
              <w:t>Notas operacionales: Horario: Inicio 20:00, finalización 22:00. Puntos de recogida: 18:50 - Torre del Reloj (Centro). 19:10 - Banco Itaú (Bocagrande). 19:15 - McDonald’s y Hotel Madison. 19:20 - Casino Río. 19:25 - C.C. Nao y Parque Flanagan. Retorno al finalizar en los puntos de recogida. No está permitido el consumo de bebidas alcohólicas a bordo. No están permitidas bandas musicales dentro de las chivas.</w:t>
            </w:r>
          </w:p>
          <w:p w14:paraId="5BEFE909" w14:textId="77777777" w:rsidR="00636049" w:rsidRDefault="00636049" w:rsidP="00636049">
            <w:pPr>
              <w:widowControl w:val="0"/>
              <w:spacing w:after="0" w:line="240" w:lineRule="auto"/>
              <w:jc w:val="both"/>
              <w:rPr>
                <w:rFonts w:ascii="Arial" w:eastAsia="Times New Roman" w:hAnsi="Arial" w:cs="Arial"/>
                <w:color w:val="000000"/>
                <w:sz w:val="18"/>
                <w:szCs w:val="18"/>
                <w:lang w:eastAsia="es-ES"/>
              </w:rPr>
            </w:pPr>
          </w:p>
          <w:p w14:paraId="2568D155" w14:textId="243F07BF" w:rsidR="00636049" w:rsidRPr="00636049" w:rsidRDefault="00636049" w:rsidP="00636049">
            <w:pPr>
              <w:widowControl w:val="0"/>
              <w:spacing w:after="0" w:line="240" w:lineRule="auto"/>
              <w:jc w:val="both"/>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NO</w:t>
            </w:r>
            <w:r w:rsidRPr="00636049">
              <w:rPr>
                <w:rFonts w:ascii="Arial" w:eastAsia="Times New Roman" w:hAnsi="Arial" w:cs="Arial"/>
                <w:color w:val="000000"/>
                <w:sz w:val="18"/>
                <w:szCs w:val="18"/>
                <w:lang w:eastAsia="es-ES"/>
              </w:rPr>
              <w:t xml:space="preserve"> opera: Viernes Santo. Día de elecciones. Día del Bando (noviembre). 24 de diciembre</w:t>
            </w:r>
            <w:r>
              <w:rPr>
                <w:rFonts w:ascii="Arial" w:eastAsia="Times New Roman" w:hAnsi="Arial" w:cs="Arial"/>
                <w:color w:val="000000"/>
                <w:sz w:val="18"/>
                <w:szCs w:val="18"/>
                <w:lang w:eastAsia="es-ES"/>
              </w:rPr>
              <w:t xml:space="preserve"> y</w:t>
            </w:r>
            <w:r w:rsidRPr="00636049">
              <w:rPr>
                <w:rFonts w:ascii="Arial" w:eastAsia="Times New Roman" w:hAnsi="Arial" w:cs="Arial"/>
                <w:color w:val="000000"/>
                <w:sz w:val="18"/>
                <w:szCs w:val="18"/>
                <w:lang w:eastAsia="es-ES"/>
              </w:rPr>
              <w:t xml:space="preserve"> 31 de diciembre.</w:t>
            </w:r>
          </w:p>
        </w:tc>
        <w:tc>
          <w:tcPr>
            <w:tcW w:w="1330" w:type="dxa"/>
            <w:tcBorders>
              <w:top w:val="single" w:sz="4" w:space="0" w:color="C00000"/>
              <w:left w:val="single" w:sz="4" w:space="0" w:color="C00000"/>
              <w:bottom w:val="single" w:sz="4" w:space="0" w:color="C00000"/>
              <w:right w:val="single" w:sz="4" w:space="0" w:color="C00000"/>
            </w:tcBorders>
            <w:vAlign w:val="center"/>
          </w:tcPr>
          <w:p w14:paraId="41337448" w14:textId="6D9B3740" w:rsidR="00636049" w:rsidRPr="00094064" w:rsidRDefault="00636049" w:rsidP="00094064">
            <w:pPr>
              <w:widowControl w:val="0"/>
              <w:spacing w:after="0" w:line="240" w:lineRule="auto"/>
              <w:jc w:val="center"/>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 xml:space="preserve">USD 28 </w:t>
            </w:r>
          </w:p>
        </w:tc>
      </w:tr>
      <w:tr w:rsidR="007D6A5A" w14:paraId="5494476E" w14:textId="77777777" w:rsidTr="00A87913">
        <w:trPr>
          <w:trHeight w:val="340"/>
          <w:jc w:val="center"/>
        </w:trPr>
        <w:tc>
          <w:tcPr>
            <w:tcW w:w="5049" w:type="dxa"/>
            <w:tcBorders>
              <w:top w:val="single" w:sz="4" w:space="0" w:color="C00000"/>
              <w:left w:val="single" w:sz="4" w:space="0" w:color="C00000"/>
              <w:bottom w:val="single" w:sz="4" w:space="0" w:color="C00000"/>
              <w:right w:val="single" w:sz="4" w:space="0" w:color="C00000"/>
            </w:tcBorders>
            <w:vAlign w:val="bottom"/>
          </w:tcPr>
          <w:p w14:paraId="3744CC59" w14:textId="77777777" w:rsidR="007D6A5A" w:rsidRPr="00094064" w:rsidRDefault="007D6A5A" w:rsidP="00094064">
            <w:pPr>
              <w:widowControl w:val="0"/>
              <w:spacing w:after="0" w:line="240" w:lineRule="auto"/>
              <w:jc w:val="center"/>
              <w:rPr>
                <w:rFonts w:ascii="Arial" w:eastAsia="Times New Roman" w:hAnsi="Arial" w:cs="Arial"/>
                <w:b/>
                <w:bCs/>
                <w:color w:val="000000"/>
                <w:sz w:val="18"/>
                <w:szCs w:val="18"/>
                <w:lang w:eastAsia="es-ES"/>
              </w:rPr>
            </w:pPr>
            <w:r w:rsidRPr="00094064">
              <w:rPr>
                <w:rFonts w:ascii="Arial" w:eastAsia="Times New Roman" w:hAnsi="Arial" w:cs="Arial"/>
                <w:b/>
                <w:bCs/>
                <w:color w:val="000000"/>
                <w:sz w:val="18"/>
                <w:szCs w:val="18"/>
                <w:lang w:eastAsia="es-ES"/>
              </w:rPr>
              <w:t>CARTAGENA</w:t>
            </w:r>
          </w:p>
          <w:p w14:paraId="5B5B808D" w14:textId="65604F77" w:rsidR="007D6A5A" w:rsidRDefault="007D6A5A" w:rsidP="00094064">
            <w:pPr>
              <w:widowControl w:val="0"/>
              <w:spacing w:after="0" w:line="240" w:lineRule="auto"/>
              <w:jc w:val="both"/>
              <w:rPr>
                <w:rFonts w:ascii="Arial" w:eastAsia="Times New Roman" w:hAnsi="Arial" w:cs="Arial"/>
                <w:b/>
                <w:bCs/>
                <w:color w:val="000000"/>
                <w:sz w:val="18"/>
                <w:szCs w:val="18"/>
                <w:lang w:eastAsia="es-ES"/>
              </w:rPr>
            </w:pPr>
            <w:r w:rsidRPr="00094064">
              <w:rPr>
                <w:rFonts w:ascii="Arial" w:eastAsia="Times New Roman" w:hAnsi="Arial" w:cs="Arial"/>
                <w:color w:val="000000"/>
                <w:sz w:val="18"/>
                <w:szCs w:val="18"/>
                <w:lang w:eastAsia="es-ES"/>
              </w:rPr>
              <w:t>Suplemento traslado nocturno para vuelos ingresando entre las 19:00 y 06:00 y saliendo entre las 21:00 y las 09:00  - One Way (un solo tramo)</w:t>
            </w:r>
            <w:r w:rsidRPr="00094064">
              <w:rPr>
                <w:rFonts w:ascii="Arial" w:eastAsia="Times New Roman" w:hAnsi="Arial" w:cs="Arial"/>
                <w:b/>
                <w:bCs/>
                <w:color w:val="000000"/>
                <w:sz w:val="18"/>
                <w:szCs w:val="18"/>
                <w:lang w:eastAsia="es-ES"/>
              </w:rPr>
              <w:t xml:space="preserve"> POR PASAJERO</w:t>
            </w:r>
          </w:p>
        </w:tc>
        <w:tc>
          <w:tcPr>
            <w:tcW w:w="1330" w:type="dxa"/>
            <w:tcBorders>
              <w:top w:val="single" w:sz="4" w:space="0" w:color="C00000"/>
              <w:left w:val="single" w:sz="4" w:space="0" w:color="C00000"/>
              <w:bottom w:val="single" w:sz="4" w:space="0" w:color="C00000"/>
              <w:right w:val="single" w:sz="4" w:space="0" w:color="C00000"/>
            </w:tcBorders>
            <w:vAlign w:val="center"/>
          </w:tcPr>
          <w:p w14:paraId="4CE964FD" w14:textId="6E008A67" w:rsidR="007D6A5A" w:rsidRDefault="007D6A5A" w:rsidP="00094064">
            <w:pPr>
              <w:widowControl w:val="0"/>
              <w:spacing w:after="0" w:line="240" w:lineRule="auto"/>
              <w:jc w:val="center"/>
              <w:rPr>
                <w:rFonts w:ascii="Arial" w:eastAsia="Times New Roman" w:hAnsi="Arial" w:cs="Arial"/>
                <w:color w:val="000000"/>
                <w:sz w:val="18"/>
                <w:szCs w:val="18"/>
                <w:lang w:eastAsia="es-ES"/>
              </w:rPr>
            </w:pPr>
            <w:r w:rsidRPr="00094064">
              <w:rPr>
                <w:rFonts w:ascii="Arial" w:eastAsia="Times New Roman" w:hAnsi="Arial" w:cs="Arial"/>
                <w:color w:val="000000"/>
                <w:sz w:val="18"/>
                <w:szCs w:val="18"/>
                <w:lang w:eastAsia="es-ES"/>
              </w:rPr>
              <w:t>USD 17</w:t>
            </w:r>
          </w:p>
        </w:tc>
      </w:tr>
    </w:tbl>
    <w:p w14:paraId="402CC0D6" w14:textId="6CFEE429" w:rsidR="008E2701" w:rsidRDefault="00000000">
      <w:pPr>
        <w:widowControl w:val="0"/>
        <w:tabs>
          <w:tab w:val="left" w:pos="2205"/>
        </w:tabs>
        <w:spacing w:after="0" w:line="240" w:lineRule="auto"/>
        <w:jc w:val="both"/>
        <w:rPr>
          <w:rFonts w:ascii="Arial" w:hAnsi="Arial" w:cs="Arial"/>
          <w:b/>
          <w:i/>
          <w:iCs/>
          <w:sz w:val="18"/>
          <w:szCs w:val="18"/>
        </w:rPr>
      </w:pPr>
      <w:r>
        <w:rPr>
          <w:rFonts w:ascii="Arial" w:eastAsia="Arial" w:hAnsi="Arial" w:cs="Arial"/>
          <w:b/>
          <w:i/>
          <w:iCs/>
          <w:sz w:val="18"/>
          <w:szCs w:val="18"/>
        </w:rPr>
        <w:t xml:space="preserve">Nota: </w:t>
      </w:r>
      <w:r>
        <w:rPr>
          <w:rFonts w:ascii="Arial" w:hAnsi="Arial" w:cs="Arial"/>
          <w:b/>
          <w:i/>
          <w:iCs/>
          <w:sz w:val="18"/>
          <w:szCs w:val="18"/>
        </w:rPr>
        <w:t>Aplica recargo para pasajeros alojados en las zonas de Castillo Grande, El Espinal, Mamonal, Manzanillo y Barú.</w:t>
      </w:r>
    </w:p>
    <w:p w14:paraId="0FEEACC9" w14:textId="77777777" w:rsidR="008E2701" w:rsidRDefault="008E2701">
      <w:pPr>
        <w:pStyle w:val="Sinespaciado"/>
        <w:widowControl w:val="0"/>
        <w:jc w:val="both"/>
        <w:textAlignment w:val="baseline"/>
        <w:rPr>
          <w:rFonts w:ascii="Arial" w:hAnsi="Arial" w:cs="Arial"/>
          <w:b/>
          <w:color w:val="FF0000"/>
          <w:sz w:val="18"/>
          <w:szCs w:val="18"/>
          <w:u w:val="single"/>
          <w:lang w:val="es-ES_tradnl" w:eastAsia="es-ES"/>
        </w:rPr>
      </w:pPr>
    </w:p>
    <w:p w14:paraId="526742BB" w14:textId="77777777" w:rsidR="008E2701" w:rsidRDefault="00000000">
      <w:pPr>
        <w:spacing w:after="0" w:line="240" w:lineRule="auto"/>
        <w:jc w:val="both"/>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NOTAS IMPORTANTES:</w:t>
      </w:r>
    </w:p>
    <w:p w14:paraId="5E77E41C"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Tarifas expresadas en dólares americanos pagaderos en moneda nacional al tipo de cambio del día de su pago indicado por Tourmundial, sujetas a cambios sin previo aviso y a disponibilidad al momento de reservar.</w:t>
      </w:r>
    </w:p>
    <w:p w14:paraId="387700C1" w14:textId="77777777" w:rsidR="008E2701" w:rsidRDefault="00000000">
      <w:pPr>
        <w:pStyle w:val="Prrafodelista"/>
        <w:numPr>
          <w:ilvl w:val="0"/>
          <w:numId w:val="7"/>
        </w:numPr>
        <w:spacing w:after="0" w:line="240" w:lineRule="auto"/>
        <w:jc w:val="both"/>
        <w:rPr>
          <w:rFonts w:ascii="Arial" w:hAnsi="Arial" w:cs="Arial"/>
          <w:sz w:val="18"/>
          <w:szCs w:val="18"/>
        </w:rPr>
      </w:pPr>
      <w:r>
        <w:rPr>
          <w:rFonts w:ascii="Arial" w:hAnsi="Arial" w:cs="Arial"/>
          <w:color w:val="000000" w:themeColor="text1"/>
          <w:sz w:val="18"/>
          <w:szCs w:val="18"/>
        </w:rPr>
        <w:t>Tarifas a reconfirmar en fechas o periodos especiales (semana santa, mitad de año, semana de receso, navidad, año nuevo, feriados y eventos especiales en Colombia).</w:t>
      </w:r>
    </w:p>
    <w:p w14:paraId="4864CC3F" w14:textId="77777777" w:rsidR="008E2701" w:rsidRDefault="00000000">
      <w:pPr>
        <w:pStyle w:val="Prrafodelista"/>
        <w:numPr>
          <w:ilvl w:val="0"/>
          <w:numId w:val="9"/>
        </w:numPr>
        <w:spacing w:after="0" w:line="240" w:lineRule="auto"/>
        <w:jc w:val="both"/>
        <w:rPr>
          <w:rFonts w:ascii="Arial" w:hAnsi="Arial" w:cs="Arial"/>
          <w:sz w:val="18"/>
          <w:szCs w:val="18"/>
        </w:rPr>
      </w:pPr>
      <w:r>
        <w:rPr>
          <w:rFonts w:ascii="Arial" w:eastAsia="Arial" w:hAnsi="Arial" w:cs="Arial"/>
          <w:color w:val="000000"/>
          <w:sz w:val="18"/>
          <w:szCs w:val="18"/>
        </w:rPr>
        <w:lastRenderedPageBreak/>
        <w:t xml:space="preserve">Aplica tarifa especial para pasajeros viajando solos, aplica la tarifa PVS*, </w:t>
      </w:r>
      <w:r>
        <w:rPr>
          <w:rFonts w:ascii="Arial" w:hAnsi="Arial" w:cs="Arial"/>
          <w:sz w:val="18"/>
          <w:szCs w:val="18"/>
        </w:rPr>
        <w:t>los servicios de tour y traslados continúan siendo en servicio compartido.</w:t>
      </w:r>
    </w:p>
    <w:p w14:paraId="5DFC6873"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 con un mínimo de 2 personas.</w:t>
      </w:r>
    </w:p>
    <w:p w14:paraId="373FDC45"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 de menor aplica para niños menores de 10 años, máximo 1 menor compartiendo la misma habitación con 2 adultos.</w:t>
      </w:r>
    </w:p>
    <w:p w14:paraId="27F20A66"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themeColor="text1"/>
          <w:sz w:val="18"/>
          <w:szCs w:val="18"/>
        </w:rPr>
        <w:t>Si los dos padres viajan en compañía de menores deberán presentar certificado de nacimiento e identificación con foto del menor, en caso de que venga un padre, familiar o tutor acompañando el niño deberá presentar un consentimiento notariado de ambos Padres.</w:t>
      </w:r>
    </w:p>
    <w:p w14:paraId="0B85C1E6"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Tourmundial brindará asesoría y apoyo para le gestión de todos los documentos necesarios.</w:t>
      </w:r>
    </w:p>
    <w:p w14:paraId="256C5C0A"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Vigencia de pasaporte deberá tener mínimo seis meses a partir de la fecha del inicio de su viaje.</w:t>
      </w:r>
    </w:p>
    <w:p w14:paraId="4913AA0C"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(check-in) y salida (check-out) de los hoteles están sujetos a las formalidades de cada hotel, pudiendo tener los siguientes horarios: check-in 15:00hrs y check-out 12:00hrs. En caso de que la llegada fuese antes del horario establecido, existe la posibilidad de que la habitación no sea facilitada hasta el horario correspondiente. Si su avión regresa por la tarde, el hotel podrá mantener sus pertenencias.</w:t>
      </w:r>
    </w:p>
    <w:p w14:paraId="126F73F7" w14:textId="229D2BED"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Las habitaciones triples están sujetas a disponibilidad de los hoteles y usualmente se ofrecen con un sofá cama sencilla adicional. En algunos casos los hoteles permiten acomodación triple en una misma habitación compartiendo </w:t>
      </w:r>
      <w:r w:rsidR="008C286C">
        <w:rPr>
          <w:rFonts w:ascii="Arial" w:eastAsia="Arial" w:hAnsi="Arial" w:cs="Arial"/>
          <w:color w:val="000000"/>
          <w:sz w:val="18"/>
          <w:szCs w:val="18"/>
        </w:rPr>
        <w:t>camas.</w:t>
      </w:r>
      <w:r w:rsidR="008C286C">
        <w:rPr>
          <w:rFonts w:ascii="Arial" w:eastAsia="Arial" w:hAnsi="Arial" w:cs="Arial"/>
          <w:color w:val="000000" w:themeColor="text1"/>
          <w:sz w:val="18"/>
          <w:szCs w:val="18"/>
        </w:rPr>
        <w:t xml:space="preserve"> Las</w:t>
      </w:r>
      <w:r>
        <w:rPr>
          <w:rFonts w:ascii="Arial" w:eastAsia="Arial" w:hAnsi="Arial" w:cs="Arial"/>
          <w:color w:val="000000" w:themeColor="text1"/>
          <w:sz w:val="18"/>
          <w:szCs w:val="18"/>
        </w:rPr>
        <w:t xml:space="preserve"> habitaciones dobles (DBL) con 2 camas twin, podrán tener suplemento en caso de solicitar otra configuración de habitación o que no esté disponibles las preestablecidas para este programa.</w:t>
      </w:r>
    </w:p>
    <w:p w14:paraId="58C089E5"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6D76F4C0"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themeColor="text1"/>
          <w:sz w:val="18"/>
          <w:szCs w:val="18"/>
        </w:rPr>
        <w:t>Los servicios de traslados y excursiones son otorgados como servicios regulares, estos servicios están sujetos a horarios preestablecidos y se brindan junto a otros pasajeros. Consulte los precios en servicio privado.</w:t>
      </w:r>
    </w:p>
    <w:p w14:paraId="341F8FA4" w14:textId="77777777" w:rsidR="002110A9" w:rsidRPr="002110A9" w:rsidRDefault="002110A9">
      <w:pPr>
        <w:widowControl w:val="0"/>
        <w:numPr>
          <w:ilvl w:val="0"/>
          <w:numId w:val="7"/>
        </w:numPr>
        <w:spacing w:after="0" w:line="240" w:lineRule="auto"/>
        <w:jc w:val="both"/>
        <w:rPr>
          <w:rFonts w:ascii="Arial" w:eastAsia="Arial" w:hAnsi="Arial" w:cs="Arial"/>
          <w:color w:val="000000"/>
          <w:sz w:val="18"/>
          <w:szCs w:val="18"/>
        </w:rPr>
      </w:pPr>
      <w:r w:rsidRPr="002110A9">
        <w:rPr>
          <w:rFonts w:ascii="Arial" w:eastAsia="Arial" w:hAnsi="Arial" w:cs="Arial"/>
          <w:color w:val="000000" w:themeColor="text1"/>
          <w:sz w:val="18"/>
          <w:szCs w:val="18"/>
        </w:rPr>
        <w:t>Suplemento traslado nocturno para vuelos ingresando entre las 19:00 y 06:00 y saliendo entre las 21:00 y las 09:00</w:t>
      </w:r>
    </w:p>
    <w:p w14:paraId="1ADFD888" w14:textId="2A7180F8" w:rsidR="002110A9" w:rsidRPr="002110A9" w:rsidRDefault="002110A9" w:rsidP="002110A9">
      <w:pPr>
        <w:widowControl w:val="0"/>
        <w:numPr>
          <w:ilvl w:val="0"/>
          <w:numId w:val="7"/>
        </w:numPr>
        <w:spacing w:after="0" w:line="240" w:lineRule="auto"/>
        <w:jc w:val="both"/>
        <w:rPr>
          <w:rFonts w:ascii="Arial" w:eastAsia="Arial" w:hAnsi="Arial" w:cs="Arial"/>
          <w:color w:val="000000"/>
          <w:sz w:val="18"/>
          <w:szCs w:val="18"/>
        </w:rPr>
      </w:pPr>
      <w:r w:rsidRPr="00E4311B">
        <w:rPr>
          <w:rFonts w:ascii="Arial" w:eastAsia="Arial" w:hAnsi="Arial" w:cs="Arial"/>
          <w:color w:val="000000"/>
          <w:sz w:val="18"/>
          <w:szCs w:val="18"/>
        </w:rPr>
        <w:t xml:space="preserve">Traslados para los días 24-25-31 de diciembre y 01 de enero tienen un </w:t>
      </w:r>
      <w:r>
        <w:rPr>
          <w:rFonts w:ascii="Arial" w:eastAsia="Arial" w:hAnsi="Arial" w:cs="Arial"/>
          <w:color w:val="000000"/>
          <w:sz w:val="18"/>
          <w:szCs w:val="18"/>
        </w:rPr>
        <w:t>suplemento.</w:t>
      </w:r>
    </w:p>
    <w:p w14:paraId="78B8FA57" w14:textId="3C120894"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los traslados el pasajero tiene derecho a una maleta por persona, en caso de sobrepasar este número mínimo de maletas y se deba contratar un transporte aparte para el equipaje, el costo incurrido correrá por cuenta del pasajero.</w:t>
      </w:r>
    </w:p>
    <w:p w14:paraId="59C96E2D" w14:textId="77777777" w:rsidR="002F7517" w:rsidRPr="002F7517" w:rsidRDefault="002F7517" w:rsidP="002F7517">
      <w:pPr>
        <w:widowControl w:val="0"/>
        <w:numPr>
          <w:ilvl w:val="0"/>
          <w:numId w:val="7"/>
        </w:numPr>
        <w:spacing w:after="0" w:line="240" w:lineRule="auto"/>
        <w:jc w:val="both"/>
        <w:rPr>
          <w:rFonts w:ascii="Arial" w:eastAsia="Arial" w:hAnsi="Arial" w:cs="Arial"/>
          <w:color w:val="000000"/>
          <w:sz w:val="18"/>
          <w:szCs w:val="18"/>
        </w:rPr>
      </w:pPr>
      <w:r w:rsidRPr="002F7517">
        <w:rPr>
          <w:rFonts w:ascii="Arial" w:eastAsia="Arial" w:hAnsi="Arial" w:cs="Arial"/>
          <w:color w:val="000000"/>
          <w:sz w:val="18"/>
          <w:szCs w:val="18"/>
        </w:rPr>
        <w:t>En las descripciones de los tours se indican los días de cierre de los museos y atractivos en caso de que apliquen, si es imperativo tomar un tour en un día de cierre de uno de los sitios visitados, no se entra al lugar cerrado y no aplicaría por ello reembolso ni reprogramación de la visita.</w:t>
      </w:r>
    </w:p>
    <w:p w14:paraId="1F949036" w14:textId="77777777" w:rsidR="002F7517" w:rsidRPr="002F7517" w:rsidRDefault="002F7517" w:rsidP="002F7517">
      <w:pPr>
        <w:widowControl w:val="0"/>
        <w:numPr>
          <w:ilvl w:val="0"/>
          <w:numId w:val="7"/>
        </w:numPr>
        <w:spacing w:after="0" w:line="240" w:lineRule="auto"/>
        <w:jc w:val="both"/>
        <w:rPr>
          <w:rFonts w:ascii="Arial" w:eastAsia="Arial" w:hAnsi="Arial" w:cs="Arial"/>
          <w:color w:val="000000"/>
          <w:sz w:val="18"/>
          <w:szCs w:val="18"/>
        </w:rPr>
      </w:pPr>
      <w:r w:rsidRPr="002F7517">
        <w:rPr>
          <w:rFonts w:ascii="Arial" w:eastAsia="Arial" w:hAnsi="Arial" w:cs="Arial"/>
          <w:color w:val="000000"/>
          <w:sz w:val="18"/>
          <w:szCs w:val="18"/>
        </w:rPr>
        <w:t>Algunas excursiones tienen como punto de partida un lugar fijo dentro de la ciudad de destino, y en otras se recoge directamente en los hoteles.</w:t>
      </w:r>
    </w:p>
    <w:p w14:paraId="4CE0C9FD" w14:textId="4FB53A8A" w:rsidR="002F7517" w:rsidRDefault="002F7517" w:rsidP="002F7517">
      <w:pPr>
        <w:widowControl w:val="0"/>
        <w:numPr>
          <w:ilvl w:val="0"/>
          <w:numId w:val="7"/>
        </w:numPr>
        <w:spacing w:after="0" w:line="240" w:lineRule="auto"/>
        <w:jc w:val="both"/>
        <w:rPr>
          <w:rFonts w:ascii="Arial" w:eastAsia="Arial" w:hAnsi="Arial" w:cs="Arial"/>
          <w:color w:val="000000"/>
          <w:sz w:val="18"/>
          <w:szCs w:val="18"/>
        </w:rPr>
      </w:pPr>
      <w:r w:rsidRPr="002F7517">
        <w:rPr>
          <w:rFonts w:ascii="Arial" w:eastAsia="Arial" w:hAnsi="Arial" w:cs="Arial"/>
          <w:color w:val="000000"/>
          <w:sz w:val="18"/>
          <w:szCs w:val="18"/>
        </w:rPr>
        <w:t>En algunos casos aplican cargos extra para recoger o dejar pasajeros en hoteles que están más alejados del perímetro turístico.</w:t>
      </w:r>
    </w:p>
    <w:p w14:paraId="0FE556DB" w14:textId="45E813BD" w:rsidR="000D71E9" w:rsidRPr="002F7517" w:rsidRDefault="000D71E9" w:rsidP="002F7517">
      <w:pPr>
        <w:widowControl w:val="0"/>
        <w:numPr>
          <w:ilvl w:val="0"/>
          <w:numId w:val="7"/>
        </w:numPr>
        <w:spacing w:after="0" w:line="240" w:lineRule="auto"/>
        <w:jc w:val="both"/>
        <w:rPr>
          <w:rFonts w:ascii="Arial" w:eastAsia="Arial" w:hAnsi="Arial" w:cs="Arial"/>
          <w:color w:val="000000"/>
          <w:sz w:val="18"/>
          <w:szCs w:val="18"/>
        </w:rPr>
      </w:pPr>
      <w:r w:rsidRPr="000D71E9">
        <w:rPr>
          <w:rFonts w:ascii="Arial" w:eastAsia="Arial" w:hAnsi="Arial" w:cs="Arial"/>
          <w:color w:val="000000"/>
          <w:sz w:val="18"/>
          <w:szCs w:val="18"/>
        </w:rPr>
        <w:t>Para todos los Parques Nacionales Naturales en el país, se cobra una tarifa por derecho al ingreso al parque, dicho valor puede variar de acuerdo al parque y las temporadas, favor consultar tarifa con su ejecutiva de ventas al momento de reservar</w:t>
      </w:r>
      <w:r>
        <w:rPr>
          <w:rFonts w:ascii="Arial" w:eastAsia="Arial" w:hAnsi="Arial" w:cs="Arial"/>
          <w:color w:val="000000"/>
          <w:sz w:val="18"/>
          <w:szCs w:val="18"/>
        </w:rPr>
        <w:t>.</w:t>
      </w:r>
    </w:p>
    <w:p w14:paraId="6B68C866" w14:textId="77777777" w:rsidR="008E2701" w:rsidRDefault="008E2701">
      <w:pPr>
        <w:spacing w:after="0" w:line="240" w:lineRule="auto"/>
        <w:jc w:val="both"/>
        <w:rPr>
          <w:rFonts w:ascii="Arial" w:eastAsia="Arial" w:hAnsi="Arial" w:cs="Arial"/>
          <w:b/>
          <w:color w:val="E36C09"/>
          <w:sz w:val="18"/>
          <w:szCs w:val="18"/>
          <w:u w:val="single"/>
        </w:rPr>
      </w:pPr>
    </w:p>
    <w:p w14:paraId="2DDCE75E" w14:textId="77777777" w:rsidR="008E2701" w:rsidRDefault="00000000">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0EA4D3CC" w14:textId="1E1D3E67" w:rsidR="008E2701" w:rsidRDefault="00000000">
      <w:pPr>
        <w:widowControl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w:t>
      </w:r>
      <w:r w:rsidR="008C286C">
        <w:rPr>
          <w:rFonts w:ascii="Arial" w:eastAsia="Arial" w:hAnsi="Arial" w:cs="Arial"/>
          <w:color w:val="000000"/>
          <w:sz w:val="18"/>
          <w:szCs w:val="18"/>
        </w:rPr>
        <w:t>Tourmundial</w:t>
      </w:r>
      <w:r>
        <w:rPr>
          <w:rFonts w:ascii="Arial" w:eastAsia="Arial" w:hAnsi="Arial" w:cs="Arial"/>
          <w:color w:val="000000"/>
          <w:sz w:val="18"/>
          <w:szCs w:val="18"/>
        </w:rPr>
        <w:t xml:space="preserve"> el cual puede ser consultado en el sitio web: </w:t>
      </w:r>
      <w:hyperlink r:id="rId11">
        <w:r w:rsidR="008E2701">
          <w:rPr>
            <w:rFonts w:ascii="Arial" w:eastAsia="Arial" w:hAnsi="Arial" w:cs="Arial"/>
            <w:color w:val="0000FF"/>
            <w:sz w:val="18"/>
            <w:szCs w:val="18"/>
            <w:u w:val="single"/>
          </w:rPr>
          <w:t>www.tourmundial.mx</w:t>
        </w:r>
      </w:hyperlink>
      <w:r>
        <w:rPr>
          <w:rFonts w:ascii="Arial" w:eastAsia="Arial" w:hAnsi="Arial" w:cs="Arial"/>
          <w:color w:val="000000"/>
          <w:sz w:val="18"/>
          <w:szCs w:val="18"/>
        </w:rPr>
        <w:tab/>
      </w:r>
    </w:p>
    <w:p w14:paraId="645DF9FF" w14:textId="77777777" w:rsidR="008E2701" w:rsidRDefault="008E2701">
      <w:pPr>
        <w:widowControl w:val="0"/>
        <w:spacing w:after="0" w:line="240" w:lineRule="auto"/>
        <w:jc w:val="both"/>
        <w:rPr>
          <w:rFonts w:ascii="Arial" w:eastAsia="Arial" w:hAnsi="Arial" w:cs="Arial"/>
          <w:color w:val="000000"/>
          <w:sz w:val="18"/>
          <w:szCs w:val="18"/>
        </w:rPr>
      </w:pPr>
    </w:p>
    <w:p w14:paraId="044C9105" w14:textId="2029C04C" w:rsidR="008E2701" w:rsidRDefault="00000000">
      <w:pPr>
        <w:widowControl w:val="0"/>
        <w:tabs>
          <w:tab w:val="left" w:pos="1941"/>
        </w:tabs>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 xml:space="preserve">VIGENCIA DEL </w:t>
      </w:r>
      <w:r w:rsidR="000C178A">
        <w:rPr>
          <w:rFonts w:ascii="Arial" w:eastAsia="Arial" w:hAnsi="Arial" w:cs="Arial"/>
          <w:b/>
          <w:color w:val="E36C09"/>
          <w:sz w:val="18"/>
          <w:szCs w:val="18"/>
          <w:u w:val="single"/>
        </w:rPr>
        <w:t>13</w:t>
      </w:r>
      <w:r>
        <w:rPr>
          <w:rFonts w:ascii="Arial" w:eastAsia="Arial" w:hAnsi="Arial" w:cs="Arial"/>
          <w:b/>
          <w:color w:val="E36C09"/>
          <w:sz w:val="18"/>
          <w:szCs w:val="18"/>
          <w:u w:val="single"/>
        </w:rPr>
        <w:t xml:space="preserve"> DE</w:t>
      </w:r>
      <w:r w:rsidR="000C178A">
        <w:rPr>
          <w:rFonts w:ascii="Arial" w:eastAsia="Arial" w:hAnsi="Arial" w:cs="Arial"/>
          <w:b/>
          <w:color w:val="E36C09"/>
          <w:sz w:val="18"/>
          <w:szCs w:val="18"/>
          <w:u w:val="single"/>
        </w:rPr>
        <w:t xml:space="preserve"> AGOSTO</w:t>
      </w:r>
      <w:r w:rsidR="005940B6">
        <w:rPr>
          <w:rFonts w:ascii="Arial" w:eastAsia="Arial" w:hAnsi="Arial" w:cs="Arial"/>
          <w:b/>
          <w:color w:val="E36C09"/>
          <w:sz w:val="18"/>
          <w:szCs w:val="18"/>
          <w:u w:val="single"/>
        </w:rPr>
        <w:t xml:space="preserve"> DE 202</w:t>
      </w:r>
      <w:r w:rsidR="00C50776">
        <w:rPr>
          <w:rFonts w:ascii="Arial" w:eastAsia="Arial" w:hAnsi="Arial" w:cs="Arial"/>
          <w:b/>
          <w:color w:val="E36C09"/>
          <w:sz w:val="18"/>
          <w:szCs w:val="18"/>
          <w:u w:val="single"/>
        </w:rPr>
        <w:t>6</w:t>
      </w:r>
      <w:r>
        <w:rPr>
          <w:rFonts w:ascii="Arial" w:eastAsia="Arial" w:hAnsi="Arial" w:cs="Arial"/>
          <w:b/>
          <w:color w:val="E36C09"/>
          <w:sz w:val="18"/>
          <w:szCs w:val="18"/>
          <w:u w:val="single"/>
        </w:rPr>
        <w:t xml:space="preserve"> AL </w:t>
      </w:r>
      <w:r w:rsidR="000C178A">
        <w:rPr>
          <w:rFonts w:ascii="Arial" w:eastAsia="Arial" w:hAnsi="Arial" w:cs="Arial"/>
          <w:b/>
          <w:color w:val="E36C09"/>
          <w:sz w:val="18"/>
          <w:szCs w:val="18"/>
          <w:u w:val="single"/>
        </w:rPr>
        <w:t>25</w:t>
      </w:r>
      <w:r>
        <w:rPr>
          <w:rFonts w:ascii="Arial" w:eastAsia="Arial" w:hAnsi="Arial" w:cs="Arial"/>
          <w:b/>
          <w:color w:val="E36C09"/>
          <w:sz w:val="18"/>
          <w:szCs w:val="18"/>
          <w:u w:val="single"/>
        </w:rPr>
        <w:t xml:space="preserve"> DE </w:t>
      </w:r>
      <w:r w:rsidR="000C178A">
        <w:rPr>
          <w:rFonts w:ascii="Arial" w:eastAsia="Arial" w:hAnsi="Arial" w:cs="Arial"/>
          <w:b/>
          <w:color w:val="E36C09"/>
          <w:sz w:val="18"/>
          <w:szCs w:val="18"/>
          <w:u w:val="single"/>
        </w:rPr>
        <w:t xml:space="preserve">JUNIO </w:t>
      </w:r>
      <w:r w:rsidR="005940B6">
        <w:rPr>
          <w:rFonts w:ascii="Arial" w:eastAsia="Arial" w:hAnsi="Arial" w:cs="Arial"/>
          <w:b/>
          <w:color w:val="E36C09"/>
          <w:sz w:val="18"/>
          <w:szCs w:val="18"/>
          <w:u w:val="single"/>
        </w:rPr>
        <w:t>DE 202</w:t>
      </w:r>
      <w:r w:rsidR="0005393E">
        <w:rPr>
          <w:rFonts w:ascii="Arial" w:eastAsia="Arial" w:hAnsi="Arial" w:cs="Arial"/>
          <w:b/>
          <w:color w:val="E36C09"/>
          <w:sz w:val="18"/>
          <w:szCs w:val="18"/>
          <w:u w:val="single"/>
        </w:rPr>
        <w:t>7</w:t>
      </w:r>
      <w:r>
        <w:rPr>
          <w:rFonts w:ascii="Arial" w:eastAsia="Arial" w:hAnsi="Arial" w:cs="Arial"/>
          <w:b/>
          <w:color w:val="E36C09"/>
          <w:sz w:val="18"/>
          <w:szCs w:val="18"/>
          <w:u w:val="single"/>
        </w:rPr>
        <w:t xml:space="preserve"> </w:t>
      </w:r>
    </w:p>
    <w:p w14:paraId="08641714" w14:textId="77777777" w:rsidR="008E2701" w:rsidRDefault="00000000">
      <w:pPr>
        <w:widowControl w:val="0"/>
        <w:spacing w:after="0" w:line="240" w:lineRule="auto"/>
        <w:jc w:val="center"/>
        <w:rPr>
          <w:rFonts w:ascii="Arial" w:eastAsia="Arial" w:hAnsi="Arial" w:cs="Arial"/>
          <w:b/>
          <w:color w:val="FFFFFF"/>
          <w:sz w:val="18"/>
          <w:szCs w:val="18"/>
          <w:u w:val="single"/>
        </w:rPr>
      </w:pPr>
      <w:r>
        <w:rPr>
          <w:rFonts w:ascii="Arial" w:eastAsia="Arial" w:hAnsi="Arial" w:cs="Arial"/>
          <w:b/>
          <w:color w:val="FFFFFF"/>
          <w:sz w:val="18"/>
          <w:szCs w:val="18"/>
          <w:highlight w:val="blue"/>
          <w:u w:val="single"/>
        </w:rPr>
        <w:t xml:space="preserve">SE REQUIERE PREPAGO DE SERVICIOS </w:t>
      </w:r>
    </w:p>
    <w:tbl>
      <w:tblPr>
        <w:tblStyle w:val="Sombreadomedio1-nfasis6"/>
        <w:tblW w:w="8637" w:type="dxa"/>
        <w:jc w:val="center"/>
        <w:tblLayout w:type="fixed"/>
        <w:tblLook w:val="04A0" w:firstRow="1" w:lastRow="0" w:firstColumn="1" w:lastColumn="0" w:noHBand="0" w:noVBand="1"/>
      </w:tblPr>
      <w:tblGrid>
        <w:gridCol w:w="8637"/>
      </w:tblGrid>
      <w:tr w:rsidR="008E2701" w14:paraId="6B696635" w14:textId="77777777" w:rsidTr="00EC1FCD">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8637" w:type="dxa"/>
            <w:vAlign w:val="center"/>
          </w:tcPr>
          <w:p w14:paraId="02D61ED4" w14:textId="77777777" w:rsidR="008E2701" w:rsidRDefault="00000000">
            <w:pPr>
              <w:pStyle w:val="Sinespaciado"/>
              <w:widowControl w:val="0"/>
              <w:jc w:val="center"/>
              <w:textAlignment w:val="baseline"/>
              <w:rPr>
                <w:rFonts w:ascii="Arial" w:hAnsi="Arial" w:cs="Arial"/>
                <w:b w:val="0"/>
                <w:sz w:val="18"/>
                <w:szCs w:val="18"/>
                <w:u w:val="single"/>
                <w:lang w:val="es-ES_tradnl" w:eastAsia="es-ES"/>
              </w:rPr>
            </w:pPr>
            <w:r>
              <w:rPr>
                <w:rFonts w:ascii="Arial" w:hAnsi="Arial" w:cs="Arial"/>
                <w:sz w:val="18"/>
                <w:szCs w:val="18"/>
                <w:u w:val="single"/>
                <w:lang w:val="es-ES_tradnl" w:eastAsia="es-ES"/>
              </w:rPr>
              <w:t>POLÍTICAS DE CANCELACIÓN</w:t>
            </w:r>
          </w:p>
        </w:tc>
      </w:tr>
      <w:tr w:rsidR="008E2701" w14:paraId="7C9A1143" w14:textId="77777777" w:rsidTr="00EC1FC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8637" w:type="dxa"/>
            <w:tcBorders>
              <w:top w:val="nil"/>
            </w:tcBorders>
            <w:vAlign w:val="center"/>
          </w:tcPr>
          <w:p w14:paraId="412B1D7F" w14:textId="77777777" w:rsidR="00EC1FCD" w:rsidRPr="00501B02" w:rsidRDefault="00EC1FCD" w:rsidP="00EC1FCD">
            <w:pPr>
              <w:pStyle w:val="Sinespaciado"/>
              <w:widowControl w:val="0"/>
              <w:numPr>
                <w:ilvl w:val="0"/>
                <w:numId w:val="13"/>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Antes de 30 días no se aplican gastos de cancelación </w:t>
            </w:r>
          </w:p>
          <w:p w14:paraId="2E176B80" w14:textId="5F568A03" w:rsidR="00EC1FCD" w:rsidRDefault="00EC1FCD" w:rsidP="00EC1FCD">
            <w:pPr>
              <w:pStyle w:val="Sinespaciado"/>
              <w:widowControl w:val="0"/>
              <w:numPr>
                <w:ilvl w:val="0"/>
                <w:numId w:val="13"/>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Entre 2</w:t>
            </w:r>
            <w:r w:rsidR="00915867">
              <w:rPr>
                <w:rFonts w:ascii="Arial" w:hAnsi="Arial" w:cs="Arial"/>
                <w:sz w:val="18"/>
                <w:szCs w:val="18"/>
                <w:lang w:val="es-ES_tradnl" w:eastAsia="es-ES"/>
              </w:rPr>
              <w:t>5</w:t>
            </w:r>
            <w:r>
              <w:rPr>
                <w:rFonts w:ascii="Arial" w:hAnsi="Arial" w:cs="Arial"/>
                <w:sz w:val="18"/>
                <w:szCs w:val="18"/>
                <w:lang w:val="es-ES_tradnl" w:eastAsia="es-ES"/>
              </w:rPr>
              <w:t xml:space="preserve"> y 19 días antes de la fecha de salida del pasajero </w:t>
            </w:r>
            <w:r>
              <w:rPr>
                <w:rFonts w:ascii="Arial" w:hAnsi="Arial" w:cs="Arial"/>
                <w:sz w:val="18"/>
                <w:szCs w:val="18"/>
                <w:u w:val="single"/>
                <w:lang w:val="es-ES_tradnl" w:eastAsia="es-ES"/>
              </w:rPr>
              <w:t xml:space="preserve">50% </w:t>
            </w:r>
            <w:r>
              <w:rPr>
                <w:rFonts w:ascii="Arial" w:hAnsi="Arial" w:cs="Arial"/>
                <w:sz w:val="18"/>
                <w:szCs w:val="18"/>
                <w:lang w:val="es-ES_tradnl" w:eastAsia="es-ES"/>
              </w:rPr>
              <w:t>del total de la reservación.</w:t>
            </w:r>
          </w:p>
          <w:p w14:paraId="5383E996" w14:textId="77777777" w:rsidR="00EC1FCD" w:rsidRDefault="00EC1FCD" w:rsidP="00EC1FCD">
            <w:pPr>
              <w:pStyle w:val="Sinespaciado"/>
              <w:widowControl w:val="0"/>
              <w:numPr>
                <w:ilvl w:val="0"/>
                <w:numId w:val="12"/>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Entre 18 y 12 días antes de la fecha de salida del pasajero </w:t>
            </w:r>
            <w:r>
              <w:rPr>
                <w:rFonts w:ascii="Arial" w:hAnsi="Arial" w:cs="Arial"/>
                <w:sz w:val="18"/>
                <w:szCs w:val="18"/>
                <w:u w:val="single"/>
                <w:lang w:val="es-ES_tradnl" w:eastAsia="es-ES"/>
              </w:rPr>
              <w:t>75%</w:t>
            </w:r>
            <w:r>
              <w:rPr>
                <w:rFonts w:ascii="Arial" w:hAnsi="Arial" w:cs="Arial"/>
                <w:sz w:val="18"/>
                <w:szCs w:val="18"/>
                <w:lang w:val="es-ES_tradnl" w:eastAsia="es-ES"/>
              </w:rPr>
              <w:t xml:space="preserve"> del total de la reservación.</w:t>
            </w:r>
          </w:p>
          <w:p w14:paraId="06A50267" w14:textId="77777777" w:rsidR="00EC1FCD" w:rsidRDefault="00EC1FCD" w:rsidP="00EC1FCD">
            <w:pPr>
              <w:pStyle w:val="Sinespaciado"/>
              <w:widowControl w:val="0"/>
              <w:numPr>
                <w:ilvl w:val="0"/>
                <w:numId w:val="12"/>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11 días antes de la fecha de salida del pasajero, </w:t>
            </w:r>
            <w:r>
              <w:rPr>
                <w:rFonts w:ascii="Arial" w:hAnsi="Arial" w:cs="Arial"/>
                <w:sz w:val="18"/>
                <w:szCs w:val="18"/>
                <w:u w:val="single"/>
                <w:lang w:val="es-ES_tradnl" w:eastAsia="es-ES"/>
              </w:rPr>
              <w:t>100%</w:t>
            </w:r>
            <w:r>
              <w:rPr>
                <w:rFonts w:ascii="Arial" w:hAnsi="Arial" w:cs="Arial"/>
                <w:sz w:val="18"/>
                <w:szCs w:val="18"/>
                <w:lang w:val="es-ES_tradnl" w:eastAsia="es-ES"/>
              </w:rPr>
              <w:t xml:space="preserve"> del total de la reservación.</w:t>
            </w:r>
          </w:p>
          <w:p w14:paraId="7E46C900" w14:textId="0359D3E8" w:rsidR="008E2701" w:rsidRDefault="00EC1FCD" w:rsidP="00EC1FCD">
            <w:pPr>
              <w:pStyle w:val="Sinespaciado"/>
              <w:widowControl w:val="0"/>
              <w:numPr>
                <w:ilvl w:val="0"/>
                <w:numId w:val="1"/>
              </w:numPr>
              <w:jc w:val="both"/>
              <w:textAlignment w:val="baseline"/>
              <w:rPr>
                <w:rFonts w:ascii="Arial" w:hAnsi="Arial" w:cs="Arial"/>
                <w:sz w:val="18"/>
                <w:szCs w:val="18"/>
                <w:lang w:val="es-ES" w:eastAsia="es-ES"/>
              </w:rPr>
            </w:pPr>
            <w:r>
              <w:rPr>
                <w:rFonts w:ascii="Arial" w:hAnsi="Arial" w:cs="Arial"/>
                <w:sz w:val="18"/>
                <w:szCs w:val="18"/>
                <w:lang w:val="es-ES" w:eastAsia="es-ES"/>
              </w:rPr>
              <w:t xml:space="preserve">NO SHOW </w:t>
            </w:r>
            <w:r>
              <w:rPr>
                <w:rFonts w:ascii="Arial" w:hAnsi="Arial" w:cs="Arial"/>
                <w:sz w:val="18"/>
                <w:szCs w:val="18"/>
                <w:u w:val="single"/>
                <w:lang w:val="es-ES" w:eastAsia="es-ES"/>
              </w:rPr>
              <w:t>100%</w:t>
            </w:r>
            <w:r>
              <w:rPr>
                <w:rFonts w:ascii="Arial" w:hAnsi="Arial" w:cs="Arial"/>
                <w:sz w:val="18"/>
                <w:szCs w:val="18"/>
                <w:lang w:val="es-ES" w:eastAsia="es-ES"/>
              </w:rPr>
              <w:t xml:space="preserve"> del total de la reservación.</w:t>
            </w:r>
          </w:p>
        </w:tc>
      </w:tr>
    </w:tbl>
    <w:p w14:paraId="3D9538BE" w14:textId="77777777" w:rsidR="008E2701" w:rsidRDefault="00000000">
      <w:pPr>
        <w:widowControl w:val="0"/>
        <w:spacing w:after="0" w:line="240" w:lineRule="auto"/>
        <w:jc w:val="center"/>
        <w:rPr>
          <w:rFonts w:ascii="Arial" w:eastAsia="Arial" w:hAnsi="Arial" w:cs="Arial"/>
          <w:color w:val="000000"/>
          <w:sz w:val="18"/>
          <w:szCs w:val="18"/>
        </w:rPr>
      </w:pPr>
      <w:r>
        <w:rPr>
          <w:rFonts w:ascii="Arial" w:eastAsia="Arial" w:hAnsi="Arial" w:cs="Arial"/>
          <w:b/>
          <w:color w:val="000000"/>
          <w:sz w:val="18"/>
          <w:szCs w:val="18"/>
          <w:u w:val="single"/>
        </w:rPr>
        <w:t>El presente documento es de carácter informativo, más no una confirmación.</w:t>
      </w:r>
    </w:p>
    <w:p w14:paraId="20AE9F2D" w14:textId="56FB2326" w:rsidR="008E2701" w:rsidRDefault="008E2701">
      <w:pPr>
        <w:pStyle w:val="Sinespaciado"/>
        <w:widowControl w:val="0"/>
        <w:jc w:val="center"/>
        <w:textAlignment w:val="baseline"/>
        <w:rPr>
          <w:rFonts w:ascii="Arial" w:hAnsi="Arial" w:cs="Arial"/>
          <w:sz w:val="18"/>
          <w:szCs w:val="18"/>
          <w:lang w:val="es-ES_tradnl"/>
        </w:rPr>
      </w:pPr>
    </w:p>
    <w:sectPr w:rsidR="008E2701">
      <w:headerReference w:type="default" r:id="rId12"/>
      <w:footerReference w:type="default" r:id="rId13"/>
      <w:pgSz w:w="11906" w:h="16838"/>
      <w:pgMar w:top="1440" w:right="1080" w:bottom="1440" w:left="1080" w:header="426"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372FC" w14:textId="77777777" w:rsidR="00506584" w:rsidRDefault="00506584">
      <w:pPr>
        <w:spacing w:after="0" w:line="240" w:lineRule="auto"/>
      </w:pPr>
      <w:r>
        <w:separator/>
      </w:r>
    </w:p>
  </w:endnote>
  <w:endnote w:type="continuationSeparator" w:id="0">
    <w:p w14:paraId="436D9C48" w14:textId="77777777" w:rsidR="00506584" w:rsidRDefault="00506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1"/>
    <w:family w:val="swiss"/>
    <w:pitch w:val="default"/>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heltenham Light SSi">
    <w:charset w:val="00"/>
    <w:family w:val="roman"/>
    <w:pitch w:val="variable"/>
  </w:font>
  <w:font w:name="Cambria">
    <w:panose1 w:val="02040503050406030204"/>
    <w:charset w:val="00"/>
    <w:family w:val="roman"/>
    <w:pitch w:val="variable"/>
    <w:sig w:usb0="E00006FF" w:usb1="420024FF" w:usb2="02000000" w:usb3="00000000" w:csb0="0000019F" w:csb1="00000000"/>
  </w:font>
  <w:font w:name="Poppins">
    <w:charset w:val="00"/>
    <w:family w:val="auto"/>
    <w:pitch w:val="variable"/>
    <w:sig w:usb0="00008007" w:usb1="00000000" w:usb2="00000000" w:usb3="00000000" w:csb0="00000093" w:csb1="00000000"/>
  </w:font>
  <w:font w:name="Arim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486D" w14:textId="61814E96" w:rsidR="008E2701" w:rsidRDefault="008C286C">
    <w:pPr>
      <w:pStyle w:val="Piedepgina"/>
      <w:jc w:val="center"/>
      <w:rPr>
        <w:rFonts w:ascii="Arial" w:hAnsi="Arial" w:cs="Arial"/>
        <w:sz w:val="13"/>
        <w:szCs w:val="13"/>
      </w:rPr>
    </w:pPr>
    <w:r>
      <w:rPr>
        <w:rFonts w:ascii="Arial" w:hAnsi="Arial" w:cs="Arial"/>
        <w:sz w:val="13"/>
        <w:szCs w:val="13"/>
      </w:rPr>
      <w:t xml:space="preserve">Tel. (52) (55) 4147 - 5780   </w:t>
    </w:r>
  </w:p>
  <w:p w14:paraId="45414108" w14:textId="77777777" w:rsidR="008E2701" w:rsidRDefault="008E2701">
    <w:pPr>
      <w:pStyle w:val="Piedepgina"/>
      <w:jc w:val="center"/>
      <w:rPr>
        <w:rFonts w:ascii="Arial" w:hAnsi="Arial" w:cs="Arial"/>
        <w:sz w:val="18"/>
        <w:szCs w:val="18"/>
      </w:rPr>
    </w:pPr>
    <w:hyperlink r:id="rId1">
      <w:r>
        <w:rPr>
          <w:rStyle w:val="EnlacedeInternet"/>
          <w:rFonts w:ascii="Arial" w:hAnsi="Arial" w:cs="Arial"/>
          <w:sz w:val="13"/>
          <w:szCs w:val="13"/>
        </w:rPr>
        <w:t>www.tourmundial.mx</w:t>
      </w:r>
    </w:hyperlink>
    <w:r>
      <w:rPr>
        <w:rFonts w:ascii="Arial" w:hAnsi="Arial" w:cs="Arial"/>
        <w:sz w:val="13"/>
        <w:szCs w:val="13"/>
      </w:rPr>
      <w:t xml:space="preserve">   ·   </w:t>
    </w:r>
    <w:hyperlink r:id="rId2">
      <w:r>
        <w:rPr>
          <w:rStyle w:val="EnlacedeInternet"/>
          <w:rFonts w:ascii="Arial" w:hAnsi="Arial" w:cs="Arial"/>
          <w:sz w:val="13"/>
          <w:szCs w:val="13"/>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6A7BF" w14:textId="77777777" w:rsidR="00506584" w:rsidRDefault="00506584">
      <w:pPr>
        <w:spacing w:after="0" w:line="240" w:lineRule="auto"/>
      </w:pPr>
      <w:r>
        <w:separator/>
      </w:r>
    </w:p>
  </w:footnote>
  <w:footnote w:type="continuationSeparator" w:id="0">
    <w:p w14:paraId="13934B1B" w14:textId="77777777" w:rsidR="00506584" w:rsidRDefault="00506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60F23" w14:textId="77777777" w:rsidR="008E2701" w:rsidRDefault="00000000">
    <w:pPr>
      <w:pStyle w:val="Encabezado"/>
    </w:pPr>
    <w:r>
      <w:rPr>
        <w:noProof/>
      </w:rPr>
      <mc:AlternateContent>
        <mc:Choice Requires="wps">
          <w:drawing>
            <wp:anchor distT="13335" distB="12065" distL="13335" distR="12065" simplePos="0" relativeHeight="5" behindDoc="1" locked="0" layoutInCell="0" allowOverlap="1" wp14:anchorId="33F1C450" wp14:editId="5D04F58C">
              <wp:simplePos x="0" y="0"/>
              <wp:positionH relativeFrom="column">
                <wp:posOffset>-1440180</wp:posOffset>
              </wp:positionH>
              <wp:positionV relativeFrom="paragraph">
                <wp:posOffset>-270510</wp:posOffset>
              </wp:positionV>
              <wp:extent cx="8293735" cy="897255"/>
              <wp:effectExtent l="13335" t="13335" r="12065" b="12065"/>
              <wp:wrapNone/>
              <wp:docPr id="2" name="Rectángulo 3"/>
              <wp:cNvGraphicFramePr/>
              <a:graphic xmlns:a="http://schemas.openxmlformats.org/drawingml/2006/main">
                <a:graphicData uri="http://schemas.microsoft.com/office/word/2010/wordprocessingShape">
                  <wps:wsp>
                    <wps:cNvSpPr/>
                    <wps:spPr>
                      <a:xfrm>
                        <a:off x="0" y="0"/>
                        <a:ext cx="8293680" cy="897120"/>
                      </a:xfrm>
                      <a:prstGeom prst="rect">
                        <a:avLst/>
                      </a:prstGeom>
                      <a:solidFill>
                        <a:schemeClr val="bg1">
                          <a:lumMod val="75000"/>
                        </a:schemeClr>
                      </a:solidFill>
                      <a:ln>
                        <a:solidFill>
                          <a:srgbClr val="BFBFBF"/>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ID="Rectángulo 3" path="m0,0l-2147483645,0l-2147483645,-2147483646l0,-2147483646xe" fillcolor="#bfbfbf" stroked="t" o:allowincell="f" style="position:absolute;margin-left:-113.4pt;margin-top:-21.3pt;width:653pt;height:70.6pt;mso-wrap-style:none;v-text-anchor:middle" wp14:anchorId="436D81F9">
              <v:fill o:detectmouseclick="t" type="solid" color2="#404040"/>
              <v:stroke color="#bfbfbf" weight="25560" joinstyle="round" endcap="flat"/>
              <w10:wrap type="none"/>
            </v:rect>
          </w:pict>
        </mc:Fallback>
      </mc:AlternateContent>
    </w:r>
    <w:r>
      <w:rPr>
        <w:noProof/>
      </w:rPr>
      <w:drawing>
        <wp:anchor distT="0" distB="0" distL="0" distR="0" simplePos="0" relativeHeight="9" behindDoc="1" locked="0" layoutInCell="0" allowOverlap="1" wp14:anchorId="224CD673" wp14:editId="78CBC467">
          <wp:simplePos x="0" y="0"/>
          <wp:positionH relativeFrom="column">
            <wp:posOffset>6350</wp:posOffset>
          </wp:positionH>
          <wp:positionV relativeFrom="paragraph">
            <wp:posOffset>-43180</wp:posOffset>
          </wp:positionV>
          <wp:extent cx="1983740" cy="478790"/>
          <wp:effectExtent l="0" t="0" r="0" b="0"/>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stretch>
                    <a:fillRect/>
                  </a:stretch>
                </pic:blipFill>
                <pic:spPr bwMode="auto">
                  <a:xfrm>
                    <a:off x="0" y="0"/>
                    <a:ext cx="1983740" cy="4787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15pt;height:9.15pt" coordsize="" o:spt="100" o:bullet="t" adj="0,,0" path="" stroked="f">
        <v:stroke joinstyle="miter"/>
        <v:imagedata r:id="rId1" o:title=""/>
        <v:formulas/>
        <v:path o:connecttype="segments"/>
      </v:shape>
    </w:pict>
  </w:numPicBullet>
  <w:abstractNum w:abstractNumId="0" w15:restartNumberingAfterBreak="0">
    <w:nsid w:val="03C53C09"/>
    <w:multiLevelType w:val="multilevel"/>
    <w:tmpl w:val="D7D249F6"/>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
      <w:lvlJc w:val="left"/>
      <w:pPr>
        <w:tabs>
          <w:tab w:val="num" w:pos="0"/>
        </w:tabs>
        <w:ind w:left="1080" w:hanging="360"/>
      </w:pPr>
      <w:rPr>
        <w:rFonts w:ascii="Wingdings" w:hAnsi="Wingdings" w:cs="Wingdings"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0FFF4AED"/>
    <w:multiLevelType w:val="multilevel"/>
    <w:tmpl w:val="7BC23818"/>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15:restartNumberingAfterBreak="0">
    <w:nsid w:val="149125D8"/>
    <w:multiLevelType w:val="multilevel"/>
    <w:tmpl w:val="269C7736"/>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15:restartNumberingAfterBreak="0">
    <w:nsid w:val="14D60CFE"/>
    <w:multiLevelType w:val="multilevel"/>
    <w:tmpl w:val="516067E8"/>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 w15:restartNumberingAfterBreak="0">
    <w:nsid w:val="17B123C0"/>
    <w:multiLevelType w:val="multilevel"/>
    <w:tmpl w:val="4758792E"/>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58923F5"/>
    <w:multiLevelType w:val="multilevel"/>
    <w:tmpl w:val="3E06C1FC"/>
    <w:lvl w:ilvl="0">
      <w:start w:val="1"/>
      <w:numFmt w:val="bullet"/>
      <w:lvlText w:val="•"/>
      <w:lvlPicBulletId w:val="0"/>
      <w:lvlJc w:val="left"/>
      <w:pPr>
        <w:tabs>
          <w:tab w:val="num" w:pos="0"/>
        </w:tabs>
        <w:ind w:left="1070" w:hanging="360"/>
      </w:pPr>
      <w:rPr>
        <w:rFonts w:ascii="Symbol" w:hAnsi="Symbol" w:cs="Symbol" w:hint="default"/>
        <w:color w:val="auto"/>
        <w:sz w:val="18"/>
        <w:szCs w:val="18"/>
      </w:rPr>
    </w:lvl>
    <w:lvl w:ilvl="1">
      <w:start w:val="1"/>
      <w:numFmt w:val="bullet"/>
      <w:lvlText w:val="o"/>
      <w:lvlJc w:val="left"/>
      <w:pPr>
        <w:tabs>
          <w:tab w:val="num" w:pos="0"/>
        </w:tabs>
        <w:ind w:left="2072" w:hanging="360"/>
      </w:pPr>
      <w:rPr>
        <w:rFonts w:ascii="Courier New" w:hAnsi="Courier New" w:cs="Courier New" w:hint="default"/>
      </w:rPr>
    </w:lvl>
    <w:lvl w:ilvl="2">
      <w:start w:val="1"/>
      <w:numFmt w:val="bullet"/>
      <w:lvlText w:val="▪"/>
      <w:lvlJc w:val="left"/>
      <w:pPr>
        <w:tabs>
          <w:tab w:val="num" w:pos="0"/>
        </w:tabs>
        <w:ind w:left="2792" w:hanging="360"/>
      </w:pPr>
      <w:rPr>
        <w:rFonts w:ascii="Noto Sans Symbols" w:hAnsi="Noto Sans Symbols" w:cs="Noto Sans Symbols" w:hint="default"/>
      </w:rPr>
    </w:lvl>
    <w:lvl w:ilvl="3">
      <w:start w:val="1"/>
      <w:numFmt w:val="bullet"/>
      <w:lvlText w:val="●"/>
      <w:lvlJc w:val="left"/>
      <w:pPr>
        <w:tabs>
          <w:tab w:val="num" w:pos="0"/>
        </w:tabs>
        <w:ind w:left="3512" w:hanging="360"/>
      </w:pPr>
      <w:rPr>
        <w:rFonts w:ascii="Noto Sans Symbols" w:hAnsi="Noto Sans Symbols" w:cs="Noto Sans Symbols" w:hint="default"/>
      </w:rPr>
    </w:lvl>
    <w:lvl w:ilvl="4">
      <w:start w:val="1"/>
      <w:numFmt w:val="bullet"/>
      <w:lvlText w:val="o"/>
      <w:lvlJc w:val="left"/>
      <w:pPr>
        <w:tabs>
          <w:tab w:val="num" w:pos="0"/>
        </w:tabs>
        <w:ind w:left="4232" w:hanging="360"/>
      </w:pPr>
      <w:rPr>
        <w:rFonts w:ascii="Courier New" w:hAnsi="Courier New" w:cs="Courier New" w:hint="default"/>
      </w:rPr>
    </w:lvl>
    <w:lvl w:ilvl="5">
      <w:start w:val="1"/>
      <w:numFmt w:val="bullet"/>
      <w:lvlText w:val="▪"/>
      <w:lvlJc w:val="left"/>
      <w:pPr>
        <w:tabs>
          <w:tab w:val="num" w:pos="0"/>
        </w:tabs>
        <w:ind w:left="4952" w:hanging="360"/>
      </w:pPr>
      <w:rPr>
        <w:rFonts w:ascii="Noto Sans Symbols" w:hAnsi="Noto Sans Symbols" w:cs="Noto Sans Symbols" w:hint="default"/>
      </w:rPr>
    </w:lvl>
    <w:lvl w:ilvl="6">
      <w:start w:val="1"/>
      <w:numFmt w:val="bullet"/>
      <w:lvlText w:val="●"/>
      <w:lvlJc w:val="left"/>
      <w:pPr>
        <w:tabs>
          <w:tab w:val="num" w:pos="0"/>
        </w:tabs>
        <w:ind w:left="5672" w:hanging="360"/>
      </w:pPr>
      <w:rPr>
        <w:rFonts w:ascii="Noto Sans Symbols" w:hAnsi="Noto Sans Symbols" w:cs="Noto Sans Symbols" w:hint="default"/>
      </w:rPr>
    </w:lvl>
    <w:lvl w:ilvl="7">
      <w:start w:val="1"/>
      <w:numFmt w:val="bullet"/>
      <w:lvlText w:val="o"/>
      <w:lvlJc w:val="left"/>
      <w:pPr>
        <w:tabs>
          <w:tab w:val="num" w:pos="0"/>
        </w:tabs>
        <w:ind w:left="6392" w:hanging="360"/>
      </w:pPr>
      <w:rPr>
        <w:rFonts w:ascii="Courier New" w:hAnsi="Courier New" w:cs="Courier New" w:hint="default"/>
      </w:rPr>
    </w:lvl>
    <w:lvl w:ilvl="8">
      <w:start w:val="1"/>
      <w:numFmt w:val="bullet"/>
      <w:lvlText w:val="▪"/>
      <w:lvlJc w:val="left"/>
      <w:pPr>
        <w:tabs>
          <w:tab w:val="num" w:pos="0"/>
        </w:tabs>
        <w:ind w:left="7112" w:hanging="360"/>
      </w:pPr>
      <w:rPr>
        <w:rFonts w:ascii="Noto Sans Symbols" w:hAnsi="Noto Sans Symbols" w:cs="Noto Sans Symbols" w:hint="default"/>
      </w:rPr>
    </w:lvl>
  </w:abstractNum>
  <w:abstractNum w:abstractNumId="6" w15:restartNumberingAfterBreak="0">
    <w:nsid w:val="26942EF9"/>
    <w:multiLevelType w:val="multilevel"/>
    <w:tmpl w:val="9C98DC8A"/>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D066B5A"/>
    <w:multiLevelType w:val="multilevel"/>
    <w:tmpl w:val="6C3EEA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4CCF5A2B"/>
    <w:multiLevelType w:val="multilevel"/>
    <w:tmpl w:val="F230D4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49519D4"/>
    <w:multiLevelType w:val="multilevel"/>
    <w:tmpl w:val="0660F55E"/>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6F11F5B"/>
    <w:multiLevelType w:val="multilevel"/>
    <w:tmpl w:val="38A2016C"/>
    <w:lvl w:ilvl="0">
      <w:start w:val="1"/>
      <w:numFmt w:val="bullet"/>
      <w:lvlText w:val=""/>
      <w:lvlJc w:val="left"/>
      <w:pPr>
        <w:tabs>
          <w:tab w:val="num" w:pos="0"/>
        </w:tabs>
        <w:ind w:left="644"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 w15:restartNumberingAfterBreak="0">
    <w:nsid w:val="57B86711"/>
    <w:multiLevelType w:val="multilevel"/>
    <w:tmpl w:val="8BC22D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593A4F89"/>
    <w:multiLevelType w:val="multilevel"/>
    <w:tmpl w:val="121878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E4863EE"/>
    <w:multiLevelType w:val="multilevel"/>
    <w:tmpl w:val="C4941D00"/>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16cid:durableId="467552302">
    <w:abstractNumId w:val="4"/>
  </w:num>
  <w:num w:numId="2" w16cid:durableId="1230307988">
    <w:abstractNumId w:val="10"/>
  </w:num>
  <w:num w:numId="3" w16cid:durableId="1341004218">
    <w:abstractNumId w:val="0"/>
  </w:num>
  <w:num w:numId="4" w16cid:durableId="1820421828">
    <w:abstractNumId w:val="12"/>
  </w:num>
  <w:num w:numId="5" w16cid:durableId="258754739">
    <w:abstractNumId w:val="11"/>
  </w:num>
  <w:num w:numId="6" w16cid:durableId="1445269685">
    <w:abstractNumId w:val="5"/>
  </w:num>
  <w:num w:numId="7" w16cid:durableId="497883743">
    <w:abstractNumId w:val="3"/>
  </w:num>
  <w:num w:numId="8" w16cid:durableId="793795015">
    <w:abstractNumId w:val="1"/>
  </w:num>
  <w:num w:numId="9" w16cid:durableId="1788743413">
    <w:abstractNumId w:val="9"/>
  </w:num>
  <w:num w:numId="10" w16cid:durableId="1546210497">
    <w:abstractNumId w:val="7"/>
  </w:num>
  <w:num w:numId="11" w16cid:durableId="194318086">
    <w:abstractNumId w:val="8"/>
  </w:num>
  <w:num w:numId="12" w16cid:durableId="1761833473">
    <w:abstractNumId w:val="6"/>
  </w:num>
  <w:num w:numId="13" w16cid:durableId="1082022170">
    <w:abstractNumId w:val="2"/>
  </w:num>
  <w:num w:numId="14" w16cid:durableId="18441270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701"/>
    <w:rsid w:val="00014C60"/>
    <w:rsid w:val="00014D7C"/>
    <w:rsid w:val="00015C0F"/>
    <w:rsid w:val="0005393E"/>
    <w:rsid w:val="0008459F"/>
    <w:rsid w:val="00094064"/>
    <w:rsid w:val="000B04FD"/>
    <w:rsid w:val="000B4981"/>
    <w:rsid w:val="000C0587"/>
    <w:rsid w:val="000C178A"/>
    <w:rsid w:val="000C5A06"/>
    <w:rsid w:val="000D71E9"/>
    <w:rsid w:val="000E2C87"/>
    <w:rsid w:val="000F306C"/>
    <w:rsid w:val="000F3F7D"/>
    <w:rsid w:val="00111805"/>
    <w:rsid w:val="00115E9F"/>
    <w:rsid w:val="00127AA4"/>
    <w:rsid w:val="00133E30"/>
    <w:rsid w:val="001471AB"/>
    <w:rsid w:val="0018587A"/>
    <w:rsid w:val="001F1B6D"/>
    <w:rsid w:val="002110A9"/>
    <w:rsid w:val="00267F1F"/>
    <w:rsid w:val="002739FA"/>
    <w:rsid w:val="002A2A19"/>
    <w:rsid w:val="002A37AD"/>
    <w:rsid w:val="002A5DB5"/>
    <w:rsid w:val="002E54BF"/>
    <w:rsid w:val="002F7517"/>
    <w:rsid w:val="00304345"/>
    <w:rsid w:val="00317D84"/>
    <w:rsid w:val="00327296"/>
    <w:rsid w:val="00352D07"/>
    <w:rsid w:val="00361E6F"/>
    <w:rsid w:val="004127AF"/>
    <w:rsid w:val="00432A06"/>
    <w:rsid w:val="0046166A"/>
    <w:rsid w:val="00461ECA"/>
    <w:rsid w:val="00480348"/>
    <w:rsid w:val="00495D2E"/>
    <w:rsid w:val="004A7DD4"/>
    <w:rsid w:val="004C344E"/>
    <w:rsid w:val="004F14D0"/>
    <w:rsid w:val="004F5556"/>
    <w:rsid w:val="005043A7"/>
    <w:rsid w:val="00506584"/>
    <w:rsid w:val="0052779B"/>
    <w:rsid w:val="00567759"/>
    <w:rsid w:val="005854D3"/>
    <w:rsid w:val="005940B6"/>
    <w:rsid w:val="005A783F"/>
    <w:rsid w:val="00603141"/>
    <w:rsid w:val="0061758B"/>
    <w:rsid w:val="00621D5C"/>
    <w:rsid w:val="00636049"/>
    <w:rsid w:val="00640151"/>
    <w:rsid w:val="00642C22"/>
    <w:rsid w:val="006908F2"/>
    <w:rsid w:val="006E6F6A"/>
    <w:rsid w:val="006F1E6B"/>
    <w:rsid w:val="006F779D"/>
    <w:rsid w:val="0071724A"/>
    <w:rsid w:val="0073030E"/>
    <w:rsid w:val="00780B33"/>
    <w:rsid w:val="007D6A5A"/>
    <w:rsid w:val="007F3137"/>
    <w:rsid w:val="008073F7"/>
    <w:rsid w:val="00820D5B"/>
    <w:rsid w:val="00835B74"/>
    <w:rsid w:val="008372F3"/>
    <w:rsid w:val="00896803"/>
    <w:rsid w:val="008C286C"/>
    <w:rsid w:val="008C2A11"/>
    <w:rsid w:val="008E2701"/>
    <w:rsid w:val="008E501C"/>
    <w:rsid w:val="008F6FBD"/>
    <w:rsid w:val="00915867"/>
    <w:rsid w:val="009254AE"/>
    <w:rsid w:val="00951FD2"/>
    <w:rsid w:val="00967622"/>
    <w:rsid w:val="009833F5"/>
    <w:rsid w:val="009A2660"/>
    <w:rsid w:val="009A2EA3"/>
    <w:rsid w:val="009F1E99"/>
    <w:rsid w:val="009F42DB"/>
    <w:rsid w:val="00A01114"/>
    <w:rsid w:val="00A01302"/>
    <w:rsid w:val="00A31D87"/>
    <w:rsid w:val="00A6764A"/>
    <w:rsid w:val="00A87913"/>
    <w:rsid w:val="00AA5B7C"/>
    <w:rsid w:val="00AB227E"/>
    <w:rsid w:val="00AC5120"/>
    <w:rsid w:val="00AD4A1A"/>
    <w:rsid w:val="00AF7D4A"/>
    <w:rsid w:val="00B13A4F"/>
    <w:rsid w:val="00B2130E"/>
    <w:rsid w:val="00B550DB"/>
    <w:rsid w:val="00B649B7"/>
    <w:rsid w:val="00B95965"/>
    <w:rsid w:val="00B96D55"/>
    <w:rsid w:val="00BA01B0"/>
    <w:rsid w:val="00BD0964"/>
    <w:rsid w:val="00C12286"/>
    <w:rsid w:val="00C124B7"/>
    <w:rsid w:val="00C13EFC"/>
    <w:rsid w:val="00C50776"/>
    <w:rsid w:val="00C62AD8"/>
    <w:rsid w:val="00C82A46"/>
    <w:rsid w:val="00CD07F3"/>
    <w:rsid w:val="00CD490C"/>
    <w:rsid w:val="00CF13B1"/>
    <w:rsid w:val="00D34482"/>
    <w:rsid w:val="00D44143"/>
    <w:rsid w:val="00D973EC"/>
    <w:rsid w:val="00DA5A68"/>
    <w:rsid w:val="00DF55B5"/>
    <w:rsid w:val="00E52C3D"/>
    <w:rsid w:val="00E911FA"/>
    <w:rsid w:val="00EC1FCD"/>
    <w:rsid w:val="00ED12BA"/>
    <w:rsid w:val="00ED515C"/>
    <w:rsid w:val="00ED51FF"/>
    <w:rsid w:val="00EF04C6"/>
    <w:rsid w:val="00EF06B2"/>
    <w:rsid w:val="00F032CF"/>
    <w:rsid w:val="00F30A00"/>
    <w:rsid w:val="00F90460"/>
    <w:rsid w:val="00FC7558"/>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56233"/>
  <w15:docId w15:val="{2114A710-D5FF-41B2-998E-71F765225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38F"/>
    <w:pPr>
      <w:spacing w:after="200" w:line="276" w:lineRule="auto"/>
    </w:pPr>
  </w:style>
  <w:style w:type="paragraph" w:styleId="Ttulo4">
    <w:name w:val="heading 4"/>
    <w:basedOn w:val="Normal"/>
    <w:next w:val="Normal"/>
    <w:link w:val="Ttulo4Car"/>
    <w:qFormat/>
    <w:rsid w:val="00AB3428"/>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40038F"/>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40038F"/>
  </w:style>
  <w:style w:type="character" w:customStyle="1" w:styleId="EnlacedeInternet">
    <w:name w:val="Enlace de Internet"/>
    <w:basedOn w:val="Fuentedeprrafopredeter"/>
    <w:uiPriority w:val="99"/>
    <w:unhideWhenUsed/>
    <w:rsid w:val="0040038F"/>
    <w:rPr>
      <w:color w:val="0000FF" w:themeColor="hyperlink"/>
      <w:u w:val="single"/>
    </w:rPr>
  </w:style>
  <w:style w:type="character" w:customStyle="1" w:styleId="EncabezadoCar">
    <w:name w:val="Encabezado Car"/>
    <w:basedOn w:val="Fuentedeprrafopredeter"/>
    <w:link w:val="Encabezado"/>
    <w:qFormat/>
    <w:rsid w:val="0040038F"/>
  </w:style>
  <w:style w:type="character" w:customStyle="1" w:styleId="TextodegloboCar">
    <w:name w:val="Texto de globo Car"/>
    <w:basedOn w:val="Fuentedeprrafopredeter"/>
    <w:link w:val="Textodeglobo"/>
    <w:uiPriority w:val="99"/>
    <w:semiHidden/>
    <w:qFormat/>
    <w:rsid w:val="009E682F"/>
    <w:rPr>
      <w:rFonts w:ascii="Tahoma" w:hAnsi="Tahoma" w:cs="Tahoma"/>
      <w:sz w:val="16"/>
      <w:szCs w:val="16"/>
    </w:rPr>
  </w:style>
  <w:style w:type="character" w:customStyle="1" w:styleId="Ttulo4Car">
    <w:name w:val="Título 4 Car"/>
    <w:basedOn w:val="Fuentedeprrafopredeter"/>
    <w:link w:val="Ttulo4"/>
    <w:qFormat/>
    <w:rsid w:val="00AB3428"/>
    <w:rPr>
      <w:rFonts w:ascii="Times New Roman" w:eastAsia="Times New Roman" w:hAnsi="Times New Roman" w:cs="Times New Roman"/>
      <w:b/>
      <w:bCs/>
      <w:sz w:val="20"/>
      <w:szCs w:val="20"/>
      <w:lang w:eastAsia="es-ES"/>
    </w:rPr>
  </w:style>
  <w:style w:type="character" w:styleId="Fuerte">
    <w:name w:val="Strong"/>
    <w:uiPriority w:val="22"/>
    <w:qFormat/>
    <w:rsid w:val="00AB3428"/>
    <w:rPr>
      <w:b/>
      <w:bC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40038F"/>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paragraph" w:styleId="Encabezado">
    <w:name w:val="header"/>
    <w:basedOn w:val="Normal"/>
    <w:link w:val="EncabezadoCar"/>
    <w:unhideWhenUsed/>
    <w:rsid w:val="0040038F"/>
    <w:pPr>
      <w:tabs>
        <w:tab w:val="center" w:pos="4252"/>
        <w:tab w:val="right" w:pos="8504"/>
      </w:tabs>
      <w:spacing w:after="0" w:line="240" w:lineRule="auto"/>
    </w:pPr>
  </w:style>
  <w:style w:type="paragraph" w:styleId="NormalWeb">
    <w:name w:val="Normal (Web)"/>
    <w:basedOn w:val="Normal"/>
    <w:uiPriority w:val="99"/>
    <w:unhideWhenUsed/>
    <w:qFormat/>
    <w:rsid w:val="00A847B9"/>
    <w:pPr>
      <w:spacing w:beforeAutospacing="1" w:afterAutospacing="1" w:line="240" w:lineRule="auto"/>
    </w:pPr>
    <w:rPr>
      <w:rFonts w:ascii="Times New Roman" w:eastAsia="Times New Roman" w:hAnsi="Times New Roman" w:cs="Times New Roman"/>
      <w:sz w:val="24"/>
      <w:szCs w:val="24"/>
      <w:lang w:val="en-US"/>
    </w:rPr>
  </w:style>
  <w:style w:type="paragraph" w:customStyle="1" w:styleId="xl34">
    <w:name w:val="xl34"/>
    <w:basedOn w:val="Normal"/>
    <w:qFormat/>
    <w:rsid w:val="001E7BD9"/>
    <w:pPr>
      <w:spacing w:before="100" w:after="100" w:line="240" w:lineRule="auto"/>
    </w:pPr>
    <w:rPr>
      <w:rFonts w:ascii="Times New Roman" w:eastAsia="Times New Roman" w:hAnsi="Times New Roman" w:cs="Times New Roman"/>
      <w:b/>
      <w:sz w:val="24"/>
      <w:szCs w:val="20"/>
      <w:lang w:val="en-US"/>
    </w:rPr>
  </w:style>
  <w:style w:type="paragraph" w:styleId="Textodeglobo">
    <w:name w:val="Balloon Text"/>
    <w:basedOn w:val="Normal"/>
    <w:link w:val="TextodegloboCar"/>
    <w:uiPriority w:val="99"/>
    <w:semiHidden/>
    <w:unhideWhenUsed/>
    <w:qFormat/>
    <w:rsid w:val="009E682F"/>
    <w:pPr>
      <w:spacing w:after="0" w:line="240" w:lineRule="auto"/>
    </w:pPr>
    <w:rPr>
      <w:rFonts w:ascii="Tahoma" w:hAnsi="Tahoma" w:cs="Tahoma"/>
      <w:sz w:val="16"/>
      <w:szCs w:val="16"/>
    </w:rPr>
  </w:style>
  <w:style w:type="paragraph" w:customStyle="1" w:styleId="Normal0">
    <w:name w:val="[Normal]"/>
    <w:qFormat/>
    <w:rsid w:val="0001214C"/>
    <w:rPr>
      <w:rFonts w:ascii="Arial" w:eastAsia="Times New Roman" w:hAnsi="Arial" w:cs="Arial"/>
      <w:sz w:val="24"/>
      <w:szCs w:val="24"/>
      <w:lang w:val="en-US"/>
    </w:rPr>
  </w:style>
  <w:style w:type="paragraph" w:styleId="Prrafodelista">
    <w:name w:val="List Paragraph"/>
    <w:basedOn w:val="Normal"/>
    <w:uiPriority w:val="34"/>
    <w:qFormat/>
    <w:rsid w:val="002A0D76"/>
    <w:pPr>
      <w:ind w:left="720"/>
      <w:contextualSpacing/>
    </w:pPr>
  </w:style>
  <w:style w:type="paragraph" w:customStyle="1" w:styleId="CH8">
    <w:name w:val="CH 8"/>
    <w:basedOn w:val="Normal"/>
    <w:uiPriority w:val="99"/>
    <w:qFormat/>
    <w:rsid w:val="003D6CF5"/>
    <w:pPr>
      <w:spacing w:after="0" w:line="180" w:lineRule="atLeast"/>
      <w:jc w:val="both"/>
    </w:pPr>
    <w:rPr>
      <w:rFonts w:ascii="Cheltenham Light SSi" w:eastAsia="Calibri" w:hAnsi="Cheltenham Light SSi" w:cs="Cheltenham Light SSi"/>
      <w:color w:val="000000"/>
      <w:sz w:val="17"/>
      <w:szCs w:val="17"/>
      <w:lang w:val="es-ES_tradnl"/>
    </w:rPr>
  </w:style>
  <w:style w:type="paragraph" w:customStyle="1" w:styleId="Default">
    <w:name w:val="Default"/>
    <w:qFormat/>
    <w:rsid w:val="00E239E4"/>
    <w:rPr>
      <w:rFonts w:ascii="Calibri" w:eastAsia="Calibri" w:hAnsi="Calibri" w:cs="Calibri"/>
      <w:color w:val="000000"/>
      <w:sz w:val="24"/>
      <w:szCs w:val="24"/>
    </w:rPr>
  </w:style>
  <w:style w:type="table" w:styleId="Tablaconcuadrcula">
    <w:name w:val="Table Grid"/>
    <w:basedOn w:val="Tablanormal"/>
    <w:uiPriority w:val="59"/>
    <w:rsid w:val="00400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6">
    <w:name w:val="Medium Grid 1 Accent 6"/>
    <w:basedOn w:val="Tablanormal"/>
    <w:uiPriority w:val="67"/>
    <w:rsid w:val="0093125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media1-nfasis6">
    <w:name w:val="Medium List 1 Accent 6"/>
    <w:basedOn w:val="Tablanormal"/>
    <w:uiPriority w:val="65"/>
    <w:rsid w:val="0093125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Cuadrculamedia2-nfasis5">
    <w:name w:val="Medium Grid 2 Accent 5"/>
    <w:basedOn w:val="Tablanormal"/>
    <w:uiPriority w:val="68"/>
    <w:rsid w:val="00CA12E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3-nfasis6">
    <w:name w:val="Medium Grid 3 Accent 6"/>
    <w:basedOn w:val="Tablanormal"/>
    <w:uiPriority w:val="69"/>
    <w:rsid w:val="00CA12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uadrculamedia2-nfasis6">
    <w:name w:val="Medium Grid 2 Accent 6"/>
    <w:basedOn w:val="Tablanormal"/>
    <w:uiPriority w:val="68"/>
    <w:rsid w:val="007217E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BD4B4" w:themeFill="accent6" w:themeFillTint="66"/>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nfasis2">
    <w:name w:val="Medium Grid 3 Accent 2"/>
    <w:basedOn w:val="Tablanormal"/>
    <w:uiPriority w:val="69"/>
    <w:rsid w:val="000F163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ombreadomedio1-nfasis2">
    <w:name w:val="Medium Shading 1 Accent 2"/>
    <w:basedOn w:val="Tablanormal"/>
    <w:uiPriority w:val="63"/>
    <w:rsid w:val="000F163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Cuadrculamedia2-nfasis2">
    <w:name w:val="Medium Grid 2 Accent 2"/>
    <w:basedOn w:val="Tablanormal"/>
    <w:uiPriority w:val="68"/>
    <w:rsid w:val="000F163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ombreadoclaro-nfasis2">
    <w:name w:val="Light Shading Accent 2"/>
    <w:basedOn w:val="Tablanormal"/>
    <w:uiPriority w:val="60"/>
    <w:rsid w:val="000F163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Cuadrculaclara-nfasis2">
    <w:name w:val="Light Grid Accent 2"/>
    <w:basedOn w:val="Tablanormal"/>
    <w:uiPriority w:val="62"/>
    <w:rsid w:val="000F163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ombreadovistoso-nfasis2">
    <w:name w:val="Colorful Shading Accent 2"/>
    <w:basedOn w:val="Tablanormal"/>
    <w:uiPriority w:val="71"/>
    <w:rsid w:val="000F163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Listaoscura-nfasis2">
    <w:name w:val="Dark List Accent 2"/>
    <w:basedOn w:val="Tablanormal"/>
    <w:uiPriority w:val="70"/>
    <w:rsid w:val="000F163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media2">
    <w:name w:val="Medium List 2"/>
    <w:basedOn w:val="Tablanormal"/>
    <w:uiPriority w:val="66"/>
    <w:rsid w:val="00BE301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rsid w:val="00BE301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Cuadrculaclara">
    <w:name w:val="Light Grid"/>
    <w:basedOn w:val="Tablanormal"/>
    <w:uiPriority w:val="62"/>
    <w:rsid w:val="00BE301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ombreadomedio1-nfasis6">
    <w:name w:val="Medium Shading 1 Accent 6"/>
    <w:basedOn w:val="Tablanormal"/>
    <w:uiPriority w:val="63"/>
    <w:rsid w:val="0021166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customStyle="1" w:styleId="Contenidodelatabla">
    <w:name w:val="Contenido de la tabla"/>
    <w:basedOn w:val="Normal"/>
    <w:qFormat/>
    <w:rsid w:val="009F42DB"/>
    <w:pPr>
      <w:widowControl w:val="0"/>
      <w:suppressLineNumbers/>
    </w:pPr>
    <w:rPr>
      <w:rFonts w:ascii="Calibri" w:eastAsia="Calibri" w:hAnsi="Calibri" w:cs="Calibri"/>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384358">
      <w:bodyDiv w:val="1"/>
      <w:marLeft w:val="0"/>
      <w:marRight w:val="0"/>
      <w:marTop w:val="0"/>
      <w:marBottom w:val="0"/>
      <w:divBdr>
        <w:top w:val="none" w:sz="0" w:space="0" w:color="auto"/>
        <w:left w:val="none" w:sz="0" w:space="0" w:color="auto"/>
        <w:bottom w:val="none" w:sz="0" w:space="0" w:color="auto"/>
        <w:right w:val="none" w:sz="0" w:space="0" w:color="auto"/>
      </w:divBdr>
    </w:div>
    <w:div w:id="576207893">
      <w:bodyDiv w:val="1"/>
      <w:marLeft w:val="0"/>
      <w:marRight w:val="0"/>
      <w:marTop w:val="0"/>
      <w:marBottom w:val="0"/>
      <w:divBdr>
        <w:top w:val="none" w:sz="0" w:space="0" w:color="auto"/>
        <w:left w:val="none" w:sz="0" w:space="0" w:color="auto"/>
        <w:bottom w:val="none" w:sz="0" w:space="0" w:color="auto"/>
        <w:right w:val="none" w:sz="0" w:space="0" w:color="auto"/>
      </w:divBdr>
    </w:div>
    <w:div w:id="676469249">
      <w:bodyDiv w:val="1"/>
      <w:marLeft w:val="0"/>
      <w:marRight w:val="0"/>
      <w:marTop w:val="0"/>
      <w:marBottom w:val="0"/>
      <w:divBdr>
        <w:top w:val="none" w:sz="0" w:space="0" w:color="auto"/>
        <w:left w:val="none" w:sz="0" w:space="0" w:color="auto"/>
        <w:bottom w:val="none" w:sz="0" w:space="0" w:color="auto"/>
        <w:right w:val="none" w:sz="0" w:space="0" w:color="auto"/>
      </w:divBdr>
    </w:div>
    <w:div w:id="1004015231">
      <w:bodyDiv w:val="1"/>
      <w:marLeft w:val="0"/>
      <w:marRight w:val="0"/>
      <w:marTop w:val="0"/>
      <w:marBottom w:val="0"/>
      <w:divBdr>
        <w:top w:val="none" w:sz="0" w:space="0" w:color="auto"/>
        <w:left w:val="none" w:sz="0" w:space="0" w:color="auto"/>
        <w:bottom w:val="none" w:sz="0" w:space="0" w:color="auto"/>
        <w:right w:val="none" w:sz="0" w:space="0" w:color="auto"/>
      </w:divBdr>
    </w:div>
    <w:div w:id="1168405803">
      <w:bodyDiv w:val="1"/>
      <w:marLeft w:val="0"/>
      <w:marRight w:val="0"/>
      <w:marTop w:val="0"/>
      <w:marBottom w:val="0"/>
      <w:divBdr>
        <w:top w:val="none" w:sz="0" w:space="0" w:color="auto"/>
        <w:left w:val="none" w:sz="0" w:space="0" w:color="auto"/>
        <w:bottom w:val="none" w:sz="0" w:space="0" w:color="auto"/>
        <w:right w:val="none" w:sz="0" w:space="0" w:color="auto"/>
      </w:divBdr>
    </w:div>
    <w:div w:id="1227305185">
      <w:bodyDiv w:val="1"/>
      <w:marLeft w:val="0"/>
      <w:marRight w:val="0"/>
      <w:marTop w:val="0"/>
      <w:marBottom w:val="0"/>
      <w:divBdr>
        <w:top w:val="none" w:sz="0" w:space="0" w:color="auto"/>
        <w:left w:val="none" w:sz="0" w:space="0" w:color="auto"/>
        <w:bottom w:val="none" w:sz="0" w:space="0" w:color="auto"/>
        <w:right w:val="none" w:sz="0" w:space="0" w:color="auto"/>
      </w:divBdr>
    </w:div>
    <w:div w:id="1369600429">
      <w:bodyDiv w:val="1"/>
      <w:marLeft w:val="0"/>
      <w:marRight w:val="0"/>
      <w:marTop w:val="0"/>
      <w:marBottom w:val="0"/>
      <w:divBdr>
        <w:top w:val="none" w:sz="0" w:space="0" w:color="auto"/>
        <w:left w:val="none" w:sz="0" w:space="0" w:color="auto"/>
        <w:bottom w:val="none" w:sz="0" w:space="0" w:color="auto"/>
        <w:right w:val="none" w:sz="0" w:space="0" w:color="auto"/>
      </w:divBdr>
    </w:div>
    <w:div w:id="1817722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ourmundial.m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6" ma:contentTypeDescription="Crear nuevo documento." ma:contentTypeScope="" ma:versionID="270522fee3d8a914eab1707eabbcffb3">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9ac4a05e2295373ec287dceb3118b187"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_Flow_SignoffStatus xmlns="9b544927-d984-4834-83db-9a85f413532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A88842-1BE7-427F-A304-587E3E137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1B74AD-5DB6-417A-8C34-A355398650F8}">
  <ds:schemaRefs>
    <ds:schemaRef ds:uri="http://schemas.openxmlformats.org/officeDocument/2006/bibliography"/>
  </ds:schemaRefs>
</ds:datastoreItem>
</file>

<file path=customXml/itemProps3.xml><?xml version="1.0" encoding="utf-8"?>
<ds:datastoreItem xmlns:ds="http://schemas.openxmlformats.org/officeDocument/2006/customXml" ds:itemID="{7B6D6864-D306-4BD7-8F26-4A1539776679}">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4.xml><?xml version="1.0" encoding="utf-8"?>
<ds:datastoreItem xmlns:ds="http://schemas.openxmlformats.org/officeDocument/2006/customXml" ds:itemID="{8EE0525C-3E11-4746-AAC7-2C4E72F587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2146</TotalTime>
  <Pages>4</Pages>
  <Words>1866</Words>
  <Characters>10264</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ECI</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 Lara</dc:creator>
  <dc:description/>
  <cp:lastModifiedBy>SOFIA FLORES FAVILA</cp:lastModifiedBy>
  <cp:revision>122</cp:revision>
  <cp:lastPrinted>2026-01-19T23:55:00Z</cp:lastPrinted>
  <dcterms:created xsi:type="dcterms:W3CDTF">2024-01-10T15:38:00Z</dcterms:created>
  <dcterms:modified xsi:type="dcterms:W3CDTF">2026-08-14T18:06:00Z</dcterms:modified>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02669ac4530c92ed4a447694fb7e3726234218f231947d72e1e268e92468b7aa</vt:lpwstr>
  </property>
  <property fmtid="{D5CDD505-2E9C-101B-9397-08002B2CF9AE}" pid="4" name="MediaServiceImageTags">
    <vt:lpwstr/>
  </property>
</Properties>
</file>