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1CFA8" w14:textId="6CA20225" w:rsidR="00BB3351" w:rsidRDefault="00D02F31">
      <w:r>
        <w:rPr>
          <w:noProof/>
        </w:rPr>
        <w:drawing>
          <wp:anchor distT="0" distB="0" distL="114300" distR="114300" simplePos="0" relativeHeight="251672576" behindDoc="1" locked="0" layoutInCell="1" allowOverlap="1" wp14:anchorId="0EA7328F" wp14:editId="13B999E8">
            <wp:simplePos x="0" y="0"/>
            <wp:positionH relativeFrom="margin">
              <wp:posOffset>-1846203</wp:posOffset>
            </wp:positionH>
            <wp:positionV relativeFrom="margin">
              <wp:posOffset>-1421432</wp:posOffset>
            </wp:positionV>
            <wp:extent cx="8805150" cy="11394635"/>
            <wp:effectExtent l="0" t="0" r="0" b="0"/>
            <wp:wrapNone/>
            <wp:docPr id="1168640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40581" name="Imagen 1168640581"/>
                    <pic:cNvPicPr/>
                  </pic:nvPicPr>
                  <pic:blipFill>
                    <a:blip r:embed="rId11">
                      <a:extLst>
                        <a:ext uri="{28A0092B-C50C-407E-A947-70E740481C1C}">
                          <a14:useLocalDpi xmlns:a14="http://schemas.microsoft.com/office/drawing/2010/main" val="0"/>
                        </a:ext>
                      </a:extLst>
                    </a:blip>
                    <a:stretch>
                      <a:fillRect/>
                    </a:stretch>
                  </pic:blipFill>
                  <pic:spPr>
                    <a:xfrm>
                      <a:off x="0" y="0"/>
                      <a:ext cx="8805150" cy="11394635"/>
                    </a:xfrm>
                    <a:prstGeom prst="rect">
                      <a:avLst/>
                    </a:prstGeom>
                  </pic:spPr>
                </pic:pic>
              </a:graphicData>
            </a:graphic>
            <wp14:sizeRelH relativeFrom="margin">
              <wp14:pctWidth>0</wp14:pctWidth>
            </wp14:sizeRelH>
            <wp14:sizeRelV relativeFrom="margin">
              <wp14:pctHeight>0</wp14:pctHeight>
            </wp14:sizeRelV>
          </wp:anchor>
        </w:drawing>
      </w:r>
    </w:p>
    <w:p w14:paraId="545F002B" w14:textId="552E08E1" w:rsidR="00BB3351" w:rsidRDefault="00BB3351"/>
    <w:p w14:paraId="2FF67E3F" w14:textId="18833FDF" w:rsidR="00BB3351" w:rsidRDefault="005729FE" w:rsidP="005729FE">
      <w:pPr>
        <w:tabs>
          <w:tab w:val="left" w:pos="2904"/>
        </w:tabs>
      </w:pPr>
      <w:r>
        <w:tab/>
      </w:r>
    </w:p>
    <w:p w14:paraId="664E06EE" w14:textId="2F2ED020" w:rsidR="00BB3351" w:rsidRDefault="00BB3351"/>
    <w:p w14:paraId="1B1D1650" w14:textId="338E7491" w:rsidR="00BB3351" w:rsidRDefault="004648BC" w:rsidP="004648BC">
      <w:pPr>
        <w:tabs>
          <w:tab w:val="left" w:pos="4044"/>
          <w:tab w:val="center" w:pos="4677"/>
        </w:tabs>
      </w:pPr>
      <w:r>
        <w:tab/>
      </w:r>
      <w:r>
        <w:tab/>
      </w:r>
    </w:p>
    <w:p w14:paraId="4E2A8951" w14:textId="2E2CE765" w:rsidR="00BB3351" w:rsidRDefault="00BB3351"/>
    <w:p w14:paraId="26773A0D" w14:textId="77777777" w:rsidR="00BB3351" w:rsidRDefault="00BB3351"/>
    <w:p w14:paraId="1BC9CA95" w14:textId="7E35FBDD" w:rsidR="00BB3351" w:rsidRDefault="00D02F31" w:rsidP="005729FE">
      <w:pPr>
        <w:tabs>
          <w:tab w:val="left" w:pos="3368"/>
          <w:tab w:val="left" w:pos="5988"/>
        </w:tabs>
      </w:pPr>
      <w:r>
        <w:tab/>
      </w:r>
      <w:r w:rsidR="005729FE">
        <w:tab/>
      </w:r>
    </w:p>
    <w:p w14:paraId="2B5C7246" w14:textId="77777777" w:rsidR="00BB3351" w:rsidRDefault="00BB3351" w:rsidP="00D02F31">
      <w:pPr>
        <w:jc w:val="center"/>
      </w:pPr>
    </w:p>
    <w:p w14:paraId="4397419A" w14:textId="77777777" w:rsidR="00BB3351" w:rsidRDefault="00BB3351"/>
    <w:p w14:paraId="058FF071" w14:textId="77777777" w:rsidR="00BB3351" w:rsidRDefault="00BB3351"/>
    <w:p w14:paraId="0B63EAE5" w14:textId="77777777" w:rsidR="00BB3351" w:rsidRDefault="00BB3351"/>
    <w:p w14:paraId="3F97B059" w14:textId="77777777" w:rsidR="00BB3351" w:rsidRDefault="00BB3351"/>
    <w:p w14:paraId="103EDAFD" w14:textId="77777777" w:rsidR="00BB3351" w:rsidRDefault="00BB3351"/>
    <w:p w14:paraId="504B414A" w14:textId="12318B83" w:rsidR="00BB3351" w:rsidRDefault="00BB3351"/>
    <w:p w14:paraId="192C0847" w14:textId="1B65CD65" w:rsidR="00BB3351" w:rsidRDefault="00BB3351"/>
    <w:p w14:paraId="2AA4E152" w14:textId="4A488422" w:rsidR="00BB3351" w:rsidRDefault="00E27587" w:rsidP="00E27587">
      <w:pPr>
        <w:tabs>
          <w:tab w:val="left" w:pos="3828"/>
        </w:tabs>
      </w:pPr>
      <w:r>
        <w:tab/>
      </w:r>
    </w:p>
    <w:p w14:paraId="41A02275" w14:textId="016C83CB" w:rsidR="00BB3351" w:rsidRDefault="00BB3351"/>
    <w:p w14:paraId="12C6ED33" w14:textId="4E3D4760" w:rsidR="00BB3351" w:rsidRDefault="00BB3351"/>
    <w:p w14:paraId="65CF37D8" w14:textId="16FD23F3" w:rsidR="00BB3351" w:rsidRDefault="00BB3351"/>
    <w:p w14:paraId="25512D4E" w14:textId="1C005AF7" w:rsidR="00BB3351" w:rsidRDefault="00E973EE">
      <w:r w:rsidRPr="00AD6267">
        <w:rPr>
          <w:b/>
          <w:noProof/>
          <w:sz w:val="20"/>
        </w:rPr>
        <mc:AlternateContent>
          <mc:Choice Requires="wps">
            <w:drawing>
              <wp:anchor distT="0" distB="0" distL="0" distR="0" simplePos="0" relativeHeight="251674624" behindDoc="1" locked="0" layoutInCell="1" allowOverlap="1" wp14:anchorId="1F2ADD78" wp14:editId="6315B1C9">
                <wp:simplePos x="0" y="0"/>
                <wp:positionH relativeFrom="page">
                  <wp:align>right</wp:align>
                </wp:positionH>
                <wp:positionV relativeFrom="paragraph">
                  <wp:posOffset>421005</wp:posOffset>
                </wp:positionV>
                <wp:extent cx="5288280" cy="1051560"/>
                <wp:effectExtent l="0" t="0" r="762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8280" cy="1051560"/>
                        </a:xfrm>
                        <a:prstGeom prst="rect">
                          <a:avLst/>
                        </a:prstGeom>
                        <a:solidFill>
                          <a:schemeClr val="accent1">
                            <a:lumMod val="50000"/>
                          </a:schemeClr>
                        </a:solidFill>
                        <a:effectLst>
                          <a:softEdge rad="0"/>
                        </a:effectLst>
                      </wps:spPr>
                      <wps:txbx>
                        <w:txbxContent>
                          <w:p w14:paraId="39EE2B8B" w14:textId="1964143F" w:rsidR="00D5560D" w:rsidRDefault="00D5560D" w:rsidP="001C5E38">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¡OFERTA!</w:t>
                            </w:r>
                          </w:p>
                          <w:p w14:paraId="0614086D" w14:textId="0EBD15EE" w:rsidR="001C5E38" w:rsidRDefault="001C5E38" w:rsidP="001C5E38">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 xml:space="preserve">SUEÑO </w:t>
                            </w:r>
                            <w:r w:rsidR="00AD4DC8">
                              <w:rPr>
                                <w:rFonts w:asciiTheme="minorHAnsi" w:eastAsiaTheme="minorHAnsi" w:hAnsiTheme="minorHAnsi" w:cstheme="minorBidi"/>
                                <w:b w:val="0"/>
                                <w:bCs w:val="0"/>
                                <w:color w:val="FFFFFF"/>
                                <w:spacing w:val="-2"/>
                                <w:kern w:val="2"/>
                                <w:sz w:val="40"/>
                                <w:szCs w:val="40"/>
                                <w:lang w:val="es-CL"/>
                                <w14:ligatures w14:val="standardContextual"/>
                              </w:rPr>
                              <w:t>EGIPCIO</w:t>
                            </w:r>
                            <w:r>
                              <w:rPr>
                                <w:rFonts w:asciiTheme="minorHAnsi" w:eastAsiaTheme="minorHAnsi" w:hAnsiTheme="minorHAnsi" w:cstheme="minorBidi"/>
                                <w:b w:val="0"/>
                                <w:bCs w:val="0"/>
                                <w:color w:val="FFFFFF"/>
                                <w:spacing w:val="-2"/>
                                <w:kern w:val="2"/>
                                <w:sz w:val="40"/>
                                <w:szCs w:val="40"/>
                                <w:lang w:val="es-CL"/>
                                <w14:ligatures w14:val="standardContextual"/>
                              </w:rPr>
                              <w:t xml:space="preserve"> 2X1</w:t>
                            </w:r>
                          </w:p>
                          <w:p w14:paraId="7EA3E159" w14:textId="0EC84FDD" w:rsidR="00E973EE" w:rsidRPr="002606C8" w:rsidRDefault="005F27DA" w:rsidP="001C5E38">
                            <w:pPr>
                              <w:pStyle w:val="Textoindependiente"/>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0</w:t>
                            </w:r>
                            <w:r w:rsidR="001C5E38">
                              <w:rPr>
                                <w:rFonts w:asciiTheme="minorHAnsi" w:eastAsiaTheme="minorHAnsi" w:hAnsiTheme="minorHAnsi" w:cstheme="minorBidi"/>
                                <w:b w:val="0"/>
                                <w:bCs w:val="0"/>
                                <w:color w:val="FFFFFF"/>
                                <w:spacing w:val="-2"/>
                                <w:kern w:val="2"/>
                                <w:sz w:val="32"/>
                                <w:szCs w:val="32"/>
                                <w:lang w:val="es-CL"/>
                                <w14:ligatures w14:val="standardContextual"/>
                              </w:rPr>
                              <w:t>9</w:t>
                            </w:r>
                            <w:r w:rsidR="00E973EE" w:rsidRPr="002606C8">
                              <w:rPr>
                                <w:b w:val="0"/>
                                <w:bCs w:val="0"/>
                                <w:color w:val="FFFFFF"/>
                                <w:spacing w:val="-14"/>
                                <w:sz w:val="32"/>
                                <w:szCs w:val="32"/>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sidR="001C5E38">
                              <w:rPr>
                                <w:b w:val="0"/>
                                <w:bCs w:val="0"/>
                                <w:color w:val="FFFFFF"/>
                                <w:spacing w:val="-6"/>
                                <w:sz w:val="32"/>
                                <w:szCs w:val="32"/>
                              </w:rPr>
                              <w:t>08</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F2ADD78" id="_x0000_t202" coordsize="21600,21600" o:spt="202" path="m,l,21600r21600,l21600,xe">
                <v:stroke joinstyle="miter"/>
                <v:path gradientshapeok="t" o:connecttype="rect"/>
              </v:shapetype>
              <v:shape id="Textbox 7" o:spid="_x0000_s1026" type="#_x0000_t202" style="position:absolute;margin-left:365.2pt;margin-top:33.15pt;width:416.4pt;height:82.8pt;z-index:-251641856;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dj1wEAAKcDAAAOAAAAZHJzL2Uyb0RvYy54bWysU9uK2zAQfS/0H4TeGzuBLMHEWdrdbils&#10;L7DbD1B0SURljapRYufvO5KdC+1baR6UkTQ6M+fM8fp+6Bw76ogWfMvns5oz7SUo63ct//H69G7F&#10;GSbhlXDgdctPGvn95u2bdR8avYA9OKUjIxCPTR9avk8pNFWFcq87gTMI2tOlgdiJRNu4q1QUPaF3&#10;rlrU9V3VQ1QhgtSIdPo4XvJNwTdGy/TNGNSJuZZTb6mssazbvFabtWh2UYS9lVMb4h+66IT1VPQC&#10;9SiSYIdo/4LqrIyAYNJMQleBMVbqwoHYzOs/2LzsRdCFC4mD4SIT/j9Y+fX4Er5HloYPMNAACwkM&#10;zyB/ImlT9QGbKSdrig1SdiY6mNjlf6LA6CFpe7roqYfEJB0uF6vVYkVXku7m9XK+vCuKV9fnIWL6&#10;pKFjOWh5pIGVFsTxGVNuQDTnlFwNwVn1ZJ0rm2wS/eAiOwoar5BS+zQycIfuC6jxfFnTLw+asIqv&#10;8pNxd4umi1uo6ljHpI9qp1kUaqJFr29SijCjFlmVNGwHqpDDLagTCdqTp1qOvw4ias7cZ09DywY8&#10;B/EcbM9BTO4Bik1zBx7eHxIYW0S44k4jITcUBpNzs91u9yXr+n1tfgMAAP//AwBQSwMEFAAGAAgA&#10;AAAhABlY9LLfAAAABwEAAA8AAABkcnMvZG93bnJldi54bWxMj09Pg0AUxO8mfofNM/Fi7FKIpEUe&#10;jfHfwUQTW9Lzwr4Cyr5Fdlvw27ue9DiZycxv8s1senGi0XWWEZaLCARxbXXHDUK5e7pegXBesVa9&#10;ZUL4Jgeb4vwsV5m2E7/TaesbEUrYZQqh9X7IpHR1S0a5hR2Ig3ewo1E+yLGRelRTKDe9jKMolUZ1&#10;HBZaNdB9S/Xn9mgQqtevw2N1VU43b7R/+CifX3aWFeLlxXx3C8LT7P/C8Isf0KEITJU9snaiRwhH&#10;PEKaJiCCu0ricKRCiJPlGmSRy//8xQ8AAAD//wMAUEsBAi0AFAAGAAgAAAAhALaDOJL+AAAA4QEA&#10;ABMAAAAAAAAAAAAAAAAAAAAAAFtDb250ZW50X1R5cGVzXS54bWxQSwECLQAUAAYACAAAACEAOP0h&#10;/9YAAACUAQAACwAAAAAAAAAAAAAAAAAvAQAAX3JlbHMvLnJlbHNQSwECLQAUAAYACAAAACEAjca3&#10;Y9cBAACnAwAADgAAAAAAAAAAAAAAAAAuAgAAZHJzL2Uyb0RvYy54bWxQSwECLQAUAAYACAAAACEA&#10;GVj0st8AAAAHAQAADwAAAAAAAAAAAAAAAAAxBAAAZHJzL2Rvd25yZXYueG1sUEsFBgAAAAAEAAQA&#10;8wAAAD0FAAAAAA==&#10;" fillcolor="#0a2f40 [1604]" stroked="f">
                <v:textbox inset="0,0,0,0">
                  <w:txbxContent>
                    <w:p w14:paraId="39EE2B8B" w14:textId="1964143F" w:rsidR="00D5560D" w:rsidRDefault="00D5560D" w:rsidP="001C5E38">
                      <w:pPr>
                        <w:pStyle w:val="Textoindependiente"/>
                        <w:ind w:left="483"/>
                        <w:jc w:val="center"/>
                        <w:rPr>
                          <w:rFonts w:asciiTheme="minorHAnsi" w:eastAsiaTheme="minorHAnsi" w:hAnsiTheme="minorHAnsi" w:cstheme="minorBidi"/>
                          <w:b w:val="0"/>
                          <w:bCs w:val="0"/>
                          <w:color w:val="FFFFFF"/>
                          <w:spacing w:val="-2"/>
                          <w:kern w:val="2"/>
                          <w:sz w:val="40"/>
                          <w:szCs w:val="40"/>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¡OFERTA!</w:t>
                      </w:r>
                    </w:p>
                    <w:p w14:paraId="0614086D" w14:textId="0EBD15EE" w:rsidR="001C5E38" w:rsidRDefault="001C5E38" w:rsidP="001C5E38">
                      <w:pPr>
                        <w:pStyle w:val="Textoindependiente"/>
                        <w:ind w:left="483"/>
                        <w:jc w:val="center"/>
                        <w:rPr>
                          <w:rFonts w:asciiTheme="minorHAnsi" w:eastAsiaTheme="minorHAnsi" w:hAnsiTheme="minorHAnsi" w:cstheme="minorBidi"/>
                          <w:b w:val="0"/>
                          <w:bCs w:val="0"/>
                          <w:color w:val="FFFFFF"/>
                          <w:spacing w:val="-2"/>
                          <w:kern w:val="2"/>
                          <w:sz w:val="16"/>
                          <w:szCs w:val="16"/>
                          <w:lang w:val="es-CL"/>
                          <w14:ligatures w14:val="standardContextual"/>
                        </w:rPr>
                      </w:pPr>
                      <w:r>
                        <w:rPr>
                          <w:rFonts w:asciiTheme="minorHAnsi" w:eastAsiaTheme="minorHAnsi" w:hAnsiTheme="minorHAnsi" w:cstheme="minorBidi"/>
                          <w:b w:val="0"/>
                          <w:bCs w:val="0"/>
                          <w:color w:val="FFFFFF"/>
                          <w:spacing w:val="-2"/>
                          <w:kern w:val="2"/>
                          <w:sz w:val="40"/>
                          <w:szCs w:val="40"/>
                          <w:lang w:val="es-CL"/>
                          <w14:ligatures w14:val="standardContextual"/>
                        </w:rPr>
                        <w:t xml:space="preserve">SUEÑO </w:t>
                      </w:r>
                      <w:r w:rsidR="00AD4DC8">
                        <w:rPr>
                          <w:rFonts w:asciiTheme="minorHAnsi" w:eastAsiaTheme="minorHAnsi" w:hAnsiTheme="minorHAnsi" w:cstheme="minorBidi"/>
                          <w:b w:val="0"/>
                          <w:bCs w:val="0"/>
                          <w:color w:val="FFFFFF"/>
                          <w:spacing w:val="-2"/>
                          <w:kern w:val="2"/>
                          <w:sz w:val="40"/>
                          <w:szCs w:val="40"/>
                          <w:lang w:val="es-CL"/>
                          <w14:ligatures w14:val="standardContextual"/>
                        </w:rPr>
                        <w:t>EGIPCIO</w:t>
                      </w:r>
                      <w:r>
                        <w:rPr>
                          <w:rFonts w:asciiTheme="minorHAnsi" w:eastAsiaTheme="minorHAnsi" w:hAnsiTheme="minorHAnsi" w:cstheme="minorBidi"/>
                          <w:b w:val="0"/>
                          <w:bCs w:val="0"/>
                          <w:color w:val="FFFFFF"/>
                          <w:spacing w:val="-2"/>
                          <w:kern w:val="2"/>
                          <w:sz w:val="40"/>
                          <w:szCs w:val="40"/>
                          <w:lang w:val="es-CL"/>
                          <w14:ligatures w14:val="standardContextual"/>
                        </w:rPr>
                        <w:t xml:space="preserve"> 2X1</w:t>
                      </w:r>
                    </w:p>
                    <w:p w14:paraId="7EA3E159" w14:textId="0EC84FDD" w:rsidR="00E973EE" w:rsidRPr="002606C8" w:rsidRDefault="005F27DA" w:rsidP="001C5E38">
                      <w:pPr>
                        <w:pStyle w:val="Textoindependiente"/>
                        <w:jc w:val="center"/>
                        <w:rPr>
                          <w:b w:val="0"/>
                          <w:bCs w:val="0"/>
                          <w:color w:val="000000"/>
                          <w:sz w:val="32"/>
                          <w:szCs w:val="32"/>
                        </w:rPr>
                      </w:pPr>
                      <w:r>
                        <w:rPr>
                          <w:rFonts w:asciiTheme="minorHAnsi" w:eastAsiaTheme="minorHAnsi" w:hAnsiTheme="minorHAnsi" w:cstheme="minorBidi"/>
                          <w:b w:val="0"/>
                          <w:bCs w:val="0"/>
                          <w:color w:val="FFFFFF"/>
                          <w:spacing w:val="-2"/>
                          <w:kern w:val="2"/>
                          <w:sz w:val="32"/>
                          <w:szCs w:val="32"/>
                          <w:lang w:val="es-CL"/>
                          <w14:ligatures w14:val="standardContextual"/>
                        </w:rPr>
                        <w:t>0</w:t>
                      </w:r>
                      <w:r w:rsidR="001C5E38">
                        <w:rPr>
                          <w:rFonts w:asciiTheme="minorHAnsi" w:eastAsiaTheme="minorHAnsi" w:hAnsiTheme="minorHAnsi" w:cstheme="minorBidi"/>
                          <w:b w:val="0"/>
                          <w:bCs w:val="0"/>
                          <w:color w:val="FFFFFF"/>
                          <w:spacing w:val="-2"/>
                          <w:kern w:val="2"/>
                          <w:sz w:val="32"/>
                          <w:szCs w:val="32"/>
                          <w:lang w:val="es-CL"/>
                          <w14:ligatures w14:val="standardContextual"/>
                        </w:rPr>
                        <w:t>9</w:t>
                      </w:r>
                      <w:r w:rsidR="00E973EE" w:rsidRPr="002606C8">
                        <w:rPr>
                          <w:b w:val="0"/>
                          <w:bCs w:val="0"/>
                          <w:color w:val="FFFFFF"/>
                          <w:spacing w:val="-14"/>
                          <w:sz w:val="32"/>
                          <w:szCs w:val="32"/>
                        </w:rPr>
                        <w:t xml:space="preserve"> </w:t>
                      </w:r>
                      <w:r w:rsidR="00E973EE" w:rsidRPr="002606C8">
                        <w:rPr>
                          <w:b w:val="0"/>
                          <w:bCs w:val="0"/>
                          <w:color w:val="FFFFFF"/>
                          <w:spacing w:val="-6"/>
                          <w:sz w:val="32"/>
                          <w:szCs w:val="32"/>
                        </w:rPr>
                        <w:t>días</w:t>
                      </w:r>
                      <w:r w:rsidR="00E973EE" w:rsidRPr="002606C8">
                        <w:rPr>
                          <w:b w:val="0"/>
                          <w:bCs w:val="0"/>
                          <w:color w:val="FFFFFF"/>
                          <w:spacing w:val="-11"/>
                          <w:sz w:val="32"/>
                          <w:szCs w:val="32"/>
                        </w:rPr>
                        <w:t xml:space="preserve"> </w:t>
                      </w:r>
                      <w:r w:rsidR="00E973EE" w:rsidRPr="002606C8">
                        <w:rPr>
                          <w:b w:val="0"/>
                          <w:bCs w:val="0"/>
                          <w:color w:val="FFFFFF"/>
                          <w:spacing w:val="-6"/>
                          <w:sz w:val="32"/>
                          <w:szCs w:val="32"/>
                        </w:rPr>
                        <w:t>/</w:t>
                      </w:r>
                      <w:r w:rsidR="00E973EE" w:rsidRPr="002606C8">
                        <w:rPr>
                          <w:b w:val="0"/>
                          <w:bCs w:val="0"/>
                          <w:color w:val="FFFFFF"/>
                          <w:spacing w:val="-12"/>
                          <w:sz w:val="32"/>
                          <w:szCs w:val="32"/>
                        </w:rPr>
                        <w:t xml:space="preserve"> </w:t>
                      </w:r>
                      <w:r w:rsidR="001C5E38">
                        <w:rPr>
                          <w:b w:val="0"/>
                          <w:bCs w:val="0"/>
                          <w:color w:val="FFFFFF"/>
                          <w:spacing w:val="-6"/>
                          <w:sz w:val="32"/>
                          <w:szCs w:val="32"/>
                        </w:rPr>
                        <w:t>08</w:t>
                      </w:r>
                      <w:r w:rsidR="00E973EE" w:rsidRPr="002606C8">
                        <w:rPr>
                          <w:b w:val="0"/>
                          <w:bCs w:val="0"/>
                          <w:color w:val="FFFFFF"/>
                          <w:spacing w:val="-11"/>
                          <w:sz w:val="32"/>
                          <w:szCs w:val="32"/>
                        </w:rPr>
                        <w:t xml:space="preserve"> </w:t>
                      </w:r>
                      <w:r w:rsidR="00E973EE" w:rsidRPr="002606C8">
                        <w:rPr>
                          <w:b w:val="0"/>
                          <w:bCs w:val="0"/>
                          <w:color w:val="FFFFFF"/>
                          <w:spacing w:val="-6"/>
                          <w:sz w:val="32"/>
                          <w:szCs w:val="32"/>
                        </w:rPr>
                        <w:t>noches</w:t>
                      </w:r>
                    </w:p>
                  </w:txbxContent>
                </v:textbox>
                <w10:wrap type="topAndBottom" anchorx="page"/>
              </v:shape>
            </w:pict>
          </mc:Fallback>
        </mc:AlternateContent>
      </w:r>
    </w:p>
    <w:p w14:paraId="613BF763" w14:textId="71CCC033" w:rsidR="00BB3351" w:rsidRDefault="00BB3351"/>
    <w:p w14:paraId="7795A7A4" w14:textId="1F3DF2E8" w:rsidR="00BB3351" w:rsidRDefault="00BB3351"/>
    <w:p w14:paraId="053A92BC" w14:textId="04366C84" w:rsidR="00BB3351" w:rsidRDefault="00BB3351"/>
    <w:p w14:paraId="517C7BBF" w14:textId="50BB12B7" w:rsidR="00BB3351" w:rsidRDefault="00BB3351"/>
    <w:p w14:paraId="495A1737" w14:textId="191CFC21" w:rsidR="00BB3351" w:rsidRDefault="00BB3351"/>
    <w:p w14:paraId="55A0A35A" w14:textId="4A78EBF1" w:rsidR="00BB3351" w:rsidRDefault="00BB3351"/>
    <w:p w14:paraId="4B9D4192" w14:textId="1C5825F1" w:rsidR="00BB3351" w:rsidRDefault="00BB3351"/>
    <w:p w14:paraId="46183321" w14:textId="77777777" w:rsidR="00C14F04" w:rsidRDefault="00E973EE" w:rsidP="00C14F04">
      <w:pPr>
        <w:spacing w:after="0" w:line="278" w:lineRule="auto"/>
        <w:ind w:right="659"/>
        <w:jc w:val="both"/>
        <w:rPr>
          <w:rFonts w:ascii="Calibri" w:hAnsi="Calibri" w:cs="Calibri"/>
          <w:b/>
          <w:bCs/>
          <w:color w:val="EE0000"/>
          <w:sz w:val="32"/>
          <w:szCs w:val="32"/>
          <w:lang w:val="es-CL"/>
        </w:rPr>
      </w:pPr>
      <w:r w:rsidRPr="0008068D">
        <w:rPr>
          <w:rFonts w:ascii="Calibri" w:hAnsi="Calibri" w:cs="Calibri"/>
          <w:noProof/>
          <w:sz w:val="32"/>
          <w:szCs w:val="32"/>
        </w:rPr>
        <mc:AlternateContent>
          <mc:Choice Requires="wps">
            <w:drawing>
              <wp:anchor distT="0" distB="0" distL="114300" distR="114300" simplePos="0" relativeHeight="251686912" behindDoc="0" locked="0" layoutInCell="1" allowOverlap="1" wp14:anchorId="595E43EC" wp14:editId="2D9EBB64">
                <wp:simplePos x="0" y="0"/>
                <wp:positionH relativeFrom="margin">
                  <wp:align>right</wp:align>
                </wp:positionH>
                <wp:positionV relativeFrom="paragraph">
                  <wp:posOffset>31115</wp:posOffset>
                </wp:positionV>
                <wp:extent cx="2625725" cy="815340"/>
                <wp:effectExtent l="0" t="0" r="22225" b="22860"/>
                <wp:wrapSquare wrapText="bothSides"/>
                <wp:docPr id="654521842" name="Cuadro de texto 1"/>
                <wp:cNvGraphicFramePr/>
                <a:graphic xmlns:a="http://schemas.openxmlformats.org/drawingml/2006/main">
                  <a:graphicData uri="http://schemas.microsoft.com/office/word/2010/wordprocessingShape">
                    <wps:wsp>
                      <wps:cNvSpPr txBox="1"/>
                      <wps:spPr>
                        <a:xfrm>
                          <a:off x="0" y="0"/>
                          <a:ext cx="2625725" cy="815340"/>
                        </a:xfrm>
                        <a:prstGeom prst="roundRect">
                          <a:avLst/>
                        </a:prstGeom>
                        <a:solidFill>
                          <a:srgbClr val="0070C0">
                            <a:alpha val="7997"/>
                          </a:srgbClr>
                        </a:solidFill>
                        <a:ln w="19050">
                          <a:solidFill>
                            <a:srgbClr val="0070C0"/>
                          </a:solidFill>
                        </a:ln>
                      </wps:spPr>
                      <wps:txbx>
                        <w:txbxContent>
                          <w:p w14:paraId="517718A2" w14:textId="4B99E0D9" w:rsidR="00E973EE" w:rsidRDefault="00E973EE" w:rsidP="0008068D">
                            <w:pPr>
                              <w:spacing w:after="0"/>
                              <w:jc w:val="center"/>
                              <w:rPr>
                                <w:rFonts w:ascii="Montserrat" w:hAnsi="Montserrat"/>
                                <w:b/>
                                <w:bCs/>
                                <w:color w:val="0070C0"/>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 xml:space="preserve">USD </w:t>
                            </w:r>
                            <w:r w:rsidR="00615B1C">
                              <w:rPr>
                                <w:rFonts w:ascii="Montserrat" w:hAnsi="Montserrat"/>
                                <w:b/>
                                <w:bCs/>
                                <w:color w:val="0070C0"/>
                                <w:sz w:val="40"/>
                                <w:szCs w:val="40"/>
                              </w:rPr>
                              <w:t>1.560</w:t>
                            </w:r>
                            <w:r w:rsidR="005728A8">
                              <w:rPr>
                                <w:rFonts w:ascii="Montserrat" w:hAnsi="Montserrat"/>
                                <w:b/>
                                <w:bCs/>
                                <w:color w:val="0070C0"/>
                                <w:sz w:val="40"/>
                                <w:szCs w:val="40"/>
                              </w:rPr>
                              <w:t xml:space="preserve">* </w:t>
                            </w:r>
                          </w:p>
                          <w:p w14:paraId="60F8DA7D" w14:textId="2748B918" w:rsidR="00E973EE" w:rsidRPr="000C3F75" w:rsidRDefault="00E973EE" w:rsidP="0008068D">
                            <w:pPr>
                              <w:spacing w:after="0"/>
                              <w:jc w:val="center"/>
                              <w:rPr>
                                <w:rFonts w:ascii="Montserrat" w:hAnsi="Montserrat"/>
                                <w:b/>
                                <w:bCs/>
                                <w:sz w:val="18"/>
                                <w:szCs w:val="18"/>
                              </w:rPr>
                            </w:pPr>
                            <w:r w:rsidRPr="000C3F75">
                              <w:rPr>
                                <w:rFonts w:ascii="Montserrat" w:eastAsia="Times New Roman" w:hAnsi="Montserrat"/>
                                <w:b/>
                                <w:bCs/>
                                <w:color w:val="808080" w:themeColor="background1" w:themeShade="80"/>
                                <w:sz w:val="18"/>
                                <w:szCs w:val="18"/>
                                <w:lang w:eastAsia="es-ES"/>
                              </w:rPr>
                              <w:t>Por</w:t>
                            </w:r>
                            <w:r w:rsidR="00615B1C">
                              <w:rPr>
                                <w:rFonts w:ascii="Montserrat" w:eastAsia="Times New Roman" w:hAnsi="Montserrat"/>
                                <w:b/>
                                <w:bCs/>
                                <w:color w:val="808080" w:themeColor="background1" w:themeShade="80"/>
                                <w:sz w:val="18"/>
                                <w:szCs w:val="18"/>
                                <w:lang w:eastAsia="es-ES"/>
                              </w:rPr>
                              <w:t xml:space="preserve"> 2 personas</w:t>
                            </w:r>
                            <w:r w:rsidRPr="000C3F75">
                              <w:rPr>
                                <w:rFonts w:ascii="Montserrat" w:eastAsia="Times New Roman" w:hAnsi="Montserrat"/>
                                <w:b/>
                                <w:bCs/>
                                <w:color w:val="808080" w:themeColor="background1" w:themeShade="80"/>
                                <w:sz w:val="18"/>
                                <w:szCs w:val="18"/>
                                <w:lang w:eastAsia="es-ES"/>
                              </w:rPr>
                              <w:t xml:space="preserve"> en base a </w:t>
                            </w:r>
                            <w:r>
                              <w:rPr>
                                <w:rFonts w:ascii="Montserrat" w:eastAsia="Times New Roman" w:hAnsi="Montserrat"/>
                                <w:b/>
                                <w:bCs/>
                                <w:color w:val="808080" w:themeColor="background1" w:themeShade="80"/>
                                <w:sz w:val="18"/>
                                <w:szCs w:val="18"/>
                                <w:lang w:eastAsia="es-ES"/>
                              </w:rPr>
                              <w:t>hab. doble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43EC" id="Cuadro de texto 1" o:spid="_x0000_s1027" style="position:absolute;left:0;text-align:left;margin-left:155.55pt;margin-top:2.45pt;width:206.75pt;height:64.2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09SAIAAKsEAAAOAAAAZHJzL2Uyb0RvYy54bWysVE1v2zAMvQ/YfxB0X+xkSdMYcYosRYYB&#10;RVs0HXpWZCk2IIuapMTOfv0o2flAN2DAsItMitQj+Uh6ftfWihyEdRXonA4HKSVCcygqvcvp99f1&#10;p1tKnGe6YAq0yOlROHq3+Phh3phMjKAEVQhLEES7rDE5Lb03WZI4XoqauQEYodEowdbMo2p3SWFZ&#10;g+i1SkZpepM0YAtjgQvn8Pa+M9JFxJdScP8kpROeqJxibj6eNp7bcCaLOct2lpmy4n0a7B+yqFml&#10;MegZ6p55Rva2+g2qrrgFB9IPONQJSFlxEWvAaobpu2o2JTMi1oLkOHOmyf0/WP542JhnS3z7BVps&#10;YCCkMS5zeBnqaaWtwxczJWhHCo9n2kTrCcfL0c1oMh1NKOFoux1OPo8jr8nltbHOfxVQkyDk1MJe&#10;Fy/Ym0gZOzw4j2HR/+QXIjpQVbGulIqK3W1XypIDC31Mp+kq7d4qU7LudjqbTUP2COM6706+hlGa&#10;NFjkLJ10z/8ao8e7YCC60gh84ShIvt22pCqu+NtCcURaLXQT5wxfV1j7A3P+mVkcMWQS18Y/4SEV&#10;YFbQS5SUYH/+6T74Y+fRSkmDI5tT92PPrKBEfdM4E7PhGJknPipjbAkq9tqyvbbofb0CZHOIC2p4&#10;FIO/VydRWqjfcLuWISqamOYYO6f+JK58t0i4nVwsl9EJp9ow/6A3hgfo0LvQ1Nf2jVnTt9/j4DzC&#10;abhZ9m4AOt/wUsNy70FWcToCzx2rPf24EbHD/faGlbvWo9flH7P4BQAA//8DAFBLAwQUAAYACAAA&#10;ACEA8BOCQ90AAAAGAQAADwAAAGRycy9kb3ducmV2LnhtbEyP0UrDQBRE34X+w3IFX6Td1E1LjdkU&#10;FSyUgGj1A7bZaxKavRuy2zb+fa9P9XGYYeZMvh5dJ044hNaThvksAYFUedtSreH76226AhGiIWs6&#10;T6jhFwOsi8lNbjLrz/SJp12sBZdQyIyGJsY+kzJUDToTZr5HYu/HD85ElkMt7WDOXO46+ZAkS+lM&#10;S7zQmB5fG6wOu6PTYDcf9F6mtXKLcvvSltjb1f1W67vb8fkJRMQxXsPwh8/oUDDT3h/JBtFp4CNR&#10;Q/oIgs10rhYg9pxSSoEscvkfv7gAAAD//wMAUEsBAi0AFAAGAAgAAAAhALaDOJL+AAAA4QEAABMA&#10;AAAAAAAAAAAAAAAAAAAAAFtDb250ZW50X1R5cGVzXS54bWxQSwECLQAUAAYACAAAACEAOP0h/9YA&#10;AACUAQAACwAAAAAAAAAAAAAAAAAvAQAAX3JlbHMvLnJlbHNQSwECLQAUAAYACAAAACEAzofdPUgC&#10;AACrBAAADgAAAAAAAAAAAAAAAAAuAgAAZHJzL2Uyb0RvYy54bWxQSwECLQAUAAYACAAAACEA8BOC&#10;Q90AAAAGAQAADwAAAAAAAAAAAAAAAACiBAAAZHJzL2Rvd25yZXYueG1sUEsFBgAAAAAEAAQA8wAA&#10;AKwFAAAAAA==&#10;" fillcolor="#0070c0" strokecolor="#0070c0" strokeweight="1.5pt">
                <v:fill opacity="5140f"/>
                <v:textbox>
                  <w:txbxContent>
                    <w:p w14:paraId="517718A2" w14:textId="4B99E0D9" w:rsidR="00E973EE" w:rsidRDefault="00E973EE" w:rsidP="0008068D">
                      <w:pPr>
                        <w:spacing w:after="0"/>
                        <w:jc w:val="center"/>
                        <w:rPr>
                          <w:rFonts w:ascii="Montserrat" w:hAnsi="Montserrat"/>
                          <w:b/>
                          <w:bCs/>
                          <w:color w:val="0070C0"/>
                          <w:sz w:val="16"/>
                          <w:szCs w:val="16"/>
                        </w:rPr>
                      </w:pPr>
                      <w:r w:rsidRPr="000C3F75">
                        <w:rPr>
                          <w:rFonts w:ascii="Montserrat" w:hAnsi="Montserrat"/>
                          <w:b/>
                          <w:bCs/>
                          <w:sz w:val="28"/>
                          <w:szCs w:val="28"/>
                        </w:rPr>
                        <w:t>Desde</w:t>
                      </w:r>
                      <w:r w:rsidRPr="000C3F75">
                        <w:rPr>
                          <w:rFonts w:ascii="Montserrat" w:hAnsi="Montserrat"/>
                          <w:color w:val="595959" w:themeColor="text1" w:themeTint="A6"/>
                          <w:sz w:val="24"/>
                          <w:szCs w:val="24"/>
                        </w:rPr>
                        <w:t xml:space="preserve"> </w:t>
                      </w:r>
                      <w:r w:rsidRPr="000C3F75">
                        <w:rPr>
                          <w:rFonts w:ascii="Montserrat" w:hAnsi="Montserrat"/>
                          <w:b/>
                          <w:bCs/>
                          <w:color w:val="0070C0"/>
                          <w:sz w:val="40"/>
                          <w:szCs w:val="40"/>
                        </w:rPr>
                        <w:t xml:space="preserve">USD </w:t>
                      </w:r>
                      <w:r w:rsidR="00615B1C">
                        <w:rPr>
                          <w:rFonts w:ascii="Montserrat" w:hAnsi="Montserrat"/>
                          <w:b/>
                          <w:bCs/>
                          <w:color w:val="0070C0"/>
                          <w:sz w:val="40"/>
                          <w:szCs w:val="40"/>
                        </w:rPr>
                        <w:t>1.560</w:t>
                      </w:r>
                      <w:r w:rsidR="005728A8">
                        <w:rPr>
                          <w:rFonts w:ascii="Montserrat" w:hAnsi="Montserrat"/>
                          <w:b/>
                          <w:bCs/>
                          <w:color w:val="0070C0"/>
                          <w:sz w:val="40"/>
                          <w:szCs w:val="40"/>
                        </w:rPr>
                        <w:t xml:space="preserve">* </w:t>
                      </w:r>
                    </w:p>
                    <w:p w14:paraId="60F8DA7D" w14:textId="2748B918" w:rsidR="00E973EE" w:rsidRPr="000C3F75" w:rsidRDefault="00E973EE" w:rsidP="0008068D">
                      <w:pPr>
                        <w:spacing w:after="0"/>
                        <w:jc w:val="center"/>
                        <w:rPr>
                          <w:rFonts w:ascii="Montserrat" w:hAnsi="Montserrat"/>
                          <w:b/>
                          <w:bCs/>
                          <w:sz w:val="18"/>
                          <w:szCs w:val="18"/>
                        </w:rPr>
                      </w:pPr>
                      <w:r w:rsidRPr="000C3F75">
                        <w:rPr>
                          <w:rFonts w:ascii="Montserrat" w:eastAsia="Times New Roman" w:hAnsi="Montserrat"/>
                          <w:b/>
                          <w:bCs/>
                          <w:color w:val="808080" w:themeColor="background1" w:themeShade="80"/>
                          <w:sz w:val="18"/>
                          <w:szCs w:val="18"/>
                          <w:lang w:eastAsia="es-ES"/>
                        </w:rPr>
                        <w:t>Por</w:t>
                      </w:r>
                      <w:r w:rsidR="00615B1C">
                        <w:rPr>
                          <w:rFonts w:ascii="Montserrat" w:eastAsia="Times New Roman" w:hAnsi="Montserrat"/>
                          <w:b/>
                          <w:bCs/>
                          <w:color w:val="808080" w:themeColor="background1" w:themeShade="80"/>
                          <w:sz w:val="18"/>
                          <w:szCs w:val="18"/>
                          <w:lang w:eastAsia="es-ES"/>
                        </w:rPr>
                        <w:t xml:space="preserve"> 2 personas</w:t>
                      </w:r>
                      <w:r w:rsidRPr="000C3F75">
                        <w:rPr>
                          <w:rFonts w:ascii="Montserrat" w:eastAsia="Times New Roman" w:hAnsi="Montserrat"/>
                          <w:b/>
                          <w:bCs/>
                          <w:color w:val="808080" w:themeColor="background1" w:themeShade="80"/>
                          <w:sz w:val="18"/>
                          <w:szCs w:val="18"/>
                          <w:lang w:eastAsia="es-ES"/>
                        </w:rPr>
                        <w:t xml:space="preserve"> en base a </w:t>
                      </w:r>
                      <w:r>
                        <w:rPr>
                          <w:rFonts w:ascii="Montserrat" w:eastAsia="Times New Roman" w:hAnsi="Montserrat"/>
                          <w:b/>
                          <w:bCs/>
                          <w:color w:val="808080" w:themeColor="background1" w:themeShade="80"/>
                          <w:sz w:val="18"/>
                          <w:szCs w:val="18"/>
                          <w:lang w:eastAsia="es-ES"/>
                        </w:rPr>
                        <w:t>hab. doble</w:t>
                      </w:r>
                    </w:p>
                  </w:txbxContent>
                </v:textbox>
                <w10:wrap type="square" anchorx="margin"/>
              </v:roundrect>
            </w:pict>
          </mc:Fallback>
        </mc:AlternateContent>
      </w:r>
      <w:r w:rsidR="001C5E38" w:rsidRPr="00C14F04">
        <w:rPr>
          <w:rFonts w:ascii="Calibri" w:hAnsi="Calibri" w:cs="Calibri"/>
          <w:b/>
          <w:bCs/>
          <w:color w:val="EE0000"/>
          <w:sz w:val="32"/>
          <w:szCs w:val="32"/>
          <w:lang w:val="es-CL"/>
        </w:rPr>
        <w:t>OFERTA 2X</w:t>
      </w:r>
      <w:r w:rsidR="00C14F04" w:rsidRPr="00C14F04">
        <w:rPr>
          <w:rFonts w:ascii="Calibri" w:hAnsi="Calibri" w:cs="Calibri"/>
          <w:b/>
          <w:bCs/>
          <w:color w:val="EE0000"/>
          <w:sz w:val="32"/>
          <w:szCs w:val="32"/>
          <w:lang w:val="es-CL"/>
        </w:rPr>
        <w:t xml:space="preserve">1 </w:t>
      </w:r>
    </w:p>
    <w:p w14:paraId="39BEB72B" w14:textId="094997DA" w:rsidR="002D79C1" w:rsidRPr="001C5E38" w:rsidRDefault="00C23DA6" w:rsidP="0008068D">
      <w:pPr>
        <w:spacing w:after="0" w:line="278" w:lineRule="auto"/>
        <w:ind w:right="659"/>
        <w:jc w:val="both"/>
        <w:rPr>
          <w:rFonts w:ascii="Calibri" w:hAnsi="Calibri" w:cs="Calibri"/>
          <w:b/>
          <w:bCs/>
          <w:color w:val="EE0000"/>
          <w:sz w:val="32"/>
          <w:szCs w:val="32"/>
          <w:lang w:val="en-US"/>
        </w:rPr>
      </w:pPr>
      <w:r w:rsidRPr="001C5E38">
        <w:rPr>
          <w:rFonts w:ascii="Calibri" w:hAnsi="Calibri" w:cs="Calibri"/>
          <w:b/>
          <w:bCs/>
          <w:color w:val="EE0000"/>
          <w:sz w:val="32"/>
          <w:szCs w:val="32"/>
          <w:lang w:val="en-US"/>
        </w:rPr>
        <w:t xml:space="preserve">BOOKING W: </w:t>
      </w:r>
      <w:r w:rsidR="001C5E38" w:rsidRPr="001C5E38">
        <w:rPr>
          <w:rFonts w:ascii="Calibri" w:hAnsi="Calibri" w:cs="Calibri"/>
          <w:b/>
          <w:bCs/>
          <w:color w:val="EE0000"/>
          <w:sz w:val="32"/>
          <w:szCs w:val="32"/>
          <w:lang w:val="en-US"/>
        </w:rPr>
        <w:t>HASTA AGOTAR S</w:t>
      </w:r>
      <w:r w:rsidR="001C5E38">
        <w:rPr>
          <w:rFonts w:ascii="Calibri" w:hAnsi="Calibri" w:cs="Calibri"/>
          <w:b/>
          <w:bCs/>
          <w:color w:val="EE0000"/>
          <w:sz w:val="32"/>
          <w:szCs w:val="32"/>
          <w:lang w:val="en-US"/>
        </w:rPr>
        <w:t>TOCK</w:t>
      </w:r>
    </w:p>
    <w:p w14:paraId="6B10CA16" w14:textId="77777777" w:rsidR="00C14F04" w:rsidRDefault="00C14F04" w:rsidP="0008068D">
      <w:pPr>
        <w:pStyle w:val="Encabezado"/>
        <w:spacing w:line="276" w:lineRule="auto"/>
        <w:jc w:val="both"/>
        <w:rPr>
          <w:rFonts w:ascii="Calibri" w:hAnsi="Calibri" w:cs="Calibri"/>
          <w:b/>
          <w:bCs/>
          <w:color w:val="002060"/>
          <w:sz w:val="16"/>
          <w:szCs w:val="16"/>
          <w:lang w:val="en-US"/>
        </w:rPr>
      </w:pPr>
    </w:p>
    <w:p w14:paraId="01D23209" w14:textId="31858A20" w:rsidR="00BF2BBA" w:rsidRPr="001C5E38" w:rsidRDefault="001C5E38" w:rsidP="0008068D">
      <w:pPr>
        <w:pStyle w:val="Encabezado"/>
        <w:spacing w:line="276" w:lineRule="auto"/>
        <w:jc w:val="both"/>
        <w:rPr>
          <w:rFonts w:ascii="Calibri" w:hAnsi="Calibri" w:cs="Calibri"/>
          <w:b/>
          <w:bCs/>
          <w:color w:val="002060"/>
          <w:sz w:val="32"/>
          <w:szCs w:val="32"/>
          <w:lang w:val="es-CL"/>
        </w:rPr>
      </w:pPr>
      <w:r w:rsidRPr="001C5E38">
        <w:rPr>
          <w:rFonts w:ascii="Calibri" w:hAnsi="Calibri" w:cs="Calibri"/>
          <w:b/>
          <w:bCs/>
          <w:color w:val="002060"/>
          <w:sz w:val="32"/>
          <w:szCs w:val="32"/>
          <w:lang w:val="es-CL"/>
        </w:rPr>
        <w:t>S</w:t>
      </w:r>
      <w:r>
        <w:rPr>
          <w:rFonts w:ascii="Calibri" w:hAnsi="Calibri" w:cs="Calibri"/>
          <w:b/>
          <w:bCs/>
          <w:color w:val="002060"/>
          <w:sz w:val="32"/>
          <w:szCs w:val="32"/>
          <w:lang w:val="es-CL"/>
        </w:rPr>
        <w:t>UEÑO DE EGIPTO</w:t>
      </w:r>
    </w:p>
    <w:p w14:paraId="7612657C" w14:textId="69194981" w:rsidR="00BF2BBA" w:rsidRDefault="00BF2BBA" w:rsidP="00BF2BBA">
      <w:pPr>
        <w:pStyle w:val="Encabezado"/>
        <w:spacing w:line="276" w:lineRule="auto"/>
        <w:rPr>
          <w:rFonts w:ascii="Calibri" w:hAnsi="Calibri" w:cs="Calibri"/>
          <w:color w:val="002060"/>
          <w:sz w:val="24"/>
          <w:szCs w:val="24"/>
        </w:rPr>
      </w:pPr>
      <w:r w:rsidRPr="00BF2BBA">
        <w:rPr>
          <w:rFonts w:ascii="Calibri" w:hAnsi="Calibri" w:cs="Calibri"/>
          <w:b/>
          <w:bCs/>
          <w:color w:val="002060"/>
          <w:sz w:val="24"/>
          <w:szCs w:val="24"/>
        </w:rPr>
        <w:t xml:space="preserve">Visitas: </w:t>
      </w:r>
      <w:r w:rsidR="00296552">
        <w:rPr>
          <w:rFonts w:ascii="Calibri" w:hAnsi="Calibri" w:cs="Calibri"/>
          <w:color w:val="002060"/>
          <w:sz w:val="24"/>
          <w:szCs w:val="24"/>
        </w:rPr>
        <w:t>El Cairo- Crucero por el Río Nilo- El Cairo</w:t>
      </w:r>
    </w:p>
    <w:p w14:paraId="2A8ABF55" w14:textId="23EC0892" w:rsidR="00296552" w:rsidRPr="00296552" w:rsidRDefault="00296552" w:rsidP="00E52814">
      <w:pPr>
        <w:shd w:val="clear" w:color="auto" w:fill="FFFFFF"/>
        <w:spacing w:after="0" w:line="276" w:lineRule="auto"/>
        <w:ind w:right="-147"/>
        <w:jc w:val="both"/>
        <w:rPr>
          <w:rFonts w:cstheme="minorHAnsi"/>
          <w:bCs/>
          <w:i/>
          <w:iCs/>
          <w:color w:val="002060"/>
          <w:sz w:val="20"/>
          <w:szCs w:val="20"/>
        </w:rPr>
      </w:pPr>
      <w:r w:rsidRPr="00296552">
        <w:rPr>
          <w:rFonts w:cstheme="minorHAnsi"/>
          <w:bCs/>
          <w:i/>
          <w:iCs/>
          <w:color w:val="002060"/>
          <w:sz w:val="20"/>
          <w:szCs w:val="20"/>
        </w:rPr>
        <w:t xml:space="preserve">“SALIDAS DESDE EL </w:t>
      </w:r>
      <w:r w:rsidR="001C5E38" w:rsidRPr="00296552">
        <w:rPr>
          <w:rFonts w:cstheme="minorHAnsi"/>
          <w:bCs/>
          <w:i/>
          <w:iCs/>
          <w:color w:val="002060"/>
          <w:sz w:val="20"/>
          <w:szCs w:val="20"/>
        </w:rPr>
        <w:t xml:space="preserve">CAIRO </w:t>
      </w:r>
      <w:r w:rsidR="001C5E38">
        <w:rPr>
          <w:rFonts w:cstheme="minorHAnsi"/>
          <w:bCs/>
          <w:i/>
          <w:iCs/>
          <w:color w:val="002060"/>
          <w:sz w:val="20"/>
          <w:szCs w:val="20"/>
        </w:rPr>
        <w:t xml:space="preserve">VIERNES Y </w:t>
      </w:r>
      <w:r w:rsidR="001C5E38" w:rsidRPr="00296552">
        <w:rPr>
          <w:rFonts w:cstheme="minorHAnsi"/>
          <w:bCs/>
          <w:i/>
          <w:iCs/>
          <w:color w:val="002060"/>
          <w:sz w:val="20"/>
          <w:szCs w:val="20"/>
        </w:rPr>
        <w:t>DOMINGOS</w:t>
      </w:r>
      <w:r w:rsidRPr="00296552">
        <w:rPr>
          <w:rFonts w:cstheme="minorHAnsi"/>
          <w:bCs/>
          <w:i/>
          <w:iCs/>
          <w:color w:val="002060"/>
          <w:sz w:val="20"/>
          <w:szCs w:val="20"/>
        </w:rPr>
        <w:t xml:space="preserve"> “</w:t>
      </w:r>
    </w:p>
    <w:p w14:paraId="2626B370" w14:textId="77777777" w:rsidR="007E0860" w:rsidRDefault="007E0860" w:rsidP="00296552">
      <w:pPr>
        <w:pStyle w:val="Encabezado"/>
        <w:spacing w:line="276" w:lineRule="auto"/>
        <w:rPr>
          <w:rFonts w:eastAsia="Dotum" w:cstheme="minorHAnsi"/>
          <w:b/>
          <w:u w:val="single"/>
          <w:lang w:val="es-CL"/>
        </w:rPr>
      </w:pPr>
    </w:p>
    <w:p w14:paraId="5E47B943" w14:textId="77777777" w:rsidR="00296552" w:rsidRDefault="00296552" w:rsidP="00296552">
      <w:pPr>
        <w:pStyle w:val="Encabezado"/>
        <w:spacing w:line="276" w:lineRule="auto"/>
        <w:rPr>
          <w:rFonts w:eastAsia="Dotum" w:cstheme="minorHAnsi"/>
          <w:b/>
          <w:u w:val="single"/>
          <w:lang w:val="es-CL"/>
        </w:rPr>
      </w:pPr>
      <w:r>
        <w:rPr>
          <w:rFonts w:eastAsia="Dotum" w:cstheme="minorHAnsi"/>
          <w:b/>
          <w:u w:val="single"/>
          <w:lang w:val="es-CL"/>
        </w:rPr>
        <w:t>EL PRECIO INCLUYE:</w:t>
      </w:r>
    </w:p>
    <w:p w14:paraId="009B2000" w14:textId="77777777" w:rsidR="00296552" w:rsidRPr="0049682E" w:rsidRDefault="00296552" w:rsidP="00296552">
      <w:pPr>
        <w:pStyle w:val="Encabezado"/>
        <w:spacing w:line="276" w:lineRule="auto"/>
        <w:rPr>
          <w:rFonts w:eastAsia="Dotum" w:cstheme="minorHAnsi"/>
          <w:b/>
          <w:u w:val="single"/>
          <w:lang w:val="es-CL"/>
        </w:rPr>
      </w:pPr>
    </w:p>
    <w:p w14:paraId="5A275F9D" w14:textId="37F007BE" w:rsidR="00296552" w:rsidRPr="00261CEC" w:rsidRDefault="00296552" w:rsidP="00296552">
      <w:pPr>
        <w:pStyle w:val="Prrafodelista"/>
        <w:widowControl w:val="0"/>
        <w:numPr>
          <w:ilvl w:val="0"/>
          <w:numId w:val="2"/>
        </w:numPr>
        <w:autoSpaceDE w:val="0"/>
        <w:autoSpaceDN w:val="0"/>
        <w:adjustRightInd w:val="0"/>
        <w:spacing w:after="0" w:line="276" w:lineRule="auto"/>
        <w:contextualSpacing w:val="0"/>
        <w:jc w:val="both"/>
        <w:rPr>
          <w:rFonts w:cstheme="minorHAnsi"/>
          <w:noProof/>
          <w:sz w:val="20"/>
          <w:szCs w:val="20"/>
          <w:lang w:val="es-EC"/>
        </w:rPr>
      </w:pPr>
      <w:r w:rsidRPr="006140AE">
        <w:rPr>
          <w:rFonts w:cstheme="minorHAnsi"/>
          <w:b/>
          <w:bCs/>
          <w:noProof/>
          <w:sz w:val="20"/>
          <w:szCs w:val="20"/>
          <w:lang w:val="es-EC"/>
        </w:rPr>
        <w:t xml:space="preserve">Circuito de </w:t>
      </w:r>
      <w:r>
        <w:rPr>
          <w:rFonts w:cstheme="minorHAnsi"/>
          <w:b/>
          <w:bCs/>
          <w:noProof/>
          <w:sz w:val="20"/>
          <w:szCs w:val="20"/>
          <w:lang w:val="es-EC"/>
        </w:rPr>
        <w:t>0</w:t>
      </w:r>
      <w:r w:rsidR="000A7645">
        <w:rPr>
          <w:rFonts w:cstheme="minorHAnsi"/>
          <w:b/>
          <w:bCs/>
          <w:noProof/>
          <w:sz w:val="20"/>
          <w:szCs w:val="20"/>
          <w:lang w:val="es-EC"/>
        </w:rPr>
        <w:t>8</w:t>
      </w:r>
      <w:r w:rsidRPr="006140AE">
        <w:rPr>
          <w:rFonts w:cstheme="minorHAnsi"/>
          <w:b/>
          <w:bCs/>
          <w:noProof/>
          <w:sz w:val="20"/>
          <w:szCs w:val="20"/>
          <w:lang w:val="es-EC"/>
        </w:rPr>
        <w:t xml:space="preserve"> noches</w:t>
      </w:r>
      <w:r>
        <w:rPr>
          <w:rFonts w:cstheme="minorHAnsi"/>
          <w:b/>
          <w:bCs/>
          <w:noProof/>
          <w:sz w:val="20"/>
          <w:szCs w:val="20"/>
          <w:lang w:val="es-EC"/>
        </w:rPr>
        <w:t xml:space="preserve"> recorriendo EGIPTO.</w:t>
      </w:r>
    </w:p>
    <w:p w14:paraId="338BEC0B" w14:textId="77777777" w:rsidR="00296552" w:rsidRPr="00CD37E1" w:rsidRDefault="00296552" w:rsidP="00296552">
      <w:pPr>
        <w:pStyle w:val="Prrafodelista"/>
        <w:widowControl w:val="0"/>
        <w:numPr>
          <w:ilvl w:val="0"/>
          <w:numId w:val="2"/>
        </w:numPr>
        <w:autoSpaceDE w:val="0"/>
        <w:autoSpaceDN w:val="0"/>
        <w:adjustRightInd w:val="0"/>
        <w:spacing w:after="0" w:line="276" w:lineRule="auto"/>
        <w:contextualSpacing w:val="0"/>
        <w:jc w:val="both"/>
        <w:rPr>
          <w:rFonts w:cstheme="minorHAnsi"/>
          <w:noProof/>
          <w:sz w:val="20"/>
          <w:szCs w:val="20"/>
          <w:lang w:val="es-EC"/>
        </w:rPr>
      </w:pPr>
      <w:r w:rsidRPr="00293FC0">
        <w:rPr>
          <w:rFonts w:cstheme="minorHAnsi"/>
          <w:b/>
          <w:bCs/>
          <w:noProof/>
          <w:sz w:val="20"/>
          <w:szCs w:val="20"/>
          <w:lang w:val="es-EC"/>
        </w:rPr>
        <w:t>(*)</w:t>
      </w:r>
      <w:r>
        <w:rPr>
          <w:rFonts w:cstheme="minorHAnsi"/>
          <w:b/>
          <w:bCs/>
          <w:noProof/>
          <w:sz w:val="20"/>
          <w:szCs w:val="20"/>
          <w:lang w:val="es-EC"/>
        </w:rPr>
        <w:t xml:space="preserve"> Pasajes aéreos internos: Cairo/ Luxor – Aswan/ Cairo </w:t>
      </w:r>
      <w:r w:rsidRPr="005B44EA">
        <w:rPr>
          <w:rFonts w:cstheme="minorHAnsi"/>
          <w:noProof/>
          <w:sz w:val="20"/>
          <w:szCs w:val="20"/>
          <w:lang w:val="es-EC"/>
        </w:rPr>
        <w:t>en clase económica y aérolinea local (sujeto a disponibilidad)</w:t>
      </w:r>
    </w:p>
    <w:p w14:paraId="1EB3C231" w14:textId="2BC81E9C" w:rsidR="000A7645" w:rsidRPr="000A7645" w:rsidRDefault="000A7645" w:rsidP="000A7645">
      <w:pPr>
        <w:pStyle w:val="Prrafodelista"/>
        <w:numPr>
          <w:ilvl w:val="0"/>
          <w:numId w:val="2"/>
        </w:numPr>
        <w:spacing w:after="0" w:line="276" w:lineRule="auto"/>
        <w:jc w:val="both"/>
        <w:rPr>
          <w:rFonts w:ascii="Calibri" w:eastAsia="Gulim" w:hAnsi="Calibri" w:cs="Calibri"/>
          <w:sz w:val="20"/>
          <w:szCs w:val="20"/>
        </w:rPr>
      </w:pPr>
      <w:r w:rsidRPr="000A7645">
        <w:rPr>
          <w:rFonts w:ascii="Calibri" w:eastAsia="Gulim" w:hAnsi="Calibri" w:cs="Calibri"/>
          <w:sz w:val="20"/>
          <w:szCs w:val="20"/>
        </w:rPr>
        <w:t xml:space="preserve"> 04 noches en El Cairo en régimen de alojamiento y desayuno</w:t>
      </w:r>
    </w:p>
    <w:p w14:paraId="712DA784" w14:textId="57B258B1" w:rsidR="000A7645" w:rsidRPr="000A7645" w:rsidRDefault="000A7645" w:rsidP="000A7645">
      <w:pPr>
        <w:pStyle w:val="Prrafodelista"/>
        <w:numPr>
          <w:ilvl w:val="0"/>
          <w:numId w:val="2"/>
        </w:numPr>
        <w:spacing w:after="0" w:line="276" w:lineRule="auto"/>
        <w:jc w:val="both"/>
        <w:rPr>
          <w:rFonts w:ascii="Calibri" w:eastAsia="Gulim" w:hAnsi="Calibri" w:cs="Calibri"/>
          <w:sz w:val="20"/>
          <w:szCs w:val="20"/>
        </w:rPr>
      </w:pPr>
      <w:r w:rsidRPr="000A7645">
        <w:rPr>
          <w:rFonts w:ascii="Calibri" w:eastAsia="Gulim" w:hAnsi="Calibri" w:cs="Calibri"/>
          <w:sz w:val="20"/>
          <w:szCs w:val="20"/>
        </w:rPr>
        <w:t>04 noches en crucero por el Nilo en régimen de pensión completa.</w:t>
      </w:r>
    </w:p>
    <w:p w14:paraId="7F806B5C" w14:textId="017F0DA6" w:rsidR="000A7645" w:rsidRPr="000A7645" w:rsidRDefault="000A7645" w:rsidP="000A7645">
      <w:pPr>
        <w:pStyle w:val="Prrafodelista"/>
        <w:numPr>
          <w:ilvl w:val="0"/>
          <w:numId w:val="2"/>
        </w:numPr>
        <w:spacing w:after="0" w:line="276" w:lineRule="auto"/>
        <w:jc w:val="both"/>
        <w:rPr>
          <w:rFonts w:ascii="Calibri" w:eastAsia="Gulim" w:hAnsi="Calibri" w:cs="Calibri"/>
          <w:sz w:val="20"/>
          <w:szCs w:val="20"/>
        </w:rPr>
      </w:pPr>
      <w:r w:rsidRPr="000A7645">
        <w:rPr>
          <w:rFonts w:ascii="Calibri" w:eastAsia="Gulim" w:hAnsi="Calibri" w:cs="Calibri"/>
          <w:sz w:val="20"/>
          <w:szCs w:val="20"/>
        </w:rPr>
        <w:t>Visita de medio día a las Pirámides (no incluye entrada al interior de una pirámide), la Gran Esfinge, templo del Valle</w:t>
      </w:r>
    </w:p>
    <w:p w14:paraId="7CA3A4B9" w14:textId="351207F4" w:rsidR="000A7645" w:rsidRPr="000A7645" w:rsidRDefault="000A7645" w:rsidP="000A7645">
      <w:pPr>
        <w:pStyle w:val="Prrafodelista"/>
        <w:numPr>
          <w:ilvl w:val="0"/>
          <w:numId w:val="2"/>
        </w:numPr>
        <w:spacing w:after="0" w:line="276" w:lineRule="auto"/>
        <w:jc w:val="both"/>
        <w:rPr>
          <w:rFonts w:ascii="Calibri" w:eastAsia="Gulim" w:hAnsi="Calibri" w:cs="Calibri"/>
          <w:sz w:val="20"/>
          <w:szCs w:val="20"/>
        </w:rPr>
      </w:pPr>
      <w:r w:rsidRPr="000A7645">
        <w:rPr>
          <w:rFonts w:ascii="Calibri" w:eastAsia="Gulim" w:hAnsi="Calibri" w:cs="Calibri"/>
          <w:sz w:val="20"/>
          <w:szCs w:val="20"/>
        </w:rPr>
        <w:t>Todos los traslados ida/vuelta en coche con aire acondicionado con asistencia en español.</w:t>
      </w:r>
    </w:p>
    <w:p w14:paraId="2CF35A99" w14:textId="0661ABF0" w:rsidR="000A7645" w:rsidRPr="000A7645" w:rsidRDefault="000A7645" w:rsidP="000A7645">
      <w:pPr>
        <w:pStyle w:val="Prrafodelista"/>
        <w:numPr>
          <w:ilvl w:val="0"/>
          <w:numId w:val="2"/>
        </w:numPr>
        <w:spacing w:after="0" w:line="276" w:lineRule="auto"/>
        <w:jc w:val="both"/>
        <w:rPr>
          <w:rFonts w:ascii="Calibri" w:eastAsia="Gulim" w:hAnsi="Calibri" w:cs="Calibri"/>
          <w:sz w:val="20"/>
          <w:szCs w:val="20"/>
        </w:rPr>
      </w:pPr>
      <w:r w:rsidRPr="000A7645">
        <w:rPr>
          <w:rFonts w:ascii="Calibri" w:eastAsia="Gulim" w:hAnsi="Calibri" w:cs="Calibri"/>
          <w:sz w:val="20"/>
          <w:szCs w:val="20"/>
        </w:rPr>
        <w:t>Guía de habla hispana.</w:t>
      </w:r>
    </w:p>
    <w:p w14:paraId="5FC585F1" w14:textId="7C06B977" w:rsidR="000A7645" w:rsidRPr="000A7645" w:rsidRDefault="000A7645" w:rsidP="000A7645">
      <w:pPr>
        <w:pStyle w:val="Prrafodelista"/>
        <w:numPr>
          <w:ilvl w:val="0"/>
          <w:numId w:val="2"/>
        </w:numPr>
        <w:spacing w:after="0" w:line="276" w:lineRule="auto"/>
        <w:jc w:val="both"/>
        <w:rPr>
          <w:rFonts w:ascii="Calibri" w:eastAsia="Gulim" w:hAnsi="Calibri" w:cs="Calibri"/>
          <w:b/>
          <w:bCs/>
          <w:sz w:val="20"/>
          <w:szCs w:val="20"/>
        </w:rPr>
      </w:pPr>
      <w:r w:rsidRPr="000A7645">
        <w:rPr>
          <w:rFonts w:ascii="Calibri" w:eastAsia="Gulim" w:hAnsi="Calibri" w:cs="Calibri"/>
          <w:b/>
          <w:bCs/>
          <w:sz w:val="20"/>
          <w:szCs w:val="20"/>
        </w:rPr>
        <w:t>Las visitas del crucero:</w:t>
      </w:r>
    </w:p>
    <w:p w14:paraId="37B0543B" w14:textId="3575F34E" w:rsidR="000A7645" w:rsidRPr="000A7645" w:rsidRDefault="000A7645" w:rsidP="000A7645">
      <w:pPr>
        <w:pStyle w:val="Prrafodelista"/>
        <w:spacing w:after="0" w:line="276" w:lineRule="auto"/>
        <w:jc w:val="both"/>
        <w:rPr>
          <w:rFonts w:ascii="Calibri" w:eastAsia="Gulim" w:hAnsi="Calibri" w:cs="Calibri"/>
          <w:sz w:val="20"/>
          <w:szCs w:val="20"/>
        </w:rPr>
      </w:pPr>
      <w:r w:rsidRPr="000A7645">
        <w:rPr>
          <w:rFonts w:ascii="Calibri" w:eastAsia="Gulim" w:hAnsi="Calibri" w:cs="Calibri"/>
          <w:sz w:val="20"/>
          <w:szCs w:val="20"/>
        </w:rPr>
        <w:t>Luxor: templo de Karnak y templo de Luxor</w:t>
      </w:r>
    </w:p>
    <w:p w14:paraId="029C2192" w14:textId="66FC1F61" w:rsidR="000A7645" w:rsidRPr="000A7645" w:rsidRDefault="000A7645" w:rsidP="000A7645">
      <w:pPr>
        <w:pStyle w:val="Prrafodelista"/>
        <w:spacing w:after="0" w:line="276" w:lineRule="auto"/>
        <w:jc w:val="both"/>
        <w:rPr>
          <w:rFonts w:ascii="Calibri" w:eastAsia="Gulim" w:hAnsi="Calibri" w:cs="Calibri"/>
          <w:sz w:val="20"/>
          <w:szCs w:val="20"/>
        </w:rPr>
      </w:pPr>
      <w:r w:rsidRPr="000A7645">
        <w:rPr>
          <w:rFonts w:ascii="Calibri" w:eastAsia="Gulim" w:hAnsi="Calibri" w:cs="Calibri"/>
          <w:sz w:val="20"/>
          <w:szCs w:val="20"/>
        </w:rPr>
        <w:t xml:space="preserve"> Edfu: templo dedicado a Horus</w:t>
      </w:r>
    </w:p>
    <w:p w14:paraId="3AC0921D" w14:textId="714CC8C4" w:rsidR="000A7645" w:rsidRPr="000A7645" w:rsidRDefault="000A7645" w:rsidP="000A7645">
      <w:pPr>
        <w:pStyle w:val="Prrafodelista"/>
        <w:spacing w:after="0" w:line="276" w:lineRule="auto"/>
        <w:jc w:val="both"/>
        <w:rPr>
          <w:rFonts w:ascii="Calibri" w:eastAsia="Gulim" w:hAnsi="Calibri" w:cs="Calibri"/>
          <w:sz w:val="20"/>
          <w:szCs w:val="20"/>
        </w:rPr>
      </w:pPr>
      <w:r w:rsidRPr="000A7645">
        <w:rPr>
          <w:rFonts w:ascii="Calibri" w:eastAsia="Gulim" w:hAnsi="Calibri" w:cs="Calibri"/>
          <w:sz w:val="20"/>
          <w:szCs w:val="20"/>
        </w:rPr>
        <w:t xml:space="preserve"> Kom Ombo: templo dedicado a los dioses Sobek y Haroeris</w:t>
      </w:r>
    </w:p>
    <w:p w14:paraId="08B24599" w14:textId="29BF0310" w:rsidR="000A7645" w:rsidRDefault="000A7645" w:rsidP="000A7645">
      <w:pPr>
        <w:pStyle w:val="Prrafodelista"/>
        <w:spacing w:after="0" w:line="276" w:lineRule="auto"/>
        <w:jc w:val="both"/>
        <w:rPr>
          <w:rFonts w:ascii="Calibri" w:eastAsia="Gulim" w:hAnsi="Calibri" w:cs="Calibri"/>
          <w:sz w:val="20"/>
          <w:szCs w:val="20"/>
        </w:rPr>
      </w:pPr>
      <w:r w:rsidRPr="000A7645">
        <w:rPr>
          <w:rFonts w:ascii="Calibri" w:eastAsia="Gulim" w:hAnsi="Calibri" w:cs="Calibri"/>
          <w:sz w:val="20"/>
          <w:szCs w:val="20"/>
        </w:rPr>
        <w:t xml:space="preserve"> Aswan: Felucca en Aswan</w:t>
      </w:r>
    </w:p>
    <w:p w14:paraId="2209203B" w14:textId="77777777" w:rsidR="000A7645" w:rsidRPr="000A7645" w:rsidRDefault="000A7645" w:rsidP="000A7645">
      <w:pPr>
        <w:pStyle w:val="Prrafodelista"/>
        <w:spacing w:after="0" w:line="276" w:lineRule="auto"/>
        <w:jc w:val="both"/>
        <w:rPr>
          <w:rFonts w:ascii="Calibri" w:eastAsia="Gulim" w:hAnsi="Calibri" w:cs="Calibri"/>
          <w:sz w:val="20"/>
          <w:szCs w:val="20"/>
        </w:rPr>
      </w:pPr>
    </w:p>
    <w:p w14:paraId="2A7E6747" w14:textId="5AA8C80C" w:rsidR="00296552" w:rsidRPr="00E82B40" w:rsidRDefault="00296552" w:rsidP="00296552">
      <w:pPr>
        <w:pStyle w:val="HTMLconformatoprevio"/>
        <w:shd w:val="clear" w:color="auto" w:fill="FFFFFF"/>
        <w:tabs>
          <w:tab w:val="left" w:pos="709"/>
        </w:tabs>
        <w:spacing w:line="276" w:lineRule="auto"/>
        <w:jc w:val="both"/>
        <w:rPr>
          <w:rFonts w:asciiTheme="minorHAnsi" w:hAnsiTheme="minorHAnsi" w:cstheme="minorHAnsi"/>
          <w:i/>
          <w:iCs/>
          <w:noProof/>
          <w:lang w:val="es-CL"/>
        </w:rPr>
      </w:pPr>
      <w:r w:rsidRPr="00E82B40">
        <w:rPr>
          <w:rFonts w:asciiTheme="minorHAnsi" w:hAnsiTheme="minorHAnsi" w:cstheme="minorHAnsi"/>
          <w:b/>
          <w:bCs/>
          <w:i/>
          <w:iCs/>
          <w:noProof/>
          <w:highlight w:val="yellow"/>
          <w:lang w:val="es-ES"/>
        </w:rPr>
        <w:t>(*) Importante</w:t>
      </w:r>
      <w:r w:rsidRPr="00E82B40">
        <w:rPr>
          <w:rFonts w:asciiTheme="minorHAnsi" w:hAnsiTheme="minorHAnsi" w:cstheme="minorHAnsi"/>
          <w:b/>
          <w:bCs/>
          <w:i/>
          <w:iCs/>
          <w:noProof/>
          <w:lang w:val="es-ES"/>
        </w:rPr>
        <w:t>:</w:t>
      </w:r>
      <w:r w:rsidR="000A7645">
        <w:rPr>
          <w:rFonts w:asciiTheme="minorHAnsi" w:hAnsiTheme="minorHAnsi" w:cstheme="minorHAnsi"/>
          <w:b/>
          <w:bCs/>
          <w:i/>
          <w:iCs/>
          <w:noProof/>
          <w:lang w:val="es-ES"/>
        </w:rPr>
        <w:t xml:space="preserve"> </w:t>
      </w:r>
      <w:r w:rsidRPr="00E82B40">
        <w:rPr>
          <w:rFonts w:asciiTheme="minorHAnsi" w:hAnsiTheme="minorHAnsi" w:cstheme="minorHAnsi"/>
          <w:i/>
          <w:iCs/>
          <w:noProof/>
          <w:lang w:val="es-CL"/>
        </w:rPr>
        <w:t xml:space="preserve">Vuelo previstos en clase económica, sujetos a disponibilidad y </w:t>
      </w:r>
      <w:r w:rsidR="00295284">
        <w:rPr>
          <w:rFonts w:asciiTheme="minorHAnsi" w:hAnsiTheme="minorHAnsi" w:cstheme="minorHAnsi"/>
          <w:i/>
          <w:iCs/>
          <w:noProof/>
          <w:lang w:val="es-CL"/>
        </w:rPr>
        <w:t>alza tarifas</w:t>
      </w:r>
      <w:r w:rsidRPr="00E82B40">
        <w:rPr>
          <w:rFonts w:asciiTheme="minorHAnsi" w:hAnsiTheme="minorHAnsi" w:cstheme="minorHAnsi"/>
          <w:i/>
          <w:iCs/>
          <w:noProof/>
          <w:lang w:val="es-CL"/>
        </w:rPr>
        <w:t>.  Puede haber suplemento a pagar, según clase y linea aérea disponible al momento de la reserva. Impuestos aéreos sujetos a cambio.</w:t>
      </w:r>
    </w:p>
    <w:p w14:paraId="0662F013" w14:textId="77777777" w:rsidR="00D5560D" w:rsidRDefault="00296552" w:rsidP="00D5560D">
      <w:pPr>
        <w:shd w:val="clear" w:color="auto" w:fill="FFFFFF"/>
        <w:spacing w:after="0"/>
        <w:rPr>
          <w:rFonts w:eastAsia="Adobe Fan Heiti Std B" w:cstheme="minorHAnsi"/>
          <w:b/>
          <w:i/>
          <w:iCs/>
          <w:sz w:val="20"/>
          <w:szCs w:val="20"/>
          <w:lang w:val="es-CL"/>
        </w:rPr>
      </w:pPr>
      <w:r w:rsidRPr="007E0860">
        <w:rPr>
          <w:rFonts w:eastAsia="Adobe Fan Heiti Std B" w:cstheme="minorHAnsi"/>
          <w:b/>
          <w:i/>
          <w:iCs/>
          <w:sz w:val="20"/>
          <w:szCs w:val="20"/>
          <w:lang w:val="es-CL"/>
        </w:rPr>
        <w:t>(*) OFERTA hasta agotar stock</w:t>
      </w:r>
    </w:p>
    <w:p w14:paraId="5BD25925" w14:textId="77777777" w:rsidR="00D5560D" w:rsidRDefault="00D5560D" w:rsidP="00D5560D">
      <w:pPr>
        <w:shd w:val="clear" w:color="auto" w:fill="FFFFFF"/>
        <w:spacing w:after="0"/>
        <w:rPr>
          <w:rFonts w:eastAsia="Dotum" w:cstheme="minorHAnsi"/>
          <w:b/>
          <w:u w:val="single"/>
          <w:lang w:val="es-MX"/>
        </w:rPr>
      </w:pPr>
    </w:p>
    <w:p w14:paraId="19BC6944" w14:textId="427864DC" w:rsidR="00296552" w:rsidRPr="00D5560D" w:rsidRDefault="00296552" w:rsidP="00D5560D">
      <w:pPr>
        <w:shd w:val="clear" w:color="auto" w:fill="FFFFFF"/>
        <w:spacing w:after="0"/>
        <w:rPr>
          <w:rFonts w:eastAsia="Adobe Fan Heiti Std B" w:cstheme="minorHAnsi"/>
          <w:b/>
          <w:i/>
          <w:iCs/>
          <w:sz w:val="20"/>
          <w:szCs w:val="20"/>
          <w:lang w:val="es-CL"/>
        </w:rPr>
      </w:pPr>
      <w:r w:rsidRPr="0049682E">
        <w:rPr>
          <w:rFonts w:eastAsia="Dotum" w:cstheme="minorHAnsi"/>
          <w:b/>
          <w:u w:val="single"/>
          <w:lang w:val="es-MX"/>
        </w:rPr>
        <w:t xml:space="preserve">VALORES POR PERSONA EN </w:t>
      </w:r>
      <w:r w:rsidRPr="00D5560D">
        <w:rPr>
          <w:rFonts w:eastAsia="Dotum" w:cstheme="minorHAnsi"/>
          <w:b/>
          <w:u w:val="single"/>
          <w:lang w:val="es-MX"/>
        </w:rPr>
        <w:t>DÓLARES NORTEAMERICANOS:</w:t>
      </w:r>
    </w:p>
    <w:tbl>
      <w:tblPr>
        <w:tblW w:w="6941" w:type="dxa"/>
        <w:tblCellMar>
          <w:left w:w="70" w:type="dxa"/>
          <w:right w:w="70" w:type="dxa"/>
        </w:tblCellMar>
        <w:tblLook w:val="04A0" w:firstRow="1" w:lastRow="0" w:firstColumn="1" w:lastColumn="0" w:noHBand="0" w:noVBand="1"/>
      </w:tblPr>
      <w:tblGrid>
        <w:gridCol w:w="3520"/>
        <w:gridCol w:w="1578"/>
        <w:gridCol w:w="1843"/>
      </w:tblGrid>
      <w:tr w:rsidR="001C5E38" w:rsidRPr="00A71479" w14:paraId="17137DA4" w14:textId="77777777" w:rsidTr="00AD4DC8">
        <w:trPr>
          <w:trHeight w:val="360"/>
        </w:trPr>
        <w:tc>
          <w:tcPr>
            <w:tcW w:w="3520" w:type="dxa"/>
            <w:tcBorders>
              <w:top w:val="single" w:sz="4" w:space="0" w:color="auto"/>
              <w:left w:val="single" w:sz="4" w:space="0" w:color="auto"/>
              <w:bottom w:val="single" w:sz="4" w:space="0" w:color="auto"/>
              <w:right w:val="single" w:sz="4" w:space="0" w:color="auto"/>
            </w:tcBorders>
            <w:shd w:val="clear" w:color="000000" w:fill="0070C0"/>
            <w:noWrap/>
            <w:vAlign w:val="center"/>
            <w:hideMark/>
          </w:tcPr>
          <w:p w14:paraId="7CC23D4D" w14:textId="77777777" w:rsidR="001C5E38" w:rsidRPr="00A71479" w:rsidRDefault="001C5E38" w:rsidP="00A71479">
            <w:pPr>
              <w:spacing w:after="0" w:line="240" w:lineRule="auto"/>
              <w:jc w:val="center"/>
              <w:rPr>
                <w:rFonts w:ascii="Calibri" w:eastAsia="Times New Roman" w:hAnsi="Calibri" w:cs="Calibri"/>
                <w:b/>
                <w:bCs/>
                <w:color w:val="FFFFFF"/>
                <w:kern w:val="0"/>
                <w:lang w:val="es-CL" w:eastAsia="es-CL"/>
                <w14:ligatures w14:val="none"/>
              </w:rPr>
            </w:pPr>
            <w:bookmarkStart w:id="0" w:name="_Hlk144139048"/>
            <w:r w:rsidRPr="00A71479">
              <w:rPr>
                <w:rFonts w:ascii="Calibri" w:eastAsia="Times New Roman" w:hAnsi="Calibri" w:cs="Calibri"/>
                <w:b/>
                <w:bCs/>
                <w:color w:val="FFFFFF"/>
                <w:kern w:val="0"/>
                <w:lang w:val="es-CL" w:eastAsia="es-CL"/>
                <w14:ligatures w14:val="none"/>
              </w:rPr>
              <w:t xml:space="preserve">VIGENCIA DE VIAJE </w:t>
            </w:r>
          </w:p>
        </w:tc>
        <w:tc>
          <w:tcPr>
            <w:tcW w:w="1578" w:type="dxa"/>
            <w:tcBorders>
              <w:top w:val="single" w:sz="4" w:space="0" w:color="auto"/>
              <w:left w:val="nil"/>
              <w:bottom w:val="nil"/>
              <w:right w:val="single" w:sz="4" w:space="0" w:color="auto"/>
            </w:tcBorders>
            <w:shd w:val="clear" w:color="000000" w:fill="0070C0"/>
            <w:vAlign w:val="center"/>
            <w:hideMark/>
          </w:tcPr>
          <w:p w14:paraId="42B6B858" w14:textId="77777777" w:rsidR="001C5E38" w:rsidRPr="00A71479" w:rsidRDefault="001C5E38" w:rsidP="00A71479">
            <w:pPr>
              <w:spacing w:after="0" w:line="240" w:lineRule="auto"/>
              <w:jc w:val="center"/>
              <w:rPr>
                <w:rFonts w:ascii="Calibri" w:eastAsia="Times New Roman" w:hAnsi="Calibri" w:cs="Calibri"/>
                <w:b/>
                <w:bCs/>
                <w:color w:val="FFFFFF"/>
                <w:kern w:val="0"/>
                <w:lang w:val="es-CL" w:eastAsia="es-CL"/>
                <w14:ligatures w14:val="none"/>
              </w:rPr>
            </w:pPr>
            <w:r w:rsidRPr="00A71479">
              <w:rPr>
                <w:rFonts w:ascii="Calibri" w:eastAsia="Times New Roman" w:hAnsi="Calibri" w:cs="Calibri"/>
                <w:b/>
                <w:bCs/>
                <w:color w:val="FFFFFF"/>
                <w:kern w:val="0"/>
                <w:lang w:val="es-CL" w:eastAsia="es-CL"/>
                <w14:ligatures w14:val="none"/>
              </w:rPr>
              <w:t>CATEGORIA</w:t>
            </w:r>
          </w:p>
        </w:tc>
        <w:tc>
          <w:tcPr>
            <w:tcW w:w="1843" w:type="dxa"/>
            <w:tcBorders>
              <w:top w:val="single" w:sz="4" w:space="0" w:color="auto"/>
              <w:left w:val="nil"/>
              <w:bottom w:val="nil"/>
              <w:right w:val="single" w:sz="4" w:space="0" w:color="auto"/>
            </w:tcBorders>
            <w:shd w:val="clear" w:color="000000" w:fill="0070C0"/>
            <w:vAlign w:val="center"/>
            <w:hideMark/>
          </w:tcPr>
          <w:p w14:paraId="7F9A7868" w14:textId="77777777" w:rsidR="001C5E38" w:rsidRDefault="001C5E38" w:rsidP="00A71479">
            <w:pPr>
              <w:spacing w:after="0" w:line="240" w:lineRule="auto"/>
              <w:jc w:val="center"/>
              <w:rPr>
                <w:rFonts w:ascii="Calibri" w:eastAsia="Times New Roman" w:hAnsi="Calibri" w:cs="Calibri"/>
                <w:b/>
                <w:bCs/>
                <w:color w:val="FFFFFF"/>
                <w:kern w:val="0"/>
                <w:lang w:val="es-CL" w:eastAsia="es-CL"/>
                <w14:ligatures w14:val="none"/>
              </w:rPr>
            </w:pPr>
            <w:r w:rsidRPr="00A71479">
              <w:rPr>
                <w:rFonts w:ascii="Calibri" w:eastAsia="Times New Roman" w:hAnsi="Calibri" w:cs="Calibri"/>
                <w:b/>
                <w:bCs/>
                <w:color w:val="FFFFFF"/>
                <w:kern w:val="0"/>
                <w:lang w:val="es-CL" w:eastAsia="es-CL"/>
                <w14:ligatures w14:val="none"/>
              </w:rPr>
              <w:t xml:space="preserve">DOBLE </w:t>
            </w:r>
          </w:p>
          <w:p w14:paraId="0D6281A0" w14:textId="42638100" w:rsidR="001C5E38" w:rsidRPr="00A71479" w:rsidRDefault="001C5E38" w:rsidP="00A71479">
            <w:pPr>
              <w:spacing w:after="0" w:line="240" w:lineRule="auto"/>
              <w:jc w:val="center"/>
              <w:rPr>
                <w:rFonts w:ascii="Calibri" w:eastAsia="Times New Roman" w:hAnsi="Calibri" w:cs="Calibri"/>
                <w:b/>
                <w:bCs/>
                <w:color w:val="FFFFFF"/>
                <w:kern w:val="0"/>
                <w:lang w:val="es-CL" w:eastAsia="es-CL"/>
                <w14:ligatures w14:val="none"/>
              </w:rPr>
            </w:pPr>
            <w:r>
              <w:rPr>
                <w:rFonts w:ascii="Calibri" w:eastAsia="Times New Roman" w:hAnsi="Calibri" w:cs="Calibri"/>
                <w:b/>
                <w:bCs/>
                <w:color w:val="FFFFFF"/>
                <w:kern w:val="0"/>
                <w:lang w:val="es-CL" w:eastAsia="es-CL"/>
                <w14:ligatures w14:val="none"/>
              </w:rPr>
              <w:t>2X</w:t>
            </w:r>
            <w:r w:rsidR="00D4158D">
              <w:rPr>
                <w:rFonts w:ascii="Calibri" w:eastAsia="Times New Roman" w:hAnsi="Calibri" w:cs="Calibri"/>
                <w:b/>
                <w:bCs/>
                <w:color w:val="FFFFFF"/>
                <w:kern w:val="0"/>
                <w:lang w:val="es-CL" w:eastAsia="es-CL"/>
                <w14:ligatures w14:val="none"/>
              </w:rPr>
              <w:t>1</w:t>
            </w:r>
          </w:p>
        </w:tc>
      </w:tr>
      <w:tr w:rsidR="001C5E38" w:rsidRPr="00A71479" w14:paraId="5A54D690" w14:textId="77777777" w:rsidTr="00AD4DC8">
        <w:trPr>
          <w:trHeight w:val="288"/>
        </w:trPr>
        <w:tc>
          <w:tcPr>
            <w:tcW w:w="3520" w:type="dxa"/>
            <w:tcBorders>
              <w:top w:val="nil"/>
              <w:left w:val="single" w:sz="4" w:space="0" w:color="auto"/>
              <w:bottom w:val="single" w:sz="8" w:space="0" w:color="000000"/>
              <w:right w:val="nil"/>
            </w:tcBorders>
            <w:shd w:val="clear" w:color="000000" w:fill="FFFFFF"/>
            <w:vAlign w:val="center"/>
            <w:hideMark/>
          </w:tcPr>
          <w:p w14:paraId="61C7BDFD" w14:textId="0BF9EBBC" w:rsidR="001C5E38" w:rsidRPr="00A71479" w:rsidRDefault="001C5E38" w:rsidP="002D56FF">
            <w:pPr>
              <w:spacing w:after="0" w:line="240" w:lineRule="auto"/>
              <w:jc w:val="center"/>
              <w:rPr>
                <w:rFonts w:ascii="Calibri" w:eastAsia="Times New Roman" w:hAnsi="Calibri" w:cs="Calibri"/>
                <w:color w:val="000000"/>
                <w:kern w:val="0"/>
                <w:sz w:val="20"/>
                <w:szCs w:val="20"/>
                <w:lang w:val="es-CL" w:eastAsia="es-CL"/>
                <w14:ligatures w14:val="none"/>
              </w:rPr>
            </w:pPr>
            <w:r>
              <w:rPr>
                <w:rFonts w:ascii="Calibri" w:eastAsia="Times New Roman" w:hAnsi="Calibri" w:cs="Calibri"/>
                <w:color w:val="000000"/>
                <w:kern w:val="0"/>
                <w:sz w:val="20"/>
                <w:szCs w:val="20"/>
                <w:lang w:val="es-CL" w:eastAsia="es-CL"/>
                <w14:ligatures w14:val="none"/>
              </w:rPr>
              <w:t>01 Mayo a 13 Sept 2026</w:t>
            </w:r>
            <w:r w:rsidRPr="00A71479">
              <w:rPr>
                <w:rFonts w:ascii="Calibri" w:eastAsia="Times New Roman" w:hAnsi="Calibri" w:cs="Calibri"/>
                <w:color w:val="000000"/>
                <w:kern w:val="0"/>
                <w:sz w:val="20"/>
                <w:szCs w:val="20"/>
                <w:lang w:val="es-CL" w:eastAsia="es-CL"/>
                <w14:ligatures w14:val="none"/>
              </w:rPr>
              <w:t xml:space="preserve"> </w:t>
            </w:r>
          </w:p>
        </w:tc>
        <w:tc>
          <w:tcPr>
            <w:tcW w:w="157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46D082B4" w14:textId="13921C7C" w:rsidR="001C5E38" w:rsidRPr="00A71479" w:rsidRDefault="00D90381" w:rsidP="002D56FF">
            <w:pPr>
              <w:spacing w:after="0" w:line="240" w:lineRule="auto"/>
              <w:jc w:val="center"/>
              <w:rPr>
                <w:rFonts w:ascii="Calibri" w:eastAsia="Times New Roman" w:hAnsi="Calibri" w:cs="Calibri"/>
                <w:color w:val="000000"/>
                <w:kern w:val="0"/>
                <w:sz w:val="20"/>
                <w:szCs w:val="20"/>
                <w:lang w:val="es-CL" w:eastAsia="es-CL"/>
                <w14:ligatures w14:val="none"/>
              </w:rPr>
            </w:pPr>
            <w:r>
              <w:rPr>
                <w:rFonts w:ascii="Calibri" w:eastAsia="Times New Roman" w:hAnsi="Calibri" w:cs="Calibri"/>
                <w:color w:val="000000"/>
                <w:kern w:val="0"/>
                <w:sz w:val="20"/>
                <w:szCs w:val="20"/>
                <w:lang w:val="es-CL" w:eastAsia="es-CL"/>
                <w14:ligatures w14:val="none"/>
              </w:rPr>
              <w:t>5</w:t>
            </w:r>
            <w:r w:rsidR="001C5E38" w:rsidRPr="00A71479">
              <w:rPr>
                <w:rFonts w:ascii="Calibri" w:eastAsia="Times New Roman" w:hAnsi="Calibri" w:cs="Calibri"/>
                <w:color w:val="000000"/>
                <w:kern w:val="0"/>
                <w:sz w:val="20"/>
                <w:szCs w:val="20"/>
                <w:lang w:val="es-CL" w:eastAsia="es-CL"/>
                <w14:ligatures w14:val="none"/>
              </w:rPr>
              <w:t xml:space="preserve">* </w:t>
            </w:r>
            <w:r>
              <w:rPr>
                <w:rFonts w:ascii="Calibri" w:eastAsia="Times New Roman" w:hAnsi="Calibri" w:cs="Calibri"/>
                <w:color w:val="000000"/>
                <w:kern w:val="0"/>
                <w:sz w:val="20"/>
                <w:szCs w:val="20"/>
                <w:lang w:val="es-CL" w:eastAsia="es-CL"/>
                <w14:ligatures w14:val="none"/>
              </w:rPr>
              <w:t>Standard</w:t>
            </w:r>
          </w:p>
        </w:tc>
        <w:tc>
          <w:tcPr>
            <w:tcW w:w="1843" w:type="dxa"/>
            <w:tcBorders>
              <w:top w:val="single" w:sz="8" w:space="0" w:color="auto"/>
              <w:left w:val="nil"/>
              <w:bottom w:val="single" w:sz="4" w:space="0" w:color="auto"/>
              <w:right w:val="single" w:sz="8" w:space="0" w:color="auto"/>
            </w:tcBorders>
            <w:shd w:val="clear" w:color="000000" w:fill="FFFFFF"/>
            <w:vAlign w:val="center"/>
            <w:hideMark/>
          </w:tcPr>
          <w:p w14:paraId="75CD26C2" w14:textId="05B95DFE" w:rsidR="001C5E38" w:rsidRPr="00A71479" w:rsidRDefault="001C5E38" w:rsidP="002D56FF">
            <w:pPr>
              <w:spacing w:after="0" w:line="240" w:lineRule="auto"/>
              <w:jc w:val="center"/>
              <w:rPr>
                <w:rFonts w:ascii="Calibri" w:eastAsia="Times New Roman" w:hAnsi="Calibri" w:cs="Calibri"/>
                <w:color w:val="000000"/>
                <w:kern w:val="0"/>
                <w:sz w:val="20"/>
                <w:szCs w:val="20"/>
                <w:lang w:val="es-CL" w:eastAsia="es-CL"/>
                <w14:ligatures w14:val="none"/>
              </w:rPr>
            </w:pPr>
            <w:r w:rsidRPr="00C14F04">
              <w:rPr>
                <w:rFonts w:ascii="Calibri" w:hAnsi="Calibri" w:cs="Calibri"/>
                <w:color w:val="000000"/>
                <w:sz w:val="20"/>
                <w:szCs w:val="20"/>
                <w:highlight w:val="yellow"/>
              </w:rPr>
              <w:t>USD 1.560</w:t>
            </w:r>
          </w:p>
        </w:tc>
      </w:tr>
    </w:tbl>
    <w:p w14:paraId="1D168E39" w14:textId="7CD7DB8B" w:rsidR="00A71479" w:rsidRDefault="00296552" w:rsidP="00296552">
      <w:pPr>
        <w:spacing w:line="276" w:lineRule="auto"/>
        <w:jc w:val="both"/>
        <w:outlineLvl w:val="0"/>
        <w:rPr>
          <w:rFonts w:eastAsia="Dotum" w:cstheme="minorHAnsi"/>
          <w:bCs/>
          <w:i/>
          <w:iCs/>
          <w:sz w:val="20"/>
          <w:szCs w:val="20"/>
        </w:rPr>
      </w:pPr>
      <w:r w:rsidRPr="00A75311">
        <w:rPr>
          <w:rFonts w:eastAsia="Dotum" w:cstheme="minorHAnsi"/>
          <w:b/>
          <w:i/>
          <w:iCs/>
          <w:sz w:val="20"/>
          <w:szCs w:val="20"/>
          <w:highlight w:val="yellow"/>
        </w:rPr>
        <w:t>Programa NO aplica</w:t>
      </w:r>
      <w:r w:rsidRPr="00A04D84">
        <w:rPr>
          <w:rFonts w:eastAsia="Dotum" w:cstheme="minorHAnsi"/>
          <w:b/>
          <w:i/>
          <w:iCs/>
          <w:sz w:val="20"/>
          <w:szCs w:val="20"/>
        </w:rPr>
        <w:t xml:space="preserve"> </w:t>
      </w:r>
      <w:r w:rsidRPr="00A75311">
        <w:rPr>
          <w:rFonts w:eastAsia="Dotum" w:cstheme="minorHAnsi"/>
          <w:bCs/>
          <w:i/>
          <w:iCs/>
          <w:sz w:val="20"/>
          <w:szCs w:val="20"/>
        </w:rPr>
        <w:t xml:space="preserve">en fechas especiales, como festivos locales, eventos especiales, deportivos, Congresos, fechas de black out, consultar disponibilidad y suplementos a pagar. </w:t>
      </w:r>
      <w:bookmarkEnd w:id="0"/>
    </w:p>
    <w:p w14:paraId="4A509902" w14:textId="750D9FDE" w:rsidR="00D90381" w:rsidRPr="00D90381" w:rsidRDefault="00D90381" w:rsidP="00D90381">
      <w:pPr>
        <w:spacing w:after="0" w:line="276" w:lineRule="auto"/>
        <w:jc w:val="both"/>
        <w:outlineLvl w:val="0"/>
        <w:rPr>
          <w:rFonts w:eastAsia="Adobe Fan Heiti Std B" w:cstheme="minorHAnsi"/>
          <w:b/>
          <w:i/>
          <w:iCs/>
          <w:lang w:val="es-CL"/>
        </w:rPr>
      </w:pPr>
      <w:r w:rsidRPr="00D90381">
        <w:rPr>
          <w:rFonts w:eastAsia="Adobe Fan Heiti Std B" w:cstheme="minorHAnsi"/>
          <w:b/>
          <w:bCs/>
          <w:i/>
          <w:iCs/>
          <w:sz w:val="20"/>
          <w:szCs w:val="20"/>
          <w:lang w:val="es-CL"/>
        </w:rPr>
        <w:br/>
      </w:r>
      <w:r w:rsidR="00C14F04">
        <w:rPr>
          <w:rFonts w:eastAsia="Adobe Fan Heiti Std B" w:cstheme="minorHAnsi"/>
          <w:b/>
          <w:bCs/>
          <w:i/>
          <w:iCs/>
          <w:highlight w:val="yellow"/>
          <w:lang w:val="es-CL"/>
        </w:rPr>
        <w:t xml:space="preserve">(*) </w:t>
      </w:r>
      <w:r w:rsidRPr="00D90381">
        <w:rPr>
          <w:rFonts w:eastAsia="Adobe Fan Heiti Std B" w:cstheme="minorHAnsi"/>
          <w:b/>
          <w:bCs/>
          <w:i/>
          <w:iCs/>
          <w:highlight w:val="yellow"/>
          <w:lang w:val="es-CL"/>
        </w:rPr>
        <w:t>CONDICIONES OFERTA</w:t>
      </w:r>
    </w:p>
    <w:p w14:paraId="5668E495" w14:textId="77777777" w:rsidR="00D90381" w:rsidRPr="00D90381" w:rsidRDefault="00D90381" w:rsidP="00D90381">
      <w:pPr>
        <w:pStyle w:val="Prrafodelista"/>
        <w:numPr>
          <w:ilvl w:val="0"/>
          <w:numId w:val="14"/>
        </w:numPr>
        <w:spacing w:after="0" w:line="276" w:lineRule="auto"/>
        <w:jc w:val="both"/>
        <w:outlineLvl w:val="0"/>
        <w:rPr>
          <w:rFonts w:ascii="Calibri" w:eastAsia="Adobe Fan Heiti Std B" w:hAnsi="Calibri" w:cs="Calibri"/>
          <w:bCs/>
          <w:i/>
          <w:iCs/>
          <w:sz w:val="20"/>
          <w:szCs w:val="20"/>
          <w:lang w:val="es-CL"/>
        </w:rPr>
      </w:pPr>
      <w:r w:rsidRPr="00D90381">
        <w:rPr>
          <w:rFonts w:ascii="Calibri" w:eastAsia="Adobe Fan Heiti Std B" w:hAnsi="Calibri" w:cs="Calibri"/>
          <w:bCs/>
          <w:i/>
          <w:iCs/>
          <w:sz w:val="20"/>
          <w:szCs w:val="20"/>
          <w:lang w:val="es-CL"/>
        </w:rPr>
        <w:t xml:space="preserve">Promoción 2x1 (un pasajero paga, el segundo sin costo en servicios terrestres especificados) </w:t>
      </w:r>
    </w:p>
    <w:p w14:paraId="110AB6B3" w14:textId="7868ACE5" w:rsidR="00D90381" w:rsidRPr="00D90381" w:rsidRDefault="00D90381" w:rsidP="00D90381">
      <w:pPr>
        <w:pStyle w:val="Prrafodelista"/>
        <w:numPr>
          <w:ilvl w:val="0"/>
          <w:numId w:val="14"/>
        </w:numPr>
        <w:spacing w:after="0" w:line="276" w:lineRule="auto"/>
        <w:jc w:val="both"/>
        <w:outlineLvl w:val="0"/>
        <w:rPr>
          <w:rFonts w:ascii="Calibri" w:eastAsia="Adobe Fan Heiti Std B" w:hAnsi="Calibri" w:cs="Calibri"/>
          <w:bCs/>
          <w:i/>
          <w:iCs/>
          <w:sz w:val="20"/>
          <w:szCs w:val="20"/>
          <w:lang w:val="es-CL"/>
        </w:rPr>
      </w:pPr>
      <w:r w:rsidRPr="00D90381">
        <w:rPr>
          <w:rFonts w:ascii="Calibri" w:eastAsia="Adobe Fan Heiti Std B" w:hAnsi="Calibri" w:cs="Calibri"/>
          <w:bCs/>
          <w:i/>
          <w:iCs/>
          <w:sz w:val="20"/>
          <w:szCs w:val="20"/>
          <w:lang w:val="es-CL"/>
        </w:rPr>
        <w:t xml:space="preserve">OFERTA </w:t>
      </w:r>
      <w:r w:rsidRPr="00D90381">
        <w:rPr>
          <w:rFonts w:ascii="Calibri" w:eastAsia="Adobe Fan Heiti Std B" w:hAnsi="Calibri" w:cs="Calibri"/>
          <w:bCs/>
          <w:i/>
          <w:iCs/>
          <w:sz w:val="20"/>
          <w:szCs w:val="20"/>
          <w:lang w:val="es-CL"/>
        </w:rPr>
        <w:t>aplica hasta agotar stock y es sujeta a cambio sin previo aviso.</w:t>
      </w:r>
    </w:p>
    <w:p w14:paraId="630FA3C1" w14:textId="269A2C26" w:rsidR="00D90381" w:rsidRPr="00D90381" w:rsidRDefault="00D90381" w:rsidP="00D90381">
      <w:pPr>
        <w:pStyle w:val="Prrafodelista"/>
        <w:numPr>
          <w:ilvl w:val="0"/>
          <w:numId w:val="14"/>
        </w:numPr>
        <w:spacing w:after="0" w:line="276" w:lineRule="auto"/>
        <w:jc w:val="both"/>
        <w:outlineLvl w:val="0"/>
        <w:rPr>
          <w:rFonts w:ascii="Calibri" w:eastAsia="Adobe Fan Heiti Std B" w:hAnsi="Calibri" w:cs="Calibri"/>
          <w:bCs/>
          <w:i/>
          <w:iCs/>
          <w:sz w:val="20"/>
          <w:szCs w:val="20"/>
          <w:lang w:val="es-CL"/>
        </w:rPr>
      </w:pPr>
      <w:r w:rsidRPr="00D90381">
        <w:rPr>
          <w:rFonts w:ascii="Calibri" w:eastAsia="Adobe Fan Heiti Std B" w:hAnsi="Calibri" w:cs="Calibri"/>
          <w:bCs/>
          <w:i/>
          <w:iCs/>
          <w:sz w:val="20"/>
          <w:szCs w:val="20"/>
          <w:lang w:val="es-CL"/>
        </w:rPr>
        <w:t>OFERTA Válida para fechas de viaje del 1 de mayo al 15 de septiembre de 2026 (salidas fijas viernes y Domingos</w:t>
      </w:r>
      <w:r w:rsidRPr="00D90381">
        <w:rPr>
          <w:rFonts w:ascii="Calibri" w:eastAsia="Adobe Fan Heiti Std B" w:hAnsi="Calibri" w:cs="Calibri"/>
          <w:bCs/>
          <w:i/>
          <w:iCs/>
          <w:sz w:val="20"/>
          <w:szCs w:val="20"/>
          <w:lang w:val="es-CL"/>
        </w:rPr>
        <w:t>).</w:t>
      </w:r>
    </w:p>
    <w:p w14:paraId="6A09FBD3" w14:textId="77777777" w:rsidR="00D90381" w:rsidRPr="00D90381" w:rsidRDefault="00D90381" w:rsidP="00D90381">
      <w:pPr>
        <w:pStyle w:val="Prrafodelista"/>
        <w:numPr>
          <w:ilvl w:val="0"/>
          <w:numId w:val="14"/>
        </w:numPr>
        <w:spacing w:after="0" w:line="276" w:lineRule="auto"/>
        <w:jc w:val="both"/>
        <w:outlineLvl w:val="0"/>
        <w:rPr>
          <w:rFonts w:ascii="Calibri" w:eastAsia="Adobe Fan Heiti Std B" w:hAnsi="Calibri" w:cs="Calibri"/>
          <w:bCs/>
          <w:i/>
          <w:iCs/>
          <w:sz w:val="20"/>
          <w:szCs w:val="20"/>
          <w:lang w:val="es-CL"/>
        </w:rPr>
      </w:pPr>
      <w:r w:rsidRPr="00D90381">
        <w:rPr>
          <w:rFonts w:ascii="Calibri" w:eastAsia="Adobe Fan Heiti Std B" w:hAnsi="Calibri" w:cs="Calibri"/>
          <w:bCs/>
          <w:i/>
          <w:iCs/>
          <w:sz w:val="20"/>
          <w:szCs w:val="20"/>
          <w:lang w:val="es-CL"/>
        </w:rPr>
        <w:t>Promoción válida para ocupación exclusivamente en doble (2 personas compartiendo habitación/cabina).</w:t>
      </w:r>
    </w:p>
    <w:p w14:paraId="1C0ED041" w14:textId="442EBBF1" w:rsidR="00D90381" w:rsidRDefault="00D90381" w:rsidP="00D90381">
      <w:pPr>
        <w:pStyle w:val="Prrafodelista"/>
        <w:numPr>
          <w:ilvl w:val="0"/>
          <w:numId w:val="14"/>
        </w:numPr>
        <w:spacing w:after="0" w:line="276" w:lineRule="auto"/>
        <w:jc w:val="both"/>
        <w:outlineLvl w:val="0"/>
        <w:rPr>
          <w:rFonts w:ascii="Calibri" w:eastAsia="Adobe Fan Heiti Std B" w:hAnsi="Calibri" w:cs="Calibri"/>
          <w:bCs/>
          <w:i/>
          <w:iCs/>
          <w:sz w:val="20"/>
          <w:szCs w:val="20"/>
          <w:lang w:val="es-CL"/>
        </w:rPr>
      </w:pPr>
      <w:r w:rsidRPr="00D90381">
        <w:rPr>
          <w:rFonts w:ascii="Calibri" w:eastAsia="Adobe Fan Heiti Std B" w:hAnsi="Calibri" w:cs="Calibri"/>
          <w:bCs/>
          <w:i/>
          <w:iCs/>
          <w:sz w:val="20"/>
          <w:szCs w:val="20"/>
          <w:lang w:val="es-CL"/>
        </w:rPr>
        <w:t xml:space="preserve">Oferta </w:t>
      </w:r>
      <w:r w:rsidRPr="00D90381">
        <w:rPr>
          <w:rFonts w:ascii="Calibri" w:eastAsia="Adobe Fan Heiti Std B" w:hAnsi="Calibri" w:cs="Calibri"/>
          <w:bCs/>
          <w:i/>
          <w:iCs/>
          <w:sz w:val="20"/>
          <w:szCs w:val="20"/>
          <w:lang w:val="es-CL"/>
        </w:rPr>
        <w:t>NO</w:t>
      </w:r>
      <w:r w:rsidRPr="00D90381">
        <w:rPr>
          <w:rFonts w:ascii="Calibri" w:eastAsia="Adobe Fan Heiti Std B" w:hAnsi="Calibri" w:cs="Calibri"/>
          <w:bCs/>
          <w:i/>
          <w:iCs/>
          <w:sz w:val="20"/>
          <w:szCs w:val="20"/>
          <w:lang w:val="es-CL"/>
        </w:rPr>
        <w:t xml:space="preserve"> acumulable con otras promociones y no aplica para grupos. </w:t>
      </w:r>
    </w:p>
    <w:p w14:paraId="01AD7E8F" w14:textId="56058F1C" w:rsidR="00C14F04" w:rsidRDefault="00C14F04" w:rsidP="00D90381">
      <w:pPr>
        <w:pStyle w:val="Prrafodelista"/>
        <w:numPr>
          <w:ilvl w:val="0"/>
          <w:numId w:val="14"/>
        </w:numPr>
        <w:spacing w:after="0" w:line="276" w:lineRule="auto"/>
        <w:jc w:val="both"/>
        <w:outlineLvl w:val="0"/>
        <w:rPr>
          <w:rFonts w:ascii="Calibri" w:eastAsia="Adobe Fan Heiti Std B" w:hAnsi="Calibri" w:cs="Calibri"/>
          <w:bCs/>
          <w:i/>
          <w:iCs/>
          <w:sz w:val="20"/>
          <w:szCs w:val="20"/>
          <w:lang w:val="es-CL"/>
        </w:rPr>
      </w:pPr>
      <w:r>
        <w:rPr>
          <w:rFonts w:ascii="Calibri" w:eastAsia="Adobe Fan Heiti Std B" w:hAnsi="Calibri" w:cs="Calibri"/>
          <w:bCs/>
          <w:i/>
          <w:iCs/>
          <w:sz w:val="20"/>
          <w:szCs w:val="20"/>
          <w:lang w:val="es-CL"/>
        </w:rPr>
        <w:t>OFERTA no aplica para servicios adicionales, noches extras, excursiones, etc.</w:t>
      </w:r>
    </w:p>
    <w:p w14:paraId="3FC8EEED" w14:textId="77777777" w:rsidR="00D90381" w:rsidRPr="00D90381" w:rsidRDefault="00D90381" w:rsidP="00D90381">
      <w:pPr>
        <w:pStyle w:val="Prrafodelista"/>
        <w:numPr>
          <w:ilvl w:val="0"/>
          <w:numId w:val="14"/>
        </w:numPr>
        <w:spacing w:after="0" w:line="276" w:lineRule="auto"/>
        <w:jc w:val="both"/>
        <w:rPr>
          <w:rFonts w:ascii="Calibri" w:eastAsia="Gulim" w:hAnsi="Calibri" w:cs="Calibri"/>
          <w:sz w:val="20"/>
          <w:szCs w:val="20"/>
        </w:rPr>
      </w:pPr>
      <w:r w:rsidRPr="00D90381">
        <w:rPr>
          <w:rFonts w:ascii="Calibri" w:eastAsia="Gulim" w:hAnsi="Calibri" w:cs="Calibri"/>
          <w:sz w:val="20"/>
          <w:szCs w:val="20"/>
        </w:rPr>
        <w:t>Nos reservamos el derecho de modificar o suspender la promoción sin previo aviso.</w:t>
      </w:r>
    </w:p>
    <w:p w14:paraId="50CF67AB" w14:textId="77777777" w:rsidR="00D90381" w:rsidRPr="00D90381" w:rsidRDefault="00D90381" w:rsidP="00D90381">
      <w:pPr>
        <w:pStyle w:val="Prrafodelista"/>
        <w:spacing w:after="0" w:line="276" w:lineRule="auto"/>
        <w:jc w:val="both"/>
        <w:outlineLvl w:val="0"/>
        <w:rPr>
          <w:rFonts w:ascii="Calibri" w:eastAsia="Adobe Fan Heiti Std B" w:hAnsi="Calibri" w:cs="Calibri"/>
          <w:bCs/>
          <w:i/>
          <w:iCs/>
          <w:sz w:val="20"/>
          <w:szCs w:val="20"/>
          <w:lang w:val="es-CL"/>
        </w:rPr>
      </w:pPr>
    </w:p>
    <w:p w14:paraId="295DEAB1" w14:textId="400279E6" w:rsidR="000F5D56" w:rsidRDefault="00296552" w:rsidP="00296552">
      <w:pPr>
        <w:spacing w:after="0" w:line="276" w:lineRule="auto"/>
        <w:jc w:val="both"/>
        <w:outlineLvl w:val="0"/>
        <w:rPr>
          <w:rFonts w:eastAsia="Dotum" w:cstheme="minorHAnsi"/>
          <w:b/>
          <w:sz w:val="16"/>
          <w:szCs w:val="16"/>
          <w:u w:val="single"/>
        </w:rPr>
      </w:pPr>
      <w:r w:rsidRPr="00A71479">
        <w:rPr>
          <w:rFonts w:eastAsia="Dotum" w:cstheme="minorHAnsi"/>
          <w:b/>
          <w:sz w:val="24"/>
          <w:szCs w:val="24"/>
          <w:u w:val="single"/>
        </w:rPr>
        <w:t xml:space="preserve">HOTELES PREVISTOS O SIMILARES: </w:t>
      </w:r>
    </w:p>
    <w:p w14:paraId="44C7B42D" w14:textId="77777777" w:rsidR="00D90381" w:rsidRPr="00D90381" w:rsidRDefault="00D90381" w:rsidP="00296552">
      <w:pPr>
        <w:spacing w:after="0" w:line="276" w:lineRule="auto"/>
        <w:jc w:val="both"/>
        <w:outlineLvl w:val="0"/>
        <w:rPr>
          <w:rFonts w:eastAsia="Dotum" w:cstheme="minorHAnsi"/>
          <w:b/>
          <w:sz w:val="16"/>
          <w:szCs w:val="16"/>
          <w:u w:val="single"/>
        </w:rPr>
      </w:pPr>
    </w:p>
    <w:p w14:paraId="4DF2E980" w14:textId="77777777" w:rsidR="00D90381" w:rsidRPr="00393462" w:rsidRDefault="00D90381" w:rsidP="00501767">
      <w:pPr>
        <w:pStyle w:val="Prrafodelista"/>
        <w:numPr>
          <w:ilvl w:val="0"/>
          <w:numId w:val="16"/>
        </w:numPr>
        <w:spacing w:after="0" w:line="276" w:lineRule="auto"/>
        <w:jc w:val="both"/>
        <w:rPr>
          <w:rFonts w:ascii="Calibri" w:eastAsia="Gulim" w:hAnsi="Calibri" w:cs="Calibri"/>
          <w:sz w:val="20"/>
          <w:szCs w:val="20"/>
          <w:lang w:val="en-US"/>
        </w:rPr>
      </w:pPr>
      <w:r w:rsidRPr="00393462">
        <w:rPr>
          <w:rFonts w:ascii="Calibri" w:eastAsia="Gulim" w:hAnsi="Calibri" w:cs="Calibri"/>
          <w:sz w:val="20"/>
          <w:szCs w:val="20"/>
          <w:lang w:val="en-US"/>
        </w:rPr>
        <w:t>El Cairo Hotel 5* Standard: Ramses Hilton o similar</w:t>
      </w:r>
    </w:p>
    <w:p w14:paraId="5D4BC995" w14:textId="534D0CDA" w:rsidR="000A7645" w:rsidRPr="00393462" w:rsidRDefault="00D90381" w:rsidP="00501767">
      <w:pPr>
        <w:pStyle w:val="Prrafodelista"/>
        <w:numPr>
          <w:ilvl w:val="0"/>
          <w:numId w:val="16"/>
        </w:numPr>
        <w:spacing w:after="0" w:line="276" w:lineRule="auto"/>
        <w:jc w:val="both"/>
        <w:rPr>
          <w:rFonts w:ascii="Calibri" w:eastAsia="Gulim" w:hAnsi="Calibri" w:cs="Calibri"/>
          <w:sz w:val="20"/>
          <w:szCs w:val="20"/>
          <w:lang w:val="es-CL"/>
        </w:rPr>
      </w:pPr>
      <w:r w:rsidRPr="00393462">
        <w:rPr>
          <w:rFonts w:ascii="Calibri" w:eastAsia="Gulim" w:hAnsi="Calibri" w:cs="Calibri"/>
          <w:sz w:val="20"/>
          <w:szCs w:val="20"/>
        </w:rPr>
        <w:t>Crucero por el Nilo     Motonave: Sara o similar</w:t>
      </w:r>
    </w:p>
    <w:p w14:paraId="78C15BA8" w14:textId="3F81330B" w:rsidR="00A71479" w:rsidRDefault="00296552" w:rsidP="000063B5">
      <w:pPr>
        <w:spacing w:line="276" w:lineRule="auto"/>
        <w:jc w:val="both"/>
        <w:outlineLvl w:val="0"/>
        <w:rPr>
          <w:rFonts w:eastAsia="Gulim" w:cstheme="minorHAnsi"/>
          <w:i/>
          <w:iCs/>
          <w:sz w:val="16"/>
          <w:szCs w:val="16"/>
        </w:rPr>
      </w:pPr>
      <w:r w:rsidRPr="008D38D0">
        <w:rPr>
          <w:rFonts w:eastAsia="Gulim" w:cstheme="minorHAnsi"/>
          <w:b/>
          <w:bCs/>
          <w:i/>
          <w:iCs/>
          <w:sz w:val="20"/>
          <w:szCs w:val="20"/>
          <w:highlight w:val="yellow"/>
        </w:rPr>
        <w:t>NOTA</w:t>
      </w:r>
      <w:r w:rsidRPr="004B42A3">
        <w:rPr>
          <w:rFonts w:eastAsia="Gulim" w:cstheme="minorHAnsi"/>
          <w:b/>
          <w:bCs/>
          <w:i/>
          <w:iCs/>
          <w:sz w:val="20"/>
          <w:szCs w:val="20"/>
        </w:rPr>
        <w:t>:</w:t>
      </w:r>
      <w:r w:rsidRPr="004B42A3">
        <w:rPr>
          <w:rFonts w:eastAsia="Gulim" w:cstheme="minorHAnsi"/>
          <w:i/>
          <w:iCs/>
          <w:sz w:val="20"/>
          <w:szCs w:val="20"/>
        </w:rPr>
        <w:t xml:space="preserve"> El hotel que confirmamos puede ser uno de los hoteles indicados en cada ciudad o un hotel similar de la misma categoría. La opción de elegir hotel en cada categoría no está a disposición del cliente.</w:t>
      </w:r>
    </w:p>
    <w:p w14:paraId="08373260" w14:textId="77777777" w:rsidR="00501A26" w:rsidRDefault="00501A26" w:rsidP="00296552">
      <w:pPr>
        <w:spacing w:line="276" w:lineRule="auto"/>
        <w:jc w:val="both"/>
        <w:rPr>
          <w:rFonts w:eastAsia="Gulim" w:cstheme="minorHAnsi"/>
          <w:b/>
          <w:bCs/>
          <w:u w:val="single"/>
        </w:rPr>
      </w:pPr>
    </w:p>
    <w:p w14:paraId="0FB61BB3" w14:textId="516E6270" w:rsidR="000063B5" w:rsidRPr="00D90381" w:rsidRDefault="00296552" w:rsidP="00296552">
      <w:pPr>
        <w:spacing w:line="276" w:lineRule="auto"/>
        <w:jc w:val="both"/>
        <w:rPr>
          <w:rFonts w:eastAsia="Gulim" w:cstheme="minorHAnsi"/>
          <w:b/>
          <w:bCs/>
          <w:u w:val="single"/>
        </w:rPr>
      </w:pPr>
      <w:r w:rsidRPr="00D90381">
        <w:rPr>
          <w:rFonts w:eastAsia="Gulim" w:cstheme="minorHAnsi"/>
          <w:b/>
          <w:bCs/>
          <w:u w:val="single"/>
        </w:rPr>
        <w:t>ITINERARIO</w:t>
      </w:r>
    </w:p>
    <w:p w14:paraId="700F2FD8" w14:textId="4227E62D" w:rsidR="00296552" w:rsidRPr="00296552" w:rsidRDefault="00296552" w:rsidP="00296552">
      <w:pPr>
        <w:spacing w:line="276" w:lineRule="auto"/>
        <w:jc w:val="both"/>
        <w:rPr>
          <w:rFonts w:eastAsia="Gulim" w:cstheme="minorHAnsi"/>
          <w:b/>
          <w:bCs/>
          <w:u w:val="single"/>
        </w:rPr>
      </w:pPr>
      <w:r w:rsidRPr="007B0A1E">
        <w:rPr>
          <w:rFonts w:eastAsia="Gulim" w:cstheme="minorHAnsi"/>
          <w:b/>
          <w:bCs/>
        </w:rPr>
        <w:t>(D= Desayuno, A= Almuerzo y C= Cena)</w:t>
      </w:r>
    </w:p>
    <w:p w14:paraId="34F8E97C"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t xml:space="preserve">SALIDAS LOS VIERNES Y DOMINGO </w:t>
      </w:r>
    </w:p>
    <w:p w14:paraId="4C220B58" w14:textId="77777777" w:rsidR="001C5E38" w:rsidRPr="001C5E38" w:rsidRDefault="001C5E38" w:rsidP="001C5E38">
      <w:pPr>
        <w:spacing w:after="0" w:line="276" w:lineRule="auto"/>
        <w:jc w:val="both"/>
        <w:rPr>
          <w:rFonts w:eastAsia="Gulim" w:cstheme="minorHAnsi"/>
          <w:sz w:val="20"/>
          <w:szCs w:val="20"/>
        </w:rPr>
      </w:pPr>
    </w:p>
    <w:p w14:paraId="511A0BE1" w14:textId="77777777" w:rsidR="001C5E38" w:rsidRPr="001C5E38" w:rsidRDefault="001C5E38" w:rsidP="001C5E38">
      <w:pPr>
        <w:spacing w:after="0" w:line="276" w:lineRule="auto"/>
        <w:jc w:val="both"/>
        <w:rPr>
          <w:rFonts w:eastAsia="Gulim" w:cstheme="minorHAnsi"/>
          <w:b/>
          <w:bCs/>
          <w:sz w:val="20"/>
          <w:szCs w:val="20"/>
        </w:rPr>
      </w:pPr>
      <w:r w:rsidRPr="001C5E38">
        <w:rPr>
          <w:rFonts w:eastAsia="Gulim" w:cstheme="minorHAnsi"/>
          <w:b/>
          <w:bCs/>
          <w:sz w:val="20"/>
          <w:szCs w:val="20"/>
        </w:rPr>
        <w:t>1 DÍA LLEGADA A EL CAIRO</w:t>
      </w:r>
    </w:p>
    <w:p w14:paraId="6F469991"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t>Llegada al Aeropuerto Internacional de El Cairo. Recepción por un asistente de habla hispana y traslado hasta el hotel. Alojamiento.</w:t>
      </w:r>
    </w:p>
    <w:p w14:paraId="027E3FEC" w14:textId="77777777" w:rsidR="001C5E38" w:rsidRPr="001C5E38" w:rsidRDefault="001C5E38" w:rsidP="001C5E38">
      <w:pPr>
        <w:spacing w:after="0" w:line="276" w:lineRule="auto"/>
        <w:jc w:val="both"/>
        <w:rPr>
          <w:rFonts w:eastAsia="Gulim" w:cstheme="minorHAnsi"/>
          <w:sz w:val="20"/>
          <w:szCs w:val="20"/>
        </w:rPr>
      </w:pPr>
    </w:p>
    <w:p w14:paraId="4066F81B" w14:textId="77777777" w:rsidR="001C5E38" w:rsidRPr="001C5E38" w:rsidRDefault="001C5E38" w:rsidP="001C5E38">
      <w:pPr>
        <w:spacing w:after="0" w:line="276" w:lineRule="auto"/>
        <w:jc w:val="both"/>
        <w:rPr>
          <w:rFonts w:eastAsia="Gulim" w:cstheme="minorHAnsi"/>
          <w:b/>
          <w:bCs/>
          <w:sz w:val="20"/>
          <w:szCs w:val="20"/>
        </w:rPr>
      </w:pPr>
      <w:r w:rsidRPr="001C5E38">
        <w:rPr>
          <w:rFonts w:eastAsia="Gulim" w:cstheme="minorHAnsi"/>
          <w:b/>
          <w:bCs/>
          <w:sz w:val="20"/>
          <w:szCs w:val="20"/>
        </w:rPr>
        <w:t>2 DÍA CRUCERO LUXOR (D, A, C)</w:t>
      </w:r>
    </w:p>
    <w:p w14:paraId="49490691"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t xml:space="preserve">Caja de Desauyno. Traslado al Aeropuerto de El Cairo para tomar un vuelo con destino Luxor. Llegada a Luxor, traslado a la motonave y embarque. Almuerzo a bordo. Visita al Templo de Karnak o los Templos de Karnak considerados el templo más grande de Egipto, con su avenida de carneros y su sala de 132 columnas y visita al Templo de Luxor dedicado al dios Amón - Ra donde destaca la avenida de las esfinges, el Obelisco con más de 25 metros de altura, las estatuas de Ramses II y la Naos. Cena y noche a bordo en Luxor. </w:t>
      </w:r>
    </w:p>
    <w:p w14:paraId="118DC298" w14:textId="77777777" w:rsidR="001C5E38" w:rsidRPr="001C5E38" w:rsidRDefault="001C5E38" w:rsidP="001C5E38">
      <w:pPr>
        <w:spacing w:after="0" w:line="276" w:lineRule="auto"/>
        <w:jc w:val="both"/>
        <w:rPr>
          <w:rFonts w:eastAsia="Gulim" w:cstheme="minorHAnsi"/>
          <w:sz w:val="20"/>
          <w:szCs w:val="20"/>
        </w:rPr>
      </w:pPr>
    </w:p>
    <w:p w14:paraId="066EF380" w14:textId="77777777" w:rsidR="001C5E38" w:rsidRPr="001C5E38" w:rsidRDefault="001C5E38" w:rsidP="001C5E38">
      <w:pPr>
        <w:spacing w:after="0" w:line="276" w:lineRule="auto"/>
        <w:jc w:val="both"/>
        <w:rPr>
          <w:rFonts w:eastAsia="Gulim" w:cstheme="minorHAnsi"/>
          <w:b/>
          <w:bCs/>
          <w:sz w:val="20"/>
          <w:szCs w:val="20"/>
        </w:rPr>
      </w:pPr>
      <w:r w:rsidRPr="001C5E38">
        <w:rPr>
          <w:rFonts w:eastAsia="Gulim" w:cstheme="minorHAnsi"/>
          <w:b/>
          <w:bCs/>
          <w:sz w:val="20"/>
          <w:szCs w:val="20"/>
        </w:rPr>
        <w:t>3 DÍA CRUCERO LUXOR – ESNA - EDFU (D, A, C)</w:t>
      </w:r>
    </w:p>
    <w:p w14:paraId="69802467"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t>Régimen de pensión completa a bordo. Mañana libre con posibilidad de realizar visitas opcionales en Luxor. Navegación hacia Esna y paso de la esclusa. Navegación hacia Edfu. Cena y noche a bordo en Edfu.</w:t>
      </w:r>
    </w:p>
    <w:p w14:paraId="74017861" w14:textId="77777777" w:rsidR="001C5E38" w:rsidRPr="001C5E38" w:rsidRDefault="001C5E38" w:rsidP="001C5E38">
      <w:pPr>
        <w:spacing w:after="0" w:line="276" w:lineRule="auto"/>
        <w:jc w:val="both"/>
        <w:rPr>
          <w:rFonts w:eastAsia="Gulim" w:cstheme="minorHAnsi"/>
          <w:sz w:val="20"/>
          <w:szCs w:val="20"/>
        </w:rPr>
      </w:pPr>
    </w:p>
    <w:p w14:paraId="77740FD4" w14:textId="77777777" w:rsidR="001C5E38" w:rsidRPr="001C5E38" w:rsidRDefault="001C5E38" w:rsidP="001C5E38">
      <w:pPr>
        <w:spacing w:after="0" w:line="276" w:lineRule="auto"/>
        <w:jc w:val="both"/>
        <w:rPr>
          <w:rFonts w:eastAsia="Gulim" w:cstheme="minorHAnsi"/>
          <w:b/>
          <w:bCs/>
          <w:sz w:val="20"/>
          <w:szCs w:val="20"/>
        </w:rPr>
      </w:pPr>
      <w:r w:rsidRPr="001C5E38">
        <w:rPr>
          <w:rFonts w:eastAsia="Gulim" w:cstheme="minorHAnsi"/>
          <w:b/>
          <w:bCs/>
          <w:sz w:val="20"/>
          <w:szCs w:val="20"/>
        </w:rPr>
        <w:t>4 DÍA CRUCERO EDFU – KOM OMBO - ASWAN (D, A, C)</w:t>
      </w:r>
    </w:p>
    <w:p w14:paraId="3A903C1D"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t>Régimen de pensión completa a bordo. Visita al Templo de Horus. Es el templo mejor conservado de Egipto y el más importante después del de Karnak. Una de sus características más curiosas es la iluminación Del templo, con habitaciones cada vez más pequeñas que impedían el paso de la luz gradualmente hasta llegar al oscuro santuario, que recibe la iluminación sólo desde el eje. Navegación hacia Kom Ombo. Visita al templo dedicado a los dioses Sobek y Haroreis. En este templo destaca sobre todo el relieve de los instrumentos medicinales. Con el paso de los años, a la gente de este pueblo no les gustaba ser asociados a un dios que representa El mal (Sobek), por eso le agregaron otro dios, Haroreis, como hermano suyo y socio en el culto del templo. Cuenta La leyenda que Sobek, el hermano malvado, maquinaba contra su hermano Haroreis y la población al ver a su dios amado abandonar el pueblo, también partió hasta dejar el pueblo completamente desértico. Navegación hacia Aswan. Cena y noche a bordo en Aswan.</w:t>
      </w:r>
    </w:p>
    <w:p w14:paraId="4A5F075E" w14:textId="77777777" w:rsidR="001C5E38" w:rsidRPr="001C5E38" w:rsidRDefault="001C5E38" w:rsidP="001C5E38">
      <w:pPr>
        <w:spacing w:after="0" w:line="276" w:lineRule="auto"/>
        <w:jc w:val="both"/>
        <w:rPr>
          <w:rFonts w:eastAsia="Gulim" w:cstheme="minorHAnsi"/>
          <w:sz w:val="20"/>
          <w:szCs w:val="20"/>
        </w:rPr>
      </w:pPr>
    </w:p>
    <w:p w14:paraId="3AAA6B07" w14:textId="77777777" w:rsidR="001C5E38" w:rsidRPr="001C5E38" w:rsidRDefault="001C5E38" w:rsidP="001C5E38">
      <w:pPr>
        <w:spacing w:after="0" w:line="276" w:lineRule="auto"/>
        <w:jc w:val="both"/>
        <w:rPr>
          <w:rFonts w:eastAsia="Gulim" w:cstheme="minorHAnsi"/>
          <w:sz w:val="20"/>
          <w:szCs w:val="20"/>
        </w:rPr>
      </w:pPr>
    </w:p>
    <w:p w14:paraId="36D8C921" w14:textId="77777777" w:rsidR="001C5E38" w:rsidRPr="001C5E38" w:rsidRDefault="001C5E38" w:rsidP="001C5E38">
      <w:pPr>
        <w:spacing w:after="0" w:line="276" w:lineRule="auto"/>
        <w:jc w:val="both"/>
        <w:rPr>
          <w:rFonts w:eastAsia="Gulim" w:cstheme="minorHAnsi"/>
          <w:b/>
          <w:bCs/>
          <w:sz w:val="20"/>
          <w:szCs w:val="20"/>
        </w:rPr>
      </w:pPr>
      <w:r w:rsidRPr="001C5E38">
        <w:rPr>
          <w:rFonts w:eastAsia="Gulim" w:cstheme="minorHAnsi"/>
          <w:b/>
          <w:bCs/>
          <w:sz w:val="20"/>
          <w:szCs w:val="20"/>
        </w:rPr>
        <w:t>5 DÍA CRUCERO ASWAN (D, A, C)</w:t>
      </w:r>
    </w:p>
    <w:p w14:paraId="35A8CBCF"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t>Régimen de pensión completa. Paseo en faluca alrededor de las islas de Aswan. Por la tarde, posibilidad de realizar visitas opcionales en Aswan. Cena y noche a bordo.</w:t>
      </w:r>
    </w:p>
    <w:p w14:paraId="279F8F5B" w14:textId="77777777" w:rsidR="001C5E38" w:rsidRPr="001C5E38" w:rsidRDefault="001C5E38" w:rsidP="001C5E38">
      <w:pPr>
        <w:spacing w:after="0" w:line="276" w:lineRule="auto"/>
        <w:jc w:val="both"/>
        <w:rPr>
          <w:rFonts w:eastAsia="Gulim" w:cstheme="minorHAnsi"/>
          <w:sz w:val="20"/>
          <w:szCs w:val="20"/>
        </w:rPr>
      </w:pPr>
    </w:p>
    <w:p w14:paraId="2F4B50A7" w14:textId="77777777" w:rsidR="001C5E38" w:rsidRPr="001C5E38" w:rsidRDefault="001C5E38" w:rsidP="001C5E38">
      <w:pPr>
        <w:spacing w:after="0" w:line="276" w:lineRule="auto"/>
        <w:jc w:val="both"/>
        <w:rPr>
          <w:rFonts w:eastAsia="Gulim" w:cstheme="minorHAnsi"/>
          <w:b/>
          <w:bCs/>
          <w:sz w:val="20"/>
          <w:szCs w:val="20"/>
        </w:rPr>
      </w:pPr>
      <w:r w:rsidRPr="001C5E38">
        <w:rPr>
          <w:rFonts w:eastAsia="Gulim" w:cstheme="minorHAnsi"/>
          <w:b/>
          <w:bCs/>
          <w:sz w:val="20"/>
          <w:szCs w:val="20"/>
        </w:rPr>
        <w:t>6 DÍA DESEMBARQUE EN ASWAN - CAIRO (D)</w:t>
      </w:r>
    </w:p>
    <w:p w14:paraId="7761F227" w14:textId="77777777" w:rsidR="001C5E38" w:rsidRPr="001C5E38" w:rsidRDefault="001C5E38" w:rsidP="001C5E38">
      <w:pPr>
        <w:spacing w:after="0" w:line="276" w:lineRule="auto"/>
        <w:jc w:val="both"/>
        <w:rPr>
          <w:rFonts w:eastAsia="Gulim" w:cstheme="minorHAnsi"/>
          <w:sz w:val="20"/>
          <w:szCs w:val="20"/>
        </w:rPr>
      </w:pPr>
      <w:r w:rsidRPr="001C5E38">
        <w:rPr>
          <w:rFonts w:eastAsia="Gulim" w:cstheme="minorHAnsi"/>
          <w:sz w:val="20"/>
          <w:szCs w:val="20"/>
        </w:rPr>
        <w:lastRenderedPageBreak/>
        <w:t>Desembarque después del desayuno. Mañana libre con la posibilidad de hacer la excursión (Opcional) a Abu Simbel. A la hora prevista traslado al Aeropuerto de Aswan para tomar un vuelo con destino El Cairo. Recepción, asistencia y traslado hasta el hotel. Alojamiento.</w:t>
      </w:r>
    </w:p>
    <w:p w14:paraId="0393BA0F" w14:textId="77777777" w:rsidR="001C5E38" w:rsidRPr="001C5E38" w:rsidRDefault="001C5E38" w:rsidP="001C5E38">
      <w:pPr>
        <w:spacing w:line="276" w:lineRule="auto"/>
        <w:jc w:val="center"/>
        <w:rPr>
          <w:rFonts w:eastAsia="Gulim" w:cstheme="minorHAnsi"/>
          <w:b/>
          <w:bCs/>
          <w:sz w:val="20"/>
          <w:szCs w:val="20"/>
        </w:rPr>
      </w:pPr>
    </w:p>
    <w:p w14:paraId="5555768A" w14:textId="77777777" w:rsidR="001C5E38" w:rsidRPr="001C5E38" w:rsidRDefault="001C5E38" w:rsidP="001C5E38">
      <w:pPr>
        <w:spacing w:after="0" w:line="276" w:lineRule="auto"/>
        <w:jc w:val="both"/>
        <w:rPr>
          <w:rFonts w:ascii="Calibri" w:eastAsia="Gulim" w:hAnsi="Calibri" w:cs="Calibri"/>
          <w:b/>
          <w:bCs/>
          <w:sz w:val="20"/>
          <w:szCs w:val="20"/>
        </w:rPr>
      </w:pPr>
      <w:r w:rsidRPr="001C5E38">
        <w:rPr>
          <w:rFonts w:ascii="Calibri" w:eastAsia="Gulim" w:hAnsi="Calibri" w:cs="Calibri"/>
          <w:b/>
          <w:bCs/>
          <w:sz w:val="20"/>
          <w:szCs w:val="20"/>
        </w:rPr>
        <w:t>7 DÍA CAIRO – PIRÁMIDES (D)</w:t>
      </w:r>
    </w:p>
    <w:p w14:paraId="4AB1629A" w14:textId="77777777" w:rsidR="001C5E38" w:rsidRPr="001C5E38" w:rsidRDefault="001C5E38" w:rsidP="001C5E38">
      <w:pPr>
        <w:spacing w:after="0" w:line="276" w:lineRule="auto"/>
        <w:jc w:val="both"/>
        <w:rPr>
          <w:rFonts w:ascii="Calibri" w:eastAsia="Gulim" w:hAnsi="Calibri" w:cs="Calibri"/>
          <w:sz w:val="20"/>
          <w:szCs w:val="20"/>
        </w:rPr>
      </w:pPr>
      <w:r w:rsidRPr="001C5E38">
        <w:rPr>
          <w:rFonts w:ascii="Calibri" w:eastAsia="Gulim" w:hAnsi="Calibri" w:cs="Calibri"/>
          <w:sz w:val="20"/>
          <w:szCs w:val="20"/>
        </w:rPr>
        <w:t>Desayuno en el hotel. Por la mañana realizaremos una visita panorámica de las Tres Pirámides de Guiza: Keops, Kefren y Mecerinos, el conjunto arquitectónico considerado como el más importante de las Siete Maravillas del Mundo Antiguo. Admiraremos la Gran Esfinge con cabeza humana atribuida al rey Kefren y cuerpo de león y visitaremos el Templo de Kefren. Por la tarde posibilidad de realizar la visita opcional. Regreso al hotel y alojamiento.</w:t>
      </w:r>
    </w:p>
    <w:p w14:paraId="122078F4" w14:textId="77777777" w:rsidR="001C5E38" w:rsidRPr="001C5E38" w:rsidRDefault="001C5E38" w:rsidP="001C5E38">
      <w:pPr>
        <w:spacing w:after="0" w:line="276" w:lineRule="auto"/>
        <w:jc w:val="both"/>
        <w:rPr>
          <w:rFonts w:ascii="Calibri" w:eastAsia="Gulim" w:hAnsi="Calibri" w:cs="Calibri"/>
          <w:sz w:val="20"/>
          <w:szCs w:val="20"/>
        </w:rPr>
      </w:pPr>
    </w:p>
    <w:p w14:paraId="02CCD54D" w14:textId="77777777" w:rsidR="001C5E38" w:rsidRPr="001C5E38" w:rsidRDefault="001C5E38" w:rsidP="001C5E38">
      <w:pPr>
        <w:spacing w:after="0" w:line="276" w:lineRule="auto"/>
        <w:jc w:val="both"/>
        <w:rPr>
          <w:rFonts w:ascii="Calibri" w:eastAsia="Gulim" w:hAnsi="Calibri" w:cs="Calibri"/>
          <w:b/>
          <w:bCs/>
          <w:sz w:val="20"/>
          <w:szCs w:val="20"/>
        </w:rPr>
      </w:pPr>
      <w:r w:rsidRPr="001C5E38">
        <w:rPr>
          <w:rFonts w:ascii="Calibri" w:eastAsia="Gulim" w:hAnsi="Calibri" w:cs="Calibri"/>
          <w:b/>
          <w:bCs/>
          <w:sz w:val="20"/>
          <w:szCs w:val="20"/>
        </w:rPr>
        <w:t xml:space="preserve">8 DÍA CAIRO </w:t>
      </w:r>
    </w:p>
    <w:p w14:paraId="071FA858" w14:textId="43940ED4" w:rsidR="001C5E38" w:rsidRPr="001C5E38" w:rsidRDefault="001C5E38" w:rsidP="001C5E38">
      <w:pPr>
        <w:spacing w:after="0" w:line="276" w:lineRule="auto"/>
        <w:jc w:val="both"/>
        <w:rPr>
          <w:rFonts w:ascii="Calibri" w:eastAsia="Gulim" w:hAnsi="Calibri" w:cs="Calibri"/>
          <w:sz w:val="20"/>
          <w:szCs w:val="20"/>
        </w:rPr>
      </w:pPr>
      <w:r w:rsidRPr="001C5E38">
        <w:rPr>
          <w:rFonts w:ascii="Calibri" w:eastAsia="Gulim" w:hAnsi="Calibri" w:cs="Calibri"/>
          <w:sz w:val="20"/>
          <w:szCs w:val="20"/>
        </w:rPr>
        <w:t xml:space="preserve">Desayuno </w:t>
      </w:r>
      <w:r w:rsidR="00D90381" w:rsidRPr="001C5E38">
        <w:rPr>
          <w:rFonts w:ascii="Calibri" w:eastAsia="Gulim" w:hAnsi="Calibri" w:cs="Calibri"/>
          <w:sz w:val="20"/>
          <w:szCs w:val="20"/>
        </w:rPr>
        <w:t>en el</w:t>
      </w:r>
      <w:r w:rsidRPr="001C5E38">
        <w:rPr>
          <w:rFonts w:ascii="Calibri" w:eastAsia="Gulim" w:hAnsi="Calibri" w:cs="Calibri"/>
          <w:sz w:val="20"/>
          <w:szCs w:val="20"/>
        </w:rPr>
        <w:t xml:space="preserve"> hotel. Dia Libre. posibilidad de realizar visitas opcionales en El Cairo. Alojamiento.</w:t>
      </w:r>
    </w:p>
    <w:p w14:paraId="6489E261" w14:textId="77777777" w:rsidR="001C5E38" w:rsidRPr="001C5E38" w:rsidRDefault="001C5E38" w:rsidP="001C5E38">
      <w:pPr>
        <w:spacing w:after="0" w:line="276" w:lineRule="auto"/>
        <w:jc w:val="both"/>
        <w:rPr>
          <w:rFonts w:ascii="Calibri" w:eastAsia="Gulim" w:hAnsi="Calibri" w:cs="Calibri"/>
          <w:sz w:val="20"/>
          <w:szCs w:val="20"/>
        </w:rPr>
      </w:pPr>
    </w:p>
    <w:p w14:paraId="18BE8CBB" w14:textId="77777777" w:rsidR="001C5E38" w:rsidRPr="001C5E38" w:rsidRDefault="001C5E38" w:rsidP="001C5E38">
      <w:pPr>
        <w:spacing w:after="0" w:line="276" w:lineRule="auto"/>
        <w:jc w:val="both"/>
        <w:rPr>
          <w:rFonts w:ascii="Calibri" w:eastAsia="Gulim" w:hAnsi="Calibri" w:cs="Calibri"/>
          <w:b/>
          <w:bCs/>
          <w:sz w:val="20"/>
          <w:szCs w:val="20"/>
        </w:rPr>
      </w:pPr>
      <w:r w:rsidRPr="001C5E38">
        <w:rPr>
          <w:rFonts w:ascii="Calibri" w:eastAsia="Gulim" w:hAnsi="Calibri" w:cs="Calibri"/>
          <w:b/>
          <w:bCs/>
          <w:sz w:val="20"/>
          <w:szCs w:val="20"/>
        </w:rPr>
        <w:t>9 DÍA CAIRO – AEROPUERTO (D)</w:t>
      </w:r>
    </w:p>
    <w:p w14:paraId="6129A2E5" w14:textId="44FF4EE5" w:rsidR="001C5E38" w:rsidRPr="001C5E38" w:rsidRDefault="001C5E38" w:rsidP="001C5E38">
      <w:pPr>
        <w:spacing w:after="0" w:line="276" w:lineRule="auto"/>
        <w:jc w:val="both"/>
        <w:rPr>
          <w:rFonts w:ascii="Calibri" w:eastAsia="Gulim" w:hAnsi="Calibri" w:cs="Calibri"/>
          <w:sz w:val="20"/>
          <w:szCs w:val="20"/>
        </w:rPr>
      </w:pPr>
      <w:r w:rsidRPr="001C5E38">
        <w:rPr>
          <w:rFonts w:ascii="Calibri" w:eastAsia="Gulim" w:hAnsi="Calibri" w:cs="Calibri"/>
          <w:sz w:val="20"/>
          <w:szCs w:val="20"/>
        </w:rPr>
        <w:t xml:space="preserve">Desayuno </w:t>
      </w:r>
      <w:r w:rsidR="00D90381" w:rsidRPr="001C5E38">
        <w:rPr>
          <w:rFonts w:ascii="Calibri" w:eastAsia="Gulim" w:hAnsi="Calibri" w:cs="Calibri"/>
          <w:sz w:val="20"/>
          <w:szCs w:val="20"/>
        </w:rPr>
        <w:t>en el</w:t>
      </w:r>
      <w:r w:rsidRPr="001C5E38">
        <w:rPr>
          <w:rFonts w:ascii="Calibri" w:eastAsia="Gulim" w:hAnsi="Calibri" w:cs="Calibri"/>
          <w:sz w:val="20"/>
          <w:szCs w:val="20"/>
        </w:rPr>
        <w:t xml:space="preserve"> hotel.  Check out y traslado </w:t>
      </w:r>
      <w:r w:rsidR="00D90381" w:rsidRPr="001C5E38">
        <w:rPr>
          <w:rFonts w:ascii="Calibri" w:eastAsia="Gulim" w:hAnsi="Calibri" w:cs="Calibri"/>
          <w:sz w:val="20"/>
          <w:szCs w:val="20"/>
        </w:rPr>
        <w:t>al Aeropuerto Internacional</w:t>
      </w:r>
      <w:r w:rsidRPr="001C5E38">
        <w:rPr>
          <w:rFonts w:ascii="Calibri" w:eastAsia="Gulim" w:hAnsi="Calibri" w:cs="Calibri"/>
          <w:sz w:val="20"/>
          <w:szCs w:val="20"/>
        </w:rPr>
        <w:t xml:space="preserve"> de El Cairo.</w:t>
      </w:r>
    </w:p>
    <w:p w14:paraId="155B178A" w14:textId="77777777" w:rsidR="001C5E38" w:rsidRDefault="001C5E38" w:rsidP="001C5E38">
      <w:pPr>
        <w:spacing w:after="0" w:line="276" w:lineRule="auto"/>
        <w:jc w:val="both"/>
        <w:rPr>
          <w:rFonts w:ascii="Calibri" w:eastAsia="Gulim" w:hAnsi="Calibri" w:cs="Calibri"/>
          <w:sz w:val="20"/>
          <w:szCs w:val="20"/>
        </w:rPr>
      </w:pPr>
    </w:p>
    <w:p w14:paraId="05A9715F" w14:textId="252BDA88" w:rsidR="00925602" w:rsidRDefault="001C5E38" w:rsidP="00C14F04">
      <w:pPr>
        <w:spacing w:line="276" w:lineRule="auto"/>
        <w:jc w:val="center"/>
        <w:rPr>
          <w:rFonts w:cstheme="minorHAnsi"/>
          <w:b/>
          <w:noProof/>
          <w:lang w:val="es-EC"/>
        </w:rPr>
      </w:pPr>
      <w:r w:rsidRPr="0049682E">
        <w:rPr>
          <w:rFonts w:cstheme="minorHAnsi"/>
          <w:b/>
          <w:noProof/>
          <w:lang w:val="es-EC"/>
        </w:rPr>
        <w:t>Fin De Nuestros Servicios</w:t>
      </w:r>
    </w:p>
    <w:p w14:paraId="172BBF84" w14:textId="77777777" w:rsidR="00C14F04" w:rsidRDefault="00C14F04" w:rsidP="00C14F04">
      <w:pPr>
        <w:spacing w:line="276" w:lineRule="auto"/>
        <w:jc w:val="center"/>
        <w:rPr>
          <w:rFonts w:cstheme="minorHAnsi"/>
          <w:b/>
          <w:noProof/>
          <w:lang w:val="es-EC"/>
        </w:rPr>
      </w:pPr>
    </w:p>
    <w:p w14:paraId="52E18748" w14:textId="2A687DA8" w:rsidR="00296552" w:rsidRPr="0002521C" w:rsidRDefault="00296552" w:rsidP="00296552">
      <w:pPr>
        <w:shd w:val="clear" w:color="auto" w:fill="FFFFFF"/>
        <w:spacing w:line="276" w:lineRule="auto"/>
        <w:rPr>
          <w:rFonts w:eastAsia="Adobe Fan Heiti Std B" w:cstheme="minorHAnsi"/>
          <w:b/>
          <w:u w:val="single"/>
        </w:rPr>
      </w:pPr>
      <w:r w:rsidRPr="003E43C2">
        <w:rPr>
          <w:rFonts w:eastAsia="Adobe Fan Heiti Std B" w:cstheme="minorHAnsi"/>
          <w:b/>
          <w:u w:val="single"/>
        </w:rPr>
        <w:t>NO INCLUYE:</w:t>
      </w:r>
    </w:p>
    <w:p w14:paraId="310FA4F5" w14:textId="77777777" w:rsidR="00296552" w:rsidRDefault="00296552" w:rsidP="00296552">
      <w:pPr>
        <w:pStyle w:val="Sinespaciado1"/>
        <w:numPr>
          <w:ilvl w:val="0"/>
          <w:numId w:val="1"/>
        </w:numPr>
        <w:spacing w:line="276" w:lineRule="auto"/>
        <w:jc w:val="both"/>
        <w:rPr>
          <w:rFonts w:asciiTheme="minorHAnsi" w:hAnsiTheme="minorHAnsi" w:cstheme="minorHAnsi"/>
          <w:b/>
          <w:bCs/>
          <w:sz w:val="20"/>
          <w:szCs w:val="20"/>
          <w:lang w:val="es-ES_tradnl" w:eastAsia="en-ZA"/>
        </w:rPr>
      </w:pPr>
      <w:r w:rsidRPr="00277AC2">
        <w:rPr>
          <w:rFonts w:asciiTheme="minorHAnsi" w:hAnsiTheme="minorHAnsi" w:cstheme="minorHAnsi"/>
          <w:b/>
          <w:bCs/>
          <w:sz w:val="20"/>
          <w:szCs w:val="20"/>
          <w:lang w:val="es-ES_tradnl" w:eastAsia="en-ZA"/>
        </w:rPr>
        <w:t>Pasaje aéreo en vuelo internacional</w:t>
      </w:r>
      <w:r>
        <w:rPr>
          <w:rFonts w:asciiTheme="minorHAnsi" w:hAnsiTheme="minorHAnsi" w:cstheme="minorHAnsi"/>
          <w:b/>
          <w:bCs/>
          <w:sz w:val="20"/>
          <w:szCs w:val="20"/>
          <w:lang w:val="es-ES_tradnl" w:eastAsia="en-ZA"/>
        </w:rPr>
        <w:t>.</w:t>
      </w:r>
    </w:p>
    <w:p w14:paraId="40380FA3" w14:textId="77777777" w:rsidR="00296552" w:rsidRPr="00675BA1" w:rsidRDefault="00296552" w:rsidP="00296552">
      <w:pPr>
        <w:pStyle w:val="Sinespaciado1"/>
        <w:numPr>
          <w:ilvl w:val="0"/>
          <w:numId w:val="1"/>
        </w:numPr>
        <w:spacing w:line="276" w:lineRule="auto"/>
        <w:jc w:val="both"/>
        <w:rPr>
          <w:rFonts w:asciiTheme="minorHAnsi" w:hAnsiTheme="minorHAnsi" w:cstheme="minorHAnsi"/>
          <w:sz w:val="20"/>
          <w:szCs w:val="20"/>
          <w:lang w:val="es-ES_tradnl" w:eastAsia="en-ZA"/>
        </w:rPr>
      </w:pPr>
      <w:r w:rsidRPr="00A76E8B">
        <w:rPr>
          <w:rFonts w:asciiTheme="minorHAnsi" w:hAnsiTheme="minorHAnsi" w:cstheme="minorHAnsi"/>
          <w:sz w:val="20"/>
          <w:szCs w:val="20"/>
          <w:lang w:val="es-ES_tradnl" w:eastAsia="en-ZA"/>
        </w:rPr>
        <w:t>Pasajes domésticos y/o internos no indicados como incluidos en “programa incluye y/o itinerario</w:t>
      </w:r>
      <w:r>
        <w:rPr>
          <w:rFonts w:asciiTheme="minorHAnsi" w:hAnsiTheme="minorHAnsi" w:cstheme="minorHAnsi"/>
          <w:sz w:val="20"/>
          <w:szCs w:val="20"/>
          <w:lang w:val="es-ES_tradnl" w:eastAsia="en-ZA"/>
        </w:rPr>
        <w:t>.</w:t>
      </w:r>
    </w:p>
    <w:p w14:paraId="41BCC8BD" w14:textId="77777777" w:rsidR="00296552" w:rsidRPr="0049682E" w:rsidRDefault="00296552" w:rsidP="00296552">
      <w:pPr>
        <w:pStyle w:val="Sinespaciado1"/>
        <w:numPr>
          <w:ilvl w:val="0"/>
          <w:numId w:val="1"/>
        </w:numPr>
        <w:spacing w:line="276" w:lineRule="auto"/>
        <w:jc w:val="both"/>
        <w:rPr>
          <w:rFonts w:asciiTheme="minorHAnsi" w:hAnsiTheme="minorHAnsi" w:cstheme="minorHAnsi"/>
          <w:sz w:val="20"/>
          <w:szCs w:val="20"/>
          <w:lang w:eastAsia="en-ZA"/>
        </w:rPr>
      </w:pPr>
      <w:r w:rsidRPr="0049682E">
        <w:rPr>
          <w:rFonts w:asciiTheme="minorHAnsi" w:hAnsiTheme="minorHAnsi" w:cstheme="minorHAnsi"/>
          <w:sz w:val="20"/>
          <w:szCs w:val="20"/>
          <w:lang w:eastAsia="en-ZA"/>
        </w:rPr>
        <w:t>Early check-in y late check out.</w:t>
      </w:r>
    </w:p>
    <w:p w14:paraId="026DE36A" w14:textId="77777777" w:rsidR="00296552" w:rsidRPr="00277AC2" w:rsidRDefault="00296552" w:rsidP="00296552">
      <w:pPr>
        <w:pStyle w:val="Sinespaciado1"/>
        <w:numPr>
          <w:ilvl w:val="0"/>
          <w:numId w:val="1"/>
        </w:numPr>
        <w:spacing w:line="276" w:lineRule="auto"/>
        <w:jc w:val="both"/>
        <w:rPr>
          <w:rFonts w:asciiTheme="minorHAnsi" w:hAnsiTheme="minorHAnsi" w:cstheme="minorHAnsi"/>
          <w:sz w:val="20"/>
          <w:szCs w:val="20"/>
          <w:lang w:val="es-ES_tradnl" w:eastAsia="en-ZA"/>
        </w:rPr>
      </w:pPr>
      <w:r w:rsidRPr="00277AC2">
        <w:rPr>
          <w:rFonts w:asciiTheme="minorHAnsi" w:hAnsiTheme="minorHAnsi" w:cstheme="minorHAnsi"/>
          <w:sz w:val="20"/>
          <w:szCs w:val="20"/>
          <w:lang w:val="es-ES_tradnl" w:eastAsia="en-ZA"/>
        </w:rPr>
        <w:t>Asistencia de viaje ni seguro de cancelación.</w:t>
      </w:r>
    </w:p>
    <w:p w14:paraId="4CBA0A6F" w14:textId="77777777" w:rsidR="00296552" w:rsidRPr="00277AC2" w:rsidRDefault="00296552" w:rsidP="00296552">
      <w:pPr>
        <w:pStyle w:val="Sinespaciado1"/>
        <w:numPr>
          <w:ilvl w:val="0"/>
          <w:numId w:val="1"/>
        </w:numPr>
        <w:spacing w:line="276" w:lineRule="auto"/>
        <w:jc w:val="both"/>
        <w:rPr>
          <w:rFonts w:asciiTheme="minorHAnsi" w:hAnsiTheme="minorHAnsi" w:cstheme="minorHAnsi"/>
          <w:sz w:val="20"/>
          <w:szCs w:val="20"/>
          <w:lang w:val="es-ES_tradnl" w:eastAsia="en-ZA"/>
        </w:rPr>
      </w:pPr>
      <w:r w:rsidRPr="00277AC2">
        <w:rPr>
          <w:rFonts w:asciiTheme="minorHAnsi" w:hAnsiTheme="minorHAnsi" w:cstheme="minorHAnsi"/>
          <w:sz w:val="20"/>
          <w:szCs w:val="20"/>
          <w:lang w:val="es-ES_tradnl" w:eastAsia="en-ZA"/>
        </w:rPr>
        <w:t xml:space="preserve">Excursiones y actividades </w:t>
      </w:r>
      <w:r w:rsidRPr="00277AC2">
        <w:rPr>
          <w:rFonts w:asciiTheme="minorHAnsi" w:hAnsiTheme="minorHAnsi" w:cstheme="minorHAnsi"/>
          <w:b/>
          <w:bCs/>
          <w:sz w:val="20"/>
          <w:szCs w:val="20"/>
          <w:u w:val="single"/>
          <w:lang w:val="es-ES_tradnl" w:eastAsia="en-ZA"/>
        </w:rPr>
        <w:t>opcionales</w:t>
      </w:r>
      <w:r w:rsidRPr="00277AC2">
        <w:rPr>
          <w:rFonts w:asciiTheme="minorHAnsi" w:hAnsiTheme="minorHAnsi" w:cstheme="minorHAnsi"/>
          <w:sz w:val="20"/>
          <w:szCs w:val="20"/>
          <w:lang w:val="es-ES_tradnl" w:eastAsia="en-ZA"/>
        </w:rPr>
        <w:t xml:space="preserve"> no mencionadas como incluidas en el itinerario.</w:t>
      </w:r>
    </w:p>
    <w:p w14:paraId="182F359F" w14:textId="77777777" w:rsidR="00296552" w:rsidRDefault="00296552" w:rsidP="00296552">
      <w:pPr>
        <w:pStyle w:val="Prrafodelista"/>
        <w:widowControl w:val="0"/>
        <w:numPr>
          <w:ilvl w:val="0"/>
          <w:numId w:val="1"/>
        </w:numPr>
        <w:autoSpaceDE w:val="0"/>
        <w:autoSpaceDN w:val="0"/>
        <w:adjustRightInd w:val="0"/>
        <w:spacing w:after="0" w:line="276" w:lineRule="auto"/>
        <w:contextualSpacing w:val="0"/>
        <w:jc w:val="both"/>
        <w:rPr>
          <w:rFonts w:cstheme="minorHAnsi"/>
          <w:sz w:val="20"/>
          <w:szCs w:val="20"/>
          <w:lang w:val="es-ES_tradnl"/>
        </w:rPr>
      </w:pPr>
      <w:r w:rsidRPr="00277AC2">
        <w:rPr>
          <w:rFonts w:cstheme="minorHAnsi"/>
          <w:sz w:val="20"/>
          <w:szCs w:val="20"/>
          <w:lang w:val="es-ES_tradnl"/>
        </w:rPr>
        <w:t>Traslados no indicados o en días diferentes de los de llegada o partida del programa.</w:t>
      </w:r>
    </w:p>
    <w:p w14:paraId="7459CD33" w14:textId="3AE9EF57" w:rsidR="00D5560D" w:rsidRPr="00D5560D" w:rsidRDefault="00D90381" w:rsidP="00D5560D">
      <w:pPr>
        <w:pStyle w:val="Prrafodelista"/>
        <w:numPr>
          <w:ilvl w:val="0"/>
          <w:numId w:val="1"/>
        </w:numPr>
        <w:rPr>
          <w:b/>
          <w:bCs/>
          <w:spacing w:val="-1"/>
          <w:sz w:val="20"/>
          <w:szCs w:val="20"/>
          <w:highlight w:val="yellow"/>
          <w:lang w:val="es-ES_tradnl"/>
        </w:rPr>
      </w:pPr>
      <w:bookmarkStart w:id="1" w:name="_Hlk138929129"/>
      <w:r>
        <w:rPr>
          <w:b/>
          <w:bCs/>
          <w:spacing w:val="-1"/>
          <w:sz w:val="20"/>
          <w:szCs w:val="20"/>
          <w:highlight w:val="yellow"/>
          <w:lang w:val="es-ES_tradnl"/>
        </w:rPr>
        <w:t>P</w:t>
      </w:r>
      <w:r w:rsidR="00D5560D" w:rsidRPr="00D5560D">
        <w:rPr>
          <w:b/>
          <w:bCs/>
          <w:spacing w:val="-1"/>
          <w:sz w:val="20"/>
          <w:szCs w:val="20"/>
          <w:highlight w:val="yellow"/>
          <w:lang w:val="es-ES_tradnl"/>
        </w:rPr>
        <w:t xml:space="preserve">ropinas </w:t>
      </w:r>
      <w:r>
        <w:rPr>
          <w:b/>
          <w:bCs/>
          <w:spacing w:val="-1"/>
          <w:sz w:val="20"/>
          <w:szCs w:val="20"/>
          <w:highlight w:val="yellow"/>
          <w:lang w:val="es-ES_tradnl"/>
        </w:rPr>
        <w:t xml:space="preserve">(obligatorias) </w:t>
      </w:r>
      <w:r w:rsidR="00D5560D" w:rsidRPr="00D5560D">
        <w:rPr>
          <w:b/>
          <w:bCs/>
          <w:spacing w:val="-1"/>
          <w:sz w:val="20"/>
          <w:szCs w:val="20"/>
          <w:highlight w:val="yellow"/>
          <w:lang w:val="es-ES_tradnl"/>
        </w:rPr>
        <w:t xml:space="preserve">USD </w:t>
      </w:r>
      <w:r>
        <w:rPr>
          <w:b/>
          <w:bCs/>
          <w:spacing w:val="-1"/>
          <w:sz w:val="20"/>
          <w:szCs w:val="20"/>
          <w:highlight w:val="yellow"/>
          <w:lang w:val="es-ES_tradnl"/>
        </w:rPr>
        <w:t>5</w:t>
      </w:r>
      <w:r w:rsidR="00D5560D" w:rsidRPr="00D5560D">
        <w:rPr>
          <w:b/>
          <w:bCs/>
          <w:spacing w:val="-1"/>
          <w:sz w:val="20"/>
          <w:szCs w:val="20"/>
          <w:highlight w:val="yellow"/>
          <w:lang w:val="es-ES_tradnl"/>
        </w:rPr>
        <w:t xml:space="preserve">0 </w:t>
      </w:r>
      <w:r>
        <w:rPr>
          <w:b/>
          <w:bCs/>
          <w:spacing w:val="-1"/>
          <w:sz w:val="20"/>
          <w:szCs w:val="20"/>
          <w:highlight w:val="yellow"/>
          <w:lang w:val="es-ES_tradnl"/>
        </w:rPr>
        <w:t xml:space="preserve">p/p </w:t>
      </w:r>
      <w:r w:rsidR="00D5560D" w:rsidRPr="00D5560D">
        <w:rPr>
          <w:b/>
          <w:bCs/>
          <w:spacing w:val="-1"/>
          <w:sz w:val="20"/>
          <w:szCs w:val="20"/>
          <w:highlight w:val="yellow"/>
          <w:lang w:val="es-ES_tradnl"/>
        </w:rPr>
        <w:t>(no incluye las del guía)</w:t>
      </w:r>
    </w:p>
    <w:p w14:paraId="46F82DED" w14:textId="51B6BF90" w:rsidR="00296552" w:rsidRPr="00D5560D" w:rsidRDefault="00296552" w:rsidP="00296552">
      <w:pPr>
        <w:pStyle w:val="Prrafodelista"/>
        <w:widowControl w:val="0"/>
        <w:numPr>
          <w:ilvl w:val="0"/>
          <w:numId w:val="1"/>
        </w:numPr>
        <w:autoSpaceDE w:val="0"/>
        <w:autoSpaceDN w:val="0"/>
        <w:adjustRightInd w:val="0"/>
        <w:spacing w:before="44" w:after="0" w:line="276" w:lineRule="auto"/>
        <w:rPr>
          <w:b/>
          <w:bCs/>
          <w:sz w:val="20"/>
          <w:szCs w:val="20"/>
          <w:highlight w:val="yellow"/>
          <w:lang w:val="es-ES_tradnl"/>
        </w:rPr>
      </w:pPr>
      <w:r w:rsidRPr="00D5560D">
        <w:rPr>
          <w:b/>
          <w:bCs/>
          <w:sz w:val="20"/>
          <w:szCs w:val="20"/>
          <w:highlight w:val="yellow"/>
          <w:lang w:val="es-ES_tradnl"/>
        </w:rPr>
        <w:t>Visado</w:t>
      </w:r>
      <w:r w:rsidRPr="00D5560D">
        <w:rPr>
          <w:b/>
          <w:bCs/>
          <w:spacing w:val="15"/>
          <w:sz w:val="20"/>
          <w:szCs w:val="20"/>
          <w:highlight w:val="yellow"/>
          <w:lang w:val="es-ES_tradnl"/>
        </w:rPr>
        <w:t xml:space="preserve"> </w:t>
      </w:r>
      <w:r w:rsidRPr="00D5560D">
        <w:rPr>
          <w:b/>
          <w:bCs/>
          <w:sz w:val="20"/>
          <w:szCs w:val="20"/>
          <w:highlight w:val="yellow"/>
          <w:lang w:val="es-ES_tradnl"/>
        </w:rPr>
        <w:t>de</w:t>
      </w:r>
      <w:r w:rsidRPr="00D5560D">
        <w:rPr>
          <w:b/>
          <w:bCs/>
          <w:spacing w:val="9"/>
          <w:sz w:val="20"/>
          <w:szCs w:val="20"/>
          <w:highlight w:val="yellow"/>
          <w:lang w:val="es-ES_tradnl"/>
        </w:rPr>
        <w:t xml:space="preserve"> </w:t>
      </w:r>
      <w:r w:rsidRPr="00D5560D">
        <w:rPr>
          <w:b/>
          <w:bCs/>
          <w:sz w:val="20"/>
          <w:szCs w:val="20"/>
          <w:highlight w:val="yellow"/>
          <w:lang w:val="es-ES_tradnl"/>
        </w:rPr>
        <w:t>En</w:t>
      </w:r>
      <w:r w:rsidRPr="00D5560D">
        <w:rPr>
          <w:b/>
          <w:bCs/>
          <w:spacing w:val="1"/>
          <w:sz w:val="20"/>
          <w:szCs w:val="20"/>
          <w:highlight w:val="yellow"/>
          <w:lang w:val="es-ES_tradnl"/>
        </w:rPr>
        <w:t>t</w:t>
      </w:r>
      <w:r w:rsidRPr="00D5560D">
        <w:rPr>
          <w:b/>
          <w:bCs/>
          <w:sz w:val="20"/>
          <w:szCs w:val="20"/>
          <w:highlight w:val="yellow"/>
          <w:lang w:val="es-ES_tradnl"/>
        </w:rPr>
        <w:t>rada</w:t>
      </w:r>
      <w:r w:rsidRPr="00D5560D">
        <w:rPr>
          <w:b/>
          <w:bCs/>
          <w:spacing w:val="6"/>
          <w:sz w:val="20"/>
          <w:szCs w:val="20"/>
          <w:highlight w:val="yellow"/>
          <w:lang w:val="es-ES_tradnl"/>
        </w:rPr>
        <w:t xml:space="preserve"> </w:t>
      </w:r>
      <w:r w:rsidRPr="00D5560D">
        <w:rPr>
          <w:b/>
          <w:bCs/>
          <w:sz w:val="20"/>
          <w:szCs w:val="20"/>
          <w:highlight w:val="yellow"/>
          <w:lang w:val="es-ES_tradnl"/>
        </w:rPr>
        <w:t>a</w:t>
      </w:r>
      <w:r w:rsidRPr="00D5560D">
        <w:rPr>
          <w:b/>
          <w:bCs/>
          <w:spacing w:val="5"/>
          <w:sz w:val="20"/>
          <w:szCs w:val="20"/>
          <w:highlight w:val="yellow"/>
          <w:lang w:val="es-ES_tradnl"/>
        </w:rPr>
        <w:t xml:space="preserve"> </w:t>
      </w:r>
      <w:r w:rsidRPr="00D5560D">
        <w:rPr>
          <w:b/>
          <w:bCs/>
          <w:sz w:val="20"/>
          <w:szCs w:val="20"/>
          <w:highlight w:val="yellow"/>
          <w:lang w:val="es-ES_tradnl"/>
        </w:rPr>
        <w:t>Egip</w:t>
      </w:r>
      <w:r w:rsidRPr="00D5560D">
        <w:rPr>
          <w:b/>
          <w:bCs/>
          <w:spacing w:val="1"/>
          <w:sz w:val="20"/>
          <w:szCs w:val="20"/>
          <w:highlight w:val="yellow"/>
          <w:lang w:val="es-ES_tradnl"/>
        </w:rPr>
        <w:t>t</w:t>
      </w:r>
      <w:r w:rsidRPr="00D5560D">
        <w:rPr>
          <w:b/>
          <w:bCs/>
          <w:sz w:val="20"/>
          <w:szCs w:val="20"/>
          <w:highlight w:val="yellow"/>
          <w:lang w:val="es-ES_tradnl"/>
        </w:rPr>
        <w:t>o</w:t>
      </w:r>
      <w:r w:rsidRPr="00D5560D">
        <w:rPr>
          <w:b/>
          <w:bCs/>
          <w:spacing w:val="12"/>
          <w:sz w:val="20"/>
          <w:szCs w:val="20"/>
          <w:highlight w:val="yellow"/>
          <w:lang w:val="es-ES_tradnl"/>
        </w:rPr>
        <w:t xml:space="preserve"> USD. </w:t>
      </w:r>
      <w:r w:rsidRPr="00D5560D">
        <w:rPr>
          <w:b/>
          <w:bCs/>
          <w:spacing w:val="1"/>
          <w:sz w:val="20"/>
          <w:szCs w:val="20"/>
          <w:highlight w:val="yellow"/>
          <w:lang w:val="es-ES_tradnl"/>
        </w:rPr>
        <w:t>3</w:t>
      </w:r>
      <w:r w:rsidR="00D90381">
        <w:rPr>
          <w:b/>
          <w:bCs/>
          <w:spacing w:val="1"/>
          <w:sz w:val="20"/>
          <w:szCs w:val="20"/>
          <w:highlight w:val="yellow"/>
          <w:lang w:val="es-ES_tradnl"/>
        </w:rPr>
        <w:t>5 neto</w:t>
      </w:r>
      <w:r w:rsidRPr="00D5560D">
        <w:rPr>
          <w:b/>
          <w:bCs/>
          <w:spacing w:val="1"/>
          <w:sz w:val="20"/>
          <w:szCs w:val="20"/>
          <w:highlight w:val="yellow"/>
          <w:lang w:val="es-ES_tradnl"/>
        </w:rPr>
        <w:t xml:space="preserve"> </w:t>
      </w:r>
      <w:r w:rsidR="00925602">
        <w:rPr>
          <w:b/>
          <w:bCs/>
          <w:spacing w:val="1"/>
          <w:sz w:val="20"/>
          <w:szCs w:val="20"/>
          <w:highlight w:val="yellow"/>
          <w:lang w:val="es-ES_tradnl"/>
        </w:rPr>
        <w:t>a</w:t>
      </w:r>
      <w:r w:rsidRPr="00D5560D">
        <w:rPr>
          <w:b/>
          <w:bCs/>
          <w:spacing w:val="1"/>
          <w:sz w:val="20"/>
          <w:szCs w:val="20"/>
          <w:highlight w:val="yellow"/>
          <w:lang w:val="es-ES_tradnl"/>
        </w:rPr>
        <w:t xml:space="preserve">prox </w:t>
      </w:r>
      <w:r w:rsidRPr="00D5560D">
        <w:rPr>
          <w:b/>
          <w:bCs/>
          <w:spacing w:val="5"/>
          <w:sz w:val="20"/>
          <w:szCs w:val="20"/>
          <w:highlight w:val="yellow"/>
          <w:lang w:val="es-ES_tradnl"/>
        </w:rPr>
        <w:t>por</w:t>
      </w:r>
      <w:r w:rsidRPr="00D5560D">
        <w:rPr>
          <w:b/>
          <w:bCs/>
          <w:spacing w:val="3"/>
          <w:sz w:val="20"/>
          <w:szCs w:val="20"/>
          <w:highlight w:val="yellow"/>
          <w:lang w:val="es-ES_tradnl"/>
        </w:rPr>
        <w:t xml:space="preserve"> </w:t>
      </w:r>
      <w:r w:rsidRPr="00D5560D">
        <w:rPr>
          <w:b/>
          <w:bCs/>
          <w:sz w:val="20"/>
          <w:szCs w:val="20"/>
          <w:highlight w:val="yellow"/>
          <w:lang w:val="es-ES_tradnl"/>
        </w:rPr>
        <w:t>p</w:t>
      </w:r>
      <w:r w:rsidRPr="00D5560D">
        <w:rPr>
          <w:b/>
          <w:bCs/>
          <w:spacing w:val="1"/>
          <w:sz w:val="20"/>
          <w:szCs w:val="20"/>
          <w:highlight w:val="yellow"/>
          <w:lang w:val="es-ES_tradnl"/>
        </w:rPr>
        <w:t>e</w:t>
      </w:r>
      <w:r w:rsidRPr="00D5560D">
        <w:rPr>
          <w:b/>
          <w:bCs/>
          <w:sz w:val="20"/>
          <w:szCs w:val="20"/>
          <w:highlight w:val="yellow"/>
          <w:lang w:val="es-ES_tradnl"/>
        </w:rPr>
        <w:t>rs</w:t>
      </w:r>
      <w:r w:rsidRPr="00D5560D">
        <w:rPr>
          <w:b/>
          <w:bCs/>
          <w:spacing w:val="-1"/>
          <w:sz w:val="20"/>
          <w:szCs w:val="20"/>
          <w:highlight w:val="yellow"/>
          <w:lang w:val="es-ES_tradnl"/>
        </w:rPr>
        <w:t>o</w:t>
      </w:r>
      <w:r w:rsidRPr="00D5560D">
        <w:rPr>
          <w:b/>
          <w:bCs/>
          <w:sz w:val="20"/>
          <w:szCs w:val="20"/>
          <w:highlight w:val="yellow"/>
          <w:lang w:val="es-ES_tradnl"/>
        </w:rPr>
        <w:t>na</w:t>
      </w:r>
      <w:r w:rsidRPr="00D5560D">
        <w:rPr>
          <w:b/>
          <w:bCs/>
          <w:spacing w:val="6"/>
          <w:sz w:val="20"/>
          <w:szCs w:val="20"/>
          <w:highlight w:val="yellow"/>
          <w:lang w:val="es-ES_tradnl"/>
        </w:rPr>
        <w:t xml:space="preserve"> </w:t>
      </w:r>
    </w:p>
    <w:bookmarkEnd w:id="1"/>
    <w:p w14:paraId="3A06AE52" w14:textId="77777777" w:rsidR="00296552" w:rsidRDefault="00296552" w:rsidP="00296552">
      <w:pPr>
        <w:pStyle w:val="Sinespaciado1"/>
        <w:numPr>
          <w:ilvl w:val="0"/>
          <w:numId w:val="1"/>
        </w:numPr>
        <w:spacing w:line="276" w:lineRule="auto"/>
        <w:jc w:val="both"/>
        <w:rPr>
          <w:rFonts w:asciiTheme="minorHAnsi" w:hAnsiTheme="minorHAnsi" w:cstheme="minorHAnsi"/>
          <w:sz w:val="20"/>
          <w:szCs w:val="20"/>
          <w:lang w:val="es-ES_tradnl" w:eastAsia="en-ZA"/>
        </w:rPr>
      </w:pPr>
      <w:r w:rsidRPr="00277AC2">
        <w:rPr>
          <w:rFonts w:asciiTheme="minorHAnsi" w:hAnsiTheme="minorHAnsi" w:cstheme="minorHAnsi"/>
          <w:sz w:val="20"/>
          <w:szCs w:val="20"/>
          <w:lang w:val="es-ES_tradnl" w:eastAsia="en-ZA"/>
        </w:rPr>
        <w:t>Entradas no mencionadas como incluidas en itinerario</w:t>
      </w:r>
    </w:p>
    <w:p w14:paraId="77214BF7" w14:textId="536C4627" w:rsidR="00925602" w:rsidRPr="00277AC2" w:rsidRDefault="00925602" w:rsidP="00296552">
      <w:pPr>
        <w:pStyle w:val="Sinespaciado1"/>
        <w:numPr>
          <w:ilvl w:val="0"/>
          <w:numId w:val="1"/>
        </w:numPr>
        <w:spacing w:line="276" w:lineRule="auto"/>
        <w:jc w:val="both"/>
        <w:rPr>
          <w:rFonts w:asciiTheme="minorHAnsi" w:hAnsiTheme="minorHAnsi" w:cstheme="minorHAnsi"/>
          <w:sz w:val="20"/>
          <w:szCs w:val="20"/>
          <w:lang w:val="es-ES_tradnl" w:eastAsia="en-ZA"/>
        </w:rPr>
      </w:pPr>
      <w:r w:rsidRPr="00925602">
        <w:rPr>
          <w:rFonts w:ascii="Calibri" w:eastAsia="Gulim" w:hAnsi="Calibri" w:cs="Calibri"/>
          <w:sz w:val="20"/>
          <w:szCs w:val="20"/>
          <w:lang w:val="es-CL"/>
        </w:rPr>
        <w:t>Cualquier almuerzo o cena no mencionado en el programa</w:t>
      </w:r>
    </w:p>
    <w:p w14:paraId="2D5A55BC" w14:textId="77777777" w:rsidR="00296552" w:rsidRPr="00871050" w:rsidRDefault="00296552" w:rsidP="00296552">
      <w:pPr>
        <w:pStyle w:val="Sinespaciado1"/>
        <w:numPr>
          <w:ilvl w:val="0"/>
          <w:numId w:val="1"/>
        </w:numPr>
        <w:spacing w:line="276" w:lineRule="auto"/>
        <w:jc w:val="both"/>
        <w:rPr>
          <w:rFonts w:asciiTheme="minorHAnsi" w:hAnsiTheme="minorHAnsi" w:cstheme="minorHAnsi"/>
          <w:b/>
          <w:bCs/>
          <w:sz w:val="20"/>
          <w:szCs w:val="20"/>
          <w:lang w:val="es-ES_tradnl" w:eastAsia="en-ZA"/>
        </w:rPr>
      </w:pPr>
      <w:r w:rsidRPr="00871050">
        <w:rPr>
          <w:rFonts w:asciiTheme="minorHAnsi" w:hAnsiTheme="minorHAnsi" w:cstheme="minorHAnsi"/>
          <w:b/>
          <w:bCs/>
          <w:sz w:val="20"/>
          <w:szCs w:val="20"/>
          <w:lang w:val="es-ES_tradnl" w:eastAsia="en-ZA"/>
        </w:rPr>
        <w:t>Bebidas en las comidas</w:t>
      </w:r>
    </w:p>
    <w:p w14:paraId="7D97CDE2" w14:textId="77777777" w:rsidR="00296552" w:rsidRPr="00277AC2" w:rsidRDefault="00296552" w:rsidP="00296552">
      <w:pPr>
        <w:pStyle w:val="Prrafodelista"/>
        <w:widowControl w:val="0"/>
        <w:numPr>
          <w:ilvl w:val="0"/>
          <w:numId w:val="1"/>
        </w:numPr>
        <w:autoSpaceDE w:val="0"/>
        <w:autoSpaceDN w:val="0"/>
        <w:adjustRightInd w:val="0"/>
        <w:spacing w:before="46" w:after="0" w:line="276" w:lineRule="auto"/>
        <w:jc w:val="both"/>
        <w:rPr>
          <w:rFonts w:cstheme="minorHAnsi"/>
          <w:b/>
          <w:bCs/>
          <w:sz w:val="20"/>
          <w:szCs w:val="20"/>
          <w:lang w:val="es-ES_tradnl"/>
        </w:rPr>
      </w:pPr>
      <w:r w:rsidRPr="00277AC2">
        <w:rPr>
          <w:rFonts w:cstheme="minorHAnsi"/>
          <w:spacing w:val="-1"/>
          <w:sz w:val="20"/>
          <w:szCs w:val="20"/>
          <w:lang w:val="es-ES_tradnl"/>
        </w:rPr>
        <w:t>P</w:t>
      </w:r>
      <w:r w:rsidRPr="00277AC2">
        <w:rPr>
          <w:rFonts w:cstheme="minorHAnsi"/>
          <w:sz w:val="20"/>
          <w:szCs w:val="20"/>
          <w:lang w:val="es-ES_tradnl"/>
        </w:rPr>
        <w:t>r</w:t>
      </w:r>
      <w:r w:rsidRPr="00277AC2">
        <w:rPr>
          <w:rFonts w:cstheme="minorHAnsi"/>
          <w:spacing w:val="-1"/>
          <w:sz w:val="20"/>
          <w:szCs w:val="20"/>
          <w:lang w:val="es-ES_tradnl"/>
        </w:rPr>
        <w:t>o</w:t>
      </w:r>
      <w:r w:rsidRPr="00277AC2">
        <w:rPr>
          <w:rFonts w:cstheme="minorHAnsi"/>
          <w:sz w:val="20"/>
          <w:szCs w:val="20"/>
          <w:lang w:val="es-ES_tradnl"/>
        </w:rPr>
        <w:t>pinas</w:t>
      </w:r>
      <w:r w:rsidRPr="00277AC2">
        <w:rPr>
          <w:rFonts w:cstheme="minorHAnsi"/>
          <w:spacing w:val="6"/>
          <w:sz w:val="20"/>
          <w:szCs w:val="20"/>
          <w:lang w:val="es-ES_tradnl"/>
        </w:rPr>
        <w:t xml:space="preserve"> </w:t>
      </w:r>
      <w:r w:rsidRPr="00277AC2">
        <w:rPr>
          <w:rFonts w:cstheme="minorHAnsi"/>
          <w:sz w:val="20"/>
          <w:szCs w:val="20"/>
          <w:lang w:val="es-ES_tradnl"/>
        </w:rPr>
        <w:t>duran</w:t>
      </w:r>
      <w:r w:rsidRPr="00277AC2">
        <w:rPr>
          <w:rFonts w:cstheme="minorHAnsi"/>
          <w:spacing w:val="1"/>
          <w:sz w:val="20"/>
          <w:szCs w:val="20"/>
          <w:lang w:val="es-ES_tradnl"/>
        </w:rPr>
        <w:t>t</w:t>
      </w:r>
      <w:r w:rsidRPr="00277AC2">
        <w:rPr>
          <w:rFonts w:cstheme="minorHAnsi"/>
          <w:sz w:val="20"/>
          <w:szCs w:val="20"/>
          <w:lang w:val="es-ES_tradnl"/>
        </w:rPr>
        <w:t>e</w:t>
      </w:r>
      <w:r w:rsidRPr="00277AC2">
        <w:rPr>
          <w:rFonts w:cstheme="minorHAnsi"/>
          <w:spacing w:val="15"/>
          <w:sz w:val="20"/>
          <w:szCs w:val="20"/>
          <w:lang w:val="es-ES_tradnl"/>
        </w:rPr>
        <w:t xml:space="preserve"> </w:t>
      </w:r>
      <w:r w:rsidRPr="00277AC2">
        <w:rPr>
          <w:rFonts w:cstheme="minorHAnsi"/>
          <w:spacing w:val="1"/>
          <w:sz w:val="20"/>
          <w:szCs w:val="20"/>
          <w:lang w:val="es-ES_tradnl"/>
        </w:rPr>
        <w:t>e</w:t>
      </w:r>
      <w:r w:rsidRPr="00277AC2">
        <w:rPr>
          <w:rFonts w:cstheme="minorHAnsi"/>
          <w:sz w:val="20"/>
          <w:szCs w:val="20"/>
          <w:lang w:val="es-ES_tradnl"/>
        </w:rPr>
        <w:t>l</w:t>
      </w:r>
      <w:r w:rsidRPr="00277AC2">
        <w:rPr>
          <w:rFonts w:cstheme="minorHAnsi"/>
          <w:spacing w:val="5"/>
          <w:sz w:val="20"/>
          <w:szCs w:val="20"/>
          <w:lang w:val="es-ES_tradnl"/>
        </w:rPr>
        <w:t xml:space="preserve"> </w:t>
      </w:r>
      <w:r w:rsidRPr="00277AC2">
        <w:rPr>
          <w:rFonts w:cstheme="minorHAnsi"/>
          <w:spacing w:val="-1"/>
          <w:sz w:val="20"/>
          <w:szCs w:val="20"/>
          <w:lang w:val="es-ES_tradnl"/>
        </w:rPr>
        <w:t>v</w:t>
      </w:r>
      <w:r w:rsidRPr="00277AC2">
        <w:rPr>
          <w:rFonts w:cstheme="minorHAnsi"/>
          <w:sz w:val="20"/>
          <w:szCs w:val="20"/>
          <w:lang w:val="es-ES_tradnl"/>
        </w:rPr>
        <w:t>iaje (</w:t>
      </w:r>
      <w:r w:rsidRPr="00277AC2">
        <w:rPr>
          <w:rFonts w:cstheme="minorHAnsi"/>
          <w:spacing w:val="-1"/>
          <w:sz w:val="20"/>
          <w:szCs w:val="20"/>
          <w:lang w:val="es-ES_tradnl"/>
        </w:rPr>
        <w:t>Guía</w:t>
      </w:r>
      <w:r w:rsidRPr="00277AC2">
        <w:rPr>
          <w:rFonts w:cstheme="minorHAnsi"/>
          <w:spacing w:val="4"/>
          <w:sz w:val="20"/>
          <w:szCs w:val="20"/>
          <w:lang w:val="es-ES_tradnl"/>
        </w:rPr>
        <w:t>, personal en hoteles, maleteros, restaurantes, conductores, etc</w:t>
      </w:r>
      <w:r w:rsidRPr="00277AC2">
        <w:rPr>
          <w:rFonts w:cstheme="minorHAnsi"/>
          <w:spacing w:val="8"/>
          <w:sz w:val="20"/>
          <w:szCs w:val="20"/>
          <w:lang w:val="es-ES_tradnl"/>
        </w:rPr>
        <w:t>.).</w:t>
      </w:r>
    </w:p>
    <w:p w14:paraId="43C246F8" w14:textId="77777777" w:rsidR="00296552" w:rsidRPr="00277AC2" w:rsidRDefault="00296552" w:rsidP="00296552">
      <w:pPr>
        <w:pStyle w:val="Prrafodelista"/>
        <w:widowControl w:val="0"/>
        <w:numPr>
          <w:ilvl w:val="0"/>
          <w:numId w:val="1"/>
        </w:numPr>
        <w:autoSpaceDE w:val="0"/>
        <w:autoSpaceDN w:val="0"/>
        <w:adjustRightInd w:val="0"/>
        <w:spacing w:before="46" w:after="0" w:line="276" w:lineRule="auto"/>
        <w:jc w:val="both"/>
        <w:rPr>
          <w:rFonts w:cstheme="minorHAnsi"/>
          <w:sz w:val="20"/>
          <w:szCs w:val="20"/>
          <w:lang w:val="es-ES_tradnl"/>
        </w:rPr>
      </w:pPr>
      <w:r w:rsidRPr="00277AC2">
        <w:rPr>
          <w:rFonts w:cstheme="minorHAnsi"/>
          <w:spacing w:val="8"/>
          <w:sz w:val="20"/>
          <w:szCs w:val="20"/>
          <w:lang w:val="es-ES_tradnl"/>
        </w:rPr>
        <w:t>Lavandería, llamadas telefónicas</w:t>
      </w:r>
    </w:p>
    <w:p w14:paraId="0F297947" w14:textId="77777777" w:rsidR="00296552" w:rsidRPr="00277AC2" w:rsidRDefault="00296552" w:rsidP="00296552">
      <w:pPr>
        <w:pStyle w:val="Prrafodelista"/>
        <w:widowControl w:val="0"/>
        <w:numPr>
          <w:ilvl w:val="0"/>
          <w:numId w:val="1"/>
        </w:numPr>
        <w:autoSpaceDE w:val="0"/>
        <w:autoSpaceDN w:val="0"/>
        <w:adjustRightInd w:val="0"/>
        <w:spacing w:before="46" w:after="0" w:line="276" w:lineRule="auto"/>
        <w:jc w:val="both"/>
        <w:rPr>
          <w:rFonts w:cstheme="minorHAnsi"/>
          <w:sz w:val="20"/>
          <w:szCs w:val="20"/>
          <w:lang w:val="es-ES_tradnl"/>
        </w:rPr>
      </w:pPr>
      <w:r w:rsidRPr="00277AC2">
        <w:rPr>
          <w:rFonts w:cstheme="minorHAnsi"/>
          <w:spacing w:val="8"/>
          <w:sz w:val="20"/>
          <w:szCs w:val="20"/>
          <w:lang w:val="es-ES_tradnl"/>
        </w:rPr>
        <w:t>Vacunas y visados</w:t>
      </w:r>
      <w:r>
        <w:rPr>
          <w:rFonts w:cstheme="minorHAnsi"/>
          <w:spacing w:val="8"/>
          <w:sz w:val="20"/>
          <w:szCs w:val="20"/>
          <w:lang w:val="es-ES_tradnl"/>
        </w:rPr>
        <w:t>.</w:t>
      </w:r>
    </w:p>
    <w:p w14:paraId="451E62D2" w14:textId="77777777" w:rsidR="00296552" w:rsidRPr="00277AC2" w:rsidRDefault="00296552" w:rsidP="00296552">
      <w:pPr>
        <w:pStyle w:val="Prrafodelista"/>
        <w:widowControl w:val="0"/>
        <w:numPr>
          <w:ilvl w:val="0"/>
          <w:numId w:val="1"/>
        </w:numPr>
        <w:autoSpaceDE w:val="0"/>
        <w:autoSpaceDN w:val="0"/>
        <w:adjustRightInd w:val="0"/>
        <w:spacing w:before="46" w:after="0" w:line="276" w:lineRule="auto"/>
        <w:jc w:val="both"/>
        <w:rPr>
          <w:rFonts w:cstheme="minorHAnsi"/>
          <w:sz w:val="20"/>
          <w:szCs w:val="20"/>
          <w:lang w:val="es-ES_tradnl"/>
        </w:rPr>
      </w:pPr>
      <w:r w:rsidRPr="00277AC2">
        <w:rPr>
          <w:rFonts w:cstheme="minorHAnsi"/>
          <w:spacing w:val="8"/>
          <w:sz w:val="20"/>
          <w:szCs w:val="20"/>
          <w:lang w:val="es-ES_tradnl"/>
        </w:rPr>
        <w:t>Cualquier extra no especificado en itinerario como incluido</w:t>
      </w:r>
    </w:p>
    <w:p w14:paraId="39C1FDD0" w14:textId="77777777" w:rsidR="00296552" w:rsidRPr="00277AC2" w:rsidRDefault="00296552" w:rsidP="00296552">
      <w:pPr>
        <w:pStyle w:val="Prrafodelista"/>
        <w:widowControl w:val="0"/>
        <w:numPr>
          <w:ilvl w:val="0"/>
          <w:numId w:val="1"/>
        </w:numPr>
        <w:autoSpaceDE w:val="0"/>
        <w:autoSpaceDN w:val="0"/>
        <w:adjustRightInd w:val="0"/>
        <w:spacing w:before="46" w:after="0" w:line="276" w:lineRule="auto"/>
        <w:jc w:val="both"/>
        <w:rPr>
          <w:rFonts w:cstheme="minorHAnsi"/>
          <w:sz w:val="20"/>
          <w:szCs w:val="20"/>
          <w:lang w:val="es-ES_tradnl"/>
        </w:rPr>
      </w:pPr>
      <w:r w:rsidRPr="00277AC2">
        <w:rPr>
          <w:rFonts w:cstheme="minorHAnsi"/>
          <w:sz w:val="20"/>
          <w:szCs w:val="20"/>
          <w:lang w:val="es-ES_tradnl"/>
        </w:rPr>
        <w:t>Sobrecargos de equipaje.</w:t>
      </w:r>
    </w:p>
    <w:p w14:paraId="6232E123" w14:textId="77777777" w:rsidR="00296552" w:rsidRDefault="00296552" w:rsidP="00296552">
      <w:pPr>
        <w:spacing w:line="276" w:lineRule="auto"/>
        <w:jc w:val="both"/>
        <w:rPr>
          <w:rFonts w:cstheme="minorHAnsi"/>
          <w:b/>
          <w:bCs/>
          <w:u w:val="single"/>
        </w:rPr>
      </w:pPr>
    </w:p>
    <w:p w14:paraId="2CFD9019" w14:textId="53D0EB40" w:rsidR="00296552" w:rsidRPr="00296552" w:rsidRDefault="00296552" w:rsidP="00296552">
      <w:pPr>
        <w:spacing w:line="276" w:lineRule="auto"/>
        <w:jc w:val="both"/>
        <w:rPr>
          <w:rFonts w:cstheme="minorHAnsi"/>
          <w:b/>
          <w:bCs/>
          <w:u w:val="single"/>
        </w:rPr>
      </w:pPr>
      <w:r>
        <w:rPr>
          <w:rFonts w:cstheme="minorHAnsi"/>
          <w:b/>
          <w:bCs/>
          <w:u w:val="single"/>
        </w:rPr>
        <w:t>CONDICIONES GENERALES:</w:t>
      </w:r>
    </w:p>
    <w:p w14:paraId="168DE7BA" w14:textId="73AB987A" w:rsidR="00296552" w:rsidRDefault="00296552" w:rsidP="00296552">
      <w:pPr>
        <w:numPr>
          <w:ilvl w:val="0"/>
          <w:numId w:val="3"/>
        </w:numPr>
        <w:spacing w:after="0" w:line="276" w:lineRule="auto"/>
        <w:jc w:val="both"/>
        <w:rPr>
          <w:rFonts w:ascii="Calibri" w:hAnsi="Calibri" w:cs="Calibri"/>
          <w:sz w:val="20"/>
          <w:szCs w:val="20"/>
        </w:rPr>
      </w:pPr>
      <w:r w:rsidRPr="0049682E">
        <w:rPr>
          <w:rFonts w:ascii="Calibri" w:hAnsi="Calibri" w:cs="Calibri"/>
          <w:sz w:val="20"/>
          <w:szCs w:val="20"/>
        </w:rPr>
        <w:t xml:space="preserve">Valores por pasajero en </w:t>
      </w:r>
      <w:r w:rsidRPr="00464B46">
        <w:rPr>
          <w:rFonts w:ascii="Calibri" w:hAnsi="Calibri" w:cs="Calibri"/>
          <w:sz w:val="20"/>
          <w:szCs w:val="20"/>
        </w:rPr>
        <w:t>dólares americanos.</w:t>
      </w:r>
    </w:p>
    <w:p w14:paraId="7D9F6A06" w14:textId="1C9D8911" w:rsidR="00326F6D" w:rsidRPr="0049682E" w:rsidRDefault="00326F6D" w:rsidP="00296552">
      <w:pPr>
        <w:numPr>
          <w:ilvl w:val="0"/>
          <w:numId w:val="3"/>
        </w:numPr>
        <w:spacing w:after="0" w:line="276" w:lineRule="auto"/>
        <w:jc w:val="both"/>
        <w:rPr>
          <w:rFonts w:ascii="Calibri" w:hAnsi="Calibri" w:cs="Calibri"/>
          <w:sz w:val="20"/>
          <w:szCs w:val="20"/>
        </w:rPr>
      </w:pPr>
      <w:r>
        <w:rPr>
          <w:rFonts w:ascii="Calibri" w:hAnsi="Calibri" w:cs="Calibri"/>
          <w:sz w:val="20"/>
          <w:szCs w:val="20"/>
        </w:rPr>
        <w:t xml:space="preserve">Valores </w:t>
      </w:r>
      <w:r w:rsidRPr="005728A8">
        <w:rPr>
          <w:rFonts w:ascii="Calibri" w:hAnsi="Calibri" w:cs="Calibri"/>
          <w:b/>
          <w:bCs/>
          <w:sz w:val="20"/>
          <w:szCs w:val="20"/>
          <w:u w:val="single"/>
        </w:rPr>
        <w:t>OFERTA</w:t>
      </w:r>
      <w:r>
        <w:rPr>
          <w:rFonts w:ascii="Calibri" w:hAnsi="Calibri" w:cs="Calibri"/>
          <w:sz w:val="20"/>
          <w:szCs w:val="20"/>
        </w:rPr>
        <w:t xml:space="preserve"> sujetos a cambio sin previo aviso y/o hasta agotar stock</w:t>
      </w:r>
    </w:p>
    <w:p w14:paraId="5CFF7979" w14:textId="77777777" w:rsidR="00296552" w:rsidRDefault="00296552" w:rsidP="00296552">
      <w:pPr>
        <w:pStyle w:val="Prrafodelista"/>
        <w:widowControl w:val="0"/>
        <w:numPr>
          <w:ilvl w:val="0"/>
          <w:numId w:val="3"/>
        </w:numPr>
        <w:autoSpaceDE w:val="0"/>
        <w:autoSpaceDN w:val="0"/>
        <w:adjustRightInd w:val="0"/>
        <w:spacing w:after="0" w:line="276" w:lineRule="auto"/>
        <w:contextualSpacing w:val="0"/>
        <w:jc w:val="both"/>
        <w:rPr>
          <w:rFonts w:cstheme="minorHAnsi"/>
          <w:b/>
          <w:bCs/>
          <w:sz w:val="20"/>
          <w:szCs w:val="20"/>
          <w:lang w:eastAsia="es-ES"/>
        </w:rPr>
      </w:pPr>
      <w:bookmarkStart w:id="2" w:name="_Hlk182316424"/>
      <w:r>
        <w:rPr>
          <w:rFonts w:cstheme="minorHAnsi"/>
          <w:b/>
          <w:bCs/>
          <w:sz w:val="20"/>
          <w:szCs w:val="20"/>
          <w:lang w:eastAsia="es-ES"/>
        </w:rPr>
        <w:t>Valores sujetos a cambios sin previo aviso debido a la fluctuación de la moneda local con respecto al dólar norteamericano.</w:t>
      </w:r>
    </w:p>
    <w:bookmarkEnd w:id="2"/>
    <w:p w14:paraId="7AAA24F6" w14:textId="0067F26D" w:rsidR="00296552" w:rsidRPr="002F6E76" w:rsidRDefault="00296552" w:rsidP="00296552">
      <w:pPr>
        <w:pStyle w:val="Prrafodelista"/>
        <w:widowControl w:val="0"/>
        <w:numPr>
          <w:ilvl w:val="0"/>
          <w:numId w:val="3"/>
        </w:numPr>
        <w:autoSpaceDE w:val="0"/>
        <w:autoSpaceDN w:val="0"/>
        <w:adjustRightInd w:val="0"/>
        <w:spacing w:after="0" w:line="276" w:lineRule="auto"/>
        <w:contextualSpacing w:val="0"/>
        <w:jc w:val="both"/>
        <w:rPr>
          <w:rFonts w:cstheme="minorHAnsi"/>
          <w:sz w:val="20"/>
          <w:szCs w:val="20"/>
          <w:lang w:eastAsia="es-ES"/>
        </w:rPr>
      </w:pPr>
      <w:r w:rsidRPr="002F6E76">
        <w:rPr>
          <w:rFonts w:cstheme="minorHAnsi"/>
          <w:b/>
          <w:bCs/>
          <w:color w:val="FF0000"/>
          <w:sz w:val="20"/>
          <w:szCs w:val="20"/>
          <w:lang w:eastAsia="es-ES"/>
        </w:rPr>
        <w:t xml:space="preserve">Salidas regulares, </w:t>
      </w:r>
      <w:r w:rsidR="00925602">
        <w:rPr>
          <w:rFonts w:cstheme="minorHAnsi"/>
          <w:b/>
          <w:bCs/>
          <w:color w:val="FF0000"/>
          <w:sz w:val="20"/>
          <w:szCs w:val="20"/>
          <w:lang w:eastAsia="es-ES"/>
        </w:rPr>
        <w:t xml:space="preserve">OFERTA aplica y </w:t>
      </w:r>
      <w:r w:rsidRPr="002F6E76">
        <w:rPr>
          <w:rFonts w:cstheme="minorHAnsi"/>
          <w:b/>
          <w:bCs/>
          <w:color w:val="FF0000"/>
          <w:sz w:val="20"/>
          <w:szCs w:val="20"/>
          <w:lang w:eastAsia="es-ES"/>
        </w:rPr>
        <w:t>opera con un mínimo de 2 personas</w:t>
      </w:r>
      <w:r w:rsidRPr="002F6E76">
        <w:rPr>
          <w:rFonts w:cstheme="minorHAnsi"/>
          <w:sz w:val="20"/>
          <w:szCs w:val="20"/>
          <w:lang w:val="es-CL"/>
        </w:rPr>
        <w:t xml:space="preserve">. Las salidas regulares deben contar con un mínimo pasajeros para operar por el proveedor en destino. En caso de no reunirse dicha cantidad, el proveedor se reserva el derecho de informar la cancelación de este, teniendo el pasajero derecho al reintegro de la suma total abonada sin que corresponda realizar ningún otro tipo </w:t>
      </w:r>
      <w:r w:rsidRPr="002F6E76">
        <w:rPr>
          <w:rFonts w:cstheme="minorHAnsi"/>
          <w:sz w:val="20"/>
          <w:szCs w:val="20"/>
          <w:lang w:val="es-CL"/>
        </w:rPr>
        <w:lastRenderedPageBreak/>
        <w:t>de compensación por parte de Pacific Reps. De no aceptar el reintegro, el pasajero podrá optar por un itinerario alternativo y sujeto a recotización</w:t>
      </w:r>
    </w:p>
    <w:p w14:paraId="6C58F577" w14:textId="77777777" w:rsidR="00296552" w:rsidRPr="00464B46" w:rsidRDefault="00296552" w:rsidP="00296552">
      <w:pPr>
        <w:numPr>
          <w:ilvl w:val="0"/>
          <w:numId w:val="3"/>
        </w:numPr>
        <w:spacing w:after="0" w:line="276" w:lineRule="auto"/>
        <w:jc w:val="both"/>
        <w:rPr>
          <w:rFonts w:cstheme="minorHAnsi"/>
          <w:b/>
          <w:bCs/>
          <w:sz w:val="20"/>
          <w:szCs w:val="20"/>
        </w:rPr>
      </w:pPr>
      <w:r w:rsidRPr="00464B46">
        <w:rPr>
          <w:rFonts w:cstheme="minorHAnsi"/>
          <w:b/>
          <w:bCs/>
          <w:sz w:val="20"/>
          <w:szCs w:val="20"/>
          <w:lang w:val="es-CL"/>
        </w:rPr>
        <w:t>Programa sujeto a modificaciones, alzas de tarifa y cancelaciones según condiciones de organizador del viaje en destino</w:t>
      </w:r>
    </w:p>
    <w:p w14:paraId="2BCDB910" w14:textId="77777777" w:rsidR="00296552" w:rsidRDefault="00296552" w:rsidP="00296552">
      <w:pPr>
        <w:numPr>
          <w:ilvl w:val="0"/>
          <w:numId w:val="3"/>
        </w:numPr>
        <w:spacing w:after="0" w:line="276" w:lineRule="auto"/>
        <w:jc w:val="both"/>
        <w:rPr>
          <w:rFonts w:cstheme="minorHAnsi"/>
          <w:sz w:val="20"/>
          <w:szCs w:val="20"/>
        </w:rPr>
      </w:pPr>
      <w:r w:rsidRPr="0049682E">
        <w:rPr>
          <w:rFonts w:cstheme="minorHAnsi"/>
          <w:sz w:val="20"/>
          <w:szCs w:val="20"/>
        </w:rPr>
        <w:t>Traslados y visitas son en servicio compartido y/o regular</w:t>
      </w:r>
    </w:p>
    <w:p w14:paraId="0E4164C5" w14:textId="1220F380" w:rsidR="00296552" w:rsidRPr="006A5377" w:rsidRDefault="00296552" w:rsidP="00296552">
      <w:pPr>
        <w:numPr>
          <w:ilvl w:val="0"/>
          <w:numId w:val="3"/>
        </w:numPr>
        <w:spacing w:after="0" w:line="276" w:lineRule="auto"/>
        <w:jc w:val="both"/>
        <w:rPr>
          <w:rFonts w:cstheme="minorHAnsi"/>
          <w:sz w:val="20"/>
          <w:szCs w:val="20"/>
        </w:rPr>
      </w:pPr>
      <w:r>
        <w:rPr>
          <w:rFonts w:cstheme="minorHAnsi"/>
          <w:sz w:val="20"/>
          <w:szCs w:val="20"/>
        </w:rPr>
        <w:t xml:space="preserve">Servicios GRATIS </w:t>
      </w:r>
      <w:r w:rsidR="00925602">
        <w:rPr>
          <w:rFonts w:cstheme="minorHAnsi"/>
          <w:sz w:val="20"/>
          <w:szCs w:val="20"/>
        </w:rPr>
        <w:t xml:space="preserve">(si aplica) </w:t>
      </w:r>
      <w:r>
        <w:rPr>
          <w:rFonts w:cstheme="minorHAnsi"/>
          <w:sz w:val="20"/>
          <w:szCs w:val="20"/>
        </w:rPr>
        <w:t>son de cortesía y no aplica reembolso o devolución en caso de no uso.</w:t>
      </w:r>
    </w:p>
    <w:p w14:paraId="7DC397C1" w14:textId="77777777" w:rsidR="00296552" w:rsidRDefault="00296552" w:rsidP="00296552">
      <w:pPr>
        <w:pStyle w:val="Prrafodelista"/>
        <w:widowControl w:val="0"/>
        <w:numPr>
          <w:ilvl w:val="0"/>
          <w:numId w:val="3"/>
        </w:numPr>
        <w:autoSpaceDE w:val="0"/>
        <w:autoSpaceDN w:val="0"/>
        <w:adjustRightInd w:val="0"/>
        <w:spacing w:after="0" w:line="276" w:lineRule="auto"/>
        <w:contextualSpacing w:val="0"/>
        <w:jc w:val="both"/>
        <w:rPr>
          <w:rFonts w:cstheme="minorHAnsi"/>
          <w:sz w:val="20"/>
          <w:szCs w:val="20"/>
          <w:lang w:eastAsia="es-ES"/>
        </w:rPr>
      </w:pPr>
      <w:bookmarkStart w:id="3" w:name="_Hlk137740317"/>
      <w:r w:rsidRPr="0084213D">
        <w:rPr>
          <w:rFonts w:cstheme="minorHAnsi"/>
          <w:sz w:val="20"/>
          <w:szCs w:val="20"/>
          <w:lang w:eastAsia="es-ES"/>
        </w:rPr>
        <w:t>Los traslados contemplan una capacidad de 01 maleta por persona. Por favor consultar suplemento a pagar en caso llevar más equipaje.</w:t>
      </w:r>
    </w:p>
    <w:p w14:paraId="53A1BE2C" w14:textId="77777777" w:rsidR="00296552" w:rsidRPr="00B54EC2" w:rsidRDefault="00296552" w:rsidP="00296552">
      <w:pPr>
        <w:pStyle w:val="HTMLconformatoprevio"/>
        <w:numPr>
          <w:ilvl w:val="0"/>
          <w:numId w:val="3"/>
        </w:numPr>
        <w:shd w:val="clear" w:color="auto" w:fill="FFFFFF"/>
        <w:tabs>
          <w:tab w:val="left" w:pos="709"/>
        </w:tabs>
        <w:spacing w:line="276" w:lineRule="auto"/>
        <w:jc w:val="both"/>
        <w:rPr>
          <w:rFonts w:asciiTheme="minorHAnsi" w:hAnsiTheme="minorHAnsi" w:cstheme="minorHAnsi"/>
          <w:noProof/>
          <w:lang w:val="es-CL"/>
        </w:rPr>
      </w:pPr>
      <w:r w:rsidRPr="00434B55">
        <w:rPr>
          <w:rFonts w:asciiTheme="minorHAnsi" w:hAnsiTheme="minorHAnsi" w:cstheme="minorHAnsi"/>
          <w:b/>
          <w:bCs/>
          <w:noProof/>
          <w:lang w:val="es-CL"/>
        </w:rPr>
        <w:t>Pasajes aéreos internos:</w:t>
      </w:r>
      <w:r w:rsidRPr="00434B55">
        <w:rPr>
          <w:rFonts w:asciiTheme="minorHAnsi" w:hAnsiTheme="minorHAnsi" w:cstheme="minorHAnsi"/>
          <w:noProof/>
          <w:lang w:val="es-CL"/>
        </w:rPr>
        <w:t xml:space="preserve"> previstos en clase económica, sujetos a disponibilidad y cambios de horarios.  Puede haber suplemento a pagar, según clase y linea aérea disponible al momento de la reserva. Impuestos aéreos sujetos a cambio.</w:t>
      </w:r>
    </w:p>
    <w:p w14:paraId="7F098FF2" w14:textId="77777777" w:rsidR="00296552" w:rsidRPr="005708E3" w:rsidRDefault="00296552" w:rsidP="00296552">
      <w:pPr>
        <w:numPr>
          <w:ilvl w:val="0"/>
          <w:numId w:val="3"/>
        </w:numPr>
        <w:spacing w:after="0" w:line="276" w:lineRule="auto"/>
        <w:jc w:val="both"/>
        <w:rPr>
          <w:rStyle w:val="hps"/>
          <w:rFonts w:eastAsia="Gulim" w:cstheme="minorHAnsi"/>
          <w:sz w:val="20"/>
          <w:szCs w:val="20"/>
        </w:rPr>
      </w:pPr>
      <w:r w:rsidRPr="005708E3">
        <w:rPr>
          <w:rStyle w:val="hps"/>
          <w:rFonts w:eastAsia="Gulim" w:cstheme="minorHAnsi"/>
          <w:sz w:val="20"/>
          <w:szCs w:val="20"/>
        </w:rPr>
        <w:t>Para vuelos domésticos y/o internos</w:t>
      </w:r>
      <w:r>
        <w:rPr>
          <w:rStyle w:val="hps"/>
          <w:rFonts w:eastAsia="Gulim" w:cstheme="minorHAnsi"/>
          <w:sz w:val="20"/>
          <w:szCs w:val="20"/>
        </w:rPr>
        <w:t xml:space="preserve"> usualmente </w:t>
      </w:r>
      <w:r w:rsidRPr="005708E3">
        <w:rPr>
          <w:rStyle w:val="hps"/>
          <w:rFonts w:eastAsia="Gulim" w:cstheme="minorHAnsi"/>
          <w:sz w:val="20"/>
          <w:szCs w:val="20"/>
        </w:rPr>
        <w:t>se permite 01 maleta con peso de hasta 2</w:t>
      </w:r>
      <w:r>
        <w:rPr>
          <w:rStyle w:val="hps"/>
          <w:rFonts w:eastAsia="Gulim" w:cstheme="minorHAnsi"/>
          <w:sz w:val="20"/>
          <w:szCs w:val="20"/>
        </w:rPr>
        <w:t>0</w:t>
      </w:r>
      <w:r w:rsidRPr="005708E3">
        <w:rPr>
          <w:rStyle w:val="hps"/>
          <w:rFonts w:eastAsia="Gulim" w:cstheme="minorHAnsi"/>
          <w:sz w:val="20"/>
          <w:szCs w:val="20"/>
        </w:rPr>
        <w:t xml:space="preserve"> Kg (reconfirmar información al momento de su reserva y previo al viaje).</w:t>
      </w:r>
    </w:p>
    <w:p w14:paraId="2CE441AF" w14:textId="77777777" w:rsidR="00296552" w:rsidRPr="00F72FA4" w:rsidRDefault="00296552" w:rsidP="00296552">
      <w:pPr>
        <w:numPr>
          <w:ilvl w:val="0"/>
          <w:numId w:val="3"/>
        </w:numPr>
        <w:spacing w:after="0" w:line="276" w:lineRule="auto"/>
        <w:jc w:val="both"/>
        <w:rPr>
          <w:rStyle w:val="hps"/>
          <w:rFonts w:eastAsia="Gulim" w:cstheme="minorHAnsi"/>
          <w:b/>
          <w:bCs/>
          <w:i/>
          <w:iCs/>
          <w:sz w:val="20"/>
          <w:szCs w:val="20"/>
        </w:rPr>
      </w:pPr>
      <w:r>
        <w:rPr>
          <w:rStyle w:val="hps"/>
          <w:rFonts w:eastAsia="Gulim" w:cstheme="minorHAnsi"/>
          <w:b/>
          <w:bCs/>
          <w:sz w:val="20"/>
          <w:szCs w:val="20"/>
        </w:rPr>
        <w:t xml:space="preserve">Tickets </w:t>
      </w:r>
      <w:r w:rsidRPr="00F04F82">
        <w:rPr>
          <w:rStyle w:val="hps"/>
          <w:rFonts w:eastAsia="Gulim" w:cstheme="minorHAnsi"/>
          <w:b/>
          <w:bCs/>
          <w:sz w:val="20"/>
          <w:szCs w:val="20"/>
        </w:rPr>
        <w:t xml:space="preserve">aéreos internos </w:t>
      </w:r>
      <w:r w:rsidRPr="00F04F82">
        <w:rPr>
          <w:rStyle w:val="hps"/>
          <w:rFonts w:eastAsia="Gulim" w:cstheme="minorHAnsi"/>
          <w:b/>
          <w:bCs/>
          <w:sz w:val="20"/>
          <w:szCs w:val="20"/>
          <w:u w:val="single"/>
        </w:rPr>
        <w:t>no aplica reembolso o devolución</w:t>
      </w:r>
      <w:r>
        <w:rPr>
          <w:rStyle w:val="hps"/>
          <w:rFonts w:eastAsia="Gulim" w:cstheme="minorHAnsi"/>
          <w:b/>
          <w:bCs/>
          <w:sz w:val="20"/>
          <w:szCs w:val="20"/>
          <w:u w:val="single"/>
        </w:rPr>
        <w:t>.</w:t>
      </w:r>
    </w:p>
    <w:bookmarkEnd w:id="3"/>
    <w:p w14:paraId="4BB89956" w14:textId="77777777" w:rsidR="00296552" w:rsidRPr="00277AC2" w:rsidRDefault="00296552" w:rsidP="00296552">
      <w:pPr>
        <w:pStyle w:val="Prrafodelista"/>
        <w:widowControl w:val="0"/>
        <w:numPr>
          <w:ilvl w:val="0"/>
          <w:numId w:val="3"/>
        </w:numPr>
        <w:autoSpaceDE w:val="0"/>
        <w:autoSpaceDN w:val="0"/>
        <w:adjustRightInd w:val="0"/>
        <w:spacing w:after="0" w:line="276" w:lineRule="auto"/>
        <w:contextualSpacing w:val="0"/>
        <w:jc w:val="both"/>
        <w:rPr>
          <w:rFonts w:cstheme="minorHAnsi"/>
          <w:sz w:val="20"/>
          <w:szCs w:val="20"/>
          <w:lang w:eastAsia="es-ES"/>
        </w:rPr>
      </w:pPr>
      <w:r w:rsidRPr="00277AC2">
        <w:rPr>
          <w:rFonts w:cstheme="minorHAnsi"/>
          <w:sz w:val="20"/>
          <w:szCs w:val="20"/>
          <w:lang w:eastAsia="es-ES"/>
        </w:rPr>
        <w:t>El hotel puede pedir una tarjeta de crédito como garantía para gastos extras en el hotel.</w:t>
      </w:r>
    </w:p>
    <w:p w14:paraId="03DF4C04" w14:textId="77777777" w:rsidR="00296552" w:rsidRPr="00CF77F8" w:rsidRDefault="00296552" w:rsidP="00296552">
      <w:pPr>
        <w:numPr>
          <w:ilvl w:val="0"/>
          <w:numId w:val="3"/>
        </w:numPr>
        <w:spacing w:after="0" w:line="276" w:lineRule="auto"/>
        <w:jc w:val="both"/>
        <w:rPr>
          <w:rFonts w:cstheme="minorHAnsi"/>
          <w:b/>
          <w:bCs/>
          <w:sz w:val="20"/>
          <w:szCs w:val="20"/>
        </w:rPr>
      </w:pPr>
      <w:r w:rsidRPr="00277AC2">
        <w:rPr>
          <w:rFonts w:cstheme="minorHAnsi"/>
          <w:b/>
          <w:bCs/>
          <w:sz w:val="20"/>
          <w:szCs w:val="20"/>
        </w:rPr>
        <w:t>Valores sujetos al alza de combustible</w:t>
      </w:r>
    </w:p>
    <w:p w14:paraId="2873EBC7" w14:textId="77777777" w:rsidR="00296552" w:rsidRDefault="00296552" w:rsidP="00296552">
      <w:pPr>
        <w:pStyle w:val="Prrafodelista"/>
        <w:widowControl w:val="0"/>
        <w:numPr>
          <w:ilvl w:val="0"/>
          <w:numId w:val="3"/>
        </w:numPr>
        <w:autoSpaceDE w:val="0"/>
        <w:autoSpaceDN w:val="0"/>
        <w:adjustRightInd w:val="0"/>
        <w:spacing w:after="0" w:line="276" w:lineRule="auto"/>
        <w:contextualSpacing w:val="0"/>
        <w:jc w:val="both"/>
        <w:rPr>
          <w:rStyle w:val="hps"/>
          <w:rFonts w:eastAsia="Gulim" w:cstheme="minorHAnsi"/>
          <w:sz w:val="20"/>
          <w:szCs w:val="20"/>
          <w:lang w:eastAsia="es-ES"/>
        </w:rPr>
      </w:pPr>
      <w:r w:rsidRPr="00277AC2">
        <w:rPr>
          <w:rStyle w:val="hps"/>
          <w:rFonts w:eastAsia="Gulim" w:cstheme="minorHAnsi"/>
          <w:sz w:val="20"/>
          <w:szCs w:val="20"/>
          <w:lang w:eastAsia="es-ES"/>
        </w:rPr>
        <w:t>Puede haber suplementos a pagar por concepto de traslados extras en caso de tomar vuelos fuera de los mencionados o comunicados en el momento de la reserva.</w:t>
      </w:r>
    </w:p>
    <w:p w14:paraId="0228FF39" w14:textId="77777777" w:rsidR="00296552" w:rsidRDefault="00296552" w:rsidP="00296552">
      <w:pPr>
        <w:pStyle w:val="Prrafodelista"/>
        <w:widowControl w:val="0"/>
        <w:numPr>
          <w:ilvl w:val="0"/>
          <w:numId w:val="3"/>
        </w:numPr>
        <w:autoSpaceDE w:val="0"/>
        <w:autoSpaceDN w:val="0"/>
        <w:adjustRightInd w:val="0"/>
        <w:spacing w:after="0" w:line="276" w:lineRule="auto"/>
        <w:contextualSpacing w:val="0"/>
        <w:jc w:val="both"/>
        <w:rPr>
          <w:rStyle w:val="hps"/>
          <w:rFonts w:eastAsia="Gulim" w:cstheme="minorHAnsi"/>
          <w:sz w:val="20"/>
          <w:szCs w:val="20"/>
          <w:lang w:eastAsia="es-ES"/>
        </w:rPr>
      </w:pPr>
      <w:r w:rsidRPr="007B0A1E">
        <w:rPr>
          <w:sz w:val="20"/>
          <w:szCs w:val="20"/>
          <w:lang w:val="es-CL"/>
        </w:rPr>
        <w:t>Las habitaciones con cama matrimonial o camas twin queda solicitado, no garantizado.</w:t>
      </w:r>
    </w:p>
    <w:p w14:paraId="2A4D4A1B" w14:textId="77777777" w:rsidR="00296552" w:rsidRPr="00AF5520" w:rsidRDefault="00296552" w:rsidP="00296552">
      <w:pPr>
        <w:numPr>
          <w:ilvl w:val="0"/>
          <w:numId w:val="3"/>
        </w:numPr>
        <w:spacing w:after="0" w:line="276" w:lineRule="auto"/>
        <w:jc w:val="both"/>
        <w:rPr>
          <w:rFonts w:cstheme="minorHAnsi"/>
          <w:sz w:val="20"/>
          <w:szCs w:val="20"/>
        </w:rPr>
      </w:pPr>
      <w:r w:rsidRPr="00AF5520">
        <w:rPr>
          <w:rFonts w:cstheme="minorHAnsi"/>
          <w:sz w:val="20"/>
          <w:szCs w:val="20"/>
        </w:rPr>
        <w:t>Tarifas sujetas a cambios, actualizaciones hasta el momento de la reserva y confirmación</w:t>
      </w:r>
    </w:p>
    <w:p w14:paraId="7220A7F3" w14:textId="77777777" w:rsidR="00296552" w:rsidRPr="00277AC2" w:rsidRDefault="00296552" w:rsidP="00296552">
      <w:pPr>
        <w:numPr>
          <w:ilvl w:val="0"/>
          <w:numId w:val="3"/>
        </w:numPr>
        <w:spacing w:after="0" w:line="276" w:lineRule="auto"/>
        <w:jc w:val="both"/>
        <w:rPr>
          <w:rFonts w:eastAsia="Gulim" w:cstheme="minorHAnsi"/>
          <w:sz w:val="20"/>
          <w:szCs w:val="20"/>
        </w:rPr>
      </w:pPr>
      <w:r w:rsidRPr="00277AC2">
        <w:rPr>
          <w:rStyle w:val="hps"/>
          <w:rFonts w:cstheme="minorHAnsi"/>
          <w:bCs/>
          <w:sz w:val="20"/>
          <w:szCs w:val="20"/>
        </w:rPr>
        <w:t>Recargos</w:t>
      </w:r>
      <w:r w:rsidRPr="00277AC2">
        <w:rPr>
          <w:rFonts w:cstheme="minorHAnsi"/>
          <w:bCs/>
          <w:sz w:val="20"/>
          <w:szCs w:val="20"/>
        </w:rPr>
        <w:t xml:space="preserve"> </w:t>
      </w:r>
      <w:r w:rsidRPr="00277AC2">
        <w:rPr>
          <w:rStyle w:val="hps"/>
          <w:rFonts w:cstheme="minorHAnsi"/>
          <w:bCs/>
          <w:sz w:val="20"/>
          <w:szCs w:val="20"/>
        </w:rPr>
        <w:t>de temporada alta</w:t>
      </w:r>
      <w:r w:rsidRPr="00277AC2">
        <w:rPr>
          <w:rFonts w:cstheme="minorHAnsi"/>
          <w:bCs/>
          <w:sz w:val="20"/>
          <w:szCs w:val="20"/>
        </w:rPr>
        <w:t xml:space="preserve">, cenas </w:t>
      </w:r>
      <w:r w:rsidRPr="00277AC2">
        <w:rPr>
          <w:rStyle w:val="hps"/>
          <w:rFonts w:cstheme="minorHAnsi"/>
          <w:bCs/>
          <w:sz w:val="20"/>
          <w:szCs w:val="20"/>
        </w:rPr>
        <w:t>obligatorias y</w:t>
      </w:r>
      <w:r w:rsidRPr="00277AC2">
        <w:rPr>
          <w:rFonts w:cstheme="minorHAnsi"/>
          <w:bCs/>
          <w:sz w:val="20"/>
          <w:szCs w:val="20"/>
        </w:rPr>
        <w:t xml:space="preserve"> </w:t>
      </w:r>
      <w:r w:rsidRPr="00277AC2">
        <w:rPr>
          <w:rStyle w:val="hps"/>
          <w:rFonts w:cstheme="minorHAnsi"/>
          <w:bCs/>
          <w:sz w:val="20"/>
          <w:szCs w:val="20"/>
        </w:rPr>
        <w:t>condiciones especiales</w:t>
      </w:r>
      <w:r w:rsidRPr="00277AC2">
        <w:rPr>
          <w:rFonts w:cstheme="minorHAnsi"/>
          <w:bCs/>
          <w:sz w:val="20"/>
          <w:szCs w:val="20"/>
        </w:rPr>
        <w:t xml:space="preserve"> </w:t>
      </w:r>
      <w:r w:rsidRPr="00277AC2">
        <w:rPr>
          <w:rStyle w:val="hps"/>
          <w:rFonts w:cstheme="minorHAnsi"/>
          <w:bCs/>
          <w:sz w:val="20"/>
          <w:szCs w:val="20"/>
        </w:rPr>
        <w:t>pueden ser aplicados</w:t>
      </w:r>
      <w:r w:rsidRPr="00277AC2">
        <w:rPr>
          <w:rFonts w:cstheme="minorHAnsi"/>
          <w:bCs/>
          <w:sz w:val="20"/>
          <w:szCs w:val="20"/>
        </w:rPr>
        <w:t xml:space="preserve"> </w:t>
      </w:r>
      <w:r w:rsidRPr="00277AC2">
        <w:rPr>
          <w:rStyle w:val="hps"/>
          <w:rFonts w:cstheme="minorHAnsi"/>
          <w:bCs/>
          <w:sz w:val="20"/>
          <w:szCs w:val="20"/>
        </w:rPr>
        <w:t>por el hotel durante</w:t>
      </w:r>
      <w:r w:rsidRPr="00277AC2">
        <w:rPr>
          <w:rFonts w:cstheme="minorHAnsi"/>
          <w:bCs/>
          <w:sz w:val="20"/>
          <w:szCs w:val="20"/>
        </w:rPr>
        <w:t xml:space="preserve"> </w:t>
      </w:r>
      <w:r w:rsidRPr="00277AC2">
        <w:rPr>
          <w:rFonts w:eastAsia="Gulim" w:cstheme="minorHAnsi"/>
          <w:sz w:val="20"/>
          <w:szCs w:val="20"/>
        </w:rPr>
        <w:t xml:space="preserve">Temporada Alta, Fiestas de fin de año o Festividades locales. Se debe consultar por estos suplementos, pues varían según cada hotel. </w:t>
      </w:r>
    </w:p>
    <w:p w14:paraId="69D813AE" w14:textId="77777777" w:rsidR="00296552" w:rsidRPr="00AF5520" w:rsidRDefault="00296552" w:rsidP="00296552">
      <w:pPr>
        <w:pStyle w:val="Sinespaciado"/>
        <w:numPr>
          <w:ilvl w:val="0"/>
          <w:numId w:val="3"/>
        </w:numPr>
        <w:spacing w:line="276" w:lineRule="auto"/>
        <w:jc w:val="both"/>
        <w:rPr>
          <w:rFonts w:asciiTheme="minorHAnsi" w:eastAsia="Times New Roman" w:hAnsiTheme="minorHAnsi" w:cstheme="minorHAnsi"/>
          <w:sz w:val="20"/>
          <w:szCs w:val="20"/>
          <w:lang w:eastAsia="es-ES"/>
        </w:rPr>
      </w:pPr>
      <w:r w:rsidRPr="00AF5520">
        <w:rPr>
          <w:rFonts w:asciiTheme="minorHAnsi" w:eastAsia="Times New Roman" w:hAnsiTheme="minorHAnsi" w:cstheme="minorHAnsi"/>
          <w:sz w:val="20"/>
          <w:szCs w:val="20"/>
          <w:lang w:eastAsia="es-ES"/>
        </w:rPr>
        <w:t>Itinerario y hoteles podrían sufrir modificaciones o ser sustituidos por razones de fuerza mayor.</w:t>
      </w:r>
    </w:p>
    <w:p w14:paraId="2177E489" w14:textId="77777777" w:rsidR="00296552" w:rsidRPr="00277AC2" w:rsidRDefault="00296552" w:rsidP="00296552">
      <w:pPr>
        <w:pStyle w:val="Sinespaciado"/>
        <w:numPr>
          <w:ilvl w:val="0"/>
          <w:numId w:val="3"/>
        </w:numPr>
        <w:spacing w:line="276" w:lineRule="auto"/>
        <w:jc w:val="both"/>
        <w:rPr>
          <w:rFonts w:asciiTheme="minorHAnsi" w:eastAsia="Times New Roman" w:hAnsiTheme="minorHAnsi" w:cstheme="minorHAnsi"/>
          <w:sz w:val="20"/>
          <w:szCs w:val="20"/>
          <w:lang w:eastAsia="es-ES"/>
        </w:rPr>
      </w:pPr>
      <w:r w:rsidRPr="00277AC2">
        <w:rPr>
          <w:rFonts w:asciiTheme="minorHAnsi" w:eastAsia="Times New Roman" w:hAnsiTheme="minorHAnsi" w:cstheme="minorHAnsi"/>
          <w:sz w:val="20"/>
          <w:szCs w:val="20"/>
          <w:lang w:eastAsia="es-ES"/>
        </w:rPr>
        <w:t>Programa sujeto a multas por concepto de anulación o modificación de servicios, consulte antes de reservar.</w:t>
      </w:r>
    </w:p>
    <w:p w14:paraId="0F872BF2" w14:textId="77777777" w:rsidR="00296552" w:rsidRPr="00277AC2" w:rsidRDefault="00296552" w:rsidP="00296552">
      <w:pPr>
        <w:numPr>
          <w:ilvl w:val="0"/>
          <w:numId w:val="3"/>
        </w:numPr>
        <w:tabs>
          <w:tab w:val="left" w:pos="-426"/>
        </w:tabs>
        <w:spacing w:after="0" w:line="276" w:lineRule="auto"/>
        <w:ind w:right="567"/>
        <w:jc w:val="both"/>
        <w:rPr>
          <w:rFonts w:cstheme="minorHAnsi"/>
          <w:sz w:val="20"/>
          <w:szCs w:val="20"/>
        </w:rPr>
      </w:pPr>
      <w:r w:rsidRPr="00277AC2">
        <w:rPr>
          <w:rFonts w:cstheme="minorHAnsi"/>
          <w:sz w:val="20"/>
          <w:szCs w:val="20"/>
        </w:rPr>
        <w:t>Documentación de viajes es de responsabilidad de cada pasajero.</w:t>
      </w:r>
    </w:p>
    <w:p w14:paraId="4FADA407" w14:textId="77777777" w:rsidR="00296552" w:rsidRPr="00277AC2" w:rsidRDefault="00296552" w:rsidP="00296552">
      <w:pPr>
        <w:numPr>
          <w:ilvl w:val="0"/>
          <w:numId w:val="3"/>
        </w:numPr>
        <w:spacing w:after="0" w:line="276" w:lineRule="auto"/>
        <w:jc w:val="both"/>
        <w:rPr>
          <w:rFonts w:cstheme="minorHAnsi"/>
          <w:sz w:val="20"/>
          <w:szCs w:val="20"/>
        </w:rPr>
      </w:pPr>
      <w:r w:rsidRPr="00277AC2">
        <w:rPr>
          <w:rFonts w:cstheme="minorHAnsi"/>
          <w:sz w:val="20"/>
          <w:szCs w:val="20"/>
        </w:rPr>
        <w:t>Se exige el pasaporte con validez mínima de 06 meses a partir de la fecha del viaje.</w:t>
      </w:r>
    </w:p>
    <w:p w14:paraId="537A7476" w14:textId="77777777" w:rsidR="00296552" w:rsidRPr="00277AC2" w:rsidRDefault="00296552" w:rsidP="00296552">
      <w:pPr>
        <w:pStyle w:val="Sinespaciado"/>
        <w:numPr>
          <w:ilvl w:val="0"/>
          <w:numId w:val="3"/>
        </w:numPr>
        <w:spacing w:line="276" w:lineRule="auto"/>
        <w:jc w:val="both"/>
        <w:rPr>
          <w:rFonts w:asciiTheme="minorHAnsi" w:eastAsia="Times New Roman" w:hAnsiTheme="minorHAnsi" w:cstheme="minorHAnsi"/>
          <w:sz w:val="20"/>
          <w:szCs w:val="20"/>
          <w:lang w:val="es-ES"/>
        </w:rPr>
      </w:pPr>
      <w:r w:rsidRPr="00277AC2">
        <w:rPr>
          <w:rFonts w:asciiTheme="minorHAnsi" w:eastAsia="Times New Roman" w:hAnsiTheme="minorHAnsi" w:cstheme="minorHAnsi"/>
          <w:sz w:val="20"/>
          <w:szCs w:val="20"/>
          <w:lang w:val="es-ES"/>
        </w:rPr>
        <w:t xml:space="preserve">Obligación del Pasajero: tener su documentación al día pasaporte vigente de cada pasajero aun siendo niños menores los que viajan en el grupo familiar. Vacunas y salvo conducto según requiere el país de salida y de ingreso. </w:t>
      </w:r>
    </w:p>
    <w:p w14:paraId="1BD2BD7E" w14:textId="77777777" w:rsidR="00296552" w:rsidRPr="00277AC2" w:rsidRDefault="00296552" w:rsidP="00296552">
      <w:pPr>
        <w:numPr>
          <w:ilvl w:val="0"/>
          <w:numId w:val="3"/>
        </w:numPr>
        <w:tabs>
          <w:tab w:val="left" w:pos="-426"/>
        </w:tabs>
        <w:spacing w:after="0" w:line="276" w:lineRule="auto"/>
        <w:ind w:right="567"/>
        <w:jc w:val="both"/>
        <w:rPr>
          <w:rFonts w:cstheme="minorHAnsi"/>
          <w:sz w:val="20"/>
          <w:szCs w:val="20"/>
        </w:rPr>
      </w:pPr>
      <w:r w:rsidRPr="00277AC2">
        <w:rPr>
          <w:rFonts w:cstheme="minorHAnsi"/>
          <w:sz w:val="20"/>
          <w:szCs w:val="20"/>
        </w:rPr>
        <w:t>La fecha de término de la tarifa corresponde a la fecha de término del viaje.</w:t>
      </w:r>
    </w:p>
    <w:p w14:paraId="7EBC5074" w14:textId="77777777" w:rsidR="00296552" w:rsidRPr="00277AC2" w:rsidRDefault="00296552" w:rsidP="00296552">
      <w:pPr>
        <w:numPr>
          <w:ilvl w:val="0"/>
          <w:numId w:val="3"/>
        </w:numPr>
        <w:tabs>
          <w:tab w:val="left" w:pos="-426"/>
        </w:tabs>
        <w:spacing w:after="0" w:line="276" w:lineRule="auto"/>
        <w:ind w:right="567"/>
        <w:jc w:val="both"/>
        <w:rPr>
          <w:rFonts w:cstheme="minorHAnsi"/>
          <w:sz w:val="20"/>
          <w:szCs w:val="20"/>
        </w:rPr>
      </w:pPr>
      <w:r w:rsidRPr="00277AC2">
        <w:rPr>
          <w:rFonts w:cstheme="minorHAnsi"/>
          <w:sz w:val="20"/>
          <w:szCs w:val="20"/>
        </w:rPr>
        <w:t>Servicios terrestres sujetos a cargos por anulación los cuales se informarán al confirmar la reserva.</w:t>
      </w:r>
    </w:p>
    <w:p w14:paraId="302D30A2" w14:textId="2FD3C5E9" w:rsidR="00296552" w:rsidRDefault="00296552" w:rsidP="00296552">
      <w:pPr>
        <w:pStyle w:val="Prrafodelista"/>
        <w:widowControl w:val="0"/>
        <w:numPr>
          <w:ilvl w:val="0"/>
          <w:numId w:val="3"/>
        </w:numPr>
        <w:tabs>
          <w:tab w:val="left" w:pos="-426"/>
        </w:tabs>
        <w:autoSpaceDE w:val="0"/>
        <w:autoSpaceDN w:val="0"/>
        <w:adjustRightInd w:val="0"/>
        <w:spacing w:after="0" w:line="276" w:lineRule="auto"/>
        <w:ind w:right="567"/>
        <w:contextualSpacing w:val="0"/>
        <w:jc w:val="both"/>
        <w:rPr>
          <w:rFonts w:cstheme="minorHAnsi"/>
          <w:b/>
          <w:bCs/>
          <w:i/>
          <w:iCs/>
          <w:sz w:val="24"/>
          <w:szCs w:val="24"/>
          <w:lang w:val="es-CL"/>
        </w:rPr>
      </w:pPr>
      <w:r w:rsidRPr="005708E3">
        <w:rPr>
          <w:rFonts w:cstheme="minorHAnsi"/>
          <w:b/>
          <w:bCs/>
          <w:i/>
          <w:iCs/>
          <w:sz w:val="24"/>
          <w:szCs w:val="24"/>
          <w:lang w:val="es-CL"/>
        </w:rPr>
        <w:t>Consulte políticas de cancelación previo a su reserva y confirmación.</w:t>
      </w:r>
    </w:p>
    <w:p w14:paraId="2E445180" w14:textId="77777777" w:rsidR="00D4158D" w:rsidRDefault="00D4158D" w:rsidP="00D4158D">
      <w:pPr>
        <w:widowControl w:val="0"/>
        <w:tabs>
          <w:tab w:val="left" w:pos="-426"/>
        </w:tabs>
        <w:autoSpaceDE w:val="0"/>
        <w:autoSpaceDN w:val="0"/>
        <w:adjustRightInd w:val="0"/>
        <w:spacing w:after="0" w:line="276" w:lineRule="auto"/>
        <w:ind w:right="567"/>
        <w:jc w:val="both"/>
        <w:rPr>
          <w:rFonts w:cstheme="minorHAnsi"/>
          <w:b/>
          <w:bCs/>
          <w:i/>
          <w:iCs/>
          <w:sz w:val="24"/>
          <w:szCs w:val="24"/>
          <w:lang w:val="es-CL"/>
        </w:rPr>
      </w:pPr>
    </w:p>
    <w:p w14:paraId="36ADC243" w14:textId="77777777" w:rsidR="00D4158D" w:rsidRDefault="00D4158D" w:rsidP="00D4158D">
      <w:pPr>
        <w:tabs>
          <w:tab w:val="left" w:pos="-426"/>
        </w:tabs>
        <w:spacing w:after="0"/>
        <w:ind w:right="567"/>
        <w:jc w:val="both"/>
        <w:rPr>
          <w:rFonts w:cstheme="minorHAnsi"/>
          <w:sz w:val="20"/>
          <w:szCs w:val="20"/>
        </w:rPr>
      </w:pPr>
    </w:p>
    <w:p w14:paraId="43025DE1"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b/>
          <w:bCs/>
          <w:sz w:val="20"/>
          <w:szCs w:val="20"/>
        </w:rPr>
      </w:pPr>
      <w:r w:rsidRPr="003E43C2">
        <w:rPr>
          <w:rFonts w:cstheme="minorHAnsi"/>
          <w:b/>
          <w:bCs/>
          <w:sz w:val="20"/>
          <w:szCs w:val="20"/>
        </w:rPr>
        <w:t xml:space="preserve">OPCIONAL - ASISTENCIA EN VIAJES – </w:t>
      </w:r>
      <w:r>
        <w:rPr>
          <w:rFonts w:cstheme="minorHAnsi"/>
          <w:b/>
          <w:bCs/>
          <w:sz w:val="20"/>
          <w:szCs w:val="20"/>
        </w:rPr>
        <w:t>MAPFRE GIRAS 60</w:t>
      </w:r>
    </w:p>
    <w:p w14:paraId="4CD85CE6"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b/>
          <w:bCs/>
          <w:sz w:val="20"/>
          <w:szCs w:val="20"/>
        </w:rPr>
      </w:pPr>
      <w:r w:rsidRPr="00C77D0D">
        <w:rPr>
          <w:rFonts w:cstheme="minorHAnsi"/>
          <w:b/>
          <w:bCs/>
          <w:sz w:val="20"/>
          <w:szCs w:val="20"/>
          <w:highlight w:val="yellow"/>
        </w:rPr>
        <w:t xml:space="preserve">TARIFA POR PROGRAMA USD </w:t>
      </w:r>
      <w:r>
        <w:rPr>
          <w:rFonts w:cstheme="minorHAnsi"/>
          <w:b/>
          <w:bCs/>
          <w:sz w:val="20"/>
          <w:szCs w:val="20"/>
          <w:highlight w:val="yellow"/>
        </w:rPr>
        <w:t>40</w:t>
      </w:r>
      <w:r w:rsidRPr="00C77D0D">
        <w:rPr>
          <w:rFonts w:cstheme="minorHAnsi"/>
          <w:b/>
          <w:bCs/>
          <w:sz w:val="20"/>
          <w:szCs w:val="20"/>
          <w:highlight w:val="yellow"/>
        </w:rPr>
        <w:t xml:space="preserve"> POR PASAJERO</w:t>
      </w:r>
      <w:r w:rsidRPr="003E43C2">
        <w:rPr>
          <w:rFonts w:cstheme="minorHAnsi"/>
          <w:b/>
          <w:bCs/>
          <w:sz w:val="20"/>
          <w:szCs w:val="20"/>
        </w:rPr>
        <w:t xml:space="preserve">/ DIA ADICIONAL USD </w:t>
      </w:r>
      <w:r>
        <w:rPr>
          <w:rFonts w:cstheme="minorHAnsi"/>
          <w:b/>
          <w:bCs/>
          <w:sz w:val="20"/>
          <w:szCs w:val="20"/>
        </w:rPr>
        <w:t>3,9</w:t>
      </w:r>
    </w:p>
    <w:p w14:paraId="2370CD6E"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p>
    <w:p w14:paraId="3985C1B0"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sidRPr="003E43C2">
        <w:rPr>
          <w:rFonts w:cstheme="minorHAnsi"/>
          <w:sz w:val="20"/>
          <w:szCs w:val="20"/>
        </w:rPr>
        <w:t>•</w:t>
      </w:r>
      <w:r w:rsidRPr="003E43C2">
        <w:rPr>
          <w:rFonts w:cstheme="minorHAnsi"/>
          <w:sz w:val="20"/>
          <w:szCs w:val="20"/>
        </w:rPr>
        <w:tab/>
        <w:t xml:space="preserve">Asistencia médica en caso de accidente: USD </w:t>
      </w:r>
      <w:r>
        <w:rPr>
          <w:rFonts w:cstheme="minorHAnsi"/>
          <w:sz w:val="20"/>
          <w:szCs w:val="20"/>
        </w:rPr>
        <w:t>6</w:t>
      </w:r>
      <w:r w:rsidRPr="003E43C2">
        <w:rPr>
          <w:rFonts w:cstheme="minorHAnsi"/>
          <w:sz w:val="20"/>
          <w:szCs w:val="20"/>
        </w:rPr>
        <w:t>0.000</w:t>
      </w:r>
    </w:p>
    <w:p w14:paraId="5B6456C6"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sidRPr="003E43C2">
        <w:rPr>
          <w:rFonts w:cstheme="minorHAnsi"/>
          <w:sz w:val="20"/>
          <w:szCs w:val="20"/>
        </w:rPr>
        <w:t>•</w:t>
      </w:r>
      <w:r w:rsidRPr="003E43C2">
        <w:rPr>
          <w:rFonts w:cstheme="minorHAnsi"/>
          <w:sz w:val="20"/>
          <w:szCs w:val="20"/>
        </w:rPr>
        <w:tab/>
        <w:t>Asistencia médica en caso de enfermedad no preexistente (incluido Covid-19),</w:t>
      </w:r>
    </w:p>
    <w:p w14:paraId="3361E1F7"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sidRPr="003E43C2">
        <w:rPr>
          <w:rFonts w:cstheme="minorHAnsi"/>
          <w:sz w:val="20"/>
          <w:szCs w:val="20"/>
        </w:rPr>
        <w:t>•</w:t>
      </w:r>
      <w:r w:rsidRPr="003E43C2">
        <w:rPr>
          <w:rFonts w:cstheme="minorHAnsi"/>
          <w:sz w:val="20"/>
          <w:szCs w:val="20"/>
        </w:rPr>
        <w:tab/>
        <w:t>Primera atención medica por dolencias preexistentes y dolencias crónicas</w:t>
      </w:r>
    </w:p>
    <w:p w14:paraId="4D269A1F"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sidRPr="003E43C2">
        <w:rPr>
          <w:rFonts w:cstheme="minorHAnsi"/>
          <w:sz w:val="20"/>
          <w:szCs w:val="20"/>
        </w:rPr>
        <w:t>•</w:t>
      </w:r>
      <w:r w:rsidRPr="003E43C2">
        <w:rPr>
          <w:rFonts w:cstheme="minorHAnsi"/>
          <w:sz w:val="20"/>
          <w:szCs w:val="20"/>
        </w:rPr>
        <w:tab/>
        <w:t>Odontología de urgencia</w:t>
      </w:r>
    </w:p>
    <w:p w14:paraId="5CF3657C"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sidRPr="003E43C2">
        <w:rPr>
          <w:rFonts w:cstheme="minorHAnsi"/>
          <w:sz w:val="20"/>
          <w:szCs w:val="20"/>
        </w:rPr>
        <w:t>•</w:t>
      </w:r>
      <w:r w:rsidRPr="003E43C2">
        <w:rPr>
          <w:rFonts w:cstheme="minorHAnsi"/>
          <w:sz w:val="20"/>
          <w:szCs w:val="20"/>
        </w:rPr>
        <w:tab/>
        <w:t>Diferencia de tarifa por viaje de regreso retrasado o anticipado</w:t>
      </w:r>
    </w:p>
    <w:p w14:paraId="0089382B" w14:textId="77777777" w:rsidR="00D4158D"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sidRPr="003E43C2">
        <w:rPr>
          <w:rFonts w:cstheme="minorHAnsi"/>
          <w:sz w:val="20"/>
          <w:szCs w:val="20"/>
        </w:rPr>
        <w:tab/>
        <w:t xml:space="preserve">Seguro de asistencia </w:t>
      </w:r>
      <w:r>
        <w:rPr>
          <w:rFonts w:cstheme="minorHAnsi"/>
          <w:sz w:val="20"/>
          <w:szCs w:val="20"/>
        </w:rPr>
        <w:t>GIRAS 60</w:t>
      </w:r>
      <w:r w:rsidRPr="003E43C2">
        <w:rPr>
          <w:rFonts w:cstheme="minorHAnsi"/>
          <w:sz w:val="20"/>
          <w:szCs w:val="20"/>
        </w:rPr>
        <w:t xml:space="preserve">, cobertura hasta los </w:t>
      </w:r>
      <w:r>
        <w:rPr>
          <w:rFonts w:cstheme="minorHAnsi"/>
          <w:sz w:val="20"/>
          <w:szCs w:val="20"/>
        </w:rPr>
        <w:t xml:space="preserve">64 </w:t>
      </w:r>
      <w:r w:rsidRPr="003E43C2">
        <w:rPr>
          <w:rFonts w:cstheme="minorHAnsi"/>
          <w:sz w:val="20"/>
          <w:szCs w:val="20"/>
        </w:rPr>
        <w:t xml:space="preserve">años. </w:t>
      </w:r>
      <w:r>
        <w:rPr>
          <w:rFonts w:cstheme="minorHAnsi"/>
          <w:sz w:val="20"/>
          <w:szCs w:val="20"/>
        </w:rPr>
        <w:t xml:space="preserve"> </w:t>
      </w:r>
    </w:p>
    <w:p w14:paraId="2B3C6F3D" w14:textId="77777777" w:rsidR="00D4158D"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p>
    <w:p w14:paraId="488431AE" w14:textId="77777777" w:rsidR="00D4158D"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Pr>
          <w:rFonts w:cstheme="minorHAnsi"/>
          <w:sz w:val="20"/>
          <w:szCs w:val="20"/>
        </w:rPr>
        <w:t xml:space="preserve">*Exclusivo, consultar por requisitos para compensación por cancelación de viaje. </w:t>
      </w:r>
    </w:p>
    <w:p w14:paraId="1272C03C" w14:textId="77777777" w:rsidR="00D4158D" w:rsidRPr="003E43C2"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Fonts w:cstheme="minorHAnsi"/>
          <w:sz w:val="20"/>
          <w:szCs w:val="20"/>
        </w:rPr>
      </w:pPr>
      <w:r>
        <w:rPr>
          <w:rFonts w:cstheme="minorHAnsi"/>
          <w:sz w:val="20"/>
          <w:szCs w:val="20"/>
        </w:rPr>
        <w:t>*para aplicarlo, la asistencia debe ser emitida el mismo día del primer abono.</w:t>
      </w:r>
    </w:p>
    <w:p w14:paraId="57457BB0" w14:textId="77777777" w:rsidR="00D4158D" w:rsidRPr="007D7CB1" w:rsidRDefault="00D4158D" w:rsidP="00D4158D">
      <w:pPr>
        <w:pBdr>
          <w:top w:val="single" w:sz="18" w:space="1" w:color="0A2F41" w:themeColor="accent1" w:themeShade="80"/>
          <w:left w:val="single" w:sz="18" w:space="4" w:color="0A2F41" w:themeColor="accent1" w:themeShade="80"/>
          <w:bottom w:val="single" w:sz="18" w:space="1" w:color="0A2F41" w:themeColor="accent1" w:themeShade="80"/>
          <w:right w:val="single" w:sz="18" w:space="4" w:color="0A2F41" w:themeColor="accent1" w:themeShade="80"/>
        </w:pBdr>
        <w:shd w:val="clear" w:color="auto" w:fill="45B0E1" w:themeFill="accent1" w:themeFillTint="99"/>
        <w:tabs>
          <w:tab w:val="left" w:pos="-426"/>
        </w:tabs>
        <w:spacing w:after="0"/>
        <w:ind w:right="567"/>
        <w:jc w:val="both"/>
        <w:rPr>
          <w:rStyle w:val="Hipervnculo"/>
          <w:rFonts w:cstheme="minorHAnsi"/>
          <w:b/>
          <w:bCs/>
          <w:sz w:val="20"/>
          <w:szCs w:val="20"/>
        </w:rPr>
      </w:pPr>
      <w:r w:rsidRPr="003E43C2">
        <w:rPr>
          <w:rFonts w:cstheme="minorHAnsi"/>
          <w:sz w:val="20"/>
          <w:szCs w:val="20"/>
        </w:rPr>
        <w:lastRenderedPageBreak/>
        <w:t>Para cualquier información adicional que requiera de nuestro seguro de asistencia en viajes hacer click</w:t>
      </w:r>
      <w:r>
        <w:rPr>
          <w:rFonts w:cstheme="minorHAnsi"/>
          <w:sz w:val="20"/>
          <w:szCs w:val="20"/>
        </w:rPr>
        <w:t xml:space="preserve"> </w:t>
      </w:r>
      <w:r>
        <w:rPr>
          <w:rFonts w:cstheme="minorHAnsi"/>
          <w:b/>
          <w:bCs/>
          <w:sz w:val="20"/>
          <w:szCs w:val="20"/>
          <w:highlight w:val="yellow"/>
        </w:rPr>
        <w:fldChar w:fldCharType="begin"/>
      </w:r>
      <w:r>
        <w:rPr>
          <w:rFonts w:cstheme="minorHAnsi"/>
          <w:b/>
          <w:bCs/>
          <w:sz w:val="20"/>
          <w:szCs w:val="20"/>
          <w:highlight w:val="yellow"/>
        </w:rPr>
        <w:instrText>HYPERLINK "https://www.pacificreps.com/wp-content/uploads/2023/11/Cobertura-Giras-60-PR.pdf"</w:instrText>
      </w:r>
      <w:r>
        <w:rPr>
          <w:rFonts w:cstheme="minorHAnsi"/>
          <w:b/>
          <w:bCs/>
          <w:sz w:val="20"/>
          <w:szCs w:val="20"/>
          <w:highlight w:val="yellow"/>
        </w:rPr>
      </w:r>
      <w:r>
        <w:rPr>
          <w:rFonts w:cstheme="minorHAnsi"/>
          <w:b/>
          <w:bCs/>
          <w:sz w:val="20"/>
          <w:szCs w:val="20"/>
          <w:highlight w:val="yellow"/>
        </w:rPr>
        <w:fldChar w:fldCharType="separate"/>
      </w:r>
      <w:r w:rsidRPr="007D7CB1">
        <w:rPr>
          <w:rStyle w:val="Hipervnculo"/>
          <w:rFonts w:cstheme="minorHAnsi"/>
          <w:b/>
          <w:bCs/>
          <w:sz w:val="20"/>
          <w:szCs w:val="20"/>
          <w:highlight w:val="yellow"/>
        </w:rPr>
        <w:t>AQUI</w:t>
      </w:r>
    </w:p>
    <w:p w14:paraId="1FA6EA21" w14:textId="77777777" w:rsidR="00D4158D" w:rsidRDefault="00D4158D" w:rsidP="00D4158D">
      <w:pPr>
        <w:spacing w:after="0"/>
        <w:rPr>
          <w:rFonts w:cstheme="minorHAnsi"/>
          <w:b/>
          <w:bCs/>
          <w:color w:val="FF0000"/>
          <w:sz w:val="20"/>
          <w:szCs w:val="20"/>
        </w:rPr>
      </w:pPr>
      <w:r>
        <w:rPr>
          <w:rFonts w:cstheme="minorHAnsi"/>
          <w:b/>
          <w:bCs/>
          <w:sz w:val="20"/>
          <w:szCs w:val="20"/>
          <w:highlight w:val="yellow"/>
        </w:rPr>
        <w:fldChar w:fldCharType="end"/>
      </w:r>
      <w:r w:rsidRPr="006F3339">
        <w:rPr>
          <w:rFonts w:cstheme="minorHAnsi"/>
          <w:b/>
          <w:bCs/>
          <w:color w:val="FF0000"/>
          <w:sz w:val="20"/>
          <w:szCs w:val="20"/>
        </w:rPr>
        <w:t xml:space="preserve"> </w:t>
      </w:r>
      <w:r>
        <w:rPr>
          <w:rFonts w:cstheme="minorHAnsi"/>
          <w:b/>
          <w:bCs/>
          <w:color w:val="FF0000"/>
          <w:sz w:val="20"/>
          <w:szCs w:val="20"/>
        </w:rPr>
        <w:t>SI SE REQUIERE MAS DÍAS DE SEGURO POR LOS HORARIOS AÉREOS FAVOR AGREGAR DIAS ADICIONALES</w:t>
      </w:r>
    </w:p>
    <w:p w14:paraId="10C37D62" w14:textId="77777777" w:rsidR="00D4158D" w:rsidRPr="00D4158D" w:rsidRDefault="00D4158D" w:rsidP="00D4158D">
      <w:pPr>
        <w:widowControl w:val="0"/>
        <w:tabs>
          <w:tab w:val="left" w:pos="-426"/>
        </w:tabs>
        <w:autoSpaceDE w:val="0"/>
        <w:autoSpaceDN w:val="0"/>
        <w:adjustRightInd w:val="0"/>
        <w:spacing w:after="0" w:line="276" w:lineRule="auto"/>
        <w:ind w:right="567"/>
        <w:jc w:val="both"/>
        <w:rPr>
          <w:rFonts w:cstheme="minorHAnsi"/>
          <w:b/>
          <w:bCs/>
          <w:i/>
          <w:iCs/>
          <w:sz w:val="24"/>
          <w:szCs w:val="24"/>
        </w:rPr>
      </w:pPr>
    </w:p>
    <w:p w14:paraId="19C37177" w14:textId="77777777" w:rsidR="005728A8" w:rsidRDefault="005728A8" w:rsidP="00DF35F8">
      <w:pPr>
        <w:jc w:val="right"/>
        <w:rPr>
          <w:rFonts w:cstheme="minorHAnsi"/>
          <w:color w:val="E8E8E8" w:themeColor="background2"/>
          <w:sz w:val="20"/>
          <w:szCs w:val="20"/>
        </w:rPr>
      </w:pPr>
    </w:p>
    <w:p w14:paraId="6F158FB3" w14:textId="1C1D97D5" w:rsidR="00E973EE" w:rsidRDefault="00296552" w:rsidP="00DF35F8">
      <w:pPr>
        <w:jc w:val="right"/>
        <w:rPr>
          <w:rFonts w:cstheme="minorHAnsi"/>
          <w:color w:val="E8E8E8" w:themeColor="background2"/>
          <w:sz w:val="20"/>
          <w:szCs w:val="20"/>
        </w:rPr>
      </w:pPr>
      <w:r w:rsidRPr="001B5BE1">
        <w:rPr>
          <w:rFonts w:cstheme="minorHAnsi"/>
          <w:color w:val="E8E8E8" w:themeColor="background2"/>
          <w:sz w:val="20"/>
          <w:szCs w:val="20"/>
        </w:rPr>
        <w:t xml:space="preserve">SPL/ </w:t>
      </w:r>
      <w:r w:rsidR="00925602">
        <w:rPr>
          <w:rFonts w:cstheme="minorHAnsi"/>
          <w:color w:val="E8E8E8" w:themeColor="background2"/>
          <w:sz w:val="20"/>
          <w:szCs w:val="20"/>
        </w:rPr>
        <w:t>28</w:t>
      </w:r>
      <w:r w:rsidRPr="001B5BE1">
        <w:rPr>
          <w:rFonts w:cstheme="minorHAnsi"/>
          <w:color w:val="E8E8E8" w:themeColor="background2"/>
          <w:sz w:val="20"/>
          <w:szCs w:val="20"/>
        </w:rPr>
        <w:t>/</w:t>
      </w:r>
      <w:r w:rsidR="00925602">
        <w:rPr>
          <w:rFonts w:cstheme="minorHAnsi"/>
          <w:color w:val="E8E8E8" w:themeColor="background2"/>
          <w:sz w:val="20"/>
          <w:szCs w:val="20"/>
        </w:rPr>
        <w:t>04</w:t>
      </w:r>
      <w:r w:rsidRPr="001B5BE1">
        <w:rPr>
          <w:rFonts w:cstheme="minorHAnsi"/>
          <w:color w:val="E8E8E8" w:themeColor="background2"/>
          <w:sz w:val="20"/>
          <w:szCs w:val="20"/>
        </w:rPr>
        <w:t>/2</w:t>
      </w:r>
      <w:r w:rsidR="00925602">
        <w:rPr>
          <w:rFonts w:cstheme="minorHAnsi"/>
          <w:color w:val="E8E8E8" w:themeColor="background2"/>
          <w:sz w:val="20"/>
          <w:szCs w:val="20"/>
        </w:rPr>
        <w:t>6</w:t>
      </w:r>
      <w:r w:rsidRPr="001B5BE1">
        <w:rPr>
          <w:rFonts w:cstheme="minorHAnsi"/>
          <w:color w:val="E8E8E8" w:themeColor="background2"/>
          <w:sz w:val="20"/>
          <w:szCs w:val="20"/>
        </w:rPr>
        <w:t xml:space="preserve">/yaz </w:t>
      </w:r>
    </w:p>
    <w:p w14:paraId="036B2311" w14:textId="79035211" w:rsidR="00C32F65" w:rsidRPr="00DF35F8" w:rsidRDefault="00501767" w:rsidP="00DF35F8">
      <w:pPr>
        <w:jc w:val="right"/>
        <w:rPr>
          <w:rFonts w:cstheme="minorHAnsi"/>
          <w:color w:val="E8E8E8" w:themeColor="background2"/>
          <w:sz w:val="20"/>
          <w:szCs w:val="20"/>
        </w:rPr>
      </w:pPr>
      <w:r>
        <w:rPr>
          <w:rFonts w:cstheme="minorHAnsi"/>
          <w:color w:val="E8E8E8" w:themeColor="background2"/>
          <w:sz w:val="20"/>
          <w:szCs w:val="20"/>
        </w:rPr>
        <w:t>Oferta 2x1</w:t>
      </w:r>
    </w:p>
    <w:sectPr w:rsidR="00C32F65" w:rsidRPr="00DF35F8" w:rsidSect="00E61198">
      <w:headerReference w:type="default" r:id="rId12"/>
      <w:footerReference w:type="default" r:id="rId13"/>
      <w:pgSz w:w="11906" w:h="16838"/>
      <w:pgMar w:top="1417" w:right="1133"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5EB1" w14:textId="77777777" w:rsidR="001E34BB" w:rsidRDefault="001E34BB" w:rsidP="0036659E">
      <w:pPr>
        <w:spacing w:after="0" w:line="240" w:lineRule="auto"/>
      </w:pPr>
      <w:r>
        <w:separator/>
      </w:r>
    </w:p>
  </w:endnote>
  <w:endnote w:type="continuationSeparator" w:id="0">
    <w:p w14:paraId="6D252908" w14:textId="77777777" w:rsidR="001E34BB" w:rsidRDefault="001E34BB" w:rsidP="0036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w:altName w:val="Segoe UI"/>
    <w:charset w:val="4D"/>
    <w:family w:val="swiss"/>
    <w:pitch w:val="variable"/>
    <w:sig w:usb0="00000087" w:usb1="00000000" w:usb2="00000000" w:usb3="00000000" w:csb0="0000009B" w:csb1="00000000"/>
  </w:font>
  <w:font w:name="Montserrat">
    <w:charset w:val="00"/>
    <w:family w:val="auto"/>
    <w:pitch w:val="variable"/>
    <w:sig w:usb0="2000020F" w:usb1="00000003" w:usb2="00000000" w:usb3="00000000" w:csb0="00000197" w:csb1="00000000"/>
  </w:font>
  <w:font w:name="Batang">
    <w:panose1 w:val="02030600000101010101"/>
    <w:charset w:val="81"/>
    <w:family w:val="roman"/>
    <w:pitch w:val="variable"/>
    <w:sig w:usb0="B00002AF" w:usb1="69D77CFB" w:usb2="00000030" w:usb3="00000000" w:csb0="0008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Dotum">
    <w:panose1 w:val="020B0600000101010101"/>
    <w:charset w:val="81"/>
    <w:family w:val="swiss"/>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Adobe Fan Heiti Std B">
    <w:panose1 w:val="000000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3D89" w14:textId="0363E321" w:rsidR="00FF09ED" w:rsidRDefault="00FF09ED">
    <w:pPr>
      <w:pStyle w:val="Piedepgina"/>
    </w:pPr>
    <w:r>
      <w:rPr>
        <w:noProof/>
      </w:rPr>
      <w:drawing>
        <wp:anchor distT="0" distB="0" distL="114300" distR="114300" simplePos="0" relativeHeight="251651072" behindDoc="1" locked="0" layoutInCell="1" allowOverlap="1" wp14:anchorId="6A06510A" wp14:editId="7571413D">
          <wp:simplePos x="0" y="0"/>
          <wp:positionH relativeFrom="margin">
            <wp:posOffset>-1243961</wp:posOffset>
          </wp:positionH>
          <wp:positionV relativeFrom="margin">
            <wp:posOffset>8553694</wp:posOffset>
          </wp:positionV>
          <wp:extent cx="7709848" cy="1219396"/>
          <wp:effectExtent l="0" t="0" r="0" b="0"/>
          <wp:wrapNone/>
          <wp:docPr id="175278275" name="Imagen 7"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43259" name="Imagen 7" descr="Fondo negro con letras blancas&#10;&#10;El contenido generado por IA puede ser incorrecto."/>
                  <pic:cNvPicPr/>
                </pic:nvPicPr>
                <pic:blipFill rotWithShape="1">
                  <a:blip r:embed="rId1">
                    <a:extLst>
                      <a:ext uri="{28A0092B-C50C-407E-A947-70E740481C1C}">
                        <a14:useLocalDpi xmlns:a14="http://schemas.microsoft.com/office/drawing/2010/main" val="0"/>
                      </a:ext>
                    </a:extLst>
                  </a:blip>
                  <a:srcRect t="87770"/>
                  <a:stretch>
                    <a:fillRect/>
                  </a:stretch>
                </pic:blipFill>
                <pic:spPr bwMode="auto">
                  <a:xfrm>
                    <a:off x="0" y="0"/>
                    <a:ext cx="7883440" cy="12468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53311" w14:textId="77777777" w:rsidR="001E34BB" w:rsidRDefault="001E34BB" w:rsidP="0036659E">
      <w:pPr>
        <w:spacing w:after="0" w:line="240" w:lineRule="auto"/>
      </w:pPr>
      <w:r>
        <w:separator/>
      </w:r>
    </w:p>
  </w:footnote>
  <w:footnote w:type="continuationSeparator" w:id="0">
    <w:p w14:paraId="6B3F2D0C" w14:textId="77777777" w:rsidR="001E34BB" w:rsidRDefault="001E34BB" w:rsidP="0036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EEE5" w14:textId="3E7E03C8" w:rsidR="00FF09ED" w:rsidRDefault="00FF09ED">
    <w:pPr>
      <w:pStyle w:val="Encabezado"/>
    </w:pPr>
    <w:r>
      <w:rPr>
        <w:noProof/>
      </w:rPr>
      <w:drawing>
        <wp:anchor distT="0" distB="0" distL="114300" distR="114300" simplePos="0" relativeHeight="251658240" behindDoc="1" locked="0" layoutInCell="1" allowOverlap="1" wp14:anchorId="1BC64E0F" wp14:editId="43040C06">
          <wp:simplePos x="0" y="0"/>
          <wp:positionH relativeFrom="margin">
            <wp:posOffset>-1205865</wp:posOffset>
          </wp:positionH>
          <wp:positionV relativeFrom="margin">
            <wp:posOffset>-885385</wp:posOffset>
          </wp:positionV>
          <wp:extent cx="9263380" cy="11988165"/>
          <wp:effectExtent l="0" t="0" r="0" b="0"/>
          <wp:wrapNone/>
          <wp:docPr id="306220892" name="Imagen 6" descr="Fondo negro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329676" name="Imagen 6" descr="Fondo negro con letras blanc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263380" cy="11988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31839"/>
    <w:multiLevelType w:val="hybridMultilevel"/>
    <w:tmpl w:val="DAA22CC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40F462F"/>
    <w:multiLevelType w:val="hybridMultilevel"/>
    <w:tmpl w:val="96FE232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18942400"/>
    <w:multiLevelType w:val="hybridMultilevel"/>
    <w:tmpl w:val="B04AB7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2611990"/>
    <w:multiLevelType w:val="hybridMultilevel"/>
    <w:tmpl w:val="C7769D7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2B111E4"/>
    <w:multiLevelType w:val="hybridMultilevel"/>
    <w:tmpl w:val="2266264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3B47950"/>
    <w:multiLevelType w:val="hybridMultilevel"/>
    <w:tmpl w:val="6F04466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AE71791"/>
    <w:multiLevelType w:val="hybridMultilevel"/>
    <w:tmpl w:val="BBEA7E4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3487CCA"/>
    <w:multiLevelType w:val="hybridMultilevel"/>
    <w:tmpl w:val="24423C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482152E"/>
    <w:multiLevelType w:val="hybridMultilevel"/>
    <w:tmpl w:val="78FCEC9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8EF5709"/>
    <w:multiLevelType w:val="hybridMultilevel"/>
    <w:tmpl w:val="76424F2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42660E76"/>
    <w:multiLevelType w:val="hybridMultilevel"/>
    <w:tmpl w:val="C47E994A"/>
    <w:lvl w:ilvl="0" w:tplc="04090001">
      <w:start w:val="1"/>
      <w:numFmt w:val="bullet"/>
      <w:lvlText w:val=""/>
      <w:lvlJc w:val="left"/>
      <w:pPr>
        <w:ind w:left="228" w:hanging="360"/>
      </w:pPr>
      <w:rPr>
        <w:rFonts w:ascii="Symbol" w:hAnsi="Symbol" w:hint="default"/>
      </w:rPr>
    </w:lvl>
    <w:lvl w:ilvl="1" w:tplc="340A0003">
      <w:start w:val="1"/>
      <w:numFmt w:val="bullet"/>
      <w:lvlText w:val="o"/>
      <w:lvlJc w:val="left"/>
      <w:pPr>
        <w:ind w:left="1374" w:hanging="360"/>
      </w:pPr>
      <w:rPr>
        <w:rFonts w:ascii="Courier New" w:hAnsi="Courier New" w:cs="Courier New" w:hint="default"/>
      </w:rPr>
    </w:lvl>
    <w:lvl w:ilvl="2" w:tplc="340A0005">
      <w:start w:val="1"/>
      <w:numFmt w:val="bullet"/>
      <w:lvlText w:val=""/>
      <w:lvlJc w:val="left"/>
      <w:pPr>
        <w:ind w:left="2094" w:hanging="360"/>
      </w:pPr>
      <w:rPr>
        <w:rFonts w:ascii="Wingdings" w:hAnsi="Wingdings" w:hint="default"/>
      </w:rPr>
    </w:lvl>
    <w:lvl w:ilvl="3" w:tplc="340A0001">
      <w:start w:val="1"/>
      <w:numFmt w:val="bullet"/>
      <w:lvlText w:val=""/>
      <w:lvlJc w:val="left"/>
      <w:pPr>
        <w:ind w:left="2814" w:hanging="360"/>
      </w:pPr>
      <w:rPr>
        <w:rFonts w:ascii="Symbol" w:hAnsi="Symbol" w:hint="default"/>
      </w:rPr>
    </w:lvl>
    <w:lvl w:ilvl="4" w:tplc="340A0003">
      <w:start w:val="1"/>
      <w:numFmt w:val="bullet"/>
      <w:lvlText w:val="o"/>
      <w:lvlJc w:val="left"/>
      <w:pPr>
        <w:ind w:left="3534" w:hanging="360"/>
      </w:pPr>
      <w:rPr>
        <w:rFonts w:ascii="Courier New" w:hAnsi="Courier New" w:cs="Courier New" w:hint="default"/>
      </w:rPr>
    </w:lvl>
    <w:lvl w:ilvl="5" w:tplc="340A0005">
      <w:start w:val="1"/>
      <w:numFmt w:val="bullet"/>
      <w:lvlText w:val=""/>
      <w:lvlJc w:val="left"/>
      <w:pPr>
        <w:ind w:left="4254" w:hanging="360"/>
      </w:pPr>
      <w:rPr>
        <w:rFonts w:ascii="Wingdings" w:hAnsi="Wingdings" w:hint="default"/>
      </w:rPr>
    </w:lvl>
    <w:lvl w:ilvl="6" w:tplc="340A0001">
      <w:start w:val="1"/>
      <w:numFmt w:val="bullet"/>
      <w:lvlText w:val=""/>
      <w:lvlJc w:val="left"/>
      <w:pPr>
        <w:ind w:left="4974" w:hanging="360"/>
      </w:pPr>
      <w:rPr>
        <w:rFonts w:ascii="Symbol" w:hAnsi="Symbol" w:hint="default"/>
      </w:rPr>
    </w:lvl>
    <w:lvl w:ilvl="7" w:tplc="340A0003">
      <w:start w:val="1"/>
      <w:numFmt w:val="bullet"/>
      <w:lvlText w:val="o"/>
      <w:lvlJc w:val="left"/>
      <w:pPr>
        <w:ind w:left="5694" w:hanging="360"/>
      </w:pPr>
      <w:rPr>
        <w:rFonts w:ascii="Courier New" w:hAnsi="Courier New" w:cs="Courier New" w:hint="default"/>
      </w:rPr>
    </w:lvl>
    <w:lvl w:ilvl="8" w:tplc="340A0005">
      <w:start w:val="1"/>
      <w:numFmt w:val="bullet"/>
      <w:lvlText w:val=""/>
      <w:lvlJc w:val="left"/>
      <w:pPr>
        <w:ind w:left="6414" w:hanging="360"/>
      </w:pPr>
      <w:rPr>
        <w:rFonts w:ascii="Wingdings" w:hAnsi="Wingdings" w:hint="default"/>
      </w:rPr>
    </w:lvl>
  </w:abstractNum>
  <w:abstractNum w:abstractNumId="11" w15:restartNumberingAfterBreak="0">
    <w:nsid w:val="529A2DED"/>
    <w:multiLevelType w:val="hybridMultilevel"/>
    <w:tmpl w:val="A08A58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1C051B"/>
    <w:multiLevelType w:val="multilevel"/>
    <w:tmpl w:val="0994F4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64275E4"/>
    <w:multiLevelType w:val="hybridMultilevel"/>
    <w:tmpl w:val="87F6902E"/>
    <w:lvl w:ilvl="0" w:tplc="3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71776CB"/>
    <w:multiLevelType w:val="hybridMultilevel"/>
    <w:tmpl w:val="9C0ABA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D9E69BF"/>
    <w:multiLevelType w:val="hybridMultilevel"/>
    <w:tmpl w:val="0798CFE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16cid:durableId="1862426911">
    <w:abstractNumId w:val="11"/>
  </w:num>
  <w:num w:numId="2" w16cid:durableId="968785133">
    <w:abstractNumId w:val="14"/>
  </w:num>
  <w:num w:numId="3" w16cid:durableId="1803421386">
    <w:abstractNumId w:val="5"/>
  </w:num>
  <w:num w:numId="4" w16cid:durableId="1825078375">
    <w:abstractNumId w:val="10"/>
  </w:num>
  <w:num w:numId="5" w16cid:durableId="895775151">
    <w:abstractNumId w:val="12"/>
  </w:num>
  <w:num w:numId="6" w16cid:durableId="2085292520">
    <w:abstractNumId w:val="7"/>
  </w:num>
  <w:num w:numId="7" w16cid:durableId="1451129290">
    <w:abstractNumId w:val="0"/>
  </w:num>
  <w:num w:numId="8" w16cid:durableId="1824344773">
    <w:abstractNumId w:val="3"/>
  </w:num>
  <w:num w:numId="9" w16cid:durableId="450320560">
    <w:abstractNumId w:val="6"/>
  </w:num>
  <w:num w:numId="10" w16cid:durableId="772482298">
    <w:abstractNumId w:val="8"/>
  </w:num>
  <w:num w:numId="11" w16cid:durableId="223762772">
    <w:abstractNumId w:val="9"/>
  </w:num>
  <w:num w:numId="12" w16cid:durableId="177623626">
    <w:abstractNumId w:val="4"/>
  </w:num>
  <w:num w:numId="13" w16cid:durableId="285502921">
    <w:abstractNumId w:val="1"/>
  </w:num>
  <w:num w:numId="14" w16cid:durableId="156267794">
    <w:abstractNumId w:val="15"/>
  </w:num>
  <w:num w:numId="15" w16cid:durableId="311370580">
    <w:abstractNumId w:val="2"/>
  </w:num>
  <w:num w:numId="16" w16cid:durableId="20885265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9E"/>
    <w:rsid w:val="000063B5"/>
    <w:rsid w:val="00036878"/>
    <w:rsid w:val="000448B3"/>
    <w:rsid w:val="00056A6E"/>
    <w:rsid w:val="00073341"/>
    <w:rsid w:val="0008068D"/>
    <w:rsid w:val="00081AC6"/>
    <w:rsid w:val="000A7645"/>
    <w:rsid w:val="000C0B8E"/>
    <w:rsid w:val="000F5600"/>
    <w:rsid w:val="000F5D56"/>
    <w:rsid w:val="00136A83"/>
    <w:rsid w:val="00153B99"/>
    <w:rsid w:val="00186215"/>
    <w:rsid w:val="00191548"/>
    <w:rsid w:val="001A78C2"/>
    <w:rsid w:val="001B5BE1"/>
    <w:rsid w:val="001C5AF1"/>
    <w:rsid w:val="001C5E38"/>
    <w:rsid w:val="001D6024"/>
    <w:rsid w:val="001E34BB"/>
    <w:rsid w:val="00212525"/>
    <w:rsid w:val="00232C9D"/>
    <w:rsid w:val="002606C8"/>
    <w:rsid w:val="00295284"/>
    <w:rsid w:val="00296552"/>
    <w:rsid w:val="00297E58"/>
    <w:rsid w:val="002A449F"/>
    <w:rsid w:val="002D514E"/>
    <w:rsid w:val="002D56FF"/>
    <w:rsid w:val="002D79C1"/>
    <w:rsid w:val="00305F2C"/>
    <w:rsid w:val="003109E5"/>
    <w:rsid w:val="00317006"/>
    <w:rsid w:val="00326F6D"/>
    <w:rsid w:val="0036659E"/>
    <w:rsid w:val="003816EE"/>
    <w:rsid w:val="00393462"/>
    <w:rsid w:val="0039634B"/>
    <w:rsid w:val="00436115"/>
    <w:rsid w:val="0043728E"/>
    <w:rsid w:val="004648BC"/>
    <w:rsid w:val="00472E59"/>
    <w:rsid w:val="004A314B"/>
    <w:rsid w:val="004A4103"/>
    <w:rsid w:val="00501767"/>
    <w:rsid w:val="00501A26"/>
    <w:rsid w:val="00536487"/>
    <w:rsid w:val="005728A8"/>
    <w:rsid w:val="005729FE"/>
    <w:rsid w:val="005A4654"/>
    <w:rsid w:val="005A5EC2"/>
    <w:rsid w:val="005F27DA"/>
    <w:rsid w:val="00615B1C"/>
    <w:rsid w:val="00636178"/>
    <w:rsid w:val="0064691E"/>
    <w:rsid w:val="00690BE9"/>
    <w:rsid w:val="006B6CD3"/>
    <w:rsid w:val="00713EAB"/>
    <w:rsid w:val="0075284E"/>
    <w:rsid w:val="007840BC"/>
    <w:rsid w:val="007A56D9"/>
    <w:rsid w:val="007E03B5"/>
    <w:rsid w:val="007E0860"/>
    <w:rsid w:val="00806280"/>
    <w:rsid w:val="00867859"/>
    <w:rsid w:val="008720C3"/>
    <w:rsid w:val="008A3C2F"/>
    <w:rsid w:val="008A71E2"/>
    <w:rsid w:val="008E6946"/>
    <w:rsid w:val="00925602"/>
    <w:rsid w:val="00986A0A"/>
    <w:rsid w:val="009D2EF2"/>
    <w:rsid w:val="00A25C76"/>
    <w:rsid w:val="00A30672"/>
    <w:rsid w:val="00A67670"/>
    <w:rsid w:val="00A71479"/>
    <w:rsid w:val="00A8701D"/>
    <w:rsid w:val="00A973E9"/>
    <w:rsid w:val="00AC60D2"/>
    <w:rsid w:val="00AD4DC8"/>
    <w:rsid w:val="00B42BC8"/>
    <w:rsid w:val="00B77277"/>
    <w:rsid w:val="00BA543F"/>
    <w:rsid w:val="00BB3351"/>
    <w:rsid w:val="00BE6A5B"/>
    <w:rsid w:val="00BF2BBA"/>
    <w:rsid w:val="00C14F04"/>
    <w:rsid w:val="00C23DA6"/>
    <w:rsid w:val="00C32F65"/>
    <w:rsid w:val="00C379B2"/>
    <w:rsid w:val="00C67F34"/>
    <w:rsid w:val="00CC21AF"/>
    <w:rsid w:val="00CD577D"/>
    <w:rsid w:val="00D02F31"/>
    <w:rsid w:val="00D4158D"/>
    <w:rsid w:val="00D5560D"/>
    <w:rsid w:val="00D77796"/>
    <w:rsid w:val="00D8634F"/>
    <w:rsid w:val="00D90381"/>
    <w:rsid w:val="00DF125D"/>
    <w:rsid w:val="00DF35F8"/>
    <w:rsid w:val="00E27587"/>
    <w:rsid w:val="00E52814"/>
    <w:rsid w:val="00E61198"/>
    <w:rsid w:val="00E9299C"/>
    <w:rsid w:val="00E973EE"/>
    <w:rsid w:val="00E974FC"/>
    <w:rsid w:val="00EA0B4B"/>
    <w:rsid w:val="00ED4FA9"/>
    <w:rsid w:val="00EF0752"/>
    <w:rsid w:val="00EF6D6D"/>
    <w:rsid w:val="00F20901"/>
    <w:rsid w:val="00F32654"/>
    <w:rsid w:val="00F33AA0"/>
    <w:rsid w:val="00F437BA"/>
    <w:rsid w:val="00F539B8"/>
    <w:rsid w:val="00F632CE"/>
    <w:rsid w:val="00FA27FB"/>
    <w:rsid w:val="00FF09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1EA8E"/>
  <w15:chartTrackingRefBased/>
  <w15:docId w15:val="{4C353348-938C-42A3-BF9A-595621EA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66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66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36659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6659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6659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6659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6659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6659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6659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65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665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6659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6659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6659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6659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6659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6659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6659E"/>
    <w:rPr>
      <w:rFonts w:eastAsiaTheme="majorEastAsia" w:cstheme="majorBidi"/>
      <w:color w:val="272727" w:themeColor="text1" w:themeTint="D8"/>
    </w:rPr>
  </w:style>
  <w:style w:type="paragraph" w:styleId="Ttulo">
    <w:name w:val="Title"/>
    <w:basedOn w:val="Normal"/>
    <w:next w:val="Normal"/>
    <w:link w:val="TtuloCar"/>
    <w:uiPriority w:val="10"/>
    <w:qFormat/>
    <w:rsid w:val="00366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665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6659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6659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6659E"/>
    <w:pPr>
      <w:spacing w:before="160"/>
      <w:jc w:val="center"/>
    </w:pPr>
    <w:rPr>
      <w:i/>
      <w:iCs/>
      <w:color w:val="404040" w:themeColor="text1" w:themeTint="BF"/>
    </w:rPr>
  </w:style>
  <w:style w:type="character" w:customStyle="1" w:styleId="CitaCar">
    <w:name w:val="Cita Car"/>
    <w:basedOn w:val="Fuentedeprrafopredeter"/>
    <w:link w:val="Cita"/>
    <w:uiPriority w:val="29"/>
    <w:rsid w:val="0036659E"/>
    <w:rPr>
      <w:i/>
      <w:iCs/>
      <w:color w:val="404040" w:themeColor="text1" w:themeTint="BF"/>
    </w:rPr>
  </w:style>
  <w:style w:type="paragraph" w:styleId="Prrafodelista">
    <w:name w:val="List Paragraph"/>
    <w:basedOn w:val="Normal"/>
    <w:uiPriority w:val="34"/>
    <w:qFormat/>
    <w:rsid w:val="0036659E"/>
    <w:pPr>
      <w:ind w:left="720"/>
      <w:contextualSpacing/>
    </w:pPr>
  </w:style>
  <w:style w:type="character" w:styleId="nfasisintenso">
    <w:name w:val="Intense Emphasis"/>
    <w:basedOn w:val="Fuentedeprrafopredeter"/>
    <w:uiPriority w:val="21"/>
    <w:qFormat/>
    <w:rsid w:val="0036659E"/>
    <w:rPr>
      <w:i/>
      <w:iCs/>
      <w:color w:val="0F4761" w:themeColor="accent1" w:themeShade="BF"/>
    </w:rPr>
  </w:style>
  <w:style w:type="paragraph" w:styleId="Citadestacada">
    <w:name w:val="Intense Quote"/>
    <w:basedOn w:val="Normal"/>
    <w:next w:val="Normal"/>
    <w:link w:val="CitadestacadaCar"/>
    <w:uiPriority w:val="30"/>
    <w:qFormat/>
    <w:rsid w:val="00366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6659E"/>
    <w:rPr>
      <w:i/>
      <w:iCs/>
      <w:color w:val="0F4761" w:themeColor="accent1" w:themeShade="BF"/>
    </w:rPr>
  </w:style>
  <w:style w:type="character" w:styleId="Referenciaintensa">
    <w:name w:val="Intense Reference"/>
    <w:basedOn w:val="Fuentedeprrafopredeter"/>
    <w:uiPriority w:val="32"/>
    <w:qFormat/>
    <w:rsid w:val="0036659E"/>
    <w:rPr>
      <w:b/>
      <w:bCs/>
      <w:smallCaps/>
      <w:color w:val="0F4761" w:themeColor="accent1" w:themeShade="BF"/>
      <w:spacing w:val="5"/>
    </w:rPr>
  </w:style>
  <w:style w:type="paragraph" w:styleId="Encabezado">
    <w:name w:val="header"/>
    <w:basedOn w:val="Normal"/>
    <w:link w:val="EncabezadoCar"/>
    <w:unhideWhenUsed/>
    <w:rsid w:val="0036659E"/>
    <w:pPr>
      <w:tabs>
        <w:tab w:val="center" w:pos="4252"/>
        <w:tab w:val="right" w:pos="8504"/>
      </w:tabs>
      <w:spacing w:after="0" w:line="240" w:lineRule="auto"/>
    </w:pPr>
  </w:style>
  <w:style w:type="character" w:customStyle="1" w:styleId="EncabezadoCar">
    <w:name w:val="Encabezado Car"/>
    <w:basedOn w:val="Fuentedeprrafopredeter"/>
    <w:link w:val="Encabezado"/>
    <w:rsid w:val="0036659E"/>
  </w:style>
  <w:style w:type="paragraph" w:styleId="Piedepgina">
    <w:name w:val="footer"/>
    <w:basedOn w:val="Normal"/>
    <w:link w:val="PiedepginaCar"/>
    <w:uiPriority w:val="99"/>
    <w:unhideWhenUsed/>
    <w:rsid w:val="003665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659E"/>
  </w:style>
  <w:style w:type="paragraph" w:styleId="Textoindependiente">
    <w:name w:val="Body Text"/>
    <w:basedOn w:val="Normal"/>
    <w:link w:val="TextoindependienteCar"/>
    <w:uiPriority w:val="1"/>
    <w:qFormat/>
    <w:rsid w:val="00E973EE"/>
    <w:pPr>
      <w:widowControl w:val="0"/>
      <w:autoSpaceDE w:val="0"/>
      <w:autoSpaceDN w:val="0"/>
      <w:spacing w:after="0" w:line="240" w:lineRule="auto"/>
    </w:pPr>
    <w:rPr>
      <w:rFonts w:ascii="Segoe" w:eastAsia="Montserrat" w:hAnsi="Segoe" w:cs="Montserrat"/>
      <w:b/>
      <w:bCs/>
      <w:kern w:val="0"/>
      <w:sz w:val="24"/>
      <w:szCs w:val="24"/>
      <w14:ligatures w14:val="none"/>
    </w:rPr>
  </w:style>
  <w:style w:type="character" w:customStyle="1" w:styleId="TextoindependienteCar">
    <w:name w:val="Texto independiente Car"/>
    <w:basedOn w:val="Fuentedeprrafopredeter"/>
    <w:link w:val="Textoindependiente"/>
    <w:uiPriority w:val="1"/>
    <w:rsid w:val="00E973EE"/>
    <w:rPr>
      <w:rFonts w:ascii="Segoe" w:eastAsia="Montserrat" w:hAnsi="Segoe" w:cs="Montserrat"/>
      <w:b/>
      <w:bCs/>
      <w:kern w:val="0"/>
      <w:sz w:val="24"/>
      <w:szCs w:val="24"/>
      <w14:ligatures w14:val="none"/>
    </w:rPr>
  </w:style>
  <w:style w:type="character" w:customStyle="1" w:styleId="apple-converted-space">
    <w:name w:val="apple-converted-space"/>
    <w:basedOn w:val="Fuentedeprrafopredeter"/>
    <w:rsid w:val="00E973EE"/>
  </w:style>
  <w:style w:type="paragraph" w:customStyle="1" w:styleId="Sinespaciado1">
    <w:name w:val="Sin espaciado1"/>
    <w:basedOn w:val="Normal"/>
    <w:qFormat/>
    <w:rsid w:val="00E973EE"/>
    <w:pPr>
      <w:spacing w:after="0" w:line="240" w:lineRule="auto"/>
    </w:pPr>
    <w:rPr>
      <w:rFonts w:ascii="Times New Roman" w:eastAsia="Batang" w:hAnsi="Times New Roman" w:cs="Times New Roman"/>
      <w:kern w:val="0"/>
      <w:sz w:val="24"/>
      <w:szCs w:val="32"/>
      <w:lang w:val="en-US"/>
      <w14:ligatures w14:val="none"/>
    </w:rPr>
  </w:style>
  <w:style w:type="character" w:styleId="Hipervnculo">
    <w:name w:val="Hyperlink"/>
    <w:basedOn w:val="Fuentedeprrafopredeter"/>
    <w:uiPriority w:val="99"/>
    <w:unhideWhenUsed/>
    <w:rsid w:val="00E973EE"/>
    <w:rPr>
      <w:color w:val="467886" w:themeColor="hyperlink"/>
      <w:u w:val="single"/>
    </w:rPr>
  </w:style>
  <w:style w:type="paragraph" w:customStyle="1" w:styleId="BasicParagraph">
    <w:name w:val="[Basic Paragraph]"/>
    <w:basedOn w:val="Normal"/>
    <w:uiPriority w:val="99"/>
    <w:rsid w:val="00E973EE"/>
    <w:pPr>
      <w:autoSpaceDE w:val="0"/>
      <w:autoSpaceDN w:val="0"/>
      <w:adjustRightInd w:val="0"/>
      <w:spacing w:after="0" w:line="288" w:lineRule="auto"/>
      <w:textAlignment w:val="center"/>
    </w:pPr>
    <w:rPr>
      <w:rFonts w:ascii="Minion Pro" w:eastAsia="Calibri" w:hAnsi="Minion Pro" w:cs="Minion Pro"/>
      <w:color w:val="000000"/>
      <w:kern w:val="0"/>
      <w:sz w:val="24"/>
      <w:szCs w:val="24"/>
      <w:lang w:val="en-US"/>
      <w14:ligatures w14:val="none"/>
    </w:rPr>
  </w:style>
  <w:style w:type="character" w:customStyle="1" w:styleId="normalwebchar1">
    <w:name w:val="normalwebchar1"/>
    <w:basedOn w:val="Fuentedeprrafopredeter"/>
    <w:link w:val="wordsection1"/>
    <w:uiPriority w:val="99"/>
    <w:locked/>
    <w:rsid w:val="00E973EE"/>
    <w:rPr>
      <w:rFonts w:ascii="Calibri" w:hAnsi="Calibri" w:cs="Calibri"/>
    </w:rPr>
  </w:style>
  <w:style w:type="paragraph" w:customStyle="1" w:styleId="wordsection1">
    <w:name w:val="wordsection1"/>
    <w:aliases w:val="m_,9034989704951977135gmail"/>
    <w:basedOn w:val="Normal"/>
    <w:link w:val="normalwebchar1"/>
    <w:uiPriority w:val="99"/>
    <w:rsid w:val="00E973EE"/>
    <w:pPr>
      <w:spacing w:before="100" w:beforeAutospacing="1" w:after="100" w:afterAutospacing="1" w:line="240" w:lineRule="auto"/>
    </w:pPr>
    <w:rPr>
      <w:rFonts w:ascii="Calibri" w:hAnsi="Calibri" w:cs="Calibri"/>
    </w:rPr>
  </w:style>
  <w:style w:type="table" w:styleId="Tablaconcuadrcula">
    <w:name w:val="Table Grid"/>
    <w:basedOn w:val="Tablanormal"/>
    <w:rsid w:val="00E973EE"/>
    <w:pPr>
      <w:spacing w:after="0" w:line="240" w:lineRule="auto"/>
    </w:pPr>
    <w:rPr>
      <w:rFonts w:ascii="Times New Roman" w:eastAsia="Batang" w:hAnsi="Times New Roman" w:cs="Times New Roman"/>
      <w:kern w:val="0"/>
      <w:sz w:val="20"/>
      <w:szCs w:val="20"/>
      <w:lang w:val="es-CL" w:eastAsia="es-C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973EE"/>
    <w:pPr>
      <w:spacing w:after="0" w:line="240" w:lineRule="auto"/>
    </w:pPr>
    <w:rPr>
      <w:rFonts w:ascii="Calibri" w:eastAsia="Calibri" w:hAnsi="Calibri" w:cs="Times New Roman"/>
      <w:kern w:val="0"/>
      <w:lang w:val="es-CL"/>
      <w14:ligatures w14:val="none"/>
    </w:rPr>
  </w:style>
  <w:style w:type="character" w:customStyle="1" w:styleId="SinespaciadoCar">
    <w:name w:val="Sin espaciado Car"/>
    <w:basedOn w:val="Fuentedeprrafopredeter"/>
    <w:link w:val="Sinespaciado"/>
    <w:uiPriority w:val="1"/>
    <w:locked/>
    <w:rsid w:val="00E973EE"/>
    <w:rPr>
      <w:rFonts w:ascii="Calibri" w:eastAsia="Calibri" w:hAnsi="Calibri" w:cs="Times New Roman"/>
      <w:kern w:val="0"/>
      <w:lang w:val="es-CL"/>
      <w14:ligatures w14:val="none"/>
    </w:rPr>
  </w:style>
  <w:style w:type="paragraph" w:styleId="NormalWeb">
    <w:name w:val="Normal (Web)"/>
    <w:basedOn w:val="Normal"/>
    <w:uiPriority w:val="99"/>
    <w:rsid w:val="00E973EE"/>
    <w:pPr>
      <w:widowControl w:val="0"/>
      <w:autoSpaceDE w:val="0"/>
      <w:autoSpaceDN w:val="0"/>
      <w:adjustRightInd w:val="0"/>
      <w:spacing w:before="100" w:after="100" w:line="240" w:lineRule="auto"/>
    </w:pPr>
    <w:rPr>
      <w:rFonts w:ascii="Times New Roman" w:eastAsia="Batang" w:hAnsi="Times New Roman" w:cs="Times New Roman"/>
      <w:kern w:val="0"/>
      <w:sz w:val="24"/>
      <w:szCs w:val="24"/>
      <w:lang w:val="en-ZA" w:eastAsia="en-ZA"/>
      <w14:ligatures w14:val="none"/>
    </w:rPr>
  </w:style>
  <w:style w:type="paragraph" w:customStyle="1" w:styleId="NoSpacing1">
    <w:name w:val="No Spacing1"/>
    <w:qFormat/>
    <w:rsid w:val="00E973EE"/>
    <w:pPr>
      <w:spacing w:after="0" w:line="240" w:lineRule="auto"/>
    </w:pPr>
    <w:rPr>
      <w:rFonts w:ascii="Calibri" w:eastAsia="Times New Roman" w:hAnsi="Calibri" w:cs="Times New Roman"/>
      <w:kern w:val="0"/>
      <w:lang w:val="en-US"/>
      <w14:ligatures w14:val="none"/>
    </w:rPr>
  </w:style>
  <w:style w:type="character" w:customStyle="1" w:styleId="hps">
    <w:name w:val="hps"/>
    <w:basedOn w:val="Fuentedeprrafopredeter"/>
    <w:rsid w:val="002D79C1"/>
  </w:style>
  <w:style w:type="character" w:customStyle="1" w:styleId="eop">
    <w:name w:val="eop"/>
    <w:basedOn w:val="Fuentedeprrafopredeter"/>
    <w:rsid w:val="00C23DA6"/>
  </w:style>
  <w:style w:type="paragraph" w:customStyle="1" w:styleId="Contenidodelatabla">
    <w:name w:val="Contenido de la tabla"/>
    <w:basedOn w:val="Normal"/>
    <w:rsid w:val="00BF2BBA"/>
    <w:pPr>
      <w:suppressLineNumbers/>
      <w:suppressAutoHyphens/>
      <w:spacing w:after="200" w:line="276" w:lineRule="auto"/>
    </w:pPr>
    <w:rPr>
      <w:rFonts w:ascii="Calibri" w:eastAsia="Times New Roman" w:hAnsi="Calibri" w:cs="Times New Roman"/>
      <w:kern w:val="1"/>
      <w:lang w:eastAsia="ar-SA"/>
      <w14:ligatures w14:val="none"/>
    </w:rPr>
  </w:style>
  <w:style w:type="character" w:customStyle="1" w:styleId="normaltextrun">
    <w:name w:val="normaltextrun"/>
    <w:basedOn w:val="Fuentedeprrafopredeter"/>
    <w:rsid w:val="00BF2BBA"/>
  </w:style>
  <w:style w:type="paragraph" w:styleId="HTMLconformatoprevio">
    <w:name w:val="HTML Preformatted"/>
    <w:basedOn w:val="Normal"/>
    <w:link w:val="HTMLconformatoprevioCar"/>
    <w:uiPriority w:val="99"/>
    <w:unhideWhenUsed/>
    <w:rsid w:val="002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conformatoprevioCar">
    <w:name w:val="HTML con formato previo Car"/>
    <w:basedOn w:val="Fuentedeprrafopredeter"/>
    <w:link w:val="HTMLconformatoprevio"/>
    <w:uiPriority w:val="99"/>
    <w:rsid w:val="00296552"/>
    <w:rPr>
      <w:rFonts w:ascii="Courier New" w:eastAsia="Times New Roman" w:hAnsi="Courier New"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A0D28B185A4842848C3CF1607F5854" ma:contentTypeVersion="19" ma:contentTypeDescription="Crear nuevo documento." ma:contentTypeScope="" ma:versionID="ef227821724f9c5958fb356a602f5820">
  <xsd:schema xmlns:xsd="http://www.w3.org/2001/XMLSchema" xmlns:xs="http://www.w3.org/2001/XMLSchema" xmlns:p="http://schemas.microsoft.com/office/2006/metadata/properties" xmlns:ns2="97d0d5f2-984c-428e-950c-940466f8957b" xmlns:ns3="63e4801e-d1b6-4e7d-ab3d-cfab28bf1d94" targetNamespace="http://schemas.microsoft.com/office/2006/metadata/properties" ma:root="true" ma:fieldsID="af18fdf37fd31af699eb9be6fd37e239" ns2:_="" ns3:_="">
    <xsd:import namespace="97d0d5f2-984c-428e-950c-940466f8957b"/>
    <xsd:import namespace="63e4801e-d1b6-4e7d-ab3d-cfab28bf1d9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d5f2-984c-428e-950c-940466f89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ed8daef-8afb-40a5-9836-eaa70f9d03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4801e-d1b6-4e7d-ab3d-cfab28bf1d9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e9e00-482d-48f3-9497-2646fac14207}" ma:internalName="TaxCatchAll" ma:showField="CatchAllData" ma:web="63e4801e-d1b6-4e7d-ab3d-cfab28bf1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3e4801e-d1b6-4e7d-ab3d-cfab28bf1d94">
      <UserInfo>
        <DisplayName/>
        <AccountId xsi:nil="true"/>
        <AccountType/>
      </UserInfo>
    </SharedWithUsers>
    <lcf76f155ced4ddcb4097134ff3c332f xmlns="97d0d5f2-984c-428e-950c-940466f8957b">
      <Terms xmlns="http://schemas.microsoft.com/office/infopath/2007/PartnerControls"/>
    </lcf76f155ced4ddcb4097134ff3c332f>
    <TaxCatchAll xmlns="63e4801e-d1b6-4e7d-ab3d-cfab28bf1d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6CC99-8A31-4DA6-96C5-B800A510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d5f2-984c-428e-950c-940466f8957b"/>
    <ds:schemaRef ds:uri="63e4801e-d1b6-4e7d-ab3d-cfab28bf1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9465C-C945-43C4-8ED1-5D4A975D86E9}">
  <ds:schemaRefs>
    <ds:schemaRef ds:uri="http://schemas.openxmlformats.org/officeDocument/2006/bibliography"/>
  </ds:schemaRefs>
</ds:datastoreItem>
</file>

<file path=customXml/itemProps3.xml><?xml version="1.0" encoding="utf-8"?>
<ds:datastoreItem xmlns:ds="http://schemas.openxmlformats.org/officeDocument/2006/customXml" ds:itemID="{5F56A525-3394-464D-8661-F968768C513E}">
  <ds:schemaRefs>
    <ds:schemaRef ds:uri="http://schemas.microsoft.com/office/2006/metadata/properties"/>
    <ds:schemaRef ds:uri="http://schemas.microsoft.com/office/infopath/2007/PartnerControls"/>
    <ds:schemaRef ds:uri="63e4801e-d1b6-4e7d-ab3d-cfab28bf1d94"/>
    <ds:schemaRef ds:uri="97d0d5f2-984c-428e-950c-940466f8957b"/>
  </ds:schemaRefs>
</ds:datastoreItem>
</file>

<file path=customXml/itemProps4.xml><?xml version="1.0" encoding="utf-8"?>
<ds:datastoreItem xmlns:ds="http://schemas.openxmlformats.org/officeDocument/2006/customXml" ds:itemID="{EDB87778-80CA-43D0-B18C-AEF9EED9AF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1671</Words>
  <Characters>9193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Paez</dc:creator>
  <cp:keywords/>
  <dc:description/>
  <cp:lastModifiedBy>Yazmin Espinoza</cp:lastModifiedBy>
  <cp:revision>9</cp:revision>
  <dcterms:created xsi:type="dcterms:W3CDTF">2026-04-28T15:06:00Z</dcterms:created>
  <dcterms:modified xsi:type="dcterms:W3CDTF">2026-04-28T19:36:00Z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0x01010049A0D28B185A4842848C3CF1607F5854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