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157F4836" w:rsidR="005764ED" w:rsidRDefault="002F70DB" w:rsidP="005F7029">
      <w:pPr>
        <w:rPr>
          <w:rFonts w:ascii="Arial" w:hAnsi="Arial" w:cs="Arial"/>
          <w:b/>
          <w:color w:val="323E4F" w:themeColor="dark2" w:themeShade="BF"/>
          <w:sz w:val="32"/>
          <w:szCs w:val="32"/>
        </w:rPr>
      </w:pPr>
      <w:r w:rsidRPr="002F70DB">
        <w:rPr>
          <w:rFonts w:ascii="Arial" w:hAnsi="Arial" w:cs="Arial"/>
          <w:b/>
          <w:noProof/>
          <w:color w:val="FF0000"/>
          <w:sz w:val="20"/>
          <w:szCs w:val="20"/>
        </w:rPr>
        <w:drawing>
          <wp:anchor distT="0" distB="0" distL="114300" distR="114300" simplePos="0" relativeHeight="251658240" behindDoc="0" locked="0" layoutInCell="1" allowOverlap="1" wp14:anchorId="13F2022E" wp14:editId="2E87AD11">
            <wp:simplePos x="0" y="0"/>
            <wp:positionH relativeFrom="margin">
              <wp:posOffset>-772160</wp:posOffset>
            </wp:positionH>
            <wp:positionV relativeFrom="paragraph">
              <wp:posOffset>-215265</wp:posOffset>
            </wp:positionV>
            <wp:extent cx="8549640" cy="3810000"/>
            <wp:effectExtent l="0" t="0" r="3810" b="0"/>
            <wp:wrapNone/>
            <wp:docPr id="18428105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10567" name=""/>
                    <pic:cNvPicPr/>
                  </pic:nvPicPr>
                  <pic:blipFill>
                    <a:blip r:embed="rId8">
                      <a:extLst>
                        <a:ext uri="{28A0092B-C50C-407E-A947-70E740481C1C}">
                          <a14:useLocalDpi xmlns:a14="http://schemas.microsoft.com/office/drawing/2010/main" val="0"/>
                        </a:ext>
                      </a:extLst>
                    </a:blip>
                    <a:stretch>
                      <a:fillRect/>
                    </a:stretch>
                  </pic:blipFill>
                  <pic:spPr>
                    <a:xfrm>
                      <a:off x="0" y="0"/>
                      <a:ext cx="8549640" cy="3810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496F63F3" w:rsidR="009A4C6D" w:rsidRDefault="009A4C6D" w:rsidP="00ED7621">
      <w:pPr>
        <w:rPr>
          <w:rFonts w:ascii="Arial" w:hAnsi="Arial" w:cs="Arial"/>
          <w:b/>
          <w:color w:val="FF0000"/>
          <w:sz w:val="20"/>
          <w:szCs w:val="20"/>
        </w:rPr>
      </w:pPr>
    </w:p>
    <w:p w14:paraId="0A8641BD" w14:textId="0EEB01AB"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5317A613" w:rsidR="00BA05B2" w:rsidRDefault="00BA05B2" w:rsidP="00717A9F">
      <w:pPr>
        <w:jc w:val="center"/>
        <w:rPr>
          <w:rFonts w:ascii="Arial" w:hAnsi="Arial" w:cs="Arial"/>
          <w:b/>
          <w:noProof/>
          <w:color w:val="FF0000"/>
          <w:sz w:val="20"/>
          <w:szCs w:val="20"/>
        </w:rPr>
      </w:pPr>
    </w:p>
    <w:p w14:paraId="286D91FA" w14:textId="0438E394"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6C12554D" w:rsidR="004A6AD2" w:rsidRDefault="002F70DB" w:rsidP="00540076">
      <w:pPr>
        <w:rPr>
          <w:rFonts w:ascii="Arial" w:hAnsi="Arial" w:cs="Arial"/>
          <w:b/>
          <w:bCs/>
          <w:noProof/>
          <w:color w:val="002060"/>
          <w:sz w:val="32"/>
          <w:szCs w:val="32"/>
        </w:rPr>
      </w:pPr>
      <w:r>
        <w:rPr>
          <w:rFonts w:ascii="Arial" w:hAnsi="Arial" w:cs="Arial"/>
          <w:b/>
          <w:bCs/>
          <w:noProof/>
          <w:color w:val="002060"/>
          <w:sz w:val="32"/>
          <w:szCs w:val="32"/>
        </w:rPr>
        <w:t>ARGENTINA NORTE Y SUR</w:t>
      </w:r>
      <w:r w:rsidR="002D4C8A">
        <w:rPr>
          <w:rFonts w:ascii="Arial" w:hAnsi="Arial" w:cs="Arial"/>
          <w:b/>
          <w:bCs/>
          <w:noProof/>
          <w:color w:val="002060"/>
          <w:sz w:val="32"/>
          <w:szCs w:val="32"/>
        </w:rPr>
        <w:t xml:space="preserve">                  </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560EF3EE" w:rsidR="00540076" w:rsidRDefault="00540076" w:rsidP="00540076">
      <w:pPr>
        <w:rPr>
          <w:rFonts w:ascii="Arial" w:hAnsi="Arial" w:cs="Arial"/>
          <w:b/>
          <w:sz w:val="20"/>
          <w:szCs w:val="20"/>
        </w:rPr>
      </w:pPr>
      <w:r>
        <w:rPr>
          <w:rFonts w:ascii="Arial" w:hAnsi="Arial" w:cs="Arial"/>
          <w:b/>
          <w:color w:val="323E4F" w:themeColor="dark2" w:themeShade="BF"/>
          <w:sz w:val="32"/>
          <w:szCs w:val="32"/>
        </w:rPr>
        <w:t>Duración:</w:t>
      </w:r>
      <w:r w:rsidR="002F70DB">
        <w:rPr>
          <w:rFonts w:ascii="Arial" w:hAnsi="Arial" w:cs="Arial"/>
          <w:b/>
          <w:color w:val="323E4F" w:themeColor="dark2" w:themeShade="BF"/>
          <w:sz w:val="32"/>
          <w:szCs w:val="32"/>
        </w:rPr>
        <w:t xml:space="preserve"> 10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1BFC3C23"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2F70DB">
        <w:rPr>
          <w:rFonts w:ascii="Arial" w:hAnsi="Arial" w:cs="Arial"/>
          <w:b/>
          <w:color w:val="000000" w:themeColor="dark1"/>
          <w:sz w:val="30"/>
          <w:szCs w:val="30"/>
        </w:rPr>
        <w:t>ARGENTINA</w:t>
      </w:r>
    </w:p>
    <w:p w14:paraId="2460594D" w14:textId="77777777" w:rsidR="00AC3198" w:rsidRPr="00AC3198" w:rsidRDefault="00AC3198" w:rsidP="00AC3198">
      <w:pPr>
        <w:rPr>
          <w:rFonts w:ascii="Arial" w:hAnsi="Arial" w:cs="Arial"/>
          <w:sz w:val="22"/>
          <w:szCs w:val="22"/>
        </w:rPr>
      </w:pPr>
    </w:p>
    <w:p w14:paraId="23F3643B" w14:textId="296489F4" w:rsidR="00E11784" w:rsidRPr="002F70DB" w:rsidRDefault="00163B6C" w:rsidP="00975DF2">
      <w:pPr>
        <w:pStyle w:val="Prrafodelista"/>
        <w:numPr>
          <w:ilvl w:val="0"/>
          <w:numId w:val="22"/>
        </w:numPr>
        <w:rPr>
          <w:rFonts w:ascii="Arial" w:hAnsi="Arial" w:cs="Arial"/>
          <w:sz w:val="22"/>
          <w:szCs w:val="22"/>
          <w:lang w:val="es-MX"/>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2F70DB">
        <w:rPr>
          <w:rFonts w:ascii="Arial" w:hAnsi="Arial" w:cs="Arial"/>
          <w:b/>
          <w:color w:val="000000" w:themeColor="dark1"/>
          <w:sz w:val="30"/>
          <w:szCs w:val="30"/>
          <w:lang w:val="es-MX"/>
        </w:rPr>
        <w:t>BUENOS AIRES – BARILOCHE – IGUAZU</w:t>
      </w:r>
    </w:p>
    <w:p w14:paraId="0F55158E" w14:textId="77777777" w:rsidR="002F70DB" w:rsidRPr="002F70DB" w:rsidRDefault="002F70DB" w:rsidP="002F70DB">
      <w:pPr>
        <w:rPr>
          <w:rFonts w:ascii="Arial" w:hAnsi="Arial" w:cs="Arial"/>
          <w:sz w:val="22"/>
          <w:szCs w:val="22"/>
        </w:rPr>
      </w:pPr>
    </w:p>
    <w:p w14:paraId="20CC604B" w14:textId="0C85DD0A" w:rsidR="00DD6445" w:rsidRDefault="00F261AE" w:rsidP="003F6448">
      <w:pPr>
        <w:pStyle w:val="Prrafodelista"/>
        <w:numPr>
          <w:ilvl w:val="0"/>
          <w:numId w:val="17"/>
        </w:numPr>
        <w:rPr>
          <w:rFonts w:ascii="Arial" w:hAnsi="Arial" w:cs="Arial"/>
          <w:b/>
          <w:color w:val="000000" w:themeColor="dark1"/>
          <w:sz w:val="30"/>
          <w:szCs w:val="30"/>
        </w:rPr>
      </w:pPr>
      <w:r w:rsidRPr="00EA240A">
        <w:rPr>
          <w:rFonts w:ascii="Arial" w:hAnsi="Arial" w:cs="Arial"/>
          <w:b/>
          <w:color w:val="000000" w:themeColor="dark1"/>
          <w:sz w:val="30"/>
          <w:szCs w:val="30"/>
        </w:rPr>
        <w:t xml:space="preserve">FECHA DE </w:t>
      </w:r>
      <w:r w:rsidR="00540076" w:rsidRPr="00EA240A">
        <w:rPr>
          <w:rFonts w:ascii="Arial" w:hAnsi="Arial" w:cs="Arial"/>
          <w:b/>
          <w:color w:val="000000" w:themeColor="dark1"/>
          <w:sz w:val="30"/>
          <w:szCs w:val="30"/>
        </w:rPr>
        <w:t>SALIDA:</w:t>
      </w:r>
      <w:r w:rsidR="00821F91">
        <w:rPr>
          <w:rFonts w:ascii="Arial" w:hAnsi="Arial" w:cs="Arial"/>
          <w:b/>
          <w:color w:val="000000" w:themeColor="dark1"/>
          <w:sz w:val="30"/>
          <w:szCs w:val="30"/>
        </w:rPr>
        <w:t xml:space="preserve"> </w:t>
      </w:r>
      <w:r w:rsidR="002F70DB">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3FD0DAD2" w14:textId="77777777" w:rsidR="002F70DB" w:rsidRDefault="002F70DB" w:rsidP="002F70DB">
      <w:pPr>
        <w:spacing w:line="278" w:lineRule="exact"/>
        <w:jc w:val="both"/>
        <w:rPr>
          <w:rFonts w:ascii="Arial" w:hAnsi="Arial" w:cs="Arial"/>
          <w:sz w:val="22"/>
          <w:szCs w:val="22"/>
        </w:rPr>
      </w:pPr>
    </w:p>
    <w:p w14:paraId="73484AF0" w14:textId="77777777" w:rsidR="002F70DB" w:rsidRDefault="002F70DB" w:rsidP="002F70DB">
      <w:pPr>
        <w:spacing w:line="278" w:lineRule="exact"/>
        <w:jc w:val="both"/>
        <w:rPr>
          <w:rFonts w:ascii="Arial" w:hAnsi="Arial" w:cs="Arial"/>
          <w:sz w:val="22"/>
          <w:szCs w:val="22"/>
        </w:rPr>
      </w:pPr>
      <w:r w:rsidRPr="002F70DB">
        <w:rPr>
          <w:rFonts w:ascii="Arial" w:hAnsi="Arial" w:cs="Arial"/>
          <w:sz w:val="22"/>
          <w:szCs w:val="22"/>
        </w:rPr>
        <w:t>DÍA 01</w:t>
      </w:r>
    </w:p>
    <w:p w14:paraId="1A2EC225" w14:textId="06909246" w:rsidR="002F70DB" w:rsidRPr="002F70DB" w:rsidRDefault="002F70DB" w:rsidP="002F70DB">
      <w:pPr>
        <w:spacing w:line="278" w:lineRule="exact"/>
        <w:jc w:val="both"/>
        <w:rPr>
          <w:rFonts w:ascii="Arial" w:hAnsi="Arial" w:cs="Arial"/>
          <w:b/>
          <w:bCs/>
          <w:sz w:val="22"/>
          <w:szCs w:val="22"/>
        </w:rPr>
      </w:pPr>
      <w:r w:rsidRPr="002F70DB">
        <w:rPr>
          <w:rFonts w:ascii="Arial" w:hAnsi="Arial" w:cs="Arial"/>
          <w:b/>
          <w:bCs/>
          <w:sz w:val="22"/>
          <w:szCs w:val="22"/>
        </w:rPr>
        <w:t xml:space="preserve">BUENOS AIRES </w:t>
      </w:r>
    </w:p>
    <w:p w14:paraId="0EDAC489" w14:textId="77777777" w:rsidR="002F70DB" w:rsidRPr="002F70DB" w:rsidRDefault="002F70DB" w:rsidP="002F70DB">
      <w:pPr>
        <w:spacing w:line="278" w:lineRule="exact"/>
        <w:jc w:val="both"/>
        <w:rPr>
          <w:rFonts w:ascii="Arial" w:hAnsi="Arial" w:cs="Arial"/>
          <w:sz w:val="22"/>
          <w:szCs w:val="22"/>
        </w:rPr>
      </w:pPr>
      <w:r w:rsidRPr="002F70DB">
        <w:rPr>
          <w:rFonts w:ascii="Arial" w:hAnsi="Arial" w:cs="Arial"/>
          <w:sz w:val="22"/>
          <w:szCs w:val="22"/>
        </w:rPr>
        <w:t xml:space="preserve">Llegada a Buenos Aires, recepción y traslado al hotel. Alojamiento. </w:t>
      </w:r>
    </w:p>
    <w:p w14:paraId="026F7EB4" w14:textId="77777777" w:rsidR="002F70DB" w:rsidRDefault="002F70DB" w:rsidP="002F70DB">
      <w:pPr>
        <w:spacing w:line="278" w:lineRule="exact"/>
        <w:jc w:val="both"/>
        <w:rPr>
          <w:rFonts w:ascii="Arial" w:hAnsi="Arial" w:cs="Arial"/>
          <w:sz w:val="22"/>
          <w:szCs w:val="22"/>
        </w:rPr>
      </w:pPr>
    </w:p>
    <w:p w14:paraId="6973C711" w14:textId="77777777" w:rsidR="002F70DB" w:rsidRDefault="002F70DB" w:rsidP="002F70DB">
      <w:pPr>
        <w:spacing w:line="278" w:lineRule="exact"/>
        <w:jc w:val="both"/>
        <w:rPr>
          <w:rFonts w:ascii="Arial" w:hAnsi="Arial" w:cs="Arial"/>
          <w:sz w:val="22"/>
          <w:szCs w:val="22"/>
        </w:rPr>
      </w:pPr>
      <w:r w:rsidRPr="002F70DB">
        <w:rPr>
          <w:rFonts w:ascii="Arial" w:hAnsi="Arial" w:cs="Arial"/>
          <w:sz w:val="22"/>
          <w:szCs w:val="22"/>
        </w:rPr>
        <w:t>DÍA 02</w:t>
      </w:r>
    </w:p>
    <w:p w14:paraId="79B26CFF" w14:textId="339EAD86" w:rsidR="002F70DB" w:rsidRPr="002F70DB" w:rsidRDefault="002F70DB" w:rsidP="002F70DB">
      <w:pPr>
        <w:spacing w:line="278" w:lineRule="exact"/>
        <w:jc w:val="both"/>
        <w:rPr>
          <w:rFonts w:ascii="Arial" w:hAnsi="Arial" w:cs="Arial"/>
          <w:b/>
          <w:bCs/>
          <w:sz w:val="22"/>
          <w:szCs w:val="22"/>
        </w:rPr>
      </w:pPr>
      <w:r w:rsidRPr="002F70DB">
        <w:rPr>
          <w:rFonts w:ascii="Arial" w:hAnsi="Arial" w:cs="Arial"/>
          <w:b/>
          <w:bCs/>
          <w:sz w:val="22"/>
          <w:szCs w:val="22"/>
        </w:rPr>
        <w:t xml:space="preserve">BUENOS AIRES (City Tour panorámico. Cena </w:t>
      </w:r>
      <w:proofErr w:type="gramStart"/>
      <w:r w:rsidRPr="002F70DB">
        <w:rPr>
          <w:rFonts w:ascii="Arial" w:hAnsi="Arial" w:cs="Arial"/>
          <w:b/>
          <w:bCs/>
          <w:sz w:val="22"/>
          <w:szCs w:val="22"/>
        </w:rPr>
        <w:t>Show</w:t>
      </w:r>
      <w:proofErr w:type="gramEnd"/>
      <w:r w:rsidRPr="002F70DB">
        <w:rPr>
          <w:rFonts w:ascii="Arial" w:hAnsi="Arial" w:cs="Arial"/>
          <w:b/>
          <w:bCs/>
          <w:sz w:val="22"/>
          <w:szCs w:val="22"/>
        </w:rPr>
        <w:t xml:space="preserve"> de Tango) </w:t>
      </w:r>
    </w:p>
    <w:p w14:paraId="4D0C5970" w14:textId="77777777" w:rsidR="002F70DB" w:rsidRPr="002F70DB" w:rsidRDefault="002F70DB" w:rsidP="002F70DB">
      <w:pPr>
        <w:spacing w:line="278" w:lineRule="exact"/>
        <w:jc w:val="both"/>
        <w:rPr>
          <w:rFonts w:ascii="Arial" w:hAnsi="Arial" w:cs="Arial"/>
          <w:sz w:val="22"/>
          <w:szCs w:val="22"/>
        </w:rPr>
      </w:pPr>
      <w:r w:rsidRPr="002F70DB">
        <w:rPr>
          <w:rFonts w:ascii="Arial" w:hAnsi="Arial" w:cs="Arial"/>
          <w:sz w:val="22"/>
          <w:szCs w:val="22"/>
        </w:rPr>
        <w:t xml:space="preserve">Desayuno. Disfrute de la Ciudad 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Por la noche traslado a Café de los Angelitos para disfrutar de la cena </w:t>
      </w:r>
      <w:proofErr w:type="gramStart"/>
      <w:r w:rsidRPr="002F70DB">
        <w:rPr>
          <w:rFonts w:ascii="Arial" w:hAnsi="Arial" w:cs="Arial"/>
          <w:sz w:val="22"/>
          <w:szCs w:val="22"/>
        </w:rPr>
        <w:t>show</w:t>
      </w:r>
      <w:proofErr w:type="gramEnd"/>
      <w:r w:rsidRPr="002F70DB">
        <w:rPr>
          <w:rFonts w:ascii="Arial" w:hAnsi="Arial" w:cs="Arial"/>
          <w:sz w:val="22"/>
          <w:szCs w:val="22"/>
        </w:rPr>
        <w:t xml:space="preserve"> de tango. Alojamiento. </w:t>
      </w:r>
    </w:p>
    <w:p w14:paraId="19280F62" w14:textId="77777777" w:rsidR="002F70DB" w:rsidRDefault="002F70DB" w:rsidP="002F70DB">
      <w:pPr>
        <w:spacing w:line="278" w:lineRule="exact"/>
        <w:jc w:val="both"/>
        <w:rPr>
          <w:rFonts w:ascii="Arial" w:hAnsi="Arial" w:cs="Arial"/>
          <w:sz w:val="22"/>
          <w:szCs w:val="22"/>
        </w:rPr>
      </w:pPr>
    </w:p>
    <w:p w14:paraId="507BA937" w14:textId="77777777" w:rsidR="002F70DB" w:rsidRDefault="002F70DB" w:rsidP="002F70DB">
      <w:pPr>
        <w:spacing w:line="278" w:lineRule="exact"/>
        <w:jc w:val="both"/>
        <w:rPr>
          <w:rFonts w:ascii="Arial" w:hAnsi="Arial" w:cs="Arial"/>
          <w:sz w:val="22"/>
          <w:szCs w:val="22"/>
        </w:rPr>
      </w:pPr>
      <w:r w:rsidRPr="002F70DB">
        <w:rPr>
          <w:rFonts w:ascii="Arial" w:hAnsi="Arial" w:cs="Arial"/>
          <w:sz w:val="22"/>
          <w:szCs w:val="22"/>
        </w:rPr>
        <w:t>DÍA 03</w:t>
      </w:r>
    </w:p>
    <w:p w14:paraId="6DCFFF9E" w14:textId="742527FA" w:rsidR="002F70DB" w:rsidRPr="002F70DB" w:rsidRDefault="002F70DB" w:rsidP="002F70DB">
      <w:pPr>
        <w:spacing w:line="278" w:lineRule="exact"/>
        <w:jc w:val="both"/>
        <w:rPr>
          <w:rFonts w:ascii="Arial" w:hAnsi="Arial" w:cs="Arial"/>
          <w:b/>
          <w:bCs/>
          <w:sz w:val="22"/>
          <w:szCs w:val="22"/>
        </w:rPr>
      </w:pPr>
      <w:r w:rsidRPr="002F70DB">
        <w:rPr>
          <w:rFonts w:ascii="Arial" w:hAnsi="Arial" w:cs="Arial"/>
          <w:b/>
          <w:bCs/>
          <w:sz w:val="22"/>
          <w:szCs w:val="22"/>
        </w:rPr>
        <w:t xml:space="preserve">BUENOS AIRES-BARILOCHE </w:t>
      </w:r>
    </w:p>
    <w:p w14:paraId="5F8E39BF" w14:textId="77777777" w:rsidR="002F70DB" w:rsidRPr="002F70DB" w:rsidRDefault="002F70DB" w:rsidP="002F70DB">
      <w:pPr>
        <w:spacing w:line="278" w:lineRule="exact"/>
        <w:jc w:val="both"/>
        <w:rPr>
          <w:rFonts w:ascii="Arial" w:hAnsi="Arial" w:cs="Arial"/>
          <w:sz w:val="22"/>
          <w:szCs w:val="22"/>
        </w:rPr>
      </w:pPr>
      <w:r w:rsidRPr="002F70DB">
        <w:rPr>
          <w:rFonts w:ascii="Arial" w:hAnsi="Arial" w:cs="Arial"/>
          <w:sz w:val="22"/>
          <w:szCs w:val="22"/>
        </w:rPr>
        <w:t xml:space="preserve">Desayuno. A la hora indicada traslado al aeropuerto para abordar vuelo con destino a Bariloche. Llegada, recepción y traslado al hotel. Alojamiento. </w:t>
      </w:r>
    </w:p>
    <w:p w14:paraId="0C3210D3" w14:textId="77777777" w:rsidR="002F70DB" w:rsidRDefault="002F70DB" w:rsidP="002F70DB">
      <w:pPr>
        <w:spacing w:line="278" w:lineRule="exact"/>
        <w:jc w:val="both"/>
        <w:rPr>
          <w:rFonts w:ascii="Arial" w:hAnsi="Arial" w:cs="Arial"/>
          <w:sz w:val="22"/>
          <w:szCs w:val="22"/>
        </w:rPr>
      </w:pPr>
    </w:p>
    <w:p w14:paraId="66D11338" w14:textId="77777777" w:rsidR="002F70DB" w:rsidRDefault="002F70DB" w:rsidP="002F70DB">
      <w:pPr>
        <w:spacing w:line="278" w:lineRule="exact"/>
        <w:jc w:val="both"/>
        <w:rPr>
          <w:rFonts w:ascii="Arial" w:hAnsi="Arial" w:cs="Arial"/>
          <w:sz w:val="22"/>
          <w:szCs w:val="22"/>
        </w:rPr>
      </w:pPr>
      <w:r w:rsidRPr="002F70DB">
        <w:rPr>
          <w:rFonts w:ascii="Arial" w:hAnsi="Arial" w:cs="Arial"/>
          <w:sz w:val="22"/>
          <w:szCs w:val="22"/>
        </w:rPr>
        <w:t>DÍA 04</w:t>
      </w:r>
    </w:p>
    <w:p w14:paraId="6E4A3D35" w14:textId="7D029312" w:rsidR="002F70DB" w:rsidRPr="002F70DB" w:rsidRDefault="002F70DB" w:rsidP="002F70DB">
      <w:pPr>
        <w:spacing w:line="278" w:lineRule="exact"/>
        <w:jc w:val="both"/>
        <w:rPr>
          <w:rFonts w:ascii="Arial" w:hAnsi="Arial" w:cs="Arial"/>
          <w:b/>
          <w:bCs/>
          <w:sz w:val="22"/>
          <w:szCs w:val="22"/>
        </w:rPr>
      </w:pPr>
      <w:r w:rsidRPr="002F70DB">
        <w:rPr>
          <w:rFonts w:ascii="Arial" w:hAnsi="Arial" w:cs="Arial"/>
          <w:b/>
          <w:bCs/>
          <w:sz w:val="22"/>
          <w:szCs w:val="22"/>
        </w:rPr>
        <w:t xml:space="preserve">BARILOCHE (Excursión Circuito y Cerro Campanario) </w:t>
      </w:r>
    </w:p>
    <w:p w14:paraId="311B1EE1" w14:textId="77777777" w:rsidR="002F70DB" w:rsidRPr="002F70DB" w:rsidRDefault="002F70DB" w:rsidP="002F70DB">
      <w:pPr>
        <w:spacing w:line="278" w:lineRule="exact"/>
        <w:jc w:val="both"/>
        <w:rPr>
          <w:rFonts w:ascii="Arial" w:hAnsi="Arial" w:cs="Arial"/>
          <w:sz w:val="22"/>
          <w:szCs w:val="22"/>
        </w:rPr>
      </w:pPr>
      <w:r w:rsidRPr="002F70DB">
        <w:rPr>
          <w:rFonts w:ascii="Arial" w:hAnsi="Arial" w:cs="Arial"/>
          <w:sz w:val="22"/>
          <w:szCs w:val="22"/>
        </w:rPr>
        <w:t xml:space="preserve">Desayuno. A la hora indicada pasaremos a recogerlos por el Lobby de su hotel. El viaje se inicia desde Bariloche por la Av. Bustillo bordeando el lago Nahuel Huapi. A la altura del km. 8 se encuentra Playa Bonita, apreciándose desde allí la isla Huemul, 10 km. más adelante, luego de atravesar diferentes paisajes, se llega al pie del Cerro Campanario. Desde la base parte una aerosilla que asciende a sus visitantes a 1500 m.s.n.m. En la cima hay una confitería y sobre ella se levanta una terraza que permite admirar una de las vistas más completas y bellas de todos los alrededores: Los lagos Nahuel Huapi, y Perito Moreno. Laguna El Trébol. Penínsulas Llao </w:t>
      </w:r>
      <w:proofErr w:type="spellStart"/>
      <w:r w:rsidRPr="002F70DB">
        <w:rPr>
          <w:rFonts w:ascii="Arial" w:hAnsi="Arial" w:cs="Arial"/>
          <w:sz w:val="22"/>
          <w:szCs w:val="22"/>
        </w:rPr>
        <w:t>Llao</w:t>
      </w:r>
      <w:proofErr w:type="spellEnd"/>
      <w:r w:rsidRPr="002F70DB">
        <w:rPr>
          <w:rFonts w:ascii="Arial" w:hAnsi="Arial" w:cs="Arial"/>
          <w:sz w:val="22"/>
          <w:szCs w:val="22"/>
        </w:rPr>
        <w:t xml:space="preserve"> y San Pedro, Isla Victoria. Cerros Otto, López, Goye y Catedral y la ciudad de San Carlos de Bariloche. Retomando luego el recorrido por la Av. Bustillo, a la altura del Club Regatas en el km. 20 se ingresa a la Península San Pedro. Pasada ésta llegamos a la altura del km. 23 a la Villa de Llao </w:t>
      </w:r>
      <w:proofErr w:type="spellStart"/>
      <w:r w:rsidRPr="002F70DB">
        <w:rPr>
          <w:rFonts w:ascii="Arial" w:hAnsi="Arial" w:cs="Arial"/>
          <w:sz w:val="22"/>
          <w:szCs w:val="22"/>
        </w:rPr>
        <w:t>Llao</w:t>
      </w:r>
      <w:proofErr w:type="spellEnd"/>
      <w:r w:rsidRPr="002F70DB">
        <w:rPr>
          <w:rFonts w:ascii="Arial" w:hAnsi="Arial" w:cs="Arial"/>
          <w:sz w:val="22"/>
          <w:szCs w:val="22"/>
        </w:rPr>
        <w:t xml:space="preserve">, donde se encuentra la Capilla San Eduardo, joya de la arquitectura regional y el magnífico hotel Llao </w:t>
      </w:r>
      <w:proofErr w:type="spellStart"/>
      <w:r w:rsidRPr="002F70DB">
        <w:rPr>
          <w:rFonts w:ascii="Arial" w:hAnsi="Arial" w:cs="Arial"/>
          <w:sz w:val="22"/>
          <w:szCs w:val="22"/>
        </w:rPr>
        <w:t>Llao</w:t>
      </w:r>
      <w:proofErr w:type="spellEnd"/>
      <w:r w:rsidRPr="002F70DB">
        <w:rPr>
          <w:rFonts w:ascii="Arial" w:hAnsi="Arial" w:cs="Arial"/>
          <w:sz w:val="22"/>
          <w:szCs w:val="22"/>
        </w:rPr>
        <w:t xml:space="preserve">, verdadero símbolo del lugar y obra del gran arquitecto Alejandro Bustillo, que fuera inaugurado en el año 1939. Sobre el lago se observa el importante y pintoresco </w:t>
      </w:r>
      <w:proofErr w:type="spellStart"/>
      <w:r w:rsidRPr="002F70DB">
        <w:rPr>
          <w:rFonts w:ascii="Arial" w:hAnsi="Arial" w:cs="Arial"/>
          <w:sz w:val="22"/>
          <w:szCs w:val="22"/>
        </w:rPr>
        <w:t>Pto</w:t>
      </w:r>
      <w:proofErr w:type="spellEnd"/>
      <w:r w:rsidRPr="002F70DB">
        <w:rPr>
          <w:rFonts w:ascii="Arial" w:hAnsi="Arial" w:cs="Arial"/>
          <w:sz w:val="22"/>
          <w:szCs w:val="22"/>
        </w:rPr>
        <w:t xml:space="preserve">. Pañuelo A partir de aquí el camino se interna en la península de Llao </w:t>
      </w:r>
      <w:proofErr w:type="spellStart"/>
      <w:r w:rsidRPr="002F70DB">
        <w:rPr>
          <w:rFonts w:ascii="Arial" w:hAnsi="Arial" w:cs="Arial"/>
          <w:sz w:val="22"/>
          <w:szCs w:val="22"/>
        </w:rPr>
        <w:t>Llao</w:t>
      </w:r>
      <w:proofErr w:type="spellEnd"/>
      <w:r w:rsidRPr="002F70DB">
        <w:rPr>
          <w:rFonts w:ascii="Arial" w:hAnsi="Arial" w:cs="Arial"/>
          <w:sz w:val="22"/>
          <w:szCs w:val="22"/>
        </w:rPr>
        <w:t xml:space="preserve">. Luego de bordear el Lago Escondido, en el km. 33, el camino pasa por sobre el puente del arroyo Angostura, unión de los Lagos Moreno con el Nahuel Huapi. Pasando por Bahía López, al pie del cerro homónimo, llegamos a Punto Panorámico en el km. 40 a 945 m.s.n.m., donde se puede apreciar la majestuosidad del paisaje que constituyen el lago Moreno y la península de Llao </w:t>
      </w:r>
      <w:proofErr w:type="spellStart"/>
      <w:r w:rsidRPr="002F70DB">
        <w:rPr>
          <w:rFonts w:ascii="Arial" w:hAnsi="Arial" w:cs="Arial"/>
          <w:sz w:val="22"/>
          <w:szCs w:val="22"/>
        </w:rPr>
        <w:t>Llao</w:t>
      </w:r>
      <w:proofErr w:type="spellEnd"/>
      <w:r w:rsidRPr="002F70DB">
        <w:rPr>
          <w:rFonts w:ascii="Arial" w:hAnsi="Arial" w:cs="Arial"/>
          <w:sz w:val="22"/>
          <w:szCs w:val="22"/>
        </w:rPr>
        <w:t xml:space="preserve">. Bordeando el lago Moreno se llega al puente que permite cruzar este lago para luego recorrer la orilla de la laguna El Trébol y en el km. 45 empalmar con el trayecto inicial y regresar a Bariloche. Alojamiento. </w:t>
      </w:r>
    </w:p>
    <w:p w14:paraId="086902BC" w14:textId="77777777" w:rsidR="002F70DB" w:rsidRDefault="002F70DB" w:rsidP="002F70DB">
      <w:pPr>
        <w:spacing w:line="278" w:lineRule="exact"/>
        <w:jc w:val="both"/>
        <w:rPr>
          <w:rFonts w:ascii="Arial" w:hAnsi="Arial" w:cs="Arial"/>
          <w:sz w:val="22"/>
          <w:szCs w:val="22"/>
        </w:rPr>
      </w:pPr>
    </w:p>
    <w:p w14:paraId="278F3113" w14:textId="77777777" w:rsidR="002F70DB" w:rsidRDefault="002F70DB" w:rsidP="002F70DB">
      <w:pPr>
        <w:spacing w:line="278" w:lineRule="exact"/>
        <w:jc w:val="both"/>
        <w:rPr>
          <w:rFonts w:ascii="Arial" w:hAnsi="Arial" w:cs="Arial"/>
          <w:sz w:val="22"/>
          <w:szCs w:val="22"/>
        </w:rPr>
      </w:pPr>
    </w:p>
    <w:p w14:paraId="15DB7C20" w14:textId="77777777" w:rsidR="002F70DB" w:rsidRDefault="002F70DB" w:rsidP="002F70DB">
      <w:pPr>
        <w:spacing w:line="278" w:lineRule="exact"/>
        <w:jc w:val="both"/>
        <w:rPr>
          <w:rFonts w:ascii="Arial" w:hAnsi="Arial" w:cs="Arial"/>
          <w:sz w:val="22"/>
          <w:szCs w:val="22"/>
        </w:rPr>
      </w:pPr>
    </w:p>
    <w:p w14:paraId="4453B185" w14:textId="77777777" w:rsidR="002F70DB" w:rsidRDefault="002F70DB" w:rsidP="002F70DB">
      <w:pPr>
        <w:spacing w:line="278" w:lineRule="exact"/>
        <w:jc w:val="both"/>
        <w:rPr>
          <w:rFonts w:ascii="Arial" w:hAnsi="Arial" w:cs="Arial"/>
          <w:sz w:val="22"/>
          <w:szCs w:val="22"/>
        </w:rPr>
      </w:pPr>
    </w:p>
    <w:p w14:paraId="58825374" w14:textId="2035A04F" w:rsidR="002F70DB" w:rsidRDefault="002F70DB" w:rsidP="002F70DB">
      <w:pPr>
        <w:spacing w:line="278" w:lineRule="exact"/>
        <w:jc w:val="both"/>
        <w:rPr>
          <w:rFonts w:ascii="Arial" w:hAnsi="Arial" w:cs="Arial"/>
          <w:sz w:val="22"/>
          <w:szCs w:val="22"/>
        </w:rPr>
      </w:pPr>
      <w:r w:rsidRPr="002F70DB">
        <w:rPr>
          <w:rFonts w:ascii="Arial" w:hAnsi="Arial" w:cs="Arial"/>
          <w:sz w:val="22"/>
          <w:szCs w:val="22"/>
        </w:rPr>
        <w:t>DÍA 05</w:t>
      </w:r>
    </w:p>
    <w:p w14:paraId="787C64B1" w14:textId="3509EAD2" w:rsidR="002F70DB" w:rsidRPr="002F70DB" w:rsidRDefault="002F70DB" w:rsidP="002F70DB">
      <w:pPr>
        <w:spacing w:line="278" w:lineRule="exact"/>
        <w:jc w:val="both"/>
        <w:rPr>
          <w:rFonts w:ascii="Arial" w:hAnsi="Arial" w:cs="Arial"/>
          <w:b/>
          <w:bCs/>
          <w:sz w:val="22"/>
          <w:szCs w:val="22"/>
        </w:rPr>
      </w:pPr>
      <w:r w:rsidRPr="002F70DB">
        <w:rPr>
          <w:rFonts w:ascii="Arial" w:hAnsi="Arial" w:cs="Arial"/>
          <w:b/>
          <w:bCs/>
          <w:sz w:val="22"/>
          <w:szCs w:val="22"/>
        </w:rPr>
        <w:t xml:space="preserve">BARILOCHE </w:t>
      </w:r>
    </w:p>
    <w:p w14:paraId="572FDB07" w14:textId="77777777" w:rsidR="002F70DB" w:rsidRPr="002F70DB" w:rsidRDefault="002F70DB" w:rsidP="002F70DB">
      <w:pPr>
        <w:spacing w:line="278" w:lineRule="exact"/>
        <w:jc w:val="both"/>
        <w:rPr>
          <w:rFonts w:ascii="Arial" w:hAnsi="Arial" w:cs="Arial"/>
          <w:sz w:val="22"/>
          <w:szCs w:val="22"/>
        </w:rPr>
      </w:pPr>
      <w:r w:rsidRPr="002F70DB">
        <w:rPr>
          <w:rFonts w:ascii="Arial" w:hAnsi="Arial" w:cs="Arial"/>
          <w:sz w:val="22"/>
          <w:szCs w:val="22"/>
        </w:rPr>
        <w:t xml:space="preserve">Desayuno. Día libre para actividades opcionales. Alojamiento. </w:t>
      </w:r>
    </w:p>
    <w:p w14:paraId="2B6B7730" w14:textId="77777777" w:rsidR="002F70DB" w:rsidRDefault="002F70DB" w:rsidP="002F70DB">
      <w:pPr>
        <w:spacing w:line="278" w:lineRule="exact"/>
        <w:jc w:val="both"/>
        <w:rPr>
          <w:rFonts w:ascii="Arial" w:hAnsi="Arial" w:cs="Arial"/>
          <w:sz w:val="22"/>
          <w:szCs w:val="22"/>
        </w:rPr>
      </w:pPr>
    </w:p>
    <w:p w14:paraId="438CB252" w14:textId="77777777" w:rsidR="002F70DB" w:rsidRDefault="002F70DB" w:rsidP="002F70DB">
      <w:pPr>
        <w:spacing w:line="278" w:lineRule="exact"/>
        <w:jc w:val="both"/>
        <w:rPr>
          <w:rFonts w:ascii="Arial" w:hAnsi="Arial" w:cs="Arial"/>
          <w:sz w:val="22"/>
          <w:szCs w:val="22"/>
        </w:rPr>
      </w:pPr>
      <w:r w:rsidRPr="002F70DB">
        <w:rPr>
          <w:rFonts w:ascii="Arial" w:hAnsi="Arial" w:cs="Arial"/>
          <w:sz w:val="22"/>
          <w:szCs w:val="22"/>
        </w:rPr>
        <w:t>DÍA 06</w:t>
      </w:r>
    </w:p>
    <w:p w14:paraId="61F277C7" w14:textId="27F6D66C" w:rsidR="002F70DB" w:rsidRPr="002F70DB" w:rsidRDefault="002F70DB" w:rsidP="002F70DB">
      <w:pPr>
        <w:spacing w:line="278" w:lineRule="exact"/>
        <w:jc w:val="both"/>
        <w:rPr>
          <w:rFonts w:ascii="Arial" w:hAnsi="Arial" w:cs="Arial"/>
          <w:b/>
          <w:bCs/>
          <w:sz w:val="22"/>
          <w:szCs w:val="22"/>
        </w:rPr>
      </w:pPr>
      <w:r w:rsidRPr="002F70DB">
        <w:rPr>
          <w:rFonts w:ascii="Arial" w:hAnsi="Arial" w:cs="Arial"/>
          <w:b/>
          <w:bCs/>
          <w:sz w:val="22"/>
          <w:szCs w:val="22"/>
        </w:rPr>
        <w:t xml:space="preserve">BARILOCHE-BUENOS AIRES </w:t>
      </w:r>
    </w:p>
    <w:p w14:paraId="2DE9FE23" w14:textId="77777777" w:rsidR="002F70DB" w:rsidRPr="002F70DB" w:rsidRDefault="002F70DB" w:rsidP="002F70DB">
      <w:pPr>
        <w:spacing w:line="278" w:lineRule="exact"/>
        <w:jc w:val="both"/>
        <w:rPr>
          <w:rFonts w:ascii="Arial" w:hAnsi="Arial" w:cs="Arial"/>
          <w:sz w:val="22"/>
          <w:szCs w:val="22"/>
        </w:rPr>
      </w:pPr>
      <w:r w:rsidRPr="002F70DB">
        <w:rPr>
          <w:rFonts w:ascii="Arial" w:hAnsi="Arial" w:cs="Arial"/>
          <w:sz w:val="22"/>
          <w:szCs w:val="22"/>
        </w:rPr>
        <w:t xml:space="preserve">Desayuno. A la hora indicada traslado al aeropuerto para abordar el vuelo con destino a la ciudad de Buenos Aires. Llegada, recepción y traslado al hotel. Alojamiento. </w:t>
      </w:r>
    </w:p>
    <w:p w14:paraId="1DB95775" w14:textId="77777777" w:rsidR="002F70DB" w:rsidRDefault="002F70DB" w:rsidP="002F70DB">
      <w:pPr>
        <w:spacing w:line="278" w:lineRule="exact"/>
        <w:jc w:val="both"/>
        <w:rPr>
          <w:rFonts w:ascii="Arial" w:hAnsi="Arial" w:cs="Arial"/>
          <w:sz w:val="22"/>
          <w:szCs w:val="22"/>
        </w:rPr>
      </w:pPr>
    </w:p>
    <w:p w14:paraId="723270FF" w14:textId="77777777" w:rsidR="002F70DB" w:rsidRDefault="002F70DB" w:rsidP="002F70DB">
      <w:pPr>
        <w:spacing w:line="278" w:lineRule="exact"/>
        <w:jc w:val="both"/>
        <w:rPr>
          <w:rFonts w:ascii="Arial" w:hAnsi="Arial" w:cs="Arial"/>
          <w:sz w:val="22"/>
          <w:szCs w:val="22"/>
        </w:rPr>
      </w:pPr>
      <w:r w:rsidRPr="002F70DB">
        <w:rPr>
          <w:rFonts w:ascii="Arial" w:hAnsi="Arial" w:cs="Arial"/>
          <w:sz w:val="22"/>
          <w:szCs w:val="22"/>
        </w:rPr>
        <w:t>DÍA 07</w:t>
      </w:r>
    </w:p>
    <w:p w14:paraId="04C74D53" w14:textId="0A8A2ECF" w:rsidR="002F70DB" w:rsidRPr="002F70DB" w:rsidRDefault="002F70DB" w:rsidP="002F70DB">
      <w:pPr>
        <w:spacing w:line="278" w:lineRule="exact"/>
        <w:jc w:val="both"/>
        <w:rPr>
          <w:rFonts w:ascii="Arial" w:hAnsi="Arial" w:cs="Arial"/>
          <w:b/>
          <w:bCs/>
          <w:sz w:val="22"/>
          <w:szCs w:val="22"/>
        </w:rPr>
      </w:pPr>
      <w:r w:rsidRPr="002F70DB">
        <w:rPr>
          <w:rFonts w:ascii="Arial" w:hAnsi="Arial" w:cs="Arial"/>
          <w:b/>
          <w:bCs/>
          <w:sz w:val="22"/>
          <w:szCs w:val="22"/>
        </w:rPr>
        <w:t xml:space="preserve">BUENOS AIRES-IGUAZÚ </w:t>
      </w:r>
    </w:p>
    <w:p w14:paraId="6CEE1D00" w14:textId="77777777" w:rsidR="002F70DB" w:rsidRPr="002F70DB" w:rsidRDefault="002F70DB" w:rsidP="002F70DB">
      <w:pPr>
        <w:spacing w:line="278" w:lineRule="exact"/>
        <w:jc w:val="both"/>
        <w:rPr>
          <w:rFonts w:ascii="Arial" w:hAnsi="Arial" w:cs="Arial"/>
          <w:sz w:val="22"/>
          <w:szCs w:val="22"/>
        </w:rPr>
      </w:pPr>
      <w:r w:rsidRPr="002F70DB">
        <w:rPr>
          <w:rFonts w:ascii="Arial" w:hAnsi="Arial" w:cs="Arial"/>
          <w:sz w:val="22"/>
          <w:szCs w:val="22"/>
        </w:rPr>
        <w:t xml:space="preserve">Desayuno. A la hora indicada traslado al aeropuerto para abordar el vuelo con destino a la ciudad de Iguazú. Llegada, recepción y traslado al hotel. Alojamiento. </w:t>
      </w:r>
    </w:p>
    <w:p w14:paraId="07AD217B" w14:textId="77777777" w:rsidR="002F70DB" w:rsidRDefault="002F70DB" w:rsidP="002F70DB">
      <w:pPr>
        <w:spacing w:line="278" w:lineRule="exact"/>
        <w:jc w:val="both"/>
        <w:rPr>
          <w:rFonts w:ascii="Arial" w:hAnsi="Arial" w:cs="Arial"/>
          <w:sz w:val="22"/>
          <w:szCs w:val="22"/>
        </w:rPr>
      </w:pPr>
    </w:p>
    <w:p w14:paraId="45E8C344" w14:textId="77777777" w:rsidR="002F70DB" w:rsidRDefault="002F70DB" w:rsidP="002F70DB">
      <w:pPr>
        <w:spacing w:line="278" w:lineRule="exact"/>
        <w:jc w:val="both"/>
        <w:rPr>
          <w:rFonts w:ascii="Arial" w:hAnsi="Arial" w:cs="Arial"/>
          <w:sz w:val="22"/>
          <w:szCs w:val="22"/>
        </w:rPr>
      </w:pPr>
      <w:r w:rsidRPr="002F70DB">
        <w:rPr>
          <w:rFonts w:ascii="Arial" w:hAnsi="Arial" w:cs="Arial"/>
          <w:sz w:val="22"/>
          <w:szCs w:val="22"/>
        </w:rPr>
        <w:t>DÍA 08</w:t>
      </w:r>
    </w:p>
    <w:p w14:paraId="05DB7D84" w14:textId="32782323" w:rsidR="002F70DB" w:rsidRPr="002F70DB" w:rsidRDefault="002F70DB" w:rsidP="002F70DB">
      <w:pPr>
        <w:spacing w:line="278" w:lineRule="exact"/>
        <w:jc w:val="both"/>
        <w:rPr>
          <w:rFonts w:ascii="Arial" w:hAnsi="Arial" w:cs="Arial"/>
          <w:b/>
          <w:bCs/>
          <w:sz w:val="22"/>
          <w:szCs w:val="22"/>
        </w:rPr>
      </w:pPr>
      <w:r w:rsidRPr="002F70DB">
        <w:rPr>
          <w:rFonts w:ascii="Arial" w:hAnsi="Arial" w:cs="Arial"/>
          <w:b/>
          <w:bCs/>
          <w:sz w:val="22"/>
          <w:szCs w:val="22"/>
        </w:rPr>
        <w:t xml:space="preserve">IGUAZÚ (Excursión a las Cataratas Argentinas con entrada) </w:t>
      </w:r>
    </w:p>
    <w:p w14:paraId="506AF5D0" w14:textId="77777777" w:rsidR="002F70DB" w:rsidRPr="002F70DB" w:rsidRDefault="002F70DB" w:rsidP="002F70DB">
      <w:pPr>
        <w:spacing w:line="278" w:lineRule="exact"/>
        <w:jc w:val="both"/>
        <w:rPr>
          <w:rFonts w:ascii="Arial" w:hAnsi="Arial" w:cs="Arial"/>
          <w:sz w:val="22"/>
          <w:szCs w:val="22"/>
        </w:rPr>
      </w:pPr>
      <w:r w:rsidRPr="002F70DB">
        <w:rPr>
          <w:rFonts w:ascii="Arial" w:hAnsi="Arial" w:cs="Arial"/>
          <w:sz w:val="22"/>
          <w:szCs w:val="22"/>
        </w:rPr>
        <w:t xml:space="preserve">Desayuno. Visita al Parque Nacional de Iguazú del lado argentino. El recorrido dentro del mismo nos demandará todo el día. Aquí nos maravillaremos con la belleza exuberante de las Cataratas, en medio de la selva virgen subtropical. Caminaremos por los distintos senderos selváticos e iremos descubriendo los distintos saltos de agua. Al finalizar la excursión regreso al Hotel. Alojamiento. </w:t>
      </w:r>
    </w:p>
    <w:p w14:paraId="090E1859" w14:textId="77777777" w:rsidR="002F70DB" w:rsidRDefault="002F70DB" w:rsidP="002F70DB">
      <w:pPr>
        <w:spacing w:line="278" w:lineRule="exact"/>
        <w:jc w:val="both"/>
        <w:rPr>
          <w:rFonts w:ascii="Arial" w:hAnsi="Arial" w:cs="Arial"/>
          <w:sz w:val="22"/>
          <w:szCs w:val="22"/>
        </w:rPr>
      </w:pPr>
    </w:p>
    <w:p w14:paraId="289DEB1D" w14:textId="77777777" w:rsidR="002F70DB" w:rsidRDefault="002F70DB" w:rsidP="002F70DB">
      <w:pPr>
        <w:spacing w:line="278" w:lineRule="exact"/>
        <w:jc w:val="both"/>
        <w:rPr>
          <w:rFonts w:ascii="Arial" w:hAnsi="Arial" w:cs="Arial"/>
          <w:sz w:val="22"/>
          <w:szCs w:val="22"/>
        </w:rPr>
      </w:pPr>
      <w:r w:rsidRPr="002F70DB">
        <w:rPr>
          <w:rFonts w:ascii="Arial" w:hAnsi="Arial" w:cs="Arial"/>
          <w:sz w:val="22"/>
          <w:szCs w:val="22"/>
        </w:rPr>
        <w:t>DÍA 09</w:t>
      </w:r>
    </w:p>
    <w:p w14:paraId="326503A1" w14:textId="3306D81F" w:rsidR="002F70DB" w:rsidRPr="002F70DB" w:rsidRDefault="002F70DB" w:rsidP="002F70DB">
      <w:pPr>
        <w:spacing w:line="278" w:lineRule="exact"/>
        <w:jc w:val="both"/>
        <w:rPr>
          <w:rFonts w:ascii="Arial" w:hAnsi="Arial" w:cs="Arial"/>
          <w:b/>
          <w:bCs/>
          <w:sz w:val="22"/>
          <w:szCs w:val="22"/>
        </w:rPr>
      </w:pPr>
      <w:r w:rsidRPr="002F70DB">
        <w:rPr>
          <w:rFonts w:ascii="Arial" w:hAnsi="Arial" w:cs="Arial"/>
          <w:b/>
          <w:bCs/>
          <w:sz w:val="22"/>
          <w:szCs w:val="22"/>
        </w:rPr>
        <w:t xml:space="preserve">IGUAZÚ (Excursión a las Cataratas Brasileñas con entrada) </w:t>
      </w:r>
    </w:p>
    <w:p w14:paraId="684913DF" w14:textId="77777777" w:rsidR="002F70DB" w:rsidRPr="002F70DB" w:rsidRDefault="002F70DB" w:rsidP="002F70DB">
      <w:pPr>
        <w:spacing w:line="278" w:lineRule="exact"/>
        <w:jc w:val="both"/>
        <w:rPr>
          <w:rFonts w:ascii="Arial" w:hAnsi="Arial" w:cs="Arial"/>
          <w:sz w:val="22"/>
          <w:szCs w:val="22"/>
        </w:rPr>
      </w:pPr>
      <w:r w:rsidRPr="002F70DB">
        <w:rPr>
          <w:rFonts w:ascii="Arial" w:hAnsi="Arial" w:cs="Arial"/>
          <w:sz w:val="22"/>
          <w:szCs w:val="22"/>
        </w:rPr>
        <w:t xml:space="preserve">Desayuno. Visita a las Cataratas Brasileñas se recorren 10 km. hasta el punto de desembarco de la unidad, donde se inicia una caminata de aproximadamente una hora; durante este recorrido el pasajero tendrá una visión panorámica de las Cataratas y sobre el final del circuito disfrutando de un descanso, se podrá presenciar de cerca la Garganta del Diablo en todo su esplendor, sus sonidos, su imponente presencia. Al finalizar la excursión regreso al Hotel. Alojamiento. </w:t>
      </w:r>
    </w:p>
    <w:p w14:paraId="3FF04F25" w14:textId="77777777" w:rsidR="002F70DB" w:rsidRDefault="002F70DB" w:rsidP="002F70DB">
      <w:pPr>
        <w:spacing w:line="278" w:lineRule="exact"/>
        <w:jc w:val="both"/>
        <w:rPr>
          <w:rFonts w:ascii="Arial" w:hAnsi="Arial" w:cs="Arial"/>
          <w:sz w:val="22"/>
          <w:szCs w:val="22"/>
        </w:rPr>
      </w:pPr>
    </w:p>
    <w:p w14:paraId="136FE5E3" w14:textId="77777777" w:rsidR="002F70DB" w:rsidRDefault="002F70DB" w:rsidP="002F70DB">
      <w:pPr>
        <w:spacing w:line="278" w:lineRule="exact"/>
        <w:jc w:val="both"/>
        <w:rPr>
          <w:rFonts w:ascii="Arial" w:hAnsi="Arial" w:cs="Arial"/>
          <w:sz w:val="22"/>
          <w:szCs w:val="22"/>
        </w:rPr>
      </w:pPr>
      <w:r w:rsidRPr="002F70DB">
        <w:rPr>
          <w:rFonts w:ascii="Arial" w:hAnsi="Arial" w:cs="Arial"/>
          <w:sz w:val="22"/>
          <w:szCs w:val="22"/>
        </w:rPr>
        <w:t>DÍA 10</w:t>
      </w:r>
    </w:p>
    <w:p w14:paraId="568C50CA" w14:textId="5D0B3EAA" w:rsidR="002F70DB" w:rsidRPr="002F70DB" w:rsidRDefault="002F70DB" w:rsidP="002F70DB">
      <w:pPr>
        <w:spacing w:line="278" w:lineRule="exact"/>
        <w:jc w:val="both"/>
        <w:rPr>
          <w:rFonts w:ascii="Arial" w:hAnsi="Arial" w:cs="Arial"/>
          <w:b/>
          <w:bCs/>
          <w:sz w:val="22"/>
          <w:szCs w:val="22"/>
        </w:rPr>
      </w:pPr>
      <w:r w:rsidRPr="002F70DB">
        <w:rPr>
          <w:rFonts w:ascii="Arial" w:hAnsi="Arial" w:cs="Arial"/>
          <w:b/>
          <w:bCs/>
          <w:sz w:val="22"/>
          <w:szCs w:val="22"/>
        </w:rPr>
        <w:t xml:space="preserve">IGUAZÚ-MÉXICO (No incluye aéreo) </w:t>
      </w:r>
    </w:p>
    <w:p w14:paraId="411EFC19" w14:textId="60043C1C" w:rsidR="00163B6C" w:rsidRDefault="002F70DB" w:rsidP="002F70DB">
      <w:pPr>
        <w:spacing w:line="278" w:lineRule="exact"/>
        <w:jc w:val="both"/>
        <w:rPr>
          <w:rFonts w:ascii="Arial" w:hAnsi="Arial" w:cs="Arial"/>
          <w:sz w:val="22"/>
          <w:szCs w:val="22"/>
        </w:rPr>
      </w:pPr>
      <w:r w:rsidRPr="002F70DB">
        <w:rPr>
          <w:rFonts w:ascii="Arial" w:hAnsi="Arial" w:cs="Arial"/>
          <w:sz w:val="22"/>
          <w:szCs w:val="22"/>
        </w:rPr>
        <w:t>A la hora indicada traslado al aeropuerto para abordar el vuelo con destino a la ciudad de México.</w:t>
      </w:r>
    </w:p>
    <w:p w14:paraId="759A87DA" w14:textId="77777777" w:rsidR="002F70DB" w:rsidRDefault="002F70DB" w:rsidP="00163B6C">
      <w:pPr>
        <w:spacing w:line="278" w:lineRule="exact"/>
        <w:jc w:val="both"/>
        <w:rPr>
          <w:rFonts w:ascii="Arial" w:hAnsi="Arial" w:cs="Arial"/>
          <w:sz w:val="22"/>
          <w:szCs w:val="22"/>
        </w:rPr>
      </w:pPr>
    </w:p>
    <w:p w14:paraId="3487259E" w14:textId="64C90C26"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pPr w:leftFromText="45" w:rightFromText="45" w:vertAnchor="text"/>
        <w:tblW w:w="5000" w:type="pct"/>
        <w:tblLook w:val="04A0" w:firstRow="1" w:lastRow="0" w:firstColumn="1" w:lastColumn="0" w:noHBand="0" w:noVBand="1"/>
      </w:tblPr>
      <w:tblGrid>
        <w:gridCol w:w="2637"/>
        <w:gridCol w:w="2978"/>
        <w:gridCol w:w="3246"/>
        <w:gridCol w:w="2692"/>
      </w:tblGrid>
      <w:tr w:rsidR="002F70DB" w:rsidRPr="002F70DB" w14:paraId="5BA0771A" w14:textId="77777777" w:rsidTr="002F70DB">
        <w:tc>
          <w:tcPr>
            <w:tcW w:w="1126" w:type="pct"/>
            <w:shd w:val="clear" w:color="auto" w:fill="002060"/>
            <w:hideMark/>
          </w:tcPr>
          <w:p w14:paraId="35FBAC6C" w14:textId="77777777" w:rsidR="002F70DB" w:rsidRPr="002F70DB" w:rsidRDefault="002F70DB" w:rsidP="002F70DB">
            <w:pPr>
              <w:pStyle w:val="Contenidodelatabla"/>
              <w:jc w:val="center"/>
              <w:rPr>
                <w:rFonts w:eastAsiaTheme="minorEastAsia" w:cstheme="minorHAnsi"/>
                <w:sz w:val="20"/>
                <w:szCs w:val="20"/>
              </w:rPr>
            </w:pPr>
            <w:r w:rsidRPr="002F70DB">
              <w:rPr>
                <w:rStyle w:val="Textoennegrita"/>
                <w:rFonts w:cstheme="minorHAnsi"/>
                <w:color w:val="FFFFFF"/>
                <w:sz w:val="20"/>
                <w:szCs w:val="20"/>
              </w:rPr>
              <w:t>CIUDAD</w:t>
            </w:r>
          </w:p>
        </w:tc>
        <w:tc>
          <w:tcPr>
            <w:tcW w:w="1272" w:type="pct"/>
            <w:shd w:val="clear" w:color="auto" w:fill="002060"/>
            <w:hideMark/>
          </w:tcPr>
          <w:p w14:paraId="4887FB93" w14:textId="44E1DC56" w:rsidR="002F70DB" w:rsidRPr="002F70DB" w:rsidRDefault="002F70DB" w:rsidP="002F70DB">
            <w:pPr>
              <w:pStyle w:val="Contenidodelatabla"/>
              <w:jc w:val="center"/>
              <w:rPr>
                <w:rFonts w:cstheme="minorHAnsi"/>
                <w:sz w:val="20"/>
                <w:szCs w:val="20"/>
              </w:rPr>
            </w:pPr>
            <w:r w:rsidRPr="002F70DB">
              <w:rPr>
                <w:rStyle w:val="Textoennegrita"/>
                <w:rFonts w:cstheme="minorHAnsi"/>
                <w:color w:val="FFFFFF"/>
                <w:sz w:val="20"/>
                <w:szCs w:val="20"/>
              </w:rPr>
              <w:t>HOTELES TURISTA</w:t>
            </w:r>
          </w:p>
        </w:tc>
        <w:tc>
          <w:tcPr>
            <w:tcW w:w="1387" w:type="pct"/>
            <w:shd w:val="clear" w:color="auto" w:fill="002060"/>
            <w:hideMark/>
          </w:tcPr>
          <w:p w14:paraId="4029ACF9" w14:textId="0152238A" w:rsidR="002F70DB" w:rsidRPr="002F70DB" w:rsidRDefault="002F70DB" w:rsidP="002F70DB">
            <w:pPr>
              <w:pStyle w:val="Contenidodelatabla"/>
              <w:jc w:val="center"/>
              <w:rPr>
                <w:rFonts w:cstheme="minorHAnsi"/>
                <w:sz w:val="20"/>
                <w:szCs w:val="20"/>
              </w:rPr>
            </w:pPr>
            <w:r w:rsidRPr="002F70DB">
              <w:rPr>
                <w:rStyle w:val="Textoennegrita"/>
                <w:rFonts w:cstheme="minorHAnsi"/>
                <w:color w:val="FFFFFF"/>
                <w:sz w:val="20"/>
                <w:szCs w:val="20"/>
              </w:rPr>
              <w:t>HOTELES PRIMERA</w:t>
            </w:r>
          </w:p>
        </w:tc>
        <w:tc>
          <w:tcPr>
            <w:tcW w:w="1150" w:type="pct"/>
            <w:shd w:val="clear" w:color="auto" w:fill="002060"/>
            <w:hideMark/>
          </w:tcPr>
          <w:p w14:paraId="65251B98" w14:textId="072A5847" w:rsidR="002F70DB" w:rsidRPr="002F70DB" w:rsidRDefault="002F70DB" w:rsidP="002F70DB">
            <w:pPr>
              <w:pStyle w:val="Contenidodelatabla"/>
              <w:jc w:val="center"/>
              <w:rPr>
                <w:rFonts w:cstheme="minorHAnsi"/>
                <w:sz w:val="20"/>
                <w:szCs w:val="20"/>
              </w:rPr>
            </w:pPr>
            <w:r w:rsidRPr="002F70DB">
              <w:rPr>
                <w:rStyle w:val="Textoennegrita"/>
                <w:rFonts w:cstheme="minorHAnsi"/>
                <w:color w:val="FFFFFF"/>
                <w:sz w:val="20"/>
                <w:szCs w:val="20"/>
              </w:rPr>
              <w:t>HOTELES SUPERIOR</w:t>
            </w:r>
          </w:p>
        </w:tc>
      </w:tr>
      <w:tr w:rsidR="002F70DB" w:rsidRPr="002F70DB" w14:paraId="11ED481A" w14:textId="77777777" w:rsidTr="002F70DB">
        <w:tc>
          <w:tcPr>
            <w:tcW w:w="1126" w:type="pct"/>
            <w:hideMark/>
          </w:tcPr>
          <w:p w14:paraId="3605F4F7"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BUENOS AIRES</w:t>
            </w:r>
          </w:p>
        </w:tc>
        <w:tc>
          <w:tcPr>
            <w:tcW w:w="1272" w:type="pct"/>
            <w:hideMark/>
          </w:tcPr>
          <w:p w14:paraId="1D937D60"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HOTEL TWO</w:t>
            </w:r>
          </w:p>
        </w:tc>
        <w:tc>
          <w:tcPr>
            <w:tcW w:w="1387" w:type="pct"/>
            <w:hideMark/>
          </w:tcPr>
          <w:p w14:paraId="3E3D96F4"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DAZZLER MAIPÚ</w:t>
            </w:r>
          </w:p>
        </w:tc>
        <w:tc>
          <w:tcPr>
            <w:tcW w:w="1150" w:type="pct"/>
            <w:hideMark/>
          </w:tcPr>
          <w:p w14:paraId="5BD4E8A1"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ALVEAR ICON</w:t>
            </w:r>
          </w:p>
        </w:tc>
      </w:tr>
      <w:tr w:rsidR="002F70DB" w:rsidRPr="002F70DB" w14:paraId="62922C90" w14:textId="77777777" w:rsidTr="002F70DB">
        <w:tc>
          <w:tcPr>
            <w:tcW w:w="1126" w:type="pct"/>
            <w:hideMark/>
          </w:tcPr>
          <w:p w14:paraId="56F3B83A"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BARILOCHE</w:t>
            </w:r>
          </w:p>
        </w:tc>
        <w:tc>
          <w:tcPr>
            <w:tcW w:w="1272" w:type="pct"/>
            <w:hideMark/>
          </w:tcPr>
          <w:p w14:paraId="5EEF7E68"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HUINID PIONEROS</w:t>
            </w:r>
          </w:p>
        </w:tc>
        <w:tc>
          <w:tcPr>
            <w:tcW w:w="1387" w:type="pct"/>
            <w:hideMark/>
          </w:tcPr>
          <w:p w14:paraId="24D146DB"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DESIGN BARILOCHE</w:t>
            </w:r>
          </w:p>
        </w:tc>
        <w:tc>
          <w:tcPr>
            <w:tcW w:w="1150" w:type="pct"/>
            <w:hideMark/>
          </w:tcPr>
          <w:p w14:paraId="0B9808B1"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ALMA DEL LAGO</w:t>
            </w:r>
          </w:p>
        </w:tc>
      </w:tr>
      <w:tr w:rsidR="002F70DB" w:rsidRPr="002F70DB" w14:paraId="253B00D7" w14:textId="77777777" w:rsidTr="002F70DB">
        <w:tc>
          <w:tcPr>
            <w:tcW w:w="1126" w:type="pct"/>
            <w:hideMark/>
          </w:tcPr>
          <w:p w14:paraId="1CC48E58"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IGUAZÚ</w:t>
            </w:r>
          </w:p>
        </w:tc>
        <w:tc>
          <w:tcPr>
            <w:tcW w:w="1272" w:type="pct"/>
            <w:hideMark/>
          </w:tcPr>
          <w:p w14:paraId="3B958D60"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CITY FALLS</w:t>
            </w:r>
          </w:p>
        </w:tc>
        <w:tc>
          <w:tcPr>
            <w:tcW w:w="1387" w:type="pct"/>
            <w:hideMark/>
          </w:tcPr>
          <w:p w14:paraId="735D79AF"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HOTEL O2</w:t>
            </w:r>
          </w:p>
        </w:tc>
        <w:tc>
          <w:tcPr>
            <w:tcW w:w="1150" w:type="pct"/>
            <w:hideMark/>
          </w:tcPr>
          <w:p w14:paraId="6412184C" w14:textId="77777777" w:rsidR="002F70DB" w:rsidRPr="002F70DB" w:rsidRDefault="002F70DB" w:rsidP="002F70DB">
            <w:pPr>
              <w:pStyle w:val="Contenidodelatabla"/>
              <w:jc w:val="center"/>
              <w:rPr>
                <w:rFonts w:cstheme="minorHAnsi"/>
                <w:sz w:val="20"/>
                <w:szCs w:val="20"/>
              </w:rPr>
            </w:pPr>
            <w:r w:rsidRPr="002F70DB">
              <w:rPr>
                <w:rFonts w:cstheme="minorHAnsi"/>
                <w:sz w:val="20"/>
                <w:szCs w:val="20"/>
              </w:rPr>
              <w:t>LOI SUITES</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3C25943A" w14:textId="77777777" w:rsidR="002F70DB" w:rsidRDefault="002F70DB" w:rsidP="0002393B">
      <w:pPr>
        <w:pStyle w:val="NormalWeb"/>
        <w:spacing w:before="0" w:after="0"/>
        <w:rPr>
          <w:rFonts w:ascii="Arial" w:hAnsi="Arial" w:cs="Arial"/>
          <w:b/>
          <w:bCs/>
          <w:color w:val="000000"/>
          <w:sz w:val="22"/>
          <w:szCs w:val="22"/>
        </w:rPr>
      </w:pPr>
    </w:p>
    <w:p w14:paraId="0777FB81" w14:textId="77777777" w:rsidR="002F70DB" w:rsidRDefault="002F70DB" w:rsidP="0002393B">
      <w:pPr>
        <w:pStyle w:val="NormalWeb"/>
        <w:spacing w:before="0" w:after="0"/>
        <w:rPr>
          <w:rFonts w:ascii="Arial" w:hAnsi="Arial" w:cs="Arial"/>
          <w:b/>
          <w:bCs/>
          <w:color w:val="000000"/>
          <w:sz w:val="22"/>
          <w:szCs w:val="22"/>
        </w:rPr>
      </w:pPr>
    </w:p>
    <w:p w14:paraId="6B398FC1" w14:textId="77777777" w:rsidR="002F70DB" w:rsidRDefault="002F70DB" w:rsidP="0002393B">
      <w:pPr>
        <w:pStyle w:val="NormalWeb"/>
        <w:spacing w:before="0" w:after="0"/>
        <w:rPr>
          <w:rFonts w:ascii="Arial" w:hAnsi="Arial" w:cs="Arial"/>
          <w:b/>
          <w:bCs/>
          <w:color w:val="000000"/>
          <w:sz w:val="22"/>
          <w:szCs w:val="22"/>
        </w:rPr>
      </w:pPr>
    </w:p>
    <w:p w14:paraId="0D3D905C" w14:textId="77777777" w:rsidR="002F70DB" w:rsidRDefault="002F70DB" w:rsidP="0002393B">
      <w:pPr>
        <w:pStyle w:val="NormalWeb"/>
        <w:spacing w:before="0" w:after="0"/>
        <w:rPr>
          <w:rFonts w:ascii="Arial" w:hAnsi="Arial" w:cs="Arial"/>
          <w:b/>
          <w:bCs/>
          <w:color w:val="000000"/>
          <w:sz w:val="22"/>
          <w:szCs w:val="22"/>
        </w:rPr>
      </w:pPr>
    </w:p>
    <w:p w14:paraId="293B97FB" w14:textId="77777777" w:rsidR="002F70DB" w:rsidRDefault="002F70DB" w:rsidP="0002393B">
      <w:pPr>
        <w:pStyle w:val="NormalWeb"/>
        <w:spacing w:before="0" w:after="0"/>
        <w:rPr>
          <w:rFonts w:ascii="Arial" w:hAnsi="Arial" w:cs="Arial"/>
          <w:b/>
          <w:bCs/>
          <w:color w:val="000000"/>
          <w:sz w:val="22"/>
          <w:szCs w:val="22"/>
        </w:rPr>
      </w:pPr>
    </w:p>
    <w:p w14:paraId="7ED07EB0" w14:textId="77777777" w:rsidR="002F70DB" w:rsidRDefault="002F70DB" w:rsidP="0002393B">
      <w:pPr>
        <w:pStyle w:val="NormalWeb"/>
        <w:spacing w:before="0" w:after="0"/>
        <w:rPr>
          <w:rFonts w:ascii="Arial" w:hAnsi="Arial" w:cs="Arial"/>
          <w:b/>
          <w:bCs/>
          <w:color w:val="000000"/>
          <w:sz w:val="22"/>
          <w:szCs w:val="22"/>
        </w:rPr>
      </w:pPr>
    </w:p>
    <w:p w14:paraId="48E98F29" w14:textId="6E424150"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4CEED0F9" w14:textId="77777777" w:rsidR="002F70DB"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Aéreos Buenos Aires – Bariloche – Buenos Aires – Iguazú</w:t>
            </w:r>
          </w:p>
          <w:p w14:paraId="00D3B5F4" w14:textId="77777777" w:rsidR="002F70DB"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Traslados aeropuerto – hotel – aeropuerto</w:t>
            </w:r>
          </w:p>
          <w:p w14:paraId="54F80EC8" w14:textId="77777777" w:rsidR="002F70DB"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03 noches de alojamiento en Buenos Aires con desayunos</w:t>
            </w:r>
          </w:p>
          <w:p w14:paraId="4B5BF0E3" w14:textId="77777777" w:rsidR="002F70DB"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City Tour panorámico por Buenos Aires</w:t>
            </w:r>
          </w:p>
          <w:p w14:paraId="21351ECA" w14:textId="77777777" w:rsidR="002F70DB"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 xml:space="preserve">Cena </w:t>
            </w:r>
            <w:proofErr w:type="gramStart"/>
            <w:r w:rsidRPr="002F70DB">
              <w:rPr>
                <w:color w:val="333333"/>
                <w:sz w:val="20"/>
                <w:szCs w:val="18"/>
                <w:lang w:val="es-MX"/>
              </w:rPr>
              <w:t>Show</w:t>
            </w:r>
            <w:proofErr w:type="gramEnd"/>
            <w:r w:rsidRPr="002F70DB">
              <w:rPr>
                <w:color w:val="333333"/>
                <w:sz w:val="20"/>
                <w:szCs w:val="18"/>
                <w:lang w:val="es-MX"/>
              </w:rPr>
              <w:t xml:space="preserve"> de Tango en Café de los Angelitos con traslados</w:t>
            </w:r>
          </w:p>
          <w:p w14:paraId="0DEAFB8F" w14:textId="77777777" w:rsidR="002F70DB"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03 noches de alojamiento en Bariloche con desayunos</w:t>
            </w:r>
          </w:p>
          <w:p w14:paraId="0AC15E11" w14:textId="77777777" w:rsidR="002F70DB"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Excursión a Circuito Chico y Cerro Campanario (sin ascenso)</w:t>
            </w:r>
          </w:p>
          <w:p w14:paraId="37425FBC" w14:textId="77777777" w:rsidR="002F70DB"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03 noches de alojamiento en Iguazú con desayunos</w:t>
            </w:r>
          </w:p>
          <w:p w14:paraId="085F738F" w14:textId="77777777" w:rsidR="002F70DB"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Excursión a las Cataratas Argentinas y Brasileñas (con entradas)</w:t>
            </w:r>
          </w:p>
          <w:p w14:paraId="50E0FAA2" w14:textId="77777777" w:rsidR="002F70DB"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Seguro de asistencia en viaje AC35</w:t>
            </w:r>
          </w:p>
          <w:p w14:paraId="3248F94A" w14:textId="13FCC199" w:rsidR="006624EC" w:rsidRPr="002F70DB" w:rsidRDefault="002F70DB" w:rsidP="002F70DB">
            <w:pPr>
              <w:pStyle w:val="Prrafodelista"/>
              <w:numPr>
                <w:ilvl w:val="0"/>
                <w:numId w:val="29"/>
              </w:numPr>
              <w:rPr>
                <w:color w:val="333333"/>
                <w:sz w:val="20"/>
                <w:szCs w:val="18"/>
                <w:lang w:val="es-MX"/>
              </w:rPr>
            </w:pPr>
            <w:r w:rsidRPr="002F70DB">
              <w:rPr>
                <w:color w:val="333333"/>
                <w:sz w:val="20"/>
                <w:szCs w:val="18"/>
                <w:lang w:val="es-MX"/>
              </w:rPr>
              <w:t>01 maleta documentada de 15 kilos con Aerolíneas Argentinas</w:t>
            </w:r>
          </w:p>
        </w:tc>
        <w:tc>
          <w:tcPr>
            <w:tcW w:w="2500" w:type="pct"/>
            <w:hideMark/>
          </w:tcPr>
          <w:p w14:paraId="6122E2C3" w14:textId="77777777" w:rsidR="002F70DB" w:rsidRPr="002F70DB" w:rsidRDefault="002F70DB" w:rsidP="002F70DB">
            <w:pPr>
              <w:pStyle w:val="Contenidodelatabla"/>
              <w:numPr>
                <w:ilvl w:val="0"/>
                <w:numId w:val="31"/>
              </w:numPr>
              <w:rPr>
                <w:color w:val="333333"/>
                <w:sz w:val="20"/>
                <w:szCs w:val="18"/>
                <w:lang w:val="es-MX"/>
              </w:rPr>
            </w:pPr>
            <w:r w:rsidRPr="002F70DB">
              <w:rPr>
                <w:color w:val="333333"/>
                <w:sz w:val="20"/>
                <w:szCs w:val="18"/>
                <w:lang w:val="es-MX"/>
              </w:rPr>
              <w:t>Ningún servicio no especificado</w:t>
            </w:r>
          </w:p>
          <w:p w14:paraId="12624A0E" w14:textId="77777777" w:rsidR="002F70DB" w:rsidRPr="002F70DB" w:rsidRDefault="002F70DB" w:rsidP="002F70DB">
            <w:pPr>
              <w:pStyle w:val="Contenidodelatabla"/>
              <w:numPr>
                <w:ilvl w:val="0"/>
                <w:numId w:val="31"/>
              </w:numPr>
              <w:rPr>
                <w:color w:val="333333"/>
                <w:sz w:val="20"/>
                <w:szCs w:val="18"/>
                <w:lang w:val="es-MX"/>
              </w:rPr>
            </w:pPr>
            <w:r w:rsidRPr="002F70DB">
              <w:rPr>
                <w:color w:val="333333"/>
                <w:sz w:val="20"/>
                <w:szCs w:val="18"/>
                <w:lang w:val="es-MX"/>
              </w:rPr>
              <w:t>Gastos personales</w:t>
            </w:r>
          </w:p>
          <w:p w14:paraId="5FBFAE2F" w14:textId="77777777" w:rsidR="002F70DB" w:rsidRPr="002F70DB" w:rsidRDefault="002F70DB" w:rsidP="002F70DB">
            <w:pPr>
              <w:pStyle w:val="Contenidodelatabla"/>
              <w:numPr>
                <w:ilvl w:val="0"/>
                <w:numId w:val="31"/>
              </w:numPr>
              <w:rPr>
                <w:color w:val="333333"/>
                <w:sz w:val="20"/>
                <w:szCs w:val="18"/>
                <w:lang w:val="es-MX"/>
              </w:rPr>
            </w:pPr>
            <w:r w:rsidRPr="002F70DB">
              <w:rPr>
                <w:color w:val="333333"/>
                <w:sz w:val="20"/>
                <w:szCs w:val="18"/>
                <w:lang w:val="es-MX"/>
              </w:rPr>
              <w:t>Propinas</w:t>
            </w:r>
          </w:p>
          <w:p w14:paraId="578A3CA1" w14:textId="77777777" w:rsidR="002F70DB" w:rsidRPr="002F70DB" w:rsidRDefault="002F70DB" w:rsidP="002F70DB">
            <w:pPr>
              <w:pStyle w:val="Contenidodelatabla"/>
              <w:numPr>
                <w:ilvl w:val="0"/>
                <w:numId w:val="31"/>
              </w:numPr>
              <w:rPr>
                <w:color w:val="333333"/>
                <w:sz w:val="20"/>
                <w:szCs w:val="18"/>
                <w:lang w:val="es-MX"/>
              </w:rPr>
            </w:pPr>
            <w:r w:rsidRPr="002F70DB">
              <w:rPr>
                <w:color w:val="333333"/>
                <w:sz w:val="20"/>
                <w:szCs w:val="18"/>
                <w:lang w:val="es-MX"/>
              </w:rPr>
              <w:t>Vuelos México – Buenos Aires // Iguazú – México</w:t>
            </w:r>
          </w:p>
          <w:p w14:paraId="3D5C9DA7" w14:textId="3B4034DF" w:rsidR="007147A9" w:rsidRPr="007147A9" w:rsidRDefault="007147A9" w:rsidP="002F70DB">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0B7D0557" w14:textId="081936DA" w:rsidR="00EC5509" w:rsidRP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55108EED" w14:textId="05FF3C23" w:rsidR="002F70DB" w:rsidRPr="002F70DB" w:rsidRDefault="002F70DB" w:rsidP="002F70DB">
      <w:pPr>
        <w:jc w:val="both"/>
        <w:rPr>
          <w:rFonts w:ascii="Arial" w:hAnsi="Arial" w:cs="Arial"/>
          <w:iCs/>
          <w:sz w:val="20"/>
          <w:szCs w:val="28"/>
        </w:rPr>
      </w:pPr>
      <w:r w:rsidRPr="002F70DB">
        <w:rPr>
          <w:rFonts w:ascii="Arial" w:hAnsi="Arial" w:cs="Arial"/>
          <w:i/>
          <w:sz w:val="18"/>
        </w:rPr>
        <w:t>•</w:t>
      </w:r>
      <w:r w:rsidRPr="002F70DB">
        <w:rPr>
          <w:rFonts w:ascii="Arial" w:hAnsi="Arial" w:cs="Arial"/>
          <w:iCs/>
          <w:sz w:val="20"/>
          <w:szCs w:val="28"/>
        </w:rPr>
        <w:t>Tasa turística a pagar en Argentina: USD 2 por pasajero por noche</w:t>
      </w:r>
    </w:p>
    <w:p w14:paraId="7747F3B5" w14:textId="2BB2BAE5" w:rsidR="002F70DB" w:rsidRPr="002F70DB" w:rsidRDefault="002F70DB" w:rsidP="002F70DB">
      <w:pPr>
        <w:jc w:val="both"/>
        <w:rPr>
          <w:rFonts w:ascii="Arial" w:hAnsi="Arial" w:cs="Arial"/>
          <w:iCs/>
          <w:sz w:val="20"/>
          <w:szCs w:val="28"/>
        </w:rPr>
      </w:pPr>
      <w:r w:rsidRPr="002F70DB">
        <w:rPr>
          <w:rFonts w:ascii="Arial" w:hAnsi="Arial" w:cs="Arial"/>
          <w:iCs/>
          <w:sz w:val="20"/>
          <w:szCs w:val="28"/>
        </w:rPr>
        <w:t>•La habitación triple consiste en una cama doble con cama extra plegable o sofá cama</w:t>
      </w:r>
    </w:p>
    <w:p w14:paraId="121A56C6" w14:textId="02B8B52B" w:rsidR="00E46EC8" w:rsidRPr="002F70DB" w:rsidRDefault="002F70DB" w:rsidP="002F70DB">
      <w:pPr>
        <w:jc w:val="both"/>
        <w:rPr>
          <w:rFonts w:ascii="Arial" w:hAnsi="Arial" w:cs="Arial"/>
          <w:iCs/>
          <w:sz w:val="20"/>
          <w:szCs w:val="28"/>
        </w:rPr>
      </w:pPr>
      <w:r w:rsidRPr="002F70DB">
        <w:rPr>
          <w:rFonts w:ascii="Arial" w:hAnsi="Arial" w:cs="Arial"/>
          <w:iCs/>
          <w:sz w:val="20"/>
          <w:szCs w:val="28"/>
        </w:rPr>
        <w:t>•Consultar tarifa de menor</w:t>
      </w:r>
      <w:r w:rsidR="007147A9" w:rsidRPr="002F70DB">
        <w:rPr>
          <w:rFonts w:ascii="Arial" w:hAnsi="Arial" w:cs="Arial"/>
          <w:iCs/>
          <w:sz w:val="20"/>
          <w:szCs w:val="28"/>
        </w:rPr>
        <w:t>.</w:t>
      </w:r>
    </w:p>
    <w:p w14:paraId="151F09D9" w14:textId="77777777" w:rsidR="002F70DB" w:rsidRPr="00EC5509" w:rsidRDefault="002F70DB" w:rsidP="00EC5509">
      <w:pPr>
        <w:jc w:val="both"/>
        <w:rPr>
          <w:rFonts w:ascii="Arial" w:hAnsi="Arial" w:cs="Arial"/>
          <w:i/>
          <w:sz w:val="18"/>
        </w:rPr>
      </w:pP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2612"/>
        <w:gridCol w:w="2830"/>
        <w:gridCol w:w="2620"/>
        <w:gridCol w:w="3491"/>
      </w:tblGrid>
      <w:tr w:rsidR="002F70DB" w:rsidRPr="002F70DB" w14:paraId="2122D12C" w14:textId="77777777" w:rsidTr="002F70DB">
        <w:tc>
          <w:tcPr>
            <w:tcW w:w="1116" w:type="pct"/>
            <w:shd w:val="clear" w:color="auto" w:fill="002060"/>
            <w:hideMark/>
          </w:tcPr>
          <w:p w14:paraId="237F23BA" w14:textId="77777777" w:rsidR="002F70DB" w:rsidRPr="002F70DB" w:rsidRDefault="002F70DB" w:rsidP="002F70DB">
            <w:pPr>
              <w:pStyle w:val="Contenidodelatabla"/>
              <w:jc w:val="center"/>
              <w:rPr>
                <w:rFonts w:eastAsiaTheme="minorEastAsia" w:cstheme="minorHAnsi"/>
                <w:sz w:val="20"/>
                <w:szCs w:val="20"/>
              </w:rPr>
            </w:pPr>
            <w:r w:rsidRPr="002F70DB">
              <w:rPr>
                <w:rStyle w:val="Textoennegrita"/>
                <w:rFonts w:cstheme="minorHAnsi"/>
                <w:color w:val="FFFFFF"/>
                <w:sz w:val="20"/>
                <w:szCs w:val="20"/>
              </w:rPr>
              <w:t>CATEGORÍA</w:t>
            </w:r>
          </w:p>
        </w:tc>
        <w:tc>
          <w:tcPr>
            <w:tcW w:w="1209" w:type="pct"/>
            <w:shd w:val="clear" w:color="auto" w:fill="002060"/>
            <w:hideMark/>
          </w:tcPr>
          <w:p w14:paraId="5F8A68D7" w14:textId="10B613C3" w:rsidR="002F70DB" w:rsidRPr="002F70DB" w:rsidRDefault="002F70DB" w:rsidP="002F70DB">
            <w:pPr>
              <w:pStyle w:val="Contenidodelatabla"/>
              <w:jc w:val="center"/>
              <w:rPr>
                <w:rFonts w:cstheme="minorHAnsi"/>
                <w:sz w:val="20"/>
                <w:szCs w:val="20"/>
              </w:rPr>
            </w:pPr>
            <w:r w:rsidRPr="002F70DB">
              <w:rPr>
                <w:rStyle w:val="Textoennegrita"/>
                <w:rFonts w:cstheme="minorHAnsi"/>
                <w:color w:val="FFFFFF"/>
                <w:sz w:val="20"/>
                <w:szCs w:val="20"/>
              </w:rPr>
              <w:t>HOTELES TURISTA</w:t>
            </w:r>
          </w:p>
        </w:tc>
        <w:tc>
          <w:tcPr>
            <w:tcW w:w="1119" w:type="pct"/>
            <w:shd w:val="clear" w:color="auto" w:fill="002060"/>
            <w:hideMark/>
          </w:tcPr>
          <w:p w14:paraId="5BE4EAE0" w14:textId="4C67227E" w:rsidR="002F70DB" w:rsidRPr="002F70DB" w:rsidRDefault="002F70DB" w:rsidP="002F70DB">
            <w:pPr>
              <w:pStyle w:val="Contenidodelatabla"/>
              <w:jc w:val="center"/>
              <w:rPr>
                <w:rFonts w:cstheme="minorHAnsi"/>
                <w:sz w:val="20"/>
                <w:szCs w:val="20"/>
              </w:rPr>
            </w:pPr>
            <w:r w:rsidRPr="002F70DB">
              <w:rPr>
                <w:rStyle w:val="Textoennegrita"/>
                <w:rFonts w:cstheme="minorHAnsi"/>
                <w:color w:val="FFFFFF"/>
                <w:sz w:val="20"/>
                <w:szCs w:val="20"/>
              </w:rPr>
              <w:t>HOTELES PRIMERA</w:t>
            </w:r>
          </w:p>
        </w:tc>
        <w:tc>
          <w:tcPr>
            <w:tcW w:w="1491" w:type="pct"/>
            <w:shd w:val="clear" w:color="auto" w:fill="002060"/>
            <w:hideMark/>
          </w:tcPr>
          <w:p w14:paraId="78138D5B" w14:textId="6CBEFA10" w:rsidR="002F70DB" w:rsidRPr="002F70DB" w:rsidRDefault="002F70DB" w:rsidP="002F70DB">
            <w:pPr>
              <w:pStyle w:val="Contenidodelatabla"/>
              <w:jc w:val="center"/>
              <w:rPr>
                <w:rFonts w:cstheme="minorHAnsi"/>
                <w:sz w:val="20"/>
                <w:szCs w:val="20"/>
              </w:rPr>
            </w:pPr>
            <w:r w:rsidRPr="002F70DB">
              <w:rPr>
                <w:rStyle w:val="Textoennegrita"/>
                <w:rFonts w:cstheme="minorHAnsi"/>
                <w:color w:val="FFFFFF"/>
                <w:sz w:val="20"/>
                <w:szCs w:val="20"/>
              </w:rPr>
              <w:t>HOTELES SUPERIOR</w:t>
            </w:r>
          </w:p>
        </w:tc>
      </w:tr>
      <w:tr w:rsidR="002F70DB" w:rsidRPr="002F70DB" w14:paraId="08721C32" w14:textId="77777777" w:rsidTr="002F70DB">
        <w:tc>
          <w:tcPr>
            <w:tcW w:w="1116" w:type="pct"/>
            <w:hideMark/>
          </w:tcPr>
          <w:p w14:paraId="4FBF5B3A" w14:textId="16C01C68"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DOBLE</w:t>
            </w:r>
          </w:p>
        </w:tc>
        <w:tc>
          <w:tcPr>
            <w:tcW w:w="1209" w:type="pct"/>
            <w:hideMark/>
          </w:tcPr>
          <w:p w14:paraId="7B1B9C87"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1,649 USD</w:t>
            </w:r>
          </w:p>
        </w:tc>
        <w:tc>
          <w:tcPr>
            <w:tcW w:w="1119" w:type="pct"/>
            <w:hideMark/>
          </w:tcPr>
          <w:p w14:paraId="6D50ECCA"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1,879 USD</w:t>
            </w:r>
          </w:p>
        </w:tc>
        <w:tc>
          <w:tcPr>
            <w:tcW w:w="1491" w:type="pct"/>
            <w:hideMark/>
          </w:tcPr>
          <w:p w14:paraId="5498E410"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2,819 USD</w:t>
            </w:r>
          </w:p>
        </w:tc>
      </w:tr>
      <w:tr w:rsidR="002F70DB" w:rsidRPr="002F70DB" w14:paraId="757295F1" w14:textId="77777777" w:rsidTr="002F70DB">
        <w:tc>
          <w:tcPr>
            <w:tcW w:w="1116" w:type="pct"/>
            <w:hideMark/>
          </w:tcPr>
          <w:p w14:paraId="1CB07099"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TRIPLE</w:t>
            </w:r>
          </w:p>
        </w:tc>
        <w:tc>
          <w:tcPr>
            <w:tcW w:w="1209" w:type="pct"/>
            <w:hideMark/>
          </w:tcPr>
          <w:p w14:paraId="37DC6D88"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1,759 USD</w:t>
            </w:r>
          </w:p>
        </w:tc>
        <w:tc>
          <w:tcPr>
            <w:tcW w:w="1119" w:type="pct"/>
            <w:hideMark/>
          </w:tcPr>
          <w:p w14:paraId="1E62CCFB"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1,889 USD</w:t>
            </w:r>
          </w:p>
        </w:tc>
        <w:tc>
          <w:tcPr>
            <w:tcW w:w="1491" w:type="pct"/>
            <w:hideMark/>
          </w:tcPr>
          <w:p w14:paraId="4F5E731A"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2,829 USD</w:t>
            </w:r>
          </w:p>
        </w:tc>
      </w:tr>
      <w:tr w:rsidR="002F70DB" w:rsidRPr="002F70DB" w14:paraId="2066D23D" w14:textId="77777777" w:rsidTr="002F70DB">
        <w:tc>
          <w:tcPr>
            <w:tcW w:w="1116" w:type="pct"/>
            <w:hideMark/>
          </w:tcPr>
          <w:p w14:paraId="47EF352A"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SENCILLA</w:t>
            </w:r>
          </w:p>
        </w:tc>
        <w:tc>
          <w:tcPr>
            <w:tcW w:w="1209" w:type="pct"/>
            <w:hideMark/>
          </w:tcPr>
          <w:p w14:paraId="3ED7546A"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2,439 USD</w:t>
            </w:r>
          </w:p>
        </w:tc>
        <w:tc>
          <w:tcPr>
            <w:tcW w:w="1119" w:type="pct"/>
            <w:hideMark/>
          </w:tcPr>
          <w:p w14:paraId="65CE3D46"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2,899 USD</w:t>
            </w:r>
          </w:p>
        </w:tc>
        <w:tc>
          <w:tcPr>
            <w:tcW w:w="1491" w:type="pct"/>
            <w:hideMark/>
          </w:tcPr>
          <w:p w14:paraId="34118D4F" w14:textId="77777777" w:rsidR="002F70DB" w:rsidRPr="002F70DB" w:rsidRDefault="002F70DB" w:rsidP="002F70DB">
            <w:pPr>
              <w:pStyle w:val="Contenidodelatabla"/>
              <w:jc w:val="center"/>
              <w:rPr>
                <w:rFonts w:cstheme="minorHAnsi"/>
                <w:sz w:val="20"/>
                <w:szCs w:val="20"/>
              </w:rPr>
            </w:pPr>
            <w:r w:rsidRPr="002F70DB">
              <w:rPr>
                <w:rFonts w:cstheme="minorHAnsi"/>
                <w:color w:val="000000"/>
                <w:sz w:val="20"/>
                <w:szCs w:val="20"/>
              </w:rPr>
              <w:t>4,769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7EB12761" w14:textId="77777777" w:rsidR="00E46EC8" w:rsidRDefault="00E46EC8" w:rsidP="0002393B">
      <w:pPr>
        <w:pStyle w:val="NormalWeb"/>
        <w:spacing w:before="0" w:after="0"/>
        <w:rPr>
          <w:rFonts w:ascii="Arial" w:hAnsi="Arial" w:cs="Arial"/>
          <w:b/>
          <w:bCs/>
          <w:color w:val="000000"/>
          <w:sz w:val="22"/>
          <w:szCs w:val="22"/>
        </w:rPr>
      </w:pPr>
    </w:p>
    <w:p w14:paraId="15C6029E" w14:textId="36E9027F" w:rsidR="0002393B" w:rsidRDefault="007E0A9D"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P</w:t>
      </w:r>
      <w:r w:rsidR="0002393B">
        <w:rPr>
          <w:rFonts w:ascii="Arial" w:hAnsi="Arial" w:cs="Arial"/>
          <w:b/>
          <w:bCs/>
          <w:color w:val="000000"/>
          <w:sz w:val="22"/>
          <w:szCs w:val="22"/>
        </w:rPr>
        <w:t xml:space="preserve">RECIOS POR PERSONA EN </w:t>
      </w:r>
      <w:r w:rsidR="00A649F1">
        <w:rPr>
          <w:rFonts w:ascii="Arial" w:hAnsi="Arial" w:cs="Arial"/>
          <w:b/>
          <w:bCs/>
          <w:color w:val="000000"/>
          <w:sz w:val="22"/>
          <w:szCs w:val="22"/>
        </w:rPr>
        <w:t>DOLARES</w:t>
      </w:r>
      <w:r w:rsidR="0002393B">
        <w:rPr>
          <w:rFonts w:ascii="Arial" w:hAnsi="Arial" w:cs="Arial"/>
          <w:b/>
          <w:bCs/>
          <w:color w:val="000000"/>
          <w:sz w:val="22"/>
          <w:szCs w:val="22"/>
        </w:rPr>
        <w:t xml:space="preserve">. </w:t>
      </w:r>
    </w:p>
    <w:p w14:paraId="685F3399" w14:textId="77777777" w:rsidR="0002393B" w:rsidRDefault="0002393B" w:rsidP="0002393B">
      <w:pPr>
        <w:jc w:val="both"/>
        <w:rPr>
          <w:rFonts w:ascii="Arial" w:hAnsi="Arial" w:cs="Arial"/>
          <w:b/>
          <w:color w:val="C00000"/>
          <w:sz w:val="22"/>
          <w:szCs w:val="22"/>
        </w:rPr>
      </w:pPr>
      <w:r>
        <w:rPr>
          <w:rFonts w:ascii="Arial" w:hAnsi="Arial" w:cs="Arial"/>
          <w:b/>
          <w:color w:val="C00000"/>
          <w:sz w:val="22"/>
          <w:szCs w:val="22"/>
        </w:rPr>
        <w:t>LOS PRECIOS CAMBIAN CONSTANTEMENTE, ASÍ QUE TE SUGERIMOS LA VERIFICACIÓN DE ESTOS, Y NO UTILIZAR ESTE DOCUMENTO COMO DEFINITIVO.</w:t>
      </w:r>
    </w:p>
    <w:p w14:paraId="4226D811" w14:textId="5597A5AF" w:rsidR="00DD6445" w:rsidRPr="00A649F1" w:rsidRDefault="00B83E71" w:rsidP="00DD6445">
      <w:pPr>
        <w:jc w:val="both"/>
        <w:rPr>
          <w:rFonts w:ascii="Arial" w:hAnsi="Arial" w:cs="Arial"/>
          <w:bCs/>
          <w:noProof/>
          <w:sz w:val="16"/>
          <w:szCs w:val="16"/>
        </w:rPr>
      </w:pPr>
      <w:r w:rsidRPr="00A649F1">
        <w:rPr>
          <w:rFonts w:ascii="Arial" w:hAnsi="Arial" w:cs="Arial"/>
          <w:bCs/>
          <w:noProof/>
          <w:sz w:val="16"/>
          <w:szCs w:val="16"/>
        </w:rPr>
        <w:t>LOS HOTELES PRESENTADOS ANTERIORMENTE SON HOTELES QUE ESTAN SUJETOS A DISPONIBILIDAD, EN CASO DE SER DIFER</w:t>
      </w:r>
      <w:r w:rsidR="00166607" w:rsidRPr="00A649F1">
        <w:rPr>
          <w:rFonts w:ascii="Arial" w:hAnsi="Arial" w:cs="Arial"/>
          <w:bCs/>
          <w:noProof/>
          <w:sz w:val="16"/>
          <w:szCs w:val="16"/>
        </w:rPr>
        <w:t>EN</w:t>
      </w:r>
      <w:r w:rsidRPr="00A649F1">
        <w:rPr>
          <w:rFonts w:ascii="Arial" w:hAnsi="Arial" w:cs="Arial"/>
          <w:bCs/>
          <w:noProof/>
          <w:sz w:val="16"/>
          <w:szCs w:val="16"/>
        </w:rPr>
        <w:t>TES LA CATEGORIA DEL HOTEL SE MANT</w:t>
      </w:r>
      <w:r w:rsidR="00166607" w:rsidRPr="00A649F1">
        <w:rPr>
          <w:rFonts w:ascii="Arial" w:hAnsi="Arial" w:cs="Arial"/>
          <w:bCs/>
          <w:noProof/>
          <w:sz w:val="16"/>
          <w:szCs w:val="16"/>
        </w:rPr>
        <w:t>I</w:t>
      </w:r>
      <w:r w:rsidRPr="00A649F1">
        <w:rPr>
          <w:rFonts w:ascii="Arial" w:hAnsi="Arial" w:cs="Arial"/>
          <w:bCs/>
          <w:noProof/>
          <w:sz w:val="16"/>
          <w:szCs w:val="16"/>
        </w:rPr>
        <w:t>ENE, TODOS LOS HOTELES POR DESTINO SON HOTELES PREVISTOS</w:t>
      </w:r>
    </w:p>
    <w:p w14:paraId="0C384332" w14:textId="77777777" w:rsidR="00BF6E6A" w:rsidRDefault="00BF6E6A" w:rsidP="00DD6445">
      <w:pPr>
        <w:jc w:val="both"/>
        <w:rPr>
          <w:rFonts w:ascii="Arial" w:hAnsi="Arial" w:cs="Arial"/>
          <w:bCs/>
          <w:i/>
          <w:iCs/>
          <w:noProof/>
          <w:sz w:val="16"/>
          <w:szCs w:val="16"/>
        </w:rPr>
      </w:pPr>
    </w:p>
    <w:p w14:paraId="30C4475E" w14:textId="77777777" w:rsidR="002F70DB" w:rsidRDefault="002F70DB" w:rsidP="00F54EAF">
      <w:pPr>
        <w:jc w:val="center"/>
        <w:rPr>
          <w:rFonts w:ascii="Arial" w:hAnsi="Arial" w:cs="Arial"/>
          <w:b/>
          <w:color w:val="002060"/>
          <w:sz w:val="20"/>
          <w:szCs w:val="20"/>
        </w:rPr>
      </w:pPr>
      <w:r w:rsidRPr="002F70DB">
        <w:rPr>
          <w:rFonts w:ascii="Arial" w:hAnsi="Arial" w:cs="Arial"/>
          <w:b/>
          <w:color w:val="002060"/>
          <w:sz w:val="20"/>
          <w:szCs w:val="20"/>
        </w:rPr>
        <w:t xml:space="preserve">PROGRAMA VÁLIDO PARA TERMINAR VIAJE EL 20 DE JUNIO DE 2026. </w:t>
      </w:r>
    </w:p>
    <w:p w14:paraId="1D3BE1C2" w14:textId="77777777" w:rsidR="002F70DB" w:rsidRDefault="002F70DB" w:rsidP="00F54EAF">
      <w:pPr>
        <w:jc w:val="center"/>
        <w:rPr>
          <w:rFonts w:ascii="Arial" w:hAnsi="Arial" w:cs="Arial"/>
          <w:b/>
          <w:color w:val="002060"/>
          <w:sz w:val="20"/>
          <w:szCs w:val="20"/>
        </w:rPr>
      </w:pPr>
      <w:r w:rsidRPr="002F70DB">
        <w:rPr>
          <w:rFonts w:ascii="Arial" w:hAnsi="Arial" w:cs="Arial"/>
          <w:b/>
          <w:color w:val="002060"/>
          <w:sz w:val="20"/>
          <w:szCs w:val="20"/>
        </w:rPr>
        <w:t xml:space="preserve">APLICA SUPLEMENTO DESDE EL 01 DE DICIEMBRE AL 15 DE ENERO DE 2026. </w:t>
      </w:r>
    </w:p>
    <w:p w14:paraId="6662A2AC" w14:textId="74F2AF4C" w:rsidR="002F70DB" w:rsidRDefault="002F70DB" w:rsidP="00F54EAF">
      <w:pPr>
        <w:jc w:val="center"/>
        <w:rPr>
          <w:rFonts w:ascii="Arial" w:hAnsi="Arial" w:cs="Arial"/>
          <w:b/>
          <w:color w:val="C00000"/>
          <w:sz w:val="20"/>
          <w:szCs w:val="20"/>
        </w:rPr>
      </w:pPr>
      <w:r w:rsidRPr="002F70DB">
        <w:rPr>
          <w:rFonts w:ascii="Arial" w:hAnsi="Arial" w:cs="Arial"/>
          <w:b/>
          <w:color w:val="002060"/>
          <w:sz w:val="20"/>
          <w:szCs w:val="20"/>
        </w:rPr>
        <w:t xml:space="preserve">APLICA SUPLEMENTO EN SEMANA SANTA, PASCUA Y EN FECHAS DE CONGRESOS </w:t>
      </w:r>
      <w:proofErr w:type="spellStart"/>
      <w:r w:rsidRPr="002F70DB">
        <w:rPr>
          <w:rFonts w:ascii="Arial" w:hAnsi="Arial" w:cs="Arial"/>
          <w:b/>
          <w:color w:val="002060"/>
          <w:sz w:val="20"/>
          <w:szCs w:val="20"/>
        </w:rPr>
        <w:t>Ó</w:t>
      </w:r>
      <w:proofErr w:type="spellEnd"/>
      <w:r w:rsidRPr="002F70DB">
        <w:rPr>
          <w:rFonts w:ascii="Arial" w:hAnsi="Arial" w:cs="Arial"/>
          <w:b/>
          <w:color w:val="002060"/>
          <w:sz w:val="20"/>
          <w:szCs w:val="20"/>
        </w:rPr>
        <w:t xml:space="preserve"> EVENTOS ESPECIALES</w:t>
      </w:r>
    </w:p>
    <w:p w14:paraId="390C6AA7" w14:textId="77777777" w:rsidR="002F70DB" w:rsidRDefault="002F70DB" w:rsidP="00DD6445">
      <w:pPr>
        <w:jc w:val="both"/>
        <w:rPr>
          <w:rFonts w:ascii="Arial" w:hAnsi="Arial" w:cs="Arial"/>
          <w:b/>
          <w:color w:val="C00000"/>
          <w:sz w:val="20"/>
          <w:szCs w:val="20"/>
        </w:rPr>
      </w:pPr>
    </w:p>
    <w:p w14:paraId="20A2B83B" w14:textId="77777777" w:rsidR="002F70DB" w:rsidRDefault="002F70DB" w:rsidP="00DD6445">
      <w:pPr>
        <w:jc w:val="both"/>
        <w:rPr>
          <w:rFonts w:ascii="Arial" w:hAnsi="Arial" w:cs="Arial"/>
          <w:b/>
          <w:color w:val="C00000"/>
          <w:sz w:val="20"/>
          <w:szCs w:val="20"/>
        </w:rPr>
      </w:pPr>
    </w:p>
    <w:p w14:paraId="304CBCF8" w14:textId="77777777" w:rsidR="002F70DB" w:rsidRDefault="002F70DB" w:rsidP="00DD6445">
      <w:pPr>
        <w:jc w:val="both"/>
        <w:rPr>
          <w:rFonts w:ascii="Arial" w:hAnsi="Arial" w:cs="Arial"/>
          <w:b/>
          <w:color w:val="C00000"/>
          <w:sz w:val="20"/>
          <w:szCs w:val="20"/>
        </w:rPr>
      </w:pPr>
    </w:p>
    <w:p w14:paraId="3F7799E5" w14:textId="77777777" w:rsidR="002F70DB" w:rsidRDefault="002F70DB" w:rsidP="00DD6445">
      <w:pPr>
        <w:jc w:val="both"/>
        <w:rPr>
          <w:rFonts w:ascii="Arial" w:hAnsi="Arial" w:cs="Arial"/>
          <w:b/>
          <w:color w:val="C00000"/>
          <w:sz w:val="20"/>
          <w:szCs w:val="20"/>
        </w:rPr>
      </w:pPr>
    </w:p>
    <w:p w14:paraId="415DDC60" w14:textId="77777777" w:rsidR="002F70DB" w:rsidRDefault="002F70DB" w:rsidP="00DD6445">
      <w:pPr>
        <w:jc w:val="both"/>
        <w:rPr>
          <w:rFonts w:ascii="Arial" w:hAnsi="Arial" w:cs="Arial"/>
          <w:b/>
          <w:color w:val="C00000"/>
          <w:sz w:val="20"/>
          <w:szCs w:val="20"/>
        </w:rPr>
      </w:pPr>
    </w:p>
    <w:p w14:paraId="3FA89673" w14:textId="77777777" w:rsidR="002F70DB" w:rsidRDefault="002F70DB" w:rsidP="00DD6445">
      <w:pPr>
        <w:jc w:val="both"/>
        <w:rPr>
          <w:rFonts w:ascii="Arial" w:hAnsi="Arial" w:cs="Arial"/>
          <w:b/>
          <w:color w:val="C00000"/>
          <w:sz w:val="20"/>
          <w:szCs w:val="20"/>
        </w:rPr>
      </w:pPr>
    </w:p>
    <w:p w14:paraId="458E85A0" w14:textId="77777777" w:rsidR="002F70DB" w:rsidRDefault="002F70DB" w:rsidP="00DD6445">
      <w:pPr>
        <w:jc w:val="both"/>
        <w:rPr>
          <w:rFonts w:ascii="Arial" w:hAnsi="Arial" w:cs="Arial"/>
          <w:b/>
          <w:color w:val="C00000"/>
          <w:sz w:val="20"/>
          <w:szCs w:val="20"/>
        </w:rPr>
      </w:pPr>
    </w:p>
    <w:p w14:paraId="490DF556" w14:textId="41A08156" w:rsidR="00DD6445" w:rsidRPr="0045793C" w:rsidRDefault="00DD6445" w:rsidP="00DD6445">
      <w:pPr>
        <w:jc w:val="both"/>
        <w:rPr>
          <w:rFonts w:ascii="Arial" w:hAnsi="Arial" w:cs="Arial"/>
          <w:b/>
          <w:color w:val="C00000"/>
          <w:sz w:val="20"/>
          <w:szCs w:val="20"/>
        </w:rPr>
      </w:pPr>
      <w:r w:rsidRPr="0045793C">
        <w:rPr>
          <w:rFonts w:ascii="Arial" w:hAnsi="Arial" w:cs="Arial"/>
          <w:b/>
          <w:color w:val="C0000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45793C" w:rsidRDefault="00084AAB" w:rsidP="00F4213A">
      <w:pPr>
        <w:rPr>
          <w:rFonts w:ascii="Arial" w:hAnsi="Arial" w:cs="Arial"/>
          <w:b/>
          <w:color w:val="C00000"/>
          <w:sz w:val="20"/>
          <w:szCs w:val="20"/>
        </w:rPr>
      </w:pPr>
      <w:r w:rsidRPr="0045793C">
        <w:rPr>
          <w:rFonts w:ascii="Arial" w:hAnsi="Arial" w:cs="Arial"/>
          <w:b/>
          <w:color w:val="C0000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45793C" w:rsidRDefault="00084AAB" w:rsidP="00084AAB">
      <w:pPr>
        <w:rPr>
          <w:rFonts w:ascii="Arial" w:hAnsi="Arial" w:cs="Arial"/>
          <w:b/>
          <w:color w:val="C00000"/>
          <w:sz w:val="20"/>
          <w:szCs w:val="20"/>
        </w:rPr>
      </w:pPr>
      <w:r w:rsidRPr="0045793C">
        <w:rPr>
          <w:rFonts w:ascii="Arial" w:hAnsi="Arial" w:cs="Arial"/>
          <w:b/>
          <w:color w:val="C0000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3150A21C" w14:textId="77777777" w:rsidR="008E527F" w:rsidRDefault="008E527F" w:rsidP="00084AAB">
      <w:pPr>
        <w:rPr>
          <w:rFonts w:ascii="Arial" w:hAnsi="Arial" w:cs="Arial"/>
          <w:b/>
          <w:color w:val="C00000"/>
          <w:sz w:val="20"/>
          <w:szCs w:val="20"/>
        </w:rPr>
      </w:pPr>
    </w:p>
    <w:p w14:paraId="13F607AB" w14:textId="7DFEC175" w:rsidR="003F6448" w:rsidRPr="0045793C" w:rsidRDefault="003F6448" w:rsidP="00084AAB">
      <w:pPr>
        <w:rPr>
          <w:rFonts w:ascii="Arial" w:hAnsi="Arial" w:cs="Arial"/>
          <w:b/>
          <w:color w:val="C00000"/>
          <w:sz w:val="20"/>
          <w:szCs w:val="20"/>
        </w:rPr>
      </w:pPr>
      <w:r w:rsidRPr="0045793C">
        <w:rPr>
          <w:rFonts w:ascii="Arial" w:hAnsi="Arial" w:cs="Arial"/>
          <w:b/>
          <w:color w:val="C00000"/>
          <w:sz w:val="20"/>
          <w:szCs w:val="20"/>
        </w:rPr>
        <w:t>A</w:t>
      </w:r>
      <w:r w:rsidR="00F61BBC" w:rsidRPr="0045793C">
        <w:rPr>
          <w:rFonts w:ascii="Arial" w:hAnsi="Arial" w:cs="Arial"/>
          <w:b/>
          <w:color w:val="C00000"/>
          <w:sz w:val="20"/>
          <w:szCs w:val="20"/>
        </w:rPr>
        <w:t>VISO</w:t>
      </w:r>
      <w:r w:rsidRPr="0045793C">
        <w:rPr>
          <w:rFonts w:ascii="Arial" w:hAnsi="Arial" w:cs="Arial"/>
          <w:b/>
          <w:color w:val="C0000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FF46" w14:textId="77777777" w:rsidR="00453478" w:rsidRDefault="00453478">
      <w:r>
        <w:separator/>
      </w:r>
    </w:p>
  </w:endnote>
  <w:endnote w:type="continuationSeparator" w:id="0">
    <w:p w14:paraId="211F36BF" w14:textId="77777777" w:rsidR="00453478" w:rsidRDefault="0045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0065" w14:textId="77777777" w:rsidR="00453478" w:rsidRDefault="00453478">
      <w:r>
        <w:separator/>
      </w:r>
    </w:p>
  </w:footnote>
  <w:footnote w:type="continuationSeparator" w:id="0">
    <w:p w14:paraId="14185A80" w14:textId="77777777" w:rsidR="00453478" w:rsidRDefault="0045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09" type="#_x0000_t75" style="width:390.6pt;height:390.6pt;visibility:visible" o:bullet="t" filled="t">
        <v:imagedata r:id="rId1" o:title=""/>
        <o:lock v:ext="edit" aspectratio="f"/>
      </v:shape>
    </w:pict>
  </w:numPicBullet>
  <w:numPicBullet w:numPicBulletId="1">
    <w:pict>
      <v:shape id="_x0000_i1610" type="#_x0000_t75" style="width:114.6pt;height:132.6pt;visibility:visible" o:bullet="t">
        <v:imagedata r:id="rId2" o:title="Imagen1"/>
      </v:shape>
    </w:pict>
  </w:numPicBullet>
  <w:numPicBullet w:numPicBulletId="2">
    <w:pict>
      <v:shape id="_x0000_i1611" type="#_x0000_t75" style="width:114.6pt;height:132.6pt;visibility:visible" o:bullet="t">
        <v:imagedata r:id="rId3" o:title="image1"/>
      </v:shape>
    </w:pict>
  </w:numPicBullet>
  <w:numPicBullet w:numPicBulletId="3">
    <w:pict>
      <v:shape id="_x0000_i1612" type="#_x0000_t75" style="width:348pt;height:402.6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3"/>
  </w:num>
  <w:num w:numId="5" w16cid:durableId="912741107">
    <w:abstractNumId w:val="24"/>
  </w:num>
  <w:num w:numId="6" w16cid:durableId="585303717">
    <w:abstractNumId w:val="1"/>
  </w:num>
  <w:num w:numId="7" w16cid:durableId="541481791">
    <w:abstractNumId w:val="10"/>
  </w:num>
  <w:num w:numId="8" w16cid:durableId="832646644">
    <w:abstractNumId w:val="25"/>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29"/>
  </w:num>
  <w:num w:numId="15" w16cid:durableId="1550802224">
    <w:abstractNumId w:val="7"/>
  </w:num>
  <w:num w:numId="16" w16cid:durableId="1512257107">
    <w:abstractNumId w:val="13"/>
  </w:num>
  <w:num w:numId="17" w16cid:durableId="1451823236">
    <w:abstractNumId w:val="27"/>
  </w:num>
  <w:num w:numId="18" w16cid:durableId="565577167">
    <w:abstractNumId w:val="12"/>
  </w:num>
  <w:num w:numId="19" w16cid:durableId="1818916429">
    <w:abstractNumId w:val="20"/>
  </w:num>
  <w:num w:numId="20" w16cid:durableId="2037659160">
    <w:abstractNumId w:val="9"/>
  </w:num>
  <w:num w:numId="21" w16cid:durableId="2013139695">
    <w:abstractNumId w:val="26"/>
  </w:num>
  <w:num w:numId="22" w16cid:durableId="594634932">
    <w:abstractNumId w:val="22"/>
  </w:num>
  <w:num w:numId="23" w16cid:durableId="115104536">
    <w:abstractNumId w:val="30"/>
  </w:num>
  <w:num w:numId="24" w16cid:durableId="1652833874">
    <w:abstractNumId w:val="21"/>
  </w:num>
  <w:num w:numId="25" w16cid:durableId="1072704582">
    <w:abstractNumId w:val="28"/>
  </w:num>
  <w:num w:numId="26" w16cid:durableId="222176190">
    <w:abstractNumId w:val="17"/>
  </w:num>
  <w:num w:numId="27" w16cid:durableId="1492404612">
    <w:abstractNumId w:val="15"/>
  </w:num>
  <w:num w:numId="28" w16cid:durableId="470486748">
    <w:abstractNumId w:val="18"/>
  </w:num>
  <w:num w:numId="29" w16cid:durableId="1236629709">
    <w:abstractNumId w:val="5"/>
  </w:num>
  <w:num w:numId="30" w16cid:durableId="1176578424">
    <w:abstractNumId w:val="19"/>
  </w:num>
  <w:num w:numId="31" w16cid:durableId="1728256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434E"/>
    <w:rsid w:val="00225137"/>
    <w:rsid w:val="002274BB"/>
    <w:rsid w:val="00227E43"/>
    <w:rsid w:val="00243B7C"/>
    <w:rsid w:val="002555CA"/>
    <w:rsid w:val="00265CBC"/>
    <w:rsid w:val="00287589"/>
    <w:rsid w:val="002910A0"/>
    <w:rsid w:val="002949F8"/>
    <w:rsid w:val="00294B15"/>
    <w:rsid w:val="002A64D0"/>
    <w:rsid w:val="002B2DD8"/>
    <w:rsid w:val="002B59F3"/>
    <w:rsid w:val="002B799C"/>
    <w:rsid w:val="002C1BF9"/>
    <w:rsid w:val="002D4C8A"/>
    <w:rsid w:val="002D7BF3"/>
    <w:rsid w:val="002D7E1B"/>
    <w:rsid w:val="002F70DB"/>
    <w:rsid w:val="00301BA1"/>
    <w:rsid w:val="00326CA1"/>
    <w:rsid w:val="00334478"/>
    <w:rsid w:val="00344239"/>
    <w:rsid w:val="00354196"/>
    <w:rsid w:val="003736BB"/>
    <w:rsid w:val="0037655C"/>
    <w:rsid w:val="003A7ADA"/>
    <w:rsid w:val="003B16A8"/>
    <w:rsid w:val="003C74F3"/>
    <w:rsid w:val="003D45E6"/>
    <w:rsid w:val="003E44C6"/>
    <w:rsid w:val="003E6FDD"/>
    <w:rsid w:val="003F3729"/>
    <w:rsid w:val="003F43D5"/>
    <w:rsid w:val="003F6448"/>
    <w:rsid w:val="0040417F"/>
    <w:rsid w:val="0042481C"/>
    <w:rsid w:val="00446624"/>
    <w:rsid w:val="00452D1E"/>
    <w:rsid w:val="00453478"/>
    <w:rsid w:val="0045793C"/>
    <w:rsid w:val="004601CD"/>
    <w:rsid w:val="00460753"/>
    <w:rsid w:val="004613F8"/>
    <w:rsid w:val="00474081"/>
    <w:rsid w:val="00487894"/>
    <w:rsid w:val="004A68CC"/>
    <w:rsid w:val="004A6AD2"/>
    <w:rsid w:val="004B41C4"/>
    <w:rsid w:val="004C069E"/>
    <w:rsid w:val="004C514A"/>
    <w:rsid w:val="004C6BCD"/>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975FA"/>
    <w:rsid w:val="006A41C7"/>
    <w:rsid w:val="006A63FA"/>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C1CF6"/>
    <w:rsid w:val="00DC3044"/>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54EAF"/>
    <w:rsid w:val="00F61BBC"/>
    <w:rsid w:val="00F641ED"/>
    <w:rsid w:val="00F647FC"/>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1308</Words>
  <Characters>7498</Characters>
  <Application>Microsoft Office Word</Application>
  <DocSecurity>0</DocSecurity>
  <Lines>499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2</cp:revision>
  <cp:lastPrinted>2025-05-06T19:58:00Z</cp:lastPrinted>
  <dcterms:created xsi:type="dcterms:W3CDTF">2025-10-21T22:37:00Z</dcterms:created>
  <dcterms:modified xsi:type="dcterms:W3CDTF">2025-10-21T22:37:00Z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