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9" w:type="dxa"/>
        <w:jc w:val="center"/>
        <w:tblLayout w:type="fixed"/>
        <w:tblLook w:val="0000" w:firstRow="0" w:lastRow="0" w:firstColumn="0" w:lastColumn="0" w:noHBand="0" w:noVBand="0"/>
      </w:tblPr>
      <w:tblGrid>
        <w:gridCol w:w="9829"/>
      </w:tblGrid>
      <w:tr w:rsidR="007C1273" w14:paraId="38A408E9" w14:textId="77777777" w:rsidTr="00E446B2">
        <w:trPr>
          <w:trHeight w:val="386"/>
          <w:jc w:val="center"/>
        </w:trPr>
        <w:tc>
          <w:tcPr>
            <w:tcW w:w="9824" w:type="dxa"/>
            <w:tcBorders>
              <w:top w:val="single" w:sz="8" w:space="0" w:color="FFFFFF"/>
              <w:left w:val="single" w:sz="8" w:space="0" w:color="FFFFFF"/>
              <w:bottom w:val="single" w:sz="12" w:space="0" w:color="F79646"/>
              <w:right w:val="single" w:sz="8" w:space="0" w:color="FFFFFF"/>
            </w:tcBorders>
          </w:tcPr>
          <w:p w14:paraId="2612C1DD" w14:textId="77777777" w:rsidR="007C1273" w:rsidRDefault="00000000">
            <w:pPr>
              <w:pStyle w:val="Sinespaciado"/>
              <w:widowControl w:val="0"/>
              <w:jc w:val="right"/>
              <w:rPr>
                <w:rFonts w:ascii="Arial" w:hAnsi="Arial" w:cs="Arial"/>
                <w:b/>
                <w:bCs/>
                <w:color w:val="E36C0A"/>
                <w:sz w:val="40"/>
                <w:szCs w:val="40"/>
                <w:lang w:val="es-MX" w:eastAsia="es-ES"/>
              </w:rPr>
            </w:pPr>
            <w:r>
              <w:rPr>
                <w:rFonts w:ascii="Arial" w:hAnsi="Arial" w:cs="Arial"/>
                <w:b/>
                <w:bCs/>
                <w:color w:val="E36C0A"/>
                <w:sz w:val="40"/>
                <w:szCs w:val="40"/>
                <w:lang w:val="es-MX" w:eastAsia="es-ES"/>
              </w:rPr>
              <w:t>AURORAS BOREALES EN WHITEHORSE</w:t>
            </w:r>
          </w:p>
        </w:tc>
      </w:tr>
    </w:tbl>
    <w:tbl>
      <w:tblPr>
        <w:tblpPr w:leftFromText="141" w:rightFromText="141" w:vertAnchor="text" w:horzAnchor="margin" w:tblpY="92"/>
        <w:tblW w:w="9826" w:type="dxa"/>
        <w:tblLayout w:type="fixed"/>
        <w:tblCellMar>
          <w:left w:w="70" w:type="dxa"/>
          <w:right w:w="70" w:type="dxa"/>
        </w:tblCellMar>
        <w:tblLook w:val="0000" w:firstRow="0" w:lastRow="0" w:firstColumn="0" w:lastColumn="0" w:noHBand="0" w:noVBand="0"/>
      </w:tblPr>
      <w:tblGrid>
        <w:gridCol w:w="1468"/>
        <w:gridCol w:w="8358"/>
      </w:tblGrid>
      <w:tr w:rsidR="00E446B2" w14:paraId="7689E7F0" w14:textId="77777777" w:rsidTr="00E446B2">
        <w:trPr>
          <w:trHeight w:val="255"/>
        </w:trPr>
        <w:tc>
          <w:tcPr>
            <w:tcW w:w="1468" w:type="dxa"/>
            <w:tcBorders>
              <w:top w:val="single" w:sz="4" w:space="0" w:color="E36C0A"/>
              <w:left w:val="single" w:sz="4" w:space="0" w:color="C65911"/>
            </w:tcBorders>
            <w:shd w:val="clear" w:color="auto" w:fill="FDE9D9"/>
          </w:tcPr>
          <w:p w14:paraId="1BBB4C3E" w14:textId="77777777" w:rsidR="00E446B2" w:rsidRDefault="00E446B2" w:rsidP="00E446B2">
            <w:pPr>
              <w:widowControl w:val="0"/>
              <w:spacing w:after="0" w:line="240" w:lineRule="auto"/>
              <w:rPr>
                <w:rFonts w:ascii="Arial" w:eastAsia="Times New Roman" w:hAnsi="Arial" w:cs="Arial"/>
                <w:b/>
                <w:bCs/>
                <w:color w:val="E36C0A"/>
                <w:sz w:val="18"/>
                <w:szCs w:val="18"/>
                <w:lang w:val="es-MX" w:eastAsia="es-MX"/>
              </w:rPr>
            </w:pPr>
            <w:r>
              <w:rPr>
                <w:rFonts w:ascii="Arial" w:eastAsia="Times New Roman" w:hAnsi="Arial" w:cs="Arial"/>
                <w:b/>
                <w:bCs/>
                <w:color w:val="E36C0A"/>
                <w:sz w:val="18"/>
                <w:szCs w:val="18"/>
                <w:lang w:val="es-MX" w:eastAsia="es-MX"/>
              </w:rPr>
              <w:t>Visitando:</w:t>
            </w:r>
          </w:p>
        </w:tc>
        <w:tc>
          <w:tcPr>
            <w:tcW w:w="8358" w:type="dxa"/>
            <w:tcBorders>
              <w:top w:val="single" w:sz="4" w:space="0" w:color="E36C0A"/>
              <w:right w:val="single" w:sz="4" w:space="0" w:color="C65911"/>
            </w:tcBorders>
            <w:shd w:val="clear" w:color="auto" w:fill="FDE9D9"/>
            <w:vAlign w:val="center"/>
          </w:tcPr>
          <w:p w14:paraId="7B689786" w14:textId="77777777" w:rsidR="00E446B2" w:rsidRDefault="00E446B2" w:rsidP="00E446B2">
            <w:pPr>
              <w:widowControl w:val="0"/>
              <w:spacing w:after="0" w:line="240" w:lineRule="auto"/>
              <w:rPr>
                <w:rFonts w:ascii="Arial" w:hAnsi="Arial" w:cs="Arial"/>
                <w:b/>
                <w:bCs/>
                <w:sz w:val="18"/>
                <w:szCs w:val="18"/>
              </w:rPr>
            </w:pPr>
            <w:r>
              <w:rPr>
                <w:rFonts w:ascii="Arial" w:hAnsi="Arial" w:cs="Arial"/>
                <w:b/>
                <w:bCs/>
                <w:sz w:val="18"/>
                <w:szCs w:val="18"/>
              </w:rPr>
              <w:t>Vancouver- Whitehorse</w:t>
            </w:r>
          </w:p>
        </w:tc>
      </w:tr>
      <w:tr w:rsidR="00E446B2" w14:paraId="4A3D8F48" w14:textId="77777777" w:rsidTr="00E446B2">
        <w:trPr>
          <w:trHeight w:val="255"/>
        </w:trPr>
        <w:tc>
          <w:tcPr>
            <w:tcW w:w="1468" w:type="dxa"/>
            <w:tcBorders>
              <w:left w:val="single" w:sz="4" w:space="0" w:color="C65911"/>
            </w:tcBorders>
            <w:shd w:val="clear" w:color="auto" w:fill="FDE9D9"/>
          </w:tcPr>
          <w:p w14:paraId="2393D08F" w14:textId="77777777" w:rsidR="00E446B2" w:rsidRDefault="00E446B2" w:rsidP="00E446B2">
            <w:pPr>
              <w:widowControl w:val="0"/>
              <w:spacing w:after="0" w:line="240" w:lineRule="auto"/>
              <w:rPr>
                <w:rFonts w:ascii="Arial" w:eastAsia="Times New Roman" w:hAnsi="Arial" w:cs="Arial"/>
                <w:b/>
                <w:bCs/>
                <w:color w:val="E36C0A"/>
                <w:sz w:val="18"/>
                <w:szCs w:val="18"/>
                <w:lang w:val="es-MX" w:eastAsia="es-MX"/>
              </w:rPr>
            </w:pPr>
            <w:r>
              <w:rPr>
                <w:rFonts w:ascii="Arial" w:eastAsia="Times New Roman" w:hAnsi="Arial" w:cs="Arial"/>
                <w:b/>
                <w:bCs/>
                <w:color w:val="E36C0A"/>
                <w:sz w:val="18"/>
                <w:szCs w:val="18"/>
                <w:lang w:val="es-MX" w:eastAsia="es-MX"/>
              </w:rPr>
              <w:t>Salidas:</w:t>
            </w:r>
          </w:p>
        </w:tc>
        <w:tc>
          <w:tcPr>
            <w:tcW w:w="8358" w:type="dxa"/>
            <w:tcBorders>
              <w:bottom w:val="single" w:sz="4" w:space="0" w:color="FDE9D9"/>
              <w:right w:val="single" w:sz="4" w:space="0" w:color="C65911"/>
            </w:tcBorders>
            <w:shd w:val="clear" w:color="auto" w:fill="FDE9D9"/>
            <w:vAlign w:val="center"/>
          </w:tcPr>
          <w:p w14:paraId="1162FCA8" w14:textId="77777777" w:rsidR="00E446B2" w:rsidRDefault="00E446B2" w:rsidP="00E446B2">
            <w:pPr>
              <w:widowControl w:val="0"/>
              <w:spacing w:after="0"/>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Diarias, del 15 de noviembre del 2025 al 14 de abril 2026 (Algunas fechas no aplican, consultar con nuestro equipo de reservas)</w:t>
            </w:r>
          </w:p>
          <w:p w14:paraId="62712BD4" w14:textId="38A447CB" w:rsidR="00E446B2" w:rsidRPr="00E446B2" w:rsidRDefault="00E446B2" w:rsidP="00E446B2">
            <w:pPr>
              <w:widowControl w:val="0"/>
              <w:spacing w:after="0"/>
              <w:rPr>
                <w:rFonts w:ascii="Arial" w:eastAsia="Times New Roman" w:hAnsi="Arial" w:cs="Arial"/>
                <w:b/>
                <w:bCs/>
                <w:sz w:val="18"/>
                <w:szCs w:val="18"/>
                <w:lang w:val="es-MX" w:eastAsia="es-MX"/>
              </w:rPr>
            </w:pPr>
            <w:r w:rsidRPr="00E446B2">
              <w:rPr>
                <w:rFonts w:ascii="Arial" w:hAnsi="Arial" w:cs="Arial"/>
                <w:b/>
                <w:bCs/>
                <w:color w:val="FF0000"/>
                <w:sz w:val="18"/>
                <w:szCs w:val="18"/>
              </w:rPr>
              <w:t>**Opera mínimo con 2 personas viajando juntas</w:t>
            </w:r>
          </w:p>
          <w:p w14:paraId="78B4C6DA" w14:textId="1FAA1894" w:rsidR="00E446B2" w:rsidRPr="00E446B2" w:rsidRDefault="00E446B2" w:rsidP="00E446B2">
            <w:pPr>
              <w:spacing w:after="0" w:line="240" w:lineRule="auto"/>
              <w:jc w:val="both"/>
              <w:rPr>
                <w:rFonts w:ascii="Arial" w:eastAsia="Times New Roman" w:hAnsi="Arial" w:cs="Arial"/>
                <w:color w:val="FF0000"/>
                <w:sz w:val="14"/>
                <w:szCs w:val="14"/>
                <w:lang w:eastAsia="es-ES"/>
              </w:rPr>
            </w:pPr>
            <w:r w:rsidRPr="00E446B2">
              <w:rPr>
                <w:rFonts w:ascii="Arial" w:hAnsi="Arial" w:cs="Arial"/>
                <w:b/>
                <w:bCs/>
                <w:color w:val="FF0000"/>
                <w:sz w:val="18"/>
                <w:szCs w:val="18"/>
              </w:rPr>
              <w:t>*PVS, para Pasajero Viajando Solo, bajo consulta</w:t>
            </w:r>
          </w:p>
        </w:tc>
      </w:tr>
      <w:tr w:rsidR="00E446B2" w14:paraId="630C9F38" w14:textId="77777777" w:rsidTr="00E446B2">
        <w:trPr>
          <w:trHeight w:val="255"/>
        </w:trPr>
        <w:tc>
          <w:tcPr>
            <w:tcW w:w="1468" w:type="dxa"/>
            <w:tcBorders>
              <w:left w:val="single" w:sz="4" w:space="0" w:color="C65911"/>
            </w:tcBorders>
            <w:shd w:val="clear" w:color="auto" w:fill="FDE9D9"/>
            <w:vAlign w:val="center"/>
          </w:tcPr>
          <w:p w14:paraId="36AEA130" w14:textId="77777777" w:rsidR="00E446B2" w:rsidRDefault="00E446B2" w:rsidP="00E446B2">
            <w:pPr>
              <w:widowControl w:val="0"/>
              <w:spacing w:after="0" w:line="240" w:lineRule="auto"/>
              <w:rPr>
                <w:rFonts w:ascii="Arial" w:eastAsia="Times New Roman" w:hAnsi="Arial" w:cs="Arial"/>
                <w:b/>
                <w:bCs/>
                <w:color w:val="E36C0A"/>
                <w:sz w:val="18"/>
                <w:szCs w:val="18"/>
                <w:lang w:val="es-MX" w:eastAsia="es-MX"/>
              </w:rPr>
            </w:pPr>
            <w:r>
              <w:rPr>
                <w:rFonts w:ascii="Arial" w:eastAsia="Times New Roman" w:hAnsi="Arial" w:cs="Arial"/>
                <w:b/>
                <w:bCs/>
                <w:color w:val="E36C0A"/>
                <w:sz w:val="18"/>
                <w:szCs w:val="18"/>
                <w:lang w:val="es-MX" w:eastAsia="es-MX"/>
              </w:rPr>
              <w:t>Duración:</w:t>
            </w:r>
          </w:p>
        </w:tc>
        <w:tc>
          <w:tcPr>
            <w:tcW w:w="8358" w:type="dxa"/>
            <w:tcBorders>
              <w:top w:val="single" w:sz="4" w:space="0" w:color="FDE9D9"/>
              <w:right w:val="single" w:sz="4" w:space="0" w:color="C65911"/>
            </w:tcBorders>
            <w:shd w:val="clear" w:color="auto" w:fill="FDE9D9"/>
            <w:vAlign w:val="center"/>
          </w:tcPr>
          <w:p w14:paraId="646A74B8" w14:textId="77777777" w:rsidR="00E446B2" w:rsidRDefault="00E446B2" w:rsidP="00E446B2">
            <w:pPr>
              <w:widowControl w:val="0"/>
              <w:spacing w:after="0" w:line="240" w:lineRule="auto"/>
            </w:pPr>
            <w:r>
              <w:rPr>
                <w:rFonts w:ascii="Arial" w:eastAsia="Times New Roman" w:hAnsi="Arial" w:cs="Arial"/>
                <w:b/>
                <w:bCs/>
                <w:sz w:val="18"/>
                <w:szCs w:val="18"/>
                <w:lang w:val="es-MX" w:eastAsia="es-MX"/>
              </w:rPr>
              <w:t>06 días / 05 noches</w:t>
            </w:r>
          </w:p>
        </w:tc>
      </w:tr>
      <w:tr w:rsidR="00E446B2" w14:paraId="0A868E6F" w14:textId="77777777" w:rsidTr="00E446B2">
        <w:trPr>
          <w:trHeight w:val="255"/>
        </w:trPr>
        <w:tc>
          <w:tcPr>
            <w:tcW w:w="1468" w:type="dxa"/>
            <w:tcBorders>
              <w:left w:val="single" w:sz="4" w:space="0" w:color="C65911"/>
              <w:bottom w:val="single" w:sz="4" w:space="0" w:color="E36C0A"/>
            </w:tcBorders>
            <w:shd w:val="clear" w:color="auto" w:fill="FDE9D9"/>
            <w:vAlign w:val="center"/>
          </w:tcPr>
          <w:p w14:paraId="76450227" w14:textId="77777777" w:rsidR="00E446B2" w:rsidRDefault="00E446B2" w:rsidP="00E446B2">
            <w:pPr>
              <w:widowControl w:val="0"/>
              <w:spacing w:after="0" w:line="240" w:lineRule="auto"/>
              <w:rPr>
                <w:rFonts w:ascii="Arial" w:eastAsia="Times New Roman" w:hAnsi="Arial" w:cs="Arial"/>
                <w:b/>
                <w:bCs/>
                <w:color w:val="E36C0A"/>
                <w:sz w:val="18"/>
                <w:szCs w:val="18"/>
                <w:lang w:val="es-MX" w:eastAsia="es-MX"/>
              </w:rPr>
            </w:pPr>
            <w:r>
              <w:rPr>
                <w:rFonts w:ascii="Arial" w:eastAsia="Times New Roman" w:hAnsi="Arial" w:cs="Arial"/>
                <w:b/>
                <w:bCs/>
                <w:color w:val="E36C0A"/>
                <w:sz w:val="18"/>
                <w:szCs w:val="18"/>
                <w:lang w:val="es-MX" w:eastAsia="es-MX"/>
              </w:rPr>
              <w:t>Alimentos:</w:t>
            </w:r>
          </w:p>
        </w:tc>
        <w:tc>
          <w:tcPr>
            <w:tcW w:w="8358" w:type="dxa"/>
            <w:tcBorders>
              <w:bottom w:val="single" w:sz="4" w:space="0" w:color="E36C0A"/>
              <w:right w:val="single" w:sz="4" w:space="0" w:color="C65911"/>
            </w:tcBorders>
            <w:shd w:val="clear" w:color="auto" w:fill="FDE9D9"/>
            <w:vAlign w:val="center"/>
          </w:tcPr>
          <w:p w14:paraId="50709810" w14:textId="77777777" w:rsidR="00E446B2" w:rsidRDefault="00E446B2" w:rsidP="00E446B2">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Bebidas calientes y bocadillos durante la espera en el avistamiento de las auroras boreales</w:t>
            </w:r>
          </w:p>
        </w:tc>
      </w:tr>
    </w:tbl>
    <w:p w14:paraId="07F6B361" w14:textId="318BF9BC" w:rsidR="007C1273" w:rsidRDefault="00E446B2">
      <w:pPr>
        <w:spacing w:after="0" w:line="240" w:lineRule="auto"/>
        <w:jc w:val="both"/>
        <w:rPr>
          <w:rFonts w:ascii="Arial" w:eastAsia="Times New Roman" w:hAnsi="Arial" w:cs="Arial"/>
          <w:color w:val="000000"/>
          <w:sz w:val="4"/>
          <w:szCs w:val="14"/>
          <w:lang w:eastAsia="es-ES"/>
        </w:rPr>
      </w:pPr>
      <w:r>
        <w:rPr>
          <w:rFonts w:ascii="Arial" w:eastAsia="Times New Roman" w:hAnsi="Arial" w:cs="Arial"/>
          <w:b/>
          <w:noProof/>
          <w:color w:val="E36C0A"/>
          <w:sz w:val="18"/>
          <w:szCs w:val="18"/>
          <w:u w:val="single"/>
          <w:lang w:eastAsia="es-ES"/>
        </w:rPr>
        <w:drawing>
          <wp:anchor distT="0" distB="0" distL="0" distR="0" simplePos="0" relativeHeight="12" behindDoc="0" locked="0" layoutInCell="0" allowOverlap="1" wp14:anchorId="29583EF3" wp14:editId="0D145A78">
            <wp:simplePos x="0" y="0"/>
            <wp:positionH relativeFrom="column">
              <wp:posOffset>4413250</wp:posOffset>
            </wp:positionH>
            <wp:positionV relativeFrom="paragraph">
              <wp:posOffset>1260475</wp:posOffset>
            </wp:positionV>
            <wp:extent cx="1855470" cy="1232535"/>
            <wp:effectExtent l="0" t="0" r="0" b="0"/>
            <wp:wrapSquare wrapText="largest"/>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7"/>
                    <a:stretch>
                      <a:fillRect/>
                    </a:stretch>
                  </pic:blipFill>
                  <pic:spPr bwMode="auto">
                    <a:xfrm>
                      <a:off x="0" y="0"/>
                      <a:ext cx="1855470" cy="1232535"/>
                    </a:xfrm>
                    <a:prstGeom prst="rect">
                      <a:avLst/>
                    </a:prstGeom>
                  </pic:spPr>
                </pic:pic>
              </a:graphicData>
            </a:graphic>
          </wp:anchor>
        </w:drawing>
      </w:r>
      <w:r>
        <w:rPr>
          <w:rFonts w:ascii="Arial" w:eastAsia="Times New Roman" w:hAnsi="Arial" w:cs="Arial"/>
          <w:b/>
          <w:noProof/>
          <w:color w:val="E36C0A"/>
          <w:sz w:val="18"/>
          <w:szCs w:val="18"/>
          <w:u w:val="single"/>
          <w:lang w:eastAsia="es-ES"/>
        </w:rPr>
        <w:drawing>
          <wp:anchor distT="0" distB="0" distL="0" distR="0" simplePos="0" relativeHeight="11" behindDoc="0" locked="0" layoutInCell="0" allowOverlap="1" wp14:anchorId="798F78AE" wp14:editId="61C080A8">
            <wp:simplePos x="0" y="0"/>
            <wp:positionH relativeFrom="column">
              <wp:posOffset>2409190</wp:posOffset>
            </wp:positionH>
            <wp:positionV relativeFrom="paragraph">
              <wp:posOffset>1225550</wp:posOffset>
            </wp:positionV>
            <wp:extent cx="1827530" cy="1217295"/>
            <wp:effectExtent l="0" t="0" r="0" b="0"/>
            <wp:wrapSquare wrapText="larges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8"/>
                    <a:stretch>
                      <a:fillRect/>
                    </a:stretch>
                  </pic:blipFill>
                  <pic:spPr bwMode="auto">
                    <a:xfrm>
                      <a:off x="0" y="0"/>
                      <a:ext cx="1827530" cy="1217295"/>
                    </a:xfrm>
                    <a:prstGeom prst="rect">
                      <a:avLst/>
                    </a:prstGeom>
                  </pic:spPr>
                </pic:pic>
              </a:graphicData>
            </a:graphic>
          </wp:anchor>
        </w:drawing>
      </w:r>
      <w:r>
        <w:rPr>
          <w:rFonts w:ascii="Arial" w:eastAsia="Times New Roman" w:hAnsi="Arial" w:cs="Arial"/>
          <w:b/>
          <w:noProof/>
          <w:color w:val="E36C0A"/>
          <w:sz w:val="18"/>
          <w:szCs w:val="18"/>
          <w:u w:val="single"/>
          <w:lang w:eastAsia="es-ES"/>
        </w:rPr>
        <w:drawing>
          <wp:anchor distT="0" distB="0" distL="0" distR="0" simplePos="0" relativeHeight="10" behindDoc="0" locked="0" layoutInCell="0" allowOverlap="1" wp14:anchorId="29A5A666" wp14:editId="4371404F">
            <wp:simplePos x="0" y="0"/>
            <wp:positionH relativeFrom="column">
              <wp:posOffset>152400</wp:posOffset>
            </wp:positionH>
            <wp:positionV relativeFrom="paragraph">
              <wp:posOffset>1228725</wp:posOffset>
            </wp:positionV>
            <wp:extent cx="2105025" cy="1200150"/>
            <wp:effectExtent l="0" t="0" r="9525"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9"/>
                    <a:stretch>
                      <a:fillRect/>
                    </a:stretch>
                  </pic:blipFill>
                  <pic:spPr bwMode="auto">
                    <a:xfrm>
                      <a:off x="0" y="0"/>
                      <a:ext cx="2105025" cy="1200150"/>
                    </a:xfrm>
                    <a:prstGeom prst="rect">
                      <a:avLst/>
                    </a:prstGeom>
                  </pic:spPr>
                </pic:pic>
              </a:graphicData>
            </a:graphic>
            <wp14:sizeRelV relativeFrom="margin">
              <wp14:pctHeight>0</wp14:pctHeight>
            </wp14:sizeRelV>
          </wp:anchor>
        </w:drawing>
      </w:r>
    </w:p>
    <w:p w14:paraId="609FFA52" w14:textId="038572A6" w:rsidR="007C1273" w:rsidRDefault="007C1273" w:rsidP="00E446B2">
      <w:pPr>
        <w:spacing w:after="0" w:line="240" w:lineRule="auto"/>
        <w:rPr>
          <w:rFonts w:ascii="Arial" w:eastAsia="Times New Roman" w:hAnsi="Arial" w:cs="Arial"/>
          <w:b/>
          <w:color w:val="E36C0A"/>
          <w:sz w:val="18"/>
          <w:szCs w:val="18"/>
          <w:u w:val="single"/>
          <w:lang w:eastAsia="es-ES"/>
        </w:rPr>
      </w:pPr>
    </w:p>
    <w:p w14:paraId="7452F733" w14:textId="343AF943" w:rsidR="007C1273" w:rsidRDefault="00000000">
      <w:pPr>
        <w:spacing w:after="0" w:line="240" w:lineRule="auto"/>
        <w:jc w:val="center"/>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ITINERARIO DE VIAJE:</w:t>
      </w:r>
    </w:p>
    <w:p w14:paraId="2DE25072" w14:textId="74C31C7A" w:rsidR="007C1273" w:rsidRDefault="007C1273">
      <w:pPr>
        <w:spacing w:after="0" w:line="240" w:lineRule="auto"/>
        <w:jc w:val="both"/>
        <w:rPr>
          <w:rFonts w:ascii="Arial" w:eastAsia="Times New Roman" w:hAnsi="Arial" w:cs="Arial"/>
          <w:b/>
          <w:sz w:val="8"/>
          <w:szCs w:val="10"/>
          <w:lang w:val="es-ES_tradnl" w:eastAsia="es-ES"/>
        </w:rPr>
      </w:pPr>
    </w:p>
    <w:p w14:paraId="5E34F510" w14:textId="6E8C78F4" w:rsidR="007C1273" w:rsidRDefault="00000000">
      <w:pPr>
        <w:spacing w:after="0" w:line="240" w:lineRule="auto"/>
        <w:jc w:val="both"/>
      </w:pPr>
      <w:r>
        <w:rPr>
          <w:rFonts w:ascii="Arial" w:eastAsia="Times New Roman" w:hAnsi="Arial" w:cs="Arial"/>
          <w:b/>
          <w:color w:val="E36C0A"/>
          <w:sz w:val="18"/>
          <w:szCs w:val="18"/>
          <w:lang w:val="es-ES_tradnl" w:eastAsia="es-ES"/>
        </w:rPr>
        <w:t>Día 1</w:t>
      </w:r>
      <w:r>
        <w:rPr>
          <w:rFonts w:ascii="Arial" w:eastAsia="Times New Roman" w:hAnsi="Arial" w:cs="Arial"/>
          <w:b/>
          <w:color w:val="E36C0A"/>
          <w:sz w:val="18"/>
          <w:szCs w:val="18"/>
          <w:lang w:val="es-ES_tradnl" w:eastAsia="es-ES"/>
        </w:rPr>
        <w:tab/>
        <w:t xml:space="preserve">Vancouver  </w:t>
      </w:r>
    </w:p>
    <w:p w14:paraId="30AA43E0" w14:textId="77777777" w:rsidR="007C1273" w:rsidRDefault="00000000">
      <w:pPr>
        <w:pStyle w:val="NormalWeb"/>
        <w:spacing w:before="0" w:after="0"/>
        <w:jc w:val="both"/>
        <w:textAlignment w:val="baseline"/>
      </w:pPr>
      <w:r>
        <w:rPr>
          <w:rFonts w:ascii="Arial" w:hAnsi="Arial" w:cs="Arial"/>
          <w:color w:val="000000"/>
          <w:sz w:val="18"/>
          <w:szCs w:val="18"/>
        </w:rPr>
        <w:t xml:space="preserve">Llegada al aeropuerto de Vancouver. Recepción, traslado al hotel. Alojamiento en Vancouver. </w:t>
      </w:r>
    </w:p>
    <w:p w14:paraId="0EFAB2C8" w14:textId="77777777" w:rsidR="007C1273" w:rsidRDefault="007C1273">
      <w:pPr>
        <w:spacing w:after="0" w:line="240" w:lineRule="auto"/>
        <w:jc w:val="both"/>
        <w:rPr>
          <w:rFonts w:ascii="Arial" w:eastAsia="Times New Roman" w:hAnsi="Arial" w:cs="Arial"/>
          <w:b/>
          <w:color w:val="E36C0A"/>
          <w:sz w:val="18"/>
          <w:szCs w:val="18"/>
          <w:lang w:val="es-ES_tradnl" w:eastAsia="es-ES"/>
        </w:rPr>
      </w:pPr>
    </w:p>
    <w:p w14:paraId="5CD44B8C" w14:textId="77777777" w:rsidR="00C63C64" w:rsidRDefault="00000000" w:rsidP="00C63C64">
      <w:pPr>
        <w:spacing w:after="0" w:line="240" w:lineRule="auto"/>
        <w:jc w:val="both"/>
        <w:rPr>
          <w:rFonts w:ascii="Arial" w:eastAsia="Times New Roman" w:hAnsi="Arial" w:cs="Arial"/>
          <w:b/>
          <w:color w:val="E36C0A"/>
          <w:sz w:val="18"/>
          <w:szCs w:val="18"/>
          <w:lang w:val="es-ES_tradnl" w:eastAsia="es-ES"/>
        </w:rPr>
      </w:pPr>
      <w:r>
        <w:rPr>
          <w:rFonts w:ascii="Arial" w:eastAsia="Times New Roman" w:hAnsi="Arial" w:cs="Arial"/>
          <w:b/>
          <w:color w:val="E36C0A"/>
          <w:sz w:val="18"/>
          <w:szCs w:val="18"/>
          <w:lang w:val="es-ES_tradnl" w:eastAsia="es-ES"/>
        </w:rPr>
        <w:t>Día 2</w:t>
      </w:r>
      <w:r>
        <w:rPr>
          <w:rFonts w:ascii="Arial" w:eastAsia="Times New Roman" w:hAnsi="Arial" w:cs="Arial"/>
          <w:b/>
          <w:color w:val="E36C0A"/>
          <w:sz w:val="18"/>
          <w:szCs w:val="18"/>
          <w:lang w:val="es-ES_tradnl" w:eastAsia="es-ES"/>
        </w:rPr>
        <w:tab/>
        <w:t xml:space="preserve">Vancouver  </w:t>
      </w:r>
    </w:p>
    <w:p w14:paraId="481CBA45" w14:textId="2248C5AD" w:rsidR="00685032" w:rsidRPr="00C63C64" w:rsidRDefault="00685032" w:rsidP="00C63C64">
      <w:pPr>
        <w:spacing w:after="0" w:line="240" w:lineRule="auto"/>
        <w:jc w:val="both"/>
      </w:pPr>
      <w:r w:rsidRPr="00685032">
        <w:rPr>
          <w:rFonts w:ascii="Arial" w:hAnsi="Arial" w:cs="Arial"/>
          <w:b/>
          <w:bCs/>
          <w:color w:val="000000"/>
          <w:sz w:val="18"/>
          <w:szCs w:val="18"/>
        </w:rPr>
        <w:t>Dia libre</w:t>
      </w:r>
      <w:r>
        <w:rPr>
          <w:rFonts w:ascii="Arial" w:hAnsi="Arial" w:cs="Arial"/>
          <w:color w:val="000000"/>
          <w:sz w:val="18"/>
          <w:szCs w:val="18"/>
        </w:rPr>
        <w:t xml:space="preserve">. </w:t>
      </w:r>
      <w:r w:rsidRPr="00685032">
        <w:rPr>
          <w:rFonts w:ascii="Arial" w:eastAsia="Times New Roman" w:hAnsi="Arial" w:cs="Arial"/>
          <w:color w:val="000000"/>
          <w:sz w:val="18"/>
          <w:szCs w:val="18"/>
          <w:lang w:val="es-MX" w:eastAsia="es-ES"/>
        </w:rPr>
        <w:t>Hoy visite a su gusto la ciudad más importante del oeste canadiense que se caracteriza por el contraste entre el mar, las montañas y su</w:t>
      </w:r>
      <w:r>
        <w:rPr>
          <w:rFonts w:ascii="Arial" w:hAnsi="Arial" w:cs="Arial"/>
          <w:color w:val="000000"/>
          <w:sz w:val="18"/>
          <w:szCs w:val="18"/>
          <w:lang w:val="es-MX"/>
        </w:rPr>
        <w:t xml:space="preserve"> </w:t>
      </w:r>
      <w:r w:rsidRPr="00685032">
        <w:rPr>
          <w:rFonts w:ascii="Arial" w:eastAsia="Times New Roman" w:hAnsi="Arial" w:cs="Arial"/>
          <w:color w:val="000000"/>
          <w:sz w:val="18"/>
          <w:szCs w:val="18"/>
          <w:lang w:val="es-MX" w:eastAsia="es-ES"/>
        </w:rPr>
        <w:t>moderna arquitectura</w:t>
      </w:r>
      <w:r>
        <w:rPr>
          <w:rFonts w:ascii="Arial" w:hAnsi="Arial" w:cs="Arial"/>
          <w:color w:val="000000"/>
          <w:sz w:val="18"/>
          <w:szCs w:val="18"/>
          <w:lang w:val="es-MX"/>
        </w:rPr>
        <w:t xml:space="preserve">. </w:t>
      </w:r>
      <w:r>
        <w:rPr>
          <w:rFonts w:ascii="Arial" w:hAnsi="Arial" w:cs="Arial"/>
          <w:color w:val="000000"/>
          <w:sz w:val="18"/>
          <w:szCs w:val="18"/>
        </w:rPr>
        <w:t xml:space="preserve">Alojamiento </w:t>
      </w:r>
    </w:p>
    <w:p w14:paraId="08BA74E8" w14:textId="7E0A8A36" w:rsidR="007C1273" w:rsidRPr="00685032" w:rsidRDefault="00685032" w:rsidP="00685032">
      <w:pPr>
        <w:pStyle w:val="NormalWeb"/>
        <w:jc w:val="both"/>
        <w:textAlignment w:val="baseline"/>
        <w:rPr>
          <w:rFonts w:ascii="Arial" w:hAnsi="Arial" w:cs="Arial"/>
          <w:color w:val="000000"/>
          <w:sz w:val="18"/>
          <w:szCs w:val="18"/>
          <w:lang w:val="es-MX"/>
        </w:rPr>
      </w:pPr>
      <w:r>
        <w:rPr>
          <w:rFonts w:ascii="Arial" w:hAnsi="Arial" w:cs="Arial"/>
          <w:color w:val="000000"/>
          <w:sz w:val="18"/>
          <w:szCs w:val="18"/>
        </w:rPr>
        <w:t xml:space="preserve">Recomendamos realizar la visita a la ciudad de Vancouver (opcional – no incluido). </w:t>
      </w:r>
      <w:r w:rsidRPr="00685032">
        <w:rPr>
          <w:rFonts w:ascii="Arial" w:hAnsi="Arial" w:cs="Arial"/>
          <w:color w:val="000000"/>
          <w:sz w:val="18"/>
          <w:szCs w:val="18"/>
          <w:lang w:val="es-MX"/>
        </w:rPr>
        <w:t xml:space="preserve">Saborea Vancouver es una ciudad cosmopolita y moderna donde las diferentes culturas crean una mezcla que hace de esta ciudad un nuevo mundo para descubrir en cada rincón. El recorrido empieza por el </w:t>
      </w:r>
      <w:proofErr w:type="spellStart"/>
      <w:r w:rsidRPr="00685032">
        <w:rPr>
          <w:rFonts w:ascii="Arial" w:hAnsi="Arial" w:cs="Arial"/>
          <w:color w:val="000000"/>
          <w:sz w:val="18"/>
          <w:szCs w:val="18"/>
          <w:lang w:val="es-MX"/>
        </w:rPr>
        <w:t>Canada</w:t>
      </w:r>
      <w:proofErr w:type="spellEnd"/>
      <w:r w:rsidRPr="00685032">
        <w:rPr>
          <w:rFonts w:ascii="Arial" w:hAnsi="Arial" w:cs="Arial"/>
          <w:color w:val="000000"/>
          <w:sz w:val="18"/>
          <w:szCs w:val="18"/>
          <w:lang w:val="es-MX"/>
        </w:rPr>
        <w:t xml:space="preserve"> Place, barrio chino, </w:t>
      </w:r>
      <w:proofErr w:type="spellStart"/>
      <w:r w:rsidRPr="00685032">
        <w:rPr>
          <w:rFonts w:ascii="Arial" w:hAnsi="Arial" w:cs="Arial"/>
          <w:color w:val="000000"/>
          <w:sz w:val="18"/>
          <w:szCs w:val="18"/>
          <w:lang w:val="es-MX"/>
        </w:rPr>
        <w:t>Gastown</w:t>
      </w:r>
      <w:proofErr w:type="spellEnd"/>
      <w:r w:rsidRPr="00685032">
        <w:rPr>
          <w:rFonts w:ascii="Arial" w:hAnsi="Arial" w:cs="Arial"/>
          <w:color w:val="000000"/>
          <w:sz w:val="18"/>
          <w:szCs w:val="18"/>
          <w:lang w:val="es-MX"/>
        </w:rPr>
        <w:t xml:space="preserve">, Robson Street, Stanley Park, el Parque de la Reina Isabel, el Barrio </w:t>
      </w:r>
      <w:proofErr w:type="spellStart"/>
      <w:r w:rsidRPr="00685032">
        <w:rPr>
          <w:rFonts w:ascii="Arial" w:hAnsi="Arial" w:cs="Arial"/>
          <w:color w:val="000000"/>
          <w:sz w:val="18"/>
          <w:szCs w:val="18"/>
          <w:lang w:val="es-MX"/>
        </w:rPr>
        <w:t>Shaugnessy</w:t>
      </w:r>
      <w:proofErr w:type="spellEnd"/>
      <w:r w:rsidRPr="00685032">
        <w:rPr>
          <w:rFonts w:ascii="Arial" w:hAnsi="Arial" w:cs="Arial"/>
          <w:color w:val="000000"/>
          <w:sz w:val="18"/>
          <w:szCs w:val="18"/>
          <w:lang w:val="es-MX"/>
        </w:rPr>
        <w:t xml:space="preserve"> y la Isla </w:t>
      </w:r>
      <w:proofErr w:type="spellStart"/>
      <w:r w:rsidRPr="00685032">
        <w:rPr>
          <w:rFonts w:ascii="Arial" w:hAnsi="Arial" w:cs="Arial"/>
          <w:color w:val="000000"/>
          <w:sz w:val="18"/>
          <w:szCs w:val="18"/>
          <w:lang w:val="es-MX"/>
        </w:rPr>
        <w:t>Granville</w:t>
      </w:r>
      <w:proofErr w:type="spellEnd"/>
      <w:r>
        <w:rPr>
          <w:rFonts w:ascii="Arial" w:hAnsi="Arial" w:cs="Arial"/>
          <w:color w:val="000000"/>
          <w:sz w:val="18"/>
          <w:szCs w:val="18"/>
          <w:lang w:val="es-MX"/>
        </w:rPr>
        <w:t xml:space="preserve">. Alojamiento. </w:t>
      </w:r>
    </w:p>
    <w:p w14:paraId="7423B0BC" w14:textId="59B4E868" w:rsidR="007C1273" w:rsidRDefault="00000000">
      <w:pPr>
        <w:spacing w:after="0" w:line="240" w:lineRule="auto"/>
        <w:jc w:val="both"/>
        <w:rPr>
          <w:rFonts w:ascii="Arial" w:eastAsia="Times New Roman" w:hAnsi="Arial" w:cs="Arial"/>
          <w:b/>
          <w:color w:val="E36C0A"/>
          <w:sz w:val="18"/>
          <w:szCs w:val="18"/>
          <w:lang w:val="es-ES_tradnl" w:eastAsia="es-ES"/>
        </w:rPr>
      </w:pPr>
      <w:r>
        <w:rPr>
          <w:rFonts w:ascii="Arial" w:eastAsia="Times New Roman" w:hAnsi="Arial" w:cs="Arial"/>
          <w:b/>
          <w:color w:val="E36C0A"/>
          <w:sz w:val="18"/>
          <w:szCs w:val="18"/>
          <w:lang w:val="es-ES_tradnl" w:eastAsia="es-ES"/>
        </w:rPr>
        <w:t>Día 3</w:t>
      </w:r>
      <w:r>
        <w:rPr>
          <w:rFonts w:ascii="Arial" w:eastAsia="Times New Roman" w:hAnsi="Arial" w:cs="Arial"/>
          <w:b/>
          <w:color w:val="E36C0A"/>
          <w:sz w:val="18"/>
          <w:szCs w:val="18"/>
          <w:lang w:val="es-ES_tradnl" w:eastAsia="es-ES"/>
        </w:rPr>
        <w:tab/>
        <w:t xml:space="preserve">Vancouver </w:t>
      </w:r>
      <w:r w:rsidR="00C6603E">
        <w:rPr>
          <w:rFonts w:ascii="Arial" w:eastAsia="Times New Roman" w:hAnsi="Arial" w:cs="Arial"/>
          <w:b/>
          <w:color w:val="E36C0A"/>
          <w:sz w:val="18"/>
          <w:szCs w:val="18"/>
          <w:lang w:val="es-ES_tradnl" w:eastAsia="es-ES"/>
        </w:rPr>
        <w:t>–</w:t>
      </w:r>
      <w:r>
        <w:rPr>
          <w:rFonts w:ascii="Arial" w:eastAsia="Times New Roman" w:hAnsi="Arial" w:cs="Arial"/>
          <w:b/>
          <w:color w:val="E36C0A"/>
          <w:sz w:val="18"/>
          <w:szCs w:val="18"/>
          <w:lang w:val="es-ES_tradnl" w:eastAsia="es-ES"/>
        </w:rPr>
        <w:t xml:space="preserve"> Whitehorse</w:t>
      </w:r>
      <w:r w:rsidR="00C6603E">
        <w:rPr>
          <w:rFonts w:ascii="Arial" w:eastAsia="Times New Roman" w:hAnsi="Arial" w:cs="Arial"/>
          <w:b/>
          <w:color w:val="E36C0A"/>
          <w:sz w:val="18"/>
          <w:szCs w:val="18"/>
          <w:lang w:val="es-ES_tradnl" w:eastAsia="es-ES"/>
        </w:rPr>
        <w:t xml:space="preserve"> – Observación de Auroras Boreales </w:t>
      </w:r>
    </w:p>
    <w:p w14:paraId="2926A0BF" w14:textId="49F19ABA" w:rsidR="00B20B29" w:rsidRPr="00B20B29" w:rsidRDefault="00B20B29" w:rsidP="00B20B29">
      <w:pPr>
        <w:pStyle w:val="NormalWeb"/>
        <w:spacing w:before="0" w:after="0"/>
        <w:jc w:val="both"/>
        <w:textAlignment w:val="baseline"/>
        <w:rPr>
          <w:rFonts w:ascii="Arial" w:hAnsi="Arial" w:cs="Arial"/>
          <w:color w:val="000000"/>
          <w:sz w:val="18"/>
          <w:szCs w:val="18"/>
        </w:rPr>
      </w:pPr>
      <w:r w:rsidRPr="00B20B29">
        <w:rPr>
          <w:rFonts w:ascii="Arial" w:hAnsi="Arial" w:cs="Arial"/>
          <w:color w:val="000000"/>
          <w:sz w:val="18"/>
          <w:szCs w:val="18"/>
        </w:rPr>
        <w:t>Traslado privado del hotel al aeropuerto de Vancouver para tomar su vuelo hacia Whitehorse (vuelo no incluido)</w:t>
      </w:r>
      <w:r>
        <w:rPr>
          <w:rFonts w:ascii="Arial" w:hAnsi="Arial" w:cs="Arial"/>
          <w:color w:val="000000"/>
          <w:sz w:val="18"/>
          <w:szCs w:val="18"/>
        </w:rPr>
        <w:t>.</w:t>
      </w:r>
    </w:p>
    <w:p w14:paraId="11CC01C7" w14:textId="77777777" w:rsidR="00B6285D" w:rsidRDefault="00B20B29" w:rsidP="00B20B29">
      <w:pPr>
        <w:pStyle w:val="NormalWeb"/>
        <w:jc w:val="both"/>
        <w:textAlignment w:val="baseline"/>
        <w:rPr>
          <w:rFonts w:ascii="Arial" w:hAnsi="Arial" w:cs="Arial"/>
          <w:color w:val="000000"/>
          <w:sz w:val="18"/>
          <w:szCs w:val="18"/>
          <w:lang w:val="es-MX"/>
        </w:rPr>
      </w:pPr>
      <w:r w:rsidRPr="00B20B29">
        <w:rPr>
          <w:rFonts w:ascii="Arial" w:hAnsi="Arial" w:cs="Arial"/>
          <w:color w:val="000000"/>
          <w:sz w:val="18"/>
          <w:szCs w:val="18"/>
          <w:lang w:val="es-MX"/>
        </w:rPr>
        <w:t xml:space="preserve">Bienvenidos a Whitehorse. Traslado al hotel </w:t>
      </w:r>
      <w:proofErr w:type="spellStart"/>
      <w:r w:rsidRPr="00B20B29">
        <w:rPr>
          <w:rFonts w:ascii="Arial" w:hAnsi="Arial" w:cs="Arial"/>
          <w:color w:val="000000"/>
          <w:sz w:val="18"/>
          <w:szCs w:val="18"/>
          <w:lang w:val="es-MX"/>
        </w:rPr>
        <w:t>Ravenn</w:t>
      </w:r>
      <w:proofErr w:type="spellEnd"/>
      <w:r w:rsidRPr="00B20B29">
        <w:rPr>
          <w:rFonts w:ascii="Arial" w:hAnsi="Arial" w:cs="Arial"/>
          <w:color w:val="000000"/>
          <w:sz w:val="18"/>
          <w:szCs w:val="18"/>
          <w:lang w:val="es-MX"/>
        </w:rPr>
        <w:t xml:space="preserve"> </w:t>
      </w:r>
      <w:proofErr w:type="spellStart"/>
      <w:r w:rsidRPr="00B20B29">
        <w:rPr>
          <w:rFonts w:ascii="Arial" w:hAnsi="Arial" w:cs="Arial"/>
          <w:color w:val="000000"/>
          <w:sz w:val="18"/>
          <w:szCs w:val="18"/>
          <w:lang w:val="es-MX"/>
        </w:rPr>
        <w:t>Inn</w:t>
      </w:r>
      <w:proofErr w:type="spellEnd"/>
      <w:r w:rsidRPr="00B20B29">
        <w:rPr>
          <w:rFonts w:ascii="Arial" w:hAnsi="Arial" w:cs="Arial"/>
          <w:color w:val="000000"/>
          <w:sz w:val="18"/>
          <w:szCs w:val="18"/>
          <w:lang w:val="es-MX"/>
        </w:rPr>
        <w:t xml:space="preserve"> ubicado en el centro de Whitehorse. Este hotel está ubicado al borde del río Yukón y</w:t>
      </w:r>
      <w:r>
        <w:rPr>
          <w:rFonts w:ascii="Arial" w:hAnsi="Arial" w:cs="Arial"/>
          <w:color w:val="000000"/>
          <w:sz w:val="18"/>
          <w:szCs w:val="18"/>
          <w:lang w:val="es-MX"/>
        </w:rPr>
        <w:t xml:space="preserve"> </w:t>
      </w:r>
      <w:r w:rsidRPr="00B20B29">
        <w:rPr>
          <w:rFonts w:ascii="Arial" w:hAnsi="Arial" w:cs="Arial"/>
          <w:color w:val="000000"/>
          <w:sz w:val="18"/>
          <w:szCs w:val="18"/>
          <w:lang w:val="es-MX"/>
        </w:rPr>
        <w:t>al lado de todas las comodidades de la ciudad: restaurantes, bancos y tiendas.</w:t>
      </w:r>
    </w:p>
    <w:p w14:paraId="01C59886" w14:textId="77777777" w:rsidR="00B6285D" w:rsidRDefault="00B20B29" w:rsidP="00B20B29">
      <w:pPr>
        <w:pStyle w:val="NormalWeb"/>
        <w:jc w:val="both"/>
        <w:textAlignment w:val="baseline"/>
        <w:rPr>
          <w:rFonts w:ascii="Arial" w:hAnsi="Arial" w:cs="Arial"/>
          <w:color w:val="000000"/>
          <w:sz w:val="18"/>
          <w:szCs w:val="18"/>
          <w:lang w:val="es-MX"/>
        </w:rPr>
      </w:pPr>
      <w:r w:rsidRPr="00B20B29">
        <w:rPr>
          <w:rFonts w:ascii="Arial" w:hAnsi="Arial" w:cs="Arial"/>
          <w:color w:val="000000"/>
          <w:sz w:val="18"/>
          <w:szCs w:val="18"/>
          <w:lang w:val="es-MX"/>
        </w:rPr>
        <w:t>Encuentro de información sobre el tour, los horarios y las</w:t>
      </w:r>
      <w:r>
        <w:rPr>
          <w:rFonts w:ascii="Arial" w:hAnsi="Arial" w:cs="Arial"/>
          <w:color w:val="000000"/>
          <w:sz w:val="18"/>
          <w:szCs w:val="18"/>
          <w:lang w:val="es-MX"/>
        </w:rPr>
        <w:t xml:space="preserve"> </w:t>
      </w:r>
      <w:r w:rsidRPr="00B20B29">
        <w:rPr>
          <w:rFonts w:ascii="Arial" w:hAnsi="Arial" w:cs="Arial"/>
          <w:color w:val="000000"/>
          <w:sz w:val="18"/>
          <w:szCs w:val="18"/>
          <w:lang w:val="es-MX"/>
        </w:rPr>
        <w:t xml:space="preserve">diferentes actividades opcionales. </w:t>
      </w:r>
    </w:p>
    <w:p w14:paraId="42DDE2DF" w14:textId="579ACB43" w:rsidR="00B20B29" w:rsidRPr="00B20B29" w:rsidRDefault="00B20B29" w:rsidP="00B20B29">
      <w:pPr>
        <w:pStyle w:val="NormalWeb"/>
        <w:jc w:val="both"/>
        <w:textAlignment w:val="baseline"/>
        <w:rPr>
          <w:rFonts w:ascii="Arial" w:hAnsi="Arial" w:cs="Arial"/>
          <w:color w:val="000000"/>
          <w:sz w:val="18"/>
          <w:szCs w:val="18"/>
          <w:lang w:val="es-MX"/>
        </w:rPr>
      </w:pPr>
      <w:r w:rsidRPr="00B20B29">
        <w:rPr>
          <w:rFonts w:ascii="Arial" w:hAnsi="Arial" w:cs="Arial"/>
          <w:color w:val="000000"/>
          <w:sz w:val="18"/>
          <w:szCs w:val="18"/>
          <w:lang w:val="es-MX"/>
        </w:rPr>
        <w:t>Salida junto con su guía hacia las auroras boreales a las 23</w:t>
      </w:r>
      <w:r w:rsidR="00B6285D">
        <w:rPr>
          <w:rFonts w:ascii="Arial" w:hAnsi="Arial" w:cs="Arial"/>
          <w:color w:val="000000"/>
          <w:sz w:val="18"/>
          <w:szCs w:val="18"/>
          <w:lang w:val="es-MX"/>
        </w:rPr>
        <w:t>:</w:t>
      </w:r>
      <w:r w:rsidRPr="00B20B29">
        <w:rPr>
          <w:rFonts w:ascii="Arial" w:hAnsi="Arial" w:cs="Arial"/>
          <w:color w:val="000000"/>
          <w:sz w:val="18"/>
          <w:szCs w:val="18"/>
          <w:lang w:val="es-MX"/>
        </w:rPr>
        <w:t>30</w:t>
      </w:r>
      <w:r w:rsidR="00B6285D">
        <w:rPr>
          <w:rFonts w:ascii="Arial" w:hAnsi="Arial" w:cs="Arial"/>
          <w:color w:val="000000"/>
          <w:sz w:val="18"/>
          <w:szCs w:val="18"/>
          <w:lang w:val="es-MX"/>
        </w:rPr>
        <w:t xml:space="preserve"> </w:t>
      </w:r>
      <w:proofErr w:type="spellStart"/>
      <w:r w:rsidR="00B6285D">
        <w:rPr>
          <w:rFonts w:ascii="Arial" w:hAnsi="Arial" w:cs="Arial"/>
          <w:color w:val="000000"/>
          <w:sz w:val="18"/>
          <w:szCs w:val="18"/>
          <w:lang w:val="es-MX"/>
        </w:rPr>
        <w:t>hrs</w:t>
      </w:r>
      <w:proofErr w:type="spellEnd"/>
      <w:r w:rsidRPr="00B20B29">
        <w:rPr>
          <w:rFonts w:ascii="Arial" w:hAnsi="Arial" w:cs="Arial"/>
          <w:color w:val="000000"/>
          <w:sz w:val="18"/>
          <w:szCs w:val="18"/>
          <w:lang w:val="es-MX"/>
        </w:rPr>
        <w:t>. Una cabaña o una carpa con</w:t>
      </w:r>
      <w:r w:rsidR="00B6285D">
        <w:rPr>
          <w:rFonts w:ascii="Arial" w:hAnsi="Arial" w:cs="Arial"/>
          <w:color w:val="000000"/>
          <w:sz w:val="18"/>
          <w:szCs w:val="18"/>
          <w:lang w:val="es-MX"/>
        </w:rPr>
        <w:t xml:space="preserve"> </w:t>
      </w:r>
      <w:r w:rsidRPr="00B20B29">
        <w:rPr>
          <w:rFonts w:ascii="Arial" w:hAnsi="Arial" w:cs="Arial"/>
          <w:color w:val="000000"/>
          <w:sz w:val="18"/>
          <w:szCs w:val="18"/>
          <w:lang w:val="es-MX"/>
        </w:rPr>
        <w:t xml:space="preserve">calefacción, bebidas calientes y bocadillos hacen de esta excursión un momento aún más agradable. Regreso al hotel a las </w:t>
      </w:r>
      <w:r w:rsidR="00B6285D">
        <w:rPr>
          <w:rFonts w:ascii="Arial" w:hAnsi="Arial" w:cs="Arial"/>
          <w:color w:val="000000"/>
          <w:sz w:val="18"/>
          <w:szCs w:val="18"/>
          <w:lang w:val="es-MX"/>
        </w:rPr>
        <w:t>0</w:t>
      </w:r>
      <w:r w:rsidRPr="00B20B29">
        <w:rPr>
          <w:rFonts w:ascii="Arial" w:hAnsi="Arial" w:cs="Arial"/>
          <w:color w:val="000000"/>
          <w:sz w:val="18"/>
          <w:szCs w:val="18"/>
          <w:lang w:val="es-MX"/>
        </w:rPr>
        <w:t>3</w:t>
      </w:r>
      <w:r w:rsidR="00B6285D">
        <w:rPr>
          <w:rFonts w:ascii="Arial" w:hAnsi="Arial" w:cs="Arial"/>
          <w:color w:val="000000"/>
          <w:sz w:val="18"/>
          <w:szCs w:val="18"/>
          <w:lang w:val="es-MX"/>
        </w:rPr>
        <w:t>:</w:t>
      </w:r>
      <w:r w:rsidRPr="00B20B29">
        <w:rPr>
          <w:rFonts w:ascii="Arial" w:hAnsi="Arial" w:cs="Arial"/>
          <w:color w:val="000000"/>
          <w:sz w:val="18"/>
          <w:szCs w:val="18"/>
          <w:lang w:val="es-MX"/>
        </w:rPr>
        <w:t>00</w:t>
      </w:r>
      <w:r w:rsidR="00B6285D">
        <w:rPr>
          <w:rFonts w:ascii="Arial" w:hAnsi="Arial" w:cs="Arial"/>
          <w:color w:val="000000"/>
          <w:sz w:val="18"/>
          <w:szCs w:val="18"/>
          <w:lang w:val="es-MX"/>
        </w:rPr>
        <w:t xml:space="preserve"> </w:t>
      </w:r>
      <w:proofErr w:type="spellStart"/>
      <w:r w:rsidR="00B6285D">
        <w:rPr>
          <w:rFonts w:ascii="Arial" w:hAnsi="Arial" w:cs="Arial"/>
          <w:color w:val="000000"/>
          <w:sz w:val="18"/>
          <w:szCs w:val="18"/>
          <w:lang w:val="es-MX"/>
        </w:rPr>
        <w:t>hrs</w:t>
      </w:r>
      <w:proofErr w:type="spellEnd"/>
      <w:r w:rsidRPr="00B20B29">
        <w:rPr>
          <w:rFonts w:ascii="Arial" w:hAnsi="Arial" w:cs="Arial"/>
          <w:color w:val="000000"/>
          <w:sz w:val="18"/>
          <w:szCs w:val="18"/>
          <w:lang w:val="es-MX"/>
        </w:rPr>
        <w:t>.</w:t>
      </w:r>
      <w:r w:rsidR="00066366">
        <w:rPr>
          <w:rFonts w:ascii="Arial" w:hAnsi="Arial" w:cs="Arial"/>
          <w:color w:val="000000"/>
          <w:sz w:val="18"/>
          <w:szCs w:val="18"/>
          <w:lang w:val="es-MX"/>
        </w:rPr>
        <w:t xml:space="preserve"> </w:t>
      </w:r>
      <w:r w:rsidRPr="00B20B29">
        <w:rPr>
          <w:rFonts w:ascii="Arial" w:hAnsi="Arial" w:cs="Arial"/>
          <w:color w:val="000000"/>
          <w:sz w:val="18"/>
          <w:szCs w:val="18"/>
          <w:lang w:val="es-MX"/>
        </w:rPr>
        <w:t>Alojamiento en Whitehorse.</w:t>
      </w:r>
    </w:p>
    <w:p w14:paraId="6C89E3BA" w14:textId="77C7319A" w:rsidR="007C1273" w:rsidRPr="00B20B29" w:rsidRDefault="00000000">
      <w:pPr>
        <w:pStyle w:val="NormalWeb"/>
        <w:spacing w:before="0" w:after="0"/>
        <w:jc w:val="both"/>
        <w:textAlignment w:val="baseline"/>
        <w:rPr>
          <w:rFonts w:ascii="Arial" w:hAnsi="Arial" w:cs="Arial"/>
          <w:b/>
          <w:bCs/>
          <w:i/>
          <w:iCs/>
          <w:color w:val="C00000"/>
          <w:sz w:val="18"/>
          <w:szCs w:val="18"/>
        </w:rPr>
      </w:pPr>
      <w:r w:rsidRPr="00B20B29">
        <w:rPr>
          <w:rFonts w:ascii="Arial" w:hAnsi="Arial" w:cs="Arial"/>
          <w:b/>
          <w:bCs/>
          <w:i/>
          <w:iCs/>
          <w:color w:val="C00000"/>
          <w:sz w:val="18"/>
          <w:szCs w:val="18"/>
        </w:rPr>
        <w:t>Nota: El vuelo de llegada a Whitehorse debe aterrizar antes de la 20:00</w:t>
      </w:r>
      <w:r w:rsidR="00C6603E">
        <w:rPr>
          <w:rFonts w:ascii="Arial" w:hAnsi="Arial" w:cs="Arial"/>
          <w:b/>
          <w:bCs/>
          <w:i/>
          <w:iCs/>
          <w:color w:val="C00000"/>
          <w:sz w:val="18"/>
          <w:szCs w:val="18"/>
        </w:rPr>
        <w:t xml:space="preserve"> </w:t>
      </w:r>
      <w:r w:rsidRPr="00B20B29">
        <w:rPr>
          <w:rFonts w:ascii="Arial" w:hAnsi="Arial" w:cs="Arial"/>
          <w:b/>
          <w:bCs/>
          <w:i/>
          <w:iCs/>
          <w:color w:val="C00000"/>
          <w:sz w:val="18"/>
          <w:szCs w:val="18"/>
        </w:rPr>
        <w:t xml:space="preserve">HRS para obtener el traslado de llegada de la parte del proveedor y la primera noche de observación de las auroras. </w:t>
      </w:r>
    </w:p>
    <w:p w14:paraId="00F24EE9" w14:textId="77777777" w:rsidR="007C1273" w:rsidRDefault="007C1273">
      <w:pPr>
        <w:spacing w:after="0" w:line="240" w:lineRule="auto"/>
        <w:jc w:val="both"/>
        <w:rPr>
          <w:rFonts w:ascii="Arial" w:hAnsi="Arial" w:cs="Arial"/>
          <w:color w:val="000000"/>
          <w:sz w:val="18"/>
          <w:szCs w:val="18"/>
        </w:rPr>
      </w:pPr>
    </w:p>
    <w:p w14:paraId="56F42C7A" w14:textId="5ABB07A1" w:rsidR="00545ECC" w:rsidRDefault="00000000" w:rsidP="00545ECC">
      <w:pPr>
        <w:spacing w:after="0" w:line="240" w:lineRule="auto"/>
        <w:jc w:val="both"/>
        <w:rPr>
          <w:rFonts w:ascii="Arial" w:eastAsia="Times New Roman" w:hAnsi="Arial" w:cs="Arial"/>
          <w:b/>
          <w:color w:val="E36C0A"/>
          <w:sz w:val="18"/>
          <w:szCs w:val="18"/>
          <w:lang w:val="es-ES_tradnl" w:eastAsia="es-ES"/>
        </w:rPr>
      </w:pPr>
      <w:r>
        <w:rPr>
          <w:rFonts w:ascii="Arial" w:eastAsia="Times New Roman" w:hAnsi="Arial" w:cs="Arial"/>
          <w:b/>
          <w:color w:val="E36C0A"/>
          <w:sz w:val="18"/>
          <w:szCs w:val="18"/>
          <w:lang w:val="es-ES_tradnl" w:eastAsia="es-ES"/>
        </w:rPr>
        <w:t xml:space="preserve">Día 4 </w:t>
      </w:r>
      <w:r>
        <w:rPr>
          <w:rFonts w:ascii="Arial" w:eastAsia="Times New Roman" w:hAnsi="Arial" w:cs="Arial"/>
          <w:b/>
          <w:color w:val="E36C0A"/>
          <w:sz w:val="18"/>
          <w:szCs w:val="18"/>
          <w:lang w:val="es-ES_tradnl" w:eastAsia="es-ES"/>
        </w:rPr>
        <w:tab/>
        <w:t>Whitehorse</w:t>
      </w:r>
      <w:r w:rsidR="00C6603E">
        <w:rPr>
          <w:rFonts w:ascii="Arial" w:eastAsia="Times New Roman" w:hAnsi="Arial" w:cs="Arial"/>
          <w:b/>
          <w:color w:val="E36C0A"/>
          <w:sz w:val="18"/>
          <w:szCs w:val="18"/>
          <w:lang w:val="es-ES_tradnl" w:eastAsia="es-ES"/>
        </w:rPr>
        <w:t xml:space="preserve"> – Observación de Auroras Boreales </w:t>
      </w:r>
    </w:p>
    <w:p w14:paraId="7792856A" w14:textId="77777777" w:rsidR="00B6285D" w:rsidRDefault="00545ECC">
      <w:pPr>
        <w:pStyle w:val="NormalWeb"/>
        <w:spacing w:before="0" w:after="0"/>
        <w:jc w:val="both"/>
        <w:textAlignment w:val="baseline"/>
        <w:rPr>
          <w:rFonts w:ascii="Arial" w:eastAsia="Calibri" w:hAnsi="Arial" w:cs="Arial"/>
          <w:color w:val="000000"/>
          <w:sz w:val="18"/>
          <w:szCs w:val="18"/>
          <w:lang w:eastAsia="en-US"/>
        </w:rPr>
      </w:pPr>
      <w:r w:rsidRPr="00545ECC">
        <w:rPr>
          <w:rFonts w:ascii="Arial" w:eastAsia="Calibri" w:hAnsi="Arial" w:cs="Arial"/>
          <w:color w:val="000000"/>
          <w:sz w:val="18"/>
          <w:szCs w:val="18"/>
          <w:lang w:eastAsia="en-US"/>
        </w:rPr>
        <w:t>Descanse por la mañana. A las 10</w:t>
      </w:r>
      <w:r>
        <w:rPr>
          <w:rFonts w:ascii="Arial" w:eastAsia="Calibri" w:hAnsi="Arial" w:cs="Arial"/>
          <w:color w:val="000000"/>
          <w:sz w:val="18"/>
          <w:szCs w:val="18"/>
          <w:lang w:eastAsia="en-US"/>
        </w:rPr>
        <w:t>:</w:t>
      </w:r>
      <w:r w:rsidRPr="00545ECC">
        <w:rPr>
          <w:rFonts w:ascii="Arial" w:eastAsia="Calibri" w:hAnsi="Arial" w:cs="Arial"/>
          <w:color w:val="000000"/>
          <w:sz w:val="18"/>
          <w:szCs w:val="18"/>
          <w:lang w:eastAsia="en-US"/>
        </w:rPr>
        <w:t>30</w:t>
      </w:r>
      <w:r>
        <w:rPr>
          <w:rFonts w:ascii="Arial" w:eastAsia="Calibri" w:hAnsi="Arial" w:cs="Arial"/>
          <w:color w:val="000000"/>
          <w:sz w:val="18"/>
          <w:szCs w:val="18"/>
          <w:lang w:eastAsia="en-US"/>
        </w:rPr>
        <w:t xml:space="preserve"> </w:t>
      </w:r>
      <w:proofErr w:type="spellStart"/>
      <w:r>
        <w:rPr>
          <w:rFonts w:ascii="Arial" w:eastAsia="Calibri" w:hAnsi="Arial" w:cs="Arial"/>
          <w:color w:val="000000"/>
          <w:sz w:val="18"/>
          <w:szCs w:val="18"/>
          <w:lang w:eastAsia="en-US"/>
        </w:rPr>
        <w:t>hrs</w:t>
      </w:r>
      <w:proofErr w:type="spellEnd"/>
      <w:r w:rsidRPr="00545ECC">
        <w:rPr>
          <w:rFonts w:ascii="Arial" w:eastAsia="Calibri" w:hAnsi="Arial" w:cs="Arial"/>
          <w:color w:val="000000"/>
          <w:sz w:val="18"/>
          <w:szCs w:val="18"/>
          <w:lang w:eastAsia="en-US"/>
        </w:rPr>
        <w:t>, visita de Whitehorse. Conozca la calle Principal, la antigua estación de tren, la Ruta del Yukón, las</w:t>
      </w:r>
      <w:r>
        <w:rPr>
          <w:rFonts w:ascii="Arial" w:eastAsia="Calibri" w:hAnsi="Arial" w:cs="Arial"/>
          <w:color w:val="000000"/>
          <w:sz w:val="18"/>
          <w:szCs w:val="18"/>
          <w:lang w:eastAsia="en-US"/>
        </w:rPr>
        <w:t xml:space="preserve"> </w:t>
      </w:r>
      <w:r w:rsidRPr="00545ECC">
        <w:rPr>
          <w:rFonts w:ascii="Arial" w:eastAsia="Calibri" w:hAnsi="Arial" w:cs="Arial"/>
          <w:color w:val="000000"/>
          <w:sz w:val="18"/>
          <w:szCs w:val="18"/>
          <w:lang w:eastAsia="en-US"/>
        </w:rPr>
        <w:t xml:space="preserve">zonas residenciales y más. </w:t>
      </w:r>
    </w:p>
    <w:p w14:paraId="1F515278" w14:textId="77777777" w:rsidR="00B6285D" w:rsidRDefault="00B6285D">
      <w:pPr>
        <w:pStyle w:val="NormalWeb"/>
        <w:spacing w:before="0" w:after="0"/>
        <w:jc w:val="both"/>
        <w:textAlignment w:val="baseline"/>
        <w:rPr>
          <w:rFonts w:ascii="Arial" w:eastAsia="Calibri" w:hAnsi="Arial" w:cs="Arial"/>
          <w:color w:val="000000"/>
          <w:sz w:val="18"/>
          <w:szCs w:val="18"/>
          <w:lang w:eastAsia="en-US"/>
        </w:rPr>
      </w:pPr>
    </w:p>
    <w:p w14:paraId="05F50FBC" w14:textId="77777777" w:rsidR="00B6285D" w:rsidRDefault="00545ECC">
      <w:pPr>
        <w:pStyle w:val="NormalWeb"/>
        <w:spacing w:before="0" w:after="0"/>
        <w:jc w:val="both"/>
        <w:textAlignment w:val="baseline"/>
        <w:rPr>
          <w:rFonts w:ascii="Arial" w:eastAsia="Calibri" w:hAnsi="Arial" w:cs="Arial"/>
          <w:color w:val="000000"/>
          <w:sz w:val="18"/>
          <w:szCs w:val="18"/>
          <w:lang w:eastAsia="en-US"/>
        </w:rPr>
      </w:pPr>
      <w:r w:rsidRPr="00545ECC">
        <w:rPr>
          <w:rFonts w:ascii="Arial" w:eastAsia="Calibri" w:hAnsi="Arial" w:cs="Arial"/>
          <w:color w:val="000000"/>
          <w:sz w:val="18"/>
          <w:szCs w:val="18"/>
          <w:lang w:eastAsia="en-US"/>
        </w:rPr>
        <w:t>Por la tarde, realice algunas actividades opcionales: motonieve, trineo de perros, raqueta de nieve, etc.</w:t>
      </w:r>
    </w:p>
    <w:p w14:paraId="71E38AF1" w14:textId="77777777" w:rsidR="00B6285D" w:rsidRDefault="00B6285D">
      <w:pPr>
        <w:pStyle w:val="NormalWeb"/>
        <w:spacing w:before="0" w:after="0"/>
        <w:jc w:val="both"/>
        <w:textAlignment w:val="baseline"/>
        <w:rPr>
          <w:rFonts w:ascii="Arial" w:eastAsia="Calibri" w:hAnsi="Arial" w:cs="Arial"/>
          <w:color w:val="000000"/>
          <w:sz w:val="18"/>
          <w:szCs w:val="18"/>
          <w:lang w:eastAsia="en-US"/>
        </w:rPr>
      </w:pPr>
    </w:p>
    <w:p w14:paraId="7E25977E" w14:textId="259FF848" w:rsidR="007C1273" w:rsidRPr="00B6285D" w:rsidRDefault="00545ECC">
      <w:pPr>
        <w:pStyle w:val="NormalWeb"/>
        <w:spacing w:before="0" w:after="0"/>
        <w:jc w:val="both"/>
        <w:textAlignment w:val="baseline"/>
        <w:rPr>
          <w:rFonts w:ascii="Arial" w:eastAsia="Calibri" w:hAnsi="Arial" w:cs="Arial"/>
          <w:color w:val="000000"/>
          <w:sz w:val="18"/>
          <w:szCs w:val="18"/>
          <w:lang w:eastAsia="en-US"/>
        </w:rPr>
      </w:pPr>
      <w:r w:rsidRPr="00545ECC">
        <w:rPr>
          <w:rFonts w:ascii="Arial" w:eastAsia="Calibri" w:hAnsi="Arial" w:cs="Arial"/>
          <w:color w:val="000000"/>
          <w:sz w:val="18"/>
          <w:szCs w:val="18"/>
          <w:lang w:eastAsia="en-US"/>
        </w:rPr>
        <w:t>Salida por la noche a las 23</w:t>
      </w:r>
      <w:r>
        <w:rPr>
          <w:rFonts w:ascii="Arial" w:eastAsia="Calibri" w:hAnsi="Arial" w:cs="Arial"/>
          <w:color w:val="000000"/>
          <w:sz w:val="18"/>
          <w:szCs w:val="18"/>
          <w:lang w:eastAsia="en-US"/>
        </w:rPr>
        <w:t>:</w:t>
      </w:r>
      <w:r w:rsidRPr="00545ECC">
        <w:rPr>
          <w:rFonts w:ascii="Arial" w:eastAsia="Calibri" w:hAnsi="Arial" w:cs="Arial"/>
          <w:color w:val="000000"/>
          <w:sz w:val="18"/>
          <w:szCs w:val="18"/>
          <w:lang w:eastAsia="en-US"/>
        </w:rPr>
        <w:t>30</w:t>
      </w:r>
      <w:r>
        <w:rPr>
          <w:rFonts w:ascii="Arial" w:eastAsia="Calibri" w:hAnsi="Arial" w:cs="Arial"/>
          <w:color w:val="000000"/>
          <w:sz w:val="18"/>
          <w:szCs w:val="18"/>
          <w:lang w:eastAsia="en-US"/>
        </w:rPr>
        <w:t xml:space="preserve"> </w:t>
      </w:r>
      <w:proofErr w:type="spellStart"/>
      <w:r>
        <w:rPr>
          <w:rFonts w:ascii="Arial" w:eastAsia="Calibri" w:hAnsi="Arial" w:cs="Arial"/>
          <w:color w:val="000000"/>
          <w:sz w:val="18"/>
          <w:szCs w:val="18"/>
          <w:lang w:eastAsia="en-US"/>
        </w:rPr>
        <w:t>hrs</w:t>
      </w:r>
      <w:proofErr w:type="spellEnd"/>
      <w:r w:rsidRPr="00545ECC">
        <w:rPr>
          <w:rFonts w:ascii="Arial" w:eastAsia="Calibri" w:hAnsi="Arial" w:cs="Arial"/>
          <w:color w:val="000000"/>
          <w:sz w:val="18"/>
          <w:szCs w:val="18"/>
          <w:lang w:eastAsia="en-US"/>
        </w:rPr>
        <w:t xml:space="preserve"> para observación de las auroras.</w:t>
      </w:r>
      <w:r w:rsidR="00B6285D">
        <w:rPr>
          <w:rFonts w:ascii="Arial" w:eastAsia="Calibri" w:hAnsi="Arial" w:cs="Arial"/>
          <w:color w:val="000000"/>
          <w:sz w:val="18"/>
          <w:szCs w:val="18"/>
          <w:lang w:eastAsia="en-US"/>
        </w:rPr>
        <w:t xml:space="preserve"> </w:t>
      </w:r>
      <w:r w:rsidRPr="00545ECC">
        <w:rPr>
          <w:rFonts w:ascii="Arial" w:eastAsia="Calibri" w:hAnsi="Arial" w:cs="Arial"/>
          <w:color w:val="000000"/>
          <w:sz w:val="18"/>
          <w:szCs w:val="18"/>
          <w:lang w:eastAsia="en-US"/>
        </w:rPr>
        <w:t>Regreso al hotel a las 03</w:t>
      </w:r>
      <w:r>
        <w:rPr>
          <w:rFonts w:ascii="Arial" w:eastAsia="Calibri" w:hAnsi="Arial" w:cs="Arial"/>
          <w:color w:val="000000"/>
          <w:sz w:val="18"/>
          <w:szCs w:val="18"/>
          <w:lang w:eastAsia="en-US"/>
        </w:rPr>
        <w:t>:</w:t>
      </w:r>
      <w:r w:rsidRPr="00545ECC">
        <w:rPr>
          <w:rFonts w:ascii="Arial" w:eastAsia="Calibri" w:hAnsi="Arial" w:cs="Arial"/>
          <w:color w:val="000000"/>
          <w:sz w:val="18"/>
          <w:szCs w:val="18"/>
          <w:lang w:eastAsia="en-US"/>
        </w:rPr>
        <w:t>00</w:t>
      </w:r>
      <w:r>
        <w:rPr>
          <w:rFonts w:ascii="Arial" w:eastAsia="Calibri" w:hAnsi="Arial" w:cs="Arial"/>
          <w:color w:val="000000"/>
          <w:sz w:val="18"/>
          <w:szCs w:val="18"/>
          <w:lang w:eastAsia="en-US"/>
        </w:rPr>
        <w:t>hrs</w:t>
      </w:r>
      <w:r w:rsidRPr="00545ECC">
        <w:rPr>
          <w:rFonts w:ascii="Arial" w:eastAsia="Calibri" w:hAnsi="Arial" w:cs="Arial"/>
          <w:color w:val="000000"/>
          <w:sz w:val="18"/>
          <w:szCs w:val="18"/>
          <w:lang w:eastAsia="en-US"/>
        </w:rPr>
        <w:t>. Alojamiento en Whitehorse.</w:t>
      </w:r>
    </w:p>
    <w:p w14:paraId="486824D3" w14:textId="77777777" w:rsidR="00545ECC" w:rsidRDefault="00545ECC">
      <w:pPr>
        <w:spacing w:after="0" w:line="240" w:lineRule="auto"/>
        <w:jc w:val="both"/>
        <w:rPr>
          <w:rFonts w:ascii="Arial" w:eastAsia="Times New Roman" w:hAnsi="Arial" w:cs="Arial"/>
          <w:b/>
          <w:color w:val="E36C0A"/>
          <w:sz w:val="18"/>
          <w:szCs w:val="18"/>
          <w:lang w:val="es-ES_tradnl" w:eastAsia="es-ES"/>
        </w:rPr>
      </w:pPr>
    </w:p>
    <w:p w14:paraId="0331C718" w14:textId="4B919F94" w:rsidR="007C1273" w:rsidRPr="00C6603E" w:rsidRDefault="00000000">
      <w:pPr>
        <w:spacing w:after="0" w:line="240" w:lineRule="auto"/>
        <w:jc w:val="both"/>
        <w:rPr>
          <w:rFonts w:ascii="Arial" w:eastAsia="Times New Roman" w:hAnsi="Arial" w:cs="Arial"/>
          <w:b/>
          <w:color w:val="E36C0A"/>
          <w:sz w:val="18"/>
          <w:szCs w:val="18"/>
          <w:lang w:val="es-ES_tradnl" w:eastAsia="es-ES"/>
        </w:rPr>
      </w:pPr>
      <w:r>
        <w:rPr>
          <w:rFonts w:ascii="Arial" w:eastAsia="Times New Roman" w:hAnsi="Arial" w:cs="Arial"/>
          <w:b/>
          <w:color w:val="E36C0A"/>
          <w:sz w:val="18"/>
          <w:szCs w:val="18"/>
          <w:lang w:val="es-ES_tradnl" w:eastAsia="es-ES"/>
        </w:rPr>
        <w:t>Día 5</w:t>
      </w:r>
      <w:r>
        <w:rPr>
          <w:rFonts w:ascii="Arial" w:eastAsia="Times New Roman" w:hAnsi="Arial" w:cs="Arial"/>
          <w:b/>
          <w:color w:val="E36C0A"/>
          <w:sz w:val="18"/>
          <w:szCs w:val="18"/>
          <w:lang w:val="es-ES_tradnl" w:eastAsia="es-ES"/>
        </w:rPr>
        <w:tab/>
        <w:t xml:space="preserve"> Whitehorse </w:t>
      </w:r>
      <w:r w:rsidR="00C6603E">
        <w:rPr>
          <w:rFonts w:ascii="Arial" w:eastAsia="Times New Roman" w:hAnsi="Arial" w:cs="Arial"/>
          <w:b/>
          <w:color w:val="E36C0A"/>
          <w:sz w:val="18"/>
          <w:szCs w:val="18"/>
          <w:lang w:val="es-ES_tradnl" w:eastAsia="es-ES"/>
        </w:rPr>
        <w:t xml:space="preserve">- Observación de Auroras Boreales </w:t>
      </w:r>
    </w:p>
    <w:p w14:paraId="18141626" w14:textId="0DA5127F" w:rsidR="007C1273" w:rsidRPr="00C6603E" w:rsidRDefault="00C6603E">
      <w:pPr>
        <w:pStyle w:val="NormalWeb"/>
        <w:spacing w:before="0" w:after="0"/>
        <w:jc w:val="both"/>
        <w:textAlignment w:val="baseline"/>
        <w:rPr>
          <w:rFonts w:ascii="Arial" w:hAnsi="Arial" w:cs="Arial"/>
          <w:color w:val="000000"/>
          <w:sz w:val="18"/>
          <w:szCs w:val="18"/>
        </w:rPr>
      </w:pPr>
      <w:r w:rsidRPr="00C6603E">
        <w:rPr>
          <w:rFonts w:ascii="Arial" w:hAnsi="Arial" w:cs="Arial"/>
          <w:b/>
          <w:bCs/>
          <w:color w:val="000000"/>
          <w:sz w:val="18"/>
          <w:szCs w:val="18"/>
        </w:rPr>
        <w:t>Mañana libre</w:t>
      </w:r>
      <w:r w:rsidRPr="00C6603E">
        <w:rPr>
          <w:rFonts w:ascii="Arial" w:hAnsi="Arial" w:cs="Arial"/>
          <w:color w:val="000000"/>
          <w:sz w:val="18"/>
          <w:szCs w:val="18"/>
        </w:rPr>
        <w:t xml:space="preserve">. </w:t>
      </w:r>
      <w:r>
        <w:rPr>
          <w:rFonts w:ascii="Arial" w:hAnsi="Arial" w:cs="Arial"/>
          <w:color w:val="000000"/>
          <w:sz w:val="18"/>
          <w:szCs w:val="18"/>
        </w:rPr>
        <w:t xml:space="preserve"> </w:t>
      </w:r>
      <w:r w:rsidRPr="00C6603E">
        <w:rPr>
          <w:rFonts w:ascii="Arial" w:hAnsi="Arial" w:cs="Arial"/>
          <w:color w:val="000000"/>
          <w:sz w:val="18"/>
          <w:szCs w:val="18"/>
        </w:rPr>
        <w:t>Por la tarde, actividades opcionales. Salida para ver las auroras a las 23</w:t>
      </w:r>
      <w:r>
        <w:rPr>
          <w:rFonts w:ascii="Arial" w:hAnsi="Arial" w:cs="Arial"/>
          <w:color w:val="000000"/>
          <w:sz w:val="18"/>
          <w:szCs w:val="18"/>
        </w:rPr>
        <w:t>:</w:t>
      </w:r>
      <w:r w:rsidRPr="00C6603E">
        <w:rPr>
          <w:rFonts w:ascii="Arial" w:hAnsi="Arial" w:cs="Arial"/>
          <w:color w:val="000000"/>
          <w:sz w:val="18"/>
          <w:szCs w:val="18"/>
        </w:rPr>
        <w:t>30</w:t>
      </w:r>
      <w:r>
        <w:rPr>
          <w:rFonts w:ascii="Arial" w:hAnsi="Arial" w:cs="Arial"/>
          <w:color w:val="000000"/>
          <w:sz w:val="18"/>
          <w:szCs w:val="18"/>
        </w:rPr>
        <w:t xml:space="preserve"> </w:t>
      </w:r>
      <w:proofErr w:type="spellStart"/>
      <w:r>
        <w:rPr>
          <w:rFonts w:ascii="Arial" w:hAnsi="Arial" w:cs="Arial"/>
          <w:color w:val="000000"/>
          <w:sz w:val="18"/>
          <w:szCs w:val="18"/>
        </w:rPr>
        <w:t>hrs</w:t>
      </w:r>
      <w:proofErr w:type="spellEnd"/>
      <w:r w:rsidRPr="00C6603E">
        <w:rPr>
          <w:rFonts w:ascii="Arial" w:hAnsi="Arial" w:cs="Arial"/>
          <w:color w:val="000000"/>
          <w:sz w:val="18"/>
          <w:szCs w:val="18"/>
        </w:rPr>
        <w:t>. Regreso al hotel a las 03</w:t>
      </w:r>
      <w:r>
        <w:rPr>
          <w:rFonts w:ascii="Arial" w:hAnsi="Arial" w:cs="Arial"/>
          <w:color w:val="000000"/>
          <w:sz w:val="18"/>
          <w:szCs w:val="18"/>
        </w:rPr>
        <w:t>:</w:t>
      </w:r>
      <w:r w:rsidRPr="00C6603E">
        <w:rPr>
          <w:rFonts w:ascii="Arial" w:hAnsi="Arial" w:cs="Arial"/>
          <w:color w:val="000000"/>
          <w:sz w:val="18"/>
          <w:szCs w:val="18"/>
        </w:rPr>
        <w:t>00</w:t>
      </w:r>
      <w:r>
        <w:rPr>
          <w:rFonts w:ascii="Arial" w:hAnsi="Arial" w:cs="Arial"/>
          <w:color w:val="000000"/>
          <w:sz w:val="18"/>
          <w:szCs w:val="18"/>
        </w:rPr>
        <w:t xml:space="preserve"> </w:t>
      </w:r>
      <w:proofErr w:type="spellStart"/>
      <w:r>
        <w:rPr>
          <w:rFonts w:ascii="Arial" w:hAnsi="Arial" w:cs="Arial"/>
          <w:color w:val="000000"/>
          <w:sz w:val="18"/>
          <w:szCs w:val="18"/>
        </w:rPr>
        <w:t>hrs</w:t>
      </w:r>
      <w:proofErr w:type="spellEnd"/>
      <w:r w:rsidRPr="00C6603E">
        <w:rPr>
          <w:rFonts w:ascii="Arial" w:hAnsi="Arial" w:cs="Arial"/>
          <w:color w:val="000000"/>
          <w:sz w:val="18"/>
          <w:szCs w:val="18"/>
        </w:rPr>
        <w:t>. Alojamiento en</w:t>
      </w:r>
      <w:r>
        <w:rPr>
          <w:rFonts w:ascii="Arial" w:hAnsi="Arial" w:cs="Arial"/>
          <w:color w:val="000000"/>
          <w:sz w:val="18"/>
          <w:szCs w:val="18"/>
        </w:rPr>
        <w:t xml:space="preserve"> </w:t>
      </w:r>
      <w:r w:rsidRPr="00C6603E">
        <w:rPr>
          <w:rFonts w:ascii="Arial" w:hAnsi="Arial" w:cs="Arial"/>
          <w:color w:val="000000"/>
          <w:sz w:val="18"/>
          <w:szCs w:val="18"/>
        </w:rPr>
        <w:t>Whitehorse.</w:t>
      </w:r>
      <w:r>
        <w:rPr>
          <w:rFonts w:ascii="Arial" w:hAnsi="Arial" w:cs="Arial"/>
          <w:i/>
          <w:iCs/>
          <w:color w:val="808080"/>
          <w:sz w:val="18"/>
          <w:szCs w:val="18"/>
        </w:rPr>
        <w:t xml:space="preserve"> </w:t>
      </w:r>
    </w:p>
    <w:p w14:paraId="55A272A4" w14:textId="77777777" w:rsidR="007C1273" w:rsidRDefault="007C1273">
      <w:pPr>
        <w:pStyle w:val="NormalWeb"/>
        <w:spacing w:before="0" w:after="0"/>
        <w:jc w:val="both"/>
        <w:textAlignment w:val="baseline"/>
        <w:rPr>
          <w:rFonts w:ascii="Arial" w:hAnsi="Arial" w:cs="Arial"/>
          <w:i/>
          <w:iCs/>
          <w:color w:val="595959"/>
          <w:sz w:val="18"/>
          <w:szCs w:val="18"/>
        </w:rPr>
      </w:pPr>
    </w:p>
    <w:p w14:paraId="2D04F8B6" w14:textId="77777777" w:rsidR="00C6603E" w:rsidRDefault="00C6603E">
      <w:pPr>
        <w:pStyle w:val="NormalWeb"/>
        <w:spacing w:before="0" w:after="0"/>
        <w:jc w:val="both"/>
        <w:textAlignment w:val="baseline"/>
        <w:rPr>
          <w:rFonts w:ascii="Arial" w:hAnsi="Arial" w:cs="Arial"/>
          <w:i/>
          <w:iCs/>
          <w:color w:val="595959"/>
          <w:sz w:val="18"/>
          <w:szCs w:val="18"/>
        </w:rPr>
      </w:pPr>
    </w:p>
    <w:p w14:paraId="5414D851" w14:textId="60E0C823" w:rsidR="007C1273" w:rsidRDefault="00000000">
      <w:pPr>
        <w:spacing w:after="0" w:line="240" w:lineRule="auto"/>
        <w:jc w:val="both"/>
      </w:pPr>
      <w:r>
        <w:rPr>
          <w:rFonts w:ascii="Arial" w:eastAsia="Times New Roman" w:hAnsi="Arial" w:cs="Arial"/>
          <w:b/>
          <w:color w:val="E36C0A"/>
          <w:sz w:val="18"/>
          <w:szCs w:val="18"/>
          <w:lang w:val="es-ES_tradnl" w:eastAsia="es-ES"/>
        </w:rPr>
        <w:lastRenderedPageBreak/>
        <w:t>Día 6</w:t>
      </w:r>
      <w:r w:rsidR="00066366">
        <w:rPr>
          <w:rFonts w:ascii="Arial" w:eastAsia="Times New Roman" w:hAnsi="Arial" w:cs="Arial"/>
          <w:b/>
          <w:color w:val="E36C0A"/>
          <w:sz w:val="18"/>
          <w:szCs w:val="18"/>
          <w:lang w:val="es-ES_tradnl" w:eastAsia="es-ES"/>
        </w:rPr>
        <w:tab/>
        <w:t xml:space="preserve"> Whitehorse</w:t>
      </w:r>
    </w:p>
    <w:p w14:paraId="3EBB73FE" w14:textId="77777777" w:rsidR="007C1273" w:rsidRDefault="00000000">
      <w:pPr>
        <w:pStyle w:val="NormalWeb"/>
        <w:spacing w:before="0" w:after="75"/>
        <w:jc w:val="both"/>
        <w:textAlignment w:val="baseline"/>
        <w:rPr>
          <w:rFonts w:ascii="Arial" w:hAnsi="Arial" w:cs="Arial"/>
          <w:color w:val="000000"/>
          <w:sz w:val="18"/>
          <w:szCs w:val="18"/>
        </w:rPr>
      </w:pPr>
      <w:r>
        <w:rPr>
          <w:rFonts w:ascii="Arial" w:hAnsi="Arial" w:cs="Arial"/>
          <w:color w:val="000000"/>
          <w:sz w:val="18"/>
          <w:szCs w:val="18"/>
        </w:rPr>
        <w:t>Traslado al aeropuerto según el horario del vuelo. Fin de nuestros servicios.</w:t>
      </w:r>
    </w:p>
    <w:p w14:paraId="385DA593" w14:textId="77777777" w:rsidR="007C1273" w:rsidRDefault="007C1273">
      <w:pPr>
        <w:pStyle w:val="NormalWeb"/>
        <w:spacing w:before="0" w:after="0"/>
        <w:jc w:val="both"/>
        <w:textAlignment w:val="baseline"/>
        <w:rPr>
          <w:rFonts w:ascii="Arial" w:hAnsi="Arial" w:cs="Arial"/>
          <w:color w:val="000000"/>
          <w:sz w:val="18"/>
          <w:szCs w:val="18"/>
        </w:rPr>
      </w:pPr>
    </w:p>
    <w:p w14:paraId="7BA5CB1F" w14:textId="77777777" w:rsidR="007C1273" w:rsidRDefault="007C1273">
      <w:pPr>
        <w:pStyle w:val="NormalWeb"/>
        <w:spacing w:before="0" w:after="0"/>
        <w:jc w:val="both"/>
        <w:textAlignment w:val="baseline"/>
        <w:rPr>
          <w:rFonts w:ascii="Arial" w:hAnsi="Arial" w:cs="Arial"/>
          <w:color w:val="000000"/>
          <w:sz w:val="18"/>
          <w:szCs w:val="18"/>
        </w:rPr>
      </w:pPr>
    </w:p>
    <w:p w14:paraId="226E527C" w14:textId="77777777" w:rsidR="007C1273" w:rsidRDefault="00000000">
      <w:pPr>
        <w:spacing w:after="0" w:line="240" w:lineRule="auto"/>
        <w:jc w:val="right"/>
      </w:pPr>
      <w:r>
        <w:rPr>
          <w:rFonts w:ascii="Arial" w:eastAsia="Times New Roman" w:hAnsi="Arial" w:cs="Arial"/>
          <w:b/>
          <w:color w:val="E36C0A"/>
          <w:sz w:val="18"/>
          <w:szCs w:val="18"/>
          <w:lang w:val="es-ES_tradnl" w:eastAsia="es-ES"/>
        </w:rPr>
        <w:t>FIN DE LOS SERVICIOSERVICIOS.</w:t>
      </w:r>
    </w:p>
    <w:p w14:paraId="7D5F1A03" w14:textId="77777777" w:rsidR="007C1273" w:rsidRDefault="007C1273">
      <w:pPr>
        <w:spacing w:after="0" w:line="240" w:lineRule="auto"/>
        <w:rPr>
          <w:rFonts w:ascii="Arial" w:eastAsia="Times New Roman" w:hAnsi="Arial" w:cs="Arial"/>
          <w:color w:val="000000"/>
          <w:sz w:val="18"/>
          <w:szCs w:val="18"/>
          <w:lang w:val="es-ES_tradnl" w:eastAsia="es-ES"/>
        </w:rPr>
      </w:pPr>
    </w:p>
    <w:p w14:paraId="1BF8BEEE" w14:textId="6AEA8E6C" w:rsidR="007C1273" w:rsidRDefault="00000000">
      <w:pPr>
        <w:spacing w:after="0" w:line="240" w:lineRule="auto"/>
        <w:rPr>
          <w:rFonts w:ascii="Arial" w:eastAsia="Times New Roman" w:hAnsi="Arial" w:cs="Arial"/>
          <w:b/>
          <w:color w:val="E36C0A"/>
          <w:sz w:val="18"/>
          <w:szCs w:val="18"/>
          <w:u w:val="single"/>
          <w:lang w:val="es-ES_tradnl" w:eastAsia="es-ES"/>
        </w:rPr>
      </w:pPr>
      <w:r>
        <w:rPr>
          <w:rFonts w:ascii="Arial" w:eastAsia="Times New Roman" w:hAnsi="Arial" w:cs="Arial"/>
          <w:b/>
          <w:color w:val="E36C0A"/>
          <w:sz w:val="18"/>
          <w:szCs w:val="18"/>
          <w:u w:val="single"/>
          <w:lang w:val="es-ES_tradnl" w:eastAsia="es-ES"/>
        </w:rPr>
        <w:t>HOTELES PREVISTOS O SIMILARES:</w:t>
      </w:r>
    </w:p>
    <w:p w14:paraId="30C16D87" w14:textId="77777777" w:rsidR="007C1273" w:rsidRDefault="007C1273">
      <w:pPr>
        <w:spacing w:after="0" w:line="240" w:lineRule="auto"/>
        <w:jc w:val="both"/>
        <w:rPr>
          <w:rFonts w:ascii="Arial" w:hAnsi="Arial" w:cs="Arial"/>
          <w:b/>
          <w:bCs/>
          <w:i/>
          <w:iCs/>
          <w:sz w:val="18"/>
          <w:szCs w:val="18"/>
        </w:rPr>
      </w:pPr>
    </w:p>
    <w:tbl>
      <w:tblPr>
        <w:tblStyle w:val="Tablaconcuadrcula"/>
        <w:tblW w:w="0" w:type="auto"/>
        <w:tblInd w:w="1980" w:type="dxa"/>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Look w:val="04A0" w:firstRow="1" w:lastRow="0" w:firstColumn="1" w:lastColumn="0" w:noHBand="0" w:noVBand="1"/>
      </w:tblPr>
      <w:tblGrid>
        <w:gridCol w:w="1980"/>
        <w:gridCol w:w="2835"/>
        <w:gridCol w:w="1701"/>
      </w:tblGrid>
      <w:tr w:rsidR="00BF5B63" w:rsidRPr="00BF5B63" w14:paraId="030F48F8" w14:textId="77777777" w:rsidTr="00BF5B63">
        <w:tc>
          <w:tcPr>
            <w:tcW w:w="1980" w:type="dxa"/>
            <w:shd w:val="clear" w:color="auto" w:fill="E97132" w:themeFill="accent2"/>
            <w:vAlign w:val="center"/>
          </w:tcPr>
          <w:p w14:paraId="145AF53A" w14:textId="611B730F" w:rsidR="00BF5B63" w:rsidRPr="00BF5B63" w:rsidRDefault="00BF5B63" w:rsidP="00BF5B63">
            <w:pPr>
              <w:spacing w:after="0" w:line="240" w:lineRule="auto"/>
              <w:jc w:val="center"/>
              <w:rPr>
                <w:rFonts w:ascii="Arial" w:hAnsi="Arial" w:cs="Arial"/>
                <w:b/>
                <w:bCs/>
                <w:sz w:val="18"/>
                <w:szCs w:val="18"/>
              </w:rPr>
            </w:pPr>
            <w:r w:rsidRPr="00BF5B63">
              <w:rPr>
                <w:rFonts w:ascii="Arial" w:eastAsia="Times New Roman" w:hAnsi="Arial" w:cs="Arial"/>
                <w:b/>
                <w:bCs/>
                <w:color w:val="FFFFFF"/>
                <w:sz w:val="20"/>
                <w:szCs w:val="20"/>
                <w:lang w:eastAsia="es-ES"/>
              </w:rPr>
              <w:t>CIUDAD</w:t>
            </w:r>
          </w:p>
        </w:tc>
        <w:tc>
          <w:tcPr>
            <w:tcW w:w="2835" w:type="dxa"/>
            <w:shd w:val="clear" w:color="auto" w:fill="E97132" w:themeFill="accent2"/>
            <w:vAlign w:val="center"/>
          </w:tcPr>
          <w:p w14:paraId="007E7AAE" w14:textId="7519FB56" w:rsidR="00BF5B63" w:rsidRPr="00BF5B63" w:rsidRDefault="00BF5B63" w:rsidP="00BF5B63">
            <w:pPr>
              <w:spacing w:after="0" w:line="240" w:lineRule="auto"/>
              <w:jc w:val="center"/>
              <w:rPr>
                <w:rFonts w:ascii="Arial" w:hAnsi="Arial" w:cs="Arial"/>
                <w:b/>
                <w:bCs/>
                <w:sz w:val="18"/>
                <w:szCs w:val="18"/>
              </w:rPr>
            </w:pPr>
            <w:r w:rsidRPr="00BF5B63">
              <w:rPr>
                <w:rFonts w:ascii="Arial" w:eastAsia="Times New Roman" w:hAnsi="Arial" w:cs="Arial"/>
                <w:b/>
                <w:bCs/>
                <w:color w:val="FFFFFF"/>
                <w:sz w:val="20"/>
                <w:szCs w:val="20"/>
                <w:lang w:eastAsia="es-ES"/>
              </w:rPr>
              <w:t>HOTEL</w:t>
            </w:r>
          </w:p>
        </w:tc>
        <w:tc>
          <w:tcPr>
            <w:tcW w:w="1701" w:type="dxa"/>
            <w:shd w:val="clear" w:color="auto" w:fill="E97132" w:themeFill="accent2"/>
            <w:vAlign w:val="center"/>
          </w:tcPr>
          <w:p w14:paraId="0F351911" w14:textId="00CBF9DF" w:rsidR="00BF5B63" w:rsidRPr="00BF5B63" w:rsidRDefault="00BF5B63" w:rsidP="00BF5B63">
            <w:pPr>
              <w:spacing w:after="0" w:line="240" w:lineRule="auto"/>
              <w:jc w:val="center"/>
              <w:rPr>
                <w:rFonts w:ascii="Arial" w:hAnsi="Arial" w:cs="Arial"/>
                <w:b/>
                <w:bCs/>
                <w:sz w:val="18"/>
                <w:szCs w:val="18"/>
              </w:rPr>
            </w:pPr>
            <w:r w:rsidRPr="00BF5B63">
              <w:rPr>
                <w:rFonts w:ascii="Arial" w:eastAsia="Times New Roman" w:hAnsi="Arial" w:cs="Arial"/>
                <w:b/>
                <w:bCs/>
                <w:color w:val="FFFFFF"/>
                <w:sz w:val="20"/>
                <w:szCs w:val="20"/>
                <w:lang w:eastAsia="es-ES"/>
              </w:rPr>
              <w:t>CATEGORÍA</w:t>
            </w:r>
          </w:p>
        </w:tc>
      </w:tr>
      <w:tr w:rsidR="00BF5B63" w:rsidRPr="00BF5B63" w14:paraId="0EFA5DD6" w14:textId="77777777" w:rsidTr="00BF5B63">
        <w:tc>
          <w:tcPr>
            <w:tcW w:w="1980" w:type="dxa"/>
            <w:vAlign w:val="center"/>
          </w:tcPr>
          <w:p w14:paraId="7C6EFC03" w14:textId="4F1A69F3" w:rsidR="00BF5B63" w:rsidRPr="00BF5B63" w:rsidRDefault="00BF5B63" w:rsidP="00BF5B63">
            <w:pPr>
              <w:spacing w:after="0" w:line="240" w:lineRule="auto"/>
              <w:jc w:val="center"/>
              <w:rPr>
                <w:rFonts w:ascii="Arial" w:hAnsi="Arial" w:cs="Arial"/>
                <w:b/>
                <w:bCs/>
                <w:sz w:val="18"/>
                <w:szCs w:val="18"/>
              </w:rPr>
            </w:pPr>
            <w:r w:rsidRPr="00BF5B63">
              <w:rPr>
                <w:rFonts w:ascii="Arial" w:eastAsia="Times New Roman" w:hAnsi="Arial" w:cs="Arial"/>
                <w:sz w:val="18"/>
                <w:szCs w:val="18"/>
                <w:lang w:eastAsia="es-ES"/>
              </w:rPr>
              <w:t>Vancouver</w:t>
            </w:r>
          </w:p>
        </w:tc>
        <w:tc>
          <w:tcPr>
            <w:tcW w:w="2835" w:type="dxa"/>
            <w:vAlign w:val="center"/>
          </w:tcPr>
          <w:p w14:paraId="48C70434" w14:textId="435F7FD2" w:rsidR="00BF5B63" w:rsidRPr="00BF5B63" w:rsidRDefault="00BF5B63" w:rsidP="00BF5B63">
            <w:pPr>
              <w:spacing w:after="0" w:line="240" w:lineRule="auto"/>
              <w:jc w:val="center"/>
              <w:rPr>
                <w:rFonts w:ascii="Arial" w:hAnsi="Arial" w:cs="Arial"/>
                <w:b/>
                <w:bCs/>
                <w:sz w:val="18"/>
                <w:szCs w:val="18"/>
              </w:rPr>
            </w:pPr>
            <w:r w:rsidRPr="00BF5B63">
              <w:rPr>
                <w:rFonts w:ascii="Arial" w:hAnsi="Arial"/>
                <w:sz w:val="18"/>
                <w:szCs w:val="18"/>
              </w:rPr>
              <w:t>Sheraton Wall Centre</w:t>
            </w:r>
          </w:p>
        </w:tc>
        <w:tc>
          <w:tcPr>
            <w:tcW w:w="1701" w:type="dxa"/>
          </w:tcPr>
          <w:p w14:paraId="15F9107E" w14:textId="7E46ED5F" w:rsidR="00BF5B63" w:rsidRPr="00BF5B63" w:rsidRDefault="00BF5B63" w:rsidP="00BF5B63">
            <w:pPr>
              <w:spacing w:after="0" w:line="240" w:lineRule="auto"/>
              <w:jc w:val="center"/>
              <w:rPr>
                <w:rFonts w:ascii="Arial" w:hAnsi="Arial" w:cs="Arial"/>
                <w:sz w:val="18"/>
                <w:szCs w:val="18"/>
              </w:rPr>
            </w:pPr>
            <w:r w:rsidRPr="00BF5B63">
              <w:rPr>
                <w:rFonts w:ascii="Arial" w:hAnsi="Arial" w:cs="Arial"/>
                <w:sz w:val="18"/>
                <w:szCs w:val="18"/>
              </w:rPr>
              <w:t>Primera</w:t>
            </w:r>
          </w:p>
        </w:tc>
      </w:tr>
      <w:tr w:rsidR="00BF5B63" w:rsidRPr="00BF5B63" w14:paraId="514A6E6B" w14:textId="77777777" w:rsidTr="00BF5B63">
        <w:tc>
          <w:tcPr>
            <w:tcW w:w="1980" w:type="dxa"/>
            <w:vAlign w:val="center"/>
          </w:tcPr>
          <w:p w14:paraId="35EE86BA" w14:textId="41B76E62" w:rsidR="00BF5B63" w:rsidRPr="00BF5B63" w:rsidRDefault="00BF5B63" w:rsidP="00BF5B63">
            <w:pPr>
              <w:spacing w:after="0" w:line="240" w:lineRule="auto"/>
              <w:jc w:val="center"/>
              <w:rPr>
                <w:rFonts w:ascii="Arial" w:hAnsi="Arial" w:cs="Arial"/>
                <w:b/>
                <w:bCs/>
                <w:sz w:val="18"/>
                <w:szCs w:val="18"/>
              </w:rPr>
            </w:pPr>
            <w:r w:rsidRPr="00BF5B63">
              <w:rPr>
                <w:rFonts w:ascii="Arial" w:eastAsia="Times New Roman" w:hAnsi="Arial" w:cs="Arial"/>
                <w:sz w:val="18"/>
                <w:szCs w:val="18"/>
                <w:lang w:eastAsia="es-ES"/>
              </w:rPr>
              <w:t>Whitehorse</w:t>
            </w:r>
          </w:p>
        </w:tc>
        <w:tc>
          <w:tcPr>
            <w:tcW w:w="2835" w:type="dxa"/>
            <w:vAlign w:val="center"/>
          </w:tcPr>
          <w:p w14:paraId="1AB358F3" w14:textId="3512904D" w:rsidR="00BF5B63" w:rsidRPr="00BF5B63" w:rsidRDefault="00BF5B63" w:rsidP="00BF5B63">
            <w:pPr>
              <w:spacing w:after="0" w:line="240" w:lineRule="auto"/>
              <w:jc w:val="center"/>
              <w:rPr>
                <w:rFonts w:ascii="Arial" w:hAnsi="Arial" w:cs="Arial"/>
                <w:b/>
                <w:bCs/>
                <w:sz w:val="18"/>
                <w:szCs w:val="18"/>
              </w:rPr>
            </w:pPr>
            <w:r w:rsidRPr="00BF5B63">
              <w:rPr>
                <w:rFonts w:ascii="Arial" w:eastAsia="Times New Roman" w:hAnsi="Arial" w:cs="Arial"/>
                <w:sz w:val="18"/>
                <w:szCs w:val="18"/>
                <w:lang w:eastAsia="es-ES"/>
              </w:rPr>
              <w:t xml:space="preserve">Raven </w:t>
            </w:r>
            <w:proofErr w:type="spellStart"/>
            <w:r w:rsidRPr="00BF5B63">
              <w:rPr>
                <w:rFonts w:ascii="Arial" w:eastAsia="Times New Roman" w:hAnsi="Arial" w:cs="Arial"/>
                <w:sz w:val="18"/>
                <w:szCs w:val="18"/>
                <w:lang w:eastAsia="es-ES"/>
              </w:rPr>
              <w:t>Inn</w:t>
            </w:r>
            <w:proofErr w:type="spellEnd"/>
          </w:p>
        </w:tc>
        <w:tc>
          <w:tcPr>
            <w:tcW w:w="1701" w:type="dxa"/>
          </w:tcPr>
          <w:p w14:paraId="6D6831C6" w14:textId="71DB7D45" w:rsidR="00BF5B63" w:rsidRPr="00BF5B63" w:rsidRDefault="00BF5B63" w:rsidP="00BF5B63">
            <w:pPr>
              <w:spacing w:after="0" w:line="240" w:lineRule="auto"/>
              <w:jc w:val="center"/>
              <w:rPr>
                <w:rFonts w:ascii="Arial" w:hAnsi="Arial" w:cs="Arial"/>
                <w:sz w:val="18"/>
                <w:szCs w:val="18"/>
              </w:rPr>
            </w:pPr>
            <w:r w:rsidRPr="00BF5B63">
              <w:rPr>
                <w:rFonts w:ascii="Arial" w:hAnsi="Arial" w:cs="Arial"/>
                <w:sz w:val="18"/>
                <w:szCs w:val="18"/>
              </w:rPr>
              <w:t>Turista</w:t>
            </w:r>
          </w:p>
        </w:tc>
      </w:tr>
    </w:tbl>
    <w:p w14:paraId="0E9D8F3A" w14:textId="77777777" w:rsidR="00BF5B63" w:rsidRDefault="00BF5B63">
      <w:pPr>
        <w:spacing w:after="0" w:line="240" w:lineRule="auto"/>
        <w:jc w:val="both"/>
        <w:rPr>
          <w:rFonts w:ascii="Arial" w:hAnsi="Arial" w:cs="Arial"/>
          <w:b/>
          <w:bCs/>
          <w:i/>
          <w:iCs/>
          <w:sz w:val="18"/>
          <w:szCs w:val="18"/>
        </w:rPr>
      </w:pPr>
    </w:p>
    <w:p w14:paraId="0793AF4F" w14:textId="3B462F9E" w:rsidR="007C1273" w:rsidRDefault="00000000">
      <w:pPr>
        <w:spacing w:after="0" w:line="240" w:lineRule="auto"/>
        <w:jc w:val="both"/>
        <w:rPr>
          <w:rFonts w:ascii="Arial" w:hAnsi="Arial" w:cs="Arial"/>
          <w:b/>
          <w:bCs/>
          <w:i/>
          <w:iCs/>
          <w:sz w:val="18"/>
          <w:szCs w:val="18"/>
        </w:rPr>
      </w:pPr>
      <w:r>
        <w:rPr>
          <w:rFonts w:ascii="Arial" w:hAnsi="Arial" w:cs="Arial"/>
          <w:b/>
          <w:bCs/>
          <w:i/>
          <w:iCs/>
          <w:sz w:val="18"/>
          <w:szCs w:val="18"/>
        </w:rPr>
        <w:t>Nota: Hoteles mencionados, solo son informativos, los hoteles confirmados se les harán saber al momento de realizar la reservación.</w:t>
      </w:r>
    </w:p>
    <w:p w14:paraId="47B92651" w14:textId="77777777" w:rsidR="007C1273" w:rsidRDefault="007C1273">
      <w:pPr>
        <w:spacing w:after="0" w:line="240" w:lineRule="auto"/>
        <w:jc w:val="both"/>
        <w:rPr>
          <w:rFonts w:ascii="Arial" w:eastAsia="Times New Roman" w:hAnsi="Arial" w:cs="Arial"/>
          <w:b/>
          <w:bCs/>
          <w:i/>
          <w:iCs/>
          <w:color w:val="000000"/>
          <w:sz w:val="12"/>
          <w:szCs w:val="14"/>
          <w:u w:val="single"/>
          <w:lang w:val="es-MX" w:eastAsia="es-ES"/>
        </w:rPr>
      </w:pPr>
    </w:p>
    <w:p w14:paraId="24FFC93E" w14:textId="44BAD6C5" w:rsidR="007C1273" w:rsidRDefault="00000000">
      <w:pPr>
        <w:spacing w:after="0" w:line="240" w:lineRule="auto"/>
      </w:pPr>
      <w:r>
        <w:rPr>
          <w:rFonts w:ascii="Arial" w:eastAsia="Times New Roman" w:hAnsi="Arial" w:cs="Arial"/>
          <w:b/>
          <w:color w:val="E36C0A"/>
          <w:sz w:val="18"/>
          <w:szCs w:val="18"/>
          <w:u w:val="single"/>
          <w:lang w:val="es-MX" w:eastAsia="es-ES"/>
        </w:rPr>
        <w:t xml:space="preserve">PRECIOS </w:t>
      </w:r>
      <w:r w:rsidR="00FF3DF3">
        <w:rPr>
          <w:rFonts w:ascii="Arial" w:eastAsia="Times New Roman" w:hAnsi="Arial" w:cs="Arial"/>
          <w:b/>
          <w:color w:val="E36C0A"/>
          <w:sz w:val="18"/>
          <w:szCs w:val="18"/>
          <w:u w:val="single"/>
          <w:lang w:val="es-MX" w:eastAsia="es-ES"/>
        </w:rPr>
        <w:t xml:space="preserve">DESDE </w:t>
      </w:r>
      <w:r>
        <w:rPr>
          <w:rFonts w:ascii="Arial" w:eastAsia="Times New Roman" w:hAnsi="Arial" w:cs="Arial"/>
          <w:b/>
          <w:color w:val="E36C0A"/>
          <w:sz w:val="18"/>
          <w:szCs w:val="18"/>
          <w:u w:val="single"/>
          <w:lang w:val="es-MX" w:eastAsia="es-ES"/>
        </w:rPr>
        <w:t>POR</w:t>
      </w:r>
      <w:r>
        <w:rPr>
          <w:rFonts w:ascii="Proxima Nova Alt Lt" w:eastAsia="Times New Roman" w:hAnsi="Proxima Nova Alt Lt" w:cs="Arial"/>
          <w:b/>
          <w:color w:val="E36C0A"/>
          <w:sz w:val="18"/>
          <w:szCs w:val="18"/>
          <w:u w:val="single"/>
          <w:lang w:val="es-MX" w:eastAsia="es-ES"/>
        </w:rPr>
        <w:t xml:space="preserve"> </w:t>
      </w:r>
      <w:r>
        <w:rPr>
          <w:rFonts w:ascii="Arial" w:eastAsia="Times New Roman" w:hAnsi="Arial" w:cs="Arial"/>
          <w:b/>
          <w:color w:val="E36C0A"/>
          <w:sz w:val="18"/>
          <w:szCs w:val="18"/>
          <w:u w:val="single"/>
          <w:lang w:val="es-MX" w:eastAsia="es-ES"/>
        </w:rPr>
        <w:t>PERSONA EN USD:</w:t>
      </w:r>
    </w:p>
    <w:p w14:paraId="03D824DF" w14:textId="77777777" w:rsidR="007C1273" w:rsidRDefault="007C1273">
      <w:pPr>
        <w:spacing w:after="0" w:line="240" w:lineRule="auto"/>
        <w:rPr>
          <w:rFonts w:ascii="Arial" w:eastAsia="Times New Roman" w:hAnsi="Arial" w:cs="Arial"/>
          <w:b/>
          <w:color w:val="E36C0A"/>
          <w:sz w:val="18"/>
          <w:szCs w:val="18"/>
          <w:u w:val="single"/>
          <w:lang w:val="es-MX" w:eastAsia="es-ES"/>
        </w:rPr>
      </w:pPr>
    </w:p>
    <w:tbl>
      <w:tblPr>
        <w:tblW w:w="9466" w:type="dxa"/>
        <w:jc w:val="center"/>
        <w:tblLayout w:type="fixed"/>
        <w:tblCellMar>
          <w:left w:w="70" w:type="dxa"/>
          <w:right w:w="70" w:type="dxa"/>
        </w:tblCellMar>
        <w:tblLook w:val="0000" w:firstRow="0" w:lastRow="0" w:firstColumn="0" w:lastColumn="0" w:noHBand="0" w:noVBand="0"/>
      </w:tblPr>
      <w:tblGrid>
        <w:gridCol w:w="2214"/>
        <w:gridCol w:w="1299"/>
        <w:gridCol w:w="1076"/>
        <w:gridCol w:w="1200"/>
        <w:gridCol w:w="1125"/>
        <w:gridCol w:w="1339"/>
        <w:gridCol w:w="1213"/>
      </w:tblGrid>
      <w:tr w:rsidR="007C1273" w14:paraId="64A55D95" w14:textId="77777777" w:rsidTr="00F93305">
        <w:trPr>
          <w:trHeight w:val="340"/>
          <w:jc w:val="center"/>
        </w:trPr>
        <w:tc>
          <w:tcPr>
            <w:tcW w:w="2213" w:type="dxa"/>
            <w:tcBorders>
              <w:top w:val="single" w:sz="4" w:space="0" w:color="E26B0A"/>
              <w:left w:val="single" w:sz="4" w:space="0" w:color="E26B0A"/>
              <w:bottom w:val="single" w:sz="4" w:space="0" w:color="E26B0A"/>
              <w:right w:val="single" w:sz="4" w:space="0" w:color="E26B0A"/>
            </w:tcBorders>
            <w:shd w:val="clear" w:color="auto" w:fill="E26B0A"/>
            <w:vAlign w:val="center"/>
          </w:tcPr>
          <w:p w14:paraId="160B2E38" w14:textId="77777777" w:rsidR="007C1273"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w:t>
            </w:r>
          </w:p>
          <w:p w14:paraId="45F8DE74" w14:textId="57473674" w:rsidR="007C1273" w:rsidRDefault="00F4176D">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DIARIAS</w:t>
            </w:r>
          </w:p>
        </w:tc>
        <w:tc>
          <w:tcPr>
            <w:tcW w:w="1299" w:type="dxa"/>
            <w:tcBorders>
              <w:top w:val="single" w:sz="4" w:space="0" w:color="E26B0A"/>
              <w:bottom w:val="single" w:sz="4" w:space="0" w:color="E26B0A"/>
              <w:right w:val="single" w:sz="4" w:space="0" w:color="E26B0A"/>
            </w:tcBorders>
            <w:shd w:val="clear" w:color="auto" w:fill="E26B0A"/>
            <w:vAlign w:val="center"/>
          </w:tcPr>
          <w:p w14:paraId="777AE63F" w14:textId="77777777" w:rsidR="007C1273"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076" w:type="dxa"/>
            <w:tcBorders>
              <w:top w:val="single" w:sz="4" w:space="0" w:color="E26B0A"/>
              <w:bottom w:val="single" w:sz="4" w:space="0" w:color="E26B0A"/>
              <w:right w:val="single" w:sz="4" w:space="0" w:color="E26B0A"/>
            </w:tcBorders>
            <w:shd w:val="clear" w:color="auto" w:fill="E26B0A"/>
            <w:vAlign w:val="center"/>
          </w:tcPr>
          <w:p w14:paraId="40E0047C" w14:textId="77777777" w:rsidR="007C1273"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200" w:type="dxa"/>
            <w:tcBorders>
              <w:top w:val="single" w:sz="4" w:space="0" w:color="E26B0A"/>
              <w:bottom w:val="single" w:sz="4" w:space="0" w:color="E26B0A"/>
              <w:right w:val="single" w:sz="4" w:space="0" w:color="E26B0A"/>
            </w:tcBorders>
            <w:shd w:val="clear" w:color="auto" w:fill="E26B0A"/>
            <w:vAlign w:val="center"/>
          </w:tcPr>
          <w:p w14:paraId="6D18DDCA" w14:textId="77777777" w:rsidR="007C1273"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125" w:type="dxa"/>
            <w:tcBorders>
              <w:top w:val="single" w:sz="4" w:space="0" w:color="E26B0A"/>
              <w:bottom w:val="single" w:sz="4" w:space="0" w:color="E26B0A"/>
              <w:right w:val="single" w:sz="4" w:space="0" w:color="E97132" w:themeColor="accent2"/>
            </w:tcBorders>
            <w:shd w:val="clear" w:color="auto" w:fill="E26B0A"/>
            <w:vAlign w:val="center"/>
          </w:tcPr>
          <w:p w14:paraId="6E0178EE" w14:textId="77777777" w:rsidR="007C1273"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339"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26B0A"/>
            <w:vAlign w:val="center"/>
          </w:tcPr>
          <w:p w14:paraId="498927B0" w14:textId="77777777" w:rsidR="007C1273"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CUÁDRUPLE</w:t>
            </w:r>
          </w:p>
        </w:tc>
        <w:tc>
          <w:tcPr>
            <w:tcW w:w="1213"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26B0A"/>
            <w:vAlign w:val="center"/>
          </w:tcPr>
          <w:p w14:paraId="2DC47410" w14:textId="3938EAF7" w:rsidR="007C1273"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MNR</w:t>
            </w:r>
            <w:r>
              <w:rPr>
                <w:rFonts w:ascii="Arial" w:eastAsia="Times New Roman" w:hAnsi="Arial" w:cs="Arial"/>
                <w:b/>
                <w:bCs/>
                <w:color w:val="FFFFFF"/>
                <w:sz w:val="18"/>
                <w:szCs w:val="18"/>
                <w:lang w:eastAsia="es-ES"/>
              </w:rPr>
              <w:br/>
              <w:t xml:space="preserve">05 </w:t>
            </w:r>
            <w:r w:rsidR="00066366">
              <w:rPr>
                <w:rFonts w:ascii="Arial" w:eastAsia="Times New Roman" w:hAnsi="Arial" w:cs="Arial"/>
                <w:b/>
                <w:bCs/>
                <w:color w:val="FFFFFF"/>
                <w:sz w:val="18"/>
                <w:szCs w:val="18"/>
                <w:lang w:eastAsia="es-ES"/>
              </w:rPr>
              <w:t>- 11</w:t>
            </w:r>
            <w:r>
              <w:rPr>
                <w:rFonts w:ascii="Arial" w:eastAsia="Times New Roman" w:hAnsi="Arial" w:cs="Arial"/>
                <w:b/>
                <w:bCs/>
                <w:color w:val="FFFFFF"/>
                <w:sz w:val="18"/>
                <w:szCs w:val="18"/>
                <w:lang w:eastAsia="es-ES"/>
              </w:rPr>
              <w:t xml:space="preserve"> AÑOS</w:t>
            </w:r>
          </w:p>
        </w:tc>
      </w:tr>
      <w:tr w:rsidR="007C1273" w14:paraId="63BC950B" w14:textId="77777777" w:rsidTr="00F93305">
        <w:trPr>
          <w:trHeight w:val="669"/>
          <w:jc w:val="center"/>
        </w:trPr>
        <w:tc>
          <w:tcPr>
            <w:tcW w:w="2213" w:type="dxa"/>
            <w:tcBorders>
              <w:top w:val="single" w:sz="4" w:space="0" w:color="E26B0A"/>
              <w:left w:val="single" w:sz="4" w:space="0" w:color="E26B0A"/>
              <w:bottom w:val="single" w:sz="4" w:space="0" w:color="E26B0A"/>
              <w:right w:val="single" w:sz="4" w:space="0" w:color="E26B0A"/>
            </w:tcBorders>
            <w:shd w:val="clear" w:color="auto" w:fill="FFFFFF"/>
            <w:vAlign w:val="center"/>
          </w:tcPr>
          <w:p w14:paraId="4C6A9FA0" w14:textId="77777777" w:rsidR="007C1273" w:rsidRPr="00C657BC" w:rsidRDefault="00F4176D">
            <w:pPr>
              <w:widowControl w:val="0"/>
              <w:spacing w:after="0" w:line="240" w:lineRule="auto"/>
              <w:jc w:val="center"/>
              <w:rPr>
                <w:rFonts w:ascii="Arial" w:eastAsia="Times New Roman" w:hAnsi="Arial" w:cs="Arial"/>
                <w:b/>
                <w:bCs/>
                <w:color w:val="000000" w:themeColor="text1"/>
                <w:sz w:val="18"/>
                <w:szCs w:val="18"/>
                <w:lang w:eastAsia="es-ES"/>
              </w:rPr>
            </w:pPr>
            <w:r w:rsidRPr="00C657BC">
              <w:rPr>
                <w:rFonts w:ascii="Arial" w:eastAsia="Times New Roman" w:hAnsi="Arial" w:cs="Arial"/>
                <w:b/>
                <w:bCs/>
                <w:color w:val="000000" w:themeColor="text1"/>
                <w:sz w:val="18"/>
                <w:szCs w:val="18"/>
                <w:lang w:eastAsia="es-ES"/>
              </w:rPr>
              <w:t>15/11/2025 – 14/12/2025</w:t>
            </w:r>
          </w:p>
          <w:p w14:paraId="6EC2456F" w14:textId="75C8FC61" w:rsidR="00F4176D" w:rsidRDefault="00F4176D">
            <w:pPr>
              <w:widowControl w:val="0"/>
              <w:spacing w:after="0" w:line="240" w:lineRule="auto"/>
              <w:jc w:val="center"/>
              <w:rPr>
                <w:rFonts w:ascii="Arial" w:eastAsia="Times New Roman" w:hAnsi="Arial" w:cs="Arial"/>
                <w:sz w:val="18"/>
                <w:szCs w:val="18"/>
                <w:lang w:eastAsia="es-ES"/>
              </w:rPr>
            </w:pPr>
            <w:r w:rsidRPr="00C657BC">
              <w:rPr>
                <w:rFonts w:ascii="Arial" w:eastAsia="Times New Roman" w:hAnsi="Arial" w:cs="Arial"/>
                <w:b/>
                <w:bCs/>
                <w:color w:val="000000" w:themeColor="text1"/>
                <w:sz w:val="18"/>
                <w:szCs w:val="18"/>
                <w:lang w:eastAsia="es-ES"/>
              </w:rPr>
              <w:t>07/01/2026 – 14/04/2026</w:t>
            </w:r>
          </w:p>
        </w:tc>
        <w:tc>
          <w:tcPr>
            <w:tcW w:w="1299" w:type="dxa"/>
            <w:tcBorders>
              <w:bottom w:val="single" w:sz="4" w:space="0" w:color="E26B0A"/>
              <w:right w:val="single" w:sz="4" w:space="0" w:color="E26B0A"/>
            </w:tcBorders>
            <w:shd w:val="clear" w:color="auto" w:fill="FFFFFF"/>
            <w:vAlign w:val="center"/>
          </w:tcPr>
          <w:p w14:paraId="39CEAF57" w14:textId="6CBCBE5C" w:rsidR="007C1273" w:rsidRDefault="00F4176D" w:rsidP="00F4176D">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Primera / Turista</w:t>
            </w:r>
          </w:p>
        </w:tc>
        <w:tc>
          <w:tcPr>
            <w:tcW w:w="1076" w:type="dxa"/>
            <w:tcBorders>
              <w:bottom w:val="single" w:sz="4" w:space="0" w:color="E26B0A"/>
              <w:right w:val="single" w:sz="4" w:space="0" w:color="E26B0A"/>
            </w:tcBorders>
            <w:shd w:val="clear" w:color="auto" w:fill="FFFFFF"/>
            <w:vAlign w:val="center"/>
          </w:tcPr>
          <w:p w14:paraId="492966C9" w14:textId="3263EAB7" w:rsidR="007C1273" w:rsidRDefault="00310518">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3,057</w:t>
            </w:r>
          </w:p>
        </w:tc>
        <w:tc>
          <w:tcPr>
            <w:tcW w:w="1200" w:type="dxa"/>
            <w:tcBorders>
              <w:bottom w:val="single" w:sz="4" w:space="0" w:color="E26B0A"/>
              <w:right w:val="single" w:sz="4" w:space="0" w:color="E26B0A"/>
            </w:tcBorders>
            <w:shd w:val="clear" w:color="auto" w:fill="FFFFFF"/>
            <w:vAlign w:val="center"/>
          </w:tcPr>
          <w:p w14:paraId="5459001D" w14:textId="01EDC1F8" w:rsidR="007C1273" w:rsidRDefault="00310518">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1,895</w:t>
            </w:r>
          </w:p>
        </w:tc>
        <w:tc>
          <w:tcPr>
            <w:tcW w:w="1125" w:type="dxa"/>
            <w:tcBorders>
              <w:bottom w:val="single" w:sz="4" w:space="0" w:color="E26B0A"/>
              <w:right w:val="single" w:sz="4" w:space="0" w:color="E97132" w:themeColor="accent2"/>
            </w:tcBorders>
            <w:shd w:val="clear" w:color="auto" w:fill="FFFFFF"/>
            <w:vAlign w:val="center"/>
          </w:tcPr>
          <w:p w14:paraId="7566433B" w14:textId="775239A9" w:rsidR="007C1273" w:rsidRDefault="00310518">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1,677</w:t>
            </w:r>
          </w:p>
        </w:tc>
        <w:tc>
          <w:tcPr>
            <w:tcW w:w="1339"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FFFFFF"/>
            <w:vAlign w:val="center"/>
          </w:tcPr>
          <w:p w14:paraId="6F2E2172" w14:textId="4923A37A" w:rsidR="007C1273" w:rsidRDefault="00310518">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1,562</w:t>
            </w:r>
          </w:p>
        </w:tc>
        <w:tc>
          <w:tcPr>
            <w:tcW w:w="1213"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FFFFFF"/>
            <w:vAlign w:val="center"/>
          </w:tcPr>
          <w:p w14:paraId="57C60BB9" w14:textId="7B0E0E3D" w:rsidR="007C1273" w:rsidRDefault="00F93305">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BAJO PETICIÓN</w:t>
            </w:r>
          </w:p>
        </w:tc>
      </w:tr>
    </w:tbl>
    <w:p w14:paraId="54AEA2DB" w14:textId="77777777" w:rsidR="007C1273" w:rsidRDefault="007C1273">
      <w:pPr>
        <w:spacing w:after="0" w:line="240" w:lineRule="auto"/>
        <w:jc w:val="both"/>
        <w:rPr>
          <w:rStyle w:val="eop"/>
          <w:rFonts w:ascii="Arial" w:eastAsia="Times New Roman" w:hAnsi="Arial" w:cs="Arial"/>
          <w:b/>
          <w:i/>
          <w:iCs/>
          <w:color w:val="000000"/>
          <w:sz w:val="18"/>
          <w:szCs w:val="18"/>
          <w:lang w:eastAsia="es-ES"/>
        </w:rPr>
      </w:pPr>
    </w:p>
    <w:p w14:paraId="57898746" w14:textId="77777777" w:rsidR="00C657BC" w:rsidRDefault="00000000">
      <w:pPr>
        <w:spacing w:after="0" w:line="240" w:lineRule="auto"/>
        <w:jc w:val="both"/>
        <w:rPr>
          <w:rFonts w:ascii="Arial" w:eastAsia="Times New Roman" w:hAnsi="Arial" w:cs="Arial"/>
          <w:b/>
          <w:bCs/>
          <w:i/>
          <w:iCs/>
          <w:color w:val="000000"/>
          <w:sz w:val="18"/>
          <w:szCs w:val="18"/>
          <w:lang w:val="es-ES_tradnl" w:eastAsia="es-ES"/>
        </w:rPr>
      </w:pPr>
      <w:r>
        <w:rPr>
          <w:rFonts w:ascii="Arial" w:eastAsia="Times New Roman" w:hAnsi="Arial" w:cs="Arial"/>
          <w:b/>
          <w:bCs/>
          <w:i/>
          <w:iCs/>
          <w:color w:val="000000"/>
          <w:sz w:val="18"/>
          <w:szCs w:val="18"/>
          <w:lang w:val="es-ES_tradnl" w:eastAsia="es-ES"/>
        </w:rPr>
        <w:t xml:space="preserve">Notas: </w:t>
      </w:r>
    </w:p>
    <w:p w14:paraId="75A9E99E" w14:textId="73BF1782" w:rsidR="00564713" w:rsidRPr="00564713" w:rsidRDefault="00951DF0" w:rsidP="00C657BC">
      <w:pPr>
        <w:pStyle w:val="Prrafodelista"/>
        <w:numPr>
          <w:ilvl w:val="0"/>
          <w:numId w:val="8"/>
        </w:numPr>
        <w:spacing w:after="0" w:line="240" w:lineRule="auto"/>
        <w:jc w:val="both"/>
        <w:rPr>
          <w:rFonts w:ascii="Arial" w:eastAsia="Times New Roman" w:hAnsi="Arial" w:cs="Arial"/>
          <w:b/>
          <w:bCs/>
          <w:i/>
          <w:iCs/>
          <w:color w:val="C00000"/>
          <w:sz w:val="18"/>
          <w:szCs w:val="18"/>
          <w:lang w:val="es-ES_tradnl" w:eastAsia="es-ES"/>
        </w:rPr>
      </w:pPr>
      <w:r>
        <w:rPr>
          <w:rFonts w:ascii="Arial" w:eastAsia="Times New Roman" w:hAnsi="Arial" w:cs="Arial"/>
          <w:b/>
          <w:bCs/>
          <w:i/>
          <w:iCs/>
          <w:color w:val="C00000"/>
          <w:sz w:val="18"/>
          <w:szCs w:val="18"/>
          <w:lang w:val="es-ES_tradnl" w:eastAsia="es-ES"/>
        </w:rPr>
        <w:t>Tarifas dinámicas, e</w:t>
      </w:r>
      <w:r w:rsidR="00564713" w:rsidRPr="00564713">
        <w:rPr>
          <w:rFonts w:ascii="Arial" w:eastAsia="Times New Roman" w:hAnsi="Arial" w:cs="Arial"/>
          <w:b/>
          <w:bCs/>
          <w:i/>
          <w:iCs/>
          <w:color w:val="C00000"/>
          <w:sz w:val="18"/>
          <w:szCs w:val="18"/>
          <w:lang w:val="es-ES_tradnl" w:eastAsia="es-ES"/>
        </w:rPr>
        <w:t>l precio final será proporcionado cuando se otorgue la reserva en firme, tarifa sujeta a cambios de precio y disponibilidad sin previo aviso</w:t>
      </w:r>
      <w:r w:rsidR="00564713">
        <w:rPr>
          <w:rFonts w:ascii="Arial" w:eastAsia="Times New Roman" w:hAnsi="Arial" w:cs="Arial"/>
          <w:b/>
          <w:bCs/>
          <w:i/>
          <w:iCs/>
          <w:color w:val="C00000"/>
          <w:sz w:val="18"/>
          <w:szCs w:val="18"/>
          <w:lang w:val="es-ES_tradnl" w:eastAsia="es-ES"/>
        </w:rPr>
        <w:t>.</w:t>
      </w:r>
    </w:p>
    <w:p w14:paraId="69DC17CD" w14:textId="63E8D114" w:rsidR="00C657BC" w:rsidRPr="009169FF" w:rsidRDefault="00000000" w:rsidP="00C657BC">
      <w:pPr>
        <w:pStyle w:val="Prrafodelista"/>
        <w:numPr>
          <w:ilvl w:val="0"/>
          <w:numId w:val="8"/>
        </w:numPr>
        <w:spacing w:after="0" w:line="240" w:lineRule="auto"/>
        <w:jc w:val="both"/>
        <w:rPr>
          <w:rFonts w:ascii="Arial" w:eastAsia="Times New Roman" w:hAnsi="Arial" w:cs="Arial"/>
          <w:b/>
          <w:bCs/>
          <w:i/>
          <w:iCs/>
          <w:color w:val="000000"/>
          <w:sz w:val="18"/>
          <w:szCs w:val="18"/>
          <w:highlight w:val="yellow"/>
          <w:lang w:val="es-ES_tradnl" w:eastAsia="es-ES"/>
        </w:rPr>
      </w:pPr>
      <w:r w:rsidRPr="009169FF">
        <w:rPr>
          <w:rFonts w:ascii="Arial" w:eastAsia="Times New Roman" w:hAnsi="Arial" w:cs="Arial"/>
          <w:b/>
          <w:bCs/>
          <w:i/>
          <w:iCs/>
          <w:color w:val="000000"/>
          <w:sz w:val="18"/>
          <w:szCs w:val="18"/>
          <w:highlight w:val="yellow"/>
          <w:lang w:val="es-ES_tradnl" w:eastAsia="es-ES"/>
        </w:rPr>
        <w:t xml:space="preserve">Tomar a consideración que la edad mínima para realizar este circuito es de 5 años. </w:t>
      </w:r>
    </w:p>
    <w:p w14:paraId="573BCDC9" w14:textId="77777777" w:rsidR="00C657BC" w:rsidRPr="00C657BC" w:rsidRDefault="00C657BC" w:rsidP="00C657BC">
      <w:pPr>
        <w:pStyle w:val="Prrafodelista"/>
        <w:numPr>
          <w:ilvl w:val="0"/>
          <w:numId w:val="8"/>
        </w:numPr>
        <w:spacing w:after="0" w:line="240" w:lineRule="auto"/>
        <w:jc w:val="both"/>
        <w:rPr>
          <w:rFonts w:ascii="Arial" w:eastAsia="Times New Roman" w:hAnsi="Arial" w:cs="Arial"/>
          <w:b/>
          <w:bCs/>
          <w:i/>
          <w:iCs/>
          <w:color w:val="000000"/>
          <w:sz w:val="18"/>
          <w:szCs w:val="18"/>
          <w:lang w:val="es-MX" w:eastAsia="es-ES"/>
        </w:rPr>
      </w:pPr>
      <w:r w:rsidRPr="00C657BC">
        <w:rPr>
          <w:rFonts w:ascii="Arial" w:eastAsia="Times New Roman" w:hAnsi="Arial" w:cs="Arial"/>
          <w:b/>
          <w:bCs/>
          <w:i/>
          <w:iCs/>
          <w:color w:val="000000"/>
          <w:sz w:val="18"/>
          <w:szCs w:val="18"/>
          <w:lang w:val="es-MX" w:eastAsia="es-ES"/>
        </w:rPr>
        <w:t xml:space="preserve">La tarifa de menor aplica compartiendo la habitación con dos o tres adultos. Si son 02 adultos pueden compartir hasta dos menores y si fueran 03 adultos, solo 01 menor. </w:t>
      </w:r>
    </w:p>
    <w:p w14:paraId="431E7E23" w14:textId="2C528BA3" w:rsidR="00C657BC" w:rsidRPr="00C657BC" w:rsidRDefault="00C657BC" w:rsidP="00C657BC">
      <w:pPr>
        <w:pStyle w:val="Prrafodelista"/>
        <w:numPr>
          <w:ilvl w:val="0"/>
          <w:numId w:val="8"/>
        </w:numPr>
        <w:spacing w:after="0" w:line="240" w:lineRule="auto"/>
        <w:jc w:val="both"/>
        <w:rPr>
          <w:b/>
          <w:bCs/>
          <w:i/>
          <w:iCs/>
          <w:color w:val="000000"/>
        </w:rPr>
      </w:pPr>
      <w:r w:rsidRPr="00C657BC">
        <w:rPr>
          <w:rFonts w:ascii="Arial" w:eastAsia="Times New Roman" w:hAnsi="Arial" w:cs="Arial"/>
          <w:b/>
          <w:bCs/>
          <w:i/>
          <w:iCs/>
          <w:color w:val="000000"/>
          <w:sz w:val="18"/>
          <w:szCs w:val="18"/>
          <w:lang w:val="es-MX" w:eastAsia="es-ES"/>
        </w:rPr>
        <w:t>En Canadá, la tercer o cuarta persona o menores tendrán derecho a sofá cama, cama supletoria o cama matrimonial dependiendo de la disponibilidad del hotel. El pasajero debe considerar que acomodar a terceras y cuartas personas en la misma habitación, reduce considerablemente el confort de la estancia.</w:t>
      </w:r>
    </w:p>
    <w:p w14:paraId="0EC5FDF3" w14:textId="77777777" w:rsidR="007C1273" w:rsidRDefault="007C1273">
      <w:pPr>
        <w:spacing w:after="0" w:line="240" w:lineRule="auto"/>
        <w:jc w:val="both"/>
        <w:rPr>
          <w:rFonts w:ascii="Arial" w:eastAsia="Times New Roman" w:hAnsi="Arial" w:cs="Arial"/>
          <w:b/>
          <w:color w:val="E36C0A"/>
          <w:sz w:val="18"/>
          <w:szCs w:val="18"/>
          <w:u w:val="single"/>
          <w:lang w:val="es-ES_tradnl" w:eastAsia="es-ES"/>
        </w:rPr>
      </w:pPr>
    </w:p>
    <w:p w14:paraId="5CAC0541" w14:textId="77777777" w:rsidR="007C1273" w:rsidRDefault="00000000">
      <w:pPr>
        <w:spacing w:after="0" w:line="240" w:lineRule="auto"/>
        <w:jc w:val="both"/>
        <w:rPr>
          <w:rFonts w:ascii="Arial" w:eastAsia="Times New Roman" w:hAnsi="Arial" w:cs="Arial"/>
          <w:b/>
          <w:color w:val="E36C0A"/>
          <w:sz w:val="18"/>
          <w:szCs w:val="18"/>
          <w:u w:val="single"/>
          <w:lang w:val="es-ES_tradnl" w:eastAsia="es-ES"/>
        </w:rPr>
      </w:pPr>
      <w:r>
        <w:rPr>
          <w:rFonts w:ascii="Arial" w:eastAsia="Times New Roman" w:hAnsi="Arial" w:cs="Arial"/>
          <w:b/>
          <w:color w:val="E36C0A"/>
          <w:sz w:val="18"/>
          <w:szCs w:val="18"/>
          <w:u w:val="single"/>
          <w:lang w:val="es-ES_tradnl" w:eastAsia="es-ES"/>
        </w:rPr>
        <w:t xml:space="preserve">EL PRECIO INCLUYE </w:t>
      </w:r>
    </w:p>
    <w:p w14:paraId="4E526E5F" w14:textId="262F7E68" w:rsidR="007C1273" w:rsidRDefault="00000000">
      <w:pPr>
        <w:pStyle w:val="Sinespaciado"/>
        <w:widowControl w:val="0"/>
        <w:numPr>
          <w:ilvl w:val="0"/>
          <w:numId w:val="5"/>
        </w:numPr>
        <w:jc w:val="both"/>
        <w:textAlignment w:val="baseline"/>
        <w:rPr>
          <w:rFonts w:ascii="Arial" w:hAnsi="Arial" w:cs="Arial"/>
          <w:color w:val="0D0D0D"/>
          <w:sz w:val="18"/>
          <w:szCs w:val="18"/>
          <w:lang w:val="es-ES" w:eastAsia="es-ES"/>
        </w:rPr>
      </w:pPr>
      <w:r>
        <w:rPr>
          <w:rFonts w:ascii="Arial" w:hAnsi="Arial" w:cs="Arial"/>
          <w:color w:val="0D0D0D"/>
          <w:sz w:val="18"/>
          <w:szCs w:val="18"/>
          <w:lang w:val="es-ES" w:eastAsia="es-ES"/>
        </w:rPr>
        <w:t xml:space="preserve">Traslado privado: aeropuerto – hotel Vancouver– aeropuerto </w:t>
      </w:r>
      <w:r w:rsidR="00690ECB">
        <w:rPr>
          <w:rFonts w:ascii="Arial" w:hAnsi="Arial" w:cs="Arial"/>
          <w:color w:val="0D0D0D"/>
          <w:sz w:val="18"/>
          <w:szCs w:val="18"/>
          <w:lang w:val="es-ES" w:eastAsia="es-ES"/>
        </w:rPr>
        <w:t>(en</w:t>
      </w:r>
      <w:r w:rsidR="00C657BC">
        <w:rPr>
          <w:rFonts w:ascii="Arial" w:hAnsi="Arial" w:cs="Arial"/>
          <w:color w:val="0D0D0D"/>
          <w:sz w:val="18"/>
          <w:szCs w:val="18"/>
          <w:lang w:val="es-ES" w:eastAsia="es-ES"/>
        </w:rPr>
        <w:t xml:space="preserve"> los días 01 y 03)</w:t>
      </w:r>
    </w:p>
    <w:p w14:paraId="4B611198" w14:textId="77777777" w:rsidR="007C1273" w:rsidRDefault="00000000">
      <w:pPr>
        <w:pStyle w:val="Sinespaciado"/>
        <w:widowControl w:val="0"/>
        <w:numPr>
          <w:ilvl w:val="0"/>
          <w:numId w:val="5"/>
        </w:numPr>
        <w:jc w:val="both"/>
        <w:textAlignment w:val="baseline"/>
        <w:rPr>
          <w:rFonts w:ascii="Arial" w:hAnsi="Arial" w:cs="Arial"/>
          <w:color w:val="0D0D0D"/>
          <w:sz w:val="18"/>
          <w:szCs w:val="18"/>
          <w:lang w:val="es-ES" w:eastAsia="es-ES"/>
        </w:rPr>
      </w:pPr>
      <w:r>
        <w:rPr>
          <w:rFonts w:ascii="Arial" w:hAnsi="Arial" w:cs="Arial"/>
          <w:color w:val="0D0D0D"/>
          <w:sz w:val="18"/>
          <w:szCs w:val="18"/>
          <w:lang w:val="es-ES" w:eastAsia="es-ES"/>
        </w:rPr>
        <w:t xml:space="preserve">02 noches de alojamiento en Vancouver </w:t>
      </w:r>
    </w:p>
    <w:p w14:paraId="65ECE150" w14:textId="77777777" w:rsidR="007C1273" w:rsidRDefault="00000000">
      <w:pPr>
        <w:pStyle w:val="Sinespaciado"/>
        <w:widowControl w:val="0"/>
        <w:numPr>
          <w:ilvl w:val="0"/>
          <w:numId w:val="5"/>
        </w:numPr>
        <w:jc w:val="both"/>
        <w:textAlignment w:val="baseline"/>
        <w:rPr>
          <w:rFonts w:ascii="Arial" w:hAnsi="Arial" w:cs="Arial"/>
          <w:color w:val="0D0D0D"/>
          <w:sz w:val="18"/>
          <w:szCs w:val="18"/>
          <w:lang w:val="es-ES" w:eastAsia="es-ES"/>
        </w:rPr>
      </w:pPr>
      <w:r>
        <w:rPr>
          <w:rFonts w:ascii="Arial" w:hAnsi="Arial" w:cs="Arial"/>
          <w:color w:val="0D0D0D"/>
          <w:sz w:val="18"/>
          <w:szCs w:val="18"/>
          <w:lang w:val="es-ES" w:eastAsia="es-ES"/>
        </w:rPr>
        <w:t>03 noches de alojamiento en Whitehorse</w:t>
      </w:r>
    </w:p>
    <w:p w14:paraId="6DC4B78D" w14:textId="77777777" w:rsidR="007C1273" w:rsidRDefault="00000000">
      <w:pPr>
        <w:pStyle w:val="Sinespaciado"/>
        <w:widowControl w:val="0"/>
        <w:numPr>
          <w:ilvl w:val="0"/>
          <w:numId w:val="5"/>
        </w:numPr>
        <w:jc w:val="both"/>
        <w:textAlignment w:val="baseline"/>
        <w:rPr>
          <w:rFonts w:ascii="Arial" w:hAnsi="Arial" w:cs="Arial"/>
          <w:color w:val="0D0D0D"/>
          <w:sz w:val="18"/>
          <w:szCs w:val="18"/>
          <w:lang w:val="es-MX" w:eastAsia="es-ES"/>
        </w:rPr>
      </w:pPr>
      <w:r w:rsidRPr="00E446B2">
        <w:rPr>
          <w:rFonts w:ascii="Arial" w:hAnsi="Arial" w:cs="Arial"/>
          <w:color w:val="0D0D0D"/>
          <w:sz w:val="18"/>
          <w:szCs w:val="18"/>
          <w:lang w:val="es-MX" w:eastAsia="es-ES"/>
        </w:rPr>
        <w:t xml:space="preserve">Todos los traslados en un </w:t>
      </w:r>
      <w:proofErr w:type="spellStart"/>
      <w:r w:rsidRPr="00E446B2">
        <w:rPr>
          <w:rFonts w:ascii="Arial" w:hAnsi="Arial" w:cs="Arial"/>
          <w:color w:val="0D0D0D"/>
          <w:sz w:val="18"/>
          <w:szCs w:val="18"/>
          <w:lang w:val="es-MX" w:eastAsia="es-ES"/>
        </w:rPr>
        <w:t>auto-van</w:t>
      </w:r>
      <w:proofErr w:type="spellEnd"/>
      <w:r w:rsidRPr="00E446B2">
        <w:rPr>
          <w:rFonts w:ascii="Arial" w:hAnsi="Arial" w:cs="Arial"/>
          <w:color w:val="0D0D0D"/>
          <w:sz w:val="18"/>
          <w:szCs w:val="18"/>
          <w:lang w:val="es-MX" w:eastAsia="es-ES"/>
        </w:rPr>
        <w:t xml:space="preserve"> con un guía-chofer de habla hispana.</w:t>
      </w:r>
    </w:p>
    <w:p w14:paraId="71B148AC" w14:textId="7AD08DD7" w:rsidR="00111D7B" w:rsidRPr="00E446B2" w:rsidRDefault="00111D7B">
      <w:pPr>
        <w:pStyle w:val="Sinespaciado"/>
        <w:widowControl w:val="0"/>
        <w:numPr>
          <w:ilvl w:val="0"/>
          <w:numId w:val="5"/>
        </w:numPr>
        <w:jc w:val="both"/>
        <w:textAlignment w:val="baseline"/>
        <w:rPr>
          <w:rFonts w:ascii="Arial" w:hAnsi="Arial" w:cs="Arial"/>
          <w:color w:val="0D0D0D"/>
          <w:sz w:val="18"/>
          <w:szCs w:val="18"/>
          <w:lang w:val="es-MX" w:eastAsia="es-ES"/>
        </w:rPr>
      </w:pPr>
      <w:r>
        <w:rPr>
          <w:rFonts w:ascii="Arial" w:hAnsi="Arial" w:cs="Arial"/>
          <w:color w:val="0D0D0D"/>
          <w:sz w:val="18"/>
          <w:szCs w:val="18"/>
          <w:lang w:val="es-MX" w:eastAsia="es-ES"/>
        </w:rPr>
        <w:t>Visita de ciudad de Whitehorse</w:t>
      </w:r>
    </w:p>
    <w:p w14:paraId="2EC27E01" w14:textId="77777777" w:rsidR="007C1273" w:rsidRPr="00E446B2" w:rsidRDefault="00000000">
      <w:pPr>
        <w:pStyle w:val="Sinespaciado"/>
        <w:widowControl w:val="0"/>
        <w:numPr>
          <w:ilvl w:val="0"/>
          <w:numId w:val="5"/>
        </w:numPr>
        <w:jc w:val="both"/>
        <w:textAlignment w:val="baseline"/>
        <w:rPr>
          <w:rFonts w:ascii="Arial" w:hAnsi="Arial" w:cs="Arial"/>
          <w:color w:val="0D0D0D"/>
          <w:sz w:val="18"/>
          <w:szCs w:val="18"/>
          <w:lang w:val="es-MX" w:eastAsia="es-ES"/>
        </w:rPr>
      </w:pPr>
      <w:r w:rsidRPr="00E446B2">
        <w:rPr>
          <w:rFonts w:ascii="Arial" w:hAnsi="Arial" w:cs="Arial"/>
          <w:color w:val="0D0D0D"/>
          <w:sz w:val="18"/>
          <w:szCs w:val="18"/>
          <w:lang w:val="es-MX" w:eastAsia="es-ES"/>
        </w:rPr>
        <w:t>Guía de habla hispana para la observación de las auroras boreales.</w:t>
      </w:r>
    </w:p>
    <w:p w14:paraId="399DBE76" w14:textId="73C839C1" w:rsidR="00111D7B" w:rsidRPr="00111D7B" w:rsidRDefault="00000000" w:rsidP="00111D7B">
      <w:pPr>
        <w:pStyle w:val="Sinespaciado"/>
        <w:widowControl w:val="0"/>
        <w:numPr>
          <w:ilvl w:val="0"/>
          <w:numId w:val="5"/>
        </w:numPr>
        <w:jc w:val="both"/>
        <w:textAlignment w:val="baseline"/>
        <w:rPr>
          <w:rFonts w:ascii="Arial" w:hAnsi="Arial" w:cs="Arial"/>
          <w:color w:val="0D0D0D"/>
          <w:sz w:val="18"/>
          <w:szCs w:val="18"/>
          <w:lang w:val="es-MX" w:eastAsia="es-ES"/>
        </w:rPr>
      </w:pPr>
      <w:r w:rsidRPr="00E446B2">
        <w:rPr>
          <w:rFonts w:ascii="Arial" w:hAnsi="Arial" w:cs="Arial"/>
          <w:color w:val="0D0D0D"/>
          <w:sz w:val="18"/>
          <w:szCs w:val="18"/>
          <w:lang w:val="es-MX" w:eastAsia="es-ES"/>
        </w:rPr>
        <w:t>03 noches de observación de las auroras. Con traslado, asistencia, bebidas calientes no alcohólicas y bocadillos.</w:t>
      </w:r>
    </w:p>
    <w:p w14:paraId="24B91232" w14:textId="297AF292" w:rsidR="00C657BC" w:rsidRPr="00C657BC" w:rsidRDefault="00C657BC">
      <w:pPr>
        <w:pStyle w:val="Sinespaciado"/>
        <w:widowControl w:val="0"/>
        <w:numPr>
          <w:ilvl w:val="0"/>
          <w:numId w:val="5"/>
        </w:numPr>
        <w:jc w:val="both"/>
        <w:textAlignment w:val="baseline"/>
        <w:rPr>
          <w:rFonts w:ascii="Arial" w:hAnsi="Arial" w:cs="Arial"/>
          <w:color w:val="0D0D0D"/>
          <w:sz w:val="18"/>
          <w:szCs w:val="18"/>
          <w:lang w:eastAsia="es-ES"/>
        </w:rPr>
      </w:pPr>
      <w:r w:rsidRPr="00C657BC">
        <w:rPr>
          <w:rFonts w:ascii="Arial" w:hAnsi="Arial" w:cs="Arial"/>
          <w:color w:val="0D0D0D"/>
          <w:sz w:val="18"/>
          <w:szCs w:val="18"/>
          <w:lang w:val="es-ES" w:eastAsia="es-ES"/>
        </w:rPr>
        <w:t>Certificado de Auroras Boreales.</w:t>
      </w:r>
    </w:p>
    <w:p w14:paraId="0745A94D" w14:textId="0C8350A2" w:rsidR="007C1273" w:rsidRDefault="00000000">
      <w:pPr>
        <w:pStyle w:val="Sinespaciado"/>
        <w:widowControl w:val="0"/>
        <w:numPr>
          <w:ilvl w:val="0"/>
          <w:numId w:val="5"/>
        </w:numPr>
        <w:jc w:val="both"/>
        <w:textAlignment w:val="baseline"/>
        <w:rPr>
          <w:rFonts w:ascii="Arial" w:hAnsi="Arial" w:cs="Arial"/>
          <w:color w:val="0D0D0D"/>
          <w:sz w:val="18"/>
          <w:szCs w:val="18"/>
          <w:lang w:eastAsia="es-ES"/>
        </w:rPr>
      </w:pPr>
      <w:r>
        <w:rPr>
          <w:rFonts w:ascii="Arial" w:hAnsi="Arial" w:cs="Arial"/>
          <w:color w:val="0D0D0D"/>
          <w:sz w:val="18"/>
          <w:szCs w:val="18"/>
          <w:lang w:eastAsia="es-ES"/>
        </w:rPr>
        <w:t xml:space="preserve">Todos </w:t>
      </w:r>
      <w:proofErr w:type="spellStart"/>
      <w:r>
        <w:rPr>
          <w:rFonts w:ascii="Arial" w:hAnsi="Arial" w:cs="Arial"/>
          <w:color w:val="0D0D0D"/>
          <w:sz w:val="18"/>
          <w:szCs w:val="18"/>
          <w:lang w:eastAsia="es-ES"/>
        </w:rPr>
        <w:t>los</w:t>
      </w:r>
      <w:proofErr w:type="spellEnd"/>
      <w:r>
        <w:rPr>
          <w:rFonts w:ascii="Arial" w:hAnsi="Arial" w:cs="Arial"/>
          <w:color w:val="0D0D0D"/>
          <w:sz w:val="18"/>
          <w:szCs w:val="18"/>
          <w:lang w:eastAsia="es-ES"/>
        </w:rPr>
        <w:t xml:space="preserve"> </w:t>
      </w:r>
      <w:proofErr w:type="spellStart"/>
      <w:r>
        <w:rPr>
          <w:rFonts w:ascii="Arial" w:hAnsi="Arial" w:cs="Arial"/>
          <w:color w:val="0D0D0D"/>
          <w:sz w:val="18"/>
          <w:szCs w:val="18"/>
          <w:lang w:eastAsia="es-ES"/>
        </w:rPr>
        <w:t>impuestos</w:t>
      </w:r>
      <w:proofErr w:type="spellEnd"/>
      <w:r>
        <w:rPr>
          <w:rFonts w:ascii="Arial" w:hAnsi="Arial" w:cs="Arial"/>
          <w:color w:val="0D0D0D"/>
          <w:sz w:val="18"/>
          <w:szCs w:val="18"/>
          <w:lang w:eastAsia="es-ES"/>
        </w:rPr>
        <w:t xml:space="preserve"> </w:t>
      </w:r>
      <w:proofErr w:type="spellStart"/>
      <w:r>
        <w:rPr>
          <w:rFonts w:ascii="Arial" w:hAnsi="Arial" w:cs="Arial"/>
          <w:color w:val="0D0D0D"/>
          <w:sz w:val="18"/>
          <w:szCs w:val="18"/>
          <w:lang w:eastAsia="es-ES"/>
        </w:rPr>
        <w:t>aplicables</w:t>
      </w:r>
      <w:proofErr w:type="spellEnd"/>
      <w:r>
        <w:rPr>
          <w:rFonts w:ascii="Arial" w:hAnsi="Arial" w:cs="Arial"/>
          <w:color w:val="0D0D0D"/>
          <w:sz w:val="18"/>
          <w:szCs w:val="18"/>
          <w:lang w:eastAsia="es-ES"/>
        </w:rPr>
        <w:t>.</w:t>
      </w:r>
    </w:p>
    <w:p w14:paraId="167C9F14" w14:textId="77777777" w:rsidR="007C1273" w:rsidRDefault="00000000">
      <w:pPr>
        <w:pStyle w:val="Sinespaciado"/>
        <w:widowControl w:val="0"/>
        <w:numPr>
          <w:ilvl w:val="0"/>
          <w:numId w:val="5"/>
        </w:numPr>
        <w:jc w:val="both"/>
        <w:textAlignment w:val="baseline"/>
        <w:rPr>
          <w:rFonts w:ascii="Arial" w:hAnsi="Arial" w:cs="Arial"/>
          <w:b/>
          <w:bCs/>
          <w:i/>
          <w:iCs/>
          <w:color w:val="0D0D0D"/>
          <w:sz w:val="18"/>
          <w:szCs w:val="18"/>
          <w:lang w:val="es-ES" w:eastAsia="es-ES"/>
        </w:rPr>
      </w:pPr>
      <w:r>
        <w:rPr>
          <w:rFonts w:ascii="Arial" w:hAnsi="Arial" w:cs="Arial"/>
          <w:b/>
          <w:bCs/>
          <w:i/>
          <w:iCs/>
          <w:color w:val="0D0D0D"/>
          <w:sz w:val="18"/>
          <w:szCs w:val="18"/>
          <w:lang w:val="es-ES" w:eastAsia="es-ES"/>
        </w:rPr>
        <w:t>Seguro de viajero con cobertura COVID</w:t>
      </w:r>
    </w:p>
    <w:p w14:paraId="45EF8D45" w14:textId="77777777" w:rsidR="007C1273" w:rsidRDefault="00000000">
      <w:pPr>
        <w:pStyle w:val="Sinespaciado"/>
        <w:widowControl w:val="0"/>
        <w:numPr>
          <w:ilvl w:val="0"/>
          <w:numId w:val="5"/>
        </w:numPr>
        <w:jc w:val="both"/>
        <w:textAlignment w:val="baseline"/>
        <w:rPr>
          <w:rFonts w:ascii="Arial" w:hAnsi="Arial" w:cs="Arial"/>
          <w:color w:val="0D0D0D"/>
          <w:sz w:val="18"/>
          <w:szCs w:val="18"/>
          <w:lang w:val="es-ES" w:eastAsia="es-ES"/>
        </w:rPr>
      </w:pPr>
      <w:r>
        <w:rPr>
          <w:rFonts w:ascii="Arial" w:hAnsi="Arial" w:cs="Arial"/>
          <w:color w:val="0D0D0D"/>
          <w:sz w:val="18"/>
          <w:szCs w:val="18"/>
          <w:lang w:val="es-ES" w:eastAsia="es-ES"/>
        </w:rPr>
        <w:t xml:space="preserve">Asistencia en español 24 </w:t>
      </w:r>
      <w:proofErr w:type="spellStart"/>
      <w:r>
        <w:rPr>
          <w:rFonts w:ascii="Arial" w:hAnsi="Arial" w:cs="Arial"/>
          <w:color w:val="0D0D0D"/>
          <w:sz w:val="18"/>
          <w:szCs w:val="18"/>
          <w:lang w:val="es-ES" w:eastAsia="es-ES"/>
        </w:rPr>
        <w:t>hrs</w:t>
      </w:r>
      <w:proofErr w:type="spellEnd"/>
    </w:p>
    <w:p w14:paraId="120B6317" w14:textId="77777777" w:rsidR="007C1273" w:rsidRDefault="007C1273">
      <w:pPr>
        <w:spacing w:after="0" w:line="240" w:lineRule="auto"/>
        <w:jc w:val="both"/>
        <w:rPr>
          <w:rFonts w:ascii="Arial" w:eastAsia="Times New Roman" w:hAnsi="Arial" w:cs="Arial"/>
          <w:b/>
          <w:color w:val="E36C0A"/>
          <w:sz w:val="18"/>
          <w:szCs w:val="18"/>
          <w:u w:val="single"/>
          <w:lang w:val="es-ES_tradnl" w:eastAsia="es-ES"/>
        </w:rPr>
      </w:pPr>
    </w:p>
    <w:p w14:paraId="59E526B8" w14:textId="77777777" w:rsidR="007C1273" w:rsidRDefault="00000000">
      <w:pPr>
        <w:spacing w:after="0" w:line="240" w:lineRule="auto"/>
        <w:jc w:val="both"/>
        <w:rPr>
          <w:rFonts w:ascii="Arial" w:eastAsia="Times New Roman" w:hAnsi="Arial" w:cs="Arial"/>
          <w:b/>
          <w:color w:val="E36C0A"/>
          <w:sz w:val="18"/>
          <w:szCs w:val="18"/>
          <w:u w:val="single"/>
          <w:lang w:val="es-ES_tradnl" w:eastAsia="es-ES"/>
        </w:rPr>
      </w:pPr>
      <w:r>
        <w:rPr>
          <w:rFonts w:ascii="Arial" w:eastAsia="Times New Roman" w:hAnsi="Arial" w:cs="Arial"/>
          <w:b/>
          <w:color w:val="E36C0A"/>
          <w:sz w:val="18"/>
          <w:szCs w:val="18"/>
          <w:u w:val="single"/>
          <w:lang w:val="es-ES_tradnl" w:eastAsia="es-ES"/>
        </w:rPr>
        <w:t xml:space="preserve">EL PRECIO NO INCLUYE </w:t>
      </w:r>
    </w:p>
    <w:p w14:paraId="470B57FB" w14:textId="77777777" w:rsidR="007C1273"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Boleto de avión México – Vancouver - Whitehorse - Vancouver - México</w:t>
      </w:r>
    </w:p>
    <w:p w14:paraId="193B0AAF" w14:textId="77777777" w:rsidR="007C1273"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Gastos personales</w:t>
      </w:r>
    </w:p>
    <w:p w14:paraId="09158E87" w14:textId="77777777" w:rsidR="007C1273"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Excursiones opcionales</w:t>
      </w:r>
    </w:p>
    <w:p w14:paraId="1B09984D" w14:textId="77777777" w:rsidR="007C1273"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Alimentos no mencionados durante el itinerario </w:t>
      </w:r>
    </w:p>
    <w:p w14:paraId="5A2491D8" w14:textId="77777777" w:rsidR="007C1273"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Manejo de equipaje extra</w:t>
      </w:r>
    </w:p>
    <w:p w14:paraId="47FBFD6F" w14:textId="77777777" w:rsidR="007C1273" w:rsidRPr="001C3542" w:rsidRDefault="00000000">
      <w:pPr>
        <w:pStyle w:val="Sinespaciado"/>
        <w:widowControl w:val="0"/>
        <w:numPr>
          <w:ilvl w:val="0"/>
          <w:numId w:val="3"/>
        </w:numPr>
        <w:jc w:val="both"/>
        <w:textAlignment w:val="baseline"/>
        <w:rPr>
          <w:rFonts w:ascii="Arial" w:hAnsi="Arial" w:cs="Arial"/>
          <w:b/>
          <w:bCs/>
          <w:i/>
          <w:iCs/>
          <w:color w:val="C00000"/>
          <w:sz w:val="18"/>
          <w:szCs w:val="18"/>
          <w:lang w:val="es-ES" w:eastAsia="es-ES"/>
        </w:rPr>
      </w:pPr>
      <w:r w:rsidRPr="001C3542">
        <w:rPr>
          <w:rFonts w:ascii="Arial" w:hAnsi="Arial" w:cs="Arial"/>
          <w:b/>
          <w:bCs/>
          <w:i/>
          <w:iCs/>
          <w:color w:val="C00000"/>
          <w:sz w:val="18"/>
          <w:szCs w:val="18"/>
          <w:lang w:val="es-ES" w:eastAsia="es-ES"/>
        </w:rPr>
        <w:t>Ningún servicio no especificado claramente en el itinerario y/o en el apartado incluye</w:t>
      </w:r>
    </w:p>
    <w:p w14:paraId="29366FBB" w14:textId="77777777" w:rsidR="007C1273"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Propinas (la propina en Canadá es obligatoria entre un 15% y un 20% dependiendo del establecimiento; propinas para maleteros en hoteles USD $ 3.00 a $4.00 por pieza; guías y/o conductores USD $ 5.00 a $8.00 por persona y por día</w:t>
      </w:r>
    </w:p>
    <w:p w14:paraId="28691BB2" w14:textId="77777777" w:rsidR="007C1273"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Visa/</w:t>
      </w:r>
      <w:proofErr w:type="spellStart"/>
      <w:r>
        <w:rPr>
          <w:rFonts w:ascii="Arial" w:hAnsi="Arial" w:cs="Arial"/>
          <w:sz w:val="18"/>
          <w:szCs w:val="18"/>
          <w:lang w:val="es-ES" w:eastAsia="es-ES"/>
        </w:rPr>
        <w:t>eTA</w:t>
      </w:r>
      <w:proofErr w:type="spellEnd"/>
      <w:r>
        <w:rPr>
          <w:rFonts w:ascii="Arial" w:hAnsi="Arial" w:cs="Arial"/>
          <w:sz w:val="18"/>
          <w:szCs w:val="18"/>
          <w:lang w:val="es-ES" w:eastAsia="es-ES"/>
        </w:rPr>
        <w:t xml:space="preserve"> para Canadá</w:t>
      </w:r>
    </w:p>
    <w:p w14:paraId="63584F6F" w14:textId="77777777" w:rsidR="007C1273" w:rsidRDefault="00000000">
      <w:pPr>
        <w:pStyle w:val="Sinespaciado"/>
        <w:widowControl w:val="0"/>
        <w:numPr>
          <w:ilvl w:val="0"/>
          <w:numId w:val="3"/>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Requisitos de ingreso COVID</w:t>
      </w:r>
    </w:p>
    <w:p w14:paraId="4DEC3203" w14:textId="57BC10F2" w:rsidR="00806C3F" w:rsidRDefault="00806C3F">
      <w:pPr>
        <w:pStyle w:val="Sinespaciado"/>
        <w:widowControl w:val="0"/>
        <w:jc w:val="both"/>
        <w:textAlignment w:val="baseline"/>
        <w:rPr>
          <w:rFonts w:ascii="Arial" w:hAnsi="Arial" w:cs="Arial"/>
          <w:b/>
          <w:sz w:val="18"/>
          <w:szCs w:val="18"/>
          <w:lang w:val="es-ES_tradnl" w:eastAsia="es-ES"/>
        </w:rPr>
      </w:pPr>
      <w:r>
        <w:rPr>
          <w:rFonts w:ascii="Arial" w:hAnsi="Arial" w:cs="Arial"/>
          <w:b/>
          <w:sz w:val="18"/>
          <w:szCs w:val="18"/>
          <w:lang w:val="es-ES_tradnl" w:eastAsia="es-ES"/>
        </w:rPr>
        <w:br w:type="page"/>
      </w:r>
    </w:p>
    <w:p w14:paraId="64E2EE94" w14:textId="77777777" w:rsidR="007C1273" w:rsidRDefault="007C1273">
      <w:pPr>
        <w:pStyle w:val="Sinespaciado"/>
        <w:widowControl w:val="0"/>
        <w:jc w:val="both"/>
        <w:textAlignment w:val="baseline"/>
        <w:rPr>
          <w:rFonts w:ascii="Arial" w:hAnsi="Arial" w:cs="Arial"/>
          <w:b/>
          <w:sz w:val="18"/>
          <w:szCs w:val="18"/>
          <w:lang w:val="es-ES_tradnl" w:eastAsia="es-ES"/>
        </w:rPr>
      </w:pPr>
    </w:p>
    <w:p w14:paraId="79476B03" w14:textId="77777777" w:rsidR="007C1273" w:rsidRDefault="00000000">
      <w:pPr>
        <w:widowControl w:val="0"/>
        <w:spacing w:after="0" w:line="240" w:lineRule="auto"/>
        <w:jc w:val="both"/>
        <w:textAlignment w:val="baseline"/>
        <w:rPr>
          <w:rFonts w:ascii="Arial" w:eastAsia="Times New Roman" w:hAnsi="Arial" w:cs="Arial"/>
          <w:b/>
          <w:color w:val="E36C0A"/>
          <w:sz w:val="18"/>
          <w:szCs w:val="18"/>
          <w:u w:val="single"/>
          <w:lang w:val="es-ES_tradnl" w:eastAsia="es-ES"/>
        </w:rPr>
      </w:pPr>
      <w:r>
        <w:rPr>
          <w:rFonts w:ascii="Arial" w:eastAsia="Times New Roman" w:hAnsi="Arial" w:cs="Arial"/>
          <w:b/>
          <w:color w:val="E36C0A"/>
          <w:sz w:val="18"/>
          <w:szCs w:val="18"/>
          <w:u w:val="single"/>
          <w:lang w:val="es-ES_tradnl" w:eastAsia="es-ES"/>
        </w:rPr>
        <w:t>SERVICIOS OPCIONALES</w:t>
      </w:r>
    </w:p>
    <w:p w14:paraId="43E14EB2" w14:textId="3D69204B" w:rsidR="007C1273" w:rsidRDefault="00000000">
      <w:pPr>
        <w:widowControl w:val="0"/>
        <w:spacing w:after="0" w:line="240" w:lineRule="auto"/>
        <w:jc w:val="both"/>
        <w:textAlignment w:val="baseline"/>
        <w:rPr>
          <w:rFonts w:ascii="Arial" w:eastAsia="Times New Roman" w:hAnsi="Arial" w:cs="Arial"/>
          <w:b/>
          <w:color w:val="E36C0A"/>
          <w:sz w:val="18"/>
          <w:szCs w:val="18"/>
          <w:u w:val="single"/>
          <w:lang w:val="es-ES_tradnl" w:eastAsia="es-ES"/>
        </w:rPr>
      </w:pPr>
      <w:r>
        <w:rPr>
          <w:rFonts w:ascii="Arial" w:eastAsia="Times New Roman" w:hAnsi="Arial" w:cs="Arial"/>
          <w:b/>
          <w:color w:val="E36C0A"/>
          <w:sz w:val="18"/>
          <w:szCs w:val="18"/>
          <w:u w:val="single"/>
          <w:lang w:val="es-ES_tradnl" w:eastAsia="es-ES"/>
        </w:rPr>
        <w:t xml:space="preserve">PRECIOS </w:t>
      </w:r>
      <w:r w:rsidR="00806C3F">
        <w:rPr>
          <w:rFonts w:ascii="Arial" w:eastAsia="Times New Roman" w:hAnsi="Arial" w:cs="Arial"/>
          <w:b/>
          <w:color w:val="E36C0A"/>
          <w:sz w:val="18"/>
          <w:szCs w:val="18"/>
          <w:u w:val="single"/>
          <w:lang w:val="es-ES_tradnl" w:eastAsia="es-ES"/>
        </w:rPr>
        <w:t>DESDE POR</w:t>
      </w:r>
      <w:r>
        <w:rPr>
          <w:rFonts w:ascii="Arial" w:eastAsia="Times New Roman" w:hAnsi="Arial" w:cs="Arial"/>
          <w:b/>
          <w:color w:val="E36C0A"/>
          <w:sz w:val="18"/>
          <w:szCs w:val="18"/>
          <w:u w:val="single"/>
          <w:lang w:val="es-ES_tradnl" w:eastAsia="es-ES"/>
        </w:rPr>
        <w:t xml:space="preserve"> PERSONA EN USD:</w:t>
      </w:r>
    </w:p>
    <w:p w14:paraId="3594DF34" w14:textId="77777777" w:rsidR="007C1273" w:rsidRDefault="007C1273">
      <w:pPr>
        <w:widowControl w:val="0"/>
        <w:spacing w:after="0" w:line="240" w:lineRule="auto"/>
        <w:jc w:val="both"/>
        <w:textAlignment w:val="baseline"/>
        <w:rPr>
          <w:rFonts w:ascii="Arial" w:eastAsia="Times New Roman" w:hAnsi="Arial" w:cs="Arial"/>
          <w:b/>
          <w:color w:val="E36C0A"/>
          <w:sz w:val="18"/>
          <w:szCs w:val="18"/>
          <w:u w:val="single"/>
          <w:lang w:val="es-ES_tradnl" w:eastAsia="es-ES"/>
        </w:rPr>
      </w:pPr>
    </w:p>
    <w:tbl>
      <w:tblPr>
        <w:tblW w:w="8128" w:type="dxa"/>
        <w:jc w:val="center"/>
        <w:tblLayout w:type="fixed"/>
        <w:tblCellMar>
          <w:top w:w="55" w:type="dxa"/>
          <w:left w:w="55" w:type="dxa"/>
          <w:bottom w:w="55" w:type="dxa"/>
          <w:right w:w="55" w:type="dxa"/>
        </w:tblCellMar>
        <w:tblLook w:val="0000" w:firstRow="0" w:lastRow="0" w:firstColumn="0" w:lastColumn="0" w:noHBand="0" w:noVBand="0"/>
      </w:tblPr>
      <w:tblGrid>
        <w:gridCol w:w="4898"/>
        <w:gridCol w:w="3230"/>
      </w:tblGrid>
      <w:tr w:rsidR="007C1273" w14:paraId="6F68996B" w14:textId="77777777" w:rsidTr="00806C3F">
        <w:trPr>
          <w:jc w:val="center"/>
        </w:trPr>
        <w:tc>
          <w:tcPr>
            <w:tcW w:w="4897" w:type="dxa"/>
            <w:tcBorders>
              <w:top w:val="single" w:sz="4" w:space="0" w:color="8D281E"/>
              <w:left w:val="single" w:sz="4" w:space="0" w:color="8D281E"/>
              <w:bottom w:val="single" w:sz="4" w:space="0" w:color="8D281E"/>
            </w:tcBorders>
            <w:shd w:val="clear" w:color="auto" w:fill="C9211E"/>
            <w:vAlign w:val="center"/>
          </w:tcPr>
          <w:p w14:paraId="2B438DE2" w14:textId="77777777" w:rsidR="007C1273" w:rsidRDefault="00000000" w:rsidP="00806C3F">
            <w:pPr>
              <w:pStyle w:val="Contenidodelatabla"/>
              <w:spacing w:after="86"/>
              <w:jc w:val="center"/>
              <w:rPr>
                <w:rFonts w:ascii="Arial" w:hAnsi="Arial"/>
                <w:b/>
                <w:bCs/>
                <w:color w:val="FFFFFF"/>
                <w:sz w:val="18"/>
                <w:szCs w:val="18"/>
              </w:rPr>
            </w:pPr>
            <w:r>
              <w:rPr>
                <w:rFonts w:ascii="Arial" w:hAnsi="Arial"/>
                <w:b/>
                <w:bCs/>
                <w:color w:val="FFFFFF"/>
                <w:sz w:val="18"/>
                <w:szCs w:val="18"/>
              </w:rPr>
              <w:t>Servicios</w:t>
            </w:r>
          </w:p>
        </w:tc>
        <w:tc>
          <w:tcPr>
            <w:tcW w:w="3230" w:type="dxa"/>
            <w:tcBorders>
              <w:top w:val="single" w:sz="4" w:space="0" w:color="8D281E"/>
              <w:left w:val="single" w:sz="4" w:space="0" w:color="8D281E"/>
              <w:bottom w:val="single" w:sz="4" w:space="0" w:color="8D281E"/>
              <w:right w:val="single" w:sz="4" w:space="0" w:color="8D281E"/>
            </w:tcBorders>
            <w:shd w:val="clear" w:color="auto" w:fill="C9211E"/>
            <w:vAlign w:val="center"/>
          </w:tcPr>
          <w:p w14:paraId="59A6CF39" w14:textId="77777777" w:rsidR="007C1273" w:rsidRDefault="00000000" w:rsidP="00806C3F">
            <w:pPr>
              <w:pStyle w:val="Contenidodelatabla"/>
              <w:spacing w:after="86"/>
              <w:jc w:val="center"/>
              <w:rPr>
                <w:rFonts w:ascii="Arial" w:hAnsi="Arial"/>
                <w:b/>
                <w:bCs/>
                <w:color w:val="FFFFFF"/>
                <w:sz w:val="18"/>
                <w:szCs w:val="18"/>
              </w:rPr>
            </w:pPr>
            <w:r>
              <w:rPr>
                <w:rFonts w:ascii="Arial" w:hAnsi="Arial"/>
                <w:b/>
                <w:bCs/>
                <w:color w:val="FFFFFF"/>
                <w:sz w:val="18"/>
                <w:szCs w:val="18"/>
              </w:rPr>
              <w:t xml:space="preserve">Precios por </w:t>
            </w:r>
            <w:proofErr w:type="spellStart"/>
            <w:r>
              <w:rPr>
                <w:rFonts w:ascii="Arial" w:hAnsi="Arial"/>
                <w:b/>
                <w:bCs/>
                <w:color w:val="FFFFFF"/>
                <w:sz w:val="18"/>
                <w:szCs w:val="18"/>
              </w:rPr>
              <w:t>pax</w:t>
            </w:r>
            <w:proofErr w:type="spellEnd"/>
          </w:p>
        </w:tc>
      </w:tr>
      <w:tr w:rsidR="007C1273" w14:paraId="04784647" w14:textId="77777777" w:rsidTr="00806C3F">
        <w:trPr>
          <w:jc w:val="center"/>
        </w:trPr>
        <w:tc>
          <w:tcPr>
            <w:tcW w:w="4897" w:type="dxa"/>
            <w:tcBorders>
              <w:left w:val="single" w:sz="4" w:space="0" w:color="8D281E"/>
              <w:bottom w:val="single" w:sz="4" w:space="0" w:color="8D281E"/>
            </w:tcBorders>
            <w:vAlign w:val="center"/>
          </w:tcPr>
          <w:p w14:paraId="6B704F21" w14:textId="6C4266CF" w:rsidR="003B03FF" w:rsidRPr="003B03FF" w:rsidRDefault="003B03FF" w:rsidP="00806C3F">
            <w:pPr>
              <w:pStyle w:val="Contenidodelatabla"/>
              <w:jc w:val="center"/>
              <w:rPr>
                <w:rFonts w:ascii="Arial" w:hAnsi="Arial"/>
                <w:sz w:val="18"/>
                <w:szCs w:val="18"/>
              </w:rPr>
            </w:pPr>
            <w:r w:rsidRPr="003B03FF">
              <w:rPr>
                <w:rFonts w:ascii="Arial" w:hAnsi="Arial"/>
                <w:sz w:val="18"/>
                <w:szCs w:val="18"/>
              </w:rPr>
              <w:t>Desayunos en Vancouver 02</w:t>
            </w:r>
          </w:p>
          <w:p w14:paraId="1AD2844D" w14:textId="4E98A6D7" w:rsidR="007C1273" w:rsidRDefault="003B03FF" w:rsidP="00806C3F">
            <w:pPr>
              <w:pStyle w:val="Contenidodelatabla"/>
              <w:jc w:val="center"/>
              <w:rPr>
                <w:rFonts w:ascii="Arial" w:hAnsi="Arial"/>
                <w:sz w:val="18"/>
                <w:szCs w:val="18"/>
              </w:rPr>
            </w:pPr>
            <w:r w:rsidRPr="003B03FF">
              <w:rPr>
                <w:rFonts w:ascii="Arial" w:hAnsi="Arial"/>
                <w:sz w:val="18"/>
                <w:szCs w:val="18"/>
              </w:rPr>
              <w:t>noches (sobre pedido)</w:t>
            </w:r>
          </w:p>
        </w:tc>
        <w:tc>
          <w:tcPr>
            <w:tcW w:w="3230" w:type="dxa"/>
            <w:tcBorders>
              <w:left w:val="single" w:sz="4" w:space="0" w:color="8D281E"/>
              <w:bottom w:val="single" w:sz="4" w:space="0" w:color="8D281E"/>
              <w:right w:val="single" w:sz="4" w:space="0" w:color="8D281E"/>
            </w:tcBorders>
            <w:vAlign w:val="center"/>
          </w:tcPr>
          <w:p w14:paraId="192A3D24" w14:textId="2C01E81F" w:rsidR="007C1273" w:rsidRDefault="00000000" w:rsidP="00806C3F">
            <w:pPr>
              <w:pStyle w:val="Contenidodelatabla"/>
              <w:jc w:val="center"/>
              <w:rPr>
                <w:rFonts w:ascii="Arial" w:hAnsi="Arial"/>
                <w:sz w:val="18"/>
                <w:szCs w:val="18"/>
              </w:rPr>
            </w:pPr>
            <w:r>
              <w:rPr>
                <w:rFonts w:ascii="Arial" w:hAnsi="Arial"/>
                <w:sz w:val="18"/>
                <w:szCs w:val="18"/>
              </w:rPr>
              <w:t xml:space="preserve">USD </w:t>
            </w:r>
            <w:r w:rsidR="003B03FF">
              <w:rPr>
                <w:rFonts w:ascii="Arial" w:hAnsi="Arial"/>
                <w:sz w:val="18"/>
                <w:szCs w:val="18"/>
              </w:rPr>
              <w:t>1</w:t>
            </w:r>
            <w:r w:rsidR="006C7105">
              <w:rPr>
                <w:rFonts w:ascii="Arial" w:hAnsi="Arial"/>
                <w:sz w:val="18"/>
                <w:szCs w:val="18"/>
              </w:rPr>
              <w:t>59</w:t>
            </w:r>
          </w:p>
        </w:tc>
      </w:tr>
      <w:tr w:rsidR="007C1273" w14:paraId="1336F5F4" w14:textId="77777777" w:rsidTr="00806C3F">
        <w:trPr>
          <w:jc w:val="center"/>
        </w:trPr>
        <w:tc>
          <w:tcPr>
            <w:tcW w:w="4897" w:type="dxa"/>
            <w:tcBorders>
              <w:left w:val="single" w:sz="4" w:space="0" w:color="8D281E"/>
              <w:bottom w:val="single" w:sz="4" w:space="0" w:color="8D281E"/>
            </w:tcBorders>
            <w:vAlign w:val="center"/>
          </w:tcPr>
          <w:p w14:paraId="152CCE1D" w14:textId="73B654BA" w:rsidR="007C1273" w:rsidRDefault="00000000" w:rsidP="00806C3F">
            <w:pPr>
              <w:pStyle w:val="Contenidodelatabla"/>
              <w:jc w:val="center"/>
              <w:rPr>
                <w:rFonts w:ascii="Arial" w:hAnsi="Arial"/>
                <w:sz w:val="18"/>
                <w:szCs w:val="18"/>
              </w:rPr>
            </w:pPr>
            <w:r>
              <w:rPr>
                <w:rFonts w:ascii="Arial" w:hAnsi="Arial"/>
                <w:b/>
                <w:bCs/>
                <w:sz w:val="18"/>
                <w:szCs w:val="18"/>
              </w:rPr>
              <w:t>Alquiler de ropa Invernal Térmica</w:t>
            </w:r>
            <w:r w:rsidR="003B03FF">
              <w:rPr>
                <w:rFonts w:ascii="Arial" w:hAnsi="Arial"/>
                <w:b/>
                <w:bCs/>
                <w:sz w:val="18"/>
                <w:szCs w:val="18"/>
              </w:rPr>
              <w:t xml:space="preserve"> 03 noches</w:t>
            </w:r>
          </w:p>
          <w:p w14:paraId="72EBEA7A" w14:textId="0B0EFB0B" w:rsidR="007C1273" w:rsidRDefault="00000000" w:rsidP="00806C3F">
            <w:pPr>
              <w:pStyle w:val="Contenidodelatabla"/>
              <w:jc w:val="center"/>
              <w:rPr>
                <w:rFonts w:ascii="Arial" w:hAnsi="Arial"/>
                <w:sz w:val="18"/>
                <w:szCs w:val="18"/>
              </w:rPr>
            </w:pPr>
            <w:r>
              <w:rPr>
                <w:rFonts w:ascii="Arial" w:hAnsi="Arial"/>
                <w:sz w:val="18"/>
                <w:szCs w:val="18"/>
              </w:rPr>
              <w:t xml:space="preserve">Incluye : ropa especial invernal, pantalones, chaqueta, botas de invierno, </w:t>
            </w:r>
            <w:r w:rsidR="003B03FF">
              <w:rPr>
                <w:rFonts w:ascii="Arial" w:hAnsi="Arial"/>
                <w:sz w:val="18"/>
                <w:szCs w:val="18"/>
              </w:rPr>
              <w:t>guantes y gorra térmicos</w:t>
            </w:r>
            <w:r>
              <w:rPr>
                <w:rFonts w:ascii="Arial" w:hAnsi="Arial"/>
                <w:sz w:val="18"/>
                <w:szCs w:val="18"/>
              </w:rPr>
              <w:t>.</w:t>
            </w:r>
          </w:p>
        </w:tc>
        <w:tc>
          <w:tcPr>
            <w:tcW w:w="3230" w:type="dxa"/>
            <w:tcBorders>
              <w:left w:val="single" w:sz="4" w:space="0" w:color="8D281E"/>
              <w:bottom w:val="single" w:sz="4" w:space="0" w:color="8D281E"/>
              <w:right w:val="single" w:sz="4" w:space="0" w:color="8D281E"/>
            </w:tcBorders>
            <w:vAlign w:val="center"/>
          </w:tcPr>
          <w:p w14:paraId="5F8F3025" w14:textId="36F81A06" w:rsidR="007C1273" w:rsidRDefault="00000000" w:rsidP="00806C3F">
            <w:pPr>
              <w:pStyle w:val="Contenidodelatabla"/>
              <w:jc w:val="center"/>
              <w:rPr>
                <w:rFonts w:ascii="Arial" w:hAnsi="Arial"/>
                <w:sz w:val="18"/>
                <w:szCs w:val="18"/>
              </w:rPr>
            </w:pPr>
            <w:r>
              <w:rPr>
                <w:rFonts w:ascii="Arial" w:hAnsi="Arial"/>
                <w:sz w:val="18"/>
                <w:szCs w:val="18"/>
              </w:rPr>
              <w:t>USD 3</w:t>
            </w:r>
            <w:r w:rsidR="00B46E50">
              <w:rPr>
                <w:rFonts w:ascii="Arial" w:hAnsi="Arial"/>
                <w:sz w:val="18"/>
                <w:szCs w:val="18"/>
              </w:rPr>
              <w:t>02</w:t>
            </w:r>
          </w:p>
        </w:tc>
      </w:tr>
      <w:tr w:rsidR="007C1273" w14:paraId="36D7335D" w14:textId="77777777" w:rsidTr="00806C3F">
        <w:trPr>
          <w:jc w:val="center"/>
        </w:trPr>
        <w:tc>
          <w:tcPr>
            <w:tcW w:w="4897" w:type="dxa"/>
            <w:tcBorders>
              <w:left w:val="single" w:sz="4" w:space="0" w:color="8D281E"/>
              <w:bottom w:val="single" w:sz="4" w:space="0" w:color="8D281E"/>
            </w:tcBorders>
            <w:vAlign w:val="center"/>
          </w:tcPr>
          <w:p w14:paraId="22C912FB" w14:textId="6B97676D" w:rsidR="003B03FF" w:rsidRPr="003B03FF" w:rsidRDefault="003B03FF" w:rsidP="00806C3F">
            <w:pPr>
              <w:pStyle w:val="Contenidodelatabla"/>
              <w:jc w:val="center"/>
              <w:rPr>
                <w:rFonts w:ascii="Arial" w:hAnsi="Arial"/>
                <w:b/>
                <w:bCs/>
                <w:sz w:val="18"/>
                <w:szCs w:val="18"/>
              </w:rPr>
            </w:pPr>
            <w:r w:rsidRPr="003B03FF">
              <w:rPr>
                <w:rFonts w:ascii="Arial" w:hAnsi="Arial"/>
                <w:b/>
                <w:bCs/>
                <w:sz w:val="18"/>
                <w:szCs w:val="18"/>
              </w:rPr>
              <w:t>Trineo de perros</w:t>
            </w:r>
          </w:p>
          <w:p w14:paraId="16E9E0BB" w14:textId="40A8AAE2" w:rsidR="003B03FF" w:rsidRPr="003B03FF" w:rsidRDefault="003B03FF" w:rsidP="00806C3F">
            <w:pPr>
              <w:pStyle w:val="Contenidodelatabla"/>
              <w:jc w:val="center"/>
              <w:rPr>
                <w:rFonts w:ascii="Arial" w:hAnsi="Arial"/>
                <w:sz w:val="18"/>
                <w:szCs w:val="18"/>
              </w:rPr>
            </w:pPr>
            <w:proofErr w:type="spellStart"/>
            <w:r w:rsidRPr="003B03FF">
              <w:rPr>
                <w:rFonts w:ascii="Arial" w:hAnsi="Arial"/>
                <w:sz w:val="18"/>
                <w:szCs w:val="18"/>
              </w:rPr>
              <w:t>Act</w:t>
            </w:r>
            <w:proofErr w:type="spellEnd"/>
            <w:r w:rsidRPr="003B03FF">
              <w:rPr>
                <w:rFonts w:ascii="Arial" w:hAnsi="Arial"/>
                <w:sz w:val="18"/>
                <w:szCs w:val="18"/>
              </w:rPr>
              <w:t>.</w:t>
            </w:r>
            <w:r>
              <w:rPr>
                <w:rFonts w:ascii="Arial" w:hAnsi="Arial"/>
                <w:sz w:val="18"/>
                <w:szCs w:val="18"/>
              </w:rPr>
              <w:t xml:space="preserve"> E</w:t>
            </w:r>
            <w:r w:rsidRPr="003B03FF">
              <w:rPr>
                <w:rFonts w:ascii="Arial" w:hAnsi="Arial"/>
                <w:sz w:val="18"/>
                <w:szCs w:val="18"/>
              </w:rPr>
              <w:t>n inglés</w:t>
            </w:r>
          </w:p>
          <w:p w14:paraId="255F2C98" w14:textId="77777777" w:rsidR="003B03FF" w:rsidRPr="003B03FF" w:rsidRDefault="003B03FF" w:rsidP="00806C3F">
            <w:pPr>
              <w:pStyle w:val="Contenidodelatabla"/>
              <w:jc w:val="center"/>
              <w:rPr>
                <w:rFonts w:ascii="Arial" w:hAnsi="Arial"/>
                <w:sz w:val="18"/>
                <w:szCs w:val="18"/>
              </w:rPr>
            </w:pPr>
            <w:r w:rsidRPr="003B03FF">
              <w:rPr>
                <w:rFonts w:ascii="Arial" w:hAnsi="Arial"/>
                <w:sz w:val="18"/>
                <w:szCs w:val="18"/>
              </w:rPr>
              <w:t>Duración de esta actividad entre 3-4 horas.</w:t>
            </w:r>
          </w:p>
          <w:p w14:paraId="3FFC82BC" w14:textId="7E98170E" w:rsidR="007C1273" w:rsidRDefault="003B03FF" w:rsidP="00806C3F">
            <w:pPr>
              <w:pStyle w:val="Contenidodelatabla"/>
              <w:jc w:val="center"/>
              <w:rPr>
                <w:rFonts w:ascii="Arial" w:hAnsi="Arial"/>
                <w:sz w:val="18"/>
                <w:szCs w:val="18"/>
              </w:rPr>
            </w:pPr>
            <w:r w:rsidRPr="003B03FF">
              <w:rPr>
                <w:rFonts w:ascii="Arial" w:hAnsi="Arial"/>
                <w:sz w:val="18"/>
                <w:szCs w:val="18"/>
              </w:rPr>
              <w:t xml:space="preserve">IMPORTANTE: es necesario el conocimiento de la lengua inglesa por cuestiones de </w:t>
            </w:r>
            <w:r w:rsidR="006C7105" w:rsidRPr="003B03FF">
              <w:rPr>
                <w:rFonts w:ascii="Arial" w:hAnsi="Arial"/>
                <w:sz w:val="18"/>
                <w:szCs w:val="18"/>
              </w:rPr>
              <w:t>seguridad.</w:t>
            </w:r>
          </w:p>
        </w:tc>
        <w:tc>
          <w:tcPr>
            <w:tcW w:w="3230" w:type="dxa"/>
            <w:tcBorders>
              <w:left w:val="single" w:sz="4" w:space="0" w:color="8D281E"/>
              <w:bottom w:val="single" w:sz="4" w:space="0" w:color="8D281E"/>
              <w:right w:val="single" w:sz="4" w:space="0" w:color="8D281E"/>
            </w:tcBorders>
            <w:vAlign w:val="center"/>
          </w:tcPr>
          <w:p w14:paraId="55303E69" w14:textId="5333D915" w:rsidR="007C1273" w:rsidRDefault="00000000" w:rsidP="00806C3F">
            <w:pPr>
              <w:pStyle w:val="Contenidodelatabla"/>
              <w:jc w:val="center"/>
              <w:rPr>
                <w:rFonts w:ascii="Arial" w:hAnsi="Arial"/>
                <w:sz w:val="18"/>
                <w:szCs w:val="18"/>
              </w:rPr>
            </w:pPr>
            <w:r>
              <w:rPr>
                <w:rFonts w:ascii="Arial" w:hAnsi="Arial"/>
                <w:sz w:val="18"/>
                <w:szCs w:val="18"/>
              </w:rPr>
              <w:t xml:space="preserve">USD  </w:t>
            </w:r>
            <w:r w:rsidR="00B46E50">
              <w:rPr>
                <w:rFonts w:ascii="Arial" w:hAnsi="Arial"/>
                <w:sz w:val="18"/>
                <w:szCs w:val="18"/>
              </w:rPr>
              <w:t>382</w:t>
            </w:r>
          </w:p>
        </w:tc>
      </w:tr>
      <w:tr w:rsidR="007C1273" w14:paraId="473DE200" w14:textId="77777777" w:rsidTr="00806C3F">
        <w:trPr>
          <w:jc w:val="center"/>
        </w:trPr>
        <w:tc>
          <w:tcPr>
            <w:tcW w:w="4897" w:type="dxa"/>
            <w:tcBorders>
              <w:left w:val="single" w:sz="4" w:space="0" w:color="8D281E"/>
              <w:bottom w:val="single" w:sz="4" w:space="0" w:color="C00000"/>
            </w:tcBorders>
            <w:vAlign w:val="center"/>
          </w:tcPr>
          <w:p w14:paraId="4B00DE29" w14:textId="2A67A1A2" w:rsidR="00B46E50" w:rsidRPr="00B46E50" w:rsidRDefault="00B46E50" w:rsidP="00806C3F">
            <w:pPr>
              <w:pStyle w:val="Contenidodelatabla"/>
              <w:jc w:val="center"/>
              <w:rPr>
                <w:rFonts w:ascii="Arial" w:hAnsi="Arial"/>
                <w:b/>
                <w:bCs/>
                <w:sz w:val="18"/>
                <w:szCs w:val="18"/>
              </w:rPr>
            </w:pPr>
            <w:r w:rsidRPr="00B46E50">
              <w:rPr>
                <w:rFonts w:ascii="Arial" w:hAnsi="Arial"/>
                <w:b/>
                <w:bCs/>
                <w:sz w:val="18"/>
                <w:szCs w:val="18"/>
              </w:rPr>
              <w:t>Motonieve</w:t>
            </w:r>
          </w:p>
          <w:p w14:paraId="7B579A8A" w14:textId="77777777" w:rsidR="00B46E50" w:rsidRPr="00B46E50" w:rsidRDefault="00B46E50" w:rsidP="00806C3F">
            <w:pPr>
              <w:pStyle w:val="Contenidodelatabla"/>
              <w:jc w:val="center"/>
              <w:rPr>
                <w:rFonts w:ascii="Arial" w:hAnsi="Arial"/>
                <w:sz w:val="18"/>
                <w:szCs w:val="18"/>
              </w:rPr>
            </w:pPr>
            <w:proofErr w:type="spellStart"/>
            <w:r w:rsidRPr="00B46E50">
              <w:rPr>
                <w:rFonts w:ascii="Arial" w:hAnsi="Arial"/>
                <w:sz w:val="18"/>
                <w:szCs w:val="18"/>
              </w:rPr>
              <w:t>Act.en</w:t>
            </w:r>
            <w:proofErr w:type="spellEnd"/>
            <w:r w:rsidRPr="00B46E50">
              <w:rPr>
                <w:rFonts w:ascii="Arial" w:hAnsi="Arial"/>
                <w:sz w:val="18"/>
                <w:szCs w:val="18"/>
              </w:rPr>
              <w:t xml:space="preserve"> inglés</w:t>
            </w:r>
          </w:p>
          <w:p w14:paraId="6AD0A38E" w14:textId="64B08004" w:rsidR="00B46E50" w:rsidRPr="00B46E50" w:rsidRDefault="00B46E50" w:rsidP="00806C3F">
            <w:pPr>
              <w:pStyle w:val="Contenidodelatabla"/>
              <w:jc w:val="center"/>
              <w:rPr>
                <w:rFonts w:ascii="Arial" w:hAnsi="Arial"/>
                <w:sz w:val="18"/>
                <w:szCs w:val="18"/>
              </w:rPr>
            </w:pPr>
            <w:r w:rsidRPr="00B46E50">
              <w:rPr>
                <w:rFonts w:ascii="Arial" w:hAnsi="Arial"/>
                <w:sz w:val="18"/>
                <w:szCs w:val="18"/>
              </w:rPr>
              <w:t xml:space="preserve">Min. Dos </w:t>
            </w:r>
            <w:proofErr w:type="spellStart"/>
            <w:r w:rsidRPr="00B46E50">
              <w:rPr>
                <w:rFonts w:ascii="Arial" w:hAnsi="Arial"/>
                <w:sz w:val="18"/>
                <w:szCs w:val="18"/>
              </w:rPr>
              <w:t>pax</w:t>
            </w:r>
            <w:proofErr w:type="spellEnd"/>
            <w:r w:rsidRPr="00B46E50">
              <w:rPr>
                <w:rFonts w:ascii="Arial" w:hAnsi="Arial"/>
                <w:sz w:val="18"/>
                <w:szCs w:val="18"/>
              </w:rPr>
              <w:t xml:space="preserve"> por moto</w:t>
            </w:r>
          </w:p>
          <w:p w14:paraId="611F6F80" w14:textId="77777777" w:rsidR="00B46E50" w:rsidRPr="00B46E50" w:rsidRDefault="00B46E50" w:rsidP="00806C3F">
            <w:pPr>
              <w:pStyle w:val="Contenidodelatabla"/>
              <w:jc w:val="center"/>
              <w:rPr>
                <w:rFonts w:ascii="Arial" w:hAnsi="Arial"/>
                <w:sz w:val="18"/>
                <w:szCs w:val="18"/>
              </w:rPr>
            </w:pPr>
            <w:r w:rsidRPr="00B46E50">
              <w:rPr>
                <w:rFonts w:ascii="Arial" w:hAnsi="Arial"/>
                <w:sz w:val="18"/>
                <w:szCs w:val="18"/>
              </w:rPr>
              <w:t>Duración de esta actividad 7-8 horas.</w:t>
            </w:r>
          </w:p>
          <w:p w14:paraId="67379F9E" w14:textId="0E057784" w:rsidR="007C1273" w:rsidRDefault="00B46E50" w:rsidP="00806C3F">
            <w:pPr>
              <w:pStyle w:val="Contenidodelatabla"/>
              <w:jc w:val="center"/>
              <w:rPr>
                <w:rFonts w:ascii="Arial" w:hAnsi="Arial"/>
                <w:sz w:val="18"/>
                <w:szCs w:val="18"/>
              </w:rPr>
            </w:pPr>
            <w:r w:rsidRPr="00B46E50">
              <w:rPr>
                <w:rFonts w:ascii="Arial" w:hAnsi="Arial"/>
                <w:sz w:val="18"/>
                <w:szCs w:val="18"/>
              </w:rPr>
              <w:t>IMPORTANTE: es necesario el conocimiento de la lengua inglesa por cuestiones de seguridad.</w:t>
            </w:r>
          </w:p>
        </w:tc>
        <w:tc>
          <w:tcPr>
            <w:tcW w:w="3230" w:type="dxa"/>
            <w:tcBorders>
              <w:left w:val="single" w:sz="4" w:space="0" w:color="8D281E"/>
              <w:bottom w:val="single" w:sz="4" w:space="0" w:color="C00000"/>
              <w:right w:val="single" w:sz="4" w:space="0" w:color="8D281E"/>
            </w:tcBorders>
            <w:vAlign w:val="center"/>
          </w:tcPr>
          <w:p w14:paraId="5BF366DC" w14:textId="308B3C97" w:rsidR="007C1273" w:rsidRDefault="00000000" w:rsidP="00806C3F">
            <w:pPr>
              <w:pStyle w:val="Contenidodelatabla"/>
              <w:jc w:val="center"/>
              <w:rPr>
                <w:rFonts w:ascii="Arial" w:hAnsi="Arial"/>
                <w:sz w:val="18"/>
                <w:szCs w:val="18"/>
              </w:rPr>
            </w:pPr>
            <w:r>
              <w:rPr>
                <w:rFonts w:ascii="Arial" w:hAnsi="Arial"/>
                <w:sz w:val="18"/>
                <w:szCs w:val="18"/>
              </w:rPr>
              <w:t xml:space="preserve">USD </w:t>
            </w:r>
            <w:r w:rsidR="00B46E50">
              <w:rPr>
                <w:rFonts w:ascii="Arial" w:hAnsi="Arial"/>
                <w:sz w:val="18"/>
                <w:szCs w:val="18"/>
              </w:rPr>
              <w:t>393</w:t>
            </w:r>
          </w:p>
          <w:p w14:paraId="23BDE66E" w14:textId="77777777" w:rsidR="007C1273" w:rsidRDefault="007C1273" w:rsidP="00806C3F">
            <w:pPr>
              <w:pStyle w:val="Contenidodelatabla"/>
              <w:jc w:val="center"/>
              <w:rPr>
                <w:rFonts w:ascii="Arial" w:hAnsi="Arial"/>
                <w:sz w:val="18"/>
                <w:szCs w:val="18"/>
              </w:rPr>
            </w:pPr>
          </w:p>
        </w:tc>
      </w:tr>
      <w:tr w:rsidR="006266F7" w14:paraId="64A6B772" w14:textId="77777777" w:rsidTr="00806C3F">
        <w:trPr>
          <w:jc w:val="center"/>
        </w:trPr>
        <w:tc>
          <w:tcPr>
            <w:tcW w:w="4897" w:type="dxa"/>
            <w:tcBorders>
              <w:top w:val="single" w:sz="4" w:space="0" w:color="C00000"/>
              <w:left w:val="single" w:sz="4" w:space="0" w:color="8D281E"/>
              <w:bottom w:val="single" w:sz="4" w:space="0" w:color="8D281E"/>
            </w:tcBorders>
            <w:vAlign w:val="center"/>
          </w:tcPr>
          <w:p w14:paraId="4F6BF80A" w14:textId="6E0B48BC" w:rsidR="006266F7" w:rsidRPr="006266F7" w:rsidRDefault="006266F7" w:rsidP="00806C3F">
            <w:pPr>
              <w:pStyle w:val="Contenidodelatabla"/>
              <w:jc w:val="center"/>
              <w:rPr>
                <w:rFonts w:ascii="Arial" w:hAnsi="Arial"/>
                <w:b/>
                <w:bCs/>
                <w:sz w:val="18"/>
                <w:szCs w:val="18"/>
              </w:rPr>
            </w:pPr>
            <w:r w:rsidRPr="006266F7">
              <w:rPr>
                <w:rFonts w:ascii="Arial" w:hAnsi="Arial"/>
                <w:b/>
                <w:bCs/>
                <w:sz w:val="18"/>
                <w:szCs w:val="18"/>
              </w:rPr>
              <w:t>Animales silvestres &amp; aguas termales</w:t>
            </w:r>
          </w:p>
          <w:p w14:paraId="7C177DE8" w14:textId="77777777" w:rsidR="006266F7" w:rsidRPr="006266F7" w:rsidRDefault="006266F7" w:rsidP="00806C3F">
            <w:pPr>
              <w:pStyle w:val="Contenidodelatabla"/>
              <w:jc w:val="center"/>
              <w:rPr>
                <w:rFonts w:ascii="Arial" w:hAnsi="Arial"/>
                <w:sz w:val="18"/>
                <w:szCs w:val="18"/>
              </w:rPr>
            </w:pPr>
            <w:proofErr w:type="spellStart"/>
            <w:r w:rsidRPr="006266F7">
              <w:rPr>
                <w:rFonts w:ascii="Arial" w:hAnsi="Arial"/>
                <w:sz w:val="18"/>
                <w:szCs w:val="18"/>
              </w:rPr>
              <w:t>Act</w:t>
            </w:r>
            <w:proofErr w:type="spellEnd"/>
            <w:r w:rsidRPr="006266F7">
              <w:rPr>
                <w:rFonts w:ascii="Arial" w:hAnsi="Arial"/>
                <w:sz w:val="18"/>
                <w:szCs w:val="18"/>
              </w:rPr>
              <w:t>. En español</w:t>
            </w:r>
          </w:p>
          <w:p w14:paraId="19CE5851" w14:textId="697FFC9F" w:rsidR="006266F7" w:rsidRPr="00B46E50" w:rsidRDefault="006266F7" w:rsidP="00806C3F">
            <w:pPr>
              <w:pStyle w:val="Contenidodelatabla"/>
              <w:jc w:val="center"/>
              <w:rPr>
                <w:rFonts w:ascii="Arial" w:hAnsi="Arial"/>
                <w:b/>
                <w:bCs/>
                <w:sz w:val="18"/>
                <w:szCs w:val="18"/>
              </w:rPr>
            </w:pPr>
            <w:r w:rsidRPr="006266F7">
              <w:rPr>
                <w:rFonts w:ascii="Arial" w:hAnsi="Arial"/>
                <w:sz w:val="18"/>
                <w:szCs w:val="18"/>
              </w:rPr>
              <w:t>Duración de esta actividad medio día</w:t>
            </w:r>
          </w:p>
        </w:tc>
        <w:tc>
          <w:tcPr>
            <w:tcW w:w="3230" w:type="dxa"/>
            <w:tcBorders>
              <w:top w:val="single" w:sz="4" w:space="0" w:color="C00000"/>
              <w:left w:val="single" w:sz="4" w:space="0" w:color="8D281E"/>
              <w:bottom w:val="single" w:sz="4" w:space="0" w:color="8D281E"/>
              <w:right w:val="single" w:sz="4" w:space="0" w:color="8D281E"/>
            </w:tcBorders>
            <w:vAlign w:val="center"/>
          </w:tcPr>
          <w:p w14:paraId="1C1ECCE2" w14:textId="43D324CA" w:rsidR="006266F7" w:rsidRDefault="006266F7" w:rsidP="00806C3F">
            <w:pPr>
              <w:pStyle w:val="Contenidodelatabla"/>
              <w:jc w:val="center"/>
              <w:rPr>
                <w:rFonts w:ascii="Arial" w:hAnsi="Arial"/>
                <w:sz w:val="18"/>
                <w:szCs w:val="18"/>
              </w:rPr>
            </w:pPr>
            <w:r>
              <w:rPr>
                <w:rFonts w:ascii="Arial" w:hAnsi="Arial"/>
                <w:sz w:val="18"/>
                <w:szCs w:val="18"/>
              </w:rPr>
              <w:t>USD 302</w:t>
            </w:r>
          </w:p>
        </w:tc>
      </w:tr>
    </w:tbl>
    <w:p w14:paraId="2C140440" w14:textId="77777777" w:rsidR="007C1273" w:rsidRDefault="007C1273">
      <w:pPr>
        <w:widowControl w:val="0"/>
        <w:spacing w:after="0" w:line="240" w:lineRule="auto"/>
        <w:jc w:val="both"/>
        <w:textAlignment w:val="baseline"/>
        <w:rPr>
          <w:rFonts w:ascii="Arial" w:eastAsia="Times New Roman" w:hAnsi="Arial" w:cs="Arial"/>
          <w:b/>
          <w:color w:val="E36C0A"/>
          <w:sz w:val="18"/>
          <w:szCs w:val="18"/>
          <w:u w:val="single"/>
          <w:lang w:val="es-ES_tradnl" w:eastAsia="es-ES"/>
        </w:rPr>
      </w:pPr>
    </w:p>
    <w:p w14:paraId="16F3D475" w14:textId="77777777" w:rsidR="007C1273" w:rsidRDefault="007C1273">
      <w:pPr>
        <w:spacing w:after="0" w:line="240" w:lineRule="auto"/>
        <w:jc w:val="both"/>
        <w:rPr>
          <w:rFonts w:ascii="Arial" w:eastAsia="Times New Roman" w:hAnsi="Arial" w:cs="Arial"/>
          <w:b/>
          <w:color w:val="E36C0A"/>
          <w:sz w:val="18"/>
          <w:szCs w:val="18"/>
          <w:u w:val="single"/>
          <w:lang w:val="es-ES_tradnl" w:eastAsia="es-ES"/>
        </w:rPr>
      </w:pPr>
    </w:p>
    <w:p w14:paraId="537E15BF" w14:textId="77777777" w:rsidR="00FF7883" w:rsidRPr="00FF7883" w:rsidRDefault="00564713" w:rsidP="00FF7883">
      <w:pPr>
        <w:spacing w:after="0" w:line="240" w:lineRule="auto"/>
        <w:jc w:val="both"/>
        <w:rPr>
          <w:rFonts w:ascii="Arial" w:eastAsia="Times New Roman" w:hAnsi="Arial" w:cs="Arial"/>
          <w:b/>
          <w:bCs/>
          <w:i/>
          <w:iCs/>
          <w:color w:val="C00000"/>
          <w:sz w:val="18"/>
          <w:szCs w:val="18"/>
          <w:lang w:val="es-ES_tradnl" w:eastAsia="es-ES"/>
        </w:rPr>
      </w:pPr>
      <w:r w:rsidRPr="00FF7883">
        <w:rPr>
          <w:rFonts w:ascii="Arial" w:eastAsia="Times New Roman" w:hAnsi="Arial" w:cs="Arial"/>
          <w:b/>
          <w:bCs/>
          <w:i/>
          <w:iCs/>
          <w:color w:val="C00000"/>
          <w:sz w:val="18"/>
          <w:szCs w:val="18"/>
          <w:lang w:val="es-ES_tradnl" w:eastAsia="es-ES"/>
        </w:rPr>
        <w:t xml:space="preserve">Nota: </w:t>
      </w:r>
      <w:r w:rsidR="00FF7883" w:rsidRPr="00FF7883">
        <w:rPr>
          <w:rFonts w:ascii="Arial" w:eastAsia="Times New Roman" w:hAnsi="Arial" w:cs="Arial"/>
          <w:b/>
          <w:bCs/>
          <w:i/>
          <w:iCs/>
          <w:color w:val="C00000"/>
          <w:sz w:val="18"/>
          <w:szCs w:val="18"/>
          <w:lang w:val="es-ES_tradnl" w:eastAsia="es-ES"/>
        </w:rPr>
        <w:t>Tarifas dinámicas, el precio final será proporcionado cuando se otorgue la reserva en firme, tarifa sujeta a cambios de precio y disponibilidad sin previo aviso.</w:t>
      </w:r>
    </w:p>
    <w:p w14:paraId="6108A48E" w14:textId="271521DF" w:rsidR="00564713" w:rsidRPr="00564713" w:rsidRDefault="00564713" w:rsidP="00564713">
      <w:pPr>
        <w:spacing w:after="0" w:line="240" w:lineRule="auto"/>
        <w:jc w:val="both"/>
        <w:rPr>
          <w:rFonts w:ascii="Arial" w:eastAsia="Times New Roman" w:hAnsi="Arial" w:cs="Arial"/>
          <w:b/>
          <w:bCs/>
          <w:i/>
          <w:iCs/>
          <w:color w:val="C00000"/>
          <w:sz w:val="18"/>
          <w:szCs w:val="18"/>
          <w:lang w:val="es-ES_tradnl" w:eastAsia="es-ES"/>
        </w:rPr>
      </w:pPr>
    </w:p>
    <w:p w14:paraId="232A51BD" w14:textId="77777777" w:rsidR="007C1273" w:rsidRDefault="007C1273">
      <w:pPr>
        <w:spacing w:after="0" w:line="240" w:lineRule="auto"/>
        <w:jc w:val="both"/>
        <w:rPr>
          <w:rFonts w:ascii="Arial" w:eastAsia="Times New Roman" w:hAnsi="Arial" w:cs="Arial"/>
          <w:b/>
          <w:color w:val="E36C0A"/>
          <w:sz w:val="18"/>
          <w:szCs w:val="18"/>
          <w:u w:val="single"/>
          <w:lang w:val="es-ES_tradnl" w:eastAsia="es-ES"/>
        </w:rPr>
      </w:pPr>
    </w:p>
    <w:p w14:paraId="298E9335" w14:textId="77777777" w:rsidR="007C1273" w:rsidRDefault="007C1273">
      <w:pPr>
        <w:spacing w:after="0" w:line="240" w:lineRule="auto"/>
        <w:jc w:val="both"/>
        <w:rPr>
          <w:rFonts w:ascii="Arial" w:eastAsia="Times New Roman" w:hAnsi="Arial" w:cs="Arial"/>
          <w:b/>
          <w:color w:val="E36C0A"/>
          <w:sz w:val="18"/>
          <w:szCs w:val="18"/>
          <w:u w:val="single"/>
          <w:lang w:val="es-ES_tradnl" w:eastAsia="es-ES"/>
        </w:rPr>
      </w:pPr>
    </w:p>
    <w:p w14:paraId="5DB22009" w14:textId="77777777" w:rsidR="007C1273" w:rsidRDefault="00000000">
      <w:pPr>
        <w:spacing w:after="0" w:line="240" w:lineRule="auto"/>
        <w:jc w:val="both"/>
        <w:rPr>
          <w:rFonts w:ascii="Arial" w:eastAsia="Times New Roman" w:hAnsi="Arial" w:cs="Arial"/>
          <w:b/>
          <w:color w:val="E36C0A"/>
          <w:sz w:val="18"/>
          <w:szCs w:val="18"/>
          <w:u w:val="single"/>
          <w:lang w:val="es-ES_tradnl" w:eastAsia="es-ES"/>
        </w:rPr>
      </w:pPr>
      <w:r>
        <w:rPr>
          <w:rFonts w:ascii="Arial" w:eastAsia="Times New Roman" w:hAnsi="Arial" w:cs="Arial"/>
          <w:b/>
          <w:color w:val="E36C0A"/>
          <w:sz w:val="18"/>
          <w:szCs w:val="18"/>
          <w:u w:val="single"/>
          <w:lang w:val="es-ES_tradnl" w:eastAsia="es-ES"/>
        </w:rPr>
        <w:t>NOTAS IMPORTANTES:</w:t>
      </w:r>
    </w:p>
    <w:p w14:paraId="67A5D78F" w14:textId="77777777" w:rsidR="00FF7883" w:rsidRPr="00564713" w:rsidRDefault="00FF7883" w:rsidP="00FF7883">
      <w:pPr>
        <w:pStyle w:val="Prrafodelista"/>
        <w:numPr>
          <w:ilvl w:val="0"/>
          <w:numId w:val="1"/>
        </w:numPr>
        <w:spacing w:after="0" w:line="240" w:lineRule="auto"/>
        <w:jc w:val="both"/>
        <w:rPr>
          <w:rFonts w:ascii="Arial" w:eastAsia="Times New Roman" w:hAnsi="Arial" w:cs="Arial"/>
          <w:b/>
          <w:bCs/>
          <w:i/>
          <w:iCs/>
          <w:color w:val="C00000"/>
          <w:sz w:val="18"/>
          <w:szCs w:val="18"/>
          <w:lang w:val="es-ES_tradnl" w:eastAsia="es-ES"/>
        </w:rPr>
      </w:pPr>
      <w:r>
        <w:rPr>
          <w:rFonts w:ascii="Arial" w:eastAsia="Times New Roman" w:hAnsi="Arial" w:cs="Arial"/>
          <w:b/>
          <w:bCs/>
          <w:i/>
          <w:iCs/>
          <w:color w:val="C00000"/>
          <w:sz w:val="18"/>
          <w:szCs w:val="18"/>
          <w:lang w:val="es-ES_tradnl" w:eastAsia="es-ES"/>
        </w:rPr>
        <w:t>Tarifas dinámicas, e</w:t>
      </w:r>
      <w:r w:rsidRPr="00564713">
        <w:rPr>
          <w:rFonts w:ascii="Arial" w:eastAsia="Times New Roman" w:hAnsi="Arial" w:cs="Arial"/>
          <w:b/>
          <w:bCs/>
          <w:i/>
          <w:iCs/>
          <w:color w:val="C00000"/>
          <w:sz w:val="18"/>
          <w:szCs w:val="18"/>
          <w:lang w:val="es-ES_tradnl" w:eastAsia="es-ES"/>
        </w:rPr>
        <w:t>l precio final será proporcionado cuando se otorgue la reserva en firme, tarifa sujeta a cambios de precio y disponibilidad sin previo aviso</w:t>
      </w:r>
      <w:r>
        <w:rPr>
          <w:rFonts w:ascii="Arial" w:eastAsia="Times New Roman" w:hAnsi="Arial" w:cs="Arial"/>
          <w:b/>
          <w:bCs/>
          <w:i/>
          <w:iCs/>
          <w:color w:val="C00000"/>
          <w:sz w:val="18"/>
          <w:szCs w:val="18"/>
          <w:lang w:val="es-ES_tradnl" w:eastAsia="es-ES"/>
        </w:rPr>
        <w:t>.</w:t>
      </w:r>
    </w:p>
    <w:p w14:paraId="1583D390" w14:textId="58F9A9A3" w:rsidR="007C1273"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7D57EA10" w14:textId="77777777" w:rsidR="007C1273"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 </w:t>
      </w:r>
    </w:p>
    <w:p w14:paraId="1A0DFAB5" w14:textId="77777777" w:rsidR="00183486" w:rsidRDefault="00183486" w:rsidP="00183486">
      <w:pPr>
        <w:pStyle w:val="Sinespaciado"/>
        <w:widowControl w:val="0"/>
        <w:numPr>
          <w:ilvl w:val="0"/>
          <w:numId w:val="1"/>
        </w:numPr>
        <w:overflowPunct/>
        <w:jc w:val="both"/>
        <w:textAlignment w:val="baseline"/>
        <w:rPr>
          <w:rFonts w:ascii="Arial" w:hAnsi="Arial" w:cs="Arial"/>
          <w:sz w:val="18"/>
          <w:szCs w:val="18"/>
          <w:lang w:val="es-MX" w:eastAsia="es-ES"/>
        </w:rPr>
      </w:pPr>
      <w:r>
        <w:rPr>
          <w:rFonts w:ascii="Arial" w:hAnsi="Arial" w:cs="Arial"/>
          <w:sz w:val="18"/>
          <w:szCs w:val="18"/>
          <w:lang w:val="es-MX" w:eastAsia="es-ES"/>
        </w:rPr>
        <w:t>Las personas mexicanas deberán contar con una visa canadiense o una Autorización Electrónica de Viaje (</w:t>
      </w:r>
      <w:proofErr w:type="spellStart"/>
      <w:r>
        <w:rPr>
          <w:rFonts w:ascii="Arial" w:hAnsi="Arial" w:cs="Arial"/>
          <w:sz w:val="18"/>
          <w:szCs w:val="18"/>
          <w:lang w:val="es-MX" w:eastAsia="es-ES"/>
        </w:rPr>
        <w:t>eTA</w:t>
      </w:r>
      <w:proofErr w:type="spellEnd"/>
      <w:r>
        <w:rPr>
          <w:rFonts w:ascii="Arial" w:hAnsi="Arial" w:cs="Arial"/>
          <w:sz w:val="18"/>
          <w:szCs w:val="18"/>
          <w:lang w:val="es-MX" w:eastAsia="es-ES"/>
        </w:rPr>
        <w:t xml:space="preserve">) válida y vigente al momento del viaje. </w:t>
      </w:r>
    </w:p>
    <w:p w14:paraId="2557B6C4" w14:textId="77777777" w:rsidR="00183486" w:rsidRDefault="00183486" w:rsidP="00183486">
      <w:pPr>
        <w:pStyle w:val="Sinespaciado"/>
        <w:widowControl w:val="0"/>
        <w:numPr>
          <w:ilvl w:val="1"/>
          <w:numId w:val="1"/>
        </w:numPr>
        <w:overflowPunct/>
        <w:jc w:val="both"/>
        <w:textAlignment w:val="baseline"/>
        <w:rPr>
          <w:rFonts w:ascii="Arial" w:hAnsi="Arial" w:cs="Arial"/>
          <w:sz w:val="18"/>
          <w:szCs w:val="18"/>
          <w:lang w:val="es-MX" w:eastAsia="es-ES"/>
        </w:rPr>
      </w:pPr>
      <w:proofErr w:type="spellStart"/>
      <w:r>
        <w:rPr>
          <w:rFonts w:ascii="Arial" w:hAnsi="Arial" w:cs="Arial"/>
          <w:sz w:val="18"/>
          <w:szCs w:val="18"/>
          <w:lang w:val="es-MX" w:eastAsia="es-ES"/>
        </w:rPr>
        <w:t>eTA</w:t>
      </w:r>
      <w:proofErr w:type="spellEnd"/>
      <w:r>
        <w:rPr>
          <w:rFonts w:ascii="Arial" w:hAnsi="Arial" w:cs="Arial"/>
          <w:sz w:val="18"/>
          <w:szCs w:val="18"/>
          <w:lang w:val="es-MX" w:eastAsia="es-ES"/>
        </w:rPr>
        <w:t xml:space="preserve">: Permiso que se tramita vía electrónica o en las sedes de la Embajada de Canadá en México, y es válida durante cinco años o hasta que el pasaporte finalice su vigencia, lo que suceda primero; y tiene </w:t>
      </w:r>
      <w:r>
        <w:rPr>
          <w:rFonts w:ascii="Arial" w:hAnsi="Arial" w:cs="Arial"/>
          <w:sz w:val="18"/>
          <w:szCs w:val="18"/>
          <w:lang w:val="es-MX" w:eastAsia="es-ES"/>
        </w:rPr>
        <w:lastRenderedPageBreak/>
        <w:t xml:space="preserve">un costo de 7 dólares canadienses (aprox.). </w:t>
      </w:r>
    </w:p>
    <w:p w14:paraId="310B3BD8" w14:textId="77777777" w:rsidR="00183486" w:rsidRDefault="00183486" w:rsidP="00183486">
      <w:pPr>
        <w:pStyle w:val="Sinespaciado"/>
        <w:widowControl w:val="0"/>
        <w:numPr>
          <w:ilvl w:val="1"/>
          <w:numId w:val="1"/>
        </w:numPr>
        <w:overflowPunct/>
        <w:jc w:val="both"/>
        <w:textAlignment w:val="baseline"/>
        <w:rPr>
          <w:rFonts w:ascii="Arial" w:hAnsi="Arial" w:cs="Arial"/>
          <w:sz w:val="18"/>
          <w:szCs w:val="18"/>
          <w:lang w:val="es-MX" w:eastAsia="es-ES"/>
        </w:rPr>
      </w:pPr>
      <w:r>
        <w:rPr>
          <w:rFonts w:ascii="Arial" w:hAnsi="Arial" w:cs="Arial"/>
          <w:sz w:val="18"/>
          <w:szCs w:val="18"/>
          <w:lang w:val="es-MX" w:eastAsia="es-ES"/>
        </w:rPr>
        <w:t xml:space="preserve">Visa de visitante: Es un documento oficial que colocamos en su pasaporte y que demuestra que usted cumple los requisitos para viajar a Canadá. La visa de visitante cuesta $100 (aprox.) dólares canadienses; sin embargo, es posible que deba pagar otros gastos, tales como la tasa por recopilación de datos biométricos (huellas digitales y fotografía). La mayoría de las visas de visitante que emite el Canadá son visas para entradas múltiples y tienen una validez de hasta 10 años. </w:t>
      </w:r>
    </w:p>
    <w:p w14:paraId="2CB5E5A1" w14:textId="3F2EB20D" w:rsidR="00183486" w:rsidRDefault="00183486" w:rsidP="001D543C">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MX" w:eastAsia="es-ES"/>
        </w:rPr>
        <w:t xml:space="preserve">Para más información consultar el portal: https://www.canada.ca/en/immigration-refugees </w:t>
      </w:r>
      <w:proofErr w:type="spellStart"/>
      <w:r>
        <w:rPr>
          <w:rFonts w:ascii="Arial" w:hAnsi="Arial" w:cs="Arial"/>
          <w:sz w:val="18"/>
          <w:szCs w:val="18"/>
          <w:lang w:val="es-MX" w:eastAsia="es-ES"/>
        </w:rPr>
        <w:t>citizenship</w:t>
      </w:r>
      <w:proofErr w:type="spellEnd"/>
      <w:r>
        <w:rPr>
          <w:rFonts w:ascii="Arial" w:hAnsi="Arial" w:cs="Arial"/>
          <w:sz w:val="18"/>
          <w:szCs w:val="18"/>
          <w:lang w:val="es-MX" w:eastAsia="es-ES"/>
        </w:rPr>
        <w:t>/</w:t>
      </w:r>
      <w:proofErr w:type="spellStart"/>
      <w:r>
        <w:rPr>
          <w:rFonts w:ascii="Arial" w:hAnsi="Arial" w:cs="Arial"/>
          <w:sz w:val="18"/>
          <w:szCs w:val="18"/>
          <w:lang w:val="es-MX" w:eastAsia="es-ES"/>
        </w:rPr>
        <w:t>campaigns</w:t>
      </w:r>
      <w:proofErr w:type="spellEnd"/>
      <w:r>
        <w:rPr>
          <w:rFonts w:ascii="Arial" w:hAnsi="Arial" w:cs="Arial"/>
          <w:sz w:val="18"/>
          <w:szCs w:val="18"/>
          <w:lang w:val="es-MX" w:eastAsia="es-ES"/>
        </w:rPr>
        <w:t>/eta-work-visa-mexico-es.html</w:t>
      </w:r>
    </w:p>
    <w:p w14:paraId="30BB7534" w14:textId="77777777" w:rsidR="007C1273" w:rsidRPr="00E446B2" w:rsidRDefault="00000000">
      <w:pPr>
        <w:pStyle w:val="Sinespaciado"/>
        <w:widowControl w:val="0"/>
        <w:numPr>
          <w:ilvl w:val="0"/>
          <w:numId w:val="1"/>
        </w:numPr>
        <w:jc w:val="both"/>
        <w:textAlignment w:val="baseline"/>
        <w:rPr>
          <w:rFonts w:ascii="Arial" w:hAnsi="Arial" w:cs="Arial"/>
          <w:sz w:val="18"/>
          <w:szCs w:val="18"/>
          <w:lang w:val="es-MX" w:eastAsia="es-ES"/>
        </w:rPr>
      </w:pPr>
      <w:r w:rsidRPr="00E446B2">
        <w:rPr>
          <w:rFonts w:ascii="Arial" w:hAnsi="Arial" w:cs="Arial"/>
          <w:sz w:val="18"/>
          <w:szCs w:val="18"/>
          <w:lang w:val="es-MX" w:eastAsia="es-ES"/>
        </w:rPr>
        <w:t>El orden de los servicios previstos mencionados en este itinerario podría modificarse en función de la disponibilidad terrestre o condiciones climáticas del lugar, pero siempre serán dadas conforme fueron adquiridas.</w:t>
      </w:r>
    </w:p>
    <w:p w14:paraId="228C1C71" w14:textId="77777777" w:rsidR="007C1273" w:rsidRDefault="00000000">
      <w:pPr>
        <w:pStyle w:val="Prrafodelista"/>
        <w:widowControl w:val="0"/>
        <w:numPr>
          <w:ilvl w:val="0"/>
          <w:numId w:val="1"/>
        </w:numPr>
        <w:spacing w:after="0" w:line="240" w:lineRule="auto"/>
        <w:jc w:val="both"/>
        <w:textAlignment w:val="baseline"/>
      </w:pPr>
      <w:r>
        <w:rPr>
          <w:rFonts w:ascii="Arial" w:hAnsi="Arial" w:cs="Arial"/>
          <w:color w:val="000000"/>
          <w:sz w:val="18"/>
          <w:szCs w:val="18"/>
          <w:lang w:val="es-ES_tradnl" w:eastAsia="es-ES"/>
        </w:rPr>
        <w:t>Los horarios de registro de entrada (</w:t>
      </w:r>
      <w:proofErr w:type="spellStart"/>
      <w:r>
        <w:rPr>
          <w:rFonts w:ascii="Arial" w:hAnsi="Arial" w:cs="Arial"/>
          <w:color w:val="000000"/>
          <w:sz w:val="18"/>
          <w:szCs w:val="18"/>
          <w:lang w:val="es-ES_tradnl" w:eastAsia="es-ES"/>
        </w:rPr>
        <w:t>check</w:t>
      </w:r>
      <w:proofErr w:type="spellEnd"/>
      <w:r>
        <w:rPr>
          <w:rFonts w:ascii="Arial" w:hAnsi="Arial" w:cs="Arial"/>
          <w:color w:val="000000"/>
          <w:sz w:val="18"/>
          <w:szCs w:val="18"/>
          <w:lang w:val="es-ES_tradnl" w:eastAsia="es-ES"/>
        </w:rPr>
        <w:t>-in) y salida (</w:t>
      </w:r>
      <w:proofErr w:type="spellStart"/>
      <w:r>
        <w:rPr>
          <w:rFonts w:ascii="Arial" w:hAnsi="Arial" w:cs="Arial"/>
          <w:color w:val="000000"/>
          <w:sz w:val="18"/>
          <w:szCs w:val="18"/>
          <w:lang w:val="es-ES_tradnl" w:eastAsia="es-ES"/>
        </w:rPr>
        <w:t>check-out</w:t>
      </w:r>
      <w:proofErr w:type="spellEnd"/>
      <w:r>
        <w:rPr>
          <w:rFonts w:ascii="Arial" w:hAnsi="Arial" w:cs="Arial"/>
          <w:color w:val="000000"/>
          <w:sz w:val="18"/>
          <w:szCs w:val="18"/>
          <w:lang w:val="es-ES_tradnl" w:eastAsia="es-ES"/>
        </w:rPr>
        <w:t xml:space="preserve">) de los hoteles están sujetos a las formalidades de cada hotel, pudiendo tener los siguientes horarios: </w:t>
      </w:r>
      <w:proofErr w:type="spellStart"/>
      <w:r>
        <w:rPr>
          <w:rFonts w:ascii="Arial" w:hAnsi="Arial" w:cs="Arial"/>
          <w:color w:val="000000"/>
          <w:sz w:val="18"/>
          <w:szCs w:val="18"/>
          <w:lang w:val="es-ES_tradnl" w:eastAsia="es-ES"/>
        </w:rPr>
        <w:t>check</w:t>
      </w:r>
      <w:proofErr w:type="spellEnd"/>
      <w:r>
        <w:rPr>
          <w:rFonts w:ascii="Arial" w:hAnsi="Arial" w:cs="Arial"/>
          <w:color w:val="000000"/>
          <w:sz w:val="18"/>
          <w:szCs w:val="18"/>
          <w:lang w:val="es-ES_tradnl" w:eastAsia="es-ES"/>
        </w:rPr>
        <w:t xml:space="preserve">-in 14:00hrs y </w:t>
      </w:r>
      <w:proofErr w:type="spellStart"/>
      <w:r>
        <w:rPr>
          <w:rFonts w:ascii="Arial" w:hAnsi="Arial" w:cs="Arial"/>
          <w:color w:val="000000"/>
          <w:sz w:val="18"/>
          <w:szCs w:val="18"/>
          <w:lang w:val="es-ES_tradnl" w:eastAsia="es-ES"/>
        </w:rPr>
        <w:t>check-out</w:t>
      </w:r>
      <w:proofErr w:type="spellEnd"/>
      <w:r>
        <w:rPr>
          <w:rFonts w:ascii="Arial" w:hAnsi="Arial" w:cs="Arial"/>
          <w:color w:val="000000"/>
          <w:sz w:val="18"/>
          <w:szCs w:val="18"/>
          <w:lang w:val="es-ES_tradnl" w:eastAsia="es-ES"/>
        </w:rPr>
        <w:t xml:space="preserve"> 12:00hrs En caso de que la llegada fuese antes del horario establecido, existe la posibilidad de que la habitación no sea facilitada hasta el horario correspondiente. </w:t>
      </w:r>
      <w:r>
        <w:rPr>
          <w:rFonts w:ascii="Arial" w:hAnsi="Arial" w:cs="Arial"/>
          <w:color w:val="000000"/>
          <w:sz w:val="18"/>
          <w:szCs w:val="18"/>
        </w:rPr>
        <w:t>Si su avión regresa por la tarde, el hotel podrá mantener sus pertenencias.</w:t>
      </w:r>
    </w:p>
    <w:p w14:paraId="742BD8A4" w14:textId="77777777" w:rsidR="007C1273" w:rsidRDefault="00000000">
      <w:pPr>
        <w:pStyle w:val="Prrafodelista"/>
        <w:widowControl w:val="0"/>
        <w:numPr>
          <w:ilvl w:val="0"/>
          <w:numId w:val="1"/>
        </w:numPr>
        <w:spacing w:after="0" w:line="240" w:lineRule="auto"/>
        <w:jc w:val="both"/>
        <w:textAlignment w:val="baseline"/>
        <w:rPr>
          <w:rFonts w:ascii="Arial" w:hAnsi="Arial" w:cs="Arial"/>
          <w:color w:val="0D0D0D"/>
          <w:sz w:val="18"/>
          <w:szCs w:val="18"/>
        </w:rPr>
      </w:pPr>
      <w:r>
        <w:rPr>
          <w:rFonts w:ascii="Arial" w:hAnsi="Arial" w:cs="Arial"/>
          <w:color w:val="0D0D0D"/>
          <w:sz w:val="18"/>
          <w:szCs w:val="18"/>
        </w:rPr>
        <w:t>Todos los hoteles en Canadá exigen al pasajero una tarjeta de crédito o un depósito en efectivo como garantía para poder facilitar los servicios de llamadas telefónicas, minibar, lavandería, cargos por servicio de habitación, etc.</w:t>
      </w:r>
    </w:p>
    <w:p w14:paraId="5122F141" w14:textId="77777777" w:rsidR="007C1273" w:rsidRDefault="00000000">
      <w:pPr>
        <w:pStyle w:val="Prrafodelista"/>
        <w:widowControl w:val="0"/>
        <w:numPr>
          <w:ilvl w:val="0"/>
          <w:numId w:val="1"/>
        </w:numPr>
        <w:spacing w:after="0" w:line="240" w:lineRule="auto"/>
        <w:jc w:val="both"/>
        <w:textAlignment w:val="baseline"/>
        <w:rPr>
          <w:rFonts w:ascii="Arial" w:hAnsi="Arial" w:cs="Arial"/>
          <w:color w:val="0D0D0D"/>
          <w:sz w:val="18"/>
          <w:szCs w:val="18"/>
          <w:lang w:eastAsia="es-ES"/>
        </w:rPr>
      </w:pPr>
      <w:r>
        <w:rPr>
          <w:rFonts w:ascii="Arial" w:hAnsi="Arial" w:cs="Arial"/>
          <w:color w:val="0D0D0D"/>
          <w:sz w:val="18"/>
          <w:szCs w:val="18"/>
          <w:lang w:eastAsia="es-ES"/>
        </w:rPr>
        <w:t>Los servicios de traslados y excursiones en esta cotización son otorgados como servicios regulares, estos servicios están sujetos a horarios preestablecidos y se brindan junto a otros pasajeros. Los traslados regulares son sin guía. Consulte los precios en servicio privado.</w:t>
      </w:r>
    </w:p>
    <w:p w14:paraId="448E372F" w14:textId="77777777" w:rsidR="007C1273" w:rsidRDefault="00000000">
      <w:pPr>
        <w:pStyle w:val="Prrafodelista"/>
        <w:widowControl w:val="0"/>
        <w:numPr>
          <w:ilvl w:val="0"/>
          <w:numId w:val="1"/>
        </w:numPr>
        <w:spacing w:after="0" w:line="240" w:lineRule="auto"/>
        <w:jc w:val="both"/>
        <w:textAlignment w:val="baseline"/>
      </w:pPr>
      <w:r>
        <w:rPr>
          <w:rFonts w:ascii="Arial" w:hAnsi="Arial" w:cs="Arial"/>
          <w:color w:val="0D0D0D"/>
          <w:sz w:val="18"/>
          <w:szCs w:val="18"/>
          <w:lang w:eastAsia="es-ES"/>
        </w:rPr>
        <w:t xml:space="preserve">Los traslados de llegada y salida están incluidos el mismo día de llegada del circuito. Para pasajeros con noches adicionales llegando antes del día de inicio del programa o quedándose al final del circuito, el traslado está incluido en el precio cuando contratas las noches adicionales pre o post con Tourmundial. </w:t>
      </w:r>
    </w:p>
    <w:p w14:paraId="1EE7E77C" w14:textId="77777777" w:rsidR="007C1273" w:rsidRDefault="00000000">
      <w:pPr>
        <w:pStyle w:val="Prrafodelista"/>
        <w:numPr>
          <w:ilvl w:val="0"/>
          <w:numId w:val="1"/>
        </w:numPr>
        <w:spacing w:after="0" w:line="240" w:lineRule="auto"/>
        <w:jc w:val="both"/>
        <w:rPr>
          <w:rFonts w:ascii="Arial" w:eastAsia="Times New Roman" w:hAnsi="Arial" w:cs="Arial"/>
          <w:color w:val="0D0D0D"/>
          <w:sz w:val="18"/>
          <w:szCs w:val="18"/>
          <w:lang w:val="es-MX" w:eastAsia="es-ES"/>
        </w:rPr>
      </w:pPr>
      <w:r>
        <w:rPr>
          <w:rFonts w:ascii="Arial" w:eastAsia="Times New Roman" w:hAnsi="Arial" w:cs="Arial"/>
          <w:color w:val="0D0D0D"/>
          <w:sz w:val="18"/>
          <w:szCs w:val="18"/>
          <w:lang w:val="es-MX" w:eastAsia="es-ES"/>
        </w:rPr>
        <w:t xml:space="preserve">Los hoteles   están sujetos a cambios   según   la disponibilidad al momento de la reserva. En esta situación, se mencionará al momento de la reserva y confirmaremos otros hoteles disponibles de la misma categoría de los mencionados. </w:t>
      </w:r>
    </w:p>
    <w:p w14:paraId="41A8389E" w14:textId="77777777" w:rsidR="007C1273" w:rsidRDefault="00000000">
      <w:pPr>
        <w:pStyle w:val="Prrafodelista"/>
        <w:numPr>
          <w:ilvl w:val="0"/>
          <w:numId w:val="1"/>
        </w:numPr>
        <w:spacing w:after="0" w:line="240" w:lineRule="auto"/>
        <w:jc w:val="both"/>
        <w:rPr>
          <w:rFonts w:ascii="Arial" w:eastAsia="Times New Roman" w:hAnsi="Arial" w:cs="Arial"/>
          <w:color w:val="0D0D0D"/>
          <w:sz w:val="18"/>
          <w:szCs w:val="18"/>
          <w:lang w:val="es-MX" w:eastAsia="es-ES"/>
        </w:rPr>
      </w:pPr>
      <w:r>
        <w:rPr>
          <w:rFonts w:ascii="Arial" w:eastAsia="Times New Roman" w:hAnsi="Arial" w:cs="Arial"/>
          <w:color w:val="0D0D0D"/>
          <w:sz w:val="18"/>
          <w:szCs w:val="18"/>
          <w:lang w:val="es-MX" w:eastAsia="es-ES"/>
        </w:rPr>
        <w:t>Tomar a consideración que la edad mínima para realizar este circuito es de 5 años.</w:t>
      </w:r>
    </w:p>
    <w:p w14:paraId="6D90E48E" w14:textId="77777777" w:rsidR="007C1273" w:rsidRDefault="00000000">
      <w:pPr>
        <w:pStyle w:val="Prrafodelista"/>
        <w:numPr>
          <w:ilvl w:val="0"/>
          <w:numId w:val="1"/>
        </w:numPr>
        <w:spacing w:after="0" w:line="240" w:lineRule="auto"/>
        <w:jc w:val="both"/>
        <w:rPr>
          <w:rFonts w:ascii="Arial" w:eastAsia="Times New Roman" w:hAnsi="Arial" w:cs="Arial"/>
          <w:color w:val="0D0D0D"/>
          <w:sz w:val="18"/>
          <w:szCs w:val="18"/>
          <w:lang w:val="es-MX" w:eastAsia="es-ES"/>
        </w:rPr>
      </w:pPr>
      <w:r>
        <w:rPr>
          <w:rFonts w:ascii="Arial" w:eastAsia="Times New Roman" w:hAnsi="Arial" w:cs="Arial"/>
          <w:color w:val="0D0D0D"/>
          <w:sz w:val="18"/>
          <w:szCs w:val="18"/>
          <w:lang w:val="es-MX" w:eastAsia="es-ES"/>
        </w:rPr>
        <w:t xml:space="preserve">Se permite hasta 2 menores compartiendo habitación con 2 adultos. </w:t>
      </w:r>
    </w:p>
    <w:p w14:paraId="6A9D0FA6" w14:textId="77777777" w:rsidR="007C1273" w:rsidRDefault="00000000">
      <w:pPr>
        <w:pStyle w:val="Prrafodelista"/>
        <w:numPr>
          <w:ilvl w:val="0"/>
          <w:numId w:val="1"/>
        </w:numPr>
        <w:spacing w:after="0" w:line="240" w:lineRule="auto"/>
        <w:jc w:val="both"/>
        <w:rPr>
          <w:rFonts w:ascii="Arial" w:eastAsia="Times New Roman" w:hAnsi="Arial" w:cs="Arial"/>
          <w:color w:val="0D0D0D"/>
          <w:sz w:val="18"/>
          <w:szCs w:val="18"/>
          <w:lang w:val="es-MX" w:eastAsia="es-ES"/>
        </w:rPr>
      </w:pPr>
      <w:r>
        <w:rPr>
          <w:rFonts w:ascii="Arial" w:eastAsia="Times New Roman" w:hAnsi="Arial" w:cs="Arial"/>
          <w:color w:val="0D0D0D"/>
          <w:sz w:val="18"/>
          <w:szCs w:val="18"/>
          <w:lang w:val="es-MX" w:eastAsia="es-ES"/>
        </w:rPr>
        <w:t xml:space="preserve">El vuelo de llegada a Whitehorse debe aterrizar antes de la 20:00HRS para obtener el traslado de llegada de la parte del proveedor y la primera noche de observación de las auroras. </w:t>
      </w:r>
    </w:p>
    <w:p w14:paraId="266E3B15" w14:textId="77777777" w:rsidR="007C1273" w:rsidRDefault="00000000">
      <w:pPr>
        <w:pStyle w:val="Prrafodelista"/>
        <w:numPr>
          <w:ilvl w:val="0"/>
          <w:numId w:val="4"/>
        </w:numPr>
        <w:spacing w:after="0" w:line="240" w:lineRule="auto"/>
        <w:jc w:val="both"/>
        <w:rPr>
          <w:rFonts w:ascii="Arial" w:hAnsi="Arial" w:cs="Arial"/>
          <w:color w:val="0D0D0D"/>
          <w:sz w:val="18"/>
          <w:szCs w:val="18"/>
          <w:lang w:eastAsia="es-ES"/>
        </w:rPr>
      </w:pPr>
      <w:r>
        <w:rPr>
          <w:rFonts w:ascii="Arial" w:hAnsi="Arial" w:cs="Arial"/>
          <w:color w:val="0D0D0D"/>
          <w:sz w:val="18"/>
          <w:szCs w:val="18"/>
          <w:lang w:eastAsia="es-ES"/>
        </w:rPr>
        <w:t>Se proporcionará un número de urgencias del proveedor de servicio, el cual se puede marcar sin moneda desde un teléfono público. Si marcan desde un celular, no nos hacemos responsables de los cargos.</w:t>
      </w:r>
    </w:p>
    <w:p w14:paraId="6DDD5E0E" w14:textId="77777777" w:rsidR="007C1273" w:rsidRDefault="00000000">
      <w:pPr>
        <w:pStyle w:val="Prrafodelista"/>
        <w:numPr>
          <w:ilvl w:val="0"/>
          <w:numId w:val="4"/>
        </w:numPr>
        <w:spacing w:after="0" w:line="240" w:lineRule="auto"/>
        <w:jc w:val="both"/>
      </w:pPr>
      <w:r>
        <w:rPr>
          <w:rStyle w:val="Textoennegrita"/>
          <w:rFonts w:ascii="Arial" w:hAnsi="Arial" w:cs="Arial"/>
          <w:b w:val="0"/>
          <w:bCs w:val="0"/>
          <w:color w:val="0D0D0D"/>
          <w:sz w:val="18"/>
          <w:szCs w:val="18"/>
        </w:rPr>
        <w:t xml:space="preserve">Para poder confirmar los traslados debemos recibir la información completa 10 días hábiles antes de la salida. Si no recibimos la información dentro de este esquema, </w:t>
      </w:r>
      <w:r>
        <w:rPr>
          <w:rFonts w:ascii="Arial" w:hAnsi="Arial" w:cs="Arial"/>
          <w:color w:val="0D0D0D"/>
          <w:sz w:val="18"/>
          <w:szCs w:val="18"/>
        </w:rPr>
        <w:t>no se podrá proporcionar los servicios de traslados de entrada y/o salida, y no serán reembolsables.</w:t>
      </w:r>
    </w:p>
    <w:p w14:paraId="606E3F96" w14:textId="77777777" w:rsidR="007C1273" w:rsidRDefault="00000000">
      <w:pPr>
        <w:pStyle w:val="Prrafodelista"/>
        <w:numPr>
          <w:ilvl w:val="0"/>
          <w:numId w:val="4"/>
        </w:numPr>
        <w:spacing w:after="0" w:line="240" w:lineRule="auto"/>
        <w:jc w:val="both"/>
        <w:rPr>
          <w:rFonts w:ascii="Arial" w:hAnsi="Arial" w:cs="Arial"/>
          <w:color w:val="0D0D0D"/>
          <w:sz w:val="18"/>
          <w:szCs w:val="18"/>
          <w:lang w:eastAsia="es-ES"/>
        </w:rPr>
      </w:pPr>
      <w:r>
        <w:rPr>
          <w:rFonts w:ascii="Arial" w:hAnsi="Arial" w:cs="Arial"/>
          <w:color w:val="0D0D0D"/>
          <w:sz w:val="18"/>
          <w:szCs w:val="18"/>
          <w:lang w:eastAsia="es-ES"/>
        </w:rPr>
        <w:t>En caso de que el vuelo llegue adelantado o atrasado se hará lo posible por dar el traslado con la mayor celeridad posible. El pasajero debe llamar a nuestro número de urgencias en caso no encontrar a nuestro personal esperando, caso contrario no tendrán derecho a reembolso. . En caso de atraso o pérdida de conexión, el pasajero deberá llamar a nuestro número de urgencias para avisar inmediatamente sobre el dicho atraso y en caso de no tener respuesta dejar un mensaje aclarando su nombre, y los detalles del llamado, o el número de vuelo si hay cambio.</w:t>
      </w:r>
    </w:p>
    <w:p w14:paraId="008A4B1E" w14:textId="77777777" w:rsidR="007C1273" w:rsidRPr="00E446B2" w:rsidRDefault="00000000">
      <w:pPr>
        <w:pStyle w:val="Sinespaciado"/>
        <w:widowControl w:val="0"/>
        <w:numPr>
          <w:ilvl w:val="0"/>
          <w:numId w:val="4"/>
        </w:numPr>
        <w:jc w:val="both"/>
        <w:textAlignment w:val="baseline"/>
        <w:rPr>
          <w:rFonts w:ascii="Arial" w:hAnsi="Arial" w:cs="Arial"/>
          <w:color w:val="0D0D0D"/>
          <w:sz w:val="18"/>
          <w:szCs w:val="18"/>
          <w:lang w:val="es-MX"/>
        </w:rPr>
      </w:pPr>
      <w:r w:rsidRPr="00E446B2">
        <w:rPr>
          <w:rFonts w:ascii="Arial" w:hAnsi="Arial" w:cs="Arial"/>
          <w:color w:val="0D0D0D"/>
          <w:sz w:val="18"/>
          <w:szCs w:val="18"/>
          <w:lang w:val="es-MX"/>
        </w:rPr>
        <w:t>En caso de que el cliente desista de realizar alguno de los servicios solicitados o contratados, no tendrá derecho a la devolución de las cantidades que hubiera abonado.</w:t>
      </w:r>
    </w:p>
    <w:p w14:paraId="54706768" w14:textId="77777777" w:rsidR="007C1273" w:rsidRDefault="007C1273">
      <w:pPr>
        <w:spacing w:after="0" w:line="240" w:lineRule="auto"/>
        <w:rPr>
          <w:rFonts w:ascii="Arial" w:eastAsia="Times New Roman" w:hAnsi="Arial" w:cs="Arial"/>
          <w:color w:val="0D0D0D"/>
          <w:sz w:val="18"/>
          <w:szCs w:val="18"/>
          <w:u w:val="single"/>
          <w:lang w:eastAsia="es-ES"/>
        </w:rPr>
      </w:pPr>
    </w:p>
    <w:p w14:paraId="773BF2BF" w14:textId="77777777" w:rsidR="007C1273" w:rsidRDefault="00000000">
      <w:pPr>
        <w:spacing w:after="0" w:line="240" w:lineRule="auto"/>
        <w:jc w:val="center"/>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AVISO DE PRIVACIDAD:</w:t>
      </w:r>
    </w:p>
    <w:p w14:paraId="51DC7941" w14:textId="77777777" w:rsidR="007C1273" w:rsidRDefault="007C1273">
      <w:pPr>
        <w:spacing w:after="0" w:line="240" w:lineRule="auto"/>
        <w:jc w:val="center"/>
        <w:rPr>
          <w:rFonts w:ascii="Arial" w:eastAsia="Times New Roman" w:hAnsi="Arial" w:cs="Arial"/>
          <w:b/>
          <w:color w:val="E36C0A"/>
          <w:sz w:val="18"/>
          <w:szCs w:val="18"/>
          <w:u w:val="single"/>
          <w:lang w:eastAsia="es-ES"/>
        </w:rPr>
      </w:pPr>
    </w:p>
    <w:p w14:paraId="122493CC" w14:textId="77777777" w:rsidR="007C1273" w:rsidRPr="00E446B2" w:rsidRDefault="00000000">
      <w:pPr>
        <w:pStyle w:val="Sinespaciado"/>
        <w:widowControl w:val="0"/>
        <w:jc w:val="both"/>
        <w:textAlignment w:val="baseline"/>
        <w:rPr>
          <w:lang w:val="es-MX"/>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0">
        <w:r w:rsidR="007C1273">
          <w:rPr>
            <w:rStyle w:val="EnlacedeInternet"/>
            <w:rFonts w:ascii="Arial" w:hAnsi="Arial" w:cs="Arial"/>
            <w:sz w:val="18"/>
            <w:szCs w:val="18"/>
            <w:lang w:val="es-ES"/>
          </w:rPr>
          <w:t>www.tourmundial.mx</w:t>
        </w:r>
      </w:hyperlink>
      <w:r>
        <w:rPr>
          <w:rFonts w:ascii="Arial" w:hAnsi="Arial" w:cs="Arial"/>
          <w:sz w:val="18"/>
          <w:szCs w:val="18"/>
          <w:lang w:val="es-ES"/>
        </w:rPr>
        <w:tab/>
      </w:r>
    </w:p>
    <w:p w14:paraId="2046C324" w14:textId="77777777" w:rsidR="007C1273" w:rsidRDefault="007C1273">
      <w:pPr>
        <w:pStyle w:val="Sinespaciado"/>
        <w:widowControl w:val="0"/>
        <w:jc w:val="both"/>
        <w:textAlignment w:val="baseline"/>
        <w:rPr>
          <w:rFonts w:ascii="Arial" w:hAnsi="Arial" w:cs="Arial"/>
          <w:sz w:val="18"/>
          <w:szCs w:val="18"/>
          <w:lang w:val="es-ES"/>
        </w:rPr>
      </w:pPr>
    </w:p>
    <w:p w14:paraId="55B9013C" w14:textId="77777777" w:rsidR="007C1273" w:rsidRDefault="007C1273">
      <w:pPr>
        <w:pStyle w:val="Sinespaciado"/>
        <w:widowControl w:val="0"/>
        <w:jc w:val="both"/>
        <w:textAlignment w:val="baseline"/>
        <w:rPr>
          <w:rFonts w:ascii="Arial" w:hAnsi="Arial" w:cs="Arial"/>
          <w:color w:val="FF0000"/>
          <w:sz w:val="14"/>
          <w:szCs w:val="18"/>
          <w:lang w:val="es-ES"/>
        </w:rPr>
      </w:pPr>
    </w:p>
    <w:p w14:paraId="35714DBD" w14:textId="756A237F" w:rsidR="007C1273" w:rsidRDefault="00000000">
      <w:pPr>
        <w:pStyle w:val="Sinespaciado"/>
        <w:widowControl w:val="0"/>
        <w:jc w:val="center"/>
        <w:textAlignment w:val="baseline"/>
        <w:rPr>
          <w:rFonts w:ascii="Arial" w:hAnsi="Arial" w:cs="Arial"/>
          <w:b/>
          <w:color w:val="E36C0A"/>
          <w:sz w:val="22"/>
          <w:szCs w:val="22"/>
          <w:u w:val="single"/>
          <w:lang w:val="es-ES_tradnl" w:eastAsia="es-ES"/>
        </w:rPr>
      </w:pPr>
      <w:r>
        <w:rPr>
          <w:rFonts w:ascii="Arial" w:hAnsi="Arial" w:cs="Arial"/>
          <w:b/>
          <w:color w:val="E36C0A"/>
          <w:sz w:val="22"/>
          <w:szCs w:val="22"/>
          <w:u w:val="single"/>
          <w:lang w:val="es-ES_tradnl" w:eastAsia="es-ES"/>
        </w:rPr>
        <w:t xml:space="preserve">VIGENCIA DEL </w:t>
      </w:r>
      <w:r w:rsidR="002B75E6">
        <w:rPr>
          <w:rFonts w:ascii="Arial" w:hAnsi="Arial" w:cs="Arial"/>
          <w:b/>
          <w:color w:val="E36C0A"/>
          <w:sz w:val="22"/>
          <w:szCs w:val="22"/>
          <w:u w:val="single"/>
          <w:lang w:val="es-ES_tradnl" w:eastAsia="es-ES"/>
        </w:rPr>
        <w:t>15</w:t>
      </w:r>
      <w:r>
        <w:rPr>
          <w:rFonts w:ascii="Arial" w:hAnsi="Arial" w:cs="Arial"/>
          <w:b/>
          <w:color w:val="E36C0A"/>
          <w:sz w:val="22"/>
          <w:szCs w:val="22"/>
          <w:u w:val="single"/>
          <w:lang w:val="es-ES_tradnl" w:eastAsia="es-ES"/>
        </w:rPr>
        <w:t xml:space="preserve"> DE</w:t>
      </w:r>
      <w:r w:rsidR="002B75E6">
        <w:rPr>
          <w:rFonts w:ascii="Arial" w:hAnsi="Arial" w:cs="Arial"/>
          <w:b/>
          <w:color w:val="E36C0A"/>
          <w:sz w:val="22"/>
          <w:szCs w:val="22"/>
          <w:u w:val="single"/>
          <w:lang w:val="es-ES_tradnl" w:eastAsia="es-ES"/>
        </w:rPr>
        <w:t xml:space="preserve"> NOVIEMBRE</w:t>
      </w:r>
      <w:r>
        <w:rPr>
          <w:rFonts w:ascii="Arial" w:hAnsi="Arial" w:cs="Arial"/>
          <w:b/>
          <w:color w:val="E36C0A"/>
          <w:sz w:val="22"/>
          <w:szCs w:val="22"/>
          <w:u w:val="single"/>
          <w:lang w:val="es-ES_tradnl" w:eastAsia="es-ES"/>
        </w:rPr>
        <w:t xml:space="preserve"> </w:t>
      </w:r>
      <w:r w:rsidR="002B75E6">
        <w:rPr>
          <w:rFonts w:ascii="Arial" w:hAnsi="Arial" w:cs="Arial"/>
          <w:b/>
          <w:color w:val="E36C0A"/>
          <w:sz w:val="22"/>
          <w:szCs w:val="22"/>
          <w:u w:val="single"/>
          <w:lang w:val="es-ES_tradnl" w:eastAsia="es-ES"/>
        </w:rPr>
        <w:t xml:space="preserve">2025 </w:t>
      </w:r>
      <w:r>
        <w:rPr>
          <w:rFonts w:ascii="Arial" w:hAnsi="Arial" w:cs="Arial"/>
          <w:b/>
          <w:color w:val="E36C0A"/>
          <w:sz w:val="22"/>
          <w:szCs w:val="22"/>
          <w:u w:val="single"/>
          <w:lang w:val="es-ES_tradnl" w:eastAsia="es-ES"/>
        </w:rPr>
        <w:t xml:space="preserve">AL </w:t>
      </w:r>
      <w:r w:rsidR="002B75E6">
        <w:rPr>
          <w:rFonts w:ascii="Arial" w:hAnsi="Arial" w:cs="Arial"/>
          <w:b/>
          <w:color w:val="E36C0A"/>
          <w:sz w:val="22"/>
          <w:szCs w:val="22"/>
          <w:u w:val="single"/>
          <w:lang w:val="es-ES_tradnl" w:eastAsia="es-ES"/>
        </w:rPr>
        <w:t>14</w:t>
      </w:r>
      <w:r>
        <w:rPr>
          <w:rFonts w:ascii="Arial" w:hAnsi="Arial" w:cs="Arial"/>
          <w:b/>
          <w:color w:val="E36C0A"/>
          <w:sz w:val="22"/>
          <w:szCs w:val="22"/>
          <w:u w:val="single"/>
          <w:lang w:val="es-ES_tradnl" w:eastAsia="es-ES"/>
        </w:rPr>
        <w:t xml:space="preserve"> DE ABRIL 202</w:t>
      </w:r>
      <w:r w:rsidR="002B75E6">
        <w:rPr>
          <w:rFonts w:ascii="Arial" w:hAnsi="Arial" w:cs="Arial"/>
          <w:b/>
          <w:color w:val="E36C0A"/>
          <w:sz w:val="22"/>
          <w:szCs w:val="22"/>
          <w:u w:val="single"/>
          <w:lang w:val="es-ES_tradnl" w:eastAsia="es-ES"/>
        </w:rPr>
        <w:t>6</w:t>
      </w:r>
    </w:p>
    <w:p w14:paraId="56C01790" w14:textId="77777777" w:rsidR="007C1273" w:rsidRDefault="00000000">
      <w:pPr>
        <w:pStyle w:val="Sinespaciado"/>
        <w:widowControl w:val="0"/>
        <w:jc w:val="center"/>
        <w:textAlignment w:val="baseline"/>
        <w:rPr>
          <w:rFonts w:ascii="Arial" w:hAnsi="Arial" w:cs="Arial"/>
          <w:b/>
          <w:color w:val="FFFFFF"/>
          <w:sz w:val="22"/>
          <w:szCs w:val="18"/>
          <w:u w:val="single"/>
          <w:shd w:val="clear" w:color="auto" w:fill="0000FF"/>
          <w:lang w:val="es-ES_tradnl" w:eastAsia="es-ES"/>
        </w:rPr>
      </w:pPr>
      <w:r>
        <w:rPr>
          <w:rFonts w:ascii="Arial" w:hAnsi="Arial" w:cs="Arial"/>
          <w:b/>
          <w:color w:val="FFFFFF"/>
          <w:sz w:val="22"/>
          <w:szCs w:val="18"/>
          <w:u w:val="single"/>
          <w:shd w:val="clear" w:color="auto" w:fill="0000FF"/>
          <w:lang w:val="es-ES_tradnl" w:eastAsia="es-ES"/>
        </w:rPr>
        <w:t>Se requiere de prepago</w:t>
      </w:r>
    </w:p>
    <w:tbl>
      <w:tblPr>
        <w:tblW w:w="8637" w:type="dxa"/>
        <w:jc w:val="center"/>
        <w:tblLayout w:type="fixed"/>
        <w:tblLook w:val="0000" w:firstRow="0" w:lastRow="0" w:firstColumn="0" w:lastColumn="0" w:noHBand="0" w:noVBand="0"/>
      </w:tblPr>
      <w:tblGrid>
        <w:gridCol w:w="8637"/>
      </w:tblGrid>
      <w:tr w:rsidR="007C1273" w14:paraId="29B88EB6" w14:textId="77777777">
        <w:trPr>
          <w:trHeight w:val="151"/>
          <w:jc w:val="center"/>
        </w:trPr>
        <w:tc>
          <w:tcPr>
            <w:tcW w:w="8637" w:type="dxa"/>
            <w:tcBorders>
              <w:top w:val="single" w:sz="8" w:space="0" w:color="F9B074"/>
              <w:left w:val="single" w:sz="8" w:space="0" w:color="F9B074"/>
              <w:bottom w:val="single" w:sz="8" w:space="0" w:color="F9B074"/>
              <w:right w:val="single" w:sz="8" w:space="0" w:color="F9B074"/>
            </w:tcBorders>
            <w:shd w:val="clear" w:color="auto" w:fill="F79646"/>
          </w:tcPr>
          <w:p w14:paraId="2254C93B" w14:textId="77777777" w:rsidR="007C1273" w:rsidRDefault="00000000">
            <w:pPr>
              <w:pStyle w:val="Sinespaciado"/>
              <w:widowControl w:val="0"/>
              <w:jc w:val="center"/>
              <w:textAlignment w:val="baseline"/>
              <w:rPr>
                <w:rFonts w:ascii="Arial" w:hAnsi="Arial" w:cs="Arial"/>
                <w:b/>
                <w:bCs/>
                <w:sz w:val="18"/>
                <w:szCs w:val="18"/>
                <w:u w:val="single"/>
                <w:lang w:val="es-ES_tradnl" w:eastAsia="es-ES"/>
              </w:rPr>
            </w:pPr>
            <w:r>
              <w:rPr>
                <w:rFonts w:ascii="Arial" w:hAnsi="Arial" w:cs="Arial"/>
                <w:b/>
                <w:bCs/>
                <w:sz w:val="18"/>
                <w:szCs w:val="18"/>
                <w:u w:val="single"/>
                <w:lang w:val="es-ES_tradnl" w:eastAsia="es-ES"/>
              </w:rPr>
              <w:t>POLÍTICAS DE CANCELACIÓN Y/O CAMBIOS</w:t>
            </w:r>
          </w:p>
        </w:tc>
      </w:tr>
      <w:tr w:rsidR="007C1273" w14:paraId="1DBF6124" w14:textId="77777777">
        <w:trPr>
          <w:trHeight w:val="46"/>
          <w:jc w:val="center"/>
        </w:trPr>
        <w:tc>
          <w:tcPr>
            <w:tcW w:w="8637" w:type="dxa"/>
            <w:tcBorders>
              <w:left w:val="single" w:sz="8" w:space="0" w:color="F9B074"/>
              <w:bottom w:val="single" w:sz="8" w:space="0" w:color="F9B074"/>
              <w:right w:val="single" w:sz="8" w:space="0" w:color="F9B074"/>
            </w:tcBorders>
            <w:shd w:val="clear" w:color="auto" w:fill="FDE4D0"/>
          </w:tcPr>
          <w:p w14:paraId="3697C143" w14:textId="67C07C28" w:rsidR="0015640E" w:rsidRDefault="0015640E" w:rsidP="003F04CF">
            <w:pPr>
              <w:pStyle w:val="Sinespaciado"/>
              <w:widowControl w:val="0"/>
              <w:numPr>
                <w:ilvl w:val="0"/>
                <w:numId w:val="11"/>
              </w:numPr>
              <w:textAlignment w:val="baseline"/>
              <w:rPr>
                <w:rFonts w:ascii="Arial" w:hAnsi="Arial" w:cs="Arial"/>
                <w:sz w:val="18"/>
                <w:szCs w:val="18"/>
                <w:lang w:val="es-ES_tradnl" w:eastAsia="es-ES"/>
              </w:rPr>
            </w:pPr>
            <w:r>
              <w:rPr>
                <w:rFonts w:ascii="Arial" w:hAnsi="Arial" w:cs="Arial"/>
                <w:b/>
                <w:bCs/>
                <w:sz w:val="18"/>
                <w:szCs w:val="18"/>
                <w:lang w:val="es-ES_tradnl" w:eastAsia="es-ES"/>
              </w:rPr>
              <w:t xml:space="preserve">Una vez realizada la reservación y hasta 65 días antes de la salida aplican cargos del </w:t>
            </w:r>
            <w:r w:rsidR="006B63E9">
              <w:rPr>
                <w:rFonts w:ascii="Arial" w:hAnsi="Arial" w:cs="Arial"/>
                <w:b/>
                <w:bCs/>
                <w:sz w:val="18"/>
                <w:szCs w:val="18"/>
                <w:lang w:val="es-ES_tradnl" w:eastAsia="es-ES"/>
              </w:rPr>
              <w:t>30</w:t>
            </w:r>
            <w:r>
              <w:rPr>
                <w:rFonts w:ascii="Arial" w:hAnsi="Arial" w:cs="Arial"/>
                <w:b/>
                <w:bCs/>
                <w:sz w:val="18"/>
                <w:szCs w:val="18"/>
                <w:lang w:val="es-ES_tradnl" w:eastAsia="es-ES"/>
              </w:rPr>
              <w:t>% del total del viaje por pasajero</w:t>
            </w:r>
          </w:p>
          <w:p w14:paraId="76DDFDA5" w14:textId="0E84ED37" w:rsidR="0015640E" w:rsidRDefault="0015640E" w:rsidP="003F04CF">
            <w:pPr>
              <w:pStyle w:val="Sinespaciado"/>
              <w:widowControl w:val="0"/>
              <w:numPr>
                <w:ilvl w:val="0"/>
                <w:numId w:val="11"/>
              </w:numPr>
              <w:textAlignment w:val="baseline"/>
              <w:rPr>
                <w:rFonts w:ascii="Arial" w:hAnsi="Arial" w:cs="Arial"/>
                <w:sz w:val="18"/>
                <w:szCs w:val="18"/>
                <w:lang w:val="es-ES_tradnl" w:eastAsia="es-ES"/>
              </w:rPr>
            </w:pPr>
            <w:r>
              <w:rPr>
                <w:rFonts w:ascii="Arial" w:hAnsi="Arial" w:cs="Arial"/>
                <w:b/>
                <w:bCs/>
                <w:sz w:val="18"/>
                <w:szCs w:val="18"/>
                <w:lang w:val="es-ES_tradnl" w:eastAsia="es-ES"/>
              </w:rPr>
              <w:t>De 64 a 36 días antes de la salida del pasajero, aplican cargos del 60% del total del viaje del pasajero.</w:t>
            </w:r>
          </w:p>
          <w:p w14:paraId="27004BBB" w14:textId="77777777" w:rsidR="007C1273" w:rsidRDefault="0015640E" w:rsidP="003F04CF">
            <w:pPr>
              <w:pStyle w:val="Sinespaciado"/>
              <w:widowControl w:val="0"/>
              <w:numPr>
                <w:ilvl w:val="0"/>
                <w:numId w:val="11"/>
              </w:numPr>
              <w:textAlignment w:val="baseline"/>
              <w:rPr>
                <w:rFonts w:ascii="Arial" w:hAnsi="Arial" w:cs="Arial"/>
                <w:b/>
                <w:bCs/>
                <w:sz w:val="18"/>
                <w:szCs w:val="18"/>
                <w:lang w:val="es-ES_tradnl" w:eastAsia="es-ES"/>
              </w:rPr>
            </w:pPr>
            <w:r>
              <w:rPr>
                <w:rFonts w:ascii="Arial" w:hAnsi="Arial" w:cs="Arial"/>
                <w:b/>
                <w:bCs/>
                <w:sz w:val="18"/>
                <w:szCs w:val="18"/>
                <w:lang w:val="es-ES_tradnl" w:eastAsia="es-ES"/>
              </w:rPr>
              <w:t>35 días antes de la fecha de llegada del pasajero, aplican cargos del 100% del total del viaje por pasajero.</w:t>
            </w:r>
          </w:p>
          <w:p w14:paraId="51661E79" w14:textId="77777777" w:rsidR="003F04CF" w:rsidRDefault="003F04CF" w:rsidP="003F04CF">
            <w:pPr>
              <w:pStyle w:val="Sinespaciado"/>
              <w:widowControl w:val="0"/>
              <w:numPr>
                <w:ilvl w:val="0"/>
                <w:numId w:val="10"/>
              </w:numPr>
              <w:overflowPunct/>
              <w:textAlignment w:val="baseline"/>
              <w:rPr>
                <w:rFonts w:ascii="Arial" w:hAnsi="Arial" w:cs="Arial"/>
                <w:sz w:val="18"/>
                <w:szCs w:val="18"/>
                <w:lang w:val="es-ES_tradnl" w:eastAsia="es-ES"/>
              </w:rPr>
            </w:pPr>
            <w:r>
              <w:rPr>
                <w:rFonts w:ascii="Arial" w:hAnsi="Arial" w:cs="Arial"/>
                <w:b/>
                <w:bCs/>
                <w:sz w:val="18"/>
                <w:szCs w:val="18"/>
                <w:lang w:val="es-ES_tradnl" w:eastAsia="es-ES"/>
              </w:rPr>
              <w:t>En caso de No Show, aplican 100% de cargos</w:t>
            </w:r>
          </w:p>
          <w:p w14:paraId="4F0213D3" w14:textId="30F393BC" w:rsidR="003F04CF" w:rsidRPr="003F04CF" w:rsidRDefault="003F04CF" w:rsidP="0015640E">
            <w:pPr>
              <w:pStyle w:val="Sinespaciado"/>
              <w:widowControl w:val="0"/>
              <w:numPr>
                <w:ilvl w:val="0"/>
                <w:numId w:val="10"/>
              </w:numPr>
              <w:overflowPunct/>
              <w:textAlignment w:val="baseline"/>
              <w:rPr>
                <w:rFonts w:ascii="Arial" w:hAnsi="Arial" w:cs="Arial"/>
                <w:sz w:val="18"/>
                <w:szCs w:val="18"/>
                <w:lang w:val="es-ES_tradnl" w:eastAsia="es-ES"/>
              </w:rPr>
            </w:pPr>
            <w:r>
              <w:rPr>
                <w:rFonts w:ascii="Arial" w:hAnsi="Arial" w:cs="Arial"/>
                <w:b/>
                <w:bCs/>
                <w:sz w:val="18"/>
                <w:szCs w:val="18"/>
                <w:lang w:val="es-ES_tradnl" w:eastAsia="es-ES"/>
              </w:rPr>
              <w:t>Servicios no utilizados no son reembolsables</w:t>
            </w:r>
          </w:p>
        </w:tc>
      </w:tr>
    </w:tbl>
    <w:p w14:paraId="51FE7399" w14:textId="77777777" w:rsidR="007C1273" w:rsidRDefault="00000000">
      <w:pPr>
        <w:pStyle w:val="Sinespaciado"/>
        <w:widowControl w:val="0"/>
        <w:jc w:val="center"/>
        <w:textAlignment w:val="baseline"/>
        <w:rPr>
          <w:rFonts w:ascii="Arial" w:hAnsi="Arial" w:cs="Arial"/>
          <w:b/>
          <w:sz w:val="18"/>
          <w:szCs w:val="18"/>
          <w:u w:val="single"/>
          <w:lang w:val="es-ES_tradnl" w:eastAsia="es-ES"/>
        </w:rPr>
      </w:pPr>
      <w:r>
        <w:rPr>
          <w:rFonts w:ascii="Arial" w:hAnsi="Arial" w:cs="Arial"/>
          <w:b/>
          <w:sz w:val="18"/>
          <w:szCs w:val="18"/>
          <w:u w:val="single"/>
          <w:lang w:val="es-ES_tradnl" w:eastAsia="es-ES"/>
        </w:rPr>
        <w:lastRenderedPageBreak/>
        <w:t>El presente documento es de carácter informativo, más no una confirmación.</w:t>
      </w:r>
    </w:p>
    <w:sectPr w:rsidR="007C1273">
      <w:headerReference w:type="default" r:id="rId11"/>
      <w:footerReference w:type="default" r:id="rId12"/>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2BAA" w14:textId="77777777" w:rsidR="000C35B3" w:rsidRDefault="000C35B3">
      <w:pPr>
        <w:spacing w:after="0" w:line="240" w:lineRule="auto"/>
      </w:pPr>
      <w:r>
        <w:separator/>
      </w:r>
    </w:p>
  </w:endnote>
  <w:endnote w:type="continuationSeparator" w:id="0">
    <w:p w14:paraId="4C9C2DDA" w14:textId="77777777" w:rsidR="000C35B3" w:rsidRDefault="000C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roxima Nova Alt Lt">
    <w:altName w:val="Tahoma"/>
    <w:charset w:val="00"/>
    <w:family w:val="roman"/>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B157" w14:textId="77777777" w:rsidR="007C1273" w:rsidRDefault="00000000">
    <w:pPr>
      <w:pStyle w:val="Piedepgina"/>
      <w:jc w:val="center"/>
      <w:rPr>
        <w:rFonts w:ascii="Arial" w:hAnsi="Arial" w:cs="Arial"/>
        <w:sz w:val="13"/>
        <w:szCs w:val="13"/>
      </w:rPr>
    </w:pPr>
    <w:r>
      <w:rPr>
        <w:rFonts w:ascii="Arial" w:hAnsi="Arial" w:cs="Arial"/>
        <w:sz w:val="13"/>
        <w:szCs w:val="13"/>
      </w:rPr>
      <w:t>Tel.(52) (55) 4147 – 5780</w:t>
    </w:r>
  </w:p>
  <w:p w14:paraId="0A4631F2" w14:textId="77777777" w:rsidR="007C1273" w:rsidRDefault="00000000">
    <w:pPr>
      <w:pStyle w:val="Piedepgina"/>
      <w:jc w:val="center"/>
    </w:pPr>
    <w:r>
      <w:rPr>
        <w:rFonts w:ascii="Arial" w:hAnsi="Arial" w:cs="Arial"/>
        <w:sz w:val="13"/>
        <w:szCs w:val="13"/>
      </w:rPr>
      <w:t xml:space="preserve">   </w:t>
    </w:r>
    <w:hyperlink r:id="rId1">
      <w:r w:rsidR="007C1273">
        <w:rPr>
          <w:rStyle w:val="EnlacedeInternet"/>
          <w:rFonts w:ascii="Arial" w:hAnsi="Arial" w:cs="Arial"/>
          <w:sz w:val="13"/>
          <w:szCs w:val="13"/>
        </w:rPr>
        <w:t>www.tourmundial.mx</w:t>
      </w:r>
    </w:hyperlink>
    <w:r>
      <w:rPr>
        <w:rFonts w:ascii="Arial" w:hAnsi="Arial" w:cs="Arial"/>
        <w:sz w:val="13"/>
        <w:szCs w:val="13"/>
      </w:rPr>
      <w:t xml:space="preserve">   </w:t>
    </w:r>
    <w:hyperlink r:id="rId2">
      <w:r w:rsidR="007C1273">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CFBC" w14:textId="77777777" w:rsidR="000C35B3" w:rsidRDefault="000C35B3">
      <w:pPr>
        <w:spacing w:after="0" w:line="240" w:lineRule="auto"/>
      </w:pPr>
      <w:r>
        <w:separator/>
      </w:r>
    </w:p>
  </w:footnote>
  <w:footnote w:type="continuationSeparator" w:id="0">
    <w:p w14:paraId="3C948A5C" w14:textId="77777777" w:rsidR="000C35B3" w:rsidRDefault="000C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A412" w14:textId="77777777" w:rsidR="007C1273" w:rsidRDefault="00000000">
    <w:pPr>
      <w:pStyle w:val="Encabezado"/>
    </w:pPr>
    <w:r>
      <w:rPr>
        <w:noProof/>
      </w:rPr>
      <mc:AlternateContent>
        <mc:Choice Requires="wps">
          <w:drawing>
            <wp:anchor distT="12700" distB="12700" distL="13335" distR="12065" simplePos="0" relativeHeight="5" behindDoc="1" locked="0" layoutInCell="0" allowOverlap="1" wp14:anchorId="675181E1" wp14:editId="3CF08D26">
              <wp:simplePos x="0" y="0"/>
              <wp:positionH relativeFrom="column">
                <wp:posOffset>-1257300</wp:posOffset>
              </wp:positionH>
              <wp:positionV relativeFrom="paragraph">
                <wp:posOffset>-612140</wp:posOffset>
              </wp:positionV>
              <wp:extent cx="8353425" cy="1047750"/>
              <wp:effectExtent l="13335" t="12700" r="12065" b="12700"/>
              <wp:wrapNone/>
              <wp:docPr id="6" name="3 Rectángulo"/>
              <wp:cNvGraphicFramePr/>
              <a:graphic xmlns:a="http://schemas.openxmlformats.org/drawingml/2006/main">
                <a:graphicData uri="http://schemas.microsoft.com/office/word/2010/wordprocessingShape">
                  <wps:wsp>
                    <wps:cNvSpPr/>
                    <wps:spPr>
                      <a:xfrm>
                        <a:off x="0" y="0"/>
                        <a:ext cx="8353440" cy="1047600"/>
                      </a:xfrm>
                      <a:prstGeom prst="rect">
                        <a:avLst/>
                      </a:prstGeom>
                      <a:solidFill>
                        <a:srgbClr val="808080">
                          <a:alpha val="47000"/>
                        </a:srgbClr>
                      </a:solidFill>
                      <a:ln w="25560">
                        <a:solidFill>
                          <a:srgbClr val="BFBFBF"/>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98A09F4" id="3 Rectángulo" o:spid="_x0000_s1026" style="position:absolute;margin-left:-99pt;margin-top:-48.2pt;width:657.75pt;height:82.5pt;z-index:-503316475;visibility:visible;mso-wrap-style:square;mso-wrap-distance-left:1.05pt;mso-wrap-distance-top:1pt;mso-wrap-distance-right:.95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NF1wEAACoEAAAOAAAAZHJzL2Uyb0RvYy54bWysU9tu2zAMfR+wfxD0vthJkzQw4hTYiuxl&#10;2IZ1+wBFl1iAbpDUOPn7UbTrNNtTh8GATIk8h+QRtX04W0NOMibtXUvns5oS6bgX2h1b+uvn/sOG&#10;kpSZE8x4J1t6kYk+7N6/2/ahkQvfeSNkJEDiUtOHlnY5h6aqEu+kZWnmg3TgVD5almEbj5WIrAd2&#10;a6pFXa+r3kcRoucyJTh9HJx0h/xKSZ6/KZVkJqalUFvGNeJ6KGu127LmGFnoNB/LYP9QhWXaQdKJ&#10;6pFlRp6j/ovKah598irPuLeVV0pziT1AN/P6j26eOhYk9gLipDDJlP4fLf96egrfI8jQh9QkMEsX&#10;ZxVt+UN95IxiXSax5DkTDoebu9XdcgmacvDN6+X9ukY5qys8xJQ/S29JMVoa4TZQJHb6kjKkhNCX&#10;kJIteaPFXhuDm3g8fDKRnBjc3KYu34A1oWPD6fK+nlKmIRw5b3iMI31LF6vVesDfOEfUQPdxX74y&#10;EVDXTVj0z04M58aB+yoVWvliZCnZuB9SES1QMeyBj00MAwcvAuR6GTtIgoASqKDpN2JHSEFLnPM3&#10;4icQ5vcuT3irnY8ow6vuinnw4oKjggLAQKJS4+MpE/96jzJdn/juNwAAAP//AwBQSwMEFAAGAAgA&#10;AAAhADNg6nniAAAADAEAAA8AAABkcnMvZG93bnJldi54bWxMj8FOwzAQRO9I/IO1SNxaJxENaRqn&#10;giJOHKq2SKg3N16SiHgdYrcJf8/2BLcd7WjmTbGebCcuOPjWkYJ4HoFAqpxpqVbwfnidZSB80GR0&#10;5wgV/KCHdXl7U+jcuJF2eNmHWnAI+VwraELocyl91aDVfu56JP59usHqwHKopRn0yOG2k0kUpdLq&#10;lrih0T1uGqy+9mfLJW998r15/kik2+LiGKqXUW4PSt3fTU8rEAGn8GeGKz6jQ8lMJ3cm40WnYBYv&#10;Mx4T+FqmDyCuljh+XIA4KUizFGRZyP8jyl8AAAD//wMAUEsBAi0AFAAGAAgAAAAhALaDOJL+AAAA&#10;4QEAABMAAAAAAAAAAAAAAAAAAAAAAFtDb250ZW50X1R5cGVzXS54bWxQSwECLQAUAAYACAAAACEA&#10;OP0h/9YAAACUAQAACwAAAAAAAAAAAAAAAAAvAQAAX3JlbHMvLnJlbHNQSwECLQAUAAYACAAAACEA&#10;w2tjRdcBAAAqBAAADgAAAAAAAAAAAAAAAAAuAgAAZHJzL2Uyb0RvYy54bWxQSwECLQAUAAYACAAA&#10;ACEAM2DqeeIAAAAMAQAADwAAAAAAAAAAAAAAAAAxBAAAZHJzL2Rvd25yZXYueG1sUEsFBgAAAAAE&#10;AAQA8wAAAEAFAAAAAA==&#10;" o:allowincell="f" fillcolor="gray" strokecolor="#bfbfbf" strokeweight=".71mm">
              <v:fill opacity="30840f"/>
              <v:stroke joinstyle="round"/>
            </v:rect>
          </w:pict>
        </mc:Fallback>
      </mc:AlternateContent>
    </w:r>
    <w:r>
      <w:rPr>
        <w:noProof/>
      </w:rPr>
      <w:drawing>
        <wp:anchor distT="0" distB="0" distL="0" distR="114300" simplePos="0" relativeHeight="9" behindDoc="1" locked="0" layoutInCell="0" allowOverlap="1" wp14:anchorId="7363C0AB" wp14:editId="54E36677">
          <wp:simplePos x="0" y="0"/>
          <wp:positionH relativeFrom="margin">
            <wp:align>left</wp:align>
          </wp:positionH>
          <wp:positionV relativeFrom="paragraph">
            <wp:posOffset>-220980</wp:posOffset>
          </wp:positionV>
          <wp:extent cx="1971675" cy="475615"/>
          <wp:effectExtent l="0" t="0" r="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a:picLocks noChangeAspect="1" noChangeArrowheads="1"/>
                  </pic:cNvPicPr>
                </pic:nvPicPr>
                <pic:blipFill>
                  <a:blip r:embed="rId1"/>
                  <a:stretch>
                    <a:fillRect/>
                  </a:stretch>
                </pic:blipFill>
                <pic:spPr bwMode="auto">
                  <a:xfrm>
                    <a:off x="0" y="0"/>
                    <a:ext cx="1971675" cy="4756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3" style="width:9.2pt;height:9.2pt" coordsize="" o:spt="100" o:bullet="t" adj="0,,0" path="" stroked="f">
        <v:stroke joinstyle="miter"/>
        <v:imagedata r:id="rId1" o:title=""/>
        <v:formulas/>
        <v:path o:connecttype="segments"/>
      </v:shape>
    </w:pict>
  </w:numPicBullet>
  <w:abstractNum w:abstractNumId="0" w15:restartNumberingAfterBreak="0">
    <w:nsid w:val="07503A47"/>
    <w:multiLevelType w:val="multilevel"/>
    <w:tmpl w:val="CF5810A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AE68FC"/>
    <w:multiLevelType w:val="multilevel"/>
    <w:tmpl w:val="A412BC0C"/>
    <w:lvl w:ilvl="0">
      <w:start w:val="1"/>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802B8F"/>
    <w:multiLevelType w:val="multilevel"/>
    <w:tmpl w:val="9A58D2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85F789D"/>
    <w:multiLevelType w:val="multilevel"/>
    <w:tmpl w:val="C2AA83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5370BEF"/>
    <w:multiLevelType w:val="hybridMultilevel"/>
    <w:tmpl w:val="1ADA7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A54967"/>
    <w:multiLevelType w:val="multilevel"/>
    <w:tmpl w:val="8648223A"/>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6" w15:restartNumberingAfterBreak="0">
    <w:nsid w:val="4C687E07"/>
    <w:multiLevelType w:val="multilevel"/>
    <w:tmpl w:val="1D405FE8"/>
    <w:lvl w:ilvl="0">
      <w:numFmt w:val="bullet"/>
      <w:lvlText w:val="-"/>
      <w:lvlJc w:val="left"/>
      <w:pPr>
        <w:tabs>
          <w:tab w:val="num" w:pos="0"/>
        </w:tabs>
        <w:ind w:left="360" w:hanging="360"/>
      </w:pPr>
      <w:rPr>
        <w:rFonts w:ascii="Calibri" w:eastAsiaTheme="minorHAnsi" w:hAnsi="Calibri" w:cs="Calibri"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4F0F44EC"/>
    <w:multiLevelType w:val="multilevel"/>
    <w:tmpl w:val="B1D027F8"/>
    <w:lvl w:ilvl="0">
      <w:numFmt w:val="bullet"/>
      <w:lvlText w:val=""/>
      <w:lvlJc w:val="left"/>
      <w:pPr>
        <w:tabs>
          <w:tab w:val="num" w:pos="0"/>
        </w:tabs>
        <w:ind w:left="66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2AF4927"/>
    <w:multiLevelType w:val="multilevel"/>
    <w:tmpl w:val="57E2F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46E3A80"/>
    <w:multiLevelType w:val="multilevel"/>
    <w:tmpl w:val="EDDE10FE"/>
    <w:lvl w:ilvl="0">
      <w:start w:val="1"/>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8677800"/>
    <w:multiLevelType w:val="multilevel"/>
    <w:tmpl w:val="C638EF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ECE7CE2"/>
    <w:multiLevelType w:val="multilevel"/>
    <w:tmpl w:val="B1D027F8"/>
    <w:lvl w:ilvl="0">
      <w:numFmt w:val="bullet"/>
      <w:lvlText w:val=""/>
      <w:lvlJc w:val="left"/>
      <w:pPr>
        <w:tabs>
          <w:tab w:val="num" w:pos="0"/>
        </w:tabs>
        <w:ind w:left="66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52271">
    <w:abstractNumId w:val="9"/>
  </w:num>
  <w:num w:numId="2" w16cid:durableId="550650826">
    <w:abstractNumId w:val="3"/>
  </w:num>
  <w:num w:numId="3" w16cid:durableId="365520545">
    <w:abstractNumId w:val="10"/>
  </w:num>
  <w:num w:numId="4" w16cid:durableId="40980362">
    <w:abstractNumId w:val="1"/>
  </w:num>
  <w:num w:numId="5" w16cid:durableId="694157391">
    <w:abstractNumId w:val="5"/>
  </w:num>
  <w:num w:numId="6" w16cid:durableId="759641103">
    <w:abstractNumId w:val="2"/>
  </w:num>
  <w:num w:numId="7" w16cid:durableId="1000737863">
    <w:abstractNumId w:val="8"/>
  </w:num>
  <w:num w:numId="8" w16cid:durableId="2018844832">
    <w:abstractNumId w:val="4"/>
  </w:num>
  <w:num w:numId="9" w16cid:durableId="964234112">
    <w:abstractNumId w:val="6"/>
  </w:num>
  <w:num w:numId="10" w16cid:durableId="547641919">
    <w:abstractNumId w:val="7"/>
  </w:num>
  <w:num w:numId="11" w16cid:durableId="1962106529">
    <w:abstractNumId w:val="11"/>
  </w:num>
  <w:num w:numId="12" w16cid:durableId="6454032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73"/>
    <w:rsid w:val="00066366"/>
    <w:rsid w:val="000C35B3"/>
    <w:rsid w:val="00111D7B"/>
    <w:rsid w:val="0015640E"/>
    <w:rsid w:val="00183486"/>
    <w:rsid w:val="001C3542"/>
    <w:rsid w:val="001D543C"/>
    <w:rsid w:val="002B75E6"/>
    <w:rsid w:val="00310518"/>
    <w:rsid w:val="003B03FF"/>
    <w:rsid w:val="003F04CF"/>
    <w:rsid w:val="00457C4C"/>
    <w:rsid w:val="00482E3A"/>
    <w:rsid w:val="00545ECC"/>
    <w:rsid w:val="00564713"/>
    <w:rsid w:val="005D1B50"/>
    <w:rsid w:val="006241B6"/>
    <w:rsid w:val="006266F7"/>
    <w:rsid w:val="00685032"/>
    <w:rsid w:val="00690ECB"/>
    <w:rsid w:val="006B63E9"/>
    <w:rsid w:val="006C7105"/>
    <w:rsid w:val="0077708B"/>
    <w:rsid w:val="007C1273"/>
    <w:rsid w:val="00806C3F"/>
    <w:rsid w:val="00837527"/>
    <w:rsid w:val="008D7C56"/>
    <w:rsid w:val="009167D0"/>
    <w:rsid w:val="009169FF"/>
    <w:rsid w:val="00951DF0"/>
    <w:rsid w:val="009E1C95"/>
    <w:rsid w:val="00A60490"/>
    <w:rsid w:val="00B20B29"/>
    <w:rsid w:val="00B46E50"/>
    <w:rsid w:val="00B6285D"/>
    <w:rsid w:val="00B978BB"/>
    <w:rsid w:val="00BF5B63"/>
    <w:rsid w:val="00C63C64"/>
    <w:rsid w:val="00C657BC"/>
    <w:rsid w:val="00C6603E"/>
    <w:rsid w:val="00CC569F"/>
    <w:rsid w:val="00E446B2"/>
    <w:rsid w:val="00F4176D"/>
    <w:rsid w:val="00F93305"/>
    <w:rsid w:val="00FF3DF3"/>
    <w:rsid w:val="00FF78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4EDB"/>
  <w15:docId w15:val="{A4C32915-A057-4236-A6FF-5A8E9C3F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200" w:line="276" w:lineRule="auto"/>
    </w:pPr>
    <w:rPr>
      <w:lang w:val="es-ES"/>
    </w:rPr>
  </w:style>
  <w:style w:type="paragraph" w:styleId="Ttulo3">
    <w:name w:val="heading 3"/>
    <w:basedOn w:val="Ttulo"/>
    <w:next w:val="Textoindependiente"/>
    <w:uiPriority w:val="9"/>
    <w:semiHidden/>
    <w:unhideWhenUsed/>
    <w:qFormat/>
    <w:pPr>
      <w:spacing w:before="140"/>
      <w:outlineLvl w:val="2"/>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Pr>
      <w:lang w:val="es-ES"/>
    </w:rPr>
  </w:style>
  <w:style w:type="character" w:customStyle="1" w:styleId="EnlacedeInternet">
    <w:name w:val="Enlace de Internet"/>
    <w:basedOn w:val="Fuentedeprrafopredeter"/>
    <w:rPr>
      <w:color w:val="0000FF"/>
      <w:u w:val="single"/>
    </w:rPr>
  </w:style>
  <w:style w:type="character" w:customStyle="1" w:styleId="EncabezadoCar">
    <w:name w:val="Encabezado Car"/>
    <w:basedOn w:val="Fuentedeprrafopredeter"/>
    <w:link w:val="Encabezado"/>
    <w:qFormat/>
    <w:rPr>
      <w:lang w:val="es-ES"/>
    </w:rPr>
  </w:style>
  <w:style w:type="character" w:customStyle="1" w:styleId="EnlacedeInternetvisitado">
    <w:name w:val="Enlace de Internet visitado"/>
    <w:basedOn w:val="Fuentedeprrafopredeter"/>
    <w:rPr>
      <w:color w:val="800080"/>
      <w:u w:val="single"/>
    </w:rPr>
  </w:style>
  <w:style w:type="character" w:customStyle="1" w:styleId="Textoindependiente2Car">
    <w:name w:val="Texto independiente 2 Car"/>
    <w:basedOn w:val="Fuentedeprrafopredeter"/>
    <w:link w:val="Textoindependiente2"/>
    <w:qFormat/>
    <w:rPr>
      <w:rFonts w:ascii="Times New Roman" w:eastAsia="SimSun" w:hAnsi="Times New Roman" w:cs="Times New Roman"/>
      <w:sz w:val="20"/>
      <w:szCs w:val="20"/>
      <w:lang w:val="en-CA" w:eastAsia="en-CA"/>
    </w:rPr>
  </w:style>
  <w:style w:type="character" w:customStyle="1" w:styleId="TextodegloboCar">
    <w:name w:val="Texto de globo Car"/>
    <w:basedOn w:val="Fuentedeprrafopredeter"/>
    <w:link w:val="Textodeglobo"/>
    <w:qFormat/>
    <w:rPr>
      <w:rFonts w:ascii="Tahoma" w:hAnsi="Tahoma" w:cs="Tahoma"/>
      <w:sz w:val="16"/>
      <w:szCs w:val="16"/>
      <w:lang w:val="es-ES"/>
    </w:rPr>
  </w:style>
  <w:style w:type="character" w:customStyle="1" w:styleId="normaltextrun">
    <w:name w:val="normaltextrun"/>
    <w:basedOn w:val="Fuentedeprrafopredeter"/>
    <w:qFormat/>
  </w:style>
  <w:style w:type="character" w:customStyle="1" w:styleId="tabchar">
    <w:name w:val="tabchar"/>
    <w:basedOn w:val="Fuentedeprrafopredeter"/>
    <w:qFormat/>
  </w:style>
  <w:style w:type="character" w:customStyle="1" w:styleId="eop">
    <w:name w:val="eop"/>
    <w:basedOn w:val="Fuentedeprrafopredeter"/>
    <w:qFormat/>
  </w:style>
  <w:style w:type="character" w:styleId="Textoennegrita">
    <w:name w:val="Strong"/>
    <w:basedOn w:val="Fuentedeprrafopredeter"/>
    <w:qFormat/>
    <w:rPr>
      <w:b/>
      <w:bCs/>
    </w:rPr>
  </w:style>
  <w:style w:type="character" w:customStyle="1" w:styleId="Vietas">
    <w:name w:val="Viñeta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pPr>
      <w:overflowPunct w:val="0"/>
    </w:pPr>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pPr>
      <w:tabs>
        <w:tab w:val="center" w:pos="4252"/>
        <w:tab w:val="right" w:pos="8504"/>
      </w:tabs>
      <w:spacing w:after="0" w:line="240" w:lineRule="auto"/>
    </w:pPr>
  </w:style>
  <w:style w:type="paragraph" w:styleId="Encabezado">
    <w:name w:val="header"/>
    <w:basedOn w:val="Normal"/>
    <w:link w:val="EncabezadoCar"/>
    <w:pPr>
      <w:tabs>
        <w:tab w:val="center" w:pos="4252"/>
        <w:tab w:val="right" w:pos="8504"/>
      </w:tabs>
      <w:spacing w:after="0" w:line="240" w:lineRule="auto"/>
    </w:pPr>
  </w:style>
  <w:style w:type="paragraph" w:styleId="Prrafodelista">
    <w:name w:val="List Paragraph"/>
    <w:basedOn w:val="Normal"/>
    <w:qFormat/>
    <w:pPr>
      <w:ind w:left="720"/>
      <w:contextualSpacing/>
    </w:pPr>
  </w:style>
  <w:style w:type="paragraph" w:styleId="Textoindependiente2">
    <w:name w:val="Body Text 2"/>
    <w:basedOn w:val="Normal"/>
    <w:link w:val="Textoindependiente2Car"/>
    <w:qFormat/>
    <w:pPr>
      <w:spacing w:after="120" w:line="480" w:lineRule="auto"/>
    </w:pPr>
    <w:rPr>
      <w:rFonts w:ascii="Times New Roman" w:eastAsia="SimSun" w:hAnsi="Times New Roman" w:cs="Times New Roman"/>
      <w:sz w:val="20"/>
      <w:szCs w:val="20"/>
      <w:lang w:val="en-CA" w:eastAsia="en-CA"/>
    </w:rPr>
  </w:style>
  <w:style w:type="paragraph" w:styleId="Textodeglobo">
    <w:name w:val="Balloon Text"/>
    <w:basedOn w:val="Normal"/>
    <w:link w:val="TextodegloboCar"/>
    <w:qFormat/>
    <w:pPr>
      <w:spacing w:after="0" w:line="240" w:lineRule="auto"/>
    </w:pPr>
    <w:rPr>
      <w:rFonts w:ascii="Tahoma" w:hAnsi="Tahoma"/>
      <w:sz w:val="16"/>
      <w:szCs w:val="16"/>
    </w:rPr>
  </w:style>
  <w:style w:type="paragraph" w:customStyle="1" w:styleId="paragraph">
    <w:name w:val="paragraph"/>
    <w:basedOn w:val="Normal"/>
    <w:qFormat/>
    <w:pPr>
      <w:spacing w:before="280" w:after="280" w:line="240" w:lineRule="auto"/>
    </w:pPr>
    <w:rPr>
      <w:rFonts w:ascii="Times New Roman" w:eastAsia="Times New Roman" w:hAnsi="Times New Roman" w:cs="Times New Roman"/>
      <w:sz w:val="24"/>
      <w:szCs w:val="24"/>
      <w:lang w:eastAsia="es-ES"/>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es-ES"/>
    </w:rPr>
  </w:style>
  <w:style w:type="paragraph" w:customStyle="1" w:styleId="Contenidodelmarco">
    <w:name w:val="Contenido del marco"/>
    <w:basedOn w:val="Normal"/>
    <w:qFormat/>
  </w:style>
  <w:style w:type="paragraph" w:customStyle="1" w:styleId="Default">
    <w:name w:val="Default"/>
    <w:qFormat/>
    <w:pPr>
      <w:overflowPunct w:val="0"/>
      <w:spacing w:after="200" w:line="276" w:lineRule="auto"/>
    </w:pPr>
    <w:rPr>
      <w:rFonts w:ascii="Arial" w:hAnsi="Arial"/>
      <w:color w:val="000000"/>
      <w:sz w:val="24"/>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rsid w:val="00BF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861">
      <w:bodyDiv w:val="1"/>
      <w:marLeft w:val="0"/>
      <w:marRight w:val="0"/>
      <w:marTop w:val="0"/>
      <w:marBottom w:val="0"/>
      <w:divBdr>
        <w:top w:val="none" w:sz="0" w:space="0" w:color="auto"/>
        <w:left w:val="none" w:sz="0" w:space="0" w:color="auto"/>
        <w:bottom w:val="none" w:sz="0" w:space="0" w:color="auto"/>
        <w:right w:val="none" w:sz="0" w:space="0" w:color="auto"/>
      </w:divBdr>
    </w:div>
    <w:div w:id="398210280">
      <w:bodyDiv w:val="1"/>
      <w:marLeft w:val="0"/>
      <w:marRight w:val="0"/>
      <w:marTop w:val="0"/>
      <w:marBottom w:val="0"/>
      <w:divBdr>
        <w:top w:val="none" w:sz="0" w:space="0" w:color="auto"/>
        <w:left w:val="none" w:sz="0" w:space="0" w:color="auto"/>
        <w:bottom w:val="none" w:sz="0" w:space="0" w:color="auto"/>
        <w:right w:val="none" w:sz="0" w:space="0" w:color="auto"/>
      </w:divBdr>
    </w:div>
    <w:div w:id="16434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ourmundial.mx/"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1159</TotalTime>
  <Pages>1</Pages>
  <Words>1910</Words>
  <Characters>10510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Montréal &amp; Tremblant Jet-Set / FIT VENTA LIBRE</vt:lpstr>
    </vt:vector>
  </TitlesOfParts>
  <Company>Microsoft</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Montréal &amp; Tremblant Jet-Set / FIT VENTA LIBRE</dc:title>
  <dc:subject/>
  <dc:creator>V2784160</dc:creator>
  <dc:description/>
  <cp:lastModifiedBy>SOFIA FLORES FAVILA</cp:lastModifiedBy>
  <cp:revision>120</cp:revision>
  <cp:lastPrinted>2025-07-09T23:56:00Z</cp:lastPrinted>
  <dcterms:created xsi:type="dcterms:W3CDTF">2024-09-17T21:31:00Z</dcterms:created>
  <dcterms:modified xsi:type="dcterms:W3CDTF">2025-07-09T23:56:00Z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c2a6f89eaf1289d10760fec9cfed75cfbf238b5f4df97194612c40f629556242</vt:lpwstr>
  </property>
  <property fmtid="{D5CDD505-2E9C-101B-9397-08002B2CF9AE}" pid="4" name="MediaServiceImageTags">
    <vt:lpwstr/>
  </property>
  <property fmtid="{D5CDD505-2E9C-101B-9397-08002B2CF9AE}" pid="5" name="NXPowerLiteLastOptimized">
    <vt:lpwstr>49770</vt:lpwstr>
  </property>
  <property fmtid="{D5CDD505-2E9C-101B-9397-08002B2CF9AE}" pid="6" name="NXPowerLiteSettings">
    <vt:lpwstr>C7000400038000</vt:lpwstr>
  </property>
  <property fmtid="{D5CDD505-2E9C-101B-9397-08002B2CF9AE}" pid="7" name="NXPowerLiteVersion">
    <vt:lpwstr>S10.2.0</vt:lpwstr>
  </property>
</Properties>
</file>