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6CD" w:rsidRDefault="002A16CD">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2A16CD" w:rsidTr="002A16CD">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rsidR="007B246E" w:rsidRPr="007B246E" w:rsidRDefault="007B246E" w:rsidP="007B246E">
            <w:pPr>
              <w:widowControl w:val="0"/>
              <w:spacing w:after="0" w:line="240" w:lineRule="auto"/>
              <w:jc w:val="right"/>
              <w:rPr>
                <w:rFonts w:ascii="Arial" w:eastAsia="Times New Roman" w:hAnsi="Arial" w:cs="Arial"/>
                <w:color w:val="EF782D"/>
                <w:sz w:val="40"/>
                <w:szCs w:val="40"/>
                <w:lang w:eastAsia="es-ES"/>
              </w:rPr>
            </w:pPr>
            <w:r w:rsidRPr="007B246E">
              <w:rPr>
                <w:rFonts w:ascii="Arial" w:eastAsia="Times New Roman" w:hAnsi="Arial" w:cs="Arial"/>
                <w:color w:val="EF782D"/>
                <w:sz w:val="40"/>
                <w:szCs w:val="40"/>
                <w:lang w:eastAsia="es-ES"/>
              </w:rPr>
              <w:t>Alemania Romántica con</w:t>
            </w:r>
          </w:p>
          <w:p w:rsidR="002A16CD" w:rsidRDefault="007B246E" w:rsidP="007B246E">
            <w:pPr>
              <w:widowControl w:val="0"/>
              <w:spacing w:after="0" w:line="240" w:lineRule="auto"/>
              <w:jc w:val="right"/>
              <w:rPr>
                <w:rFonts w:ascii="Arial" w:eastAsia="Times New Roman" w:hAnsi="Arial" w:cs="Arial"/>
                <w:color w:val="EF782D"/>
                <w:sz w:val="40"/>
                <w:szCs w:val="40"/>
                <w:lang w:eastAsia="es-ES"/>
              </w:rPr>
            </w:pPr>
            <w:r w:rsidRPr="007B246E">
              <w:rPr>
                <w:rFonts w:ascii="Arial" w:eastAsia="Times New Roman" w:hAnsi="Arial" w:cs="Arial"/>
                <w:color w:val="EF782D"/>
                <w:sz w:val="40"/>
                <w:szCs w:val="40"/>
                <w:lang w:eastAsia="es-ES"/>
              </w:rPr>
              <w:t>Fin de Año en Múnich</w:t>
            </w:r>
          </w:p>
        </w:tc>
      </w:tr>
    </w:tbl>
    <w:p w:rsidR="002A16CD" w:rsidRDefault="002A16CD">
      <w:pPr>
        <w:spacing w:after="0" w:line="240" w:lineRule="auto"/>
        <w:jc w:val="center"/>
        <w:rPr>
          <w:rFonts w:ascii="Arial" w:eastAsia="Times New Roman" w:hAnsi="Arial" w:cs="Arial"/>
          <w:b/>
          <w:color w:val="E36C0A" w:themeColor="accent6" w:themeShade="BF"/>
          <w:sz w:val="18"/>
          <w:szCs w:val="18"/>
          <w:u w:val="single"/>
          <w:lang w:eastAsia="es-ES"/>
        </w:rPr>
      </w:pPr>
    </w:p>
    <w:p w:rsidR="002A16CD" w:rsidRDefault="002A16CD">
      <w:pPr>
        <w:spacing w:after="0" w:line="240" w:lineRule="auto"/>
        <w:jc w:val="center"/>
        <w:rPr>
          <w:rFonts w:ascii="Arial" w:eastAsia="Times New Roman" w:hAnsi="Arial" w:cs="Arial"/>
          <w:b/>
          <w:color w:val="E36C0A" w:themeColor="accent6" w:themeShade="BF"/>
          <w:sz w:val="18"/>
          <w:szCs w:val="18"/>
          <w:u w:val="single"/>
          <w:lang w:eastAsia="es-ES"/>
        </w:rPr>
      </w:pPr>
    </w:p>
    <w:p w:rsidR="002A16CD" w:rsidRDefault="002A16CD">
      <w:pPr>
        <w:spacing w:after="0" w:line="240" w:lineRule="auto"/>
        <w:jc w:val="center"/>
        <w:rPr>
          <w:rFonts w:ascii="Arial" w:eastAsia="Times New Roman" w:hAnsi="Arial" w:cs="Arial"/>
          <w:b/>
          <w:color w:val="E36C0A" w:themeColor="accent6" w:themeShade="BF"/>
          <w:sz w:val="18"/>
          <w:szCs w:val="18"/>
          <w:u w:val="single"/>
          <w:lang w:eastAsia="es-ES"/>
        </w:rPr>
      </w:pPr>
    </w:p>
    <w:p w:rsidR="002A16CD" w:rsidRDefault="002A16CD">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Y="407"/>
        <w:tblW w:w="9913" w:type="dxa"/>
        <w:shd w:val="clear" w:color="auto" w:fill="FDE4D0"/>
        <w:tblLayout w:type="fixed"/>
        <w:tblLook w:val="04A0" w:firstRow="1" w:lastRow="0" w:firstColumn="1" w:lastColumn="0" w:noHBand="0" w:noVBand="1"/>
      </w:tblPr>
      <w:tblGrid>
        <w:gridCol w:w="9913"/>
      </w:tblGrid>
      <w:tr w:rsidR="002A16CD" w:rsidTr="001F5C5F">
        <w:trPr>
          <w:cnfStyle w:val="100000000000" w:firstRow="1" w:lastRow="0" w:firstColumn="0" w:lastColumn="0" w:oddVBand="0" w:evenVBand="0" w:oddHBand="0" w:evenHBand="0" w:firstRowFirstColumn="0" w:firstRowLastColumn="0" w:lastRowFirstColumn="0" w:lastRowLastColumn="0"/>
          <w:trHeight w:val="1144"/>
        </w:trPr>
        <w:tc>
          <w:tcPr>
            <w:cnfStyle w:val="001000000000" w:firstRow="0" w:lastRow="0" w:firstColumn="1" w:lastColumn="0" w:oddVBand="0" w:evenVBand="0" w:oddHBand="0" w:evenHBand="0" w:firstRowFirstColumn="0" w:firstRowLastColumn="0" w:lastRowFirstColumn="0" w:lastRowLastColumn="0"/>
            <w:tcW w:w="9913" w:type="dxa"/>
            <w:vAlign w:val="center"/>
          </w:tcPr>
          <w:p w:rsidR="002A16CD" w:rsidRDefault="0036667B" w:rsidP="00AF0660">
            <w:pPr>
              <w:widowControl w:val="0"/>
              <w:spacing w:after="0" w:line="240" w:lineRule="auto"/>
              <w:ind w:left="1410" w:hanging="1410"/>
              <w:rPr>
                <w:rFonts w:ascii="Arial" w:eastAsia="Times New Roman" w:hAnsi="Arial" w:cs="Arial"/>
                <w:color w:val="000000"/>
                <w:sz w:val="18"/>
                <w:szCs w:val="18"/>
                <w:lang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AF0660" w:rsidRPr="00AF0660">
              <w:rPr>
                <w:rFonts w:ascii="Arial" w:eastAsia="Times New Roman" w:hAnsi="Arial" w:cs="Arial"/>
                <w:color w:val="000000"/>
                <w:sz w:val="18"/>
                <w:szCs w:val="18"/>
                <w:lang w:eastAsia="es-ES"/>
              </w:rPr>
              <w:t>Frankfurt</w:t>
            </w:r>
            <w:r w:rsidR="00AF0660">
              <w:rPr>
                <w:rFonts w:ascii="Arial" w:eastAsia="Times New Roman" w:hAnsi="Arial" w:cs="Arial"/>
                <w:color w:val="000000"/>
                <w:sz w:val="18"/>
                <w:szCs w:val="18"/>
                <w:lang w:eastAsia="es-ES"/>
              </w:rPr>
              <w:t xml:space="preserve"> - </w:t>
            </w:r>
            <w:r w:rsidR="00AF0660" w:rsidRPr="00AF0660">
              <w:rPr>
                <w:rFonts w:ascii="Arial" w:eastAsia="Times New Roman" w:hAnsi="Arial" w:cs="Arial"/>
                <w:color w:val="000000"/>
                <w:sz w:val="18"/>
                <w:szCs w:val="18"/>
                <w:lang w:eastAsia="es-ES"/>
              </w:rPr>
              <w:t xml:space="preserve">Heidelberg </w:t>
            </w:r>
            <w:r w:rsidR="00AF0660">
              <w:rPr>
                <w:rFonts w:ascii="Arial" w:eastAsia="Times New Roman" w:hAnsi="Arial" w:cs="Arial"/>
                <w:color w:val="000000"/>
                <w:sz w:val="18"/>
                <w:szCs w:val="18"/>
                <w:lang w:eastAsia="es-ES"/>
              </w:rPr>
              <w:t>–</w:t>
            </w:r>
            <w:r w:rsidR="00AF0660" w:rsidRPr="00AF0660">
              <w:rPr>
                <w:rFonts w:ascii="Arial" w:eastAsia="Times New Roman" w:hAnsi="Arial" w:cs="Arial"/>
                <w:color w:val="000000"/>
                <w:sz w:val="18"/>
                <w:szCs w:val="18"/>
                <w:lang w:eastAsia="es-ES"/>
              </w:rPr>
              <w:t xml:space="preserve"> Friburgo</w:t>
            </w:r>
            <w:r w:rsidR="00AF0660">
              <w:rPr>
                <w:rFonts w:ascii="Arial" w:eastAsia="Times New Roman" w:hAnsi="Arial" w:cs="Arial"/>
                <w:color w:val="000000"/>
                <w:sz w:val="18"/>
                <w:szCs w:val="18"/>
                <w:lang w:eastAsia="es-ES"/>
              </w:rPr>
              <w:t xml:space="preserve">- </w:t>
            </w:r>
            <w:r w:rsidR="00AF0660" w:rsidRPr="00AF0660">
              <w:rPr>
                <w:rFonts w:ascii="Arial" w:eastAsia="Times New Roman" w:hAnsi="Arial" w:cs="Arial"/>
                <w:color w:val="000000"/>
                <w:sz w:val="18"/>
                <w:szCs w:val="18"/>
                <w:lang w:eastAsia="es-ES"/>
              </w:rPr>
              <w:t xml:space="preserve">Lago Titi - </w:t>
            </w:r>
            <w:proofErr w:type="spellStart"/>
            <w:r w:rsidR="00AF0660" w:rsidRPr="00AF0660">
              <w:rPr>
                <w:rFonts w:ascii="Arial" w:eastAsia="Times New Roman" w:hAnsi="Arial" w:cs="Arial"/>
                <w:color w:val="000000"/>
                <w:sz w:val="18"/>
                <w:szCs w:val="18"/>
                <w:lang w:eastAsia="es-ES"/>
              </w:rPr>
              <w:t>Lindau</w:t>
            </w:r>
            <w:proofErr w:type="spellEnd"/>
            <w:r w:rsidR="00AF0660" w:rsidRPr="00AF0660">
              <w:rPr>
                <w:rFonts w:ascii="Arial" w:eastAsia="Times New Roman" w:hAnsi="Arial" w:cs="Arial"/>
                <w:color w:val="000000"/>
                <w:sz w:val="18"/>
                <w:szCs w:val="18"/>
                <w:lang w:eastAsia="es-ES"/>
              </w:rPr>
              <w:t xml:space="preserve"> </w:t>
            </w:r>
            <w:r w:rsidR="00AF0660">
              <w:rPr>
                <w:rFonts w:ascii="Arial" w:eastAsia="Times New Roman" w:hAnsi="Arial" w:cs="Arial"/>
                <w:color w:val="000000"/>
                <w:sz w:val="18"/>
                <w:szCs w:val="18"/>
                <w:lang w:eastAsia="es-ES"/>
              </w:rPr>
              <w:t>–</w:t>
            </w:r>
            <w:r w:rsidR="00AF0660" w:rsidRPr="00AF0660">
              <w:rPr>
                <w:rFonts w:ascii="Arial" w:eastAsia="Times New Roman" w:hAnsi="Arial" w:cs="Arial"/>
                <w:color w:val="000000"/>
                <w:sz w:val="18"/>
                <w:szCs w:val="18"/>
                <w:lang w:eastAsia="es-ES"/>
              </w:rPr>
              <w:t xml:space="preserve"> </w:t>
            </w:r>
            <w:proofErr w:type="spellStart"/>
            <w:r w:rsidR="00AF0660" w:rsidRPr="00AF0660">
              <w:rPr>
                <w:rFonts w:ascii="Arial" w:eastAsia="Times New Roman" w:hAnsi="Arial" w:cs="Arial"/>
                <w:color w:val="000000"/>
                <w:sz w:val="18"/>
                <w:szCs w:val="18"/>
                <w:lang w:eastAsia="es-ES"/>
              </w:rPr>
              <w:t>Kempten</w:t>
            </w:r>
            <w:proofErr w:type="spellEnd"/>
            <w:r w:rsidR="00AF0660">
              <w:rPr>
                <w:rFonts w:ascii="Arial" w:eastAsia="Times New Roman" w:hAnsi="Arial" w:cs="Arial"/>
                <w:color w:val="000000"/>
                <w:sz w:val="18"/>
                <w:szCs w:val="18"/>
                <w:lang w:eastAsia="es-ES"/>
              </w:rPr>
              <w:t xml:space="preserve"> -</w:t>
            </w:r>
            <w:proofErr w:type="spellStart"/>
            <w:r w:rsidR="00AF0660" w:rsidRPr="00AF0660">
              <w:rPr>
                <w:rFonts w:ascii="Arial" w:eastAsia="Times New Roman" w:hAnsi="Arial" w:cs="Arial"/>
                <w:color w:val="000000"/>
                <w:sz w:val="18"/>
                <w:szCs w:val="18"/>
                <w:lang w:eastAsia="es-ES"/>
              </w:rPr>
              <w:t>Neuschwanstein</w:t>
            </w:r>
            <w:proofErr w:type="spellEnd"/>
            <w:r w:rsidR="00AF0660" w:rsidRPr="00AF0660">
              <w:rPr>
                <w:rFonts w:ascii="Arial" w:eastAsia="Times New Roman" w:hAnsi="Arial" w:cs="Arial"/>
                <w:color w:val="000000"/>
                <w:sz w:val="18"/>
                <w:szCs w:val="18"/>
                <w:lang w:eastAsia="es-ES"/>
              </w:rPr>
              <w:t xml:space="preserve"> -</w:t>
            </w:r>
            <w:r w:rsidR="00AF0660">
              <w:rPr>
                <w:rFonts w:ascii="Arial" w:eastAsia="Times New Roman" w:hAnsi="Arial" w:cs="Arial"/>
                <w:color w:val="000000"/>
                <w:sz w:val="18"/>
                <w:szCs w:val="18"/>
                <w:lang w:eastAsia="es-ES"/>
              </w:rPr>
              <w:t xml:space="preserve"> </w:t>
            </w:r>
            <w:proofErr w:type="spellStart"/>
            <w:r w:rsidR="00AF0660" w:rsidRPr="00AF0660">
              <w:rPr>
                <w:rFonts w:ascii="Arial" w:eastAsia="Times New Roman" w:hAnsi="Arial" w:cs="Arial"/>
                <w:color w:val="000000"/>
                <w:sz w:val="18"/>
                <w:szCs w:val="18"/>
                <w:lang w:eastAsia="es-ES"/>
              </w:rPr>
              <w:t>Oberammergau</w:t>
            </w:r>
            <w:proofErr w:type="spellEnd"/>
            <w:r w:rsidR="00AF0660" w:rsidRPr="00AF0660">
              <w:rPr>
                <w:rFonts w:ascii="Arial" w:eastAsia="Times New Roman" w:hAnsi="Arial" w:cs="Arial"/>
                <w:color w:val="000000"/>
                <w:sz w:val="18"/>
                <w:szCs w:val="18"/>
                <w:lang w:eastAsia="es-ES"/>
              </w:rPr>
              <w:t xml:space="preserve"> - Abadía de </w:t>
            </w:r>
            <w:proofErr w:type="spellStart"/>
            <w:r w:rsidR="00AF0660" w:rsidRPr="00AF0660">
              <w:rPr>
                <w:rFonts w:ascii="Arial" w:eastAsia="Times New Roman" w:hAnsi="Arial" w:cs="Arial"/>
                <w:color w:val="000000"/>
                <w:sz w:val="18"/>
                <w:szCs w:val="18"/>
                <w:lang w:eastAsia="es-ES"/>
              </w:rPr>
              <w:t>Ettal</w:t>
            </w:r>
            <w:proofErr w:type="spellEnd"/>
            <w:r w:rsidR="00AF0660" w:rsidRPr="00AF0660">
              <w:rPr>
                <w:rFonts w:ascii="Arial" w:eastAsia="Times New Roman" w:hAnsi="Arial" w:cs="Arial"/>
                <w:color w:val="000000"/>
                <w:sz w:val="18"/>
                <w:szCs w:val="18"/>
                <w:lang w:eastAsia="es-ES"/>
              </w:rPr>
              <w:t xml:space="preserve"> –</w:t>
            </w:r>
            <w:r w:rsidR="00AF0660">
              <w:rPr>
                <w:rFonts w:ascii="Arial" w:eastAsia="Times New Roman" w:hAnsi="Arial" w:cs="Arial"/>
                <w:color w:val="000000"/>
                <w:sz w:val="18"/>
                <w:szCs w:val="18"/>
                <w:lang w:eastAsia="es-ES"/>
              </w:rPr>
              <w:t xml:space="preserve"> </w:t>
            </w:r>
            <w:r w:rsidR="00AF0660" w:rsidRPr="00AF0660">
              <w:rPr>
                <w:rFonts w:ascii="Arial" w:eastAsia="Times New Roman" w:hAnsi="Arial" w:cs="Arial"/>
                <w:color w:val="000000"/>
                <w:sz w:val="18"/>
                <w:szCs w:val="18"/>
                <w:lang w:eastAsia="es-ES"/>
              </w:rPr>
              <w:t>Múnich</w:t>
            </w:r>
            <w:r w:rsidR="00AF0660">
              <w:rPr>
                <w:rFonts w:ascii="Arial" w:eastAsia="Times New Roman" w:hAnsi="Arial" w:cs="Arial"/>
                <w:color w:val="000000"/>
                <w:sz w:val="18"/>
                <w:szCs w:val="18"/>
                <w:lang w:eastAsia="es-ES"/>
              </w:rPr>
              <w:t xml:space="preserve"> - </w:t>
            </w:r>
            <w:proofErr w:type="spellStart"/>
            <w:r w:rsidR="00AF0660">
              <w:rPr>
                <w:rFonts w:ascii="Arial" w:eastAsia="Times New Roman" w:hAnsi="Arial" w:cs="Arial"/>
                <w:color w:val="000000"/>
                <w:sz w:val="18"/>
                <w:szCs w:val="18"/>
                <w:lang w:eastAsia="es-ES"/>
              </w:rPr>
              <w:t>Rothenburg</w:t>
            </w:r>
            <w:proofErr w:type="spellEnd"/>
            <w:r w:rsidR="00AF0660">
              <w:rPr>
                <w:rFonts w:ascii="Arial" w:eastAsia="Times New Roman" w:hAnsi="Arial" w:cs="Arial"/>
                <w:color w:val="000000"/>
                <w:sz w:val="18"/>
                <w:szCs w:val="18"/>
                <w:lang w:eastAsia="es-ES"/>
              </w:rPr>
              <w:t xml:space="preserve"> </w:t>
            </w:r>
            <w:proofErr w:type="spellStart"/>
            <w:r w:rsidR="00AF0660">
              <w:rPr>
                <w:rFonts w:ascii="Arial" w:eastAsia="Times New Roman" w:hAnsi="Arial" w:cs="Arial"/>
                <w:color w:val="000000"/>
                <w:sz w:val="18"/>
                <w:szCs w:val="18"/>
                <w:lang w:eastAsia="es-ES"/>
              </w:rPr>
              <w:t>ob</w:t>
            </w:r>
            <w:proofErr w:type="spellEnd"/>
            <w:r w:rsidR="00AF0660">
              <w:rPr>
                <w:rFonts w:ascii="Arial" w:eastAsia="Times New Roman" w:hAnsi="Arial" w:cs="Arial"/>
                <w:color w:val="000000"/>
                <w:sz w:val="18"/>
                <w:szCs w:val="18"/>
                <w:lang w:eastAsia="es-ES"/>
              </w:rPr>
              <w:t xml:space="preserve"> der </w:t>
            </w:r>
            <w:proofErr w:type="spellStart"/>
            <w:r w:rsidR="00AF0660">
              <w:rPr>
                <w:rFonts w:ascii="Arial" w:eastAsia="Times New Roman" w:hAnsi="Arial" w:cs="Arial"/>
                <w:color w:val="000000"/>
                <w:sz w:val="18"/>
                <w:szCs w:val="18"/>
                <w:lang w:eastAsia="es-ES"/>
              </w:rPr>
              <w:t>Tauber</w:t>
            </w:r>
            <w:proofErr w:type="spellEnd"/>
            <w:r w:rsidR="00AF0660">
              <w:rPr>
                <w:rFonts w:ascii="Arial" w:eastAsia="Times New Roman" w:hAnsi="Arial" w:cs="Arial"/>
                <w:color w:val="000000"/>
                <w:sz w:val="18"/>
                <w:szCs w:val="18"/>
                <w:lang w:eastAsia="es-ES"/>
              </w:rPr>
              <w:t xml:space="preserve"> </w:t>
            </w:r>
            <w:r w:rsidR="005B14EC">
              <w:rPr>
                <w:rFonts w:ascii="Arial" w:eastAsia="Times New Roman" w:hAnsi="Arial" w:cs="Arial"/>
                <w:color w:val="000000"/>
                <w:sz w:val="18"/>
                <w:szCs w:val="18"/>
                <w:lang w:eastAsia="es-ES"/>
              </w:rPr>
              <w:t>–</w:t>
            </w:r>
            <w:r w:rsidR="00AF0660">
              <w:rPr>
                <w:rFonts w:ascii="Arial" w:eastAsia="Times New Roman" w:hAnsi="Arial" w:cs="Arial"/>
                <w:color w:val="000000"/>
                <w:sz w:val="18"/>
                <w:szCs w:val="18"/>
                <w:lang w:eastAsia="es-ES"/>
              </w:rPr>
              <w:t xml:space="preserve"> </w:t>
            </w:r>
            <w:r w:rsidR="00AF0660" w:rsidRPr="00AF0660">
              <w:rPr>
                <w:rFonts w:ascii="Arial" w:eastAsia="Times New Roman" w:hAnsi="Arial" w:cs="Arial"/>
                <w:color w:val="000000"/>
                <w:sz w:val="18"/>
                <w:szCs w:val="18"/>
                <w:lang w:eastAsia="es-ES"/>
              </w:rPr>
              <w:t>Frankfurt</w:t>
            </w:r>
          </w:p>
          <w:p w:rsidR="005B14EC" w:rsidRPr="00AF0660" w:rsidRDefault="005B14EC" w:rsidP="00AF0660">
            <w:pPr>
              <w:widowControl w:val="0"/>
              <w:spacing w:after="0" w:line="240" w:lineRule="auto"/>
              <w:ind w:left="1410" w:hanging="1410"/>
              <w:rPr>
                <w:rFonts w:ascii="Arial" w:eastAsia="Times New Roman" w:hAnsi="Arial" w:cs="Arial"/>
                <w:color w:val="000000"/>
                <w:sz w:val="18"/>
                <w:szCs w:val="18"/>
                <w:lang w:eastAsia="es-ES"/>
              </w:rPr>
            </w:pPr>
          </w:p>
          <w:p w:rsidR="002A16CD" w:rsidRPr="00726C94" w:rsidRDefault="0036667B" w:rsidP="00AF0660">
            <w:pPr>
              <w:widowControl w:val="0"/>
              <w:spacing w:after="0" w:line="240" w:lineRule="auto"/>
              <w:ind w:left="1410" w:hanging="1410"/>
              <w:rPr>
                <w:rFonts w:ascii="Arial" w:eastAsia="Times New Roman" w:hAnsi="Arial" w:cs="Arial"/>
                <w:b w:val="0"/>
                <w:bCs w:val="0"/>
                <w:color w:val="C0504D" w:themeColor="accent2"/>
                <w:sz w:val="18"/>
                <w:szCs w:val="18"/>
                <w:lang w:val="es-MX"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r>
            <w:r w:rsidRPr="00726C94">
              <w:rPr>
                <w:rFonts w:ascii="Arial" w:eastAsia="Times New Roman" w:hAnsi="Arial" w:cs="Arial"/>
                <w:color w:val="C0504D" w:themeColor="accent2"/>
                <w:sz w:val="18"/>
                <w:szCs w:val="18"/>
                <w:lang w:val="es-MX" w:eastAsia="es-ES"/>
              </w:rPr>
              <w:t>Salida única Sábado 27 Diciembre 2025</w:t>
            </w:r>
            <w:r w:rsidR="00726C94" w:rsidRPr="00726C94">
              <w:rPr>
                <w:rFonts w:ascii="Arial" w:eastAsia="Times New Roman" w:hAnsi="Arial" w:cs="Arial"/>
                <w:color w:val="C0504D" w:themeColor="accent2"/>
                <w:sz w:val="18"/>
                <w:szCs w:val="18"/>
                <w:lang w:val="es-MX" w:eastAsia="es-ES"/>
              </w:rPr>
              <w:t>. Garantizada</w:t>
            </w:r>
            <w:r w:rsidR="00DB567D">
              <w:rPr>
                <w:rFonts w:ascii="Arial" w:eastAsia="Times New Roman" w:hAnsi="Arial" w:cs="Arial"/>
                <w:color w:val="C0504D" w:themeColor="accent2"/>
                <w:sz w:val="18"/>
                <w:szCs w:val="18"/>
                <w:lang w:val="es-MX" w:eastAsia="es-ES"/>
              </w:rPr>
              <w:t xml:space="preserve"> desde 2 </w:t>
            </w:r>
            <w:proofErr w:type="spellStart"/>
            <w:r w:rsidR="00DB567D">
              <w:rPr>
                <w:rFonts w:ascii="Arial" w:eastAsia="Times New Roman" w:hAnsi="Arial" w:cs="Arial"/>
                <w:color w:val="C0504D" w:themeColor="accent2"/>
                <w:sz w:val="18"/>
                <w:szCs w:val="18"/>
                <w:lang w:val="es-MX" w:eastAsia="es-ES"/>
              </w:rPr>
              <w:t>pax</w:t>
            </w:r>
            <w:proofErr w:type="spellEnd"/>
          </w:p>
          <w:p w:rsidR="00726C94" w:rsidRDefault="0036667B" w:rsidP="00AF0660">
            <w:pPr>
              <w:widowControl w:val="0"/>
              <w:spacing w:after="0" w:line="240" w:lineRule="auto"/>
              <w:ind w:left="1410" w:hanging="1410"/>
              <w:rPr>
                <w:rFonts w:ascii="Arial" w:eastAsia="Times New Roman" w:hAnsi="Arial" w:cs="Arial"/>
                <w:color w:val="000000" w:themeColor="text1"/>
                <w:sz w:val="18"/>
                <w:szCs w:val="18"/>
                <w:lang w:eastAsia="es-ES"/>
              </w:rPr>
            </w:pPr>
            <w:r>
              <w:rPr>
                <w:rFonts w:ascii="Arial" w:eastAsia="Times New Roman" w:hAnsi="Arial" w:cs="Arial"/>
                <w:color w:val="E36C0A" w:themeColor="accent6" w:themeShade="BF"/>
                <w:sz w:val="18"/>
                <w:szCs w:val="18"/>
                <w:lang w:eastAsia="es-ES"/>
              </w:rPr>
              <w:t>Duración:</w:t>
            </w:r>
            <w:r>
              <w:tab/>
            </w:r>
            <w:r>
              <w:rPr>
                <w:rFonts w:ascii="Arial" w:eastAsia="Times New Roman" w:hAnsi="Arial" w:cs="Arial"/>
                <w:color w:val="000000" w:themeColor="text1"/>
                <w:sz w:val="18"/>
                <w:szCs w:val="18"/>
                <w:lang w:eastAsia="es-ES"/>
              </w:rPr>
              <w:t xml:space="preserve">7 días / 6 noches </w:t>
            </w:r>
          </w:p>
          <w:p w:rsidR="002A16CD" w:rsidRDefault="0036667B" w:rsidP="00AF0660">
            <w:pPr>
              <w:widowControl w:val="0"/>
              <w:spacing w:after="0" w:line="240" w:lineRule="auto"/>
              <w:ind w:left="1410" w:hanging="1410"/>
              <w:rPr>
                <w:rFonts w:ascii="Arial" w:eastAsia="Times New Roman" w:hAnsi="Arial" w:cs="Arial"/>
                <w:b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Alimentos:</w:t>
            </w:r>
            <w:r>
              <w:rPr>
                <w:rFonts w:ascii="Arial" w:eastAsia="Times New Roman" w:hAnsi="Arial" w:cs="Arial"/>
                <w:color w:val="E36C0A" w:themeColor="accent6" w:themeShade="BF"/>
                <w:sz w:val="18"/>
                <w:szCs w:val="18"/>
                <w:lang w:val="es-ES_tradnl" w:eastAsia="es-ES"/>
              </w:rPr>
              <w:tab/>
            </w:r>
            <w:r w:rsidR="008A2520">
              <w:rPr>
                <w:rFonts w:ascii="Arial" w:eastAsia="Times New Roman" w:hAnsi="Arial" w:cs="Arial"/>
                <w:sz w:val="18"/>
                <w:szCs w:val="18"/>
                <w:lang w:val="es-ES_tradnl" w:eastAsia="es-ES"/>
              </w:rPr>
              <w:t xml:space="preserve">6 desayunos, 1 </w:t>
            </w:r>
            <w:r w:rsidR="00AF0660">
              <w:rPr>
                <w:rFonts w:ascii="Arial" w:eastAsia="Times New Roman" w:hAnsi="Arial" w:cs="Arial"/>
                <w:sz w:val="18"/>
                <w:szCs w:val="18"/>
                <w:lang w:val="es-ES_tradnl" w:eastAsia="es-ES"/>
              </w:rPr>
              <w:t>Cena de fin de año</w:t>
            </w:r>
          </w:p>
        </w:tc>
      </w:tr>
    </w:tbl>
    <w:p w:rsidR="002A16CD" w:rsidRDefault="002A16CD">
      <w:pPr>
        <w:spacing w:after="0" w:line="240" w:lineRule="auto"/>
        <w:jc w:val="center"/>
        <w:rPr>
          <w:rFonts w:ascii="Arial" w:eastAsia="Times New Roman" w:hAnsi="Arial" w:cs="Arial"/>
          <w:b/>
          <w:color w:val="E36C0A" w:themeColor="accent6" w:themeShade="BF"/>
          <w:sz w:val="18"/>
          <w:szCs w:val="18"/>
          <w:u w:val="single"/>
          <w:lang w:eastAsia="es-ES"/>
        </w:rPr>
      </w:pPr>
    </w:p>
    <w:p w:rsidR="00AF0660" w:rsidRDefault="00AF0660">
      <w:pPr>
        <w:spacing w:after="0" w:line="240" w:lineRule="auto"/>
        <w:jc w:val="center"/>
        <w:rPr>
          <w:rFonts w:ascii="Arial" w:eastAsia="Times New Roman" w:hAnsi="Arial" w:cs="Arial"/>
          <w:b/>
          <w:color w:val="E36C0A" w:themeColor="accent6" w:themeShade="BF"/>
          <w:sz w:val="18"/>
          <w:szCs w:val="18"/>
          <w:u w:val="single"/>
          <w:lang w:eastAsia="es-ES"/>
        </w:rPr>
      </w:pPr>
    </w:p>
    <w:p w:rsidR="005B14EC" w:rsidRDefault="005B14EC">
      <w:pPr>
        <w:spacing w:after="0" w:line="240" w:lineRule="auto"/>
        <w:jc w:val="center"/>
        <w:rPr>
          <w:rFonts w:ascii="Arial" w:eastAsia="Times New Roman" w:hAnsi="Arial" w:cs="Arial"/>
          <w:b/>
          <w:color w:val="E36C0A" w:themeColor="accent6" w:themeShade="BF"/>
          <w:sz w:val="18"/>
          <w:szCs w:val="18"/>
          <w:u w:val="single"/>
          <w:lang w:eastAsia="es-ES"/>
        </w:rPr>
      </w:pPr>
    </w:p>
    <w:p w:rsidR="002A16CD" w:rsidRDefault="0036667B">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rsidR="002A16CD" w:rsidRDefault="002A16CD">
      <w:pPr>
        <w:spacing w:after="0" w:line="240" w:lineRule="auto"/>
        <w:jc w:val="both"/>
        <w:rPr>
          <w:rFonts w:ascii="Arial" w:eastAsia="Arial" w:hAnsi="Arial" w:cs="Arial"/>
          <w:color w:val="000000"/>
          <w:sz w:val="14"/>
          <w:szCs w:val="14"/>
        </w:rPr>
      </w:pPr>
    </w:p>
    <w:p w:rsidR="002A16CD" w:rsidRDefault="0036667B" w:rsidP="008A2520">
      <w:pPr>
        <w:spacing w:after="0" w:line="240" w:lineRule="auto"/>
        <w:jc w:val="both"/>
        <w:rPr>
          <w:rFonts w:ascii="Arial" w:eastAsia="Arial" w:hAnsi="Arial" w:cs="Arial"/>
          <w:b/>
          <w:color w:val="EF782D"/>
          <w:sz w:val="18"/>
          <w:szCs w:val="18"/>
        </w:rPr>
      </w:pPr>
      <w:bookmarkStart w:id="0" w:name="_heading=h.gjdgxs"/>
      <w:bookmarkEnd w:id="0"/>
      <w:r>
        <w:rPr>
          <w:rFonts w:ascii="Arial" w:eastAsia="Arial" w:hAnsi="Arial" w:cs="Arial"/>
          <w:b/>
          <w:color w:val="EF782D"/>
          <w:sz w:val="18"/>
          <w:szCs w:val="18"/>
        </w:rPr>
        <w:t xml:space="preserve">Día 1 </w:t>
      </w:r>
      <w:r w:rsidR="00726C94">
        <w:rPr>
          <w:rFonts w:ascii="Arial" w:eastAsia="Arial" w:hAnsi="Arial" w:cs="Arial"/>
          <w:b/>
          <w:color w:val="EF782D"/>
          <w:sz w:val="18"/>
          <w:szCs w:val="18"/>
        </w:rPr>
        <w:t>27 DIC</w:t>
      </w:r>
      <w:r>
        <w:rPr>
          <w:rFonts w:ascii="Arial" w:eastAsia="Arial" w:hAnsi="Arial" w:cs="Arial"/>
          <w:b/>
          <w:color w:val="EF782D"/>
          <w:sz w:val="18"/>
          <w:szCs w:val="18"/>
        </w:rPr>
        <w:t xml:space="preserve"> </w:t>
      </w:r>
      <w:r w:rsidR="005C27AF">
        <w:rPr>
          <w:rFonts w:ascii="Arial" w:eastAsia="Arial" w:hAnsi="Arial" w:cs="Arial"/>
          <w:b/>
          <w:color w:val="EF782D"/>
          <w:sz w:val="18"/>
          <w:szCs w:val="18"/>
        </w:rPr>
        <w:t xml:space="preserve">  </w:t>
      </w:r>
      <w:r w:rsidR="005C27AF" w:rsidRPr="005C27AF">
        <w:rPr>
          <w:rFonts w:ascii="Arial" w:eastAsia="Arial" w:hAnsi="Arial" w:cs="Arial"/>
          <w:b/>
          <w:color w:val="EF782D"/>
          <w:sz w:val="18"/>
          <w:szCs w:val="18"/>
        </w:rPr>
        <w:t>Frankfurt</w:t>
      </w:r>
    </w:p>
    <w:p w:rsidR="00DB567D" w:rsidRDefault="001F5C5F" w:rsidP="008A2520">
      <w:pPr>
        <w:suppressAutoHyphens w:val="0"/>
        <w:autoSpaceDE w:val="0"/>
        <w:autoSpaceDN w:val="0"/>
        <w:adjustRightInd w:val="0"/>
        <w:spacing w:after="0" w:line="240" w:lineRule="auto"/>
        <w:jc w:val="both"/>
        <w:rPr>
          <w:rFonts w:ascii="Arial" w:eastAsia="Arial" w:hAnsi="Arial" w:cs="Arial"/>
          <w:b/>
          <w:color w:val="EF782D"/>
          <w:sz w:val="18"/>
          <w:szCs w:val="18"/>
        </w:rPr>
      </w:pPr>
      <w:r>
        <w:rPr>
          <w:rFonts w:ascii="Calibri-Light" w:hAnsi="Calibri-Light" w:cs="Calibri-Light"/>
          <w:color w:val="282827"/>
          <w:sz w:val="18"/>
          <w:szCs w:val="18"/>
          <w:lang w:val="es-MX"/>
        </w:rPr>
        <w:t xml:space="preserve">Llegada al aeropuerto de Frankfurt y traslado al hotel. Resto del día libre a su disposición. Frankfurt, el centro financiero y comercial de Alemania, está marcada por sus fascinantes contrastes entre lo moderno y lo histórico. </w:t>
      </w:r>
      <w:r w:rsidRPr="00EF4C6E">
        <w:rPr>
          <w:rFonts w:ascii="Calibri-Light" w:hAnsi="Calibri-Light" w:cs="Calibri-Light"/>
          <w:b/>
          <w:color w:val="282827"/>
          <w:sz w:val="18"/>
          <w:szCs w:val="18"/>
          <w:u w:val="single"/>
          <w:lang w:val="es-MX"/>
        </w:rPr>
        <w:t>Alojamiento</w:t>
      </w:r>
      <w:r>
        <w:rPr>
          <w:rFonts w:ascii="Calibri-Light" w:hAnsi="Calibri-Light" w:cs="Calibri-Light"/>
          <w:color w:val="282827"/>
          <w:sz w:val="18"/>
          <w:szCs w:val="18"/>
          <w:lang w:val="es-MX"/>
        </w:rPr>
        <w:t xml:space="preserve"> en </w:t>
      </w:r>
      <w:r w:rsidR="00EF4C6E">
        <w:rPr>
          <w:rFonts w:ascii="Calibri-Light" w:hAnsi="Calibri-Light" w:cs="Calibri-Light"/>
          <w:color w:val="282827"/>
          <w:sz w:val="18"/>
          <w:szCs w:val="18"/>
          <w:lang w:val="es-MX"/>
        </w:rPr>
        <w:t>Frankfurt.</w:t>
      </w:r>
    </w:p>
    <w:p w:rsidR="008A2520" w:rsidRDefault="008A2520" w:rsidP="00DB567D">
      <w:pPr>
        <w:spacing w:after="0" w:line="240" w:lineRule="auto"/>
        <w:jc w:val="both"/>
        <w:rPr>
          <w:rFonts w:ascii="Arial" w:hAnsi="Arial" w:cs="Arial"/>
          <w:sz w:val="18"/>
          <w:szCs w:val="18"/>
        </w:rPr>
      </w:pPr>
    </w:p>
    <w:p w:rsidR="005B14EC" w:rsidRDefault="005B14EC" w:rsidP="00DB567D">
      <w:pPr>
        <w:spacing w:after="0" w:line="240" w:lineRule="auto"/>
        <w:jc w:val="both"/>
        <w:rPr>
          <w:rFonts w:ascii="Arial" w:hAnsi="Arial" w:cs="Arial"/>
          <w:sz w:val="18"/>
          <w:szCs w:val="18"/>
        </w:rPr>
      </w:pPr>
    </w:p>
    <w:p w:rsidR="00EF4C6E" w:rsidRDefault="0036667B" w:rsidP="00DB567D">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2  </w:t>
      </w:r>
      <w:r w:rsidR="00726C94">
        <w:rPr>
          <w:rFonts w:ascii="Arial" w:eastAsia="Arial" w:hAnsi="Arial" w:cs="Arial"/>
          <w:b/>
          <w:color w:val="EF782D"/>
          <w:sz w:val="18"/>
          <w:szCs w:val="18"/>
        </w:rPr>
        <w:t>28 DIC</w:t>
      </w:r>
      <w:r w:rsidR="005C27AF">
        <w:rPr>
          <w:rFonts w:ascii="Arial" w:eastAsia="Arial" w:hAnsi="Arial" w:cs="Arial"/>
          <w:b/>
          <w:color w:val="EF782D"/>
          <w:sz w:val="18"/>
          <w:szCs w:val="18"/>
        </w:rPr>
        <w:t xml:space="preserve">  </w:t>
      </w:r>
      <w:r w:rsidR="005C27AF" w:rsidRPr="005C27AF">
        <w:rPr>
          <w:rFonts w:ascii="Arial" w:eastAsia="Arial" w:hAnsi="Arial" w:cs="Arial"/>
          <w:b/>
          <w:color w:val="EF782D"/>
          <w:sz w:val="18"/>
          <w:szCs w:val="18"/>
        </w:rPr>
        <w:t>Frankfurt - Heidelberg – Friburgo</w:t>
      </w:r>
    </w:p>
    <w:p w:rsidR="005A7221" w:rsidRPr="00EF4C6E" w:rsidRDefault="00EF4C6E" w:rsidP="008A2520">
      <w:pPr>
        <w:suppressAutoHyphens w:val="0"/>
        <w:autoSpaceDE w:val="0"/>
        <w:autoSpaceDN w:val="0"/>
        <w:adjustRightInd w:val="0"/>
        <w:spacing w:after="0" w:line="240" w:lineRule="auto"/>
        <w:jc w:val="both"/>
        <w:rPr>
          <w:rFonts w:ascii="Arial" w:eastAsia="Arial" w:hAnsi="Arial" w:cs="Arial"/>
          <w:b/>
          <w:color w:val="EF782D"/>
          <w:sz w:val="18"/>
          <w:szCs w:val="18"/>
        </w:rPr>
      </w:pPr>
      <w:r w:rsidRPr="00EF4C6E">
        <w:rPr>
          <w:rFonts w:ascii="Calibri-Light" w:hAnsi="Calibri-Light" w:cs="Calibri-Light"/>
          <w:b/>
          <w:color w:val="282827"/>
          <w:sz w:val="18"/>
          <w:szCs w:val="18"/>
          <w:u w:val="single"/>
          <w:lang w:val="es-MX"/>
        </w:rPr>
        <w:t>Desayuno</w:t>
      </w:r>
      <w:r>
        <w:rPr>
          <w:rFonts w:ascii="Calibri-Light" w:hAnsi="Calibri-Light" w:cs="Calibri-Light"/>
          <w:color w:val="282827"/>
          <w:sz w:val="18"/>
          <w:szCs w:val="18"/>
          <w:lang w:val="es-MX"/>
        </w:rPr>
        <w:t>. Por la mañana traslado a la ciudad de Heidelberg para visitar su famoso castillo</w:t>
      </w:r>
      <w:r w:rsidR="00C736EB">
        <w:rPr>
          <w:rFonts w:ascii="Calibri-Light" w:hAnsi="Calibri-Light" w:cs="Calibri-Light"/>
          <w:color w:val="282827"/>
          <w:sz w:val="18"/>
          <w:szCs w:val="18"/>
          <w:lang w:val="es-MX"/>
        </w:rPr>
        <w:t xml:space="preserve"> (entrada incluida)</w:t>
      </w:r>
      <w:r>
        <w:rPr>
          <w:rFonts w:ascii="Calibri-Light" w:hAnsi="Calibri-Light" w:cs="Calibri-Light"/>
          <w:color w:val="282827"/>
          <w:sz w:val="18"/>
          <w:szCs w:val="18"/>
          <w:lang w:val="es-MX"/>
        </w:rPr>
        <w:t xml:space="preserve">. Luego paseo por el centro antiguo. Heidelberg, la ciudad universitaria más antigua de Alemania, es uno de los lugares más visitados debido a su idílica ubicación a las orillas del río </w:t>
      </w:r>
      <w:proofErr w:type="spellStart"/>
      <w:r>
        <w:rPr>
          <w:rFonts w:ascii="Calibri-Light" w:hAnsi="Calibri-Light" w:cs="Calibri-Light"/>
          <w:color w:val="282827"/>
          <w:sz w:val="18"/>
          <w:szCs w:val="18"/>
          <w:lang w:val="es-MX"/>
        </w:rPr>
        <w:t>Neckar</w:t>
      </w:r>
      <w:proofErr w:type="spellEnd"/>
      <w:r>
        <w:rPr>
          <w:rFonts w:ascii="Calibri-Light" w:hAnsi="Calibri-Light" w:cs="Calibri-Light"/>
          <w:color w:val="282827"/>
          <w:sz w:val="18"/>
          <w:szCs w:val="18"/>
          <w:lang w:val="es-MX"/>
        </w:rPr>
        <w:t>. A continuación viaje a Friburgo. Paseo por la hermosa ciudad con la “torre más bella de la Cristiandad</w:t>
      </w:r>
      <w:r w:rsidR="00C736EB">
        <w:rPr>
          <w:rFonts w:ascii="Calibri-Light" w:hAnsi="Calibri-Light" w:cs="Calibri-Light"/>
          <w:color w:val="282827"/>
          <w:sz w:val="18"/>
          <w:szCs w:val="18"/>
          <w:lang w:val="es-MX"/>
        </w:rPr>
        <w:t>”</w:t>
      </w:r>
      <w:r>
        <w:rPr>
          <w:rFonts w:ascii="Calibri-Light" w:hAnsi="Calibri-Light" w:cs="Calibri-Light"/>
          <w:color w:val="282827"/>
          <w:sz w:val="18"/>
          <w:szCs w:val="18"/>
          <w:lang w:val="es-MX"/>
        </w:rPr>
        <w:t xml:space="preserve">. </w:t>
      </w:r>
      <w:r w:rsidRPr="00EF4C6E">
        <w:rPr>
          <w:rFonts w:ascii="Calibri-Light" w:hAnsi="Calibri-Light" w:cs="Calibri-Light"/>
          <w:b/>
          <w:color w:val="282827"/>
          <w:sz w:val="18"/>
          <w:szCs w:val="18"/>
          <w:u w:val="single"/>
          <w:lang w:val="es-MX"/>
        </w:rPr>
        <w:t>Alojamiento</w:t>
      </w:r>
      <w:r>
        <w:rPr>
          <w:rFonts w:ascii="Calibri-Light" w:hAnsi="Calibri-Light" w:cs="Calibri-Light"/>
          <w:color w:val="282827"/>
          <w:sz w:val="18"/>
          <w:szCs w:val="18"/>
          <w:lang w:val="es-MX"/>
        </w:rPr>
        <w:t xml:space="preserve"> en Friburgo.</w:t>
      </w:r>
      <w:r w:rsidR="0036667B">
        <w:rPr>
          <w:rFonts w:ascii="Arial" w:eastAsia="Arial" w:hAnsi="Arial" w:cs="Arial"/>
          <w:b/>
          <w:color w:val="EF782D"/>
          <w:sz w:val="18"/>
          <w:szCs w:val="18"/>
        </w:rPr>
        <w:tab/>
      </w:r>
    </w:p>
    <w:p w:rsidR="005A7221" w:rsidRDefault="005A7221">
      <w:pPr>
        <w:spacing w:after="0" w:line="240" w:lineRule="auto"/>
        <w:jc w:val="both"/>
        <w:rPr>
          <w:rFonts w:ascii="Arial" w:hAnsi="Arial" w:cs="Arial"/>
          <w:sz w:val="18"/>
          <w:szCs w:val="18"/>
        </w:rPr>
      </w:pPr>
    </w:p>
    <w:p w:rsidR="005B14EC" w:rsidRDefault="005B14EC">
      <w:pPr>
        <w:spacing w:after="0" w:line="240" w:lineRule="auto"/>
        <w:jc w:val="both"/>
        <w:rPr>
          <w:rFonts w:ascii="Arial" w:hAnsi="Arial" w:cs="Arial"/>
          <w:sz w:val="18"/>
          <w:szCs w:val="18"/>
        </w:rPr>
      </w:pPr>
    </w:p>
    <w:p w:rsidR="002E70AD" w:rsidRDefault="0036667B" w:rsidP="00DB567D">
      <w:pPr>
        <w:spacing w:after="0" w:line="240" w:lineRule="auto"/>
        <w:jc w:val="both"/>
        <w:rPr>
          <w:rFonts w:ascii="Arial" w:hAnsi="Arial" w:cs="Arial"/>
          <w:sz w:val="18"/>
          <w:szCs w:val="18"/>
        </w:rPr>
      </w:pPr>
      <w:r>
        <w:rPr>
          <w:rFonts w:ascii="Arial" w:eastAsia="Arial" w:hAnsi="Arial" w:cs="Arial"/>
          <w:b/>
          <w:color w:val="EF782D"/>
          <w:sz w:val="18"/>
          <w:szCs w:val="18"/>
        </w:rPr>
        <w:t xml:space="preserve">Día 3   </w:t>
      </w:r>
      <w:r w:rsidR="00726C94">
        <w:rPr>
          <w:rFonts w:ascii="Arial" w:eastAsia="Arial" w:hAnsi="Arial" w:cs="Arial"/>
          <w:b/>
          <w:color w:val="EF782D"/>
          <w:sz w:val="18"/>
          <w:szCs w:val="18"/>
        </w:rPr>
        <w:t>29 DIC</w:t>
      </w:r>
      <w:r w:rsidR="005C27AF">
        <w:rPr>
          <w:rFonts w:ascii="Arial" w:eastAsia="Arial" w:hAnsi="Arial" w:cs="Arial"/>
          <w:b/>
          <w:color w:val="EF782D"/>
          <w:sz w:val="18"/>
          <w:szCs w:val="18"/>
        </w:rPr>
        <w:t xml:space="preserve"> </w:t>
      </w:r>
      <w:r w:rsidR="005C27AF" w:rsidRPr="005C27AF">
        <w:rPr>
          <w:rFonts w:ascii="Arial" w:eastAsia="Arial" w:hAnsi="Arial" w:cs="Arial"/>
          <w:b/>
          <w:color w:val="EF782D"/>
          <w:sz w:val="18"/>
          <w:szCs w:val="18"/>
        </w:rPr>
        <w:t xml:space="preserve">Friburgo- Lago Titi - </w:t>
      </w:r>
      <w:proofErr w:type="spellStart"/>
      <w:r w:rsidR="005C27AF" w:rsidRPr="005C27AF">
        <w:rPr>
          <w:rFonts w:ascii="Arial" w:eastAsia="Arial" w:hAnsi="Arial" w:cs="Arial"/>
          <w:b/>
          <w:color w:val="EF782D"/>
          <w:sz w:val="18"/>
          <w:szCs w:val="18"/>
        </w:rPr>
        <w:t>Lindau</w:t>
      </w:r>
      <w:proofErr w:type="spellEnd"/>
      <w:r w:rsidR="005C27AF" w:rsidRPr="005C27AF">
        <w:rPr>
          <w:rFonts w:ascii="Arial" w:eastAsia="Arial" w:hAnsi="Arial" w:cs="Arial"/>
          <w:b/>
          <w:color w:val="EF782D"/>
          <w:sz w:val="18"/>
          <w:szCs w:val="18"/>
        </w:rPr>
        <w:t xml:space="preserve"> – </w:t>
      </w:r>
      <w:proofErr w:type="spellStart"/>
      <w:r w:rsidR="005C27AF" w:rsidRPr="005C27AF">
        <w:rPr>
          <w:rFonts w:ascii="Arial" w:eastAsia="Arial" w:hAnsi="Arial" w:cs="Arial"/>
          <w:b/>
          <w:color w:val="EF782D"/>
          <w:sz w:val="18"/>
          <w:szCs w:val="18"/>
        </w:rPr>
        <w:t>Kempten</w:t>
      </w:r>
      <w:proofErr w:type="spellEnd"/>
      <w:r>
        <w:rPr>
          <w:rFonts w:ascii="Arial" w:eastAsia="Arial" w:hAnsi="Arial" w:cs="Arial"/>
          <w:b/>
          <w:color w:val="EF782D"/>
          <w:sz w:val="18"/>
          <w:szCs w:val="18"/>
        </w:rPr>
        <w:tab/>
      </w:r>
      <w:r w:rsidR="005C27AF">
        <w:rPr>
          <w:rFonts w:ascii="Arial" w:eastAsia="Arial" w:hAnsi="Arial" w:cs="Arial"/>
          <w:b/>
          <w:color w:val="EF782D"/>
          <w:sz w:val="18"/>
          <w:szCs w:val="18"/>
        </w:rPr>
        <w:t xml:space="preserve"> </w:t>
      </w:r>
    </w:p>
    <w:p w:rsidR="002A16CD" w:rsidRPr="003B0903" w:rsidRDefault="00EF4C6E" w:rsidP="009C75DE">
      <w:pPr>
        <w:suppressAutoHyphens w:val="0"/>
        <w:autoSpaceDE w:val="0"/>
        <w:autoSpaceDN w:val="0"/>
        <w:adjustRightInd w:val="0"/>
        <w:spacing w:after="0" w:line="240" w:lineRule="auto"/>
        <w:rPr>
          <w:rFonts w:ascii="Calibri-Light" w:hAnsi="Calibri-Light" w:cs="Calibri-Light"/>
          <w:color w:val="282827"/>
          <w:sz w:val="18"/>
          <w:szCs w:val="18"/>
          <w:lang w:val="es-MX"/>
        </w:rPr>
      </w:pPr>
      <w:r w:rsidRPr="00EF4C6E">
        <w:rPr>
          <w:rFonts w:ascii="Calibri-Light" w:hAnsi="Calibri-Light" w:cs="Calibri-Light"/>
          <w:b/>
          <w:color w:val="282827"/>
          <w:sz w:val="18"/>
          <w:szCs w:val="18"/>
          <w:u w:val="single"/>
          <w:lang w:val="es-MX"/>
        </w:rPr>
        <w:t>Desayuno</w:t>
      </w:r>
      <w:r>
        <w:rPr>
          <w:rFonts w:ascii="Calibri-Light" w:hAnsi="Calibri-Light" w:cs="Calibri-Light"/>
          <w:b/>
          <w:color w:val="282827"/>
          <w:sz w:val="18"/>
          <w:szCs w:val="18"/>
          <w:u w:val="single"/>
          <w:lang w:val="es-MX"/>
        </w:rPr>
        <w:t>.</w:t>
      </w:r>
      <w:r w:rsidR="009C75DE">
        <w:rPr>
          <w:rFonts w:ascii="Calibri-Light" w:hAnsi="Calibri-Light" w:cs="Calibri-Light"/>
          <w:b/>
          <w:color w:val="282827"/>
          <w:sz w:val="18"/>
          <w:szCs w:val="18"/>
          <w:u w:val="single"/>
          <w:lang w:val="es-MX"/>
        </w:rPr>
        <w:t xml:space="preserve"> </w:t>
      </w:r>
      <w:r w:rsidR="009C75DE">
        <w:rPr>
          <w:rFonts w:ascii="Calibri-Light" w:hAnsi="Calibri-Light" w:cs="Calibri-Light"/>
          <w:color w:val="282827"/>
          <w:sz w:val="18"/>
          <w:szCs w:val="18"/>
          <w:lang w:val="es-MX"/>
        </w:rPr>
        <w:t xml:space="preserve">Después del desayuno viaje a la famosa región de la Selva Negra con sus paisajes impresionantes. Parada en el Lago Titi. Continúe el viaje a la pequeña Isla de </w:t>
      </w:r>
      <w:proofErr w:type="spellStart"/>
      <w:r w:rsidR="009C75DE">
        <w:rPr>
          <w:rFonts w:ascii="Calibri-Light" w:hAnsi="Calibri-Light" w:cs="Calibri-Light"/>
          <w:color w:val="282827"/>
          <w:sz w:val="18"/>
          <w:szCs w:val="18"/>
          <w:lang w:val="es-MX"/>
        </w:rPr>
        <w:t>Lindau</w:t>
      </w:r>
      <w:proofErr w:type="spellEnd"/>
      <w:r w:rsidR="009C75DE">
        <w:rPr>
          <w:rFonts w:ascii="Calibri-Light" w:hAnsi="Calibri-Light" w:cs="Calibri-Light"/>
          <w:color w:val="282827"/>
          <w:sz w:val="18"/>
          <w:szCs w:val="18"/>
          <w:lang w:val="es-MX"/>
        </w:rPr>
        <w:t xml:space="preserve"> ubicada en el lago Const</w:t>
      </w:r>
      <w:r w:rsidR="003B0903">
        <w:rPr>
          <w:rFonts w:ascii="Calibri-Light" w:hAnsi="Calibri-Light" w:cs="Calibri-Light"/>
          <w:color w:val="282827"/>
          <w:sz w:val="18"/>
          <w:szCs w:val="18"/>
          <w:lang w:val="es-MX"/>
        </w:rPr>
        <w:t xml:space="preserve">anza, que ofrece espectaculares </w:t>
      </w:r>
      <w:r w:rsidR="009C75DE">
        <w:rPr>
          <w:rFonts w:ascii="Calibri-Light" w:hAnsi="Calibri-Light" w:cs="Calibri-Light"/>
          <w:color w:val="282827"/>
          <w:sz w:val="18"/>
          <w:szCs w:val="18"/>
          <w:lang w:val="es-MX"/>
        </w:rPr>
        <w:t xml:space="preserve">vistas de los Alpes. Después viaje </w:t>
      </w:r>
      <w:r w:rsidR="003B0903">
        <w:rPr>
          <w:rFonts w:ascii="Calibri-Light" w:hAnsi="Calibri-Light" w:cs="Calibri-Light"/>
          <w:color w:val="282827"/>
          <w:sz w:val="18"/>
          <w:szCs w:val="18"/>
          <w:lang w:val="es-MX"/>
        </w:rPr>
        <w:t xml:space="preserve">a </w:t>
      </w:r>
      <w:proofErr w:type="spellStart"/>
      <w:r w:rsidR="003B0903">
        <w:rPr>
          <w:rFonts w:ascii="Calibri-Light" w:hAnsi="Calibri-Light" w:cs="Calibri-Light"/>
          <w:color w:val="282827"/>
          <w:sz w:val="18"/>
          <w:szCs w:val="18"/>
          <w:lang w:val="es-MX"/>
        </w:rPr>
        <w:t>Kempten</w:t>
      </w:r>
      <w:proofErr w:type="spellEnd"/>
      <w:r w:rsidR="003B0903">
        <w:rPr>
          <w:rFonts w:ascii="Calibri-Light" w:hAnsi="Calibri-Light" w:cs="Calibri-Light"/>
          <w:color w:val="282827"/>
          <w:sz w:val="18"/>
          <w:szCs w:val="18"/>
          <w:lang w:val="es-MX"/>
        </w:rPr>
        <w:t xml:space="preserve"> y</w:t>
      </w:r>
      <w:r w:rsidR="009C75DE">
        <w:rPr>
          <w:rFonts w:ascii="Calibri-Light" w:hAnsi="Calibri-Light" w:cs="Calibri-Light"/>
          <w:color w:val="282827"/>
          <w:sz w:val="18"/>
          <w:szCs w:val="18"/>
          <w:lang w:val="es-MX"/>
        </w:rPr>
        <w:t xml:space="preserve"> </w:t>
      </w:r>
      <w:r w:rsidR="009C75DE" w:rsidRPr="003B0903">
        <w:rPr>
          <w:rFonts w:ascii="Calibri-Light" w:hAnsi="Calibri-Light" w:cs="Calibri-Light"/>
          <w:b/>
          <w:color w:val="282827"/>
          <w:sz w:val="18"/>
          <w:szCs w:val="18"/>
          <w:u w:val="single"/>
          <w:lang w:val="es-MX"/>
        </w:rPr>
        <w:t>Alojamiento</w:t>
      </w:r>
      <w:r w:rsidR="009C75DE">
        <w:rPr>
          <w:rFonts w:ascii="Calibri-Light" w:hAnsi="Calibri-Light" w:cs="Calibri-Light"/>
          <w:color w:val="282827"/>
          <w:sz w:val="18"/>
          <w:szCs w:val="18"/>
          <w:lang w:val="es-MX"/>
        </w:rPr>
        <w:t>.</w:t>
      </w:r>
    </w:p>
    <w:p w:rsidR="005C27AF" w:rsidRDefault="005C27AF">
      <w:pPr>
        <w:spacing w:after="0" w:line="240" w:lineRule="exact"/>
        <w:jc w:val="both"/>
        <w:rPr>
          <w:rFonts w:ascii="Calibri-Light" w:hAnsi="Calibri-Light" w:cs="Calibri-Light"/>
          <w:b/>
          <w:color w:val="282827"/>
          <w:sz w:val="18"/>
          <w:szCs w:val="18"/>
          <w:u w:val="single"/>
          <w:lang w:val="es-MX"/>
        </w:rPr>
      </w:pPr>
    </w:p>
    <w:p w:rsidR="005B14EC" w:rsidRDefault="005B14EC">
      <w:pPr>
        <w:spacing w:after="0" w:line="240" w:lineRule="exact"/>
        <w:jc w:val="both"/>
        <w:rPr>
          <w:rFonts w:ascii="Calibri-Light" w:hAnsi="Calibri-Light" w:cs="Calibri-Light"/>
          <w:b/>
          <w:color w:val="282827"/>
          <w:sz w:val="18"/>
          <w:szCs w:val="18"/>
          <w:u w:val="single"/>
          <w:lang w:val="es-MX"/>
        </w:rPr>
      </w:pPr>
    </w:p>
    <w:p w:rsidR="002A16CD" w:rsidRDefault="0036667B" w:rsidP="00DB567D">
      <w:pPr>
        <w:spacing w:after="0"/>
        <w:rPr>
          <w:rFonts w:ascii="Arial" w:eastAsia="Arial" w:hAnsi="Arial" w:cs="Arial"/>
          <w:b/>
          <w:color w:val="EF782D"/>
          <w:sz w:val="18"/>
          <w:szCs w:val="18"/>
        </w:rPr>
      </w:pPr>
      <w:r>
        <w:rPr>
          <w:rFonts w:ascii="Arial" w:eastAsia="Arial" w:hAnsi="Arial" w:cs="Arial"/>
          <w:b/>
          <w:color w:val="EF782D"/>
          <w:sz w:val="18"/>
          <w:szCs w:val="18"/>
        </w:rPr>
        <w:t xml:space="preserve">Día 4 </w:t>
      </w:r>
      <w:r w:rsidR="00726C94">
        <w:rPr>
          <w:rFonts w:ascii="Arial" w:eastAsia="Arial" w:hAnsi="Arial" w:cs="Arial"/>
          <w:b/>
          <w:color w:val="EF782D"/>
          <w:sz w:val="18"/>
          <w:szCs w:val="18"/>
        </w:rPr>
        <w:t xml:space="preserve">30 DIC </w:t>
      </w:r>
      <w:r w:rsidR="005C27AF" w:rsidRPr="005C27AF">
        <w:rPr>
          <w:rFonts w:ascii="Arial" w:eastAsia="Arial" w:hAnsi="Arial" w:cs="Arial"/>
          <w:b/>
          <w:color w:val="EF782D"/>
          <w:sz w:val="18"/>
          <w:szCs w:val="18"/>
        </w:rPr>
        <w:t xml:space="preserve"> </w:t>
      </w:r>
      <w:proofErr w:type="spellStart"/>
      <w:r w:rsidR="005C27AF" w:rsidRPr="005C27AF">
        <w:rPr>
          <w:rFonts w:ascii="Arial" w:eastAsia="Arial" w:hAnsi="Arial" w:cs="Arial"/>
          <w:b/>
          <w:color w:val="EF782D"/>
          <w:sz w:val="18"/>
          <w:szCs w:val="18"/>
        </w:rPr>
        <w:t>Kempten</w:t>
      </w:r>
      <w:proofErr w:type="spellEnd"/>
      <w:r w:rsidR="005C27AF" w:rsidRPr="005C27AF">
        <w:rPr>
          <w:rFonts w:ascii="Arial" w:eastAsia="Arial" w:hAnsi="Arial" w:cs="Arial"/>
          <w:b/>
          <w:color w:val="EF782D"/>
          <w:sz w:val="18"/>
          <w:szCs w:val="18"/>
        </w:rPr>
        <w:t xml:space="preserve"> -</w:t>
      </w:r>
      <w:proofErr w:type="spellStart"/>
      <w:r w:rsidR="005C27AF" w:rsidRPr="005C27AF">
        <w:rPr>
          <w:rFonts w:ascii="Arial" w:eastAsia="Arial" w:hAnsi="Arial" w:cs="Arial"/>
          <w:b/>
          <w:color w:val="EF782D"/>
          <w:sz w:val="18"/>
          <w:szCs w:val="18"/>
        </w:rPr>
        <w:t>Neuschwanstein</w:t>
      </w:r>
      <w:proofErr w:type="spellEnd"/>
      <w:r w:rsidR="005C27AF" w:rsidRPr="005C27AF">
        <w:rPr>
          <w:rFonts w:ascii="Arial" w:eastAsia="Arial" w:hAnsi="Arial" w:cs="Arial"/>
          <w:b/>
          <w:color w:val="EF782D"/>
          <w:sz w:val="18"/>
          <w:szCs w:val="18"/>
        </w:rPr>
        <w:t xml:space="preserve"> - </w:t>
      </w:r>
      <w:proofErr w:type="spellStart"/>
      <w:r w:rsidR="005C27AF" w:rsidRPr="005C27AF">
        <w:rPr>
          <w:rFonts w:ascii="Arial" w:eastAsia="Arial" w:hAnsi="Arial" w:cs="Arial"/>
          <w:b/>
          <w:color w:val="EF782D"/>
          <w:sz w:val="18"/>
          <w:szCs w:val="18"/>
        </w:rPr>
        <w:t>Oberammergau</w:t>
      </w:r>
      <w:proofErr w:type="spellEnd"/>
      <w:r w:rsidR="005C27AF" w:rsidRPr="005C27AF">
        <w:rPr>
          <w:rFonts w:ascii="Arial" w:eastAsia="Arial" w:hAnsi="Arial" w:cs="Arial"/>
          <w:b/>
          <w:color w:val="EF782D"/>
          <w:sz w:val="18"/>
          <w:szCs w:val="18"/>
        </w:rPr>
        <w:t xml:space="preserve"> - Abadía de </w:t>
      </w:r>
      <w:proofErr w:type="spellStart"/>
      <w:r w:rsidR="005C27AF" w:rsidRPr="005C27AF">
        <w:rPr>
          <w:rFonts w:ascii="Arial" w:eastAsia="Arial" w:hAnsi="Arial" w:cs="Arial"/>
          <w:b/>
          <w:color w:val="EF782D"/>
          <w:sz w:val="18"/>
          <w:szCs w:val="18"/>
        </w:rPr>
        <w:t>Ettal</w:t>
      </w:r>
      <w:proofErr w:type="spellEnd"/>
      <w:r w:rsidR="005C27AF" w:rsidRPr="005C27AF">
        <w:rPr>
          <w:rFonts w:ascii="Arial" w:eastAsia="Arial" w:hAnsi="Arial" w:cs="Arial"/>
          <w:b/>
          <w:color w:val="EF782D"/>
          <w:sz w:val="18"/>
          <w:szCs w:val="18"/>
        </w:rPr>
        <w:t xml:space="preserve"> – Múnich</w:t>
      </w:r>
    </w:p>
    <w:p w:rsidR="00EF4C6E" w:rsidRDefault="00EF4C6E" w:rsidP="00F52AD4">
      <w:pPr>
        <w:suppressAutoHyphens w:val="0"/>
        <w:autoSpaceDE w:val="0"/>
        <w:autoSpaceDN w:val="0"/>
        <w:adjustRightInd w:val="0"/>
        <w:spacing w:after="0" w:line="240" w:lineRule="auto"/>
        <w:rPr>
          <w:rFonts w:ascii="Calibri-Light" w:hAnsi="Calibri-Light" w:cs="Calibri-Light"/>
          <w:b/>
          <w:color w:val="282827"/>
          <w:sz w:val="18"/>
          <w:szCs w:val="18"/>
          <w:u w:val="single"/>
          <w:lang w:val="es-MX"/>
        </w:rPr>
      </w:pPr>
      <w:r w:rsidRPr="00EF4C6E">
        <w:rPr>
          <w:rFonts w:ascii="Calibri-Light" w:hAnsi="Calibri-Light" w:cs="Calibri-Light"/>
          <w:b/>
          <w:color w:val="282827"/>
          <w:sz w:val="18"/>
          <w:szCs w:val="18"/>
          <w:u w:val="single"/>
          <w:lang w:val="es-MX"/>
        </w:rPr>
        <w:t>Desayuno</w:t>
      </w:r>
      <w:r>
        <w:rPr>
          <w:rFonts w:ascii="Calibri-Light" w:hAnsi="Calibri-Light" w:cs="Calibri-Light"/>
          <w:b/>
          <w:color w:val="282827"/>
          <w:sz w:val="18"/>
          <w:szCs w:val="18"/>
          <w:u w:val="single"/>
          <w:lang w:val="es-MX"/>
        </w:rPr>
        <w:t>.</w:t>
      </w:r>
      <w:r w:rsidR="00F52AD4">
        <w:rPr>
          <w:rFonts w:ascii="Calibri-Light" w:hAnsi="Calibri-Light" w:cs="Calibri-Light"/>
          <w:b/>
          <w:color w:val="282827"/>
          <w:sz w:val="18"/>
          <w:szCs w:val="18"/>
          <w:u w:val="single"/>
          <w:lang w:val="es-MX"/>
        </w:rPr>
        <w:t xml:space="preserve"> </w:t>
      </w:r>
      <w:r w:rsidR="00F52AD4">
        <w:rPr>
          <w:rFonts w:ascii="Calibri-Light" w:hAnsi="Calibri-Light" w:cs="Calibri-Light"/>
          <w:color w:val="282827"/>
          <w:sz w:val="18"/>
          <w:szCs w:val="18"/>
          <w:lang w:val="es-MX"/>
        </w:rPr>
        <w:t xml:space="preserve">El día empieza con una visita al Castillo de </w:t>
      </w:r>
      <w:proofErr w:type="spellStart"/>
      <w:r w:rsidR="00F52AD4">
        <w:rPr>
          <w:rFonts w:ascii="Calibri-Light" w:hAnsi="Calibri-Light" w:cs="Calibri-Light"/>
          <w:color w:val="282827"/>
          <w:sz w:val="18"/>
          <w:szCs w:val="18"/>
          <w:lang w:val="es-MX"/>
        </w:rPr>
        <w:t>Neuschwanstein</w:t>
      </w:r>
      <w:proofErr w:type="spellEnd"/>
      <w:r w:rsidR="00312919">
        <w:rPr>
          <w:rFonts w:ascii="Calibri-Light" w:hAnsi="Calibri-Light" w:cs="Calibri-Light"/>
          <w:color w:val="282827"/>
          <w:sz w:val="18"/>
          <w:szCs w:val="18"/>
          <w:lang w:val="es-MX"/>
        </w:rPr>
        <w:t xml:space="preserve"> (entrada incluida)</w:t>
      </w:r>
      <w:r w:rsidR="00F52AD4">
        <w:rPr>
          <w:rFonts w:ascii="Calibri-Light" w:hAnsi="Calibri-Light" w:cs="Calibri-Light"/>
          <w:color w:val="282827"/>
          <w:sz w:val="18"/>
          <w:szCs w:val="18"/>
          <w:lang w:val="es-MX"/>
        </w:rPr>
        <w:t>, construido por Luis II, el fam</w:t>
      </w:r>
      <w:r w:rsidR="00F52AD4">
        <w:rPr>
          <w:rFonts w:ascii="Calibri-Light" w:hAnsi="Calibri-Light" w:cs="Calibri-Light"/>
          <w:color w:val="282827"/>
          <w:sz w:val="18"/>
          <w:szCs w:val="18"/>
          <w:lang w:val="es-MX"/>
        </w:rPr>
        <w:t>o</w:t>
      </w:r>
      <w:r w:rsidR="00F52AD4">
        <w:rPr>
          <w:rFonts w:ascii="Calibri-Light" w:hAnsi="Calibri-Light" w:cs="Calibri-Light"/>
          <w:color w:val="282827"/>
          <w:sz w:val="18"/>
          <w:szCs w:val="18"/>
          <w:lang w:val="es-MX"/>
        </w:rPr>
        <w:t xml:space="preserve">so “Rey Loco“. A mediodía viaje a </w:t>
      </w:r>
      <w:proofErr w:type="spellStart"/>
      <w:r w:rsidR="00F52AD4">
        <w:rPr>
          <w:rFonts w:ascii="Calibri-Light" w:hAnsi="Calibri-Light" w:cs="Calibri-Light"/>
          <w:color w:val="282827"/>
          <w:sz w:val="18"/>
          <w:szCs w:val="18"/>
          <w:lang w:val="es-MX"/>
        </w:rPr>
        <w:t>Oberammergau</w:t>
      </w:r>
      <w:proofErr w:type="spellEnd"/>
      <w:r w:rsidR="00F52AD4">
        <w:rPr>
          <w:rFonts w:ascii="Calibri-Light" w:hAnsi="Calibri-Light" w:cs="Calibri-Light"/>
          <w:color w:val="282827"/>
          <w:sz w:val="18"/>
          <w:szCs w:val="18"/>
          <w:lang w:val="es-MX"/>
        </w:rPr>
        <w:t xml:space="preserve">, pueblo famoso por su representación de la Pasión de Cristo y por su artesanía. Después breve parada en la abadía benedictina de </w:t>
      </w:r>
      <w:proofErr w:type="spellStart"/>
      <w:r w:rsidR="00F52AD4">
        <w:rPr>
          <w:rFonts w:ascii="Calibri-Light" w:hAnsi="Calibri-Light" w:cs="Calibri-Light"/>
          <w:color w:val="282827"/>
          <w:sz w:val="18"/>
          <w:szCs w:val="18"/>
          <w:lang w:val="es-MX"/>
        </w:rPr>
        <w:t>Ettal</w:t>
      </w:r>
      <w:proofErr w:type="spellEnd"/>
      <w:r w:rsidR="00F52AD4">
        <w:rPr>
          <w:rFonts w:ascii="Calibri-Light" w:hAnsi="Calibri-Light" w:cs="Calibri-Light"/>
          <w:color w:val="282827"/>
          <w:sz w:val="18"/>
          <w:szCs w:val="18"/>
          <w:lang w:val="es-MX"/>
        </w:rPr>
        <w:t xml:space="preserve">. Continuación del viaje a la ciudad de Múnich y </w:t>
      </w:r>
      <w:r w:rsidR="00F52AD4" w:rsidRPr="00F52AD4">
        <w:rPr>
          <w:rFonts w:ascii="Calibri-Light" w:hAnsi="Calibri-Light" w:cs="Calibri-Light"/>
          <w:b/>
          <w:color w:val="282827"/>
          <w:sz w:val="18"/>
          <w:szCs w:val="18"/>
          <w:u w:val="single"/>
          <w:lang w:val="es-MX"/>
        </w:rPr>
        <w:t>Al</w:t>
      </w:r>
      <w:r w:rsidR="00F52AD4" w:rsidRPr="00F52AD4">
        <w:rPr>
          <w:rFonts w:ascii="Calibri-Light" w:hAnsi="Calibri-Light" w:cs="Calibri-Light"/>
          <w:b/>
          <w:color w:val="282827"/>
          <w:sz w:val="18"/>
          <w:szCs w:val="18"/>
          <w:u w:val="single"/>
          <w:lang w:val="es-MX"/>
        </w:rPr>
        <w:t>o</w:t>
      </w:r>
      <w:r w:rsidR="00F52AD4" w:rsidRPr="00F52AD4">
        <w:rPr>
          <w:rFonts w:ascii="Calibri-Light" w:hAnsi="Calibri-Light" w:cs="Calibri-Light"/>
          <w:b/>
          <w:color w:val="282827"/>
          <w:sz w:val="18"/>
          <w:szCs w:val="18"/>
          <w:u w:val="single"/>
          <w:lang w:val="es-MX"/>
        </w:rPr>
        <w:t>jamiento</w:t>
      </w:r>
      <w:r w:rsidR="00F52AD4">
        <w:rPr>
          <w:rFonts w:ascii="Calibri-Light" w:hAnsi="Calibri-Light" w:cs="Calibri-Light"/>
          <w:color w:val="282827"/>
          <w:sz w:val="18"/>
          <w:szCs w:val="18"/>
          <w:lang w:val="es-MX"/>
        </w:rPr>
        <w:t>.</w:t>
      </w:r>
    </w:p>
    <w:p w:rsidR="002A16CD" w:rsidRDefault="002A16CD">
      <w:pPr>
        <w:spacing w:after="0" w:line="240" w:lineRule="exact"/>
        <w:jc w:val="both"/>
        <w:rPr>
          <w:rFonts w:ascii="Arial" w:hAnsi="Arial" w:cs="Arial"/>
          <w:sz w:val="18"/>
          <w:szCs w:val="18"/>
        </w:rPr>
      </w:pPr>
    </w:p>
    <w:p w:rsidR="005B14EC" w:rsidRDefault="005B14EC">
      <w:pPr>
        <w:spacing w:after="0" w:line="240" w:lineRule="exact"/>
        <w:jc w:val="both"/>
        <w:rPr>
          <w:rFonts w:ascii="Arial" w:hAnsi="Arial" w:cs="Arial"/>
          <w:sz w:val="18"/>
          <w:szCs w:val="18"/>
        </w:rPr>
      </w:pPr>
    </w:p>
    <w:p w:rsidR="003E33FA" w:rsidRDefault="0036667B" w:rsidP="00DB567D">
      <w:pPr>
        <w:spacing w:after="0" w:line="240" w:lineRule="exact"/>
        <w:jc w:val="both"/>
        <w:rPr>
          <w:rFonts w:ascii="Arial" w:eastAsia="Arial" w:hAnsi="Arial" w:cs="Arial"/>
          <w:b/>
          <w:color w:val="EF782D"/>
          <w:sz w:val="18"/>
          <w:szCs w:val="18"/>
        </w:rPr>
      </w:pPr>
      <w:r>
        <w:rPr>
          <w:rFonts w:ascii="Arial" w:eastAsia="Arial" w:hAnsi="Arial" w:cs="Arial"/>
          <w:b/>
          <w:color w:val="EF782D"/>
          <w:sz w:val="18"/>
          <w:szCs w:val="18"/>
        </w:rPr>
        <w:t>Día 5</w:t>
      </w:r>
      <w:r w:rsidR="00726C94">
        <w:rPr>
          <w:rFonts w:ascii="Arial" w:eastAsia="Arial" w:hAnsi="Arial" w:cs="Arial"/>
          <w:b/>
          <w:color w:val="EF782D"/>
          <w:sz w:val="18"/>
          <w:szCs w:val="18"/>
        </w:rPr>
        <w:t xml:space="preserve"> 31 DIC</w:t>
      </w:r>
      <w:r>
        <w:rPr>
          <w:rFonts w:ascii="Arial" w:eastAsia="Arial" w:hAnsi="Arial" w:cs="Arial"/>
          <w:b/>
          <w:color w:val="EF782D"/>
          <w:sz w:val="18"/>
          <w:szCs w:val="18"/>
        </w:rPr>
        <w:t xml:space="preserve"> </w:t>
      </w:r>
      <w:r w:rsidR="005C27AF">
        <w:rPr>
          <w:rFonts w:ascii="Arial" w:eastAsia="Arial" w:hAnsi="Arial" w:cs="Arial"/>
          <w:b/>
          <w:color w:val="EF782D"/>
          <w:sz w:val="18"/>
          <w:szCs w:val="18"/>
        </w:rPr>
        <w:t xml:space="preserve"> </w:t>
      </w:r>
      <w:r w:rsidR="005C27AF" w:rsidRPr="005C27AF">
        <w:rPr>
          <w:rFonts w:ascii="Arial" w:eastAsia="Arial" w:hAnsi="Arial" w:cs="Arial"/>
          <w:b/>
          <w:color w:val="EF782D"/>
          <w:sz w:val="18"/>
          <w:szCs w:val="18"/>
        </w:rPr>
        <w:t>Múnich</w:t>
      </w:r>
    </w:p>
    <w:p w:rsidR="00EF4C6E" w:rsidRDefault="00EF4C6E" w:rsidP="00F725F9">
      <w:pPr>
        <w:suppressAutoHyphens w:val="0"/>
        <w:autoSpaceDE w:val="0"/>
        <w:autoSpaceDN w:val="0"/>
        <w:adjustRightInd w:val="0"/>
        <w:spacing w:after="0" w:line="240" w:lineRule="auto"/>
        <w:rPr>
          <w:rFonts w:ascii="Calibri-Light" w:hAnsi="Calibri-Light" w:cs="Calibri-Light"/>
          <w:b/>
          <w:color w:val="282827"/>
          <w:sz w:val="18"/>
          <w:szCs w:val="18"/>
          <w:u w:val="single"/>
          <w:lang w:val="es-MX"/>
        </w:rPr>
      </w:pPr>
      <w:r w:rsidRPr="00EF4C6E">
        <w:rPr>
          <w:rFonts w:ascii="Calibri-Light" w:hAnsi="Calibri-Light" w:cs="Calibri-Light"/>
          <w:b/>
          <w:color w:val="282827"/>
          <w:sz w:val="18"/>
          <w:szCs w:val="18"/>
          <w:u w:val="single"/>
          <w:lang w:val="es-MX"/>
        </w:rPr>
        <w:t>Desayuno</w:t>
      </w:r>
      <w:r>
        <w:rPr>
          <w:rFonts w:ascii="Calibri-Light" w:hAnsi="Calibri-Light" w:cs="Calibri-Light"/>
          <w:b/>
          <w:color w:val="282827"/>
          <w:sz w:val="18"/>
          <w:szCs w:val="18"/>
          <w:u w:val="single"/>
          <w:lang w:val="es-MX"/>
        </w:rPr>
        <w:t>.</w:t>
      </w:r>
      <w:r w:rsidR="00F725F9">
        <w:rPr>
          <w:rFonts w:ascii="Calibri-Light" w:hAnsi="Calibri-Light" w:cs="Calibri-Light"/>
          <w:b/>
          <w:color w:val="282827"/>
          <w:sz w:val="18"/>
          <w:szCs w:val="18"/>
          <w:u w:val="single"/>
          <w:lang w:val="es-MX"/>
        </w:rPr>
        <w:t xml:space="preserve"> </w:t>
      </w:r>
      <w:r w:rsidR="00F725F9">
        <w:rPr>
          <w:rFonts w:ascii="Calibri-Light" w:hAnsi="Calibri-Light" w:cs="Calibri-Light"/>
          <w:color w:val="282827"/>
          <w:sz w:val="18"/>
          <w:szCs w:val="18"/>
          <w:lang w:val="es-MX"/>
        </w:rPr>
        <w:t>Después del desayuno visita de los mayores atractivos de la ciudad finalizando en la plaza principal “</w:t>
      </w:r>
      <w:proofErr w:type="spellStart"/>
      <w:r w:rsidR="00F725F9">
        <w:rPr>
          <w:rFonts w:ascii="Calibri-Light" w:hAnsi="Calibri-Light" w:cs="Calibri-Light"/>
          <w:color w:val="282827"/>
          <w:sz w:val="18"/>
          <w:szCs w:val="18"/>
          <w:lang w:val="es-MX"/>
        </w:rPr>
        <w:t>Marie</w:t>
      </w:r>
      <w:r w:rsidR="00F725F9">
        <w:rPr>
          <w:rFonts w:ascii="Calibri-Light" w:hAnsi="Calibri-Light" w:cs="Calibri-Light"/>
          <w:color w:val="282827"/>
          <w:sz w:val="18"/>
          <w:szCs w:val="18"/>
          <w:lang w:val="es-MX"/>
        </w:rPr>
        <w:t>n</w:t>
      </w:r>
      <w:r w:rsidR="00F725F9">
        <w:rPr>
          <w:rFonts w:ascii="Calibri-Light" w:hAnsi="Calibri-Light" w:cs="Calibri-Light"/>
          <w:color w:val="282827"/>
          <w:sz w:val="18"/>
          <w:szCs w:val="18"/>
          <w:lang w:val="es-MX"/>
        </w:rPr>
        <w:t>platz</w:t>
      </w:r>
      <w:proofErr w:type="spellEnd"/>
      <w:r w:rsidR="00F725F9">
        <w:rPr>
          <w:rFonts w:ascii="Calibri-Light" w:hAnsi="Calibri-Light" w:cs="Calibri-Light"/>
          <w:color w:val="282827"/>
          <w:sz w:val="18"/>
          <w:szCs w:val="18"/>
          <w:lang w:val="es-MX"/>
        </w:rPr>
        <w:t xml:space="preserve">” para admirar el famoso carillón del ayuntamiento. Múnich, capital del estado de Baviera, es famosa por su “Fiesta de la Cerveza” que se celebra en el mes de septiembre. Por la noche </w:t>
      </w:r>
      <w:r w:rsidR="00F725F9" w:rsidRPr="00F725F9">
        <w:rPr>
          <w:rFonts w:ascii="Calibri-Light" w:hAnsi="Calibri-Light" w:cs="Calibri-Light"/>
          <w:b/>
          <w:sz w:val="18"/>
          <w:szCs w:val="18"/>
          <w:u w:val="single"/>
          <w:lang w:val="es-MX"/>
        </w:rPr>
        <w:t>cena de Fin de Año en un restaurante en M</w:t>
      </w:r>
      <w:r w:rsidR="00F725F9" w:rsidRPr="00F725F9">
        <w:rPr>
          <w:rFonts w:ascii="Calibri-Light" w:hAnsi="Calibri-Light" w:cs="Calibri-Light"/>
          <w:b/>
          <w:sz w:val="18"/>
          <w:szCs w:val="18"/>
          <w:u w:val="single"/>
          <w:lang w:val="es-MX"/>
        </w:rPr>
        <w:t>ú</w:t>
      </w:r>
      <w:r w:rsidR="00F725F9" w:rsidRPr="00F725F9">
        <w:rPr>
          <w:rFonts w:ascii="Calibri-Light" w:hAnsi="Calibri-Light" w:cs="Calibri-Light"/>
          <w:b/>
          <w:sz w:val="18"/>
          <w:szCs w:val="18"/>
          <w:u w:val="single"/>
          <w:lang w:val="es-MX"/>
        </w:rPr>
        <w:t>nich</w:t>
      </w:r>
      <w:r w:rsidR="00F725F9">
        <w:rPr>
          <w:rFonts w:ascii="Calibri-Light" w:hAnsi="Calibri-Light" w:cs="Calibri-Light"/>
          <w:color w:val="282827"/>
          <w:sz w:val="18"/>
          <w:szCs w:val="18"/>
          <w:lang w:val="es-MX"/>
        </w:rPr>
        <w:t xml:space="preserve">. </w:t>
      </w:r>
      <w:r w:rsidR="00F725F9" w:rsidRPr="00F725F9">
        <w:rPr>
          <w:rFonts w:ascii="Calibri-Light" w:hAnsi="Calibri-Light" w:cs="Calibri-Light"/>
          <w:b/>
          <w:color w:val="282827"/>
          <w:sz w:val="18"/>
          <w:szCs w:val="18"/>
          <w:u w:val="single"/>
          <w:lang w:val="es-MX"/>
        </w:rPr>
        <w:t>Alojamiento</w:t>
      </w:r>
    </w:p>
    <w:p w:rsidR="002A16CD" w:rsidRDefault="002A16CD">
      <w:pPr>
        <w:spacing w:after="0" w:line="240" w:lineRule="exact"/>
        <w:jc w:val="both"/>
        <w:rPr>
          <w:rFonts w:ascii="Arial" w:hAnsi="Arial" w:cs="Arial"/>
          <w:sz w:val="18"/>
          <w:szCs w:val="18"/>
          <w:lang w:eastAsia="fi-FI"/>
        </w:rPr>
      </w:pPr>
    </w:p>
    <w:p w:rsidR="005B14EC" w:rsidRDefault="005B14EC">
      <w:pPr>
        <w:spacing w:after="0" w:line="240" w:lineRule="exact"/>
        <w:jc w:val="both"/>
        <w:rPr>
          <w:rFonts w:ascii="Arial" w:hAnsi="Arial" w:cs="Arial"/>
          <w:sz w:val="18"/>
          <w:szCs w:val="18"/>
          <w:lang w:eastAsia="fi-FI"/>
        </w:rPr>
      </w:pPr>
    </w:p>
    <w:p w:rsidR="002A16CD" w:rsidRDefault="005C27AF" w:rsidP="00DB567D">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6 </w:t>
      </w:r>
      <w:r w:rsidR="00726C94">
        <w:rPr>
          <w:rFonts w:ascii="Arial" w:eastAsia="Arial" w:hAnsi="Arial" w:cs="Arial"/>
          <w:b/>
          <w:color w:val="EF782D"/>
          <w:sz w:val="18"/>
          <w:szCs w:val="18"/>
        </w:rPr>
        <w:t xml:space="preserve">01 ENE </w:t>
      </w:r>
      <w:r w:rsidRPr="005C27AF">
        <w:rPr>
          <w:rFonts w:ascii="Arial" w:eastAsia="Arial" w:hAnsi="Arial" w:cs="Arial"/>
          <w:b/>
          <w:color w:val="EF782D"/>
          <w:sz w:val="18"/>
          <w:szCs w:val="18"/>
        </w:rPr>
        <w:t>Múnich</w:t>
      </w:r>
    </w:p>
    <w:p w:rsidR="00EF4C6E" w:rsidRDefault="00EF4C6E" w:rsidP="00F725F9">
      <w:pPr>
        <w:suppressAutoHyphens w:val="0"/>
        <w:autoSpaceDE w:val="0"/>
        <w:autoSpaceDN w:val="0"/>
        <w:adjustRightInd w:val="0"/>
        <w:spacing w:after="0" w:line="240" w:lineRule="auto"/>
        <w:rPr>
          <w:rFonts w:ascii="Calibri-Light" w:hAnsi="Calibri-Light" w:cs="Calibri-Light"/>
          <w:b/>
          <w:color w:val="282827"/>
          <w:sz w:val="18"/>
          <w:szCs w:val="18"/>
          <w:u w:val="single"/>
          <w:lang w:val="es-MX"/>
        </w:rPr>
      </w:pPr>
      <w:r w:rsidRPr="00EF4C6E">
        <w:rPr>
          <w:rFonts w:ascii="Calibri-Light" w:hAnsi="Calibri-Light" w:cs="Calibri-Light"/>
          <w:b/>
          <w:color w:val="282827"/>
          <w:sz w:val="18"/>
          <w:szCs w:val="18"/>
          <w:u w:val="single"/>
          <w:lang w:val="es-MX"/>
        </w:rPr>
        <w:t>Desayuno</w:t>
      </w:r>
      <w:r>
        <w:rPr>
          <w:rFonts w:ascii="Calibri-Light" w:hAnsi="Calibri-Light" w:cs="Calibri-Light"/>
          <w:b/>
          <w:color w:val="282827"/>
          <w:sz w:val="18"/>
          <w:szCs w:val="18"/>
          <w:u w:val="single"/>
          <w:lang w:val="es-MX"/>
        </w:rPr>
        <w:t>.</w:t>
      </w:r>
      <w:r w:rsidR="00F725F9">
        <w:rPr>
          <w:rFonts w:ascii="Calibri-Light" w:hAnsi="Calibri-Light" w:cs="Calibri-Light"/>
          <w:b/>
          <w:color w:val="282827"/>
          <w:sz w:val="18"/>
          <w:szCs w:val="18"/>
          <w:u w:val="single"/>
          <w:lang w:val="es-MX"/>
        </w:rPr>
        <w:t xml:space="preserve"> </w:t>
      </w:r>
      <w:r w:rsidR="00F725F9">
        <w:rPr>
          <w:rFonts w:ascii="Calibri-Light" w:hAnsi="Calibri-Light" w:cs="Calibri-Light"/>
          <w:color w:val="282827"/>
          <w:sz w:val="18"/>
          <w:szCs w:val="18"/>
          <w:lang w:val="es-MX"/>
        </w:rPr>
        <w:t xml:space="preserve">Mañana libre. Por la tarde excursión a los alrededores de Múnich para visitar </w:t>
      </w:r>
      <w:proofErr w:type="spellStart"/>
      <w:r w:rsidR="00F725F9">
        <w:rPr>
          <w:rFonts w:ascii="Calibri-Light" w:hAnsi="Calibri-Light" w:cs="Calibri-Light"/>
          <w:color w:val="282827"/>
          <w:sz w:val="18"/>
          <w:szCs w:val="18"/>
          <w:lang w:val="es-MX"/>
        </w:rPr>
        <w:t>p.e</w:t>
      </w:r>
      <w:proofErr w:type="spellEnd"/>
      <w:r w:rsidR="00F725F9">
        <w:rPr>
          <w:rFonts w:ascii="Calibri-Light" w:hAnsi="Calibri-Light" w:cs="Calibri-Light"/>
          <w:color w:val="282827"/>
          <w:sz w:val="18"/>
          <w:szCs w:val="18"/>
          <w:lang w:val="es-MX"/>
        </w:rPr>
        <w:t xml:space="preserve">. el </w:t>
      </w:r>
      <w:proofErr w:type="spellStart"/>
      <w:r w:rsidR="00F725F9">
        <w:rPr>
          <w:rFonts w:ascii="Calibri-Light" w:hAnsi="Calibri-Light" w:cs="Calibri-Light"/>
          <w:color w:val="282827"/>
          <w:sz w:val="18"/>
          <w:szCs w:val="18"/>
          <w:lang w:val="es-MX"/>
        </w:rPr>
        <w:t>Allianzarena</w:t>
      </w:r>
      <w:proofErr w:type="spellEnd"/>
      <w:r w:rsidR="00F725F9">
        <w:rPr>
          <w:rFonts w:ascii="Calibri-Light" w:hAnsi="Calibri-Light" w:cs="Calibri-Light"/>
          <w:color w:val="282827"/>
          <w:sz w:val="18"/>
          <w:szCs w:val="18"/>
          <w:lang w:val="es-MX"/>
        </w:rPr>
        <w:t xml:space="preserve">, el </w:t>
      </w:r>
      <w:proofErr w:type="spellStart"/>
      <w:r w:rsidR="00F725F9">
        <w:rPr>
          <w:rFonts w:ascii="Calibri-Light" w:hAnsi="Calibri-Light" w:cs="Calibri-Light"/>
          <w:color w:val="282827"/>
          <w:sz w:val="18"/>
          <w:szCs w:val="18"/>
          <w:lang w:val="es-MX"/>
        </w:rPr>
        <w:t>Olympi</w:t>
      </w:r>
      <w:r w:rsidR="00F725F9">
        <w:rPr>
          <w:rFonts w:ascii="Calibri-Light" w:hAnsi="Calibri-Light" w:cs="Calibri-Light"/>
          <w:color w:val="282827"/>
          <w:sz w:val="18"/>
          <w:szCs w:val="18"/>
          <w:lang w:val="es-MX"/>
        </w:rPr>
        <w:t>a</w:t>
      </w:r>
      <w:r w:rsidR="00F725F9">
        <w:rPr>
          <w:rFonts w:ascii="Calibri-Light" w:hAnsi="Calibri-Light" w:cs="Calibri-Light"/>
          <w:color w:val="282827"/>
          <w:sz w:val="18"/>
          <w:szCs w:val="18"/>
          <w:lang w:val="es-MX"/>
        </w:rPr>
        <w:t>park</w:t>
      </w:r>
      <w:proofErr w:type="spellEnd"/>
      <w:r w:rsidR="00F725F9">
        <w:rPr>
          <w:rFonts w:ascii="Calibri-Light" w:hAnsi="Calibri-Light" w:cs="Calibri-Light"/>
          <w:color w:val="282827"/>
          <w:sz w:val="18"/>
          <w:szCs w:val="18"/>
          <w:lang w:val="es-MX"/>
        </w:rPr>
        <w:t xml:space="preserve"> y el palacio de </w:t>
      </w:r>
      <w:proofErr w:type="spellStart"/>
      <w:r w:rsidR="00F725F9">
        <w:rPr>
          <w:rFonts w:ascii="Calibri-Light" w:hAnsi="Calibri-Light" w:cs="Calibri-Light"/>
          <w:color w:val="282827"/>
          <w:sz w:val="18"/>
          <w:szCs w:val="18"/>
          <w:lang w:val="es-MX"/>
        </w:rPr>
        <w:t>Nymphenburg</w:t>
      </w:r>
      <w:proofErr w:type="spellEnd"/>
      <w:r w:rsidR="00F725F9">
        <w:rPr>
          <w:rFonts w:ascii="Calibri-Light" w:hAnsi="Calibri-Light" w:cs="Calibri-Light"/>
          <w:color w:val="282827"/>
          <w:sz w:val="18"/>
          <w:szCs w:val="18"/>
          <w:lang w:val="es-MX"/>
        </w:rPr>
        <w:t xml:space="preserve">. </w:t>
      </w:r>
      <w:r w:rsidR="00F725F9" w:rsidRPr="00F725F9">
        <w:rPr>
          <w:rFonts w:ascii="Calibri-Light" w:hAnsi="Calibri-Light" w:cs="Calibri-Light"/>
          <w:b/>
          <w:color w:val="282827"/>
          <w:sz w:val="18"/>
          <w:szCs w:val="18"/>
          <w:u w:val="single"/>
          <w:lang w:val="es-MX"/>
        </w:rPr>
        <w:t>Alojamiento</w:t>
      </w:r>
    </w:p>
    <w:p w:rsidR="00DB567D" w:rsidRDefault="00DB567D" w:rsidP="00DB567D">
      <w:pPr>
        <w:spacing w:after="0" w:line="240" w:lineRule="auto"/>
        <w:jc w:val="both"/>
        <w:rPr>
          <w:i/>
          <w:iCs/>
          <w:color w:val="666666"/>
        </w:rPr>
      </w:pPr>
    </w:p>
    <w:p w:rsidR="005B14EC" w:rsidRDefault="005B14EC" w:rsidP="00DB567D">
      <w:pPr>
        <w:spacing w:after="0" w:line="240" w:lineRule="auto"/>
        <w:jc w:val="both"/>
        <w:rPr>
          <w:i/>
          <w:iCs/>
          <w:color w:val="666666"/>
        </w:rPr>
      </w:pPr>
    </w:p>
    <w:p w:rsidR="00EF4C6E" w:rsidRDefault="0036667B" w:rsidP="00DB567D">
      <w:pPr>
        <w:spacing w:after="0" w:line="240" w:lineRule="exact"/>
        <w:jc w:val="both"/>
        <w:rPr>
          <w:rFonts w:ascii="Arial" w:eastAsia="Arial" w:hAnsi="Arial" w:cs="Arial"/>
          <w:b/>
          <w:color w:val="EF782D"/>
          <w:sz w:val="18"/>
          <w:szCs w:val="18"/>
        </w:rPr>
      </w:pPr>
      <w:r>
        <w:rPr>
          <w:rFonts w:ascii="Arial" w:eastAsia="Arial" w:hAnsi="Arial" w:cs="Arial"/>
          <w:b/>
          <w:color w:val="EF782D"/>
          <w:sz w:val="18"/>
          <w:szCs w:val="18"/>
        </w:rPr>
        <w:t xml:space="preserve">Día 7 </w:t>
      </w:r>
      <w:r w:rsidR="005C27AF">
        <w:rPr>
          <w:rFonts w:ascii="Arial" w:eastAsia="Arial" w:hAnsi="Arial" w:cs="Arial"/>
          <w:b/>
          <w:color w:val="EF782D"/>
          <w:sz w:val="18"/>
          <w:szCs w:val="18"/>
        </w:rPr>
        <w:t xml:space="preserve"> </w:t>
      </w:r>
      <w:r w:rsidR="00726C94">
        <w:rPr>
          <w:rFonts w:ascii="Arial" w:eastAsia="Arial" w:hAnsi="Arial" w:cs="Arial"/>
          <w:b/>
          <w:color w:val="EF782D"/>
          <w:sz w:val="18"/>
          <w:szCs w:val="18"/>
        </w:rPr>
        <w:t>02 ENE</w:t>
      </w:r>
      <w:r w:rsidR="005C27AF">
        <w:rPr>
          <w:rFonts w:ascii="Arial" w:eastAsia="Arial" w:hAnsi="Arial" w:cs="Arial"/>
          <w:b/>
          <w:color w:val="EF782D"/>
          <w:sz w:val="18"/>
          <w:szCs w:val="18"/>
        </w:rPr>
        <w:t xml:space="preserve"> </w:t>
      </w:r>
      <w:r w:rsidR="005C27AF" w:rsidRPr="005C27AF">
        <w:rPr>
          <w:rFonts w:ascii="Arial" w:eastAsia="Arial" w:hAnsi="Arial" w:cs="Arial"/>
          <w:b/>
          <w:color w:val="EF782D"/>
          <w:sz w:val="18"/>
          <w:szCs w:val="18"/>
        </w:rPr>
        <w:t xml:space="preserve">Múnich - </w:t>
      </w:r>
      <w:proofErr w:type="spellStart"/>
      <w:r w:rsidR="005C27AF" w:rsidRPr="005C27AF">
        <w:rPr>
          <w:rFonts w:ascii="Arial" w:eastAsia="Arial" w:hAnsi="Arial" w:cs="Arial"/>
          <w:b/>
          <w:color w:val="EF782D"/>
          <w:sz w:val="18"/>
          <w:szCs w:val="18"/>
        </w:rPr>
        <w:t>Rothenburg</w:t>
      </w:r>
      <w:proofErr w:type="spellEnd"/>
      <w:r w:rsidR="005C27AF" w:rsidRPr="005C27AF">
        <w:rPr>
          <w:rFonts w:ascii="Arial" w:eastAsia="Arial" w:hAnsi="Arial" w:cs="Arial"/>
          <w:b/>
          <w:color w:val="EF782D"/>
          <w:sz w:val="18"/>
          <w:szCs w:val="18"/>
        </w:rPr>
        <w:t xml:space="preserve"> </w:t>
      </w:r>
      <w:proofErr w:type="spellStart"/>
      <w:r w:rsidR="005C27AF" w:rsidRPr="005C27AF">
        <w:rPr>
          <w:rFonts w:ascii="Arial" w:eastAsia="Arial" w:hAnsi="Arial" w:cs="Arial"/>
          <w:b/>
          <w:color w:val="EF782D"/>
          <w:sz w:val="18"/>
          <w:szCs w:val="18"/>
        </w:rPr>
        <w:t>ob</w:t>
      </w:r>
      <w:proofErr w:type="spellEnd"/>
      <w:r w:rsidR="005C27AF" w:rsidRPr="005C27AF">
        <w:rPr>
          <w:rFonts w:ascii="Arial" w:eastAsia="Arial" w:hAnsi="Arial" w:cs="Arial"/>
          <w:b/>
          <w:color w:val="EF782D"/>
          <w:sz w:val="18"/>
          <w:szCs w:val="18"/>
        </w:rPr>
        <w:t xml:space="preserve"> der </w:t>
      </w:r>
      <w:proofErr w:type="spellStart"/>
      <w:r w:rsidR="005C27AF" w:rsidRPr="005C27AF">
        <w:rPr>
          <w:rFonts w:ascii="Arial" w:eastAsia="Arial" w:hAnsi="Arial" w:cs="Arial"/>
          <w:b/>
          <w:color w:val="EF782D"/>
          <w:sz w:val="18"/>
          <w:szCs w:val="18"/>
        </w:rPr>
        <w:t>Tauber</w:t>
      </w:r>
      <w:proofErr w:type="spellEnd"/>
      <w:r w:rsidR="005C27AF" w:rsidRPr="005C27AF">
        <w:rPr>
          <w:rFonts w:ascii="Arial" w:eastAsia="Arial" w:hAnsi="Arial" w:cs="Arial"/>
          <w:b/>
          <w:color w:val="EF782D"/>
          <w:sz w:val="18"/>
          <w:szCs w:val="18"/>
        </w:rPr>
        <w:t xml:space="preserve"> - Frankfurt</w:t>
      </w:r>
    </w:p>
    <w:p w:rsidR="002A16CD" w:rsidRPr="00F725F9" w:rsidRDefault="00EF4C6E" w:rsidP="00F725F9">
      <w:pPr>
        <w:suppressAutoHyphens w:val="0"/>
        <w:autoSpaceDE w:val="0"/>
        <w:autoSpaceDN w:val="0"/>
        <w:adjustRightInd w:val="0"/>
        <w:spacing w:after="0" w:line="240" w:lineRule="auto"/>
        <w:rPr>
          <w:rFonts w:ascii="Calibri-Light" w:hAnsi="Calibri-Light" w:cs="Calibri-Light"/>
          <w:b/>
          <w:color w:val="282827"/>
          <w:sz w:val="18"/>
          <w:szCs w:val="18"/>
          <w:u w:val="single"/>
          <w:lang w:val="es-MX"/>
        </w:rPr>
      </w:pPr>
      <w:r w:rsidRPr="00EF4C6E">
        <w:rPr>
          <w:rFonts w:ascii="Calibri-Light" w:hAnsi="Calibri-Light" w:cs="Calibri-Light"/>
          <w:b/>
          <w:color w:val="282827"/>
          <w:sz w:val="18"/>
          <w:szCs w:val="18"/>
          <w:u w:val="single"/>
          <w:lang w:val="es-MX"/>
        </w:rPr>
        <w:t>Desayuno</w:t>
      </w:r>
      <w:r>
        <w:rPr>
          <w:rFonts w:ascii="Calibri-Light" w:hAnsi="Calibri-Light" w:cs="Calibri-Light"/>
          <w:b/>
          <w:color w:val="282827"/>
          <w:sz w:val="18"/>
          <w:szCs w:val="18"/>
          <w:u w:val="single"/>
          <w:lang w:val="es-MX"/>
        </w:rPr>
        <w:t>.</w:t>
      </w:r>
      <w:r w:rsidR="00F725F9" w:rsidRPr="00F725F9">
        <w:rPr>
          <w:rFonts w:ascii="Calibri-Light" w:hAnsi="Calibri-Light" w:cs="Calibri-Light"/>
          <w:color w:val="282827"/>
          <w:sz w:val="18"/>
          <w:szCs w:val="18"/>
          <w:lang w:val="es-MX"/>
        </w:rPr>
        <w:t xml:space="preserve"> </w:t>
      </w:r>
      <w:r w:rsidR="00F725F9">
        <w:rPr>
          <w:rFonts w:ascii="Calibri-Light" w:hAnsi="Calibri-Light" w:cs="Calibri-Light"/>
          <w:color w:val="282827"/>
          <w:sz w:val="18"/>
          <w:szCs w:val="18"/>
          <w:lang w:val="es-MX"/>
        </w:rPr>
        <w:t xml:space="preserve">Después del desayuno salida hacia </w:t>
      </w:r>
      <w:proofErr w:type="spellStart"/>
      <w:r w:rsidR="00F725F9">
        <w:rPr>
          <w:rFonts w:ascii="Calibri-Light" w:hAnsi="Calibri-Light" w:cs="Calibri-Light"/>
          <w:color w:val="282827"/>
          <w:sz w:val="18"/>
          <w:szCs w:val="18"/>
          <w:lang w:val="es-MX"/>
        </w:rPr>
        <w:t>Rothenburg</w:t>
      </w:r>
      <w:proofErr w:type="spellEnd"/>
      <w:r w:rsidR="00F725F9">
        <w:rPr>
          <w:rFonts w:ascii="Calibri-Light" w:hAnsi="Calibri-Light" w:cs="Calibri-Light"/>
          <w:color w:val="282827"/>
          <w:sz w:val="18"/>
          <w:szCs w:val="18"/>
          <w:lang w:val="es-MX"/>
        </w:rPr>
        <w:t xml:space="preserve"> </w:t>
      </w:r>
      <w:proofErr w:type="spellStart"/>
      <w:r w:rsidR="00F725F9">
        <w:rPr>
          <w:rFonts w:ascii="Calibri-Light" w:hAnsi="Calibri-Light" w:cs="Calibri-Light"/>
          <w:color w:val="282827"/>
          <w:sz w:val="18"/>
          <w:szCs w:val="18"/>
          <w:lang w:val="es-MX"/>
        </w:rPr>
        <w:t>ob</w:t>
      </w:r>
      <w:proofErr w:type="spellEnd"/>
      <w:r w:rsidR="00F725F9">
        <w:rPr>
          <w:rFonts w:ascii="Calibri-Light" w:hAnsi="Calibri-Light" w:cs="Calibri-Light"/>
          <w:color w:val="282827"/>
          <w:sz w:val="18"/>
          <w:szCs w:val="18"/>
          <w:lang w:val="es-MX"/>
        </w:rPr>
        <w:t xml:space="preserve"> der </w:t>
      </w:r>
      <w:proofErr w:type="spellStart"/>
      <w:r w:rsidR="00F725F9">
        <w:rPr>
          <w:rFonts w:ascii="Calibri-Light" w:hAnsi="Calibri-Light" w:cs="Calibri-Light"/>
          <w:color w:val="282827"/>
          <w:sz w:val="18"/>
          <w:szCs w:val="18"/>
          <w:lang w:val="es-MX"/>
        </w:rPr>
        <w:t>Tauber</w:t>
      </w:r>
      <w:proofErr w:type="spellEnd"/>
      <w:r w:rsidR="00F725F9">
        <w:rPr>
          <w:rFonts w:ascii="Calibri-Light" w:hAnsi="Calibri-Light" w:cs="Calibri-Light"/>
          <w:color w:val="282827"/>
          <w:sz w:val="18"/>
          <w:szCs w:val="18"/>
          <w:lang w:val="es-MX"/>
        </w:rPr>
        <w:t xml:space="preserve">, una de las ciudades más bellas y antiguas de la “Ruta Romántica”. Paseo por la ciudad de ensueño para los románticos. Continuación del viaje hacia Frankfurt. El tour termina en el aeropuerto de Frankfurt alrededor de las 19 horas. Después traslado al hotel </w:t>
      </w:r>
      <w:proofErr w:type="spellStart"/>
      <w:r w:rsidR="00F725F9">
        <w:rPr>
          <w:rFonts w:ascii="Calibri-Light" w:hAnsi="Calibri-Light" w:cs="Calibri-Light"/>
          <w:color w:val="282827"/>
          <w:sz w:val="18"/>
          <w:szCs w:val="18"/>
          <w:lang w:val="es-MX"/>
        </w:rPr>
        <w:t>Mövenpick</w:t>
      </w:r>
      <w:proofErr w:type="spellEnd"/>
      <w:r w:rsidR="00F725F9">
        <w:rPr>
          <w:rFonts w:ascii="Calibri-Light" w:hAnsi="Calibri-Light" w:cs="Calibri-Light"/>
          <w:color w:val="282827"/>
          <w:sz w:val="18"/>
          <w:szCs w:val="18"/>
          <w:lang w:val="es-MX"/>
        </w:rPr>
        <w:t xml:space="preserve"> Frankfurt City para los pasajeros que tengan noches adicionales (</w:t>
      </w:r>
      <w:r w:rsidR="000437A0">
        <w:rPr>
          <w:rFonts w:ascii="Calibri-Light" w:hAnsi="Calibri-Light" w:cs="Calibri-Light"/>
          <w:color w:val="282827"/>
          <w:sz w:val="18"/>
          <w:szCs w:val="18"/>
          <w:lang w:val="es-MX"/>
        </w:rPr>
        <w:t xml:space="preserve">noches </w:t>
      </w:r>
      <w:r w:rsidR="00F725F9">
        <w:rPr>
          <w:rFonts w:ascii="Calibri-Light" w:hAnsi="Calibri-Light" w:cs="Calibri-Light"/>
          <w:color w:val="282827"/>
          <w:sz w:val="18"/>
          <w:szCs w:val="18"/>
          <w:lang w:val="es-MX"/>
        </w:rPr>
        <w:t>con costo adicional).</w:t>
      </w:r>
    </w:p>
    <w:p w:rsidR="002A16CD" w:rsidRDefault="0036667B">
      <w:pPr>
        <w:spacing w:after="0" w:line="240" w:lineRule="auto"/>
        <w:jc w:val="right"/>
        <w:rPr>
          <w:rFonts w:ascii="Arial" w:eastAsia="Arial" w:hAnsi="Arial" w:cs="Arial"/>
          <w:b/>
          <w:color w:val="EF782D"/>
          <w:sz w:val="18"/>
          <w:szCs w:val="18"/>
        </w:rPr>
      </w:pPr>
      <w:r>
        <w:rPr>
          <w:rFonts w:ascii="Arial" w:eastAsia="Arial" w:hAnsi="Arial" w:cs="Arial"/>
          <w:b/>
          <w:color w:val="EF782D"/>
          <w:sz w:val="18"/>
          <w:szCs w:val="18"/>
        </w:rPr>
        <w:t xml:space="preserve">        </w:t>
      </w:r>
    </w:p>
    <w:p w:rsidR="002A16CD" w:rsidRDefault="0036667B">
      <w:pPr>
        <w:spacing w:after="0" w:line="240" w:lineRule="auto"/>
        <w:jc w:val="right"/>
        <w:rPr>
          <w:rFonts w:ascii="Arial" w:eastAsia="Arial" w:hAnsi="Arial" w:cs="Arial"/>
          <w:color w:val="E36C09"/>
          <w:sz w:val="18"/>
          <w:szCs w:val="18"/>
        </w:rPr>
      </w:pPr>
      <w:r>
        <w:rPr>
          <w:rFonts w:ascii="Arial" w:eastAsia="Arial" w:hAnsi="Arial" w:cs="Arial"/>
          <w:b/>
          <w:color w:val="EF782D"/>
          <w:sz w:val="18"/>
          <w:szCs w:val="18"/>
        </w:rPr>
        <w:t xml:space="preserve">  </w:t>
      </w:r>
      <w:r>
        <w:rPr>
          <w:rFonts w:ascii="Arial" w:eastAsia="Arial" w:hAnsi="Arial" w:cs="Arial"/>
          <w:b/>
          <w:color w:val="E36C09"/>
          <w:sz w:val="18"/>
          <w:szCs w:val="18"/>
        </w:rPr>
        <w:t>FIN DE LOS SERVICIOS</w:t>
      </w:r>
      <w:r>
        <w:rPr>
          <w:rFonts w:ascii="Arial" w:eastAsia="Arial" w:hAnsi="Arial" w:cs="Arial"/>
          <w:color w:val="E36C09"/>
          <w:sz w:val="18"/>
          <w:szCs w:val="18"/>
        </w:rPr>
        <w:t>.</w:t>
      </w:r>
    </w:p>
    <w:p w:rsidR="002A16CD" w:rsidRDefault="002A16CD">
      <w:pPr>
        <w:spacing w:after="0" w:line="240" w:lineRule="auto"/>
        <w:jc w:val="right"/>
        <w:rPr>
          <w:rFonts w:ascii="Arial" w:eastAsia="Arial" w:hAnsi="Arial" w:cs="Arial"/>
          <w:color w:val="666666"/>
          <w:sz w:val="18"/>
          <w:szCs w:val="18"/>
        </w:rPr>
      </w:pPr>
    </w:p>
    <w:p w:rsidR="005B14EC" w:rsidRDefault="005B14EC">
      <w:pPr>
        <w:spacing w:after="0" w:line="240" w:lineRule="auto"/>
        <w:jc w:val="right"/>
        <w:rPr>
          <w:rFonts w:ascii="Arial" w:eastAsia="Arial" w:hAnsi="Arial" w:cs="Arial"/>
          <w:color w:val="666666"/>
          <w:sz w:val="18"/>
          <w:szCs w:val="18"/>
        </w:rPr>
      </w:pPr>
    </w:p>
    <w:p w:rsidR="005B14EC" w:rsidRDefault="005B14EC">
      <w:pPr>
        <w:spacing w:after="0" w:line="240" w:lineRule="auto"/>
        <w:jc w:val="right"/>
        <w:rPr>
          <w:rFonts w:ascii="Arial" w:eastAsia="Arial" w:hAnsi="Arial" w:cs="Arial"/>
          <w:color w:val="666666"/>
          <w:sz w:val="18"/>
          <w:szCs w:val="18"/>
        </w:rPr>
      </w:pPr>
    </w:p>
    <w:p w:rsidR="005B14EC" w:rsidRDefault="005B14EC">
      <w:pPr>
        <w:spacing w:after="0" w:line="240" w:lineRule="auto"/>
        <w:jc w:val="right"/>
        <w:rPr>
          <w:rFonts w:ascii="Arial" w:eastAsia="Arial" w:hAnsi="Arial" w:cs="Arial"/>
          <w:color w:val="666666"/>
          <w:sz w:val="18"/>
          <w:szCs w:val="18"/>
        </w:rPr>
      </w:pPr>
    </w:p>
    <w:p w:rsidR="005B14EC" w:rsidRDefault="005B14EC">
      <w:pPr>
        <w:spacing w:after="0" w:line="240" w:lineRule="auto"/>
        <w:jc w:val="right"/>
        <w:rPr>
          <w:rFonts w:ascii="Arial" w:eastAsia="Arial" w:hAnsi="Arial" w:cs="Arial"/>
          <w:color w:val="666666"/>
          <w:sz w:val="18"/>
          <w:szCs w:val="18"/>
        </w:rPr>
      </w:pPr>
    </w:p>
    <w:p w:rsidR="002A16CD" w:rsidRDefault="002A16CD">
      <w:pPr>
        <w:spacing w:after="0" w:line="240" w:lineRule="auto"/>
        <w:jc w:val="both"/>
        <w:rPr>
          <w:rFonts w:ascii="Arial" w:eastAsia="Times New Roman" w:hAnsi="Arial" w:cs="Arial"/>
          <w:color w:val="000000"/>
          <w:sz w:val="18"/>
          <w:szCs w:val="18"/>
          <w:lang w:val="es-ES_tradnl" w:eastAsia="es-ES"/>
        </w:rPr>
      </w:pPr>
      <w:bookmarkStart w:id="1" w:name="_GoBack"/>
      <w:bookmarkEnd w:id="1"/>
    </w:p>
    <w:p w:rsidR="002A16CD" w:rsidRDefault="0036667B">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rsidR="002A16CD" w:rsidRDefault="002A16CD">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2650" w:type="pct"/>
        <w:jc w:val="center"/>
        <w:shd w:val="clear" w:color="auto" w:fill="FDE4D0"/>
        <w:tblLayout w:type="fixed"/>
        <w:tblLook w:val="04A0" w:firstRow="1" w:lastRow="0" w:firstColumn="1" w:lastColumn="0" w:noHBand="0" w:noVBand="1"/>
      </w:tblPr>
      <w:tblGrid>
        <w:gridCol w:w="2423"/>
        <w:gridCol w:w="2857"/>
      </w:tblGrid>
      <w:tr w:rsidR="002A16CD" w:rsidRPr="000437A0" w:rsidTr="000437A0">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423" w:type="dxa"/>
            <w:shd w:val="clear" w:color="auto" w:fill="E36C0A" w:themeFill="accent6" w:themeFillShade="BF"/>
            <w:vAlign w:val="center"/>
          </w:tcPr>
          <w:p w:rsidR="002A16CD" w:rsidRPr="000437A0" w:rsidRDefault="0036667B">
            <w:pPr>
              <w:widowControl w:val="0"/>
              <w:spacing w:after="0" w:line="240" w:lineRule="auto"/>
              <w:jc w:val="center"/>
              <w:rPr>
                <w:rFonts w:ascii="Arial" w:hAnsi="Arial" w:cs="Arial"/>
                <w:bCs w:val="0"/>
                <w:color w:val="FFFFFF" w:themeColor="background1"/>
                <w:sz w:val="18"/>
                <w:szCs w:val="18"/>
                <w:lang w:val="es-AR"/>
              </w:rPr>
            </w:pPr>
            <w:r w:rsidRPr="000437A0">
              <w:rPr>
                <w:rFonts w:ascii="Arial" w:eastAsia="Calibri" w:hAnsi="Arial" w:cs="Arial"/>
                <w:bCs w:val="0"/>
                <w:color w:val="FFFFFF" w:themeColor="background1"/>
                <w:sz w:val="18"/>
                <w:szCs w:val="18"/>
                <w:lang w:val="es-AR"/>
              </w:rPr>
              <w:t>Ciudad</w:t>
            </w:r>
          </w:p>
        </w:tc>
        <w:tc>
          <w:tcPr>
            <w:tcW w:w="2857" w:type="dxa"/>
            <w:shd w:val="clear" w:color="auto" w:fill="E36C0A" w:themeFill="accent6" w:themeFillShade="BF"/>
            <w:vAlign w:val="center"/>
          </w:tcPr>
          <w:p w:rsidR="002A16CD" w:rsidRPr="000437A0" w:rsidRDefault="002A16C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p>
        </w:tc>
      </w:tr>
      <w:tr w:rsidR="002A16CD" w:rsidRPr="000437A0" w:rsidTr="000437A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vAlign w:val="center"/>
          </w:tcPr>
          <w:p w:rsidR="002A16CD" w:rsidRPr="000437A0" w:rsidRDefault="001F5C5F">
            <w:pPr>
              <w:widowControl w:val="0"/>
              <w:spacing w:after="0" w:line="240" w:lineRule="auto"/>
              <w:jc w:val="center"/>
              <w:rPr>
                <w:rFonts w:ascii="Arial" w:hAnsi="Arial" w:cs="Arial"/>
                <w:color w:val="000000"/>
                <w:sz w:val="18"/>
                <w:szCs w:val="18"/>
              </w:rPr>
            </w:pPr>
            <w:r w:rsidRPr="000437A0">
              <w:rPr>
                <w:rFonts w:ascii="Arial" w:hAnsi="Arial" w:cs="Arial"/>
                <w:color w:val="000000"/>
                <w:sz w:val="18"/>
                <w:szCs w:val="18"/>
              </w:rPr>
              <w:t>Frankfurt</w:t>
            </w:r>
          </w:p>
        </w:tc>
        <w:tc>
          <w:tcPr>
            <w:tcW w:w="2857" w:type="dxa"/>
            <w:shd w:val="clear" w:color="auto" w:fill="FFFFFF" w:themeFill="background1"/>
            <w:vAlign w:val="center"/>
          </w:tcPr>
          <w:p w:rsidR="002A16CD" w:rsidRPr="000437A0" w:rsidRDefault="001F5C5F">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37A0">
              <w:rPr>
                <w:rFonts w:ascii="Arial" w:hAnsi="Arial" w:cs="Arial"/>
                <w:color w:val="282827"/>
                <w:sz w:val="18"/>
                <w:szCs w:val="18"/>
                <w:lang w:val="es-MX"/>
              </w:rPr>
              <w:t xml:space="preserve">Hotel </w:t>
            </w:r>
            <w:proofErr w:type="spellStart"/>
            <w:r w:rsidRPr="000437A0">
              <w:rPr>
                <w:rFonts w:ascii="Arial" w:hAnsi="Arial" w:cs="Arial"/>
                <w:color w:val="282827"/>
                <w:sz w:val="18"/>
                <w:szCs w:val="18"/>
                <w:lang w:val="es-MX"/>
              </w:rPr>
              <w:t>Mövenpick</w:t>
            </w:r>
            <w:proofErr w:type="spellEnd"/>
          </w:p>
        </w:tc>
      </w:tr>
      <w:tr w:rsidR="002A16CD" w:rsidRPr="000437A0" w:rsidTr="000437A0">
        <w:trPr>
          <w:trHeight w:val="427"/>
          <w:jc w:val="center"/>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vAlign w:val="center"/>
          </w:tcPr>
          <w:p w:rsidR="002A16CD" w:rsidRPr="000437A0" w:rsidRDefault="00EF4C6E">
            <w:pPr>
              <w:widowControl w:val="0"/>
              <w:spacing w:after="0" w:line="240" w:lineRule="auto"/>
              <w:jc w:val="center"/>
              <w:rPr>
                <w:rFonts w:ascii="Arial" w:hAnsi="Arial" w:cs="Arial"/>
                <w:color w:val="000000"/>
                <w:sz w:val="18"/>
                <w:szCs w:val="18"/>
              </w:rPr>
            </w:pPr>
            <w:r w:rsidRPr="000437A0">
              <w:rPr>
                <w:rFonts w:ascii="Arial" w:hAnsi="Arial" w:cs="Arial"/>
                <w:color w:val="000000"/>
                <w:sz w:val="18"/>
                <w:szCs w:val="18"/>
              </w:rPr>
              <w:t>Friburgo</w:t>
            </w:r>
          </w:p>
        </w:tc>
        <w:tc>
          <w:tcPr>
            <w:tcW w:w="2857" w:type="dxa"/>
            <w:shd w:val="clear" w:color="auto" w:fill="FFFFFF" w:themeFill="background1"/>
          </w:tcPr>
          <w:p w:rsidR="002A16CD" w:rsidRPr="000437A0" w:rsidRDefault="00EF4C6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roofErr w:type="spellStart"/>
            <w:r w:rsidRPr="000437A0">
              <w:rPr>
                <w:rFonts w:ascii="Arial" w:hAnsi="Arial" w:cs="Arial"/>
                <w:color w:val="282827"/>
                <w:sz w:val="18"/>
                <w:szCs w:val="18"/>
                <w:lang w:val="es-MX"/>
              </w:rPr>
              <w:t>Novotel</w:t>
            </w:r>
            <w:proofErr w:type="spellEnd"/>
            <w:r w:rsidRPr="000437A0">
              <w:rPr>
                <w:rFonts w:ascii="Arial" w:hAnsi="Arial" w:cs="Arial"/>
                <w:color w:val="282827"/>
                <w:sz w:val="18"/>
                <w:szCs w:val="18"/>
                <w:lang w:val="es-MX"/>
              </w:rPr>
              <w:t xml:space="preserve"> </w:t>
            </w:r>
            <w:proofErr w:type="spellStart"/>
            <w:r w:rsidRPr="000437A0">
              <w:rPr>
                <w:rFonts w:ascii="Arial" w:hAnsi="Arial" w:cs="Arial"/>
                <w:color w:val="282827"/>
                <w:sz w:val="18"/>
                <w:szCs w:val="18"/>
                <w:lang w:val="es-MX"/>
              </w:rPr>
              <w:t>Freiburg</w:t>
            </w:r>
            <w:proofErr w:type="spellEnd"/>
            <w:r w:rsidRPr="000437A0">
              <w:rPr>
                <w:rFonts w:ascii="Arial" w:hAnsi="Arial" w:cs="Arial"/>
                <w:color w:val="282827"/>
                <w:sz w:val="18"/>
                <w:szCs w:val="18"/>
                <w:lang w:val="es-MX"/>
              </w:rPr>
              <w:t xml:space="preserve"> am </w:t>
            </w:r>
            <w:proofErr w:type="spellStart"/>
            <w:r w:rsidRPr="000437A0">
              <w:rPr>
                <w:rFonts w:ascii="Arial" w:hAnsi="Arial" w:cs="Arial"/>
                <w:color w:val="282827"/>
                <w:sz w:val="18"/>
                <w:szCs w:val="18"/>
                <w:lang w:val="es-MX"/>
              </w:rPr>
              <w:t>Konzerthaus</w:t>
            </w:r>
            <w:proofErr w:type="spellEnd"/>
          </w:p>
        </w:tc>
      </w:tr>
      <w:tr w:rsidR="002A16CD" w:rsidRPr="000437A0" w:rsidTr="000437A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vAlign w:val="center"/>
          </w:tcPr>
          <w:p w:rsidR="002A16CD" w:rsidRPr="000437A0" w:rsidRDefault="009C75DE">
            <w:pPr>
              <w:widowControl w:val="0"/>
              <w:spacing w:after="0" w:line="240" w:lineRule="auto"/>
              <w:jc w:val="center"/>
              <w:rPr>
                <w:rFonts w:ascii="Arial" w:hAnsi="Arial" w:cs="Arial"/>
                <w:color w:val="000000"/>
                <w:sz w:val="18"/>
                <w:szCs w:val="18"/>
              </w:rPr>
            </w:pPr>
            <w:proofErr w:type="spellStart"/>
            <w:r w:rsidRPr="000437A0">
              <w:rPr>
                <w:rFonts w:ascii="Arial" w:hAnsi="Arial" w:cs="Arial"/>
                <w:color w:val="000000"/>
                <w:sz w:val="18"/>
                <w:szCs w:val="18"/>
              </w:rPr>
              <w:t>Kempten</w:t>
            </w:r>
            <w:proofErr w:type="spellEnd"/>
          </w:p>
        </w:tc>
        <w:tc>
          <w:tcPr>
            <w:tcW w:w="2857" w:type="dxa"/>
            <w:shd w:val="clear" w:color="auto" w:fill="FFFFFF" w:themeFill="background1"/>
            <w:vAlign w:val="bottom"/>
          </w:tcPr>
          <w:p w:rsidR="002A16CD" w:rsidRPr="000437A0" w:rsidRDefault="009C75DE">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roofErr w:type="spellStart"/>
            <w:r w:rsidRPr="000437A0">
              <w:rPr>
                <w:rFonts w:ascii="Arial" w:hAnsi="Arial" w:cs="Arial"/>
                <w:color w:val="282827"/>
                <w:sz w:val="18"/>
                <w:szCs w:val="18"/>
                <w:lang w:val="es-MX"/>
              </w:rPr>
              <w:t>BigBox</w:t>
            </w:r>
            <w:proofErr w:type="spellEnd"/>
            <w:r w:rsidRPr="000437A0">
              <w:rPr>
                <w:rFonts w:ascii="Arial" w:hAnsi="Arial" w:cs="Arial"/>
                <w:color w:val="282827"/>
                <w:sz w:val="18"/>
                <w:szCs w:val="18"/>
                <w:lang w:val="es-MX"/>
              </w:rPr>
              <w:t xml:space="preserve"> Hotel</w:t>
            </w:r>
          </w:p>
        </w:tc>
      </w:tr>
      <w:tr w:rsidR="009C75DE" w:rsidRPr="000437A0" w:rsidTr="000437A0">
        <w:trPr>
          <w:trHeight w:val="427"/>
          <w:jc w:val="center"/>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vAlign w:val="center"/>
          </w:tcPr>
          <w:p w:rsidR="009C75DE" w:rsidRPr="000437A0" w:rsidRDefault="00F52AD4">
            <w:pPr>
              <w:widowControl w:val="0"/>
              <w:spacing w:after="0" w:line="240" w:lineRule="auto"/>
              <w:jc w:val="center"/>
              <w:rPr>
                <w:rFonts w:ascii="Arial" w:hAnsi="Arial" w:cs="Arial"/>
                <w:color w:val="000000"/>
                <w:sz w:val="18"/>
                <w:szCs w:val="18"/>
              </w:rPr>
            </w:pPr>
            <w:r w:rsidRPr="000437A0">
              <w:rPr>
                <w:rFonts w:ascii="Arial" w:hAnsi="Arial" w:cs="Arial"/>
                <w:color w:val="282827"/>
                <w:sz w:val="18"/>
                <w:szCs w:val="18"/>
                <w:lang w:val="es-MX"/>
              </w:rPr>
              <w:t>Múnich</w:t>
            </w:r>
          </w:p>
        </w:tc>
        <w:tc>
          <w:tcPr>
            <w:tcW w:w="2857" w:type="dxa"/>
            <w:shd w:val="clear" w:color="auto" w:fill="FFFFFF" w:themeFill="background1"/>
            <w:vAlign w:val="bottom"/>
          </w:tcPr>
          <w:p w:rsidR="009C75DE" w:rsidRPr="000437A0" w:rsidRDefault="00F52AD4">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82827"/>
                <w:sz w:val="18"/>
                <w:szCs w:val="18"/>
                <w:lang w:val="es-MX"/>
              </w:rPr>
            </w:pPr>
            <w:proofErr w:type="spellStart"/>
            <w:r w:rsidRPr="000437A0">
              <w:rPr>
                <w:rFonts w:ascii="Arial" w:hAnsi="Arial" w:cs="Arial"/>
                <w:color w:val="282827"/>
                <w:sz w:val="18"/>
                <w:szCs w:val="18"/>
                <w:lang w:val="es-MX"/>
              </w:rPr>
              <w:t>Holiday</w:t>
            </w:r>
            <w:proofErr w:type="spellEnd"/>
            <w:r w:rsidRPr="000437A0">
              <w:rPr>
                <w:rFonts w:ascii="Arial" w:hAnsi="Arial" w:cs="Arial"/>
                <w:color w:val="282827"/>
                <w:sz w:val="18"/>
                <w:szCs w:val="18"/>
                <w:lang w:val="es-MX"/>
              </w:rPr>
              <w:t xml:space="preserve"> </w:t>
            </w:r>
            <w:proofErr w:type="spellStart"/>
            <w:r w:rsidRPr="000437A0">
              <w:rPr>
                <w:rFonts w:ascii="Arial" w:hAnsi="Arial" w:cs="Arial"/>
                <w:color w:val="282827"/>
                <w:sz w:val="18"/>
                <w:szCs w:val="18"/>
                <w:lang w:val="es-MX"/>
              </w:rPr>
              <w:t>Inn</w:t>
            </w:r>
            <w:proofErr w:type="spellEnd"/>
            <w:r w:rsidRPr="000437A0">
              <w:rPr>
                <w:rFonts w:ascii="Arial" w:hAnsi="Arial" w:cs="Arial"/>
                <w:color w:val="282827"/>
                <w:sz w:val="18"/>
                <w:szCs w:val="18"/>
                <w:lang w:val="es-MX"/>
              </w:rPr>
              <w:t xml:space="preserve"> </w:t>
            </w:r>
            <w:proofErr w:type="spellStart"/>
            <w:r w:rsidRPr="000437A0">
              <w:rPr>
                <w:rFonts w:ascii="Arial" w:hAnsi="Arial" w:cs="Arial"/>
                <w:color w:val="282827"/>
                <w:sz w:val="18"/>
                <w:szCs w:val="18"/>
                <w:lang w:val="es-MX"/>
              </w:rPr>
              <w:t>Munich</w:t>
            </w:r>
            <w:proofErr w:type="spellEnd"/>
            <w:r w:rsidRPr="000437A0">
              <w:rPr>
                <w:rFonts w:ascii="Arial" w:hAnsi="Arial" w:cs="Arial"/>
                <w:color w:val="282827"/>
                <w:sz w:val="18"/>
                <w:szCs w:val="18"/>
                <w:lang w:val="es-MX"/>
              </w:rPr>
              <w:t xml:space="preserve"> City Center</w:t>
            </w:r>
          </w:p>
        </w:tc>
      </w:tr>
    </w:tbl>
    <w:p w:rsidR="002A16CD" w:rsidRDefault="002A16CD">
      <w:pPr>
        <w:widowControl w:val="0"/>
        <w:spacing w:after="0" w:line="240" w:lineRule="auto"/>
        <w:rPr>
          <w:rFonts w:ascii="Arial" w:eastAsia="Calibri" w:hAnsi="Arial" w:cs="Arial"/>
          <w:sz w:val="18"/>
          <w:szCs w:val="18"/>
        </w:rPr>
      </w:pPr>
    </w:p>
    <w:p w:rsidR="002A16CD" w:rsidRDefault="002A16CD">
      <w:pPr>
        <w:spacing w:after="0" w:line="240" w:lineRule="auto"/>
        <w:rPr>
          <w:rFonts w:ascii="Arial" w:eastAsia="Times New Roman" w:hAnsi="Arial" w:cs="Arial"/>
          <w:b/>
          <w:color w:val="E36C0A" w:themeColor="accent6" w:themeShade="BF"/>
          <w:sz w:val="18"/>
          <w:szCs w:val="18"/>
          <w:u w:val="single"/>
          <w:lang w:eastAsia="es-ES"/>
        </w:rPr>
      </w:pPr>
    </w:p>
    <w:p w:rsidR="002A16CD" w:rsidRDefault="0036667B">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PRECIO POR PERSONA EN </w:t>
      </w:r>
      <w:r w:rsidR="00541811">
        <w:rPr>
          <w:rFonts w:ascii="Arial" w:eastAsia="Times New Roman" w:hAnsi="Arial" w:cs="Arial"/>
          <w:b/>
          <w:color w:val="E36C0A" w:themeColor="accent6" w:themeShade="BF"/>
          <w:sz w:val="18"/>
          <w:szCs w:val="18"/>
          <w:u w:val="single"/>
          <w:lang w:val="es-ES_tradnl" w:eastAsia="es-ES"/>
        </w:rPr>
        <w:t>EUROS</w:t>
      </w:r>
      <w:r>
        <w:rPr>
          <w:rFonts w:ascii="Arial" w:eastAsia="Times New Roman" w:hAnsi="Arial" w:cs="Arial"/>
          <w:b/>
          <w:color w:val="E36C0A" w:themeColor="accent6" w:themeShade="BF"/>
          <w:sz w:val="18"/>
          <w:szCs w:val="18"/>
          <w:u w:val="single"/>
          <w:lang w:val="es-ES_tradnl" w:eastAsia="es-ES"/>
        </w:rPr>
        <w:t>:</w:t>
      </w:r>
    </w:p>
    <w:p w:rsidR="002A16CD" w:rsidRDefault="002A16CD">
      <w:pPr>
        <w:spacing w:after="0" w:line="240" w:lineRule="auto"/>
        <w:ind w:left="2124" w:firstLine="708"/>
        <w:rPr>
          <w:rFonts w:ascii="Arial" w:eastAsia="Times New Roman" w:hAnsi="Arial" w:cs="Arial"/>
          <w:b/>
          <w:color w:val="E36C0A" w:themeColor="accent6" w:themeShade="BF"/>
          <w:sz w:val="18"/>
          <w:szCs w:val="18"/>
          <w:u w:val="single"/>
          <w:lang w:val="es-ES_tradnl" w:eastAsia="es-ES"/>
        </w:rPr>
      </w:pPr>
    </w:p>
    <w:tbl>
      <w:tblPr>
        <w:tblStyle w:val="Cuadrculamedia1-nfasis6"/>
        <w:tblW w:w="9950" w:type="dxa"/>
        <w:jc w:val="center"/>
        <w:shd w:val="clear" w:color="auto" w:fill="FDE4D0"/>
        <w:tblLayout w:type="fixed"/>
        <w:tblLook w:val="04A0" w:firstRow="1" w:lastRow="0" w:firstColumn="1" w:lastColumn="0" w:noHBand="0" w:noVBand="1"/>
      </w:tblPr>
      <w:tblGrid>
        <w:gridCol w:w="3552"/>
        <w:gridCol w:w="1383"/>
        <w:gridCol w:w="1276"/>
        <w:gridCol w:w="1276"/>
        <w:gridCol w:w="1275"/>
        <w:gridCol w:w="1188"/>
      </w:tblGrid>
      <w:tr w:rsidR="005157EA" w:rsidTr="005157EA">
        <w:trPr>
          <w:cnfStyle w:val="100000000000" w:firstRow="1" w:lastRow="0" w:firstColumn="0" w:lastColumn="0" w:oddVBand="0" w:evenVBand="0" w:oddHBand="0" w:evenHBand="0" w:firstRowFirstColumn="0" w:firstRowLastColumn="0" w:lastRowFirstColumn="0" w:lastRowLastColumn="0"/>
          <w:trHeight w:val="445"/>
          <w:jc w:val="center"/>
        </w:trPr>
        <w:tc>
          <w:tcPr>
            <w:cnfStyle w:val="001000000000" w:firstRow="0" w:lastRow="0" w:firstColumn="1" w:lastColumn="0" w:oddVBand="0" w:evenVBand="0" w:oddHBand="0" w:evenHBand="0" w:firstRowFirstColumn="0" w:firstRowLastColumn="0" w:lastRowFirstColumn="0" w:lastRowLastColumn="0"/>
            <w:tcW w:w="3552" w:type="dxa"/>
            <w:shd w:val="clear" w:color="auto" w:fill="E36C0A" w:themeFill="accent6" w:themeFillShade="BF"/>
            <w:vAlign w:val="center"/>
          </w:tcPr>
          <w:p w:rsidR="005157EA" w:rsidRDefault="005157EA">
            <w:pPr>
              <w:widowControl w:val="0"/>
              <w:spacing w:after="0" w:line="240" w:lineRule="auto"/>
              <w:jc w:val="center"/>
              <w:rPr>
                <w:rFonts w:ascii="Arial" w:eastAsia="Times New Roman" w:hAnsi="Arial" w:cs="Arial"/>
                <w:b w:val="0"/>
                <w:bCs w:val="0"/>
                <w:color w:val="FFFFFF" w:themeColor="background1"/>
                <w:sz w:val="18"/>
                <w:szCs w:val="18"/>
                <w:lang w:val="es-ES_tradnl" w:eastAsia="es-ES"/>
              </w:rPr>
            </w:pPr>
            <w:r>
              <w:rPr>
                <w:rFonts w:ascii="Arial" w:eastAsia="Times New Roman" w:hAnsi="Arial" w:cs="Arial"/>
                <w:color w:val="FFFFFF" w:themeColor="background1"/>
                <w:sz w:val="20"/>
                <w:szCs w:val="20"/>
                <w:lang w:val="es-ES_tradnl" w:eastAsia="es-ES"/>
              </w:rPr>
              <w:t>Única salida: Sábado</w:t>
            </w:r>
          </w:p>
        </w:tc>
        <w:tc>
          <w:tcPr>
            <w:tcW w:w="1383" w:type="dxa"/>
            <w:shd w:val="clear" w:color="auto" w:fill="E36C0A" w:themeFill="accent6" w:themeFillShade="BF"/>
            <w:vAlign w:val="center"/>
          </w:tcPr>
          <w:p w:rsidR="005157EA" w:rsidRDefault="005157E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20"/>
                <w:szCs w:val="20"/>
                <w:lang w:val="es-ES_tradnl" w:eastAsia="es-ES"/>
              </w:rPr>
            </w:pPr>
            <w:r>
              <w:rPr>
                <w:rFonts w:ascii="Arial" w:eastAsia="Times New Roman" w:hAnsi="Arial" w:cs="Arial"/>
                <w:color w:val="FFFFFF" w:themeColor="background1"/>
                <w:sz w:val="20"/>
                <w:szCs w:val="20"/>
                <w:lang w:val="es-ES_tradnl" w:eastAsia="es-ES"/>
              </w:rPr>
              <w:t>Categoría</w:t>
            </w:r>
          </w:p>
        </w:tc>
        <w:tc>
          <w:tcPr>
            <w:tcW w:w="1276" w:type="dxa"/>
            <w:shd w:val="clear" w:color="auto" w:fill="E36C0A" w:themeFill="accent6" w:themeFillShade="BF"/>
          </w:tcPr>
          <w:p w:rsidR="005157EA" w:rsidRDefault="00992E1F" w:rsidP="00AF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s-ES_tradnl" w:eastAsia="es-ES"/>
              </w:rPr>
            </w:pPr>
            <w:r>
              <w:rPr>
                <w:rFonts w:ascii="Arial" w:eastAsia="Times New Roman" w:hAnsi="Arial" w:cs="Arial"/>
                <w:color w:val="FFFFFF" w:themeColor="background1"/>
                <w:sz w:val="20"/>
                <w:szCs w:val="20"/>
                <w:lang w:val="es-ES_tradnl" w:eastAsia="es-ES"/>
              </w:rPr>
              <w:t>Sencilla PVS*</w:t>
            </w:r>
          </w:p>
        </w:tc>
        <w:tc>
          <w:tcPr>
            <w:tcW w:w="1276" w:type="dxa"/>
            <w:shd w:val="clear" w:color="auto" w:fill="E36C0A" w:themeFill="accent6" w:themeFillShade="BF"/>
            <w:vAlign w:val="center"/>
          </w:tcPr>
          <w:p w:rsidR="005157EA" w:rsidRPr="00AF0660" w:rsidRDefault="00992E1F" w:rsidP="00992E1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s-ES_tradnl" w:eastAsia="es-ES"/>
              </w:rPr>
            </w:pPr>
            <w:r>
              <w:rPr>
                <w:rFonts w:ascii="Arial" w:eastAsia="Times New Roman" w:hAnsi="Arial" w:cs="Arial"/>
                <w:color w:val="FFFFFF" w:themeColor="background1"/>
                <w:sz w:val="20"/>
                <w:szCs w:val="20"/>
                <w:lang w:val="es-ES_tradnl" w:eastAsia="es-ES"/>
              </w:rPr>
              <w:t>Doble</w:t>
            </w:r>
          </w:p>
        </w:tc>
        <w:tc>
          <w:tcPr>
            <w:tcW w:w="1275" w:type="dxa"/>
            <w:shd w:val="clear" w:color="auto" w:fill="E36C0A" w:themeFill="accent6" w:themeFillShade="BF"/>
            <w:vAlign w:val="center"/>
          </w:tcPr>
          <w:p w:rsidR="005157EA" w:rsidRDefault="00992E1F" w:rsidP="006324EE">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6B7E70">
              <w:rPr>
                <w:rFonts w:ascii="Arial" w:eastAsia="Calibri" w:hAnsi="Arial" w:cs="Arial"/>
                <w:color w:val="FFFFFF" w:themeColor="background1"/>
                <w:sz w:val="16"/>
                <w:szCs w:val="20"/>
              </w:rPr>
              <w:t xml:space="preserve">3era </w:t>
            </w:r>
            <w:proofErr w:type="spellStart"/>
            <w:r w:rsidRPr="006B7E70">
              <w:rPr>
                <w:rFonts w:ascii="Arial" w:eastAsia="Calibri" w:hAnsi="Arial" w:cs="Arial"/>
                <w:color w:val="FFFFFF" w:themeColor="background1"/>
                <w:sz w:val="16"/>
                <w:szCs w:val="20"/>
              </w:rPr>
              <w:t>Pax</w:t>
            </w:r>
            <w:proofErr w:type="spellEnd"/>
            <w:r w:rsidRPr="006B7E70">
              <w:rPr>
                <w:rFonts w:ascii="Arial" w:eastAsia="Calibri" w:hAnsi="Arial" w:cs="Arial"/>
                <w:color w:val="FFFFFF" w:themeColor="background1"/>
                <w:sz w:val="16"/>
                <w:szCs w:val="20"/>
              </w:rPr>
              <w:t xml:space="preserve"> en </w:t>
            </w:r>
            <w:proofErr w:type="spellStart"/>
            <w:r w:rsidRPr="006B7E70">
              <w:rPr>
                <w:rFonts w:ascii="Arial" w:eastAsia="Calibri" w:hAnsi="Arial" w:cs="Arial"/>
                <w:color w:val="FFFFFF" w:themeColor="background1"/>
                <w:sz w:val="16"/>
                <w:szCs w:val="20"/>
              </w:rPr>
              <w:t>Hab</w:t>
            </w:r>
            <w:proofErr w:type="spellEnd"/>
            <w:r w:rsidRPr="006B7E70">
              <w:rPr>
                <w:rFonts w:ascii="Arial" w:eastAsia="Calibri" w:hAnsi="Arial" w:cs="Arial"/>
                <w:color w:val="FFFFFF" w:themeColor="background1"/>
                <w:sz w:val="16"/>
                <w:szCs w:val="20"/>
              </w:rPr>
              <w:t xml:space="preserve"> DBL en cama extra</w:t>
            </w:r>
            <w:r>
              <w:rPr>
                <w:rFonts w:ascii="Arial" w:eastAsia="Calibri" w:hAnsi="Arial" w:cs="Arial"/>
                <w:color w:val="FFFFFF" w:themeColor="background1"/>
                <w:sz w:val="16"/>
                <w:szCs w:val="20"/>
              </w:rPr>
              <w:t>**</w:t>
            </w:r>
          </w:p>
        </w:tc>
        <w:tc>
          <w:tcPr>
            <w:tcW w:w="1188" w:type="dxa"/>
            <w:shd w:val="clear" w:color="auto" w:fill="E36C0A" w:themeFill="accent6" w:themeFillShade="BF"/>
            <w:vAlign w:val="center"/>
          </w:tcPr>
          <w:p w:rsidR="005157EA" w:rsidRPr="00992E1F" w:rsidRDefault="00C375C1">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20"/>
              </w:rPr>
            </w:pPr>
            <w:r>
              <w:rPr>
                <w:rFonts w:ascii="Arial" w:hAnsi="Arial" w:cs="Arial"/>
                <w:bCs w:val="0"/>
                <w:color w:val="FFFFFF" w:themeColor="background1"/>
                <w:sz w:val="16"/>
                <w:szCs w:val="20"/>
              </w:rPr>
              <w:t>CHD 0-12</w:t>
            </w:r>
            <w:r w:rsidR="00992E1F" w:rsidRPr="00992E1F">
              <w:rPr>
                <w:rFonts w:ascii="Arial" w:hAnsi="Arial" w:cs="Arial"/>
                <w:bCs w:val="0"/>
                <w:color w:val="FFFFFF" w:themeColor="background1"/>
                <w:sz w:val="16"/>
                <w:szCs w:val="20"/>
              </w:rPr>
              <w:t xml:space="preserve"> años</w:t>
            </w:r>
            <w:r w:rsidR="00992E1F">
              <w:rPr>
                <w:rFonts w:ascii="Arial" w:hAnsi="Arial" w:cs="Arial"/>
                <w:bCs w:val="0"/>
                <w:color w:val="FFFFFF" w:themeColor="background1"/>
                <w:sz w:val="16"/>
                <w:szCs w:val="20"/>
              </w:rPr>
              <w:t>***</w:t>
            </w:r>
          </w:p>
        </w:tc>
      </w:tr>
      <w:tr w:rsidR="005157EA" w:rsidTr="005157EA">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3552" w:type="dxa"/>
            <w:tcBorders>
              <w:top w:val="nil"/>
            </w:tcBorders>
            <w:shd w:val="clear" w:color="auto" w:fill="FFFFFF" w:themeFill="background1"/>
            <w:vAlign w:val="center"/>
          </w:tcPr>
          <w:p w:rsidR="005157EA" w:rsidRDefault="005157EA">
            <w:pPr>
              <w:widowControl w:val="0"/>
              <w:spacing w:after="0" w:line="240" w:lineRule="auto"/>
              <w:jc w:val="center"/>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27 de diciembre 2025</w:t>
            </w:r>
          </w:p>
        </w:tc>
        <w:tc>
          <w:tcPr>
            <w:tcW w:w="1383" w:type="dxa"/>
            <w:shd w:val="clear" w:color="auto" w:fill="FDE4D0"/>
            <w:vAlign w:val="center"/>
          </w:tcPr>
          <w:p w:rsidR="005157EA" w:rsidRDefault="005157E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Turista</w:t>
            </w:r>
          </w:p>
        </w:tc>
        <w:tc>
          <w:tcPr>
            <w:tcW w:w="1276" w:type="dxa"/>
            <w:shd w:val="clear" w:color="auto" w:fill="FFFFFF" w:themeFill="background1"/>
          </w:tcPr>
          <w:p w:rsidR="005157EA" w:rsidRDefault="00992E1F" w:rsidP="004947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w:t>
            </w:r>
            <w:r w:rsidRPr="006B7E70">
              <w:rPr>
                <w:rFonts w:ascii="Arial" w:hAnsi="Arial" w:cs="Arial"/>
                <w:sz w:val="18"/>
              </w:rPr>
              <w:t>964</w:t>
            </w:r>
            <w:r>
              <w:rPr>
                <w:rFonts w:ascii="Arial" w:hAnsi="Arial" w:cs="Arial"/>
                <w:sz w:val="18"/>
              </w:rPr>
              <w:t xml:space="preserve"> EUR</w:t>
            </w:r>
          </w:p>
        </w:tc>
        <w:tc>
          <w:tcPr>
            <w:tcW w:w="1276" w:type="dxa"/>
            <w:tcBorders>
              <w:top w:val="nil"/>
            </w:tcBorders>
            <w:shd w:val="clear" w:color="auto" w:fill="FFFFFF" w:themeFill="background1"/>
            <w:vAlign w:val="center"/>
          </w:tcPr>
          <w:p w:rsidR="005157EA" w:rsidRPr="006324EE" w:rsidRDefault="00992E1F" w:rsidP="004947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6B7E70">
              <w:rPr>
                <w:rFonts w:ascii="Arial" w:hAnsi="Arial" w:cs="Arial"/>
                <w:sz w:val="18"/>
              </w:rPr>
              <w:t>1.525</w:t>
            </w:r>
            <w:r>
              <w:rPr>
                <w:rFonts w:ascii="Arial" w:hAnsi="Arial" w:cs="Arial"/>
                <w:sz w:val="18"/>
              </w:rPr>
              <w:t xml:space="preserve"> EUR</w:t>
            </w:r>
          </w:p>
        </w:tc>
        <w:tc>
          <w:tcPr>
            <w:tcW w:w="1275" w:type="dxa"/>
            <w:tcBorders>
              <w:top w:val="nil"/>
            </w:tcBorders>
            <w:shd w:val="clear" w:color="auto" w:fill="FFFFFF" w:themeFill="background1"/>
            <w:vAlign w:val="center"/>
          </w:tcPr>
          <w:p w:rsidR="005157EA" w:rsidRPr="006324EE" w:rsidRDefault="00992E1F" w:rsidP="004947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1.449 EUR</w:t>
            </w:r>
          </w:p>
        </w:tc>
        <w:tc>
          <w:tcPr>
            <w:tcW w:w="1188" w:type="dxa"/>
            <w:tcBorders>
              <w:top w:val="nil"/>
            </w:tcBorders>
            <w:shd w:val="clear" w:color="auto" w:fill="FFFFFF" w:themeFill="background1"/>
            <w:vAlign w:val="center"/>
          </w:tcPr>
          <w:p w:rsidR="005157EA" w:rsidRPr="006324EE" w:rsidRDefault="00084254" w:rsidP="004947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 xml:space="preserve">1.220 </w:t>
            </w:r>
            <w:r w:rsidR="00C375C1">
              <w:rPr>
                <w:rFonts w:ascii="Arial" w:hAnsi="Arial" w:cs="Arial"/>
                <w:sz w:val="18"/>
              </w:rPr>
              <w:t>EUR</w:t>
            </w:r>
          </w:p>
        </w:tc>
      </w:tr>
    </w:tbl>
    <w:p w:rsidR="00992E1F" w:rsidRPr="00992E1F" w:rsidRDefault="00D6525B" w:rsidP="00992E1F">
      <w:pPr>
        <w:spacing w:after="0" w:line="240" w:lineRule="auto"/>
        <w:rPr>
          <w:rFonts w:ascii="Arial" w:eastAsia="Times New Roman" w:hAnsi="Arial" w:cs="Arial"/>
          <w:i/>
          <w:color w:val="808080" w:themeColor="background1" w:themeShade="80"/>
          <w:sz w:val="14"/>
          <w:szCs w:val="18"/>
          <w:lang w:val="es-ES_tradnl" w:eastAsia="es-ES"/>
        </w:rPr>
      </w:pPr>
      <w:r w:rsidRPr="007B2DAA">
        <w:rPr>
          <w:rFonts w:ascii="Arial" w:eastAsia="Times New Roman" w:hAnsi="Arial" w:cs="Arial"/>
          <w:b/>
          <w:i/>
          <w:color w:val="808080" w:themeColor="background1" w:themeShade="80"/>
          <w:sz w:val="14"/>
          <w:szCs w:val="18"/>
          <w:lang w:val="es-ES_tradnl" w:eastAsia="es-ES"/>
        </w:rPr>
        <w:t>Nota</w:t>
      </w:r>
      <w:r w:rsidR="00992E1F" w:rsidRPr="007B2DAA">
        <w:rPr>
          <w:rFonts w:ascii="Arial" w:eastAsia="Times New Roman" w:hAnsi="Arial" w:cs="Arial"/>
          <w:b/>
          <w:i/>
          <w:color w:val="808080" w:themeColor="background1" w:themeShade="80"/>
          <w:sz w:val="14"/>
          <w:szCs w:val="18"/>
          <w:lang w:val="es-ES_tradnl" w:eastAsia="es-ES"/>
        </w:rPr>
        <w:t>s</w:t>
      </w:r>
      <w:r w:rsidRPr="00992E1F">
        <w:rPr>
          <w:rFonts w:ascii="Arial" w:eastAsia="Times New Roman" w:hAnsi="Arial" w:cs="Arial"/>
          <w:i/>
          <w:color w:val="808080" w:themeColor="background1" w:themeShade="80"/>
          <w:sz w:val="14"/>
          <w:szCs w:val="18"/>
          <w:lang w:val="es-ES_tradnl" w:eastAsia="es-ES"/>
        </w:rPr>
        <w:t>:</w:t>
      </w:r>
    </w:p>
    <w:p w:rsidR="00992E1F" w:rsidRPr="00992E1F" w:rsidRDefault="00992E1F" w:rsidP="00992E1F">
      <w:pPr>
        <w:spacing w:after="0" w:line="240" w:lineRule="auto"/>
        <w:rPr>
          <w:rFonts w:ascii="Arial" w:eastAsia="Times New Roman" w:hAnsi="Arial" w:cs="Arial"/>
          <w:i/>
          <w:color w:val="808080" w:themeColor="background1" w:themeShade="80"/>
          <w:sz w:val="14"/>
          <w:szCs w:val="18"/>
          <w:lang w:val="es-ES_tradnl" w:eastAsia="es-ES"/>
        </w:rPr>
      </w:pPr>
      <w:r w:rsidRPr="007B2DAA">
        <w:rPr>
          <w:rFonts w:ascii="Arial" w:eastAsia="Times New Roman" w:hAnsi="Arial" w:cs="Arial"/>
          <w:b/>
          <w:i/>
          <w:color w:val="808080" w:themeColor="background1" w:themeShade="80"/>
          <w:sz w:val="14"/>
          <w:szCs w:val="18"/>
          <w:lang w:val="es-ES_tradnl" w:eastAsia="es-ES"/>
        </w:rPr>
        <w:t>*PVS:</w:t>
      </w:r>
      <w:r w:rsidRPr="00992E1F">
        <w:rPr>
          <w:rFonts w:ascii="Arial" w:eastAsia="Times New Roman" w:hAnsi="Arial" w:cs="Arial"/>
          <w:i/>
          <w:color w:val="808080" w:themeColor="background1" w:themeShade="80"/>
          <w:sz w:val="14"/>
          <w:szCs w:val="18"/>
          <w:lang w:val="es-ES_tradnl" w:eastAsia="es-ES"/>
        </w:rPr>
        <w:t xml:space="preserve"> no aplica suplemento, sin embargo la salida es garantizada desde 2 </w:t>
      </w:r>
      <w:proofErr w:type="spellStart"/>
      <w:r w:rsidRPr="00992E1F">
        <w:rPr>
          <w:rFonts w:ascii="Arial" w:eastAsia="Times New Roman" w:hAnsi="Arial" w:cs="Arial"/>
          <w:i/>
          <w:color w:val="808080" w:themeColor="background1" w:themeShade="80"/>
          <w:sz w:val="14"/>
          <w:szCs w:val="18"/>
          <w:lang w:val="es-ES_tradnl" w:eastAsia="es-ES"/>
        </w:rPr>
        <w:t>pax</w:t>
      </w:r>
      <w:proofErr w:type="spellEnd"/>
      <w:r w:rsidRPr="00992E1F">
        <w:rPr>
          <w:rFonts w:ascii="Arial" w:eastAsia="Times New Roman" w:hAnsi="Arial" w:cs="Arial"/>
          <w:i/>
          <w:color w:val="808080" w:themeColor="background1" w:themeShade="80"/>
          <w:sz w:val="14"/>
          <w:szCs w:val="18"/>
          <w:lang w:val="es-ES_tradnl" w:eastAsia="es-ES"/>
        </w:rPr>
        <w:t>, queda sujeto a reconfirmación de disponibilidad en el circuito.</w:t>
      </w:r>
    </w:p>
    <w:p w:rsidR="002A16CD" w:rsidRPr="00992E1F" w:rsidRDefault="005157EA" w:rsidP="00992E1F">
      <w:pPr>
        <w:spacing w:after="0" w:line="240" w:lineRule="auto"/>
        <w:rPr>
          <w:rFonts w:ascii="Arial" w:eastAsia="Times New Roman" w:hAnsi="Arial" w:cs="Arial"/>
          <w:i/>
          <w:color w:val="808080" w:themeColor="background1" w:themeShade="80"/>
          <w:sz w:val="14"/>
          <w:szCs w:val="18"/>
          <w:lang w:val="es-ES_tradnl" w:eastAsia="es-ES"/>
        </w:rPr>
      </w:pPr>
      <w:r w:rsidRPr="007B2DAA">
        <w:rPr>
          <w:rFonts w:ascii="Arial" w:eastAsia="Times New Roman" w:hAnsi="Arial" w:cs="Arial"/>
          <w:b/>
          <w:i/>
          <w:color w:val="808080" w:themeColor="background1" w:themeShade="80"/>
          <w:sz w:val="14"/>
          <w:szCs w:val="18"/>
          <w:lang w:val="es-ES_tradnl" w:eastAsia="es-ES"/>
        </w:rPr>
        <w:t>*</w:t>
      </w:r>
      <w:r w:rsidR="00D6525B" w:rsidRPr="007B2DAA">
        <w:rPr>
          <w:rFonts w:ascii="Arial" w:eastAsia="Times New Roman" w:hAnsi="Arial" w:cs="Arial"/>
          <w:b/>
          <w:i/>
          <w:color w:val="808080" w:themeColor="background1" w:themeShade="80"/>
          <w:sz w:val="14"/>
          <w:szCs w:val="18"/>
          <w:lang w:val="es-ES_tradnl" w:eastAsia="es-ES"/>
        </w:rPr>
        <w:t>*</w:t>
      </w:r>
      <w:r w:rsidR="00992E1F" w:rsidRPr="007B2DAA">
        <w:rPr>
          <w:rFonts w:ascii="Arial" w:eastAsia="Times New Roman" w:hAnsi="Arial" w:cs="Arial"/>
          <w:b/>
          <w:i/>
          <w:color w:val="808080" w:themeColor="background1" w:themeShade="80"/>
          <w:sz w:val="14"/>
          <w:szCs w:val="18"/>
          <w:lang w:val="es-ES_tradnl" w:eastAsia="es-ES"/>
        </w:rPr>
        <w:t xml:space="preserve">3era </w:t>
      </w:r>
      <w:proofErr w:type="spellStart"/>
      <w:r w:rsidR="00992E1F" w:rsidRPr="007B2DAA">
        <w:rPr>
          <w:rFonts w:ascii="Arial" w:eastAsia="Times New Roman" w:hAnsi="Arial" w:cs="Arial"/>
          <w:b/>
          <w:i/>
          <w:color w:val="808080" w:themeColor="background1" w:themeShade="80"/>
          <w:sz w:val="14"/>
          <w:szCs w:val="18"/>
          <w:lang w:val="es-ES_tradnl" w:eastAsia="es-ES"/>
        </w:rPr>
        <w:t>pax</w:t>
      </w:r>
      <w:proofErr w:type="spellEnd"/>
      <w:r w:rsidR="00992E1F" w:rsidRPr="00992E1F">
        <w:rPr>
          <w:rFonts w:ascii="Arial" w:eastAsia="Times New Roman" w:hAnsi="Arial" w:cs="Arial"/>
          <w:i/>
          <w:color w:val="808080" w:themeColor="background1" w:themeShade="80"/>
          <w:sz w:val="14"/>
          <w:szCs w:val="18"/>
          <w:lang w:val="es-ES_tradnl" w:eastAsia="es-ES"/>
        </w:rPr>
        <w:t xml:space="preserve"> en </w:t>
      </w:r>
      <w:proofErr w:type="spellStart"/>
      <w:r w:rsidR="00992E1F" w:rsidRPr="00992E1F">
        <w:rPr>
          <w:rFonts w:ascii="Arial" w:eastAsia="Times New Roman" w:hAnsi="Arial" w:cs="Arial"/>
          <w:i/>
          <w:color w:val="808080" w:themeColor="background1" w:themeShade="80"/>
          <w:sz w:val="14"/>
          <w:szCs w:val="18"/>
          <w:lang w:val="es-ES_tradnl" w:eastAsia="es-ES"/>
        </w:rPr>
        <w:t>hab</w:t>
      </w:r>
      <w:proofErr w:type="spellEnd"/>
      <w:r w:rsidR="00992E1F" w:rsidRPr="00992E1F">
        <w:rPr>
          <w:rFonts w:ascii="Arial" w:eastAsia="Times New Roman" w:hAnsi="Arial" w:cs="Arial"/>
          <w:i/>
          <w:color w:val="808080" w:themeColor="background1" w:themeShade="80"/>
          <w:sz w:val="14"/>
          <w:szCs w:val="18"/>
          <w:lang w:val="es-ES_tradnl" w:eastAsia="es-ES"/>
        </w:rPr>
        <w:t xml:space="preserve"> </w:t>
      </w:r>
      <w:proofErr w:type="spellStart"/>
      <w:r w:rsidR="00992E1F" w:rsidRPr="00992E1F">
        <w:rPr>
          <w:rFonts w:ascii="Arial" w:eastAsia="Times New Roman" w:hAnsi="Arial" w:cs="Arial"/>
          <w:i/>
          <w:color w:val="808080" w:themeColor="background1" w:themeShade="80"/>
          <w:sz w:val="14"/>
          <w:szCs w:val="18"/>
          <w:lang w:val="es-ES_tradnl" w:eastAsia="es-ES"/>
        </w:rPr>
        <w:t>dbl</w:t>
      </w:r>
      <w:proofErr w:type="spellEnd"/>
      <w:r w:rsidR="00992E1F" w:rsidRPr="00992E1F">
        <w:rPr>
          <w:rFonts w:ascii="Arial" w:eastAsia="Times New Roman" w:hAnsi="Arial" w:cs="Arial"/>
          <w:i/>
          <w:color w:val="808080" w:themeColor="background1" w:themeShade="80"/>
          <w:sz w:val="14"/>
          <w:szCs w:val="18"/>
          <w:lang w:val="es-ES_tradnl" w:eastAsia="es-ES"/>
        </w:rPr>
        <w:t xml:space="preserve"> es r</w:t>
      </w:r>
      <w:r w:rsidR="00D6525B" w:rsidRPr="00992E1F">
        <w:rPr>
          <w:rFonts w:ascii="Arial" w:eastAsia="Times New Roman" w:hAnsi="Arial" w:cs="Arial"/>
          <w:i/>
          <w:color w:val="808080" w:themeColor="background1" w:themeShade="80"/>
          <w:sz w:val="14"/>
          <w:szCs w:val="18"/>
          <w:lang w:val="es-ES_tradnl" w:eastAsia="es-ES"/>
        </w:rPr>
        <w:t xml:space="preserve">eserva offline con reservaciones </w:t>
      </w:r>
      <w:proofErr w:type="spellStart"/>
      <w:r w:rsidR="00D6525B" w:rsidRPr="00992E1F">
        <w:rPr>
          <w:rFonts w:ascii="Arial" w:eastAsia="Times New Roman" w:hAnsi="Arial" w:cs="Arial"/>
          <w:i/>
          <w:color w:val="808080" w:themeColor="background1" w:themeShade="80"/>
          <w:sz w:val="14"/>
          <w:szCs w:val="18"/>
          <w:lang w:val="es-ES_tradnl" w:eastAsia="es-ES"/>
        </w:rPr>
        <w:t>Tourmundial</w:t>
      </w:r>
      <w:proofErr w:type="spellEnd"/>
      <w:r w:rsidR="00D6525B" w:rsidRPr="00992E1F">
        <w:rPr>
          <w:rFonts w:ascii="Arial" w:eastAsia="Times New Roman" w:hAnsi="Arial" w:cs="Arial"/>
          <w:i/>
          <w:color w:val="808080" w:themeColor="background1" w:themeShade="80"/>
          <w:sz w:val="14"/>
          <w:szCs w:val="18"/>
          <w:lang w:val="es-ES_tradnl" w:eastAsia="es-ES"/>
        </w:rPr>
        <w:t xml:space="preserve">. No es una </w:t>
      </w:r>
      <w:proofErr w:type="spellStart"/>
      <w:r w:rsidR="00D6525B" w:rsidRPr="00992E1F">
        <w:rPr>
          <w:rFonts w:ascii="Arial" w:eastAsia="Times New Roman" w:hAnsi="Arial" w:cs="Arial"/>
          <w:i/>
          <w:color w:val="808080" w:themeColor="background1" w:themeShade="80"/>
          <w:sz w:val="14"/>
          <w:szCs w:val="18"/>
          <w:lang w:val="es-ES_tradnl" w:eastAsia="es-ES"/>
        </w:rPr>
        <w:t>Hab</w:t>
      </w:r>
      <w:proofErr w:type="spellEnd"/>
      <w:r w:rsidR="00D6525B" w:rsidRPr="00992E1F">
        <w:rPr>
          <w:rFonts w:ascii="Arial" w:eastAsia="Times New Roman" w:hAnsi="Arial" w:cs="Arial"/>
          <w:i/>
          <w:color w:val="808080" w:themeColor="background1" w:themeShade="80"/>
          <w:sz w:val="14"/>
          <w:szCs w:val="18"/>
          <w:lang w:val="es-ES_tradnl" w:eastAsia="es-ES"/>
        </w:rPr>
        <w:t xml:space="preserve"> TPL, es una doble con cama extra.</w:t>
      </w:r>
    </w:p>
    <w:p w:rsidR="00992E1F" w:rsidRPr="00992E1F" w:rsidRDefault="00992E1F" w:rsidP="00992E1F">
      <w:pPr>
        <w:spacing w:after="0" w:line="240" w:lineRule="auto"/>
        <w:rPr>
          <w:rFonts w:ascii="Arial" w:eastAsia="Times New Roman" w:hAnsi="Arial" w:cs="Arial"/>
          <w:i/>
          <w:color w:val="808080" w:themeColor="background1" w:themeShade="80"/>
          <w:sz w:val="14"/>
          <w:szCs w:val="18"/>
          <w:lang w:val="es-ES_tradnl" w:eastAsia="es-ES"/>
        </w:rPr>
      </w:pPr>
      <w:r w:rsidRPr="007B2DAA">
        <w:rPr>
          <w:rFonts w:ascii="Arial" w:eastAsia="Times New Roman" w:hAnsi="Arial" w:cs="Arial"/>
          <w:b/>
          <w:i/>
          <w:color w:val="808080" w:themeColor="background1" w:themeShade="80"/>
          <w:sz w:val="14"/>
          <w:szCs w:val="18"/>
          <w:lang w:val="es-ES_tradnl" w:eastAsia="es-ES"/>
        </w:rPr>
        <w:t>***Condiciones para niños:</w:t>
      </w:r>
      <w:r w:rsidRPr="00992E1F">
        <w:rPr>
          <w:rFonts w:ascii="Arial" w:eastAsia="Times New Roman" w:hAnsi="Arial" w:cs="Arial"/>
          <w:i/>
          <w:color w:val="808080" w:themeColor="background1" w:themeShade="80"/>
          <w:sz w:val="14"/>
          <w:szCs w:val="18"/>
          <w:lang w:val="es-ES_tradnl" w:eastAsia="es-ES"/>
        </w:rPr>
        <w:t xml:space="preserve"> Tarifa de niños apli</w:t>
      </w:r>
      <w:r w:rsidR="00BE485E">
        <w:rPr>
          <w:rFonts w:ascii="Arial" w:eastAsia="Times New Roman" w:hAnsi="Arial" w:cs="Arial"/>
          <w:i/>
          <w:color w:val="808080" w:themeColor="background1" w:themeShade="80"/>
          <w:sz w:val="14"/>
          <w:szCs w:val="18"/>
          <w:lang w:val="es-ES_tradnl" w:eastAsia="es-ES"/>
        </w:rPr>
        <w:t>ca para edades desde 0 a 1</w:t>
      </w:r>
      <w:r w:rsidR="00C375C1">
        <w:rPr>
          <w:rFonts w:ascii="Arial" w:eastAsia="Times New Roman" w:hAnsi="Arial" w:cs="Arial"/>
          <w:i/>
          <w:color w:val="808080" w:themeColor="background1" w:themeShade="80"/>
          <w:sz w:val="14"/>
          <w:szCs w:val="18"/>
          <w:lang w:val="es-ES_tradnl" w:eastAsia="es-ES"/>
        </w:rPr>
        <w:t>2</w:t>
      </w:r>
      <w:r w:rsidRPr="00992E1F">
        <w:rPr>
          <w:rFonts w:ascii="Arial" w:eastAsia="Times New Roman" w:hAnsi="Arial" w:cs="Arial"/>
          <w:i/>
          <w:color w:val="808080" w:themeColor="background1" w:themeShade="80"/>
          <w:sz w:val="14"/>
          <w:szCs w:val="18"/>
          <w:lang w:val="es-ES_tradnl" w:eastAsia="es-ES"/>
        </w:rPr>
        <w:t xml:space="preserve"> años con la condición de que compartan la habitación doble con dos adultos. En cada habitación doble se permite solo un niño.</w:t>
      </w:r>
    </w:p>
    <w:p w:rsidR="002A16CD" w:rsidRDefault="002A16CD" w:rsidP="00992E1F">
      <w:pPr>
        <w:spacing w:after="0" w:line="240" w:lineRule="auto"/>
        <w:rPr>
          <w:rFonts w:ascii="Arial" w:eastAsia="Times New Roman" w:hAnsi="Arial" w:cs="Arial"/>
          <w:b/>
          <w:color w:val="E36C0A" w:themeColor="accent6" w:themeShade="BF"/>
          <w:sz w:val="18"/>
          <w:szCs w:val="18"/>
          <w:u w:val="single"/>
          <w:lang w:val="es-ES_tradnl" w:eastAsia="es-ES"/>
        </w:rPr>
      </w:pPr>
    </w:p>
    <w:p w:rsidR="002A16CD" w:rsidRDefault="0036667B">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INCLUYE:</w:t>
      </w:r>
    </w:p>
    <w:p w:rsidR="002A16CD" w:rsidRDefault="002A16CD">
      <w:pPr>
        <w:spacing w:after="0" w:line="240" w:lineRule="auto"/>
        <w:jc w:val="both"/>
        <w:rPr>
          <w:rFonts w:ascii="Arial" w:eastAsia="Times New Roman" w:hAnsi="Arial" w:cs="Arial"/>
          <w:b/>
          <w:color w:val="E36C0A" w:themeColor="accent6" w:themeShade="BF"/>
          <w:sz w:val="18"/>
          <w:szCs w:val="18"/>
          <w:u w:val="single"/>
          <w:lang w:val="es-ES_tradnl" w:eastAsia="es-ES"/>
        </w:rPr>
      </w:pPr>
    </w:p>
    <w:p w:rsidR="000437A0" w:rsidRPr="000437A0" w:rsidRDefault="000437A0">
      <w:pPr>
        <w:pStyle w:val="Prrafodelista"/>
        <w:numPr>
          <w:ilvl w:val="0"/>
          <w:numId w:val="4"/>
        </w:numPr>
        <w:suppressAutoHyphens w:val="0"/>
        <w:spacing w:after="0" w:line="240" w:lineRule="auto"/>
        <w:ind w:left="421" w:hanging="283"/>
        <w:jc w:val="both"/>
        <w:rPr>
          <w:rFonts w:ascii="Arial" w:hAnsi="Arial" w:cs="Arial"/>
          <w:color w:val="000000"/>
          <w:sz w:val="18"/>
          <w:szCs w:val="18"/>
        </w:rPr>
      </w:pPr>
      <w:r w:rsidRPr="000437A0">
        <w:rPr>
          <w:rFonts w:ascii="Arial" w:hAnsi="Arial" w:cs="Arial"/>
          <w:color w:val="000000"/>
          <w:sz w:val="18"/>
          <w:szCs w:val="18"/>
        </w:rPr>
        <w:t>1 noche de Alojamiento y desayuno en Frankfurt</w:t>
      </w:r>
    </w:p>
    <w:p w:rsidR="000437A0" w:rsidRPr="000437A0" w:rsidRDefault="000437A0">
      <w:pPr>
        <w:pStyle w:val="Prrafodelista"/>
        <w:numPr>
          <w:ilvl w:val="0"/>
          <w:numId w:val="4"/>
        </w:numPr>
        <w:suppressAutoHyphens w:val="0"/>
        <w:spacing w:after="0" w:line="240" w:lineRule="auto"/>
        <w:ind w:left="421" w:hanging="283"/>
        <w:jc w:val="both"/>
        <w:rPr>
          <w:rFonts w:ascii="Arial" w:hAnsi="Arial" w:cs="Arial"/>
          <w:color w:val="000000"/>
          <w:sz w:val="18"/>
          <w:szCs w:val="18"/>
        </w:rPr>
      </w:pPr>
      <w:r w:rsidRPr="000437A0">
        <w:rPr>
          <w:rFonts w:ascii="Arial" w:hAnsi="Arial" w:cs="Arial"/>
          <w:color w:val="000000"/>
          <w:sz w:val="18"/>
          <w:szCs w:val="18"/>
        </w:rPr>
        <w:t>1 noche de Alojamiento y desayuno en Friburgo</w:t>
      </w:r>
    </w:p>
    <w:p w:rsidR="000437A0" w:rsidRPr="000437A0" w:rsidRDefault="000437A0" w:rsidP="000437A0">
      <w:pPr>
        <w:pStyle w:val="Prrafodelista"/>
        <w:numPr>
          <w:ilvl w:val="0"/>
          <w:numId w:val="4"/>
        </w:numPr>
        <w:suppressAutoHyphens w:val="0"/>
        <w:spacing w:after="0" w:line="240" w:lineRule="auto"/>
        <w:ind w:left="421" w:hanging="283"/>
        <w:jc w:val="both"/>
        <w:rPr>
          <w:rFonts w:ascii="Arial" w:hAnsi="Arial" w:cs="Arial"/>
          <w:color w:val="000000"/>
          <w:sz w:val="18"/>
          <w:szCs w:val="18"/>
        </w:rPr>
      </w:pPr>
      <w:r w:rsidRPr="000437A0">
        <w:rPr>
          <w:rFonts w:ascii="Arial" w:hAnsi="Arial" w:cs="Arial"/>
          <w:color w:val="000000"/>
          <w:sz w:val="18"/>
          <w:szCs w:val="18"/>
        </w:rPr>
        <w:t>1 noche de Alojamiento y desayuno en Kempten</w:t>
      </w:r>
    </w:p>
    <w:p w:rsidR="000437A0" w:rsidRPr="000437A0" w:rsidRDefault="000437A0" w:rsidP="000437A0">
      <w:pPr>
        <w:pStyle w:val="Prrafodelista"/>
        <w:numPr>
          <w:ilvl w:val="0"/>
          <w:numId w:val="4"/>
        </w:numPr>
        <w:suppressAutoHyphens w:val="0"/>
        <w:spacing w:after="0" w:line="240" w:lineRule="auto"/>
        <w:ind w:left="421" w:hanging="283"/>
        <w:jc w:val="both"/>
        <w:rPr>
          <w:rFonts w:ascii="Arial" w:hAnsi="Arial" w:cs="Arial"/>
          <w:color w:val="000000"/>
          <w:sz w:val="18"/>
          <w:szCs w:val="18"/>
        </w:rPr>
      </w:pPr>
      <w:r w:rsidRPr="000437A0">
        <w:rPr>
          <w:rFonts w:ascii="Arial" w:hAnsi="Arial" w:cs="Arial"/>
          <w:color w:val="000000"/>
          <w:sz w:val="18"/>
          <w:szCs w:val="18"/>
        </w:rPr>
        <w:t>3 noches de Alojamiento y desayuno en Múnich</w:t>
      </w:r>
    </w:p>
    <w:p w:rsidR="000437A0" w:rsidRPr="000437A0" w:rsidRDefault="000437A0" w:rsidP="000437A0">
      <w:pPr>
        <w:pStyle w:val="Prrafodelista"/>
        <w:numPr>
          <w:ilvl w:val="0"/>
          <w:numId w:val="4"/>
        </w:numPr>
        <w:suppressAutoHyphens w:val="0"/>
        <w:spacing w:after="0" w:line="240" w:lineRule="auto"/>
        <w:ind w:left="421" w:hanging="283"/>
        <w:jc w:val="both"/>
        <w:rPr>
          <w:rFonts w:ascii="Arial" w:hAnsi="Arial" w:cs="Arial"/>
          <w:color w:val="000000"/>
          <w:sz w:val="18"/>
          <w:szCs w:val="18"/>
        </w:rPr>
      </w:pPr>
      <w:r w:rsidRPr="000437A0">
        <w:rPr>
          <w:rFonts w:ascii="Arial" w:hAnsi="Arial" w:cs="Arial"/>
          <w:color w:val="000000"/>
          <w:sz w:val="18"/>
          <w:szCs w:val="18"/>
        </w:rPr>
        <w:t>Transporte en coche, minivan o autocar de turismo desde el día 2 al día 7</w:t>
      </w:r>
    </w:p>
    <w:p w:rsidR="000437A0" w:rsidRPr="000437A0" w:rsidRDefault="000437A0" w:rsidP="000437A0">
      <w:pPr>
        <w:pStyle w:val="Prrafodelista"/>
        <w:numPr>
          <w:ilvl w:val="0"/>
          <w:numId w:val="4"/>
        </w:numPr>
        <w:suppressAutoHyphens w:val="0"/>
        <w:spacing w:after="0" w:line="240" w:lineRule="auto"/>
        <w:ind w:left="421" w:hanging="283"/>
        <w:jc w:val="both"/>
        <w:rPr>
          <w:rFonts w:ascii="Arial" w:hAnsi="Arial" w:cs="Arial"/>
          <w:color w:val="000000"/>
          <w:sz w:val="18"/>
          <w:szCs w:val="18"/>
        </w:rPr>
      </w:pPr>
      <w:r w:rsidRPr="000437A0">
        <w:rPr>
          <w:rFonts w:ascii="Arial" w:hAnsi="Arial" w:cs="Arial"/>
          <w:color w:val="000000"/>
          <w:sz w:val="18"/>
          <w:szCs w:val="18"/>
        </w:rPr>
        <w:t>Guía de habla hispana desde el día 2 al día 7 (chofer-guía para grupo de menos de 8 personas)</w:t>
      </w:r>
    </w:p>
    <w:p w:rsidR="000437A0" w:rsidRDefault="000437A0" w:rsidP="000437A0">
      <w:pPr>
        <w:pStyle w:val="Prrafodelista"/>
        <w:numPr>
          <w:ilvl w:val="0"/>
          <w:numId w:val="4"/>
        </w:numPr>
        <w:suppressAutoHyphens w:val="0"/>
        <w:spacing w:after="0" w:line="240" w:lineRule="auto"/>
        <w:ind w:left="421" w:hanging="283"/>
        <w:jc w:val="both"/>
        <w:rPr>
          <w:rFonts w:ascii="Arial" w:hAnsi="Arial" w:cs="Arial"/>
          <w:color w:val="000000"/>
          <w:sz w:val="18"/>
          <w:szCs w:val="18"/>
        </w:rPr>
      </w:pPr>
      <w:r w:rsidRPr="000437A0">
        <w:rPr>
          <w:rFonts w:ascii="Arial" w:hAnsi="Arial" w:cs="Arial"/>
          <w:color w:val="000000"/>
          <w:sz w:val="18"/>
          <w:szCs w:val="18"/>
        </w:rPr>
        <w:t xml:space="preserve">Traslado de llegada aeropuerto de Frankfurt - hotel del tour (únicamente el día 1 del tour) </w:t>
      </w:r>
    </w:p>
    <w:p w:rsidR="00D6525B" w:rsidRPr="000437A0" w:rsidRDefault="00D6525B" w:rsidP="000437A0">
      <w:pPr>
        <w:pStyle w:val="Prrafodelista"/>
        <w:numPr>
          <w:ilvl w:val="0"/>
          <w:numId w:val="4"/>
        </w:numPr>
        <w:suppressAutoHyphens w:val="0"/>
        <w:spacing w:after="0" w:line="240" w:lineRule="auto"/>
        <w:ind w:left="421" w:hanging="283"/>
        <w:jc w:val="both"/>
        <w:rPr>
          <w:rFonts w:ascii="Arial" w:hAnsi="Arial" w:cs="Arial"/>
          <w:color w:val="000000"/>
          <w:sz w:val="18"/>
          <w:szCs w:val="18"/>
        </w:rPr>
      </w:pPr>
      <w:r>
        <w:rPr>
          <w:rFonts w:ascii="Arial" w:hAnsi="Arial" w:cs="Arial"/>
          <w:color w:val="000000"/>
          <w:sz w:val="18"/>
          <w:szCs w:val="18"/>
        </w:rPr>
        <w:t xml:space="preserve">Traslado de salida al </w:t>
      </w:r>
      <w:r w:rsidRPr="000437A0">
        <w:rPr>
          <w:rFonts w:ascii="Arial" w:hAnsi="Arial" w:cs="Arial"/>
          <w:color w:val="000000"/>
          <w:sz w:val="18"/>
          <w:szCs w:val="18"/>
        </w:rPr>
        <w:t>aeropuerto de Frankfurt</w:t>
      </w:r>
    </w:p>
    <w:p w:rsidR="000437A0" w:rsidRPr="000437A0" w:rsidRDefault="000437A0" w:rsidP="000437A0">
      <w:pPr>
        <w:pStyle w:val="Prrafodelista"/>
        <w:numPr>
          <w:ilvl w:val="0"/>
          <w:numId w:val="4"/>
        </w:numPr>
        <w:suppressAutoHyphens w:val="0"/>
        <w:spacing w:after="0" w:line="240" w:lineRule="auto"/>
        <w:ind w:left="421" w:hanging="283"/>
        <w:jc w:val="both"/>
        <w:rPr>
          <w:rFonts w:ascii="Arial" w:hAnsi="Arial" w:cs="Arial"/>
          <w:color w:val="000000"/>
          <w:sz w:val="18"/>
          <w:szCs w:val="18"/>
        </w:rPr>
      </w:pPr>
      <w:r w:rsidRPr="000437A0">
        <w:rPr>
          <w:rFonts w:ascii="Arial" w:hAnsi="Arial" w:cs="Arial"/>
          <w:color w:val="000000"/>
          <w:sz w:val="18"/>
          <w:szCs w:val="18"/>
        </w:rPr>
        <w:t xml:space="preserve"> Visitas y excursiones según programa</w:t>
      </w:r>
    </w:p>
    <w:p w:rsidR="000437A0" w:rsidRPr="000437A0" w:rsidRDefault="000437A0" w:rsidP="000437A0">
      <w:pPr>
        <w:pStyle w:val="Prrafodelista"/>
        <w:numPr>
          <w:ilvl w:val="0"/>
          <w:numId w:val="4"/>
        </w:numPr>
        <w:suppressAutoHyphens w:val="0"/>
        <w:spacing w:after="0" w:line="240" w:lineRule="auto"/>
        <w:ind w:left="421" w:hanging="283"/>
        <w:jc w:val="both"/>
        <w:rPr>
          <w:rFonts w:ascii="Arial" w:hAnsi="Arial" w:cs="Arial"/>
          <w:color w:val="000000"/>
          <w:sz w:val="18"/>
          <w:szCs w:val="18"/>
        </w:rPr>
      </w:pPr>
      <w:r w:rsidRPr="000437A0">
        <w:rPr>
          <w:rFonts w:ascii="Arial" w:hAnsi="Arial" w:cs="Arial"/>
          <w:color w:val="000000"/>
          <w:sz w:val="18"/>
          <w:szCs w:val="18"/>
        </w:rPr>
        <w:t>1 Cena de Fin de Año</w:t>
      </w:r>
    </w:p>
    <w:p w:rsidR="000437A0" w:rsidRPr="000437A0" w:rsidRDefault="000437A0" w:rsidP="000437A0">
      <w:pPr>
        <w:pStyle w:val="Prrafodelista"/>
        <w:numPr>
          <w:ilvl w:val="0"/>
          <w:numId w:val="4"/>
        </w:numPr>
        <w:suppressAutoHyphens w:val="0"/>
        <w:spacing w:after="0" w:line="240" w:lineRule="auto"/>
        <w:ind w:left="421" w:hanging="283"/>
        <w:jc w:val="both"/>
        <w:rPr>
          <w:rFonts w:ascii="Arial" w:hAnsi="Arial" w:cs="Arial"/>
          <w:color w:val="000000"/>
          <w:sz w:val="18"/>
          <w:szCs w:val="18"/>
        </w:rPr>
      </w:pPr>
      <w:r w:rsidRPr="000437A0">
        <w:rPr>
          <w:rFonts w:ascii="Arial" w:hAnsi="Arial" w:cs="Arial"/>
          <w:color w:val="000000"/>
          <w:sz w:val="18"/>
          <w:szCs w:val="18"/>
        </w:rPr>
        <w:t xml:space="preserve">Entradas a los castillos de Heidelberg y </w:t>
      </w:r>
      <w:proofErr w:type="spellStart"/>
      <w:r w:rsidRPr="000437A0">
        <w:rPr>
          <w:rFonts w:ascii="Arial" w:hAnsi="Arial" w:cs="Arial"/>
          <w:color w:val="000000"/>
          <w:sz w:val="18"/>
          <w:szCs w:val="18"/>
        </w:rPr>
        <w:t>Neuschwanstein</w:t>
      </w:r>
      <w:proofErr w:type="spellEnd"/>
    </w:p>
    <w:p w:rsidR="002A16CD" w:rsidRPr="009E0B90" w:rsidRDefault="0036667B">
      <w:pPr>
        <w:pStyle w:val="Prrafodelista"/>
        <w:numPr>
          <w:ilvl w:val="0"/>
          <w:numId w:val="4"/>
        </w:numPr>
        <w:suppressAutoHyphens w:val="0"/>
        <w:spacing w:after="0" w:line="240" w:lineRule="auto"/>
        <w:ind w:left="421" w:hanging="283"/>
        <w:jc w:val="both"/>
        <w:rPr>
          <w:rFonts w:ascii="Arial" w:hAnsi="Arial" w:cs="Arial"/>
          <w:b/>
          <w:color w:val="000000"/>
          <w:sz w:val="18"/>
          <w:szCs w:val="18"/>
        </w:rPr>
      </w:pPr>
      <w:r w:rsidRPr="009E0B90">
        <w:rPr>
          <w:rFonts w:ascii="Arial" w:hAnsi="Arial" w:cs="Arial"/>
          <w:b/>
          <w:color w:val="000000"/>
          <w:sz w:val="18"/>
          <w:szCs w:val="18"/>
          <w:lang w:eastAsia="fi-FI"/>
        </w:rPr>
        <w:t>Seguro de viaje</w:t>
      </w:r>
    </w:p>
    <w:p w:rsidR="002A16CD" w:rsidRPr="009E0B90" w:rsidRDefault="0036667B">
      <w:pPr>
        <w:pStyle w:val="Prrafodelista"/>
        <w:numPr>
          <w:ilvl w:val="0"/>
          <w:numId w:val="4"/>
        </w:numPr>
        <w:suppressAutoHyphens w:val="0"/>
        <w:spacing w:after="0" w:line="240" w:lineRule="auto"/>
        <w:ind w:left="421" w:hanging="283"/>
        <w:jc w:val="both"/>
        <w:rPr>
          <w:rFonts w:ascii="Arial" w:hAnsi="Arial" w:cs="Arial"/>
          <w:b/>
          <w:color w:val="000000"/>
          <w:sz w:val="18"/>
          <w:szCs w:val="18"/>
        </w:rPr>
      </w:pPr>
      <w:r w:rsidRPr="009E0B90">
        <w:rPr>
          <w:rFonts w:ascii="Arial" w:hAnsi="Arial" w:cs="Arial"/>
          <w:b/>
          <w:color w:val="000000"/>
          <w:sz w:val="18"/>
          <w:szCs w:val="18"/>
          <w:lang w:eastAsia="fi-FI"/>
        </w:rPr>
        <w:t xml:space="preserve">Asistencia telefónica en español 24 </w:t>
      </w:r>
      <w:proofErr w:type="spellStart"/>
      <w:r w:rsidRPr="009E0B90">
        <w:rPr>
          <w:rFonts w:ascii="Arial" w:hAnsi="Arial" w:cs="Arial"/>
          <w:b/>
          <w:color w:val="000000"/>
          <w:sz w:val="18"/>
          <w:szCs w:val="18"/>
          <w:lang w:eastAsia="fi-FI"/>
        </w:rPr>
        <w:t>hrs</w:t>
      </w:r>
      <w:proofErr w:type="spellEnd"/>
      <w:r w:rsidRPr="009E0B90">
        <w:rPr>
          <w:rFonts w:ascii="Arial" w:hAnsi="Arial" w:cs="Arial"/>
          <w:b/>
          <w:color w:val="000000"/>
          <w:sz w:val="18"/>
          <w:szCs w:val="18"/>
          <w:lang w:eastAsia="fi-FI"/>
        </w:rPr>
        <w:t>.</w:t>
      </w:r>
    </w:p>
    <w:p w:rsidR="002A16CD" w:rsidRPr="009E0B90" w:rsidRDefault="002A16CD">
      <w:pPr>
        <w:pStyle w:val="Prrafodelista"/>
        <w:suppressAutoHyphens w:val="0"/>
        <w:spacing w:after="0" w:line="240" w:lineRule="auto"/>
        <w:jc w:val="both"/>
        <w:rPr>
          <w:rFonts w:ascii="Arial" w:eastAsia="Times New Roman" w:hAnsi="Arial" w:cs="Arial"/>
          <w:b/>
          <w:color w:val="E36C0A" w:themeColor="accent6" w:themeShade="BF"/>
          <w:sz w:val="18"/>
          <w:szCs w:val="18"/>
          <w:u w:val="single"/>
          <w:lang w:val="es-ES_tradnl" w:eastAsia="es-ES"/>
        </w:rPr>
      </w:pPr>
    </w:p>
    <w:p w:rsidR="002A16CD" w:rsidRDefault="002A16CD">
      <w:pPr>
        <w:spacing w:after="0" w:line="240" w:lineRule="auto"/>
        <w:jc w:val="both"/>
        <w:rPr>
          <w:rFonts w:ascii="Arial" w:eastAsia="Times New Roman" w:hAnsi="Arial" w:cs="Arial"/>
          <w:b/>
          <w:color w:val="E36C0A" w:themeColor="accent6" w:themeShade="BF"/>
          <w:sz w:val="18"/>
          <w:szCs w:val="18"/>
          <w:u w:val="single"/>
          <w:lang w:val="es-ES_tradnl" w:eastAsia="es-ES"/>
        </w:rPr>
      </w:pPr>
    </w:p>
    <w:p w:rsidR="002A16CD" w:rsidRDefault="0036667B">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rsidR="002A16CD" w:rsidRDefault="002A16CD">
      <w:pPr>
        <w:pStyle w:val="Sinespaciado"/>
        <w:widowControl w:val="0"/>
        <w:ind w:left="360"/>
        <w:jc w:val="both"/>
        <w:textAlignment w:val="baseline"/>
        <w:rPr>
          <w:rFonts w:ascii="Arial" w:hAnsi="Arial" w:cs="Arial"/>
          <w:b/>
          <w:sz w:val="18"/>
          <w:szCs w:val="18"/>
          <w:u w:val="single"/>
          <w:lang w:val="es-ES_tradnl" w:eastAsia="es-ES"/>
        </w:rPr>
      </w:pPr>
    </w:p>
    <w:p w:rsidR="00FD32BC" w:rsidRDefault="00FD32BC" w:rsidP="00FD32BC">
      <w:pPr>
        <w:pStyle w:val="Sinespaciado"/>
        <w:widowControl w:val="0"/>
        <w:numPr>
          <w:ilvl w:val="0"/>
          <w:numId w:val="6"/>
        </w:numPr>
        <w:jc w:val="both"/>
        <w:textAlignment w:val="baseline"/>
        <w:rPr>
          <w:rFonts w:ascii="Arial" w:eastAsia="Arial" w:hAnsi="Arial" w:cs="Arial"/>
          <w:color w:val="000000"/>
          <w:sz w:val="18"/>
          <w:szCs w:val="18"/>
          <w:lang w:val="es-ES"/>
        </w:rPr>
      </w:pPr>
      <w:r>
        <w:rPr>
          <w:rFonts w:ascii="Arial" w:eastAsia="Arial" w:hAnsi="Arial" w:cs="Arial"/>
          <w:color w:val="000000"/>
          <w:sz w:val="18"/>
          <w:szCs w:val="18"/>
          <w:lang w:val="es-ES"/>
        </w:rPr>
        <w:t xml:space="preserve">Vuelos internacionales </w:t>
      </w:r>
    </w:p>
    <w:p w:rsidR="008934E5" w:rsidRDefault="008934E5" w:rsidP="00FD32BC">
      <w:pPr>
        <w:pStyle w:val="Sinespaciado"/>
        <w:widowControl w:val="0"/>
        <w:numPr>
          <w:ilvl w:val="0"/>
          <w:numId w:val="6"/>
        </w:numPr>
        <w:jc w:val="both"/>
        <w:textAlignment w:val="baseline"/>
        <w:rPr>
          <w:rFonts w:ascii="Arial" w:eastAsia="Arial" w:hAnsi="Arial" w:cs="Arial"/>
          <w:color w:val="000000"/>
          <w:sz w:val="18"/>
          <w:szCs w:val="18"/>
          <w:lang w:val="es-ES"/>
        </w:rPr>
      </w:pPr>
      <w:r>
        <w:rPr>
          <w:rFonts w:ascii="Arial" w:eastAsia="Arial" w:hAnsi="Arial" w:cs="Arial"/>
          <w:color w:val="000000"/>
          <w:sz w:val="18"/>
          <w:szCs w:val="18"/>
          <w:lang w:val="es-ES"/>
        </w:rPr>
        <w:t>Propinas</w:t>
      </w:r>
    </w:p>
    <w:p w:rsidR="008934E5" w:rsidRDefault="008934E5" w:rsidP="00FD32BC">
      <w:pPr>
        <w:pStyle w:val="Sinespaciado"/>
        <w:widowControl w:val="0"/>
        <w:numPr>
          <w:ilvl w:val="0"/>
          <w:numId w:val="6"/>
        </w:numPr>
        <w:jc w:val="both"/>
        <w:textAlignment w:val="baseline"/>
        <w:rPr>
          <w:rFonts w:ascii="Arial" w:eastAsia="Arial" w:hAnsi="Arial" w:cs="Arial"/>
          <w:color w:val="000000"/>
          <w:sz w:val="18"/>
          <w:szCs w:val="18"/>
          <w:lang w:val="es-ES"/>
        </w:rPr>
      </w:pPr>
      <w:r>
        <w:rPr>
          <w:rFonts w:ascii="Arial" w:eastAsia="Arial" w:hAnsi="Arial" w:cs="Arial"/>
          <w:color w:val="000000"/>
          <w:sz w:val="18"/>
          <w:szCs w:val="18"/>
          <w:lang w:val="es-ES"/>
        </w:rPr>
        <w:t>Gastos personales</w:t>
      </w:r>
    </w:p>
    <w:p w:rsidR="00FD32BC" w:rsidRDefault="00FD32BC" w:rsidP="00FD32BC">
      <w:pPr>
        <w:pStyle w:val="Sinespaciado"/>
        <w:widowControl w:val="0"/>
        <w:numPr>
          <w:ilvl w:val="0"/>
          <w:numId w:val="6"/>
        </w:numPr>
        <w:jc w:val="both"/>
        <w:textAlignment w:val="baseline"/>
        <w:rPr>
          <w:rFonts w:ascii="Arial" w:eastAsia="Arial" w:hAnsi="Arial" w:cs="Arial"/>
          <w:color w:val="000000"/>
          <w:sz w:val="18"/>
          <w:szCs w:val="18"/>
          <w:lang w:val="es-ES"/>
        </w:rPr>
      </w:pPr>
      <w:r>
        <w:rPr>
          <w:rFonts w:ascii="Arial" w:eastAsia="Arial" w:hAnsi="Arial" w:cs="Arial"/>
          <w:color w:val="000000"/>
          <w:sz w:val="18"/>
          <w:szCs w:val="18"/>
          <w:lang w:val="es-ES"/>
        </w:rPr>
        <w:t>Alimentos no especificados</w:t>
      </w:r>
    </w:p>
    <w:p w:rsidR="00FD32BC" w:rsidRDefault="00FD32BC" w:rsidP="00FD32BC">
      <w:pPr>
        <w:numPr>
          <w:ilvl w:val="0"/>
          <w:numId w:val="6"/>
        </w:numPr>
        <w:spacing w:after="0" w:line="1" w:lineRule="atLeast"/>
        <w:textAlignment w:val="top"/>
        <w:outlineLvl w:val="0"/>
        <w:rPr>
          <w:rFonts w:ascii="Arial" w:eastAsia="Arial" w:hAnsi="Arial" w:cs="Arial"/>
          <w:color w:val="000000"/>
          <w:sz w:val="18"/>
          <w:szCs w:val="18"/>
        </w:rPr>
      </w:pPr>
      <w:r>
        <w:rPr>
          <w:rFonts w:ascii="Arial" w:eastAsia="Arial" w:hAnsi="Arial" w:cs="Arial"/>
          <w:color w:val="000000"/>
          <w:sz w:val="18"/>
          <w:szCs w:val="18"/>
        </w:rPr>
        <w:t xml:space="preserve">Bebidas en comidas o extras </w:t>
      </w:r>
    </w:p>
    <w:p w:rsidR="00FD32BC" w:rsidRDefault="00FD32BC" w:rsidP="00FD32BC">
      <w:pPr>
        <w:numPr>
          <w:ilvl w:val="0"/>
          <w:numId w:val="6"/>
        </w:numPr>
        <w:spacing w:after="0" w:line="1" w:lineRule="atLeast"/>
        <w:textAlignment w:val="top"/>
        <w:outlineLvl w:val="0"/>
        <w:rPr>
          <w:rFonts w:ascii="Arial" w:eastAsia="Arial" w:hAnsi="Arial" w:cs="Arial"/>
          <w:color w:val="000000"/>
          <w:sz w:val="18"/>
          <w:szCs w:val="18"/>
        </w:rPr>
      </w:pPr>
      <w:r>
        <w:rPr>
          <w:rFonts w:ascii="Arial" w:eastAsia="Arial" w:hAnsi="Arial" w:cs="Arial"/>
          <w:color w:val="000000"/>
          <w:sz w:val="18"/>
          <w:szCs w:val="18"/>
        </w:rPr>
        <w:t>Servicios de maleteros</w:t>
      </w:r>
    </w:p>
    <w:p w:rsidR="00FD32BC" w:rsidRDefault="00FD32BC" w:rsidP="00FD32BC">
      <w:pPr>
        <w:numPr>
          <w:ilvl w:val="0"/>
          <w:numId w:val="6"/>
        </w:numPr>
        <w:spacing w:after="0" w:line="1" w:lineRule="atLeast"/>
        <w:textAlignment w:val="top"/>
        <w:outlineLvl w:val="0"/>
        <w:rPr>
          <w:rFonts w:ascii="Arial" w:eastAsia="Arial" w:hAnsi="Arial" w:cs="Arial"/>
          <w:color w:val="000000"/>
          <w:sz w:val="18"/>
          <w:szCs w:val="18"/>
        </w:rPr>
      </w:pPr>
      <w:r>
        <w:rPr>
          <w:rFonts w:ascii="Arial" w:eastAsia="Arial" w:hAnsi="Arial" w:cs="Arial"/>
          <w:color w:val="000000"/>
          <w:sz w:val="18"/>
          <w:szCs w:val="18"/>
        </w:rPr>
        <w:t>Impuestos turísticos en destino</w:t>
      </w:r>
    </w:p>
    <w:p w:rsidR="00FD32BC" w:rsidRDefault="00FD32BC" w:rsidP="00FD32BC">
      <w:pPr>
        <w:numPr>
          <w:ilvl w:val="0"/>
          <w:numId w:val="6"/>
        </w:numPr>
        <w:spacing w:after="0" w:line="1" w:lineRule="atLeast"/>
        <w:textAlignment w:val="top"/>
        <w:outlineLvl w:val="0"/>
        <w:rPr>
          <w:rFonts w:ascii="Arial" w:eastAsia="Arial" w:hAnsi="Arial" w:cs="Arial"/>
          <w:color w:val="000000"/>
          <w:sz w:val="18"/>
          <w:szCs w:val="18"/>
        </w:rPr>
      </w:pPr>
      <w:r>
        <w:rPr>
          <w:rFonts w:ascii="Arial" w:eastAsia="Arial" w:hAnsi="Arial" w:cs="Arial"/>
          <w:color w:val="000000"/>
          <w:sz w:val="18"/>
          <w:szCs w:val="18"/>
        </w:rPr>
        <w:t>Trámites migratorios</w:t>
      </w:r>
    </w:p>
    <w:p w:rsidR="00FD32BC" w:rsidRDefault="00FD32BC" w:rsidP="00FD32BC">
      <w:pPr>
        <w:numPr>
          <w:ilvl w:val="0"/>
          <w:numId w:val="6"/>
        </w:numPr>
        <w:suppressAutoHyphens w:val="0"/>
        <w:spacing w:after="0" w:line="240" w:lineRule="auto"/>
        <w:rPr>
          <w:rFonts w:ascii="Arial" w:eastAsia="Arial" w:hAnsi="Arial" w:cs="Arial"/>
          <w:color w:val="000000"/>
          <w:sz w:val="18"/>
          <w:szCs w:val="18"/>
        </w:rPr>
      </w:pPr>
      <w:r>
        <w:rPr>
          <w:rFonts w:ascii="Arial" w:eastAsia="Arial" w:hAnsi="Arial" w:cs="Arial"/>
          <w:color w:val="000000"/>
          <w:sz w:val="18"/>
          <w:szCs w:val="18"/>
        </w:rPr>
        <w:t>Servicios no mencionados en el programa o en los incluye</w:t>
      </w:r>
    </w:p>
    <w:p w:rsidR="002A16CD" w:rsidRDefault="002A16CD">
      <w:pPr>
        <w:spacing w:after="0" w:line="1" w:lineRule="atLeast"/>
        <w:textAlignment w:val="top"/>
        <w:outlineLvl w:val="0"/>
        <w:rPr>
          <w:rFonts w:ascii="Arial" w:eastAsia="Georgia" w:hAnsi="Arial" w:cs="Arial"/>
          <w:color w:val="000000"/>
          <w:sz w:val="18"/>
          <w:szCs w:val="18"/>
        </w:rPr>
      </w:pPr>
    </w:p>
    <w:p w:rsidR="002A16CD" w:rsidRDefault="0036667B">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rsidR="003B55AA" w:rsidRDefault="003B55AA">
      <w:pPr>
        <w:spacing w:after="0" w:line="240" w:lineRule="auto"/>
        <w:jc w:val="both"/>
        <w:rPr>
          <w:rFonts w:ascii="Arial" w:eastAsia="Times New Roman" w:hAnsi="Arial" w:cs="Arial"/>
          <w:b/>
          <w:color w:val="E36C0A" w:themeColor="accent6" w:themeShade="BF"/>
          <w:sz w:val="18"/>
          <w:szCs w:val="18"/>
          <w:u w:val="single"/>
          <w:lang w:val="es-ES_tradnl" w:eastAsia="es-ES"/>
        </w:rPr>
      </w:pPr>
    </w:p>
    <w:p w:rsidR="003B55AA" w:rsidRDefault="003B55AA" w:rsidP="003B55AA">
      <w:pPr>
        <w:widowControl w:val="0"/>
        <w:numPr>
          <w:ilvl w:val="0"/>
          <w:numId w:val="7"/>
        </w:numPr>
        <w:tabs>
          <w:tab w:val="clear" w:pos="0"/>
          <w:tab w:val="num" w:pos="-76"/>
        </w:tabs>
        <w:spacing w:after="0" w:line="240" w:lineRule="auto"/>
        <w:ind w:left="644"/>
        <w:jc w:val="both"/>
        <w:rPr>
          <w:rFonts w:ascii="Arial" w:eastAsia="Arial" w:hAnsi="Arial" w:cs="Arial"/>
          <w:i/>
          <w:color w:val="F79646" w:themeColor="accent6"/>
          <w:sz w:val="18"/>
          <w:szCs w:val="18"/>
        </w:rPr>
      </w:pPr>
      <w:r>
        <w:rPr>
          <w:rFonts w:ascii="Arial" w:eastAsia="Arial" w:hAnsi="Arial" w:cs="Arial"/>
          <w:i/>
          <w:color w:val="F79646" w:themeColor="accent6"/>
          <w:sz w:val="18"/>
          <w:szCs w:val="18"/>
        </w:rPr>
        <w:t>RESERVA</w:t>
      </w:r>
      <w:r w:rsidRPr="0015191B">
        <w:rPr>
          <w:rFonts w:ascii="Arial" w:eastAsia="Arial" w:hAnsi="Arial" w:cs="Arial"/>
          <w:i/>
          <w:color w:val="F79646" w:themeColor="accent6"/>
          <w:sz w:val="18"/>
          <w:szCs w:val="18"/>
        </w:rPr>
        <w:t xml:space="preserve"> BAJO PETICIÓN</w:t>
      </w:r>
      <w:r>
        <w:rPr>
          <w:rFonts w:ascii="Arial" w:eastAsia="Arial" w:hAnsi="Arial" w:cs="Arial"/>
          <w:i/>
          <w:color w:val="F79646" w:themeColor="accent6"/>
          <w:sz w:val="18"/>
          <w:szCs w:val="18"/>
        </w:rPr>
        <w:t>, tiempo aproximado de respuesta 48 h en días hábiles.</w:t>
      </w:r>
    </w:p>
    <w:p w:rsidR="003B55AA" w:rsidRDefault="003B55AA" w:rsidP="003B55AA">
      <w:pPr>
        <w:widowControl w:val="0"/>
        <w:numPr>
          <w:ilvl w:val="0"/>
          <w:numId w:val="7"/>
        </w:numPr>
        <w:tabs>
          <w:tab w:val="clear" w:pos="0"/>
          <w:tab w:val="num" w:pos="-76"/>
        </w:tabs>
        <w:spacing w:after="0" w:line="240" w:lineRule="auto"/>
        <w:ind w:left="644"/>
        <w:jc w:val="both"/>
        <w:rPr>
          <w:rFonts w:ascii="Arial" w:eastAsia="Arial" w:hAnsi="Arial" w:cs="Arial"/>
          <w:color w:val="000000"/>
          <w:sz w:val="18"/>
          <w:szCs w:val="18"/>
        </w:rPr>
      </w:pPr>
      <w:r>
        <w:rPr>
          <w:rFonts w:ascii="Arial" w:eastAsia="Arial" w:hAnsi="Arial" w:cs="Arial"/>
          <w:color w:val="000000"/>
          <w:sz w:val="18"/>
          <w:szCs w:val="18"/>
        </w:rPr>
        <w:t xml:space="preserve">Tarifas expresadas por persona, en </w:t>
      </w:r>
      <w:r w:rsidRPr="00F974FC">
        <w:rPr>
          <w:rFonts w:ascii="Arial" w:eastAsia="Arial" w:hAnsi="Arial" w:cs="Arial"/>
          <w:b/>
          <w:color w:val="000000"/>
          <w:sz w:val="18"/>
          <w:szCs w:val="18"/>
        </w:rPr>
        <w:t>Euros</w:t>
      </w:r>
      <w:r>
        <w:rPr>
          <w:rFonts w:ascii="Arial" w:eastAsia="Arial" w:hAnsi="Arial" w:cs="Arial"/>
          <w:color w:val="000000"/>
          <w:sz w:val="18"/>
          <w:szCs w:val="18"/>
        </w:rPr>
        <w:t xml:space="preserve"> pagaderos en Moneda Nacional al tipo de cambio del día de su pago indicado por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sujetas a cambios sin previo aviso y a disponibilidad al momento de reservar.</w:t>
      </w:r>
    </w:p>
    <w:p w:rsidR="003B55AA" w:rsidRPr="009E0B90" w:rsidRDefault="003B55AA" w:rsidP="003B55AA">
      <w:pPr>
        <w:widowControl w:val="0"/>
        <w:numPr>
          <w:ilvl w:val="0"/>
          <w:numId w:val="7"/>
        </w:numPr>
        <w:tabs>
          <w:tab w:val="clear" w:pos="0"/>
          <w:tab w:val="num" w:pos="-76"/>
        </w:tabs>
        <w:spacing w:after="0" w:line="240" w:lineRule="auto"/>
        <w:ind w:left="644"/>
        <w:jc w:val="both"/>
        <w:rPr>
          <w:rFonts w:ascii="Arial" w:eastAsia="Arial" w:hAnsi="Arial" w:cs="Arial"/>
          <w:b/>
          <w:color w:val="000000"/>
          <w:sz w:val="18"/>
          <w:szCs w:val="18"/>
        </w:rPr>
      </w:pPr>
      <w:r w:rsidRPr="009E0B90">
        <w:rPr>
          <w:rFonts w:ascii="Arial" w:eastAsia="Arial" w:hAnsi="Arial" w:cs="Arial"/>
          <w:color w:val="000000"/>
          <w:sz w:val="18"/>
          <w:szCs w:val="18"/>
        </w:rPr>
        <w:t xml:space="preserve">Es responsabilidad del pasajero presentar los documentos pertinentes a las autoridades de inmigración de cada país. (Pasaporte y visa). </w:t>
      </w:r>
    </w:p>
    <w:p w:rsidR="003B55AA" w:rsidRDefault="003B55AA" w:rsidP="003B55AA">
      <w:pPr>
        <w:widowControl w:val="0"/>
        <w:numPr>
          <w:ilvl w:val="0"/>
          <w:numId w:val="7"/>
        </w:numPr>
        <w:tabs>
          <w:tab w:val="clear" w:pos="0"/>
          <w:tab w:val="num" w:pos="-76"/>
        </w:tabs>
        <w:spacing w:after="0" w:line="240" w:lineRule="auto"/>
        <w:ind w:left="644"/>
        <w:jc w:val="both"/>
        <w:rPr>
          <w:rFonts w:ascii="Arial" w:eastAsia="Arial" w:hAnsi="Arial" w:cs="Arial"/>
          <w:color w:val="000000"/>
          <w:sz w:val="18"/>
          <w:szCs w:val="18"/>
        </w:rPr>
      </w:pPr>
      <w:r>
        <w:rPr>
          <w:rFonts w:ascii="Arial" w:eastAsia="Arial" w:hAnsi="Arial" w:cs="Arial"/>
          <w:color w:val="000000"/>
          <w:sz w:val="18"/>
          <w:szCs w:val="18"/>
        </w:rPr>
        <w:t>El orden de los servicios previstos mencionados en este itinerario podría modificarse en función de la disponibilidad terrestre o condiciones climáticas del lugar, pero siempre serán dadas conforme fueron adquiridas.</w:t>
      </w:r>
    </w:p>
    <w:p w:rsidR="003B55AA" w:rsidRDefault="003B55AA" w:rsidP="003B55AA">
      <w:pPr>
        <w:widowControl w:val="0"/>
        <w:numPr>
          <w:ilvl w:val="0"/>
          <w:numId w:val="7"/>
        </w:numPr>
        <w:tabs>
          <w:tab w:val="clear" w:pos="0"/>
          <w:tab w:val="num" w:pos="-76"/>
        </w:tabs>
        <w:spacing w:after="0" w:line="240" w:lineRule="auto"/>
        <w:ind w:left="644"/>
        <w:jc w:val="both"/>
        <w:rPr>
          <w:rFonts w:ascii="Arial" w:eastAsia="Arial" w:hAnsi="Arial" w:cs="Arial"/>
          <w:color w:val="000000"/>
          <w:sz w:val="18"/>
          <w:szCs w:val="18"/>
        </w:rPr>
      </w:pPr>
      <w:r>
        <w:rPr>
          <w:rFonts w:ascii="Arial" w:eastAsia="Arial" w:hAnsi="Arial" w:cs="Arial"/>
          <w:color w:val="000000"/>
          <w:sz w:val="18"/>
          <w:szCs w:val="18"/>
        </w:rPr>
        <w:lastRenderedPageBreak/>
        <w:t xml:space="preserve">Los servicios de traslados y excursiones en esta cotización son otorgados como </w:t>
      </w:r>
      <w:r w:rsidRPr="00A67DD9">
        <w:rPr>
          <w:rFonts w:ascii="Arial" w:eastAsia="Arial" w:hAnsi="Arial" w:cs="Arial"/>
          <w:b/>
          <w:color w:val="000000"/>
          <w:sz w:val="18"/>
          <w:szCs w:val="18"/>
        </w:rPr>
        <w:t>servicios regulares</w:t>
      </w:r>
      <w:r>
        <w:rPr>
          <w:rFonts w:ascii="Arial" w:eastAsia="Arial" w:hAnsi="Arial" w:cs="Arial"/>
          <w:color w:val="000000"/>
          <w:sz w:val="18"/>
          <w:szCs w:val="18"/>
        </w:rPr>
        <w:t xml:space="preserve">, estos servicios están sujetos a horarios pre-establecidos y se brindan junto a otros pasajeros. </w:t>
      </w:r>
      <w:r w:rsidR="00A67DD9" w:rsidRPr="00A67DD9">
        <w:rPr>
          <w:rFonts w:ascii="Arial" w:eastAsia="Arial" w:hAnsi="Arial" w:cs="Arial"/>
          <w:b/>
          <w:color w:val="000000"/>
          <w:sz w:val="18"/>
          <w:szCs w:val="18"/>
        </w:rPr>
        <w:t>Posibilidad de realizar el itinerario como viaje privado</w:t>
      </w:r>
      <w:r w:rsidR="00A67DD9">
        <w:rPr>
          <w:rFonts w:ascii="Arial" w:eastAsia="Arial" w:hAnsi="Arial" w:cs="Arial"/>
          <w:color w:val="000000"/>
          <w:sz w:val="18"/>
          <w:szCs w:val="18"/>
        </w:rPr>
        <w:t xml:space="preserve"> con salidas diarias en exclusivo para 2, 4 o 6 personas o en grupo. </w:t>
      </w:r>
      <w:r w:rsidRPr="00A67DD9">
        <w:rPr>
          <w:rFonts w:ascii="Arial" w:eastAsia="Arial" w:hAnsi="Arial" w:cs="Arial"/>
          <w:color w:val="000000"/>
          <w:sz w:val="18"/>
          <w:szCs w:val="18"/>
        </w:rPr>
        <w:t>Consulte los precios en servicio privado.</w:t>
      </w:r>
    </w:p>
    <w:p w:rsidR="003B55AA" w:rsidRDefault="003B55AA" w:rsidP="003B55AA">
      <w:pPr>
        <w:widowControl w:val="0"/>
        <w:numPr>
          <w:ilvl w:val="0"/>
          <w:numId w:val="7"/>
        </w:numPr>
        <w:tabs>
          <w:tab w:val="clear" w:pos="0"/>
          <w:tab w:val="num" w:pos="-76"/>
        </w:tabs>
        <w:spacing w:after="0" w:line="240" w:lineRule="auto"/>
        <w:ind w:left="644"/>
        <w:jc w:val="both"/>
        <w:rPr>
          <w:rFonts w:ascii="Arial" w:eastAsia="Arial" w:hAnsi="Arial" w:cs="Arial"/>
          <w:color w:val="000000"/>
          <w:sz w:val="18"/>
          <w:szCs w:val="18"/>
        </w:rPr>
      </w:pPr>
      <w:r>
        <w:rPr>
          <w:rFonts w:ascii="Arial" w:eastAsia="Arial" w:hAnsi="Arial" w:cs="Arial"/>
          <w:color w:val="000000"/>
          <w:sz w:val="18"/>
          <w:szCs w:val="18"/>
        </w:rPr>
        <w:t>El itinerario está sujeto a cambios dependiendo de los vuelos confirmados, condiciones climáticas y en las carreteras.</w:t>
      </w:r>
    </w:p>
    <w:p w:rsidR="00902AD0" w:rsidRDefault="003B55AA" w:rsidP="00902AD0">
      <w:pPr>
        <w:widowControl w:val="0"/>
        <w:numPr>
          <w:ilvl w:val="0"/>
          <w:numId w:val="7"/>
        </w:numPr>
        <w:tabs>
          <w:tab w:val="clear" w:pos="0"/>
          <w:tab w:val="num" w:pos="-76"/>
        </w:tabs>
        <w:spacing w:after="0" w:line="240" w:lineRule="auto"/>
        <w:ind w:left="644"/>
        <w:jc w:val="both"/>
        <w:rPr>
          <w:rFonts w:ascii="Arial" w:eastAsia="Arial" w:hAnsi="Arial" w:cs="Arial"/>
          <w:color w:val="000000"/>
          <w:sz w:val="18"/>
          <w:szCs w:val="18"/>
        </w:rPr>
      </w:pP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México se reserva el derecho de cambiar las tarifas en caso de que el coste del carburante incremente de un 10% o más en el periodo del contrato.</w:t>
      </w:r>
    </w:p>
    <w:p w:rsidR="003C3CE4" w:rsidRDefault="00902AD0" w:rsidP="003C3CE4">
      <w:pPr>
        <w:widowControl w:val="0"/>
        <w:numPr>
          <w:ilvl w:val="0"/>
          <w:numId w:val="7"/>
        </w:numPr>
        <w:tabs>
          <w:tab w:val="clear" w:pos="0"/>
          <w:tab w:val="num" w:pos="-76"/>
        </w:tabs>
        <w:spacing w:after="0" w:line="240" w:lineRule="auto"/>
        <w:ind w:left="644"/>
        <w:jc w:val="both"/>
        <w:rPr>
          <w:rFonts w:ascii="Arial" w:eastAsia="Arial" w:hAnsi="Arial" w:cs="Arial"/>
          <w:color w:val="000000"/>
          <w:sz w:val="18"/>
          <w:szCs w:val="18"/>
        </w:rPr>
      </w:pPr>
      <w:r w:rsidRPr="00902AD0">
        <w:rPr>
          <w:rFonts w:ascii="Arial" w:eastAsia="Arial" w:hAnsi="Arial" w:cs="Arial"/>
          <w:color w:val="000000"/>
          <w:sz w:val="18"/>
          <w:szCs w:val="18"/>
        </w:rPr>
        <w:t>Es responsabilidad de cada viajero ir provisto de un pasaporte vigente y dotado de todos los visados y requisitos necesarios. El organizador declina toda responsabilidad en caso de que el viajero sea rechazado por no cumplir alguno de los requisitos que se le exigen o por defecto en su pasaporte, quedando a cuenta del viajero cualquier gasto que se origine, aplicándose en estas circunstancias las condiciones establecidas para cancelación y rechazo voluntario de servicios.</w:t>
      </w:r>
    </w:p>
    <w:p w:rsidR="00902AD0" w:rsidRPr="003C3CE4" w:rsidRDefault="00902AD0" w:rsidP="003C3CE4">
      <w:pPr>
        <w:widowControl w:val="0"/>
        <w:numPr>
          <w:ilvl w:val="0"/>
          <w:numId w:val="7"/>
        </w:numPr>
        <w:tabs>
          <w:tab w:val="clear" w:pos="0"/>
          <w:tab w:val="num" w:pos="-76"/>
        </w:tabs>
        <w:spacing w:after="0" w:line="240" w:lineRule="auto"/>
        <w:ind w:left="644"/>
        <w:jc w:val="both"/>
        <w:rPr>
          <w:rFonts w:ascii="Arial" w:eastAsia="Arial" w:hAnsi="Arial" w:cs="Arial"/>
          <w:color w:val="000000"/>
          <w:sz w:val="18"/>
          <w:szCs w:val="18"/>
        </w:rPr>
      </w:pPr>
      <w:r w:rsidRPr="003C3CE4">
        <w:rPr>
          <w:rFonts w:ascii="Arial" w:eastAsia="Arial" w:hAnsi="Arial" w:cs="Arial"/>
          <w:color w:val="000000"/>
          <w:sz w:val="18"/>
          <w:szCs w:val="18"/>
        </w:rPr>
        <w:t xml:space="preserve">La mayoría de los cuartos de hotel en Alemania no ofrecen aire acondicionado y el servicio de Internet se paga aparte. Generalmente los hoteles ofrecen habitaciones individuales y dobles para no fumadores; las habitaciones triples y las dobles con dos camas no son estándar. No obstante ello, se puede agregar, a pedido, una cama extra independiente. La hora de ingreso suele ser a las 3 de la tarde y la de salida al mediodía. Los hoteles previstos mencionados están sujetos a variación. En el caso de que el organizador debiera ampliar las reservas, por sobrepasar el cupo básico, los clientes serán alojados en los hoteles previstos y/o en hoteles similares en categoría y precio. En fechas de ferias, congresos y eventos especiales el alojamiento se podrá localizar en los alrededores de las ciudades. Las visitas y excursiones normalmente no se </w:t>
      </w:r>
      <w:proofErr w:type="spellStart"/>
      <w:r w:rsidRPr="003C3CE4">
        <w:rPr>
          <w:rFonts w:ascii="Arial" w:eastAsia="Arial" w:hAnsi="Arial" w:cs="Arial"/>
          <w:color w:val="000000"/>
          <w:sz w:val="18"/>
          <w:szCs w:val="18"/>
        </w:rPr>
        <w:t>veran</w:t>
      </w:r>
      <w:proofErr w:type="spellEnd"/>
      <w:r w:rsidRPr="003C3CE4">
        <w:rPr>
          <w:rFonts w:ascii="Arial" w:eastAsia="Arial" w:hAnsi="Arial" w:cs="Arial"/>
          <w:color w:val="000000"/>
          <w:sz w:val="18"/>
          <w:szCs w:val="18"/>
        </w:rPr>
        <w:t xml:space="preserve"> afectadas por estos eventos.</w:t>
      </w:r>
    </w:p>
    <w:p w:rsidR="00902AD0" w:rsidRPr="00902AD0" w:rsidRDefault="00902AD0" w:rsidP="00902AD0">
      <w:pPr>
        <w:widowControl w:val="0"/>
        <w:numPr>
          <w:ilvl w:val="0"/>
          <w:numId w:val="7"/>
        </w:numPr>
        <w:spacing w:after="0" w:line="240" w:lineRule="auto"/>
        <w:jc w:val="both"/>
        <w:rPr>
          <w:rFonts w:ascii="Arial" w:eastAsia="Arial" w:hAnsi="Arial" w:cs="Arial"/>
          <w:color w:val="000000"/>
          <w:sz w:val="18"/>
          <w:szCs w:val="18"/>
        </w:rPr>
      </w:pPr>
      <w:r w:rsidRPr="00902AD0">
        <w:rPr>
          <w:rFonts w:ascii="Arial" w:eastAsia="Arial" w:hAnsi="Arial" w:cs="Arial"/>
          <w:color w:val="000000"/>
          <w:sz w:val="18"/>
          <w:szCs w:val="18"/>
        </w:rPr>
        <w:t>Si el número de participantes inscritos en un circuito es muy limitado, con el fin de cumplir nuestro compromiso de “Salidas garantizadas“ el operador local podría brindarle el transporte en vehículo privado o minivan conducido por nuestro guía</w:t>
      </w:r>
    </w:p>
    <w:p w:rsidR="00902AD0" w:rsidRPr="00902AD0" w:rsidRDefault="00902AD0" w:rsidP="00902AD0">
      <w:pPr>
        <w:widowControl w:val="0"/>
        <w:numPr>
          <w:ilvl w:val="0"/>
          <w:numId w:val="7"/>
        </w:numPr>
        <w:spacing w:after="0" w:line="240" w:lineRule="auto"/>
        <w:jc w:val="both"/>
        <w:rPr>
          <w:rFonts w:ascii="Arial" w:eastAsia="Arial" w:hAnsi="Arial" w:cs="Arial"/>
          <w:color w:val="000000"/>
          <w:sz w:val="18"/>
          <w:szCs w:val="18"/>
        </w:rPr>
      </w:pPr>
      <w:r w:rsidRPr="00902AD0">
        <w:rPr>
          <w:rFonts w:ascii="Arial" w:eastAsia="Arial" w:hAnsi="Arial" w:cs="Arial"/>
          <w:color w:val="000000"/>
          <w:sz w:val="18"/>
          <w:szCs w:val="18"/>
        </w:rPr>
        <w:t xml:space="preserve">En los viajes se transportará gratuitamente una pieza de equipaje de tamaño medio, con un peso máximo de 23 </w:t>
      </w:r>
      <w:proofErr w:type="spellStart"/>
      <w:r w:rsidRPr="00902AD0">
        <w:rPr>
          <w:rFonts w:ascii="Arial" w:eastAsia="Arial" w:hAnsi="Arial" w:cs="Arial"/>
          <w:color w:val="000000"/>
          <w:sz w:val="18"/>
          <w:szCs w:val="18"/>
        </w:rPr>
        <w:t>kgs</w:t>
      </w:r>
      <w:proofErr w:type="spellEnd"/>
      <w:r w:rsidRPr="00902AD0">
        <w:rPr>
          <w:rFonts w:ascii="Arial" w:eastAsia="Arial" w:hAnsi="Arial" w:cs="Arial"/>
          <w:color w:val="000000"/>
          <w:sz w:val="18"/>
          <w:szCs w:val="18"/>
        </w:rPr>
        <w:t xml:space="preserve"> por persona. En caso de que por exceso de equipaje se supere la capacidad de carga del vehículo, el viajero tendrá que dejar una parte de su equipaje o pagar transporte extra (por ejemplo, un taxi). La organización no se responsabiliza por la pérdida, robo o daño sufrido por el equipaje durante el </w:t>
      </w:r>
      <w:proofErr w:type="spellStart"/>
      <w:r w:rsidRPr="00902AD0">
        <w:rPr>
          <w:rFonts w:ascii="Arial" w:eastAsia="Arial" w:hAnsi="Arial" w:cs="Arial"/>
          <w:color w:val="000000"/>
          <w:sz w:val="18"/>
          <w:szCs w:val="18"/>
        </w:rPr>
        <w:t>viaje.Se</w:t>
      </w:r>
      <w:proofErr w:type="spellEnd"/>
      <w:r w:rsidRPr="00902AD0">
        <w:rPr>
          <w:rFonts w:ascii="Arial" w:eastAsia="Arial" w:hAnsi="Arial" w:cs="Arial"/>
          <w:color w:val="000000"/>
          <w:sz w:val="18"/>
          <w:szCs w:val="18"/>
        </w:rPr>
        <w:t xml:space="preserve"> recomienda a los usuarios que estén presentes en todas las manipulaciones de carga y descarga de los equipajes.</w:t>
      </w:r>
    </w:p>
    <w:p w:rsidR="00D94CCF" w:rsidRPr="00D94CCF" w:rsidRDefault="003C3CE4" w:rsidP="00D94CCF">
      <w:pPr>
        <w:widowControl w:val="0"/>
        <w:numPr>
          <w:ilvl w:val="0"/>
          <w:numId w:val="7"/>
        </w:numPr>
        <w:spacing w:after="0" w:line="240" w:lineRule="auto"/>
        <w:jc w:val="both"/>
        <w:rPr>
          <w:rFonts w:ascii="Arial" w:eastAsia="Arial" w:hAnsi="Arial" w:cs="Arial"/>
          <w:color w:val="000000"/>
          <w:sz w:val="18"/>
          <w:szCs w:val="18"/>
        </w:rPr>
      </w:pPr>
      <w:r w:rsidRPr="00D94CCF">
        <w:rPr>
          <w:rFonts w:ascii="Arial" w:eastAsia="Arial" w:hAnsi="Arial" w:cs="Arial"/>
          <w:b/>
          <w:color w:val="000000"/>
          <w:sz w:val="18"/>
          <w:szCs w:val="18"/>
        </w:rPr>
        <w:t>C</w:t>
      </w:r>
      <w:r w:rsidR="00902AD0" w:rsidRPr="00D94CCF">
        <w:rPr>
          <w:rFonts w:ascii="Arial" w:eastAsia="Arial" w:hAnsi="Arial" w:cs="Arial"/>
          <w:b/>
          <w:color w:val="000000"/>
          <w:sz w:val="18"/>
          <w:szCs w:val="18"/>
        </w:rPr>
        <w:t>ondiciones para niños:</w:t>
      </w:r>
      <w:r w:rsidR="00902AD0" w:rsidRPr="00D94CCF">
        <w:rPr>
          <w:rFonts w:ascii="Arial" w:eastAsia="Arial" w:hAnsi="Arial" w:cs="Arial"/>
          <w:color w:val="000000"/>
          <w:sz w:val="18"/>
          <w:szCs w:val="18"/>
        </w:rPr>
        <w:t xml:space="preserve"> </w:t>
      </w:r>
      <w:r w:rsidR="00D94CCF" w:rsidRPr="00D94CCF">
        <w:rPr>
          <w:rFonts w:ascii="Arial" w:eastAsia="Arial" w:hAnsi="Arial" w:cs="Arial"/>
          <w:color w:val="000000"/>
          <w:sz w:val="18"/>
          <w:szCs w:val="18"/>
        </w:rPr>
        <w:t>Tarifa de niños aplica para edades desde 0 a 12 años con la condición de que compartan la habitación doble con dos adultos. En cada habitación doble se permite solo un niño.</w:t>
      </w:r>
    </w:p>
    <w:p w:rsidR="003B55AA" w:rsidRPr="00D94CCF" w:rsidRDefault="003B55AA" w:rsidP="00D94CCF">
      <w:pPr>
        <w:widowControl w:val="0"/>
        <w:numPr>
          <w:ilvl w:val="0"/>
          <w:numId w:val="7"/>
        </w:numPr>
        <w:spacing w:after="0" w:line="240" w:lineRule="auto"/>
        <w:jc w:val="both"/>
        <w:rPr>
          <w:rFonts w:ascii="Arial" w:eastAsia="Arial" w:hAnsi="Arial" w:cs="Arial"/>
          <w:color w:val="000000"/>
          <w:sz w:val="18"/>
          <w:szCs w:val="18"/>
        </w:rPr>
      </w:pPr>
      <w:r w:rsidRPr="00D94CCF">
        <w:rPr>
          <w:rFonts w:ascii="Arial" w:eastAsia="Arial" w:hAnsi="Arial" w:cs="Arial"/>
          <w:color w:val="000000"/>
          <w:sz w:val="18"/>
          <w:szCs w:val="18"/>
        </w:rPr>
        <w:t>Aplica suplemento para traslados desde y/o hasta el aeropuerto en horario nocturno u otros aeropuertos. Consulte.</w:t>
      </w:r>
    </w:p>
    <w:p w:rsidR="002A16CD" w:rsidRDefault="002A16CD">
      <w:pPr>
        <w:pStyle w:val="Sinespaciado"/>
        <w:widowControl w:val="0"/>
        <w:jc w:val="both"/>
        <w:textAlignment w:val="baseline"/>
        <w:rPr>
          <w:rFonts w:ascii="Arial" w:hAnsi="Arial" w:cs="Arial"/>
          <w:color w:val="FF0000"/>
          <w:sz w:val="18"/>
          <w:szCs w:val="18"/>
          <w:lang w:val="es-ES_tradnl" w:eastAsia="es-ES"/>
        </w:rPr>
      </w:pPr>
    </w:p>
    <w:p w:rsidR="002A16CD" w:rsidRDefault="0036667B" w:rsidP="00921182">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rsidR="002A16CD" w:rsidRDefault="002A16CD">
      <w:pPr>
        <w:spacing w:after="0" w:line="240" w:lineRule="auto"/>
        <w:jc w:val="center"/>
        <w:rPr>
          <w:rFonts w:ascii="Arial" w:eastAsia="Times New Roman" w:hAnsi="Arial" w:cs="Arial"/>
          <w:b/>
          <w:sz w:val="18"/>
          <w:szCs w:val="18"/>
          <w:u w:val="single"/>
          <w:lang w:val="es-ES_tradnl" w:eastAsia="es-ES"/>
        </w:rPr>
      </w:pPr>
    </w:p>
    <w:p w:rsidR="002A16CD" w:rsidRDefault="0036667B">
      <w:pPr>
        <w:pStyle w:val="Sinespaciado"/>
        <w:widowControl w:val="0"/>
        <w:jc w:val="both"/>
        <w:textAlignment w:val="baseline"/>
        <w:rPr>
          <w:rStyle w:val="EnlacedeInternet"/>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hAnsi="Arial" w:cs="Arial"/>
          <w:sz w:val="18"/>
          <w:szCs w:val="18"/>
          <w:lang w:val="es-ES"/>
        </w:rPr>
        <w:t>Tourmundial</w:t>
      </w:r>
      <w:proofErr w:type="spellEnd"/>
      <w:r>
        <w:rPr>
          <w:rFonts w:ascii="Arial" w:hAnsi="Arial" w:cs="Arial"/>
          <w:sz w:val="18"/>
          <w:szCs w:val="18"/>
          <w:lang w:val="es-ES"/>
        </w:rPr>
        <w:t xml:space="preserve"> el cual puede ser consultado en el sitio web: </w:t>
      </w:r>
      <w:hyperlink r:id="rId12">
        <w:r>
          <w:rPr>
            <w:rStyle w:val="EnlacedeInternet"/>
            <w:rFonts w:ascii="Arial" w:hAnsi="Arial" w:cs="Arial"/>
            <w:sz w:val="18"/>
            <w:szCs w:val="18"/>
            <w:lang w:val="es-ES"/>
          </w:rPr>
          <w:t>www.tourmundial.mx</w:t>
        </w:r>
      </w:hyperlink>
    </w:p>
    <w:p w:rsidR="002A16CD" w:rsidRDefault="002A16CD">
      <w:pPr>
        <w:pStyle w:val="Sinespaciado"/>
        <w:widowControl w:val="0"/>
        <w:jc w:val="both"/>
        <w:textAlignment w:val="baseline"/>
        <w:rPr>
          <w:rFonts w:ascii="Arial" w:hAnsi="Arial" w:cs="Arial"/>
          <w:color w:val="0000FF" w:themeColor="hyperlink"/>
          <w:sz w:val="18"/>
          <w:szCs w:val="18"/>
          <w:u w:val="single"/>
          <w:lang w:val="es-ES"/>
        </w:rPr>
      </w:pPr>
    </w:p>
    <w:p w:rsidR="002A16CD" w:rsidRDefault="002A16CD">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rsidR="002A16CD" w:rsidRDefault="00FB2D9A">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VIGENCIA AL</w:t>
      </w:r>
      <w:r w:rsidR="0036667B">
        <w:rPr>
          <w:rFonts w:ascii="Arial" w:hAnsi="Arial" w:cs="Arial"/>
          <w:b/>
          <w:color w:val="E36C0A" w:themeColor="accent6" w:themeShade="BF"/>
          <w:sz w:val="18"/>
          <w:szCs w:val="18"/>
          <w:u w:val="single"/>
          <w:lang w:val="es-ES_tradnl" w:eastAsia="es-ES"/>
        </w:rPr>
        <w:t xml:space="preserve"> </w:t>
      </w:r>
      <w:r>
        <w:rPr>
          <w:rFonts w:ascii="Arial" w:hAnsi="Arial" w:cs="Arial"/>
          <w:b/>
          <w:color w:val="E36C0A" w:themeColor="accent6" w:themeShade="BF"/>
          <w:sz w:val="18"/>
          <w:szCs w:val="18"/>
          <w:u w:val="single"/>
          <w:lang w:val="es-ES_tradnl" w:eastAsia="es-ES"/>
        </w:rPr>
        <w:t xml:space="preserve">27 </w:t>
      </w:r>
      <w:r w:rsidR="003B55AA">
        <w:rPr>
          <w:rFonts w:ascii="Arial" w:hAnsi="Arial" w:cs="Arial"/>
          <w:b/>
          <w:color w:val="E36C0A" w:themeColor="accent6" w:themeShade="BF"/>
          <w:sz w:val="18"/>
          <w:szCs w:val="18"/>
          <w:u w:val="single"/>
          <w:lang w:val="es-ES_tradnl" w:eastAsia="es-ES"/>
        </w:rPr>
        <w:t xml:space="preserve">DICIEMBRE </w:t>
      </w:r>
      <w:r w:rsidR="0036667B">
        <w:rPr>
          <w:rFonts w:ascii="Arial" w:hAnsi="Arial" w:cs="Arial"/>
          <w:b/>
          <w:color w:val="E36C0A" w:themeColor="accent6" w:themeShade="BF"/>
          <w:sz w:val="18"/>
          <w:szCs w:val="18"/>
          <w:u w:val="single"/>
          <w:lang w:val="es-ES_tradnl" w:eastAsia="es-ES"/>
        </w:rPr>
        <w:t>2025</w:t>
      </w:r>
    </w:p>
    <w:p w:rsidR="002A16CD" w:rsidRDefault="002A16CD">
      <w:pPr>
        <w:pStyle w:val="Sinespaciado"/>
        <w:widowControl w:val="0"/>
        <w:jc w:val="center"/>
        <w:textAlignment w:val="baseline"/>
        <w:rPr>
          <w:rFonts w:ascii="Arial" w:hAnsi="Arial" w:cs="Arial"/>
          <w:b/>
          <w:sz w:val="18"/>
          <w:szCs w:val="18"/>
          <w:u w:val="single"/>
          <w:lang w:val="es-ES_tradnl" w:eastAsia="es-ES"/>
        </w:rPr>
      </w:pPr>
    </w:p>
    <w:tbl>
      <w:tblPr>
        <w:tblStyle w:val="Sombreadomedio1-nfasis6"/>
        <w:tblW w:w="9615" w:type="dxa"/>
        <w:jc w:val="center"/>
        <w:tblLayout w:type="fixed"/>
        <w:tblLook w:val="04A0" w:firstRow="1" w:lastRow="0" w:firstColumn="1" w:lastColumn="0" w:noHBand="0" w:noVBand="1"/>
      </w:tblPr>
      <w:tblGrid>
        <w:gridCol w:w="9615"/>
      </w:tblGrid>
      <w:tr w:rsidR="002A16CD" w:rsidTr="002A16CD">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tcBorders>
              <w:top w:val="single" w:sz="8" w:space="0" w:color="F79646"/>
              <w:left w:val="single" w:sz="8" w:space="0" w:color="F79646"/>
              <w:bottom w:val="single" w:sz="8" w:space="0" w:color="F79646"/>
              <w:right w:val="single" w:sz="8" w:space="0" w:color="F79646"/>
            </w:tcBorders>
            <w:vAlign w:val="center"/>
          </w:tcPr>
          <w:p w:rsidR="002A16CD" w:rsidRDefault="0036667B">
            <w:pPr>
              <w:pStyle w:val="Sinespaciado"/>
              <w:widowControl w:val="0"/>
              <w:jc w:val="center"/>
              <w:textAlignment w:val="baseline"/>
              <w:rPr>
                <w:rFonts w:ascii="Arial" w:hAnsi="Arial" w:cs="Arial"/>
                <w:b w:val="0"/>
                <w:sz w:val="18"/>
                <w:szCs w:val="18"/>
                <w:u w:val="single"/>
                <w:lang w:val="es-ES" w:eastAsia="es-ES"/>
              </w:rPr>
            </w:pPr>
            <w:r>
              <w:rPr>
                <w:rFonts w:ascii="Arial" w:hAnsi="Arial" w:cs="Arial"/>
                <w:color w:val="FFFFFF"/>
                <w:sz w:val="18"/>
                <w:szCs w:val="18"/>
                <w:u w:val="single"/>
                <w:lang w:val="es-ES" w:eastAsia="es-ES"/>
              </w:rPr>
              <w:t>POLÍTICAS DE CANCELACIÓN</w:t>
            </w:r>
          </w:p>
        </w:tc>
      </w:tr>
      <w:tr w:rsidR="002A16CD" w:rsidTr="002A16CD">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vAlign w:val="center"/>
          </w:tcPr>
          <w:p w:rsidR="005157EA" w:rsidRPr="005157EA" w:rsidRDefault="005157EA" w:rsidP="005157EA">
            <w:pPr>
              <w:pStyle w:val="Sinespaciado"/>
              <w:widowControl w:val="0"/>
              <w:numPr>
                <w:ilvl w:val="0"/>
                <w:numId w:val="9"/>
              </w:numPr>
              <w:textAlignment w:val="baseline"/>
              <w:rPr>
                <w:rFonts w:ascii="Arial" w:hAnsi="Arial" w:cs="Arial"/>
                <w:sz w:val="18"/>
                <w:szCs w:val="18"/>
                <w:lang w:val="es-ES" w:eastAsia="es-ES"/>
              </w:rPr>
            </w:pPr>
            <w:r>
              <w:rPr>
                <w:rFonts w:ascii="Arial" w:hAnsi="Arial" w:cs="Arial"/>
                <w:sz w:val="18"/>
                <w:szCs w:val="18"/>
                <w:lang w:val="es-ES" w:eastAsia="es-ES"/>
              </w:rPr>
              <w:t xml:space="preserve">Anulación hasta </w:t>
            </w:r>
            <w:r w:rsidR="00C86099">
              <w:rPr>
                <w:rFonts w:ascii="Arial" w:hAnsi="Arial" w:cs="Arial"/>
                <w:sz w:val="18"/>
                <w:szCs w:val="18"/>
                <w:lang w:val="es-ES" w:eastAsia="es-ES"/>
              </w:rPr>
              <w:t>35</w:t>
            </w:r>
            <w:r w:rsidRPr="005157EA">
              <w:rPr>
                <w:rFonts w:ascii="Arial" w:hAnsi="Arial" w:cs="Arial"/>
                <w:sz w:val="18"/>
                <w:szCs w:val="18"/>
                <w:lang w:val="es-ES" w:eastAsia="es-ES"/>
              </w:rPr>
              <w:t xml:space="preserve"> días antes de la llegada sin costo</w:t>
            </w:r>
          </w:p>
          <w:p w:rsidR="005157EA" w:rsidRPr="005157EA" w:rsidRDefault="00795025" w:rsidP="005157EA">
            <w:pPr>
              <w:pStyle w:val="Sinespaciado"/>
              <w:widowControl w:val="0"/>
              <w:numPr>
                <w:ilvl w:val="0"/>
                <w:numId w:val="9"/>
              </w:numPr>
              <w:textAlignment w:val="baseline"/>
              <w:rPr>
                <w:rFonts w:ascii="Arial" w:hAnsi="Arial" w:cs="Arial"/>
                <w:sz w:val="18"/>
                <w:szCs w:val="18"/>
                <w:lang w:val="es-ES" w:eastAsia="es-ES"/>
              </w:rPr>
            </w:pPr>
            <w:r>
              <w:rPr>
                <w:rFonts w:ascii="Arial" w:hAnsi="Arial" w:cs="Arial"/>
                <w:sz w:val="18"/>
                <w:szCs w:val="18"/>
                <w:lang w:val="es-ES" w:eastAsia="es-ES"/>
              </w:rPr>
              <w:t xml:space="preserve">Anulación entre </w:t>
            </w:r>
            <w:r w:rsidR="00C86099">
              <w:rPr>
                <w:rFonts w:ascii="Arial" w:hAnsi="Arial" w:cs="Arial"/>
                <w:sz w:val="18"/>
                <w:szCs w:val="18"/>
                <w:lang w:val="es-ES" w:eastAsia="es-ES"/>
              </w:rPr>
              <w:t>34</w:t>
            </w:r>
            <w:r>
              <w:rPr>
                <w:rFonts w:ascii="Arial" w:hAnsi="Arial" w:cs="Arial"/>
                <w:sz w:val="18"/>
                <w:szCs w:val="18"/>
                <w:lang w:val="es-ES" w:eastAsia="es-ES"/>
              </w:rPr>
              <w:t xml:space="preserve"> y </w:t>
            </w:r>
            <w:r w:rsidR="00C86099">
              <w:rPr>
                <w:rFonts w:ascii="Arial" w:hAnsi="Arial" w:cs="Arial"/>
                <w:sz w:val="18"/>
                <w:szCs w:val="18"/>
                <w:lang w:val="es-ES" w:eastAsia="es-ES"/>
              </w:rPr>
              <w:t>25</w:t>
            </w:r>
            <w:r w:rsidR="005157EA" w:rsidRPr="005157EA">
              <w:rPr>
                <w:rFonts w:ascii="Arial" w:hAnsi="Arial" w:cs="Arial"/>
                <w:sz w:val="18"/>
                <w:szCs w:val="18"/>
                <w:lang w:val="es-ES" w:eastAsia="es-ES"/>
              </w:rPr>
              <w:t xml:space="preserve"> </w:t>
            </w:r>
            <w:r w:rsidR="005157EA" w:rsidRPr="005157EA">
              <w:rPr>
                <w:rFonts w:ascii="Arial" w:hAnsi="Arial" w:cs="Arial"/>
                <w:sz w:val="18"/>
                <w:szCs w:val="18"/>
                <w:lang w:val="es-ES" w:eastAsia="es-ES"/>
              </w:rPr>
              <w:t>días</w:t>
            </w:r>
            <w:r w:rsidR="005157EA" w:rsidRPr="005157EA">
              <w:rPr>
                <w:rFonts w:ascii="Arial" w:hAnsi="Arial" w:cs="Arial"/>
                <w:sz w:val="18"/>
                <w:szCs w:val="18"/>
                <w:lang w:val="es-ES" w:eastAsia="es-ES"/>
              </w:rPr>
              <w:t xml:space="preserve"> antes d</w:t>
            </w:r>
            <w:r>
              <w:rPr>
                <w:rFonts w:ascii="Arial" w:hAnsi="Arial" w:cs="Arial"/>
                <w:sz w:val="18"/>
                <w:szCs w:val="18"/>
                <w:lang w:val="es-ES" w:eastAsia="es-ES"/>
              </w:rPr>
              <w:t>e la</w:t>
            </w:r>
            <w:r w:rsidR="005157EA" w:rsidRPr="005157EA">
              <w:rPr>
                <w:rFonts w:ascii="Arial" w:hAnsi="Arial" w:cs="Arial"/>
                <w:sz w:val="18"/>
                <w:szCs w:val="18"/>
                <w:lang w:val="es-ES" w:eastAsia="es-ES"/>
              </w:rPr>
              <w:t xml:space="preserve"> llegada 20%</w:t>
            </w:r>
          </w:p>
          <w:p w:rsidR="005157EA" w:rsidRPr="005157EA" w:rsidRDefault="00795025" w:rsidP="005157EA">
            <w:pPr>
              <w:pStyle w:val="Sinespaciado"/>
              <w:widowControl w:val="0"/>
              <w:numPr>
                <w:ilvl w:val="0"/>
                <w:numId w:val="9"/>
              </w:numPr>
              <w:textAlignment w:val="baseline"/>
              <w:rPr>
                <w:rFonts w:ascii="Arial" w:hAnsi="Arial" w:cs="Arial"/>
                <w:sz w:val="18"/>
                <w:szCs w:val="18"/>
                <w:lang w:val="es-ES" w:eastAsia="es-ES"/>
              </w:rPr>
            </w:pPr>
            <w:r>
              <w:rPr>
                <w:rFonts w:ascii="Arial" w:hAnsi="Arial" w:cs="Arial"/>
                <w:sz w:val="18"/>
                <w:szCs w:val="18"/>
                <w:lang w:val="es-ES" w:eastAsia="es-ES"/>
              </w:rPr>
              <w:t xml:space="preserve">Anulación entre </w:t>
            </w:r>
            <w:r w:rsidR="00C86099">
              <w:rPr>
                <w:rFonts w:ascii="Arial" w:hAnsi="Arial" w:cs="Arial"/>
                <w:sz w:val="18"/>
                <w:szCs w:val="18"/>
                <w:lang w:val="es-ES" w:eastAsia="es-ES"/>
              </w:rPr>
              <w:t>24</w:t>
            </w:r>
            <w:r>
              <w:rPr>
                <w:rFonts w:ascii="Arial" w:hAnsi="Arial" w:cs="Arial"/>
                <w:sz w:val="18"/>
                <w:szCs w:val="18"/>
                <w:lang w:val="es-ES" w:eastAsia="es-ES"/>
              </w:rPr>
              <w:t xml:space="preserve"> y </w:t>
            </w:r>
            <w:r w:rsidR="00C86099">
              <w:rPr>
                <w:rFonts w:ascii="Arial" w:hAnsi="Arial" w:cs="Arial"/>
                <w:sz w:val="18"/>
                <w:szCs w:val="18"/>
                <w:lang w:val="es-ES" w:eastAsia="es-ES"/>
              </w:rPr>
              <w:t>20</w:t>
            </w:r>
            <w:r w:rsidR="005157EA" w:rsidRPr="005157EA">
              <w:rPr>
                <w:rFonts w:ascii="Arial" w:hAnsi="Arial" w:cs="Arial"/>
                <w:sz w:val="18"/>
                <w:szCs w:val="18"/>
                <w:lang w:val="es-ES" w:eastAsia="es-ES"/>
              </w:rPr>
              <w:t xml:space="preserve"> días antes de la llegada 50%</w:t>
            </w:r>
          </w:p>
          <w:p w:rsidR="005157EA" w:rsidRPr="005157EA" w:rsidRDefault="005157EA" w:rsidP="005157EA">
            <w:pPr>
              <w:pStyle w:val="Sinespaciado"/>
              <w:widowControl w:val="0"/>
              <w:numPr>
                <w:ilvl w:val="0"/>
                <w:numId w:val="9"/>
              </w:numPr>
              <w:textAlignment w:val="baseline"/>
              <w:rPr>
                <w:rFonts w:ascii="Arial" w:hAnsi="Arial" w:cs="Arial"/>
                <w:sz w:val="18"/>
                <w:szCs w:val="18"/>
                <w:lang w:val="es-ES" w:eastAsia="es-ES"/>
              </w:rPr>
            </w:pPr>
            <w:r>
              <w:rPr>
                <w:rFonts w:ascii="Arial" w:hAnsi="Arial" w:cs="Arial"/>
                <w:sz w:val="18"/>
                <w:szCs w:val="18"/>
                <w:lang w:val="es-ES" w:eastAsia="es-ES"/>
              </w:rPr>
              <w:t>Anulación entre</w:t>
            </w:r>
            <w:r w:rsidR="00C86099">
              <w:rPr>
                <w:rFonts w:ascii="Arial" w:hAnsi="Arial" w:cs="Arial"/>
                <w:sz w:val="18"/>
                <w:szCs w:val="18"/>
                <w:lang w:val="es-ES" w:eastAsia="es-ES"/>
              </w:rPr>
              <w:t xml:space="preserve"> 19 y 7</w:t>
            </w:r>
            <w:r w:rsidRPr="005157EA">
              <w:rPr>
                <w:rFonts w:ascii="Arial" w:hAnsi="Arial" w:cs="Arial"/>
                <w:sz w:val="18"/>
                <w:szCs w:val="18"/>
                <w:lang w:val="es-ES" w:eastAsia="es-ES"/>
              </w:rPr>
              <w:t xml:space="preserve"> días antes de la llegada 95%</w:t>
            </w:r>
          </w:p>
          <w:p w:rsidR="002A16CD" w:rsidRDefault="00795025" w:rsidP="005157EA">
            <w:pPr>
              <w:pStyle w:val="Sinespaciado"/>
              <w:widowControl w:val="0"/>
              <w:numPr>
                <w:ilvl w:val="0"/>
                <w:numId w:val="9"/>
              </w:numPr>
              <w:textAlignment w:val="baseline"/>
              <w:rPr>
                <w:rFonts w:ascii="Arial" w:hAnsi="Arial" w:cs="Arial"/>
                <w:sz w:val="18"/>
                <w:szCs w:val="18"/>
                <w:lang w:val="es-ES" w:eastAsia="es-ES"/>
              </w:rPr>
            </w:pPr>
            <w:r>
              <w:rPr>
                <w:rFonts w:ascii="Arial" w:hAnsi="Arial" w:cs="Arial"/>
                <w:sz w:val="18"/>
                <w:szCs w:val="18"/>
                <w:lang w:val="es-ES" w:eastAsia="es-ES"/>
              </w:rPr>
              <w:t xml:space="preserve">Anulación </w:t>
            </w:r>
            <w:r>
              <w:rPr>
                <w:rFonts w:ascii="Arial" w:hAnsi="Arial" w:cs="Arial"/>
                <w:sz w:val="18"/>
                <w:szCs w:val="18"/>
                <w:lang w:val="es-ES" w:eastAsia="es-ES"/>
              </w:rPr>
              <w:t>entre</w:t>
            </w:r>
            <w:r>
              <w:rPr>
                <w:rFonts w:ascii="Arial" w:hAnsi="Arial" w:cs="Arial"/>
                <w:sz w:val="18"/>
                <w:szCs w:val="18"/>
                <w:lang w:val="es-ES" w:eastAsia="es-ES"/>
              </w:rPr>
              <w:t xml:space="preserve"> </w:t>
            </w:r>
            <w:r w:rsidR="00C86099">
              <w:rPr>
                <w:rFonts w:ascii="Arial" w:hAnsi="Arial" w:cs="Arial"/>
                <w:sz w:val="18"/>
                <w:szCs w:val="18"/>
                <w:lang w:val="es-ES" w:eastAsia="es-ES"/>
              </w:rPr>
              <w:t>6</w:t>
            </w:r>
            <w:r>
              <w:rPr>
                <w:rFonts w:ascii="Arial" w:hAnsi="Arial" w:cs="Arial"/>
                <w:sz w:val="18"/>
                <w:szCs w:val="18"/>
                <w:lang w:val="es-ES" w:eastAsia="es-ES"/>
              </w:rPr>
              <w:t xml:space="preserve"> y</w:t>
            </w:r>
            <w:r w:rsidR="005157EA" w:rsidRPr="005157EA">
              <w:rPr>
                <w:rFonts w:ascii="Arial" w:hAnsi="Arial" w:cs="Arial"/>
                <w:sz w:val="18"/>
                <w:szCs w:val="18"/>
                <w:lang w:val="es-ES" w:eastAsia="es-ES"/>
              </w:rPr>
              <w:t xml:space="preserve"> 0 días antes de la llegada </w:t>
            </w:r>
            <w:r>
              <w:rPr>
                <w:rFonts w:ascii="Arial" w:hAnsi="Arial" w:cs="Arial"/>
                <w:sz w:val="18"/>
                <w:szCs w:val="18"/>
                <w:lang w:val="es-ES" w:eastAsia="es-ES"/>
              </w:rPr>
              <w:t>/</w:t>
            </w:r>
            <w:r w:rsidR="005157EA" w:rsidRPr="005157EA">
              <w:rPr>
                <w:rFonts w:ascii="Arial" w:hAnsi="Arial" w:cs="Arial"/>
                <w:sz w:val="18"/>
                <w:szCs w:val="18"/>
                <w:lang w:val="es-ES" w:eastAsia="es-ES"/>
              </w:rPr>
              <w:t xml:space="preserve"> NoShow:100%</w:t>
            </w:r>
          </w:p>
          <w:p w:rsidR="005157EA" w:rsidRPr="00795025" w:rsidRDefault="005157EA" w:rsidP="005157EA">
            <w:pPr>
              <w:pStyle w:val="Sinespaciado"/>
              <w:widowControl w:val="0"/>
              <w:textAlignment w:val="baseline"/>
              <w:rPr>
                <w:rFonts w:ascii="Arial" w:hAnsi="Arial" w:cs="Arial"/>
                <w:b w:val="0"/>
                <w:sz w:val="18"/>
                <w:szCs w:val="18"/>
                <w:lang w:val="es-ES" w:eastAsia="es-ES"/>
              </w:rPr>
            </w:pPr>
            <w:r w:rsidRPr="00795025">
              <w:rPr>
                <w:rFonts w:ascii="Arial" w:hAnsi="Arial" w:cs="Arial"/>
                <w:b w:val="0"/>
                <w:sz w:val="18"/>
                <w:szCs w:val="18"/>
                <w:lang w:val="es-ES" w:eastAsia="es-ES"/>
              </w:rPr>
              <w:t>Fecha y hora de las pol</w:t>
            </w:r>
            <w:r w:rsidR="00795025" w:rsidRPr="00795025">
              <w:rPr>
                <w:rFonts w:ascii="Arial" w:hAnsi="Arial" w:cs="Arial"/>
                <w:b w:val="0"/>
                <w:sz w:val="18"/>
                <w:szCs w:val="18"/>
                <w:lang w:val="es-ES" w:eastAsia="es-ES"/>
              </w:rPr>
              <w:t>íticas</w:t>
            </w:r>
            <w:r w:rsidRPr="00795025">
              <w:rPr>
                <w:rFonts w:ascii="Arial" w:hAnsi="Arial" w:cs="Arial"/>
                <w:b w:val="0"/>
                <w:sz w:val="18"/>
                <w:szCs w:val="18"/>
                <w:lang w:val="es-ES" w:eastAsia="es-ES"/>
              </w:rPr>
              <w:t xml:space="preserve"> de </w:t>
            </w:r>
            <w:proofErr w:type="spellStart"/>
            <w:r w:rsidRPr="00795025">
              <w:rPr>
                <w:rFonts w:ascii="Arial" w:hAnsi="Arial" w:cs="Arial"/>
                <w:b w:val="0"/>
                <w:sz w:val="18"/>
                <w:szCs w:val="18"/>
                <w:lang w:val="es-ES" w:eastAsia="es-ES"/>
              </w:rPr>
              <w:t>cxcl</w:t>
            </w:r>
            <w:proofErr w:type="spellEnd"/>
            <w:r w:rsidRPr="00795025">
              <w:rPr>
                <w:rFonts w:ascii="Arial" w:hAnsi="Arial" w:cs="Arial"/>
                <w:b w:val="0"/>
                <w:sz w:val="18"/>
                <w:szCs w:val="18"/>
                <w:lang w:val="es-ES" w:eastAsia="es-ES"/>
              </w:rPr>
              <w:t xml:space="preserve"> son del destino en cuestión.</w:t>
            </w:r>
          </w:p>
        </w:tc>
      </w:tr>
    </w:tbl>
    <w:p w:rsidR="002A16CD" w:rsidRDefault="002A16CD">
      <w:pPr>
        <w:pStyle w:val="Sinespaciado"/>
        <w:widowControl w:val="0"/>
        <w:jc w:val="center"/>
        <w:textAlignment w:val="baseline"/>
        <w:rPr>
          <w:rFonts w:ascii="Arial" w:hAnsi="Arial" w:cs="Arial"/>
          <w:b/>
          <w:sz w:val="18"/>
          <w:szCs w:val="18"/>
          <w:u w:val="single"/>
          <w:lang w:val="es-ES_tradnl" w:eastAsia="es-ES"/>
        </w:rPr>
      </w:pPr>
    </w:p>
    <w:p w:rsidR="002A16CD" w:rsidRDefault="0036667B">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sectPr w:rsidR="002A16CD">
      <w:headerReference w:type="default" r:id="rId13"/>
      <w:footerReference w:type="default" r:id="rId14"/>
      <w:pgSz w:w="11906" w:h="16838"/>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BE9" w:rsidRDefault="00236BE9">
      <w:pPr>
        <w:spacing w:after="0" w:line="240" w:lineRule="auto"/>
      </w:pPr>
      <w:r>
        <w:separator/>
      </w:r>
    </w:p>
  </w:endnote>
  <w:endnote w:type="continuationSeparator" w:id="0">
    <w:p w:rsidR="00236BE9" w:rsidRDefault="00236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Arial"/>
    <w:charset w:val="01"/>
    <w:family w:val="swiss"/>
    <w:pitch w:val="default"/>
  </w:font>
  <w:font w:name="Noto Sans Symbols">
    <w:charset w:val="01"/>
    <w:family w:val="swiss"/>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Light">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6CD" w:rsidRDefault="0036667B">
    <w:pPr>
      <w:pStyle w:val="Piedepgina"/>
      <w:jc w:val="center"/>
      <w:rPr>
        <w:rFonts w:ascii="Arial" w:hAnsi="Arial" w:cs="Arial"/>
        <w:sz w:val="13"/>
        <w:szCs w:val="13"/>
      </w:rPr>
    </w:pPr>
    <w:r>
      <w:rPr>
        <w:rFonts w:ascii="Arial" w:hAnsi="Arial" w:cs="Arial"/>
        <w:sz w:val="13"/>
        <w:szCs w:val="13"/>
      </w:rPr>
      <w:t>Tel</w:t>
    </w:r>
    <w:proofErr w:type="gramStart"/>
    <w:r>
      <w:rPr>
        <w:rFonts w:ascii="Arial" w:hAnsi="Arial" w:cs="Arial"/>
        <w:sz w:val="13"/>
        <w:szCs w:val="13"/>
      </w:rPr>
      <w:t>.(</w:t>
    </w:r>
    <w:proofErr w:type="gramEnd"/>
    <w:r>
      <w:rPr>
        <w:rFonts w:ascii="Arial" w:hAnsi="Arial" w:cs="Arial"/>
        <w:sz w:val="13"/>
        <w:szCs w:val="13"/>
      </w:rPr>
      <w:t>52) (55) 4147 – 5780</w:t>
    </w:r>
  </w:p>
  <w:p w:rsidR="002A16CD" w:rsidRDefault="0036667B">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BE9" w:rsidRDefault="00236BE9">
      <w:pPr>
        <w:spacing w:after="0" w:line="240" w:lineRule="auto"/>
      </w:pPr>
      <w:r>
        <w:separator/>
      </w:r>
    </w:p>
  </w:footnote>
  <w:footnote w:type="continuationSeparator" w:id="0">
    <w:p w:rsidR="00236BE9" w:rsidRDefault="00236B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6CD" w:rsidRDefault="0036667B">
    <w:pPr>
      <w:pStyle w:val="Encabezado"/>
    </w:pPr>
    <w:r>
      <w:rPr>
        <w:noProof/>
        <w:lang w:val="es-MX" w:eastAsia="es-MX"/>
      </w:rPr>
      <mc:AlternateContent>
        <mc:Choice Requires="wps">
          <w:drawing>
            <wp:anchor distT="0" distB="0" distL="0" distR="0" simplePos="0" relativeHeight="6" behindDoc="1" locked="0" layoutInCell="0" allowOverlap="1" wp14:anchorId="7FDCB89B">
              <wp:simplePos x="0" y="0"/>
              <wp:positionH relativeFrom="column">
                <wp:posOffset>-1508722</wp:posOffset>
              </wp:positionH>
              <wp:positionV relativeFrom="paragraph">
                <wp:posOffset>-636270</wp:posOffset>
              </wp:positionV>
              <wp:extent cx="8439150" cy="1162050"/>
              <wp:effectExtent l="0" t="0" r="0" b="0"/>
              <wp:wrapNone/>
              <wp:docPr id="1"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5 Rectángulo" o:spid="_x0000_s1026" style="position:absolute;margin-left:-118.8pt;margin-top:-50.1pt;width:664.5pt;height:91.5pt;z-index:-50331647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" o:allowincell="f" fillcolor="#bfbfbf [2412]" stroked="f" strokeweight="2pt"/>
          </w:pict>
        </mc:Fallback>
      </mc:AlternateContent>
    </w:r>
    <w:r>
      <w:rPr>
        <w:noProof/>
        <w:lang w:val="es-MX" w:eastAsia="es-MX"/>
      </w:rPr>
      <w:drawing>
        <wp:anchor distT="0" distB="0" distL="0" distR="0" simplePos="0" relativeHeight="11" behindDoc="1" locked="0" layoutInCell="0" allowOverlap="1">
          <wp:simplePos x="0" y="0"/>
          <wp:positionH relativeFrom="column">
            <wp:posOffset>0</wp:posOffset>
          </wp:positionH>
          <wp:positionV relativeFrom="paragraph">
            <wp:posOffset>-259715</wp:posOffset>
          </wp:positionV>
          <wp:extent cx="3005455" cy="72517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42" style="width:8.9pt;height:8.9pt" coordsize="" o:spt="100" o:bullet="t" adj="0,,0" path="" stroked="f">
        <v:stroke joinstyle="miter"/>
        <v:imagedata r:id="rId1" o:title=""/>
        <v:formulas/>
        <v:path o:connecttype="segments"/>
      </v:shape>
    </w:pict>
  </w:numPicBullet>
  <w:abstractNum w:abstractNumId="0">
    <w:nsid w:val="18D605CC"/>
    <w:multiLevelType w:val="multilevel"/>
    <w:tmpl w:val="33FE0AD4"/>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D102399"/>
    <w:multiLevelType w:val="multilevel"/>
    <w:tmpl w:val="9DF2DE56"/>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nsid w:val="221E19DE"/>
    <w:multiLevelType w:val="multilevel"/>
    <w:tmpl w:val="06E265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2BAF06AE"/>
    <w:multiLevelType w:val="multilevel"/>
    <w:tmpl w:val="FA621F5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494F151C"/>
    <w:multiLevelType w:val="multilevel"/>
    <w:tmpl w:val="EE54A46C"/>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51AE4F43"/>
    <w:multiLevelType w:val="multilevel"/>
    <w:tmpl w:val="2592C46E"/>
    <w:lvl w:ilvl="0">
      <w:start w:val="1"/>
      <w:numFmt w:val="bullet"/>
      <w:lvlText w:val=""/>
      <w:lvlJc w:val="left"/>
      <w:pPr>
        <w:tabs>
          <w:tab w:val="num" w:pos="0"/>
        </w:tabs>
        <w:ind w:left="720" w:hanging="360"/>
      </w:pPr>
      <w:rPr>
        <w:rFonts w:ascii="Wingdings" w:hAnsi="Wingdings" w:cs="Wingdings" w:hint="default"/>
        <w:b/>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59987330"/>
    <w:multiLevelType w:val="multilevel"/>
    <w:tmpl w:val="855A6942"/>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nsid w:val="5B840F7E"/>
    <w:multiLevelType w:val="multilevel"/>
    <w:tmpl w:val="E9E48030"/>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7ED92113"/>
    <w:multiLevelType w:val="hybridMultilevel"/>
    <w:tmpl w:val="16CE1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5"/>
  </w:num>
  <w:num w:numId="5">
    <w:abstractNumId w:val="2"/>
  </w:num>
  <w:num w:numId="6">
    <w:abstractNumId w:val="7"/>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6CD"/>
    <w:rsid w:val="000437A0"/>
    <w:rsid w:val="00084254"/>
    <w:rsid w:val="00107718"/>
    <w:rsid w:val="00162000"/>
    <w:rsid w:val="001D2707"/>
    <w:rsid w:val="001D5B8E"/>
    <w:rsid w:val="001F5C5F"/>
    <w:rsid w:val="002070F0"/>
    <w:rsid w:val="00236BE9"/>
    <w:rsid w:val="002A16CD"/>
    <w:rsid w:val="002D3158"/>
    <w:rsid w:val="002E70AD"/>
    <w:rsid w:val="00312919"/>
    <w:rsid w:val="0036667B"/>
    <w:rsid w:val="003B0903"/>
    <w:rsid w:val="003B55AA"/>
    <w:rsid w:val="003C3CE4"/>
    <w:rsid w:val="003E33FA"/>
    <w:rsid w:val="00481572"/>
    <w:rsid w:val="00494749"/>
    <w:rsid w:val="004E7611"/>
    <w:rsid w:val="00500F70"/>
    <w:rsid w:val="005157EA"/>
    <w:rsid w:val="0052189E"/>
    <w:rsid w:val="00541811"/>
    <w:rsid w:val="005A417B"/>
    <w:rsid w:val="005A7221"/>
    <w:rsid w:val="005B14EC"/>
    <w:rsid w:val="005C27AF"/>
    <w:rsid w:val="005D0355"/>
    <w:rsid w:val="005D3917"/>
    <w:rsid w:val="006324EE"/>
    <w:rsid w:val="006B7E70"/>
    <w:rsid w:val="00726C94"/>
    <w:rsid w:val="00785D37"/>
    <w:rsid w:val="00795025"/>
    <w:rsid w:val="007B246E"/>
    <w:rsid w:val="007B2DAA"/>
    <w:rsid w:val="007D3E3D"/>
    <w:rsid w:val="008934E5"/>
    <w:rsid w:val="008A2520"/>
    <w:rsid w:val="00902AD0"/>
    <w:rsid w:val="00921182"/>
    <w:rsid w:val="00992E1F"/>
    <w:rsid w:val="009C450C"/>
    <w:rsid w:val="009C75DE"/>
    <w:rsid w:val="009D0A54"/>
    <w:rsid w:val="009E0B90"/>
    <w:rsid w:val="00A2474B"/>
    <w:rsid w:val="00A67DD9"/>
    <w:rsid w:val="00AF0660"/>
    <w:rsid w:val="00AF48CA"/>
    <w:rsid w:val="00BE19B5"/>
    <w:rsid w:val="00BE485E"/>
    <w:rsid w:val="00C13B38"/>
    <w:rsid w:val="00C375C1"/>
    <w:rsid w:val="00C64660"/>
    <w:rsid w:val="00C736EB"/>
    <w:rsid w:val="00C86099"/>
    <w:rsid w:val="00C94039"/>
    <w:rsid w:val="00CB6C3B"/>
    <w:rsid w:val="00D43B3F"/>
    <w:rsid w:val="00D47E1A"/>
    <w:rsid w:val="00D6525B"/>
    <w:rsid w:val="00D70AFB"/>
    <w:rsid w:val="00D94CCF"/>
    <w:rsid w:val="00DA7425"/>
    <w:rsid w:val="00DB567D"/>
    <w:rsid w:val="00DD5CE3"/>
    <w:rsid w:val="00E927F1"/>
    <w:rsid w:val="00EF4C6E"/>
    <w:rsid w:val="00F52AD4"/>
    <w:rsid w:val="00F725F9"/>
    <w:rsid w:val="00FB2D9A"/>
    <w:rsid w:val="00FD32BC"/>
    <w:rsid w:val="00FE6C44"/>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5F9"/>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customStyle="1" w:styleId="Destacado">
    <w:name w:val="Destacado"/>
    <w:qFormat/>
    <w:rPr>
      <w:i/>
      <w:iC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Epgrafe">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Contenidodelmarco">
    <w:name w:val="Contenido del marco"/>
    <w:basedOn w:val="Normal"/>
    <w:qFormat/>
  </w:style>
  <w:style w:type="table" w:styleId="Cuadrculamedia1-nfasis6">
    <w:name w:val="Medium Grid 1 Accent 6"/>
    <w:basedOn w:val="Tablanormal"/>
    <w:uiPriority w:val="67"/>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39"/>
    <w:rsid w:val="006D30DC"/>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anormal"/>
    <w:uiPriority w:val="39"/>
    <w:rsid w:val="00F76F16"/>
    <w:rPr>
      <w:lang w:val="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5F9"/>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customStyle="1" w:styleId="Destacado">
    <w:name w:val="Destacado"/>
    <w:qFormat/>
    <w:rPr>
      <w:i/>
      <w:iC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Epgrafe">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Contenidodelmarco">
    <w:name w:val="Contenido del marco"/>
    <w:basedOn w:val="Normal"/>
    <w:qFormat/>
  </w:style>
  <w:style w:type="table" w:styleId="Cuadrculamedia1-nfasis6">
    <w:name w:val="Medium Grid 1 Accent 6"/>
    <w:basedOn w:val="Tablanormal"/>
    <w:uiPriority w:val="67"/>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39"/>
    <w:rsid w:val="006D30DC"/>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anormal"/>
    <w:uiPriority w:val="39"/>
    <w:rsid w:val="00F76F16"/>
    <w:rPr>
      <w:lang w:val="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3057">
      <w:bodyDiv w:val="1"/>
      <w:marLeft w:val="0"/>
      <w:marRight w:val="0"/>
      <w:marTop w:val="0"/>
      <w:marBottom w:val="0"/>
      <w:divBdr>
        <w:top w:val="none" w:sz="0" w:space="0" w:color="auto"/>
        <w:left w:val="none" w:sz="0" w:space="0" w:color="auto"/>
        <w:bottom w:val="none" w:sz="0" w:space="0" w:color="auto"/>
        <w:right w:val="none" w:sz="0" w:space="0" w:color="auto"/>
      </w:divBdr>
    </w:div>
    <w:div w:id="255476734">
      <w:bodyDiv w:val="1"/>
      <w:marLeft w:val="0"/>
      <w:marRight w:val="0"/>
      <w:marTop w:val="0"/>
      <w:marBottom w:val="0"/>
      <w:divBdr>
        <w:top w:val="none" w:sz="0" w:space="0" w:color="auto"/>
        <w:left w:val="none" w:sz="0" w:space="0" w:color="auto"/>
        <w:bottom w:val="none" w:sz="0" w:space="0" w:color="auto"/>
        <w:right w:val="none" w:sz="0" w:space="0" w:color="auto"/>
      </w:divBdr>
    </w:div>
    <w:div w:id="1258055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58036-DCBE-4538-BCA4-04279AA56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632D7-946A-403E-B844-30C073BB02B0}">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09C821CC-F024-435A-9907-D8CBE6744AEF}">
  <ds:schemaRefs>
    <ds:schemaRef ds:uri="http://schemas.microsoft.com/sharepoint/v3/contenttype/forms"/>
  </ds:schemaRefs>
</ds:datastoreItem>
</file>

<file path=customXml/itemProps4.xml><?xml version="1.0" encoding="utf-8"?>
<ds:datastoreItem xmlns:ds="http://schemas.openxmlformats.org/officeDocument/2006/customXml" ds:itemID="{C8AA09EB-3B9A-4932-90AE-3040223F0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3</Pages>
  <Words>1474</Words>
  <Characters>8109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ARANTZA ALMAGUER NOGUERA</cp:lastModifiedBy>
  <cp:revision>32</cp:revision>
  <cp:lastPrinted>2025-06-03T19:22:00Z</cp:lastPrinted>
  <dcterms:created xsi:type="dcterms:W3CDTF">2025-09-02T19:04:00Z</dcterms:created>
  <dcterms:modified xsi:type="dcterms:W3CDTF">2025-09-08T20:54:00Z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