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651" w:type="dxa"/>
        <w:tblLayout w:type="fixed"/>
        <w:tblLook w:val="04A0" w:firstRow="1" w:lastRow="0" w:firstColumn="1" w:lastColumn="0" w:noHBand="0" w:noVBand="1"/>
      </w:tblPr>
      <w:tblGrid>
        <w:gridCol w:w="9651"/>
      </w:tblGrid>
      <w:tr w:rsidR="00774155" w14:paraId="470D39AC" w14:textId="77777777" w:rsidTr="007741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51" w:type="dxa"/>
            <w:tcBorders>
              <w:top w:val="single" w:sz="8" w:space="0" w:color="FFFFFF"/>
              <w:left w:val="single" w:sz="8" w:space="0" w:color="FFFFFF"/>
              <w:bottom w:val="single" w:sz="12" w:space="0" w:color="F79646"/>
              <w:right w:val="single" w:sz="8" w:space="0" w:color="FFFFFF"/>
            </w:tcBorders>
          </w:tcPr>
          <w:p w14:paraId="1E9EA42E" w14:textId="77777777" w:rsidR="00774155" w:rsidRDefault="00000000">
            <w:pPr>
              <w:spacing w:after="0" w:line="240" w:lineRule="auto"/>
              <w:jc w:val="right"/>
              <w:rPr>
                <w:rFonts w:ascii="Arial" w:eastAsia="Times New Roman" w:hAnsi="Arial" w:cs="Arial"/>
                <w:b w:val="0"/>
                <w:bCs w:val="0"/>
                <w:color w:val="E36C0A" w:themeColor="accent6" w:themeShade="BF"/>
                <w:sz w:val="40"/>
                <w:szCs w:val="40"/>
                <w:lang w:eastAsia="es-ES"/>
              </w:rPr>
            </w:pPr>
            <w:r>
              <w:rPr>
                <w:rFonts w:ascii="Arial" w:eastAsia="Times New Roman" w:hAnsi="Arial" w:cs="Arial"/>
                <w:color w:val="E36C0A" w:themeColor="accent6" w:themeShade="BF"/>
                <w:sz w:val="40"/>
                <w:szCs w:val="40"/>
                <w:lang w:eastAsia="es-ES"/>
              </w:rPr>
              <w:t>AMANECER EN MACHU PICCHU</w:t>
            </w:r>
          </w:p>
        </w:tc>
      </w:tr>
    </w:tbl>
    <w:p w14:paraId="616A67D4" w14:textId="77777777" w:rsidR="00774155" w:rsidRDefault="00774155">
      <w:pPr>
        <w:spacing w:after="0" w:line="240" w:lineRule="auto"/>
        <w:jc w:val="both"/>
        <w:rPr>
          <w:sz w:val="2"/>
          <w:szCs w:val="2"/>
        </w:rPr>
      </w:pPr>
    </w:p>
    <w:tbl>
      <w:tblPr>
        <w:tblpPr w:leftFromText="141" w:rightFromText="141" w:vertAnchor="text" w:horzAnchor="margin" w:tblpY="52"/>
        <w:tblW w:w="9776" w:type="dxa"/>
        <w:tblLayout w:type="fixed"/>
        <w:tblCellMar>
          <w:left w:w="70" w:type="dxa"/>
          <w:right w:w="70" w:type="dxa"/>
        </w:tblCellMar>
        <w:tblLook w:val="04A0" w:firstRow="1" w:lastRow="0" w:firstColumn="1" w:lastColumn="0" w:noHBand="0" w:noVBand="1"/>
      </w:tblPr>
      <w:tblGrid>
        <w:gridCol w:w="1487"/>
        <w:gridCol w:w="8289"/>
      </w:tblGrid>
      <w:tr w:rsidR="00774155" w14:paraId="35F4204E" w14:textId="77777777">
        <w:trPr>
          <w:trHeight w:val="232"/>
        </w:trPr>
        <w:tc>
          <w:tcPr>
            <w:tcW w:w="1487" w:type="dxa"/>
            <w:tcBorders>
              <w:top w:val="single" w:sz="4" w:space="0" w:color="E36C0A"/>
              <w:left w:val="single" w:sz="4" w:space="0" w:color="C65911"/>
            </w:tcBorders>
            <w:shd w:val="clear" w:color="auto" w:fill="FDE9D9" w:themeFill="accent6" w:themeFillTint="33"/>
            <w:vAlign w:val="center"/>
          </w:tcPr>
          <w:p w14:paraId="4A1E22E1" w14:textId="77777777" w:rsidR="00774155" w:rsidRDefault="00000000">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Visitando:</w:t>
            </w:r>
          </w:p>
        </w:tc>
        <w:tc>
          <w:tcPr>
            <w:tcW w:w="8288" w:type="dxa"/>
            <w:tcBorders>
              <w:top w:val="single" w:sz="4" w:space="0" w:color="E36C0A"/>
              <w:right w:val="single" w:sz="4" w:space="0" w:color="C65911"/>
            </w:tcBorders>
            <w:shd w:val="clear" w:color="auto" w:fill="FDE9D9" w:themeFill="accent6" w:themeFillTint="33"/>
            <w:vAlign w:val="center"/>
          </w:tcPr>
          <w:p w14:paraId="012CFD0A" w14:textId="77777777" w:rsidR="00774155" w:rsidRDefault="00000000">
            <w:pPr>
              <w:widowControl w:val="0"/>
              <w:spacing w:after="0" w:line="240" w:lineRule="auto"/>
              <w:rPr>
                <w:rFonts w:ascii="Arial" w:hAnsi="Arial" w:cs="Arial"/>
                <w:b/>
                <w:bCs/>
                <w:color w:val="000000" w:themeColor="text1"/>
                <w:sz w:val="18"/>
                <w:szCs w:val="18"/>
              </w:rPr>
            </w:pPr>
            <w:r>
              <w:rPr>
                <w:rFonts w:ascii="Arial" w:eastAsia="Times New Roman" w:hAnsi="Arial" w:cs="Arial"/>
                <w:b/>
                <w:bCs/>
                <w:color w:val="000000" w:themeColor="text1"/>
                <w:sz w:val="18"/>
                <w:szCs w:val="18"/>
                <w:lang w:val="es-MX" w:eastAsia="es-MX"/>
              </w:rPr>
              <w:t>Lima – Cusco –</w:t>
            </w:r>
            <w:r>
              <w:rPr>
                <w:rStyle w:val="wdyuqq"/>
                <w:rFonts w:ascii="Arial" w:hAnsi="Arial" w:cs="Arial"/>
                <w:b/>
                <w:bCs/>
                <w:color w:val="000000" w:themeColor="text1"/>
                <w:sz w:val="18"/>
                <w:szCs w:val="18"/>
              </w:rPr>
              <w:t xml:space="preserve"> Valle Sagrado – M</w:t>
            </w:r>
            <w:r>
              <w:rPr>
                <w:rFonts w:ascii="Arial" w:eastAsia="Times New Roman" w:hAnsi="Arial" w:cs="Arial"/>
                <w:b/>
                <w:bCs/>
                <w:color w:val="000000" w:themeColor="text1"/>
                <w:sz w:val="18"/>
                <w:szCs w:val="18"/>
                <w:lang w:val="es-MX" w:eastAsia="es-MX"/>
              </w:rPr>
              <w:t>achu Picchu – Cusco</w:t>
            </w:r>
          </w:p>
        </w:tc>
      </w:tr>
      <w:tr w:rsidR="00774155" w14:paraId="4F64FFDD" w14:textId="77777777">
        <w:trPr>
          <w:trHeight w:val="232"/>
        </w:trPr>
        <w:tc>
          <w:tcPr>
            <w:tcW w:w="1487" w:type="dxa"/>
            <w:tcBorders>
              <w:left w:val="single" w:sz="4" w:space="0" w:color="C65911"/>
            </w:tcBorders>
            <w:shd w:val="clear" w:color="auto" w:fill="FDE9D9" w:themeFill="accent6" w:themeFillTint="33"/>
            <w:vAlign w:val="center"/>
          </w:tcPr>
          <w:p w14:paraId="7188289A" w14:textId="77777777" w:rsidR="00774155" w:rsidRDefault="00000000">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Salidas:</w:t>
            </w:r>
          </w:p>
        </w:tc>
        <w:tc>
          <w:tcPr>
            <w:tcW w:w="8288" w:type="dxa"/>
            <w:tcBorders>
              <w:bottom w:val="single" w:sz="4" w:space="0" w:color="FDE9D9"/>
              <w:right w:val="single" w:sz="4" w:space="0" w:color="C65911"/>
            </w:tcBorders>
            <w:shd w:val="clear" w:color="auto" w:fill="FDE9D9" w:themeFill="accent6" w:themeFillTint="33"/>
            <w:vAlign w:val="center"/>
          </w:tcPr>
          <w:p w14:paraId="0F8A8034" w14:textId="77777777" w:rsidR="00774155"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 xml:space="preserve">Diarias del 05 de enero al 15 de diciembre de 2025 (algunas fechas no operan, consultar) </w:t>
            </w:r>
          </w:p>
        </w:tc>
      </w:tr>
      <w:tr w:rsidR="00774155" w14:paraId="1B4FE792" w14:textId="77777777">
        <w:trPr>
          <w:trHeight w:val="232"/>
        </w:trPr>
        <w:tc>
          <w:tcPr>
            <w:tcW w:w="1487" w:type="dxa"/>
            <w:tcBorders>
              <w:left w:val="single" w:sz="4" w:space="0" w:color="C65911"/>
            </w:tcBorders>
            <w:shd w:val="clear" w:color="auto" w:fill="FDE9D9" w:themeFill="accent6" w:themeFillTint="33"/>
            <w:vAlign w:val="center"/>
          </w:tcPr>
          <w:p w14:paraId="70B8AB3B" w14:textId="77777777" w:rsidR="00774155" w:rsidRDefault="00000000">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Duración:</w:t>
            </w:r>
          </w:p>
        </w:tc>
        <w:tc>
          <w:tcPr>
            <w:tcW w:w="8288" w:type="dxa"/>
            <w:tcBorders>
              <w:top w:val="single" w:sz="4" w:space="0" w:color="FDE9D9"/>
              <w:right w:val="single" w:sz="4" w:space="0" w:color="C65911"/>
            </w:tcBorders>
            <w:shd w:val="clear" w:color="auto" w:fill="FDE9D9" w:themeFill="accent6" w:themeFillTint="33"/>
            <w:vAlign w:val="center"/>
          </w:tcPr>
          <w:p w14:paraId="778DF07D" w14:textId="77777777" w:rsidR="00774155"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8 días / 7 noches</w:t>
            </w:r>
          </w:p>
        </w:tc>
      </w:tr>
      <w:tr w:rsidR="00774155" w14:paraId="1963FC9C" w14:textId="77777777">
        <w:trPr>
          <w:trHeight w:val="232"/>
        </w:trPr>
        <w:tc>
          <w:tcPr>
            <w:tcW w:w="1487" w:type="dxa"/>
            <w:tcBorders>
              <w:left w:val="single" w:sz="4" w:space="0" w:color="C65911"/>
              <w:bottom w:val="single" w:sz="4" w:space="0" w:color="E36C0A"/>
            </w:tcBorders>
            <w:shd w:val="clear" w:color="auto" w:fill="FDE9D9" w:themeFill="accent6" w:themeFillTint="33"/>
            <w:vAlign w:val="center"/>
          </w:tcPr>
          <w:p w14:paraId="63737EC4" w14:textId="77777777" w:rsidR="00774155" w:rsidRDefault="00000000">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Alimentos:</w:t>
            </w:r>
          </w:p>
        </w:tc>
        <w:tc>
          <w:tcPr>
            <w:tcW w:w="8288" w:type="dxa"/>
            <w:tcBorders>
              <w:bottom w:val="single" w:sz="4" w:space="0" w:color="E36C0A"/>
              <w:right w:val="single" w:sz="4" w:space="0" w:color="C65911"/>
            </w:tcBorders>
            <w:shd w:val="clear" w:color="auto" w:fill="FDE9D9" w:themeFill="accent6" w:themeFillTint="33"/>
            <w:vAlign w:val="center"/>
          </w:tcPr>
          <w:p w14:paraId="60D2FDEB" w14:textId="77777777" w:rsidR="00774155"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 desayunos y 3 almuerzos</w:t>
            </w:r>
          </w:p>
        </w:tc>
      </w:tr>
    </w:tbl>
    <w:p w14:paraId="2BDEB727" w14:textId="77777777" w:rsidR="00774155" w:rsidRDefault="00774155">
      <w:pPr>
        <w:spacing w:after="0" w:line="240" w:lineRule="auto"/>
        <w:rPr>
          <w:sz w:val="12"/>
          <w:szCs w:val="12"/>
        </w:rPr>
      </w:pPr>
    </w:p>
    <w:p w14:paraId="1A251BC7" w14:textId="77777777" w:rsidR="00774155"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inline distT="0" distB="0" distL="0" distR="0" wp14:anchorId="53AE7FE3" wp14:editId="686CFCF5">
            <wp:extent cx="6214745" cy="1867535"/>
            <wp:effectExtent l="0" t="0" r="0" b="0"/>
            <wp:docPr id="1" name="Imagen 7" descr="Un dibujo de un árbo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Un dibujo de un árbol&#10;&#10;Descripción generada automáticamente con confianza media"/>
                    <pic:cNvPicPr>
                      <a:picLocks noChangeAspect="1" noChangeArrowheads="1"/>
                    </pic:cNvPicPr>
                  </pic:nvPicPr>
                  <pic:blipFill>
                    <a:blip r:embed="rId11"/>
                    <a:srcRect t="3268" b="8402"/>
                    <a:stretch>
                      <a:fillRect/>
                    </a:stretch>
                  </pic:blipFill>
                  <pic:spPr bwMode="auto">
                    <a:xfrm>
                      <a:off x="0" y="0"/>
                      <a:ext cx="6214745" cy="1867535"/>
                    </a:xfrm>
                    <a:prstGeom prst="rect">
                      <a:avLst/>
                    </a:prstGeom>
                  </pic:spPr>
                </pic:pic>
              </a:graphicData>
            </a:graphic>
          </wp:inline>
        </w:drawing>
      </w:r>
    </w:p>
    <w:p w14:paraId="1CA75525" w14:textId="77777777" w:rsidR="00774155" w:rsidRDefault="00774155">
      <w:pPr>
        <w:spacing w:after="0" w:line="240" w:lineRule="auto"/>
        <w:jc w:val="center"/>
        <w:rPr>
          <w:rFonts w:ascii="Arial" w:eastAsia="Times New Roman" w:hAnsi="Arial" w:cs="Arial"/>
          <w:b/>
          <w:color w:val="E36C0A" w:themeColor="accent6" w:themeShade="BF"/>
          <w:sz w:val="8"/>
          <w:szCs w:val="8"/>
          <w:u w:val="single"/>
          <w:lang w:eastAsia="es-ES"/>
        </w:rPr>
      </w:pPr>
    </w:p>
    <w:p w14:paraId="5A7A3A97" w14:textId="77777777" w:rsidR="00774155"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r>
        <w:t xml:space="preserve"> </w:t>
      </w:r>
    </w:p>
    <w:p w14:paraId="1E269E01" w14:textId="77777777" w:rsidR="00774155" w:rsidRDefault="00774155">
      <w:pPr>
        <w:spacing w:after="0" w:line="240" w:lineRule="auto"/>
        <w:jc w:val="both"/>
        <w:rPr>
          <w:rFonts w:ascii="Arial" w:eastAsia="Times New Roman" w:hAnsi="Arial" w:cs="Arial"/>
          <w:b/>
          <w:color w:val="E36C0A" w:themeColor="accent6" w:themeShade="BF"/>
          <w:sz w:val="18"/>
          <w:szCs w:val="18"/>
          <w:u w:val="single"/>
          <w:lang w:eastAsia="es-ES"/>
        </w:rPr>
      </w:pPr>
    </w:p>
    <w:p w14:paraId="4A885C76" w14:textId="77777777" w:rsidR="00774155" w:rsidRDefault="00000000">
      <w:pPr>
        <w:spacing w:after="0" w:line="240" w:lineRule="auto"/>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Día 1   Lima</w:t>
      </w:r>
    </w:p>
    <w:p w14:paraId="6C4FFB5F" w14:textId="77777777" w:rsidR="00774155" w:rsidRDefault="00000000">
      <w:pPr>
        <w:spacing w:after="0" w:line="240" w:lineRule="auto"/>
        <w:jc w:val="both"/>
        <w:rPr>
          <w:rFonts w:ascii="Arial" w:hAnsi="Arial" w:cs="Arial"/>
          <w:color w:val="000000" w:themeColor="text1"/>
          <w:sz w:val="18"/>
          <w:szCs w:val="18"/>
          <w:lang w:val="es-PE"/>
        </w:rPr>
      </w:pPr>
      <w:r>
        <w:rPr>
          <w:rFonts w:ascii="Arial" w:hAnsi="Arial" w:cs="Arial"/>
          <w:color w:val="000000" w:themeColor="text1"/>
          <w:sz w:val="18"/>
          <w:szCs w:val="18"/>
          <w:lang w:val="es-PE"/>
        </w:rPr>
        <w:t>Llegada a la ciudad de Lima, asistencia y traslado al hotel. Alojamiento en Lima.</w:t>
      </w:r>
    </w:p>
    <w:p w14:paraId="536B69EA" w14:textId="77777777" w:rsidR="00774155" w:rsidRDefault="00774155">
      <w:pPr>
        <w:spacing w:after="0" w:line="240" w:lineRule="auto"/>
        <w:jc w:val="both"/>
        <w:rPr>
          <w:rFonts w:ascii="Arial" w:hAnsi="Arial" w:cs="Arial"/>
          <w:color w:val="000000" w:themeColor="text1"/>
          <w:sz w:val="18"/>
          <w:szCs w:val="18"/>
          <w:lang w:val="es-PE"/>
        </w:rPr>
      </w:pPr>
    </w:p>
    <w:p w14:paraId="5ACB2054" w14:textId="77777777" w:rsidR="00774155" w:rsidRDefault="00000000">
      <w:pPr>
        <w:spacing w:after="0" w:line="240" w:lineRule="auto"/>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 xml:space="preserve">Día 2   Lima </w:t>
      </w:r>
    </w:p>
    <w:p w14:paraId="3DA42D0D" w14:textId="77777777" w:rsidR="00774155" w:rsidRDefault="00000000">
      <w:pPr>
        <w:spacing w:after="0" w:line="240" w:lineRule="auto"/>
        <w:jc w:val="both"/>
        <w:rPr>
          <w:rFonts w:ascii="Arial" w:hAnsi="Arial" w:cs="Arial"/>
          <w:color w:val="000000" w:themeColor="text1"/>
          <w:sz w:val="18"/>
          <w:szCs w:val="18"/>
          <w:lang w:val="es-PE"/>
        </w:rPr>
      </w:pPr>
      <w:r>
        <w:rPr>
          <w:rFonts w:ascii="Arial" w:hAnsi="Arial" w:cs="Arial"/>
          <w:b/>
          <w:i/>
          <w:iCs/>
          <w:color w:val="000000" w:themeColor="text1"/>
          <w:sz w:val="18"/>
          <w:szCs w:val="18"/>
          <w:u w:val="single"/>
        </w:rPr>
        <w:t>Desayuno.</w:t>
      </w:r>
      <w:r>
        <w:rPr>
          <w:rFonts w:ascii="Arial" w:hAnsi="Arial" w:cs="Arial"/>
          <w:b/>
          <w:color w:val="000000" w:themeColor="text1"/>
          <w:sz w:val="18"/>
          <w:szCs w:val="18"/>
        </w:rPr>
        <w:t xml:space="preserve"> </w:t>
      </w:r>
      <w:r>
        <w:rPr>
          <w:rFonts w:ascii="Arial" w:hAnsi="Arial" w:cs="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5E613332" w14:textId="77777777" w:rsidR="00774155" w:rsidRDefault="00774155">
      <w:pPr>
        <w:spacing w:after="0" w:line="240" w:lineRule="auto"/>
        <w:jc w:val="both"/>
        <w:rPr>
          <w:rFonts w:ascii="Arial" w:hAnsi="Arial" w:cs="Arial"/>
          <w:b/>
          <w:color w:val="E36C0A" w:themeColor="accent6" w:themeShade="BF"/>
          <w:sz w:val="18"/>
          <w:szCs w:val="18"/>
        </w:rPr>
      </w:pPr>
    </w:p>
    <w:p w14:paraId="51F5FF72" w14:textId="77777777" w:rsidR="00774155" w:rsidRDefault="00000000">
      <w:pPr>
        <w:spacing w:after="0" w:line="240" w:lineRule="auto"/>
        <w:jc w:val="both"/>
        <w:rPr>
          <w:rFonts w:ascii="Arial" w:hAnsi="Arial" w:cs="Arial"/>
          <w:i/>
          <w:iCs/>
          <w:color w:val="595959" w:themeColor="text1" w:themeTint="A6"/>
          <w:sz w:val="18"/>
          <w:szCs w:val="18"/>
        </w:rPr>
      </w:pPr>
      <w:bookmarkStart w:id="0" w:name="_Hlk152688833"/>
      <w:r>
        <w:rPr>
          <w:rFonts w:ascii="Arial" w:hAnsi="Arial" w:cs="Arial"/>
          <w:i/>
          <w:iCs/>
          <w:color w:val="595959" w:themeColor="text1" w:themeTint="A6"/>
          <w:sz w:val="18"/>
          <w:szCs w:val="18"/>
          <w:lang w:val="es-PE"/>
        </w:rPr>
        <w:t xml:space="preserve">Nota: </w:t>
      </w:r>
      <w:r>
        <w:rPr>
          <w:rFonts w:ascii="Arial" w:hAnsi="Arial" w:cs="Arial"/>
          <w:i/>
          <w:iCs/>
          <w:color w:val="595959" w:themeColor="text1" w:themeTint="A6"/>
          <w:sz w:val="18"/>
          <w:szCs w:val="18"/>
        </w:rPr>
        <w:t>Se prohíbe tomar fotos con flash en la Catedral. No se puede ingresar a recintos religiosos en shorts.</w:t>
      </w:r>
      <w:bookmarkEnd w:id="0"/>
    </w:p>
    <w:p w14:paraId="6555A309" w14:textId="77777777" w:rsidR="00774155" w:rsidRDefault="00774155">
      <w:pPr>
        <w:spacing w:after="0" w:line="240" w:lineRule="auto"/>
        <w:jc w:val="both"/>
        <w:rPr>
          <w:rFonts w:ascii="Arial" w:hAnsi="Arial" w:cs="Arial"/>
          <w:b/>
          <w:color w:val="E36C0A" w:themeColor="accent6" w:themeShade="BF"/>
          <w:sz w:val="18"/>
          <w:szCs w:val="18"/>
        </w:rPr>
      </w:pPr>
    </w:p>
    <w:p w14:paraId="215C7C51" w14:textId="77777777" w:rsidR="00774155" w:rsidRDefault="00000000">
      <w:pPr>
        <w:spacing w:after="0" w:line="240" w:lineRule="auto"/>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Día 3   Lima – Cusco</w:t>
      </w:r>
    </w:p>
    <w:p w14:paraId="741A066A" w14:textId="77777777" w:rsidR="00774155" w:rsidRPr="00173021" w:rsidRDefault="00000000">
      <w:pPr>
        <w:pStyle w:val="Sinespaciado"/>
        <w:jc w:val="both"/>
        <w:rPr>
          <w:rFonts w:ascii="Arial" w:hAnsi="Arial" w:cs="Arial"/>
          <w:sz w:val="18"/>
          <w:szCs w:val="18"/>
          <w:lang w:val="es-MX"/>
        </w:rPr>
      </w:pPr>
      <w:r w:rsidRPr="00173021">
        <w:rPr>
          <w:rFonts w:ascii="Arial" w:hAnsi="Arial" w:cs="Arial"/>
          <w:b/>
          <w:bCs/>
          <w:i/>
          <w:iCs/>
          <w:color w:val="000000" w:themeColor="text1"/>
          <w:sz w:val="18"/>
          <w:szCs w:val="18"/>
          <w:u w:val="single"/>
          <w:lang w:val="es-MX"/>
        </w:rPr>
        <w:t>Desayuno</w:t>
      </w:r>
      <w:r w:rsidRPr="00173021">
        <w:rPr>
          <w:rFonts w:ascii="Arial" w:hAnsi="Arial" w:cs="Arial"/>
          <w:sz w:val="18"/>
          <w:szCs w:val="18"/>
          <w:lang w:val="es-MX"/>
        </w:rPr>
        <w:t>. Traslado al aeropuerto para nuestra salida a Cusco. A la llegada, asistencia y traslado al hotel. Resto de la mañana libre para aclimatarnos.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14:paraId="25750C4B" w14:textId="77777777" w:rsidR="00774155" w:rsidRPr="00173021" w:rsidRDefault="00774155">
      <w:pPr>
        <w:pStyle w:val="Sinespaciado"/>
        <w:jc w:val="both"/>
        <w:rPr>
          <w:rFonts w:ascii="Arial" w:hAnsi="Arial" w:cs="Arial"/>
          <w:sz w:val="18"/>
          <w:szCs w:val="18"/>
          <w:lang w:val="es-MX"/>
        </w:rPr>
      </w:pPr>
    </w:p>
    <w:p w14:paraId="16654F6C" w14:textId="77777777" w:rsidR="00774155" w:rsidRDefault="00000000">
      <w:pPr>
        <w:spacing w:after="0" w:line="240" w:lineRule="auto"/>
        <w:jc w:val="both"/>
        <w:rPr>
          <w:rFonts w:ascii="Arial" w:hAnsi="Arial" w:cs="Arial"/>
          <w:i/>
          <w:iCs/>
          <w:color w:val="595959" w:themeColor="text1" w:themeTint="A6"/>
          <w:sz w:val="18"/>
          <w:szCs w:val="18"/>
        </w:rPr>
      </w:pPr>
      <w:bookmarkStart w:id="1" w:name="_Hlk152688969"/>
      <w:r>
        <w:rPr>
          <w:rFonts w:ascii="Arial" w:hAnsi="Arial" w:cs="Arial"/>
          <w:i/>
          <w:iCs/>
          <w:color w:val="595959" w:themeColor="text1" w:themeTint="A6"/>
          <w:sz w:val="18"/>
          <w:szCs w:val="18"/>
        </w:rPr>
        <w:t>Nota: El vuelo Lima – Cusco debe considerarse temprano por la mañana de manera que pasajeros puedan descansar y aclimatarse antes de empezar la excursión por la tarde (13:00hrs).</w:t>
      </w:r>
      <w:bookmarkEnd w:id="1"/>
    </w:p>
    <w:p w14:paraId="47A4A239" w14:textId="77777777" w:rsidR="00774155" w:rsidRPr="00173021" w:rsidRDefault="00774155">
      <w:pPr>
        <w:pStyle w:val="Sinespaciado"/>
        <w:jc w:val="both"/>
        <w:rPr>
          <w:rFonts w:ascii="Arial" w:hAnsi="Arial" w:cs="Arial"/>
          <w:sz w:val="18"/>
          <w:szCs w:val="18"/>
          <w:lang w:val="es-MX"/>
        </w:rPr>
      </w:pPr>
    </w:p>
    <w:p w14:paraId="11F04332" w14:textId="77777777" w:rsidR="00774155" w:rsidRDefault="00000000">
      <w:pPr>
        <w:spacing w:after="0" w:line="240" w:lineRule="auto"/>
        <w:jc w:val="both"/>
        <w:rPr>
          <w:rFonts w:ascii="Arial" w:hAnsi="Arial" w:cs="Arial"/>
          <w:color w:val="E36C0A" w:themeColor="accent6" w:themeShade="BF"/>
          <w:sz w:val="18"/>
          <w:szCs w:val="18"/>
          <w:lang w:val="es-PE"/>
        </w:rPr>
      </w:pPr>
      <w:r>
        <w:rPr>
          <w:rFonts w:ascii="Arial" w:hAnsi="Arial" w:cs="Arial"/>
          <w:b/>
          <w:color w:val="E36C0A" w:themeColor="accent6" w:themeShade="BF"/>
          <w:sz w:val="18"/>
          <w:szCs w:val="18"/>
        </w:rPr>
        <w:t xml:space="preserve">Día 4    Cusco </w:t>
      </w:r>
    </w:p>
    <w:p w14:paraId="494E8A83" w14:textId="77777777" w:rsidR="00774155" w:rsidRDefault="00000000">
      <w:pPr>
        <w:spacing w:line="240" w:lineRule="auto"/>
        <w:jc w:val="both"/>
        <w:rPr>
          <w:rFonts w:ascii="Arial" w:hAnsi="Arial" w:cs="Arial"/>
          <w:sz w:val="18"/>
          <w:szCs w:val="18"/>
        </w:rPr>
      </w:pPr>
      <w:r>
        <w:rPr>
          <w:rFonts w:ascii="Arial" w:hAnsi="Arial" w:cs="Arial"/>
          <w:b/>
          <w:bCs/>
          <w:i/>
          <w:iCs/>
          <w:color w:val="000000" w:themeColor="text1"/>
          <w:sz w:val="18"/>
          <w:szCs w:val="18"/>
          <w:u w:val="single"/>
        </w:rPr>
        <w:t>Desayuno.</w:t>
      </w:r>
      <w:r>
        <w:rPr>
          <w:rFonts w:ascii="Arial" w:hAnsi="Arial" w:cs="Arial"/>
          <w:sz w:val="18"/>
          <w:szCs w:val="18"/>
          <w:lang w:val="es-PE"/>
        </w:rPr>
        <w:t xml:space="preserve">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 </w:t>
      </w:r>
      <w:r>
        <w:rPr>
          <w:rFonts w:ascii="Arial" w:hAnsi="Arial" w:cs="Arial"/>
          <w:sz w:val="18"/>
          <w:szCs w:val="18"/>
        </w:rPr>
        <w:t>Alojamiento en Cusco.</w:t>
      </w:r>
    </w:p>
    <w:p w14:paraId="6524AA04" w14:textId="77777777" w:rsidR="00774155" w:rsidRDefault="00000000">
      <w:pPr>
        <w:spacing w:after="0" w:line="240" w:lineRule="auto"/>
        <w:jc w:val="both"/>
        <w:rPr>
          <w:rFonts w:ascii="Arial" w:hAnsi="Arial" w:cs="Arial"/>
          <w:color w:val="E36C0A" w:themeColor="accent6" w:themeShade="BF"/>
          <w:sz w:val="18"/>
          <w:szCs w:val="18"/>
          <w:lang w:val="es-PE"/>
        </w:rPr>
      </w:pPr>
      <w:r>
        <w:rPr>
          <w:rFonts w:ascii="Arial" w:hAnsi="Arial" w:cs="Arial"/>
          <w:b/>
          <w:color w:val="E36C0A" w:themeColor="accent6" w:themeShade="BF"/>
          <w:sz w:val="18"/>
          <w:szCs w:val="18"/>
        </w:rPr>
        <w:t xml:space="preserve">Día 5    Cusco – Valle Sagrado </w:t>
      </w:r>
    </w:p>
    <w:p w14:paraId="4A9B40E8" w14:textId="77777777" w:rsidR="00774155" w:rsidRDefault="00000000">
      <w:pPr>
        <w:spacing w:line="240" w:lineRule="auto"/>
        <w:jc w:val="both"/>
        <w:rPr>
          <w:rFonts w:ascii="Arial" w:hAnsi="Arial" w:cs="Arial"/>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w:t>
      </w:r>
      <w:r>
        <w:rPr>
          <w:rFonts w:ascii="Arial" w:hAnsi="Arial" w:cs="Arial"/>
          <w:sz w:val="18"/>
          <w:szCs w:val="18"/>
        </w:rPr>
        <w:t xml:space="preserve">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Almuerzo. Nuestra siguiente parada, el Museo de Cultura </w:t>
      </w:r>
      <w:r>
        <w:rPr>
          <w:rFonts w:ascii="Arial" w:hAnsi="Arial" w:cs="Arial"/>
          <w:sz w:val="18"/>
          <w:szCs w:val="18"/>
        </w:rPr>
        <w:lastRenderedPageBreak/>
        <w:t xml:space="preserve">Viva de Yucay, complejo turístico donde conoceremos y podremos alimentar a camélidos andinos como llamas y alpacas, además, pobladores locales nos mostrarán sus técnicas de tejido y teñido de textiles tradicionales. El Valle Sagrado de los Incas nos recibe. Visitaremos el pueblo de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 Realizaremos una visita guiada al museo para conocer las diversas salas donde se exhiben representaciones de las culturas prehispánicas del antiguo Perú. </w:t>
      </w:r>
      <w:r>
        <w:rPr>
          <w:rFonts w:ascii="Arial" w:hAnsi="Arial" w:cs="Arial"/>
          <w:b/>
          <w:bCs/>
          <w:i/>
          <w:iCs/>
          <w:sz w:val="18"/>
          <w:szCs w:val="18"/>
          <w:u w:val="single"/>
        </w:rPr>
        <w:t>Almuerzo</w:t>
      </w:r>
      <w:r>
        <w:rPr>
          <w:rFonts w:ascii="Arial" w:hAnsi="Arial" w:cs="Arial"/>
          <w:sz w:val="18"/>
          <w:szCs w:val="18"/>
        </w:rPr>
        <w:t xml:space="preserve">. Nuestra siguiente parada, el Museo de Cultura Viva de Yucay, complejo turístico donde conoceremos y podremos alimentar a camélidos andinos como llamas y alpacas, además, pobladores locales nos mostrarán sus técnicas de tejido y teñido de textiles tradicionales. Alojamiento en el Valle Sagrado.   </w:t>
      </w:r>
    </w:p>
    <w:p w14:paraId="4115DBDF" w14:textId="77777777" w:rsidR="00774155" w:rsidRPr="00173021" w:rsidRDefault="00000000">
      <w:pPr>
        <w:pStyle w:val="Sinespaciado"/>
        <w:jc w:val="both"/>
        <w:rPr>
          <w:rFonts w:ascii="Arial" w:hAnsi="Arial" w:cs="Arial"/>
          <w:b/>
          <w:bCs/>
          <w:color w:val="E36C0A" w:themeColor="accent6" w:themeShade="BF"/>
          <w:sz w:val="18"/>
          <w:szCs w:val="18"/>
          <w:lang w:val="es-MX"/>
        </w:rPr>
      </w:pPr>
      <w:r w:rsidRPr="00173021">
        <w:rPr>
          <w:rFonts w:ascii="Arial" w:hAnsi="Arial" w:cs="Arial"/>
          <w:b/>
          <w:bCs/>
          <w:color w:val="E36C0A" w:themeColor="accent6" w:themeShade="BF"/>
          <w:sz w:val="18"/>
          <w:szCs w:val="18"/>
          <w:lang w:val="es-MX"/>
        </w:rPr>
        <w:t>Día 6    Valle Sagrado – Machu Picchu</w:t>
      </w:r>
    </w:p>
    <w:p w14:paraId="7EA0E0CF" w14:textId="77777777" w:rsidR="00774155" w:rsidRDefault="00000000">
      <w:pPr>
        <w:spacing w:line="240" w:lineRule="auto"/>
        <w:jc w:val="both"/>
        <w:rPr>
          <w:rFonts w:ascii="Arial" w:hAnsi="Arial" w:cs="Arial"/>
          <w:sz w:val="18"/>
          <w:szCs w:val="18"/>
        </w:rPr>
      </w:pPr>
      <w:r>
        <w:rPr>
          <w:rFonts w:ascii="Arial" w:hAnsi="Arial" w:cs="Arial"/>
          <w:b/>
          <w:bCs/>
          <w:i/>
          <w:iCs/>
          <w:sz w:val="18"/>
          <w:szCs w:val="18"/>
          <w:u w:val="single"/>
          <w:lang w:val="es-PE"/>
        </w:rPr>
        <w:t>Desayuno.</w:t>
      </w:r>
      <w:r>
        <w:rPr>
          <w:rFonts w:ascii="Arial" w:hAnsi="Arial" w:cs="Arial"/>
          <w:sz w:val="18"/>
          <w:szCs w:val="18"/>
          <w:lang w:val="es-PE"/>
        </w:rPr>
        <w:t xml:space="preserve"> </w:t>
      </w:r>
      <w:r>
        <w:rPr>
          <w:rFonts w:ascii="Arial" w:hAnsi="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w:t>
      </w:r>
      <w:r>
        <w:rPr>
          <w:rFonts w:ascii="Arial" w:hAnsi="Arial" w:cs="Arial"/>
          <w:b/>
          <w:bCs/>
          <w:i/>
          <w:iCs/>
          <w:sz w:val="18"/>
          <w:szCs w:val="18"/>
          <w:u w:val="single"/>
        </w:rPr>
        <w:t>Almuerzo</w:t>
      </w:r>
      <w:r>
        <w:rPr>
          <w:rFonts w:ascii="Arial" w:hAnsi="Arial" w:cs="Arial"/>
          <w:sz w:val="18"/>
          <w:szCs w:val="18"/>
        </w:rPr>
        <w:t>.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w:t>
      </w:r>
    </w:p>
    <w:p w14:paraId="7CDD6D7E" w14:textId="77777777" w:rsidR="00774155" w:rsidRPr="00173021" w:rsidRDefault="00000000">
      <w:pPr>
        <w:pStyle w:val="Sinespaciado"/>
        <w:jc w:val="both"/>
        <w:rPr>
          <w:rFonts w:ascii="Arial" w:hAnsi="Arial" w:cs="Arial"/>
          <w:b/>
          <w:bCs/>
          <w:color w:val="E36C0A" w:themeColor="accent6" w:themeShade="BF"/>
          <w:sz w:val="18"/>
          <w:szCs w:val="18"/>
          <w:lang w:val="es-MX"/>
        </w:rPr>
      </w:pPr>
      <w:r w:rsidRPr="00173021">
        <w:rPr>
          <w:rFonts w:ascii="Arial" w:hAnsi="Arial" w:cs="Arial"/>
          <w:b/>
          <w:bCs/>
          <w:color w:val="E36C0A" w:themeColor="accent6" w:themeShade="BF"/>
          <w:sz w:val="18"/>
          <w:szCs w:val="18"/>
          <w:lang w:val="es-MX"/>
        </w:rPr>
        <w:t xml:space="preserve">Día 7    Machu Picchu – Cusco  </w:t>
      </w:r>
    </w:p>
    <w:p w14:paraId="55BE6432" w14:textId="77777777" w:rsidR="00774155" w:rsidRDefault="00000000">
      <w:pPr>
        <w:pStyle w:val="msonospacing0"/>
        <w:jc w:val="both"/>
        <w:rPr>
          <w:rFonts w:ascii="Arial" w:hAnsi="Arial" w:cs="Arial"/>
          <w:sz w:val="18"/>
          <w:szCs w:val="18"/>
        </w:rPr>
      </w:pPr>
      <w:r>
        <w:rPr>
          <w:rFonts w:ascii="Arial" w:hAnsi="Arial" w:cs="Arial"/>
          <w:b/>
          <w:bCs/>
          <w:i/>
          <w:iCs/>
          <w:color w:val="000000" w:themeColor="text1"/>
          <w:sz w:val="18"/>
          <w:szCs w:val="18"/>
          <w:u w:val="single"/>
        </w:rPr>
        <w:t>Desayuno.</w:t>
      </w:r>
      <w:r>
        <w:rPr>
          <w:rFonts w:ascii="Arial" w:hAnsi="Arial" w:cs="Arial"/>
          <w:b/>
          <w:bCs/>
          <w:color w:val="000000" w:themeColor="text1"/>
          <w:sz w:val="18"/>
          <w:szCs w:val="18"/>
        </w:rPr>
        <w:t xml:space="preserve"> </w:t>
      </w:r>
      <w:r>
        <w:rPr>
          <w:rFonts w:ascii="Arial" w:hAnsi="Arial" w:cs="Arial"/>
          <w:sz w:val="18"/>
          <w:szCs w:val="18"/>
        </w:rPr>
        <w:t xml:space="preserve">Temprano por la mañana ascenderemos a Machu Picchu, una de las 7 maravillas del Mundo. Ascenderemos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Pr>
          <w:rFonts w:ascii="Arial" w:hAnsi="Arial" w:cs="Arial"/>
          <w:b/>
          <w:bCs/>
          <w:i/>
          <w:iCs/>
          <w:sz w:val="18"/>
          <w:szCs w:val="18"/>
          <w:u w:val="single"/>
        </w:rPr>
        <w:t>almorzaremos</w:t>
      </w:r>
      <w:r>
        <w:rPr>
          <w:rFonts w:ascii="Arial" w:hAnsi="Arial" w:cs="Arial"/>
          <w:sz w:val="18"/>
          <w:szCs w:val="18"/>
        </w:rPr>
        <w:t xml:space="preserve"> en uno de los restaurantes de la zona. </w:t>
      </w:r>
      <w:r>
        <w:rPr>
          <w:rFonts w:ascii="Arial" w:hAnsi="Arial" w:cs="Arial"/>
          <w:sz w:val="18"/>
          <w:szCs w:val="18"/>
          <w:lang w:val="es-PE"/>
        </w:rPr>
        <w:t>A la hora coordinada, retornaremos en tren y seremos trasladados al hotel. Alojamiento en Cusco.</w:t>
      </w:r>
    </w:p>
    <w:p w14:paraId="0416C1E3" w14:textId="77777777" w:rsidR="00774155" w:rsidRPr="00173021" w:rsidRDefault="00774155">
      <w:pPr>
        <w:pStyle w:val="Sinespaciado"/>
        <w:jc w:val="both"/>
        <w:rPr>
          <w:rFonts w:ascii="Arial" w:hAnsi="Arial" w:cs="Arial"/>
          <w:b/>
          <w:bCs/>
          <w:color w:val="E36C0A" w:themeColor="accent6" w:themeShade="BF"/>
          <w:sz w:val="18"/>
          <w:szCs w:val="18"/>
          <w:lang w:val="es-MX"/>
        </w:rPr>
      </w:pPr>
    </w:p>
    <w:p w14:paraId="7818CE45" w14:textId="77777777" w:rsidR="00774155" w:rsidRPr="00173021" w:rsidRDefault="00000000">
      <w:pPr>
        <w:pStyle w:val="Sinespaciado"/>
        <w:jc w:val="both"/>
        <w:rPr>
          <w:rFonts w:ascii="Arial" w:hAnsi="Arial" w:cs="Arial"/>
          <w:b/>
          <w:bCs/>
          <w:color w:val="E36C0A" w:themeColor="accent6" w:themeShade="BF"/>
          <w:sz w:val="18"/>
          <w:szCs w:val="18"/>
          <w:lang w:val="es-MX"/>
        </w:rPr>
      </w:pPr>
      <w:r w:rsidRPr="00173021">
        <w:rPr>
          <w:rFonts w:ascii="Arial" w:hAnsi="Arial" w:cs="Arial"/>
          <w:b/>
          <w:bCs/>
          <w:color w:val="E36C0A" w:themeColor="accent6" w:themeShade="BF"/>
          <w:sz w:val="18"/>
          <w:szCs w:val="18"/>
          <w:lang w:val="es-MX"/>
        </w:rPr>
        <w:t>Día 8    Cusco</w:t>
      </w:r>
    </w:p>
    <w:p w14:paraId="6AAE1EBB" w14:textId="77777777" w:rsidR="00774155" w:rsidRDefault="00000000">
      <w:pPr>
        <w:spacing w:line="240" w:lineRule="auto"/>
        <w:jc w:val="both"/>
        <w:rPr>
          <w:rFonts w:ascii="Arial" w:hAnsi="Arial" w:cs="Arial"/>
          <w:b/>
          <w:color w:val="000000" w:themeColor="text1"/>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A la hora coordinada</w:t>
      </w:r>
      <w:r>
        <w:rPr>
          <w:rFonts w:ascii="Arial" w:hAnsi="Arial" w:cs="Arial"/>
          <w:color w:val="000000" w:themeColor="text1"/>
          <w:sz w:val="18"/>
          <w:szCs w:val="18"/>
          <w:lang w:val="es-PE"/>
        </w:rPr>
        <w:t xml:space="preserve">, traslado al aeropuerto para abordar nuestro vuelo de salida. </w:t>
      </w:r>
    </w:p>
    <w:p w14:paraId="34DDDAE7" w14:textId="77777777" w:rsidR="00774155" w:rsidRDefault="00000000">
      <w:pPr>
        <w:spacing w:after="0"/>
        <w:jc w:val="right"/>
        <w:rPr>
          <w:rFonts w:ascii="Arial" w:hAnsi="Arial" w:cs="Arial"/>
          <w:b/>
          <w:bCs/>
          <w:color w:val="E36C0A" w:themeColor="accent6" w:themeShade="BF"/>
          <w:sz w:val="18"/>
          <w:szCs w:val="18"/>
          <w:lang w:val="es-PE"/>
        </w:rPr>
      </w:pPr>
      <w:r>
        <w:rPr>
          <w:rFonts w:ascii="Arial" w:hAnsi="Arial" w:cs="Arial"/>
          <w:b/>
          <w:bCs/>
          <w:color w:val="E36C0A" w:themeColor="accent6" w:themeShade="BF"/>
          <w:sz w:val="18"/>
          <w:szCs w:val="18"/>
          <w:lang w:val="es-PE"/>
        </w:rPr>
        <w:t>FIN DE LOS SERVICIOS.</w:t>
      </w:r>
    </w:p>
    <w:p w14:paraId="3E23AA22" w14:textId="77777777" w:rsidR="00774155" w:rsidRDefault="00774155">
      <w:pPr>
        <w:spacing w:after="0" w:line="240" w:lineRule="auto"/>
        <w:rPr>
          <w:rFonts w:ascii="Arial" w:eastAsia="Times New Roman" w:hAnsi="Arial" w:cs="Arial"/>
          <w:b/>
          <w:color w:val="E36C0A" w:themeColor="accent6" w:themeShade="BF"/>
          <w:sz w:val="18"/>
          <w:szCs w:val="18"/>
          <w:u w:val="single"/>
          <w:lang w:eastAsia="es-ES"/>
        </w:rPr>
      </w:pPr>
    </w:p>
    <w:p w14:paraId="7942A880" w14:textId="77777777" w:rsidR="00774155"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14:paraId="0D4721A7" w14:textId="77777777" w:rsidR="00774155" w:rsidRDefault="00774155">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5698" w:type="dxa"/>
        <w:tblInd w:w="1668" w:type="dxa"/>
        <w:tblLayout w:type="fixed"/>
        <w:tblLook w:val="04A0" w:firstRow="1" w:lastRow="0" w:firstColumn="1" w:lastColumn="0" w:noHBand="0" w:noVBand="1"/>
      </w:tblPr>
      <w:tblGrid>
        <w:gridCol w:w="1446"/>
        <w:gridCol w:w="1701"/>
        <w:gridCol w:w="2551"/>
      </w:tblGrid>
      <w:tr w:rsidR="00774155" w14:paraId="6F0C5D1C"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7CE2AD8D" w14:textId="77777777" w:rsidR="00774155" w:rsidRDefault="00000000">
            <w:pPr>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CATEGORÍA</w:t>
            </w:r>
          </w:p>
        </w:tc>
        <w:tc>
          <w:tcPr>
            <w:tcW w:w="1701"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1F28E8AB" w14:textId="77777777" w:rsidR="00774155" w:rsidRDefault="00000000">
            <w:pPr>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CIUDAD</w:t>
            </w:r>
          </w:p>
        </w:tc>
        <w:tc>
          <w:tcPr>
            <w:tcW w:w="2551"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7F72B811" w14:textId="77777777" w:rsidR="00774155" w:rsidRDefault="00000000">
            <w:pPr>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HOTEL</w:t>
            </w:r>
          </w:p>
        </w:tc>
      </w:tr>
      <w:tr w:rsidR="00774155" w14:paraId="7EC5228D"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485CDB9B" w14:textId="77777777" w:rsidR="00774155" w:rsidRDefault="00000000">
            <w:pPr>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Turista</w:t>
            </w:r>
          </w:p>
        </w:tc>
        <w:tc>
          <w:tcPr>
            <w:tcW w:w="1701" w:type="dxa"/>
            <w:tcBorders>
              <w:top w:val="single" w:sz="4" w:space="0" w:color="E36C0A"/>
              <w:left w:val="single" w:sz="4" w:space="0" w:color="E36C0A"/>
              <w:bottom w:val="single" w:sz="4" w:space="0" w:color="E36C0A"/>
              <w:right w:val="single" w:sz="4" w:space="0" w:color="E36C0A"/>
            </w:tcBorders>
            <w:vAlign w:val="center"/>
          </w:tcPr>
          <w:p w14:paraId="2D619A75"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Lima</w:t>
            </w:r>
          </w:p>
          <w:p w14:paraId="146F497B"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Cusco</w:t>
            </w:r>
          </w:p>
          <w:p w14:paraId="0C62B865" w14:textId="77777777" w:rsidR="00774155" w:rsidRDefault="00000000">
            <w:pPr>
              <w:spacing w:after="0" w:line="240" w:lineRule="auto"/>
              <w:rPr>
                <w:rFonts w:ascii="Arial" w:hAnsi="Arial" w:cs="Arial"/>
                <w:bCs/>
                <w:color w:val="000000" w:themeColor="text1"/>
                <w:sz w:val="18"/>
                <w:szCs w:val="18"/>
                <w:lang w:val="es-PE"/>
              </w:rPr>
            </w:pPr>
            <w:r>
              <w:rPr>
                <w:rFonts w:ascii="Arial" w:eastAsia="Calibri" w:hAnsi="Arial" w:cs="Arial"/>
                <w:bCs/>
                <w:color w:val="000000" w:themeColor="text1"/>
                <w:sz w:val="18"/>
                <w:szCs w:val="18"/>
                <w:lang w:val="es-PE"/>
              </w:rPr>
              <w:t xml:space="preserve">Valle Sagrado </w:t>
            </w:r>
          </w:p>
          <w:p w14:paraId="4248C3D2" w14:textId="77777777" w:rsidR="00774155" w:rsidRDefault="00000000">
            <w:pPr>
              <w:spacing w:after="0" w:line="240" w:lineRule="auto"/>
              <w:rPr>
                <w:rFonts w:ascii="Arial" w:hAnsi="Arial" w:cs="Arial"/>
                <w:bCs/>
                <w:color w:val="000000" w:themeColor="text1"/>
                <w:sz w:val="18"/>
                <w:szCs w:val="18"/>
                <w:lang w:val="es-PE"/>
              </w:rPr>
            </w:pPr>
            <w:r>
              <w:rPr>
                <w:rFonts w:ascii="Arial" w:eastAsia="Calibri" w:hAnsi="Arial" w:cs="Arial"/>
                <w:bCs/>
                <w:color w:val="000000" w:themeColor="text1"/>
                <w:sz w:val="18"/>
                <w:szCs w:val="18"/>
                <w:lang w:val="es-PE"/>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14:paraId="7C8D33EA" w14:textId="77777777" w:rsidR="00774155" w:rsidRDefault="00000000">
            <w:pPr>
              <w:spacing w:after="0" w:line="240" w:lineRule="auto"/>
              <w:rPr>
                <w:rFonts w:ascii="Arial" w:hAnsi="Arial" w:cs="Arial"/>
                <w:color w:val="000000" w:themeColor="text1"/>
                <w:sz w:val="18"/>
                <w:szCs w:val="18"/>
                <w:lang w:val="es-PE"/>
              </w:rPr>
            </w:pPr>
            <w:r>
              <w:rPr>
                <w:rFonts w:ascii="Arial" w:eastAsia="Times New Roman" w:hAnsi="Arial" w:cs="Arial"/>
                <w:color w:val="000000" w:themeColor="text1"/>
                <w:sz w:val="18"/>
                <w:szCs w:val="18"/>
                <w:lang w:val="es-ES_tradnl" w:eastAsia="es-ES"/>
              </w:rPr>
              <w:t>El Tambo Hotel</w:t>
            </w:r>
          </w:p>
          <w:p w14:paraId="500D9609" w14:textId="77777777" w:rsidR="00774155" w:rsidRDefault="00000000">
            <w:pPr>
              <w:spacing w:after="0" w:line="240" w:lineRule="auto"/>
              <w:rPr>
                <w:rFonts w:ascii="Arial" w:hAnsi="Arial" w:cs="Arial"/>
                <w:color w:val="000000" w:themeColor="text1"/>
                <w:sz w:val="18"/>
                <w:szCs w:val="18"/>
                <w:lang w:val="es-PE"/>
              </w:rPr>
            </w:pPr>
            <w:r>
              <w:rPr>
                <w:rFonts w:ascii="Arial" w:eastAsia="Times New Roman" w:hAnsi="Arial" w:cs="Arial"/>
                <w:color w:val="000000" w:themeColor="text1"/>
                <w:sz w:val="18"/>
                <w:szCs w:val="18"/>
                <w:lang w:val="es-ES_tradnl" w:eastAsia="es-ES"/>
              </w:rPr>
              <w:t>Anden Inca</w:t>
            </w:r>
          </w:p>
          <w:p w14:paraId="3441C531" w14:textId="77777777" w:rsidR="00774155" w:rsidRDefault="00000000">
            <w:pPr>
              <w:spacing w:after="0" w:line="240" w:lineRule="auto"/>
              <w:rPr>
                <w:rFonts w:ascii="Arial" w:hAnsi="Arial" w:cs="Arial"/>
                <w:color w:val="000000" w:themeColor="text1"/>
                <w:sz w:val="18"/>
                <w:szCs w:val="18"/>
                <w:lang w:val="es-PE"/>
              </w:rPr>
            </w:pPr>
            <w:r>
              <w:rPr>
                <w:rFonts w:ascii="Arial" w:eastAsia="Times New Roman" w:hAnsi="Arial" w:cs="Arial"/>
                <w:color w:val="000000" w:themeColor="text1"/>
                <w:sz w:val="18"/>
                <w:szCs w:val="18"/>
                <w:lang w:val="es-ES_tradnl" w:eastAsia="es-ES"/>
              </w:rPr>
              <w:t>Mabey Valle Sagrado</w:t>
            </w:r>
          </w:p>
          <w:p w14:paraId="5A36AE2F" w14:textId="77777777" w:rsidR="00774155" w:rsidRDefault="00000000">
            <w:pPr>
              <w:spacing w:after="0" w:line="240" w:lineRule="auto"/>
              <w:rPr>
                <w:rFonts w:ascii="Arial" w:hAnsi="Arial" w:cs="Arial"/>
                <w:color w:val="000000" w:themeColor="text1"/>
                <w:sz w:val="18"/>
                <w:szCs w:val="18"/>
                <w:lang w:val="es-PE"/>
              </w:rPr>
            </w:pPr>
            <w:r>
              <w:rPr>
                <w:rFonts w:ascii="Arial" w:eastAsia="Times New Roman" w:hAnsi="Arial" w:cs="Arial"/>
                <w:color w:val="000000" w:themeColor="text1"/>
                <w:sz w:val="18"/>
                <w:szCs w:val="18"/>
                <w:lang w:val="es-ES_tradnl" w:eastAsia="es-ES"/>
              </w:rPr>
              <w:t>Ferre Machu Picchu</w:t>
            </w:r>
          </w:p>
        </w:tc>
      </w:tr>
      <w:tr w:rsidR="00774155" w14:paraId="1CDDA6B9"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6BCB877C" w14:textId="77777777" w:rsidR="00774155" w:rsidRDefault="00000000">
            <w:pPr>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Turista Superior</w:t>
            </w:r>
          </w:p>
        </w:tc>
        <w:tc>
          <w:tcPr>
            <w:tcW w:w="1701" w:type="dxa"/>
            <w:tcBorders>
              <w:top w:val="single" w:sz="4" w:space="0" w:color="E36C0A"/>
              <w:left w:val="single" w:sz="4" w:space="0" w:color="E36C0A"/>
              <w:bottom w:val="single" w:sz="4" w:space="0" w:color="E36C0A"/>
              <w:right w:val="single" w:sz="4" w:space="0" w:color="E36C0A"/>
            </w:tcBorders>
            <w:vAlign w:val="center"/>
          </w:tcPr>
          <w:p w14:paraId="7A19A172"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Lima</w:t>
            </w:r>
          </w:p>
          <w:p w14:paraId="445386ED"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Cusco</w:t>
            </w:r>
          </w:p>
          <w:p w14:paraId="536C1D52" w14:textId="77777777" w:rsidR="00774155" w:rsidRPr="00173021" w:rsidRDefault="00000000">
            <w:pPr>
              <w:spacing w:after="0" w:line="240" w:lineRule="auto"/>
              <w:rPr>
                <w:rFonts w:ascii="Arial" w:hAnsi="Arial" w:cs="Arial"/>
                <w:bCs/>
                <w:color w:val="000000" w:themeColor="text1"/>
                <w:sz w:val="18"/>
                <w:szCs w:val="18"/>
                <w:lang w:val="es-MX"/>
              </w:rPr>
            </w:pPr>
            <w:r w:rsidRPr="00173021">
              <w:rPr>
                <w:rFonts w:ascii="Arial" w:eastAsia="Calibri" w:hAnsi="Arial" w:cs="Arial"/>
                <w:bCs/>
                <w:color w:val="000000" w:themeColor="text1"/>
                <w:sz w:val="18"/>
                <w:szCs w:val="18"/>
                <w:lang w:val="es-MX"/>
              </w:rPr>
              <w:t xml:space="preserve">Valle Sagrado </w:t>
            </w:r>
          </w:p>
          <w:p w14:paraId="75ADA9DA" w14:textId="77777777" w:rsidR="00774155" w:rsidRPr="00173021" w:rsidRDefault="00000000">
            <w:pPr>
              <w:spacing w:after="0" w:line="240" w:lineRule="auto"/>
              <w:rPr>
                <w:rFonts w:ascii="Arial" w:hAnsi="Arial" w:cs="Arial"/>
                <w:bCs/>
                <w:color w:val="000000" w:themeColor="text1"/>
                <w:sz w:val="18"/>
                <w:szCs w:val="18"/>
                <w:lang w:val="es-MX"/>
              </w:rPr>
            </w:pPr>
            <w:r w:rsidRPr="00173021">
              <w:rPr>
                <w:rFonts w:ascii="Arial" w:eastAsia="Calibri" w:hAnsi="Arial" w:cs="Arial"/>
                <w:bCs/>
                <w:color w:val="000000" w:themeColor="text1"/>
                <w:sz w:val="18"/>
                <w:szCs w:val="18"/>
                <w:lang w:val="es-MX"/>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14:paraId="225A12F3" w14:textId="77777777" w:rsidR="00774155" w:rsidRPr="00173021" w:rsidRDefault="00000000">
            <w:pPr>
              <w:spacing w:after="0" w:line="240" w:lineRule="auto"/>
              <w:rPr>
                <w:rFonts w:ascii="Arial" w:hAnsi="Arial" w:cs="Arial"/>
                <w:color w:val="000000" w:themeColor="text1"/>
                <w:sz w:val="18"/>
                <w:szCs w:val="18"/>
                <w:lang w:val="es-MX"/>
              </w:rPr>
            </w:pPr>
            <w:r w:rsidRPr="00173021">
              <w:rPr>
                <w:rFonts w:ascii="Arial" w:eastAsia="Calibri" w:hAnsi="Arial" w:cs="Arial"/>
                <w:color w:val="000000" w:themeColor="text1"/>
                <w:sz w:val="18"/>
                <w:szCs w:val="18"/>
                <w:lang w:val="es-MX"/>
              </w:rPr>
              <w:t>Libre Hotel BW Signature</w:t>
            </w:r>
          </w:p>
          <w:p w14:paraId="7495A667" w14:textId="77777777" w:rsidR="00774155" w:rsidRPr="00173021" w:rsidRDefault="00000000">
            <w:pPr>
              <w:spacing w:after="0" w:line="240" w:lineRule="auto"/>
              <w:rPr>
                <w:rFonts w:ascii="Arial" w:hAnsi="Arial" w:cs="Arial"/>
                <w:color w:val="000000" w:themeColor="text1"/>
                <w:sz w:val="18"/>
                <w:szCs w:val="18"/>
                <w:lang w:val="es-MX"/>
              </w:rPr>
            </w:pPr>
            <w:r w:rsidRPr="00173021">
              <w:rPr>
                <w:rFonts w:ascii="Arial" w:eastAsia="Calibri" w:hAnsi="Arial" w:cs="Arial"/>
                <w:color w:val="000000" w:themeColor="text1"/>
                <w:sz w:val="18"/>
                <w:szCs w:val="18"/>
                <w:lang w:val="es-MX"/>
              </w:rPr>
              <w:t>Casa Andina Koricancha</w:t>
            </w:r>
          </w:p>
          <w:p w14:paraId="2C1DAB1D" w14:textId="77777777" w:rsidR="00774155" w:rsidRDefault="00000000">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Agustos Valle</w:t>
            </w:r>
          </w:p>
          <w:p w14:paraId="093A4E61" w14:textId="77777777" w:rsidR="00774155" w:rsidRDefault="00000000">
            <w:pPr>
              <w:spacing w:after="0" w:line="240" w:lineRule="auto"/>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Ferre Machu Picchu</w:t>
            </w:r>
          </w:p>
        </w:tc>
      </w:tr>
      <w:tr w:rsidR="00774155" w14:paraId="09E05C40"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7E51C59E" w14:textId="77777777" w:rsidR="00774155" w:rsidRDefault="00000000">
            <w:pPr>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Primera</w:t>
            </w:r>
          </w:p>
        </w:tc>
        <w:tc>
          <w:tcPr>
            <w:tcW w:w="1701" w:type="dxa"/>
            <w:tcBorders>
              <w:top w:val="single" w:sz="4" w:space="0" w:color="E36C0A"/>
              <w:left w:val="single" w:sz="4" w:space="0" w:color="E36C0A"/>
              <w:bottom w:val="single" w:sz="4" w:space="0" w:color="E36C0A"/>
              <w:right w:val="single" w:sz="4" w:space="0" w:color="E36C0A"/>
            </w:tcBorders>
            <w:vAlign w:val="center"/>
          </w:tcPr>
          <w:p w14:paraId="22174A5E"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Lima</w:t>
            </w:r>
          </w:p>
          <w:p w14:paraId="728CB74F"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Cusco</w:t>
            </w:r>
          </w:p>
          <w:p w14:paraId="1B6156A0" w14:textId="77777777" w:rsidR="00774155" w:rsidRDefault="00000000">
            <w:pPr>
              <w:spacing w:after="0" w:line="240" w:lineRule="auto"/>
              <w:rPr>
                <w:rFonts w:ascii="Arial" w:hAnsi="Arial" w:cs="Arial"/>
                <w:bCs/>
                <w:color w:val="000000" w:themeColor="text1"/>
                <w:sz w:val="18"/>
                <w:szCs w:val="18"/>
                <w:lang w:val="es-PE"/>
              </w:rPr>
            </w:pPr>
            <w:r>
              <w:rPr>
                <w:rFonts w:ascii="Arial" w:eastAsia="Calibri" w:hAnsi="Arial" w:cs="Arial"/>
                <w:bCs/>
                <w:color w:val="000000" w:themeColor="text1"/>
                <w:sz w:val="18"/>
                <w:szCs w:val="18"/>
                <w:lang w:val="es-PE"/>
              </w:rPr>
              <w:t>Valle Sagrado</w:t>
            </w:r>
          </w:p>
          <w:p w14:paraId="0044F499" w14:textId="77777777" w:rsidR="00774155" w:rsidRDefault="00000000">
            <w:pPr>
              <w:spacing w:after="0" w:line="240" w:lineRule="auto"/>
              <w:rPr>
                <w:rFonts w:ascii="Arial" w:hAnsi="Arial" w:cs="Arial"/>
                <w:bCs/>
                <w:color w:val="000000" w:themeColor="text1"/>
                <w:sz w:val="18"/>
                <w:szCs w:val="18"/>
                <w:lang w:val="es-PE"/>
              </w:rPr>
            </w:pPr>
            <w:r>
              <w:rPr>
                <w:rFonts w:ascii="Arial" w:eastAsia="Calibri" w:hAnsi="Arial" w:cs="Arial"/>
                <w:bCs/>
                <w:color w:val="000000" w:themeColor="text1"/>
                <w:sz w:val="18"/>
                <w:szCs w:val="18"/>
                <w:lang w:val="es-PE"/>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14:paraId="70683518" w14:textId="77777777" w:rsidR="00774155" w:rsidRDefault="00000000">
            <w:pPr>
              <w:spacing w:after="0" w:line="240" w:lineRule="auto"/>
              <w:rPr>
                <w:rFonts w:ascii="Arial" w:hAnsi="Arial" w:cs="Arial"/>
                <w:color w:val="000000" w:themeColor="text1"/>
                <w:sz w:val="18"/>
                <w:szCs w:val="18"/>
                <w:lang w:val="es-PE"/>
              </w:rPr>
            </w:pPr>
            <w:r>
              <w:rPr>
                <w:rFonts w:ascii="Arial" w:eastAsia="Calibri" w:hAnsi="Arial" w:cs="Arial"/>
                <w:color w:val="000000" w:themeColor="text1"/>
                <w:sz w:val="18"/>
                <w:szCs w:val="18"/>
                <w:lang w:val="es-PE"/>
              </w:rPr>
              <w:t>José Antonio Lima</w:t>
            </w:r>
          </w:p>
          <w:p w14:paraId="68C9DDAB" w14:textId="77777777" w:rsidR="00774155" w:rsidRDefault="00000000">
            <w:pPr>
              <w:spacing w:after="0" w:line="240" w:lineRule="auto"/>
              <w:rPr>
                <w:rFonts w:ascii="Arial" w:hAnsi="Arial" w:cs="Arial"/>
                <w:color w:val="000000" w:themeColor="text1"/>
                <w:sz w:val="18"/>
                <w:szCs w:val="18"/>
              </w:rPr>
            </w:pPr>
            <w:r>
              <w:rPr>
                <w:rFonts w:ascii="Arial" w:eastAsia="Calibri" w:hAnsi="Arial" w:cs="Arial"/>
                <w:color w:val="000000" w:themeColor="text1"/>
                <w:sz w:val="18"/>
                <w:szCs w:val="18"/>
              </w:rPr>
              <w:t>José Antonio Cusco</w:t>
            </w:r>
          </w:p>
          <w:p w14:paraId="2349CC67" w14:textId="77777777" w:rsidR="00774155" w:rsidRDefault="00000000">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Sonesta Posadas del Inca</w:t>
            </w:r>
          </w:p>
          <w:p w14:paraId="613358BE" w14:textId="77777777" w:rsidR="00774155" w:rsidRDefault="00000000">
            <w:pPr>
              <w:spacing w:after="0" w:line="240" w:lineRule="auto"/>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eastAsia="es-ES"/>
              </w:rPr>
              <w:t>Casa Andina Machu Picchu</w:t>
            </w:r>
          </w:p>
        </w:tc>
      </w:tr>
      <w:tr w:rsidR="00774155" w14:paraId="73AFC820"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7F3FB3F3" w14:textId="77777777" w:rsidR="00774155" w:rsidRDefault="00000000">
            <w:pPr>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Primera Superior</w:t>
            </w:r>
          </w:p>
        </w:tc>
        <w:tc>
          <w:tcPr>
            <w:tcW w:w="1701" w:type="dxa"/>
            <w:tcBorders>
              <w:top w:val="single" w:sz="4" w:space="0" w:color="E36C0A"/>
              <w:left w:val="single" w:sz="4" w:space="0" w:color="E36C0A"/>
              <w:bottom w:val="single" w:sz="4" w:space="0" w:color="E36C0A"/>
              <w:right w:val="single" w:sz="4" w:space="0" w:color="E36C0A"/>
            </w:tcBorders>
            <w:vAlign w:val="center"/>
          </w:tcPr>
          <w:p w14:paraId="49E77407"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Lima</w:t>
            </w:r>
          </w:p>
          <w:p w14:paraId="4F5B0908"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Cusco</w:t>
            </w:r>
          </w:p>
          <w:p w14:paraId="72766599" w14:textId="77777777" w:rsidR="00774155" w:rsidRPr="00173021" w:rsidRDefault="00000000">
            <w:pPr>
              <w:spacing w:after="0" w:line="240" w:lineRule="auto"/>
              <w:rPr>
                <w:rFonts w:ascii="Arial" w:hAnsi="Arial" w:cs="Arial"/>
                <w:bCs/>
                <w:color w:val="000000" w:themeColor="text1"/>
                <w:sz w:val="18"/>
                <w:szCs w:val="18"/>
                <w:lang w:val="es-MX"/>
              </w:rPr>
            </w:pPr>
            <w:r w:rsidRPr="00173021">
              <w:rPr>
                <w:rFonts w:ascii="Arial" w:eastAsia="Calibri" w:hAnsi="Arial" w:cs="Arial"/>
                <w:bCs/>
                <w:color w:val="000000" w:themeColor="text1"/>
                <w:sz w:val="18"/>
                <w:szCs w:val="18"/>
                <w:lang w:val="es-MX"/>
              </w:rPr>
              <w:t>Valle Sagrado</w:t>
            </w:r>
          </w:p>
          <w:p w14:paraId="43249BCA" w14:textId="77777777" w:rsidR="00774155" w:rsidRPr="00173021" w:rsidRDefault="00000000">
            <w:pPr>
              <w:spacing w:after="0" w:line="240" w:lineRule="auto"/>
              <w:rPr>
                <w:rFonts w:ascii="Arial" w:hAnsi="Arial" w:cs="Arial"/>
                <w:bCs/>
                <w:color w:val="000000" w:themeColor="text1"/>
                <w:sz w:val="18"/>
                <w:szCs w:val="18"/>
                <w:lang w:val="es-MX"/>
              </w:rPr>
            </w:pPr>
            <w:r w:rsidRPr="00173021">
              <w:rPr>
                <w:rFonts w:ascii="Arial" w:eastAsia="Calibri" w:hAnsi="Arial" w:cs="Arial"/>
                <w:bCs/>
                <w:color w:val="000000" w:themeColor="text1"/>
                <w:sz w:val="18"/>
                <w:szCs w:val="18"/>
                <w:lang w:val="es-MX"/>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14:paraId="6E795BF0" w14:textId="77777777" w:rsidR="00774155" w:rsidRPr="00173021" w:rsidRDefault="00000000">
            <w:pPr>
              <w:spacing w:after="0" w:line="240" w:lineRule="auto"/>
              <w:rPr>
                <w:rFonts w:ascii="Arial" w:hAnsi="Arial" w:cs="Arial"/>
                <w:color w:val="000000" w:themeColor="text1"/>
                <w:sz w:val="18"/>
                <w:szCs w:val="18"/>
                <w:lang w:val="es-MX"/>
              </w:rPr>
            </w:pPr>
            <w:r w:rsidRPr="00173021">
              <w:rPr>
                <w:rFonts w:ascii="Arial" w:eastAsia="Calibri" w:hAnsi="Arial" w:cs="Arial"/>
                <w:color w:val="000000" w:themeColor="text1"/>
                <w:sz w:val="18"/>
                <w:szCs w:val="18"/>
                <w:lang w:val="es-MX"/>
              </w:rPr>
              <w:t>Hilton Garden Inn Miraflores</w:t>
            </w:r>
          </w:p>
          <w:p w14:paraId="40C8F1EF" w14:textId="77777777" w:rsidR="00774155" w:rsidRPr="00173021" w:rsidRDefault="00000000">
            <w:pPr>
              <w:spacing w:after="0" w:line="240" w:lineRule="auto"/>
              <w:rPr>
                <w:rFonts w:ascii="Arial" w:hAnsi="Arial" w:cs="Arial"/>
                <w:color w:val="000000" w:themeColor="text1"/>
                <w:sz w:val="18"/>
                <w:szCs w:val="18"/>
                <w:lang w:val="es-MX"/>
              </w:rPr>
            </w:pPr>
            <w:r w:rsidRPr="00173021">
              <w:rPr>
                <w:rFonts w:ascii="Arial" w:eastAsia="Calibri" w:hAnsi="Arial" w:cs="Arial"/>
                <w:color w:val="000000" w:themeColor="text1"/>
                <w:sz w:val="18"/>
                <w:szCs w:val="18"/>
                <w:lang w:val="es-MX"/>
              </w:rPr>
              <w:t>Hilton Garden Inn Cusco</w:t>
            </w:r>
          </w:p>
          <w:p w14:paraId="77F63F74" w14:textId="77777777" w:rsidR="00774155" w:rsidRPr="00173021" w:rsidRDefault="00000000">
            <w:pPr>
              <w:spacing w:after="0" w:line="240" w:lineRule="auto"/>
              <w:rPr>
                <w:rFonts w:ascii="Arial" w:hAnsi="Arial" w:cs="Arial"/>
                <w:color w:val="000000" w:themeColor="text1"/>
                <w:sz w:val="18"/>
                <w:szCs w:val="18"/>
                <w:lang w:val="es-MX"/>
              </w:rPr>
            </w:pPr>
            <w:r w:rsidRPr="00173021">
              <w:rPr>
                <w:rFonts w:ascii="Arial" w:eastAsia="Calibri" w:hAnsi="Arial" w:cs="Arial"/>
                <w:color w:val="000000" w:themeColor="text1"/>
                <w:sz w:val="18"/>
                <w:szCs w:val="18"/>
                <w:lang w:val="es-MX"/>
              </w:rPr>
              <w:t>Sonesta Posadas del Inca</w:t>
            </w:r>
          </w:p>
          <w:p w14:paraId="3CED38FB" w14:textId="77777777" w:rsidR="00774155" w:rsidRDefault="00000000">
            <w:pPr>
              <w:spacing w:after="0" w:line="240" w:lineRule="auto"/>
              <w:rPr>
                <w:rFonts w:ascii="Arial" w:hAnsi="Arial" w:cs="Arial"/>
                <w:color w:val="000000" w:themeColor="text1"/>
                <w:sz w:val="18"/>
                <w:szCs w:val="18"/>
                <w:lang w:val="en-US"/>
              </w:rPr>
            </w:pPr>
            <w:r>
              <w:rPr>
                <w:rFonts w:ascii="Arial" w:eastAsia="Calibri" w:hAnsi="Arial" w:cs="Arial"/>
                <w:color w:val="000000" w:themeColor="text1"/>
                <w:sz w:val="18"/>
                <w:szCs w:val="18"/>
                <w:lang w:val="en-US"/>
              </w:rPr>
              <w:t>Tierra Viva Machu Picchu</w:t>
            </w:r>
          </w:p>
        </w:tc>
      </w:tr>
      <w:tr w:rsidR="00774155" w14:paraId="5DA48942" w14:textId="77777777">
        <w:trPr>
          <w:trHeight w:val="397"/>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399D76C0" w14:textId="77777777" w:rsidR="00774155" w:rsidRDefault="00000000">
            <w:pPr>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Lujo</w:t>
            </w:r>
          </w:p>
        </w:tc>
        <w:tc>
          <w:tcPr>
            <w:tcW w:w="1701" w:type="dxa"/>
            <w:tcBorders>
              <w:top w:val="single" w:sz="4" w:space="0" w:color="E36C0A"/>
              <w:left w:val="single" w:sz="4" w:space="0" w:color="E36C0A"/>
              <w:bottom w:val="single" w:sz="4" w:space="0" w:color="E36C0A"/>
              <w:right w:val="single" w:sz="4" w:space="0" w:color="E36C0A"/>
            </w:tcBorders>
            <w:vAlign w:val="center"/>
          </w:tcPr>
          <w:p w14:paraId="68E178CB"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Lima</w:t>
            </w:r>
          </w:p>
          <w:p w14:paraId="2CE3E3CE" w14:textId="77777777" w:rsidR="00774155" w:rsidRDefault="00000000">
            <w:pPr>
              <w:spacing w:after="0" w:line="240" w:lineRule="auto"/>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Cusco</w:t>
            </w:r>
          </w:p>
          <w:p w14:paraId="3DA72A6E" w14:textId="77777777" w:rsidR="00774155" w:rsidRDefault="00000000">
            <w:pPr>
              <w:spacing w:after="0" w:line="240" w:lineRule="auto"/>
              <w:rPr>
                <w:rFonts w:ascii="Arial" w:hAnsi="Arial" w:cs="Arial"/>
                <w:bCs/>
                <w:color w:val="000000" w:themeColor="text1"/>
                <w:sz w:val="18"/>
                <w:szCs w:val="18"/>
                <w:lang w:val="pt-BR"/>
              </w:rPr>
            </w:pPr>
            <w:r>
              <w:rPr>
                <w:rFonts w:ascii="Arial" w:eastAsia="Calibri" w:hAnsi="Arial" w:cs="Arial"/>
                <w:bCs/>
                <w:color w:val="000000" w:themeColor="text1"/>
                <w:sz w:val="18"/>
                <w:szCs w:val="18"/>
                <w:lang w:val="pt-BR"/>
              </w:rPr>
              <w:t xml:space="preserve">Valle Sagrado  </w:t>
            </w:r>
          </w:p>
          <w:p w14:paraId="51139A92" w14:textId="77777777" w:rsidR="00774155" w:rsidRDefault="00000000">
            <w:pPr>
              <w:spacing w:after="0" w:line="240" w:lineRule="auto"/>
              <w:rPr>
                <w:rFonts w:ascii="Arial" w:hAnsi="Arial" w:cs="Arial"/>
                <w:bCs/>
                <w:color w:val="000000" w:themeColor="text1"/>
                <w:sz w:val="18"/>
                <w:szCs w:val="18"/>
                <w:lang w:val="pt-BR"/>
              </w:rPr>
            </w:pPr>
            <w:r>
              <w:rPr>
                <w:rFonts w:ascii="Arial" w:eastAsia="Calibri" w:hAnsi="Arial" w:cs="Arial"/>
                <w:bCs/>
                <w:color w:val="000000" w:themeColor="text1"/>
                <w:sz w:val="18"/>
                <w:szCs w:val="18"/>
                <w:lang w:val="pt-BR"/>
              </w:rPr>
              <w:t>Aguas Calientes</w:t>
            </w:r>
          </w:p>
        </w:tc>
        <w:tc>
          <w:tcPr>
            <w:tcW w:w="2551" w:type="dxa"/>
            <w:tcBorders>
              <w:top w:val="single" w:sz="4" w:space="0" w:color="E36C0A"/>
              <w:left w:val="single" w:sz="4" w:space="0" w:color="E36C0A"/>
              <w:bottom w:val="single" w:sz="4" w:space="0" w:color="E36C0A"/>
              <w:right w:val="single" w:sz="4" w:space="0" w:color="E36C0A"/>
            </w:tcBorders>
            <w:vAlign w:val="center"/>
          </w:tcPr>
          <w:p w14:paraId="781DC05B" w14:textId="77777777" w:rsidR="00774155" w:rsidRDefault="00000000">
            <w:pPr>
              <w:spacing w:after="0" w:line="240" w:lineRule="auto"/>
              <w:rPr>
                <w:rFonts w:ascii="Arial" w:hAnsi="Arial" w:cs="Arial"/>
                <w:color w:val="000000" w:themeColor="text1"/>
                <w:sz w:val="18"/>
                <w:szCs w:val="18"/>
                <w:lang w:val="pt-BR"/>
              </w:rPr>
            </w:pPr>
            <w:r>
              <w:rPr>
                <w:rFonts w:ascii="Arial" w:eastAsia="Calibri" w:hAnsi="Arial" w:cs="Arial"/>
                <w:color w:val="000000" w:themeColor="text1"/>
                <w:sz w:val="18"/>
                <w:szCs w:val="18"/>
                <w:lang w:val="pt-BR"/>
              </w:rPr>
              <w:t>Hilton Miraflores</w:t>
            </w:r>
          </w:p>
          <w:p w14:paraId="286963CA" w14:textId="77777777" w:rsidR="00774155" w:rsidRDefault="00000000">
            <w:pPr>
              <w:spacing w:after="0" w:line="240" w:lineRule="auto"/>
              <w:rPr>
                <w:rFonts w:ascii="Arial" w:hAnsi="Arial" w:cs="Arial"/>
                <w:color w:val="000000" w:themeColor="text1"/>
                <w:sz w:val="18"/>
                <w:szCs w:val="18"/>
                <w:lang w:val="pt-BR"/>
              </w:rPr>
            </w:pPr>
            <w:r>
              <w:rPr>
                <w:rFonts w:ascii="Arial" w:eastAsia="Calibri" w:hAnsi="Arial" w:cs="Arial"/>
                <w:color w:val="000000" w:themeColor="text1"/>
                <w:sz w:val="18"/>
                <w:szCs w:val="18"/>
                <w:lang w:val="pt-BR"/>
              </w:rPr>
              <w:t>Aranwa Cusco Boutique</w:t>
            </w:r>
          </w:p>
          <w:p w14:paraId="6E25F241" w14:textId="77777777" w:rsidR="00774155" w:rsidRDefault="00000000">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Aranwa Sacred Valley</w:t>
            </w:r>
          </w:p>
          <w:p w14:paraId="40CB9875" w14:textId="77777777" w:rsidR="00774155" w:rsidRDefault="00000000">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Sumaq</w:t>
            </w:r>
          </w:p>
        </w:tc>
      </w:tr>
    </w:tbl>
    <w:p w14:paraId="0C329121" w14:textId="77777777" w:rsidR="00774155" w:rsidRDefault="00000000">
      <w:pPr>
        <w:spacing w:after="0"/>
        <w:jc w:val="both"/>
        <w:rPr>
          <w:rFonts w:ascii="Arial" w:hAnsi="Arial" w:cs="Arial"/>
          <w:b/>
          <w:bCs/>
          <w:i/>
          <w:iCs/>
          <w:sz w:val="18"/>
          <w:szCs w:val="18"/>
        </w:rPr>
      </w:pPr>
      <w:r>
        <w:rPr>
          <w:rFonts w:ascii="Arial" w:hAnsi="Arial" w:cs="Arial"/>
          <w:b/>
          <w:bCs/>
          <w:i/>
          <w:iCs/>
          <w:sz w:val="18"/>
          <w:szCs w:val="18"/>
          <w:lang w:val="es-ES_tradnl" w:eastAsia="es-ES"/>
        </w:rPr>
        <w:t xml:space="preserve">Nota: </w:t>
      </w:r>
      <w:r>
        <w:rPr>
          <w:rFonts w:ascii="Arial" w:hAnsi="Arial" w:cs="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14:paraId="0AF664E6" w14:textId="77777777" w:rsidR="00774155" w:rsidRDefault="00774155">
      <w:pPr>
        <w:spacing w:after="0"/>
        <w:jc w:val="both"/>
        <w:rPr>
          <w:rFonts w:ascii="Arial" w:hAnsi="Arial" w:cs="Arial"/>
          <w:b/>
          <w:bCs/>
          <w:i/>
          <w:iCs/>
          <w:sz w:val="18"/>
          <w:szCs w:val="18"/>
        </w:rPr>
      </w:pPr>
    </w:p>
    <w:p w14:paraId="29899117" w14:textId="77777777" w:rsidR="00774155" w:rsidRDefault="00774155">
      <w:pPr>
        <w:spacing w:after="0" w:line="240" w:lineRule="auto"/>
        <w:rPr>
          <w:rFonts w:ascii="Arial" w:hAnsi="Arial" w:cs="Arial"/>
          <w:b/>
          <w:bCs/>
          <w:i/>
          <w:iCs/>
          <w:sz w:val="18"/>
          <w:szCs w:val="18"/>
        </w:rPr>
      </w:pPr>
    </w:p>
    <w:p w14:paraId="1D8FE86A" w14:textId="77777777" w:rsidR="00774155" w:rsidRDefault="00774155">
      <w:pPr>
        <w:spacing w:after="0" w:line="240" w:lineRule="auto"/>
        <w:rPr>
          <w:rFonts w:ascii="Arial" w:hAnsi="Arial" w:cs="Arial"/>
          <w:b/>
          <w:bCs/>
          <w:i/>
          <w:iCs/>
          <w:sz w:val="18"/>
          <w:szCs w:val="18"/>
        </w:rPr>
      </w:pPr>
    </w:p>
    <w:p w14:paraId="34D3E1CE" w14:textId="77777777" w:rsidR="00774155" w:rsidRDefault="00774155">
      <w:pPr>
        <w:spacing w:after="0" w:line="240" w:lineRule="auto"/>
        <w:rPr>
          <w:rFonts w:ascii="Arial" w:hAnsi="Arial" w:cs="Arial"/>
          <w:b/>
          <w:bCs/>
          <w:i/>
          <w:iCs/>
          <w:sz w:val="18"/>
          <w:szCs w:val="18"/>
        </w:rPr>
      </w:pPr>
    </w:p>
    <w:p w14:paraId="3F8A77A0" w14:textId="77777777" w:rsidR="00774155" w:rsidRDefault="00774155">
      <w:pPr>
        <w:spacing w:after="0" w:line="240" w:lineRule="auto"/>
        <w:rPr>
          <w:rFonts w:ascii="Arial" w:hAnsi="Arial" w:cs="Arial"/>
          <w:b/>
          <w:bCs/>
          <w:i/>
          <w:iCs/>
          <w:sz w:val="18"/>
          <w:szCs w:val="18"/>
        </w:rPr>
      </w:pPr>
    </w:p>
    <w:p w14:paraId="3E1BFC28" w14:textId="77777777" w:rsidR="00774155" w:rsidRDefault="00774155">
      <w:pPr>
        <w:spacing w:after="0" w:line="240" w:lineRule="auto"/>
        <w:rPr>
          <w:rFonts w:ascii="Arial" w:hAnsi="Arial" w:cs="Arial"/>
          <w:b/>
          <w:bCs/>
          <w:i/>
          <w:iCs/>
          <w:sz w:val="18"/>
          <w:szCs w:val="18"/>
        </w:rPr>
      </w:pPr>
    </w:p>
    <w:p w14:paraId="52A56BDD" w14:textId="77777777" w:rsidR="00774155" w:rsidRDefault="00774155">
      <w:pPr>
        <w:spacing w:after="0" w:line="240" w:lineRule="auto"/>
        <w:rPr>
          <w:rFonts w:ascii="Arial" w:hAnsi="Arial" w:cs="Arial"/>
          <w:b/>
          <w:bCs/>
          <w:i/>
          <w:iCs/>
          <w:sz w:val="18"/>
          <w:szCs w:val="18"/>
        </w:rPr>
      </w:pPr>
    </w:p>
    <w:p w14:paraId="2F27D541" w14:textId="77777777" w:rsidR="00774155"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PRECIO POR PERSONA EN DÓLARES AMERICANOS (USD):</w:t>
      </w:r>
    </w:p>
    <w:p w14:paraId="262CDB88" w14:textId="77777777" w:rsidR="00774155" w:rsidRDefault="00774155">
      <w:pPr>
        <w:spacing w:after="0" w:line="240" w:lineRule="auto"/>
        <w:rPr>
          <w:rFonts w:ascii="Arial" w:eastAsia="Times New Roman" w:hAnsi="Arial" w:cs="Arial"/>
          <w:b/>
          <w:color w:val="E36C0A" w:themeColor="accent6" w:themeShade="BF"/>
          <w:sz w:val="18"/>
          <w:szCs w:val="18"/>
          <w:u w:val="single"/>
          <w:lang w:val="es-ES_tradnl" w:eastAsia="es-ES"/>
        </w:rPr>
      </w:pPr>
    </w:p>
    <w:tbl>
      <w:tblPr>
        <w:tblW w:w="9067" w:type="dxa"/>
        <w:jc w:val="center"/>
        <w:tblLayout w:type="fixed"/>
        <w:tblCellMar>
          <w:left w:w="70" w:type="dxa"/>
          <w:right w:w="70" w:type="dxa"/>
        </w:tblCellMar>
        <w:tblLook w:val="04A0" w:firstRow="1" w:lastRow="0" w:firstColumn="1" w:lastColumn="0" w:noHBand="0" w:noVBand="1"/>
      </w:tblPr>
      <w:tblGrid>
        <w:gridCol w:w="1721"/>
        <w:gridCol w:w="1677"/>
        <w:gridCol w:w="1417"/>
        <w:gridCol w:w="1417"/>
        <w:gridCol w:w="1418"/>
        <w:gridCol w:w="1417"/>
      </w:tblGrid>
      <w:tr w:rsidR="00774155" w14:paraId="6AF0087E" w14:textId="77777777" w:rsidTr="00EF6BE6">
        <w:trPr>
          <w:trHeight w:val="397"/>
          <w:jc w:val="center"/>
        </w:trPr>
        <w:tc>
          <w:tcPr>
            <w:tcW w:w="1721" w:type="dxa"/>
            <w:tcBorders>
              <w:left w:val="single" w:sz="4" w:space="0" w:color="E26B0A"/>
              <w:right w:val="single" w:sz="4" w:space="0" w:color="E26B0A"/>
            </w:tcBorders>
            <w:shd w:val="clear" w:color="000000" w:fill="DE6F00"/>
            <w:vAlign w:val="center"/>
          </w:tcPr>
          <w:p w14:paraId="21EEBDBC"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677" w:type="dxa"/>
            <w:tcBorders>
              <w:right w:val="single" w:sz="4" w:space="0" w:color="E26B0A"/>
            </w:tcBorders>
            <w:shd w:val="clear" w:color="000000" w:fill="E26B0A"/>
            <w:vAlign w:val="center"/>
          </w:tcPr>
          <w:p w14:paraId="5EF19A28"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p>
        </w:tc>
        <w:tc>
          <w:tcPr>
            <w:tcW w:w="1417" w:type="dxa"/>
            <w:tcBorders>
              <w:right w:val="single" w:sz="4" w:space="0" w:color="E26B0A"/>
            </w:tcBorders>
            <w:shd w:val="clear" w:color="000000" w:fill="E26B0A"/>
            <w:vAlign w:val="center"/>
          </w:tcPr>
          <w:p w14:paraId="75B3C798"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417" w:type="dxa"/>
            <w:tcBorders>
              <w:right w:val="single" w:sz="4" w:space="0" w:color="E26B0A"/>
            </w:tcBorders>
            <w:shd w:val="clear" w:color="000000" w:fill="E26B0A"/>
            <w:vAlign w:val="center"/>
          </w:tcPr>
          <w:p w14:paraId="0CFD14F9"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418" w:type="dxa"/>
            <w:tcBorders>
              <w:right w:val="single" w:sz="4" w:space="0" w:color="E26B0A"/>
            </w:tcBorders>
            <w:shd w:val="clear" w:color="000000" w:fill="E26B0A"/>
            <w:vAlign w:val="center"/>
          </w:tcPr>
          <w:p w14:paraId="641A4695"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417" w:type="dxa"/>
            <w:tcBorders>
              <w:right w:val="single" w:sz="4" w:space="0" w:color="E26B0A"/>
            </w:tcBorders>
            <w:shd w:val="clear" w:color="000000" w:fill="E26B0A"/>
            <w:vAlign w:val="center"/>
          </w:tcPr>
          <w:p w14:paraId="5F12AFD3" w14:textId="77777777" w:rsidR="00774155"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02 -11 AÑOS</w:t>
            </w:r>
          </w:p>
        </w:tc>
      </w:tr>
      <w:tr w:rsidR="00774155" w14:paraId="43A81087" w14:textId="77777777" w:rsidTr="00EF6BE6">
        <w:trPr>
          <w:trHeight w:val="397"/>
          <w:jc w:val="center"/>
        </w:trPr>
        <w:tc>
          <w:tcPr>
            <w:tcW w:w="1721" w:type="dxa"/>
            <w:vMerge w:val="restart"/>
            <w:tcBorders>
              <w:left w:val="single" w:sz="4" w:space="0" w:color="E36C0A"/>
              <w:bottom w:val="single" w:sz="4" w:space="0" w:color="E26B0A"/>
              <w:right w:val="single" w:sz="4" w:space="0" w:color="E26B0A"/>
            </w:tcBorders>
            <w:vAlign w:val="center"/>
          </w:tcPr>
          <w:p w14:paraId="46F6A2F1" w14:textId="77777777" w:rsidR="00774155" w:rsidRDefault="00000000">
            <w:pPr>
              <w:widowControl w:val="0"/>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05/01/25 - 12/04/25</w:t>
            </w:r>
          </w:p>
          <w:p w14:paraId="7ED5D415" w14:textId="77777777" w:rsidR="00774155" w:rsidRDefault="00000000">
            <w:pPr>
              <w:widowControl w:val="0"/>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20/04/25 - 21/06/25</w:t>
            </w:r>
          </w:p>
          <w:p w14:paraId="6C363658" w14:textId="77777777" w:rsidR="00774155" w:rsidRDefault="00000000">
            <w:pPr>
              <w:widowControl w:val="0"/>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26/06/25 - 26/07/25</w:t>
            </w:r>
          </w:p>
          <w:p w14:paraId="76CFAC9A" w14:textId="77777777" w:rsidR="00774155" w:rsidRDefault="00000000">
            <w:pPr>
              <w:widowControl w:val="0"/>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01/08/25 - 10/11/25</w:t>
            </w:r>
          </w:p>
          <w:p w14:paraId="181D79AC" w14:textId="77777777" w:rsidR="00774155" w:rsidRDefault="00000000">
            <w:pPr>
              <w:widowControl w:val="0"/>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18/11/25 - 15/12/25</w:t>
            </w:r>
          </w:p>
        </w:tc>
        <w:tc>
          <w:tcPr>
            <w:tcW w:w="1677" w:type="dxa"/>
            <w:tcBorders>
              <w:left w:val="single" w:sz="4" w:space="0" w:color="DE6F00"/>
              <w:bottom w:val="single" w:sz="4" w:space="0" w:color="DE6F00"/>
              <w:right w:val="single" w:sz="4" w:space="0" w:color="DE6F00"/>
            </w:tcBorders>
            <w:shd w:val="clear" w:color="auto" w:fill="FFFFFF"/>
            <w:vAlign w:val="center"/>
          </w:tcPr>
          <w:p w14:paraId="3DD17A5A" w14:textId="77777777" w:rsidR="00774155" w:rsidRDefault="00000000">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Turista </w:t>
            </w:r>
            <w:r>
              <w:rPr>
                <w:rFonts w:ascii="Arial" w:eastAsia="Times New Roman" w:hAnsi="Arial" w:cs="Arial"/>
                <w:b/>
                <w:bCs/>
                <w:color w:val="000000"/>
                <w:sz w:val="18"/>
                <w:szCs w:val="18"/>
                <w:lang w:eastAsia="es-ES"/>
              </w:rPr>
              <w:br/>
              <w:t>(Tren Voyager)</w:t>
            </w:r>
          </w:p>
        </w:tc>
        <w:tc>
          <w:tcPr>
            <w:tcW w:w="1417" w:type="dxa"/>
            <w:tcBorders>
              <w:bottom w:val="single" w:sz="4" w:space="0" w:color="E26B0A"/>
              <w:right w:val="single" w:sz="4" w:space="0" w:color="E26B0A"/>
            </w:tcBorders>
            <w:shd w:val="clear" w:color="auto" w:fill="FFFFFF"/>
            <w:vAlign w:val="center"/>
          </w:tcPr>
          <w:p w14:paraId="284F9162"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1,318</w:t>
            </w:r>
          </w:p>
        </w:tc>
        <w:tc>
          <w:tcPr>
            <w:tcW w:w="1417" w:type="dxa"/>
            <w:tcBorders>
              <w:bottom w:val="single" w:sz="4" w:space="0" w:color="E26B0A"/>
              <w:right w:val="single" w:sz="4" w:space="0" w:color="E26B0A"/>
            </w:tcBorders>
            <w:shd w:val="clear" w:color="auto" w:fill="FFFFFF"/>
            <w:vAlign w:val="center"/>
          </w:tcPr>
          <w:p w14:paraId="0F892968"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1,066</w:t>
            </w:r>
          </w:p>
        </w:tc>
        <w:tc>
          <w:tcPr>
            <w:tcW w:w="1418" w:type="dxa"/>
            <w:tcBorders>
              <w:bottom w:val="single" w:sz="4" w:space="0" w:color="E26B0A"/>
              <w:right w:val="single" w:sz="4" w:space="0" w:color="E26B0A"/>
            </w:tcBorders>
            <w:shd w:val="clear" w:color="auto" w:fill="FFFFFF"/>
            <w:vAlign w:val="center"/>
          </w:tcPr>
          <w:p w14:paraId="1C06353A"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1,043</w:t>
            </w:r>
          </w:p>
        </w:tc>
        <w:tc>
          <w:tcPr>
            <w:tcW w:w="1417" w:type="dxa"/>
            <w:tcBorders>
              <w:bottom w:val="single" w:sz="4" w:space="0" w:color="E26B0A"/>
              <w:right w:val="single" w:sz="4" w:space="0" w:color="E26B0A"/>
            </w:tcBorders>
            <w:shd w:val="clear" w:color="auto" w:fill="FFFFFF"/>
            <w:vAlign w:val="center"/>
          </w:tcPr>
          <w:p w14:paraId="3534BF9F"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758</w:t>
            </w:r>
          </w:p>
        </w:tc>
      </w:tr>
      <w:tr w:rsidR="00774155" w14:paraId="7315B351" w14:textId="77777777" w:rsidTr="00EF6BE6">
        <w:trPr>
          <w:trHeight w:val="397"/>
          <w:jc w:val="center"/>
        </w:trPr>
        <w:tc>
          <w:tcPr>
            <w:tcW w:w="1721" w:type="dxa"/>
            <w:vMerge/>
            <w:tcBorders>
              <w:left w:val="single" w:sz="4" w:space="0" w:color="E36C0A"/>
              <w:bottom w:val="single" w:sz="4" w:space="0" w:color="E26B0A"/>
              <w:right w:val="single" w:sz="4" w:space="0" w:color="E26B0A"/>
            </w:tcBorders>
            <w:vAlign w:val="center"/>
          </w:tcPr>
          <w:p w14:paraId="218ED5C0" w14:textId="77777777" w:rsidR="00774155" w:rsidRDefault="00774155">
            <w:pPr>
              <w:widowControl w:val="0"/>
              <w:spacing w:after="0" w:line="240" w:lineRule="auto"/>
              <w:rPr>
                <w:rFonts w:ascii="Arial" w:eastAsia="Times New Roman" w:hAnsi="Arial" w:cs="Arial"/>
                <w:b/>
                <w:bCs/>
                <w:color w:val="000000"/>
                <w:sz w:val="18"/>
                <w:szCs w:val="18"/>
                <w:lang w:eastAsia="es-ES"/>
              </w:rPr>
            </w:pPr>
          </w:p>
        </w:tc>
        <w:tc>
          <w:tcPr>
            <w:tcW w:w="1677" w:type="dxa"/>
            <w:tcBorders>
              <w:left w:val="single" w:sz="4" w:space="0" w:color="DE6F00"/>
              <w:bottom w:val="single" w:sz="4" w:space="0" w:color="DE6F00"/>
              <w:right w:val="single" w:sz="4" w:space="0" w:color="DE6F00"/>
            </w:tcBorders>
            <w:shd w:val="clear" w:color="auto" w:fill="FBD4B4" w:themeFill="accent6" w:themeFillTint="66"/>
            <w:vAlign w:val="center"/>
          </w:tcPr>
          <w:p w14:paraId="7FAADDE5" w14:textId="77777777" w:rsidR="00774155" w:rsidRDefault="00000000">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Turista Superior </w:t>
            </w:r>
            <w:r>
              <w:rPr>
                <w:rFonts w:ascii="Arial" w:eastAsia="Times New Roman" w:hAnsi="Arial" w:cs="Arial"/>
                <w:b/>
                <w:bCs/>
                <w:color w:val="000000"/>
                <w:sz w:val="18"/>
                <w:szCs w:val="18"/>
                <w:lang w:eastAsia="es-ES"/>
              </w:rPr>
              <w:br/>
              <w:t>(Tren Voyager)</w:t>
            </w:r>
          </w:p>
        </w:tc>
        <w:tc>
          <w:tcPr>
            <w:tcW w:w="1417" w:type="dxa"/>
            <w:tcBorders>
              <w:bottom w:val="single" w:sz="4" w:space="0" w:color="E26B0A"/>
              <w:right w:val="single" w:sz="4" w:space="0" w:color="E26B0A"/>
            </w:tcBorders>
            <w:shd w:val="clear" w:color="auto" w:fill="FBD4B4" w:themeFill="accent6" w:themeFillTint="66"/>
            <w:vAlign w:val="center"/>
          </w:tcPr>
          <w:p w14:paraId="590F8E67"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1,455</w:t>
            </w:r>
          </w:p>
        </w:tc>
        <w:tc>
          <w:tcPr>
            <w:tcW w:w="1417" w:type="dxa"/>
            <w:tcBorders>
              <w:bottom w:val="single" w:sz="4" w:space="0" w:color="E26B0A"/>
              <w:right w:val="single" w:sz="4" w:space="0" w:color="E26B0A"/>
            </w:tcBorders>
            <w:shd w:val="clear" w:color="auto" w:fill="FBD4B4" w:themeFill="accent6" w:themeFillTint="66"/>
            <w:vAlign w:val="center"/>
          </w:tcPr>
          <w:p w14:paraId="44D6FB21"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1,112</w:t>
            </w:r>
          </w:p>
        </w:tc>
        <w:tc>
          <w:tcPr>
            <w:tcW w:w="1418" w:type="dxa"/>
            <w:tcBorders>
              <w:bottom w:val="single" w:sz="4" w:space="0" w:color="E26B0A"/>
              <w:right w:val="single" w:sz="4" w:space="0" w:color="E26B0A"/>
            </w:tcBorders>
            <w:shd w:val="clear" w:color="auto" w:fill="FBD4B4" w:themeFill="accent6" w:themeFillTint="66"/>
            <w:vAlign w:val="center"/>
          </w:tcPr>
          <w:p w14:paraId="066D088B"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1,088</w:t>
            </w:r>
          </w:p>
        </w:tc>
        <w:tc>
          <w:tcPr>
            <w:tcW w:w="1417" w:type="dxa"/>
            <w:tcBorders>
              <w:bottom w:val="single" w:sz="4" w:space="0" w:color="E26B0A"/>
              <w:right w:val="single" w:sz="4" w:space="0" w:color="E26B0A"/>
            </w:tcBorders>
            <w:shd w:val="clear" w:color="auto" w:fill="FBD4B4" w:themeFill="accent6" w:themeFillTint="66"/>
            <w:vAlign w:val="center"/>
          </w:tcPr>
          <w:p w14:paraId="1FED7106"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802</w:t>
            </w:r>
          </w:p>
        </w:tc>
      </w:tr>
      <w:tr w:rsidR="00774155" w14:paraId="0AE43318" w14:textId="77777777" w:rsidTr="00EF6BE6">
        <w:trPr>
          <w:trHeight w:val="397"/>
          <w:jc w:val="center"/>
        </w:trPr>
        <w:tc>
          <w:tcPr>
            <w:tcW w:w="1721" w:type="dxa"/>
            <w:vMerge/>
            <w:tcBorders>
              <w:left w:val="single" w:sz="4" w:space="0" w:color="E36C0A"/>
              <w:bottom w:val="single" w:sz="4" w:space="0" w:color="E26B0A"/>
              <w:right w:val="single" w:sz="4" w:space="0" w:color="E26B0A"/>
            </w:tcBorders>
            <w:vAlign w:val="center"/>
          </w:tcPr>
          <w:p w14:paraId="228D16D9" w14:textId="77777777" w:rsidR="00774155" w:rsidRDefault="00774155">
            <w:pPr>
              <w:widowControl w:val="0"/>
              <w:spacing w:after="0" w:line="240" w:lineRule="auto"/>
              <w:rPr>
                <w:rFonts w:ascii="Arial" w:eastAsia="Times New Roman" w:hAnsi="Arial" w:cs="Arial"/>
                <w:b/>
                <w:bCs/>
                <w:color w:val="000000"/>
                <w:sz w:val="18"/>
                <w:szCs w:val="18"/>
                <w:lang w:eastAsia="es-ES"/>
              </w:rPr>
            </w:pPr>
          </w:p>
        </w:tc>
        <w:tc>
          <w:tcPr>
            <w:tcW w:w="1677" w:type="dxa"/>
            <w:tcBorders>
              <w:left w:val="single" w:sz="4" w:space="0" w:color="DE6F00"/>
              <w:bottom w:val="single" w:sz="4" w:space="0" w:color="DE6F00"/>
              <w:right w:val="single" w:sz="4" w:space="0" w:color="DE6F00"/>
            </w:tcBorders>
            <w:shd w:val="clear" w:color="auto" w:fill="FFFFFF"/>
            <w:vAlign w:val="center"/>
          </w:tcPr>
          <w:p w14:paraId="19B25661" w14:textId="77777777" w:rsidR="00774155" w:rsidRDefault="00000000">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Primera </w:t>
            </w:r>
            <w:r>
              <w:rPr>
                <w:rFonts w:ascii="Arial" w:eastAsia="Times New Roman" w:hAnsi="Arial" w:cs="Arial"/>
                <w:b/>
                <w:bCs/>
                <w:color w:val="000000"/>
                <w:sz w:val="18"/>
                <w:szCs w:val="18"/>
                <w:lang w:eastAsia="es-ES"/>
              </w:rPr>
              <w:br/>
              <w:t>(Tren Voyager)</w:t>
            </w:r>
          </w:p>
        </w:tc>
        <w:tc>
          <w:tcPr>
            <w:tcW w:w="1417" w:type="dxa"/>
            <w:tcBorders>
              <w:bottom w:val="single" w:sz="4" w:space="0" w:color="E26B0A"/>
              <w:right w:val="single" w:sz="4" w:space="0" w:color="E26B0A"/>
            </w:tcBorders>
            <w:shd w:val="clear" w:color="auto" w:fill="FFFFFF"/>
            <w:vAlign w:val="center"/>
          </w:tcPr>
          <w:p w14:paraId="69A88F04"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1,562</w:t>
            </w:r>
          </w:p>
        </w:tc>
        <w:tc>
          <w:tcPr>
            <w:tcW w:w="1417" w:type="dxa"/>
            <w:tcBorders>
              <w:bottom w:val="single" w:sz="4" w:space="0" w:color="E26B0A"/>
              <w:right w:val="single" w:sz="4" w:space="0" w:color="E26B0A"/>
            </w:tcBorders>
            <w:shd w:val="clear" w:color="auto" w:fill="FFFFFF"/>
            <w:vAlign w:val="center"/>
          </w:tcPr>
          <w:p w14:paraId="02838D1C"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1,170</w:t>
            </w:r>
          </w:p>
        </w:tc>
        <w:tc>
          <w:tcPr>
            <w:tcW w:w="1418" w:type="dxa"/>
            <w:tcBorders>
              <w:bottom w:val="single" w:sz="4" w:space="0" w:color="E26B0A"/>
              <w:right w:val="single" w:sz="4" w:space="0" w:color="E26B0A"/>
            </w:tcBorders>
            <w:shd w:val="clear" w:color="auto" w:fill="FFFFFF"/>
            <w:vAlign w:val="center"/>
          </w:tcPr>
          <w:p w14:paraId="0BC919EE"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1,180</w:t>
            </w:r>
          </w:p>
        </w:tc>
        <w:tc>
          <w:tcPr>
            <w:tcW w:w="1417" w:type="dxa"/>
            <w:tcBorders>
              <w:bottom w:val="single" w:sz="4" w:space="0" w:color="E26B0A"/>
              <w:right w:val="single" w:sz="4" w:space="0" w:color="E26B0A"/>
            </w:tcBorders>
            <w:shd w:val="clear" w:color="auto" w:fill="FFFFFF"/>
            <w:vAlign w:val="center"/>
          </w:tcPr>
          <w:p w14:paraId="3CF48020"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895</w:t>
            </w:r>
          </w:p>
        </w:tc>
      </w:tr>
      <w:tr w:rsidR="00774155" w14:paraId="703F5311" w14:textId="77777777" w:rsidTr="00EF6BE6">
        <w:trPr>
          <w:trHeight w:val="397"/>
          <w:jc w:val="center"/>
        </w:trPr>
        <w:tc>
          <w:tcPr>
            <w:tcW w:w="1721" w:type="dxa"/>
            <w:vMerge/>
            <w:tcBorders>
              <w:left w:val="single" w:sz="4" w:space="0" w:color="E36C0A"/>
              <w:bottom w:val="single" w:sz="4" w:space="0" w:color="E26B0A"/>
              <w:right w:val="single" w:sz="4" w:space="0" w:color="E26B0A"/>
            </w:tcBorders>
            <w:vAlign w:val="center"/>
          </w:tcPr>
          <w:p w14:paraId="6F88E45A" w14:textId="77777777" w:rsidR="00774155" w:rsidRDefault="00774155">
            <w:pPr>
              <w:widowControl w:val="0"/>
              <w:spacing w:after="0" w:line="240" w:lineRule="auto"/>
              <w:rPr>
                <w:rFonts w:ascii="Arial" w:eastAsia="Times New Roman" w:hAnsi="Arial" w:cs="Arial"/>
                <w:b/>
                <w:bCs/>
                <w:color w:val="000000"/>
                <w:sz w:val="18"/>
                <w:szCs w:val="18"/>
                <w:lang w:eastAsia="es-ES"/>
              </w:rPr>
            </w:pPr>
          </w:p>
        </w:tc>
        <w:tc>
          <w:tcPr>
            <w:tcW w:w="1677" w:type="dxa"/>
            <w:tcBorders>
              <w:left w:val="single" w:sz="4" w:space="0" w:color="DE6F00"/>
              <w:bottom w:val="single" w:sz="4" w:space="0" w:color="DE6F00"/>
              <w:right w:val="single" w:sz="4" w:space="0" w:color="DE6F00"/>
            </w:tcBorders>
            <w:shd w:val="clear" w:color="auto" w:fill="FBD4B4" w:themeFill="accent6" w:themeFillTint="66"/>
            <w:vAlign w:val="center"/>
          </w:tcPr>
          <w:p w14:paraId="71AD3938" w14:textId="77777777" w:rsidR="00774155" w:rsidRDefault="00000000">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Primera Superior </w:t>
            </w:r>
            <w:r>
              <w:rPr>
                <w:rFonts w:ascii="Arial" w:eastAsia="Times New Roman" w:hAnsi="Arial" w:cs="Arial"/>
                <w:b/>
                <w:bCs/>
                <w:color w:val="000000"/>
                <w:sz w:val="18"/>
                <w:szCs w:val="18"/>
                <w:lang w:eastAsia="es-ES"/>
              </w:rPr>
              <w:br/>
              <w:t>(Tren Voyager)</w:t>
            </w:r>
          </w:p>
        </w:tc>
        <w:tc>
          <w:tcPr>
            <w:tcW w:w="1417" w:type="dxa"/>
            <w:tcBorders>
              <w:bottom w:val="single" w:sz="4" w:space="0" w:color="E26B0A"/>
              <w:right w:val="single" w:sz="4" w:space="0" w:color="E26B0A"/>
            </w:tcBorders>
            <w:shd w:val="clear" w:color="auto" w:fill="FBD4B4" w:themeFill="accent6" w:themeFillTint="66"/>
            <w:vAlign w:val="center"/>
          </w:tcPr>
          <w:p w14:paraId="1D79022C"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1,705</w:t>
            </w:r>
          </w:p>
        </w:tc>
        <w:tc>
          <w:tcPr>
            <w:tcW w:w="1417" w:type="dxa"/>
            <w:tcBorders>
              <w:bottom w:val="single" w:sz="4" w:space="0" w:color="E26B0A"/>
              <w:right w:val="single" w:sz="4" w:space="0" w:color="E26B0A"/>
            </w:tcBorders>
            <w:shd w:val="clear" w:color="auto" w:fill="FBD4B4" w:themeFill="accent6" w:themeFillTint="66"/>
            <w:vAlign w:val="center"/>
          </w:tcPr>
          <w:p w14:paraId="465509F5"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1,244</w:t>
            </w:r>
          </w:p>
        </w:tc>
        <w:tc>
          <w:tcPr>
            <w:tcW w:w="1418" w:type="dxa"/>
            <w:tcBorders>
              <w:bottom w:val="single" w:sz="4" w:space="0" w:color="E26B0A"/>
              <w:right w:val="single" w:sz="4" w:space="0" w:color="E26B0A"/>
            </w:tcBorders>
            <w:shd w:val="clear" w:color="auto" w:fill="FBD4B4" w:themeFill="accent6" w:themeFillTint="66"/>
            <w:vAlign w:val="center"/>
          </w:tcPr>
          <w:p w14:paraId="476BC9C8"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1,254</w:t>
            </w:r>
          </w:p>
        </w:tc>
        <w:tc>
          <w:tcPr>
            <w:tcW w:w="1417" w:type="dxa"/>
            <w:tcBorders>
              <w:bottom w:val="single" w:sz="4" w:space="0" w:color="E26B0A"/>
              <w:right w:val="single" w:sz="4" w:space="0" w:color="E26B0A"/>
            </w:tcBorders>
            <w:shd w:val="clear" w:color="auto" w:fill="FBD4B4" w:themeFill="accent6" w:themeFillTint="66"/>
            <w:vAlign w:val="center"/>
          </w:tcPr>
          <w:p w14:paraId="0D28C5F7" w14:textId="77777777"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969</w:t>
            </w:r>
          </w:p>
        </w:tc>
      </w:tr>
      <w:tr w:rsidR="00774155" w14:paraId="7A30C082" w14:textId="77777777" w:rsidTr="00EF6BE6">
        <w:trPr>
          <w:trHeight w:val="397"/>
          <w:jc w:val="center"/>
        </w:trPr>
        <w:tc>
          <w:tcPr>
            <w:tcW w:w="1721" w:type="dxa"/>
            <w:vMerge/>
            <w:tcBorders>
              <w:left w:val="single" w:sz="4" w:space="0" w:color="E36C0A"/>
              <w:bottom w:val="single" w:sz="4" w:space="0" w:color="E26B0A"/>
              <w:right w:val="single" w:sz="4" w:space="0" w:color="E26B0A"/>
            </w:tcBorders>
            <w:vAlign w:val="center"/>
          </w:tcPr>
          <w:p w14:paraId="4862B82C" w14:textId="77777777" w:rsidR="00774155" w:rsidRDefault="00774155">
            <w:pPr>
              <w:widowControl w:val="0"/>
              <w:spacing w:after="0" w:line="240" w:lineRule="auto"/>
              <w:rPr>
                <w:rFonts w:ascii="Arial" w:eastAsia="Times New Roman" w:hAnsi="Arial" w:cs="Arial"/>
                <w:b/>
                <w:bCs/>
                <w:color w:val="000000"/>
                <w:sz w:val="18"/>
                <w:szCs w:val="18"/>
                <w:lang w:eastAsia="es-ES"/>
              </w:rPr>
            </w:pPr>
          </w:p>
        </w:tc>
        <w:tc>
          <w:tcPr>
            <w:tcW w:w="1677" w:type="dxa"/>
            <w:tcBorders>
              <w:left w:val="single" w:sz="4" w:space="0" w:color="DE6F00"/>
              <w:bottom w:val="single" w:sz="4" w:space="0" w:color="DE6F00"/>
              <w:right w:val="single" w:sz="4" w:space="0" w:color="DE6F00"/>
            </w:tcBorders>
            <w:shd w:val="clear" w:color="auto" w:fill="FFFFFF"/>
            <w:vAlign w:val="center"/>
          </w:tcPr>
          <w:p w14:paraId="0E4059B6" w14:textId="76458C50" w:rsidR="00774155" w:rsidRDefault="00000000">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Lujo </w:t>
            </w:r>
            <w:r>
              <w:rPr>
                <w:rFonts w:ascii="Arial" w:eastAsia="Times New Roman" w:hAnsi="Arial" w:cs="Arial"/>
                <w:b/>
                <w:bCs/>
                <w:color w:val="000000"/>
                <w:sz w:val="18"/>
                <w:szCs w:val="18"/>
                <w:lang w:eastAsia="es-ES"/>
              </w:rPr>
              <w:br/>
            </w:r>
            <w:r w:rsidR="0033512B">
              <w:rPr>
                <w:rFonts w:ascii="Arial" w:eastAsia="Times New Roman" w:hAnsi="Arial" w:cs="Arial"/>
                <w:b/>
                <w:bCs/>
                <w:color w:val="000000"/>
                <w:sz w:val="18"/>
                <w:szCs w:val="18"/>
                <w:lang w:eastAsia="es-ES"/>
              </w:rPr>
              <w:t>(Tren Voyager)</w:t>
            </w:r>
          </w:p>
        </w:tc>
        <w:tc>
          <w:tcPr>
            <w:tcW w:w="1417" w:type="dxa"/>
            <w:tcBorders>
              <w:bottom w:val="single" w:sz="4" w:space="0" w:color="E26B0A"/>
              <w:right w:val="single" w:sz="4" w:space="0" w:color="E26B0A"/>
            </w:tcBorders>
            <w:shd w:val="clear" w:color="auto" w:fill="FFFFFF"/>
            <w:vAlign w:val="center"/>
          </w:tcPr>
          <w:p w14:paraId="55BE59E8" w14:textId="3C182946"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2,</w:t>
            </w:r>
            <w:r w:rsidR="00EE0767">
              <w:rPr>
                <w:rFonts w:ascii="Arial" w:eastAsia="Times New Roman" w:hAnsi="Arial" w:cs="Arial"/>
                <w:color w:val="000000"/>
                <w:sz w:val="18"/>
                <w:szCs w:val="18"/>
                <w:lang w:eastAsia="es-ES"/>
              </w:rPr>
              <w:t>661</w:t>
            </w:r>
          </w:p>
        </w:tc>
        <w:tc>
          <w:tcPr>
            <w:tcW w:w="1417" w:type="dxa"/>
            <w:tcBorders>
              <w:bottom w:val="single" w:sz="4" w:space="0" w:color="E26B0A"/>
              <w:right w:val="single" w:sz="4" w:space="0" w:color="E26B0A"/>
            </w:tcBorders>
            <w:shd w:val="clear" w:color="auto" w:fill="FFFFFF"/>
            <w:vAlign w:val="center"/>
          </w:tcPr>
          <w:p w14:paraId="028BFB5E" w14:textId="7BD28422"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w:t>
            </w:r>
            <w:r w:rsidR="00EE0767">
              <w:rPr>
                <w:rFonts w:ascii="Arial" w:eastAsia="Times New Roman" w:hAnsi="Arial" w:cs="Arial"/>
                <w:color w:val="000000"/>
                <w:sz w:val="18"/>
                <w:szCs w:val="18"/>
                <w:lang w:eastAsia="es-ES"/>
              </w:rPr>
              <w:t>786</w:t>
            </w:r>
          </w:p>
        </w:tc>
        <w:tc>
          <w:tcPr>
            <w:tcW w:w="1418" w:type="dxa"/>
            <w:tcBorders>
              <w:bottom w:val="single" w:sz="4" w:space="0" w:color="E26B0A"/>
              <w:right w:val="single" w:sz="4" w:space="0" w:color="E26B0A"/>
            </w:tcBorders>
            <w:shd w:val="clear" w:color="auto" w:fill="FFFFFF"/>
            <w:vAlign w:val="center"/>
          </w:tcPr>
          <w:p w14:paraId="4F36EFB5" w14:textId="4F048810"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1,6</w:t>
            </w:r>
            <w:r w:rsidR="00EE0767">
              <w:rPr>
                <w:rFonts w:ascii="Arial" w:eastAsia="Times New Roman" w:hAnsi="Arial" w:cs="Arial"/>
                <w:color w:val="000000"/>
                <w:sz w:val="18"/>
                <w:szCs w:val="18"/>
                <w:lang w:eastAsia="es-ES"/>
              </w:rPr>
              <w:t>09</w:t>
            </w:r>
          </w:p>
        </w:tc>
        <w:tc>
          <w:tcPr>
            <w:tcW w:w="1417" w:type="dxa"/>
            <w:tcBorders>
              <w:bottom w:val="single" w:sz="4" w:space="0" w:color="E26B0A"/>
              <w:right w:val="single" w:sz="4" w:space="0" w:color="E26B0A"/>
            </w:tcBorders>
            <w:shd w:val="clear" w:color="auto" w:fill="FFFFFF"/>
            <w:vAlign w:val="center"/>
          </w:tcPr>
          <w:p w14:paraId="0996D331" w14:textId="1F8365D8" w:rsidR="00774155" w:rsidRDefault="00000000">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1,3</w:t>
            </w:r>
            <w:r w:rsidR="00EE0767">
              <w:rPr>
                <w:rFonts w:ascii="Arial" w:eastAsia="Times New Roman" w:hAnsi="Arial" w:cs="Arial"/>
                <w:color w:val="000000"/>
                <w:sz w:val="18"/>
                <w:szCs w:val="18"/>
                <w:lang w:eastAsia="es-ES"/>
              </w:rPr>
              <w:t>23</w:t>
            </w:r>
          </w:p>
        </w:tc>
      </w:tr>
    </w:tbl>
    <w:p w14:paraId="3B5646E5" w14:textId="77777777" w:rsidR="00774155" w:rsidRDefault="00000000">
      <w:pPr>
        <w:spacing w:after="0"/>
        <w:jc w:val="both"/>
        <w:rPr>
          <w:rFonts w:ascii="Arial" w:hAnsi="Arial" w:cs="Arial"/>
          <w:b/>
          <w:bCs/>
          <w:i/>
          <w:iCs/>
          <w:sz w:val="18"/>
          <w:szCs w:val="18"/>
        </w:rPr>
      </w:pPr>
      <w:r>
        <w:rPr>
          <w:rFonts w:ascii="Arial" w:hAnsi="Arial" w:cs="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14:paraId="77EA88D8" w14:textId="77777777" w:rsidR="00774155" w:rsidRDefault="00000000">
      <w:pPr>
        <w:shd w:val="clear" w:color="auto" w:fill="FFFFFF"/>
        <w:spacing w:after="0" w:line="240" w:lineRule="auto"/>
        <w:jc w:val="both"/>
        <w:textAlignment w:val="baseline"/>
        <w:rPr>
          <w:rStyle w:val="wdyuqq"/>
          <w:rFonts w:ascii="Arial" w:eastAsia="Times New Roman" w:hAnsi="Arial" w:cs="Arial"/>
          <w:color w:val="C00000"/>
          <w:sz w:val="18"/>
          <w:szCs w:val="18"/>
          <w:lang w:eastAsia="es-ES"/>
        </w:rPr>
      </w:pPr>
      <w:r>
        <w:rPr>
          <w:rFonts w:ascii="Arial" w:eastAsia="Times New Roman" w:hAnsi="Arial" w:cs="Arial"/>
          <w:b/>
          <w:bCs/>
          <w:i/>
          <w:iCs/>
          <w:color w:val="C00000"/>
          <w:sz w:val="18"/>
          <w:szCs w:val="18"/>
          <w:lang w:eastAsia="es-ES"/>
        </w:rPr>
        <w:t>La tarifa final dependerá del tipo de entrada que se encuentre disponible para el ingreso a Machu Picchu al momento de la reserva</w:t>
      </w:r>
      <w:r>
        <w:rPr>
          <w:rFonts w:ascii="Arial" w:eastAsia="Times New Roman" w:hAnsi="Arial" w:cs="Arial"/>
          <w:color w:val="C00000"/>
          <w:sz w:val="18"/>
          <w:szCs w:val="18"/>
          <w:lang w:eastAsia="es-ES"/>
        </w:rPr>
        <w:t xml:space="preserve">. </w:t>
      </w:r>
      <w:r>
        <w:rPr>
          <w:rFonts w:ascii="Arial" w:eastAsia="Times New Roman" w:hAnsi="Arial" w:cs="Arial"/>
          <w:b/>
          <w:bCs/>
          <w:i/>
          <w:iCs/>
          <w:color w:val="C00000"/>
          <w:sz w:val="18"/>
          <w:szCs w:val="18"/>
          <w:lang w:eastAsia="es-ES"/>
        </w:rPr>
        <w:t>*Una vez confirmada la reservación, las entradas a Machu Picchu son 100% NO reembolsables.</w:t>
      </w:r>
    </w:p>
    <w:p w14:paraId="7B90B582" w14:textId="77777777" w:rsidR="00774155" w:rsidRDefault="00774155">
      <w:pPr>
        <w:spacing w:after="0" w:line="240" w:lineRule="auto"/>
        <w:jc w:val="both"/>
        <w:rPr>
          <w:rFonts w:ascii="Arial" w:eastAsia="Times New Roman" w:hAnsi="Arial" w:cs="Arial"/>
          <w:b/>
          <w:i/>
          <w:color w:val="000000" w:themeColor="text1"/>
          <w:sz w:val="16"/>
          <w:szCs w:val="18"/>
          <w:lang w:val="es-ES_tradnl" w:eastAsia="es-ES"/>
        </w:rPr>
      </w:pPr>
    </w:p>
    <w:p w14:paraId="799043EB" w14:textId="77777777" w:rsidR="00774155" w:rsidRDefault="00000000">
      <w:pPr>
        <w:spacing w:after="0" w:line="240" w:lineRule="auto"/>
        <w:ind w:left="708" w:hanging="708"/>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INCLUYE </w:t>
      </w:r>
    </w:p>
    <w:p w14:paraId="2E8A8CC7"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Traslado aeropuerto - hotel - aeropuerto en servicio compartido en idioma español</w:t>
      </w:r>
    </w:p>
    <w:p w14:paraId="14477242"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la ciudad de Lima en servicio compartido en idioma español con entradas incluidas</w:t>
      </w:r>
    </w:p>
    <w:p w14:paraId="13F6F7CA"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 xml:space="preserve">02 noches de alojamiento en Lima </w:t>
      </w:r>
    </w:p>
    <w:p w14:paraId="048CC180"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01 noche de alojamiento en Valle Sagrado</w:t>
      </w:r>
    </w:p>
    <w:p w14:paraId="26E7F90F"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 xml:space="preserve">01 noche en Aguas Calientes </w:t>
      </w:r>
    </w:p>
    <w:p w14:paraId="2C4A78B6"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03 noches de alojamiento en Cusco</w:t>
      </w:r>
    </w:p>
    <w:p w14:paraId="4005A3CD"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07 desayunos</w:t>
      </w:r>
    </w:p>
    <w:p w14:paraId="3369C677"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la Ciudad de Cusco en servicio compartido en idioma español con entradas incluidas</w:t>
      </w:r>
    </w:p>
    <w:p w14:paraId="7BEF98A5"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al Parque Sacsayhuamán en servicio compartido en idioma español con entradas incluidas</w:t>
      </w:r>
    </w:p>
    <w:p w14:paraId="31BFF4D8"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Valle Sagrado 02 días / 01 noche con almuerzos en servicio compartido en idioma español con entradas</w:t>
      </w:r>
    </w:p>
    <w:p w14:paraId="2C20C289" w14:textId="77777777" w:rsidR="00774155"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Machu Picchu en servicio compartido en idioma español</w:t>
      </w:r>
    </w:p>
    <w:p w14:paraId="7FD3C0DB" w14:textId="77777777" w:rsidR="00774155"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Traslado hotel - estación de tren/hotel</w:t>
      </w:r>
    </w:p>
    <w:p w14:paraId="799A8F83" w14:textId="77777777" w:rsidR="00774155" w:rsidRDefault="00000000">
      <w:pPr>
        <w:pStyle w:val="Prrafodelista"/>
        <w:numPr>
          <w:ilvl w:val="0"/>
          <w:numId w:val="5"/>
        </w:numPr>
        <w:spacing w:after="0" w:line="240" w:lineRule="auto"/>
        <w:jc w:val="both"/>
        <w:rPr>
          <w:rFonts w:ascii="Arial" w:hAnsi="Arial" w:cs="Arial"/>
          <w:sz w:val="18"/>
          <w:szCs w:val="18"/>
        </w:rPr>
      </w:pPr>
      <w:bookmarkStart w:id="2" w:name="_Hlk152691276"/>
      <w:r>
        <w:rPr>
          <w:rFonts w:ascii="Arial" w:hAnsi="Arial" w:cs="Arial"/>
          <w:sz w:val="18"/>
          <w:szCs w:val="18"/>
        </w:rPr>
        <w:t>Ticket de tren (Voyager) ida/retorno. Para categoría lujo, se considera el tren en servicio superior (Vistadome)</w:t>
      </w:r>
      <w:bookmarkEnd w:id="2"/>
    </w:p>
    <w:p w14:paraId="39807B78" w14:textId="77777777" w:rsidR="00774155"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Bus ida/retorno de Machu Picchu</w:t>
      </w:r>
    </w:p>
    <w:p w14:paraId="110D6D35" w14:textId="77777777" w:rsidR="00774155"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Entrada a Machu Picchu con visita guiada</w:t>
      </w:r>
    </w:p>
    <w:p w14:paraId="4B235016" w14:textId="77777777" w:rsidR="00774155"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Almuerzo en restaurante local en Aguas Calientes (no incluye bebidas)</w:t>
      </w:r>
    </w:p>
    <w:p w14:paraId="24C440EC" w14:textId="77777777" w:rsidR="00774155" w:rsidRDefault="00000000">
      <w:pPr>
        <w:pStyle w:val="Prrafodelista"/>
        <w:widowControl w:val="0"/>
        <w:numPr>
          <w:ilvl w:val="0"/>
          <w:numId w:val="5"/>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Seguro de viaje </w:t>
      </w:r>
      <w:r>
        <w:rPr>
          <w:rFonts w:ascii="Arial" w:hAnsi="Arial" w:cs="Arial"/>
          <w:b/>
          <w:i/>
          <w:sz w:val="18"/>
          <w:szCs w:val="18"/>
          <w:lang w:val="es-ES_tradnl" w:eastAsia="es-ES"/>
        </w:rPr>
        <w:t>con cobertura COVID</w:t>
      </w:r>
    </w:p>
    <w:p w14:paraId="17FB6AEA" w14:textId="77777777" w:rsidR="00774155" w:rsidRDefault="00000000">
      <w:pPr>
        <w:pStyle w:val="Prrafodelista"/>
        <w:widowControl w:val="0"/>
        <w:numPr>
          <w:ilvl w:val="0"/>
          <w:numId w:val="5"/>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Asistencia 24hrs </w:t>
      </w:r>
    </w:p>
    <w:p w14:paraId="234149EF" w14:textId="77777777" w:rsidR="00774155" w:rsidRDefault="00774155">
      <w:pPr>
        <w:widowControl w:val="0"/>
        <w:spacing w:after="0" w:line="240" w:lineRule="auto"/>
        <w:jc w:val="both"/>
        <w:textAlignment w:val="baseline"/>
        <w:rPr>
          <w:rFonts w:ascii="Arial" w:hAnsi="Arial" w:cs="Arial"/>
          <w:sz w:val="18"/>
          <w:szCs w:val="18"/>
          <w:lang w:val="es-ES_tradnl" w:eastAsia="es-ES"/>
        </w:rPr>
      </w:pPr>
    </w:p>
    <w:p w14:paraId="1ABE0EC6" w14:textId="77777777" w:rsidR="00774155"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8497735"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Lima – Cusco – México</w:t>
      </w:r>
    </w:p>
    <w:p w14:paraId="056EE55A"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w:t>
      </w:r>
    </w:p>
    <w:p w14:paraId="0A6170E9"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especificadas</w:t>
      </w:r>
    </w:p>
    <w:p w14:paraId="57354B7F"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Visitas opcionales</w:t>
      </w:r>
    </w:p>
    <w:p w14:paraId="329E3176" w14:textId="77777777" w:rsidR="00774155" w:rsidRDefault="00000000">
      <w:pPr>
        <w:pStyle w:val="Sinespaciado"/>
        <w:widowControl w:val="0"/>
        <w:numPr>
          <w:ilvl w:val="0"/>
          <w:numId w:val="1"/>
        </w:numPr>
        <w:ind w:left="602"/>
        <w:jc w:val="both"/>
        <w:textAlignment w:val="baseline"/>
        <w:rPr>
          <w:rFonts w:ascii="Arial" w:hAnsi="Arial" w:cs="Arial"/>
          <w:color w:val="FF0000"/>
          <w:sz w:val="18"/>
          <w:szCs w:val="18"/>
          <w:lang w:val="es-ES_tradnl" w:eastAsia="es-ES"/>
        </w:rPr>
      </w:pPr>
      <w:r>
        <w:rPr>
          <w:rFonts w:ascii="Arial" w:hAnsi="Arial" w:cs="Arial"/>
          <w:sz w:val="18"/>
          <w:szCs w:val="18"/>
          <w:lang w:val="es-ES_tradnl" w:eastAsia="es-ES"/>
        </w:rPr>
        <w:t xml:space="preserve">Propinas para guía, chofer y maletero </w:t>
      </w:r>
    </w:p>
    <w:p w14:paraId="79DC4C0A"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Palos para la caminata</w:t>
      </w:r>
    </w:p>
    <w:p w14:paraId="135E031D" w14:textId="77777777" w:rsidR="00774155"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bookmarkStart w:id="3" w:name="_Hlk152691425"/>
      <w:r>
        <w:rPr>
          <w:rFonts w:ascii="Arial" w:hAnsi="Arial" w:cs="Arial"/>
          <w:sz w:val="18"/>
          <w:szCs w:val="18"/>
          <w:lang w:val="es-ES_tradnl" w:eastAsia="es-ES"/>
        </w:rPr>
        <w:t>Ningún servicio no especificado</w:t>
      </w:r>
      <w:bookmarkEnd w:id="3"/>
    </w:p>
    <w:p w14:paraId="18AA1D2B" w14:textId="77777777" w:rsidR="00774155" w:rsidRDefault="00774155">
      <w:pPr>
        <w:pStyle w:val="Sinespaciado"/>
        <w:widowControl w:val="0"/>
        <w:ind w:left="602"/>
        <w:jc w:val="both"/>
        <w:textAlignment w:val="baseline"/>
        <w:rPr>
          <w:rFonts w:ascii="Arial" w:hAnsi="Arial" w:cs="Arial"/>
          <w:sz w:val="14"/>
          <w:szCs w:val="14"/>
          <w:lang w:val="es-ES_tradnl" w:eastAsia="es-ES"/>
        </w:rPr>
      </w:pPr>
    </w:p>
    <w:p w14:paraId="512DC5D9" w14:textId="77777777" w:rsidR="00774155" w:rsidRDefault="00774155">
      <w:pPr>
        <w:pStyle w:val="Sinespaciado"/>
        <w:widowControl w:val="0"/>
        <w:ind w:left="602"/>
        <w:jc w:val="both"/>
        <w:textAlignment w:val="baseline"/>
        <w:rPr>
          <w:rFonts w:ascii="Arial" w:hAnsi="Arial" w:cs="Arial"/>
          <w:sz w:val="14"/>
          <w:szCs w:val="14"/>
          <w:lang w:val="es-ES_tradnl" w:eastAsia="es-ES"/>
        </w:rPr>
      </w:pPr>
    </w:p>
    <w:p w14:paraId="640BFDC1" w14:textId="77777777" w:rsidR="00774155" w:rsidRDefault="00000000">
      <w:pPr>
        <w:spacing w:after="0"/>
        <w:rPr>
          <w:rFonts w:ascii="Arial" w:hAnsi="Arial" w:cs="Arial"/>
          <w:b/>
          <w:bCs/>
          <w:color w:val="E36C0A" w:themeColor="accent6" w:themeShade="BF"/>
          <w:sz w:val="18"/>
          <w:szCs w:val="18"/>
          <w:u w:val="single"/>
        </w:rPr>
      </w:pPr>
      <w:r>
        <w:rPr>
          <w:rFonts w:ascii="Arial" w:hAnsi="Arial" w:cs="Arial"/>
          <w:b/>
          <w:bCs/>
          <w:color w:val="E36C0A" w:themeColor="accent6" w:themeShade="BF"/>
          <w:sz w:val="18"/>
          <w:szCs w:val="18"/>
          <w:u w:val="single"/>
        </w:rPr>
        <w:t>SUPLEMENTOS</w:t>
      </w:r>
    </w:p>
    <w:p w14:paraId="3B12D2D8" w14:textId="77777777" w:rsidR="00774155" w:rsidRDefault="00000000">
      <w:pPr>
        <w:spacing w:after="0"/>
        <w:rPr>
          <w:rFonts w:ascii="Arial" w:hAnsi="Arial" w:cs="Arial"/>
          <w:b/>
          <w:bCs/>
          <w:color w:val="E36C0A" w:themeColor="accent6" w:themeShade="BF"/>
          <w:sz w:val="18"/>
          <w:szCs w:val="18"/>
          <w:u w:val="single"/>
        </w:rPr>
      </w:pPr>
      <w:r>
        <w:rPr>
          <w:rFonts w:ascii="Arial" w:hAnsi="Arial" w:cs="Arial"/>
          <w:b/>
          <w:bCs/>
          <w:color w:val="E36C0A" w:themeColor="accent6" w:themeShade="BF"/>
          <w:sz w:val="18"/>
          <w:szCs w:val="18"/>
          <w:u w:val="single"/>
        </w:rPr>
        <w:t>PRECIO POR PERSONA EN DÓLARES AMERICANOS (USD):</w:t>
      </w:r>
    </w:p>
    <w:p w14:paraId="5C2F7A5D" w14:textId="77777777" w:rsidR="00774155" w:rsidRDefault="00774155">
      <w:pPr>
        <w:pStyle w:val="Sinespaciado"/>
        <w:widowControl w:val="0"/>
        <w:jc w:val="both"/>
        <w:textAlignment w:val="baseline"/>
        <w:rPr>
          <w:rFonts w:ascii="Arial" w:hAnsi="Arial" w:cs="Arial"/>
          <w:sz w:val="18"/>
          <w:szCs w:val="18"/>
          <w:lang w:val="es-ES_tradnl" w:eastAsia="es-ES"/>
        </w:rPr>
      </w:pPr>
    </w:p>
    <w:tbl>
      <w:tblPr>
        <w:tblW w:w="8226" w:type="dxa"/>
        <w:tblInd w:w="758" w:type="dxa"/>
        <w:tblLayout w:type="fixed"/>
        <w:tblCellMar>
          <w:left w:w="70" w:type="dxa"/>
          <w:right w:w="70" w:type="dxa"/>
        </w:tblCellMar>
        <w:tblLook w:val="04A0" w:firstRow="1" w:lastRow="0" w:firstColumn="1" w:lastColumn="0" w:noHBand="0" w:noVBand="1"/>
      </w:tblPr>
      <w:tblGrid>
        <w:gridCol w:w="5615"/>
        <w:gridCol w:w="1276"/>
        <w:gridCol w:w="1335"/>
      </w:tblGrid>
      <w:tr w:rsidR="00774155" w14:paraId="1B524D15" w14:textId="77777777">
        <w:trPr>
          <w:trHeight w:val="454"/>
        </w:trPr>
        <w:tc>
          <w:tcPr>
            <w:tcW w:w="5615" w:type="dxa"/>
            <w:tcBorders>
              <w:left w:val="single" w:sz="4" w:space="0" w:color="E26B0A"/>
              <w:right w:val="single" w:sz="4" w:space="0" w:color="E26B0A"/>
            </w:tcBorders>
            <w:shd w:val="clear" w:color="000000" w:fill="E26B0A"/>
            <w:vAlign w:val="center"/>
          </w:tcPr>
          <w:p w14:paraId="24763015" w14:textId="77777777" w:rsidR="00774155" w:rsidRDefault="00000000">
            <w:pPr>
              <w:widowControl w:val="0"/>
              <w:spacing w:after="0" w:line="240" w:lineRule="auto"/>
              <w:jc w:val="center"/>
              <w:rPr>
                <w:rFonts w:ascii="Arial" w:eastAsia="Times New Roman" w:hAnsi="Arial" w:cs="Arial"/>
                <w:b/>
                <w:bCs/>
                <w:color w:val="FFFFFF" w:themeColor="background1"/>
                <w:sz w:val="18"/>
                <w:szCs w:val="18"/>
                <w:lang w:eastAsia="es-ES"/>
              </w:rPr>
            </w:pPr>
            <w:r>
              <w:rPr>
                <w:rFonts w:ascii="Arial" w:eastAsia="Times New Roman" w:hAnsi="Arial" w:cs="Arial"/>
                <w:b/>
                <w:bCs/>
                <w:color w:val="FFFFFF" w:themeColor="background1"/>
                <w:sz w:val="18"/>
                <w:szCs w:val="18"/>
                <w:lang w:eastAsia="es-ES"/>
              </w:rPr>
              <w:t>SUPLEMENTO</w:t>
            </w:r>
          </w:p>
        </w:tc>
        <w:tc>
          <w:tcPr>
            <w:tcW w:w="1276" w:type="dxa"/>
            <w:tcBorders>
              <w:bottom w:val="single" w:sz="4" w:space="0" w:color="E26B0A"/>
              <w:right w:val="single" w:sz="4" w:space="0" w:color="E26B0A"/>
            </w:tcBorders>
            <w:shd w:val="clear" w:color="000000" w:fill="E26B0A"/>
            <w:vAlign w:val="center"/>
          </w:tcPr>
          <w:p w14:paraId="651F577D" w14:textId="77777777" w:rsidR="00774155" w:rsidRDefault="00000000">
            <w:pPr>
              <w:widowControl w:val="0"/>
              <w:spacing w:after="0" w:line="240" w:lineRule="auto"/>
              <w:jc w:val="center"/>
              <w:rPr>
                <w:rFonts w:ascii="Arial" w:eastAsia="Times New Roman" w:hAnsi="Arial" w:cs="Arial"/>
                <w:b/>
                <w:bCs/>
                <w:color w:val="FFFFFF" w:themeColor="background1"/>
                <w:sz w:val="18"/>
                <w:szCs w:val="18"/>
                <w:lang w:eastAsia="es-ES"/>
              </w:rPr>
            </w:pPr>
            <w:r>
              <w:rPr>
                <w:rFonts w:ascii="Arial" w:eastAsia="Times New Roman" w:hAnsi="Arial" w:cs="Arial"/>
                <w:b/>
                <w:bCs/>
                <w:color w:val="FFFFFF" w:themeColor="background1"/>
                <w:sz w:val="18"/>
                <w:szCs w:val="18"/>
                <w:lang w:eastAsia="es-ES"/>
              </w:rPr>
              <w:t>ADULTO</w:t>
            </w:r>
          </w:p>
        </w:tc>
        <w:tc>
          <w:tcPr>
            <w:tcW w:w="1335" w:type="dxa"/>
            <w:tcBorders>
              <w:bottom w:val="single" w:sz="4" w:space="0" w:color="E26B0A"/>
              <w:right w:val="single" w:sz="4" w:space="0" w:color="E26B0A"/>
            </w:tcBorders>
            <w:shd w:val="clear" w:color="000000" w:fill="E26B0A"/>
            <w:vAlign w:val="center"/>
          </w:tcPr>
          <w:p w14:paraId="7E6C49A5" w14:textId="77777777" w:rsidR="00774155" w:rsidRDefault="00000000">
            <w:pPr>
              <w:widowControl w:val="0"/>
              <w:spacing w:after="0" w:line="240" w:lineRule="auto"/>
              <w:jc w:val="center"/>
              <w:rPr>
                <w:rFonts w:ascii="Arial" w:eastAsia="Times New Roman" w:hAnsi="Arial" w:cs="Arial"/>
                <w:b/>
                <w:bCs/>
                <w:color w:val="FFFFFF" w:themeColor="background1"/>
                <w:sz w:val="18"/>
                <w:szCs w:val="18"/>
                <w:lang w:eastAsia="es-ES"/>
              </w:rPr>
            </w:pPr>
            <w:r>
              <w:rPr>
                <w:rFonts w:ascii="Arial" w:eastAsia="Times New Roman" w:hAnsi="Arial" w:cs="Arial"/>
                <w:b/>
                <w:bCs/>
                <w:color w:val="FFFFFF" w:themeColor="background1"/>
                <w:sz w:val="18"/>
                <w:szCs w:val="18"/>
                <w:lang w:eastAsia="es-ES"/>
              </w:rPr>
              <w:t>MENOR</w:t>
            </w:r>
          </w:p>
        </w:tc>
      </w:tr>
      <w:tr w:rsidR="00774155" w14:paraId="492A89D1" w14:textId="77777777" w:rsidTr="00173021">
        <w:trPr>
          <w:trHeight w:val="2400"/>
        </w:trPr>
        <w:tc>
          <w:tcPr>
            <w:tcW w:w="5615" w:type="dxa"/>
            <w:tcBorders>
              <w:top w:val="single" w:sz="4" w:space="0" w:color="E26B0A"/>
              <w:left w:val="single" w:sz="4" w:space="0" w:color="E26B0A"/>
              <w:bottom w:val="single" w:sz="4" w:space="0" w:color="E36C0A"/>
              <w:right w:val="single" w:sz="4" w:space="0" w:color="E26B0A"/>
            </w:tcBorders>
            <w:shd w:val="clear" w:color="auto" w:fill="auto"/>
            <w:vAlign w:val="center"/>
          </w:tcPr>
          <w:p w14:paraId="2CBB47CB" w14:textId="77777777" w:rsidR="00774155" w:rsidRDefault="00000000">
            <w:pPr>
              <w:widowControl w:val="0"/>
              <w:spacing w:beforeAutospacing="1" w:after="0"/>
              <w:rPr>
                <w:rFonts w:ascii="Arial" w:eastAsia="Times New Roman" w:hAnsi="Arial" w:cs="Arial"/>
                <w:color w:val="000000" w:themeColor="text1"/>
                <w:sz w:val="18"/>
                <w:szCs w:val="18"/>
                <w:lang w:eastAsia="es-ES"/>
              </w:rPr>
            </w:pPr>
            <w:r>
              <w:rPr>
                <w:rFonts w:ascii="Arial" w:eastAsia="Times New Roman" w:hAnsi="Arial" w:cs="Arial"/>
                <w:b/>
                <w:bCs/>
                <w:color w:val="000000" w:themeColor="text1"/>
                <w:sz w:val="18"/>
                <w:szCs w:val="18"/>
                <w:lang w:eastAsia="es-ES"/>
              </w:rPr>
              <w:lastRenderedPageBreak/>
              <w:t xml:space="preserve">Tren Vistadome: </w:t>
            </w:r>
            <w:r>
              <w:rPr>
                <w:rFonts w:ascii="Arial" w:eastAsia="Times New Roman" w:hAnsi="Arial" w:cs="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p w14:paraId="52E317EB" w14:textId="775D8609" w:rsidR="00173021" w:rsidRPr="00173021" w:rsidRDefault="00173021" w:rsidP="00173021">
            <w:pPr>
              <w:widowControl w:val="0"/>
              <w:spacing w:beforeAutospacing="1" w:after="0"/>
              <w:jc w:val="center"/>
              <w:rPr>
                <w:rFonts w:ascii="Arial" w:eastAsia="Times New Roman" w:hAnsi="Arial" w:cs="Arial"/>
                <w:b/>
                <w:bCs/>
                <w:color w:val="C00000"/>
                <w:sz w:val="18"/>
                <w:szCs w:val="18"/>
                <w:lang w:eastAsia="es-ES"/>
              </w:rPr>
            </w:pPr>
            <w:r w:rsidRPr="00173021">
              <w:rPr>
                <w:rFonts w:ascii="Arial" w:eastAsia="Times New Roman" w:hAnsi="Arial" w:cs="Arial"/>
                <w:b/>
                <w:bCs/>
                <w:color w:val="C00000"/>
                <w:sz w:val="18"/>
                <w:szCs w:val="18"/>
                <w:lang w:eastAsia="es-ES"/>
              </w:rPr>
              <w:t>IMPORTANTE</w:t>
            </w:r>
          </w:p>
          <w:p w14:paraId="3F63E822" w14:textId="1E89E4FA" w:rsidR="00173021" w:rsidRPr="00173021" w:rsidRDefault="00173021" w:rsidP="00173021">
            <w:pPr>
              <w:widowControl w:val="0"/>
              <w:spacing w:beforeAutospacing="1" w:after="0"/>
              <w:jc w:val="center"/>
              <w:rPr>
                <w:rFonts w:ascii="Arial" w:eastAsia="Times New Roman" w:hAnsi="Arial" w:cs="Arial"/>
                <w:b/>
                <w:bCs/>
                <w:color w:val="C00000"/>
                <w:sz w:val="18"/>
                <w:szCs w:val="18"/>
                <w:lang w:eastAsia="es-ES"/>
              </w:rPr>
            </w:pPr>
            <w:r w:rsidRPr="00173021">
              <w:rPr>
                <w:rFonts w:ascii="Arial" w:eastAsia="Times New Roman" w:hAnsi="Arial" w:cs="Arial"/>
                <w:b/>
                <w:bCs/>
                <w:color w:val="C00000"/>
                <w:sz w:val="18"/>
                <w:szCs w:val="18"/>
                <w:lang w:eastAsia="es-ES"/>
              </w:rPr>
              <w:t xml:space="preserve">En caso se </w:t>
            </w:r>
            <w:r w:rsidRPr="00173021">
              <w:rPr>
                <w:rFonts w:ascii="Arial" w:eastAsia="Times New Roman" w:hAnsi="Arial" w:cs="Arial"/>
                <w:b/>
                <w:bCs/>
                <w:color w:val="C00000"/>
                <w:sz w:val="18"/>
                <w:szCs w:val="18"/>
                <w:lang w:eastAsia="es-ES"/>
              </w:rPr>
              <w:t>contrate el</w:t>
            </w:r>
            <w:r w:rsidRPr="00173021">
              <w:rPr>
                <w:rFonts w:ascii="Arial" w:eastAsia="Times New Roman" w:hAnsi="Arial" w:cs="Arial"/>
                <w:b/>
                <w:bCs/>
                <w:color w:val="C00000"/>
                <w:sz w:val="18"/>
                <w:szCs w:val="18"/>
                <w:lang w:eastAsia="es-ES"/>
              </w:rPr>
              <w:t xml:space="preserve"> tren VISTADOME, pasajeros tendrán que esperar 2 horas y media aproximadamente en la estación de Ollant</w:t>
            </w:r>
            <w:r>
              <w:rPr>
                <w:rFonts w:ascii="Arial" w:eastAsia="Times New Roman" w:hAnsi="Arial" w:cs="Arial"/>
                <w:b/>
                <w:bCs/>
                <w:color w:val="C00000"/>
                <w:sz w:val="18"/>
                <w:szCs w:val="18"/>
                <w:lang w:eastAsia="es-ES"/>
              </w:rPr>
              <w:t>a</w:t>
            </w:r>
          </w:p>
        </w:tc>
        <w:tc>
          <w:tcPr>
            <w:tcW w:w="1276" w:type="dxa"/>
            <w:tcBorders>
              <w:bottom w:val="single" w:sz="4" w:space="0" w:color="E36C0A"/>
              <w:right w:val="single" w:sz="4" w:space="0" w:color="E26B0A"/>
            </w:tcBorders>
            <w:shd w:val="clear" w:color="auto" w:fill="auto"/>
            <w:vAlign w:val="center"/>
          </w:tcPr>
          <w:p w14:paraId="76CD4175" w14:textId="77777777" w:rsidR="00774155" w:rsidRDefault="00000000">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74</w:t>
            </w:r>
          </w:p>
        </w:tc>
        <w:tc>
          <w:tcPr>
            <w:tcW w:w="1335" w:type="dxa"/>
            <w:tcBorders>
              <w:bottom w:val="single" w:sz="4" w:space="0" w:color="E36C0A"/>
              <w:right w:val="single" w:sz="4" w:space="0" w:color="E26B0A"/>
            </w:tcBorders>
            <w:shd w:val="clear" w:color="auto" w:fill="auto"/>
            <w:vAlign w:val="center"/>
          </w:tcPr>
          <w:p w14:paraId="3B550EEE" w14:textId="77777777" w:rsidR="00774155" w:rsidRDefault="00000000">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54</w:t>
            </w:r>
          </w:p>
        </w:tc>
      </w:tr>
    </w:tbl>
    <w:p w14:paraId="7FF5EA18" w14:textId="77777777" w:rsidR="00774155" w:rsidRDefault="00774155">
      <w:pPr>
        <w:pStyle w:val="Sinespaciado"/>
        <w:widowControl w:val="0"/>
        <w:jc w:val="both"/>
        <w:textAlignment w:val="baseline"/>
        <w:rPr>
          <w:rFonts w:ascii="Arial" w:hAnsi="Arial" w:cs="Arial"/>
          <w:sz w:val="18"/>
          <w:szCs w:val="18"/>
          <w:lang w:val="es-ES_tradnl" w:eastAsia="es-ES"/>
        </w:rPr>
      </w:pPr>
    </w:p>
    <w:p w14:paraId="18228C63" w14:textId="77777777" w:rsidR="00774155"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00707A93"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761B0D40" w14:textId="77777777" w:rsidR="00774155" w:rsidRDefault="00000000">
      <w:pPr>
        <w:pStyle w:val="Sinespaciado"/>
        <w:widowControl w:val="0"/>
        <w:numPr>
          <w:ilvl w:val="0"/>
          <w:numId w:val="2"/>
        </w:numPr>
        <w:ind w:left="602"/>
        <w:jc w:val="both"/>
        <w:textAlignment w:val="baseline"/>
        <w:rPr>
          <w:rFonts w:ascii="Arial" w:hAnsi="Arial" w:cs="Arial"/>
          <w:color w:val="000000" w:themeColor="text1"/>
          <w:sz w:val="18"/>
          <w:szCs w:val="18"/>
          <w:lang w:val="es-ES_tradnl" w:eastAsia="es-ES"/>
        </w:rPr>
      </w:pPr>
      <w:r w:rsidRPr="00173021">
        <w:rPr>
          <w:rFonts w:ascii="Arial" w:hAnsi="Arial" w:cs="Arial"/>
          <w:color w:val="000000" w:themeColor="text1"/>
          <w:sz w:val="18"/>
          <w:szCs w:val="18"/>
          <w:lang w:val="es-MX" w:eastAsia="es-ES"/>
        </w:rPr>
        <w:t>La tarifa final dependerá del tipo de entrada que se encuentre disponible para el ingreso a Machu Picchu al momento de la reserva. *Una vez confirmada la reservación, las entradas a Machu Picchu son 100% NO reembolsables.</w:t>
      </w:r>
    </w:p>
    <w:p w14:paraId="06D844C5" w14:textId="77777777" w:rsidR="00774155" w:rsidRDefault="00000000">
      <w:pPr>
        <w:pStyle w:val="Prrafodelista"/>
        <w:numPr>
          <w:ilvl w:val="0"/>
          <w:numId w:val="2"/>
        </w:numPr>
        <w:spacing w:after="0" w:line="240" w:lineRule="auto"/>
        <w:ind w:left="602"/>
        <w:jc w:val="both"/>
        <w:rPr>
          <w:rFonts w:ascii="Arial" w:eastAsia="Times New Roman" w:hAnsi="Arial" w:cs="Arial"/>
          <w:color w:val="000000" w:themeColor="text1"/>
          <w:sz w:val="18"/>
          <w:szCs w:val="18"/>
          <w:lang w:val="es-MX" w:eastAsia="es-ES"/>
        </w:rPr>
      </w:pPr>
      <w:r>
        <w:rPr>
          <w:rFonts w:ascii="Arial" w:hAnsi="Arial" w:cs="Arial"/>
          <w:sz w:val="18"/>
          <w:szCs w:val="18"/>
        </w:rPr>
        <w:t>Tarifas no válidas para Semana Santa 13 al 19 de abril, Inti Raymi del 22 al 25 de junio, Fiestas Patrias 27 al 31 de julio, APEC 11 al 17 de noviembre. Para estas fechas consultar suplementos.</w:t>
      </w:r>
    </w:p>
    <w:p w14:paraId="31D2E39A" w14:textId="77777777" w:rsidR="00774155" w:rsidRDefault="00000000">
      <w:pPr>
        <w:pStyle w:val="Sinespaciado"/>
        <w:widowControl w:val="0"/>
        <w:numPr>
          <w:ilvl w:val="0"/>
          <w:numId w:val="2"/>
        </w:numPr>
        <w:ind w:left="602"/>
        <w:jc w:val="both"/>
        <w:textAlignment w:val="baseline"/>
        <w:rPr>
          <w:rFonts w:ascii="Arial" w:hAnsi="Arial" w:cs="Arial"/>
          <w:color w:val="000000" w:themeColor="text1"/>
          <w:sz w:val="18"/>
          <w:szCs w:val="18"/>
          <w:lang w:val="es-ES_tradnl" w:eastAsia="es-ES"/>
        </w:rPr>
      </w:pPr>
      <w:r w:rsidRPr="00173021">
        <w:rPr>
          <w:rFonts w:ascii="Arial" w:hAnsi="Arial" w:cs="Arial"/>
          <w:color w:val="000000" w:themeColor="text1"/>
          <w:sz w:val="18"/>
          <w:szCs w:val="18"/>
          <w:lang w:val="es-MX" w:eastAsia="es-ES"/>
        </w:rPr>
        <w:t xml:space="preserve">Para asegurar entradas a Machu Picchu es necesario contar con el nombre completo del pasajero y copia del pasaporte con vigencia minima de seis (6) meses. </w:t>
      </w:r>
    </w:p>
    <w:p w14:paraId="027260F8"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8FEAB49"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del inicio de su viaje.</w:t>
      </w:r>
    </w:p>
    <w:p w14:paraId="5CFDFB44"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14:paraId="169D5844"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14:paraId="2D4FE625"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Se permite 1 menor por habitación, compartiendo mínimo con 2 adultos.</w:t>
      </w:r>
    </w:p>
    <w:p w14:paraId="6D3CF12E" w14:textId="77777777" w:rsidR="00774155" w:rsidRDefault="00000000">
      <w:pPr>
        <w:pStyle w:val="Prrafodelista"/>
        <w:numPr>
          <w:ilvl w:val="0"/>
          <w:numId w:val="2"/>
        </w:numPr>
        <w:spacing w:after="0" w:line="240" w:lineRule="auto"/>
        <w:ind w:left="602"/>
        <w:jc w:val="both"/>
        <w:rPr>
          <w:rFonts w:ascii="Arial" w:eastAsia="Times New Roman" w:hAnsi="Arial" w:cs="Arial"/>
          <w:bCs/>
          <w:sz w:val="18"/>
          <w:szCs w:val="18"/>
          <w:lang w:val="es-ES_tradnl" w:eastAsia="es-ES"/>
        </w:rPr>
      </w:pPr>
      <w:r>
        <w:rPr>
          <w:rFonts w:ascii="Arial" w:hAnsi="Arial" w:cs="Arial"/>
          <w:sz w:val="18"/>
          <w:szCs w:val="18"/>
        </w:rPr>
        <w:t xml:space="preserve">Se considera Menor hasta los 11 años con 11 meses, luego se aplica tarifa de adulto. </w:t>
      </w:r>
      <w:r>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55FD6673"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14:paraId="7550239D"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E733613" w14:textId="77777777" w:rsidR="00774155" w:rsidRDefault="00000000">
      <w:pPr>
        <w:pStyle w:val="Prrafodelista"/>
        <w:numPr>
          <w:ilvl w:val="0"/>
          <w:numId w:val="2"/>
        </w:numPr>
        <w:spacing w:after="0" w:line="240" w:lineRule="auto"/>
        <w:ind w:left="602"/>
        <w:jc w:val="both"/>
        <w:rPr>
          <w:rFonts w:ascii="Arial" w:eastAsia="Times New Roman" w:hAnsi="Arial" w:cs="Arial"/>
          <w:color w:val="000000" w:themeColor="text1"/>
          <w:sz w:val="18"/>
          <w:szCs w:val="18"/>
          <w:lang w:val="es-MX" w:eastAsia="es-ES"/>
        </w:rPr>
      </w:pPr>
      <w:r>
        <w:rPr>
          <w:rStyle w:val="wdyuqq"/>
          <w:rFonts w:ascii="Arial" w:hAnsi="Arial" w:cs="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44EE2A14"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eastAsia="es-ES"/>
        </w:rPr>
      </w:pPr>
      <w:r>
        <w:rPr>
          <w:rFonts w:ascii="Arial" w:eastAsia="Times New Roman" w:hAnsi="Arial" w:cs="Arial"/>
          <w:sz w:val="18"/>
          <w:szCs w:val="18"/>
          <w:lang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14:paraId="7FD11D6D" w14:textId="77777777" w:rsidR="00774155" w:rsidRDefault="00000000">
      <w:pPr>
        <w:pStyle w:val="Sinespaciado"/>
        <w:widowControl w:val="0"/>
        <w:numPr>
          <w:ilvl w:val="0"/>
          <w:numId w:val="2"/>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De acuerdo con las normas que rigen para el guiado oficial en Perú, no se considera guía acompañante para todo el recorrido, se utilizarán guías locales en cada ciudad.</w:t>
      </w:r>
    </w:p>
    <w:p w14:paraId="1462C879"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2CB196C3"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hAnsi="Arial" w:cs="Arial"/>
          <w:sz w:val="18"/>
          <w:szCs w:val="18"/>
          <w:lang w:val="es-ES_tradnl" w:eastAsia="es-ES"/>
        </w:rPr>
        <w:t>Política de equipaje a bordo Tren a Machu Picchu: 1 bolsa o mochila de 5 kg/11lb (62 pulgadas lineales/157cm (alto + largo + ancho).</w:t>
      </w:r>
    </w:p>
    <w:p w14:paraId="33F17149"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hAnsi="Arial" w:cs="Arial"/>
          <w:sz w:val="18"/>
          <w:szCs w:val="18"/>
          <w:lang w:val="es-MX"/>
        </w:rPr>
        <w:t>Para reservas con servicio de Trenes a Machu Picchu, los asientos son asignados de acuerdo con la disponibilidad del coche.</w:t>
      </w:r>
    </w:p>
    <w:p w14:paraId="5093CB12" w14:textId="77777777" w:rsidR="00774155"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bookmarkStart w:id="4" w:name="_Hlk152688806"/>
      <w:r>
        <w:rPr>
          <w:rFonts w:ascii="Arial" w:hAnsi="Arial" w:cs="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bookmarkEnd w:id="4"/>
    </w:p>
    <w:p w14:paraId="50E24B4D" w14:textId="77777777" w:rsidR="00774155" w:rsidRDefault="0077415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46FBA0B" w14:textId="77777777" w:rsidR="00774155" w:rsidRDefault="00000000">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1D40EF25" w14:textId="77777777" w:rsidR="00774155" w:rsidRDefault="00000000">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Style w:val="EnlacedeInternet"/>
            <w:rFonts w:ascii="Arial" w:hAnsi="Arial" w:cs="Arial"/>
            <w:sz w:val="18"/>
            <w:szCs w:val="18"/>
            <w:lang w:val="es-ES"/>
          </w:rPr>
          <w:t>www.tourmundial.mx</w:t>
        </w:r>
      </w:hyperlink>
    </w:p>
    <w:p w14:paraId="5F232C4A" w14:textId="77777777" w:rsidR="00774155" w:rsidRDefault="00774155">
      <w:pPr>
        <w:pStyle w:val="Sinespaciado"/>
        <w:widowControl w:val="0"/>
        <w:textAlignment w:val="baseline"/>
        <w:rPr>
          <w:rFonts w:ascii="Arial" w:hAnsi="Arial" w:cs="Arial"/>
          <w:b/>
          <w:color w:val="E36C0A" w:themeColor="accent6" w:themeShade="BF"/>
          <w:sz w:val="18"/>
          <w:szCs w:val="18"/>
          <w:u w:val="single"/>
          <w:lang w:val="es-ES" w:eastAsia="es-ES"/>
        </w:rPr>
      </w:pPr>
    </w:p>
    <w:p w14:paraId="63670885" w14:textId="77777777" w:rsidR="00774155" w:rsidRDefault="00000000">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PARA VIAJAR HASTA EL 15 DE DICIEMBRE 2025</w:t>
      </w:r>
    </w:p>
    <w:p w14:paraId="02BEB6E7" w14:textId="77777777" w:rsidR="00774155" w:rsidRDefault="00000000">
      <w:pPr>
        <w:pStyle w:val="Sinespaciado"/>
        <w:widowControl w:val="0"/>
        <w:jc w:val="center"/>
        <w:textAlignment w:val="baseline"/>
        <w:rPr>
          <w:rFonts w:ascii="Arial" w:hAnsi="Arial" w:cs="Arial"/>
          <w:b/>
          <w:sz w:val="18"/>
          <w:szCs w:val="18"/>
          <w:u w:val="single"/>
          <w:lang w:val="es-ES_tradnl" w:eastAsia="es-ES"/>
        </w:rPr>
      </w:pPr>
      <w:r>
        <w:rPr>
          <w:rFonts w:ascii="Arial" w:hAnsi="Arial" w:cs="Arial"/>
          <w:b/>
          <w:sz w:val="18"/>
          <w:szCs w:val="18"/>
          <w:highlight w:val="cyan"/>
          <w:u w:val="single"/>
          <w:lang w:val="es-ES_tradnl" w:eastAsia="es-ES"/>
        </w:rPr>
        <w:t>SE REQUIERE DE PREPAGO</w:t>
      </w:r>
    </w:p>
    <w:tbl>
      <w:tblPr>
        <w:tblStyle w:val="Sombreadomedio1-nfasis6"/>
        <w:tblW w:w="8755" w:type="dxa"/>
        <w:jc w:val="center"/>
        <w:tblLayout w:type="fixed"/>
        <w:tblLook w:val="04A0" w:firstRow="1" w:lastRow="0" w:firstColumn="1" w:lastColumn="0" w:noHBand="0" w:noVBand="1"/>
      </w:tblPr>
      <w:tblGrid>
        <w:gridCol w:w="8755"/>
      </w:tblGrid>
      <w:tr w:rsidR="00774155" w14:paraId="40339E71" w14:textId="77777777" w:rsidTr="00774155">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8755" w:type="dxa"/>
          </w:tcPr>
          <w:p w14:paraId="697B7490" w14:textId="77777777" w:rsidR="00774155" w:rsidRDefault="00000000">
            <w:pPr>
              <w:pStyle w:val="Sinespaciado"/>
              <w:widowControl w:val="0"/>
              <w:jc w:val="center"/>
              <w:textAlignment w:val="baseline"/>
              <w:rPr>
                <w:rFonts w:ascii="Arial" w:hAnsi="Arial" w:cs="Arial"/>
                <w:b w:val="0"/>
                <w:sz w:val="18"/>
                <w:szCs w:val="18"/>
                <w:u w:val="single"/>
                <w:lang w:val="es-ES_tradnl" w:eastAsia="es-ES"/>
              </w:rPr>
            </w:pPr>
            <w:r>
              <w:rPr>
                <w:rFonts w:ascii="Arial" w:hAnsi="Arial" w:cs="Arial"/>
                <w:sz w:val="18"/>
                <w:szCs w:val="18"/>
                <w:u w:val="single"/>
                <w:lang w:val="es-ES_tradnl" w:eastAsia="es-ES"/>
              </w:rPr>
              <w:t>POLÍTICAS DE CANCELACIÓN</w:t>
            </w:r>
          </w:p>
        </w:tc>
      </w:tr>
      <w:tr w:rsidR="00774155" w14:paraId="6D83BBD2" w14:textId="77777777" w:rsidTr="00774155">
        <w:trPr>
          <w:cnfStyle w:val="000000100000" w:firstRow="0" w:lastRow="0" w:firstColumn="0" w:lastColumn="0" w:oddVBand="0" w:evenVBand="0" w:oddHBand="1"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8755" w:type="dxa"/>
            <w:tcBorders>
              <w:top w:val="nil"/>
            </w:tcBorders>
          </w:tcPr>
          <w:p w14:paraId="175235A3" w14:textId="77777777" w:rsidR="00774155" w:rsidRDefault="00000000">
            <w:pPr>
              <w:pStyle w:val="Sinespaciado"/>
              <w:widowControl w:val="0"/>
              <w:numPr>
                <w:ilvl w:val="0"/>
                <w:numId w:val="6"/>
              </w:numPr>
              <w:textAlignment w:val="baseline"/>
              <w:rPr>
                <w:rFonts w:ascii="Arial" w:hAnsi="Arial" w:cs="Arial"/>
                <w:sz w:val="18"/>
                <w:szCs w:val="18"/>
                <w:lang w:val="es-ES_tradnl" w:eastAsia="es-ES"/>
              </w:rPr>
            </w:pPr>
            <w:r>
              <w:rPr>
                <w:rFonts w:ascii="Arial" w:hAnsi="Arial" w:cs="Arial"/>
                <w:sz w:val="18"/>
                <w:szCs w:val="18"/>
                <w:lang w:val="es-ES_tradnl" w:eastAsia="es-ES"/>
              </w:rPr>
              <w:t>28 días antes de la fecha de salida no aplican cargos.</w:t>
            </w:r>
          </w:p>
          <w:p w14:paraId="47E066DC" w14:textId="77777777" w:rsidR="00774155"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Entre 27 y 20 días antes de la fecha de salida aplica 35% del costo total de la reservación por persona.</w:t>
            </w:r>
          </w:p>
          <w:p w14:paraId="06D6EC0E" w14:textId="77777777" w:rsidR="00774155"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Entre 19 y 16 días antes de la fecha de salida aplica 50% de cargos del costo total de la reservación por persona</w:t>
            </w:r>
          </w:p>
          <w:p w14:paraId="7E2A784C" w14:textId="77777777" w:rsidR="00774155"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Entre 15 y 0 días antes de la fecha de salida aplica 100% de cargos del costo total de la reservación por persona.</w:t>
            </w:r>
          </w:p>
          <w:p w14:paraId="3E560A0C" w14:textId="77777777" w:rsidR="00774155"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NO SHOW aplican cargos del 100% de cargos del costo total de la reservación por persona</w:t>
            </w:r>
          </w:p>
          <w:p w14:paraId="05CC53BE" w14:textId="77777777" w:rsidR="00774155"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En el caso de los billetes de tren una vez emitidos los tickets estos son NO REEMBOLSABLES, no importante la fecha que sea solicitada la cancelación.</w:t>
            </w:r>
          </w:p>
          <w:p w14:paraId="0AB54A49" w14:textId="77777777" w:rsidR="00774155" w:rsidRDefault="00774155">
            <w:pPr>
              <w:pStyle w:val="Sinespaciado"/>
              <w:widowControl w:val="0"/>
              <w:ind w:left="720"/>
              <w:textAlignment w:val="baseline"/>
              <w:rPr>
                <w:rFonts w:ascii="Arial" w:hAnsi="Arial" w:cs="Arial"/>
                <w:sz w:val="18"/>
                <w:szCs w:val="18"/>
                <w:lang w:val="es-ES_tradnl" w:eastAsia="es-ES"/>
              </w:rPr>
            </w:pPr>
          </w:p>
          <w:p w14:paraId="67EF9714" w14:textId="77777777" w:rsidR="00774155" w:rsidRDefault="00000000">
            <w:pPr>
              <w:pStyle w:val="Sinespaciado"/>
              <w:widowControl w:val="0"/>
              <w:jc w:val="center"/>
              <w:textAlignment w:val="baseline"/>
              <w:rPr>
                <w:rFonts w:ascii="Arial" w:hAnsi="Arial" w:cs="Arial"/>
                <w:sz w:val="18"/>
                <w:szCs w:val="18"/>
                <w:lang w:val="es-ES" w:eastAsia="es-ES"/>
              </w:rPr>
            </w:pPr>
            <w:r>
              <w:rPr>
                <w:rFonts w:ascii="Arial" w:hAnsi="Arial" w:cs="Arial"/>
                <w:sz w:val="18"/>
                <w:szCs w:val="18"/>
                <w:lang w:val="es-ES" w:eastAsia="es-ES"/>
              </w:rPr>
              <w:t>*Una vez reservados y emitidos los boletos de tren son NO reembolsables, NO endosables, NO Revisables y No permiten cambios de fecha y/o nombres.*</w:t>
            </w:r>
          </w:p>
        </w:tc>
      </w:tr>
    </w:tbl>
    <w:p w14:paraId="71C95428" w14:textId="77777777" w:rsidR="00774155" w:rsidRDefault="00000000">
      <w:pPr>
        <w:pStyle w:val="Sinespaciado"/>
        <w:widowControl w:val="0"/>
        <w:jc w:val="center"/>
        <w:textAlignment w:val="baseline"/>
        <w:rPr>
          <w:rFonts w:ascii="Arial" w:hAnsi="Arial" w:cs="Arial"/>
          <w:sz w:val="18"/>
          <w:szCs w:val="18"/>
          <w:lang w:val="es-ES_tradnl"/>
        </w:rPr>
      </w:pPr>
      <w:r>
        <w:rPr>
          <w:rFonts w:ascii="Arial" w:hAnsi="Arial" w:cs="Arial"/>
          <w:b/>
          <w:sz w:val="18"/>
          <w:szCs w:val="18"/>
          <w:u w:val="single"/>
          <w:lang w:val="es-ES_tradnl" w:eastAsia="es-ES"/>
        </w:rPr>
        <w:t>El presente documento es de carácter informativo, más no una confirmación.</w:t>
      </w:r>
    </w:p>
    <w:sectPr w:rsidR="00774155">
      <w:headerReference w:type="default" r:id="rId13"/>
      <w:footerReference w:type="default" r:id="rId14"/>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AE3F" w14:textId="77777777" w:rsidR="00B671D1" w:rsidRDefault="00B671D1">
      <w:pPr>
        <w:spacing w:after="0" w:line="240" w:lineRule="auto"/>
      </w:pPr>
      <w:r>
        <w:separator/>
      </w:r>
    </w:p>
  </w:endnote>
  <w:endnote w:type="continuationSeparator" w:id="0">
    <w:p w14:paraId="0BE2A653" w14:textId="77777777" w:rsidR="00B671D1" w:rsidRDefault="00B6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C080" w14:textId="77777777" w:rsidR="00774155" w:rsidRDefault="00000000">
    <w:pPr>
      <w:pStyle w:val="Piedepgina"/>
      <w:jc w:val="center"/>
      <w:rPr>
        <w:rFonts w:ascii="Arial" w:hAnsi="Arial" w:cs="Arial"/>
        <w:sz w:val="13"/>
        <w:szCs w:val="13"/>
      </w:rPr>
    </w:pPr>
    <w:r>
      <w:rPr>
        <w:rFonts w:ascii="Arial" w:hAnsi="Arial" w:cs="Arial"/>
        <w:sz w:val="13"/>
        <w:szCs w:val="13"/>
      </w:rPr>
      <w:t>Tel.(52) (55) 4147 – 5780</w:t>
    </w:r>
  </w:p>
  <w:p w14:paraId="4CA5AB57" w14:textId="77777777" w:rsidR="00774155" w:rsidRDefault="0000000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222E" w14:textId="77777777" w:rsidR="00B671D1" w:rsidRDefault="00B671D1">
      <w:pPr>
        <w:spacing w:after="0" w:line="240" w:lineRule="auto"/>
      </w:pPr>
      <w:r>
        <w:separator/>
      </w:r>
    </w:p>
  </w:footnote>
  <w:footnote w:type="continuationSeparator" w:id="0">
    <w:p w14:paraId="0351496B" w14:textId="77777777" w:rsidR="00B671D1" w:rsidRDefault="00B6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B379" w14:textId="77777777" w:rsidR="00774155" w:rsidRDefault="00000000">
    <w:pPr>
      <w:pStyle w:val="Encabezado"/>
    </w:pPr>
    <w:r>
      <w:rPr>
        <w:noProof/>
      </w:rPr>
      <mc:AlternateContent>
        <mc:Choice Requires="wps">
          <w:drawing>
            <wp:anchor distT="0" distB="19050" distL="0" distR="19050" simplePos="0" relativeHeight="6" behindDoc="1" locked="0" layoutInCell="0" allowOverlap="1" wp14:anchorId="1145DED5" wp14:editId="40824AED">
              <wp:simplePos x="0" y="0"/>
              <wp:positionH relativeFrom="column">
                <wp:posOffset>-685800</wp:posOffset>
              </wp:positionH>
              <wp:positionV relativeFrom="paragraph">
                <wp:posOffset>-526415</wp:posOffset>
              </wp:positionV>
              <wp:extent cx="7734300" cy="971550"/>
              <wp:effectExtent l="12700" t="12700" r="12700" b="12700"/>
              <wp:wrapNone/>
              <wp:docPr id="2" name="Rectángulo 1"/>
              <wp:cNvGraphicFramePr/>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r>
    <w:r>
      <w:rPr>
        <w:noProof/>
      </w:rPr>
      <w:drawing>
        <wp:anchor distT="0" distB="0" distL="114300" distR="114300" simplePos="0" relativeHeight="11" behindDoc="1" locked="0" layoutInCell="0" allowOverlap="1" wp14:anchorId="61812CC1" wp14:editId="339ECCF8">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34" style="width:9.2pt;height:9.2pt" coordsize="" o:spt="100" o:bullet="t" adj="0,,0" path="" stroked="f">
        <v:stroke joinstyle="miter"/>
        <v:imagedata r:id="rId1" o:title=""/>
        <v:formulas/>
        <v:path o:connecttype="segments"/>
      </v:shape>
    </w:pict>
  </w:numPicBullet>
  <w:abstractNum w:abstractNumId="0" w15:restartNumberingAfterBreak="0">
    <w:nsid w:val="0F2666E8"/>
    <w:multiLevelType w:val="multilevel"/>
    <w:tmpl w:val="1D8A7D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F829F5"/>
    <w:multiLevelType w:val="multilevel"/>
    <w:tmpl w:val="90D4B1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34088E"/>
    <w:multiLevelType w:val="multilevel"/>
    <w:tmpl w:val="A998A99E"/>
    <w:lvl w:ilvl="0">
      <w:start w:val="1"/>
      <w:numFmt w:val="bullet"/>
      <w:pStyle w:val="JVsublist"/>
      <w:lvlText w:val=""/>
      <w:lvlJc w:val="left"/>
      <w:pPr>
        <w:tabs>
          <w:tab w:val="num" w:pos="0"/>
        </w:tabs>
        <w:ind w:left="1287" w:hanging="360"/>
      </w:pPr>
      <w:rPr>
        <w:rFonts w:ascii="Wingdings" w:hAnsi="Wingdings" w:cs="Wingdings" w:hint="default"/>
        <w:color w:val="53565A"/>
        <w:sz w:val="20"/>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44DA1F2A"/>
    <w:multiLevelType w:val="multilevel"/>
    <w:tmpl w:val="878EF5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EE08A6"/>
    <w:multiLevelType w:val="multilevel"/>
    <w:tmpl w:val="CE88B5FC"/>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365" w:hanging="360"/>
      </w:pPr>
      <w:rPr>
        <w:rFonts w:ascii="Courier New" w:hAnsi="Courier New" w:cs="Courier New" w:hint="default"/>
      </w:rPr>
    </w:lvl>
    <w:lvl w:ilvl="2">
      <w:start w:val="1"/>
      <w:numFmt w:val="bullet"/>
      <w:lvlText w:val=""/>
      <w:lvlJc w:val="left"/>
      <w:pPr>
        <w:tabs>
          <w:tab w:val="num" w:pos="0"/>
        </w:tabs>
        <w:ind w:left="2085" w:hanging="360"/>
      </w:pPr>
      <w:rPr>
        <w:rFonts w:ascii="Wingdings" w:hAnsi="Wingdings" w:cs="Wingdings" w:hint="default"/>
      </w:rPr>
    </w:lvl>
    <w:lvl w:ilvl="3">
      <w:start w:val="1"/>
      <w:numFmt w:val="bullet"/>
      <w:lvlText w:val=""/>
      <w:lvlJc w:val="left"/>
      <w:pPr>
        <w:tabs>
          <w:tab w:val="num" w:pos="0"/>
        </w:tabs>
        <w:ind w:left="2805" w:hanging="360"/>
      </w:pPr>
      <w:rPr>
        <w:rFonts w:ascii="Symbol" w:hAnsi="Symbol" w:cs="Symbol" w:hint="default"/>
      </w:rPr>
    </w:lvl>
    <w:lvl w:ilvl="4">
      <w:start w:val="1"/>
      <w:numFmt w:val="bullet"/>
      <w:lvlText w:val="o"/>
      <w:lvlJc w:val="left"/>
      <w:pPr>
        <w:tabs>
          <w:tab w:val="num" w:pos="0"/>
        </w:tabs>
        <w:ind w:left="3525" w:hanging="360"/>
      </w:pPr>
      <w:rPr>
        <w:rFonts w:ascii="Courier New" w:hAnsi="Courier New" w:cs="Courier New" w:hint="default"/>
      </w:rPr>
    </w:lvl>
    <w:lvl w:ilvl="5">
      <w:start w:val="1"/>
      <w:numFmt w:val="bullet"/>
      <w:lvlText w:val=""/>
      <w:lvlJc w:val="left"/>
      <w:pPr>
        <w:tabs>
          <w:tab w:val="num" w:pos="0"/>
        </w:tabs>
        <w:ind w:left="4245" w:hanging="360"/>
      </w:pPr>
      <w:rPr>
        <w:rFonts w:ascii="Wingdings" w:hAnsi="Wingdings" w:cs="Wingdings" w:hint="default"/>
      </w:rPr>
    </w:lvl>
    <w:lvl w:ilvl="6">
      <w:start w:val="1"/>
      <w:numFmt w:val="bullet"/>
      <w:lvlText w:val=""/>
      <w:lvlJc w:val="left"/>
      <w:pPr>
        <w:tabs>
          <w:tab w:val="num" w:pos="0"/>
        </w:tabs>
        <w:ind w:left="4965" w:hanging="360"/>
      </w:pPr>
      <w:rPr>
        <w:rFonts w:ascii="Symbol" w:hAnsi="Symbol" w:cs="Symbol" w:hint="default"/>
      </w:rPr>
    </w:lvl>
    <w:lvl w:ilvl="7">
      <w:start w:val="1"/>
      <w:numFmt w:val="bullet"/>
      <w:lvlText w:val="o"/>
      <w:lvlJc w:val="left"/>
      <w:pPr>
        <w:tabs>
          <w:tab w:val="num" w:pos="0"/>
        </w:tabs>
        <w:ind w:left="5685" w:hanging="360"/>
      </w:pPr>
      <w:rPr>
        <w:rFonts w:ascii="Courier New" w:hAnsi="Courier New" w:cs="Courier New" w:hint="default"/>
      </w:rPr>
    </w:lvl>
    <w:lvl w:ilvl="8">
      <w:start w:val="1"/>
      <w:numFmt w:val="bullet"/>
      <w:lvlText w:val=""/>
      <w:lvlJc w:val="left"/>
      <w:pPr>
        <w:tabs>
          <w:tab w:val="num" w:pos="0"/>
        </w:tabs>
        <w:ind w:left="6405" w:hanging="360"/>
      </w:pPr>
      <w:rPr>
        <w:rFonts w:ascii="Wingdings" w:hAnsi="Wingdings" w:cs="Wingdings" w:hint="default"/>
      </w:rPr>
    </w:lvl>
  </w:abstractNum>
  <w:abstractNum w:abstractNumId="5" w15:restartNumberingAfterBreak="0">
    <w:nsid w:val="6E365BFF"/>
    <w:multiLevelType w:val="multilevel"/>
    <w:tmpl w:val="403C8B6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DDA56C9"/>
    <w:multiLevelType w:val="multilevel"/>
    <w:tmpl w:val="49D4A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921854">
    <w:abstractNumId w:val="4"/>
  </w:num>
  <w:num w:numId="2" w16cid:durableId="1275556706">
    <w:abstractNumId w:val="0"/>
  </w:num>
  <w:num w:numId="3" w16cid:durableId="371854941">
    <w:abstractNumId w:val="5"/>
  </w:num>
  <w:num w:numId="4" w16cid:durableId="2104523196">
    <w:abstractNumId w:val="2"/>
  </w:num>
  <w:num w:numId="5" w16cid:durableId="1579553256">
    <w:abstractNumId w:val="3"/>
  </w:num>
  <w:num w:numId="6" w16cid:durableId="1226836657">
    <w:abstractNumId w:val="6"/>
  </w:num>
  <w:num w:numId="7" w16cid:durableId="183533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55"/>
    <w:rsid w:val="000C7ADD"/>
    <w:rsid w:val="00173021"/>
    <w:rsid w:val="0033512B"/>
    <w:rsid w:val="00774155"/>
    <w:rsid w:val="00B671D1"/>
    <w:rsid w:val="00EE0767"/>
    <w:rsid w:val="00EF6BE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C761"/>
  <w15:docId w15:val="{15ECDD89-9CD1-4991-9E82-E602824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pPr>
      <w:spacing w:after="200" w:line="276" w:lineRule="auto"/>
    </w:pPr>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46232D"/>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6232D"/>
    <w:rPr>
      <w:lang w:val="es-ES"/>
    </w:rPr>
  </w:style>
  <w:style w:type="character" w:customStyle="1" w:styleId="EnlacedeInternet">
    <w:name w:val="Enlace de Internet"/>
    <w:basedOn w:val="Fuentedeprrafopredeter"/>
    <w:uiPriority w:val="99"/>
    <w:unhideWhenUsed/>
    <w:rsid w:val="0046232D"/>
    <w:rPr>
      <w:color w:val="0000FF" w:themeColor="hyperlink"/>
      <w:u w:val="single"/>
    </w:rPr>
  </w:style>
  <w:style w:type="character" w:customStyle="1" w:styleId="EncabezadoCar">
    <w:name w:val="Encabezado Car"/>
    <w:basedOn w:val="Fuentedeprrafopredeter"/>
    <w:link w:val="Encabezado"/>
    <w:qFormat/>
    <w:rsid w:val="0046232D"/>
    <w:rPr>
      <w:lang w:val="es-ES"/>
    </w:rPr>
  </w:style>
  <w:style w:type="character" w:customStyle="1" w:styleId="Ttulo4Car">
    <w:name w:val="Título 4 Car"/>
    <w:basedOn w:val="Fuentedeprrafopredeter"/>
    <w:link w:val="Ttulo4"/>
    <w:qFormat/>
    <w:rsid w:val="00C44284"/>
    <w:rPr>
      <w:rFonts w:ascii="Times New Roman" w:eastAsia="Times New Roman" w:hAnsi="Times New Roman" w:cs="Times New Roman"/>
      <w:b/>
      <w:bCs/>
      <w:sz w:val="20"/>
      <w:szCs w:val="20"/>
      <w:lang w:val="es-ES" w:eastAsia="es-ES"/>
    </w:rPr>
  </w:style>
  <w:style w:type="character" w:customStyle="1" w:styleId="JVtextCar">
    <w:name w:val="JV_text Car"/>
    <w:basedOn w:val="Fuentedeprrafopredeter"/>
    <w:link w:val="JVtext"/>
    <w:qFormat/>
    <w:rsid w:val="00517987"/>
    <w:rPr>
      <w:rFonts w:ascii="Calibri" w:eastAsiaTheme="majorEastAsia" w:hAnsi="Calibri" w:cs="Arial"/>
      <w:color w:val="53565A"/>
      <w:sz w:val="20"/>
      <w:szCs w:val="18"/>
      <w:lang w:val="en-GB"/>
    </w:rPr>
  </w:style>
  <w:style w:type="character" w:customStyle="1" w:styleId="PrrafodelistaCar">
    <w:name w:val="Párrafo de lista Car"/>
    <w:basedOn w:val="Fuentedeprrafopredeter"/>
    <w:link w:val="Prrafodelista"/>
    <w:uiPriority w:val="34"/>
    <w:qFormat/>
    <w:rsid w:val="00636235"/>
    <w:rPr>
      <w:lang w:val="es-ES"/>
    </w:rPr>
  </w:style>
  <w:style w:type="character" w:customStyle="1" w:styleId="JVDayCar">
    <w:name w:val="JV_Day Car"/>
    <w:basedOn w:val="Fuentedeprrafopredeter"/>
    <w:link w:val="JVDay"/>
    <w:qFormat/>
    <w:rsid w:val="00190F72"/>
    <w:rPr>
      <w:rFonts w:ascii="Calibri" w:eastAsiaTheme="majorEastAsia" w:hAnsi="Calibri" w:cs="Arial"/>
      <w:b/>
      <w:color w:val="A69F88"/>
      <w:szCs w:val="24"/>
      <w:lang w:val="hr-HR"/>
    </w:rPr>
  </w:style>
  <w:style w:type="character" w:customStyle="1" w:styleId="JVdontmisstextCar">
    <w:name w:val="JV_dont_miss_text Car"/>
    <w:basedOn w:val="Fuentedeprrafopredeter"/>
    <w:link w:val="JVdontmisstext"/>
    <w:qFormat/>
    <w:rsid w:val="00280893"/>
    <w:rPr>
      <w:rFonts w:ascii="Calibri" w:eastAsiaTheme="majorEastAsia" w:hAnsi="Calibri" w:cstheme="majorBidi"/>
      <w:color w:val="53565A"/>
      <w:sz w:val="20"/>
      <w:lang w:val="es-PE"/>
    </w:rPr>
  </w:style>
  <w:style w:type="character" w:customStyle="1" w:styleId="JVovernightCar">
    <w:name w:val="JV_overnight Car"/>
    <w:basedOn w:val="Fuentedeprrafopredeter"/>
    <w:link w:val="JVovernight"/>
    <w:qFormat/>
    <w:rsid w:val="00280893"/>
    <w:rPr>
      <w:rFonts w:ascii="Calibri" w:eastAsiaTheme="majorEastAsia" w:hAnsi="Calibri" w:cstheme="majorBidi"/>
      <w:color w:val="53565A"/>
      <w:sz w:val="18"/>
      <w:lang w:val="en-GB"/>
    </w:rPr>
  </w:style>
  <w:style w:type="character" w:customStyle="1" w:styleId="TextodegloboCar">
    <w:name w:val="Texto de globo Car"/>
    <w:basedOn w:val="Fuentedeprrafopredeter"/>
    <w:link w:val="Textodeglobo"/>
    <w:uiPriority w:val="99"/>
    <w:semiHidden/>
    <w:qFormat/>
    <w:rsid w:val="0081149A"/>
    <w:rPr>
      <w:rFonts w:ascii="Tahoma" w:hAnsi="Tahoma" w:cs="Tahoma"/>
      <w:sz w:val="16"/>
      <w:szCs w:val="16"/>
      <w:lang w:val="es-ES"/>
    </w:rPr>
  </w:style>
  <w:style w:type="character" w:customStyle="1" w:styleId="wdyuqq">
    <w:name w:val="wdyuqq"/>
    <w:basedOn w:val="Fuentedeprrafopredeter"/>
    <w:qFormat/>
    <w:rsid w:val="006C6D3D"/>
  </w:style>
  <w:style w:type="character" w:customStyle="1" w:styleId="normaltextrun">
    <w:name w:val="normaltextrun"/>
    <w:basedOn w:val="Fuentedeprrafopredeter"/>
    <w:qFormat/>
    <w:rsid w:val="00D14356"/>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lang/>
    </w:rPr>
  </w:style>
  <w:style w:type="paragraph" w:styleId="Sinespaciado">
    <w:name w:val="No Spacing"/>
    <w:link w:val="SinespaciadoCar"/>
    <w:uiPriority w:val="99"/>
    <w:qFormat/>
    <w:rsid w:val="0046232D"/>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paragraph" w:styleId="Encabezado">
    <w:name w:val="header"/>
    <w:basedOn w:val="Normal"/>
    <w:link w:val="EncabezadoCar"/>
    <w:unhideWhenUsed/>
    <w:rsid w:val="0046232D"/>
    <w:pPr>
      <w:tabs>
        <w:tab w:val="center" w:pos="4252"/>
        <w:tab w:val="right" w:pos="8504"/>
      </w:tabs>
      <w:spacing w:after="0" w:line="240" w:lineRule="auto"/>
    </w:pPr>
  </w:style>
  <w:style w:type="paragraph" w:styleId="Prrafodelista">
    <w:name w:val="List Paragraph"/>
    <w:basedOn w:val="Normal"/>
    <w:link w:val="PrrafodelistaCar"/>
    <w:uiPriority w:val="34"/>
    <w:qFormat/>
    <w:rsid w:val="0046232D"/>
    <w:pPr>
      <w:ind w:left="720"/>
      <w:contextualSpacing/>
    </w:pPr>
  </w:style>
  <w:style w:type="paragraph" w:customStyle="1" w:styleId="msonospacing0">
    <w:name w:val="msonospacing"/>
    <w:basedOn w:val="Normal"/>
    <w:uiPriority w:val="99"/>
    <w:qFormat/>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jc w:val="both"/>
    </w:pPr>
    <w:rPr>
      <w:rFonts w:ascii="Calibri" w:eastAsiaTheme="majorEastAsia" w:hAnsi="Calibri" w:cs="Arial"/>
      <w:color w:val="53565A"/>
      <w:sz w:val="20"/>
      <w:szCs w:val="18"/>
      <w:lang w:val="en-GB"/>
    </w:rPr>
  </w:style>
  <w:style w:type="paragraph" w:customStyle="1" w:styleId="titleday">
    <w:name w:val="titleday"/>
    <w:basedOn w:val="Normal"/>
    <w:qFormat/>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paragraph" w:styleId="NormalWeb">
    <w:name w:val="Normal (Web)"/>
    <w:basedOn w:val="Normal"/>
    <w:uiPriority w:val="99"/>
    <w:unhideWhenUsed/>
    <w:qFormat/>
    <w:rsid w:val="00280893"/>
    <w:pPr>
      <w:spacing w:beforeAutospacing="1"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qFormat/>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4"/>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paragraph" w:styleId="Textodeglobo">
    <w:name w:val="Balloon Text"/>
    <w:basedOn w:val="Normal"/>
    <w:link w:val="TextodegloboCar"/>
    <w:uiPriority w:val="99"/>
    <w:semiHidden/>
    <w:unhideWhenUsed/>
    <w:qFormat/>
    <w:rsid w:val="0081149A"/>
    <w:pPr>
      <w:spacing w:after="0" w:line="240" w:lineRule="auto"/>
    </w:pPr>
    <w:rPr>
      <w:rFonts w:ascii="Tahoma" w:hAnsi="Tahoma" w:cs="Tahoma"/>
      <w:sz w:val="16"/>
      <w:szCs w:val="16"/>
    </w:rPr>
  </w:style>
  <w:style w:type="paragraph" w:customStyle="1" w:styleId="04xlpa">
    <w:name w:val="_04xlpa"/>
    <w:basedOn w:val="Normal"/>
    <w:qFormat/>
    <w:rsid w:val="0000050C"/>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46232D"/>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uiPriority w:val="49"/>
    <w:rsid w:val="00FD1B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2.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4.xml><?xml version="1.0" encoding="utf-8"?>
<ds:datastoreItem xmlns:ds="http://schemas.openxmlformats.org/officeDocument/2006/customXml" ds:itemID="{3B8911A2-5F75-46F3-94A2-BBBE299A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2513</Words>
  <Characters>13824</Characters>
  <Application>Microsoft Office Word</Application>
  <DocSecurity>0</DocSecurity>
  <Lines>115</Lines>
  <Paragraphs>32</Paragraphs>
  <ScaleCrop>false</ScaleCrop>
  <Company>Microsoft</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Lara</dc:creator>
  <dc:description/>
  <cp:lastModifiedBy>SOFIA FLORES FAVILA</cp:lastModifiedBy>
  <cp:revision>34</cp:revision>
  <cp:lastPrinted>2025-07-28T16:18:00Z</cp:lastPrinted>
  <dcterms:created xsi:type="dcterms:W3CDTF">2023-12-04T23:02:00Z</dcterms:created>
  <dcterms:modified xsi:type="dcterms:W3CDTF">2025-07-28T16:18:00Z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