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88DC" w14:textId="77777777" w:rsidR="00AC4069" w:rsidRDefault="008D68C2">
      <w:pPr>
        <w:pStyle w:val="Ttulo4"/>
        <w:rPr>
          <w:sz w:val="8"/>
          <w:szCs w:val="8"/>
        </w:rPr>
      </w:pPr>
      <w:r>
        <w:rPr>
          <w:sz w:val="8"/>
          <w:szCs w:val="8"/>
        </w:rPr>
        <w:t>|</w:t>
      </w:r>
    </w:p>
    <w:tbl>
      <w:tblPr>
        <w:tblW w:w="10056" w:type="dxa"/>
        <w:tblInd w:w="118" w:type="dxa"/>
        <w:tblLayout w:type="fixed"/>
        <w:tblLook w:val="04A0" w:firstRow="1" w:lastRow="0" w:firstColumn="1" w:lastColumn="0" w:noHBand="0" w:noVBand="1"/>
      </w:tblPr>
      <w:tblGrid>
        <w:gridCol w:w="10056"/>
      </w:tblGrid>
      <w:tr w:rsidR="00AC4069" w14:paraId="7632483F" w14:textId="77777777">
        <w:trPr>
          <w:trHeight w:val="277"/>
        </w:trPr>
        <w:tc>
          <w:tcPr>
            <w:tcW w:w="10056" w:type="dxa"/>
            <w:tcBorders>
              <w:top w:val="single" w:sz="8" w:space="0" w:color="FFFFFF"/>
              <w:left w:val="single" w:sz="8" w:space="0" w:color="FFFFFF"/>
              <w:bottom w:val="single" w:sz="12" w:space="0" w:color="F79646"/>
              <w:right w:val="single" w:sz="8" w:space="0" w:color="FFFFFF"/>
            </w:tcBorders>
          </w:tcPr>
          <w:p w14:paraId="5FB32228" w14:textId="538B3A8D" w:rsidR="00AC4069" w:rsidRDefault="0094652A">
            <w:pPr>
              <w:widowControl w:val="0"/>
              <w:jc w:val="right"/>
              <w:rPr>
                <w:b/>
                <w:bCs/>
              </w:rPr>
            </w:pPr>
            <w:r>
              <w:rPr>
                <w:rFonts w:ascii="Arial" w:eastAsia="Arial" w:hAnsi="Arial" w:cs="Arial"/>
                <w:b/>
                <w:bCs/>
                <w:color w:val="E36C09"/>
                <w:sz w:val="40"/>
                <w:szCs w:val="40"/>
              </w:rPr>
              <w:t>BOGOTÁ 2X1</w:t>
            </w:r>
          </w:p>
        </w:tc>
      </w:tr>
    </w:tbl>
    <w:p w14:paraId="020A926D" w14:textId="77777777" w:rsidR="00AC4069" w:rsidRDefault="00AC4069">
      <w:pPr>
        <w:spacing w:after="0" w:line="240" w:lineRule="auto"/>
        <w:jc w:val="both"/>
        <w:rPr>
          <w:rFonts w:ascii="Arial" w:eastAsia="Arial" w:hAnsi="Arial" w:cs="Arial"/>
          <w:color w:val="000000"/>
          <w:sz w:val="10"/>
          <w:szCs w:val="10"/>
        </w:rPr>
      </w:pPr>
    </w:p>
    <w:tbl>
      <w:tblPr>
        <w:tblW w:w="9993" w:type="dxa"/>
        <w:tblInd w:w="108" w:type="dxa"/>
        <w:tblLayout w:type="fixed"/>
        <w:tblLook w:val="04A0" w:firstRow="1" w:lastRow="0" w:firstColumn="1" w:lastColumn="0" w:noHBand="0" w:noVBand="1"/>
      </w:tblPr>
      <w:tblGrid>
        <w:gridCol w:w="9993"/>
      </w:tblGrid>
      <w:tr w:rsidR="00AC4069" w14:paraId="55257DBA" w14:textId="77777777" w:rsidTr="00AC7981">
        <w:trPr>
          <w:trHeight w:val="1171"/>
        </w:trPr>
        <w:tc>
          <w:tcPr>
            <w:tcW w:w="9993" w:type="dxa"/>
            <w:tcBorders>
              <w:top w:val="single" w:sz="4" w:space="0" w:color="F79646"/>
              <w:left w:val="single" w:sz="4" w:space="0" w:color="F79646"/>
              <w:bottom w:val="single" w:sz="4" w:space="0" w:color="F79646"/>
              <w:right w:val="single" w:sz="4" w:space="0" w:color="F79646"/>
            </w:tcBorders>
            <w:shd w:val="clear" w:color="auto" w:fill="FDE9D9" w:themeFill="accent6" w:themeFillTint="33"/>
          </w:tcPr>
          <w:p w14:paraId="6AA004AF" w14:textId="436A0DD3" w:rsidR="00AC4069" w:rsidRDefault="008D68C2">
            <w:pPr>
              <w:widowControl w:val="0"/>
              <w:spacing w:after="29"/>
              <w:jc w:val="both"/>
            </w:pPr>
            <w:r>
              <w:rPr>
                <w:rFonts w:ascii="Arial" w:eastAsia="Arial" w:hAnsi="Arial" w:cs="Arial"/>
                <w:color w:val="E36C09"/>
                <w:sz w:val="18"/>
                <w:szCs w:val="18"/>
                <w:lang w:val="es-ES"/>
              </w:rPr>
              <w:t xml:space="preserve">Visitando:       </w:t>
            </w:r>
            <w:r>
              <w:rPr>
                <w:rFonts w:ascii="Arial" w:eastAsia="Arial" w:hAnsi="Arial" w:cs="Arial"/>
                <w:sz w:val="18"/>
                <w:szCs w:val="18"/>
                <w:lang w:val="es-ES"/>
              </w:rPr>
              <w:t xml:space="preserve">Bogotá </w:t>
            </w:r>
          </w:p>
          <w:p w14:paraId="17E0AA69" w14:textId="280F7C02" w:rsidR="00AC4069" w:rsidRPr="00AC7981" w:rsidRDefault="008D68C2" w:rsidP="00AC7981">
            <w:pPr>
              <w:widowControl w:val="0"/>
              <w:spacing w:after="29"/>
              <w:ind w:left="1410" w:hanging="1410"/>
              <w:jc w:val="both"/>
              <w:rPr>
                <w:rFonts w:ascii="Arial" w:eastAsia="Arial" w:hAnsi="Arial" w:cs="Arial"/>
                <w:sz w:val="18"/>
                <w:szCs w:val="18"/>
                <w:lang w:val="es-MX"/>
              </w:rPr>
            </w:pPr>
            <w:r>
              <w:rPr>
                <w:rFonts w:ascii="Arial" w:eastAsia="Arial" w:hAnsi="Arial" w:cs="Arial"/>
                <w:color w:val="E36C09"/>
                <w:sz w:val="18"/>
                <w:szCs w:val="18"/>
              </w:rPr>
              <w:t>Salidas:</w:t>
            </w:r>
            <w:r>
              <w:rPr>
                <w:rFonts w:ascii="Arial" w:eastAsia="Arial" w:hAnsi="Arial" w:cs="Arial"/>
                <w:sz w:val="18"/>
                <w:szCs w:val="18"/>
              </w:rPr>
              <w:t xml:space="preserve">          </w:t>
            </w:r>
            <w:r w:rsidR="00AC7981" w:rsidRPr="00AC7981">
              <w:rPr>
                <w:rFonts w:ascii="Arial" w:eastAsia="Arial" w:hAnsi="Arial" w:cs="Arial"/>
                <w:sz w:val="18"/>
                <w:szCs w:val="18"/>
                <w:lang w:val="es-MX"/>
              </w:rPr>
              <w:t xml:space="preserve">Diarias del </w:t>
            </w:r>
            <w:r w:rsidR="00343533">
              <w:rPr>
                <w:rFonts w:ascii="Arial" w:eastAsia="Arial" w:hAnsi="Arial" w:cs="Arial"/>
                <w:sz w:val="18"/>
                <w:szCs w:val="18"/>
                <w:lang w:val="es-MX"/>
              </w:rPr>
              <w:t>12</w:t>
            </w:r>
            <w:r w:rsidR="00AC7981" w:rsidRPr="00AC7981">
              <w:rPr>
                <w:rFonts w:ascii="Arial" w:eastAsia="Arial" w:hAnsi="Arial" w:cs="Arial"/>
                <w:sz w:val="18"/>
                <w:szCs w:val="18"/>
                <w:lang w:val="es-MX"/>
              </w:rPr>
              <w:t xml:space="preserve"> de </w:t>
            </w:r>
            <w:r w:rsidR="00343533">
              <w:rPr>
                <w:rFonts w:ascii="Arial" w:eastAsia="Arial" w:hAnsi="Arial" w:cs="Arial"/>
                <w:sz w:val="18"/>
                <w:szCs w:val="18"/>
                <w:lang w:val="es-MX"/>
              </w:rPr>
              <w:t>agosto</w:t>
            </w:r>
            <w:r w:rsidR="00AC7981" w:rsidRPr="00AC7981">
              <w:rPr>
                <w:rFonts w:ascii="Arial" w:eastAsia="Arial" w:hAnsi="Arial" w:cs="Arial"/>
                <w:sz w:val="18"/>
                <w:szCs w:val="18"/>
                <w:lang w:val="es-MX"/>
              </w:rPr>
              <w:t xml:space="preserve"> del 2026 al </w:t>
            </w:r>
            <w:r w:rsidR="00343533">
              <w:rPr>
                <w:rFonts w:ascii="Arial" w:eastAsia="Arial" w:hAnsi="Arial" w:cs="Arial"/>
                <w:sz w:val="18"/>
                <w:szCs w:val="18"/>
                <w:lang w:val="es-MX"/>
              </w:rPr>
              <w:t>25</w:t>
            </w:r>
            <w:r w:rsidR="00AC7981" w:rsidRPr="00AC7981">
              <w:rPr>
                <w:rFonts w:ascii="Arial" w:eastAsia="Arial" w:hAnsi="Arial" w:cs="Arial"/>
                <w:sz w:val="18"/>
                <w:szCs w:val="18"/>
                <w:lang w:val="es-MX"/>
              </w:rPr>
              <w:t xml:space="preserve"> de </w:t>
            </w:r>
            <w:r w:rsidR="00343533">
              <w:rPr>
                <w:rFonts w:ascii="Arial" w:eastAsia="Arial" w:hAnsi="Arial" w:cs="Arial"/>
                <w:sz w:val="18"/>
                <w:szCs w:val="18"/>
                <w:lang w:val="es-MX"/>
              </w:rPr>
              <w:t>junio</w:t>
            </w:r>
            <w:r w:rsidR="00AC7981" w:rsidRPr="00AC7981">
              <w:rPr>
                <w:rFonts w:ascii="Arial" w:eastAsia="Arial" w:hAnsi="Arial" w:cs="Arial"/>
                <w:sz w:val="18"/>
                <w:szCs w:val="18"/>
                <w:lang w:val="es-MX"/>
              </w:rPr>
              <w:t xml:space="preserve"> del 2027</w:t>
            </w:r>
          </w:p>
          <w:p w14:paraId="20F639CA" w14:textId="77777777" w:rsidR="00AC4069" w:rsidRPr="00357BC7" w:rsidRDefault="008D68C2">
            <w:pPr>
              <w:widowControl w:val="0"/>
              <w:spacing w:after="29"/>
              <w:rPr>
                <w:b/>
                <w:bCs/>
              </w:rPr>
            </w:pPr>
            <w:r>
              <w:rPr>
                <w:rFonts w:ascii="Arial" w:eastAsia="Arial" w:hAnsi="Arial" w:cs="Arial"/>
                <w:sz w:val="18"/>
                <w:szCs w:val="18"/>
              </w:rPr>
              <w:t xml:space="preserve">                        </w:t>
            </w:r>
            <w:r w:rsidRPr="00357BC7">
              <w:rPr>
                <w:rFonts w:ascii="Arial" w:eastAsia="Times New Roman" w:hAnsi="Arial" w:cs="Arial"/>
                <w:b/>
                <w:bCs/>
                <w:color w:val="C00000"/>
                <w:sz w:val="18"/>
                <w:szCs w:val="18"/>
                <w:lang w:eastAsia="es-ES"/>
              </w:rPr>
              <w:t>**Opera mínimo con 2 persona viajando juntas,</w:t>
            </w:r>
          </w:p>
          <w:p w14:paraId="2113C457" w14:textId="5EEE8E51" w:rsidR="00AC4069" w:rsidRPr="00357BC7" w:rsidRDefault="008D68C2">
            <w:pPr>
              <w:widowControl w:val="0"/>
              <w:spacing w:after="29"/>
              <w:rPr>
                <w:b/>
                <w:bCs/>
              </w:rPr>
            </w:pPr>
            <w:r w:rsidRPr="00357BC7">
              <w:rPr>
                <w:rFonts w:ascii="Arial" w:eastAsia="Times New Roman" w:hAnsi="Arial" w:cs="Arial"/>
                <w:b/>
                <w:bCs/>
                <w:color w:val="C00000"/>
                <w:sz w:val="18"/>
                <w:szCs w:val="18"/>
                <w:lang w:eastAsia="es-ES"/>
              </w:rPr>
              <w:t xml:space="preserve">                     </w:t>
            </w:r>
          </w:p>
          <w:p w14:paraId="0E5FFBCD" w14:textId="55808373" w:rsidR="00AC4069" w:rsidRDefault="008D68C2">
            <w:pPr>
              <w:widowControl w:val="0"/>
              <w:spacing w:after="29"/>
              <w:jc w:val="both"/>
            </w:pPr>
            <w:r>
              <w:rPr>
                <w:rFonts w:ascii="Arial" w:eastAsia="Arial" w:hAnsi="Arial" w:cs="Arial"/>
                <w:color w:val="E36C09"/>
                <w:sz w:val="18"/>
                <w:szCs w:val="18"/>
                <w:lang w:val="es-ES"/>
              </w:rPr>
              <w:t xml:space="preserve">Duración:         </w:t>
            </w:r>
            <w:r w:rsidR="0094652A">
              <w:rPr>
                <w:rFonts w:ascii="Arial" w:eastAsia="Arial" w:hAnsi="Arial" w:cs="Arial"/>
                <w:sz w:val="18"/>
                <w:szCs w:val="18"/>
                <w:lang w:val="es-ES"/>
              </w:rPr>
              <w:t>04</w:t>
            </w:r>
            <w:r>
              <w:rPr>
                <w:rFonts w:ascii="Arial" w:eastAsia="Arial" w:hAnsi="Arial" w:cs="Arial"/>
                <w:sz w:val="18"/>
                <w:szCs w:val="18"/>
                <w:lang w:val="es-ES"/>
              </w:rPr>
              <w:t xml:space="preserve"> días / 0</w:t>
            </w:r>
            <w:r w:rsidR="0094652A">
              <w:rPr>
                <w:rFonts w:ascii="Arial" w:eastAsia="Arial" w:hAnsi="Arial" w:cs="Arial"/>
                <w:sz w:val="18"/>
                <w:szCs w:val="18"/>
                <w:lang w:val="es-ES"/>
              </w:rPr>
              <w:t>3</w:t>
            </w:r>
            <w:r>
              <w:rPr>
                <w:rFonts w:ascii="Arial" w:eastAsia="Arial" w:hAnsi="Arial" w:cs="Arial"/>
                <w:sz w:val="18"/>
                <w:szCs w:val="18"/>
                <w:lang w:val="es-ES"/>
              </w:rPr>
              <w:t xml:space="preserve"> noches</w:t>
            </w:r>
          </w:p>
          <w:p w14:paraId="134B91CF" w14:textId="2ED59980" w:rsidR="00AC4069" w:rsidRDefault="008D68C2">
            <w:pPr>
              <w:widowControl w:val="0"/>
              <w:spacing w:after="29"/>
              <w:ind w:left="1410" w:hanging="1410"/>
              <w:jc w:val="both"/>
            </w:pPr>
            <w:r>
              <w:rPr>
                <w:rFonts w:ascii="Arial" w:eastAsia="Arial" w:hAnsi="Arial" w:cs="Arial"/>
                <w:color w:val="E36C09"/>
                <w:sz w:val="18"/>
                <w:szCs w:val="18"/>
              </w:rPr>
              <w:t>Alimentos:</w:t>
            </w:r>
            <w:r>
              <w:rPr>
                <w:rFonts w:ascii="Arial" w:eastAsia="Arial" w:hAnsi="Arial" w:cs="Arial"/>
                <w:sz w:val="18"/>
                <w:szCs w:val="18"/>
              </w:rPr>
              <w:t xml:space="preserve">        0</w:t>
            </w:r>
            <w:r w:rsidR="0094652A">
              <w:rPr>
                <w:rFonts w:ascii="Arial" w:eastAsia="Arial" w:hAnsi="Arial" w:cs="Arial"/>
                <w:sz w:val="18"/>
                <w:szCs w:val="18"/>
              </w:rPr>
              <w:t>3 desayunos</w:t>
            </w:r>
            <w:r w:rsidR="00926142">
              <w:rPr>
                <w:rFonts w:ascii="Arial" w:eastAsia="Arial" w:hAnsi="Arial" w:cs="Arial"/>
                <w:sz w:val="18"/>
                <w:szCs w:val="18"/>
              </w:rPr>
              <w:t xml:space="preserve"> </w:t>
            </w:r>
          </w:p>
        </w:tc>
      </w:tr>
    </w:tbl>
    <w:p w14:paraId="4F9FE19C" w14:textId="030858DD" w:rsidR="00AC4069" w:rsidRDefault="00AC4069" w:rsidP="00AC7981">
      <w:pPr>
        <w:spacing w:after="0" w:line="240" w:lineRule="auto"/>
        <w:rPr>
          <w:rFonts w:ascii="Arial" w:eastAsia="Arial" w:hAnsi="Arial" w:cs="Arial"/>
          <w:b/>
          <w:color w:val="E36C09"/>
          <w:sz w:val="18"/>
          <w:szCs w:val="18"/>
          <w:u w:val="single"/>
        </w:rPr>
      </w:pPr>
    </w:p>
    <w:p w14:paraId="439EF111" w14:textId="77777777" w:rsidR="00AC4069" w:rsidRDefault="00AC4069">
      <w:pPr>
        <w:spacing w:after="0" w:line="240" w:lineRule="auto"/>
        <w:jc w:val="center"/>
        <w:rPr>
          <w:rFonts w:ascii="Arial" w:eastAsia="Arial" w:hAnsi="Arial" w:cs="Arial"/>
          <w:b/>
          <w:color w:val="E36C09"/>
          <w:sz w:val="8"/>
          <w:szCs w:val="8"/>
          <w:u w:val="single"/>
        </w:rPr>
      </w:pPr>
    </w:p>
    <w:p w14:paraId="4392F962" w14:textId="77777777" w:rsidR="00AC4069" w:rsidRDefault="008D68C2">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78760721" w14:textId="77777777" w:rsidR="00AC4069" w:rsidRDefault="00AC4069">
      <w:pPr>
        <w:spacing w:after="0" w:line="240" w:lineRule="auto"/>
        <w:rPr>
          <w:rFonts w:ascii="Arial" w:eastAsia="Arial" w:hAnsi="Arial" w:cs="Arial"/>
          <w:color w:val="000000"/>
          <w:sz w:val="8"/>
          <w:szCs w:val="8"/>
        </w:rPr>
      </w:pPr>
    </w:p>
    <w:p w14:paraId="62FC77B8" w14:textId="77777777" w:rsidR="00AC4069" w:rsidRDefault="008D68C2">
      <w:pPr>
        <w:spacing w:after="0"/>
        <w:jc w:val="both"/>
        <w:rPr>
          <w:rFonts w:ascii="Arial" w:eastAsia="Arial" w:hAnsi="Arial" w:cs="Arial"/>
          <w:b/>
          <w:bCs/>
          <w:color w:val="E36C09"/>
          <w:sz w:val="18"/>
          <w:szCs w:val="18"/>
        </w:rPr>
      </w:pPr>
      <w:r>
        <w:rPr>
          <w:rFonts w:ascii="Arial" w:eastAsia="Arial" w:hAnsi="Arial" w:cs="Arial"/>
          <w:b/>
          <w:bCs/>
          <w:color w:val="E36C09"/>
          <w:sz w:val="18"/>
          <w:szCs w:val="18"/>
        </w:rPr>
        <w:t>Día 1   Bogotá</w:t>
      </w:r>
    </w:p>
    <w:p w14:paraId="0A89BC11" w14:textId="1C048F68" w:rsidR="00AC4069" w:rsidRDefault="008D68C2">
      <w:pPr>
        <w:spacing w:after="0"/>
        <w:jc w:val="both"/>
        <w:rPr>
          <w:rFonts w:ascii="Arial" w:eastAsia="Arial" w:hAnsi="Arial" w:cs="Arial"/>
          <w:b/>
          <w:bCs/>
          <w:color w:val="E36C09"/>
          <w:sz w:val="18"/>
          <w:szCs w:val="18"/>
        </w:rPr>
      </w:pPr>
      <w:r>
        <w:rPr>
          <w:rFonts w:ascii="Arial" w:hAnsi="Arial" w:cs="Arial"/>
          <w:sz w:val="18"/>
          <w:szCs w:val="18"/>
        </w:rPr>
        <w:t>Recepción en el aeropuerto El Dorado (BOG) y traslado al hotel elegido. Tarde libre.</w:t>
      </w:r>
      <w:r w:rsidR="00EC17D6">
        <w:rPr>
          <w:rFonts w:ascii="Arial" w:hAnsi="Arial" w:cs="Arial"/>
          <w:sz w:val="18"/>
          <w:szCs w:val="18"/>
        </w:rPr>
        <w:t xml:space="preserve"> Alojamiento en Bogotá.</w:t>
      </w:r>
    </w:p>
    <w:p w14:paraId="588A4187" w14:textId="77777777" w:rsidR="00AE5393" w:rsidRDefault="00AE5393">
      <w:pPr>
        <w:pStyle w:val="NormalWeb"/>
        <w:spacing w:beforeAutospacing="0" w:after="0" w:afterAutospacing="0"/>
        <w:jc w:val="both"/>
        <w:rPr>
          <w:rFonts w:ascii="Arial" w:hAnsi="Arial" w:cs="Arial"/>
          <w:i/>
          <w:iCs/>
          <w:color w:val="C00000"/>
          <w:sz w:val="18"/>
          <w:szCs w:val="18"/>
          <w:lang w:val="es-MX"/>
        </w:rPr>
      </w:pPr>
      <w:bookmarkStart w:id="0" w:name="_Hlk155715579"/>
    </w:p>
    <w:p w14:paraId="6E16EA89" w14:textId="01716DB8" w:rsidR="00AC4069" w:rsidRDefault="008D68C2">
      <w:pPr>
        <w:pStyle w:val="NormalWeb"/>
        <w:spacing w:beforeAutospacing="0" w:after="0" w:afterAutospacing="0"/>
        <w:jc w:val="both"/>
        <w:rPr>
          <w:rFonts w:ascii="Arial" w:hAnsi="Arial" w:cs="Arial"/>
          <w:i/>
          <w:iCs/>
          <w:color w:val="C00000"/>
          <w:sz w:val="18"/>
          <w:szCs w:val="18"/>
          <w:lang w:val="es-MX"/>
        </w:rPr>
      </w:pPr>
      <w:bookmarkStart w:id="1" w:name="_Hlk209203938"/>
      <w:r w:rsidRPr="00EC17D6">
        <w:rPr>
          <w:rFonts w:ascii="Arial" w:hAnsi="Arial" w:cs="Arial"/>
          <w:i/>
          <w:iCs/>
          <w:color w:val="C00000"/>
          <w:sz w:val="18"/>
          <w:szCs w:val="18"/>
          <w:lang w:val="es-MX"/>
        </w:rPr>
        <w:t>Nota: Las tarifas están contempladas para traslados diurnos, de ser nocturnos se aplica un suplemento</w:t>
      </w:r>
      <w:bookmarkEnd w:id="0"/>
      <w:bookmarkEnd w:id="1"/>
      <w:r w:rsidR="00941E17">
        <w:rPr>
          <w:rFonts w:ascii="Arial" w:hAnsi="Arial" w:cs="Arial"/>
          <w:i/>
          <w:iCs/>
          <w:color w:val="C00000"/>
          <w:sz w:val="18"/>
          <w:szCs w:val="18"/>
          <w:lang w:val="es-MX"/>
        </w:rPr>
        <w:t xml:space="preserve"> </w:t>
      </w:r>
      <w:r w:rsidR="00941E17" w:rsidRPr="00941E17">
        <w:rPr>
          <w:rFonts w:ascii="Arial" w:hAnsi="Arial" w:cs="Arial"/>
          <w:i/>
          <w:iCs/>
          <w:color w:val="C00000"/>
          <w:sz w:val="18"/>
          <w:szCs w:val="18"/>
          <w:lang w:val="es-MX"/>
        </w:rPr>
        <w:t>para vuelos ingresando entre las 19:00 y 06:00</w:t>
      </w:r>
      <w:r w:rsidR="00941E17">
        <w:rPr>
          <w:rFonts w:ascii="Arial" w:hAnsi="Arial" w:cs="Arial"/>
          <w:i/>
          <w:iCs/>
          <w:color w:val="C00000"/>
          <w:sz w:val="18"/>
          <w:szCs w:val="18"/>
          <w:lang w:val="es-MX"/>
        </w:rPr>
        <w:t>.</w:t>
      </w:r>
    </w:p>
    <w:p w14:paraId="23947071" w14:textId="77777777" w:rsidR="00941E17" w:rsidRPr="00E32870" w:rsidRDefault="00941E17">
      <w:pPr>
        <w:pStyle w:val="NormalWeb"/>
        <w:spacing w:beforeAutospacing="0" w:after="0" w:afterAutospacing="0"/>
        <w:jc w:val="both"/>
        <w:rPr>
          <w:rFonts w:ascii="Arial" w:hAnsi="Arial" w:cs="Arial"/>
          <w:i/>
          <w:iCs/>
          <w:color w:val="404040" w:themeColor="text1" w:themeTint="BF"/>
          <w:sz w:val="18"/>
          <w:szCs w:val="18"/>
          <w:lang w:val="es-MX"/>
        </w:rPr>
      </w:pPr>
    </w:p>
    <w:p w14:paraId="0030712D" w14:textId="6D10944D" w:rsidR="00AC4069" w:rsidRDefault="008D68C2">
      <w:pPr>
        <w:spacing w:after="0"/>
        <w:jc w:val="both"/>
        <w:rPr>
          <w:rFonts w:ascii="Arial" w:eastAsia="Arial" w:hAnsi="Arial" w:cs="Arial"/>
          <w:b/>
          <w:color w:val="E36C09"/>
          <w:sz w:val="18"/>
          <w:szCs w:val="18"/>
        </w:rPr>
      </w:pPr>
      <w:r>
        <w:rPr>
          <w:rFonts w:ascii="Arial" w:eastAsia="Arial" w:hAnsi="Arial" w:cs="Arial"/>
          <w:b/>
          <w:color w:val="E36C09"/>
          <w:sz w:val="18"/>
          <w:szCs w:val="18"/>
        </w:rPr>
        <w:t xml:space="preserve">Día 2   </w:t>
      </w:r>
      <w:bookmarkStart w:id="2" w:name="_Hlk155715630"/>
      <w:r>
        <w:rPr>
          <w:rFonts w:ascii="Arial" w:eastAsia="Arial" w:hAnsi="Arial" w:cs="Arial"/>
          <w:b/>
          <w:color w:val="E36C09"/>
          <w:sz w:val="18"/>
          <w:szCs w:val="18"/>
        </w:rPr>
        <w:t xml:space="preserve">Bogotá (visita de ciudad, </w:t>
      </w:r>
      <w:r w:rsidR="002255F9">
        <w:rPr>
          <w:rFonts w:ascii="Arial" w:eastAsia="Arial" w:hAnsi="Arial" w:cs="Arial"/>
          <w:b/>
          <w:color w:val="E36C09"/>
          <w:sz w:val="18"/>
          <w:szCs w:val="18"/>
        </w:rPr>
        <w:t xml:space="preserve">Museo de Botero, </w:t>
      </w:r>
      <w:r>
        <w:rPr>
          <w:rFonts w:ascii="Arial" w:eastAsia="Arial" w:hAnsi="Arial" w:cs="Arial"/>
          <w:b/>
          <w:color w:val="E36C09"/>
          <w:sz w:val="18"/>
          <w:szCs w:val="18"/>
        </w:rPr>
        <w:t>Museo del Oro &amp; Monserrate)</w:t>
      </w:r>
    </w:p>
    <w:p w14:paraId="6F327C73" w14:textId="02E196AB" w:rsidR="002255F9" w:rsidRDefault="008D68C2">
      <w:pPr>
        <w:pStyle w:val="Default"/>
        <w:jc w:val="both"/>
        <w:rPr>
          <w:rFonts w:ascii="Arial" w:hAnsi="Arial" w:cs="Arial"/>
          <w:sz w:val="18"/>
          <w:szCs w:val="18"/>
        </w:rPr>
      </w:pPr>
      <w:bookmarkStart w:id="3" w:name="_heading=h.gjdgxs"/>
      <w:bookmarkEnd w:id="2"/>
      <w:bookmarkEnd w:id="3"/>
      <w:r>
        <w:rPr>
          <w:rFonts w:ascii="Arial" w:eastAsia="Arial" w:hAnsi="Arial" w:cs="Arial"/>
          <w:b/>
          <w:i/>
          <w:sz w:val="18"/>
          <w:szCs w:val="18"/>
          <w:u w:val="single"/>
        </w:rPr>
        <w:t>Desayuno.</w:t>
      </w:r>
      <w:r>
        <w:rPr>
          <w:rFonts w:ascii="Arial" w:eastAsia="Arial" w:hAnsi="Arial" w:cs="Arial"/>
          <w:sz w:val="18"/>
          <w:szCs w:val="18"/>
        </w:rPr>
        <w:t xml:space="preserve"> </w:t>
      </w:r>
      <w:bookmarkStart w:id="4" w:name="_Hlk155715722"/>
      <w:r w:rsidR="002255F9" w:rsidRPr="002255F9">
        <w:rPr>
          <w:rFonts w:ascii="Arial" w:hAnsi="Arial" w:cs="Arial"/>
          <w:sz w:val="18"/>
          <w:szCs w:val="18"/>
        </w:rPr>
        <w:t>Descubre lo mejor de Bogotá</w:t>
      </w:r>
      <w:r w:rsidR="002255F9">
        <w:rPr>
          <w:rFonts w:ascii="Arial" w:hAnsi="Arial" w:cs="Arial"/>
          <w:sz w:val="18"/>
          <w:szCs w:val="18"/>
        </w:rPr>
        <w:t xml:space="preserve">. </w:t>
      </w:r>
      <w:r w:rsidR="002255F9" w:rsidRPr="002255F9">
        <w:rPr>
          <w:rFonts w:ascii="Arial" w:hAnsi="Arial" w:cs="Arial"/>
          <w:sz w:val="18"/>
          <w:szCs w:val="18"/>
        </w:rPr>
        <w:t>Asciende al Cerro de Monserrate y contempla la ciudad desde las alturas. Recorre el impresionante Museo del Oro y sumérgete en el mundo precolombino. Camina por La Candelaria y la Plaza de Bolívar, el corazón histórico de la capital. Finaliza con el arte de Fernando Botero y obras de maestros como Picasso y Dalí. Un tour completo lleno de cultura, paisajes y experiencias únicas. ¡Vívelo en Bogotá!</w:t>
      </w:r>
      <w:r w:rsidR="002255F9">
        <w:rPr>
          <w:rFonts w:ascii="Arial" w:hAnsi="Arial" w:cs="Arial"/>
          <w:sz w:val="18"/>
          <w:szCs w:val="18"/>
        </w:rPr>
        <w:t xml:space="preserve"> Alojamiento en Bogotá.</w:t>
      </w:r>
    </w:p>
    <w:p w14:paraId="59EF0D8F" w14:textId="77777777" w:rsidR="00AE5393" w:rsidRDefault="00AE5393">
      <w:pPr>
        <w:pStyle w:val="Default"/>
        <w:jc w:val="both"/>
        <w:rPr>
          <w:rFonts w:ascii="Arial" w:hAnsi="Arial" w:cs="Arial"/>
          <w:i/>
          <w:iCs/>
          <w:color w:val="C00000"/>
          <w:sz w:val="18"/>
          <w:szCs w:val="18"/>
        </w:rPr>
      </w:pPr>
    </w:p>
    <w:p w14:paraId="3EA0E388" w14:textId="6A6FB13B" w:rsidR="002255F9" w:rsidRPr="002255F9" w:rsidRDefault="008D68C2">
      <w:pPr>
        <w:pStyle w:val="Default"/>
        <w:jc w:val="both"/>
        <w:rPr>
          <w:rFonts w:ascii="Arial" w:hAnsi="Arial" w:cs="Arial"/>
          <w:i/>
          <w:iCs/>
          <w:color w:val="C00000"/>
          <w:sz w:val="18"/>
          <w:szCs w:val="18"/>
        </w:rPr>
      </w:pPr>
      <w:r w:rsidRPr="002255F9">
        <w:rPr>
          <w:rFonts w:ascii="Arial" w:hAnsi="Arial" w:cs="Arial"/>
          <w:i/>
          <w:iCs/>
          <w:color w:val="C00000"/>
          <w:sz w:val="18"/>
          <w:szCs w:val="18"/>
        </w:rPr>
        <w:t>Nota</w:t>
      </w:r>
      <w:r w:rsidR="002255F9" w:rsidRPr="002255F9">
        <w:rPr>
          <w:rFonts w:ascii="Arial" w:hAnsi="Arial" w:cs="Arial"/>
          <w:i/>
          <w:iCs/>
          <w:color w:val="C00000"/>
          <w:sz w:val="18"/>
          <w:szCs w:val="18"/>
        </w:rPr>
        <w:t>s</w:t>
      </w:r>
      <w:r w:rsidRPr="002255F9">
        <w:rPr>
          <w:rFonts w:ascii="Arial" w:hAnsi="Arial" w:cs="Arial"/>
          <w:i/>
          <w:iCs/>
          <w:color w:val="C00000"/>
          <w:sz w:val="18"/>
          <w:szCs w:val="18"/>
        </w:rPr>
        <w:t xml:space="preserve">: </w:t>
      </w:r>
    </w:p>
    <w:p w14:paraId="3BA2F690" w14:textId="1FE98014" w:rsidR="00EC6132" w:rsidRDefault="00EC6132" w:rsidP="00C8233C">
      <w:pPr>
        <w:pStyle w:val="Default"/>
        <w:numPr>
          <w:ilvl w:val="0"/>
          <w:numId w:val="10"/>
        </w:numPr>
        <w:jc w:val="both"/>
        <w:rPr>
          <w:rFonts w:ascii="Arial" w:hAnsi="Arial" w:cs="Arial"/>
          <w:i/>
          <w:iCs/>
          <w:color w:val="C00000"/>
          <w:sz w:val="18"/>
          <w:szCs w:val="18"/>
        </w:rPr>
      </w:pPr>
      <w:bookmarkStart w:id="5" w:name="_Hlk220083809"/>
      <w:r>
        <w:rPr>
          <w:rFonts w:ascii="Arial" w:hAnsi="Arial" w:cs="Arial"/>
          <w:i/>
          <w:iCs/>
          <w:color w:val="C00000"/>
          <w:sz w:val="18"/>
          <w:szCs w:val="18"/>
        </w:rPr>
        <w:t xml:space="preserve">En caso de que el tour opere en </w:t>
      </w:r>
      <w:r w:rsidR="00404799">
        <w:rPr>
          <w:rFonts w:ascii="Arial" w:hAnsi="Arial" w:cs="Arial"/>
          <w:i/>
          <w:iCs/>
          <w:color w:val="C00000"/>
          <w:sz w:val="18"/>
          <w:szCs w:val="18"/>
        </w:rPr>
        <w:t>domingos</w:t>
      </w:r>
      <w:r>
        <w:rPr>
          <w:rFonts w:ascii="Arial" w:hAnsi="Arial" w:cs="Arial"/>
          <w:i/>
          <w:iCs/>
          <w:color w:val="C00000"/>
          <w:sz w:val="18"/>
          <w:szCs w:val="18"/>
        </w:rPr>
        <w:t xml:space="preserve"> o festivos se debe de pagar un suplemento obligatorio </w:t>
      </w:r>
      <w:r w:rsidR="00404799">
        <w:rPr>
          <w:rFonts w:ascii="Arial" w:hAnsi="Arial" w:cs="Arial"/>
          <w:i/>
          <w:iCs/>
          <w:color w:val="C00000"/>
          <w:sz w:val="18"/>
          <w:szCs w:val="18"/>
        </w:rPr>
        <w:t xml:space="preserve">, consultar suplemento </w:t>
      </w:r>
      <w:r>
        <w:rPr>
          <w:rFonts w:ascii="Arial" w:hAnsi="Arial" w:cs="Arial"/>
          <w:i/>
          <w:iCs/>
          <w:color w:val="C00000"/>
          <w:sz w:val="18"/>
          <w:szCs w:val="18"/>
        </w:rPr>
        <w:t>“Fast Pass”</w:t>
      </w:r>
    </w:p>
    <w:bookmarkEnd w:id="4"/>
    <w:bookmarkEnd w:id="5"/>
    <w:p w14:paraId="789F90C5" w14:textId="77777777" w:rsidR="00C8233C" w:rsidRPr="00C8233C" w:rsidRDefault="00C8233C" w:rsidP="00C8233C">
      <w:pPr>
        <w:pStyle w:val="Default"/>
        <w:ind w:left="720"/>
        <w:jc w:val="both"/>
        <w:rPr>
          <w:rFonts w:ascii="Arial" w:hAnsi="Arial" w:cs="Arial"/>
          <w:i/>
          <w:iCs/>
          <w:color w:val="C00000"/>
          <w:sz w:val="18"/>
          <w:szCs w:val="18"/>
        </w:rPr>
      </w:pPr>
    </w:p>
    <w:p w14:paraId="48737580" w14:textId="77777777" w:rsidR="00AC4069" w:rsidRDefault="008D68C2">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3    Bogotá (visita a la Catedral de Sal de Zipaquirá)</w:t>
      </w:r>
    </w:p>
    <w:p w14:paraId="19B559E4" w14:textId="59FA80B0" w:rsidR="00375241" w:rsidRPr="00AC7981" w:rsidRDefault="008D68C2" w:rsidP="00AC7981">
      <w:pPr>
        <w:pStyle w:val="Default"/>
        <w:jc w:val="both"/>
        <w:rPr>
          <w:rFonts w:ascii="Arial" w:hAnsi="Arial" w:cs="Arial"/>
          <w:sz w:val="18"/>
          <w:szCs w:val="18"/>
          <w:lang w:val="es-MX"/>
        </w:rPr>
      </w:pPr>
      <w:r>
        <w:rPr>
          <w:rFonts w:ascii="Arial" w:eastAsia="Arial" w:hAnsi="Arial" w:cs="Arial"/>
          <w:b/>
          <w:i/>
          <w:sz w:val="18"/>
          <w:szCs w:val="18"/>
          <w:u w:val="single"/>
        </w:rPr>
        <w:t>Desayuno.</w:t>
      </w:r>
      <w:r>
        <w:rPr>
          <w:rFonts w:ascii="Arial" w:eastAsia="Arial" w:hAnsi="Arial" w:cs="Arial"/>
          <w:sz w:val="18"/>
          <w:szCs w:val="18"/>
        </w:rPr>
        <w:t xml:space="preserve"> </w:t>
      </w:r>
      <w:r w:rsidR="00AC7981" w:rsidRPr="00AC7981">
        <w:rPr>
          <w:rFonts w:ascii="Arial" w:hAnsi="Arial" w:cs="Arial"/>
          <w:sz w:val="18"/>
          <w:szCs w:val="18"/>
          <w:lang w:val="es-MX"/>
        </w:rPr>
        <w:t xml:space="preserve"> Día libre para realizar actividades personales o tour opcional. </w:t>
      </w:r>
      <w:r w:rsidR="00C273CC">
        <w:rPr>
          <w:rFonts w:ascii="Arial" w:hAnsi="Arial" w:cs="Arial"/>
          <w:sz w:val="18"/>
          <w:szCs w:val="18"/>
        </w:rPr>
        <w:t xml:space="preserve">Alojamiento en Bogotá. </w:t>
      </w:r>
    </w:p>
    <w:p w14:paraId="6C21B0FA" w14:textId="77777777" w:rsidR="00AC4069" w:rsidRDefault="00AC4069">
      <w:pPr>
        <w:spacing w:after="0" w:line="240" w:lineRule="auto"/>
        <w:jc w:val="both"/>
        <w:rPr>
          <w:rFonts w:ascii="Arial" w:eastAsia="Arial" w:hAnsi="Arial" w:cs="Arial"/>
          <w:b/>
          <w:color w:val="E36C09"/>
          <w:sz w:val="18"/>
          <w:szCs w:val="18"/>
        </w:rPr>
      </w:pPr>
    </w:p>
    <w:p w14:paraId="638F478D" w14:textId="0CFCA672" w:rsidR="00AC4069" w:rsidRDefault="008D68C2">
      <w:pPr>
        <w:spacing w:after="0" w:line="240" w:lineRule="auto"/>
        <w:jc w:val="both"/>
        <w:rPr>
          <w:rFonts w:ascii="Arial" w:eastAsia="Arial" w:hAnsi="Arial" w:cs="Arial"/>
          <w:i/>
          <w:color w:val="595959"/>
          <w:sz w:val="18"/>
          <w:szCs w:val="18"/>
        </w:rPr>
      </w:pPr>
      <w:r>
        <w:rPr>
          <w:rFonts w:ascii="Arial" w:eastAsia="Arial" w:hAnsi="Arial" w:cs="Arial"/>
          <w:b/>
          <w:color w:val="E36C09"/>
          <w:sz w:val="18"/>
          <w:szCs w:val="18"/>
        </w:rPr>
        <w:t xml:space="preserve">Día 4    Bogotá </w:t>
      </w:r>
    </w:p>
    <w:p w14:paraId="0AB8D93F" w14:textId="739CFA7F" w:rsidR="00AC4069" w:rsidRDefault="008D68C2">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w:t>
      </w:r>
      <w:r w:rsidR="00AC7981" w:rsidRPr="00AC7981">
        <w:rPr>
          <w:rFonts w:ascii="Arial" w:eastAsia="Arial" w:hAnsi="Arial" w:cs="Arial"/>
          <w:sz w:val="18"/>
          <w:szCs w:val="18"/>
        </w:rPr>
        <w:t>Recogida y traslado al aeropuerto Internacional El Dorado (BOG) para tomar vuelo con destino a su ciudad de origen.</w:t>
      </w:r>
    </w:p>
    <w:p w14:paraId="7D99D8E7" w14:textId="77777777" w:rsidR="00AE5393" w:rsidRDefault="00AE5393">
      <w:pPr>
        <w:spacing w:after="0" w:line="240" w:lineRule="auto"/>
        <w:jc w:val="both"/>
        <w:rPr>
          <w:rFonts w:ascii="Arial" w:eastAsia="Arial" w:hAnsi="Arial" w:cs="Arial"/>
          <w:sz w:val="18"/>
          <w:szCs w:val="18"/>
        </w:rPr>
      </w:pPr>
    </w:p>
    <w:p w14:paraId="16CB9DD6" w14:textId="415C6484" w:rsidR="00D55030" w:rsidRDefault="00D55030" w:rsidP="00AC7981">
      <w:pPr>
        <w:spacing w:after="0" w:line="240" w:lineRule="auto"/>
        <w:jc w:val="both"/>
        <w:rPr>
          <w:rFonts w:ascii="Arial" w:eastAsia="Times New Roman" w:hAnsi="Arial" w:cs="Arial"/>
          <w:i/>
          <w:iCs/>
          <w:color w:val="C00000"/>
          <w:sz w:val="18"/>
          <w:szCs w:val="18"/>
          <w:lang w:val="es-MX"/>
        </w:rPr>
      </w:pPr>
      <w:r w:rsidRPr="00D55030">
        <w:rPr>
          <w:rFonts w:ascii="Arial" w:eastAsia="Times New Roman" w:hAnsi="Arial" w:cs="Arial"/>
          <w:i/>
          <w:iCs/>
          <w:color w:val="C00000"/>
          <w:sz w:val="18"/>
          <w:szCs w:val="18"/>
          <w:lang w:val="es-MX"/>
        </w:rPr>
        <w:t>Nota: Las tarifas están contempladas para traslados diurnos, de ser nocturnos se aplica un suplemento para vuelos ingresando entre las 19:00 y 06:00 y saliendo entre las 21:00 y las 09:00.</w:t>
      </w:r>
    </w:p>
    <w:p w14:paraId="7D74B3F5" w14:textId="77777777" w:rsidR="00D55030" w:rsidRDefault="00D55030" w:rsidP="00D55030">
      <w:pPr>
        <w:spacing w:after="0" w:line="240" w:lineRule="auto"/>
        <w:rPr>
          <w:rFonts w:ascii="Arial" w:eastAsia="Times New Roman" w:hAnsi="Arial" w:cs="Arial"/>
          <w:i/>
          <w:iCs/>
          <w:color w:val="C00000"/>
          <w:sz w:val="18"/>
          <w:szCs w:val="18"/>
          <w:lang w:val="es-MX"/>
        </w:rPr>
      </w:pPr>
    </w:p>
    <w:p w14:paraId="73104AE5" w14:textId="1C72DC28" w:rsidR="00AC4069" w:rsidRDefault="008D68C2" w:rsidP="00D55030">
      <w:pPr>
        <w:spacing w:after="0" w:line="240" w:lineRule="auto"/>
        <w:jc w:val="right"/>
        <w:rPr>
          <w:rFonts w:ascii="Arial" w:eastAsia="Arial" w:hAnsi="Arial" w:cs="Arial"/>
          <w:b/>
          <w:color w:val="E36C09"/>
          <w:sz w:val="18"/>
          <w:szCs w:val="18"/>
        </w:rPr>
      </w:pPr>
      <w:r>
        <w:rPr>
          <w:rFonts w:ascii="Arial" w:eastAsia="Arial" w:hAnsi="Arial" w:cs="Arial"/>
          <w:b/>
          <w:color w:val="E36C09"/>
          <w:sz w:val="18"/>
          <w:szCs w:val="18"/>
        </w:rPr>
        <w:t>FIN DE LOS SERVICIOS.</w:t>
      </w:r>
    </w:p>
    <w:p w14:paraId="53163A96" w14:textId="77777777" w:rsidR="00AC4069" w:rsidRDefault="00AC4069">
      <w:pPr>
        <w:tabs>
          <w:tab w:val="left" w:pos="3675"/>
        </w:tabs>
        <w:spacing w:after="0" w:line="240" w:lineRule="auto"/>
        <w:rPr>
          <w:rFonts w:ascii="Arial" w:eastAsia="Arial" w:hAnsi="Arial" w:cs="Arial"/>
          <w:b/>
          <w:color w:val="E36C09"/>
          <w:sz w:val="18"/>
          <w:szCs w:val="18"/>
          <w:u w:val="single"/>
        </w:rPr>
      </w:pPr>
    </w:p>
    <w:p w14:paraId="16D26F07" w14:textId="77777777" w:rsidR="00AC4069" w:rsidRDefault="008D68C2">
      <w:pPr>
        <w:tabs>
          <w:tab w:val="left" w:pos="3675"/>
        </w:tabs>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21FA0D8D" w14:textId="77777777" w:rsidR="00AC4069" w:rsidRDefault="00AC4069">
      <w:pPr>
        <w:tabs>
          <w:tab w:val="left" w:pos="3675"/>
        </w:tabs>
        <w:spacing w:after="0" w:line="240" w:lineRule="auto"/>
        <w:rPr>
          <w:rFonts w:ascii="Arial" w:eastAsia="Arial" w:hAnsi="Arial" w:cs="Arial"/>
          <w:b/>
          <w:color w:val="E36C09"/>
          <w:sz w:val="18"/>
          <w:szCs w:val="18"/>
          <w:u w:val="single"/>
        </w:rPr>
      </w:pPr>
    </w:p>
    <w:tbl>
      <w:tblPr>
        <w:tblStyle w:val="Tablaconcuadrcula"/>
        <w:tblW w:w="3257" w:type="dxa"/>
        <w:jc w:val="center"/>
        <w:tblLayout w:type="fixed"/>
        <w:tblLook w:val="04A0" w:firstRow="1" w:lastRow="0" w:firstColumn="1" w:lastColumn="0" w:noHBand="0" w:noVBand="1"/>
      </w:tblPr>
      <w:tblGrid>
        <w:gridCol w:w="1385"/>
        <w:gridCol w:w="1872"/>
      </w:tblGrid>
      <w:tr w:rsidR="00AC7981" w14:paraId="05170857" w14:textId="77777777" w:rsidTr="00AC7981">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10E6A1EF" w14:textId="42B405B6" w:rsidR="00AC7981" w:rsidRDefault="00AC7981">
            <w:pPr>
              <w:widowControl w:val="0"/>
              <w:spacing w:after="0" w:line="240" w:lineRule="auto"/>
              <w:jc w:val="center"/>
              <w:rPr>
                <w:rFonts w:ascii="Arial" w:eastAsia="Times New Roman" w:hAnsi="Arial" w:cs="Arial"/>
                <w:b/>
                <w:color w:val="FFFFFF" w:themeColor="background1"/>
                <w:sz w:val="18"/>
                <w:szCs w:val="18"/>
                <w:lang w:eastAsia="es-ES"/>
              </w:rPr>
            </w:pPr>
            <w:bookmarkStart w:id="6" w:name="_Hlk155346810"/>
            <w:bookmarkEnd w:id="6"/>
            <w:r>
              <w:rPr>
                <w:rFonts w:ascii="Arial" w:eastAsia="Times New Roman" w:hAnsi="Arial" w:cs="Arial"/>
                <w:b/>
                <w:color w:val="FFFFFF" w:themeColor="background1"/>
                <w:sz w:val="18"/>
                <w:szCs w:val="18"/>
                <w:lang w:eastAsia="es-ES"/>
              </w:rPr>
              <w:t>CATEGORÍA</w:t>
            </w:r>
          </w:p>
        </w:tc>
        <w:tc>
          <w:tcPr>
            <w:tcW w:w="1872"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7ADEFAC7" w14:textId="6E7C0347" w:rsidR="00AC7981" w:rsidRDefault="00AC7981">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BOGOTÁ</w:t>
            </w:r>
          </w:p>
        </w:tc>
      </w:tr>
      <w:tr w:rsidR="00AC7981" w14:paraId="64ECE454" w14:textId="77777777" w:rsidTr="00AC7981">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5FA7927F" w14:textId="4B8EA425" w:rsidR="00AC7981" w:rsidRDefault="00AC7981">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Turista</w:t>
            </w:r>
          </w:p>
        </w:tc>
        <w:tc>
          <w:tcPr>
            <w:tcW w:w="1872" w:type="dxa"/>
            <w:tcBorders>
              <w:top w:val="single" w:sz="4" w:space="0" w:color="E36C0A"/>
              <w:left w:val="single" w:sz="4" w:space="0" w:color="E36C0A"/>
              <w:bottom w:val="single" w:sz="4" w:space="0" w:color="E36C0A"/>
              <w:right w:val="single" w:sz="4" w:space="0" w:color="E36C0A"/>
            </w:tcBorders>
            <w:vAlign w:val="center"/>
          </w:tcPr>
          <w:p w14:paraId="3AAC0860" w14:textId="2B162279" w:rsidR="00AC7981" w:rsidRDefault="00AC7981">
            <w:pPr>
              <w:widowControl w:val="0"/>
              <w:spacing w:after="0" w:line="240" w:lineRule="auto"/>
              <w:jc w:val="center"/>
              <w:rPr>
                <w:rFonts w:ascii="Arial" w:eastAsia="Times New Roman" w:hAnsi="Arial" w:cs="Arial"/>
                <w:bCs/>
                <w:color w:val="000000" w:themeColor="text1"/>
                <w:sz w:val="18"/>
                <w:szCs w:val="18"/>
                <w:lang w:eastAsia="es-ES"/>
              </w:rPr>
            </w:pPr>
            <w:r>
              <w:rPr>
                <w:rFonts w:ascii="Arial" w:eastAsia="Times New Roman" w:hAnsi="Arial" w:cs="Arial"/>
                <w:bCs/>
                <w:color w:val="000000" w:themeColor="text1"/>
                <w:sz w:val="18"/>
                <w:szCs w:val="18"/>
                <w:lang w:eastAsia="es-ES"/>
              </w:rPr>
              <w:t>Andes Plaza</w:t>
            </w:r>
          </w:p>
        </w:tc>
      </w:tr>
      <w:tr w:rsidR="00AC7981" w14:paraId="26306B17" w14:textId="77777777" w:rsidTr="00AC7981">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39657005" w14:textId="03E8EF46" w:rsidR="00AC7981" w:rsidRDefault="00AC7981" w:rsidP="00E10FCD">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Primera</w:t>
            </w:r>
          </w:p>
        </w:tc>
        <w:tc>
          <w:tcPr>
            <w:tcW w:w="1872" w:type="dxa"/>
            <w:tcBorders>
              <w:top w:val="single" w:sz="4" w:space="0" w:color="E36C0A"/>
              <w:left w:val="single" w:sz="4" w:space="0" w:color="E36C0A"/>
              <w:bottom w:val="single" w:sz="4" w:space="0" w:color="E36C0A"/>
              <w:right w:val="single" w:sz="4" w:space="0" w:color="E36C0A"/>
            </w:tcBorders>
            <w:vAlign w:val="center"/>
          </w:tcPr>
          <w:p w14:paraId="03874F47" w14:textId="3E57D55C" w:rsidR="00AC7981" w:rsidRDefault="00AC7981" w:rsidP="00E10FCD">
            <w:pPr>
              <w:widowControl w:val="0"/>
              <w:spacing w:after="0" w:line="240" w:lineRule="auto"/>
              <w:jc w:val="center"/>
              <w:rPr>
                <w:rFonts w:ascii="Arial" w:eastAsia="Times New Roman" w:hAnsi="Arial" w:cs="Arial"/>
                <w:color w:val="000000" w:themeColor="text1"/>
                <w:sz w:val="18"/>
                <w:szCs w:val="18"/>
                <w:lang w:val="es-ES" w:eastAsia="es-ES"/>
              </w:rPr>
            </w:pPr>
            <w:r w:rsidRPr="009A1AB8">
              <w:rPr>
                <w:rFonts w:ascii="Arial" w:eastAsia="Times New Roman" w:hAnsi="Arial" w:cs="Arial"/>
                <w:color w:val="000000" w:themeColor="text1"/>
                <w:sz w:val="18"/>
                <w:szCs w:val="18"/>
                <w:lang w:val="es-ES" w:eastAsia="es-ES"/>
              </w:rPr>
              <w:t>Cosmos 100</w:t>
            </w:r>
          </w:p>
        </w:tc>
      </w:tr>
    </w:tbl>
    <w:p w14:paraId="233E053D" w14:textId="7A3C1D3B" w:rsidR="00AC4069" w:rsidRPr="00DC62BA" w:rsidRDefault="008D68C2" w:rsidP="00DC62BA">
      <w:pPr>
        <w:spacing w:after="0" w:line="240" w:lineRule="auto"/>
        <w:jc w:val="both"/>
        <w:rPr>
          <w:rFonts w:ascii="Arial" w:eastAsia="Arial" w:hAnsi="Arial" w:cs="Arial"/>
          <w:b/>
          <w:bCs/>
          <w:i/>
          <w:iCs/>
          <w:sz w:val="18"/>
          <w:szCs w:val="18"/>
          <w:lang w:val="es-ES"/>
        </w:rPr>
      </w:pPr>
      <w:bookmarkStart w:id="7" w:name="_Hlk1553468101"/>
      <w:bookmarkStart w:id="8" w:name="_Hlk155772843"/>
      <w:bookmarkEnd w:id="7"/>
      <w:r>
        <w:rPr>
          <w:rFonts w:ascii="Arial" w:eastAsia="Arial" w:hAnsi="Arial" w:cs="Arial"/>
          <w:b/>
          <w:bCs/>
          <w:i/>
          <w:iCs/>
          <w:sz w:val="18"/>
          <w:szCs w:val="18"/>
          <w:lang w:val="es-ES"/>
        </w:rPr>
        <w:t>Nota: Hoteles indicados son previstos o similares de acuerdo con cada categoría, en caso no se encuentre disponible alguno de los mencionados se confirmará otro de misma categoría.</w:t>
      </w:r>
      <w:bookmarkEnd w:id="8"/>
    </w:p>
    <w:p w14:paraId="62E529EA" w14:textId="77777777" w:rsidR="00AC4069" w:rsidRDefault="00AC4069">
      <w:pPr>
        <w:spacing w:after="0" w:line="240" w:lineRule="auto"/>
        <w:rPr>
          <w:rFonts w:ascii="Arial" w:eastAsia="Arial" w:hAnsi="Arial" w:cs="Arial"/>
          <w:b/>
          <w:color w:val="E36C09"/>
          <w:sz w:val="18"/>
          <w:szCs w:val="18"/>
          <w:u w:val="single"/>
        </w:rPr>
      </w:pPr>
    </w:p>
    <w:p w14:paraId="341A668B" w14:textId="77777777" w:rsidR="00C83AA3" w:rsidRDefault="00C83AA3" w:rsidP="00C83AA3">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PRECIO FINAL 2X1 EN USD:</w:t>
      </w:r>
    </w:p>
    <w:p w14:paraId="73DCA15C" w14:textId="77777777" w:rsidR="00C83AA3" w:rsidRDefault="00C83AA3" w:rsidP="00C83AA3">
      <w:pPr>
        <w:spacing w:after="0" w:line="240" w:lineRule="auto"/>
        <w:rPr>
          <w:rFonts w:ascii="Arial" w:eastAsia="Times New Roman" w:hAnsi="Arial" w:cs="Arial"/>
          <w:b/>
          <w:color w:val="E36C0A" w:themeColor="accent6" w:themeShade="BF"/>
          <w:sz w:val="10"/>
          <w:szCs w:val="10"/>
          <w:u w:val="single"/>
          <w:lang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C83AA3" w:rsidRPr="006E375B" w14:paraId="645501E8" w14:textId="77777777" w:rsidTr="006E375B">
        <w:trPr>
          <w:trHeight w:val="340"/>
          <w:jc w:val="center"/>
        </w:trPr>
        <w:tc>
          <w:tcPr>
            <w:tcW w:w="4103" w:type="dxa"/>
            <w:gridSpan w:val="2"/>
            <w:tcBorders>
              <w:left w:val="single" w:sz="4" w:space="0" w:color="E26B0A"/>
              <w:right w:val="single" w:sz="4" w:space="0" w:color="E26B0A"/>
            </w:tcBorders>
            <w:shd w:val="clear" w:color="000000" w:fill="DE6F00"/>
            <w:vAlign w:val="center"/>
          </w:tcPr>
          <w:p w14:paraId="72272F78" w14:textId="77777777" w:rsidR="00C83AA3" w:rsidRPr="006E375B" w:rsidRDefault="00C83AA3" w:rsidP="006E375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TURISTA</w:t>
            </w:r>
          </w:p>
        </w:tc>
      </w:tr>
      <w:tr w:rsidR="00C83AA3" w:rsidRPr="006E375B" w14:paraId="388A6C9A" w14:textId="77777777" w:rsidTr="006E375B">
        <w:trPr>
          <w:trHeight w:val="340"/>
          <w:jc w:val="center"/>
        </w:trPr>
        <w:tc>
          <w:tcPr>
            <w:tcW w:w="2564" w:type="dxa"/>
            <w:tcBorders>
              <w:left w:val="single" w:sz="4" w:space="0" w:color="E26B0A"/>
              <w:right w:val="single" w:sz="4" w:space="0" w:color="E26B0A"/>
            </w:tcBorders>
            <w:shd w:val="clear" w:color="000000" w:fill="DE6F00"/>
            <w:vAlign w:val="center"/>
          </w:tcPr>
          <w:p w14:paraId="2C37101A" w14:textId="77777777" w:rsidR="00C83AA3" w:rsidRPr="006E375B" w:rsidRDefault="00C83AA3" w:rsidP="006E375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577181B9" w14:textId="77777777" w:rsidR="00C83AA3" w:rsidRPr="006E375B" w:rsidRDefault="00C83AA3" w:rsidP="006E375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C83AA3" w:rsidRPr="006E375B" w14:paraId="31AC6013" w14:textId="77777777" w:rsidTr="006E375B">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1C80A3CE" w14:textId="77777777" w:rsidR="00437A62" w:rsidRPr="00437A62" w:rsidRDefault="00437A62" w:rsidP="00437A62">
            <w:pPr>
              <w:spacing w:after="0" w:line="240" w:lineRule="auto"/>
              <w:jc w:val="center"/>
              <w:rPr>
                <w:rFonts w:ascii="Arial" w:hAnsi="Arial" w:cs="Arial"/>
                <w:color w:val="000000"/>
                <w:sz w:val="18"/>
                <w:szCs w:val="18"/>
              </w:rPr>
            </w:pPr>
            <w:r w:rsidRPr="00437A62">
              <w:rPr>
                <w:rFonts w:ascii="Arial" w:hAnsi="Arial" w:cs="Arial"/>
                <w:color w:val="000000"/>
                <w:sz w:val="18"/>
                <w:szCs w:val="18"/>
              </w:rPr>
              <w:t>12/08/2026 - 10/12/2026</w:t>
            </w:r>
          </w:p>
          <w:p w14:paraId="119C3A2A" w14:textId="1826F4D8" w:rsidR="00C83AA3" w:rsidRPr="006E375B" w:rsidRDefault="00437A62" w:rsidP="00437A62">
            <w:pPr>
              <w:spacing w:after="0" w:line="240" w:lineRule="auto"/>
              <w:jc w:val="center"/>
              <w:rPr>
                <w:rFonts w:ascii="Arial" w:hAnsi="Arial" w:cs="Arial"/>
                <w:color w:val="000000"/>
                <w:sz w:val="18"/>
                <w:szCs w:val="18"/>
              </w:rPr>
            </w:pPr>
            <w:r w:rsidRPr="00437A62">
              <w:rPr>
                <w:rFonts w:ascii="Arial" w:hAnsi="Arial" w:cs="Arial"/>
                <w:color w:val="000000"/>
                <w:sz w:val="18"/>
                <w:szCs w:val="18"/>
              </w:rPr>
              <w:t>06/01/2027 - 11/01/2027</w:t>
            </w:r>
          </w:p>
        </w:tc>
        <w:tc>
          <w:tcPr>
            <w:tcW w:w="1539" w:type="dxa"/>
            <w:tcBorders>
              <w:top w:val="single" w:sz="24" w:space="0" w:color="F79646" w:themeColor="accent6"/>
              <w:bottom w:val="single" w:sz="24" w:space="0" w:color="F79646" w:themeColor="accent6"/>
              <w:right w:val="single" w:sz="4" w:space="0" w:color="E26B0A"/>
            </w:tcBorders>
            <w:vAlign w:val="center"/>
          </w:tcPr>
          <w:p w14:paraId="2F1856A4" w14:textId="579575D2" w:rsidR="006E375B" w:rsidRPr="006E375B" w:rsidRDefault="006E375B" w:rsidP="006E375B">
            <w:pPr>
              <w:spacing w:after="0" w:line="240" w:lineRule="auto"/>
              <w:jc w:val="center"/>
              <w:rPr>
                <w:rFonts w:ascii="Arial" w:hAnsi="Arial" w:cs="Arial"/>
                <w:color w:val="000000"/>
                <w:sz w:val="18"/>
                <w:szCs w:val="18"/>
              </w:rPr>
            </w:pPr>
            <w:r w:rsidRPr="006E375B">
              <w:rPr>
                <w:rFonts w:ascii="Arial" w:hAnsi="Arial" w:cs="Arial"/>
                <w:color w:val="000000"/>
                <w:sz w:val="18"/>
                <w:szCs w:val="18"/>
              </w:rPr>
              <w:t xml:space="preserve">USD </w:t>
            </w:r>
            <w:r w:rsidR="00437A62">
              <w:rPr>
                <w:rFonts w:ascii="Arial" w:hAnsi="Arial" w:cs="Arial"/>
                <w:color w:val="000000"/>
                <w:sz w:val="18"/>
                <w:szCs w:val="18"/>
              </w:rPr>
              <w:t>730</w:t>
            </w:r>
          </w:p>
          <w:p w14:paraId="3170063F" w14:textId="008AD8A7" w:rsidR="00C83AA3" w:rsidRPr="006E375B" w:rsidRDefault="00C83AA3" w:rsidP="006E375B">
            <w:pPr>
              <w:widowControl w:val="0"/>
              <w:spacing w:after="0" w:line="240" w:lineRule="auto"/>
              <w:jc w:val="center"/>
              <w:rPr>
                <w:rFonts w:ascii="Arial" w:hAnsi="Arial" w:cs="Arial"/>
                <w:sz w:val="18"/>
                <w:szCs w:val="18"/>
              </w:rPr>
            </w:pPr>
          </w:p>
        </w:tc>
      </w:tr>
      <w:tr w:rsidR="00437A62" w:rsidRPr="006E375B" w14:paraId="6F02044A" w14:textId="77777777" w:rsidTr="00437A62">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2375887E" w14:textId="394E1F4C" w:rsidR="00437A62" w:rsidRPr="00437A62" w:rsidRDefault="00437A62" w:rsidP="00437A62">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437A62" w:rsidRPr="006E375B" w14:paraId="79792530" w14:textId="77777777" w:rsidTr="006E375B">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619FA129" w14:textId="77777777" w:rsidR="00437A62" w:rsidRPr="00437A62" w:rsidRDefault="00437A62" w:rsidP="00437A62">
            <w:pPr>
              <w:spacing w:after="0" w:line="240" w:lineRule="auto"/>
              <w:jc w:val="center"/>
              <w:rPr>
                <w:rFonts w:ascii="Arial" w:hAnsi="Arial" w:cs="Arial"/>
                <w:color w:val="000000"/>
                <w:sz w:val="18"/>
                <w:szCs w:val="18"/>
              </w:rPr>
            </w:pPr>
            <w:r w:rsidRPr="00437A62">
              <w:rPr>
                <w:rFonts w:ascii="Arial" w:hAnsi="Arial" w:cs="Arial"/>
                <w:color w:val="000000"/>
                <w:sz w:val="18"/>
                <w:szCs w:val="18"/>
              </w:rPr>
              <w:t>12/01/2027 - 17/03/2027</w:t>
            </w:r>
          </w:p>
          <w:p w14:paraId="5F4638A5" w14:textId="00BFA249" w:rsidR="00437A62" w:rsidRPr="00437A62" w:rsidRDefault="00437A62" w:rsidP="00437A62">
            <w:pPr>
              <w:spacing w:after="0" w:line="240" w:lineRule="auto"/>
              <w:jc w:val="center"/>
              <w:rPr>
                <w:rFonts w:ascii="Arial" w:hAnsi="Arial" w:cs="Arial"/>
                <w:color w:val="000000"/>
                <w:sz w:val="18"/>
                <w:szCs w:val="18"/>
              </w:rPr>
            </w:pPr>
            <w:r w:rsidRPr="00437A62">
              <w:rPr>
                <w:rFonts w:ascii="Arial" w:hAnsi="Arial" w:cs="Arial"/>
                <w:color w:val="000000"/>
                <w:sz w:val="18"/>
                <w:szCs w:val="18"/>
              </w:rPr>
              <w:t>29/03/2027 - 25/06/2027</w:t>
            </w:r>
          </w:p>
        </w:tc>
        <w:tc>
          <w:tcPr>
            <w:tcW w:w="1539" w:type="dxa"/>
            <w:tcBorders>
              <w:top w:val="single" w:sz="24" w:space="0" w:color="F79646" w:themeColor="accent6"/>
              <w:bottom w:val="single" w:sz="24" w:space="0" w:color="F79646" w:themeColor="accent6"/>
              <w:right w:val="single" w:sz="4" w:space="0" w:color="E26B0A"/>
            </w:tcBorders>
            <w:vAlign w:val="center"/>
          </w:tcPr>
          <w:p w14:paraId="23F7EE2E" w14:textId="337B7AA8" w:rsidR="00437A62" w:rsidRPr="006E375B" w:rsidRDefault="00437A62" w:rsidP="006E375B">
            <w:pPr>
              <w:spacing w:after="0" w:line="240" w:lineRule="auto"/>
              <w:jc w:val="center"/>
              <w:rPr>
                <w:rFonts w:ascii="Arial" w:hAnsi="Arial" w:cs="Arial"/>
                <w:color w:val="000000"/>
                <w:sz w:val="18"/>
                <w:szCs w:val="18"/>
              </w:rPr>
            </w:pPr>
            <w:r w:rsidRPr="00437A62">
              <w:rPr>
                <w:rFonts w:ascii="Arial" w:hAnsi="Arial" w:cs="Arial"/>
                <w:color w:val="000000"/>
                <w:sz w:val="18"/>
                <w:szCs w:val="18"/>
              </w:rPr>
              <w:t>USD 830</w:t>
            </w:r>
          </w:p>
        </w:tc>
      </w:tr>
    </w:tbl>
    <w:p w14:paraId="3CEE93CA" w14:textId="77777777" w:rsidR="00C83AA3" w:rsidRPr="006E375B" w:rsidRDefault="00C83AA3" w:rsidP="00C83AA3">
      <w:pPr>
        <w:spacing w:after="0" w:line="240" w:lineRule="auto"/>
        <w:rPr>
          <w:rFonts w:ascii="Arial" w:eastAsia="Times New Roman" w:hAnsi="Arial" w:cs="Arial"/>
          <w:b/>
          <w:color w:val="E36C0A" w:themeColor="accent6" w:themeShade="BF"/>
          <w:sz w:val="18"/>
          <w:szCs w:val="18"/>
          <w:u w:val="single"/>
          <w:lang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437A62" w:rsidRPr="006E375B" w14:paraId="08F1C3C0" w14:textId="77777777" w:rsidTr="00D2572B">
        <w:trPr>
          <w:trHeight w:val="340"/>
          <w:jc w:val="center"/>
        </w:trPr>
        <w:tc>
          <w:tcPr>
            <w:tcW w:w="4103" w:type="dxa"/>
            <w:gridSpan w:val="2"/>
            <w:tcBorders>
              <w:left w:val="single" w:sz="4" w:space="0" w:color="E26B0A"/>
              <w:right w:val="single" w:sz="4" w:space="0" w:color="E26B0A"/>
            </w:tcBorders>
            <w:shd w:val="clear" w:color="000000" w:fill="DE6F00"/>
            <w:vAlign w:val="center"/>
          </w:tcPr>
          <w:p w14:paraId="57739A42" w14:textId="530C4BF6" w:rsidR="00437A62" w:rsidRPr="006E375B" w:rsidRDefault="00437A62" w:rsidP="00D2572B">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lastRenderedPageBreak/>
              <w:t>PRIMERA</w:t>
            </w:r>
          </w:p>
        </w:tc>
      </w:tr>
      <w:tr w:rsidR="00437A62" w:rsidRPr="006E375B" w14:paraId="76CF489D" w14:textId="77777777" w:rsidTr="00D2572B">
        <w:trPr>
          <w:trHeight w:val="340"/>
          <w:jc w:val="center"/>
        </w:trPr>
        <w:tc>
          <w:tcPr>
            <w:tcW w:w="2564" w:type="dxa"/>
            <w:tcBorders>
              <w:left w:val="single" w:sz="4" w:space="0" w:color="E26B0A"/>
              <w:right w:val="single" w:sz="4" w:space="0" w:color="E26B0A"/>
            </w:tcBorders>
            <w:shd w:val="clear" w:color="000000" w:fill="DE6F00"/>
            <w:vAlign w:val="center"/>
          </w:tcPr>
          <w:p w14:paraId="3DEF5433" w14:textId="77777777" w:rsidR="00437A62" w:rsidRPr="006E375B" w:rsidRDefault="00437A62" w:rsidP="00D2572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217DEBE4" w14:textId="77777777" w:rsidR="00437A62" w:rsidRPr="006E375B" w:rsidRDefault="00437A62" w:rsidP="00D2572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437A62" w:rsidRPr="006E375B" w14:paraId="3CDEC54B" w14:textId="77777777" w:rsidTr="00D2572B">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6D88BAAE" w14:textId="02A91E8D" w:rsidR="00437A62" w:rsidRPr="006E375B" w:rsidRDefault="00437A62" w:rsidP="00437A62">
            <w:pPr>
              <w:spacing w:after="0" w:line="240" w:lineRule="auto"/>
              <w:jc w:val="center"/>
              <w:rPr>
                <w:rFonts w:ascii="Arial" w:hAnsi="Arial" w:cs="Arial"/>
                <w:color w:val="000000"/>
                <w:sz w:val="18"/>
                <w:szCs w:val="18"/>
              </w:rPr>
            </w:pPr>
            <w:r w:rsidRPr="00437A62">
              <w:rPr>
                <w:rFonts w:ascii="Arial" w:hAnsi="Arial" w:cs="Arial"/>
                <w:color w:val="000000"/>
                <w:sz w:val="18"/>
                <w:szCs w:val="18"/>
              </w:rPr>
              <w:t>12/08/2026 - 10/12/2026</w:t>
            </w:r>
            <w:r w:rsidRPr="00437A62">
              <w:rPr>
                <w:rFonts w:ascii="Arial" w:hAnsi="Arial" w:cs="Arial"/>
                <w:color w:val="000000"/>
                <w:sz w:val="18"/>
                <w:szCs w:val="18"/>
              </w:rPr>
              <w:tab/>
            </w:r>
          </w:p>
        </w:tc>
        <w:tc>
          <w:tcPr>
            <w:tcW w:w="1539" w:type="dxa"/>
            <w:tcBorders>
              <w:top w:val="single" w:sz="24" w:space="0" w:color="F79646" w:themeColor="accent6"/>
              <w:bottom w:val="single" w:sz="24" w:space="0" w:color="F79646" w:themeColor="accent6"/>
              <w:right w:val="single" w:sz="4" w:space="0" w:color="E26B0A"/>
            </w:tcBorders>
            <w:vAlign w:val="center"/>
          </w:tcPr>
          <w:p w14:paraId="79152FFC" w14:textId="6B9C885F" w:rsidR="00437A62" w:rsidRPr="006E375B" w:rsidRDefault="00437A62" w:rsidP="00D2572B">
            <w:pPr>
              <w:widowControl w:val="0"/>
              <w:spacing w:after="0" w:line="240" w:lineRule="auto"/>
              <w:jc w:val="center"/>
              <w:rPr>
                <w:rFonts w:ascii="Arial" w:hAnsi="Arial" w:cs="Arial"/>
                <w:sz w:val="18"/>
                <w:szCs w:val="18"/>
              </w:rPr>
            </w:pPr>
            <w:r w:rsidRPr="00437A62">
              <w:rPr>
                <w:rFonts w:ascii="Arial" w:hAnsi="Arial" w:cs="Arial"/>
                <w:sz w:val="18"/>
                <w:szCs w:val="18"/>
              </w:rPr>
              <w:t>USD 905</w:t>
            </w:r>
          </w:p>
        </w:tc>
      </w:tr>
      <w:tr w:rsidR="00437A62" w:rsidRPr="006E375B" w14:paraId="408648D7" w14:textId="77777777" w:rsidTr="00D2572B">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494393B4" w14:textId="77777777" w:rsidR="00437A62" w:rsidRPr="00437A62" w:rsidRDefault="00437A62" w:rsidP="00D2572B">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437A62" w:rsidRPr="006E375B" w14:paraId="48BBA2D2" w14:textId="77777777" w:rsidTr="00D2572B">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6FFEEC70" w14:textId="77777777" w:rsidR="00437A62" w:rsidRPr="00437A62" w:rsidRDefault="00437A62" w:rsidP="00437A62">
            <w:pPr>
              <w:spacing w:after="0" w:line="240" w:lineRule="auto"/>
              <w:jc w:val="center"/>
              <w:rPr>
                <w:rFonts w:ascii="Arial" w:hAnsi="Arial" w:cs="Arial"/>
                <w:color w:val="000000"/>
                <w:sz w:val="18"/>
                <w:szCs w:val="18"/>
              </w:rPr>
            </w:pPr>
            <w:r w:rsidRPr="00437A62">
              <w:rPr>
                <w:rFonts w:ascii="Arial" w:hAnsi="Arial" w:cs="Arial"/>
                <w:color w:val="000000"/>
                <w:sz w:val="18"/>
                <w:szCs w:val="18"/>
              </w:rPr>
              <w:t>16/01/2027 - 17/03/2027</w:t>
            </w:r>
          </w:p>
          <w:p w14:paraId="30DD7CE1" w14:textId="44D6E201" w:rsidR="00437A62" w:rsidRPr="00437A62" w:rsidRDefault="00437A62" w:rsidP="00437A62">
            <w:pPr>
              <w:spacing w:after="0" w:line="240" w:lineRule="auto"/>
              <w:jc w:val="center"/>
              <w:rPr>
                <w:rFonts w:ascii="Arial" w:hAnsi="Arial" w:cs="Arial"/>
                <w:color w:val="000000"/>
                <w:sz w:val="18"/>
                <w:szCs w:val="18"/>
              </w:rPr>
            </w:pPr>
            <w:r w:rsidRPr="00437A62">
              <w:rPr>
                <w:rFonts w:ascii="Arial" w:hAnsi="Arial" w:cs="Arial"/>
                <w:color w:val="000000"/>
                <w:sz w:val="18"/>
                <w:szCs w:val="18"/>
              </w:rPr>
              <w:t>29/03/2027 - 25/06/2027</w:t>
            </w:r>
          </w:p>
        </w:tc>
        <w:tc>
          <w:tcPr>
            <w:tcW w:w="1539" w:type="dxa"/>
            <w:tcBorders>
              <w:top w:val="single" w:sz="24" w:space="0" w:color="F79646" w:themeColor="accent6"/>
              <w:bottom w:val="single" w:sz="24" w:space="0" w:color="F79646" w:themeColor="accent6"/>
              <w:right w:val="single" w:sz="4" w:space="0" w:color="E26B0A"/>
            </w:tcBorders>
            <w:vAlign w:val="center"/>
          </w:tcPr>
          <w:p w14:paraId="3C0C8E4B" w14:textId="1D5FCE84" w:rsidR="00437A62" w:rsidRPr="006E375B" w:rsidRDefault="00437A62" w:rsidP="00D2572B">
            <w:pPr>
              <w:spacing w:after="0" w:line="240" w:lineRule="auto"/>
              <w:jc w:val="center"/>
              <w:rPr>
                <w:rFonts w:ascii="Arial" w:hAnsi="Arial" w:cs="Arial"/>
                <w:color w:val="000000"/>
                <w:sz w:val="18"/>
                <w:szCs w:val="18"/>
              </w:rPr>
            </w:pPr>
            <w:r w:rsidRPr="00437A62">
              <w:rPr>
                <w:rFonts w:ascii="Arial" w:hAnsi="Arial" w:cs="Arial"/>
                <w:color w:val="000000"/>
                <w:sz w:val="18"/>
                <w:szCs w:val="18"/>
              </w:rPr>
              <w:t>USD 1,030</w:t>
            </w:r>
          </w:p>
        </w:tc>
      </w:tr>
    </w:tbl>
    <w:p w14:paraId="575F8021" w14:textId="77777777" w:rsidR="00C83AA3" w:rsidRDefault="00C83AA3" w:rsidP="00C83AA3">
      <w:pPr>
        <w:spacing w:after="0" w:line="240" w:lineRule="auto"/>
        <w:rPr>
          <w:rFonts w:ascii="Arial" w:eastAsia="Times New Roman" w:hAnsi="Arial" w:cs="Arial"/>
          <w:b/>
          <w:color w:val="E36C0A" w:themeColor="accent6" w:themeShade="BF"/>
          <w:sz w:val="8"/>
          <w:szCs w:val="8"/>
          <w:u w:val="single"/>
          <w:lang w:eastAsia="es-ES"/>
        </w:rPr>
      </w:pPr>
    </w:p>
    <w:p w14:paraId="05C35AAB" w14:textId="77777777" w:rsidR="00C83AA3" w:rsidRDefault="00C83AA3" w:rsidP="00C83AA3">
      <w:pPr>
        <w:spacing w:after="0" w:line="240" w:lineRule="auto"/>
        <w:rPr>
          <w:rFonts w:ascii="Arial" w:eastAsia="Times New Roman" w:hAnsi="Arial" w:cs="Arial"/>
          <w:b/>
          <w:color w:val="E36C0A" w:themeColor="accent6" w:themeShade="BF"/>
          <w:sz w:val="8"/>
          <w:szCs w:val="8"/>
          <w:u w:val="single"/>
          <w:lang w:eastAsia="es-ES"/>
        </w:rPr>
      </w:pPr>
    </w:p>
    <w:p w14:paraId="3279FC15" w14:textId="77777777" w:rsidR="00C83AA3" w:rsidRPr="00AA631F" w:rsidRDefault="00C83AA3" w:rsidP="00C83AA3">
      <w:pPr>
        <w:spacing w:after="0" w:line="240" w:lineRule="auto"/>
        <w:rPr>
          <w:rFonts w:ascii="Arial" w:eastAsia="Times New Roman" w:hAnsi="Arial" w:cs="Arial"/>
          <w:b/>
          <w:color w:val="E36C0A" w:themeColor="accent6" w:themeShade="BF"/>
          <w:sz w:val="18"/>
          <w:szCs w:val="18"/>
          <w:u w:val="single"/>
          <w:lang w:eastAsia="es-ES"/>
        </w:rPr>
      </w:pPr>
      <w:r w:rsidRPr="00AA631F">
        <w:rPr>
          <w:rFonts w:ascii="Arial" w:eastAsia="Times New Roman" w:hAnsi="Arial" w:cs="Arial"/>
          <w:b/>
          <w:color w:val="E36C0A" w:themeColor="accent6" w:themeShade="BF"/>
          <w:sz w:val="18"/>
          <w:szCs w:val="18"/>
          <w:u w:val="single"/>
          <w:lang w:eastAsia="es-ES"/>
        </w:rPr>
        <w:t xml:space="preserve">PRECIO </w:t>
      </w:r>
      <w:r w:rsidRPr="00AA631F">
        <w:rPr>
          <w:rFonts w:ascii="Arial" w:eastAsia="Times New Roman" w:hAnsi="Arial" w:cs="Arial"/>
          <w:b/>
          <w:color w:val="E36C0A" w:themeColor="accent6" w:themeShade="BF"/>
          <w:sz w:val="24"/>
          <w:szCs w:val="24"/>
          <w:u w:val="single"/>
          <w:lang w:eastAsia="es-ES"/>
        </w:rPr>
        <w:t>DESDE</w:t>
      </w:r>
      <w:r w:rsidRPr="00AA631F">
        <w:rPr>
          <w:rFonts w:ascii="Arial" w:eastAsia="Times New Roman" w:hAnsi="Arial" w:cs="Arial"/>
          <w:b/>
          <w:color w:val="E36C0A" w:themeColor="accent6" w:themeShade="BF"/>
          <w:sz w:val="20"/>
          <w:szCs w:val="20"/>
          <w:u w:val="single"/>
          <w:lang w:eastAsia="es-ES"/>
        </w:rPr>
        <w:t xml:space="preserve"> </w:t>
      </w:r>
      <w:r w:rsidRPr="00AA631F">
        <w:rPr>
          <w:rFonts w:ascii="Arial" w:eastAsia="Times New Roman" w:hAnsi="Arial" w:cs="Arial"/>
          <w:b/>
          <w:color w:val="E36C0A" w:themeColor="accent6" w:themeShade="BF"/>
          <w:sz w:val="18"/>
          <w:szCs w:val="18"/>
          <w:u w:val="single"/>
          <w:lang w:eastAsia="es-ES"/>
        </w:rPr>
        <w:t>2X1 EN USD:</w:t>
      </w:r>
    </w:p>
    <w:p w14:paraId="0CC880AF" w14:textId="77777777" w:rsidR="00C83AA3" w:rsidRPr="00437A62" w:rsidRDefault="00C83AA3" w:rsidP="00C83AA3">
      <w:pPr>
        <w:spacing w:after="0" w:line="240" w:lineRule="auto"/>
        <w:rPr>
          <w:rFonts w:ascii="Arial" w:eastAsia="Times New Roman" w:hAnsi="Arial" w:cs="Arial"/>
          <w:b/>
          <w:color w:val="E36C0A" w:themeColor="accent6" w:themeShade="BF"/>
          <w:sz w:val="10"/>
          <w:szCs w:val="10"/>
          <w:highlight w:val="yellow"/>
          <w:u w:val="single"/>
          <w:lang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AA631F" w:rsidRPr="006E375B" w14:paraId="3CC7AE51" w14:textId="77777777" w:rsidTr="00D2572B">
        <w:trPr>
          <w:trHeight w:val="340"/>
          <w:jc w:val="center"/>
        </w:trPr>
        <w:tc>
          <w:tcPr>
            <w:tcW w:w="4103" w:type="dxa"/>
            <w:gridSpan w:val="2"/>
            <w:tcBorders>
              <w:left w:val="single" w:sz="4" w:space="0" w:color="E26B0A"/>
              <w:right w:val="single" w:sz="4" w:space="0" w:color="E26B0A"/>
            </w:tcBorders>
            <w:shd w:val="clear" w:color="000000" w:fill="DE6F00"/>
            <w:vAlign w:val="center"/>
          </w:tcPr>
          <w:p w14:paraId="19AA7E9B" w14:textId="77777777" w:rsidR="00AA631F" w:rsidRPr="006E375B" w:rsidRDefault="00AA631F" w:rsidP="00D2572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TURISTA</w:t>
            </w:r>
          </w:p>
        </w:tc>
      </w:tr>
      <w:tr w:rsidR="00AA631F" w:rsidRPr="006E375B" w14:paraId="3470E7BA" w14:textId="77777777" w:rsidTr="00D2572B">
        <w:trPr>
          <w:trHeight w:val="340"/>
          <w:jc w:val="center"/>
        </w:trPr>
        <w:tc>
          <w:tcPr>
            <w:tcW w:w="2564" w:type="dxa"/>
            <w:tcBorders>
              <w:left w:val="single" w:sz="4" w:space="0" w:color="E26B0A"/>
              <w:right w:val="single" w:sz="4" w:space="0" w:color="E26B0A"/>
            </w:tcBorders>
            <w:shd w:val="clear" w:color="000000" w:fill="DE6F00"/>
            <w:vAlign w:val="center"/>
          </w:tcPr>
          <w:p w14:paraId="53772122" w14:textId="77777777" w:rsidR="00AA631F" w:rsidRPr="006E375B" w:rsidRDefault="00AA631F" w:rsidP="00D2572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1C3EE8AD" w14:textId="77777777" w:rsidR="00AA631F" w:rsidRPr="006E375B" w:rsidRDefault="00AA631F" w:rsidP="00D2572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AA631F" w:rsidRPr="006E375B" w14:paraId="0CB7E699" w14:textId="77777777" w:rsidTr="00AA631F">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60B9EDEA" w14:textId="1281D741" w:rsidR="00AA631F" w:rsidRPr="006E375B" w:rsidRDefault="00AA631F" w:rsidP="00AA631F">
            <w:pPr>
              <w:spacing w:after="0" w:line="240" w:lineRule="auto"/>
              <w:jc w:val="center"/>
              <w:rPr>
                <w:rFonts w:ascii="Arial" w:hAnsi="Arial" w:cs="Arial"/>
                <w:color w:val="000000"/>
                <w:sz w:val="18"/>
                <w:szCs w:val="18"/>
              </w:rPr>
            </w:pPr>
            <w:r w:rsidRPr="00AA631F">
              <w:rPr>
                <w:rFonts w:ascii="Arial" w:hAnsi="Arial" w:cs="Arial"/>
                <w:color w:val="000000"/>
                <w:sz w:val="18"/>
                <w:szCs w:val="18"/>
              </w:rPr>
              <w:t>11/12/2026 - 05/01/2027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24D4A482" w14:textId="7F062424" w:rsidR="00AA631F" w:rsidRPr="006E375B" w:rsidRDefault="00AA631F" w:rsidP="00D2572B">
            <w:pPr>
              <w:widowControl w:val="0"/>
              <w:spacing w:after="0" w:line="240" w:lineRule="auto"/>
              <w:jc w:val="center"/>
              <w:rPr>
                <w:rFonts w:ascii="Arial" w:hAnsi="Arial" w:cs="Arial"/>
                <w:sz w:val="18"/>
                <w:szCs w:val="18"/>
              </w:rPr>
            </w:pPr>
            <w:r w:rsidRPr="00AA631F">
              <w:rPr>
                <w:rFonts w:ascii="Arial" w:hAnsi="Arial" w:cs="Arial"/>
                <w:color w:val="000000"/>
                <w:sz w:val="18"/>
                <w:szCs w:val="18"/>
              </w:rPr>
              <w:t xml:space="preserve">USD 797 </w:t>
            </w:r>
          </w:p>
        </w:tc>
      </w:tr>
      <w:tr w:rsidR="00AA631F" w:rsidRPr="006E375B" w14:paraId="1AE771D5" w14:textId="77777777" w:rsidTr="00D2572B">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0616271F" w14:textId="77777777" w:rsidR="00AA631F" w:rsidRPr="00437A62" w:rsidRDefault="00AA631F" w:rsidP="00D2572B">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AA631F" w:rsidRPr="006E375B" w14:paraId="1B4ED5D0" w14:textId="77777777" w:rsidTr="00AA631F">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6923A966" w14:textId="34DC4E17" w:rsidR="00AA631F" w:rsidRPr="00437A62" w:rsidRDefault="00AA631F" w:rsidP="00AA631F">
            <w:pPr>
              <w:spacing w:after="0" w:line="240" w:lineRule="auto"/>
              <w:jc w:val="center"/>
              <w:rPr>
                <w:rFonts w:ascii="Arial" w:hAnsi="Arial" w:cs="Arial"/>
                <w:color w:val="000000"/>
                <w:sz w:val="18"/>
                <w:szCs w:val="18"/>
              </w:rPr>
            </w:pPr>
            <w:r w:rsidRPr="00AA631F">
              <w:rPr>
                <w:rFonts w:ascii="Arial" w:hAnsi="Arial" w:cs="Arial"/>
                <w:color w:val="000000"/>
                <w:sz w:val="18"/>
                <w:szCs w:val="18"/>
              </w:rPr>
              <w:t>18/03/2027 - 28/03/2027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182695D5" w14:textId="09C7C73B" w:rsidR="00AA631F" w:rsidRPr="006E375B" w:rsidRDefault="00AA631F" w:rsidP="00D2572B">
            <w:pPr>
              <w:spacing w:after="0" w:line="240" w:lineRule="auto"/>
              <w:jc w:val="center"/>
              <w:rPr>
                <w:rFonts w:ascii="Arial" w:hAnsi="Arial" w:cs="Arial"/>
                <w:color w:val="000000"/>
                <w:sz w:val="18"/>
                <w:szCs w:val="18"/>
              </w:rPr>
            </w:pPr>
            <w:r w:rsidRPr="00AA631F">
              <w:rPr>
                <w:rFonts w:ascii="Arial" w:hAnsi="Arial" w:cs="Arial"/>
                <w:color w:val="000000"/>
                <w:sz w:val="18"/>
                <w:szCs w:val="18"/>
              </w:rPr>
              <w:t>USD 907</w:t>
            </w:r>
          </w:p>
        </w:tc>
      </w:tr>
    </w:tbl>
    <w:p w14:paraId="02FD5EE4" w14:textId="77777777" w:rsidR="00C83AA3" w:rsidRPr="00437A62" w:rsidRDefault="00C83AA3" w:rsidP="00C83AA3">
      <w:pPr>
        <w:spacing w:after="0" w:line="240" w:lineRule="auto"/>
        <w:rPr>
          <w:rFonts w:ascii="Arial" w:eastAsia="Times New Roman" w:hAnsi="Arial" w:cs="Arial"/>
          <w:b/>
          <w:color w:val="E36C0A" w:themeColor="accent6" w:themeShade="BF"/>
          <w:sz w:val="18"/>
          <w:szCs w:val="18"/>
          <w:highlight w:val="yellow"/>
          <w:u w:val="single"/>
          <w:lang w:eastAsia="es-ES"/>
        </w:rPr>
      </w:pPr>
    </w:p>
    <w:p w14:paraId="07DC6906" w14:textId="77777777" w:rsidR="00C83AA3" w:rsidRPr="00437A62" w:rsidRDefault="00C83AA3" w:rsidP="00C83AA3">
      <w:pPr>
        <w:pStyle w:val="NormalWeb"/>
        <w:spacing w:beforeAutospacing="0" w:after="0" w:afterAutospacing="0"/>
        <w:jc w:val="both"/>
        <w:textAlignment w:val="baseline"/>
        <w:rPr>
          <w:rFonts w:ascii="Arial" w:hAnsi="Arial" w:cs="Arial"/>
          <w:b/>
          <w:i/>
          <w:iCs/>
          <w:color w:val="000000" w:themeColor="text1"/>
          <w:sz w:val="18"/>
          <w:szCs w:val="18"/>
          <w:highlight w:val="yellow"/>
          <w:lang w:val="es-MX"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AA631F" w:rsidRPr="006E375B" w14:paraId="794B2DFD" w14:textId="77777777" w:rsidTr="00D2572B">
        <w:trPr>
          <w:trHeight w:val="340"/>
          <w:jc w:val="center"/>
        </w:trPr>
        <w:tc>
          <w:tcPr>
            <w:tcW w:w="4103" w:type="dxa"/>
            <w:gridSpan w:val="2"/>
            <w:tcBorders>
              <w:left w:val="single" w:sz="4" w:space="0" w:color="E26B0A"/>
              <w:right w:val="single" w:sz="4" w:space="0" w:color="E26B0A"/>
            </w:tcBorders>
            <w:shd w:val="clear" w:color="000000" w:fill="DE6F00"/>
            <w:vAlign w:val="center"/>
          </w:tcPr>
          <w:p w14:paraId="3EBD2542" w14:textId="77777777" w:rsidR="00AA631F" w:rsidRPr="006E375B" w:rsidRDefault="00AA631F" w:rsidP="00D2572B">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PRIMERA</w:t>
            </w:r>
          </w:p>
        </w:tc>
      </w:tr>
      <w:tr w:rsidR="00AA631F" w:rsidRPr="006E375B" w14:paraId="2F36DB53" w14:textId="77777777" w:rsidTr="00D2572B">
        <w:trPr>
          <w:trHeight w:val="340"/>
          <w:jc w:val="center"/>
        </w:trPr>
        <w:tc>
          <w:tcPr>
            <w:tcW w:w="2564" w:type="dxa"/>
            <w:tcBorders>
              <w:left w:val="single" w:sz="4" w:space="0" w:color="E26B0A"/>
              <w:right w:val="single" w:sz="4" w:space="0" w:color="E26B0A"/>
            </w:tcBorders>
            <w:shd w:val="clear" w:color="000000" w:fill="DE6F00"/>
            <w:vAlign w:val="center"/>
          </w:tcPr>
          <w:p w14:paraId="54303B05" w14:textId="77777777" w:rsidR="00AA631F" w:rsidRPr="006E375B" w:rsidRDefault="00AA631F" w:rsidP="00D2572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59550F3F" w14:textId="77777777" w:rsidR="00AA631F" w:rsidRPr="006E375B" w:rsidRDefault="00AA631F" w:rsidP="00D2572B">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AA631F" w:rsidRPr="006E375B" w14:paraId="35860054" w14:textId="77777777" w:rsidTr="00AA631F">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6688C728" w14:textId="30D7AB7B" w:rsidR="00AA631F" w:rsidRPr="006E375B" w:rsidRDefault="00AA631F" w:rsidP="00AA631F">
            <w:pPr>
              <w:spacing w:after="0" w:line="240" w:lineRule="auto"/>
              <w:jc w:val="center"/>
              <w:rPr>
                <w:rFonts w:ascii="Arial" w:hAnsi="Arial" w:cs="Arial"/>
                <w:color w:val="000000"/>
                <w:sz w:val="18"/>
                <w:szCs w:val="18"/>
              </w:rPr>
            </w:pPr>
            <w:r w:rsidRPr="00AA631F">
              <w:rPr>
                <w:rFonts w:ascii="Arial" w:hAnsi="Arial" w:cs="Arial"/>
                <w:color w:val="000000"/>
                <w:sz w:val="18"/>
                <w:szCs w:val="18"/>
              </w:rPr>
              <w:t>11/12/2026 - 15/01/2027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284D38BA" w14:textId="0E245910" w:rsidR="00AA631F" w:rsidRPr="006E375B" w:rsidRDefault="00AA631F" w:rsidP="00D2572B">
            <w:pPr>
              <w:widowControl w:val="0"/>
              <w:spacing w:after="0" w:line="240" w:lineRule="auto"/>
              <w:jc w:val="center"/>
              <w:rPr>
                <w:rFonts w:ascii="Arial" w:hAnsi="Arial" w:cs="Arial"/>
                <w:sz w:val="18"/>
                <w:szCs w:val="18"/>
              </w:rPr>
            </w:pPr>
            <w:r w:rsidRPr="00AA631F">
              <w:rPr>
                <w:rFonts w:ascii="Arial" w:hAnsi="Arial" w:cs="Arial"/>
                <w:sz w:val="18"/>
                <w:szCs w:val="18"/>
              </w:rPr>
              <w:t>USD 989</w:t>
            </w:r>
          </w:p>
        </w:tc>
      </w:tr>
      <w:tr w:rsidR="00AA631F" w:rsidRPr="006E375B" w14:paraId="2A936E3F" w14:textId="77777777" w:rsidTr="00D2572B">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70C7584D" w14:textId="77777777" w:rsidR="00AA631F" w:rsidRPr="00437A62" w:rsidRDefault="00AA631F" w:rsidP="00D2572B">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AA631F" w:rsidRPr="006E375B" w14:paraId="706E387C" w14:textId="77777777" w:rsidTr="00AA631F">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162CD42A" w14:textId="29BE6B95" w:rsidR="00AA631F" w:rsidRPr="00437A62" w:rsidRDefault="00AA631F" w:rsidP="00AA631F">
            <w:pPr>
              <w:spacing w:after="0" w:line="240" w:lineRule="auto"/>
              <w:jc w:val="center"/>
              <w:rPr>
                <w:rFonts w:ascii="Arial" w:hAnsi="Arial" w:cs="Arial"/>
                <w:color w:val="000000"/>
                <w:sz w:val="18"/>
                <w:szCs w:val="18"/>
              </w:rPr>
            </w:pPr>
            <w:r w:rsidRPr="00AA631F">
              <w:rPr>
                <w:rFonts w:ascii="Arial" w:hAnsi="Arial" w:cs="Arial"/>
                <w:color w:val="000000"/>
                <w:sz w:val="18"/>
                <w:szCs w:val="18"/>
              </w:rPr>
              <w:t>18/03/2027 - 28/03/2027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50D4026F" w14:textId="374C2E93" w:rsidR="00AA631F" w:rsidRPr="006E375B" w:rsidRDefault="00AA631F" w:rsidP="00D2572B">
            <w:pPr>
              <w:spacing w:after="0" w:line="240" w:lineRule="auto"/>
              <w:jc w:val="center"/>
              <w:rPr>
                <w:rFonts w:ascii="Arial" w:hAnsi="Arial" w:cs="Arial"/>
                <w:color w:val="000000"/>
                <w:sz w:val="18"/>
                <w:szCs w:val="18"/>
              </w:rPr>
            </w:pPr>
            <w:r w:rsidRPr="00AA631F">
              <w:rPr>
                <w:rFonts w:ascii="Arial" w:hAnsi="Arial" w:cs="Arial"/>
                <w:color w:val="000000"/>
                <w:sz w:val="18"/>
                <w:szCs w:val="18"/>
              </w:rPr>
              <w:t>USD 1,127</w:t>
            </w:r>
          </w:p>
        </w:tc>
      </w:tr>
    </w:tbl>
    <w:p w14:paraId="6BA5D0E3" w14:textId="77777777" w:rsidR="00C83AA3" w:rsidRPr="00437A62" w:rsidRDefault="00C83AA3" w:rsidP="00C83AA3">
      <w:pPr>
        <w:pStyle w:val="NormalWeb"/>
        <w:spacing w:beforeAutospacing="0" w:after="0" w:afterAutospacing="0"/>
        <w:jc w:val="both"/>
        <w:textAlignment w:val="baseline"/>
        <w:rPr>
          <w:rFonts w:ascii="Arial" w:hAnsi="Arial" w:cs="Arial"/>
          <w:b/>
          <w:i/>
          <w:iCs/>
          <w:color w:val="000000" w:themeColor="text1"/>
          <w:sz w:val="18"/>
          <w:szCs w:val="18"/>
          <w:highlight w:val="yellow"/>
          <w:lang w:val="es-MX" w:eastAsia="es-ES"/>
        </w:rPr>
      </w:pPr>
    </w:p>
    <w:p w14:paraId="15E0D274" w14:textId="77777777" w:rsidR="00C83AA3" w:rsidRPr="00437A62" w:rsidRDefault="00C83AA3" w:rsidP="00C83AA3">
      <w:pPr>
        <w:pStyle w:val="NormalWeb"/>
        <w:spacing w:beforeAutospacing="0" w:after="0" w:afterAutospacing="0"/>
        <w:jc w:val="both"/>
        <w:textAlignment w:val="baseline"/>
        <w:rPr>
          <w:rFonts w:ascii="Arial" w:hAnsi="Arial" w:cs="Arial"/>
          <w:b/>
          <w:i/>
          <w:iCs/>
          <w:color w:val="000000" w:themeColor="text1"/>
          <w:sz w:val="18"/>
          <w:szCs w:val="18"/>
          <w:highlight w:val="yellow"/>
          <w:lang w:val="es-MX" w:eastAsia="es-ES"/>
        </w:rPr>
      </w:pPr>
    </w:p>
    <w:p w14:paraId="6CF670EC" w14:textId="4F79D6EC" w:rsidR="00C83AA3" w:rsidRDefault="00C83AA3" w:rsidP="00C83AA3">
      <w:pPr>
        <w:spacing w:after="0" w:line="240" w:lineRule="auto"/>
        <w:jc w:val="both"/>
        <w:rPr>
          <w:rFonts w:ascii="Arial" w:hAnsi="Arial" w:cs="Arial"/>
          <w:b/>
          <w:i/>
          <w:sz w:val="18"/>
          <w:szCs w:val="18"/>
          <w:u w:val="single"/>
          <w:lang w:eastAsia="es-ES"/>
        </w:rPr>
      </w:pPr>
      <w:r w:rsidRPr="00AA631F">
        <w:rPr>
          <w:rFonts w:ascii="Arial" w:hAnsi="Arial" w:cs="Arial"/>
          <w:b/>
          <w:sz w:val="18"/>
          <w:szCs w:val="18"/>
          <w:lang w:val="es-CO" w:eastAsia="es-ES"/>
        </w:rPr>
        <w:t>NOTA:</w:t>
      </w:r>
      <w:r w:rsidRPr="00AA631F">
        <w:rPr>
          <w:rFonts w:ascii="Arial" w:hAnsi="Arial" w:cs="Arial"/>
          <w:b/>
          <w:sz w:val="18"/>
          <w:szCs w:val="18"/>
          <w:lang w:eastAsia="es-ES"/>
        </w:rPr>
        <w:t xml:space="preserve"> Precio especial 2X1 únicamente para el circuito terrestre, no a noches extras y excursiones opcionales, estas se venden por separado </w:t>
      </w:r>
      <w:r w:rsidRPr="00AA631F">
        <w:rPr>
          <w:rFonts w:ascii="Arial" w:hAnsi="Arial" w:cs="Arial"/>
          <w:b/>
          <w:i/>
          <w:sz w:val="18"/>
          <w:szCs w:val="18"/>
          <w:u w:val="single"/>
          <w:lang w:eastAsia="es-ES"/>
        </w:rPr>
        <w:t>y por persona.</w:t>
      </w:r>
    </w:p>
    <w:p w14:paraId="66FFBF76" w14:textId="77777777" w:rsidR="00C83AA3" w:rsidRPr="004C6C34" w:rsidRDefault="00C83AA3" w:rsidP="00C83AA3">
      <w:pPr>
        <w:spacing w:after="0" w:line="240" w:lineRule="auto"/>
        <w:jc w:val="both"/>
        <w:rPr>
          <w:rFonts w:ascii="Arial" w:hAnsi="Arial" w:cs="Arial"/>
          <w:b/>
          <w:sz w:val="18"/>
          <w:szCs w:val="18"/>
          <w:lang w:val="es-CO" w:eastAsia="es-ES"/>
        </w:rPr>
      </w:pPr>
    </w:p>
    <w:p w14:paraId="5BA6C71B" w14:textId="77777777" w:rsidR="00AC4069" w:rsidRDefault="008D68C2">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28313A8A" w14:textId="77777777" w:rsidR="00AC4069" w:rsidRDefault="008D68C2">
      <w:pPr>
        <w:numPr>
          <w:ilvl w:val="0"/>
          <w:numId w:val="3"/>
        </w:numPr>
        <w:spacing w:after="0" w:line="240" w:lineRule="auto"/>
        <w:jc w:val="both"/>
        <w:rPr>
          <w:rFonts w:ascii="Arial" w:eastAsia="Arial" w:hAnsi="Arial" w:cs="Arial"/>
          <w:b/>
          <w:color w:val="000000"/>
          <w:sz w:val="18"/>
          <w:szCs w:val="18"/>
        </w:rPr>
      </w:pPr>
      <w:r>
        <w:rPr>
          <w:rFonts w:ascii="Arial" w:eastAsia="Arial" w:hAnsi="Arial" w:cs="Arial"/>
          <w:color w:val="000000"/>
          <w:sz w:val="18"/>
          <w:szCs w:val="18"/>
        </w:rPr>
        <w:t xml:space="preserve">Traslados aeropuerto – hotel – aeropuerto </w:t>
      </w:r>
      <w:r>
        <w:rPr>
          <w:rFonts w:ascii="Arial" w:eastAsia="Arial" w:hAnsi="Arial" w:cs="Arial"/>
          <w:b/>
          <w:color w:val="000000"/>
          <w:sz w:val="18"/>
          <w:szCs w:val="18"/>
        </w:rPr>
        <w:t>en servicio regular diurno</w:t>
      </w:r>
    </w:p>
    <w:p w14:paraId="039F90E9" w14:textId="77777777" w:rsidR="00AC4069" w:rsidRDefault="008D68C2">
      <w:pPr>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03 noches de alojamiento en Bogotá</w:t>
      </w:r>
    </w:p>
    <w:p w14:paraId="3E2E6656" w14:textId="455EE5CA" w:rsidR="00AC4069" w:rsidRDefault="008D68C2">
      <w:pPr>
        <w:widowControl w:val="0"/>
        <w:numPr>
          <w:ilvl w:val="0"/>
          <w:numId w:val="3"/>
        </w:numPr>
        <w:spacing w:after="0" w:line="240" w:lineRule="auto"/>
        <w:jc w:val="both"/>
        <w:rPr>
          <w:rFonts w:ascii="Arial" w:eastAsia="Arial" w:hAnsi="Arial" w:cs="Arial"/>
          <w:color w:val="000000"/>
          <w:sz w:val="18"/>
          <w:szCs w:val="18"/>
        </w:rPr>
      </w:pPr>
      <w:bookmarkStart w:id="9" w:name="_Hlk155716944"/>
      <w:r>
        <w:rPr>
          <w:rFonts w:ascii="Arial" w:eastAsia="Arial" w:hAnsi="Arial" w:cs="Arial"/>
          <w:color w:val="000000"/>
          <w:sz w:val="18"/>
          <w:szCs w:val="18"/>
        </w:rPr>
        <w:t>Visita de ciudad en Bogotá con Museo del Oro</w:t>
      </w:r>
      <w:r w:rsidR="0081545E">
        <w:rPr>
          <w:rFonts w:ascii="Arial" w:eastAsia="Arial" w:hAnsi="Arial" w:cs="Arial"/>
          <w:color w:val="000000"/>
          <w:sz w:val="18"/>
          <w:szCs w:val="18"/>
        </w:rPr>
        <w:t xml:space="preserve">, Museo de Botero </w:t>
      </w:r>
      <w:r>
        <w:rPr>
          <w:rFonts w:ascii="Arial" w:eastAsia="Arial" w:hAnsi="Arial" w:cs="Arial"/>
          <w:color w:val="000000"/>
          <w:sz w:val="18"/>
          <w:szCs w:val="18"/>
        </w:rPr>
        <w:t xml:space="preserve">y Monserrate en servicio regular  </w:t>
      </w:r>
      <w:bookmarkEnd w:id="9"/>
    </w:p>
    <w:p w14:paraId="2A1A251D" w14:textId="77777777" w:rsidR="00AC4069" w:rsidRDefault="008D68C2">
      <w:pPr>
        <w:widowControl w:val="0"/>
        <w:numPr>
          <w:ilvl w:val="0"/>
          <w:numId w:val="3"/>
        </w:numPr>
        <w:spacing w:after="0" w:line="240" w:lineRule="auto"/>
        <w:jc w:val="both"/>
        <w:rPr>
          <w:rFonts w:ascii="Arial" w:eastAsia="Arial" w:hAnsi="Arial" w:cs="Arial"/>
          <w:b/>
          <w:bCs/>
          <w:color w:val="000000" w:themeColor="text1"/>
          <w:sz w:val="18"/>
          <w:szCs w:val="18"/>
        </w:rPr>
      </w:pPr>
      <w:r>
        <w:rPr>
          <w:rFonts w:ascii="Arial" w:eastAsia="Arial" w:hAnsi="Arial" w:cs="Arial"/>
          <w:b/>
          <w:bCs/>
          <w:color w:val="000000" w:themeColor="text1"/>
          <w:sz w:val="18"/>
          <w:szCs w:val="18"/>
        </w:rPr>
        <w:t>Seguro de viaje con protección COVID</w:t>
      </w:r>
    </w:p>
    <w:p w14:paraId="480EA027" w14:textId="77777777" w:rsidR="00AC4069" w:rsidRDefault="008D68C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Asistencia en español las 24hrs </w:t>
      </w:r>
    </w:p>
    <w:p w14:paraId="7422D11B" w14:textId="77777777" w:rsidR="00AC4069" w:rsidRDefault="00AC4069">
      <w:pPr>
        <w:widowControl w:val="0"/>
        <w:tabs>
          <w:tab w:val="left" w:pos="1227"/>
        </w:tabs>
        <w:spacing w:after="0" w:line="240" w:lineRule="auto"/>
        <w:jc w:val="both"/>
        <w:rPr>
          <w:rFonts w:ascii="Arial" w:eastAsia="Arial" w:hAnsi="Arial" w:cs="Arial"/>
          <w:color w:val="000000"/>
          <w:sz w:val="18"/>
          <w:szCs w:val="18"/>
        </w:rPr>
      </w:pPr>
    </w:p>
    <w:p w14:paraId="76BCE9F3" w14:textId="77777777" w:rsidR="00AC4069" w:rsidRDefault="008D68C2">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4867F3E8" w14:textId="037ECB40"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 Bogotá – México</w:t>
      </w:r>
    </w:p>
    <w:p w14:paraId="5704E305"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Gastos personales </w:t>
      </w:r>
    </w:p>
    <w:p w14:paraId="4341C046"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Ningún servicio no especificado </w:t>
      </w:r>
    </w:p>
    <w:p w14:paraId="5D20D3A4" w14:textId="2936FBE3" w:rsidR="0081545E" w:rsidRDefault="0081545E">
      <w:pPr>
        <w:widowControl w:val="0"/>
        <w:numPr>
          <w:ilvl w:val="0"/>
          <w:numId w:val="4"/>
        </w:numPr>
        <w:spacing w:after="0" w:line="240" w:lineRule="auto"/>
        <w:jc w:val="both"/>
        <w:rPr>
          <w:rFonts w:ascii="Arial" w:eastAsia="Arial" w:hAnsi="Arial" w:cs="Arial"/>
          <w:color w:val="000000"/>
          <w:sz w:val="18"/>
          <w:szCs w:val="18"/>
        </w:rPr>
      </w:pPr>
      <w:r w:rsidRPr="0081545E">
        <w:rPr>
          <w:rFonts w:ascii="Arial" w:eastAsia="Arial" w:hAnsi="Arial" w:cs="Arial"/>
          <w:color w:val="000000"/>
          <w:sz w:val="18"/>
          <w:szCs w:val="18"/>
        </w:rPr>
        <w:t>Seguro hotelero (voluntario).</w:t>
      </w:r>
    </w:p>
    <w:p w14:paraId="4C7A279A" w14:textId="77777777" w:rsidR="00AC4069" w:rsidRDefault="008D68C2">
      <w:pPr>
        <w:widowControl w:val="0"/>
        <w:numPr>
          <w:ilvl w:val="0"/>
          <w:numId w:val="4"/>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Propinas para maleteros, trasladistas, guía y meseros</w:t>
      </w:r>
    </w:p>
    <w:p w14:paraId="054E278D" w14:textId="77777777" w:rsidR="00AC4069" w:rsidRDefault="008D68C2">
      <w:pPr>
        <w:pStyle w:val="Prrafodelista"/>
        <w:numPr>
          <w:ilvl w:val="0"/>
          <w:numId w:val="4"/>
        </w:numPr>
        <w:tabs>
          <w:tab w:val="left" w:pos="1170"/>
        </w:tabs>
        <w:spacing w:after="0" w:line="240" w:lineRule="auto"/>
        <w:jc w:val="both"/>
        <w:rPr>
          <w:rFonts w:ascii="Arial" w:hAnsi="Arial" w:cs="Arial"/>
          <w:color w:val="7F7F7F"/>
          <w:sz w:val="18"/>
          <w:szCs w:val="18"/>
        </w:rPr>
      </w:pPr>
      <w:bookmarkStart w:id="10" w:name="_Hlk155717039"/>
      <w:r>
        <w:rPr>
          <w:rFonts w:ascii="Arial" w:eastAsia="Arimo" w:hAnsi="Arial" w:cs="Arial"/>
          <w:sz w:val="18"/>
          <w:szCs w:val="18"/>
        </w:rPr>
        <w:t>Impuestos que ingresen a regir por ley del Gobierno de Colombia a partir del 01 enero 2024</w:t>
      </w:r>
      <w:bookmarkEnd w:id="10"/>
    </w:p>
    <w:p w14:paraId="224FEF37" w14:textId="77777777" w:rsidR="00AC4069" w:rsidRDefault="00AC4069">
      <w:pPr>
        <w:widowControl w:val="0"/>
        <w:tabs>
          <w:tab w:val="left" w:pos="2205"/>
        </w:tabs>
        <w:spacing w:after="0" w:line="240" w:lineRule="auto"/>
        <w:jc w:val="both"/>
        <w:rPr>
          <w:rFonts w:ascii="Arial" w:eastAsia="Arial" w:hAnsi="Arial" w:cs="Arial"/>
          <w:b/>
          <w:color w:val="E36C09"/>
          <w:sz w:val="18"/>
          <w:szCs w:val="18"/>
          <w:u w:val="single"/>
        </w:rPr>
      </w:pPr>
    </w:p>
    <w:p w14:paraId="6F98E426" w14:textId="77777777" w:rsidR="00AC4069" w:rsidRDefault="008D68C2">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 xml:space="preserve">SUPLEMENTOS </w:t>
      </w:r>
      <w:r>
        <w:rPr>
          <w:rFonts w:ascii="Arial" w:hAnsi="Arial" w:cs="Arial"/>
          <w:b/>
          <w:color w:val="E36C0A" w:themeColor="accent6" w:themeShade="BF"/>
          <w:sz w:val="18"/>
          <w:szCs w:val="18"/>
          <w:u w:val="single"/>
        </w:rPr>
        <w:t>/ SERVICIOS ADICIONALES PRECIO POR PERSONA EN USD</w:t>
      </w:r>
      <w:r>
        <w:rPr>
          <w:rFonts w:ascii="Arial" w:eastAsia="Times New Roman" w:hAnsi="Arial" w:cs="Arial"/>
          <w:b/>
          <w:color w:val="E36C0A" w:themeColor="accent6" w:themeShade="BF"/>
          <w:sz w:val="18"/>
          <w:szCs w:val="18"/>
          <w:u w:val="single"/>
          <w:lang w:eastAsia="es-ES"/>
        </w:rPr>
        <w:t>:</w:t>
      </w:r>
    </w:p>
    <w:p w14:paraId="57757778" w14:textId="77777777" w:rsidR="00AC4069" w:rsidRDefault="00AC4069">
      <w:pPr>
        <w:spacing w:after="0" w:line="240" w:lineRule="auto"/>
        <w:jc w:val="both"/>
        <w:rPr>
          <w:rFonts w:ascii="Arial" w:eastAsia="Times New Roman" w:hAnsi="Arial" w:cs="Arial"/>
          <w:b/>
          <w:color w:val="E36C0A" w:themeColor="accent6" w:themeShade="BF"/>
          <w:sz w:val="10"/>
          <w:szCs w:val="10"/>
          <w:u w:val="single"/>
          <w:lang w:eastAsia="es-ES"/>
        </w:rPr>
      </w:pPr>
      <w:bookmarkStart w:id="11" w:name="_Hlk155717089"/>
    </w:p>
    <w:tbl>
      <w:tblPr>
        <w:tblW w:w="5906" w:type="dxa"/>
        <w:jc w:val="center"/>
        <w:tblLayout w:type="fixed"/>
        <w:tblCellMar>
          <w:left w:w="70" w:type="dxa"/>
          <w:right w:w="70" w:type="dxa"/>
        </w:tblCellMar>
        <w:tblLook w:val="04A0" w:firstRow="1" w:lastRow="0" w:firstColumn="1" w:lastColumn="0" w:noHBand="0" w:noVBand="1"/>
      </w:tblPr>
      <w:tblGrid>
        <w:gridCol w:w="4911"/>
        <w:gridCol w:w="995"/>
      </w:tblGrid>
      <w:tr w:rsidR="00961F86" w:rsidRPr="00B565D3" w14:paraId="6CE56361" w14:textId="77777777" w:rsidTr="00E11996">
        <w:trPr>
          <w:trHeight w:val="340"/>
          <w:jc w:val="center"/>
        </w:trPr>
        <w:tc>
          <w:tcPr>
            <w:tcW w:w="4911" w:type="dxa"/>
            <w:tcBorders>
              <w:top w:val="single" w:sz="4" w:space="0" w:color="C00000"/>
              <w:left w:val="single" w:sz="4" w:space="0" w:color="C00000"/>
              <w:bottom w:val="single" w:sz="4" w:space="0" w:color="C00000"/>
              <w:right w:val="single" w:sz="4" w:space="0" w:color="C00000"/>
            </w:tcBorders>
            <w:shd w:val="clear" w:color="000000" w:fill="C00000"/>
            <w:vAlign w:val="center"/>
          </w:tcPr>
          <w:p w14:paraId="50752590" w14:textId="77777777" w:rsidR="00961F86" w:rsidRPr="00B565D3" w:rsidRDefault="00961F86" w:rsidP="00B565D3">
            <w:pPr>
              <w:widowControl w:val="0"/>
              <w:spacing w:after="0" w:line="240" w:lineRule="auto"/>
              <w:jc w:val="center"/>
              <w:rPr>
                <w:rFonts w:ascii="Arial" w:eastAsia="Times New Roman" w:hAnsi="Arial" w:cs="Arial"/>
                <w:b/>
                <w:bCs/>
                <w:color w:val="FFFFFF"/>
                <w:sz w:val="18"/>
                <w:szCs w:val="18"/>
                <w:lang w:val="es-ES" w:eastAsia="es-ES"/>
              </w:rPr>
            </w:pPr>
            <w:bookmarkStart w:id="12" w:name="_Hlk155773467"/>
            <w:r w:rsidRPr="00B565D3">
              <w:rPr>
                <w:rFonts w:ascii="Arial" w:eastAsia="Times New Roman" w:hAnsi="Arial" w:cs="Arial"/>
                <w:b/>
                <w:bCs/>
                <w:color w:val="FFFFFF"/>
                <w:sz w:val="18"/>
                <w:szCs w:val="18"/>
                <w:lang w:val="es-ES" w:eastAsia="es-ES"/>
              </w:rPr>
              <w:t>SUPLEMENTO / SERVICIOS OPCIONALES</w:t>
            </w:r>
          </w:p>
        </w:tc>
        <w:tc>
          <w:tcPr>
            <w:tcW w:w="995" w:type="dxa"/>
            <w:tcBorders>
              <w:top w:val="single" w:sz="4" w:space="0" w:color="C00000"/>
              <w:bottom w:val="single" w:sz="4" w:space="0" w:color="C00000"/>
              <w:right w:val="single" w:sz="4" w:space="0" w:color="C00000"/>
            </w:tcBorders>
            <w:shd w:val="clear" w:color="000000" w:fill="C00000"/>
            <w:vAlign w:val="center"/>
          </w:tcPr>
          <w:p w14:paraId="56420C31" w14:textId="15B43AD6" w:rsidR="00961F86" w:rsidRPr="00B565D3" w:rsidRDefault="004148EA" w:rsidP="00B565D3">
            <w:pPr>
              <w:widowControl w:val="0"/>
              <w:spacing w:after="0" w:line="240" w:lineRule="auto"/>
              <w:jc w:val="center"/>
              <w:rPr>
                <w:rFonts w:ascii="Arial" w:eastAsia="Times New Roman" w:hAnsi="Arial" w:cs="Arial"/>
                <w:b/>
                <w:bCs/>
                <w:color w:val="FFFFFF"/>
                <w:sz w:val="18"/>
                <w:szCs w:val="18"/>
                <w:lang w:val="es-ES" w:eastAsia="es-ES"/>
              </w:rPr>
            </w:pPr>
            <w:r>
              <w:rPr>
                <w:rFonts w:ascii="Arial" w:eastAsia="Times New Roman" w:hAnsi="Arial" w:cs="Arial"/>
                <w:b/>
                <w:bCs/>
                <w:color w:val="FFFFFF"/>
                <w:sz w:val="18"/>
                <w:szCs w:val="18"/>
                <w:lang w:val="es-ES" w:eastAsia="es-ES"/>
              </w:rPr>
              <w:t>POR</w:t>
            </w:r>
            <w:r w:rsidR="00961F86" w:rsidRPr="00B565D3">
              <w:rPr>
                <w:rFonts w:ascii="Arial" w:eastAsia="Times New Roman" w:hAnsi="Arial" w:cs="Arial"/>
                <w:b/>
                <w:bCs/>
                <w:color w:val="FFFFFF"/>
                <w:sz w:val="18"/>
                <w:szCs w:val="18"/>
                <w:lang w:val="es-ES" w:eastAsia="es-ES"/>
              </w:rPr>
              <w:t xml:space="preserve"> PAX</w:t>
            </w:r>
          </w:p>
        </w:tc>
      </w:tr>
      <w:tr w:rsidR="00961F86" w:rsidRPr="00B565D3" w14:paraId="333A1ED0" w14:textId="77777777" w:rsidTr="00E11996">
        <w:trPr>
          <w:trHeight w:val="340"/>
          <w:jc w:val="center"/>
        </w:trPr>
        <w:tc>
          <w:tcPr>
            <w:tcW w:w="4911" w:type="dxa"/>
            <w:tcBorders>
              <w:top w:val="single" w:sz="4" w:space="0" w:color="C00000"/>
              <w:left w:val="single" w:sz="4" w:space="0" w:color="C00000"/>
              <w:bottom w:val="single" w:sz="4" w:space="0" w:color="C00000"/>
              <w:right w:val="single" w:sz="4" w:space="0" w:color="C00000"/>
            </w:tcBorders>
            <w:vAlign w:val="center"/>
          </w:tcPr>
          <w:p w14:paraId="281A25EF" w14:textId="18612C05" w:rsidR="00961F86" w:rsidRPr="004A76D6" w:rsidRDefault="00961F86" w:rsidP="00881611">
            <w:pPr>
              <w:widowControl w:val="0"/>
              <w:spacing w:after="0" w:line="240" w:lineRule="auto"/>
              <w:jc w:val="center"/>
              <w:rPr>
                <w:rFonts w:ascii="Arial" w:eastAsia="Times New Roman" w:hAnsi="Arial" w:cs="Arial"/>
                <w:b/>
                <w:bCs/>
                <w:color w:val="000000"/>
                <w:sz w:val="18"/>
                <w:szCs w:val="18"/>
                <w:lang w:val="es-ES" w:eastAsia="es-ES"/>
              </w:rPr>
            </w:pPr>
            <w:r w:rsidRPr="004A76D6">
              <w:rPr>
                <w:rFonts w:ascii="Arial" w:eastAsia="Times New Roman" w:hAnsi="Arial" w:cs="Arial"/>
                <w:b/>
                <w:bCs/>
                <w:color w:val="000000"/>
                <w:sz w:val="18"/>
                <w:szCs w:val="18"/>
                <w:lang w:val="es-ES" w:eastAsia="es-ES"/>
              </w:rPr>
              <w:t>BOGOTÁ</w:t>
            </w:r>
          </w:p>
          <w:p w14:paraId="1BB6A27C" w14:textId="0E2E117A" w:rsidR="00961F86" w:rsidRPr="00B565D3" w:rsidRDefault="00961F86" w:rsidP="00881611">
            <w:pPr>
              <w:widowControl w:val="0"/>
              <w:spacing w:after="0" w:line="240" w:lineRule="auto"/>
              <w:jc w:val="both"/>
              <w:rPr>
                <w:rFonts w:ascii="Arial" w:eastAsia="Times New Roman" w:hAnsi="Arial" w:cs="Arial"/>
                <w:b/>
                <w:bCs/>
                <w:color w:val="000000"/>
                <w:sz w:val="18"/>
                <w:szCs w:val="18"/>
                <w:lang w:val="es-ES" w:eastAsia="es-ES"/>
              </w:rPr>
            </w:pPr>
            <w:r w:rsidRPr="004A76D6">
              <w:rPr>
                <w:rFonts w:ascii="Arial" w:eastAsia="Times New Roman" w:hAnsi="Arial" w:cs="Arial"/>
                <w:color w:val="000000"/>
                <w:sz w:val="18"/>
                <w:szCs w:val="18"/>
                <w:lang w:val="es-ES" w:eastAsia="es-ES"/>
              </w:rPr>
              <w:t>Suplemento traslado nocturno para vuelos ingresando entre las 19:00 y 06:00 y saliendo entre las 21:00 y las 09:00  - One Way (un solo tramo)</w:t>
            </w:r>
            <w:r w:rsidRPr="004A76D6">
              <w:rPr>
                <w:rFonts w:ascii="Arial" w:eastAsia="Times New Roman" w:hAnsi="Arial" w:cs="Arial"/>
                <w:b/>
                <w:bCs/>
                <w:color w:val="000000"/>
                <w:sz w:val="18"/>
                <w:szCs w:val="18"/>
                <w:lang w:val="es-ES" w:eastAsia="es-ES"/>
              </w:rPr>
              <w:t xml:space="preserve"> POR PASAJERO</w:t>
            </w:r>
          </w:p>
        </w:tc>
        <w:tc>
          <w:tcPr>
            <w:tcW w:w="995" w:type="dxa"/>
            <w:tcBorders>
              <w:top w:val="single" w:sz="4" w:space="0" w:color="C00000"/>
              <w:bottom w:val="single" w:sz="4" w:space="0" w:color="C00000"/>
              <w:right w:val="single" w:sz="4" w:space="0" w:color="C00000"/>
            </w:tcBorders>
            <w:vAlign w:val="center"/>
          </w:tcPr>
          <w:p w14:paraId="0FC5C503" w14:textId="6CF90C98" w:rsidR="00961F86" w:rsidRPr="00881611" w:rsidRDefault="00961F86" w:rsidP="00881611">
            <w:pPr>
              <w:widowControl w:val="0"/>
              <w:spacing w:after="0" w:line="240" w:lineRule="auto"/>
              <w:jc w:val="center"/>
              <w:rPr>
                <w:rFonts w:ascii="Arial" w:hAnsi="Arial" w:cs="Arial"/>
                <w:sz w:val="18"/>
                <w:szCs w:val="18"/>
              </w:rPr>
            </w:pPr>
            <w:r w:rsidRPr="00881611">
              <w:rPr>
                <w:rFonts w:ascii="Arial" w:hAnsi="Arial" w:cs="Arial"/>
                <w:sz w:val="18"/>
                <w:szCs w:val="18"/>
              </w:rPr>
              <w:t>USD 32</w:t>
            </w:r>
          </w:p>
        </w:tc>
      </w:tr>
      <w:tr w:rsidR="00961F86" w:rsidRPr="00B565D3" w14:paraId="489AEBDC" w14:textId="77777777" w:rsidTr="00E11996">
        <w:trPr>
          <w:trHeight w:val="340"/>
          <w:jc w:val="center"/>
        </w:trPr>
        <w:tc>
          <w:tcPr>
            <w:tcW w:w="4911" w:type="dxa"/>
            <w:tcBorders>
              <w:top w:val="single" w:sz="4" w:space="0" w:color="C00000"/>
              <w:left w:val="single" w:sz="4" w:space="0" w:color="C00000"/>
              <w:bottom w:val="single" w:sz="4" w:space="0" w:color="C00000"/>
              <w:right w:val="single" w:sz="4" w:space="0" w:color="C00000"/>
            </w:tcBorders>
            <w:vAlign w:val="center"/>
          </w:tcPr>
          <w:p w14:paraId="6CBBDD40" w14:textId="018DD73D" w:rsidR="00961F86" w:rsidRPr="00B565D3" w:rsidRDefault="00961F86" w:rsidP="00EC17E5">
            <w:pPr>
              <w:widowControl w:val="0"/>
              <w:spacing w:after="0" w:line="240" w:lineRule="auto"/>
              <w:rPr>
                <w:rFonts w:ascii="Arial" w:eastAsia="Times New Roman" w:hAnsi="Arial" w:cs="Arial"/>
                <w:b/>
                <w:bCs/>
                <w:color w:val="000000"/>
                <w:sz w:val="18"/>
                <w:szCs w:val="18"/>
                <w:lang w:val="es-ES" w:eastAsia="es-ES"/>
              </w:rPr>
            </w:pPr>
            <w:r w:rsidRPr="00EC17E5">
              <w:rPr>
                <w:rFonts w:ascii="Arial" w:eastAsia="Times New Roman" w:hAnsi="Arial" w:cs="Arial"/>
                <w:b/>
                <w:bCs/>
                <w:color w:val="000000"/>
                <w:sz w:val="18"/>
                <w:szCs w:val="18"/>
                <w:lang w:val="es-ES" w:eastAsia="es-ES"/>
              </w:rPr>
              <w:t>Suplemento obligatorio</w:t>
            </w:r>
            <w:r w:rsidRPr="00B565D3">
              <w:rPr>
                <w:rFonts w:ascii="Arial" w:eastAsia="Times New Roman" w:hAnsi="Arial" w:cs="Arial"/>
                <w:color w:val="000000"/>
                <w:sz w:val="18"/>
                <w:szCs w:val="18"/>
                <w:lang w:val="es-ES" w:eastAsia="es-ES"/>
              </w:rPr>
              <w:t xml:space="preserve"> para días de operación en domingo o días festivos</w:t>
            </w:r>
            <w:r w:rsidRPr="00B565D3">
              <w:rPr>
                <w:rFonts w:ascii="Arial" w:eastAsia="Times New Roman" w:hAnsi="Arial" w:cs="Arial"/>
                <w:b/>
                <w:bCs/>
                <w:color w:val="000000"/>
                <w:sz w:val="18"/>
                <w:szCs w:val="18"/>
                <w:lang w:val="es-ES" w:eastAsia="es-ES"/>
              </w:rPr>
              <w:t xml:space="preserve"> “Fast Pass” </w:t>
            </w:r>
            <w:r w:rsidRPr="00B565D3">
              <w:rPr>
                <w:rFonts w:ascii="Arial" w:eastAsia="Times New Roman" w:hAnsi="Arial" w:cs="Arial"/>
                <w:color w:val="000000"/>
                <w:sz w:val="18"/>
                <w:szCs w:val="18"/>
                <w:lang w:val="es-ES" w:eastAsia="es-ES"/>
              </w:rPr>
              <w:t>en Bogotá</w:t>
            </w:r>
            <w:r>
              <w:rPr>
                <w:rFonts w:ascii="Arial" w:eastAsia="Times New Roman" w:hAnsi="Arial" w:cs="Arial"/>
                <w:color w:val="000000"/>
                <w:sz w:val="18"/>
                <w:szCs w:val="18"/>
                <w:lang w:val="es-ES" w:eastAsia="es-ES"/>
              </w:rPr>
              <w:t xml:space="preserve"> </w:t>
            </w:r>
            <w:r w:rsidRPr="004A76D6">
              <w:rPr>
                <w:rFonts w:ascii="Arial" w:eastAsia="Times New Roman" w:hAnsi="Arial" w:cs="Arial"/>
                <w:b/>
                <w:bCs/>
                <w:color w:val="000000"/>
                <w:sz w:val="18"/>
                <w:szCs w:val="18"/>
                <w:lang w:val="es-ES" w:eastAsia="es-ES"/>
              </w:rPr>
              <w:t>POR PASAJERO</w:t>
            </w:r>
          </w:p>
        </w:tc>
        <w:tc>
          <w:tcPr>
            <w:tcW w:w="995" w:type="dxa"/>
            <w:tcBorders>
              <w:top w:val="single" w:sz="4" w:space="0" w:color="C00000"/>
              <w:bottom w:val="single" w:sz="4" w:space="0" w:color="C00000"/>
              <w:right w:val="single" w:sz="4" w:space="0" w:color="C00000"/>
            </w:tcBorders>
            <w:vAlign w:val="center"/>
          </w:tcPr>
          <w:p w14:paraId="41F92D5E" w14:textId="7AE1DDCE" w:rsidR="00961F86" w:rsidRPr="00B565D3" w:rsidRDefault="00961F86" w:rsidP="00B565D3">
            <w:pPr>
              <w:widowControl w:val="0"/>
              <w:spacing w:after="0" w:line="240" w:lineRule="auto"/>
              <w:jc w:val="center"/>
              <w:rPr>
                <w:rFonts w:ascii="Arial" w:eastAsia="Times New Roman" w:hAnsi="Arial" w:cs="Arial"/>
                <w:color w:val="000000"/>
                <w:sz w:val="18"/>
                <w:szCs w:val="18"/>
                <w:lang w:val="es-ES" w:eastAsia="es-ES"/>
              </w:rPr>
            </w:pPr>
            <w:r w:rsidRPr="00B565D3">
              <w:rPr>
                <w:rFonts w:ascii="Arial" w:hAnsi="Arial" w:cs="Arial"/>
                <w:sz w:val="18"/>
                <w:szCs w:val="18"/>
              </w:rPr>
              <w:t xml:space="preserve">USD </w:t>
            </w:r>
            <w:r w:rsidR="0028241B">
              <w:rPr>
                <w:rFonts w:ascii="Arial" w:hAnsi="Arial" w:cs="Arial"/>
                <w:sz w:val="18"/>
                <w:szCs w:val="18"/>
              </w:rPr>
              <w:t>46</w:t>
            </w:r>
          </w:p>
        </w:tc>
      </w:tr>
      <w:tr w:rsidR="00E11996" w:rsidRPr="00B565D3" w14:paraId="2A23A339" w14:textId="77777777" w:rsidTr="00E11996">
        <w:trPr>
          <w:trHeight w:val="340"/>
          <w:jc w:val="center"/>
        </w:trPr>
        <w:tc>
          <w:tcPr>
            <w:tcW w:w="4911" w:type="dxa"/>
            <w:tcBorders>
              <w:top w:val="single" w:sz="4" w:space="0" w:color="C00000"/>
              <w:left w:val="single" w:sz="4" w:space="0" w:color="C00000"/>
              <w:bottom w:val="single" w:sz="4" w:space="0" w:color="C00000"/>
              <w:right w:val="single" w:sz="4" w:space="0" w:color="C00000"/>
            </w:tcBorders>
            <w:vAlign w:val="center"/>
          </w:tcPr>
          <w:p w14:paraId="5B67CA2F" w14:textId="77777777" w:rsidR="00E11996" w:rsidRPr="00E11996" w:rsidRDefault="00E11996" w:rsidP="00E11996">
            <w:pPr>
              <w:widowControl w:val="0"/>
              <w:spacing w:after="0" w:line="240" w:lineRule="auto"/>
              <w:jc w:val="both"/>
              <w:rPr>
                <w:rFonts w:ascii="Arial" w:eastAsia="Times New Roman" w:hAnsi="Arial" w:cs="Arial"/>
                <w:b/>
                <w:bCs/>
                <w:color w:val="000000"/>
                <w:sz w:val="18"/>
                <w:szCs w:val="18"/>
                <w:lang w:val="es-ES" w:eastAsia="es-ES"/>
              </w:rPr>
            </w:pPr>
            <w:r w:rsidRPr="00E11996">
              <w:rPr>
                <w:rFonts w:ascii="Arial" w:eastAsia="Times New Roman" w:hAnsi="Arial" w:cs="Arial"/>
                <w:b/>
                <w:bCs/>
                <w:color w:val="000000"/>
                <w:sz w:val="18"/>
                <w:szCs w:val="18"/>
                <w:lang w:val="es-ES" w:eastAsia="es-ES"/>
              </w:rPr>
              <w:t xml:space="preserve">Tour de Ciudad + Catedral de Sal de Zipaquirá </w:t>
            </w:r>
          </w:p>
          <w:p w14:paraId="5225F83F" w14:textId="77777777" w:rsidR="00E11996" w:rsidRPr="00E11996" w:rsidRDefault="00E11996" w:rsidP="00E11996">
            <w:pPr>
              <w:widowControl w:val="0"/>
              <w:spacing w:after="0" w:line="240" w:lineRule="auto"/>
              <w:jc w:val="both"/>
              <w:rPr>
                <w:rFonts w:ascii="Arial" w:eastAsia="Times New Roman" w:hAnsi="Arial" w:cs="Arial"/>
                <w:color w:val="000000"/>
                <w:sz w:val="18"/>
                <w:szCs w:val="18"/>
                <w:lang w:val="es-ES" w:eastAsia="es-ES"/>
              </w:rPr>
            </w:pPr>
            <w:r w:rsidRPr="00E11996">
              <w:rPr>
                <w:rFonts w:ascii="Arial" w:eastAsia="Times New Roman" w:hAnsi="Arial" w:cs="Arial"/>
                <w:color w:val="000000"/>
                <w:sz w:val="18"/>
                <w:szCs w:val="18"/>
                <w:lang w:val="es-ES" w:eastAsia="es-ES"/>
              </w:rPr>
              <w:t xml:space="preserve">Vive un día completo explorando lo mejor de Bogotá, la capital de Colombia, y uno de los tesoros arquitectónicos y </w:t>
            </w:r>
            <w:r w:rsidRPr="00E11996">
              <w:rPr>
                <w:rFonts w:ascii="Arial" w:eastAsia="Times New Roman" w:hAnsi="Arial" w:cs="Arial"/>
                <w:color w:val="000000"/>
                <w:sz w:val="18"/>
                <w:szCs w:val="18"/>
                <w:lang w:val="es-ES" w:eastAsia="es-ES"/>
              </w:rPr>
              <w:lastRenderedPageBreak/>
              <w:t xml:space="preserve">espirituales más impresionantes del país: la Catedral de Sal de Zipaquirá. Iniciamos con un city tour por Bogotá, visitando el icónico Cerro de Monserrate, desde donde se obtiene una vista panorámica espectacular de la ciudad. Continuamos hacia el Museo del Oro, uno de los museos más importantes de América Latina, con una valiosa colección de piezas prehispánicas. Seguimos con un recorrido por la Plaza de Bolívar, corazón político e histórico de la capital, rodeada por edificios emblemáticos como la Catedral Primada y el Capitolio Nacional. Luego caminamos por el tradicional barrio de La Candelaria, famoso por sus calles coloniales, murales, casas coloridas y ambiente cultural. Posteriormente, viajamos hacia el municipio de Zipaquirá para visitar la imponente Catedral de Sal, una obra arquitectónica subterránea tallada en una antigua mina de sal y reconocida como una de las maravillas de Colombia. Un lugar que combina arte, fe e ingeniería en un entorno único. Una experiencia que reúne historia, cultura, arquitectura y espiritualidad en un solo día. </w:t>
            </w:r>
          </w:p>
          <w:p w14:paraId="15B17A1B" w14:textId="77777777" w:rsidR="00E11996" w:rsidRPr="00E11996" w:rsidRDefault="00E11996" w:rsidP="00E11996">
            <w:pPr>
              <w:widowControl w:val="0"/>
              <w:spacing w:after="0" w:line="240" w:lineRule="auto"/>
              <w:jc w:val="both"/>
              <w:rPr>
                <w:rFonts w:ascii="Arial" w:eastAsia="Times New Roman" w:hAnsi="Arial" w:cs="Arial"/>
                <w:color w:val="000000"/>
                <w:sz w:val="18"/>
                <w:szCs w:val="18"/>
                <w:lang w:val="es-ES" w:eastAsia="es-ES"/>
              </w:rPr>
            </w:pPr>
            <w:r w:rsidRPr="00E11996">
              <w:rPr>
                <w:rFonts w:ascii="Arial" w:eastAsia="Times New Roman" w:hAnsi="Arial" w:cs="Arial"/>
                <w:color w:val="000000"/>
                <w:sz w:val="18"/>
                <w:szCs w:val="18"/>
                <w:lang w:val="es-ES" w:eastAsia="es-ES"/>
              </w:rPr>
              <w:t xml:space="preserve">Política de menores: Aplica tarifa de adulto a partir de 2 años. Menores de 2 años pagan solo asistencia médica de USD 1. </w:t>
            </w:r>
          </w:p>
          <w:p w14:paraId="54A622E4" w14:textId="77777777" w:rsidR="00E11996" w:rsidRPr="00E11996" w:rsidRDefault="00E11996" w:rsidP="00E11996">
            <w:pPr>
              <w:widowControl w:val="0"/>
              <w:spacing w:after="0" w:line="240" w:lineRule="auto"/>
              <w:jc w:val="both"/>
              <w:rPr>
                <w:rFonts w:ascii="Arial" w:eastAsia="Times New Roman" w:hAnsi="Arial" w:cs="Arial"/>
                <w:color w:val="000000"/>
                <w:sz w:val="18"/>
                <w:szCs w:val="18"/>
                <w:lang w:val="es-ES" w:eastAsia="es-ES"/>
              </w:rPr>
            </w:pPr>
            <w:r w:rsidRPr="00E11996">
              <w:rPr>
                <w:rFonts w:ascii="Arial" w:eastAsia="Times New Roman" w:hAnsi="Arial" w:cs="Arial"/>
                <w:color w:val="000000"/>
                <w:sz w:val="18"/>
                <w:szCs w:val="18"/>
                <w:lang w:val="es-ES" w:eastAsia="es-ES"/>
              </w:rPr>
              <w:t xml:space="preserve">Recomendaciones: Usar ropa y calzado cómodos para caminatas. Llevar chaqueta ligera (clima variable en Bogotá). Protector solar y gorra. Cámara o celular con batería cargada. Efectivo para compras personales o souvenirs. </w:t>
            </w:r>
          </w:p>
          <w:p w14:paraId="1C9101B1" w14:textId="77777777" w:rsidR="00E11996" w:rsidRPr="00E11996" w:rsidRDefault="00E11996" w:rsidP="00E11996">
            <w:pPr>
              <w:widowControl w:val="0"/>
              <w:spacing w:after="0" w:line="240" w:lineRule="auto"/>
              <w:jc w:val="both"/>
              <w:rPr>
                <w:rFonts w:ascii="Arial" w:eastAsia="Times New Roman" w:hAnsi="Arial" w:cs="Arial"/>
                <w:color w:val="000000"/>
                <w:sz w:val="18"/>
                <w:szCs w:val="18"/>
                <w:lang w:val="es-ES" w:eastAsia="es-ES"/>
              </w:rPr>
            </w:pPr>
            <w:r w:rsidRPr="00E11996">
              <w:rPr>
                <w:rFonts w:ascii="Arial" w:eastAsia="Times New Roman" w:hAnsi="Arial" w:cs="Arial"/>
                <w:color w:val="000000"/>
                <w:sz w:val="18"/>
                <w:szCs w:val="18"/>
                <w:lang w:val="es-ES" w:eastAsia="es-ES"/>
              </w:rPr>
              <w:t xml:space="preserve">Notas operacionales: Hora de inicio: 08:00 a.m. El orden del recorrido puede variar según tráfico, clima o disponibilidad de los atractivos. El Museo del Oro cierra los lunes (en ese caso se ajusta el recorrido). </w:t>
            </w:r>
          </w:p>
          <w:p w14:paraId="6D2539AC" w14:textId="428ED4C7" w:rsidR="00E11996" w:rsidRPr="00E11996" w:rsidRDefault="00E11996" w:rsidP="00E11996">
            <w:pPr>
              <w:widowControl w:val="0"/>
              <w:spacing w:after="0" w:line="240" w:lineRule="auto"/>
              <w:jc w:val="both"/>
              <w:rPr>
                <w:rFonts w:ascii="Arial" w:eastAsia="Times New Roman" w:hAnsi="Arial" w:cs="Arial"/>
                <w:color w:val="000000"/>
                <w:sz w:val="18"/>
                <w:szCs w:val="18"/>
                <w:lang w:val="es-ES" w:eastAsia="es-ES"/>
              </w:rPr>
            </w:pPr>
            <w:r w:rsidRPr="00E11996">
              <w:rPr>
                <w:rFonts w:ascii="Arial" w:eastAsia="Times New Roman" w:hAnsi="Arial" w:cs="Arial"/>
                <w:color w:val="000000"/>
                <w:sz w:val="18"/>
                <w:szCs w:val="18"/>
                <w:lang w:val="es-ES" w:eastAsia="es-ES"/>
              </w:rPr>
              <w:t xml:space="preserve">El ascenso a Monserrate está sujeto a condiciones climáticas y aforo. : El ascenso a Monserrate los festivos tienen un sobrecosto de USD 34 (Fast Pass) con fila exclusiva por alta afluencia de peregrinos. Aplica recargo para pasajeros alojados en la zona de Cota. </w:t>
            </w:r>
          </w:p>
          <w:p w14:paraId="603EAA33" w14:textId="6E4BDC8B" w:rsidR="00E11996" w:rsidRPr="00EC17E5" w:rsidRDefault="00E11996" w:rsidP="00E11996">
            <w:pPr>
              <w:widowControl w:val="0"/>
              <w:spacing w:after="0" w:line="240" w:lineRule="auto"/>
              <w:jc w:val="both"/>
              <w:rPr>
                <w:rFonts w:ascii="Arial" w:eastAsia="Times New Roman" w:hAnsi="Arial" w:cs="Arial"/>
                <w:b/>
                <w:bCs/>
                <w:color w:val="000000"/>
                <w:sz w:val="18"/>
                <w:szCs w:val="18"/>
                <w:lang w:val="es-ES" w:eastAsia="es-ES"/>
              </w:rPr>
            </w:pPr>
            <w:r w:rsidRPr="00E11996">
              <w:rPr>
                <w:rFonts w:ascii="Arial" w:eastAsia="Times New Roman" w:hAnsi="Arial" w:cs="Arial"/>
                <w:color w:val="000000"/>
                <w:sz w:val="18"/>
                <w:szCs w:val="18"/>
                <w:lang w:val="es-ES" w:eastAsia="es-ES"/>
              </w:rPr>
              <w:t>Blackouts (no opera): domingos. 20 de julio, 7 de agosto. jueves, viernes y Sábado Santo. Días de elecciones o actos oficiales en Bogotá. 24, 25 y 31 de diciembre. 1 de enero</w:t>
            </w:r>
            <w:r>
              <w:rPr>
                <w:sz w:val="16"/>
                <w:szCs w:val="16"/>
              </w:rPr>
              <w:t xml:space="preserve"> </w:t>
            </w:r>
          </w:p>
        </w:tc>
        <w:tc>
          <w:tcPr>
            <w:tcW w:w="995" w:type="dxa"/>
            <w:tcBorders>
              <w:top w:val="single" w:sz="4" w:space="0" w:color="C00000"/>
              <w:bottom w:val="single" w:sz="4" w:space="0" w:color="C00000"/>
              <w:right w:val="single" w:sz="4" w:space="0" w:color="C00000"/>
            </w:tcBorders>
            <w:vAlign w:val="center"/>
          </w:tcPr>
          <w:p w14:paraId="7F61D34C" w14:textId="0D570D87" w:rsidR="00E11996" w:rsidRDefault="00672339" w:rsidP="00B565D3">
            <w:pPr>
              <w:widowControl w:val="0"/>
              <w:spacing w:after="0" w:line="240" w:lineRule="auto"/>
              <w:jc w:val="center"/>
              <w:rPr>
                <w:rFonts w:ascii="Arial" w:hAnsi="Arial" w:cs="Arial"/>
                <w:sz w:val="18"/>
                <w:szCs w:val="18"/>
              </w:rPr>
            </w:pPr>
            <w:r>
              <w:rPr>
                <w:rFonts w:ascii="Arial" w:hAnsi="Arial" w:cs="Arial"/>
                <w:sz w:val="18"/>
                <w:szCs w:val="18"/>
              </w:rPr>
              <w:lastRenderedPageBreak/>
              <w:t xml:space="preserve">USD </w:t>
            </w:r>
            <w:r w:rsidR="0028241B">
              <w:rPr>
                <w:rFonts w:ascii="Arial" w:hAnsi="Arial" w:cs="Arial"/>
                <w:sz w:val="18"/>
                <w:szCs w:val="18"/>
              </w:rPr>
              <w:t>343</w:t>
            </w:r>
          </w:p>
          <w:p w14:paraId="5F145592" w14:textId="4F610EFF" w:rsidR="00672339" w:rsidRPr="00B565D3" w:rsidRDefault="00672339" w:rsidP="00B565D3">
            <w:pPr>
              <w:widowControl w:val="0"/>
              <w:spacing w:after="0" w:line="240" w:lineRule="auto"/>
              <w:jc w:val="center"/>
              <w:rPr>
                <w:rFonts w:ascii="Arial" w:hAnsi="Arial" w:cs="Arial"/>
                <w:sz w:val="18"/>
                <w:szCs w:val="18"/>
              </w:rPr>
            </w:pPr>
          </w:p>
        </w:tc>
      </w:tr>
      <w:bookmarkEnd w:id="11"/>
      <w:bookmarkEnd w:id="12"/>
    </w:tbl>
    <w:p w14:paraId="029BB85E" w14:textId="77777777" w:rsidR="000A3741" w:rsidRDefault="000A3741">
      <w:pPr>
        <w:widowControl w:val="0"/>
        <w:tabs>
          <w:tab w:val="left" w:pos="2205"/>
        </w:tabs>
        <w:spacing w:after="0" w:line="240" w:lineRule="auto"/>
        <w:jc w:val="both"/>
        <w:rPr>
          <w:rFonts w:ascii="Arial" w:eastAsia="Arial" w:hAnsi="Arial" w:cs="Arial"/>
          <w:b/>
          <w:i/>
          <w:iCs/>
          <w:sz w:val="18"/>
          <w:szCs w:val="18"/>
        </w:rPr>
      </w:pPr>
    </w:p>
    <w:p w14:paraId="3E3A0B2B" w14:textId="001A0E1A" w:rsidR="00AC4069" w:rsidRDefault="008D68C2">
      <w:pPr>
        <w:widowControl w:val="0"/>
        <w:tabs>
          <w:tab w:val="left" w:pos="2205"/>
        </w:tabs>
        <w:spacing w:after="0" w:line="240" w:lineRule="auto"/>
        <w:jc w:val="both"/>
        <w:rPr>
          <w:rFonts w:ascii="Arial" w:eastAsia="Arial" w:hAnsi="Arial" w:cs="Arial"/>
          <w:color w:val="000000"/>
          <w:sz w:val="18"/>
          <w:szCs w:val="18"/>
        </w:rPr>
      </w:pPr>
      <w:r>
        <w:rPr>
          <w:rFonts w:ascii="Arial" w:eastAsia="Arial" w:hAnsi="Arial" w:cs="Arial"/>
          <w:b/>
          <w:color w:val="E36C09"/>
          <w:sz w:val="18"/>
          <w:szCs w:val="18"/>
          <w:u w:val="single"/>
        </w:rPr>
        <w:t>NOTAS IMPORTANTES:</w:t>
      </w:r>
    </w:p>
    <w:p w14:paraId="53CB39FA"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Tarifas expresadas en dólares americanos pagaderos en moneda nacional al tipo de cambio del día de su pago indicado por Tourmundial, sujetas a cambios sin previo aviso y a disponibilidad al momento de reservar.</w:t>
      </w:r>
    </w:p>
    <w:p w14:paraId="367BFEFE" w14:textId="18865157" w:rsidR="00AC4069" w:rsidRDefault="002255F9">
      <w:pPr>
        <w:pStyle w:val="Prrafodelista"/>
        <w:numPr>
          <w:ilvl w:val="0"/>
          <w:numId w:val="5"/>
        </w:numPr>
        <w:spacing w:after="0" w:line="240" w:lineRule="auto"/>
        <w:jc w:val="both"/>
        <w:rPr>
          <w:rFonts w:ascii="Arial" w:hAnsi="Arial" w:cs="Arial"/>
          <w:sz w:val="18"/>
          <w:szCs w:val="18"/>
          <w:lang w:val="es-ES"/>
        </w:rPr>
      </w:pPr>
      <w:r>
        <w:rPr>
          <w:rFonts w:ascii="Arial" w:hAnsi="Arial" w:cs="Arial"/>
          <w:color w:val="000000" w:themeColor="text1"/>
          <w:sz w:val="18"/>
          <w:szCs w:val="18"/>
          <w:lang w:val="es-ES"/>
        </w:rPr>
        <w:t>Tarifas por reconfirmar en fechas o periodos especiales (semana santa, mitad de año, semana de receso, navidad, año nuevo, feriados y eventos especiales en Colombia).</w:t>
      </w:r>
    </w:p>
    <w:p w14:paraId="4DF22193" w14:textId="77777777" w:rsidR="00AC4069" w:rsidRDefault="008D68C2">
      <w:pPr>
        <w:pStyle w:val="Prrafodelista"/>
        <w:numPr>
          <w:ilvl w:val="0"/>
          <w:numId w:val="8"/>
        </w:numPr>
        <w:spacing w:after="0" w:line="240" w:lineRule="auto"/>
        <w:jc w:val="both"/>
        <w:rPr>
          <w:rFonts w:ascii="Arial" w:eastAsiaTheme="minorHAnsi" w:hAnsi="Arial" w:cs="Arial"/>
          <w:sz w:val="18"/>
          <w:szCs w:val="18"/>
        </w:rPr>
      </w:pPr>
      <w:r>
        <w:rPr>
          <w:rFonts w:ascii="Arial" w:eastAsia="Arial" w:hAnsi="Arial" w:cs="Arial"/>
          <w:color w:val="000000"/>
          <w:sz w:val="18"/>
          <w:szCs w:val="18"/>
        </w:rPr>
        <w:t xml:space="preserve">Aplica tarifa especial para pasajeros viajando solos, aplica la tarifa PVS*, </w:t>
      </w:r>
      <w:r>
        <w:rPr>
          <w:rFonts w:ascii="Arial" w:hAnsi="Arial" w:cs="Arial"/>
          <w:sz w:val="18"/>
          <w:szCs w:val="18"/>
        </w:rPr>
        <w:t>los servicios de tour y traslados continúan siendo en servicio compartido.</w:t>
      </w:r>
    </w:p>
    <w:p w14:paraId="5CFEF34B" w14:textId="777777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 con un mínimo de 2 personas.</w:t>
      </w:r>
    </w:p>
    <w:p w14:paraId="3BC87DDB" w14:textId="5C98ABD0"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Tarifa de menor aplica para niños </w:t>
      </w:r>
      <w:r w:rsidR="00BF324D">
        <w:rPr>
          <w:rFonts w:ascii="Arial" w:eastAsia="Arial" w:hAnsi="Arial" w:cs="Arial"/>
          <w:color w:val="000000"/>
          <w:sz w:val="18"/>
          <w:szCs w:val="18"/>
        </w:rPr>
        <w:t>acorde a la edad</w:t>
      </w:r>
      <w:r w:rsidR="00ED1AE4">
        <w:rPr>
          <w:rFonts w:ascii="Arial" w:eastAsia="Arial" w:hAnsi="Arial" w:cs="Arial"/>
          <w:color w:val="000000"/>
          <w:sz w:val="18"/>
          <w:szCs w:val="18"/>
        </w:rPr>
        <w:t xml:space="preserve"> mencionada en</w:t>
      </w:r>
      <w:r w:rsidR="00BF324D">
        <w:rPr>
          <w:rFonts w:ascii="Arial" w:eastAsia="Arial" w:hAnsi="Arial" w:cs="Arial"/>
          <w:color w:val="000000"/>
          <w:sz w:val="18"/>
          <w:szCs w:val="18"/>
        </w:rPr>
        <w:t xml:space="preserve"> en cada categoría</w:t>
      </w:r>
      <w:r>
        <w:rPr>
          <w:rFonts w:ascii="Arial" w:eastAsia="Arial" w:hAnsi="Arial" w:cs="Arial"/>
          <w:color w:val="000000"/>
          <w:sz w:val="18"/>
          <w:szCs w:val="18"/>
        </w:rPr>
        <w:t>, máximo 1 menor compartiendo la misma habitación con 2 adultos.</w:t>
      </w:r>
    </w:p>
    <w:p w14:paraId="15910CD5"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Si los dos padres viajan en compañía de menores deberán presentar certificado de nacimiento e identificación con foto del menor, en caso de que venga un padre, familiar o tutor acompañando el niño deberá presentar un consentimiento notariado de ambos Padres.</w:t>
      </w:r>
    </w:p>
    <w:p w14:paraId="78A60BC9"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151F1801" w14:textId="777777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Vigencia de pasaporte deberá tener mínimo seis meses a partir de la fecha del inicio de su viaje.</w:t>
      </w:r>
    </w:p>
    <w:p w14:paraId="64E8AD1C"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Los horarios de registro de entrada (check-in) y salida (check-out) de los hoteles están sujetos a las formalidades de cada hotel, pudiendo tener los siguientes horarios: check-in 15:00hrs y check-out 12:00hrs. En caso de que la llegada fuese antes del horario establecido, existe la posibilidad de que la habitación no sea facilitada hasta el horario correspondiente. Si su avión regresa por la tarde, el hotel podrá mantener sus pertenencias.</w:t>
      </w:r>
    </w:p>
    <w:p w14:paraId="4D4607B4" w14:textId="1A7A3AC9"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 xml:space="preserve">Las habitaciones triples están sujetas a disponibilidad de los hoteles y usualmente se ofrecen con un sofá cama sencilla adicional. En algunos casos los hoteles permiten acomodación triple en una misma habitación compartiendo </w:t>
      </w:r>
      <w:r w:rsidR="002255F9">
        <w:rPr>
          <w:rFonts w:ascii="Arial" w:eastAsia="Arial" w:hAnsi="Arial" w:cs="Arial"/>
          <w:color w:val="000000" w:themeColor="text1"/>
          <w:sz w:val="18"/>
          <w:szCs w:val="18"/>
          <w:lang w:val="es-ES"/>
        </w:rPr>
        <w:t>camas. Las</w:t>
      </w:r>
      <w:r>
        <w:rPr>
          <w:rFonts w:ascii="Arial" w:eastAsia="Arial" w:hAnsi="Arial" w:cs="Arial"/>
          <w:color w:val="000000" w:themeColor="text1"/>
          <w:sz w:val="18"/>
          <w:szCs w:val="18"/>
          <w:lang w:val="es-ES"/>
        </w:rPr>
        <w:t xml:space="preserve"> habitaciones dobles (DBL) con 2 camas twin, podrán tener suplemento en caso de </w:t>
      </w:r>
      <w:r>
        <w:rPr>
          <w:rFonts w:ascii="Arial" w:eastAsia="Arial" w:hAnsi="Arial" w:cs="Arial"/>
          <w:color w:val="000000" w:themeColor="text1"/>
          <w:sz w:val="18"/>
          <w:szCs w:val="18"/>
          <w:lang w:val="es-ES"/>
        </w:rPr>
        <w:lastRenderedPageBreak/>
        <w:t>solicitar otra configuración de habitación o que no esté disponibles las preestablecidas para este programa.</w:t>
      </w:r>
    </w:p>
    <w:p w14:paraId="12A259E3" w14:textId="77777777" w:rsidR="00AC4069" w:rsidRDefault="008D68C2">
      <w:pPr>
        <w:widowControl w:val="0"/>
        <w:numPr>
          <w:ilvl w:val="0"/>
          <w:numId w:val="5"/>
        </w:numPr>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El orden de los servicios previstos mencionados en este itinerario podría modificarse en función de la disponibilidad terrestre o condiciones climáticas del lugar, pero siempre serán dadas conforme fueron adquiridas.</w:t>
      </w:r>
    </w:p>
    <w:p w14:paraId="795F169A" w14:textId="777777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Los servicios de traslados y excursiones son otorgados como servicios regulares, estos servicios están sujetos a horarios preestablecidos y se brindan junto a otros pasajeros. Consulte los precios en servicio privado.</w:t>
      </w:r>
    </w:p>
    <w:p w14:paraId="1AA51F31" w14:textId="77777777" w:rsidR="003D706E" w:rsidRPr="003D706E" w:rsidRDefault="003D706E">
      <w:pPr>
        <w:widowControl w:val="0"/>
        <w:numPr>
          <w:ilvl w:val="0"/>
          <w:numId w:val="5"/>
        </w:numPr>
        <w:spacing w:after="0" w:line="240" w:lineRule="auto"/>
        <w:jc w:val="both"/>
        <w:rPr>
          <w:rFonts w:ascii="Arial" w:eastAsia="Arial" w:hAnsi="Arial" w:cs="Arial"/>
          <w:color w:val="000000"/>
          <w:sz w:val="18"/>
          <w:szCs w:val="18"/>
        </w:rPr>
      </w:pPr>
      <w:r w:rsidRPr="003D706E">
        <w:rPr>
          <w:rFonts w:ascii="Arial" w:eastAsia="Arial" w:hAnsi="Arial" w:cs="Arial"/>
          <w:color w:val="000000" w:themeColor="text1"/>
          <w:sz w:val="18"/>
          <w:szCs w:val="18"/>
        </w:rPr>
        <w:t xml:space="preserve">Suplemento traslado nocturno para vuelos ingresando entre las 19:00 y 06:00 y saliendo entre las 21:00 y las 09:00 </w:t>
      </w:r>
    </w:p>
    <w:p w14:paraId="3C4DFF11" w14:textId="5D477D77" w:rsidR="00AC4069" w:rsidRDefault="008D68C2">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los traslados el pasajero tiene derecho a una maleta por persona, en caso de sobrepasar este número mínimo de maletas y se deba contratar un transporte aparte para el equipaje, el costo incurrido correrá por cuenta del pasajero.</w:t>
      </w:r>
    </w:p>
    <w:p w14:paraId="08911544" w14:textId="5D31903F" w:rsidR="00730DF3" w:rsidRDefault="00E4311B">
      <w:pPr>
        <w:widowControl w:val="0"/>
        <w:numPr>
          <w:ilvl w:val="0"/>
          <w:numId w:val="5"/>
        </w:numPr>
        <w:spacing w:after="0" w:line="240" w:lineRule="auto"/>
        <w:jc w:val="both"/>
        <w:rPr>
          <w:rFonts w:ascii="Arial" w:eastAsia="Arial" w:hAnsi="Arial" w:cs="Arial"/>
          <w:color w:val="000000"/>
          <w:sz w:val="18"/>
          <w:szCs w:val="18"/>
        </w:rPr>
      </w:pPr>
      <w:r w:rsidRPr="00E4311B">
        <w:rPr>
          <w:rFonts w:ascii="Arial" w:eastAsia="Arial" w:hAnsi="Arial" w:cs="Arial"/>
          <w:color w:val="000000"/>
          <w:sz w:val="18"/>
          <w:szCs w:val="18"/>
        </w:rPr>
        <w:t xml:space="preserve">Traslados para los días 24-25-31 de diciembre y 01 de enero tienen un </w:t>
      </w:r>
      <w:r>
        <w:rPr>
          <w:rFonts w:ascii="Arial" w:eastAsia="Arial" w:hAnsi="Arial" w:cs="Arial"/>
          <w:color w:val="000000"/>
          <w:sz w:val="18"/>
          <w:szCs w:val="18"/>
        </w:rPr>
        <w:t>suplemento.</w:t>
      </w:r>
    </w:p>
    <w:p w14:paraId="04485A53" w14:textId="33108F4D" w:rsidR="00ED1AE4" w:rsidRDefault="00ED1AE4">
      <w:pPr>
        <w:widowControl w:val="0"/>
        <w:numPr>
          <w:ilvl w:val="0"/>
          <w:numId w:val="5"/>
        </w:numPr>
        <w:spacing w:after="0" w:line="240" w:lineRule="auto"/>
        <w:jc w:val="both"/>
        <w:rPr>
          <w:rFonts w:ascii="Arial" w:eastAsia="Arial" w:hAnsi="Arial" w:cs="Arial"/>
          <w:color w:val="000000"/>
          <w:sz w:val="18"/>
          <w:szCs w:val="18"/>
        </w:rPr>
      </w:pPr>
      <w:r w:rsidRPr="00ED1AE4">
        <w:rPr>
          <w:rFonts w:ascii="Arial" w:eastAsia="Arial" w:hAnsi="Arial" w:cs="Arial"/>
          <w:color w:val="000000"/>
          <w:sz w:val="18"/>
          <w:szCs w:val="18"/>
        </w:rPr>
        <w:t>En las descripciones de los tours se indican los días de cierre de los museos y atractivos en caso de que apliquen, si es imperativo tomar un tour en un día de cierre de uno de los sitios visitados, no se entra al lugar cerrado y no aplicaría por ello reembolso ni reprogramación de la visita.</w:t>
      </w:r>
    </w:p>
    <w:p w14:paraId="154D0FBA" w14:textId="047836C8" w:rsidR="00ED1AE4" w:rsidRDefault="00ED1AE4">
      <w:pPr>
        <w:widowControl w:val="0"/>
        <w:numPr>
          <w:ilvl w:val="0"/>
          <w:numId w:val="5"/>
        </w:numPr>
        <w:spacing w:after="0" w:line="240" w:lineRule="auto"/>
        <w:jc w:val="both"/>
        <w:rPr>
          <w:rFonts w:ascii="Arial" w:eastAsia="Arial" w:hAnsi="Arial" w:cs="Arial"/>
          <w:color w:val="000000"/>
          <w:sz w:val="18"/>
          <w:szCs w:val="18"/>
        </w:rPr>
      </w:pPr>
      <w:r w:rsidRPr="00ED1AE4">
        <w:rPr>
          <w:rFonts w:ascii="Arial" w:eastAsia="Arial" w:hAnsi="Arial" w:cs="Arial"/>
          <w:color w:val="000000"/>
          <w:sz w:val="18"/>
          <w:szCs w:val="18"/>
        </w:rPr>
        <w:t>Algunas excursiones tienen como punto de partida un lugar fijo dentro de la ciudad de destino, y en otras se recoge directamente en los hoteles</w:t>
      </w:r>
      <w:r>
        <w:rPr>
          <w:rFonts w:ascii="Arial" w:eastAsia="Arial" w:hAnsi="Arial" w:cs="Arial"/>
          <w:color w:val="000000"/>
          <w:sz w:val="18"/>
          <w:szCs w:val="18"/>
        </w:rPr>
        <w:t>.</w:t>
      </w:r>
    </w:p>
    <w:p w14:paraId="173F0E56" w14:textId="48FB5E47" w:rsidR="00AC4069" w:rsidRPr="00F6716F" w:rsidRDefault="00ED1AE4" w:rsidP="00F6716F">
      <w:pPr>
        <w:widowControl w:val="0"/>
        <w:numPr>
          <w:ilvl w:val="0"/>
          <w:numId w:val="5"/>
        </w:numPr>
        <w:spacing w:after="0" w:line="240" w:lineRule="auto"/>
        <w:jc w:val="both"/>
        <w:rPr>
          <w:rFonts w:ascii="Arial" w:eastAsia="Arial" w:hAnsi="Arial" w:cs="Arial"/>
          <w:color w:val="000000"/>
          <w:sz w:val="18"/>
          <w:szCs w:val="18"/>
        </w:rPr>
      </w:pPr>
      <w:r w:rsidRPr="00ED1AE4">
        <w:rPr>
          <w:rFonts w:ascii="Arial" w:eastAsia="Arial" w:hAnsi="Arial" w:cs="Arial"/>
          <w:color w:val="000000"/>
          <w:sz w:val="18"/>
          <w:szCs w:val="18"/>
        </w:rPr>
        <w:t>En algunos casos aplican cargos extra para recoger o dejar pasajeros en hoteles que están más alejados del perímetro turístico</w:t>
      </w:r>
      <w:r>
        <w:rPr>
          <w:rFonts w:ascii="Arial" w:eastAsia="Arial" w:hAnsi="Arial" w:cs="Arial"/>
          <w:color w:val="000000"/>
          <w:sz w:val="18"/>
          <w:szCs w:val="18"/>
        </w:rPr>
        <w:t>.</w:t>
      </w:r>
    </w:p>
    <w:p w14:paraId="6915C6F1" w14:textId="77777777" w:rsidR="00AC4069" w:rsidRDefault="008D68C2">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037DF341" w14:textId="23333BD6" w:rsidR="00AC4069" w:rsidRDefault="008D68C2">
      <w:pPr>
        <w:widowControl w:val="0"/>
        <w:spacing w:after="0" w:line="240" w:lineRule="auto"/>
        <w:jc w:val="both"/>
        <w:rPr>
          <w:rFonts w:ascii="Arial" w:eastAsia="Arial" w:hAnsi="Arial" w:cs="Arial"/>
          <w:color w:val="000000"/>
          <w:sz w:val="18"/>
          <w:szCs w:val="18"/>
          <w:lang w:val="es-ES"/>
        </w:rPr>
      </w:pPr>
      <w:r>
        <w:rPr>
          <w:rFonts w:ascii="Arial" w:eastAsia="Arial" w:hAnsi="Arial" w:cs="Arial"/>
          <w:color w:val="000000" w:themeColor="text1"/>
          <w:sz w:val="18"/>
          <w:szCs w:val="18"/>
          <w:lang w:val="es-ES"/>
        </w:rPr>
        <w:t xml:space="preserve">En cumplimiento por lo dispuesto en el artículo 15 de la Ley Federal de Protección de datos Personales en Posesión de los Particulares (LFPDPPP), le informamos </w:t>
      </w:r>
      <w:r w:rsidR="002255F9">
        <w:rPr>
          <w:rFonts w:ascii="Arial" w:eastAsia="Arial" w:hAnsi="Arial" w:cs="Arial"/>
          <w:color w:val="000000" w:themeColor="text1"/>
          <w:sz w:val="18"/>
          <w:szCs w:val="18"/>
          <w:lang w:val="es-ES"/>
        </w:rPr>
        <w:t>que sus</w:t>
      </w:r>
      <w:r>
        <w:rPr>
          <w:rFonts w:ascii="Arial" w:eastAsia="Arial" w:hAnsi="Arial" w:cs="Arial"/>
          <w:color w:val="000000" w:themeColor="text1"/>
          <w:sz w:val="18"/>
          <w:szCs w:val="18"/>
          <w:lang w:val="es-ES"/>
        </w:rPr>
        <w:t xml:space="preserve"> datos personales que llegase a proporcionar de manera libre y voluntaria a través de este o cualquier otro medio estarán sujetos a las disposiciones del Aviso de Privacidad de </w:t>
      </w:r>
      <w:r w:rsidR="002255F9">
        <w:rPr>
          <w:rFonts w:ascii="Arial" w:eastAsia="Arial" w:hAnsi="Arial" w:cs="Arial"/>
          <w:color w:val="000000" w:themeColor="text1"/>
          <w:sz w:val="18"/>
          <w:szCs w:val="18"/>
          <w:lang w:val="es-ES"/>
        </w:rPr>
        <w:t>Tourmundial</w:t>
      </w:r>
      <w:r>
        <w:rPr>
          <w:rFonts w:ascii="Arial" w:eastAsia="Arial" w:hAnsi="Arial" w:cs="Arial"/>
          <w:color w:val="000000" w:themeColor="text1"/>
          <w:sz w:val="18"/>
          <w:szCs w:val="18"/>
          <w:lang w:val="es-ES"/>
        </w:rPr>
        <w:t xml:space="preserve"> el cual puede ser consultado en el sitio web: </w:t>
      </w:r>
      <w:hyperlink r:id="rId12">
        <w:r w:rsidR="00AC4069">
          <w:rPr>
            <w:rFonts w:ascii="Arial" w:eastAsia="Arial" w:hAnsi="Arial" w:cs="Arial"/>
            <w:color w:val="0000FF"/>
            <w:sz w:val="18"/>
            <w:szCs w:val="18"/>
            <w:u w:val="single"/>
            <w:lang w:val="es-ES"/>
          </w:rPr>
          <w:t>www.tourmundial.mx</w:t>
        </w:r>
      </w:hyperlink>
      <w:r>
        <w:tab/>
      </w:r>
    </w:p>
    <w:p w14:paraId="11E9C714" w14:textId="77777777" w:rsidR="00AC4069" w:rsidRDefault="00AC4069">
      <w:pPr>
        <w:widowControl w:val="0"/>
        <w:spacing w:after="0" w:line="240" w:lineRule="auto"/>
        <w:jc w:val="both"/>
        <w:rPr>
          <w:rFonts w:ascii="Arial" w:eastAsia="Arial" w:hAnsi="Arial" w:cs="Arial"/>
          <w:color w:val="000000"/>
          <w:sz w:val="18"/>
          <w:szCs w:val="18"/>
        </w:rPr>
      </w:pPr>
    </w:p>
    <w:p w14:paraId="50870229" w14:textId="138808BF" w:rsidR="00AC4069" w:rsidRDefault="008D68C2">
      <w:pPr>
        <w:widowControl w:val="0"/>
        <w:tabs>
          <w:tab w:val="left" w:pos="1941"/>
        </w:tabs>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 xml:space="preserve">VIGENCIA DEL </w:t>
      </w:r>
      <w:r w:rsidR="00716B12">
        <w:rPr>
          <w:rFonts w:ascii="Arial" w:eastAsia="Arial" w:hAnsi="Arial" w:cs="Arial"/>
          <w:b/>
          <w:color w:val="E36C09"/>
          <w:sz w:val="18"/>
          <w:szCs w:val="18"/>
          <w:u w:val="single"/>
        </w:rPr>
        <w:t>12</w:t>
      </w:r>
      <w:r w:rsidR="00945AE8">
        <w:rPr>
          <w:rFonts w:ascii="Arial" w:eastAsia="Arial" w:hAnsi="Arial" w:cs="Arial"/>
          <w:b/>
          <w:color w:val="E36C09"/>
          <w:sz w:val="18"/>
          <w:szCs w:val="18"/>
          <w:u w:val="single"/>
        </w:rPr>
        <w:t xml:space="preserve"> DE </w:t>
      </w:r>
      <w:r w:rsidR="00716B12">
        <w:rPr>
          <w:rFonts w:ascii="Arial" w:eastAsia="Arial" w:hAnsi="Arial" w:cs="Arial"/>
          <w:b/>
          <w:color w:val="E36C09"/>
          <w:sz w:val="18"/>
          <w:szCs w:val="18"/>
          <w:u w:val="single"/>
        </w:rPr>
        <w:t>AGOSTO</w:t>
      </w:r>
      <w:r w:rsidR="00945AE8">
        <w:rPr>
          <w:rFonts w:ascii="Arial" w:eastAsia="Arial" w:hAnsi="Arial" w:cs="Arial"/>
          <w:b/>
          <w:color w:val="E36C09"/>
          <w:sz w:val="18"/>
          <w:szCs w:val="18"/>
          <w:u w:val="single"/>
        </w:rPr>
        <w:t xml:space="preserve"> DE 2026</w:t>
      </w:r>
      <w:r>
        <w:rPr>
          <w:rFonts w:ascii="Arial" w:eastAsia="Arial" w:hAnsi="Arial" w:cs="Arial"/>
          <w:b/>
          <w:color w:val="E36C09"/>
          <w:sz w:val="18"/>
          <w:szCs w:val="18"/>
          <w:u w:val="single"/>
        </w:rPr>
        <w:t xml:space="preserve"> AL </w:t>
      </w:r>
      <w:r w:rsidR="00716B12">
        <w:rPr>
          <w:rFonts w:ascii="Arial" w:eastAsia="Arial" w:hAnsi="Arial" w:cs="Arial"/>
          <w:b/>
          <w:color w:val="E36C09"/>
          <w:sz w:val="18"/>
          <w:szCs w:val="18"/>
          <w:u w:val="single"/>
        </w:rPr>
        <w:t>26</w:t>
      </w:r>
      <w:r w:rsidR="00945AE8">
        <w:rPr>
          <w:rFonts w:ascii="Arial" w:eastAsia="Arial" w:hAnsi="Arial" w:cs="Arial"/>
          <w:b/>
          <w:color w:val="E36C09"/>
          <w:sz w:val="18"/>
          <w:szCs w:val="18"/>
          <w:u w:val="single"/>
        </w:rPr>
        <w:t xml:space="preserve"> DE </w:t>
      </w:r>
      <w:r w:rsidR="00716B12">
        <w:rPr>
          <w:rFonts w:ascii="Arial" w:eastAsia="Arial" w:hAnsi="Arial" w:cs="Arial"/>
          <w:b/>
          <w:color w:val="E36C09"/>
          <w:sz w:val="18"/>
          <w:szCs w:val="18"/>
          <w:u w:val="single"/>
        </w:rPr>
        <w:t>JUNIO</w:t>
      </w:r>
      <w:r w:rsidR="00945AE8">
        <w:rPr>
          <w:rFonts w:ascii="Arial" w:eastAsia="Arial" w:hAnsi="Arial" w:cs="Arial"/>
          <w:b/>
          <w:color w:val="E36C09"/>
          <w:sz w:val="18"/>
          <w:szCs w:val="18"/>
          <w:u w:val="single"/>
        </w:rPr>
        <w:t xml:space="preserve"> DEL 2027</w:t>
      </w:r>
    </w:p>
    <w:p w14:paraId="666ACC10" w14:textId="77777777" w:rsidR="00AC4069" w:rsidRDefault="008D68C2">
      <w:pPr>
        <w:widowControl w:val="0"/>
        <w:spacing w:after="0" w:line="240" w:lineRule="auto"/>
        <w:jc w:val="center"/>
        <w:rPr>
          <w:rFonts w:ascii="Arial" w:eastAsia="Arial" w:hAnsi="Arial" w:cs="Arial"/>
          <w:b/>
          <w:color w:val="FFFFFF"/>
          <w:sz w:val="18"/>
          <w:szCs w:val="18"/>
          <w:u w:val="single"/>
        </w:rPr>
      </w:pPr>
      <w:r>
        <w:rPr>
          <w:rFonts w:ascii="Arial" w:eastAsia="Arial" w:hAnsi="Arial" w:cs="Arial"/>
          <w:b/>
          <w:color w:val="FFFFFF"/>
          <w:sz w:val="18"/>
          <w:szCs w:val="18"/>
          <w:highlight w:val="blue"/>
          <w:u w:val="single"/>
        </w:rPr>
        <w:t xml:space="preserve">SE REQUIERE PREPAGO DE SERVICIOS </w:t>
      </w:r>
    </w:p>
    <w:tbl>
      <w:tblPr>
        <w:tblStyle w:val="Sombreadomedio1-nfasis6"/>
        <w:tblW w:w="7285" w:type="dxa"/>
        <w:jc w:val="center"/>
        <w:tblLayout w:type="fixed"/>
        <w:tblLook w:val="04A0" w:firstRow="1" w:lastRow="0" w:firstColumn="1" w:lastColumn="0" w:noHBand="0" w:noVBand="1"/>
      </w:tblPr>
      <w:tblGrid>
        <w:gridCol w:w="7285"/>
      </w:tblGrid>
      <w:tr w:rsidR="00AC4069" w14:paraId="2D3D1C47" w14:textId="77777777" w:rsidTr="00AC4069">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2A23749B" w14:textId="77777777" w:rsidR="00AC4069" w:rsidRDefault="008D68C2">
            <w:pPr>
              <w:pStyle w:val="Sinespaciado"/>
              <w:widowControl w:val="0"/>
              <w:jc w:val="center"/>
              <w:textAlignment w:val="baseline"/>
              <w:rPr>
                <w:rFonts w:ascii="Arial" w:hAnsi="Arial" w:cs="Arial"/>
                <w:b w:val="0"/>
                <w:sz w:val="18"/>
                <w:szCs w:val="18"/>
                <w:u w:val="single"/>
                <w:lang w:val="es-ES_tradnl" w:eastAsia="es-ES"/>
              </w:rPr>
            </w:pPr>
            <w:r>
              <w:rPr>
                <w:rFonts w:ascii="Arial" w:hAnsi="Arial" w:cs="Arial"/>
                <w:sz w:val="18"/>
                <w:szCs w:val="18"/>
                <w:u w:val="single"/>
                <w:lang w:val="es-ES_tradnl" w:eastAsia="es-ES"/>
              </w:rPr>
              <w:t>POLÍTICAS DE CANCELACIÓN</w:t>
            </w:r>
          </w:p>
        </w:tc>
      </w:tr>
      <w:tr w:rsidR="00AC4069" w14:paraId="4F7F9EFD" w14:textId="77777777" w:rsidTr="00AC406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tcBorders>
              <w:top w:val="nil"/>
            </w:tcBorders>
            <w:vAlign w:val="center"/>
          </w:tcPr>
          <w:p w14:paraId="44EC5A21" w14:textId="4881A3A1" w:rsidR="00501B02" w:rsidRPr="00501B02" w:rsidRDefault="00501B02">
            <w:pPr>
              <w:pStyle w:val="Sinespaciado"/>
              <w:widowControl w:val="0"/>
              <w:numPr>
                <w:ilvl w:val="0"/>
                <w:numId w:val="7"/>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Antes de 30 </w:t>
            </w:r>
            <w:r w:rsidR="00DF7364">
              <w:rPr>
                <w:rFonts w:ascii="Arial" w:hAnsi="Arial" w:cs="Arial"/>
                <w:sz w:val="18"/>
                <w:szCs w:val="18"/>
                <w:lang w:val="es-ES_tradnl" w:eastAsia="es-ES"/>
              </w:rPr>
              <w:t>días</w:t>
            </w:r>
            <w:r>
              <w:rPr>
                <w:rFonts w:ascii="Arial" w:hAnsi="Arial" w:cs="Arial"/>
                <w:sz w:val="18"/>
                <w:szCs w:val="18"/>
                <w:lang w:val="es-ES_tradnl" w:eastAsia="es-ES"/>
              </w:rPr>
              <w:t xml:space="preserve"> </w:t>
            </w:r>
            <w:r w:rsidR="00DF7364">
              <w:rPr>
                <w:rFonts w:ascii="Arial" w:hAnsi="Arial" w:cs="Arial"/>
                <w:sz w:val="18"/>
                <w:szCs w:val="18"/>
                <w:lang w:val="es-ES_tradnl" w:eastAsia="es-ES"/>
              </w:rPr>
              <w:t xml:space="preserve">no se aplican gastos de cancelación </w:t>
            </w:r>
          </w:p>
          <w:p w14:paraId="1C728B97" w14:textId="657531F5" w:rsidR="00AC4069" w:rsidRDefault="008D68C2">
            <w:pPr>
              <w:pStyle w:val="Sinespaciado"/>
              <w:widowControl w:val="0"/>
              <w:numPr>
                <w:ilvl w:val="0"/>
                <w:numId w:val="7"/>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w:t>
            </w:r>
            <w:r w:rsidR="00501B02">
              <w:rPr>
                <w:rFonts w:ascii="Arial" w:hAnsi="Arial" w:cs="Arial"/>
                <w:sz w:val="18"/>
                <w:szCs w:val="18"/>
                <w:lang w:val="es-ES_tradnl" w:eastAsia="es-ES"/>
              </w:rPr>
              <w:t>28</w:t>
            </w:r>
            <w:r>
              <w:rPr>
                <w:rFonts w:ascii="Arial" w:hAnsi="Arial" w:cs="Arial"/>
                <w:sz w:val="18"/>
                <w:szCs w:val="18"/>
                <w:lang w:val="es-ES_tradnl" w:eastAsia="es-ES"/>
              </w:rPr>
              <w:t xml:space="preserve"> y 19 días antes de la fecha de salida del pasajero </w:t>
            </w:r>
            <w:r>
              <w:rPr>
                <w:rFonts w:ascii="Arial" w:hAnsi="Arial" w:cs="Arial"/>
                <w:sz w:val="18"/>
                <w:szCs w:val="18"/>
                <w:u w:val="single"/>
                <w:lang w:val="es-ES_tradnl" w:eastAsia="es-ES"/>
              </w:rPr>
              <w:t xml:space="preserve">50% </w:t>
            </w:r>
            <w:r>
              <w:rPr>
                <w:rFonts w:ascii="Arial" w:hAnsi="Arial" w:cs="Arial"/>
                <w:sz w:val="18"/>
                <w:szCs w:val="18"/>
                <w:lang w:val="es-ES_tradnl" w:eastAsia="es-ES"/>
              </w:rPr>
              <w:t>del total de la reservación.</w:t>
            </w:r>
          </w:p>
          <w:p w14:paraId="7161D161" w14:textId="77777777" w:rsidR="00AC4069" w:rsidRDefault="008D68C2">
            <w:pPr>
              <w:pStyle w:val="Sinespaciado"/>
              <w:widowControl w:val="0"/>
              <w:numPr>
                <w:ilvl w:val="0"/>
                <w:numId w:val="6"/>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18 y 12 días antes de la fecha de salida del pasajero </w:t>
            </w:r>
            <w:r>
              <w:rPr>
                <w:rFonts w:ascii="Arial" w:hAnsi="Arial" w:cs="Arial"/>
                <w:sz w:val="18"/>
                <w:szCs w:val="18"/>
                <w:u w:val="single"/>
                <w:lang w:val="es-ES_tradnl" w:eastAsia="es-ES"/>
              </w:rPr>
              <w:t>75%</w:t>
            </w:r>
            <w:r>
              <w:rPr>
                <w:rFonts w:ascii="Arial" w:hAnsi="Arial" w:cs="Arial"/>
                <w:sz w:val="18"/>
                <w:szCs w:val="18"/>
                <w:lang w:val="es-ES_tradnl" w:eastAsia="es-ES"/>
              </w:rPr>
              <w:t xml:space="preserve"> del total de la reservación.</w:t>
            </w:r>
          </w:p>
          <w:p w14:paraId="50AA78EA" w14:textId="77777777" w:rsidR="00AC4069" w:rsidRDefault="008D68C2">
            <w:pPr>
              <w:pStyle w:val="Sinespaciado"/>
              <w:widowControl w:val="0"/>
              <w:numPr>
                <w:ilvl w:val="0"/>
                <w:numId w:val="6"/>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11 días antes de la fecha de salida del pasajero, </w:t>
            </w:r>
            <w:r>
              <w:rPr>
                <w:rFonts w:ascii="Arial" w:hAnsi="Arial" w:cs="Arial"/>
                <w:sz w:val="18"/>
                <w:szCs w:val="18"/>
                <w:u w:val="single"/>
                <w:lang w:val="es-ES_tradnl" w:eastAsia="es-ES"/>
              </w:rPr>
              <w:t>100%</w:t>
            </w:r>
            <w:r>
              <w:rPr>
                <w:rFonts w:ascii="Arial" w:hAnsi="Arial" w:cs="Arial"/>
                <w:sz w:val="18"/>
                <w:szCs w:val="18"/>
                <w:lang w:val="es-ES_tradnl" w:eastAsia="es-ES"/>
              </w:rPr>
              <w:t xml:space="preserve"> del total de la reservación.</w:t>
            </w:r>
          </w:p>
          <w:p w14:paraId="36ED7A75" w14:textId="77777777" w:rsidR="00AC4069" w:rsidRDefault="008D68C2">
            <w:pPr>
              <w:pStyle w:val="Sinespaciado"/>
              <w:widowControl w:val="0"/>
              <w:numPr>
                <w:ilvl w:val="0"/>
                <w:numId w:val="6"/>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NO SHOW </w:t>
            </w:r>
            <w:r>
              <w:rPr>
                <w:rFonts w:ascii="Arial" w:hAnsi="Arial" w:cs="Arial"/>
                <w:sz w:val="18"/>
                <w:szCs w:val="18"/>
                <w:u w:val="single"/>
                <w:lang w:val="es-ES" w:eastAsia="es-ES"/>
              </w:rPr>
              <w:t>100%</w:t>
            </w:r>
            <w:r>
              <w:rPr>
                <w:rFonts w:ascii="Arial" w:hAnsi="Arial" w:cs="Arial"/>
                <w:sz w:val="18"/>
                <w:szCs w:val="18"/>
                <w:lang w:val="es-ES" w:eastAsia="es-ES"/>
              </w:rPr>
              <w:t xml:space="preserve"> del total de la reservación.</w:t>
            </w:r>
          </w:p>
        </w:tc>
      </w:tr>
    </w:tbl>
    <w:p w14:paraId="6E032A7F" w14:textId="77777777" w:rsidR="00AC4069" w:rsidRDefault="008D68C2">
      <w:pPr>
        <w:widowControl w:val="0"/>
        <w:spacing w:after="0" w:line="240" w:lineRule="auto"/>
        <w:jc w:val="center"/>
        <w:rPr>
          <w:rFonts w:ascii="Arial" w:eastAsia="Arial" w:hAnsi="Arial" w:cs="Arial"/>
          <w:color w:val="000000"/>
          <w:sz w:val="18"/>
          <w:szCs w:val="18"/>
        </w:rPr>
      </w:pPr>
      <w:bookmarkStart w:id="13" w:name="_Hlk155773484"/>
      <w:bookmarkStart w:id="14" w:name="_Hlk155717111"/>
      <w:r>
        <w:rPr>
          <w:rFonts w:ascii="Arial" w:eastAsia="Arial" w:hAnsi="Arial" w:cs="Arial"/>
          <w:b/>
          <w:color w:val="000000"/>
          <w:sz w:val="18"/>
          <w:szCs w:val="18"/>
          <w:u w:val="single"/>
        </w:rPr>
        <w:t>El presente documento es de carácter informativo, más no una confirmación.</w:t>
      </w:r>
      <w:bookmarkEnd w:id="13"/>
      <w:bookmarkEnd w:id="14"/>
    </w:p>
    <w:sectPr w:rsidR="00AC4069">
      <w:headerReference w:type="default" r:id="rId13"/>
      <w:footerReference w:type="default" r:id="rId14"/>
      <w:pgSz w:w="11906" w:h="16838"/>
      <w:pgMar w:top="1440" w:right="1080" w:bottom="1440" w:left="1080" w:header="426" w:footer="709"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82216" w14:textId="77777777" w:rsidR="00156299" w:rsidRDefault="00156299">
      <w:pPr>
        <w:spacing w:after="0" w:line="240" w:lineRule="auto"/>
      </w:pPr>
      <w:r>
        <w:separator/>
      </w:r>
    </w:p>
  </w:endnote>
  <w:endnote w:type="continuationSeparator" w:id="0">
    <w:p w14:paraId="1F0EDBBF" w14:textId="77777777" w:rsidR="00156299" w:rsidRDefault="00156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1"/>
    <w:family w:val="swiss"/>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heltenham Light SSi">
    <w:charset w:val="00"/>
    <w:family w:val="roman"/>
    <w:pitch w:val="variable"/>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m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59C5" w14:textId="2ABF4622" w:rsidR="00AC4069" w:rsidRDefault="002255F9">
    <w:pPr>
      <w:tabs>
        <w:tab w:val="center" w:pos="4252"/>
        <w:tab w:val="right" w:pos="8504"/>
      </w:tabs>
      <w:spacing w:after="0" w:line="240" w:lineRule="auto"/>
      <w:jc w:val="center"/>
      <w:rPr>
        <w:rFonts w:ascii="Arial" w:eastAsia="Arial" w:hAnsi="Arial" w:cs="Arial"/>
        <w:color w:val="000000"/>
        <w:sz w:val="13"/>
        <w:szCs w:val="13"/>
        <w:lang w:val="es-ES"/>
      </w:rPr>
    </w:pPr>
    <w:r>
      <w:rPr>
        <w:rFonts w:ascii="Arial" w:eastAsia="Arial" w:hAnsi="Arial" w:cs="Arial"/>
        <w:color w:val="000000" w:themeColor="text1"/>
        <w:sz w:val="13"/>
        <w:szCs w:val="13"/>
        <w:lang w:val="es-ES"/>
      </w:rPr>
      <w:t>Tel. (52) (55) 4147 – 5780</w:t>
    </w:r>
  </w:p>
  <w:p w14:paraId="524DD4D9" w14:textId="77777777" w:rsidR="00AC4069" w:rsidRDefault="008D68C2">
    <w:pPr>
      <w:tabs>
        <w:tab w:val="center" w:pos="4252"/>
        <w:tab w:val="right" w:pos="8504"/>
      </w:tabs>
      <w:spacing w:after="0" w:line="240" w:lineRule="auto"/>
      <w:jc w:val="center"/>
      <w:rPr>
        <w:rFonts w:ascii="Arial" w:eastAsia="Arial" w:hAnsi="Arial" w:cs="Arial"/>
        <w:color w:val="000000"/>
        <w:sz w:val="18"/>
        <w:szCs w:val="18"/>
      </w:rPr>
    </w:pPr>
    <w:r>
      <w:rPr>
        <w:rFonts w:ascii="Arial" w:eastAsia="Arial" w:hAnsi="Arial" w:cs="Arial"/>
        <w:color w:val="000000"/>
        <w:sz w:val="13"/>
        <w:szCs w:val="13"/>
      </w:rPr>
      <w:t xml:space="preserve">   </w:t>
    </w:r>
    <w:hyperlink r:id="rId1">
      <w:r w:rsidR="00AC4069">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   </w:t>
    </w:r>
    <w:hyperlink r:id="rId2">
      <w:r w:rsidR="00AC4069">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D63DB" w14:textId="77777777" w:rsidR="00156299" w:rsidRDefault="00156299">
      <w:pPr>
        <w:spacing w:after="0" w:line="240" w:lineRule="auto"/>
      </w:pPr>
      <w:r>
        <w:separator/>
      </w:r>
    </w:p>
  </w:footnote>
  <w:footnote w:type="continuationSeparator" w:id="0">
    <w:p w14:paraId="05FB2CA8" w14:textId="77777777" w:rsidR="00156299" w:rsidRDefault="00156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DFD1" w14:textId="5FE09BF1" w:rsidR="00AC4069" w:rsidRDefault="008D68C2">
    <w:pPr>
      <w:tabs>
        <w:tab w:val="left" w:pos="1485"/>
      </w:tabs>
      <w:spacing w:after="0" w:line="240" w:lineRule="auto"/>
      <w:rPr>
        <w:color w:val="000000"/>
      </w:rPr>
    </w:pPr>
    <w:r>
      <w:rPr>
        <w:noProof/>
      </w:rPr>
      <mc:AlternateContent>
        <mc:Choice Requires="wps">
          <w:drawing>
            <wp:anchor distT="12700" distB="12700" distL="12700" distR="12700" simplePos="0" relativeHeight="251658752" behindDoc="1" locked="0" layoutInCell="0" allowOverlap="1" wp14:anchorId="12443C83" wp14:editId="46CB5E38">
              <wp:simplePos x="0" y="0"/>
              <wp:positionH relativeFrom="column">
                <wp:posOffset>-1440180</wp:posOffset>
              </wp:positionH>
              <wp:positionV relativeFrom="paragraph">
                <wp:posOffset>-270510</wp:posOffset>
              </wp:positionV>
              <wp:extent cx="8507730" cy="895350"/>
              <wp:effectExtent l="0" t="0" r="7620" b="0"/>
              <wp:wrapNone/>
              <wp:docPr id="933842145"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07730" cy="895350"/>
                      </a:xfrm>
                      <a:prstGeom prst="rect">
                        <a:avLst/>
                      </a:prstGeom>
                      <a:solidFill>
                        <a:schemeClr val="bg1">
                          <a:lumMod val="75000"/>
                        </a:schemeClr>
                      </a:solidFill>
                      <a:ln>
                        <a:solidFill>
                          <a:srgbClr val="BFBFBF"/>
                        </a:solidFill>
                        <a:round/>
                      </a:ln>
                    </wps:spPr>
                    <wps:style>
                      <a:lnRef idx="2">
                        <a:schemeClr val="accent1">
                          <a:shade val="50000"/>
                        </a:schemeClr>
                      </a:lnRef>
                      <a:fillRef idx="1">
                        <a:schemeClr val="accent1"/>
                      </a:fillRef>
                      <a:effectRef idx="0">
                        <a:schemeClr val="accent1"/>
                      </a:effectRef>
                      <a:fontRef idx="minor"/>
                    </wps:style>
                    <wps:txbx>
                      <w:txbxContent>
                        <w:p w14:paraId="69CBDDD7" w14:textId="77777777" w:rsidR="00AC4069" w:rsidRDefault="00AC4069">
                          <w:pPr>
                            <w:pStyle w:val="Contenidodelmarco"/>
                            <w:jc w:val="center"/>
                            <w:rPr>
                              <w:color w:val="FFFFFF"/>
                            </w:rPr>
                          </w:pPr>
                        </w:p>
                      </w:txbxContent>
                    </wps:txbx>
                    <wps:bodyPr anchor="ctr">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443C83" id="Rectángulo 1" o:spid="_x0000_s1026" style="position:absolute;margin-left:-113.4pt;margin-top:-21.3pt;width:669.9pt;height:70.5pt;z-index:-251657728;visibility:visible;mso-wrap-style:square;mso-width-percent:0;mso-height-percent:0;mso-wrap-distance-left:1pt;mso-wrap-distance-top:1pt;mso-wrap-distance-right:1pt;mso-wrap-distance-bottom:1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" o:allowincell="f" fillcolor="#bfbfbf [2412]" strokecolor="#bfbfbf" strokeweight="2pt">
              <v:stroke joinstyle="round"/>
              <v:path arrowok="t"/>
              <v:textbox>
                <w:txbxContent>
                  <w:p w14:paraId="69CBDDD7" w14:textId="77777777" w:rsidR="00AC4069" w:rsidRDefault="00AC4069">
                    <w:pPr>
                      <w:pStyle w:val="Contenidodelmarco"/>
                      <w:jc w:val="center"/>
                      <w:rPr>
                        <w:color w:val="FFFFFF"/>
                      </w:rPr>
                    </w:pPr>
                  </w:p>
                </w:txbxContent>
              </v:textbox>
            </v:rect>
          </w:pict>
        </mc:Fallback>
      </mc:AlternateContent>
    </w:r>
    <w:r w:rsidR="00C82720">
      <w:rPr>
        <w:noProof/>
      </w:rPr>
      <w:drawing>
        <wp:anchor distT="0" distB="0" distL="114300" distR="114300" simplePos="0" relativeHeight="251656704" behindDoc="1" locked="0" layoutInCell="0" allowOverlap="1" wp14:anchorId="1B7263A6" wp14:editId="0E65932D">
          <wp:simplePos x="0" y="0"/>
          <wp:positionH relativeFrom="margin">
            <wp:posOffset>-80645</wp:posOffset>
          </wp:positionH>
          <wp:positionV relativeFrom="page">
            <wp:posOffset>76835</wp:posOffset>
          </wp:positionV>
          <wp:extent cx="2414270" cy="778510"/>
          <wp:effectExtent l="0" t="0" r="0" b="0"/>
          <wp:wrapSquare wrapText="bothSides"/>
          <wp:docPr id="4"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Forma&#10;&#10;Descripción generada automáticamente con confianza media"/>
                  <pic:cNvPicPr>
                    <a:picLocks noChangeAspect="1" noChangeArrowheads="1"/>
                  </pic:cNvPicPr>
                </pic:nvPicPr>
                <pic:blipFill>
                  <a:blip r:embed="rId1"/>
                  <a:stretch>
                    <a:fillRect/>
                  </a:stretch>
                </pic:blipFill>
                <pic:spPr bwMode="auto">
                  <a:xfrm>
                    <a:off x="0" y="0"/>
                    <a:ext cx="2414270" cy="778510"/>
                  </a:xfrm>
                  <a:prstGeom prst="rect">
                    <a:avLst/>
                  </a:prstGeom>
                </pic:spPr>
              </pic:pic>
            </a:graphicData>
          </a:graphic>
        </wp:anchor>
      </w:drawing>
    </w:r>
    <w:r w:rsidR="00C82720">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5pt;height:9.5pt" coordsize="" o:spt="100" o:bullet="t" adj="0,,0" path="" stroked="f">
        <v:stroke joinstyle="miter"/>
        <v:imagedata r:id="rId1" o:title=""/>
        <v:formulas/>
        <v:path o:connecttype="segments"/>
      </v:shape>
    </w:pict>
  </w:numPicBullet>
  <w:abstractNum w:abstractNumId="0" w15:restartNumberingAfterBreak="0">
    <w:nsid w:val="00427FB9"/>
    <w:multiLevelType w:val="hybridMultilevel"/>
    <w:tmpl w:val="6E1C9360"/>
    <w:lvl w:ilvl="0" w:tplc="B1FA686E">
      <w:numFmt w:val="bullet"/>
      <w:lvlText w:val="-"/>
      <w:lvlJc w:val="left"/>
      <w:pPr>
        <w:ind w:left="720" w:hanging="360"/>
      </w:pPr>
      <w:rPr>
        <w:rFonts w:ascii="Arial" w:eastAsia="Calibr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546BA7"/>
    <w:multiLevelType w:val="multilevel"/>
    <w:tmpl w:val="49F6C7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49125D8"/>
    <w:multiLevelType w:val="multilevel"/>
    <w:tmpl w:val="269C7736"/>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153D01AD"/>
    <w:multiLevelType w:val="hybridMultilevel"/>
    <w:tmpl w:val="D85E1D72"/>
    <w:lvl w:ilvl="0" w:tplc="B1FA68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1D06B3"/>
    <w:multiLevelType w:val="multilevel"/>
    <w:tmpl w:val="884E8B0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6942EF9"/>
    <w:multiLevelType w:val="multilevel"/>
    <w:tmpl w:val="9C98DC8A"/>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CDE4838"/>
    <w:multiLevelType w:val="multilevel"/>
    <w:tmpl w:val="7EB453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CCF5A2B"/>
    <w:multiLevelType w:val="multilevel"/>
    <w:tmpl w:val="F230D4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F192876"/>
    <w:multiLevelType w:val="hybridMultilevel"/>
    <w:tmpl w:val="CA7EB7A0"/>
    <w:lvl w:ilvl="0" w:tplc="B1FA68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1C366CD"/>
    <w:multiLevelType w:val="multilevel"/>
    <w:tmpl w:val="02722DF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AD02744"/>
    <w:multiLevelType w:val="hybridMultilevel"/>
    <w:tmpl w:val="1C74FD5E"/>
    <w:lvl w:ilvl="0" w:tplc="B1FA68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2343255"/>
    <w:multiLevelType w:val="multilevel"/>
    <w:tmpl w:val="2E2A8990"/>
    <w:lvl w:ilvl="0">
      <w:start w:val="1"/>
      <w:numFmt w:val="bullet"/>
      <w:lvlText w:val="•"/>
      <w:lvlPicBulletId w:val="0"/>
      <w:lvlJc w:val="left"/>
      <w:pPr>
        <w:tabs>
          <w:tab w:val="num" w:pos="0"/>
        </w:tabs>
        <w:ind w:left="786" w:hanging="360"/>
      </w:pPr>
      <w:rPr>
        <w:rFonts w:ascii="Symbol" w:hAnsi="Symbol" w:cs="Symbol" w:hint="default"/>
        <w:color w:val="auto"/>
        <w:sz w:val="18"/>
        <w:szCs w:val="18"/>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abstractNum w:abstractNumId="12" w15:restartNumberingAfterBreak="0">
    <w:nsid w:val="6837511F"/>
    <w:multiLevelType w:val="hybridMultilevel"/>
    <w:tmpl w:val="ABA213C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E4863EE"/>
    <w:multiLevelType w:val="multilevel"/>
    <w:tmpl w:val="C4941D00"/>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194318086">
    <w:abstractNumId w:val="7"/>
  </w:num>
  <w:num w:numId="2" w16cid:durableId="1954971125">
    <w:abstractNumId w:val="1"/>
  </w:num>
  <w:num w:numId="3" w16cid:durableId="716928437">
    <w:abstractNumId w:val="4"/>
  </w:num>
  <w:num w:numId="4" w16cid:durableId="807478797">
    <w:abstractNumId w:val="11"/>
  </w:num>
  <w:num w:numId="5" w16cid:durableId="1844127091">
    <w:abstractNumId w:val="13"/>
  </w:num>
  <w:num w:numId="6" w16cid:durableId="1761833473">
    <w:abstractNumId w:val="5"/>
  </w:num>
  <w:num w:numId="7" w16cid:durableId="1082022170">
    <w:abstractNumId w:val="2"/>
  </w:num>
  <w:num w:numId="8" w16cid:durableId="1356926156">
    <w:abstractNumId w:val="9"/>
  </w:num>
  <w:num w:numId="9" w16cid:durableId="468089727">
    <w:abstractNumId w:val="6"/>
  </w:num>
  <w:num w:numId="10" w16cid:durableId="291908459">
    <w:abstractNumId w:val="3"/>
  </w:num>
  <w:num w:numId="11" w16cid:durableId="1039160237">
    <w:abstractNumId w:val="8"/>
  </w:num>
  <w:num w:numId="12" w16cid:durableId="2096198909">
    <w:abstractNumId w:val="10"/>
  </w:num>
  <w:num w:numId="13" w16cid:durableId="1870097998">
    <w:abstractNumId w:val="12"/>
  </w:num>
  <w:num w:numId="14" w16cid:durableId="816455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069"/>
    <w:rsid w:val="00014255"/>
    <w:rsid w:val="00024CCB"/>
    <w:rsid w:val="000330C6"/>
    <w:rsid w:val="000A3741"/>
    <w:rsid w:val="000A7C7E"/>
    <w:rsid w:val="000C2E7F"/>
    <w:rsid w:val="000F3F7D"/>
    <w:rsid w:val="0010751D"/>
    <w:rsid w:val="001231EE"/>
    <w:rsid w:val="0015228A"/>
    <w:rsid w:val="00156299"/>
    <w:rsid w:val="00195DC0"/>
    <w:rsid w:val="001D07A6"/>
    <w:rsid w:val="002255F9"/>
    <w:rsid w:val="002541F1"/>
    <w:rsid w:val="0027080B"/>
    <w:rsid w:val="002740EE"/>
    <w:rsid w:val="0028241B"/>
    <w:rsid w:val="00293648"/>
    <w:rsid w:val="002A1BE6"/>
    <w:rsid w:val="003034A7"/>
    <w:rsid w:val="00326804"/>
    <w:rsid w:val="00335B47"/>
    <w:rsid w:val="00341CFF"/>
    <w:rsid w:val="00343533"/>
    <w:rsid w:val="00357BC7"/>
    <w:rsid w:val="00375241"/>
    <w:rsid w:val="003760EC"/>
    <w:rsid w:val="00380A11"/>
    <w:rsid w:val="00383686"/>
    <w:rsid w:val="003A1305"/>
    <w:rsid w:val="003C3EFB"/>
    <w:rsid w:val="003D706E"/>
    <w:rsid w:val="003E358E"/>
    <w:rsid w:val="00403E3D"/>
    <w:rsid w:val="00404799"/>
    <w:rsid w:val="004148EA"/>
    <w:rsid w:val="0042706C"/>
    <w:rsid w:val="00437A62"/>
    <w:rsid w:val="00441390"/>
    <w:rsid w:val="00443775"/>
    <w:rsid w:val="00484511"/>
    <w:rsid w:val="00485514"/>
    <w:rsid w:val="004951B4"/>
    <w:rsid w:val="004A207E"/>
    <w:rsid w:val="004A6102"/>
    <w:rsid w:val="004A76D6"/>
    <w:rsid w:val="004B6578"/>
    <w:rsid w:val="004B7FDC"/>
    <w:rsid w:val="004C0BE2"/>
    <w:rsid w:val="004E3346"/>
    <w:rsid w:val="00501B02"/>
    <w:rsid w:val="00532DDE"/>
    <w:rsid w:val="00591DD7"/>
    <w:rsid w:val="005958AE"/>
    <w:rsid w:val="005E3D5D"/>
    <w:rsid w:val="00602400"/>
    <w:rsid w:val="00627342"/>
    <w:rsid w:val="00645EF8"/>
    <w:rsid w:val="00653C1C"/>
    <w:rsid w:val="00672339"/>
    <w:rsid w:val="006726F2"/>
    <w:rsid w:val="006E11EF"/>
    <w:rsid w:val="006E220F"/>
    <w:rsid w:val="006E375B"/>
    <w:rsid w:val="006F4F3E"/>
    <w:rsid w:val="00716B12"/>
    <w:rsid w:val="00730DF3"/>
    <w:rsid w:val="00774B9E"/>
    <w:rsid w:val="00775DE9"/>
    <w:rsid w:val="00780699"/>
    <w:rsid w:val="007B43E6"/>
    <w:rsid w:val="007F7541"/>
    <w:rsid w:val="0081545E"/>
    <w:rsid w:val="00841045"/>
    <w:rsid w:val="00844E00"/>
    <w:rsid w:val="008518C8"/>
    <w:rsid w:val="00881611"/>
    <w:rsid w:val="008B4E93"/>
    <w:rsid w:val="008D68C2"/>
    <w:rsid w:val="00926142"/>
    <w:rsid w:val="00941E17"/>
    <w:rsid w:val="00945AE8"/>
    <w:rsid w:val="0094652A"/>
    <w:rsid w:val="00950532"/>
    <w:rsid w:val="009524F8"/>
    <w:rsid w:val="00961F86"/>
    <w:rsid w:val="00966238"/>
    <w:rsid w:val="00972A60"/>
    <w:rsid w:val="009A0E63"/>
    <w:rsid w:val="009A1AB8"/>
    <w:rsid w:val="009A65A2"/>
    <w:rsid w:val="00A025EC"/>
    <w:rsid w:val="00A029E7"/>
    <w:rsid w:val="00A52D1E"/>
    <w:rsid w:val="00A5346E"/>
    <w:rsid w:val="00A628CE"/>
    <w:rsid w:val="00A649E0"/>
    <w:rsid w:val="00A80AF2"/>
    <w:rsid w:val="00A93CF1"/>
    <w:rsid w:val="00A95EEE"/>
    <w:rsid w:val="00AA631F"/>
    <w:rsid w:val="00AC4069"/>
    <w:rsid w:val="00AC42D9"/>
    <w:rsid w:val="00AC7981"/>
    <w:rsid w:val="00AD1E17"/>
    <w:rsid w:val="00AE5393"/>
    <w:rsid w:val="00B009D1"/>
    <w:rsid w:val="00B04006"/>
    <w:rsid w:val="00B36C27"/>
    <w:rsid w:val="00B565D3"/>
    <w:rsid w:val="00BA72C2"/>
    <w:rsid w:val="00BE3EEB"/>
    <w:rsid w:val="00BF324D"/>
    <w:rsid w:val="00C100E3"/>
    <w:rsid w:val="00C12C1E"/>
    <w:rsid w:val="00C273CC"/>
    <w:rsid w:val="00C47B8F"/>
    <w:rsid w:val="00C8233C"/>
    <w:rsid w:val="00C82720"/>
    <w:rsid w:val="00C83AA3"/>
    <w:rsid w:val="00C95609"/>
    <w:rsid w:val="00C9763E"/>
    <w:rsid w:val="00CA19C1"/>
    <w:rsid w:val="00CD3AFE"/>
    <w:rsid w:val="00CF3417"/>
    <w:rsid w:val="00D03202"/>
    <w:rsid w:val="00D5069C"/>
    <w:rsid w:val="00D55030"/>
    <w:rsid w:val="00D63CDE"/>
    <w:rsid w:val="00D806C5"/>
    <w:rsid w:val="00DB4AF9"/>
    <w:rsid w:val="00DC25F0"/>
    <w:rsid w:val="00DC62BA"/>
    <w:rsid w:val="00DD1364"/>
    <w:rsid w:val="00DE72D7"/>
    <w:rsid w:val="00DF7364"/>
    <w:rsid w:val="00E071B3"/>
    <w:rsid w:val="00E10FCD"/>
    <w:rsid w:val="00E11996"/>
    <w:rsid w:val="00E1299D"/>
    <w:rsid w:val="00E22865"/>
    <w:rsid w:val="00E32870"/>
    <w:rsid w:val="00E4311B"/>
    <w:rsid w:val="00E55171"/>
    <w:rsid w:val="00E67934"/>
    <w:rsid w:val="00E74692"/>
    <w:rsid w:val="00E7795B"/>
    <w:rsid w:val="00EB4E3D"/>
    <w:rsid w:val="00EC17D6"/>
    <w:rsid w:val="00EC17E5"/>
    <w:rsid w:val="00EC2F00"/>
    <w:rsid w:val="00EC6132"/>
    <w:rsid w:val="00ED1AE4"/>
    <w:rsid w:val="00EE1F09"/>
    <w:rsid w:val="00EF1E1A"/>
    <w:rsid w:val="00F25BBA"/>
    <w:rsid w:val="00F305A0"/>
    <w:rsid w:val="00F60360"/>
    <w:rsid w:val="00F6390D"/>
    <w:rsid w:val="00F6716F"/>
    <w:rsid w:val="00FA5298"/>
    <w:rsid w:val="00FD57F4"/>
    <w:rsid w:val="00FE1451"/>
    <w:rsid w:val="00FF02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595B0"/>
  <w15:docId w15:val="{6078FD2E-BE4E-4799-A6CD-A82F9722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DDE"/>
    <w:pPr>
      <w:spacing w:after="200" w:line="276" w:lineRule="auto"/>
    </w:pPr>
  </w:style>
  <w:style w:type="paragraph" w:styleId="Ttulo1">
    <w:name w:val="heading 1"/>
    <w:basedOn w:val="Normal"/>
    <w:next w:val="Normal"/>
    <w:qFormat/>
    <w:pPr>
      <w:keepNext/>
      <w:keepLines/>
      <w:spacing w:before="480" w:after="120"/>
      <w:outlineLvl w:val="0"/>
    </w:pPr>
    <w:rPr>
      <w:b/>
      <w:sz w:val="48"/>
      <w:szCs w:val="48"/>
    </w:rPr>
  </w:style>
  <w:style w:type="paragraph" w:styleId="Ttulo2">
    <w:name w:val="heading 2"/>
    <w:basedOn w:val="Normal"/>
    <w:next w:val="Normal"/>
    <w:qFormat/>
    <w:pPr>
      <w:keepNext/>
      <w:keepLines/>
      <w:spacing w:before="360" w:after="80"/>
      <w:outlineLvl w:val="1"/>
    </w:pPr>
    <w:rPr>
      <w:b/>
      <w:sz w:val="36"/>
      <w:szCs w:val="36"/>
    </w:rPr>
  </w:style>
  <w:style w:type="paragraph" w:styleId="Ttulo3">
    <w:name w:val="heading 3"/>
    <w:basedOn w:val="Normal"/>
    <w:next w:val="Normal"/>
    <w:qFormat/>
    <w:pPr>
      <w:keepNext/>
      <w:keepLines/>
      <w:spacing w:before="280" w:after="80"/>
      <w:outlineLvl w:val="2"/>
    </w:pPr>
    <w:rPr>
      <w:b/>
      <w:sz w:val="28"/>
      <w:szCs w:val="28"/>
    </w:rPr>
  </w:style>
  <w:style w:type="paragraph" w:styleId="Ttulo4">
    <w:name w:val="heading 4"/>
    <w:basedOn w:val="Normal"/>
    <w:next w:val="Normal"/>
    <w:link w:val="Ttulo4Car"/>
    <w:qFormat/>
    <w:rsid w:val="00AB3428"/>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qFormat/>
    <w:pPr>
      <w:keepNext/>
      <w:keepLines/>
      <w:spacing w:before="220" w:after="40"/>
      <w:outlineLvl w:val="4"/>
    </w:pPr>
    <w:rPr>
      <w:b/>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40038F"/>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40038F"/>
  </w:style>
  <w:style w:type="character" w:customStyle="1" w:styleId="EnlacedeInternet">
    <w:name w:val="Enlace de Internet"/>
    <w:basedOn w:val="Fuentedeprrafopredeter"/>
    <w:uiPriority w:val="99"/>
    <w:unhideWhenUsed/>
    <w:rsid w:val="0040038F"/>
    <w:rPr>
      <w:color w:val="0000FF" w:themeColor="hyperlink"/>
      <w:u w:val="single"/>
    </w:rPr>
  </w:style>
  <w:style w:type="character" w:customStyle="1" w:styleId="EncabezadoCar">
    <w:name w:val="Encabezado Car"/>
    <w:basedOn w:val="Fuentedeprrafopredeter"/>
    <w:link w:val="Encabezado"/>
    <w:qFormat/>
    <w:rsid w:val="0040038F"/>
  </w:style>
  <w:style w:type="character" w:customStyle="1" w:styleId="TextodegloboCar">
    <w:name w:val="Texto de globo Car"/>
    <w:basedOn w:val="Fuentedeprrafopredeter"/>
    <w:link w:val="Textodeglobo"/>
    <w:uiPriority w:val="99"/>
    <w:semiHidden/>
    <w:qFormat/>
    <w:rsid w:val="009E682F"/>
    <w:rPr>
      <w:rFonts w:ascii="Tahoma" w:hAnsi="Tahoma" w:cs="Tahoma"/>
      <w:sz w:val="16"/>
      <w:szCs w:val="16"/>
    </w:rPr>
  </w:style>
  <w:style w:type="character" w:customStyle="1" w:styleId="Ttulo4Car">
    <w:name w:val="Título 4 Car"/>
    <w:basedOn w:val="Fuentedeprrafopredeter"/>
    <w:link w:val="Ttulo4"/>
    <w:qFormat/>
    <w:rsid w:val="00AB3428"/>
    <w:rPr>
      <w:rFonts w:ascii="Times New Roman" w:eastAsia="Times New Roman" w:hAnsi="Times New Roman" w:cs="Times New Roman"/>
      <w:b/>
      <w:bCs/>
      <w:sz w:val="20"/>
      <w:szCs w:val="20"/>
      <w:lang w:eastAsia="es-ES"/>
    </w:rPr>
  </w:style>
  <w:style w:type="character" w:styleId="Fuerte">
    <w:name w:val="Strong"/>
    <w:uiPriority w:val="22"/>
    <w:qFormat/>
    <w:rsid w:val="00AB3428"/>
    <w:rPr>
      <w:b/>
      <w:bCs/>
    </w:rPr>
  </w:style>
  <w:style w:type="paragraph" w:styleId="Ttulo">
    <w:name w:val="Title"/>
    <w:basedOn w:val="Normal"/>
    <w:next w:val="Textoindependiente"/>
    <w:qFormat/>
    <w:pPr>
      <w:keepNext/>
      <w:keepLines/>
      <w:spacing w:before="480" w:after="120"/>
    </w:pPr>
    <w:rPr>
      <w:b/>
      <w:sz w:val="72"/>
      <w:szCs w:val="72"/>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40038F"/>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paragraph" w:styleId="Encabezado">
    <w:name w:val="header"/>
    <w:basedOn w:val="Normal"/>
    <w:link w:val="EncabezadoCar"/>
    <w:unhideWhenUsed/>
    <w:rsid w:val="0040038F"/>
    <w:pPr>
      <w:tabs>
        <w:tab w:val="center" w:pos="4252"/>
        <w:tab w:val="right" w:pos="8504"/>
      </w:tabs>
      <w:spacing w:after="0" w:line="240" w:lineRule="auto"/>
    </w:pPr>
  </w:style>
  <w:style w:type="paragraph" w:styleId="NormalWeb">
    <w:name w:val="Normal (Web)"/>
    <w:basedOn w:val="Normal"/>
    <w:uiPriority w:val="99"/>
    <w:unhideWhenUsed/>
    <w:qFormat/>
    <w:rsid w:val="00A847B9"/>
    <w:pPr>
      <w:spacing w:beforeAutospacing="1" w:afterAutospacing="1" w:line="240" w:lineRule="auto"/>
    </w:pPr>
    <w:rPr>
      <w:rFonts w:ascii="Times New Roman" w:eastAsia="Times New Roman" w:hAnsi="Times New Roman" w:cs="Times New Roman"/>
      <w:sz w:val="24"/>
      <w:szCs w:val="24"/>
      <w:lang w:val="en-US"/>
    </w:rPr>
  </w:style>
  <w:style w:type="paragraph" w:customStyle="1" w:styleId="xl34">
    <w:name w:val="xl34"/>
    <w:basedOn w:val="Normal"/>
    <w:qFormat/>
    <w:rsid w:val="001E7BD9"/>
    <w:pPr>
      <w:spacing w:before="100" w:after="100" w:line="240" w:lineRule="auto"/>
    </w:pPr>
    <w:rPr>
      <w:rFonts w:ascii="Times New Roman" w:eastAsia="Times New Roman" w:hAnsi="Times New Roman" w:cs="Times New Roman"/>
      <w:b/>
      <w:sz w:val="24"/>
      <w:szCs w:val="20"/>
      <w:lang w:val="en-US"/>
    </w:rPr>
  </w:style>
  <w:style w:type="paragraph" w:styleId="Textodeglobo">
    <w:name w:val="Balloon Text"/>
    <w:basedOn w:val="Normal"/>
    <w:link w:val="TextodegloboCar"/>
    <w:uiPriority w:val="99"/>
    <w:semiHidden/>
    <w:unhideWhenUsed/>
    <w:qFormat/>
    <w:rsid w:val="009E682F"/>
    <w:pPr>
      <w:spacing w:after="0" w:line="240" w:lineRule="auto"/>
    </w:pPr>
    <w:rPr>
      <w:rFonts w:ascii="Tahoma" w:hAnsi="Tahoma" w:cs="Tahoma"/>
      <w:sz w:val="16"/>
      <w:szCs w:val="16"/>
    </w:rPr>
  </w:style>
  <w:style w:type="paragraph" w:customStyle="1" w:styleId="Normal0">
    <w:name w:val="[Normal]"/>
    <w:qFormat/>
    <w:rsid w:val="0001214C"/>
    <w:rPr>
      <w:rFonts w:ascii="Arial" w:eastAsia="Times New Roman" w:hAnsi="Arial" w:cs="Arial"/>
      <w:sz w:val="24"/>
      <w:szCs w:val="24"/>
      <w:lang w:val="en-US"/>
    </w:rPr>
  </w:style>
  <w:style w:type="paragraph" w:styleId="Prrafodelista">
    <w:name w:val="List Paragraph"/>
    <w:basedOn w:val="Normal"/>
    <w:uiPriority w:val="34"/>
    <w:qFormat/>
    <w:rsid w:val="002A0D76"/>
    <w:pPr>
      <w:ind w:left="720"/>
      <w:contextualSpacing/>
    </w:pPr>
  </w:style>
  <w:style w:type="paragraph" w:customStyle="1" w:styleId="CH8">
    <w:name w:val="CH 8"/>
    <w:basedOn w:val="Normal"/>
    <w:uiPriority w:val="99"/>
    <w:qFormat/>
    <w:rsid w:val="003D6CF5"/>
    <w:pPr>
      <w:spacing w:after="0" w:line="180" w:lineRule="atLeast"/>
      <w:jc w:val="both"/>
    </w:pPr>
    <w:rPr>
      <w:rFonts w:ascii="Cheltenham Light SSi" w:hAnsi="Cheltenham Light SSi" w:cs="Cheltenham Light SSi"/>
      <w:color w:val="000000"/>
      <w:sz w:val="17"/>
      <w:szCs w:val="17"/>
    </w:r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customStyle="1" w:styleId="Default">
    <w:name w:val="Default"/>
    <w:qFormat/>
    <w:rsid w:val="00E708D9"/>
    <w:rPr>
      <w:color w:val="000000"/>
      <w:sz w:val="24"/>
      <w:szCs w:val="24"/>
      <w:lang w:val="es-ES"/>
    </w:rPr>
  </w:style>
  <w:style w:type="paragraph" w:customStyle="1" w:styleId="Contenidodelmarco">
    <w:name w:val="Contenido del marco"/>
    <w:basedOn w:val="Normal"/>
    <w:qFormat/>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customStyle="1" w:styleId="NormalTable0">
    <w:name w:val="Normal Table0"/>
    <w:tblPr>
      <w:tblCellMar>
        <w:top w:w="0" w:type="dxa"/>
        <w:left w:w="0" w:type="dxa"/>
        <w:bottom w:w="0" w:type="dxa"/>
        <w:right w:w="0" w:type="dxa"/>
      </w:tblCellMar>
    </w:tblPr>
  </w:style>
  <w:style w:type="table" w:styleId="Tablaconcuadrcula">
    <w:name w:val="Table Grid"/>
    <w:basedOn w:val="Tablanormal"/>
    <w:uiPriority w:val="59"/>
    <w:rsid w:val="00400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6">
    <w:name w:val="Medium Grid 1 Accent 6"/>
    <w:basedOn w:val="Tablanormal"/>
    <w:uiPriority w:val="67"/>
    <w:rsid w:val="0093125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media1-nfasis6">
    <w:name w:val="Medium List 1 Accent 6"/>
    <w:basedOn w:val="Tablanormal"/>
    <w:uiPriority w:val="65"/>
    <w:rsid w:val="0093125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nfasis5">
    <w:name w:val="Medium Grid 2 Accent 5"/>
    <w:basedOn w:val="Tablanormal"/>
    <w:uiPriority w:val="68"/>
    <w:rsid w:val="00CA12E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6">
    <w:name w:val="Medium Grid 3 Accent 6"/>
    <w:basedOn w:val="Tablanormal"/>
    <w:uiPriority w:val="69"/>
    <w:rsid w:val="00CA12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2-nfasis6">
    <w:name w:val="Medium Grid 2 Accent 6"/>
    <w:basedOn w:val="Tablanormal"/>
    <w:uiPriority w:val="68"/>
    <w:rsid w:val="007217E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BD4B4" w:themeFill="accent6" w:themeFillTint="66"/>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nfasis2">
    <w:name w:val="Medium Grid 3 Accent 2"/>
    <w:basedOn w:val="Tablanormal"/>
    <w:uiPriority w:val="69"/>
    <w:rsid w:val="000F163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1-nfasis2">
    <w:name w:val="Medium Shading 1 Accent 2"/>
    <w:basedOn w:val="Tablanormal"/>
    <w:uiPriority w:val="63"/>
    <w:rsid w:val="000F163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uadrculamedia2-nfasis2">
    <w:name w:val="Medium Grid 2 Accent 2"/>
    <w:basedOn w:val="Tablanormal"/>
    <w:uiPriority w:val="68"/>
    <w:rsid w:val="000F163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ombreadoclaro-nfasis2">
    <w:name w:val="Light Shading Accent 2"/>
    <w:basedOn w:val="Tablanormal"/>
    <w:uiPriority w:val="60"/>
    <w:rsid w:val="000F163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uadrculaclara-nfasis2">
    <w:name w:val="Light Grid Accent 2"/>
    <w:basedOn w:val="Tablanormal"/>
    <w:uiPriority w:val="62"/>
    <w:rsid w:val="000F163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vistoso-nfasis2">
    <w:name w:val="Colorful Shading Accent 2"/>
    <w:basedOn w:val="Tablanormal"/>
    <w:uiPriority w:val="71"/>
    <w:rsid w:val="000F163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istaoscura-nfasis2">
    <w:name w:val="Dark List Accent 2"/>
    <w:basedOn w:val="Tablanormal"/>
    <w:uiPriority w:val="70"/>
    <w:rsid w:val="000F163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media2">
    <w:name w:val="Medium List 2"/>
    <w:basedOn w:val="Tablanormal"/>
    <w:uiPriority w:val="66"/>
    <w:rsid w:val="00BE3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rsid w:val="00BE3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Cuadrculaclara">
    <w:name w:val="Light Grid"/>
    <w:basedOn w:val="Tablanormal"/>
    <w:uiPriority w:val="62"/>
    <w:rsid w:val="00BE3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ombreadomedio1-nfasis6">
    <w:name w:val="Medium Shading 1 Accent 6"/>
    <w:basedOn w:val="Tablanormal"/>
    <w:uiPriority w:val="63"/>
    <w:rsid w:val="006414AA"/>
    <w:rPr>
      <w:rFonts w:asciiTheme="minorHAnsi" w:eastAsiaTheme="minorHAnsi" w:hAnsiTheme="minorHAnsi" w:cstheme="minorBidi"/>
      <w:lang w:val="es-E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11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tourmundial.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roundtripDataSignature="AMtx7mg6bGvX618vqHymE7HrTpb0nLjwIw==">AMUW2mUiDcrXO+uSKwKI3yHW48/7NFCEd6w45S8lpCY1JuEpHirP3V9mUo6J4JSNq7q6DBXtV1BR66dBb75qFC3Wzodo3vdCGaB8q5b5ggaYZEfqhy3CxeKriv22D/Sl+6lnXiFJiHc/</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328320-0AE1-419B-9F86-63C630A8D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9367745-374C-4627-8EEC-10DC80451997}">
  <ds:schemaRefs>
    <ds:schemaRef ds:uri="http://schemas.openxmlformats.org/officeDocument/2006/bibliography"/>
  </ds:schemaRefs>
</ds:datastoreItem>
</file>

<file path=customXml/itemProps4.xml><?xml version="1.0" encoding="utf-8"?>
<ds:datastoreItem xmlns:ds="http://schemas.openxmlformats.org/officeDocument/2006/customXml" ds:itemID="{67F52E88-4EC5-4F86-BE91-A13422E38C26}">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5.xml><?xml version="1.0" encoding="utf-8"?>
<ds:datastoreItem xmlns:ds="http://schemas.openxmlformats.org/officeDocument/2006/customXml" ds:itemID="{7F65CF4E-94F4-48A8-A0D5-F64EFC707A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4358</TotalTime>
  <Pages>4</Pages>
  <Words>1686</Words>
  <Characters>9273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Lara</dc:creator>
  <dc:description/>
  <cp:lastModifiedBy>SOFIA FLORES FAVILA</cp:lastModifiedBy>
  <cp:revision>222</cp:revision>
  <cp:lastPrinted>2026-04-14T18:26:00Z</cp:lastPrinted>
  <dcterms:created xsi:type="dcterms:W3CDTF">2023-12-20T23:35:00Z</dcterms:created>
  <dcterms:modified xsi:type="dcterms:W3CDTF">2026-08-12T22:02:00Z</dcterms:modified>
  <cp:contentStatus/>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ca04fff02ef417f45a66c1518376b3b7a8e320bb93ca1a2ece1666d2544adf40</vt:lpwstr>
  </property>
  <property fmtid="{D5CDD505-2E9C-101B-9397-08002B2CF9AE}" pid="4" name="MediaServiceImageTags">
    <vt:lpwstr/>
  </property>
</Properties>
</file>