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85EA643" w14:textId="306B63CC" w:rsidR="0043649D" w:rsidRDefault="009E2292" w:rsidP="009E2292">
      <w:pPr>
        <w:widowControl w:val="0"/>
        <w:spacing w:after="0" w:line="240" w:lineRule="auto"/>
        <w:ind w:left="1156" w:right="-579" w:hanging="1560"/>
        <w:jc w:val="center"/>
        <w:rPr>
          <w:rFonts w:ascii="Arial" w:eastAsia="Times New Roman" w:hAnsi="Arial" w:cs="Arial"/>
          <w:b/>
          <w:bCs/>
          <w:color w:val="EF782D"/>
          <w:sz w:val="40"/>
          <w:szCs w:val="40"/>
          <w:lang w:eastAsia="es-ES"/>
        </w:rPr>
      </w:pPr>
      <w:r w:rsidRPr="009E2292">
        <w:rPr>
          <w:rFonts w:ascii="Arial" w:eastAsia="Times New Roman" w:hAnsi="Arial" w:cs="Arial"/>
          <w:b/>
          <w:bCs/>
          <w:color w:val="EF782D"/>
          <w:sz w:val="40"/>
          <w:szCs w:val="40"/>
          <w:lang w:eastAsia="es-ES"/>
        </w:rPr>
        <w:t>TURQUIA</w:t>
      </w:r>
      <w:r w:rsidR="0043649D">
        <w:rPr>
          <w:rFonts w:ascii="Arial" w:eastAsia="Times New Roman" w:hAnsi="Arial" w:cs="Arial"/>
          <w:b/>
          <w:bCs/>
          <w:color w:val="EF782D"/>
          <w:sz w:val="40"/>
          <w:szCs w:val="40"/>
          <w:lang w:eastAsia="es-ES"/>
        </w:rPr>
        <w:t>, REINO UNIDO, FRANC</w:t>
      </w:r>
      <w:r w:rsidR="0010660A">
        <w:rPr>
          <w:rFonts w:ascii="Arial" w:eastAsia="Times New Roman" w:hAnsi="Arial" w:cs="Arial"/>
          <w:b/>
          <w:bCs/>
          <w:color w:val="EF782D"/>
          <w:sz w:val="40"/>
          <w:szCs w:val="40"/>
          <w:lang w:eastAsia="es-ES"/>
        </w:rPr>
        <w:t>I</w:t>
      </w:r>
      <w:r w:rsidR="0043649D">
        <w:rPr>
          <w:rFonts w:ascii="Arial" w:eastAsia="Times New Roman" w:hAnsi="Arial" w:cs="Arial"/>
          <w:b/>
          <w:bCs/>
          <w:color w:val="EF782D"/>
          <w:sz w:val="40"/>
          <w:szCs w:val="40"/>
          <w:lang w:eastAsia="es-ES"/>
        </w:rPr>
        <w:t>A, ESPAÑA</w:t>
      </w:r>
    </w:p>
    <w:p w14:paraId="099695C0" w14:textId="014FC4CC" w:rsidR="009E2292" w:rsidRDefault="009E2292" w:rsidP="009E2292">
      <w:pPr>
        <w:widowControl w:val="0"/>
        <w:spacing w:after="0" w:line="240" w:lineRule="auto"/>
        <w:ind w:left="1156" w:right="-579" w:hanging="1560"/>
        <w:jc w:val="center"/>
        <w:rPr>
          <w:rFonts w:ascii="Arial" w:eastAsia="Times New Roman" w:hAnsi="Arial" w:cs="Arial"/>
          <w:b/>
          <w:bCs/>
          <w:color w:val="EF782D"/>
          <w:sz w:val="40"/>
          <w:szCs w:val="40"/>
          <w:lang w:eastAsia="es-ES"/>
        </w:rPr>
      </w:pPr>
      <w:r w:rsidRPr="009E2292">
        <w:rPr>
          <w:rFonts w:ascii="Arial" w:eastAsia="Times New Roman" w:hAnsi="Arial" w:cs="Arial"/>
          <w:b/>
          <w:bCs/>
          <w:color w:val="EF782D"/>
          <w:sz w:val="40"/>
          <w:szCs w:val="40"/>
          <w:lang w:eastAsia="es-ES"/>
        </w:rPr>
        <w:t>CUPOS AÉREOS</w:t>
      </w:r>
      <w:r w:rsidR="000B3311">
        <w:rPr>
          <w:rFonts w:ascii="Arial" w:eastAsia="Times New Roman" w:hAnsi="Arial" w:cs="Arial"/>
          <w:b/>
          <w:bCs/>
          <w:color w:val="EF782D"/>
          <w:sz w:val="40"/>
          <w:szCs w:val="40"/>
          <w:lang w:eastAsia="es-ES"/>
        </w:rPr>
        <w:t xml:space="preserve"> CONFIRMADOS</w:t>
      </w:r>
      <w:r w:rsidRPr="009E2292">
        <w:rPr>
          <w:rFonts w:ascii="Arial" w:eastAsia="Times New Roman" w:hAnsi="Arial" w:cs="Arial"/>
          <w:b/>
          <w:bCs/>
          <w:color w:val="EF782D"/>
          <w:sz w:val="40"/>
          <w:szCs w:val="40"/>
          <w:lang w:eastAsia="es-ES"/>
        </w:rPr>
        <w:t>,</w:t>
      </w:r>
      <w:r>
        <w:rPr>
          <w:rFonts w:ascii="Arial" w:eastAsia="Times New Roman" w:hAnsi="Arial" w:cs="Arial"/>
          <w:b/>
          <w:bCs/>
          <w:color w:val="EF782D"/>
          <w:sz w:val="40"/>
          <w:szCs w:val="40"/>
          <w:lang w:eastAsia="es-ES"/>
        </w:rPr>
        <w:t xml:space="preserve"> </w:t>
      </w:r>
      <w:r w:rsidRPr="009E2292">
        <w:rPr>
          <w:rFonts w:ascii="Arial" w:eastAsia="Times New Roman" w:hAnsi="Arial" w:cs="Arial"/>
          <w:b/>
          <w:bCs/>
          <w:color w:val="EF782D"/>
          <w:sz w:val="40"/>
          <w:szCs w:val="40"/>
          <w:lang w:eastAsia="es-ES"/>
        </w:rPr>
        <w:t>v</w:t>
      </w:r>
      <w:r w:rsidR="00A52306">
        <w:rPr>
          <w:rFonts w:ascii="Arial" w:eastAsia="Times New Roman" w:hAnsi="Arial" w:cs="Arial"/>
          <w:b/>
          <w:bCs/>
          <w:color w:val="EF782D"/>
          <w:sz w:val="40"/>
          <w:szCs w:val="40"/>
          <w:lang w:eastAsia="es-ES"/>
        </w:rPr>
        <w:t>í</w:t>
      </w:r>
      <w:r w:rsidRPr="009E2292">
        <w:rPr>
          <w:rFonts w:ascii="Arial" w:eastAsia="Times New Roman" w:hAnsi="Arial" w:cs="Arial"/>
          <w:b/>
          <w:bCs/>
          <w:color w:val="EF782D"/>
          <w:sz w:val="40"/>
          <w:szCs w:val="40"/>
          <w:lang w:eastAsia="es-ES"/>
        </w:rPr>
        <w:t xml:space="preserve">a </w:t>
      </w:r>
      <w:proofErr w:type="spellStart"/>
      <w:r w:rsidRPr="009E2292">
        <w:rPr>
          <w:rFonts w:ascii="Arial" w:eastAsia="Times New Roman" w:hAnsi="Arial" w:cs="Arial"/>
          <w:b/>
          <w:bCs/>
          <w:color w:val="EF782D"/>
          <w:sz w:val="40"/>
          <w:szCs w:val="40"/>
          <w:lang w:eastAsia="es-ES"/>
        </w:rPr>
        <w:t>Turkish</w:t>
      </w:r>
      <w:proofErr w:type="spellEnd"/>
    </w:p>
    <w:p w14:paraId="52A7ACD3" w14:textId="77777777" w:rsidR="009E2292" w:rsidRDefault="009E2292" w:rsidP="00852C24">
      <w:pPr>
        <w:pStyle w:val="Sinespaciado"/>
        <w:jc w:val="both"/>
        <w:rPr>
          <w:rFonts w:ascii="Arial" w:eastAsia="Arial" w:hAnsi="Arial" w:cs="Arial"/>
          <w:b/>
          <w:color w:val="EF782D"/>
          <w:sz w:val="20"/>
          <w:szCs w:val="20"/>
        </w:rPr>
      </w:pPr>
    </w:p>
    <w:p w14:paraId="2FE67F35" w14:textId="77777777" w:rsidR="009E2292" w:rsidRDefault="009E2292" w:rsidP="00852C24">
      <w:pPr>
        <w:pStyle w:val="Sinespaciado"/>
        <w:jc w:val="both"/>
        <w:rPr>
          <w:rFonts w:ascii="Arial" w:eastAsia="Arial" w:hAnsi="Arial" w:cs="Arial"/>
          <w:b/>
          <w:color w:val="EF782D"/>
          <w:sz w:val="20"/>
          <w:szCs w:val="20"/>
        </w:rPr>
      </w:pPr>
    </w:p>
    <w:tbl>
      <w:tblPr>
        <w:tblStyle w:val="Cuadrculamedia1-nfasis6"/>
        <w:tblpPr w:leftFromText="141" w:rightFromText="141" w:vertAnchor="text" w:horzAnchor="margin" w:tblpY="-32"/>
        <w:tblW w:w="10284" w:type="dxa"/>
        <w:shd w:val="clear" w:color="auto" w:fill="FDE4D0"/>
        <w:tblLayout w:type="fixed"/>
        <w:tblLook w:val="04A0" w:firstRow="1" w:lastRow="0" w:firstColumn="1" w:lastColumn="0" w:noHBand="0" w:noVBand="1"/>
      </w:tblPr>
      <w:tblGrid>
        <w:gridCol w:w="10284"/>
      </w:tblGrid>
      <w:tr w:rsidR="009E2292" w14:paraId="49A0049F" w14:textId="77777777" w:rsidTr="00D057A1">
        <w:trPr>
          <w:cnfStyle w:val="100000000000" w:firstRow="1" w:lastRow="0" w:firstColumn="0" w:lastColumn="0" w:oddVBand="0" w:evenVBand="0" w:oddHBand="0" w:evenHBand="0" w:firstRowFirstColumn="0" w:firstRowLastColumn="0" w:lastRowFirstColumn="0" w:lastRowLastColumn="0"/>
          <w:trHeight w:val="941"/>
        </w:trPr>
        <w:tc>
          <w:tcPr>
            <w:cnfStyle w:val="001000000000" w:firstRow="0" w:lastRow="0" w:firstColumn="1" w:lastColumn="0" w:oddVBand="0" w:evenVBand="0" w:oddHBand="0" w:evenHBand="0" w:firstRowFirstColumn="0" w:firstRowLastColumn="0" w:lastRowFirstColumn="0" w:lastRowLastColumn="0"/>
            <w:tcW w:w="10284" w:type="dxa"/>
            <w:vAlign w:val="center"/>
          </w:tcPr>
          <w:p w14:paraId="050DD934" w14:textId="30216ADA" w:rsidR="009E2292" w:rsidRPr="007C0885" w:rsidRDefault="009E2292" w:rsidP="00D057A1">
            <w:pPr>
              <w:widowControl w:val="0"/>
              <w:spacing w:after="0" w:line="240" w:lineRule="auto"/>
              <w:ind w:left="1410" w:hanging="1410"/>
              <w:rPr>
                <w:rFonts w:ascii="Arial" w:eastAsia="Times New Roman" w:hAnsi="Arial" w:cs="Arial"/>
                <w:b w:val="0"/>
                <w:bCs w:val="0"/>
                <w:color w:val="E36C0A" w:themeColor="accent6" w:themeShade="BF"/>
                <w:lang w:val="es-MX" w:eastAsia="es-ES"/>
              </w:rPr>
            </w:pPr>
            <w:r w:rsidRPr="007C0885">
              <w:rPr>
                <w:rFonts w:ascii="Arial" w:eastAsia="Times New Roman" w:hAnsi="Arial" w:cs="Arial"/>
                <w:color w:val="EF782D"/>
                <w:lang w:eastAsia="es-ES"/>
              </w:rPr>
              <w:t>Visitando</w:t>
            </w:r>
            <w:r w:rsidRPr="007C0885">
              <w:rPr>
                <w:rFonts w:ascii="Arial" w:eastAsia="Times New Roman" w:hAnsi="Arial" w:cs="Arial"/>
                <w:color w:val="E36C0A" w:themeColor="accent6" w:themeShade="BF"/>
                <w:lang w:eastAsia="es-ES"/>
              </w:rPr>
              <w:t>:</w:t>
            </w:r>
            <w:r w:rsidRPr="007C0885">
              <w:rPr>
                <w:rFonts w:ascii="Arial" w:eastAsia="Times New Roman" w:hAnsi="Arial" w:cs="Arial"/>
                <w:color w:val="000000"/>
                <w:lang w:eastAsia="es-ES"/>
              </w:rPr>
              <w:tab/>
            </w:r>
            <w:r w:rsidRPr="007C0885">
              <w:rPr>
                <w:rFonts w:ascii="Arial" w:eastAsia="Arial" w:hAnsi="Arial" w:cs="Arial"/>
              </w:rPr>
              <w:t xml:space="preserve">ESTAMBUL – </w:t>
            </w:r>
            <w:r w:rsidR="00132077">
              <w:rPr>
                <w:rFonts w:ascii="Arial" w:eastAsia="Arial" w:hAnsi="Arial" w:cs="Arial"/>
              </w:rPr>
              <w:t>LONDRES – PARIS – BLOIS – BURDEOS - MADRID</w:t>
            </w:r>
            <w:r w:rsidRPr="007C0885">
              <w:rPr>
                <w:rFonts w:ascii="Arial" w:eastAsia="Arial" w:hAnsi="Arial" w:cs="Arial"/>
              </w:rPr>
              <w:t xml:space="preserve">    </w:t>
            </w:r>
          </w:p>
          <w:p w14:paraId="320B14A6" w14:textId="77777777" w:rsidR="009E2292" w:rsidRDefault="009E2292" w:rsidP="00D057A1">
            <w:pPr>
              <w:widowControl w:val="0"/>
              <w:spacing w:after="0" w:line="240" w:lineRule="auto"/>
              <w:ind w:left="1410" w:hanging="1410"/>
              <w:rPr>
                <w:rFonts w:ascii="Arial" w:eastAsia="Times New Roman" w:hAnsi="Arial" w:cs="Arial"/>
                <w:b w:val="0"/>
                <w:bCs w:val="0"/>
                <w:color w:val="000000"/>
                <w:lang w:val="es-ES_tradnl" w:eastAsia="es-ES"/>
              </w:rPr>
            </w:pPr>
            <w:r w:rsidRPr="007C0885">
              <w:rPr>
                <w:rFonts w:ascii="Arial" w:eastAsia="Times New Roman" w:hAnsi="Arial" w:cs="Arial"/>
                <w:color w:val="E36C0A" w:themeColor="accent6" w:themeShade="BF"/>
                <w:lang w:val="es-ES_tradnl" w:eastAsia="es-ES"/>
              </w:rPr>
              <w:t>Duración:</w:t>
            </w:r>
            <w:r w:rsidRPr="007C0885">
              <w:rPr>
                <w:rFonts w:ascii="Arial" w:eastAsia="Times New Roman" w:hAnsi="Arial" w:cs="Arial"/>
                <w:color w:val="000000"/>
                <w:lang w:val="es-ES_tradnl" w:eastAsia="es-ES"/>
              </w:rPr>
              <w:tab/>
              <w:t>1</w:t>
            </w:r>
            <w:r>
              <w:rPr>
                <w:rFonts w:ascii="Arial" w:eastAsia="Times New Roman" w:hAnsi="Arial" w:cs="Arial"/>
                <w:color w:val="000000"/>
                <w:lang w:val="es-ES_tradnl" w:eastAsia="es-ES"/>
              </w:rPr>
              <w:t>3</w:t>
            </w:r>
            <w:r w:rsidRPr="007C0885">
              <w:rPr>
                <w:rFonts w:ascii="Arial" w:eastAsia="Times New Roman" w:hAnsi="Arial" w:cs="Arial"/>
                <w:color w:val="000000"/>
                <w:lang w:val="es-ES_tradnl" w:eastAsia="es-ES"/>
              </w:rPr>
              <w:t xml:space="preserve"> días / 1</w:t>
            </w:r>
            <w:r>
              <w:rPr>
                <w:rFonts w:ascii="Arial" w:eastAsia="Times New Roman" w:hAnsi="Arial" w:cs="Arial"/>
                <w:color w:val="000000"/>
                <w:lang w:val="es-ES_tradnl" w:eastAsia="es-ES"/>
              </w:rPr>
              <w:t>2</w:t>
            </w:r>
            <w:r w:rsidRPr="007C0885">
              <w:rPr>
                <w:rFonts w:ascii="Arial" w:eastAsia="Times New Roman" w:hAnsi="Arial" w:cs="Arial"/>
                <w:color w:val="000000"/>
                <w:lang w:val="es-ES_tradnl" w:eastAsia="es-ES"/>
              </w:rPr>
              <w:t xml:space="preserve"> noches      </w:t>
            </w:r>
          </w:p>
          <w:p w14:paraId="7F52566F" w14:textId="1307EC90" w:rsidR="009E2292" w:rsidRPr="007C0885" w:rsidRDefault="009E2292" w:rsidP="00D057A1">
            <w:pPr>
              <w:widowControl w:val="0"/>
              <w:spacing w:after="0" w:line="240" w:lineRule="auto"/>
              <w:ind w:left="1410" w:hanging="1410"/>
              <w:rPr>
                <w:rFonts w:ascii="Arial" w:eastAsia="Times New Roman" w:hAnsi="Arial" w:cs="Arial"/>
                <w:color w:val="000000"/>
                <w:lang w:val="es-ES_tradnl" w:eastAsia="es-ES"/>
              </w:rPr>
            </w:pPr>
            <w:r w:rsidRPr="007C0885">
              <w:rPr>
                <w:rFonts w:ascii="Arial" w:eastAsia="Times New Roman" w:hAnsi="Arial" w:cs="Arial"/>
                <w:color w:val="000000"/>
                <w:lang w:val="es-ES_tradnl" w:eastAsia="es-ES"/>
              </w:rPr>
              <w:t xml:space="preserve">                               </w:t>
            </w:r>
          </w:p>
          <w:p w14:paraId="14CAE985" w14:textId="378CFBE1" w:rsidR="009E2292" w:rsidRPr="0086198E" w:rsidRDefault="009E2292" w:rsidP="00D057A1">
            <w:pPr>
              <w:spacing w:after="0" w:line="240" w:lineRule="auto"/>
              <w:rPr>
                <w:rFonts w:ascii="Arial" w:eastAsia="Times New Roman" w:hAnsi="Arial" w:cs="Arial"/>
                <w:b w:val="0"/>
                <w:bCs w:val="0"/>
                <w:color w:val="E36C0A" w:themeColor="accent6" w:themeShade="BF"/>
                <w:sz w:val="18"/>
                <w:szCs w:val="18"/>
                <w:u w:val="single"/>
                <w:lang w:eastAsia="es-ES"/>
              </w:rPr>
            </w:pPr>
            <w:r w:rsidRPr="00F11BD5">
              <w:rPr>
                <w:rFonts w:ascii="Arial" w:eastAsia="Times New Roman" w:hAnsi="Arial" w:cs="Arial"/>
                <w:color w:val="E36C0A" w:themeColor="accent6" w:themeShade="BF"/>
                <w:highlight w:val="yellow"/>
                <w:lang w:val="es-MX" w:eastAsia="es-ES"/>
              </w:rPr>
              <w:t xml:space="preserve">Salida: </w:t>
            </w:r>
            <w:r w:rsidR="008760B0">
              <w:rPr>
                <w:rFonts w:ascii="Arial" w:eastAsia="Times New Roman" w:hAnsi="Arial" w:cs="Arial"/>
                <w:color w:val="000000"/>
                <w:highlight w:val="yellow"/>
                <w:lang w:val="es-MX" w:eastAsia="es-ES"/>
              </w:rPr>
              <w:t>JUEVES</w:t>
            </w:r>
            <w:r w:rsidRPr="00F11BD5">
              <w:rPr>
                <w:rFonts w:ascii="Arial" w:eastAsia="Times New Roman" w:hAnsi="Arial" w:cs="Arial"/>
                <w:color w:val="000000"/>
                <w:highlight w:val="yellow"/>
                <w:lang w:val="es-MX" w:eastAsia="es-ES"/>
              </w:rPr>
              <w:t xml:space="preserve"> 28 </w:t>
            </w:r>
            <w:r w:rsidR="008760B0">
              <w:rPr>
                <w:rFonts w:ascii="Arial" w:eastAsia="Times New Roman" w:hAnsi="Arial" w:cs="Arial"/>
                <w:color w:val="000000"/>
                <w:highlight w:val="yellow"/>
                <w:lang w:val="es-MX" w:eastAsia="es-ES"/>
              </w:rPr>
              <w:t>AGOSTO</w:t>
            </w:r>
          </w:p>
          <w:p w14:paraId="476D5D45" w14:textId="77777777" w:rsidR="009E2292" w:rsidRDefault="009E2292" w:rsidP="00D057A1">
            <w:pPr>
              <w:widowControl w:val="0"/>
              <w:spacing w:after="0" w:line="240" w:lineRule="auto"/>
              <w:ind w:left="1410" w:hanging="1410"/>
              <w:rPr>
                <w:rFonts w:ascii="Arial" w:eastAsia="Times New Roman" w:hAnsi="Arial" w:cs="Arial"/>
                <w:b w:val="0"/>
                <w:color w:val="000000"/>
                <w:sz w:val="18"/>
                <w:szCs w:val="18"/>
                <w:lang w:val="es-ES_tradnl" w:eastAsia="es-ES"/>
              </w:rPr>
            </w:pPr>
          </w:p>
        </w:tc>
      </w:tr>
    </w:tbl>
    <w:p w14:paraId="2AADEA53" w14:textId="77777777" w:rsidR="009E2292" w:rsidRDefault="009E2292" w:rsidP="00852C24">
      <w:pPr>
        <w:pStyle w:val="Sinespaciado"/>
        <w:jc w:val="both"/>
        <w:rPr>
          <w:rFonts w:ascii="Arial" w:eastAsia="Arial" w:hAnsi="Arial" w:cs="Arial"/>
          <w:b/>
          <w:color w:val="EF782D"/>
          <w:sz w:val="20"/>
          <w:szCs w:val="20"/>
        </w:rPr>
      </w:pPr>
    </w:p>
    <w:p w14:paraId="662F2766" w14:textId="77777777" w:rsidR="009E2292" w:rsidRDefault="009E2292" w:rsidP="009E2292">
      <w:pPr>
        <w:spacing w:after="0" w:line="240" w:lineRule="auto"/>
        <w:rPr>
          <w:rFonts w:ascii="Arial" w:eastAsia="Times New Roman" w:hAnsi="Arial" w:cs="Arial"/>
          <w:b/>
          <w:color w:val="E36C0A" w:themeColor="accent6" w:themeShade="BF"/>
          <w:sz w:val="18"/>
          <w:szCs w:val="18"/>
          <w:u w:val="single"/>
          <w:lang w:eastAsia="es-ES"/>
        </w:rPr>
      </w:pPr>
      <w:r>
        <w:rPr>
          <w:rFonts w:ascii="Arial" w:eastAsia="Times New Roman" w:hAnsi="Arial" w:cs="Arial"/>
          <w:b/>
          <w:color w:val="E36C0A" w:themeColor="accent6" w:themeShade="BF"/>
          <w:sz w:val="18"/>
          <w:szCs w:val="18"/>
          <w:u w:val="single"/>
          <w:lang w:eastAsia="es-ES"/>
        </w:rPr>
        <w:t>ITINERARIO DE VIAJE:</w:t>
      </w:r>
    </w:p>
    <w:p w14:paraId="1A6DA8F2" w14:textId="77777777" w:rsidR="009E2292" w:rsidRDefault="009E2292" w:rsidP="00852C24">
      <w:pPr>
        <w:pStyle w:val="Sinespaciado"/>
        <w:jc w:val="both"/>
        <w:rPr>
          <w:rFonts w:ascii="Arial" w:eastAsia="Arial" w:hAnsi="Arial" w:cs="Arial"/>
          <w:b/>
          <w:color w:val="EF782D"/>
          <w:sz w:val="20"/>
          <w:szCs w:val="20"/>
        </w:rPr>
      </w:pPr>
    </w:p>
    <w:p w14:paraId="483550FC" w14:textId="77777777" w:rsidR="009E2292" w:rsidRDefault="009E2292" w:rsidP="00852C24">
      <w:pPr>
        <w:pStyle w:val="Sinespaciado"/>
        <w:jc w:val="both"/>
        <w:rPr>
          <w:rFonts w:ascii="Arial" w:eastAsia="Arial" w:hAnsi="Arial" w:cs="Arial"/>
          <w:b/>
          <w:color w:val="EF782D"/>
          <w:sz w:val="20"/>
          <w:szCs w:val="20"/>
        </w:rPr>
      </w:pPr>
    </w:p>
    <w:p w14:paraId="6B3DC4E2" w14:textId="641A80C1" w:rsidR="00846D68" w:rsidRPr="00862985" w:rsidRDefault="008760B0" w:rsidP="00852C24">
      <w:pPr>
        <w:pStyle w:val="Sinespaciado"/>
        <w:jc w:val="both"/>
        <w:rPr>
          <w:rFonts w:ascii="Arial" w:eastAsia="Arial" w:hAnsi="Arial" w:cs="Arial"/>
          <w:b/>
          <w:color w:val="EF782D"/>
          <w:sz w:val="18"/>
          <w:szCs w:val="18"/>
        </w:rPr>
      </w:pPr>
      <w:r w:rsidRPr="00862985">
        <w:rPr>
          <w:rFonts w:ascii="Arial" w:eastAsia="Arial" w:hAnsi="Arial" w:cs="Arial"/>
          <w:b/>
          <w:color w:val="EF782D"/>
          <w:sz w:val="18"/>
          <w:szCs w:val="18"/>
        </w:rPr>
        <w:t>Jueves</w:t>
      </w:r>
      <w:r w:rsidR="00183522" w:rsidRPr="00862985">
        <w:rPr>
          <w:rFonts w:ascii="Arial" w:eastAsia="Arial" w:hAnsi="Arial" w:cs="Arial"/>
          <w:b/>
          <w:color w:val="EF782D"/>
          <w:sz w:val="18"/>
          <w:szCs w:val="18"/>
        </w:rPr>
        <w:t>, 2</w:t>
      </w:r>
      <w:r w:rsidR="003675AB" w:rsidRPr="00862985">
        <w:rPr>
          <w:rFonts w:ascii="Arial" w:eastAsia="Arial" w:hAnsi="Arial" w:cs="Arial"/>
          <w:b/>
          <w:color w:val="EF782D"/>
          <w:sz w:val="18"/>
          <w:szCs w:val="18"/>
        </w:rPr>
        <w:t>8</w:t>
      </w:r>
      <w:r w:rsidR="00183522" w:rsidRPr="00862985">
        <w:rPr>
          <w:rFonts w:ascii="Arial" w:eastAsia="Arial" w:hAnsi="Arial" w:cs="Arial"/>
          <w:b/>
          <w:color w:val="EF782D"/>
          <w:sz w:val="18"/>
          <w:szCs w:val="18"/>
        </w:rPr>
        <w:t xml:space="preserve"> </w:t>
      </w:r>
      <w:r w:rsidRPr="00862985">
        <w:rPr>
          <w:rFonts w:ascii="Arial" w:eastAsia="Arial" w:hAnsi="Arial" w:cs="Arial"/>
          <w:b/>
          <w:color w:val="EF782D"/>
          <w:sz w:val="18"/>
          <w:szCs w:val="18"/>
        </w:rPr>
        <w:t>Agosto</w:t>
      </w:r>
      <w:r w:rsidRPr="00862985">
        <w:rPr>
          <w:rFonts w:ascii="Arial" w:eastAsia="Arial" w:hAnsi="Arial" w:cs="Arial"/>
          <w:b/>
          <w:color w:val="EF782D"/>
          <w:sz w:val="18"/>
          <w:szCs w:val="18"/>
        </w:rPr>
        <w:tab/>
      </w:r>
      <w:r w:rsidR="00BB038D" w:rsidRPr="00862985">
        <w:rPr>
          <w:rFonts w:ascii="Arial" w:eastAsia="Arial" w:hAnsi="Arial" w:cs="Arial"/>
          <w:b/>
          <w:color w:val="EF782D"/>
          <w:sz w:val="18"/>
          <w:szCs w:val="18"/>
        </w:rPr>
        <w:tab/>
      </w:r>
      <w:r w:rsidR="00183522" w:rsidRPr="00862985">
        <w:rPr>
          <w:rFonts w:ascii="Arial" w:eastAsia="Arial" w:hAnsi="Arial" w:cs="Arial"/>
          <w:b/>
          <w:color w:val="EF782D"/>
          <w:sz w:val="18"/>
          <w:szCs w:val="18"/>
        </w:rPr>
        <w:t>SANTIAGO DE CHILE</w:t>
      </w:r>
    </w:p>
    <w:p w14:paraId="118666E0" w14:textId="035B76E7" w:rsidR="00183522" w:rsidRPr="00862985" w:rsidRDefault="00183522" w:rsidP="00183522">
      <w:pPr>
        <w:pStyle w:val="Sinespaciado"/>
        <w:jc w:val="both"/>
        <w:rPr>
          <w:rFonts w:ascii="Arial" w:eastAsia="Arial" w:hAnsi="Arial" w:cs="Arial"/>
          <w:sz w:val="16"/>
          <w:szCs w:val="16"/>
        </w:rPr>
      </w:pPr>
      <w:r w:rsidRPr="00862985">
        <w:rPr>
          <w:rFonts w:ascii="Arial" w:eastAsia="Arial" w:hAnsi="Arial" w:cs="Arial"/>
          <w:sz w:val="16"/>
          <w:szCs w:val="16"/>
        </w:rPr>
        <w:t xml:space="preserve">A la hora indicada, embarque en el Aeropuerto Internacional de Santiago de Chile, en el vuelo de Turkish Airlines con destino Estambul. Noche a bordo. </w:t>
      </w:r>
    </w:p>
    <w:p w14:paraId="6E2D6F45" w14:textId="77777777" w:rsidR="00183522" w:rsidRDefault="00183522" w:rsidP="00183522">
      <w:pPr>
        <w:pStyle w:val="Sinespaciado"/>
        <w:jc w:val="both"/>
        <w:rPr>
          <w:rFonts w:ascii="Arial" w:eastAsia="Arial" w:hAnsi="Arial" w:cs="Arial"/>
          <w:sz w:val="18"/>
          <w:szCs w:val="18"/>
        </w:rPr>
      </w:pPr>
    </w:p>
    <w:p w14:paraId="4D50D319" w14:textId="67CA6831" w:rsidR="008760B0" w:rsidRPr="00862985" w:rsidRDefault="008760B0" w:rsidP="008760B0">
      <w:pPr>
        <w:pStyle w:val="Sinespaciado"/>
        <w:jc w:val="both"/>
        <w:rPr>
          <w:rFonts w:ascii="Arial" w:eastAsia="Arial" w:hAnsi="Arial" w:cs="Arial"/>
          <w:b/>
          <w:color w:val="EF782D"/>
          <w:sz w:val="18"/>
          <w:szCs w:val="18"/>
        </w:rPr>
      </w:pPr>
      <w:r w:rsidRPr="00862985">
        <w:rPr>
          <w:rFonts w:ascii="Arial" w:eastAsia="Arial" w:hAnsi="Arial" w:cs="Arial"/>
          <w:b/>
          <w:color w:val="EF782D"/>
          <w:sz w:val="18"/>
          <w:szCs w:val="18"/>
        </w:rPr>
        <w:t>Viern</w:t>
      </w:r>
      <w:r w:rsidRPr="00862985">
        <w:rPr>
          <w:rFonts w:ascii="Arial" w:eastAsia="Arial" w:hAnsi="Arial" w:cs="Arial"/>
          <w:b/>
          <w:color w:val="EF782D"/>
          <w:sz w:val="18"/>
          <w:szCs w:val="18"/>
        </w:rPr>
        <w:t>es, 2</w:t>
      </w:r>
      <w:r w:rsidRPr="00862985">
        <w:rPr>
          <w:rFonts w:ascii="Arial" w:eastAsia="Arial" w:hAnsi="Arial" w:cs="Arial"/>
          <w:b/>
          <w:color w:val="EF782D"/>
          <w:sz w:val="18"/>
          <w:szCs w:val="18"/>
        </w:rPr>
        <w:t>9</w:t>
      </w:r>
      <w:r w:rsidRPr="00862985">
        <w:rPr>
          <w:rFonts w:ascii="Arial" w:eastAsia="Arial" w:hAnsi="Arial" w:cs="Arial"/>
          <w:b/>
          <w:color w:val="EF782D"/>
          <w:sz w:val="18"/>
          <w:szCs w:val="18"/>
        </w:rPr>
        <w:t xml:space="preserve"> Agosto</w:t>
      </w:r>
      <w:r w:rsidRPr="00862985">
        <w:rPr>
          <w:rFonts w:ascii="Arial" w:eastAsia="Arial" w:hAnsi="Arial" w:cs="Arial"/>
          <w:b/>
          <w:color w:val="EF782D"/>
          <w:sz w:val="18"/>
          <w:szCs w:val="18"/>
        </w:rPr>
        <w:tab/>
      </w:r>
      <w:r w:rsidR="00BB038D" w:rsidRPr="00862985">
        <w:rPr>
          <w:rFonts w:ascii="Arial" w:eastAsia="Arial" w:hAnsi="Arial" w:cs="Arial"/>
          <w:b/>
          <w:color w:val="EF782D"/>
          <w:sz w:val="18"/>
          <w:szCs w:val="18"/>
        </w:rPr>
        <w:tab/>
      </w:r>
      <w:r w:rsidRPr="00862985">
        <w:rPr>
          <w:rFonts w:ascii="Arial" w:eastAsia="Arial" w:hAnsi="Arial" w:cs="Arial"/>
          <w:b/>
          <w:color w:val="EF782D"/>
          <w:sz w:val="18"/>
          <w:szCs w:val="18"/>
        </w:rPr>
        <w:t>ESTAMBUL</w:t>
      </w:r>
    </w:p>
    <w:p w14:paraId="55B9FB3E" w14:textId="77777777" w:rsidR="00B906A9" w:rsidRPr="00B906A9" w:rsidRDefault="00B906A9" w:rsidP="00B906A9">
      <w:pPr>
        <w:pStyle w:val="Sinespaciado"/>
        <w:jc w:val="both"/>
        <w:rPr>
          <w:rFonts w:ascii="Arial" w:eastAsia="Arial" w:hAnsi="Arial" w:cs="Arial"/>
          <w:bCs/>
          <w:sz w:val="18"/>
          <w:szCs w:val="18"/>
          <w:lang w:val="es-ES"/>
        </w:rPr>
      </w:pPr>
      <w:r w:rsidRPr="00B906A9">
        <w:rPr>
          <w:rFonts w:ascii="Arial" w:eastAsia="Arial" w:hAnsi="Arial" w:cs="Arial"/>
          <w:bCs/>
          <w:sz w:val="16"/>
          <w:szCs w:val="16"/>
          <w:lang w:val="es-ES"/>
        </w:rPr>
        <w:t>Llegada al aeropuerto internacional de Estambul (IST). Encuentro con nuestro personal de habla hispana, en el punto de encuentro ubicado en la puerta 8 de salida, para el traslado al hotel. Resto del día libre. Estambul es una de las ciudades más visitadas del mundo, quizás por ser la única situada sobre dos continentes, lo que la convierte en una urbe singular y llena de contrastes. Alojamiento</w:t>
      </w:r>
      <w:r w:rsidRPr="00B906A9">
        <w:rPr>
          <w:rFonts w:ascii="Arial" w:eastAsia="Arial" w:hAnsi="Arial" w:cs="Arial"/>
          <w:bCs/>
          <w:sz w:val="18"/>
          <w:szCs w:val="18"/>
          <w:lang w:val="es-ES"/>
        </w:rPr>
        <w:t>.</w:t>
      </w:r>
    </w:p>
    <w:p w14:paraId="1A2CFDAD" w14:textId="77777777" w:rsidR="008760B0" w:rsidRDefault="008760B0" w:rsidP="008760B0">
      <w:pPr>
        <w:pStyle w:val="Sinespaciado"/>
        <w:jc w:val="both"/>
        <w:rPr>
          <w:rFonts w:ascii="Arial" w:eastAsia="Arial" w:hAnsi="Arial" w:cs="Arial"/>
          <w:b/>
          <w:color w:val="EF782D"/>
          <w:sz w:val="20"/>
          <w:szCs w:val="20"/>
        </w:rPr>
      </w:pPr>
    </w:p>
    <w:p w14:paraId="6CA7DA29" w14:textId="5B0C1836" w:rsidR="008760B0" w:rsidRPr="00862985" w:rsidRDefault="008760B0" w:rsidP="008760B0">
      <w:pPr>
        <w:pStyle w:val="Sinespaciado"/>
        <w:jc w:val="both"/>
        <w:rPr>
          <w:rFonts w:ascii="Arial" w:eastAsia="Arial" w:hAnsi="Arial" w:cs="Arial"/>
          <w:b/>
          <w:color w:val="EF782D"/>
          <w:sz w:val="18"/>
          <w:szCs w:val="18"/>
        </w:rPr>
      </w:pPr>
      <w:r w:rsidRPr="00862985">
        <w:rPr>
          <w:rFonts w:ascii="Arial" w:eastAsia="Arial" w:hAnsi="Arial" w:cs="Arial"/>
          <w:b/>
          <w:color w:val="EF782D"/>
          <w:sz w:val="18"/>
          <w:szCs w:val="18"/>
        </w:rPr>
        <w:t>Sábado, 30</w:t>
      </w:r>
      <w:r w:rsidRPr="00862985">
        <w:rPr>
          <w:rFonts w:ascii="Arial" w:eastAsia="Arial" w:hAnsi="Arial" w:cs="Arial"/>
          <w:b/>
          <w:color w:val="EF782D"/>
          <w:sz w:val="18"/>
          <w:szCs w:val="18"/>
        </w:rPr>
        <w:t xml:space="preserve"> Agosto</w:t>
      </w:r>
      <w:r w:rsidRPr="00862985">
        <w:rPr>
          <w:rFonts w:ascii="Arial" w:eastAsia="Arial" w:hAnsi="Arial" w:cs="Arial"/>
          <w:b/>
          <w:color w:val="EF782D"/>
          <w:sz w:val="18"/>
          <w:szCs w:val="18"/>
        </w:rPr>
        <w:tab/>
      </w:r>
      <w:r w:rsidR="00BB038D" w:rsidRPr="00862985">
        <w:rPr>
          <w:rFonts w:ascii="Arial" w:eastAsia="Arial" w:hAnsi="Arial" w:cs="Arial"/>
          <w:b/>
          <w:color w:val="EF782D"/>
          <w:sz w:val="18"/>
          <w:szCs w:val="18"/>
        </w:rPr>
        <w:tab/>
      </w:r>
      <w:r w:rsidRPr="00862985">
        <w:rPr>
          <w:rFonts w:ascii="Arial" w:eastAsia="Arial" w:hAnsi="Arial" w:cs="Arial"/>
          <w:b/>
          <w:color w:val="EF782D"/>
          <w:sz w:val="18"/>
          <w:szCs w:val="18"/>
        </w:rPr>
        <w:t>ESTAMBUL</w:t>
      </w:r>
    </w:p>
    <w:p w14:paraId="599C9F6B" w14:textId="77777777" w:rsidR="001C268C" w:rsidRPr="00862985" w:rsidRDefault="000C5132" w:rsidP="008760B0">
      <w:pPr>
        <w:pStyle w:val="Sinespaciado"/>
        <w:jc w:val="both"/>
        <w:rPr>
          <w:rFonts w:ascii="Arial" w:eastAsia="Arial" w:hAnsi="Arial" w:cs="Arial"/>
          <w:bCs/>
          <w:sz w:val="16"/>
          <w:szCs w:val="16"/>
          <w:lang w:val="es-ES"/>
        </w:rPr>
      </w:pPr>
      <w:r w:rsidRPr="00862985">
        <w:rPr>
          <w:rFonts w:ascii="Arial" w:eastAsia="Arial" w:hAnsi="Arial" w:cs="Arial"/>
          <w:bCs/>
          <w:sz w:val="16"/>
          <w:szCs w:val="16"/>
          <w:lang w:val="es-ES"/>
        </w:rPr>
        <w:t xml:space="preserve">Desayuno. Hoy, bajo el cielo de Estambul, se abre una oportunidad única. Partiremos hacia una excursión panorámica en una de las áreas más antiguas de la ciudad, donde veremos el Acueducto Romano. Continuaremos observando las Murallas de Constantinopla, cruzaremos el puente de Gálata sobre el "Cuerno de Oro", ofreciendo una vista panorámica dominada por los minaretes de las mezquitas, la Torre de Gálata y el lado asiático de la ciudad. A continuación, posibilidad de realizar una excursión opcional de día completo con almuerzo ‘‘COLORES DE ESTAMBUL’’. En ella visitaremos la histórica Mezquita de </w:t>
      </w:r>
      <w:proofErr w:type="spellStart"/>
      <w:r w:rsidRPr="00862985">
        <w:rPr>
          <w:rFonts w:ascii="Arial" w:eastAsia="Arial" w:hAnsi="Arial" w:cs="Arial"/>
          <w:bCs/>
          <w:sz w:val="16"/>
          <w:szCs w:val="16"/>
          <w:lang w:val="es-ES"/>
        </w:rPr>
        <w:t>Eyüp</w:t>
      </w:r>
      <w:proofErr w:type="spellEnd"/>
      <w:r w:rsidRPr="00862985">
        <w:rPr>
          <w:rFonts w:ascii="Arial" w:eastAsia="Arial" w:hAnsi="Arial" w:cs="Arial"/>
          <w:bCs/>
          <w:sz w:val="16"/>
          <w:szCs w:val="16"/>
          <w:lang w:val="es-ES"/>
        </w:rPr>
        <w:t xml:space="preserve">, un importante lugar de peregrinación musulmana situada cerca del Cuerno de Oro, construida en el siglo XV. Desde allí, nos dirigiremos al antiguo barrio judío de Balat. Pasearemos por sus encantadoras calles empedradas, adornadas con coloridas casas de madera y vibrantes tiendas de antigüedades. A continuación, caminaremos hacia el cercano barrio griego de </w:t>
      </w:r>
      <w:proofErr w:type="spellStart"/>
      <w:r w:rsidRPr="00862985">
        <w:rPr>
          <w:rFonts w:ascii="Arial" w:eastAsia="Arial" w:hAnsi="Arial" w:cs="Arial"/>
          <w:bCs/>
          <w:sz w:val="16"/>
          <w:szCs w:val="16"/>
          <w:lang w:val="es-ES"/>
        </w:rPr>
        <w:t>Fener</w:t>
      </w:r>
      <w:proofErr w:type="spellEnd"/>
      <w:r w:rsidRPr="00862985">
        <w:rPr>
          <w:rFonts w:ascii="Arial" w:eastAsia="Arial" w:hAnsi="Arial" w:cs="Arial"/>
          <w:bCs/>
          <w:sz w:val="16"/>
          <w:szCs w:val="16"/>
          <w:lang w:val="es-ES"/>
        </w:rPr>
        <w:t xml:space="preserve">. Este pintoresco barrio es conocido por sus iglesias ortodoxas, entre las que destaca el Patriarcado Ecuménico de Constantinopla. Exploraremos las calles llenas de historia y admiraremos la arquitectura bizantina que caracteriza esta zona. Disfrutaremos de un delicioso </w:t>
      </w:r>
      <w:r w:rsidRPr="00862985">
        <w:rPr>
          <w:rFonts w:ascii="Arial" w:eastAsia="Arial" w:hAnsi="Arial" w:cs="Arial"/>
          <w:b/>
          <w:sz w:val="16"/>
          <w:szCs w:val="16"/>
          <w:lang w:val="es-ES"/>
        </w:rPr>
        <w:t xml:space="preserve">almuerzo </w:t>
      </w:r>
      <w:r w:rsidRPr="00862985">
        <w:rPr>
          <w:rFonts w:ascii="Arial" w:eastAsia="Arial" w:hAnsi="Arial" w:cs="Arial"/>
          <w:bCs/>
          <w:sz w:val="16"/>
          <w:szCs w:val="16"/>
          <w:lang w:val="es-ES"/>
        </w:rPr>
        <w:t xml:space="preserve">en un restaurante local. Por la tarde, visitaremos el famoso Bazar de las Especias (Bazar Egipcio). Este vibrante mercado es un festín para los sentidos, con sus puestos repletos de especias, dulces, frutos secos y una gran variedad de productos locales. Para culminar nuestro día, nos embarcaremos en un relajante paseo en barco por el Bósforo, el estrecho que divide la ciudad entre Europa y Asia, disfrutando de las maravillosas vistas de las fortalezas otomanas, palacios, villas y los puentes que conectan ambos lados de esta vibrante ciudad. Traslado al hotel. Alojamiento. </w:t>
      </w:r>
    </w:p>
    <w:p w14:paraId="3C3378DC" w14:textId="227A0001" w:rsidR="008760B0" w:rsidRPr="00862985" w:rsidRDefault="000C5132" w:rsidP="008760B0">
      <w:pPr>
        <w:pStyle w:val="Sinespaciado"/>
        <w:jc w:val="both"/>
        <w:rPr>
          <w:rFonts w:ascii="Arial" w:eastAsia="Arial" w:hAnsi="Arial" w:cs="Arial"/>
          <w:bCs/>
          <w:i/>
          <w:iCs/>
          <w:sz w:val="16"/>
          <w:szCs w:val="16"/>
        </w:rPr>
      </w:pPr>
      <w:r w:rsidRPr="00862985">
        <w:rPr>
          <w:rFonts w:ascii="Arial" w:eastAsia="Arial" w:hAnsi="Arial" w:cs="Arial"/>
          <w:bCs/>
          <w:sz w:val="16"/>
          <w:szCs w:val="16"/>
          <w:lang w:val="es-ES"/>
        </w:rPr>
        <w:t xml:space="preserve">Por la noche, posibilidad de disfrutar de una experiencia </w:t>
      </w:r>
      <w:r w:rsidRPr="00862985">
        <w:rPr>
          <w:rFonts w:ascii="Arial" w:eastAsia="Arial" w:hAnsi="Arial" w:cs="Arial"/>
          <w:bCs/>
          <w:i/>
          <w:iCs/>
          <w:sz w:val="16"/>
          <w:szCs w:val="16"/>
          <w:u w:val="single"/>
          <w:lang w:val="es-ES"/>
        </w:rPr>
        <w:t>O</w:t>
      </w:r>
      <w:r w:rsidRPr="00862985">
        <w:rPr>
          <w:rFonts w:ascii="Arial" w:eastAsia="Arial" w:hAnsi="Arial" w:cs="Arial"/>
          <w:bCs/>
          <w:i/>
          <w:iCs/>
          <w:sz w:val="16"/>
          <w:szCs w:val="16"/>
          <w:u w:val="single"/>
          <w:lang w:val="es-ES"/>
        </w:rPr>
        <w:t>pcional:</w:t>
      </w:r>
      <w:r w:rsidRPr="00862985">
        <w:rPr>
          <w:rFonts w:ascii="Arial" w:eastAsia="Arial" w:hAnsi="Arial" w:cs="Arial"/>
          <w:bCs/>
          <w:i/>
          <w:iCs/>
          <w:sz w:val="16"/>
          <w:szCs w:val="16"/>
          <w:lang w:val="es-ES"/>
        </w:rPr>
        <w:t xml:space="preserve"> cena en crucero por el Bósforo con bebidas alcohólicas ilimitadas. Disfruta de espectáculos de danza tradicional turca, como el derviche giratorio y la danza del vientre. Traslados incluidos.</w:t>
      </w:r>
    </w:p>
    <w:p w14:paraId="45726549" w14:textId="77777777" w:rsidR="00B906A9" w:rsidRDefault="00B906A9" w:rsidP="008760B0">
      <w:pPr>
        <w:pStyle w:val="Sinespaciado"/>
        <w:jc w:val="both"/>
        <w:rPr>
          <w:rFonts w:ascii="Arial" w:eastAsia="Arial" w:hAnsi="Arial" w:cs="Arial"/>
          <w:b/>
          <w:color w:val="EF782D"/>
          <w:sz w:val="20"/>
          <w:szCs w:val="20"/>
        </w:rPr>
      </w:pPr>
    </w:p>
    <w:p w14:paraId="7F7501E8" w14:textId="7A09A57B" w:rsidR="008760B0" w:rsidRPr="00862985" w:rsidRDefault="008760B0" w:rsidP="008760B0">
      <w:pPr>
        <w:pStyle w:val="Sinespaciado"/>
        <w:jc w:val="both"/>
        <w:rPr>
          <w:rFonts w:ascii="Arial" w:eastAsia="Arial" w:hAnsi="Arial" w:cs="Arial"/>
          <w:b/>
          <w:color w:val="EF782D"/>
          <w:sz w:val="18"/>
          <w:szCs w:val="18"/>
        </w:rPr>
      </w:pPr>
      <w:r w:rsidRPr="00862985">
        <w:rPr>
          <w:rFonts w:ascii="Arial" w:eastAsia="Arial" w:hAnsi="Arial" w:cs="Arial"/>
          <w:b/>
          <w:color w:val="EF782D"/>
          <w:sz w:val="18"/>
          <w:szCs w:val="18"/>
        </w:rPr>
        <w:t>Domingo</w:t>
      </w:r>
      <w:r w:rsidRPr="00862985">
        <w:rPr>
          <w:rFonts w:ascii="Arial" w:eastAsia="Arial" w:hAnsi="Arial" w:cs="Arial"/>
          <w:b/>
          <w:color w:val="EF782D"/>
          <w:sz w:val="18"/>
          <w:szCs w:val="18"/>
        </w:rPr>
        <w:t>, 3</w:t>
      </w:r>
      <w:r w:rsidRPr="00862985">
        <w:rPr>
          <w:rFonts w:ascii="Arial" w:eastAsia="Arial" w:hAnsi="Arial" w:cs="Arial"/>
          <w:b/>
          <w:color w:val="EF782D"/>
          <w:sz w:val="18"/>
          <w:szCs w:val="18"/>
        </w:rPr>
        <w:t>1</w:t>
      </w:r>
      <w:r w:rsidRPr="00862985">
        <w:rPr>
          <w:rFonts w:ascii="Arial" w:eastAsia="Arial" w:hAnsi="Arial" w:cs="Arial"/>
          <w:b/>
          <w:color w:val="EF782D"/>
          <w:sz w:val="18"/>
          <w:szCs w:val="18"/>
        </w:rPr>
        <w:t xml:space="preserve"> Agosto</w:t>
      </w:r>
      <w:r w:rsidRPr="00862985">
        <w:rPr>
          <w:rFonts w:ascii="Arial" w:eastAsia="Arial" w:hAnsi="Arial" w:cs="Arial"/>
          <w:b/>
          <w:color w:val="EF782D"/>
          <w:sz w:val="18"/>
          <w:szCs w:val="18"/>
        </w:rPr>
        <w:tab/>
      </w:r>
      <w:r w:rsidR="00BB038D" w:rsidRPr="00862985">
        <w:rPr>
          <w:rFonts w:ascii="Arial" w:eastAsia="Arial" w:hAnsi="Arial" w:cs="Arial"/>
          <w:b/>
          <w:color w:val="EF782D"/>
          <w:sz w:val="18"/>
          <w:szCs w:val="18"/>
        </w:rPr>
        <w:tab/>
      </w:r>
      <w:r w:rsidRPr="00862985">
        <w:rPr>
          <w:rFonts w:ascii="Arial" w:eastAsia="Arial" w:hAnsi="Arial" w:cs="Arial"/>
          <w:b/>
          <w:color w:val="EF782D"/>
          <w:sz w:val="18"/>
          <w:szCs w:val="18"/>
        </w:rPr>
        <w:t>ESTAMBUL</w:t>
      </w:r>
    </w:p>
    <w:p w14:paraId="7BE6129E" w14:textId="4FE1A306" w:rsidR="001C268C" w:rsidRPr="00862985" w:rsidRDefault="001C268C" w:rsidP="008760B0">
      <w:pPr>
        <w:pStyle w:val="Sinespaciado"/>
        <w:jc w:val="both"/>
        <w:rPr>
          <w:rFonts w:ascii="Arial" w:eastAsia="Arial" w:hAnsi="Arial" w:cs="Arial"/>
          <w:bCs/>
          <w:sz w:val="16"/>
          <w:szCs w:val="16"/>
        </w:rPr>
      </w:pPr>
      <w:r w:rsidRPr="00862985">
        <w:rPr>
          <w:rFonts w:ascii="Arial" w:eastAsia="Arial" w:hAnsi="Arial" w:cs="Arial"/>
          <w:bCs/>
          <w:sz w:val="16"/>
          <w:szCs w:val="16"/>
          <w:lang w:val="es-ES"/>
        </w:rPr>
        <w:t xml:space="preserve">Desayuno. Día libre con la posibilidad de realizar una excursión opcional de día completo con almuerzo ‘‘JOYAS OTOMANAS’’: empezaremos nuestro día explorando la Plaza de </w:t>
      </w:r>
      <w:proofErr w:type="spellStart"/>
      <w:r w:rsidRPr="00862985">
        <w:rPr>
          <w:rFonts w:ascii="Arial" w:eastAsia="Arial" w:hAnsi="Arial" w:cs="Arial"/>
          <w:bCs/>
          <w:sz w:val="16"/>
          <w:szCs w:val="16"/>
          <w:lang w:val="es-ES"/>
        </w:rPr>
        <w:t>Sultanahmet</w:t>
      </w:r>
      <w:proofErr w:type="spellEnd"/>
      <w:r w:rsidRPr="00862985">
        <w:rPr>
          <w:rFonts w:ascii="Arial" w:eastAsia="Arial" w:hAnsi="Arial" w:cs="Arial"/>
          <w:bCs/>
          <w:sz w:val="16"/>
          <w:szCs w:val="16"/>
          <w:lang w:val="es-ES"/>
        </w:rPr>
        <w:t>, donde la Mezquita Azul nos sorprenderá con sus impresionantes azulejos. Continuaremos hacia el Hipódromo Romano, antigua sede de eventos deportivos y políticos en la época bizantina. Luego, admiraremos exteriormente la majestuosa Santa Sofía, un monumento que ha sido testigo de siglos de historia y que se ha transformado de iglesia a mezquita. Continuaremos hacia un restaurante local para disfrutar de un delicioso almuerzo, donde degustarán platos típicos de la cocina turca. Más tarde, el Gran Bazar nos tentará con sus miles de tiendas y tesoros esperando ser descubiertos. Tras un día lleno de exploración y experiencias, regresaremos al hotel, llevándonos recuerdos inolvidables de Estambul. Alojamiento.</w:t>
      </w:r>
    </w:p>
    <w:p w14:paraId="27918C3B" w14:textId="77777777" w:rsidR="008760B0" w:rsidRDefault="008760B0" w:rsidP="008760B0">
      <w:pPr>
        <w:pStyle w:val="Sinespaciado"/>
        <w:jc w:val="both"/>
        <w:rPr>
          <w:rFonts w:ascii="Arial" w:eastAsia="Arial" w:hAnsi="Arial" w:cs="Arial"/>
          <w:b/>
          <w:color w:val="EF782D"/>
          <w:sz w:val="20"/>
          <w:szCs w:val="20"/>
        </w:rPr>
      </w:pPr>
    </w:p>
    <w:p w14:paraId="019F559F" w14:textId="276CC8B6" w:rsidR="008760B0" w:rsidRPr="00862985" w:rsidRDefault="008760B0" w:rsidP="008760B0">
      <w:pPr>
        <w:pStyle w:val="Sinespaciado"/>
        <w:jc w:val="both"/>
        <w:rPr>
          <w:rFonts w:ascii="Arial" w:eastAsia="Arial" w:hAnsi="Arial" w:cs="Arial"/>
          <w:b/>
          <w:color w:val="EF782D"/>
          <w:sz w:val="18"/>
          <w:szCs w:val="18"/>
        </w:rPr>
      </w:pPr>
      <w:r w:rsidRPr="00862985">
        <w:rPr>
          <w:rFonts w:ascii="Arial" w:eastAsia="Arial" w:hAnsi="Arial" w:cs="Arial"/>
          <w:b/>
          <w:color w:val="EF782D"/>
          <w:sz w:val="18"/>
          <w:szCs w:val="18"/>
        </w:rPr>
        <w:t>Lunes</w:t>
      </w:r>
      <w:r w:rsidRPr="00862985">
        <w:rPr>
          <w:rFonts w:ascii="Arial" w:eastAsia="Arial" w:hAnsi="Arial" w:cs="Arial"/>
          <w:b/>
          <w:color w:val="EF782D"/>
          <w:sz w:val="18"/>
          <w:szCs w:val="18"/>
        </w:rPr>
        <w:t xml:space="preserve">, </w:t>
      </w:r>
      <w:r w:rsidRPr="00862985">
        <w:rPr>
          <w:rFonts w:ascii="Arial" w:eastAsia="Arial" w:hAnsi="Arial" w:cs="Arial"/>
          <w:b/>
          <w:color w:val="EF782D"/>
          <w:sz w:val="18"/>
          <w:szCs w:val="18"/>
        </w:rPr>
        <w:t>01</w:t>
      </w:r>
      <w:r w:rsidRPr="00862985">
        <w:rPr>
          <w:rFonts w:ascii="Arial" w:eastAsia="Arial" w:hAnsi="Arial" w:cs="Arial"/>
          <w:b/>
          <w:color w:val="EF782D"/>
          <w:sz w:val="18"/>
          <w:szCs w:val="18"/>
        </w:rPr>
        <w:t xml:space="preserve"> </w:t>
      </w:r>
      <w:r w:rsidRPr="00862985">
        <w:rPr>
          <w:rFonts w:ascii="Arial" w:eastAsia="Arial" w:hAnsi="Arial" w:cs="Arial"/>
          <w:b/>
          <w:color w:val="EF782D"/>
          <w:sz w:val="18"/>
          <w:szCs w:val="18"/>
        </w:rPr>
        <w:t>Septiembre</w:t>
      </w:r>
      <w:r w:rsidRPr="00862985">
        <w:rPr>
          <w:rFonts w:ascii="Arial" w:eastAsia="Arial" w:hAnsi="Arial" w:cs="Arial"/>
          <w:b/>
          <w:color w:val="EF782D"/>
          <w:sz w:val="18"/>
          <w:szCs w:val="18"/>
        </w:rPr>
        <w:tab/>
      </w:r>
      <w:r w:rsidR="00BB038D" w:rsidRPr="00862985">
        <w:rPr>
          <w:rFonts w:ascii="Arial" w:eastAsia="Arial" w:hAnsi="Arial" w:cs="Arial"/>
          <w:b/>
          <w:color w:val="EF782D"/>
          <w:sz w:val="18"/>
          <w:szCs w:val="18"/>
        </w:rPr>
        <w:tab/>
      </w:r>
      <w:r w:rsidRPr="00862985">
        <w:rPr>
          <w:rFonts w:ascii="Arial" w:eastAsia="Arial" w:hAnsi="Arial" w:cs="Arial"/>
          <w:b/>
          <w:color w:val="EF782D"/>
          <w:sz w:val="18"/>
          <w:szCs w:val="18"/>
        </w:rPr>
        <w:t>ESTAMBUL</w:t>
      </w:r>
      <w:r w:rsidRPr="00862985">
        <w:rPr>
          <w:rFonts w:ascii="Arial" w:eastAsia="Arial" w:hAnsi="Arial" w:cs="Arial"/>
          <w:b/>
          <w:color w:val="EF782D"/>
          <w:sz w:val="18"/>
          <w:szCs w:val="18"/>
        </w:rPr>
        <w:t xml:space="preserve"> </w:t>
      </w:r>
      <w:r w:rsidR="00BB038D" w:rsidRPr="00862985">
        <w:rPr>
          <w:rFonts w:ascii="Arial" w:eastAsia="Arial" w:hAnsi="Arial" w:cs="Arial"/>
          <w:b/>
          <w:color w:val="EF782D"/>
          <w:sz w:val="18"/>
          <w:szCs w:val="18"/>
        </w:rPr>
        <w:t>-</w:t>
      </w:r>
      <w:r w:rsidRPr="00862985">
        <w:rPr>
          <w:rFonts w:ascii="Arial" w:eastAsia="Arial" w:hAnsi="Arial" w:cs="Arial"/>
          <w:b/>
          <w:color w:val="EF782D"/>
          <w:sz w:val="18"/>
          <w:szCs w:val="18"/>
        </w:rPr>
        <w:t xml:space="preserve"> LONDRES</w:t>
      </w:r>
    </w:p>
    <w:p w14:paraId="36E28167" w14:textId="38409972" w:rsidR="001C268C" w:rsidRDefault="001C268C" w:rsidP="008760B0">
      <w:pPr>
        <w:pStyle w:val="Sinespaciado"/>
        <w:jc w:val="both"/>
        <w:rPr>
          <w:rFonts w:ascii="Arial" w:eastAsia="Arial" w:hAnsi="Arial" w:cs="Arial"/>
          <w:bCs/>
          <w:sz w:val="16"/>
          <w:szCs w:val="16"/>
          <w:lang w:val="es-ES"/>
        </w:rPr>
      </w:pPr>
      <w:r w:rsidRPr="00862985">
        <w:rPr>
          <w:rFonts w:ascii="Arial" w:eastAsia="Arial" w:hAnsi="Arial" w:cs="Arial"/>
          <w:bCs/>
          <w:sz w:val="16"/>
          <w:szCs w:val="16"/>
          <w:lang w:val="es-ES"/>
        </w:rPr>
        <w:t>Desayuno. Tiempo libre hasta la hora de traslado al aeropuerto y salida del vuelo hacia Londres (vuelo incluido). Llegada a Londres y traslado al hotel. Alojamiento.</w:t>
      </w:r>
    </w:p>
    <w:p w14:paraId="6748F85D" w14:textId="77777777" w:rsidR="00862985" w:rsidRDefault="00862985" w:rsidP="008760B0">
      <w:pPr>
        <w:pStyle w:val="Sinespaciado"/>
        <w:jc w:val="both"/>
        <w:rPr>
          <w:rFonts w:ascii="Arial" w:eastAsia="Arial" w:hAnsi="Arial" w:cs="Arial"/>
          <w:b/>
          <w:color w:val="EF782D"/>
          <w:sz w:val="20"/>
          <w:szCs w:val="20"/>
        </w:rPr>
      </w:pPr>
    </w:p>
    <w:tbl>
      <w:tblPr>
        <w:tblStyle w:val="Tablaconcuadrcula"/>
        <w:tblW w:w="9736" w:type="dxa"/>
        <w:tblLook w:val="04A0" w:firstRow="1" w:lastRow="0" w:firstColumn="1" w:lastColumn="0" w:noHBand="0" w:noVBand="1"/>
      </w:tblPr>
      <w:tblGrid>
        <w:gridCol w:w="1944"/>
        <w:gridCol w:w="1948"/>
        <w:gridCol w:w="1948"/>
        <w:gridCol w:w="1948"/>
        <w:gridCol w:w="1948"/>
      </w:tblGrid>
      <w:tr w:rsidR="0044204D" w:rsidRPr="00AD5FF8" w14:paraId="101A06F3" w14:textId="77777777" w:rsidTr="00862985">
        <w:trPr>
          <w:trHeight w:val="309"/>
        </w:trPr>
        <w:tc>
          <w:tcPr>
            <w:tcW w:w="1944" w:type="dxa"/>
          </w:tcPr>
          <w:p w14:paraId="05093625" w14:textId="77777777" w:rsidR="0044204D" w:rsidRPr="00AD5FF8" w:rsidRDefault="0044204D" w:rsidP="0024272F">
            <w:pPr>
              <w:jc w:val="center"/>
              <w:rPr>
                <w:rFonts w:ascii="Arial" w:eastAsia="Times New Roman" w:hAnsi="Arial" w:cs="Arial"/>
                <w:b/>
                <w:color w:val="E36C0A" w:themeColor="accent6" w:themeShade="BF"/>
                <w:sz w:val="18"/>
                <w:szCs w:val="18"/>
                <w:lang w:eastAsia="es-ES"/>
              </w:rPr>
            </w:pPr>
            <w:r>
              <w:rPr>
                <w:rFonts w:ascii="Arial" w:eastAsia="Times New Roman" w:hAnsi="Arial" w:cs="Arial"/>
                <w:b/>
                <w:color w:val="E36C0A" w:themeColor="accent6" w:themeShade="BF"/>
                <w:sz w:val="18"/>
                <w:szCs w:val="18"/>
                <w:lang w:eastAsia="es-ES"/>
              </w:rPr>
              <w:t>TK 1971</w:t>
            </w:r>
          </w:p>
        </w:tc>
        <w:tc>
          <w:tcPr>
            <w:tcW w:w="1948" w:type="dxa"/>
          </w:tcPr>
          <w:p w14:paraId="4D6EDFD7" w14:textId="77777777" w:rsidR="0044204D" w:rsidRPr="00AD5FF8" w:rsidRDefault="0044204D" w:rsidP="0024272F">
            <w:pPr>
              <w:jc w:val="center"/>
              <w:rPr>
                <w:rFonts w:ascii="Arial" w:eastAsia="Times New Roman" w:hAnsi="Arial" w:cs="Arial"/>
                <w:b/>
                <w:color w:val="E36C0A" w:themeColor="accent6" w:themeShade="BF"/>
                <w:sz w:val="18"/>
                <w:szCs w:val="18"/>
                <w:lang w:eastAsia="es-ES"/>
              </w:rPr>
            </w:pPr>
            <w:r>
              <w:rPr>
                <w:rFonts w:ascii="Arial" w:eastAsia="Times New Roman" w:hAnsi="Arial" w:cs="Arial"/>
                <w:b/>
                <w:color w:val="E36C0A" w:themeColor="accent6" w:themeShade="BF"/>
                <w:sz w:val="18"/>
                <w:szCs w:val="18"/>
                <w:lang w:eastAsia="es-ES"/>
              </w:rPr>
              <w:t>01 SEP</w:t>
            </w:r>
          </w:p>
        </w:tc>
        <w:tc>
          <w:tcPr>
            <w:tcW w:w="1948" w:type="dxa"/>
          </w:tcPr>
          <w:p w14:paraId="318E1000" w14:textId="77777777" w:rsidR="0044204D" w:rsidRPr="00AD5FF8" w:rsidRDefault="0044204D" w:rsidP="0024272F">
            <w:pPr>
              <w:jc w:val="center"/>
              <w:rPr>
                <w:rFonts w:ascii="Arial" w:eastAsia="Times New Roman" w:hAnsi="Arial" w:cs="Arial"/>
                <w:b/>
                <w:color w:val="E36C0A" w:themeColor="accent6" w:themeShade="BF"/>
                <w:sz w:val="18"/>
                <w:szCs w:val="18"/>
                <w:lang w:eastAsia="es-ES"/>
              </w:rPr>
            </w:pPr>
            <w:r>
              <w:rPr>
                <w:rFonts w:ascii="Arial" w:eastAsia="Times New Roman" w:hAnsi="Arial" w:cs="Arial"/>
                <w:b/>
                <w:color w:val="E36C0A" w:themeColor="accent6" w:themeShade="BF"/>
                <w:sz w:val="18"/>
                <w:szCs w:val="18"/>
                <w:lang w:eastAsia="es-ES"/>
              </w:rPr>
              <w:t>IST - LHR</w:t>
            </w:r>
          </w:p>
        </w:tc>
        <w:tc>
          <w:tcPr>
            <w:tcW w:w="1948" w:type="dxa"/>
          </w:tcPr>
          <w:p w14:paraId="3208A21F" w14:textId="77777777" w:rsidR="0044204D" w:rsidRPr="00AD5FF8" w:rsidRDefault="0044204D" w:rsidP="0024272F">
            <w:pPr>
              <w:jc w:val="center"/>
              <w:rPr>
                <w:rFonts w:ascii="Arial" w:eastAsia="Times New Roman" w:hAnsi="Arial" w:cs="Arial"/>
                <w:b/>
                <w:color w:val="E36C0A" w:themeColor="accent6" w:themeShade="BF"/>
                <w:sz w:val="18"/>
                <w:szCs w:val="18"/>
                <w:lang w:eastAsia="es-ES"/>
              </w:rPr>
            </w:pPr>
            <w:r>
              <w:rPr>
                <w:rFonts w:ascii="Arial" w:eastAsia="Times New Roman" w:hAnsi="Arial" w:cs="Arial"/>
                <w:b/>
                <w:color w:val="E36C0A" w:themeColor="accent6" w:themeShade="BF"/>
                <w:sz w:val="18"/>
                <w:szCs w:val="18"/>
                <w:lang w:eastAsia="es-ES"/>
              </w:rPr>
              <w:t>14:45</w:t>
            </w:r>
          </w:p>
        </w:tc>
        <w:tc>
          <w:tcPr>
            <w:tcW w:w="1948" w:type="dxa"/>
          </w:tcPr>
          <w:p w14:paraId="10405C1A" w14:textId="77777777" w:rsidR="0044204D" w:rsidRPr="00AD5FF8" w:rsidRDefault="0044204D" w:rsidP="0024272F">
            <w:pPr>
              <w:jc w:val="center"/>
              <w:rPr>
                <w:rFonts w:ascii="Arial" w:eastAsia="Times New Roman" w:hAnsi="Arial" w:cs="Arial"/>
                <w:b/>
                <w:color w:val="E36C0A" w:themeColor="accent6" w:themeShade="BF"/>
                <w:sz w:val="18"/>
                <w:szCs w:val="18"/>
                <w:lang w:eastAsia="es-ES"/>
              </w:rPr>
            </w:pPr>
            <w:r>
              <w:rPr>
                <w:rFonts w:ascii="Arial" w:eastAsia="Times New Roman" w:hAnsi="Arial" w:cs="Arial"/>
                <w:b/>
                <w:color w:val="E36C0A" w:themeColor="accent6" w:themeShade="BF"/>
                <w:sz w:val="18"/>
                <w:szCs w:val="18"/>
                <w:lang w:eastAsia="es-ES"/>
              </w:rPr>
              <w:t>16:40</w:t>
            </w:r>
          </w:p>
        </w:tc>
      </w:tr>
    </w:tbl>
    <w:p w14:paraId="33BB2C84" w14:textId="77777777" w:rsidR="001C268C" w:rsidRDefault="001C268C" w:rsidP="008760B0">
      <w:pPr>
        <w:pStyle w:val="Sinespaciado"/>
        <w:jc w:val="both"/>
        <w:rPr>
          <w:rFonts w:ascii="Arial" w:eastAsia="Arial" w:hAnsi="Arial" w:cs="Arial"/>
          <w:b/>
          <w:color w:val="EF782D"/>
          <w:sz w:val="20"/>
          <w:szCs w:val="20"/>
        </w:rPr>
      </w:pPr>
    </w:p>
    <w:p w14:paraId="0A37F890" w14:textId="0E952DBE" w:rsidR="00BB038D" w:rsidRPr="00862985" w:rsidRDefault="00BB038D" w:rsidP="00BB038D">
      <w:pPr>
        <w:pStyle w:val="Sinespaciado"/>
        <w:jc w:val="both"/>
        <w:rPr>
          <w:rFonts w:ascii="Arial" w:eastAsia="Arial" w:hAnsi="Arial" w:cs="Arial"/>
          <w:b/>
          <w:color w:val="EF782D"/>
          <w:sz w:val="18"/>
          <w:szCs w:val="18"/>
        </w:rPr>
      </w:pPr>
      <w:r w:rsidRPr="00862985">
        <w:rPr>
          <w:rFonts w:ascii="Arial" w:eastAsia="Arial" w:hAnsi="Arial" w:cs="Arial"/>
          <w:b/>
          <w:color w:val="EF782D"/>
          <w:sz w:val="18"/>
          <w:szCs w:val="18"/>
        </w:rPr>
        <w:t>Mart</w:t>
      </w:r>
      <w:r w:rsidRPr="00862985">
        <w:rPr>
          <w:rFonts w:ascii="Arial" w:eastAsia="Arial" w:hAnsi="Arial" w:cs="Arial"/>
          <w:b/>
          <w:color w:val="EF782D"/>
          <w:sz w:val="18"/>
          <w:szCs w:val="18"/>
        </w:rPr>
        <w:t>es, 0</w:t>
      </w:r>
      <w:r w:rsidRPr="00862985">
        <w:rPr>
          <w:rFonts w:ascii="Arial" w:eastAsia="Arial" w:hAnsi="Arial" w:cs="Arial"/>
          <w:b/>
          <w:color w:val="EF782D"/>
          <w:sz w:val="18"/>
          <w:szCs w:val="18"/>
        </w:rPr>
        <w:t>2</w:t>
      </w:r>
      <w:r w:rsidRPr="00862985">
        <w:rPr>
          <w:rFonts w:ascii="Arial" w:eastAsia="Arial" w:hAnsi="Arial" w:cs="Arial"/>
          <w:b/>
          <w:color w:val="EF782D"/>
          <w:sz w:val="18"/>
          <w:szCs w:val="18"/>
        </w:rPr>
        <w:t xml:space="preserve"> Septiembre</w:t>
      </w:r>
      <w:r w:rsidRPr="00862985">
        <w:rPr>
          <w:rFonts w:ascii="Arial" w:eastAsia="Arial" w:hAnsi="Arial" w:cs="Arial"/>
          <w:b/>
          <w:color w:val="EF782D"/>
          <w:sz w:val="18"/>
          <w:szCs w:val="18"/>
        </w:rPr>
        <w:tab/>
      </w:r>
      <w:r w:rsidRPr="00862985">
        <w:rPr>
          <w:rFonts w:ascii="Arial" w:eastAsia="Arial" w:hAnsi="Arial" w:cs="Arial"/>
          <w:b/>
          <w:color w:val="EF782D"/>
          <w:sz w:val="18"/>
          <w:szCs w:val="18"/>
        </w:rPr>
        <w:tab/>
        <w:t>LONDRES</w:t>
      </w:r>
    </w:p>
    <w:p w14:paraId="509E747F" w14:textId="77777777" w:rsidR="00862985" w:rsidRDefault="0044204D" w:rsidP="00BB038D">
      <w:pPr>
        <w:pStyle w:val="Sinespaciado"/>
        <w:jc w:val="both"/>
        <w:rPr>
          <w:rFonts w:ascii="Arial" w:eastAsia="Arial" w:hAnsi="Arial" w:cs="Arial"/>
          <w:bCs/>
          <w:sz w:val="16"/>
          <w:szCs w:val="16"/>
          <w:lang w:val="es-ES"/>
        </w:rPr>
      </w:pPr>
      <w:r w:rsidRPr="00862985">
        <w:rPr>
          <w:rFonts w:ascii="Arial" w:eastAsia="Arial" w:hAnsi="Arial" w:cs="Arial"/>
          <w:bCs/>
          <w:sz w:val="16"/>
          <w:szCs w:val="16"/>
          <w:lang w:val="es-ES"/>
        </w:rPr>
        <w:t xml:space="preserve">Desayuno. Salida para hacer una visita panorámica de la capital de Reino Unido, ciudad emblemática que combina la grandeza de su historia con la vitalidad de una metrópolis global. Haremos un recorrido en autobús para conocer los principales lugares de esta fascinante ciudad. Empezaremos en South Kensington y </w:t>
      </w:r>
      <w:proofErr w:type="spellStart"/>
      <w:r w:rsidRPr="00862985">
        <w:rPr>
          <w:rFonts w:ascii="Arial" w:eastAsia="Arial" w:hAnsi="Arial" w:cs="Arial"/>
          <w:bCs/>
          <w:sz w:val="16"/>
          <w:szCs w:val="16"/>
          <w:lang w:val="es-ES"/>
        </w:rPr>
        <w:t>Knightsbridge</w:t>
      </w:r>
      <w:proofErr w:type="spellEnd"/>
      <w:r w:rsidRPr="00862985">
        <w:rPr>
          <w:rFonts w:ascii="Arial" w:eastAsia="Arial" w:hAnsi="Arial" w:cs="Arial"/>
          <w:bCs/>
          <w:sz w:val="16"/>
          <w:szCs w:val="16"/>
          <w:lang w:val="es-ES"/>
        </w:rPr>
        <w:t xml:space="preserve">, donde encontramos el Royal Albert Hall, el memorial del Príncipe Alberto y dos espectaculares museos, el de Ciencias Naturales y el de Victoria and Albert, muy cerca de los conocidos almacenes Harrods, todo ello en el entorno del auténtico pulmón de la ciudad que es Hyde Park. Seguimos nuestro recorrido por Chelsea con sus exclusivos comercios, </w:t>
      </w:r>
      <w:proofErr w:type="spellStart"/>
      <w:r w:rsidRPr="00862985">
        <w:rPr>
          <w:rFonts w:ascii="Arial" w:eastAsia="Arial" w:hAnsi="Arial" w:cs="Arial"/>
          <w:bCs/>
          <w:sz w:val="16"/>
          <w:szCs w:val="16"/>
          <w:lang w:val="es-ES"/>
        </w:rPr>
        <w:t>Belgravia</w:t>
      </w:r>
      <w:proofErr w:type="spellEnd"/>
      <w:r w:rsidRPr="00862985">
        <w:rPr>
          <w:rFonts w:ascii="Arial" w:eastAsia="Arial" w:hAnsi="Arial" w:cs="Arial"/>
          <w:bCs/>
          <w:sz w:val="16"/>
          <w:szCs w:val="16"/>
          <w:lang w:val="es-ES"/>
        </w:rPr>
        <w:t xml:space="preserve"> el barrio de las embajadas, el cinematográfico </w:t>
      </w:r>
      <w:proofErr w:type="spellStart"/>
      <w:r w:rsidRPr="00862985">
        <w:rPr>
          <w:rFonts w:ascii="Arial" w:eastAsia="Arial" w:hAnsi="Arial" w:cs="Arial"/>
          <w:bCs/>
          <w:sz w:val="16"/>
          <w:szCs w:val="16"/>
          <w:lang w:val="es-ES"/>
        </w:rPr>
        <w:t>Mayfair</w:t>
      </w:r>
      <w:proofErr w:type="spellEnd"/>
      <w:r w:rsidRPr="00862985">
        <w:rPr>
          <w:rFonts w:ascii="Arial" w:eastAsia="Arial" w:hAnsi="Arial" w:cs="Arial"/>
          <w:bCs/>
          <w:sz w:val="16"/>
          <w:szCs w:val="16"/>
          <w:lang w:val="es-ES"/>
        </w:rPr>
        <w:t xml:space="preserve">, las renombradas plazas </w:t>
      </w:r>
      <w:proofErr w:type="spellStart"/>
      <w:r w:rsidRPr="00862985">
        <w:rPr>
          <w:rFonts w:ascii="Arial" w:eastAsia="Arial" w:hAnsi="Arial" w:cs="Arial"/>
          <w:bCs/>
          <w:sz w:val="16"/>
          <w:szCs w:val="16"/>
          <w:lang w:val="es-ES"/>
        </w:rPr>
        <w:t>Picadilly</w:t>
      </w:r>
      <w:proofErr w:type="spellEnd"/>
      <w:r w:rsidRPr="00862985">
        <w:rPr>
          <w:rFonts w:ascii="Arial" w:eastAsia="Arial" w:hAnsi="Arial" w:cs="Arial"/>
          <w:bCs/>
          <w:sz w:val="16"/>
          <w:szCs w:val="16"/>
          <w:lang w:val="es-ES"/>
        </w:rPr>
        <w:t xml:space="preserve"> </w:t>
      </w:r>
      <w:proofErr w:type="spellStart"/>
      <w:r w:rsidRPr="00862985">
        <w:rPr>
          <w:rFonts w:ascii="Arial" w:eastAsia="Arial" w:hAnsi="Arial" w:cs="Arial"/>
          <w:bCs/>
          <w:sz w:val="16"/>
          <w:szCs w:val="16"/>
          <w:lang w:val="es-ES"/>
        </w:rPr>
        <w:t>Circus</w:t>
      </w:r>
      <w:proofErr w:type="spellEnd"/>
      <w:r w:rsidRPr="00862985">
        <w:rPr>
          <w:rFonts w:ascii="Arial" w:eastAsia="Arial" w:hAnsi="Arial" w:cs="Arial"/>
          <w:bCs/>
          <w:sz w:val="16"/>
          <w:szCs w:val="16"/>
          <w:lang w:val="es-ES"/>
        </w:rPr>
        <w:t xml:space="preserve"> y Trafalgar y el 10 de </w:t>
      </w:r>
      <w:proofErr w:type="spellStart"/>
      <w:r w:rsidRPr="00862985">
        <w:rPr>
          <w:rFonts w:ascii="Arial" w:eastAsia="Arial" w:hAnsi="Arial" w:cs="Arial"/>
          <w:bCs/>
          <w:sz w:val="16"/>
          <w:szCs w:val="16"/>
          <w:lang w:val="es-ES"/>
        </w:rPr>
        <w:t>Downing</w:t>
      </w:r>
      <w:proofErr w:type="spellEnd"/>
      <w:r w:rsidRPr="00862985">
        <w:rPr>
          <w:rFonts w:ascii="Arial" w:eastAsia="Arial" w:hAnsi="Arial" w:cs="Arial"/>
          <w:bCs/>
          <w:sz w:val="16"/>
          <w:szCs w:val="16"/>
          <w:lang w:val="es-ES"/>
        </w:rPr>
        <w:t xml:space="preserve"> Street. Ya en Westminster podremos fotografiar: la Abadía, las casas del Parlamento y el famoso Big Ben. Terminaremos en el Palacio de Buckingham. Tendrás el resto del día libre. Si lo deseas, podrás realizar una interesante excursión opcional en la que, acompañados de un guía local, conoceremos dos aspectos muy diferentes de Londres. En primer lugar, realizaremos un viaje en el tiempo visitando el interior de uno de los lugares más emblemáticos de la ciudad: El Museo Británico, donde se albergan las piezas más valiosas de la mayoría de las antiguas civilizaciones como la piedra Rosetta, los frisos del Partenón de Atenas, joyas y momias del antiguo Egipto y un largo etc. </w:t>
      </w:r>
    </w:p>
    <w:p w14:paraId="07118449" w14:textId="77777777" w:rsidR="00862985" w:rsidRDefault="00862985" w:rsidP="00BB038D">
      <w:pPr>
        <w:pStyle w:val="Sinespaciado"/>
        <w:jc w:val="both"/>
        <w:rPr>
          <w:rFonts w:ascii="Arial" w:eastAsia="Arial" w:hAnsi="Arial" w:cs="Arial"/>
          <w:bCs/>
          <w:sz w:val="16"/>
          <w:szCs w:val="16"/>
          <w:lang w:val="es-ES"/>
        </w:rPr>
      </w:pPr>
    </w:p>
    <w:p w14:paraId="6E520ABC" w14:textId="77777777" w:rsidR="00862985" w:rsidRDefault="00862985" w:rsidP="00BB038D">
      <w:pPr>
        <w:pStyle w:val="Sinespaciado"/>
        <w:jc w:val="both"/>
        <w:rPr>
          <w:rFonts w:ascii="Arial" w:eastAsia="Arial" w:hAnsi="Arial" w:cs="Arial"/>
          <w:bCs/>
          <w:sz w:val="16"/>
          <w:szCs w:val="16"/>
          <w:lang w:val="es-ES"/>
        </w:rPr>
      </w:pPr>
    </w:p>
    <w:p w14:paraId="22B0C738" w14:textId="460CA63B" w:rsidR="00BB038D" w:rsidRPr="00862985" w:rsidRDefault="0044204D" w:rsidP="00BB038D">
      <w:pPr>
        <w:pStyle w:val="Sinespaciado"/>
        <w:jc w:val="both"/>
        <w:rPr>
          <w:rFonts w:ascii="Arial" w:eastAsia="Arial" w:hAnsi="Arial" w:cs="Arial"/>
          <w:bCs/>
          <w:sz w:val="16"/>
          <w:szCs w:val="16"/>
        </w:rPr>
      </w:pPr>
      <w:r w:rsidRPr="00862985">
        <w:rPr>
          <w:rFonts w:ascii="Arial" w:eastAsia="Arial" w:hAnsi="Arial" w:cs="Arial"/>
          <w:bCs/>
          <w:sz w:val="16"/>
          <w:szCs w:val="16"/>
          <w:lang w:val="es-ES"/>
        </w:rPr>
        <w:t xml:space="preserve">A continuación, comenzaremos una visita a pie por el barrio de </w:t>
      </w:r>
      <w:proofErr w:type="spellStart"/>
      <w:r w:rsidRPr="00862985">
        <w:rPr>
          <w:rFonts w:ascii="Arial" w:eastAsia="Arial" w:hAnsi="Arial" w:cs="Arial"/>
          <w:bCs/>
          <w:sz w:val="16"/>
          <w:szCs w:val="16"/>
          <w:lang w:val="es-ES"/>
        </w:rPr>
        <w:t>Covent</w:t>
      </w:r>
      <w:proofErr w:type="spellEnd"/>
      <w:r w:rsidRPr="00862985">
        <w:rPr>
          <w:rFonts w:ascii="Arial" w:eastAsia="Arial" w:hAnsi="Arial" w:cs="Arial"/>
          <w:bCs/>
          <w:sz w:val="16"/>
          <w:szCs w:val="16"/>
          <w:lang w:val="es-ES"/>
        </w:rPr>
        <w:t xml:space="preserve"> Garden, un barrio asociado con el espectáculo, uno de los lugares más pintorescos de Londres. Desde </w:t>
      </w:r>
      <w:proofErr w:type="spellStart"/>
      <w:r w:rsidRPr="00862985">
        <w:rPr>
          <w:rFonts w:ascii="Arial" w:eastAsia="Arial" w:hAnsi="Arial" w:cs="Arial"/>
          <w:bCs/>
          <w:sz w:val="16"/>
          <w:szCs w:val="16"/>
          <w:lang w:val="es-ES"/>
        </w:rPr>
        <w:t>Covent</w:t>
      </w:r>
      <w:proofErr w:type="spellEnd"/>
      <w:r w:rsidRPr="00862985">
        <w:rPr>
          <w:rFonts w:ascii="Arial" w:eastAsia="Arial" w:hAnsi="Arial" w:cs="Arial"/>
          <w:bCs/>
          <w:sz w:val="16"/>
          <w:szCs w:val="16"/>
          <w:lang w:val="es-ES"/>
        </w:rPr>
        <w:t xml:space="preserve"> Garden, iremos caminando por el barrio del Soho, hasta llegar a las plazas de Leicester y </w:t>
      </w:r>
      <w:proofErr w:type="spellStart"/>
      <w:r w:rsidRPr="00862985">
        <w:rPr>
          <w:rFonts w:ascii="Arial" w:eastAsia="Arial" w:hAnsi="Arial" w:cs="Arial"/>
          <w:bCs/>
          <w:sz w:val="16"/>
          <w:szCs w:val="16"/>
          <w:lang w:val="es-ES"/>
        </w:rPr>
        <w:t>Piccadilly</w:t>
      </w:r>
      <w:proofErr w:type="spellEnd"/>
      <w:r w:rsidRPr="00862985">
        <w:rPr>
          <w:rFonts w:ascii="Arial" w:eastAsia="Arial" w:hAnsi="Arial" w:cs="Arial"/>
          <w:bCs/>
          <w:sz w:val="16"/>
          <w:szCs w:val="16"/>
          <w:lang w:val="es-ES"/>
        </w:rPr>
        <w:t xml:space="preserve"> </w:t>
      </w:r>
      <w:proofErr w:type="spellStart"/>
      <w:r w:rsidRPr="00862985">
        <w:rPr>
          <w:rFonts w:ascii="Arial" w:eastAsia="Arial" w:hAnsi="Arial" w:cs="Arial"/>
          <w:bCs/>
          <w:sz w:val="16"/>
          <w:szCs w:val="16"/>
          <w:lang w:val="es-ES"/>
        </w:rPr>
        <w:t>Circus</w:t>
      </w:r>
      <w:proofErr w:type="spellEnd"/>
      <w:r w:rsidRPr="00862985">
        <w:rPr>
          <w:rFonts w:ascii="Arial" w:eastAsia="Arial" w:hAnsi="Arial" w:cs="Arial"/>
          <w:bCs/>
          <w:sz w:val="16"/>
          <w:szCs w:val="16"/>
          <w:lang w:val="es-ES"/>
        </w:rPr>
        <w:t xml:space="preserve">, centro neurálgico del West </w:t>
      </w:r>
      <w:proofErr w:type="spellStart"/>
      <w:r w:rsidRPr="00862985">
        <w:rPr>
          <w:rFonts w:ascii="Arial" w:eastAsia="Arial" w:hAnsi="Arial" w:cs="Arial"/>
          <w:bCs/>
          <w:sz w:val="16"/>
          <w:szCs w:val="16"/>
          <w:lang w:val="es-ES"/>
        </w:rPr>
        <w:t>End</w:t>
      </w:r>
      <w:proofErr w:type="spellEnd"/>
      <w:r w:rsidRPr="00862985">
        <w:rPr>
          <w:rFonts w:ascii="Arial" w:eastAsia="Arial" w:hAnsi="Arial" w:cs="Arial"/>
          <w:bCs/>
          <w:sz w:val="16"/>
          <w:szCs w:val="16"/>
          <w:lang w:val="es-ES"/>
        </w:rPr>
        <w:t xml:space="preserve"> de Londres, con sus tiendas, cines y restaurantes. Si lo deseas, podrás realizar la excursión opcional “Londres nocturna”. Junto a un guía local tendrás un primer contacto con la noche londinense, pasando por las zonas más representativas como son el río Támesis, </w:t>
      </w:r>
      <w:proofErr w:type="spellStart"/>
      <w:r w:rsidRPr="00862985">
        <w:rPr>
          <w:rFonts w:ascii="Arial" w:eastAsia="Arial" w:hAnsi="Arial" w:cs="Arial"/>
          <w:bCs/>
          <w:sz w:val="16"/>
          <w:szCs w:val="16"/>
          <w:lang w:val="es-ES"/>
        </w:rPr>
        <w:t>Picadilly</w:t>
      </w:r>
      <w:proofErr w:type="spellEnd"/>
      <w:r w:rsidRPr="00862985">
        <w:rPr>
          <w:rFonts w:ascii="Arial" w:eastAsia="Arial" w:hAnsi="Arial" w:cs="Arial"/>
          <w:bCs/>
          <w:sz w:val="16"/>
          <w:szCs w:val="16"/>
          <w:lang w:val="es-ES"/>
        </w:rPr>
        <w:t xml:space="preserve"> </w:t>
      </w:r>
      <w:proofErr w:type="spellStart"/>
      <w:r w:rsidRPr="00862985">
        <w:rPr>
          <w:rFonts w:ascii="Arial" w:eastAsia="Arial" w:hAnsi="Arial" w:cs="Arial"/>
          <w:bCs/>
          <w:sz w:val="16"/>
          <w:szCs w:val="16"/>
          <w:lang w:val="es-ES"/>
        </w:rPr>
        <w:t>Circus</w:t>
      </w:r>
      <w:proofErr w:type="spellEnd"/>
      <w:r w:rsidRPr="00862985">
        <w:rPr>
          <w:rFonts w:ascii="Arial" w:eastAsia="Arial" w:hAnsi="Arial" w:cs="Arial"/>
          <w:bCs/>
          <w:sz w:val="16"/>
          <w:szCs w:val="16"/>
          <w:lang w:val="es-ES"/>
        </w:rPr>
        <w:t>, el Soho, la Torre de Londres y su puente, la catedral de San Pablo, la City, entre otros. Alojamiento.</w:t>
      </w:r>
    </w:p>
    <w:p w14:paraId="4F667C63" w14:textId="77777777" w:rsidR="00BB038D" w:rsidRDefault="00BB038D" w:rsidP="00BB038D">
      <w:pPr>
        <w:pStyle w:val="Sinespaciado"/>
        <w:jc w:val="both"/>
        <w:rPr>
          <w:rFonts w:ascii="Arial" w:eastAsia="Arial" w:hAnsi="Arial" w:cs="Arial"/>
          <w:b/>
          <w:color w:val="EF782D"/>
          <w:sz w:val="20"/>
          <w:szCs w:val="20"/>
        </w:rPr>
      </w:pPr>
    </w:p>
    <w:p w14:paraId="1F36AEB2" w14:textId="71C94109" w:rsidR="00BB038D" w:rsidRPr="00862985" w:rsidRDefault="00BB038D" w:rsidP="00BB038D">
      <w:pPr>
        <w:pStyle w:val="Sinespaciado"/>
        <w:jc w:val="both"/>
        <w:rPr>
          <w:rFonts w:ascii="Arial" w:eastAsia="Arial" w:hAnsi="Arial" w:cs="Arial"/>
          <w:b/>
          <w:color w:val="EF782D"/>
          <w:sz w:val="18"/>
          <w:szCs w:val="18"/>
        </w:rPr>
      </w:pPr>
      <w:r w:rsidRPr="00862985">
        <w:rPr>
          <w:rFonts w:ascii="Arial" w:eastAsia="Arial" w:hAnsi="Arial" w:cs="Arial"/>
          <w:b/>
          <w:color w:val="EF782D"/>
          <w:sz w:val="18"/>
          <w:szCs w:val="18"/>
        </w:rPr>
        <w:t>M</w:t>
      </w:r>
      <w:r w:rsidRPr="00862985">
        <w:rPr>
          <w:rFonts w:ascii="Arial" w:eastAsia="Arial" w:hAnsi="Arial" w:cs="Arial"/>
          <w:b/>
          <w:color w:val="EF782D"/>
          <w:sz w:val="18"/>
          <w:szCs w:val="18"/>
        </w:rPr>
        <w:t>iércole</w:t>
      </w:r>
      <w:r w:rsidRPr="00862985">
        <w:rPr>
          <w:rFonts w:ascii="Arial" w:eastAsia="Arial" w:hAnsi="Arial" w:cs="Arial"/>
          <w:b/>
          <w:color w:val="EF782D"/>
          <w:sz w:val="18"/>
          <w:szCs w:val="18"/>
        </w:rPr>
        <w:t>s, 0</w:t>
      </w:r>
      <w:r w:rsidRPr="00862985">
        <w:rPr>
          <w:rFonts w:ascii="Arial" w:eastAsia="Arial" w:hAnsi="Arial" w:cs="Arial"/>
          <w:b/>
          <w:color w:val="EF782D"/>
          <w:sz w:val="18"/>
          <w:szCs w:val="18"/>
        </w:rPr>
        <w:t>3</w:t>
      </w:r>
      <w:r w:rsidRPr="00862985">
        <w:rPr>
          <w:rFonts w:ascii="Arial" w:eastAsia="Arial" w:hAnsi="Arial" w:cs="Arial"/>
          <w:b/>
          <w:color w:val="EF782D"/>
          <w:sz w:val="18"/>
          <w:szCs w:val="18"/>
        </w:rPr>
        <w:t xml:space="preserve"> Septiembre</w:t>
      </w:r>
      <w:r w:rsidRPr="00862985">
        <w:rPr>
          <w:rFonts w:ascii="Arial" w:eastAsia="Arial" w:hAnsi="Arial" w:cs="Arial"/>
          <w:b/>
          <w:color w:val="EF782D"/>
          <w:sz w:val="18"/>
          <w:szCs w:val="18"/>
        </w:rPr>
        <w:tab/>
        <w:t>LONDRES</w:t>
      </w:r>
    </w:p>
    <w:p w14:paraId="7D1C235E" w14:textId="17091AE2" w:rsidR="00BB038D" w:rsidRPr="00862985" w:rsidRDefault="008B27F9" w:rsidP="00BB038D">
      <w:pPr>
        <w:pStyle w:val="Sinespaciado"/>
        <w:jc w:val="both"/>
        <w:rPr>
          <w:rFonts w:ascii="Arial" w:eastAsia="Arial" w:hAnsi="Arial" w:cs="Arial"/>
          <w:bCs/>
          <w:sz w:val="16"/>
          <w:szCs w:val="16"/>
        </w:rPr>
      </w:pPr>
      <w:r w:rsidRPr="00862985">
        <w:rPr>
          <w:rFonts w:ascii="Arial" w:eastAsia="Arial" w:hAnsi="Arial" w:cs="Arial"/>
          <w:bCs/>
          <w:sz w:val="16"/>
          <w:szCs w:val="16"/>
          <w:lang w:val="es-ES"/>
        </w:rPr>
        <w:t xml:space="preserve">Desayuno. Día libre. Tendrás la posibilidad de hacer una excursión opcional a Oxford y Windsor. En esta excursión saldremos de Londres, junto a un guía local nos dirigiremos a la ciudad universitaria de Oxford, recorreremos el centro de la ciudad, donde se encuentran sus rincones más emblemáticos como el Puente de los Suspiros, por su parecido con el del Palacio Ducal de Venecia; la Iglesia de Saint Mary; </w:t>
      </w:r>
      <w:proofErr w:type="spellStart"/>
      <w:r w:rsidRPr="00862985">
        <w:rPr>
          <w:rFonts w:ascii="Arial" w:eastAsia="Arial" w:hAnsi="Arial" w:cs="Arial"/>
          <w:bCs/>
          <w:sz w:val="16"/>
          <w:szCs w:val="16"/>
          <w:lang w:val="es-ES"/>
        </w:rPr>
        <w:t>Conmarket</w:t>
      </w:r>
      <w:proofErr w:type="spellEnd"/>
      <w:r w:rsidRPr="00862985">
        <w:rPr>
          <w:rFonts w:ascii="Arial" w:eastAsia="Arial" w:hAnsi="Arial" w:cs="Arial"/>
          <w:bCs/>
          <w:sz w:val="16"/>
          <w:szCs w:val="16"/>
          <w:lang w:val="es-ES"/>
        </w:rPr>
        <w:t>, principal arteria comercial de la ciudad, con edificios de indudable carácter medieval y High Street, a lo largo de la cual se siente ese espíritu universitario de Oxford. Por último, nos dirigirnos hacia la campiña inglesa y al romántico valle del Támesis hasta llegar a Windsor, donde podremos descubrir una ciudad especial con animadas calles de trazado medieval, llena de tiendas, pubs pintorescos y casas de época rodeando la plaza Central, donde podremos admirar el majestuoso exterior del Castillo de Windsor, considerado el más grande y más antiguo de los habitados en todo el mundo, siendo una de las residencias oficiales de la monarquía británica desde hace 900 años. Alojamiento.</w:t>
      </w:r>
    </w:p>
    <w:p w14:paraId="39B15B05" w14:textId="77777777" w:rsidR="008B27F9" w:rsidRPr="00862985" w:rsidRDefault="008B27F9" w:rsidP="00BB038D">
      <w:pPr>
        <w:pStyle w:val="Sinespaciado"/>
        <w:jc w:val="both"/>
        <w:rPr>
          <w:rFonts w:ascii="Arial" w:eastAsia="Arial" w:hAnsi="Arial" w:cs="Arial"/>
          <w:b/>
          <w:color w:val="EF782D"/>
          <w:sz w:val="16"/>
          <w:szCs w:val="16"/>
        </w:rPr>
      </w:pPr>
    </w:p>
    <w:p w14:paraId="649101F7" w14:textId="1D29B458" w:rsidR="00BB038D" w:rsidRPr="00862985" w:rsidRDefault="00BB038D" w:rsidP="00BB038D">
      <w:pPr>
        <w:pStyle w:val="Sinespaciado"/>
        <w:jc w:val="both"/>
        <w:rPr>
          <w:rFonts w:ascii="Arial" w:eastAsia="Arial" w:hAnsi="Arial" w:cs="Arial"/>
          <w:b/>
          <w:color w:val="EF782D"/>
          <w:sz w:val="18"/>
          <w:szCs w:val="18"/>
        </w:rPr>
      </w:pPr>
      <w:r w:rsidRPr="00862985">
        <w:rPr>
          <w:rFonts w:ascii="Arial" w:eastAsia="Arial" w:hAnsi="Arial" w:cs="Arial"/>
          <w:b/>
          <w:color w:val="EF782D"/>
          <w:sz w:val="18"/>
          <w:szCs w:val="18"/>
        </w:rPr>
        <w:t>Juev</w:t>
      </w:r>
      <w:r w:rsidRPr="00862985">
        <w:rPr>
          <w:rFonts w:ascii="Arial" w:eastAsia="Arial" w:hAnsi="Arial" w:cs="Arial"/>
          <w:b/>
          <w:color w:val="EF782D"/>
          <w:sz w:val="18"/>
          <w:szCs w:val="18"/>
        </w:rPr>
        <w:t>es, 0</w:t>
      </w:r>
      <w:r w:rsidRPr="00862985">
        <w:rPr>
          <w:rFonts w:ascii="Arial" w:eastAsia="Arial" w:hAnsi="Arial" w:cs="Arial"/>
          <w:b/>
          <w:color w:val="EF782D"/>
          <w:sz w:val="18"/>
          <w:szCs w:val="18"/>
        </w:rPr>
        <w:t>4</w:t>
      </w:r>
      <w:r w:rsidRPr="00862985">
        <w:rPr>
          <w:rFonts w:ascii="Arial" w:eastAsia="Arial" w:hAnsi="Arial" w:cs="Arial"/>
          <w:b/>
          <w:color w:val="EF782D"/>
          <w:sz w:val="18"/>
          <w:szCs w:val="18"/>
        </w:rPr>
        <w:t xml:space="preserve"> Septiembre</w:t>
      </w:r>
      <w:r w:rsidRPr="00862985">
        <w:rPr>
          <w:rFonts w:ascii="Arial" w:eastAsia="Arial" w:hAnsi="Arial" w:cs="Arial"/>
          <w:b/>
          <w:color w:val="EF782D"/>
          <w:sz w:val="18"/>
          <w:szCs w:val="18"/>
        </w:rPr>
        <w:tab/>
      </w:r>
      <w:r w:rsidR="00862985">
        <w:rPr>
          <w:rFonts w:ascii="Arial" w:eastAsia="Arial" w:hAnsi="Arial" w:cs="Arial"/>
          <w:b/>
          <w:color w:val="EF782D"/>
          <w:sz w:val="18"/>
          <w:szCs w:val="18"/>
        </w:rPr>
        <w:tab/>
      </w:r>
      <w:r w:rsidRPr="00862985">
        <w:rPr>
          <w:rFonts w:ascii="Arial" w:eastAsia="Arial" w:hAnsi="Arial" w:cs="Arial"/>
          <w:b/>
          <w:color w:val="EF782D"/>
          <w:sz w:val="18"/>
          <w:szCs w:val="18"/>
        </w:rPr>
        <w:t>LONDRES</w:t>
      </w:r>
      <w:r w:rsidRPr="00862985">
        <w:rPr>
          <w:rFonts w:ascii="Arial" w:eastAsia="Arial" w:hAnsi="Arial" w:cs="Arial"/>
          <w:b/>
          <w:color w:val="EF782D"/>
          <w:sz w:val="18"/>
          <w:szCs w:val="18"/>
        </w:rPr>
        <w:t xml:space="preserve"> / PARIS</w:t>
      </w:r>
    </w:p>
    <w:p w14:paraId="03581101" w14:textId="5955AC4F" w:rsidR="00BB038D" w:rsidRPr="00862985" w:rsidRDefault="008B27F9" w:rsidP="00BB038D">
      <w:pPr>
        <w:pStyle w:val="Sinespaciado"/>
        <w:jc w:val="both"/>
        <w:rPr>
          <w:rFonts w:ascii="Arial" w:eastAsia="Arial" w:hAnsi="Arial" w:cs="Arial"/>
          <w:bCs/>
          <w:sz w:val="16"/>
          <w:szCs w:val="16"/>
        </w:rPr>
      </w:pPr>
      <w:r w:rsidRPr="00862985">
        <w:rPr>
          <w:rFonts w:ascii="Arial" w:eastAsia="Arial" w:hAnsi="Arial" w:cs="Arial"/>
          <w:bCs/>
          <w:sz w:val="16"/>
          <w:szCs w:val="16"/>
          <w:lang w:val="es-ES"/>
        </w:rPr>
        <w:t>Desayuno. Salida hacia Folkestone para realizar en 35 minutos la travesía bajo el Canal de la Mancha y luego dirigirnos hacia París. Llegada a París y tiempo libre. Si lo deseas, tendrás la posibilidad de realizar la visita opcional “Iluminaciones de París”, donde podrás descubrir esta ciudad, con sus edificios más emblemáticos iluminados. Alojamiento. * Eventualmente el cruce de Reino Unido al continente se puede realizar en ferry desde Dover a Calais.</w:t>
      </w:r>
    </w:p>
    <w:p w14:paraId="1456110D" w14:textId="77777777" w:rsidR="008B27F9" w:rsidRPr="00862985" w:rsidRDefault="008B27F9" w:rsidP="00BB038D">
      <w:pPr>
        <w:pStyle w:val="Sinespaciado"/>
        <w:jc w:val="both"/>
        <w:rPr>
          <w:rFonts w:ascii="Arial" w:eastAsia="Arial" w:hAnsi="Arial" w:cs="Arial"/>
          <w:b/>
          <w:color w:val="EF782D"/>
          <w:sz w:val="16"/>
          <w:szCs w:val="16"/>
        </w:rPr>
      </w:pPr>
    </w:p>
    <w:p w14:paraId="670C53E6" w14:textId="63F85694" w:rsidR="00BB038D" w:rsidRPr="00862985" w:rsidRDefault="00BB038D" w:rsidP="00BB038D">
      <w:pPr>
        <w:pStyle w:val="Sinespaciado"/>
        <w:jc w:val="both"/>
        <w:rPr>
          <w:rFonts w:ascii="Arial" w:eastAsia="Arial" w:hAnsi="Arial" w:cs="Arial"/>
          <w:b/>
          <w:color w:val="EF782D"/>
          <w:sz w:val="18"/>
          <w:szCs w:val="18"/>
        </w:rPr>
      </w:pPr>
      <w:r w:rsidRPr="00862985">
        <w:rPr>
          <w:rFonts w:ascii="Arial" w:eastAsia="Arial" w:hAnsi="Arial" w:cs="Arial"/>
          <w:b/>
          <w:color w:val="EF782D"/>
          <w:sz w:val="18"/>
          <w:szCs w:val="18"/>
        </w:rPr>
        <w:t>Viern</w:t>
      </w:r>
      <w:r w:rsidRPr="00862985">
        <w:rPr>
          <w:rFonts w:ascii="Arial" w:eastAsia="Arial" w:hAnsi="Arial" w:cs="Arial"/>
          <w:b/>
          <w:color w:val="EF782D"/>
          <w:sz w:val="18"/>
          <w:szCs w:val="18"/>
        </w:rPr>
        <w:t>es, 0</w:t>
      </w:r>
      <w:r w:rsidRPr="00862985">
        <w:rPr>
          <w:rFonts w:ascii="Arial" w:eastAsia="Arial" w:hAnsi="Arial" w:cs="Arial"/>
          <w:b/>
          <w:color w:val="EF782D"/>
          <w:sz w:val="18"/>
          <w:szCs w:val="18"/>
        </w:rPr>
        <w:t>5</w:t>
      </w:r>
      <w:r w:rsidRPr="00862985">
        <w:rPr>
          <w:rFonts w:ascii="Arial" w:eastAsia="Arial" w:hAnsi="Arial" w:cs="Arial"/>
          <w:b/>
          <w:color w:val="EF782D"/>
          <w:sz w:val="18"/>
          <w:szCs w:val="18"/>
        </w:rPr>
        <w:t xml:space="preserve"> Septiembre</w:t>
      </w:r>
      <w:r w:rsidRPr="00862985">
        <w:rPr>
          <w:rFonts w:ascii="Arial" w:eastAsia="Arial" w:hAnsi="Arial" w:cs="Arial"/>
          <w:b/>
          <w:color w:val="EF782D"/>
          <w:sz w:val="18"/>
          <w:szCs w:val="18"/>
        </w:rPr>
        <w:tab/>
      </w:r>
      <w:r w:rsidR="00862985">
        <w:rPr>
          <w:rFonts w:ascii="Arial" w:eastAsia="Arial" w:hAnsi="Arial" w:cs="Arial"/>
          <w:b/>
          <w:color w:val="EF782D"/>
          <w:sz w:val="18"/>
          <w:szCs w:val="18"/>
        </w:rPr>
        <w:tab/>
      </w:r>
      <w:r w:rsidRPr="00862985">
        <w:rPr>
          <w:rFonts w:ascii="Arial" w:eastAsia="Arial" w:hAnsi="Arial" w:cs="Arial"/>
          <w:b/>
          <w:color w:val="EF782D"/>
          <w:sz w:val="18"/>
          <w:szCs w:val="18"/>
        </w:rPr>
        <w:t>PARIS</w:t>
      </w:r>
    </w:p>
    <w:p w14:paraId="00D6C91B" w14:textId="082211F7" w:rsidR="00BB038D" w:rsidRPr="00862985" w:rsidRDefault="008B27F9" w:rsidP="00BB038D">
      <w:pPr>
        <w:pStyle w:val="Sinespaciado"/>
        <w:jc w:val="both"/>
        <w:rPr>
          <w:rFonts w:ascii="Arial" w:eastAsia="Arial" w:hAnsi="Arial" w:cs="Arial"/>
          <w:bCs/>
          <w:sz w:val="16"/>
          <w:szCs w:val="16"/>
        </w:rPr>
      </w:pPr>
      <w:r w:rsidRPr="00862985">
        <w:rPr>
          <w:rFonts w:ascii="Arial" w:eastAsia="Arial" w:hAnsi="Arial" w:cs="Arial"/>
          <w:bCs/>
          <w:sz w:val="16"/>
          <w:szCs w:val="16"/>
          <w:lang w:val="es-ES"/>
        </w:rPr>
        <w:t>Desayuno. Por la mañana saldremos para realizar una visita panorámica con guía local en la que podremos conocer lugares como: las Plazas de la Concordia y de la Ópera, los Campos Elíseos, el Arco de Triunfo, el barrio de Saint Germain, los grandes bulevares, etc. Resto del día libre en el que, si lo deseas, podrás realizar alguna de nuestras visitas opcionales como la de la Torre de Montparnasse, el Barrio Latino y el paseo en barco por el Sena. En primer lugar, nos dirigiremos a la Torre de Montparnasse a la que subiremos en uno de los ascensores más rápidos de Europa, hasta la planta 56 desde donde es posible disfrutar de unas impresionantes vistas de la ciudad. A continuación, nos dirigiremos al famoso Barrio Latino, centro de la vida intelectual de París y terminaremos la visita con un paseo en barco por el Sena. Alojamiento.</w:t>
      </w:r>
    </w:p>
    <w:p w14:paraId="58481B79" w14:textId="77777777" w:rsidR="008B27F9" w:rsidRPr="00862985" w:rsidRDefault="008B27F9" w:rsidP="00BB038D">
      <w:pPr>
        <w:pStyle w:val="Sinespaciado"/>
        <w:jc w:val="both"/>
        <w:rPr>
          <w:rFonts w:ascii="Arial" w:eastAsia="Arial" w:hAnsi="Arial" w:cs="Arial"/>
          <w:b/>
          <w:color w:val="EF782D"/>
          <w:sz w:val="16"/>
          <w:szCs w:val="16"/>
        </w:rPr>
      </w:pPr>
    </w:p>
    <w:p w14:paraId="6275E6D5" w14:textId="28BB0897" w:rsidR="00BB038D" w:rsidRPr="00862985" w:rsidRDefault="00BB038D" w:rsidP="00BB038D">
      <w:pPr>
        <w:pStyle w:val="Sinespaciado"/>
        <w:jc w:val="both"/>
        <w:rPr>
          <w:rFonts w:ascii="Arial" w:eastAsia="Arial" w:hAnsi="Arial" w:cs="Arial"/>
          <w:b/>
          <w:color w:val="EF782D"/>
          <w:sz w:val="18"/>
          <w:szCs w:val="18"/>
        </w:rPr>
      </w:pPr>
      <w:r w:rsidRPr="00862985">
        <w:rPr>
          <w:rFonts w:ascii="Arial" w:eastAsia="Arial" w:hAnsi="Arial" w:cs="Arial"/>
          <w:b/>
          <w:color w:val="EF782D"/>
          <w:sz w:val="18"/>
          <w:szCs w:val="18"/>
        </w:rPr>
        <w:t>Sábado</w:t>
      </w:r>
      <w:r w:rsidRPr="00862985">
        <w:rPr>
          <w:rFonts w:ascii="Arial" w:eastAsia="Arial" w:hAnsi="Arial" w:cs="Arial"/>
          <w:b/>
          <w:color w:val="EF782D"/>
          <w:sz w:val="18"/>
          <w:szCs w:val="18"/>
        </w:rPr>
        <w:t>, 0</w:t>
      </w:r>
      <w:r w:rsidRPr="00862985">
        <w:rPr>
          <w:rFonts w:ascii="Arial" w:eastAsia="Arial" w:hAnsi="Arial" w:cs="Arial"/>
          <w:b/>
          <w:color w:val="EF782D"/>
          <w:sz w:val="18"/>
          <w:szCs w:val="18"/>
        </w:rPr>
        <w:t>6</w:t>
      </w:r>
      <w:r w:rsidRPr="00862985">
        <w:rPr>
          <w:rFonts w:ascii="Arial" w:eastAsia="Arial" w:hAnsi="Arial" w:cs="Arial"/>
          <w:b/>
          <w:color w:val="EF782D"/>
          <w:sz w:val="18"/>
          <w:szCs w:val="18"/>
        </w:rPr>
        <w:t xml:space="preserve"> Septiembre</w:t>
      </w:r>
      <w:r w:rsidRPr="00862985">
        <w:rPr>
          <w:rFonts w:ascii="Arial" w:eastAsia="Arial" w:hAnsi="Arial" w:cs="Arial"/>
          <w:b/>
          <w:color w:val="EF782D"/>
          <w:sz w:val="18"/>
          <w:szCs w:val="18"/>
        </w:rPr>
        <w:tab/>
      </w:r>
      <w:r w:rsidR="00862985">
        <w:rPr>
          <w:rFonts w:ascii="Arial" w:eastAsia="Arial" w:hAnsi="Arial" w:cs="Arial"/>
          <w:b/>
          <w:color w:val="EF782D"/>
          <w:sz w:val="18"/>
          <w:szCs w:val="18"/>
        </w:rPr>
        <w:tab/>
      </w:r>
      <w:r w:rsidRPr="00862985">
        <w:rPr>
          <w:rFonts w:ascii="Arial" w:eastAsia="Arial" w:hAnsi="Arial" w:cs="Arial"/>
          <w:b/>
          <w:color w:val="EF782D"/>
          <w:sz w:val="18"/>
          <w:szCs w:val="18"/>
        </w:rPr>
        <w:t>PARIS</w:t>
      </w:r>
    </w:p>
    <w:p w14:paraId="4CC8E288" w14:textId="5D524ECC" w:rsidR="00BB038D" w:rsidRPr="00862985" w:rsidRDefault="008B27F9" w:rsidP="008760B0">
      <w:pPr>
        <w:pStyle w:val="Sinespaciado"/>
        <w:jc w:val="both"/>
        <w:rPr>
          <w:rFonts w:ascii="Arial" w:eastAsia="Arial" w:hAnsi="Arial" w:cs="Arial"/>
          <w:bCs/>
          <w:sz w:val="16"/>
          <w:szCs w:val="16"/>
        </w:rPr>
      </w:pPr>
      <w:r w:rsidRPr="00862985">
        <w:rPr>
          <w:rFonts w:ascii="Arial" w:eastAsia="Arial" w:hAnsi="Arial" w:cs="Arial"/>
          <w:bCs/>
          <w:sz w:val="16"/>
          <w:szCs w:val="16"/>
          <w:lang w:val="es-ES"/>
        </w:rPr>
        <w:t>Desayuno. Día libre para visitar alguno de sus muchos museos o pasear por los diferentes barrios de la capital del Sena. Si lo deseas, podrás realizar una excursión opcional para conocer el Palacio de Versalles, símbolo de la monarquía francesa en su esplendor y modelo para las residencias reales de toda Europa. Descubrirás, además de sus maravillosos jardines, las salas más célebres del palacio como la famosa Galería de los Espejos, la capilla real, los aposentos privados, etc. Por la tarde, podrás realizar la visita opcional a Montmartre, en la que descubrirás el barrio bohemio de París con sus calles adoquinadas y sus jardines empinados donde vivieron los pintores impresionistas. Pasearás por el París antiguo hasta la basílica del Sagrado Corazón, obra maestra del siglo XIX, con su impresionante vista sobre la ciudad. Alojamiento.</w:t>
      </w:r>
    </w:p>
    <w:p w14:paraId="423C7E43" w14:textId="77777777" w:rsidR="008B27F9" w:rsidRPr="00862985" w:rsidRDefault="008B27F9" w:rsidP="008760B0">
      <w:pPr>
        <w:pStyle w:val="Sinespaciado"/>
        <w:jc w:val="both"/>
        <w:rPr>
          <w:rFonts w:ascii="Arial" w:eastAsia="Arial" w:hAnsi="Arial" w:cs="Arial"/>
          <w:b/>
          <w:color w:val="EF782D"/>
          <w:sz w:val="16"/>
          <w:szCs w:val="16"/>
        </w:rPr>
      </w:pPr>
    </w:p>
    <w:p w14:paraId="3A25B1B1" w14:textId="32009F82" w:rsidR="00BB038D" w:rsidRPr="00862985" w:rsidRDefault="00BB038D" w:rsidP="00BB038D">
      <w:pPr>
        <w:pStyle w:val="Sinespaciado"/>
        <w:jc w:val="both"/>
        <w:rPr>
          <w:rFonts w:ascii="Arial" w:eastAsia="Arial" w:hAnsi="Arial" w:cs="Arial"/>
          <w:b/>
          <w:color w:val="EF782D"/>
          <w:sz w:val="18"/>
          <w:szCs w:val="18"/>
        </w:rPr>
      </w:pPr>
      <w:r w:rsidRPr="00862985">
        <w:rPr>
          <w:rFonts w:ascii="Arial" w:eastAsia="Arial" w:hAnsi="Arial" w:cs="Arial"/>
          <w:b/>
          <w:color w:val="EF782D"/>
          <w:sz w:val="18"/>
          <w:szCs w:val="18"/>
        </w:rPr>
        <w:t>Domingo</w:t>
      </w:r>
      <w:r w:rsidRPr="00862985">
        <w:rPr>
          <w:rFonts w:ascii="Arial" w:eastAsia="Arial" w:hAnsi="Arial" w:cs="Arial"/>
          <w:b/>
          <w:color w:val="EF782D"/>
          <w:sz w:val="18"/>
          <w:szCs w:val="18"/>
        </w:rPr>
        <w:t>, 0</w:t>
      </w:r>
      <w:r w:rsidRPr="00862985">
        <w:rPr>
          <w:rFonts w:ascii="Arial" w:eastAsia="Arial" w:hAnsi="Arial" w:cs="Arial"/>
          <w:b/>
          <w:color w:val="EF782D"/>
          <w:sz w:val="18"/>
          <w:szCs w:val="18"/>
        </w:rPr>
        <w:t>7</w:t>
      </w:r>
      <w:r w:rsidRPr="00862985">
        <w:rPr>
          <w:rFonts w:ascii="Arial" w:eastAsia="Arial" w:hAnsi="Arial" w:cs="Arial"/>
          <w:b/>
          <w:color w:val="EF782D"/>
          <w:sz w:val="18"/>
          <w:szCs w:val="18"/>
        </w:rPr>
        <w:t xml:space="preserve"> Septiembre</w:t>
      </w:r>
      <w:r w:rsidRPr="00862985">
        <w:rPr>
          <w:rFonts w:ascii="Arial" w:eastAsia="Arial" w:hAnsi="Arial" w:cs="Arial"/>
          <w:b/>
          <w:color w:val="EF782D"/>
          <w:sz w:val="18"/>
          <w:szCs w:val="18"/>
        </w:rPr>
        <w:tab/>
      </w:r>
      <w:r w:rsidR="00862985">
        <w:rPr>
          <w:rFonts w:ascii="Arial" w:eastAsia="Arial" w:hAnsi="Arial" w:cs="Arial"/>
          <w:b/>
          <w:color w:val="EF782D"/>
          <w:sz w:val="18"/>
          <w:szCs w:val="18"/>
        </w:rPr>
        <w:tab/>
      </w:r>
      <w:r w:rsidRPr="00862985">
        <w:rPr>
          <w:rFonts w:ascii="Arial" w:eastAsia="Arial" w:hAnsi="Arial" w:cs="Arial"/>
          <w:b/>
          <w:color w:val="EF782D"/>
          <w:sz w:val="18"/>
          <w:szCs w:val="18"/>
        </w:rPr>
        <w:t>PARIS</w:t>
      </w:r>
      <w:r w:rsidRPr="00862985">
        <w:rPr>
          <w:rFonts w:ascii="Arial" w:eastAsia="Arial" w:hAnsi="Arial" w:cs="Arial"/>
          <w:b/>
          <w:color w:val="EF782D"/>
          <w:sz w:val="18"/>
          <w:szCs w:val="18"/>
        </w:rPr>
        <w:t xml:space="preserve"> – BLOIS – BURDEOS</w:t>
      </w:r>
    </w:p>
    <w:p w14:paraId="6664D6B9" w14:textId="613292E6" w:rsidR="00BB038D" w:rsidRPr="00862985" w:rsidRDefault="008B27F9" w:rsidP="00BB038D">
      <w:pPr>
        <w:pStyle w:val="Sinespaciado"/>
        <w:jc w:val="both"/>
        <w:rPr>
          <w:rFonts w:ascii="Arial" w:eastAsia="Arial" w:hAnsi="Arial" w:cs="Arial"/>
          <w:bCs/>
          <w:sz w:val="16"/>
          <w:szCs w:val="16"/>
        </w:rPr>
      </w:pPr>
      <w:r w:rsidRPr="00862985">
        <w:rPr>
          <w:rFonts w:ascii="Arial" w:eastAsia="Arial" w:hAnsi="Arial" w:cs="Arial"/>
          <w:bCs/>
          <w:sz w:val="16"/>
          <w:szCs w:val="16"/>
          <w:lang w:val="es-ES"/>
        </w:rPr>
        <w:t xml:space="preserve">Desayuno. Salida hacia el Valle de Loira, tierra de acogida de Leonardo da Vinci y donde se encuentran los famosos castillos renacentistas franceses. Pararemos en </w:t>
      </w:r>
      <w:proofErr w:type="spellStart"/>
      <w:r w:rsidRPr="00862985">
        <w:rPr>
          <w:rFonts w:ascii="Arial" w:eastAsia="Arial" w:hAnsi="Arial" w:cs="Arial"/>
          <w:bCs/>
          <w:sz w:val="16"/>
          <w:szCs w:val="16"/>
          <w:lang w:val="es-ES"/>
        </w:rPr>
        <w:t>Blois</w:t>
      </w:r>
      <w:proofErr w:type="spellEnd"/>
      <w:r w:rsidRPr="00862985">
        <w:rPr>
          <w:rFonts w:ascii="Arial" w:eastAsia="Arial" w:hAnsi="Arial" w:cs="Arial"/>
          <w:bCs/>
          <w:sz w:val="16"/>
          <w:szCs w:val="16"/>
          <w:lang w:val="es-ES"/>
        </w:rPr>
        <w:t xml:space="preserve"> donde tendremos tiempo libre para conocer lugares como su castillo, la iglesia de Saint Nicolás o la catedral de Saint-Louis. Continuación hacia Burdeos, la capital de la región francesa de Aquitania, famosa por poseer uno de los puertos fluviales más importantes de Europa y por sus excelentes vinos. Alojamiento.</w:t>
      </w:r>
    </w:p>
    <w:p w14:paraId="40144B6C" w14:textId="77777777" w:rsidR="008B27F9" w:rsidRPr="00862985" w:rsidRDefault="008B27F9" w:rsidP="00BB038D">
      <w:pPr>
        <w:pStyle w:val="Sinespaciado"/>
        <w:jc w:val="both"/>
        <w:rPr>
          <w:rFonts w:ascii="Arial" w:eastAsia="Arial" w:hAnsi="Arial" w:cs="Arial"/>
          <w:b/>
          <w:color w:val="EF782D"/>
          <w:sz w:val="16"/>
          <w:szCs w:val="16"/>
        </w:rPr>
      </w:pPr>
    </w:p>
    <w:p w14:paraId="2989A2B5" w14:textId="71CB4F28" w:rsidR="00BB038D" w:rsidRPr="00862985" w:rsidRDefault="00BB038D" w:rsidP="00BB038D">
      <w:pPr>
        <w:pStyle w:val="Sinespaciado"/>
        <w:jc w:val="both"/>
        <w:rPr>
          <w:rFonts w:ascii="Arial" w:eastAsia="Arial" w:hAnsi="Arial" w:cs="Arial"/>
          <w:b/>
          <w:color w:val="EF782D"/>
          <w:sz w:val="18"/>
          <w:szCs w:val="18"/>
        </w:rPr>
      </w:pPr>
      <w:r w:rsidRPr="00862985">
        <w:rPr>
          <w:rFonts w:ascii="Arial" w:eastAsia="Arial" w:hAnsi="Arial" w:cs="Arial"/>
          <w:b/>
          <w:color w:val="EF782D"/>
          <w:sz w:val="18"/>
          <w:szCs w:val="18"/>
        </w:rPr>
        <w:t>Lunes</w:t>
      </w:r>
      <w:r w:rsidRPr="00862985">
        <w:rPr>
          <w:rFonts w:ascii="Arial" w:eastAsia="Arial" w:hAnsi="Arial" w:cs="Arial"/>
          <w:b/>
          <w:color w:val="EF782D"/>
          <w:sz w:val="18"/>
          <w:szCs w:val="18"/>
        </w:rPr>
        <w:t>, 0</w:t>
      </w:r>
      <w:r w:rsidRPr="00862985">
        <w:rPr>
          <w:rFonts w:ascii="Arial" w:eastAsia="Arial" w:hAnsi="Arial" w:cs="Arial"/>
          <w:b/>
          <w:color w:val="EF782D"/>
          <w:sz w:val="18"/>
          <w:szCs w:val="18"/>
        </w:rPr>
        <w:t>8</w:t>
      </w:r>
      <w:r w:rsidRPr="00862985">
        <w:rPr>
          <w:rFonts w:ascii="Arial" w:eastAsia="Arial" w:hAnsi="Arial" w:cs="Arial"/>
          <w:b/>
          <w:color w:val="EF782D"/>
          <w:sz w:val="18"/>
          <w:szCs w:val="18"/>
        </w:rPr>
        <w:t xml:space="preserve"> Septiembre</w:t>
      </w:r>
      <w:r w:rsidRPr="00862985">
        <w:rPr>
          <w:rFonts w:ascii="Arial" w:eastAsia="Arial" w:hAnsi="Arial" w:cs="Arial"/>
          <w:b/>
          <w:color w:val="EF782D"/>
          <w:sz w:val="18"/>
          <w:szCs w:val="18"/>
        </w:rPr>
        <w:tab/>
      </w:r>
      <w:r w:rsidRPr="00862985">
        <w:rPr>
          <w:rFonts w:ascii="Arial" w:eastAsia="Arial" w:hAnsi="Arial" w:cs="Arial"/>
          <w:b/>
          <w:color w:val="EF782D"/>
          <w:sz w:val="18"/>
          <w:szCs w:val="18"/>
        </w:rPr>
        <w:tab/>
      </w:r>
      <w:r w:rsidRPr="00862985">
        <w:rPr>
          <w:rFonts w:ascii="Arial" w:eastAsia="Arial" w:hAnsi="Arial" w:cs="Arial"/>
          <w:b/>
          <w:color w:val="EF782D"/>
          <w:sz w:val="18"/>
          <w:szCs w:val="18"/>
        </w:rPr>
        <w:t>BURDEOS</w:t>
      </w:r>
      <w:r w:rsidRPr="00862985">
        <w:rPr>
          <w:rFonts w:ascii="Arial" w:eastAsia="Arial" w:hAnsi="Arial" w:cs="Arial"/>
          <w:b/>
          <w:color w:val="EF782D"/>
          <w:sz w:val="18"/>
          <w:szCs w:val="18"/>
        </w:rPr>
        <w:t xml:space="preserve"> – MADRID</w:t>
      </w:r>
    </w:p>
    <w:p w14:paraId="57DFFEBC" w14:textId="1CE341BE" w:rsidR="00BB038D" w:rsidRPr="00862985" w:rsidRDefault="008B27F9" w:rsidP="00BB038D">
      <w:pPr>
        <w:pStyle w:val="Sinespaciado"/>
        <w:jc w:val="both"/>
        <w:rPr>
          <w:rFonts w:ascii="Arial" w:eastAsia="Arial" w:hAnsi="Arial" w:cs="Arial"/>
          <w:bCs/>
          <w:sz w:val="16"/>
          <w:szCs w:val="16"/>
        </w:rPr>
      </w:pPr>
      <w:r w:rsidRPr="00862985">
        <w:rPr>
          <w:rFonts w:ascii="Arial" w:eastAsia="Arial" w:hAnsi="Arial" w:cs="Arial"/>
          <w:bCs/>
          <w:sz w:val="16"/>
          <w:szCs w:val="16"/>
          <w:lang w:val="es-ES"/>
        </w:rPr>
        <w:t>Desayuno. Salida hacia la reserva natural de Las Landas, la cual atravesaremos antes de llegar a territorio español, en donde recorreremos en primer lugar los verdes paisajes del País Vasco, para seguir por tierras castellanas, atravesando el Sistema Central para llegar a Madrid. Tiempo libre para un primer contacto con esta bella ciudad, disfrutar de su gente o tomarse un descanso en algunas de las numerosas terrazas que salpican la ciudad. Por la noche, si lo deseas, podrás dar un agradable paseo opcional por los lugares más emblemáticos de la ciudad, teniendo la oportunidad de adentrarte en la animada vida nocturna madrileña. Durante el recorrido estará incluida una degustación de tapas típicas en las proximidades de la Plaza Mayor. Alojamiento.</w:t>
      </w:r>
    </w:p>
    <w:p w14:paraId="0134D5A0" w14:textId="77777777" w:rsidR="008B27F9" w:rsidRPr="00862985" w:rsidRDefault="008B27F9" w:rsidP="00BB038D">
      <w:pPr>
        <w:pStyle w:val="Sinespaciado"/>
        <w:jc w:val="both"/>
        <w:rPr>
          <w:rFonts w:ascii="Arial" w:eastAsia="Arial" w:hAnsi="Arial" w:cs="Arial"/>
          <w:b/>
          <w:color w:val="EF782D"/>
          <w:sz w:val="16"/>
          <w:szCs w:val="16"/>
        </w:rPr>
      </w:pPr>
    </w:p>
    <w:p w14:paraId="4458B944" w14:textId="0F28FDFD" w:rsidR="00BB038D" w:rsidRPr="00862985" w:rsidRDefault="00BB038D" w:rsidP="00BB038D">
      <w:pPr>
        <w:pStyle w:val="Sinespaciado"/>
        <w:jc w:val="both"/>
        <w:rPr>
          <w:rFonts w:ascii="Arial" w:eastAsia="Arial" w:hAnsi="Arial" w:cs="Arial"/>
          <w:b/>
          <w:color w:val="EF782D"/>
          <w:sz w:val="18"/>
          <w:szCs w:val="18"/>
        </w:rPr>
      </w:pPr>
      <w:r w:rsidRPr="00862985">
        <w:rPr>
          <w:rFonts w:ascii="Arial" w:eastAsia="Arial" w:hAnsi="Arial" w:cs="Arial"/>
          <w:b/>
          <w:color w:val="EF782D"/>
          <w:sz w:val="18"/>
          <w:szCs w:val="18"/>
        </w:rPr>
        <w:t>Martes</w:t>
      </w:r>
      <w:r w:rsidRPr="00862985">
        <w:rPr>
          <w:rFonts w:ascii="Arial" w:eastAsia="Arial" w:hAnsi="Arial" w:cs="Arial"/>
          <w:b/>
          <w:color w:val="EF782D"/>
          <w:sz w:val="18"/>
          <w:szCs w:val="18"/>
        </w:rPr>
        <w:t>, 0</w:t>
      </w:r>
      <w:r w:rsidRPr="00862985">
        <w:rPr>
          <w:rFonts w:ascii="Arial" w:eastAsia="Arial" w:hAnsi="Arial" w:cs="Arial"/>
          <w:b/>
          <w:color w:val="EF782D"/>
          <w:sz w:val="18"/>
          <w:szCs w:val="18"/>
        </w:rPr>
        <w:t>9</w:t>
      </w:r>
      <w:r w:rsidRPr="00862985">
        <w:rPr>
          <w:rFonts w:ascii="Arial" w:eastAsia="Arial" w:hAnsi="Arial" w:cs="Arial"/>
          <w:b/>
          <w:color w:val="EF782D"/>
          <w:sz w:val="18"/>
          <w:szCs w:val="18"/>
        </w:rPr>
        <w:t xml:space="preserve"> Septiembre</w:t>
      </w:r>
      <w:r w:rsidRPr="00862985">
        <w:rPr>
          <w:rFonts w:ascii="Arial" w:eastAsia="Arial" w:hAnsi="Arial" w:cs="Arial"/>
          <w:b/>
          <w:color w:val="EF782D"/>
          <w:sz w:val="18"/>
          <w:szCs w:val="18"/>
        </w:rPr>
        <w:tab/>
      </w:r>
      <w:r w:rsidRPr="00862985">
        <w:rPr>
          <w:rFonts w:ascii="Arial" w:eastAsia="Arial" w:hAnsi="Arial" w:cs="Arial"/>
          <w:b/>
          <w:color w:val="EF782D"/>
          <w:sz w:val="18"/>
          <w:szCs w:val="18"/>
        </w:rPr>
        <w:tab/>
        <w:t>MADRID</w:t>
      </w:r>
    </w:p>
    <w:p w14:paraId="3C5FDAC6" w14:textId="3F19E029" w:rsidR="00BB038D" w:rsidRPr="00862985" w:rsidRDefault="008B27F9" w:rsidP="00BB038D">
      <w:pPr>
        <w:pStyle w:val="Sinespaciado"/>
        <w:jc w:val="both"/>
        <w:rPr>
          <w:rFonts w:ascii="Arial" w:eastAsia="Arial" w:hAnsi="Arial" w:cs="Arial"/>
          <w:bCs/>
          <w:sz w:val="16"/>
          <w:szCs w:val="16"/>
        </w:rPr>
      </w:pPr>
      <w:r w:rsidRPr="00862985">
        <w:rPr>
          <w:rFonts w:ascii="Arial" w:eastAsia="Arial" w:hAnsi="Arial" w:cs="Arial"/>
          <w:bCs/>
          <w:sz w:val="16"/>
          <w:szCs w:val="16"/>
          <w:lang w:val="es-ES"/>
        </w:rPr>
        <w:t xml:space="preserve">Desayuno. Saldremos del hotel para hacer una visita panorámica, en la que conoceremos los edificios y monumentos más característicos de la capital de España como: las plazas de Cibeles, España y Neptuno, la Puerta del Sol, la Gran Vía, la calle Mayor, la fachada de la plaza de toros de Las Ventas, la calle Alcalá y los Paseos del Prado y la Castellana, entre otros. Tendrás el resto del día libre para explorar esta maravillosa ciudad. Si lo deseas, podrás unirte a la excursión opcional a Toledo, declarada Patrimonio de la Humanidad por la Unesco, cuya riqueza cultural viene marcada por la ejemplar convivencia que existió en esta ciudad entre las civilizaciones cristiana, hebrea y musulmana. Realizaremos un recorrido en autobús por el perímetro de la ciudad, desde el que tendremos una espléndida vista general de su patrimonio artístico. Después pasearemos por sus callejuelas y plazas más emblemáticas, incluyendo la entrada al interior de la Catedral, considerada como una de las otras maestras del arte español. Regreso al hotel. Como broche de oro de este día, por la noche, podrás asistir opcionalmente a </w:t>
      </w:r>
      <w:proofErr w:type="gramStart"/>
      <w:r w:rsidRPr="00862985">
        <w:rPr>
          <w:rFonts w:ascii="Arial" w:eastAsia="Arial" w:hAnsi="Arial" w:cs="Arial"/>
          <w:bCs/>
          <w:sz w:val="16"/>
          <w:szCs w:val="16"/>
          <w:lang w:val="es-ES"/>
        </w:rPr>
        <w:t>una tablao flamenco</w:t>
      </w:r>
      <w:proofErr w:type="gramEnd"/>
      <w:r w:rsidRPr="00862985">
        <w:rPr>
          <w:rFonts w:ascii="Arial" w:eastAsia="Arial" w:hAnsi="Arial" w:cs="Arial"/>
          <w:bCs/>
          <w:sz w:val="16"/>
          <w:szCs w:val="16"/>
          <w:lang w:val="es-ES"/>
        </w:rPr>
        <w:t xml:space="preserve"> donde conoceremos las raíces musicales del arte español. Alojamiento.</w:t>
      </w:r>
    </w:p>
    <w:p w14:paraId="4FF8BD14" w14:textId="77777777" w:rsidR="008B27F9" w:rsidRPr="00862985" w:rsidRDefault="008B27F9" w:rsidP="00BB038D">
      <w:pPr>
        <w:pStyle w:val="Sinespaciado"/>
        <w:jc w:val="both"/>
        <w:rPr>
          <w:rFonts w:ascii="Arial" w:eastAsia="Arial" w:hAnsi="Arial" w:cs="Arial"/>
          <w:bCs/>
          <w:sz w:val="16"/>
          <w:szCs w:val="16"/>
        </w:rPr>
      </w:pPr>
    </w:p>
    <w:p w14:paraId="17C55A36" w14:textId="1A6213FD" w:rsidR="003D1F6D" w:rsidRPr="00862985" w:rsidRDefault="00BB038D" w:rsidP="00BB038D">
      <w:pPr>
        <w:pStyle w:val="Sinespaciado"/>
        <w:jc w:val="both"/>
        <w:rPr>
          <w:rFonts w:ascii="Arial" w:eastAsia="Arial" w:hAnsi="Arial" w:cs="Arial"/>
          <w:sz w:val="18"/>
          <w:szCs w:val="18"/>
        </w:rPr>
      </w:pPr>
      <w:r w:rsidRPr="00862985">
        <w:rPr>
          <w:rFonts w:ascii="Arial" w:eastAsia="Arial" w:hAnsi="Arial" w:cs="Arial"/>
          <w:b/>
          <w:color w:val="EF782D"/>
          <w:sz w:val="18"/>
          <w:szCs w:val="18"/>
        </w:rPr>
        <w:t>M</w:t>
      </w:r>
      <w:r w:rsidRPr="00862985">
        <w:rPr>
          <w:rFonts w:ascii="Arial" w:eastAsia="Arial" w:hAnsi="Arial" w:cs="Arial"/>
          <w:b/>
          <w:color w:val="EF782D"/>
          <w:sz w:val="18"/>
          <w:szCs w:val="18"/>
        </w:rPr>
        <w:t>iércoles</w:t>
      </w:r>
      <w:r w:rsidRPr="00862985">
        <w:rPr>
          <w:rFonts w:ascii="Arial" w:eastAsia="Arial" w:hAnsi="Arial" w:cs="Arial"/>
          <w:b/>
          <w:color w:val="EF782D"/>
          <w:sz w:val="18"/>
          <w:szCs w:val="18"/>
        </w:rPr>
        <w:t xml:space="preserve">, </w:t>
      </w:r>
      <w:r w:rsidRPr="00862985">
        <w:rPr>
          <w:rFonts w:ascii="Arial" w:eastAsia="Arial" w:hAnsi="Arial" w:cs="Arial"/>
          <w:b/>
          <w:color w:val="EF782D"/>
          <w:sz w:val="18"/>
          <w:szCs w:val="18"/>
        </w:rPr>
        <w:t>10</w:t>
      </w:r>
      <w:r w:rsidRPr="00862985">
        <w:rPr>
          <w:rFonts w:ascii="Arial" w:eastAsia="Arial" w:hAnsi="Arial" w:cs="Arial"/>
          <w:b/>
          <w:color w:val="EF782D"/>
          <w:sz w:val="18"/>
          <w:szCs w:val="18"/>
        </w:rPr>
        <w:t xml:space="preserve"> Septiembre</w:t>
      </w:r>
      <w:r w:rsidRPr="00862985">
        <w:rPr>
          <w:rFonts w:ascii="Arial" w:eastAsia="Arial" w:hAnsi="Arial" w:cs="Arial"/>
          <w:b/>
          <w:color w:val="EF782D"/>
          <w:sz w:val="18"/>
          <w:szCs w:val="18"/>
        </w:rPr>
        <w:tab/>
        <w:t>MADRID</w:t>
      </w:r>
      <w:r w:rsidRPr="00862985">
        <w:rPr>
          <w:rFonts w:ascii="Arial" w:eastAsia="Arial" w:hAnsi="Arial" w:cs="Arial"/>
          <w:b/>
          <w:color w:val="EF782D"/>
          <w:sz w:val="18"/>
          <w:szCs w:val="18"/>
        </w:rPr>
        <w:t xml:space="preserve"> – </w:t>
      </w:r>
      <w:r w:rsidR="003D1F6D" w:rsidRPr="00862985">
        <w:rPr>
          <w:rFonts w:ascii="Arial" w:eastAsia="Arial" w:hAnsi="Arial" w:cs="Arial"/>
          <w:b/>
          <w:color w:val="EF782D"/>
          <w:sz w:val="18"/>
          <w:szCs w:val="18"/>
        </w:rPr>
        <w:t>ESTAMBUL</w:t>
      </w:r>
      <w:r w:rsidRPr="00862985">
        <w:rPr>
          <w:rFonts w:ascii="Arial" w:eastAsia="Arial" w:hAnsi="Arial" w:cs="Arial"/>
          <w:b/>
          <w:color w:val="EF782D"/>
          <w:sz w:val="18"/>
          <w:szCs w:val="18"/>
        </w:rPr>
        <w:t xml:space="preserve"> - </w:t>
      </w:r>
      <w:r w:rsidR="003D1F6D" w:rsidRPr="00862985">
        <w:rPr>
          <w:rFonts w:ascii="Arial" w:eastAsia="Arial" w:hAnsi="Arial" w:cs="Arial"/>
          <w:b/>
          <w:color w:val="EF782D"/>
          <w:sz w:val="18"/>
          <w:szCs w:val="18"/>
        </w:rPr>
        <w:t xml:space="preserve">SANTIAGO DE CHILE                      </w:t>
      </w:r>
      <w:r w:rsidR="00A52306" w:rsidRPr="00862985">
        <w:rPr>
          <w:rFonts w:ascii="Arial" w:eastAsia="Arial" w:hAnsi="Arial" w:cs="Arial"/>
          <w:b/>
          <w:color w:val="EF782D"/>
          <w:sz w:val="18"/>
          <w:szCs w:val="18"/>
        </w:rPr>
        <w:t xml:space="preserve">         </w:t>
      </w:r>
      <w:r w:rsidR="003D1F6D" w:rsidRPr="00862985">
        <w:rPr>
          <w:rFonts w:ascii="Arial" w:eastAsia="Arial" w:hAnsi="Arial" w:cs="Arial"/>
          <w:b/>
          <w:color w:val="EF782D"/>
          <w:sz w:val="18"/>
          <w:szCs w:val="18"/>
        </w:rPr>
        <w:t xml:space="preserve"> </w:t>
      </w:r>
    </w:p>
    <w:p w14:paraId="367225B1" w14:textId="03B54E87" w:rsidR="003D1F6D" w:rsidRPr="00862985" w:rsidRDefault="00183522" w:rsidP="00183522">
      <w:pPr>
        <w:pStyle w:val="Sinespaciado"/>
        <w:jc w:val="both"/>
        <w:rPr>
          <w:rFonts w:ascii="Arial" w:eastAsia="Arial" w:hAnsi="Arial" w:cs="Arial"/>
          <w:sz w:val="16"/>
          <w:szCs w:val="16"/>
        </w:rPr>
      </w:pPr>
      <w:r w:rsidRPr="00862985">
        <w:rPr>
          <w:rFonts w:ascii="Arial" w:eastAsia="Arial" w:hAnsi="Arial" w:cs="Arial"/>
          <w:sz w:val="16"/>
          <w:szCs w:val="16"/>
        </w:rPr>
        <w:t xml:space="preserve">Desayuno. A la hora indicada, traslado al aeropuerto internacional de </w:t>
      </w:r>
      <w:r w:rsidR="00BB038D" w:rsidRPr="00862985">
        <w:rPr>
          <w:rFonts w:ascii="Arial" w:eastAsia="Arial" w:hAnsi="Arial" w:cs="Arial"/>
          <w:sz w:val="16"/>
          <w:szCs w:val="16"/>
        </w:rPr>
        <w:t>Madrid.</w:t>
      </w:r>
    </w:p>
    <w:p w14:paraId="494A6FB8" w14:textId="56488062" w:rsidR="00183522" w:rsidRPr="00862985" w:rsidRDefault="00183522" w:rsidP="00183522">
      <w:pPr>
        <w:pStyle w:val="Sinespaciado"/>
        <w:jc w:val="both"/>
        <w:rPr>
          <w:rFonts w:ascii="Arial" w:eastAsia="Arial" w:hAnsi="Arial" w:cs="Arial"/>
          <w:sz w:val="16"/>
          <w:szCs w:val="16"/>
        </w:rPr>
      </w:pPr>
      <w:r w:rsidRPr="00862985">
        <w:rPr>
          <w:rFonts w:ascii="Arial" w:eastAsia="Arial" w:hAnsi="Arial" w:cs="Arial"/>
          <w:sz w:val="16"/>
          <w:szCs w:val="16"/>
        </w:rPr>
        <w:t xml:space="preserve">Embarque en el vuelo de Turkish de regreso a Santiago de Chile, vía Estambul. Llegada y fin de nuestros servicios. </w:t>
      </w:r>
    </w:p>
    <w:p w14:paraId="472BC64D" w14:textId="77777777" w:rsidR="00183522" w:rsidRDefault="00183522" w:rsidP="00183522">
      <w:pPr>
        <w:pStyle w:val="Sinespaciado"/>
        <w:rPr>
          <w:rFonts w:eastAsia="Arial"/>
        </w:rPr>
      </w:pPr>
    </w:p>
    <w:p w14:paraId="0269A6E4" w14:textId="77777777" w:rsidR="00F963C0" w:rsidRDefault="00F963C0" w:rsidP="00183522">
      <w:pPr>
        <w:pStyle w:val="Sinespaciado"/>
        <w:rPr>
          <w:rFonts w:eastAsia="Arial"/>
        </w:rPr>
      </w:pPr>
    </w:p>
    <w:p w14:paraId="3FC7AD58" w14:textId="4E19652E" w:rsidR="00183522" w:rsidRPr="003D1F6D" w:rsidRDefault="003D1F6D" w:rsidP="00183522">
      <w:pPr>
        <w:pStyle w:val="Sinespaciado"/>
        <w:rPr>
          <w:rFonts w:eastAsia="Arial"/>
          <w:i/>
          <w:iCs/>
          <w:color w:val="E36C0A" w:themeColor="accent6" w:themeShade="BF"/>
        </w:rPr>
      </w:pPr>
      <w:r w:rsidRPr="003D1F6D">
        <w:rPr>
          <w:rFonts w:eastAsia="Arial"/>
          <w:i/>
          <w:iCs/>
          <w:color w:val="E36C0A" w:themeColor="accent6" w:themeShade="BF"/>
        </w:rPr>
        <w:t xml:space="preserve">                                                  *** Fin de nuestros servicios ***</w:t>
      </w:r>
    </w:p>
    <w:p w14:paraId="1B39BC1A" w14:textId="77777777" w:rsidR="002879E4" w:rsidRDefault="002879E4" w:rsidP="00B56647">
      <w:pPr>
        <w:spacing w:after="0" w:line="240" w:lineRule="auto"/>
        <w:jc w:val="both"/>
        <w:rPr>
          <w:rFonts w:ascii="Arial" w:eastAsia="Times New Roman" w:hAnsi="Arial" w:cs="Arial"/>
          <w:b/>
          <w:color w:val="E36C0A" w:themeColor="accent6" w:themeShade="BF"/>
          <w:sz w:val="18"/>
          <w:szCs w:val="18"/>
          <w:u w:val="single"/>
          <w:lang w:val="es-ES_tradnl" w:eastAsia="es-ES"/>
        </w:rPr>
      </w:pPr>
    </w:p>
    <w:p w14:paraId="35599A40" w14:textId="77777777" w:rsidR="00706384" w:rsidRDefault="00706384" w:rsidP="00B56647">
      <w:pPr>
        <w:spacing w:after="0" w:line="240" w:lineRule="auto"/>
        <w:jc w:val="both"/>
        <w:rPr>
          <w:rFonts w:ascii="Arial" w:eastAsia="Times New Roman" w:hAnsi="Arial" w:cs="Arial"/>
          <w:b/>
          <w:color w:val="E36C0A" w:themeColor="accent6" w:themeShade="BF"/>
          <w:sz w:val="18"/>
          <w:szCs w:val="18"/>
          <w:u w:val="single"/>
          <w:lang w:val="es-ES_tradnl" w:eastAsia="es-ES"/>
        </w:rPr>
      </w:pPr>
    </w:p>
    <w:p w14:paraId="74C7FFF7" w14:textId="77777777" w:rsidR="00862985" w:rsidRDefault="00862985" w:rsidP="00B56647">
      <w:pPr>
        <w:spacing w:after="0" w:line="240" w:lineRule="auto"/>
        <w:jc w:val="both"/>
        <w:rPr>
          <w:rFonts w:ascii="Arial" w:eastAsia="Times New Roman" w:hAnsi="Arial" w:cs="Arial"/>
          <w:b/>
          <w:color w:val="E36C0A" w:themeColor="accent6" w:themeShade="BF"/>
          <w:sz w:val="18"/>
          <w:szCs w:val="18"/>
          <w:u w:val="single"/>
          <w:lang w:val="es-ES_tradnl" w:eastAsia="es-ES"/>
        </w:rPr>
      </w:pPr>
    </w:p>
    <w:p w14:paraId="6C9123AC" w14:textId="178DC8B6" w:rsidR="00B56647" w:rsidRDefault="00B56647" w:rsidP="00B56647">
      <w:pPr>
        <w:spacing w:after="0" w:line="240" w:lineRule="auto"/>
        <w:jc w:val="both"/>
        <w:rPr>
          <w:rFonts w:ascii="Arial" w:eastAsia="Times New Roman" w:hAnsi="Arial" w:cs="Arial"/>
          <w:b/>
          <w:color w:val="E36C0A" w:themeColor="accent6" w:themeShade="BF"/>
          <w:sz w:val="18"/>
          <w:szCs w:val="18"/>
          <w:u w:val="single"/>
          <w:lang w:val="es-ES_tradnl" w:eastAsia="es-ES"/>
        </w:rPr>
      </w:pPr>
      <w:r>
        <w:rPr>
          <w:rFonts w:ascii="Arial" w:eastAsia="Times New Roman" w:hAnsi="Arial" w:cs="Arial"/>
          <w:b/>
          <w:color w:val="E36C0A" w:themeColor="accent6" w:themeShade="BF"/>
          <w:sz w:val="18"/>
          <w:szCs w:val="18"/>
          <w:u w:val="single"/>
          <w:lang w:val="es-ES_tradnl" w:eastAsia="es-ES"/>
        </w:rPr>
        <w:t>EL PRECIO INCLUYE:</w:t>
      </w:r>
    </w:p>
    <w:p w14:paraId="171279F1" w14:textId="77777777" w:rsidR="00B56647" w:rsidRDefault="00B56647" w:rsidP="00B56647">
      <w:pPr>
        <w:spacing w:after="0" w:line="240" w:lineRule="auto"/>
        <w:jc w:val="both"/>
        <w:rPr>
          <w:rFonts w:ascii="Arial" w:eastAsia="Times New Roman" w:hAnsi="Arial" w:cs="Arial"/>
          <w:b/>
          <w:color w:val="E36C0A" w:themeColor="accent6" w:themeShade="BF"/>
          <w:sz w:val="18"/>
          <w:szCs w:val="18"/>
          <w:u w:val="single"/>
          <w:lang w:val="es-ES_tradnl" w:eastAsia="es-ES"/>
        </w:rPr>
      </w:pPr>
    </w:p>
    <w:p w14:paraId="648D60FE" w14:textId="6B51E30A" w:rsidR="003D1F6D" w:rsidRDefault="003D1F6D" w:rsidP="00576F40">
      <w:pPr>
        <w:pStyle w:val="Sinespaciado"/>
        <w:numPr>
          <w:ilvl w:val="0"/>
          <w:numId w:val="12"/>
        </w:numPr>
        <w:jc w:val="both"/>
        <w:rPr>
          <w:rFonts w:ascii="Arial" w:hAnsi="Arial" w:cs="Arial"/>
          <w:sz w:val="18"/>
          <w:szCs w:val="18"/>
        </w:rPr>
      </w:pPr>
      <w:r>
        <w:rPr>
          <w:rFonts w:ascii="Arial" w:hAnsi="Arial" w:cs="Arial"/>
          <w:sz w:val="18"/>
          <w:szCs w:val="18"/>
        </w:rPr>
        <w:t xml:space="preserve">Tickets Aéreos Santiago / Estambul / </w:t>
      </w:r>
      <w:proofErr w:type="spellStart"/>
      <w:r w:rsidR="003E23ED">
        <w:rPr>
          <w:rFonts w:ascii="Arial" w:hAnsi="Arial" w:cs="Arial"/>
          <w:sz w:val="18"/>
          <w:szCs w:val="18"/>
        </w:rPr>
        <w:t>Londres</w:t>
      </w:r>
      <w:proofErr w:type="spellEnd"/>
      <w:r w:rsidR="003E23ED">
        <w:rPr>
          <w:rFonts w:ascii="Arial" w:hAnsi="Arial" w:cs="Arial"/>
          <w:sz w:val="18"/>
          <w:szCs w:val="18"/>
        </w:rPr>
        <w:t xml:space="preserve"> - Madrid</w:t>
      </w:r>
      <w:r>
        <w:rPr>
          <w:rFonts w:ascii="Arial" w:hAnsi="Arial" w:cs="Arial"/>
          <w:sz w:val="18"/>
          <w:szCs w:val="18"/>
        </w:rPr>
        <w:t xml:space="preserve"> / Santiago,   vía Turkish Airlines</w:t>
      </w:r>
    </w:p>
    <w:p w14:paraId="46B65D66" w14:textId="17CE5121" w:rsidR="00F42CFE" w:rsidRDefault="003D1F6D" w:rsidP="00894C51">
      <w:pPr>
        <w:pStyle w:val="Sinespaciado"/>
        <w:numPr>
          <w:ilvl w:val="0"/>
          <w:numId w:val="12"/>
        </w:numPr>
        <w:jc w:val="both"/>
        <w:rPr>
          <w:rFonts w:ascii="Arial" w:hAnsi="Arial" w:cs="Arial"/>
          <w:sz w:val="18"/>
          <w:szCs w:val="18"/>
        </w:rPr>
      </w:pPr>
      <w:r>
        <w:rPr>
          <w:rFonts w:ascii="Arial" w:hAnsi="Arial" w:cs="Arial"/>
          <w:sz w:val="18"/>
          <w:szCs w:val="18"/>
        </w:rPr>
        <w:t>Traslados Aeropuerto / Hotel / Aeropuerto, por personal de habla Hispana</w:t>
      </w:r>
    </w:p>
    <w:p w14:paraId="76159A1E" w14:textId="7037B8C0" w:rsidR="003D1F6D" w:rsidRDefault="00B50237" w:rsidP="00894C51">
      <w:pPr>
        <w:pStyle w:val="Sinespaciado"/>
        <w:numPr>
          <w:ilvl w:val="0"/>
          <w:numId w:val="12"/>
        </w:numPr>
        <w:jc w:val="both"/>
        <w:rPr>
          <w:rFonts w:ascii="Arial" w:hAnsi="Arial" w:cs="Arial"/>
          <w:sz w:val="18"/>
          <w:szCs w:val="18"/>
        </w:rPr>
      </w:pPr>
      <w:r>
        <w:rPr>
          <w:rFonts w:ascii="Arial" w:hAnsi="Arial" w:cs="Arial"/>
          <w:sz w:val="18"/>
          <w:szCs w:val="18"/>
        </w:rPr>
        <w:t>12</w:t>
      </w:r>
      <w:r w:rsidR="003D1F6D">
        <w:rPr>
          <w:rFonts w:ascii="Arial" w:hAnsi="Arial" w:cs="Arial"/>
          <w:sz w:val="18"/>
          <w:szCs w:val="18"/>
        </w:rPr>
        <w:t xml:space="preserve"> Noches de Alojamiento en los hoteles indicados</w:t>
      </w:r>
    </w:p>
    <w:p w14:paraId="7B2A7D36" w14:textId="445215AF" w:rsidR="003D1F6D" w:rsidRDefault="003D1F6D" w:rsidP="00894C51">
      <w:pPr>
        <w:pStyle w:val="Sinespaciado"/>
        <w:numPr>
          <w:ilvl w:val="0"/>
          <w:numId w:val="12"/>
        </w:numPr>
        <w:jc w:val="both"/>
        <w:rPr>
          <w:rFonts w:ascii="Arial" w:hAnsi="Arial" w:cs="Arial"/>
          <w:sz w:val="18"/>
          <w:szCs w:val="18"/>
        </w:rPr>
      </w:pPr>
      <w:r>
        <w:rPr>
          <w:rFonts w:ascii="Arial" w:hAnsi="Arial" w:cs="Arial"/>
          <w:sz w:val="18"/>
          <w:szCs w:val="18"/>
        </w:rPr>
        <w:t>Régimen alimenticio según programa</w:t>
      </w:r>
    </w:p>
    <w:p w14:paraId="2FDD239E" w14:textId="3B05A6B7" w:rsidR="003D1F6D" w:rsidRDefault="003D1F6D" w:rsidP="00894C51">
      <w:pPr>
        <w:pStyle w:val="Sinespaciado"/>
        <w:numPr>
          <w:ilvl w:val="0"/>
          <w:numId w:val="12"/>
        </w:numPr>
        <w:jc w:val="both"/>
        <w:rPr>
          <w:rFonts w:ascii="Arial" w:hAnsi="Arial" w:cs="Arial"/>
          <w:sz w:val="18"/>
          <w:szCs w:val="18"/>
        </w:rPr>
      </w:pPr>
      <w:r>
        <w:rPr>
          <w:rFonts w:ascii="Arial" w:hAnsi="Arial" w:cs="Arial"/>
          <w:sz w:val="18"/>
          <w:szCs w:val="18"/>
        </w:rPr>
        <w:t xml:space="preserve">Visitas </w:t>
      </w:r>
      <w:proofErr w:type="gramStart"/>
      <w:r w:rsidR="00B50237">
        <w:rPr>
          <w:rFonts w:ascii="Arial" w:hAnsi="Arial" w:cs="Arial"/>
          <w:sz w:val="18"/>
          <w:szCs w:val="18"/>
        </w:rPr>
        <w:t>según</w:t>
      </w:r>
      <w:r w:rsidR="00CD0F99">
        <w:rPr>
          <w:rFonts w:ascii="Arial" w:hAnsi="Arial" w:cs="Arial"/>
          <w:sz w:val="18"/>
          <w:szCs w:val="18"/>
        </w:rPr>
        <w:t xml:space="preserve"> </w:t>
      </w:r>
      <w:r w:rsidR="00B50237">
        <w:rPr>
          <w:rFonts w:ascii="Arial" w:hAnsi="Arial" w:cs="Arial"/>
          <w:sz w:val="18"/>
          <w:szCs w:val="18"/>
        </w:rPr>
        <w:t>itinerario</w:t>
      </w:r>
      <w:proofErr w:type="gramEnd"/>
    </w:p>
    <w:p w14:paraId="2D5E3022" w14:textId="685EF50E" w:rsidR="003D1F6D" w:rsidRDefault="003D1F6D" w:rsidP="00894C51">
      <w:pPr>
        <w:pStyle w:val="Sinespaciado"/>
        <w:numPr>
          <w:ilvl w:val="0"/>
          <w:numId w:val="12"/>
        </w:numPr>
        <w:jc w:val="both"/>
        <w:rPr>
          <w:rFonts w:ascii="Arial" w:hAnsi="Arial" w:cs="Arial"/>
          <w:sz w:val="18"/>
          <w:szCs w:val="18"/>
        </w:rPr>
      </w:pPr>
      <w:r>
        <w:rPr>
          <w:rFonts w:ascii="Arial" w:hAnsi="Arial" w:cs="Arial"/>
          <w:sz w:val="18"/>
          <w:szCs w:val="18"/>
        </w:rPr>
        <w:t>Guía</w:t>
      </w:r>
      <w:r w:rsidR="00CB5527">
        <w:rPr>
          <w:rFonts w:ascii="Arial" w:hAnsi="Arial" w:cs="Arial"/>
          <w:sz w:val="18"/>
          <w:szCs w:val="18"/>
        </w:rPr>
        <w:t xml:space="preserve"> de habla Hispana durante todo el recorrido</w:t>
      </w:r>
    </w:p>
    <w:p w14:paraId="3B19C39E" w14:textId="7BF2ABDC" w:rsidR="009D504E" w:rsidRDefault="00B50237" w:rsidP="00894C51">
      <w:pPr>
        <w:pStyle w:val="Sinespaciado"/>
        <w:numPr>
          <w:ilvl w:val="0"/>
          <w:numId w:val="12"/>
        </w:numPr>
        <w:jc w:val="both"/>
        <w:rPr>
          <w:rFonts w:ascii="Arial" w:hAnsi="Arial" w:cs="Arial"/>
          <w:sz w:val="18"/>
          <w:szCs w:val="18"/>
        </w:rPr>
      </w:pPr>
      <w:r>
        <w:rPr>
          <w:rFonts w:ascii="Arial" w:hAnsi="Arial" w:cs="Arial"/>
          <w:sz w:val="18"/>
          <w:szCs w:val="18"/>
        </w:rPr>
        <w:t xml:space="preserve">Wi-Fi </w:t>
      </w:r>
      <w:proofErr w:type="spellStart"/>
      <w:r>
        <w:rPr>
          <w:rFonts w:ascii="Arial" w:hAnsi="Arial" w:cs="Arial"/>
          <w:sz w:val="18"/>
          <w:szCs w:val="18"/>
        </w:rPr>
        <w:t>gratuito</w:t>
      </w:r>
      <w:proofErr w:type="spellEnd"/>
      <w:r>
        <w:rPr>
          <w:rFonts w:ascii="Arial" w:hAnsi="Arial" w:cs="Arial"/>
          <w:sz w:val="18"/>
          <w:szCs w:val="18"/>
        </w:rPr>
        <w:t xml:space="preserve"> en los buses de circuito</w:t>
      </w:r>
    </w:p>
    <w:p w14:paraId="22B9A7B4" w14:textId="2C4F4999" w:rsidR="00CB5527" w:rsidRDefault="00CB5527" w:rsidP="00894C51">
      <w:pPr>
        <w:pStyle w:val="Sinespaciado"/>
        <w:numPr>
          <w:ilvl w:val="0"/>
          <w:numId w:val="12"/>
        </w:numPr>
        <w:jc w:val="both"/>
        <w:rPr>
          <w:rFonts w:ascii="Arial" w:hAnsi="Arial" w:cs="Arial"/>
          <w:sz w:val="18"/>
          <w:szCs w:val="18"/>
        </w:rPr>
      </w:pPr>
      <w:r>
        <w:rPr>
          <w:rFonts w:ascii="Arial" w:hAnsi="Arial" w:cs="Arial"/>
          <w:sz w:val="18"/>
          <w:szCs w:val="18"/>
        </w:rPr>
        <w:t>Asistencia telefónica 24 horas</w:t>
      </w:r>
    </w:p>
    <w:p w14:paraId="78B99845" w14:textId="58E10107" w:rsidR="009D504E" w:rsidRDefault="009D504E" w:rsidP="00894C51">
      <w:pPr>
        <w:pStyle w:val="Sinespaciado"/>
        <w:numPr>
          <w:ilvl w:val="0"/>
          <w:numId w:val="12"/>
        </w:numPr>
        <w:jc w:val="both"/>
        <w:rPr>
          <w:rFonts w:ascii="Arial" w:hAnsi="Arial" w:cs="Arial"/>
          <w:sz w:val="18"/>
          <w:szCs w:val="18"/>
        </w:rPr>
      </w:pPr>
      <w:r>
        <w:rPr>
          <w:rFonts w:ascii="Arial" w:hAnsi="Arial" w:cs="Arial"/>
          <w:sz w:val="18"/>
          <w:szCs w:val="18"/>
        </w:rPr>
        <w:t>Tasas de embarque y Q de seguridad</w:t>
      </w:r>
    </w:p>
    <w:p w14:paraId="2EB005BC" w14:textId="77777777" w:rsidR="001A1E9A" w:rsidRDefault="001A1E9A" w:rsidP="001A1E9A">
      <w:pPr>
        <w:pStyle w:val="Sinespaciado"/>
        <w:numPr>
          <w:ilvl w:val="0"/>
          <w:numId w:val="12"/>
        </w:numPr>
        <w:jc w:val="both"/>
        <w:rPr>
          <w:rFonts w:ascii="Arial" w:hAnsi="Arial" w:cs="Arial"/>
          <w:sz w:val="18"/>
          <w:szCs w:val="18"/>
          <w:lang w:val="es-UY"/>
        </w:rPr>
      </w:pPr>
      <w:r>
        <w:rPr>
          <w:rFonts w:ascii="Arial" w:hAnsi="Arial" w:cs="Arial"/>
          <w:sz w:val="18"/>
          <w:szCs w:val="18"/>
          <w:lang w:val="es-UY"/>
        </w:rPr>
        <w:t>1</w:t>
      </w:r>
      <w:r w:rsidRPr="00576F40">
        <w:rPr>
          <w:rFonts w:ascii="Arial" w:hAnsi="Arial" w:cs="Arial"/>
          <w:sz w:val="18"/>
          <w:szCs w:val="18"/>
          <w:lang w:val="es-UY"/>
        </w:rPr>
        <w:t xml:space="preserve"> maleta</w:t>
      </w:r>
      <w:r>
        <w:rPr>
          <w:rFonts w:ascii="Arial" w:hAnsi="Arial" w:cs="Arial"/>
          <w:sz w:val="18"/>
          <w:szCs w:val="18"/>
          <w:lang w:val="es-UY"/>
        </w:rPr>
        <w:t xml:space="preserve"> de hasta 23 Kg. en Bodega</w:t>
      </w:r>
      <w:r w:rsidRPr="00576F40">
        <w:rPr>
          <w:rFonts w:ascii="Arial" w:hAnsi="Arial" w:cs="Arial"/>
          <w:sz w:val="18"/>
          <w:szCs w:val="18"/>
          <w:lang w:val="es-UY"/>
        </w:rPr>
        <w:t xml:space="preserve"> </w:t>
      </w:r>
      <w:r>
        <w:rPr>
          <w:rFonts w:ascii="Arial" w:hAnsi="Arial" w:cs="Arial"/>
          <w:sz w:val="18"/>
          <w:szCs w:val="18"/>
          <w:lang w:val="es-UY"/>
        </w:rPr>
        <w:t>+</w:t>
      </w:r>
      <w:r w:rsidRPr="00576F40">
        <w:rPr>
          <w:rFonts w:ascii="Arial" w:hAnsi="Arial" w:cs="Arial"/>
          <w:sz w:val="18"/>
          <w:szCs w:val="18"/>
          <w:lang w:val="es-UY"/>
        </w:rPr>
        <w:t xml:space="preserve"> 1 equipaje de mano </w:t>
      </w:r>
      <w:r>
        <w:rPr>
          <w:rFonts w:ascii="Arial" w:hAnsi="Arial" w:cs="Arial"/>
          <w:sz w:val="18"/>
          <w:szCs w:val="18"/>
          <w:lang w:val="es-UY"/>
        </w:rPr>
        <w:t xml:space="preserve">de hasta 7 kilos en cabina </w:t>
      </w:r>
      <w:r w:rsidRPr="00576F40">
        <w:rPr>
          <w:rFonts w:ascii="Arial" w:hAnsi="Arial" w:cs="Arial"/>
          <w:sz w:val="18"/>
          <w:szCs w:val="18"/>
          <w:lang w:val="es-UY"/>
        </w:rPr>
        <w:t xml:space="preserve">por persona </w:t>
      </w:r>
    </w:p>
    <w:p w14:paraId="58326D45" w14:textId="77777777" w:rsidR="00792652" w:rsidRPr="00226D5E" w:rsidRDefault="00792652" w:rsidP="00792652">
      <w:pPr>
        <w:numPr>
          <w:ilvl w:val="0"/>
          <w:numId w:val="12"/>
        </w:numPr>
        <w:spacing w:after="0" w:line="240" w:lineRule="auto"/>
        <w:jc w:val="both"/>
        <w:rPr>
          <w:rFonts w:ascii="Arial" w:eastAsia="Times New Roman" w:hAnsi="Arial" w:cs="Arial"/>
          <w:bCs/>
          <w:sz w:val="18"/>
          <w:szCs w:val="18"/>
          <w:lang w:eastAsia="es-ES"/>
        </w:rPr>
      </w:pPr>
      <w:r>
        <w:rPr>
          <w:rFonts w:ascii="Arial" w:eastAsia="Times New Roman" w:hAnsi="Arial" w:cs="Arial"/>
          <w:bCs/>
          <w:sz w:val="18"/>
          <w:szCs w:val="18"/>
          <w:lang w:val="en-US" w:eastAsia="es-ES"/>
        </w:rPr>
        <w:t xml:space="preserve">SEGURO DE VIAJE ASSIST CARD, Hasta 84 años  (paxs desde 85 años, </w:t>
      </w:r>
      <w:proofErr w:type="spellStart"/>
      <w:r>
        <w:rPr>
          <w:rFonts w:ascii="Arial" w:eastAsia="Times New Roman" w:hAnsi="Arial" w:cs="Arial"/>
          <w:bCs/>
          <w:sz w:val="18"/>
          <w:szCs w:val="18"/>
          <w:lang w:val="en-US" w:eastAsia="es-ES"/>
        </w:rPr>
        <w:t>recargo</w:t>
      </w:r>
      <w:proofErr w:type="spellEnd"/>
      <w:r>
        <w:rPr>
          <w:rFonts w:ascii="Arial" w:eastAsia="Times New Roman" w:hAnsi="Arial" w:cs="Arial"/>
          <w:bCs/>
          <w:sz w:val="18"/>
          <w:szCs w:val="18"/>
          <w:lang w:val="en-US" w:eastAsia="es-ES"/>
        </w:rPr>
        <w:t xml:space="preserve"> de US$ 100)</w:t>
      </w:r>
    </w:p>
    <w:p w14:paraId="4C0DC785" w14:textId="77777777" w:rsidR="00862985" w:rsidRDefault="00862985" w:rsidP="00B56647">
      <w:pPr>
        <w:spacing w:after="0" w:line="240" w:lineRule="auto"/>
        <w:jc w:val="both"/>
        <w:rPr>
          <w:rFonts w:ascii="Arial" w:eastAsia="Times New Roman" w:hAnsi="Arial" w:cs="Arial"/>
          <w:b/>
          <w:color w:val="E36C0A" w:themeColor="accent6" w:themeShade="BF"/>
          <w:sz w:val="18"/>
          <w:szCs w:val="18"/>
          <w:u w:val="single"/>
          <w:lang w:val="es-ES_tradnl" w:eastAsia="es-ES"/>
        </w:rPr>
      </w:pPr>
    </w:p>
    <w:p w14:paraId="14ED04EF" w14:textId="0176F7D1" w:rsidR="00B56647" w:rsidRDefault="00B56647" w:rsidP="00B56647">
      <w:pPr>
        <w:spacing w:after="0" w:line="240" w:lineRule="auto"/>
        <w:jc w:val="both"/>
        <w:rPr>
          <w:rFonts w:ascii="Arial" w:eastAsia="Times New Roman" w:hAnsi="Arial" w:cs="Arial"/>
          <w:b/>
          <w:color w:val="E36C0A" w:themeColor="accent6" w:themeShade="BF"/>
          <w:sz w:val="18"/>
          <w:szCs w:val="18"/>
          <w:u w:val="single"/>
          <w:lang w:val="es-ES_tradnl" w:eastAsia="es-ES"/>
        </w:rPr>
      </w:pPr>
      <w:r>
        <w:rPr>
          <w:rFonts w:ascii="Arial" w:eastAsia="Times New Roman" w:hAnsi="Arial" w:cs="Arial"/>
          <w:b/>
          <w:color w:val="E36C0A" w:themeColor="accent6" w:themeShade="BF"/>
          <w:sz w:val="18"/>
          <w:szCs w:val="18"/>
          <w:u w:val="single"/>
          <w:lang w:val="es-ES_tradnl" w:eastAsia="es-ES"/>
        </w:rPr>
        <w:t xml:space="preserve">EL PRECIO NO INCLUYE: </w:t>
      </w:r>
    </w:p>
    <w:p w14:paraId="63E30436" w14:textId="77777777" w:rsidR="00B56647" w:rsidRDefault="00B56647" w:rsidP="00B56647">
      <w:pPr>
        <w:pStyle w:val="Sinespaciado"/>
        <w:widowControl w:val="0"/>
        <w:ind w:left="360"/>
        <w:jc w:val="both"/>
        <w:textAlignment w:val="baseline"/>
        <w:rPr>
          <w:rFonts w:ascii="Arial" w:hAnsi="Arial" w:cs="Arial"/>
          <w:b/>
          <w:sz w:val="18"/>
          <w:szCs w:val="18"/>
          <w:u w:val="single"/>
          <w:lang w:val="es-ES_tradnl" w:eastAsia="es-ES"/>
        </w:rPr>
      </w:pPr>
    </w:p>
    <w:p w14:paraId="14891EF3" w14:textId="78B2BB5B" w:rsidR="00B56647" w:rsidRPr="00EC04F0" w:rsidRDefault="00B56647" w:rsidP="003E23ED">
      <w:pPr>
        <w:pStyle w:val="Sinespaciado"/>
        <w:widowControl w:val="0"/>
        <w:numPr>
          <w:ilvl w:val="0"/>
          <w:numId w:val="14"/>
        </w:numPr>
        <w:jc w:val="both"/>
        <w:textAlignment w:val="baseline"/>
        <w:rPr>
          <w:rFonts w:ascii="Arial" w:hAnsi="Arial" w:cs="Arial"/>
          <w:sz w:val="18"/>
          <w:szCs w:val="18"/>
          <w:lang w:val="es-ES_tradnl" w:eastAsia="es-ES"/>
        </w:rPr>
      </w:pPr>
      <w:r w:rsidRPr="00EC04F0">
        <w:rPr>
          <w:rFonts w:ascii="Arial" w:eastAsia="Georgia" w:hAnsi="Arial" w:cs="Arial"/>
          <w:color w:val="000000"/>
          <w:sz w:val="18"/>
          <w:szCs w:val="18"/>
          <w:lang w:val="es-ES"/>
        </w:rPr>
        <w:t xml:space="preserve">Bebidas </w:t>
      </w:r>
      <w:r>
        <w:rPr>
          <w:rFonts w:ascii="Arial" w:eastAsia="Georgia" w:hAnsi="Arial" w:cs="Arial"/>
          <w:color w:val="000000"/>
          <w:sz w:val="18"/>
          <w:szCs w:val="18"/>
          <w:lang w:val="es-ES"/>
        </w:rPr>
        <w:t>extras</w:t>
      </w:r>
      <w:r w:rsidR="00CB5527">
        <w:rPr>
          <w:rFonts w:ascii="Arial" w:eastAsia="Georgia" w:hAnsi="Arial" w:cs="Arial"/>
          <w:color w:val="000000"/>
          <w:sz w:val="18"/>
          <w:szCs w:val="18"/>
          <w:lang w:val="es-ES"/>
        </w:rPr>
        <w:t xml:space="preserve"> o no incluidas en las comidas</w:t>
      </w:r>
      <w:r w:rsidRPr="00EC04F0">
        <w:rPr>
          <w:rFonts w:ascii="Arial" w:eastAsia="Georgia" w:hAnsi="Arial" w:cs="Arial"/>
          <w:color w:val="000000"/>
          <w:sz w:val="18"/>
          <w:szCs w:val="18"/>
          <w:lang w:val="es-ES"/>
        </w:rPr>
        <w:t xml:space="preserve">  </w:t>
      </w:r>
    </w:p>
    <w:p w14:paraId="6B750D57" w14:textId="77777777" w:rsidR="00B56647" w:rsidRPr="003E23ED" w:rsidRDefault="00B56647" w:rsidP="003E23ED">
      <w:pPr>
        <w:pStyle w:val="Prrafodelista"/>
        <w:widowControl w:val="0"/>
        <w:numPr>
          <w:ilvl w:val="0"/>
          <w:numId w:val="14"/>
        </w:numPr>
        <w:suppressAutoHyphens w:val="0"/>
        <w:spacing w:after="0" w:line="240" w:lineRule="auto"/>
        <w:jc w:val="both"/>
        <w:rPr>
          <w:rFonts w:ascii="Arial" w:eastAsia="Times New Roman" w:hAnsi="Arial" w:cs="Arial"/>
          <w:sz w:val="18"/>
          <w:szCs w:val="18"/>
          <w:lang w:val="es-ES_tradnl" w:eastAsia="es-ES"/>
        </w:rPr>
      </w:pPr>
      <w:r w:rsidRPr="003E23ED">
        <w:rPr>
          <w:rFonts w:ascii="Arial" w:eastAsia="Times New Roman" w:hAnsi="Arial" w:cs="Arial"/>
          <w:sz w:val="18"/>
          <w:szCs w:val="18"/>
          <w:lang w:val="es-ES_tradnl" w:eastAsia="es-ES"/>
        </w:rPr>
        <w:t xml:space="preserve">Propinas a guías y choferes </w:t>
      </w:r>
    </w:p>
    <w:p w14:paraId="02E21025" w14:textId="77777777" w:rsidR="00CB5527" w:rsidRPr="003E23ED" w:rsidRDefault="00B56647" w:rsidP="003E23ED">
      <w:pPr>
        <w:pStyle w:val="Prrafodelista"/>
        <w:widowControl w:val="0"/>
        <w:numPr>
          <w:ilvl w:val="0"/>
          <w:numId w:val="14"/>
        </w:numPr>
        <w:suppressAutoHyphens w:val="0"/>
        <w:spacing w:after="0" w:line="240" w:lineRule="auto"/>
        <w:jc w:val="both"/>
        <w:rPr>
          <w:rFonts w:ascii="Arial" w:hAnsi="Arial" w:cs="Arial"/>
          <w:sz w:val="18"/>
          <w:szCs w:val="18"/>
          <w:lang w:val="es-MX" w:eastAsia="es-ES"/>
        </w:rPr>
      </w:pPr>
      <w:r w:rsidRPr="003E23ED">
        <w:rPr>
          <w:rFonts w:ascii="Arial" w:hAnsi="Arial" w:cs="Arial"/>
          <w:sz w:val="18"/>
          <w:szCs w:val="18"/>
          <w:lang w:val="es-MX" w:eastAsia="es-ES"/>
        </w:rPr>
        <w:t>Gastos personales</w:t>
      </w:r>
    </w:p>
    <w:p w14:paraId="146BB799" w14:textId="58732683" w:rsidR="00B50237" w:rsidRPr="003E23ED" w:rsidRDefault="00B50237" w:rsidP="003E23ED">
      <w:pPr>
        <w:pStyle w:val="Prrafodelista"/>
        <w:widowControl w:val="0"/>
        <w:numPr>
          <w:ilvl w:val="0"/>
          <w:numId w:val="14"/>
        </w:numPr>
        <w:suppressAutoHyphens w:val="0"/>
        <w:spacing w:after="0" w:line="240" w:lineRule="auto"/>
        <w:jc w:val="both"/>
        <w:rPr>
          <w:rFonts w:ascii="Arial" w:hAnsi="Arial" w:cs="Arial"/>
          <w:sz w:val="18"/>
          <w:szCs w:val="18"/>
          <w:lang w:val="es-MX" w:eastAsia="es-ES"/>
        </w:rPr>
      </w:pPr>
      <w:r w:rsidRPr="003E23ED">
        <w:rPr>
          <w:rFonts w:ascii="Arial" w:hAnsi="Arial" w:cs="Arial"/>
          <w:sz w:val="18"/>
          <w:szCs w:val="18"/>
          <w:lang w:val="es-MX" w:eastAsia="es-ES"/>
        </w:rPr>
        <w:t>Tasas de servicios en Turquía US$ 50 por persona (a pagar en destino)</w:t>
      </w:r>
    </w:p>
    <w:p w14:paraId="24A5F011" w14:textId="77777777" w:rsidR="00B56647" w:rsidRPr="003E23ED" w:rsidRDefault="00B56647" w:rsidP="003E23ED">
      <w:pPr>
        <w:pStyle w:val="Prrafodelista"/>
        <w:widowControl w:val="0"/>
        <w:numPr>
          <w:ilvl w:val="0"/>
          <w:numId w:val="14"/>
        </w:numPr>
        <w:suppressAutoHyphens w:val="0"/>
        <w:spacing w:after="0" w:line="240" w:lineRule="auto"/>
        <w:jc w:val="both"/>
        <w:rPr>
          <w:rFonts w:ascii="Arial" w:hAnsi="Arial" w:cs="Arial"/>
          <w:sz w:val="18"/>
          <w:szCs w:val="18"/>
          <w:lang w:val="es-MX" w:eastAsia="es-ES"/>
        </w:rPr>
      </w:pPr>
      <w:r w:rsidRPr="003E23ED">
        <w:rPr>
          <w:rFonts w:ascii="Arial" w:hAnsi="Arial" w:cs="Arial"/>
          <w:sz w:val="18"/>
          <w:szCs w:val="18"/>
          <w:lang w:val="es-MX" w:eastAsia="es-ES"/>
        </w:rPr>
        <w:t>Servicios no mencionados en el programa</w:t>
      </w:r>
    </w:p>
    <w:p w14:paraId="0F5A3F1D" w14:textId="77777777" w:rsidR="00F42CFE" w:rsidRPr="003E23ED" w:rsidRDefault="00F42CFE" w:rsidP="003E23ED">
      <w:pPr>
        <w:pStyle w:val="Prrafodelista"/>
        <w:widowControl w:val="0"/>
        <w:numPr>
          <w:ilvl w:val="0"/>
          <w:numId w:val="14"/>
        </w:numPr>
        <w:suppressAutoHyphens w:val="0"/>
        <w:spacing w:after="0" w:line="240" w:lineRule="auto"/>
        <w:jc w:val="both"/>
        <w:rPr>
          <w:rFonts w:ascii="Arial" w:hAnsi="Arial" w:cs="Arial"/>
          <w:sz w:val="18"/>
          <w:szCs w:val="18"/>
          <w:lang w:val="es-MX" w:eastAsia="es-ES"/>
        </w:rPr>
      </w:pPr>
      <w:r w:rsidRPr="003E23ED">
        <w:rPr>
          <w:rFonts w:ascii="Arial" w:hAnsi="Arial" w:cs="Arial"/>
          <w:sz w:val="18"/>
          <w:szCs w:val="18"/>
          <w:lang w:val="es-MX" w:eastAsia="es-ES"/>
        </w:rPr>
        <w:t>Visas y documentos de viaje</w:t>
      </w:r>
    </w:p>
    <w:p w14:paraId="1433F89B" w14:textId="77777777" w:rsidR="00B56647" w:rsidRDefault="00B56647" w:rsidP="00B56647">
      <w:pPr>
        <w:ind w:left="1416" w:firstLine="708"/>
        <w:rPr>
          <w:rFonts w:ascii="Arial" w:eastAsia="Arial" w:hAnsi="Arial" w:cs="Arial"/>
          <w:b/>
          <w:color w:val="EF782D"/>
          <w:sz w:val="18"/>
          <w:szCs w:val="18"/>
        </w:rPr>
      </w:pPr>
    </w:p>
    <w:p w14:paraId="28D50736" w14:textId="77777777" w:rsidR="009D0ED1" w:rsidRDefault="009D0ED1" w:rsidP="009D0ED1">
      <w:pPr>
        <w:spacing w:after="0" w:line="240" w:lineRule="auto"/>
        <w:rPr>
          <w:rFonts w:ascii="Arial" w:eastAsia="Times New Roman" w:hAnsi="Arial" w:cs="Arial"/>
          <w:b/>
          <w:color w:val="E36C0A" w:themeColor="accent6" w:themeShade="BF"/>
          <w:sz w:val="18"/>
          <w:szCs w:val="18"/>
          <w:u w:val="single"/>
          <w:lang w:val="es-ES_tradnl" w:eastAsia="es-ES"/>
        </w:rPr>
      </w:pPr>
      <w:r>
        <w:rPr>
          <w:rFonts w:ascii="Arial" w:eastAsia="Times New Roman" w:hAnsi="Arial" w:cs="Arial"/>
          <w:b/>
          <w:color w:val="E36C0A" w:themeColor="accent6" w:themeShade="BF"/>
          <w:sz w:val="18"/>
          <w:szCs w:val="18"/>
          <w:u w:val="single"/>
          <w:lang w:val="es-ES_tradnl" w:eastAsia="es-ES"/>
        </w:rPr>
        <w:t>PRECIO POR PERSONA EN USD:</w:t>
      </w:r>
    </w:p>
    <w:tbl>
      <w:tblPr>
        <w:tblStyle w:val="Cuadrculamedia1-nfasis6"/>
        <w:tblW w:w="4627" w:type="pct"/>
        <w:jc w:val="center"/>
        <w:shd w:val="clear" w:color="auto" w:fill="FDE4D0"/>
        <w:tblLayout w:type="fixed"/>
        <w:tblLook w:val="04A0" w:firstRow="1" w:lastRow="0" w:firstColumn="1" w:lastColumn="0" w:noHBand="0" w:noVBand="1"/>
      </w:tblPr>
      <w:tblGrid>
        <w:gridCol w:w="3392"/>
        <w:gridCol w:w="1843"/>
        <w:gridCol w:w="1843"/>
        <w:gridCol w:w="1873"/>
      </w:tblGrid>
      <w:tr w:rsidR="009D504E" w14:paraId="7469575D" w14:textId="77777777" w:rsidTr="0010660A">
        <w:trPr>
          <w:cnfStyle w:val="100000000000" w:firstRow="1" w:lastRow="0" w:firstColumn="0" w:lastColumn="0" w:oddVBand="0" w:evenVBand="0" w:oddHBand="0"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3392" w:type="dxa"/>
            <w:shd w:val="clear" w:color="auto" w:fill="E36C0A" w:themeFill="accent6" w:themeFillShade="BF"/>
            <w:vAlign w:val="center"/>
          </w:tcPr>
          <w:p w14:paraId="178C589E" w14:textId="621D705B" w:rsidR="009D504E" w:rsidRPr="004121D8" w:rsidRDefault="009D504E" w:rsidP="00C37DC1">
            <w:pPr>
              <w:widowControl w:val="0"/>
              <w:spacing w:after="0" w:line="240" w:lineRule="auto"/>
              <w:jc w:val="center"/>
              <w:rPr>
                <w:rFonts w:ascii="Arial" w:eastAsia="Times New Roman" w:hAnsi="Arial" w:cs="Arial"/>
                <w:color w:val="FFFFFF" w:themeColor="background1"/>
                <w:sz w:val="32"/>
                <w:szCs w:val="32"/>
                <w:lang w:val="es-ES_tradnl" w:eastAsia="es-ES"/>
              </w:rPr>
            </w:pPr>
            <w:r w:rsidRPr="004121D8">
              <w:rPr>
                <w:rFonts w:ascii="Arial" w:eastAsia="Times New Roman" w:hAnsi="Arial" w:cs="Arial"/>
                <w:color w:val="FFFFFF" w:themeColor="background1"/>
                <w:sz w:val="32"/>
                <w:szCs w:val="32"/>
                <w:lang w:val="es-ES_tradnl" w:eastAsia="es-ES"/>
              </w:rPr>
              <w:t>Salida 2025</w:t>
            </w:r>
          </w:p>
        </w:tc>
        <w:tc>
          <w:tcPr>
            <w:tcW w:w="1843" w:type="dxa"/>
            <w:shd w:val="clear" w:color="auto" w:fill="E36C0A" w:themeFill="accent6" w:themeFillShade="BF"/>
            <w:vAlign w:val="center"/>
          </w:tcPr>
          <w:p w14:paraId="1F21E2CF" w14:textId="77777777" w:rsidR="009D504E" w:rsidRPr="00B763DE" w:rsidRDefault="009D504E" w:rsidP="00C37DC1">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bCs w:val="0"/>
                <w:color w:val="FFFFFF" w:themeColor="background1"/>
                <w:lang w:val="es-ES_tradnl" w:eastAsia="es-ES"/>
              </w:rPr>
            </w:pPr>
            <w:proofErr w:type="gramStart"/>
            <w:r w:rsidRPr="00B763DE">
              <w:rPr>
                <w:rFonts w:ascii="Arial" w:eastAsia="Times New Roman" w:hAnsi="Arial" w:cs="Arial"/>
                <w:color w:val="FFFFFF" w:themeColor="background1"/>
                <w:lang w:val="es-ES_tradnl" w:eastAsia="es-ES"/>
              </w:rPr>
              <w:t>Single</w:t>
            </w:r>
            <w:proofErr w:type="gramEnd"/>
          </w:p>
        </w:tc>
        <w:tc>
          <w:tcPr>
            <w:tcW w:w="1843" w:type="dxa"/>
            <w:shd w:val="clear" w:color="auto" w:fill="E36C0A" w:themeFill="accent6" w:themeFillShade="BF"/>
            <w:vAlign w:val="center"/>
          </w:tcPr>
          <w:p w14:paraId="7206E375" w14:textId="77777777" w:rsidR="009D504E" w:rsidRPr="00B763DE" w:rsidRDefault="009D504E" w:rsidP="00C37DC1">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hAnsi="Arial" w:cs="Arial"/>
                <w:bCs w:val="0"/>
                <w:color w:val="FFFFFF" w:themeColor="background1"/>
              </w:rPr>
            </w:pPr>
            <w:r w:rsidRPr="00B763DE">
              <w:rPr>
                <w:rFonts w:ascii="Arial" w:eastAsia="Calibri" w:hAnsi="Arial" w:cs="Arial"/>
                <w:color w:val="FFFFFF" w:themeColor="background1"/>
              </w:rPr>
              <w:t>Doble</w:t>
            </w:r>
          </w:p>
        </w:tc>
        <w:tc>
          <w:tcPr>
            <w:tcW w:w="1873" w:type="dxa"/>
            <w:shd w:val="clear" w:color="auto" w:fill="E36C0A" w:themeFill="accent6" w:themeFillShade="BF"/>
            <w:vAlign w:val="center"/>
          </w:tcPr>
          <w:p w14:paraId="0D50EB8E" w14:textId="77777777" w:rsidR="009D504E" w:rsidRPr="00B763DE" w:rsidRDefault="009D504E" w:rsidP="00C37DC1">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hAnsi="Arial" w:cs="Arial"/>
                <w:bCs w:val="0"/>
                <w:color w:val="FFFFFF" w:themeColor="background1"/>
              </w:rPr>
            </w:pPr>
            <w:r w:rsidRPr="00B763DE">
              <w:rPr>
                <w:rFonts w:ascii="Arial" w:eastAsia="Calibri" w:hAnsi="Arial" w:cs="Arial"/>
                <w:color w:val="FFFFFF" w:themeColor="background1"/>
              </w:rPr>
              <w:t>Triple</w:t>
            </w:r>
          </w:p>
        </w:tc>
      </w:tr>
      <w:tr w:rsidR="009D504E" w:rsidRPr="00AE0442" w14:paraId="3319AB71" w14:textId="77777777" w:rsidTr="0010660A">
        <w:trPr>
          <w:cnfStyle w:val="000000100000" w:firstRow="0" w:lastRow="0" w:firstColumn="0" w:lastColumn="0" w:oddVBand="0" w:evenVBand="0" w:oddHBand="1" w:evenHBand="0" w:firstRowFirstColumn="0" w:firstRowLastColumn="0" w:lastRowFirstColumn="0" w:lastRowLastColumn="0"/>
          <w:trHeight w:val="363"/>
          <w:jc w:val="center"/>
        </w:trPr>
        <w:tc>
          <w:tcPr>
            <w:cnfStyle w:val="001000000000" w:firstRow="0" w:lastRow="0" w:firstColumn="1" w:lastColumn="0" w:oddVBand="0" w:evenVBand="0" w:oddHBand="0" w:evenHBand="0" w:firstRowFirstColumn="0" w:firstRowLastColumn="0" w:lastRowFirstColumn="0" w:lastRowLastColumn="0"/>
            <w:tcW w:w="3392" w:type="dxa"/>
            <w:shd w:val="clear" w:color="auto" w:fill="auto"/>
            <w:vAlign w:val="center"/>
          </w:tcPr>
          <w:p w14:paraId="4581D042" w14:textId="51C75DAC" w:rsidR="009D504E" w:rsidRPr="00AE0442" w:rsidRDefault="003E23ED" w:rsidP="0010660A">
            <w:pPr>
              <w:pStyle w:val="Sinespaciado"/>
              <w:jc w:val="center"/>
              <w:rPr>
                <w:rFonts w:ascii="Arial" w:eastAsia="Calibri" w:hAnsi="Arial" w:cs="Arial"/>
                <w:b w:val="0"/>
                <w:bCs w:val="0"/>
                <w:sz w:val="18"/>
                <w:szCs w:val="18"/>
              </w:rPr>
            </w:pPr>
            <w:r>
              <w:rPr>
                <w:rFonts w:ascii="Arial" w:eastAsia="Calibri" w:hAnsi="Arial" w:cs="Arial"/>
                <w:b w:val="0"/>
                <w:sz w:val="22"/>
                <w:szCs w:val="22"/>
              </w:rPr>
              <w:t>AGOSTO</w:t>
            </w:r>
            <w:r w:rsidR="009D504E" w:rsidRPr="00C05659">
              <w:rPr>
                <w:rFonts w:ascii="Arial" w:eastAsia="Calibri" w:hAnsi="Arial" w:cs="Arial"/>
                <w:b w:val="0"/>
                <w:sz w:val="22"/>
                <w:szCs w:val="22"/>
              </w:rPr>
              <w:t>: 2</w:t>
            </w:r>
            <w:r w:rsidR="000661F4">
              <w:rPr>
                <w:rFonts w:ascii="Arial" w:eastAsia="Calibri" w:hAnsi="Arial" w:cs="Arial"/>
                <w:b w:val="0"/>
                <w:sz w:val="22"/>
                <w:szCs w:val="22"/>
              </w:rPr>
              <w:t>8</w:t>
            </w:r>
          </w:p>
        </w:tc>
        <w:tc>
          <w:tcPr>
            <w:tcW w:w="1843" w:type="dxa"/>
            <w:shd w:val="clear" w:color="auto" w:fill="auto"/>
            <w:vAlign w:val="center"/>
          </w:tcPr>
          <w:p w14:paraId="6BF35CDB" w14:textId="4B4DB190" w:rsidR="009D504E" w:rsidRPr="00AE0442" w:rsidRDefault="009D504E" w:rsidP="0010660A">
            <w:pPr>
              <w:pStyle w:val="Sinespaciad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rPr>
            </w:pPr>
            <w:r w:rsidRPr="00AE0442">
              <w:rPr>
                <w:rFonts w:ascii="Arial" w:eastAsia="Calibri" w:hAnsi="Arial" w:cs="Arial"/>
              </w:rPr>
              <w:t>US$</w:t>
            </w:r>
            <w:r w:rsidR="0010660A">
              <w:rPr>
                <w:rFonts w:ascii="Arial" w:eastAsia="Calibri" w:hAnsi="Arial" w:cs="Arial"/>
              </w:rPr>
              <w:t xml:space="preserve"> 4.576.-</w:t>
            </w:r>
          </w:p>
        </w:tc>
        <w:tc>
          <w:tcPr>
            <w:tcW w:w="1843" w:type="dxa"/>
            <w:shd w:val="clear" w:color="auto" w:fill="auto"/>
          </w:tcPr>
          <w:p w14:paraId="543F685A" w14:textId="3F0BE725" w:rsidR="009D504E" w:rsidRPr="00AE0442" w:rsidRDefault="009D504E" w:rsidP="0010660A">
            <w:pPr>
              <w:pStyle w:val="Sinespaciado"/>
              <w:jc w:val="center"/>
              <w:cnfStyle w:val="000000100000" w:firstRow="0" w:lastRow="0" w:firstColumn="0" w:lastColumn="0" w:oddVBand="0" w:evenVBand="0" w:oddHBand="1" w:evenHBand="0" w:firstRowFirstColumn="0" w:firstRowLastColumn="0" w:lastRowFirstColumn="0" w:lastRowLastColumn="0"/>
              <w:rPr>
                <w:rFonts w:ascii="Arial" w:hAnsi="Arial" w:cs="Arial"/>
              </w:rPr>
            </w:pPr>
            <w:r w:rsidRPr="00AE0442">
              <w:rPr>
                <w:rFonts w:ascii="Arial" w:eastAsia="Calibri" w:hAnsi="Arial" w:cs="Arial"/>
              </w:rPr>
              <w:t xml:space="preserve">US$ </w:t>
            </w:r>
            <w:r w:rsidR="0010660A">
              <w:rPr>
                <w:rFonts w:ascii="Arial" w:eastAsia="Calibri" w:hAnsi="Arial" w:cs="Arial"/>
              </w:rPr>
              <w:t>3.776.-</w:t>
            </w:r>
          </w:p>
        </w:tc>
        <w:tc>
          <w:tcPr>
            <w:tcW w:w="1873" w:type="dxa"/>
            <w:shd w:val="clear" w:color="auto" w:fill="auto"/>
          </w:tcPr>
          <w:p w14:paraId="6A073F70" w14:textId="596B1940" w:rsidR="009D504E" w:rsidRPr="00AE0442" w:rsidRDefault="009D504E" w:rsidP="0010660A">
            <w:pPr>
              <w:pStyle w:val="Sinespaciado"/>
              <w:jc w:val="center"/>
              <w:cnfStyle w:val="000000100000" w:firstRow="0" w:lastRow="0" w:firstColumn="0" w:lastColumn="0" w:oddVBand="0" w:evenVBand="0" w:oddHBand="1" w:evenHBand="0" w:firstRowFirstColumn="0" w:firstRowLastColumn="0" w:lastRowFirstColumn="0" w:lastRowLastColumn="0"/>
              <w:rPr>
                <w:rFonts w:ascii="Arial" w:hAnsi="Arial" w:cs="Arial"/>
              </w:rPr>
            </w:pPr>
            <w:r w:rsidRPr="00AE0442">
              <w:rPr>
                <w:rFonts w:ascii="Arial" w:eastAsia="Calibri" w:hAnsi="Arial" w:cs="Arial"/>
              </w:rPr>
              <w:t xml:space="preserve">US$ </w:t>
            </w:r>
            <w:r w:rsidR="0010660A">
              <w:rPr>
                <w:rFonts w:ascii="Arial" w:eastAsia="Calibri" w:hAnsi="Arial" w:cs="Arial"/>
              </w:rPr>
              <w:t>3.776.-</w:t>
            </w:r>
          </w:p>
        </w:tc>
      </w:tr>
    </w:tbl>
    <w:p w14:paraId="5D8E92E2" w14:textId="77777777" w:rsidR="001A370C" w:rsidRDefault="001A370C" w:rsidP="004121D8">
      <w:pPr>
        <w:spacing w:after="0" w:line="240" w:lineRule="auto"/>
        <w:ind w:left="2124" w:firstLine="708"/>
        <w:rPr>
          <w:rFonts w:ascii="Arial" w:eastAsia="Times New Roman" w:hAnsi="Arial" w:cs="Arial"/>
          <w:b/>
          <w:color w:val="E36C0A" w:themeColor="accent6" w:themeShade="BF"/>
          <w:sz w:val="18"/>
          <w:szCs w:val="18"/>
          <w:u w:val="single"/>
          <w:lang w:val="es-ES_tradnl" w:eastAsia="es-ES"/>
        </w:rPr>
      </w:pPr>
    </w:p>
    <w:p w14:paraId="27DFE73D" w14:textId="77777777" w:rsidR="00862985" w:rsidRDefault="00862985" w:rsidP="00F44B81">
      <w:pPr>
        <w:rPr>
          <w:rFonts w:ascii="Arial" w:eastAsia="Times New Roman" w:hAnsi="Arial" w:cs="Arial"/>
          <w:b/>
          <w:color w:val="E36C0A" w:themeColor="accent6" w:themeShade="BF"/>
          <w:sz w:val="18"/>
          <w:szCs w:val="18"/>
          <w:u w:val="single"/>
          <w:lang w:eastAsia="es-ES"/>
        </w:rPr>
      </w:pPr>
      <w:bookmarkStart w:id="0" w:name="_Hlk193470179"/>
    </w:p>
    <w:p w14:paraId="2C24AA90" w14:textId="71D5886E" w:rsidR="00F44B81" w:rsidRDefault="00F44B81" w:rsidP="00F44B81">
      <w:pPr>
        <w:rPr>
          <w:rFonts w:ascii="Arial" w:hAnsi="Arial" w:cs="Arial"/>
          <w:sz w:val="18"/>
          <w:szCs w:val="18"/>
          <w:lang w:val="es-MX" w:eastAsia="es-ES"/>
        </w:rPr>
      </w:pPr>
      <w:r>
        <w:rPr>
          <w:rFonts w:ascii="Arial" w:eastAsia="Times New Roman" w:hAnsi="Arial" w:cs="Arial"/>
          <w:b/>
          <w:color w:val="E36C0A" w:themeColor="accent6" w:themeShade="BF"/>
          <w:sz w:val="18"/>
          <w:szCs w:val="18"/>
          <w:u w:val="single"/>
          <w:lang w:eastAsia="es-ES"/>
        </w:rPr>
        <w:t>HOTELES PREVISTOS O SIMILARES:</w:t>
      </w:r>
    </w:p>
    <w:tbl>
      <w:tblPr>
        <w:tblStyle w:val="Cuadrculamedia1-nfasis6"/>
        <w:tblW w:w="4988" w:type="pct"/>
        <w:jc w:val="center"/>
        <w:shd w:val="clear" w:color="auto" w:fill="FDE4D0"/>
        <w:tblLayout w:type="fixed"/>
        <w:tblLook w:val="04A0" w:firstRow="1" w:lastRow="0" w:firstColumn="1" w:lastColumn="0" w:noHBand="0" w:noVBand="1"/>
      </w:tblPr>
      <w:tblGrid>
        <w:gridCol w:w="2258"/>
        <w:gridCol w:w="7392"/>
      </w:tblGrid>
      <w:tr w:rsidR="00F44B81" w:rsidRPr="002C51A8" w14:paraId="3EADC3A1" w14:textId="77777777" w:rsidTr="0010660A">
        <w:trPr>
          <w:cnfStyle w:val="100000000000" w:firstRow="1" w:lastRow="0" w:firstColumn="0" w:lastColumn="0" w:oddVBand="0" w:evenVBand="0" w:oddHBand="0" w:evenHBand="0" w:firstRowFirstColumn="0" w:firstRowLastColumn="0" w:lastRowFirstColumn="0" w:lastRowLastColumn="0"/>
          <w:trHeight w:val="306"/>
          <w:jc w:val="center"/>
        </w:trPr>
        <w:tc>
          <w:tcPr>
            <w:cnfStyle w:val="001000000000" w:firstRow="0" w:lastRow="0" w:firstColumn="1" w:lastColumn="0" w:oddVBand="0" w:evenVBand="0" w:oddHBand="0" w:evenHBand="0" w:firstRowFirstColumn="0" w:firstRowLastColumn="0" w:lastRowFirstColumn="0" w:lastRowLastColumn="0"/>
            <w:tcW w:w="2258" w:type="dxa"/>
            <w:shd w:val="clear" w:color="auto" w:fill="E36C0A" w:themeFill="accent6" w:themeFillShade="BF"/>
            <w:vAlign w:val="center"/>
          </w:tcPr>
          <w:p w14:paraId="15B0230B" w14:textId="77777777" w:rsidR="00F44B81" w:rsidRPr="002C51A8" w:rsidRDefault="00F44B81" w:rsidP="00C37DC1">
            <w:pPr>
              <w:widowControl w:val="0"/>
              <w:spacing w:after="0" w:line="240" w:lineRule="auto"/>
              <w:jc w:val="center"/>
              <w:rPr>
                <w:rFonts w:ascii="Arial" w:eastAsia="Calibri" w:hAnsi="Arial" w:cs="Arial"/>
                <w:color w:val="FFFFFF" w:themeColor="background1"/>
                <w:sz w:val="16"/>
                <w:szCs w:val="16"/>
                <w:lang w:val="es-AR"/>
              </w:rPr>
            </w:pPr>
            <w:r w:rsidRPr="002C51A8">
              <w:rPr>
                <w:rFonts w:ascii="Arial" w:eastAsia="Calibri" w:hAnsi="Arial" w:cs="Arial"/>
                <w:bCs w:val="0"/>
                <w:color w:val="FFFFFF" w:themeColor="background1"/>
                <w:sz w:val="20"/>
                <w:szCs w:val="20"/>
                <w:lang w:val="es-AR"/>
              </w:rPr>
              <w:t>Ciudad</w:t>
            </w:r>
          </w:p>
        </w:tc>
        <w:tc>
          <w:tcPr>
            <w:tcW w:w="7392" w:type="dxa"/>
            <w:shd w:val="clear" w:color="auto" w:fill="E36C0A" w:themeFill="accent6" w:themeFillShade="BF"/>
            <w:vAlign w:val="center"/>
          </w:tcPr>
          <w:p w14:paraId="213D1079" w14:textId="1F962E5D" w:rsidR="00F44B81" w:rsidRPr="00082E5F" w:rsidRDefault="00F44B81" w:rsidP="00C37DC1">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Calibri" w:hAnsi="Arial" w:cs="Arial"/>
                <w:b w:val="0"/>
                <w:color w:val="FFFFFF" w:themeColor="background1"/>
                <w:sz w:val="16"/>
                <w:szCs w:val="16"/>
                <w:lang w:val="es-AR"/>
              </w:rPr>
            </w:pPr>
            <w:r w:rsidRPr="00082E5F">
              <w:rPr>
                <w:rFonts w:ascii="Arial" w:eastAsia="Calibri" w:hAnsi="Arial" w:cs="Arial"/>
                <w:b w:val="0"/>
                <w:color w:val="FFFFFF" w:themeColor="background1"/>
                <w:sz w:val="20"/>
                <w:szCs w:val="20"/>
                <w:lang w:val="es-AR"/>
              </w:rPr>
              <w:t>Hotel</w:t>
            </w:r>
            <w:r w:rsidR="00371AE5">
              <w:rPr>
                <w:rFonts w:ascii="Arial" w:eastAsia="Calibri" w:hAnsi="Arial" w:cs="Arial"/>
                <w:b w:val="0"/>
                <w:color w:val="FFFFFF" w:themeColor="background1"/>
                <w:sz w:val="20"/>
                <w:szCs w:val="20"/>
                <w:lang w:val="es-AR"/>
              </w:rPr>
              <w:t xml:space="preserve"> Categoría </w:t>
            </w:r>
            <w:r w:rsidR="0010660A">
              <w:rPr>
                <w:rFonts w:ascii="Arial" w:eastAsia="Calibri" w:hAnsi="Arial" w:cs="Arial"/>
                <w:b w:val="0"/>
                <w:color w:val="FFFFFF" w:themeColor="background1"/>
                <w:sz w:val="20"/>
                <w:szCs w:val="20"/>
                <w:lang w:val="es-AR"/>
              </w:rPr>
              <w:t>Clásico</w:t>
            </w:r>
          </w:p>
        </w:tc>
      </w:tr>
      <w:tr w:rsidR="00F44B81" w:rsidRPr="002C51A8" w14:paraId="786F707B" w14:textId="77777777" w:rsidTr="0010660A">
        <w:trPr>
          <w:cnfStyle w:val="000000100000" w:firstRow="0" w:lastRow="0" w:firstColumn="0" w:lastColumn="0" w:oddVBand="0" w:evenVBand="0" w:oddHBand="1" w:evenHBand="0" w:firstRowFirstColumn="0" w:firstRowLastColumn="0" w:lastRowFirstColumn="0" w:lastRowLastColumn="0"/>
          <w:trHeight w:val="306"/>
          <w:jc w:val="center"/>
        </w:trPr>
        <w:tc>
          <w:tcPr>
            <w:cnfStyle w:val="001000000000" w:firstRow="0" w:lastRow="0" w:firstColumn="1" w:lastColumn="0" w:oddVBand="0" w:evenVBand="0" w:oddHBand="0" w:evenHBand="0" w:firstRowFirstColumn="0" w:firstRowLastColumn="0" w:lastRowFirstColumn="0" w:lastRowLastColumn="0"/>
            <w:tcW w:w="2258" w:type="dxa"/>
            <w:shd w:val="clear" w:color="auto" w:fill="auto"/>
            <w:vAlign w:val="center"/>
          </w:tcPr>
          <w:p w14:paraId="2B36D0E1" w14:textId="7CE5D41B" w:rsidR="00F44B81" w:rsidRPr="0086198E" w:rsidRDefault="00C05659" w:rsidP="00C37DC1">
            <w:pPr>
              <w:widowControl w:val="0"/>
              <w:spacing w:after="0" w:line="240" w:lineRule="auto"/>
              <w:jc w:val="center"/>
              <w:rPr>
                <w:rFonts w:ascii="Arial" w:eastAsia="Calibri" w:hAnsi="Arial" w:cs="Arial"/>
                <w:color w:val="FFFFFF" w:themeColor="background1"/>
                <w:sz w:val="18"/>
                <w:szCs w:val="18"/>
                <w:lang w:val="es-AR"/>
              </w:rPr>
            </w:pPr>
            <w:r w:rsidRPr="0086198E">
              <w:rPr>
                <w:rFonts w:ascii="Arial" w:eastAsia="Calibri" w:hAnsi="Arial" w:cs="Arial"/>
                <w:sz w:val="18"/>
                <w:szCs w:val="18"/>
              </w:rPr>
              <w:t>ESTAMBUL</w:t>
            </w:r>
          </w:p>
        </w:tc>
        <w:tc>
          <w:tcPr>
            <w:tcW w:w="7392" w:type="dxa"/>
            <w:shd w:val="clear" w:color="auto" w:fill="auto"/>
            <w:vAlign w:val="center"/>
          </w:tcPr>
          <w:p w14:paraId="70F815F6" w14:textId="6B4290ED" w:rsidR="00F44B81" w:rsidRPr="0086198E" w:rsidRDefault="0010660A" w:rsidP="00C37DC1">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sz w:val="18"/>
                <w:szCs w:val="18"/>
                <w:lang w:eastAsia="es-ES"/>
              </w:rPr>
            </w:pPr>
            <w:r>
              <w:rPr>
                <w:rFonts w:ascii="Arial" w:eastAsia="Times New Roman" w:hAnsi="Arial" w:cs="Arial"/>
                <w:sz w:val="18"/>
                <w:szCs w:val="18"/>
                <w:lang w:eastAsia="es-ES"/>
              </w:rPr>
              <w:t xml:space="preserve">La Quinta by Wyndham, Grand </w:t>
            </w:r>
            <w:proofErr w:type="spellStart"/>
            <w:r>
              <w:rPr>
                <w:rFonts w:ascii="Arial" w:eastAsia="Times New Roman" w:hAnsi="Arial" w:cs="Arial"/>
                <w:sz w:val="18"/>
                <w:szCs w:val="18"/>
                <w:lang w:eastAsia="es-ES"/>
              </w:rPr>
              <w:t>Makel</w:t>
            </w:r>
            <w:proofErr w:type="spellEnd"/>
            <w:r>
              <w:rPr>
                <w:rFonts w:ascii="Arial" w:eastAsia="Times New Roman" w:hAnsi="Arial" w:cs="Arial"/>
                <w:sz w:val="18"/>
                <w:szCs w:val="18"/>
                <w:lang w:eastAsia="es-ES"/>
              </w:rPr>
              <w:t xml:space="preserve"> </w:t>
            </w:r>
            <w:proofErr w:type="spellStart"/>
            <w:r>
              <w:rPr>
                <w:rFonts w:ascii="Arial" w:eastAsia="Times New Roman" w:hAnsi="Arial" w:cs="Arial"/>
                <w:sz w:val="18"/>
                <w:szCs w:val="18"/>
                <w:lang w:eastAsia="es-ES"/>
              </w:rPr>
              <w:t>Topkapi</w:t>
            </w:r>
            <w:proofErr w:type="spellEnd"/>
            <w:r>
              <w:rPr>
                <w:rFonts w:ascii="Arial" w:eastAsia="Times New Roman" w:hAnsi="Arial" w:cs="Arial"/>
                <w:sz w:val="18"/>
                <w:szCs w:val="18"/>
                <w:lang w:eastAsia="es-ES"/>
              </w:rPr>
              <w:t xml:space="preserve">, Elite </w:t>
            </w:r>
            <w:proofErr w:type="spellStart"/>
            <w:r>
              <w:rPr>
                <w:rFonts w:ascii="Arial" w:eastAsia="Times New Roman" w:hAnsi="Arial" w:cs="Arial"/>
                <w:sz w:val="18"/>
                <w:szCs w:val="18"/>
                <w:lang w:eastAsia="es-ES"/>
              </w:rPr>
              <w:t>World</w:t>
            </w:r>
            <w:proofErr w:type="spellEnd"/>
            <w:r>
              <w:rPr>
                <w:rFonts w:ascii="Arial" w:eastAsia="Times New Roman" w:hAnsi="Arial" w:cs="Arial"/>
                <w:sz w:val="18"/>
                <w:szCs w:val="18"/>
                <w:lang w:eastAsia="es-ES"/>
              </w:rPr>
              <w:t xml:space="preserve">, Golden </w:t>
            </w:r>
            <w:proofErr w:type="spellStart"/>
            <w:r>
              <w:rPr>
                <w:rFonts w:ascii="Arial" w:eastAsia="Times New Roman" w:hAnsi="Arial" w:cs="Arial"/>
                <w:sz w:val="18"/>
                <w:szCs w:val="18"/>
                <w:lang w:eastAsia="es-ES"/>
              </w:rPr>
              <w:t>Tulip</w:t>
            </w:r>
            <w:proofErr w:type="spellEnd"/>
            <w:r>
              <w:rPr>
                <w:rFonts w:ascii="Arial" w:eastAsia="Times New Roman" w:hAnsi="Arial" w:cs="Arial"/>
                <w:sz w:val="18"/>
                <w:szCs w:val="18"/>
                <w:lang w:eastAsia="es-ES"/>
              </w:rPr>
              <w:t xml:space="preserve"> </w:t>
            </w:r>
            <w:proofErr w:type="spellStart"/>
            <w:r>
              <w:rPr>
                <w:rFonts w:ascii="Arial" w:eastAsia="Times New Roman" w:hAnsi="Arial" w:cs="Arial"/>
                <w:sz w:val="18"/>
                <w:szCs w:val="18"/>
                <w:lang w:eastAsia="es-ES"/>
              </w:rPr>
              <w:t>Bayrampasa</w:t>
            </w:r>
            <w:proofErr w:type="spellEnd"/>
            <w:r>
              <w:rPr>
                <w:rFonts w:ascii="Arial" w:eastAsia="Times New Roman" w:hAnsi="Arial" w:cs="Arial"/>
                <w:sz w:val="18"/>
                <w:szCs w:val="18"/>
                <w:lang w:eastAsia="es-ES"/>
              </w:rPr>
              <w:t xml:space="preserve">, Lionel, Ramada Plaza, Windsor Hotel, Mercure Estambul West Hotel </w:t>
            </w:r>
            <w:proofErr w:type="spellStart"/>
            <w:r w:rsidR="000661F4">
              <w:rPr>
                <w:rFonts w:ascii="Arial" w:eastAsia="Times New Roman" w:hAnsi="Arial" w:cs="Arial"/>
                <w:sz w:val="18"/>
                <w:szCs w:val="18"/>
                <w:lang w:eastAsia="es-ES"/>
              </w:rPr>
              <w:t>ó</w:t>
            </w:r>
            <w:proofErr w:type="spellEnd"/>
            <w:r w:rsidR="000661F4">
              <w:rPr>
                <w:rFonts w:ascii="Arial" w:eastAsia="Times New Roman" w:hAnsi="Arial" w:cs="Arial"/>
                <w:sz w:val="18"/>
                <w:szCs w:val="18"/>
                <w:lang w:eastAsia="es-ES"/>
              </w:rPr>
              <w:t xml:space="preserve"> similar</w:t>
            </w:r>
          </w:p>
        </w:tc>
      </w:tr>
      <w:tr w:rsidR="000661F4" w:rsidRPr="002C51A8" w14:paraId="31D7BC41" w14:textId="77777777" w:rsidTr="0010660A">
        <w:trPr>
          <w:trHeight w:val="306"/>
          <w:jc w:val="center"/>
        </w:trPr>
        <w:tc>
          <w:tcPr>
            <w:cnfStyle w:val="001000000000" w:firstRow="0" w:lastRow="0" w:firstColumn="1" w:lastColumn="0" w:oddVBand="0" w:evenVBand="0" w:oddHBand="0" w:evenHBand="0" w:firstRowFirstColumn="0" w:firstRowLastColumn="0" w:lastRowFirstColumn="0" w:lastRowLastColumn="0"/>
            <w:tcW w:w="2258" w:type="dxa"/>
            <w:shd w:val="clear" w:color="auto" w:fill="auto"/>
            <w:vAlign w:val="center"/>
          </w:tcPr>
          <w:p w14:paraId="0BCFDE16" w14:textId="04A57D8B" w:rsidR="000661F4" w:rsidRPr="0086198E" w:rsidRDefault="0010660A" w:rsidP="00C37DC1">
            <w:pPr>
              <w:widowControl w:val="0"/>
              <w:spacing w:after="0" w:line="240" w:lineRule="auto"/>
              <w:jc w:val="center"/>
              <w:rPr>
                <w:rFonts w:ascii="Arial" w:eastAsia="Calibri" w:hAnsi="Arial" w:cs="Arial"/>
                <w:sz w:val="18"/>
                <w:szCs w:val="18"/>
              </w:rPr>
            </w:pPr>
            <w:r>
              <w:rPr>
                <w:rFonts w:ascii="Arial" w:eastAsia="Calibri" w:hAnsi="Arial" w:cs="Arial"/>
                <w:sz w:val="18"/>
                <w:szCs w:val="18"/>
              </w:rPr>
              <w:t>LONDRES</w:t>
            </w:r>
          </w:p>
        </w:tc>
        <w:tc>
          <w:tcPr>
            <w:tcW w:w="7392" w:type="dxa"/>
            <w:shd w:val="clear" w:color="auto" w:fill="auto"/>
            <w:vAlign w:val="center"/>
          </w:tcPr>
          <w:p w14:paraId="4087B92D" w14:textId="35E45A90" w:rsidR="000661F4" w:rsidRPr="000661F4" w:rsidRDefault="0010660A" w:rsidP="00C37DC1">
            <w:pPr>
              <w:widowControl w:val="0"/>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sz w:val="18"/>
                <w:szCs w:val="18"/>
                <w:lang w:eastAsia="es-ES"/>
              </w:rPr>
            </w:pPr>
            <w:r>
              <w:rPr>
                <w:rFonts w:ascii="Arial" w:eastAsia="Times New Roman" w:hAnsi="Arial" w:cs="Arial"/>
                <w:sz w:val="18"/>
                <w:szCs w:val="18"/>
                <w:lang w:eastAsia="es-ES"/>
              </w:rPr>
              <w:t xml:space="preserve">Park Plaza London Park Royal, Holiday Inn London West </w:t>
            </w:r>
            <w:proofErr w:type="spellStart"/>
            <w:r>
              <w:rPr>
                <w:rFonts w:ascii="Arial" w:eastAsia="Times New Roman" w:hAnsi="Arial" w:cs="Arial"/>
                <w:sz w:val="18"/>
                <w:szCs w:val="18"/>
                <w:lang w:eastAsia="es-ES"/>
              </w:rPr>
              <w:t>ó</w:t>
            </w:r>
            <w:proofErr w:type="spellEnd"/>
            <w:r>
              <w:rPr>
                <w:rFonts w:ascii="Arial" w:eastAsia="Times New Roman" w:hAnsi="Arial" w:cs="Arial"/>
                <w:sz w:val="18"/>
                <w:szCs w:val="18"/>
                <w:lang w:eastAsia="es-ES"/>
              </w:rPr>
              <w:t xml:space="preserve"> similar</w:t>
            </w:r>
          </w:p>
        </w:tc>
      </w:tr>
      <w:tr w:rsidR="000661F4" w:rsidRPr="002C51A8" w14:paraId="33267B35" w14:textId="77777777" w:rsidTr="0010660A">
        <w:trPr>
          <w:cnfStyle w:val="000000100000" w:firstRow="0" w:lastRow="0" w:firstColumn="0" w:lastColumn="0" w:oddVBand="0" w:evenVBand="0" w:oddHBand="1" w:evenHBand="0" w:firstRowFirstColumn="0" w:firstRowLastColumn="0" w:lastRowFirstColumn="0" w:lastRowLastColumn="0"/>
          <w:trHeight w:val="306"/>
          <w:jc w:val="center"/>
        </w:trPr>
        <w:tc>
          <w:tcPr>
            <w:cnfStyle w:val="001000000000" w:firstRow="0" w:lastRow="0" w:firstColumn="1" w:lastColumn="0" w:oddVBand="0" w:evenVBand="0" w:oddHBand="0" w:evenHBand="0" w:firstRowFirstColumn="0" w:firstRowLastColumn="0" w:lastRowFirstColumn="0" w:lastRowLastColumn="0"/>
            <w:tcW w:w="2258" w:type="dxa"/>
            <w:shd w:val="clear" w:color="auto" w:fill="auto"/>
            <w:vAlign w:val="center"/>
          </w:tcPr>
          <w:p w14:paraId="39F5B1DB" w14:textId="7BF870FA" w:rsidR="000661F4" w:rsidRDefault="000661F4" w:rsidP="00C37DC1">
            <w:pPr>
              <w:widowControl w:val="0"/>
              <w:spacing w:after="0" w:line="240" w:lineRule="auto"/>
              <w:jc w:val="center"/>
              <w:rPr>
                <w:rFonts w:ascii="Arial" w:eastAsia="Calibri" w:hAnsi="Arial" w:cs="Arial"/>
                <w:sz w:val="18"/>
                <w:szCs w:val="18"/>
              </w:rPr>
            </w:pPr>
            <w:r w:rsidRPr="0086198E">
              <w:rPr>
                <w:rFonts w:ascii="Arial" w:eastAsia="Calibri" w:hAnsi="Arial" w:cs="Arial"/>
                <w:sz w:val="18"/>
                <w:szCs w:val="18"/>
                <w:lang w:val="es-AR"/>
              </w:rPr>
              <w:t>PA</w:t>
            </w:r>
            <w:r w:rsidR="0010660A">
              <w:rPr>
                <w:rFonts w:ascii="Arial" w:eastAsia="Calibri" w:hAnsi="Arial" w:cs="Arial"/>
                <w:sz w:val="18"/>
                <w:szCs w:val="18"/>
                <w:lang w:val="es-AR"/>
              </w:rPr>
              <w:t>RIS</w:t>
            </w:r>
          </w:p>
        </w:tc>
        <w:tc>
          <w:tcPr>
            <w:tcW w:w="7392" w:type="dxa"/>
            <w:shd w:val="clear" w:color="auto" w:fill="auto"/>
            <w:vAlign w:val="center"/>
          </w:tcPr>
          <w:p w14:paraId="21B4E0F2" w14:textId="0F912285" w:rsidR="000661F4" w:rsidRPr="000661F4" w:rsidRDefault="0010660A" w:rsidP="00C37DC1">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sz w:val="18"/>
                <w:szCs w:val="18"/>
                <w:lang w:eastAsia="es-ES"/>
              </w:rPr>
            </w:pPr>
            <w:r>
              <w:rPr>
                <w:rFonts w:ascii="Arial" w:eastAsia="Times New Roman" w:hAnsi="Arial" w:cs="Arial"/>
                <w:sz w:val="18"/>
                <w:szCs w:val="18"/>
                <w:lang w:eastAsia="es-ES"/>
              </w:rPr>
              <w:t xml:space="preserve">Ibis Paris La </w:t>
            </w:r>
            <w:proofErr w:type="spellStart"/>
            <w:r>
              <w:rPr>
                <w:rFonts w:ascii="Arial" w:eastAsia="Times New Roman" w:hAnsi="Arial" w:cs="Arial"/>
                <w:sz w:val="18"/>
                <w:szCs w:val="18"/>
                <w:lang w:eastAsia="es-ES"/>
              </w:rPr>
              <w:t>Villete</w:t>
            </w:r>
            <w:proofErr w:type="spellEnd"/>
            <w:r>
              <w:rPr>
                <w:rFonts w:ascii="Arial" w:eastAsia="Times New Roman" w:hAnsi="Arial" w:cs="Arial"/>
                <w:sz w:val="18"/>
                <w:szCs w:val="18"/>
                <w:lang w:eastAsia="es-ES"/>
              </w:rPr>
              <w:t xml:space="preserve">, </w:t>
            </w:r>
            <w:proofErr w:type="spellStart"/>
            <w:r>
              <w:rPr>
                <w:rFonts w:ascii="Arial" w:eastAsia="Times New Roman" w:hAnsi="Arial" w:cs="Arial"/>
                <w:sz w:val="18"/>
                <w:szCs w:val="18"/>
                <w:lang w:eastAsia="es-ES"/>
              </w:rPr>
              <w:t>Campanille</w:t>
            </w:r>
            <w:proofErr w:type="spellEnd"/>
            <w:r>
              <w:rPr>
                <w:rFonts w:ascii="Arial" w:eastAsia="Times New Roman" w:hAnsi="Arial" w:cs="Arial"/>
                <w:sz w:val="18"/>
                <w:szCs w:val="18"/>
                <w:lang w:eastAsia="es-ES"/>
              </w:rPr>
              <w:t xml:space="preserve"> La </w:t>
            </w:r>
            <w:proofErr w:type="spellStart"/>
            <w:r>
              <w:rPr>
                <w:rFonts w:ascii="Arial" w:eastAsia="Times New Roman" w:hAnsi="Arial" w:cs="Arial"/>
                <w:sz w:val="18"/>
                <w:szCs w:val="18"/>
                <w:lang w:eastAsia="es-ES"/>
              </w:rPr>
              <w:t>Villete</w:t>
            </w:r>
            <w:proofErr w:type="spellEnd"/>
            <w:r>
              <w:rPr>
                <w:rFonts w:ascii="Arial" w:eastAsia="Times New Roman" w:hAnsi="Arial" w:cs="Arial"/>
                <w:sz w:val="18"/>
                <w:szCs w:val="18"/>
                <w:lang w:eastAsia="es-ES"/>
              </w:rPr>
              <w:t xml:space="preserve">, Ibis Paris </w:t>
            </w:r>
            <w:proofErr w:type="spellStart"/>
            <w:r>
              <w:rPr>
                <w:rFonts w:ascii="Arial" w:eastAsia="Times New Roman" w:hAnsi="Arial" w:cs="Arial"/>
                <w:sz w:val="18"/>
                <w:szCs w:val="18"/>
                <w:lang w:eastAsia="es-ES"/>
              </w:rPr>
              <w:t>Issy</w:t>
            </w:r>
            <w:proofErr w:type="spellEnd"/>
            <w:r>
              <w:rPr>
                <w:rFonts w:ascii="Arial" w:eastAsia="Times New Roman" w:hAnsi="Arial" w:cs="Arial"/>
                <w:sz w:val="18"/>
                <w:szCs w:val="18"/>
                <w:lang w:eastAsia="es-ES"/>
              </w:rPr>
              <w:t xml:space="preserve"> Les </w:t>
            </w:r>
            <w:proofErr w:type="spellStart"/>
            <w:r>
              <w:rPr>
                <w:rFonts w:ascii="Arial" w:eastAsia="Times New Roman" w:hAnsi="Arial" w:cs="Arial"/>
                <w:sz w:val="18"/>
                <w:szCs w:val="18"/>
                <w:lang w:eastAsia="es-ES"/>
              </w:rPr>
              <w:t>Moulineaux</w:t>
            </w:r>
            <w:proofErr w:type="spellEnd"/>
            <w:r w:rsidR="000661F4" w:rsidRPr="000661F4">
              <w:rPr>
                <w:rFonts w:ascii="Arial" w:eastAsia="Times New Roman" w:hAnsi="Arial" w:cs="Arial"/>
                <w:sz w:val="18"/>
                <w:szCs w:val="18"/>
                <w:lang w:eastAsia="es-ES"/>
              </w:rPr>
              <w:t xml:space="preserve"> </w:t>
            </w:r>
            <w:proofErr w:type="spellStart"/>
            <w:r w:rsidR="000661F4">
              <w:rPr>
                <w:rFonts w:ascii="Arial" w:eastAsia="Times New Roman" w:hAnsi="Arial" w:cs="Arial"/>
                <w:sz w:val="18"/>
                <w:szCs w:val="18"/>
                <w:lang w:eastAsia="es-ES"/>
              </w:rPr>
              <w:t>ó</w:t>
            </w:r>
            <w:proofErr w:type="spellEnd"/>
            <w:r w:rsidR="000661F4" w:rsidRPr="000661F4">
              <w:rPr>
                <w:rFonts w:ascii="Arial" w:eastAsia="Times New Roman" w:hAnsi="Arial" w:cs="Arial"/>
                <w:sz w:val="18"/>
                <w:szCs w:val="18"/>
                <w:lang w:eastAsia="es-ES"/>
              </w:rPr>
              <w:t xml:space="preserve"> Similar</w:t>
            </w:r>
          </w:p>
        </w:tc>
      </w:tr>
      <w:tr w:rsidR="000661F4" w:rsidRPr="002C51A8" w14:paraId="58F139DC" w14:textId="77777777" w:rsidTr="0010660A">
        <w:trPr>
          <w:trHeight w:val="306"/>
          <w:jc w:val="center"/>
        </w:trPr>
        <w:tc>
          <w:tcPr>
            <w:cnfStyle w:val="001000000000" w:firstRow="0" w:lastRow="0" w:firstColumn="1" w:lastColumn="0" w:oddVBand="0" w:evenVBand="0" w:oddHBand="0" w:evenHBand="0" w:firstRowFirstColumn="0" w:firstRowLastColumn="0" w:lastRowFirstColumn="0" w:lastRowLastColumn="0"/>
            <w:tcW w:w="2258" w:type="dxa"/>
            <w:shd w:val="clear" w:color="auto" w:fill="auto"/>
            <w:vAlign w:val="center"/>
          </w:tcPr>
          <w:p w14:paraId="2A1CD17A" w14:textId="5F484993" w:rsidR="000661F4" w:rsidRDefault="0010660A" w:rsidP="00C37DC1">
            <w:pPr>
              <w:widowControl w:val="0"/>
              <w:spacing w:after="0" w:line="240" w:lineRule="auto"/>
              <w:jc w:val="center"/>
              <w:rPr>
                <w:rFonts w:ascii="Arial" w:eastAsia="Calibri" w:hAnsi="Arial" w:cs="Arial"/>
                <w:sz w:val="18"/>
                <w:szCs w:val="18"/>
              </w:rPr>
            </w:pPr>
            <w:r>
              <w:rPr>
                <w:rFonts w:ascii="Arial" w:eastAsia="Calibri" w:hAnsi="Arial" w:cs="Arial"/>
                <w:sz w:val="18"/>
                <w:szCs w:val="18"/>
              </w:rPr>
              <w:t>BURDEOS</w:t>
            </w:r>
          </w:p>
        </w:tc>
        <w:tc>
          <w:tcPr>
            <w:tcW w:w="7392" w:type="dxa"/>
            <w:shd w:val="clear" w:color="auto" w:fill="auto"/>
            <w:vAlign w:val="center"/>
          </w:tcPr>
          <w:p w14:paraId="2E9D05B8" w14:textId="0B79968D" w:rsidR="000661F4" w:rsidRPr="000661F4" w:rsidRDefault="0010660A" w:rsidP="00C37DC1">
            <w:pPr>
              <w:widowControl w:val="0"/>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sz w:val="18"/>
                <w:szCs w:val="18"/>
                <w:lang w:eastAsia="es-ES"/>
              </w:rPr>
            </w:pPr>
            <w:r>
              <w:rPr>
                <w:rFonts w:ascii="Arial" w:eastAsia="Times New Roman" w:hAnsi="Arial" w:cs="Arial"/>
                <w:sz w:val="18"/>
                <w:szCs w:val="18"/>
                <w:lang w:eastAsia="es-ES"/>
              </w:rPr>
              <w:t xml:space="preserve">Mercure </w:t>
            </w:r>
            <w:proofErr w:type="spellStart"/>
            <w:r>
              <w:rPr>
                <w:rFonts w:ascii="Arial" w:eastAsia="Times New Roman" w:hAnsi="Arial" w:cs="Arial"/>
                <w:sz w:val="18"/>
                <w:szCs w:val="18"/>
                <w:lang w:eastAsia="es-ES"/>
              </w:rPr>
              <w:t>Bordeaux</w:t>
            </w:r>
            <w:proofErr w:type="spellEnd"/>
            <w:r>
              <w:rPr>
                <w:rFonts w:ascii="Arial" w:eastAsia="Times New Roman" w:hAnsi="Arial" w:cs="Arial"/>
                <w:sz w:val="18"/>
                <w:szCs w:val="18"/>
                <w:lang w:eastAsia="es-ES"/>
              </w:rPr>
              <w:t xml:space="preserve"> </w:t>
            </w:r>
            <w:proofErr w:type="spellStart"/>
            <w:r>
              <w:rPr>
                <w:rFonts w:ascii="Arial" w:eastAsia="Times New Roman" w:hAnsi="Arial" w:cs="Arial"/>
                <w:sz w:val="18"/>
                <w:szCs w:val="18"/>
                <w:lang w:eastAsia="es-ES"/>
              </w:rPr>
              <w:t>Chateau</w:t>
            </w:r>
            <w:proofErr w:type="spellEnd"/>
            <w:r>
              <w:rPr>
                <w:rFonts w:ascii="Arial" w:eastAsia="Times New Roman" w:hAnsi="Arial" w:cs="Arial"/>
                <w:sz w:val="18"/>
                <w:szCs w:val="18"/>
                <w:lang w:eastAsia="es-ES"/>
              </w:rPr>
              <w:t xml:space="preserve"> </w:t>
            </w:r>
            <w:proofErr w:type="spellStart"/>
            <w:r>
              <w:rPr>
                <w:rFonts w:ascii="Arial" w:eastAsia="Times New Roman" w:hAnsi="Arial" w:cs="Arial"/>
                <w:sz w:val="18"/>
                <w:szCs w:val="18"/>
                <w:lang w:eastAsia="es-ES"/>
              </w:rPr>
              <w:t>Chartrons</w:t>
            </w:r>
            <w:proofErr w:type="spellEnd"/>
            <w:r>
              <w:rPr>
                <w:rFonts w:ascii="Arial" w:eastAsia="Times New Roman" w:hAnsi="Arial" w:cs="Arial"/>
                <w:sz w:val="18"/>
                <w:szCs w:val="18"/>
                <w:lang w:eastAsia="es-ES"/>
              </w:rPr>
              <w:t xml:space="preserve">, Ibis </w:t>
            </w:r>
            <w:proofErr w:type="spellStart"/>
            <w:r>
              <w:rPr>
                <w:rFonts w:ascii="Arial" w:eastAsia="Times New Roman" w:hAnsi="Arial" w:cs="Arial"/>
                <w:sz w:val="18"/>
                <w:szCs w:val="18"/>
                <w:lang w:eastAsia="es-ES"/>
              </w:rPr>
              <w:t>Bordeaux</w:t>
            </w:r>
            <w:proofErr w:type="spellEnd"/>
            <w:r>
              <w:rPr>
                <w:rFonts w:ascii="Arial" w:eastAsia="Times New Roman" w:hAnsi="Arial" w:cs="Arial"/>
                <w:sz w:val="18"/>
                <w:szCs w:val="18"/>
                <w:lang w:eastAsia="es-ES"/>
              </w:rPr>
              <w:t xml:space="preserve"> Centre </w:t>
            </w:r>
            <w:proofErr w:type="spellStart"/>
            <w:r>
              <w:rPr>
                <w:rFonts w:ascii="Arial" w:eastAsia="Times New Roman" w:hAnsi="Arial" w:cs="Arial"/>
                <w:sz w:val="18"/>
                <w:szCs w:val="18"/>
                <w:lang w:eastAsia="es-ES"/>
              </w:rPr>
              <w:t>Bastide</w:t>
            </w:r>
            <w:proofErr w:type="spellEnd"/>
            <w:r w:rsidR="000661F4">
              <w:rPr>
                <w:rFonts w:ascii="Arial" w:eastAsia="Times New Roman" w:hAnsi="Arial" w:cs="Arial"/>
                <w:sz w:val="18"/>
                <w:szCs w:val="18"/>
                <w:lang w:eastAsia="es-ES"/>
              </w:rPr>
              <w:t xml:space="preserve"> ó similar</w:t>
            </w:r>
          </w:p>
        </w:tc>
      </w:tr>
      <w:bookmarkEnd w:id="0"/>
      <w:tr w:rsidR="00C05659" w:rsidRPr="002C51A8" w14:paraId="27F317BF" w14:textId="77777777" w:rsidTr="0010660A">
        <w:trPr>
          <w:cnfStyle w:val="000000100000" w:firstRow="0" w:lastRow="0" w:firstColumn="0" w:lastColumn="0" w:oddVBand="0" w:evenVBand="0" w:oddHBand="1" w:evenHBand="0" w:firstRowFirstColumn="0" w:firstRowLastColumn="0" w:lastRowFirstColumn="0" w:lastRowLastColumn="0"/>
          <w:trHeight w:val="306"/>
          <w:jc w:val="center"/>
        </w:trPr>
        <w:tc>
          <w:tcPr>
            <w:cnfStyle w:val="001000000000" w:firstRow="0" w:lastRow="0" w:firstColumn="1" w:lastColumn="0" w:oddVBand="0" w:evenVBand="0" w:oddHBand="0" w:evenHBand="0" w:firstRowFirstColumn="0" w:firstRowLastColumn="0" w:lastRowFirstColumn="0" w:lastRowLastColumn="0"/>
            <w:tcW w:w="2258" w:type="dxa"/>
            <w:shd w:val="clear" w:color="auto" w:fill="auto"/>
            <w:vAlign w:val="center"/>
          </w:tcPr>
          <w:p w14:paraId="607E8E1E" w14:textId="761D1A2E" w:rsidR="00C05659" w:rsidRPr="0086198E" w:rsidRDefault="0010660A" w:rsidP="00C37DC1">
            <w:pPr>
              <w:widowControl w:val="0"/>
              <w:spacing w:after="0" w:line="240" w:lineRule="auto"/>
              <w:jc w:val="center"/>
              <w:rPr>
                <w:rFonts w:ascii="Arial" w:eastAsia="Calibri" w:hAnsi="Arial" w:cs="Arial"/>
                <w:sz w:val="18"/>
                <w:szCs w:val="18"/>
                <w:lang w:val="es-AR"/>
              </w:rPr>
            </w:pPr>
            <w:r>
              <w:rPr>
                <w:rFonts w:ascii="Arial" w:eastAsia="Calibri" w:hAnsi="Arial" w:cs="Arial"/>
                <w:sz w:val="18"/>
                <w:szCs w:val="18"/>
                <w:lang w:val="es-AR"/>
              </w:rPr>
              <w:t>MADRID</w:t>
            </w:r>
          </w:p>
        </w:tc>
        <w:tc>
          <w:tcPr>
            <w:tcW w:w="7392" w:type="dxa"/>
            <w:shd w:val="clear" w:color="auto" w:fill="auto"/>
            <w:vAlign w:val="center"/>
          </w:tcPr>
          <w:p w14:paraId="721EF03C" w14:textId="6442ACD9" w:rsidR="00C05659" w:rsidRPr="0086198E" w:rsidRDefault="0010660A" w:rsidP="00371AE5">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sz w:val="18"/>
                <w:szCs w:val="18"/>
                <w:lang w:eastAsia="es-ES"/>
              </w:rPr>
            </w:pPr>
            <w:r>
              <w:rPr>
                <w:rFonts w:ascii="Arial" w:eastAsia="Times New Roman" w:hAnsi="Arial" w:cs="Arial"/>
                <w:sz w:val="18"/>
                <w:szCs w:val="18"/>
                <w:lang w:eastAsia="es-ES"/>
              </w:rPr>
              <w:t>Santos Praga, Silken Puerta Madrid, 1881 Las Ventas Hotel, Rafael Atocha</w:t>
            </w:r>
            <w:r w:rsidR="000661F4">
              <w:rPr>
                <w:rFonts w:ascii="Arial" w:eastAsia="Times New Roman" w:hAnsi="Arial" w:cs="Arial"/>
                <w:sz w:val="18"/>
                <w:szCs w:val="18"/>
                <w:lang w:eastAsia="es-ES"/>
              </w:rPr>
              <w:t xml:space="preserve"> ó</w:t>
            </w:r>
            <w:r w:rsidR="000661F4" w:rsidRPr="000661F4">
              <w:rPr>
                <w:rFonts w:ascii="Arial" w:eastAsia="Times New Roman" w:hAnsi="Arial" w:cs="Arial"/>
                <w:sz w:val="18"/>
                <w:szCs w:val="18"/>
                <w:lang w:eastAsia="es-ES"/>
              </w:rPr>
              <w:t xml:space="preserve"> Similar</w:t>
            </w:r>
          </w:p>
        </w:tc>
      </w:tr>
    </w:tbl>
    <w:p w14:paraId="61585C1D" w14:textId="77777777" w:rsidR="009D0ED1" w:rsidRDefault="009D0ED1" w:rsidP="00B56647">
      <w:pPr>
        <w:spacing w:after="0" w:line="240" w:lineRule="auto"/>
        <w:rPr>
          <w:rFonts w:ascii="Arial" w:eastAsia="Times New Roman" w:hAnsi="Arial" w:cs="Arial"/>
          <w:b/>
          <w:color w:val="E36C0A" w:themeColor="accent6" w:themeShade="BF"/>
          <w:sz w:val="18"/>
          <w:szCs w:val="18"/>
          <w:lang w:val="es-ES_tradnl" w:eastAsia="es-ES"/>
        </w:rPr>
      </w:pPr>
    </w:p>
    <w:p w14:paraId="2257F1EB" w14:textId="77777777" w:rsidR="0010660A" w:rsidRDefault="0010660A" w:rsidP="00AD5FF8">
      <w:pPr>
        <w:rPr>
          <w:rFonts w:ascii="Arial" w:eastAsia="Times New Roman" w:hAnsi="Arial" w:cs="Arial"/>
          <w:b/>
          <w:color w:val="E36C0A" w:themeColor="accent6" w:themeShade="BF"/>
          <w:sz w:val="24"/>
          <w:szCs w:val="24"/>
          <w:highlight w:val="yellow"/>
          <w:lang w:eastAsia="es-ES"/>
        </w:rPr>
      </w:pPr>
    </w:p>
    <w:p w14:paraId="7F73DF54" w14:textId="584D2381" w:rsidR="0086198E" w:rsidRPr="0086198E" w:rsidRDefault="0086198E" w:rsidP="00AD5FF8">
      <w:pPr>
        <w:rPr>
          <w:rFonts w:ascii="Arial" w:eastAsia="Times New Roman" w:hAnsi="Arial" w:cs="Arial"/>
          <w:b/>
          <w:color w:val="E36C0A" w:themeColor="accent6" w:themeShade="BF"/>
          <w:sz w:val="24"/>
          <w:szCs w:val="24"/>
          <w:lang w:eastAsia="es-ES"/>
        </w:rPr>
      </w:pPr>
      <w:r w:rsidRPr="0086198E">
        <w:rPr>
          <w:rFonts w:ascii="Arial" w:eastAsia="Times New Roman" w:hAnsi="Arial" w:cs="Arial"/>
          <w:b/>
          <w:color w:val="E36C0A" w:themeColor="accent6" w:themeShade="BF"/>
          <w:sz w:val="24"/>
          <w:szCs w:val="24"/>
          <w:highlight w:val="yellow"/>
          <w:lang w:eastAsia="es-ES"/>
        </w:rPr>
        <w:t>SALIDA : 2</w:t>
      </w:r>
      <w:r w:rsidR="000661F4">
        <w:rPr>
          <w:rFonts w:ascii="Arial" w:eastAsia="Times New Roman" w:hAnsi="Arial" w:cs="Arial"/>
          <w:b/>
          <w:color w:val="E36C0A" w:themeColor="accent6" w:themeShade="BF"/>
          <w:sz w:val="24"/>
          <w:szCs w:val="24"/>
          <w:highlight w:val="yellow"/>
          <w:lang w:eastAsia="es-ES"/>
        </w:rPr>
        <w:t>8</w:t>
      </w:r>
      <w:r w:rsidRPr="0086198E">
        <w:rPr>
          <w:rFonts w:ascii="Arial" w:eastAsia="Times New Roman" w:hAnsi="Arial" w:cs="Arial"/>
          <w:b/>
          <w:color w:val="E36C0A" w:themeColor="accent6" w:themeShade="BF"/>
          <w:sz w:val="24"/>
          <w:szCs w:val="24"/>
          <w:highlight w:val="yellow"/>
          <w:lang w:eastAsia="es-ES"/>
        </w:rPr>
        <w:t xml:space="preserve"> </w:t>
      </w:r>
      <w:r w:rsidR="0044204D">
        <w:rPr>
          <w:rFonts w:ascii="Arial" w:eastAsia="Times New Roman" w:hAnsi="Arial" w:cs="Arial"/>
          <w:b/>
          <w:color w:val="E36C0A" w:themeColor="accent6" w:themeShade="BF"/>
          <w:sz w:val="24"/>
          <w:szCs w:val="24"/>
          <w:highlight w:val="yellow"/>
          <w:lang w:eastAsia="es-ES"/>
        </w:rPr>
        <w:t>AGOSTO</w:t>
      </w:r>
    </w:p>
    <w:tbl>
      <w:tblPr>
        <w:tblStyle w:val="Tablaconcuadrcula"/>
        <w:tblW w:w="9259" w:type="dxa"/>
        <w:tblLook w:val="04A0" w:firstRow="1" w:lastRow="0" w:firstColumn="1" w:lastColumn="0" w:noHBand="0" w:noVBand="1"/>
      </w:tblPr>
      <w:tblGrid>
        <w:gridCol w:w="1543"/>
        <w:gridCol w:w="1544"/>
        <w:gridCol w:w="1543"/>
        <w:gridCol w:w="1543"/>
        <w:gridCol w:w="1543"/>
        <w:gridCol w:w="1543"/>
      </w:tblGrid>
      <w:tr w:rsidR="00AD5FF8" w:rsidRPr="00AD5FF8" w14:paraId="299EE9CA" w14:textId="77777777" w:rsidTr="0086198E">
        <w:trPr>
          <w:trHeight w:val="86"/>
        </w:trPr>
        <w:tc>
          <w:tcPr>
            <w:tcW w:w="3087" w:type="dxa"/>
            <w:gridSpan w:val="2"/>
            <w:shd w:val="clear" w:color="auto" w:fill="EAF1DD" w:themeFill="accent3" w:themeFillTint="33"/>
          </w:tcPr>
          <w:p w14:paraId="62CA6202" w14:textId="3BD2604C" w:rsidR="00AD5FF8" w:rsidRPr="00AD5FF8" w:rsidRDefault="00AD5FF8" w:rsidP="0086198E">
            <w:pPr>
              <w:jc w:val="center"/>
              <w:rPr>
                <w:rFonts w:ascii="Arial" w:eastAsia="Times New Roman" w:hAnsi="Arial" w:cs="Arial"/>
                <w:b/>
                <w:color w:val="E36C0A" w:themeColor="accent6" w:themeShade="BF"/>
                <w:sz w:val="18"/>
                <w:szCs w:val="18"/>
                <w:lang w:eastAsia="es-ES"/>
              </w:rPr>
            </w:pPr>
            <w:r w:rsidRPr="00AD5FF8">
              <w:rPr>
                <w:rFonts w:ascii="Arial" w:eastAsia="Times New Roman" w:hAnsi="Arial" w:cs="Arial"/>
                <w:b/>
                <w:color w:val="E36C0A" w:themeColor="accent6" w:themeShade="BF"/>
                <w:sz w:val="18"/>
                <w:szCs w:val="18"/>
                <w:lang w:eastAsia="es-ES"/>
              </w:rPr>
              <w:t>VUELO</w:t>
            </w:r>
          </w:p>
        </w:tc>
        <w:tc>
          <w:tcPr>
            <w:tcW w:w="1543" w:type="dxa"/>
            <w:shd w:val="clear" w:color="auto" w:fill="EAF1DD" w:themeFill="accent3" w:themeFillTint="33"/>
          </w:tcPr>
          <w:p w14:paraId="10233BAE" w14:textId="3EFC81D9" w:rsidR="00AD5FF8" w:rsidRPr="00AD5FF8" w:rsidRDefault="00AD5FF8" w:rsidP="0086198E">
            <w:pPr>
              <w:jc w:val="center"/>
              <w:rPr>
                <w:rFonts w:ascii="Arial" w:eastAsia="Times New Roman" w:hAnsi="Arial" w:cs="Arial"/>
                <w:b/>
                <w:color w:val="E36C0A" w:themeColor="accent6" w:themeShade="BF"/>
                <w:sz w:val="18"/>
                <w:szCs w:val="18"/>
                <w:lang w:eastAsia="es-ES"/>
              </w:rPr>
            </w:pPr>
            <w:r w:rsidRPr="00AD5FF8">
              <w:rPr>
                <w:rFonts w:ascii="Arial" w:eastAsia="Times New Roman" w:hAnsi="Arial" w:cs="Arial"/>
                <w:b/>
                <w:color w:val="E36C0A" w:themeColor="accent6" w:themeShade="BF"/>
                <w:sz w:val="18"/>
                <w:szCs w:val="18"/>
                <w:lang w:eastAsia="es-ES"/>
              </w:rPr>
              <w:t>FECHA</w:t>
            </w:r>
          </w:p>
        </w:tc>
        <w:tc>
          <w:tcPr>
            <w:tcW w:w="1543" w:type="dxa"/>
            <w:shd w:val="clear" w:color="auto" w:fill="EAF1DD" w:themeFill="accent3" w:themeFillTint="33"/>
          </w:tcPr>
          <w:p w14:paraId="091EDBEB" w14:textId="51F473B1" w:rsidR="00AD5FF8" w:rsidRPr="00AD5FF8" w:rsidRDefault="00AD5FF8" w:rsidP="0086198E">
            <w:pPr>
              <w:jc w:val="center"/>
              <w:rPr>
                <w:rFonts w:ascii="Arial" w:eastAsia="Times New Roman" w:hAnsi="Arial" w:cs="Arial"/>
                <w:b/>
                <w:color w:val="E36C0A" w:themeColor="accent6" w:themeShade="BF"/>
                <w:sz w:val="18"/>
                <w:szCs w:val="18"/>
                <w:lang w:eastAsia="es-ES"/>
              </w:rPr>
            </w:pPr>
            <w:r w:rsidRPr="00AD5FF8">
              <w:rPr>
                <w:rFonts w:ascii="Arial" w:eastAsia="Times New Roman" w:hAnsi="Arial" w:cs="Arial"/>
                <w:b/>
                <w:color w:val="E36C0A" w:themeColor="accent6" w:themeShade="BF"/>
                <w:sz w:val="18"/>
                <w:szCs w:val="18"/>
                <w:lang w:eastAsia="es-ES"/>
              </w:rPr>
              <w:t>RUTA</w:t>
            </w:r>
          </w:p>
        </w:tc>
        <w:tc>
          <w:tcPr>
            <w:tcW w:w="1543" w:type="dxa"/>
            <w:shd w:val="clear" w:color="auto" w:fill="EAF1DD" w:themeFill="accent3" w:themeFillTint="33"/>
          </w:tcPr>
          <w:p w14:paraId="7FE7889B" w14:textId="735A1A45" w:rsidR="00AD5FF8" w:rsidRPr="00AD5FF8" w:rsidRDefault="00AD5FF8" w:rsidP="0086198E">
            <w:pPr>
              <w:jc w:val="center"/>
              <w:rPr>
                <w:rFonts w:ascii="Arial" w:eastAsia="Times New Roman" w:hAnsi="Arial" w:cs="Arial"/>
                <w:b/>
                <w:color w:val="E36C0A" w:themeColor="accent6" w:themeShade="BF"/>
                <w:sz w:val="18"/>
                <w:szCs w:val="18"/>
                <w:lang w:eastAsia="es-ES"/>
              </w:rPr>
            </w:pPr>
            <w:r w:rsidRPr="00AD5FF8">
              <w:rPr>
                <w:rFonts w:ascii="Arial" w:eastAsia="Times New Roman" w:hAnsi="Arial" w:cs="Arial"/>
                <w:b/>
                <w:color w:val="E36C0A" w:themeColor="accent6" w:themeShade="BF"/>
                <w:sz w:val="18"/>
                <w:szCs w:val="18"/>
                <w:lang w:eastAsia="es-ES"/>
              </w:rPr>
              <w:t>SALIDA</w:t>
            </w:r>
          </w:p>
        </w:tc>
        <w:tc>
          <w:tcPr>
            <w:tcW w:w="1543" w:type="dxa"/>
            <w:shd w:val="clear" w:color="auto" w:fill="EAF1DD" w:themeFill="accent3" w:themeFillTint="33"/>
          </w:tcPr>
          <w:p w14:paraId="70709206" w14:textId="1A3B2C03" w:rsidR="00AD5FF8" w:rsidRPr="00AD5FF8" w:rsidRDefault="00AD5FF8" w:rsidP="0086198E">
            <w:pPr>
              <w:jc w:val="center"/>
              <w:rPr>
                <w:rFonts w:ascii="Arial" w:eastAsia="Times New Roman" w:hAnsi="Arial" w:cs="Arial"/>
                <w:b/>
                <w:color w:val="E36C0A" w:themeColor="accent6" w:themeShade="BF"/>
                <w:sz w:val="18"/>
                <w:szCs w:val="18"/>
                <w:lang w:eastAsia="es-ES"/>
              </w:rPr>
            </w:pPr>
            <w:r w:rsidRPr="00AD5FF8">
              <w:rPr>
                <w:rFonts w:ascii="Arial" w:eastAsia="Times New Roman" w:hAnsi="Arial" w:cs="Arial"/>
                <w:b/>
                <w:color w:val="E36C0A" w:themeColor="accent6" w:themeShade="BF"/>
                <w:sz w:val="18"/>
                <w:szCs w:val="18"/>
                <w:lang w:eastAsia="es-ES"/>
              </w:rPr>
              <w:t>LLEGADA</w:t>
            </w:r>
          </w:p>
        </w:tc>
      </w:tr>
      <w:tr w:rsidR="00AD5FF8" w:rsidRPr="00AD5FF8" w14:paraId="53D65721" w14:textId="77777777" w:rsidTr="0086198E">
        <w:trPr>
          <w:trHeight w:val="187"/>
        </w:trPr>
        <w:tc>
          <w:tcPr>
            <w:tcW w:w="1543" w:type="dxa"/>
            <w:vMerge w:val="restart"/>
          </w:tcPr>
          <w:p w14:paraId="2EE282F1" w14:textId="77777777" w:rsidR="00AD5FF8" w:rsidRDefault="00AD5FF8" w:rsidP="0086198E">
            <w:pPr>
              <w:jc w:val="center"/>
              <w:rPr>
                <w:rFonts w:ascii="Arial" w:eastAsia="Times New Roman" w:hAnsi="Arial" w:cs="Arial"/>
                <w:b/>
                <w:color w:val="E36C0A" w:themeColor="accent6" w:themeShade="BF"/>
                <w:sz w:val="18"/>
                <w:szCs w:val="18"/>
                <w:lang w:eastAsia="es-ES"/>
              </w:rPr>
            </w:pPr>
          </w:p>
          <w:p w14:paraId="507BBCBA" w14:textId="54FDFD12" w:rsidR="00AD5FF8" w:rsidRPr="00AD5FF8" w:rsidRDefault="00AD5FF8" w:rsidP="0086198E">
            <w:pPr>
              <w:jc w:val="center"/>
              <w:rPr>
                <w:rFonts w:ascii="Arial" w:eastAsia="Times New Roman" w:hAnsi="Arial" w:cs="Arial"/>
                <w:b/>
                <w:color w:val="E36C0A" w:themeColor="accent6" w:themeShade="BF"/>
                <w:sz w:val="18"/>
                <w:szCs w:val="18"/>
                <w:lang w:eastAsia="es-ES"/>
              </w:rPr>
            </w:pPr>
            <w:r w:rsidRPr="00AD5FF8">
              <w:rPr>
                <w:rFonts w:ascii="Arial" w:eastAsia="Times New Roman" w:hAnsi="Arial" w:cs="Arial"/>
                <w:b/>
                <w:color w:val="E36C0A" w:themeColor="accent6" w:themeShade="BF"/>
                <w:sz w:val="18"/>
                <w:szCs w:val="18"/>
                <w:lang w:eastAsia="es-ES"/>
              </w:rPr>
              <w:t>IDA</w:t>
            </w:r>
          </w:p>
        </w:tc>
        <w:tc>
          <w:tcPr>
            <w:tcW w:w="1543" w:type="dxa"/>
          </w:tcPr>
          <w:p w14:paraId="36041D50" w14:textId="2442A002" w:rsidR="00AD5FF8" w:rsidRPr="00AD5FF8" w:rsidRDefault="0086198E" w:rsidP="0086198E">
            <w:pPr>
              <w:jc w:val="center"/>
              <w:rPr>
                <w:rFonts w:ascii="Arial" w:eastAsia="Times New Roman" w:hAnsi="Arial" w:cs="Arial"/>
                <w:b/>
                <w:color w:val="E36C0A" w:themeColor="accent6" w:themeShade="BF"/>
                <w:sz w:val="18"/>
                <w:szCs w:val="18"/>
                <w:lang w:eastAsia="es-ES"/>
              </w:rPr>
            </w:pPr>
            <w:r>
              <w:rPr>
                <w:rFonts w:ascii="Arial" w:eastAsia="Times New Roman" w:hAnsi="Arial" w:cs="Arial"/>
                <w:b/>
                <w:color w:val="E36C0A" w:themeColor="accent6" w:themeShade="BF"/>
                <w:sz w:val="18"/>
                <w:szCs w:val="18"/>
                <w:lang w:eastAsia="es-ES"/>
              </w:rPr>
              <w:t>TK 216</w:t>
            </w:r>
          </w:p>
        </w:tc>
        <w:tc>
          <w:tcPr>
            <w:tcW w:w="1543" w:type="dxa"/>
          </w:tcPr>
          <w:p w14:paraId="7020CCD8" w14:textId="4F724DB1" w:rsidR="00AD5FF8" w:rsidRPr="00AD5FF8" w:rsidRDefault="00AD5FF8" w:rsidP="0086198E">
            <w:pPr>
              <w:jc w:val="center"/>
              <w:rPr>
                <w:rFonts w:ascii="Arial" w:eastAsia="Times New Roman" w:hAnsi="Arial" w:cs="Arial"/>
                <w:b/>
                <w:color w:val="E36C0A" w:themeColor="accent6" w:themeShade="BF"/>
                <w:sz w:val="18"/>
                <w:szCs w:val="18"/>
                <w:lang w:eastAsia="es-ES"/>
              </w:rPr>
            </w:pPr>
            <w:r>
              <w:rPr>
                <w:rFonts w:ascii="Arial" w:eastAsia="Times New Roman" w:hAnsi="Arial" w:cs="Arial"/>
                <w:b/>
                <w:color w:val="E36C0A" w:themeColor="accent6" w:themeShade="BF"/>
                <w:sz w:val="18"/>
                <w:szCs w:val="18"/>
                <w:lang w:eastAsia="es-ES"/>
              </w:rPr>
              <w:t>2</w:t>
            </w:r>
            <w:r w:rsidR="000661F4">
              <w:rPr>
                <w:rFonts w:ascii="Arial" w:eastAsia="Times New Roman" w:hAnsi="Arial" w:cs="Arial"/>
                <w:b/>
                <w:color w:val="E36C0A" w:themeColor="accent6" w:themeShade="BF"/>
                <w:sz w:val="18"/>
                <w:szCs w:val="18"/>
                <w:lang w:eastAsia="es-ES"/>
              </w:rPr>
              <w:t>8</w:t>
            </w:r>
            <w:r>
              <w:rPr>
                <w:rFonts w:ascii="Arial" w:eastAsia="Times New Roman" w:hAnsi="Arial" w:cs="Arial"/>
                <w:b/>
                <w:color w:val="E36C0A" w:themeColor="accent6" w:themeShade="BF"/>
                <w:sz w:val="18"/>
                <w:szCs w:val="18"/>
                <w:lang w:eastAsia="es-ES"/>
              </w:rPr>
              <w:t xml:space="preserve"> </w:t>
            </w:r>
            <w:r w:rsidR="0044204D">
              <w:rPr>
                <w:rFonts w:ascii="Arial" w:eastAsia="Times New Roman" w:hAnsi="Arial" w:cs="Arial"/>
                <w:b/>
                <w:color w:val="E36C0A" w:themeColor="accent6" w:themeShade="BF"/>
                <w:sz w:val="18"/>
                <w:szCs w:val="18"/>
                <w:lang w:eastAsia="es-ES"/>
              </w:rPr>
              <w:t>AGO</w:t>
            </w:r>
          </w:p>
        </w:tc>
        <w:tc>
          <w:tcPr>
            <w:tcW w:w="1543" w:type="dxa"/>
          </w:tcPr>
          <w:p w14:paraId="56E5558F" w14:textId="416A0486" w:rsidR="00AD5FF8" w:rsidRPr="00AD5FF8" w:rsidRDefault="00AD5FF8" w:rsidP="0086198E">
            <w:pPr>
              <w:jc w:val="center"/>
              <w:rPr>
                <w:rFonts w:ascii="Arial" w:eastAsia="Times New Roman" w:hAnsi="Arial" w:cs="Arial"/>
                <w:b/>
                <w:color w:val="E36C0A" w:themeColor="accent6" w:themeShade="BF"/>
                <w:sz w:val="18"/>
                <w:szCs w:val="18"/>
                <w:lang w:eastAsia="es-ES"/>
              </w:rPr>
            </w:pPr>
            <w:r>
              <w:rPr>
                <w:rFonts w:ascii="Arial" w:eastAsia="Times New Roman" w:hAnsi="Arial" w:cs="Arial"/>
                <w:b/>
                <w:color w:val="E36C0A" w:themeColor="accent6" w:themeShade="BF"/>
                <w:sz w:val="18"/>
                <w:szCs w:val="18"/>
                <w:lang w:eastAsia="es-ES"/>
              </w:rPr>
              <w:t>SCL - IST</w:t>
            </w:r>
          </w:p>
        </w:tc>
        <w:tc>
          <w:tcPr>
            <w:tcW w:w="1543" w:type="dxa"/>
          </w:tcPr>
          <w:p w14:paraId="37104470" w14:textId="34F399BB" w:rsidR="00AD5FF8" w:rsidRPr="00AD5FF8" w:rsidRDefault="0044204D" w:rsidP="0086198E">
            <w:pPr>
              <w:jc w:val="center"/>
              <w:rPr>
                <w:rFonts w:ascii="Arial" w:eastAsia="Times New Roman" w:hAnsi="Arial" w:cs="Arial"/>
                <w:b/>
                <w:color w:val="E36C0A" w:themeColor="accent6" w:themeShade="BF"/>
                <w:sz w:val="18"/>
                <w:szCs w:val="18"/>
                <w:lang w:eastAsia="es-ES"/>
              </w:rPr>
            </w:pPr>
            <w:r>
              <w:rPr>
                <w:rFonts w:ascii="Arial" w:eastAsia="Times New Roman" w:hAnsi="Arial" w:cs="Arial"/>
                <w:b/>
                <w:color w:val="E36C0A" w:themeColor="accent6" w:themeShade="BF"/>
                <w:sz w:val="18"/>
                <w:szCs w:val="18"/>
                <w:lang w:eastAsia="es-ES"/>
              </w:rPr>
              <w:t>9</w:t>
            </w:r>
            <w:r w:rsidR="00AD5FF8">
              <w:rPr>
                <w:rFonts w:ascii="Arial" w:eastAsia="Times New Roman" w:hAnsi="Arial" w:cs="Arial"/>
                <w:b/>
                <w:color w:val="E36C0A" w:themeColor="accent6" w:themeShade="BF"/>
                <w:sz w:val="18"/>
                <w:szCs w:val="18"/>
                <w:lang w:eastAsia="es-ES"/>
              </w:rPr>
              <w:t>0:40</w:t>
            </w:r>
          </w:p>
        </w:tc>
        <w:tc>
          <w:tcPr>
            <w:tcW w:w="1543" w:type="dxa"/>
          </w:tcPr>
          <w:p w14:paraId="061E4F56" w14:textId="707E207B" w:rsidR="00AD5FF8" w:rsidRPr="00AD5FF8" w:rsidRDefault="0086198E" w:rsidP="0086198E">
            <w:pPr>
              <w:jc w:val="center"/>
              <w:rPr>
                <w:rFonts w:ascii="Arial" w:eastAsia="Times New Roman" w:hAnsi="Arial" w:cs="Arial"/>
                <w:b/>
                <w:color w:val="E36C0A" w:themeColor="accent6" w:themeShade="BF"/>
                <w:sz w:val="18"/>
                <w:szCs w:val="18"/>
                <w:lang w:eastAsia="es-ES"/>
              </w:rPr>
            </w:pPr>
            <w:r>
              <w:rPr>
                <w:rFonts w:ascii="Arial" w:eastAsia="Times New Roman" w:hAnsi="Arial" w:cs="Arial"/>
                <w:b/>
                <w:color w:val="E36C0A" w:themeColor="accent6" w:themeShade="BF"/>
                <w:sz w:val="18"/>
                <w:szCs w:val="18"/>
                <w:lang w:eastAsia="es-ES"/>
              </w:rPr>
              <w:t>10:55 + 1</w:t>
            </w:r>
          </w:p>
        </w:tc>
      </w:tr>
      <w:tr w:rsidR="00AD5FF8" w:rsidRPr="00AD5FF8" w14:paraId="208426E8" w14:textId="77777777" w:rsidTr="0086198E">
        <w:trPr>
          <w:trHeight w:val="187"/>
        </w:trPr>
        <w:tc>
          <w:tcPr>
            <w:tcW w:w="1543" w:type="dxa"/>
            <w:vMerge/>
          </w:tcPr>
          <w:p w14:paraId="43DA67FC" w14:textId="77777777" w:rsidR="00AD5FF8" w:rsidRPr="00AD5FF8" w:rsidRDefault="00AD5FF8" w:rsidP="0086198E">
            <w:pPr>
              <w:jc w:val="center"/>
              <w:rPr>
                <w:rFonts w:ascii="Arial" w:eastAsia="Times New Roman" w:hAnsi="Arial" w:cs="Arial"/>
                <w:b/>
                <w:color w:val="E36C0A" w:themeColor="accent6" w:themeShade="BF"/>
                <w:sz w:val="18"/>
                <w:szCs w:val="18"/>
                <w:lang w:eastAsia="es-ES"/>
              </w:rPr>
            </w:pPr>
          </w:p>
        </w:tc>
        <w:tc>
          <w:tcPr>
            <w:tcW w:w="1543" w:type="dxa"/>
          </w:tcPr>
          <w:p w14:paraId="2CD40697" w14:textId="4D111115" w:rsidR="00AD5FF8" w:rsidRPr="00AD5FF8" w:rsidRDefault="0086198E" w:rsidP="0086198E">
            <w:pPr>
              <w:jc w:val="center"/>
              <w:rPr>
                <w:rFonts w:ascii="Arial" w:eastAsia="Times New Roman" w:hAnsi="Arial" w:cs="Arial"/>
                <w:b/>
                <w:color w:val="E36C0A" w:themeColor="accent6" w:themeShade="BF"/>
                <w:sz w:val="18"/>
                <w:szCs w:val="18"/>
                <w:lang w:eastAsia="es-ES"/>
              </w:rPr>
            </w:pPr>
            <w:r>
              <w:rPr>
                <w:rFonts w:ascii="Arial" w:eastAsia="Times New Roman" w:hAnsi="Arial" w:cs="Arial"/>
                <w:b/>
                <w:color w:val="E36C0A" w:themeColor="accent6" w:themeShade="BF"/>
                <w:sz w:val="18"/>
                <w:szCs w:val="18"/>
                <w:lang w:eastAsia="es-ES"/>
              </w:rPr>
              <w:t xml:space="preserve">TK </w:t>
            </w:r>
            <w:r w:rsidR="0044204D">
              <w:rPr>
                <w:rFonts w:ascii="Arial" w:eastAsia="Times New Roman" w:hAnsi="Arial" w:cs="Arial"/>
                <w:b/>
                <w:color w:val="E36C0A" w:themeColor="accent6" w:themeShade="BF"/>
                <w:sz w:val="18"/>
                <w:szCs w:val="18"/>
                <w:lang w:eastAsia="es-ES"/>
              </w:rPr>
              <w:t>1971</w:t>
            </w:r>
          </w:p>
        </w:tc>
        <w:tc>
          <w:tcPr>
            <w:tcW w:w="1543" w:type="dxa"/>
          </w:tcPr>
          <w:p w14:paraId="5D0D92BD" w14:textId="276E7F48" w:rsidR="00AD5FF8" w:rsidRPr="00AD5FF8" w:rsidRDefault="0044204D" w:rsidP="0086198E">
            <w:pPr>
              <w:jc w:val="center"/>
              <w:rPr>
                <w:rFonts w:ascii="Arial" w:eastAsia="Times New Roman" w:hAnsi="Arial" w:cs="Arial"/>
                <w:b/>
                <w:color w:val="E36C0A" w:themeColor="accent6" w:themeShade="BF"/>
                <w:sz w:val="18"/>
                <w:szCs w:val="18"/>
                <w:lang w:eastAsia="es-ES"/>
              </w:rPr>
            </w:pPr>
            <w:r>
              <w:rPr>
                <w:rFonts w:ascii="Arial" w:eastAsia="Times New Roman" w:hAnsi="Arial" w:cs="Arial"/>
                <w:b/>
                <w:color w:val="E36C0A" w:themeColor="accent6" w:themeShade="BF"/>
                <w:sz w:val="18"/>
                <w:szCs w:val="18"/>
                <w:lang w:eastAsia="es-ES"/>
              </w:rPr>
              <w:t>01 SEP</w:t>
            </w:r>
          </w:p>
        </w:tc>
        <w:tc>
          <w:tcPr>
            <w:tcW w:w="1543" w:type="dxa"/>
          </w:tcPr>
          <w:p w14:paraId="6CC34C3A" w14:textId="7D7FA0FC" w:rsidR="00AD5FF8" w:rsidRPr="00AD5FF8" w:rsidRDefault="00AD5FF8" w:rsidP="0086198E">
            <w:pPr>
              <w:jc w:val="center"/>
              <w:rPr>
                <w:rFonts w:ascii="Arial" w:eastAsia="Times New Roman" w:hAnsi="Arial" w:cs="Arial"/>
                <w:b/>
                <w:color w:val="E36C0A" w:themeColor="accent6" w:themeShade="BF"/>
                <w:sz w:val="18"/>
                <w:szCs w:val="18"/>
                <w:lang w:eastAsia="es-ES"/>
              </w:rPr>
            </w:pPr>
            <w:r>
              <w:rPr>
                <w:rFonts w:ascii="Arial" w:eastAsia="Times New Roman" w:hAnsi="Arial" w:cs="Arial"/>
                <w:b/>
                <w:color w:val="E36C0A" w:themeColor="accent6" w:themeShade="BF"/>
                <w:sz w:val="18"/>
                <w:szCs w:val="18"/>
                <w:lang w:eastAsia="es-ES"/>
              </w:rPr>
              <w:t xml:space="preserve">IST - </w:t>
            </w:r>
            <w:r w:rsidR="0044204D">
              <w:rPr>
                <w:rFonts w:ascii="Arial" w:eastAsia="Times New Roman" w:hAnsi="Arial" w:cs="Arial"/>
                <w:b/>
                <w:color w:val="E36C0A" w:themeColor="accent6" w:themeShade="BF"/>
                <w:sz w:val="18"/>
                <w:szCs w:val="18"/>
                <w:lang w:eastAsia="es-ES"/>
              </w:rPr>
              <w:t>LHR</w:t>
            </w:r>
          </w:p>
        </w:tc>
        <w:tc>
          <w:tcPr>
            <w:tcW w:w="1543" w:type="dxa"/>
          </w:tcPr>
          <w:p w14:paraId="1B5038AB" w14:textId="741BBF6B" w:rsidR="00AD5FF8" w:rsidRPr="00AD5FF8" w:rsidRDefault="000661F4" w:rsidP="0086198E">
            <w:pPr>
              <w:jc w:val="center"/>
              <w:rPr>
                <w:rFonts w:ascii="Arial" w:eastAsia="Times New Roman" w:hAnsi="Arial" w:cs="Arial"/>
                <w:b/>
                <w:color w:val="E36C0A" w:themeColor="accent6" w:themeShade="BF"/>
                <w:sz w:val="18"/>
                <w:szCs w:val="18"/>
                <w:lang w:eastAsia="es-ES"/>
              </w:rPr>
            </w:pPr>
            <w:r>
              <w:rPr>
                <w:rFonts w:ascii="Arial" w:eastAsia="Times New Roman" w:hAnsi="Arial" w:cs="Arial"/>
                <w:b/>
                <w:color w:val="E36C0A" w:themeColor="accent6" w:themeShade="BF"/>
                <w:sz w:val="18"/>
                <w:szCs w:val="18"/>
                <w:lang w:eastAsia="es-ES"/>
              </w:rPr>
              <w:t>1</w:t>
            </w:r>
            <w:r w:rsidR="0044204D">
              <w:rPr>
                <w:rFonts w:ascii="Arial" w:eastAsia="Times New Roman" w:hAnsi="Arial" w:cs="Arial"/>
                <w:b/>
                <w:color w:val="E36C0A" w:themeColor="accent6" w:themeShade="BF"/>
                <w:sz w:val="18"/>
                <w:szCs w:val="18"/>
                <w:lang w:eastAsia="es-ES"/>
              </w:rPr>
              <w:t>4:45</w:t>
            </w:r>
          </w:p>
        </w:tc>
        <w:tc>
          <w:tcPr>
            <w:tcW w:w="1543" w:type="dxa"/>
          </w:tcPr>
          <w:p w14:paraId="6F9ACBAA" w14:textId="35E716C2" w:rsidR="00AD5FF8" w:rsidRPr="00AD5FF8" w:rsidRDefault="0044204D" w:rsidP="0086198E">
            <w:pPr>
              <w:jc w:val="center"/>
              <w:rPr>
                <w:rFonts w:ascii="Arial" w:eastAsia="Times New Roman" w:hAnsi="Arial" w:cs="Arial"/>
                <w:b/>
                <w:color w:val="E36C0A" w:themeColor="accent6" w:themeShade="BF"/>
                <w:sz w:val="18"/>
                <w:szCs w:val="18"/>
                <w:lang w:eastAsia="es-ES"/>
              </w:rPr>
            </w:pPr>
            <w:r>
              <w:rPr>
                <w:rFonts w:ascii="Arial" w:eastAsia="Times New Roman" w:hAnsi="Arial" w:cs="Arial"/>
                <w:b/>
                <w:color w:val="E36C0A" w:themeColor="accent6" w:themeShade="BF"/>
                <w:sz w:val="18"/>
                <w:szCs w:val="18"/>
                <w:lang w:eastAsia="es-ES"/>
              </w:rPr>
              <w:t>16:40</w:t>
            </w:r>
          </w:p>
        </w:tc>
      </w:tr>
      <w:tr w:rsidR="00AD5FF8" w:rsidRPr="00AD5FF8" w14:paraId="3B3AE1D3" w14:textId="77777777" w:rsidTr="0086198E">
        <w:trPr>
          <w:trHeight w:val="187"/>
        </w:trPr>
        <w:tc>
          <w:tcPr>
            <w:tcW w:w="1543" w:type="dxa"/>
            <w:vMerge w:val="restart"/>
          </w:tcPr>
          <w:p w14:paraId="4673313E" w14:textId="77777777" w:rsidR="00AD5FF8" w:rsidRDefault="00AD5FF8" w:rsidP="0086198E">
            <w:pPr>
              <w:jc w:val="center"/>
              <w:rPr>
                <w:rFonts w:ascii="Arial" w:eastAsia="Times New Roman" w:hAnsi="Arial" w:cs="Arial"/>
                <w:b/>
                <w:color w:val="E36C0A" w:themeColor="accent6" w:themeShade="BF"/>
                <w:sz w:val="18"/>
                <w:szCs w:val="18"/>
                <w:lang w:eastAsia="es-ES"/>
              </w:rPr>
            </w:pPr>
          </w:p>
          <w:p w14:paraId="2C6EC8B4" w14:textId="42C62481" w:rsidR="00AD5FF8" w:rsidRPr="00AD5FF8" w:rsidRDefault="00AD5FF8" w:rsidP="0086198E">
            <w:pPr>
              <w:jc w:val="center"/>
              <w:rPr>
                <w:rFonts w:ascii="Arial" w:eastAsia="Times New Roman" w:hAnsi="Arial" w:cs="Arial"/>
                <w:b/>
                <w:color w:val="E36C0A" w:themeColor="accent6" w:themeShade="BF"/>
                <w:sz w:val="18"/>
                <w:szCs w:val="18"/>
                <w:lang w:eastAsia="es-ES"/>
              </w:rPr>
            </w:pPr>
            <w:r w:rsidRPr="00AD5FF8">
              <w:rPr>
                <w:rFonts w:ascii="Arial" w:eastAsia="Times New Roman" w:hAnsi="Arial" w:cs="Arial"/>
                <w:b/>
                <w:color w:val="E36C0A" w:themeColor="accent6" w:themeShade="BF"/>
                <w:sz w:val="18"/>
                <w:szCs w:val="18"/>
                <w:lang w:eastAsia="es-ES"/>
              </w:rPr>
              <w:t>REGRESO</w:t>
            </w:r>
          </w:p>
        </w:tc>
        <w:tc>
          <w:tcPr>
            <w:tcW w:w="1543" w:type="dxa"/>
          </w:tcPr>
          <w:p w14:paraId="31167310" w14:textId="7A53C603" w:rsidR="00AD5FF8" w:rsidRPr="00AD5FF8" w:rsidRDefault="0086198E" w:rsidP="0086198E">
            <w:pPr>
              <w:jc w:val="center"/>
              <w:rPr>
                <w:rFonts w:ascii="Arial" w:eastAsia="Times New Roman" w:hAnsi="Arial" w:cs="Arial"/>
                <w:b/>
                <w:color w:val="E36C0A" w:themeColor="accent6" w:themeShade="BF"/>
                <w:sz w:val="18"/>
                <w:szCs w:val="18"/>
                <w:lang w:eastAsia="es-ES"/>
              </w:rPr>
            </w:pPr>
            <w:r>
              <w:rPr>
                <w:rFonts w:ascii="Arial" w:eastAsia="Times New Roman" w:hAnsi="Arial" w:cs="Arial"/>
                <w:b/>
                <w:color w:val="E36C0A" w:themeColor="accent6" w:themeShade="BF"/>
                <w:sz w:val="18"/>
                <w:szCs w:val="18"/>
                <w:lang w:eastAsia="es-ES"/>
              </w:rPr>
              <w:t xml:space="preserve">TK </w:t>
            </w:r>
            <w:r w:rsidR="0044204D">
              <w:rPr>
                <w:rFonts w:ascii="Arial" w:eastAsia="Times New Roman" w:hAnsi="Arial" w:cs="Arial"/>
                <w:b/>
                <w:color w:val="E36C0A" w:themeColor="accent6" w:themeShade="BF"/>
                <w:sz w:val="18"/>
                <w:szCs w:val="18"/>
                <w:lang w:eastAsia="es-ES"/>
              </w:rPr>
              <w:t>1858</w:t>
            </w:r>
          </w:p>
        </w:tc>
        <w:tc>
          <w:tcPr>
            <w:tcW w:w="1543" w:type="dxa"/>
          </w:tcPr>
          <w:p w14:paraId="45490634" w14:textId="5C9251EF" w:rsidR="00AD5FF8" w:rsidRPr="00AD5FF8" w:rsidRDefault="0044204D" w:rsidP="0086198E">
            <w:pPr>
              <w:jc w:val="center"/>
              <w:rPr>
                <w:rFonts w:ascii="Arial" w:eastAsia="Times New Roman" w:hAnsi="Arial" w:cs="Arial"/>
                <w:b/>
                <w:color w:val="E36C0A" w:themeColor="accent6" w:themeShade="BF"/>
                <w:sz w:val="18"/>
                <w:szCs w:val="18"/>
                <w:lang w:eastAsia="es-ES"/>
              </w:rPr>
            </w:pPr>
            <w:r>
              <w:rPr>
                <w:rFonts w:ascii="Arial" w:eastAsia="Times New Roman" w:hAnsi="Arial" w:cs="Arial"/>
                <w:b/>
                <w:color w:val="E36C0A" w:themeColor="accent6" w:themeShade="BF"/>
                <w:sz w:val="18"/>
                <w:szCs w:val="18"/>
                <w:lang w:eastAsia="es-ES"/>
              </w:rPr>
              <w:t>10 SEPT</w:t>
            </w:r>
          </w:p>
        </w:tc>
        <w:tc>
          <w:tcPr>
            <w:tcW w:w="1543" w:type="dxa"/>
          </w:tcPr>
          <w:p w14:paraId="1D7FC71E" w14:textId="6BC44595" w:rsidR="00AD5FF8" w:rsidRPr="00AD5FF8" w:rsidRDefault="0044204D" w:rsidP="0086198E">
            <w:pPr>
              <w:jc w:val="center"/>
              <w:rPr>
                <w:rFonts w:ascii="Arial" w:eastAsia="Times New Roman" w:hAnsi="Arial" w:cs="Arial"/>
                <w:b/>
                <w:color w:val="E36C0A" w:themeColor="accent6" w:themeShade="BF"/>
                <w:sz w:val="18"/>
                <w:szCs w:val="18"/>
                <w:lang w:eastAsia="es-ES"/>
              </w:rPr>
            </w:pPr>
            <w:r>
              <w:rPr>
                <w:rFonts w:ascii="Arial" w:eastAsia="Times New Roman" w:hAnsi="Arial" w:cs="Arial"/>
                <w:b/>
                <w:color w:val="E36C0A" w:themeColor="accent6" w:themeShade="BF"/>
                <w:sz w:val="18"/>
                <w:szCs w:val="18"/>
                <w:lang w:eastAsia="es-ES"/>
              </w:rPr>
              <w:t>MAD</w:t>
            </w:r>
            <w:r w:rsidR="00AD5FF8">
              <w:rPr>
                <w:rFonts w:ascii="Arial" w:eastAsia="Times New Roman" w:hAnsi="Arial" w:cs="Arial"/>
                <w:b/>
                <w:color w:val="E36C0A" w:themeColor="accent6" w:themeShade="BF"/>
                <w:sz w:val="18"/>
                <w:szCs w:val="18"/>
                <w:lang w:eastAsia="es-ES"/>
              </w:rPr>
              <w:t xml:space="preserve"> - IST</w:t>
            </w:r>
          </w:p>
        </w:tc>
        <w:tc>
          <w:tcPr>
            <w:tcW w:w="1543" w:type="dxa"/>
          </w:tcPr>
          <w:p w14:paraId="4A0695A7" w14:textId="0B54883B" w:rsidR="00AD5FF8" w:rsidRPr="00AD5FF8" w:rsidRDefault="0086198E" w:rsidP="0086198E">
            <w:pPr>
              <w:jc w:val="center"/>
              <w:rPr>
                <w:rFonts w:ascii="Arial" w:eastAsia="Times New Roman" w:hAnsi="Arial" w:cs="Arial"/>
                <w:b/>
                <w:color w:val="E36C0A" w:themeColor="accent6" w:themeShade="BF"/>
                <w:sz w:val="18"/>
                <w:szCs w:val="18"/>
                <w:lang w:eastAsia="es-ES"/>
              </w:rPr>
            </w:pPr>
            <w:r>
              <w:rPr>
                <w:rFonts w:ascii="Arial" w:eastAsia="Times New Roman" w:hAnsi="Arial" w:cs="Arial"/>
                <w:b/>
                <w:color w:val="E36C0A" w:themeColor="accent6" w:themeShade="BF"/>
                <w:sz w:val="18"/>
                <w:szCs w:val="18"/>
                <w:lang w:eastAsia="es-ES"/>
              </w:rPr>
              <w:t>1</w:t>
            </w:r>
            <w:r w:rsidR="0044204D">
              <w:rPr>
                <w:rFonts w:ascii="Arial" w:eastAsia="Times New Roman" w:hAnsi="Arial" w:cs="Arial"/>
                <w:b/>
                <w:color w:val="E36C0A" w:themeColor="accent6" w:themeShade="BF"/>
                <w:sz w:val="18"/>
                <w:szCs w:val="18"/>
                <w:lang w:eastAsia="es-ES"/>
              </w:rPr>
              <w:t>2</w:t>
            </w:r>
            <w:r>
              <w:rPr>
                <w:rFonts w:ascii="Arial" w:eastAsia="Times New Roman" w:hAnsi="Arial" w:cs="Arial"/>
                <w:b/>
                <w:color w:val="E36C0A" w:themeColor="accent6" w:themeShade="BF"/>
                <w:sz w:val="18"/>
                <w:szCs w:val="18"/>
                <w:lang w:eastAsia="es-ES"/>
              </w:rPr>
              <w:t>:00</w:t>
            </w:r>
          </w:p>
        </w:tc>
        <w:tc>
          <w:tcPr>
            <w:tcW w:w="1543" w:type="dxa"/>
          </w:tcPr>
          <w:p w14:paraId="79A7F3A4" w14:textId="7972BC6F" w:rsidR="00AD5FF8" w:rsidRPr="00AD5FF8" w:rsidRDefault="0086198E" w:rsidP="0086198E">
            <w:pPr>
              <w:jc w:val="center"/>
              <w:rPr>
                <w:rFonts w:ascii="Arial" w:eastAsia="Times New Roman" w:hAnsi="Arial" w:cs="Arial"/>
                <w:b/>
                <w:color w:val="E36C0A" w:themeColor="accent6" w:themeShade="BF"/>
                <w:sz w:val="18"/>
                <w:szCs w:val="18"/>
                <w:lang w:eastAsia="es-ES"/>
              </w:rPr>
            </w:pPr>
            <w:r>
              <w:rPr>
                <w:rFonts w:ascii="Arial" w:eastAsia="Times New Roman" w:hAnsi="Arial" w:cs="Arial"/>
                <w:b/>
                <w:color w:val="E36C0A" w:themeColor="accent6" w:themeShade="BF"/>
                <w:sz w:val="18"/>
                <w:szCs w:val="18"/>
                <w:lang w:eastAsia="es-ES"/>
              </w:rPr>
              <w:t>17:</w:t>
            </w:r>
            <w:r w:rsidR="0044204D">
              <w:rPr>
                <w:rFonts w:ascii="Arial" w:eastAsia="Times New Roman" w:hAnsi="Arial" w:cs="Arial"/>
                <w:b/>
                <w:color w:val="E36C0A" w:themeColor="accent6" w:themeShade="BF"/>
                <w:sz w:val="18"/>
                <w:szCs w:val="18"/>
                <w:lang w:eastAsia="es-ES"/>
              </w:rPr>
              <w:t>10</w:t>
            </w:r>
          </w:p>
        </w:tc>
      </w:tr>
      <w:tr w:rsidR="00AD5FF8" w14:paraId="278AC6B1" w14:textId="77777777" w:rsidTr="0086198E">
        <w:trPr>
          <w:trHeight w:val="187"/>
        </w:trPr>
        <w:tc>
          <w:tcPr>
            <w:tcW w:w="1543" w:type="dxa"/>
            <w:vMerge/>
          </w:tcPr>
          <w:p w14:paraId="068341EE" w14:textId="77777777" w:rsidR="00AD5FF8" w:rsidRDefault="00AD5FF8" w:rsidP="0086198E">
            <w:pPr>
              <w:jc w:val="center"/>
              <w:rPr>
                <w:rFonts w:ascii="Arial" w:eastAsia="Times New Roman" w:hAnsi="Arial" w:cs="Arial"/>
                <w:b/>
                <w:color w:val="E36C0A" w:themeColor="accent6" w:themeShade="BF"/>
                <w:sz w:val="18"/>
                <w:szCs w:val="18"/>
                <w:u w:val="single"/>
                <w:lang w:eastAsia="es-ES"/>
              </w:rPr>
            </w:pPr>
          </w:p>
        </w:tc>
        <w:tc>
          <w:tcPr>
            <w:tcW w:w="1543" w:type="dxa"/>
          </w:tcPr>
          <w:p w14:paraId="7484FF81" w14:textId="1C7C2A4B" w:rsidR="00AD5FF8" w:rsidRPr="0086198E" w:rsidRDefault="0086198E" w:rsidP="0086198E">
            <w:pPr>
              <w:jc w:val="center"/>
              <w:rPr>
                <w:rFonts w:ascii="Arial" w:eastAsia="Times New Roman" w:hAnsi="Arial" w:cs="Arial"/>
                <w:b/>
                <w:color w:val="E36C0A" w:themeColor="accent6" w:themeShade="BF"/>
                <w:sz w:val="18"/>
                <w:szCs w:val="18"/>
                <w:lang w:eastAsia="es-ES"/>
              </w:rPr>
            </w:pPr>
            <w:r w:rsidRPr="0086198E">
              <w:rPr>
                <w:rFonts w:ascii="Arial" w:eastAsia="Times New Roman" w:hAnsi="Arial" w:cs="Arial"/>
                <w:b/>
                <w:color w:val="E36C0A" w:themeColor="accent6" w:themeShade="BF"/>
                <w:sz w:val="18"/>
                <w:szCs w:val="18"/>
                <w:lang w:eastAsia="es-ES"/>
              </w:rPr>
              <w:t>TK 215</w:t>
            </w:r>
          </w:p>
        </w:tc>
        <w:tc>
          <w:tcPr>
            <w:tcW w:w="1543" w:type="dxa"/>
          </w:tcPr>
          <w:p w14:paraId="2D4AF2F9" w14:textId="552D9A6B" w:rsidR="00AD5FF8" w:rsidRPr="00AD5FF8" w:rsidRDefault="0044204D" w:rsidP="0086198E">
            <w:pPr>
              <w:jc w:val="center"/>
              <w:rPr>
                <w:rFonts w:ascii="Arial" w:eastAsia="Times New Roman" w:hAnsi="Arial" w:cs="Arial"/>
                <w:b/>
                <w:color w:val="E36C0A" w:themeColor="accent6" w:themeShade="BF"/>
                <w:sz w:val="18"/>
                <w:szCs w:val="18"/>
                <w:lang w:eastAsia="es-ES"/>
              </w:rPr>
            </w:pPr>
            <w:r>
              <w:rPr>
                <w:rFonts w:ascii="Arial" w:eastAsia="Times New Roman" w:hAnsi="Arial" w:cs="Arial"/>
                <w:b/>
                <w:color w:val="E36C0A" w:themeColor="accent6" w:themeShade="BF"/>
                <w:sz w:val="18"/>
                <w:szCs w:val="18"/>
                <w:lang w:eastAsia="es-ES"/>
              </w:rPr>
              <w:t>10 SEPT</w:t>
            </w:r>
          </w:p>
        </w:tc>
        <w:tc>
          <w:tcPr>
            <w:tcW w:w="1543" w:type="dxa"/>
          </w:tcPr>
          <w:p w14:paraId="2F57FEB8" w14:textId="66CC89D1" w:rsidR="00AD5FF8" w:rsidRPr="00AD5FF8" w:rsidRDefault="00AD5FF8" w:rsidP="0086198E">
            <w:pPr>
              <w:jc w:val="center"/>
              <w:rPr>
                <w:rFonts w:ascii="Arial" w:eastAsia="Times New Roman" w:hAnsi="Arial" w:cs="Arial"/>
                <w:b/>
                <w:color w:val="E36C0A" w:themeColor="accent6" w:themeShade="BF"/>
                <w:sz w:val="18"/>
                <w:szCs w:val="18"/>
                <w:lang w:eastAsia="es-ES"/>
              </w:rPr>
            </w:pPr>
            <w:r w:rsidRPr="00AD5FF8">
              <w:rPr>
                <w:rFonts w:ascii="Arial" w:eastAsia="Times New Roman" w:hAnsi="Arial" w:cs="Arial"/>
                <w:b/>
                <w:color w:val="E36C0A" w:themeColor="accent6" w:themeShade="BF"/>
                <w:sz w:val="18"/>
                <w:szCs w:val="18"/>
                <w:lang w:eastAsia="es-ES"/>
              </w:rPr>
              <w:t>IST - SCL</w:t>
            </w:r>
          </w:p>
        </w:tc>
        <w:tc>
          <w:tcPr>
            <w:tcW w:w="1543" w:type="dxa"/>
          </w:tcPr>
          <w:p w14:paraId="5DD39E87" w14:textId="51090400" w:rsidR="00AD5FF8" w:rsidRPr="0086198E" w:rsidRDefault="0086198E" w:rsidP="0086198E">
            <w:pPr>
              <w:jc w:val="center"/>
              <w:rPr>
                <w:rFonts w:ascii="Arial" w:eastAsia="Times New Roman" w:hAnsi="Arial" w:cs="Arial"/>
                <w:b/>
                <w:color w:val="E36C0A" w:themeColor="accent6" w:themeShade="BF"/>
                <w:sz w:val="18"/>
                <w:szCs w:val="18"/>
                <w:lang w:eastAsia="es-ES"/>
              </w:rPr>
            </w:pPr>
            <w:r w:rsidRPr="0086198E">
              <w:rPr>
                <w:rFonts w:ascii="Arial" w:eastAsia="Times New Roman" w:hAnsi="Arial" w:cs="Arial"/>
                <w:b/>
                <w:color w:val="E36C0A" w:themeColor="accent6" w:themeShade="BF"/>
                <w:sz w:val="18"/>
                <w:szCs w:val="18"/>
                <w:lang w:eastAsia="es-ES"/>
              </w:rPr>
              <w:t>20:20</w:t>
            </w:r>
          </w:p>
        </w:tc>
        <w:tc>
          <w:tcPr>
            <w:tcW w:w="1543" w:type="dxa"/>
          </w:tcPr>
          <w:p w14:paraId="1A75780A" w14:textId="105796F9" w:rsidR="0086198E" w:rsidRPr="0086198E" w:rsidRDefault="0086198E" w:rsidP="0086198E">
            <w:pPr>
              <w:jc w:val="center"/>
              <w:rPr>
                <w:rFonts w:ascii="Arial" w:eastAsia="Times New Roman" w:hAnsi="Arial" w:cs="Arial"/>
                <w:b/>
                <w:color w:val="E36C0A" w:themeColor="accent6" w:themeShade="BF"/>
                <w:sz w:val="18"/>
                <w:szCs w:val="18"/>
                <w:lang w:eastAsia="es-ES"/>
              </w:rPr>
            </w:pPr>
            <w:r>
              <w:rPr>
                <w:rFonts w:ascii="Arial" w:eastAsia="Times New Roman" w:hAnsi="Arial" w:cs="Arial"/>
                <w:b/>
                <w:color w:val="E36C0A" w:themeColor="accent6" w:themeShade="BF"/>
                <w:sz w:val="18"/>
                <w:szCs w:val="18"/>
                <w:lang w:eastAsia="es-ES"/>
              </w:rPr>
              <w:t>08:45 + 1</w:t>
            </w:r>
          </w:p>
        </w:tc>
      </w:tr>
    </w:tbl>
    <w:p w14:paraId="11ACADF4" w14:textId="77777777" w:rsidR="00A52306" w:rsidRDefault="00A52306" w:rsidP="00B56647">
      <w:pPr>
        <w:spacing w:after="0" w:line="240" w:lineRule="auto"/>
        <w:rPr>
          <w:rFonts w:ascii="Arial" w:eastAsia="Times New Roman" w:hAnsi="Arial" w:cs="Arial"/>
          <w:b/>
          <w:color w:val="E36C0A" w:themeColor="accent6" w:themeShade="BF"/>
          <w:sz w:val="18"/>
          <w:szCs w:val="18"/>
          <w:u w:val="single"/>
          <w:lang w:val="es-ES_tradnl" w:eastAsia="es-ES"/>
        </w:rPr>
      </w:pPr>
    </w:p>
    <w:p w14:paraId="677C1E55" w14:textId="77777777" w:rsidR="00DC5A21" w:rsidRDefault="00DC5A21" w:rsidP="00B56647">
      <w:pPr>
        <w:spacing w:after="0" w:line="240" w:lineRule="auto"/>
        <w:rPr>
          <w:rFonts w:ascii="Arial" w:eastAsia="Times New Roman" w:hAnsi="Arial" w:cs="Arial"/>
          <w:b/>
          <w:color w:val="E36C0A" w:themeColor="accent6" w:themeShade="BF"/>
          <w:sz w:val="18"/>
          <w:szCs w:val="18"/>
          <w:u w:val="single"/>
          <w:lang w:val="es-ES_tradnl" w:eastAsia="es-ES"/>
        </w:rPr>
      </w:pPr>
    </w:p>
    <w:p w14:paraId="0B398CB4" w14:textId="77777777" w:rsidR="00862985" w:rsidRDefault="00862985" w:rsidP="00B56647">
      <w:pPr>
        <w:spacing w:after="0" w:line="240" w:lineRule="auto"/>
        <w:rPr>
          <w:rFonts w:ascii="Arial" w:eastAsia="Times New Roman" w:hAnsi="Arial" w:cs="Arial"/>
          <w:b/>
          <w:color w:val="E36C0A" w:themeColor="accent6" w:themeShade="BF"/>
          <w:sz w:val="18"/>
          <w:szCs w:val="18"/>
          <w:u w:val="single"/>
          <w:lang w:val="es-ES_tradnl" w:eastAsia="es-ES"/>
        </w:rPr>
      </w:pPr>
    </w:p>
    <w:p w14:paraId="1B6B6CAE" w14:textId="77777777" w:rsidR="00862985" w:rsidRDefault="00862985" w:rsidP="00B56647">
      <w:pPr>
        <w:spacing w:after="0" w:line="240" w:lineRule="auto"/>
        <w:rPr>
          <w:rFonts w:ascii="Arial" w:eastAsia="Times New Roman" w:hAnsi="Arial" w:cs="Arial"/>
          <w:b/>
          <w:color w:val="E36C0A" w:themeColor="accent6" w:themeShade="BF"/>
          <w:sz w:val="18"/>
          <w:szCs w:val="18"/>
          <w:u w:val="single"/>
          <w:lang w:val="es-ES_tradnl" w:eastAsia="es-ES"/>
        </w:rPr>
      </w:pPr>
    </w:p>
    <w:p w14:paraId="2333916E" w14:textId="77777777" w:rsidR="00862985" w:rsidRDefault="00862985" w:rsidP="00B56647">
      <w:pPr>
        <w:spacing w:after="0" w:line="240" w:lineRule="auto"/>
        <w:rPr>
          <w:rFonts w:ascii="Arial" w:eastAsia="Times New Roman" w:hAnsi="Arial" w:cs="Arial"/>
          <w:b/>
          <w:color w:val="E36C0A" w:themeColor="accent6" w:themeShade="BF"/>
          <w:sz w:val="18"/>
          <w:szCs w:val="18"/>
          <w:u w:val="single"/>
          <w:lang w:val="es-ES_tradnl" w:eastAsia="es-ES"/>
        </w:rPr>
      </w:pPr>
    </w:p>
    <w:p w14:paraId="32F5C6EB" w14:textId="77777777" w:rsidR="00862985" w:rsidRDefault="00862985" w:rsidP="00B56647">
      <w:pPr>
        <w:spacing w:after="0" w:line="240" w:lineRule="auto"/>
        <w:rPr>
          <w:rFonts w:ascii="Arial" w:eastAsia="Times New Roman" w:hAnsi="Arial" w:cs="Arial"/>
          <w:b/>
          <w:color w:val="E36C0A" w:themeColor="accent6" w:themeShade="BF"/>
          <w:sz w:val="18"/>
          <w:szCs w:val="18"/>
          <w:u w:val="single"/>
          <w:lang w:val="es-ES_tradnl" w:eastAsia="es-ES"/>
        </w:rPr>
      </w:pPr>
    </w:p>
    <w:p w14:paraId="4B7FEB96" w14:textId="77777777" w:rsidR="00862985" w:rsidRDefault="00862985" w:rsidP="00B56647">
      <w:pPr>
        <w:spacing w:after="0" w:line="240" w:lineRule="auto"/>
        <w:rPr>
          <w:rFonts w:ascii="Arial" w:eastAsia="Times New Roman" w:hAnsi="Arial" w:cs="Arial"/>
          <w:b/>
          <w:color w:val="E36C0A" w:themeColor="accent6" w:themeShade="BF"/>
          <w:sz w:val="18"/>
          <w:szCs w:val="18"/>
          <w:u w:val="single"/>
          <w:lang w:val="es-ES_tradnl" w:eastAsia="es-ES"/>
        </w:rPr>
      </w:pPr>
    </w:p>
    <w:p w14:paraId="423E9696" w14:textId="77777777" w:rsidR="00862985" w:rsidRDefault="00862985" w:rsidP="00B56647">
      <w:pPr>
        <w:spacing w:after="0" w:line="240" w:lineRule="auto"/>
        <w:rPr>
          <w:rFonts w:ascii="Arial" w:eastAsia="Times New Roman" w:hAnsi="Arial" w:cs="Arial"/>
          <w:b/>
          <w:color w:val="E36C0A" w:themeColor="accent6" w:themeShade="BF"/>
          <w:sz w:val="18"/>
          <w:szCs w:val="18"/>
          <w:u w:val="single"/>
          <w:lang w:val="es-ES_tradnl" w:eastAsia="es-ES"/>
        </w:rPr>
      </w:pPr>
    </w:p>
    <w:p w14:paraId="5668A2A3" w14:textId="77777777" w:rsidR="00862985" w:rsidRDefault="00862985" w:rsidP="00B56647">
      <w:pPr>
        <w:spacing w:after="0" w:line="240" w:lineRule="auto"/>
        <w:rPr>
          <w:rFonts w:ascii="Arial" w:eastAsia="Times New Roman" w:hAnsi="Arial" w:cs="Arial"/>
          <w:b/>
          <w:color w:val="E36C0A" w:themeColor="accent6" w:themeShade="BF"/>
          <w:sz w:val="18"/>
          <w:szCs w:val="18"/>
          <w:u w:val="single"/>
          <w:lang w:val="es-ES_tradnl" w:eastAsia="es-ES"/>
        </w:rPr>
      </w:pPr>
    </w:p>
    <w:p w14:paraId="78014F71" w14:textId="77777777" w:rsidR="00862985" w:rsidRDefault="00862985" w:rsidP="00B56647">
      <w:pPr>
        <w:spacing w:after="0" w:line="240" w:lineRule="auto"/>
        <w:rPr>
          <w:rFonts w:ascii="Arial" w:eastAsia="Times New Roman" w:hAnsi="Arial" w:cs="Arial"/>
          <w:b/>
          <w:color w:val="E36C0A" w:themeColor="accent6" w:themeShade="BF"/>
          <w:sz w:val="18"/>
          <w:szCs w:val="18"/>
          <w:u w:val="single"/>
          <w:lang w:val="es-ES_tradnl" w:eastAsia="es-ES"/>
        </w:rPr>
      </w:pPr>
    </w:p>
    <w:p w14:paraId="4EF8392E" w14:textId="07342F25" w:rsidR="00B56647" w:rsidRDefault="00B56647" w:rsidP="00B56647">
      <w:pPr>
        <w:spacing w:after="0" w:line="240" w:lineRule="auto"/>
        <w:rPr>
          <w:rFonts w:ascii="Arial" w:eastAsia="Times New Roman" w:hAnsi="Arial" w:cs="Arial"/>
          <w:b/>
          <w:color w:val="E36C0A" w:themeColor="accent6" w:themeShade="BF"/>
          <w:sz w:val="18"/>
          <w:szCs w:val="18"/>
          <w:u w:val="single"/>
          <w:lang w:val="es-ES_tradnl" w:eastAsia="es-ES"/>
        </w:rPr>
      </w:pPr>
      <w:r>
        <w:rPr>
          <w:rFonts w:ascii="Arial" w:eastAsia="Times New Roman" w:hAnsi="Arial" w:cs="Arial"/>
          <w:b/>
          <w:color w:val="E36C0A" w:themeColor="accent6" w:themeShade="BF"/>
          <w:sz w:val="18"/>
          <w:szCs w:val="18"/>
          <w:u w:val="single"/>
          <w:lang w:val="es-ES_tradnl" w:eastAsia="es-ES"/>
        </w:rPr>
        <w:t>NOTAS IMPORTANTES:</w:t>
      </w:r>
    </w:p>
    <w:p w14:paraId="23B67E0B" w14:textId="77777777" w:rsidR="00B56647" w:rsidRDefault="00B56647" w:rsidP="00B56647">
      <w:pPr>
        <w:pStyle w:val="Sinespaciado"/>
        <w:widowControl w:val="0"/>
        <w:jc w:val="both"/>
        <w:textAlignment w:val="baseline"/>
        <w:rPr>
          <w:rFonts w:ascii="Arial" w:hAnsi="Arial" w:cs="Arial"/>
          <w:color w:val="FF0000"/>
          <w:sz w:val="18"/>
          <w:szCs w:val="18"/>
          <w:lang w:val="es-ES_tradnl" w:eastAsia="es-ES"/>
        </w:rPr>
      </w:pPr>
    </w:p>
    <w:p w14:paraId="76C89822" w14:textId="77777777" w:rsidR="00792652" w:rsidRDefault="00792652" w:rsidP="00792652">
      <w:pPr>
        <w:pStyle w:val="Sinespaciado"/>
        <w:jc w:val="both"/>
        <w:rPr>
          <w:rFonts w:asciiTheme="minorHAnsi" w:hAnsiTheme="minorHAnsi" w:cstheme="minorHAnsi"/>
          <w:sz w:val="16"/>
          <w:szCs w:val="16"/>
        </w:rPr>
      </w:pPr>
      <w:r w:rsidRPr="002202DB">
        <w:rPr>
          <w:rFonts w:asciiTheme="minorHAnsi" w:hAnsiTheme="minorHAnsi" w:cstheme="minorHAnsi"/>
          <w:b/>
          <w:sz w:val="16"/>
          <w:szCs w:val="16"/>
          <w:shd w:val="clear" w:color="auto" w:fill="FFFFFF"/>
        </w:rPr>
        <w:t>-</w:t>
      </w:r>
      <w:r w:rsidRPr="002202DB">
        <w:rPr>
          <w:rFonts w:asciiTheme="minorHAnsi" w:hAnsiTheme="minorHAnsi" w:cstheme="minorHAnsi"/>
          <w:b/>
          <w:sz w:val="16"/>
          <w:szCs w:val="16"/>
        </w:rPr>
        <w:t>PRECIOS</w:t>
      </w:r>
      <w:r>
        <w:rPr>
          <w:rFonts w:asciiTheme="minorHAnsi" w:hAnsiTheme="minorHAnsi" w:cstheme="minorHAnsi"/>
          <w:b/>
          <w:sz w:val="16"/>
          <w:szCs w:val="16"/>
        </w:rPr>
        <w:t xml:space="preserve">: </w:t>
      </w:r>
      <w:r w:rsidRPr="00A06D19">
        <w:rPr>
          <w:rFonts w:asciiTheme="minorHAnsi" w:hAnsiTheme="minorHAnsi" w:cstheme="minorHAnsi"/>
          <w:sz w:val="16"/>
          <w:szCs w:val="16"/>
        </w:rPr>
        <w:t xml:space="preserve">Todas las tarifas son por persona en </w:t>
      </w:r>
      <w:r>
        <w:rPr>
          <w:rFonts w:asciiTheme="minorHAnsi" w:hAnsiTheme="minorHAnsi" w:cstheme="minorHAnsi"/>
          <w:sz w:val="16"/>
          <w:szCs w:val="16"/>
        </w:rPr>
        <w:t>DOLARES.</w:t>
      </w:r>
    </w:p>
    <w:p w14:paraId="088152F5" w14:textId="391C3831" w:rsidR="00792652" w:rsidRDefault="00792652" w:rsidP="00792652">
      <w:pPr>
        <w:pStyle w:val="Sinespaciado"/>
        <w:jc w:val="both"/>
        <w:rPr>
          <w:rFonts w:asciiTheme="minorHAnsi" w:hAnsiTheme="minorHAnsi" w:cstheme="minorHAnsi"/>
          <w:sz w:val="16"/>
          <w:szCs w:val="16"/>
        </w:rPr>
      </w:pPr>
      <w:r>
        <w:rPr>
          <w:rFonts w:asciiTheme="minorHAnsi" w:hAnsiTheme="minorHAnsi" w:cstheme="minorHAnsi"/>
          <w:sz w:val="16"/>
          <w:szCs w:val="16"/>
        </w:rPr>
        <w:t>-</w:t>
      </w:r>
      <w:r w:rsidRPr="00A52306">
        <w:rPr>
          <w:rFonts w:asciiTheme="minorHAnsi" w:hAnsiTheme="minorHAnsi" w:cstheme="minorHAnsi"/>
          <w:b/>
          <w:bCs/>
          <w:sz w:val="16"/>
          <w:szCs w:val="16"/>
        </w:rPr>
        <w:t xml:space="preserve">PROGRAMA VALIDO PARA RESERVAS EFECTUADAS y PAGADAS </w:t>
      </w:r>
      <w:r w:rsidRPr="00512EF2">
        <w:rPr>
          <w:rFonts w:asciiTheme="minorHAnsi" w:hAnsiTheme="minorHAnsi" w:cstheme="minorHAnsi"/>
          <w:b/>
          <w:bCs/>
          <w:sz w:val="16"/>
          <w:szCs w:val="16"/>
        </w:rPr>
        <w:t xml:space="preserve">HASTA: EL </w:t>
      </w:r>
      <w:r w:rsidR="00DC5A21">
        <w:rPr>
          <w:rFonts w:asciiTheme="minorHAnsi" w:hAnsiTheme="minorHAnsi" w:cstheme="minorHAnsi"/>
          <w:b/>
          <w:bCs/>
          <w:sz w:val="16"/>
          <w:szCs w:val="16"/>
        </w:rPr>
        <w:t xml:space="preserve">25 </w:t>
      </w:r>
      <w:r>
        <w:rPr>
          <w:rFonts w:asciiTheme="minorHAnsi" w:hAnsiTheme="minorHAnsi" w:cstheme="minorHAnsi"/>
          <w:b/>
          <w:bCs/>
          <w:sz w:val="16"/>
          <w:szCs w:val="16"/>
        </w:rPr>
        <w:t xml:space="preserve">DE MAYO </w:t>
      </w:r>
      <w:r w:rsidRPr="00512EF2">
        <w:rPr>
          <w:rFonts w:asciiTheme="minorHAnsi" w:hAnsiTheme="minorHAnsi" w:cstheme="minorHAnsi"/>
          <w:b/>
          <w:bCs/>
          <w:sz w:val="16"/>
          <w:szCs w:val="16"/>
        </w:rPr>
        <w:t xml:space="preserve"> Y/O HASTA AGOTAR STOCK</w:t>
      </w:r>
    </w:p>
    <w:p w14:paraId="64582531" w14:textId="77777777" w:rsidR="00792652" w:rsidRDefault="00792652" w:rsidP="00792652">
      <w:pPr>
        <w:pStyle w:val="Sinespaciado"/>
        <w:jc w:val="both"/>
        <w:rPr>
          <w:rFonts w:asciiTheme="minorHAnsi" w:hAnsiTheme="minorHAnsi" w:cstheme="minorHAnsi"/>
          <w:sz w:val="16"/>
          <w:szCs w:val="16"/>
        </w:rPr>
      </w:pPr>
      <w:r w:rsidRPr="00A52306">
        <w:rPr>
          <w:rFonts w:asciiTheme="minorHAnsi" w:hAnsiTheme="minorHAnsi" w:cstheme="minorHAnsi"/>
          <w:sz w:val="16"/>
          <w:szCs w:val="16"/>
          <w:highlight w:val="yellow"/>
        </w:rPr>
        <w:t>-Se exigirá abono de US$ 300 por persona dentro de las 48 horas llegada la confirmación de servicios por parte de Tourmundial (saldo según condiciones de cada reserva)</w:t>
      </w:r>
    </w:p>
    <w:p w14:paraId="2497BEBD" w14:textId="77777777" w:rsidR="00792652" w:rsidRDefault="00792652" w:rsidP="00792652">
      <w:pPr>
        <w:pStyle w:val="Sinespaciado"/>
        <w:jc w:val="both"/>
        <w:rPr>
          <w:rFonts w:asciiTheme="minorHAnsi" w:hAnsiTheme="minorHAnsi" w:cstheme="minorHAnsi"/>
          <w:sz w:val="16"/>
          <w:szCs w:val="16"/>
        </w:rPr>
      </w:pPr>
      <w:r w:rsidRPr="00A52306">
        <w:rPr>
          <w:rFonts w:asciiTheme="minorHAnsi" w:hAnsiTheme="minorHAnsi" w:cstheme="minorHAnsi"/>
          <w:b/>
          <w:bCs/>
          <w:sz w:val="16"/>
          <w:szCs w:val="16"/>
        </w:rPr>
        <w:t>-RESERVAS:</w:t>
      </w:r>
      <w:r>
        <w:rPr>
          <w:rFonts w:asciiTheme="minorHAnsi" w:hAnsiTheme="minorHAnsi" w:cstheme="minorHAnsi"/>
          <w:sz w:val="16"/>
          <w:szCs w:val="16"/>
        </w:rPr>
        <w:t xml:space="preserve"> </w:t>
      </w:r>
      <w:proofErr w:type="spellStart"/>
      <w:r>
        <w:rPr>
          <w:rFonts w:asciiTheme="minorHAnsi" w:hAnsiTheme="minorHAnsi" w:cstheme="minorHAnsi"/>
          <w:sz w:val="16"/>
          <w:szCs w:val="16"/>
        </w:rPr>
        <w:t>Solicitar</w:t>
      </w:r>
      <w:proofErr w:type="spellEnd"/>
      <w:r>
        <w:rPr>
          <w:rFonts w:asciiTheme="minorHAnsi" w:hAnsiTheme="minorHAnsi" w:cstheme="minorHAnsi"/>
          <w:sz w:val="16"/>
          <w:szCs w:val="16"/>
        </w:rPr>
        <w:t xml:space="preserve"> a su </w:t>
      </w:r>
      <w:proofErr w:type="spellStart"/>
      <w:r>
        <w:rPr>
          <w:rFonts w:asciiTheme="minorHAnsi" w:hAnsiTheme="minorHAnsi" w:cstheme="minorHAnsi"/>
          <w:sz w:val="16"/>
          <w:szCs w:val="16"/>
        </w:rPr>
        <w:t>ejecutivo</w:t>
      </w:r>
      <w:proofErr w:type="spellEnd"/>
      <w:r>
        <w:rPr>
          <w:rFonts w:asciiTheme="minorHAnsi" w:hAnsiTheme="minorHAnsi" w:cstheme="minorHAnsi"/>
          <w:sz w:val="16"/>
          <w:szCs w:val="16"/>
        </w:rPr>
        <w:t xml:space="preserve"> de </w:t>
      </w:r>
      <w:proofErr w:type="spellStart"/>
      <w:r>
        <w:rPr>
          <w:rFonts w:asciiTheme="minorHAnsi" w:hAnsiTheme="minorHAnsi" w:cstheme="minorHAnsi"/>
          <w:sz w:val="16"/>
          <w:szCs w:val="16"/>
        </w:rPr>
        <w:t>ventas</w:t>
      </w:r>
      <w:proofErr w:type="spellEnd"/>
      <w:r>
        <w:rPr>
          <w:rFonts w:asciiTheme="minorHAnsi" w:hAnsiTheme="minorHAnsi" w:cstheme="minorHAnsi"/>
          <w:sz w:val="16"/>
          <w:szCs w:val="16"/>
        </w:rPr>
        <w:t xml:space="preserve">, </w:t>
      </w:r>
      <w:proofErr w:type="spellStart"/>
      <w:r>
        <w:rPr>
          <w:rFonts w:asciiTheme="minorHAnsi" w:hAnsiTheme="minorHAnsi" w:cstheme="minorHAnsi"/>
          <w:sz w:val="16"/>
          <w:szCs w:val="16"/>
        </w:rPr>
        <w:t>indicando</w:t>
      </w:r>
      <w:proofErr w:type="spellEnd"/>
      <w:r>
        <w:rPr>
          <w:rFonts w:asciiTheme="minorHAnsi" w:hAnsiTheme="minorHAnsi" w:cstheme="minorHAnsi"/>
          <w:sz w:val="16"/>
          <w:szCs w:val="16"/>
        </w:rPr>
        <w:t xml:space="preserve"> </w:t>
      </w:r>
      <w:proofErr w:type="spellStart"/>
      <w:r>
        <w:rPr>
          <w:rFonts w:asciiTheme="minorHAnsi" w:hAnsiTheme="minorHAnsi" w:cstheme="minorHAnsi"/>
          <w:sz w:val="16"/>
          <w:szCs w:val="16"/>
        </w:rPr>
        <w:t>claramente</w:t>
      </w:r>
      <w:proofErr w:type="spellEnd"/>
      <w:r>
        <w:rPr>
          <w:rFonts w:asciiTheme="minorHAnsi" w:hAnsiTheme="minorHAnsi" w:cstheme="minorHAnsi"/>
          <w:sz w:val="16"/>
          <w:szCs w:val="16"/>
        </w:rPr>
        <w:t xml:space="preserve"> el tipo de habitación seleccionado: DBL MAT ó DBL TWIN</w:t>
      </w:r>
    </w:p>
    <w:p w14:paraId="0D52BAA4" w14:textId="312BB2A8" w:rsidR="00205A50" w:rsidRPr="00205A50" w:rsidRDefault="00205A50" w:rsidP="00205A50">
      <w:pPr>
        <w:pStyle w:val="Sinespaciado"/>
        <w:jc w:val="both"/>
        <w:rPr>
          <w:rFonts w:asciiTheme="minorHAnsi" w:hAnsiTheme="minorHAnsi" w:cstheme="minorHAnsi"/>
          <w:bCs/>
          <w:sz w:val="16"/>
          <w:szCs w:val="16"/>
        </w:rPr>
      </w:pPr>
      <w:r w:rsidRPr="002202DB">
        <w:rPr>
          <w:rFonts w:asciiTheme="minorHAnsi" w:hAnsiTheme="minorHAnsi" w:cstheme="minorHAnsi"/>
          <w:b/>
          <w:sz w:val="16"/>
          <w:szCs w:val="16"/>
          <w:shd w:val="clear" w:color="auto" w:fill="FFFFFF"/>
        </w:rPr>
        <w:t>-</w:t>
      </w:r>
      <w:r>
        <w:rPr>
          <w:rFonts w:asciiTheme="minorHAnsi" w:hAnsiTheme="minorHAnsi" w:cstheme="minorHAnsi"/>
          <w:b/>
          <w:sz w:val="16"/>
          <w:szCs w:val="16"/>
        </w:rPr>
        <w:t xml:space="preserve">IMPUESTOS AEREOS: </w:t>
      </w:r>
      <w:r w:rsidRPr="00205A50">
        <w:rPr>
          <w:rFonts w:asciiTheme="minorHAnsi" w:hAnsiTheme="minorHAnsi" w:cstheme="minorHAnsi"/>
          <w:bCs/>
          <w:sz w:val="16"/>
          <w:szCs w:val="16"/>
        </w:rPr>
        <w:t xml:space="preserve">Incluidos dentro del valor final, US$ </w:t>
      </w:r>
      <w:r w:rsidR="00DC5A21">
        <w:rPr>
          <w:rFonts w:asciiTheme="minorHAnsi" w:hAnsiTheme="minorHAnsi" w:cstheme="minorHAnsi"/>
          <w:bCs/>
          <w:sz w:val="16"/>
          <w:szCs w:val="16"/>
        </w:rPr>
        <w:t>999</w:t>
      </w:r>
      <w:r w:rsidRPr="00205A50">
        <w:rPr>
          <w:rFonts w:asciiTheme="minorHAnsi" w:hAnsiTheme="minorHAnsi" w:cstheme="minorHAnsi"/>
          <w:bCs/>
          <w:sz w:val="16"/>
          <w:szCs w:val="16"/>
        </w:rPr>
        <w:t>.-</w:t>
      </w:r>
    </w:p>
    <w:p w14:paraId="58E31171" w14:textId="3DFAC6DE" w:rsidR="00EA51F8" w:rsidRDefault="00B56647" w:rsidP="00B56647">
      <w:pPr>
        <w:pStyle w:val="Sinespaciado"/>
        <w:jc w:val="both"/>
        <w:rPr>
          <w:rFonts w:asciiTheme="minorHAnsi" w:hAnsiTheme="minorHAnsi" w:cstheme="minorHAnsi"/>
          <w:sz w:val="16"/>
          <w:szCs w:val="16"/>
        </w:rPr>
      </w:pPr>
      <w:r w:rsidRPr="002202DB">
        <w:rPr>
          <w:rFonts w:asciiTheme="minorHAnsi" w:hAnsiTheme="minorHAnsi" w:cstheme="minorHAnsi"/>
          <w:b/>
          <w:sz w:val="16"/>
          <w:szCs w:val="16"/>
          <w:shd w:val="clear" w:color="auto" w:fill="FFFFFF"/>
        </w:rPr>
        <w:t>-</w:t>
      </w:r>
      <w:r w:rsidRPr="002202DB">
        <w:rPr>
          <w:rFonts w:asciiTheme="minorHAnsi" w:hAnsiTheme="minorHAnsi" w:cstheme="minorHAnsi"/>
          <w:b/>
          <w:sz w:val="16"/>
          <w:szCs w:val="16"/>
        </w:rPr>
        <w:t>DOCUMENTOS DE VIAJE</w:t>
      </w:r>
      <w:r w:rsidR="00016960">
        <w:rPr>
          <w:rFonts w:asciiTheme="minorHAnsi" w:hAnsiTheme="minorHAnsi" w:cstheme="minorHAnsi"/>
          <w:b/>
          <w:sz w:val="16"/>
          <w:szCs w:val="16"/>
        </w:rPr>
        <w:t xml:space="preserve">:  </w:t>
      </w:r>
      <w:r w:rsidR="004E76AE" w:rsidRPr="004E76AE">
        <w:rPr>
          <w:rFonts w:asciiTheme="minorHAnsi" w:hAnsiTheme="minorHAnsi" w:cstheme="minorHAnsi"/>
          <w:sz w:val="16"/>
          <w:szCs w:val="16"/>
          <w:lang w:eastAsia="es-ES"/>
        </w:rPr>
        <w:t>Es responsabilidad del pasajero proveerse de los pasaportes o documentos de migración requeridos por los países de destino o de tránsito, tales como visas, permisos sanitarios,etc.</w:t>
      </w:r>
      <w:r w:rsidR="004E76AE">
        <w:rPr>
          <w:rFonts w:asciiTheme="minorHAnsi" w:hAnsiTheme="minorHAnsi" w:cstheme="minorHAnsi"/>
          <w:sz w:val="16"/>
          <w:szCs w:val="16"/>
          <w:lang w:eastAsia="es-ES"/>
        </w:rPr>
        <w:t xml:space="preserve"> </w:t>
      </w:r>
      <w:proofErr w:type="spellStart"/>
      <w:r w:rsidR="00205A50">
        <w:rPr>
          <w:rFonts w:asciiTheme="minorHAnsi" w:hAnsiTheme="minorHAnsi" w:cstheme="minorHAnsi"/>
          <w:sz w:val="16"/>
          <w:szCs w:val="16"/>
        </w:rPr>
        <w:t>dependiendo</w:t>
      </w:r>
      <w:proofErr w:type="spellEnd"/>
      <w:r w:rsidR="00205A50">
        <w:rPr>
          <w:rFonts w:asciiTheme="minorHAnsi" w:hAnsiTheme="minorHAnsi" w:cstheme="minorHAnsi"/>
          <w:sz w:val="16"/>
          <w:szCs w:val="16"/>
        </w:rPr>
        <w:t xml:space="preserve"> su nacionalidad:</w:t>
      </w:r>
    </w:p>
    <w:p w14:paraId="397CA8DF" w14:textId="4AB4FAD1" w:rsidR="00205A50" w:rsidRDefault="00205A50" w:rsidP="00B56647">
      <w:pPr>
        <w:pStyle w:val="Sinespaciado"/>
        <w:jc w:val="both"/>
        <w:rPr>
          <w:rFonts w:asciiTheme="minorHAnsi" w:hAnsiTheme="minorHAnsi" w:cstheme="minorHAnsi"/>
          <w:sz w:val="16"/>
          <w:szCs w:val="16"/>
        </w:rPr>
      </w:pPr>
      <w:r>
        <w:rPr>
          <w:rFonts w:asciiTheme="minorHAnsi" w:hAnsiTheme="minorHAnsi" w:cstheme="minorHAnsi"/>
          <w:sz w:val="16"/>
          <w:szCs w:val="16"/>
        </w:rPr>
        <w:t>Turquía</w:t>
      </w:r>
      <w:r w:rsidR="00DC5A21">
        <w:rPr>
          <w:rFonts w:asciiTheme="minorHAnsi" w:hAnsiTheme="minorHAnsi" w:cstheme="minorHAnsi"/>
          <w:sz w:val="16"/>
          <w:szCs w:val="16"/>
        </w:rPr>
        <w:t xml:space="preserve"> / Francia / España</w:t>
      </w:r>
      <w:r>
        <w:rPr>
          <w:rFonts w:asciiTheme="minorHAnsi" w:hAnsiTheme="minorHAnsi" w:cstheme="minorHAnsi"/>
          <w:sz w:val="16"/>
          <w:szCs w:val="16"/>
        </w:rPr>
        <w:t xml:space="preserve">: Chilenos </w:t>
      </w:r>
      <w:proofErr w:type="spellStart"/>
      <w:r>
        <w:rPr>
          <w:rFonts w:asciiTheme="minorHAnsi" w:hAnsiTheme="minorHAnsi" w:cstheme="minorHAnsi"/>
          <w:sz w:val="16"/>
          <w:szCs w:val="16"/>
        </w:rPr>
        <w:t>s</w:t>
      </w:r>
      <w:r w:rsidR="004E76AE">
        <w:rPr>
          <w:rFonts w:asciiTheme="minorHAnsi" w:hAnsiTheme="minorHAnsi" w:cstheme="minorHAnsi"/>
          <w:sz w:val="16"/>
          <w:szCs w:val="16"/>
        </w:rPr>
        <w:t>ó</w:t>
      </w:r>
      <w:r>
        <w:rPr>
          <w:rFonts w:asciiTheme="minorHAnsi" w:hAnsiTheme="minorHAnsi" w:cstheme="minorHAnsi"/>
          <w:sz w:val="16"/>
          <w:szCs w:val="16"/>
        </w:rPr>
        <w:t>lo</w:t>
      </w:r>
      <w:proofErr w:type="spellEnd"/>
      <w:r>
        <w:rPr>
          <w:rFonts w:asciiTheme="minorHAnsi" w:hAnsiTheme="minorHAnsi" w:cstheme="minorHAnsi"/>
          <w:sz w:val="16"/>
          <w:szCs w:val="16"/>
        </w:rPr>
        <w:t xml:space="preserve"> </w:t>
      </w:r>
      <w:proofErr w:type="spellStart"/>
      <w:r>
        <w:rPr>
          <w:rFonts w:asciiTheme="minorHAnsi" w:hAnsiTheme="minorHAnsi" w:cstheme="minorHAnsi"/>
          <w:sz w:val="16"/>
          <w:szCs w:val="16"/>
        </w:rPr>
        <w:t>necesitan</w:t>
      </w:r>
      <w:proofErr w:type="spellEnd"/>
      <w:r>
        <w:rPr>
          <w:rFonts w:asciiTheme="minorHAnsi" w:hAnsiTheme="minorHAnsi" w:cstheme="minorHAnsi"/>
          <w:sz w:val="16"/>
          <w:szCs w:val="16"/>
        </w:rPr>
        <w:t xml:space="preserve"> Pasaporte con un mínimo de 6 meses de Vigencia</w:t>
      </w:r>
    </w:p>
    <w:p w14:paraId="3FAC64A4" w14:textId="49CC5524" w:rsidR="00DC5A21" w:rsidRDefault="00DC5A21" w:rsidP="00205A50">
      <w:pPr>
        <w:pStyle w:val="Sinespaciado"/>
        <w:jc w:val="both"/>
        <w:rPr>
          <w:rFonts w:asciiTheme="minorHAnsi" w:hAnsiTheme="minorHAnsi" w:cstheme="minorHAnsi"/>
          <w:sz w:val="16"/>
          <w:szCs w:val="16"/>
        </w:rPr>
      </w:pPr>
      <w:r>
        <w:rPr>
          <w:rFonts w:asciiTheme="minorHAnsi" w:hAnsiTheme="minorHAnsi" w:cstheme="minorHAnsi"/>
          <w:sz w:val="16"/>
          <w:szCs w:val="16"/>
        </w:rPr>
        <w:t xml:space="preserve">Reino </w:t>
      </w:r>
      <w:proofErr w:type="spellStart"/>
      <w:r>
        <w:rPr>
          <w:rFonts w:asciiTheme="minorHAnsi" w:hAnsiTheme="minorHAnsi" w:cstheme="minorHAnsi"/>
          <w:sz w:val="16"/>
          <w:szCs w:val="16"/>
        </w:rPr>
        <w:t>Unido</w:t>
      </w:r>
      <w:proofErr w:type="spellEnd"/>
      <w:r>
        <w:rPr>
          <w:rFonts w:asciiTheme="minorHAnsi" w:hAnsiTheme="minorHAnsi" w:cstheme="minorHAnsi"/>
          <w:sz w:val="16"/>
          <w:szCs w:val="16"/>
        </w:rPr>
        <w:t xml:space="preserve">: </w:t>
      </w:r>
      <w:r>
        <w:rPr>
          <w:rFonts w:asciiTheme="minorHAnsi" w:hAnsiTheme="minorHAnsi" w:cstheme="minorHAnsi"/>
          <w:sz w:val="16"/>
          <w:szCs w:val="16"/>
        </w:rPr>
        <w:t>Pasaporte con un mínimo de 6 meses de Vigencia</w:t>
      </w:r>
      <w:r>
        <w:rPr>
          <w:rFonts w:asciiTheme="minorHAnsi" w:hAnsiTheme="minorHAnsi" w:cstheme="minorHAnsi"/>
          <w:sz w:val="16"/>
          <w:szCs w:val="16"/>
        </w:rPr>
        <w:t xml:space="preserve"> y </w:t>
      </w:r>
      <w:proofErr w:type="spellStart"/>
      <w:r>
        <w:rPr>
          <w:rFonts w:asciiTheme="minorHAnsi" w:hAnsiTheme="minorHAnsi" w:cstheme="minorHAnsi"/>
          <w:sz w:val="16"/>
          <w:szCs w:val="16"/>
        </w:rPr>
        <w:t>Permiso</w:t>
      </w:r>
      <w:proofErr w:type="spellEnd"/>
      <w:r>
        <w:rPr>
          <w:rFonts w:asciiTheme="minorHAnsi" w:hAnsiTheme="minorHAnsi" w:cstheme="minorHAnsi"/>
          <w:sz w:val="16"/>
          <w:szCs w:val="16"/>
        </w:rPr>
        <w:t xml:space="preserve"> de viaje ETA (</w:t>
      </w:r>
      <w:r w:rsidRPr="00DC5A21">
        <w:rPr>
          <w:rFonts w:asciiTheme="minorHAnsi" w:hAnsiTheme="minorHAnsi" w:cstheme="minorHAnsi"/>
          <w:sz w:val="16"/>
          <w:szCs w:val="16"/>
        </w:rPr>
        <w:t>https://www.gov.uk/get-access-evisa</w:t>
      </w:r>
      <w:r>
        <w:rPr>
          <w:rFonts w:asciiTheme="minorHAnsi" w:hAnsiTheme="minorHAnsi" w:cstheme="minorHAnsi"/>
          <w:sz w:val="16"/>
          <w:szCs w:val="16"/>
        </w:rPr>
        <w:t>)</w:t>
      </w:r>
    </w:p>
    <w:p w14:paraId="1A20F6A4" w14:textId="69B8EA51" w:rsidR="00B56647" w:rsidRPr="002202DB" w:rsidRDefault="00B56647" w:rsidP="00B56647">
      <w:pPr>
        <w:pStyle w:val="Sinespaciado"/>
        <w:jc w:val="both"/>
        <w:rPr>
          <w:rFonts w:asciiTheme="minorHAnsi" w:hAnsiTheme="minorHAnsi" w:cstheme="minorHAnsi"/>
          <w:b/>
          <w:sz w:val="16"/>
          <w:szCs w:val="16"/>
        </w:rPr>
      </w:pPr>
      <w:r w:rsidRPr="002202DB">
        <w:rPr>
          <w:rFonts w:asciiTheme="minorHAnsi" w:hAnsiTheme="minorHAnsi" w:cstheme="minorHAnsi"/>
          <w:b/>
          <w:sz w:val="16"/>
          <w:szCs w:val="16"/>
          <w:shd w:val="clear" w:color="auto" w:fill="FFFFFF"/>
        </w:rPr>
        <w:t>-</w:t>
      </w:r>
      <w:r w:rsidRPr="002202DB">
        <w:rPr>
          <w:rFonts w:asciiTheme="minorHAnsi" w:hAnsiTheme="minorHAnsi" w:cstheme="minorHAnsi"/>
          <w:b/>
          <w:sz w:val="16"/>
          <w:szCs w:val="16"/>
        </w:rPr>
        <w:t>INCIDENCIAS FUERZA MAYOR</w:t>
      </w:r>
    </w:p>
    <w:p w14:paraId="7DA2BC34" w14:textId="77777777" w:rsidR="00B56647" w:rsidRDefault="00B56647" w:rsidP="00B56647">
      <w:pPr>
        <w:pStyle w:val="Sinespaciado"/>
        <w:jc w:val="both"/>
        <w:rPr>
          <w:rFonts w:asciiTheme="minorHAnsi" w:hAnsiTheme="minorHAnsi" w:cstheme="minorHAnsi"/>
          <w:sz w:val="16"/>
          <w:szCs w:val="16"/>
        </w:rPr>
      </w:pPr>
      <w:r w:rsidRPr="00A06D19">
        <w:rPr>
          <w:rFonts w:asciiTheme="minorHAnsi" w:hAnsiTheme="minorHAnsi" w:cstheme="minorHAnsi"/>
          <w:sz w:val="16"/>
          <w:szCs w:val="16"/>
        </w:rPr>
        <w:t>El proveedor No será responsable de ninguna demora o falla en la prestación de cualquiera de los servicios cuando dicha demora o falla surja más allá de su control razonable, incluidos, entre otros, actos de terrorismo, insurrección civil, revolución, bloqueo, mano de obra. disputas, huelgas, escasez de materiales, fallas de proveedores, embargos, racionamiento, actos de gobiernos locales, estatales o nacionales o agencias públicas, fallas o demoras en los servicios públicos o en las comunicaciones, incendios, actos de guerra, inundaciones, epidemias, pandemias y disturbios.</w:t>
      </w:r>
    </w:p>
    <w:p w14:paraId="671B13CB" w14:textId="77777777" w:rsidR="00EA51F8" w:rsidRDefault="00B56647" w:rsidP="00B56647">
      <w:pPr>
        <w:pStyle w:val="Sinespaciado"/>
        <w:jc w:val="both"/>
        <w:rPr>
          <w:rFonts w:asciiTheme="minorHAnsi" w:hAnsiTheme="minorHAnsi" w:cstheme="minorHAnsi"/>
          <w:sz w:val="16"/>
          <w:szCs w:val="16"/>
        </w:rPr>
      </w:pPr>
      <w:r w:rsidRPr="00A06D19">
        <w:rPr>
          <w:rFonts w:asciiTheme="minorHAnsi" w:hAnsiTheme="minorHAnsi" w:cstheme="minorHAnsi"/>
          <w:sz w:val="16"/>
          <w:szCs w:val="16"/>
        </w:rPr>
        <w:t>Nos reservamos el derecho de modificar el itinerario y/o los servicios incluidos sin previo aviso debido a las condiciones climáticas o la interferencia de las autoridades locales, que está fuera del control de</w:t>
      </w:r>
      <w:r w:rsidR="00FB1C06">
        <w:rPr>
          <w:rFonts w:asciiTheme="minorHAnsi" w:hAnsiTheme="minorHAnsi" w:cstheme="minorHAnsi"/>
          <w:sz w:val="16"/>
          <w:szCs w:val="16"/>
        </w:rPr>
        <w:t>l operador</w:t>
      </w:r>
      <w:r w:rsidRPr="00A06D19">
        <w:rPr>
          <w:rFonts w:asciiTheme="minorHAnsi" w:hAnsiTheme="minorHAnsi" w:cstheme="minorHAnsi"/>
          <w:sz w:val="16"/>
          <w:szCs w:val="16"/>
        </w:rPr>
        <w:t xml:space="preserve"> y sus proveedores. Algunas actividades pueden estar sujetas a cambios o cancelaciones sin previo aviso debido a la interferencia gubernamental y las condiciones climáticas. </w:t>
      </w:r>
    </w:p>
    <w:p w14:paraId="14D34B29" w14:textId="77777777" w:rsidR="00B56647" w:rsidRDefault="00B56647" w:rsidP="00B56647">
      <w:pPr>
        <w:pStyle w:val="Sinespaciado"/>
        <w:jc w:val="both"/>
        <w:rPr>
          <w:rFonts w:asciiTheme="minorHAnsi" w:hAnsiTheme="minorHAnsi" w:cstheme="minorHAnsi"/>
          <w:sz w:val="16"/>
          <w:szCs w:val="16"/>
        </w:rPr>
      </w:pPr>
      <w:r w:rsidRPr="00A06D19">
        <w:rPr>
          <w:rFonts w:asciiTheme="minorHAnsi" w:hAnsiTheme="minorHAnsi" w:cstheme="minorHAnsi"/>
          <w:sz w:val="16"/>
          <w:szCs w:val="16"/>
        </w:rPr>
        <w:t xml:space="preserve">En caso de que el itinerario se modifique debido a circunstancias imprevistas, </w:t>
      </w:r>
      <w:r w:rsidR="00FB1C06">
        <w:rPr>
          <w:rFonts w:asciiTheme="minorHAnsi" w:hAnsiTheme="minorHAnsi" w:cstheme="minorHAnsi"/>
          <w:sz w:val="16"/>
          <w:szCs w:val="16"/>
        </w:rPr>
        <w:t xml:space="preserve">El proveedor </w:t>
      </w:r>
      <w:r w:rsidRPr="00A06D19">
        <w:rPr>
          <w:rFonts w:asciiTheme="minorHAnsi" w:hAnsiTheme="minorHAnsi" w:cstheme="minorHAnsi"/>
          <w:sz w:val="16"/>
          <w:szCs w:val="16"/>
        </w:rPr>
        <w:t xml:space="preserve">se compromete </w:t>
      </w:r>
      <w:proofErr w:type="gramStart"/>
      <w:r w:rsidRPr="00A06D19">
        <w:rPr>
          <w:rFonts w:asciiTheme="minorHAnsi" w:hAnsiTheme="minorHAnsi" w:cstheme="minorHAnsi"/>
          <w:sz w:val="16"/>
          <w:szCs w:val="16"/>
        </w:rPr>
        <w:t>a</w:t>
      </w:r>
      <w:proofErr w:type="gramEnd"/>
      <w:r w:rsidRPr="00A06D19">
        <w:rPr>
          <w:rFonts w:asciiTheme="minorHAnsi" w:hAnsiTheme="minorHAnsi" w:cstheme="minorHAnsi"/>
          <w:sz w:val="16"/>
          <w:szCs w:val="16"/>
        </w:rPr>
        <w:t xml:space="preserve"> encontrar servicios alternativos adecuados. </w:t>
      </w:r>
    </w:p>
    <w:p w14:paraId="728652D1" w14:textId="77777777" w:rsidR="00016960" w:rsidRPr="00016960" w:rsidRDefault="00016960" w:rsidP="00016960">
      <w:pPr>
        <w:pStyle w:val="Sinespaciado"/>
        <w:jc w:val="both"/>
        <w:rPr>
          <w:rFonts w:asciiTheme="minorHAnsi" w:hAnsiTheme="minorHAnsi" w:cstheme="minorHAnsi"/>
          <w:sz w:val="16"/>
          <w:szCs w:val="16"/>
          <w:lang w:eastAsia="es-ES"/>
        </w:rPr>
      </w:pPr>
      <w:r w:rsidRPr="00016960">
        <w:rPr>
          <w:rFonts w:asciiTheme="minorHAnsi" w:hAnsiTheme="minorHAnsi" w:cstheme="minorHAnsi"/>
          <w:sz w:val="16"/>
          <w:szCs w:val="16"/>
          <w:lang w:eastAsia="es-ES"/>
        </w:rPr>
        <w:t>-El orden de los servicios previstos mencionados en este itinerario podría modificarse en función de la disponibilidad terrestre o condiciones climáticas del lugar, pero siempre serán dadas conforme fueron adquiridas.</w:t>
      </w:r>
    </w:p>
    <w:p w14:paraId="08F71367" w14:textId="5B0DCEBE" w:rsidR="00B56647" w:rsidRPr="002202DB" w:rsidRDefault="00B56647" w:rsidP="00B56647">
      <w:pPr>
        <w:pStyle w:val="Sinespaciado"/>
        <w:jc w:val="both"/>
        <w:rPr>
          <w:rFonts w:asciiTheme="minorHAnsi" w:hAnsiTheme="minorHAnsi" w:cstheme="minorHAnsi"/>
          <w:b/>
          <w:sz w:val="16"/>
          <w:szCs w:val="16"/>
        </w:rPr>
      </w:pPr>
      <w:r w:rsidRPr="002202DB">
        <w:rPr>
          <w:rFonts w:asciiTheme="minorHAnsi" w:hAnsiTheme="minorHAnsi" w:cstheme="minorHAnsi"/>
          <w:b/>
          <w:sz w:val="16"/>
          <w:szCs w:val="16"/>
          <w:shd w:val="clear" w:color="auto" w:fill="FFFFFF"/>
        </w:rPr>
        <w:t>-</w:t>
      </w:r>
      <w:r w:rsidRPr="002202DB">
        <w:rPr>
          <w:rFonts w:asciiTheme="minorHAnsi" w:hAnsiTheme="minorHAnsi" w:cstheme="minorHAnsi"/>
          <w:b/>
          <w:sz w:val="16"/>
          <w:szCs w:val="16"/>
        </w:rPr>
        <w:t>HOTELES</w:t>
      </w:r>
    </w:p>
    <w:p w14:paraId="09B0100B" w14:textId="4EA7841C" w:rsidR="00EA51F8" w:rsidRDefault="00B56647" w:rsidP="00B56647">
      <w:pPr>
        <w:pStyle w:val="Sinespaciado"/>
        <w:jc w:val="both"/>
        <w:rPr>
          <w:rFonts w:asciiTheme="minorHAnsi" w:hAnsiTheme="minorHAnsi" w:cstheme="minorHAnsi"/>
          <w:sz w:val="16"/>
          <w:szCs w:val="16"/>
        </w:rPr>
      </w:pPr>
      <w:r w:rsidRPr="00A06D19">
        <w:rPr>
          <w:rFonts w:asciiTheme="minorHAnsi" w:hAnsiTheme="minorHAnsi" w:cstheme="minorHAnsi"/>
          <w:sz w:val="16"/>
          <w:szCs w:val="16"/>
        </w:rPr>
        <w:t>En caso de que el hotel real varíe del programa</w:t>
      </w:r>
      <w:r w:rsidR="00016960">
        <w:rPr>
          <w:rFonts w:asciiTheme="minorHAnsi" w:hAnsiTheme="minorHAnsi" w:cstheme="minorHAnsi"/>
          <w:sz w:val="16"/>
          <w:szCs w:val="16"/>
        </w:rPr>
        <w:t xml:space="preserve"> original</w:t>
      </w:r>
      <w:r w:rsidRPr="00A06D19">
        <w:rPr>
          <w:rFonts w:asciiTheme="minorHAnsi" w:hAnsiTheme="minorHAnsi" w:cstheme="minorHAnsi"/>
          <w:sz w:val="16"/>
          <w:szCs w:val="16"/>
        </w:rPr>
        <w:t xml:space="preserve">, siempre se </w:t>
      </w:r>
      <w:proofErr w:type="spellStart"/>
      <w:r w:rsidR="00016960">
        <w:rPr>
          <w:rFonts w:asciiTheme="minorHAnsi" w:hAnsiTheme="minorHAnsi" w:cstheme="minorHAnsi"/>
          <w:sz w:val="16"/>
          <w:szCs w:val="16"/>
        </w:rPr>
        <w:t>comunicará</w:t>
      </w:r>
      <w:proofErr w:type="spellEnd"/>
      <w:r w:rsidRPr="00A06D19">
        <w:rPr>
          <w:rFonts w:asciiTheme="minorHAnsi" w:hAnsiTheme="minorHAnsi" w:cstheme="minorHAnsi"/>
          <w:sz w:val="16"/>
          <w:szCs w:val="16"/>
        </w:rPr>
        <w:t xml:space="preserve"> con anticipación y antes de la llegada del pasajero. </w:t>
      </w:r>
    </w:p>
    <w:p w14:paraId="42641D42" w14:textId="77777777" w:rsidR="00EA51F8" w:rsidRDefault="00B56647" w:rsidP="00B56647">
      <w:pPr>
        <w:pStyle w:val="Sinespaciado"/>
        <w:jc w:val="both"/>
        <w:rPr>
          <w:rFonts w:asciiTheme="minorHAnsi" w:hAnsiTheme="minorHAnsi" w:cstheme="minorHAnsi"/>
          <w:sz w:val="16"/>
          <w:szCs w:val="16"/>
        </w:rPr>
      </w:pPr>
      <w:r w:rsidRPr="00A06D19">
        <w:rPr>
          <w:rFonts w:asciiTheme="minorHAnsi" w:hAnsiTheme="minorHAnsi" w:cstheme="minorHAnsi"/>
          <w:sz w:val="16"/>
          <w:szCs w:val="16"/>
        </w:rPr>
        <w:t xml:space="preserve">Los hoteles alternativos serán siempre del mismo nivel y categoría del hotel inicialmente confirmado. </w:t>
      </w:r>
    </w:p>
    <w:p w14:paraId="32AF4047" w14:textId="77777777" w:rsidR="00016960" w:rsidRPr="00016960" w:rsidRDefault="00016960" w:rsidP="00016960">
      <w:pPr>
        <w:pStyle w:val="Sinespaciado"/>
        <w:jc w:val="both"/>
        <w:rPr>
          <w:rFonts w:asciiTheme="minorHAnsi" w:hAnsiTheme="minorHAnsi" w:cstheme="minorHAnsi"/>
          <w:sz w:val="16"/>
          <w:szCs w:val="16"/>
          <w:lang w:eastAsia="es-ES"/>
        </w:rPr>
      </w:pPr>
      <w:r w:rsidRPr="00016960">
        <w:rPr>
          <w:rFonts w:asciiTheme="minorHAnsi" w:hAnsiTheme="minorHAnsi" w:cstheme="minorHAnsi"/>
          <w:sz w:val="16"/>
          <w:szCs w:val="16"/>
          <w:lang w:eastAsia="es-ES"/>
        </w:rPr>
        <w:t xml:space="preserve">-Los horarios de registro de entrada (Check-In) y salida (Check Out) de los hoteles están sujetos a las formalidades de cada hotel, pudiendo tener los siguientes horarios: Check In 14:00 Hrs. y Check Out 12:00 Hrs. (Mañana). En caso de que la llegada fuese antes del horario establecido, existe la posibilidad de que la habitación no sea facilitada hasta el horario correspondiente. </w:t>
      </w:r>
      <w:r w:rsidRPr="00016960">
        <w:rPr>
          <w:rFonts w:asciiTheme="minorHAnsi" w:hAnsiTheme="minorHAnsi" w:cstheme="minorHAnsi"/>
          <w:sz w:val="16"/>
          <w:szCs w:val="16"/>
          <w:lang w:val="es-ES"/>
        </w:rPr>
        <w:t>Si su avión regresa por la tarde, el hotel podrá mantener sus pertenencias.</w:t>
      </w:r>
    </w:p>
    <w:p w14:paraId="451AE41F" w14:textId="77777777" w:rsidR="00792652" w:rsidRPr="001E16EA" w:rsidRDefault="00792652" w:rsidP="00792652">
      <w:pPr>
        <w:pStyle w:val="Sinespaciado"/>
        <w:jc w:val="both"/>
        <w:rPr>
          <w:rFonts w:asciiTheme="minorHAnsi" w:hAnsiTheme="minorHAnsi" w:cstheme="minorHAnsi"/>
          <w:sz w:val="16"/>
          <w:szCs w:val="16"/>
        </w:rPr>
      </w:pPr>
      <w:r w:rsidRPr="00016960">
        <w:rPr>
          <w:rFonts w:asciiTheme="minorHAnsi" w:hAnsiTheme="minorHAnsi" w:cstheme="minorHAnsi"/>
          <w:b/>
          <w:bCs/>
          <w:sz w:val="16"/>
          <w:szCs w:val="16"/>
        </w:rPr>
        <w:t>HABITACION TR</w:t>
      </w:r>
      <w:r>
        <w:rPr>
          <w:rFonts w:asciiTheme="minorHAnsi" w:hAnsiTheme="minorHAnsi" w:cstheme="minorHAnsi"/>
          <w:b/>
          <w:bCs/>
          <w:sz w:val="16"/>
          <w:szCs w:val="16"/>
        </w:rPr>
        <w:t xml:space="preserve">IPLE:  </w:t>
      </w:r>
      <w:r w:rsidRPr="001E16EA">
        <w:rPr>
          <w:rFonts w:asciiTheme="minorHAnsi" w:hAnsiTheme="minorHAnsi" w:cstheme="minorHAnsi"/>
          <w:sz w:val="16"/>
          <w:szCs w:val="16"/>
        </w:rPr>
        <w:t>SUJETA A DISPONIBILIDAD</w:t>
      </w:r>
    </w:p>
    <w:p w14:paraId="33AE5606" w14:textId="77777777" w:rsidR="00792652" w:rsidRDefault="00792652" w:rsidP="00792652">
      <w:pPr>
        <w:pStyle w:val="Sinespaciado"/>
        <w:jc w:val="both"/>
        <w:rPr>
          <w:rFonts w:asciiTheme="minorHAnsi" w:hAnsiTheme="minorHAnsi" w:cstheme="minorHAnsi"/>
          <w:sz w:val="16"/>
          <w:szCs w:val="16"/>
        </w:rPr>
      </w:pPr>
      <w:r w:rsidRPr="001E16EA">
        <w:rPr>
          <w:rFonts w:asciiTheme="minorHAnsi" w:hAnsiTheme="minorHAnsi" w:cstheme="minorHAnsi"/>
          <w:sz w:val="16"/>
          <w:szCs w:val="16"/>
        </w:rPr>
        <w:t>***</w:t>
      </w:r>
      <w:r>
        <w:rPr>
          <w:rFonts w:asciiTheme="minorHAnsi" w:hAnsiTheme="minorHAnsi" w:cstheme="minorHAnsi"/>
          <w:sz w:val="16"/>
          <w:szCs w:val="16"/>
        </w:rPr>
        <w:t xml:space="preserve">Se </w:t>
      </w:r>
      <w:proofErr w:type="spellStart"/>
      <w:r>
        <w:rPr>
          <w:rFonts w:asciiTheme="minorHAnsi" w:hAnsiTheme="minorHAnsi" w:cstheme="minorHAnsi"/>
          <w:sz w:val="16"/>
          <w:szCs w:val="16"/>
        </w:rPr>
        <w:t>considerará</w:t>
      </w:r>
      <w:proofErr w:type="spellEnd"/>
      <w:r>
        <w:rPr>
          <w:rFonts w:asciiTheme="minorHAnsi" w:hAnsiTheme="minorHAnsi" w:cstheme="minorHAnsi"/>
          <w:sz w:val="16"/>
          <w:szCs w:val="16"/>
        </w:rPr>
        <w:t xml:space="preserve"> cama adicional (</w:t>
      </w:r>
      <w:proofErr w:type="spellStart"/>
      <w:r>
        <w:rPr>
          <w:rFonts w:asciiTheme="minorHAnsi" w:hAnsiTheme="minorHAnsi" w:cstheme="minorHAnsi"/>
          <w:sz w:val="16"/>
          <w:szCs w:val="16"/>
        </w:rPr>
        <w:t>catre</w:t>
      </w:r>
      <w:proofErr w:type="spellEnd"/>
      <w:r>
        <w:rPr>
          <w:rFonts w:asciiTheme="minorHAnsi" w:hAnsiTheme="minorHAnsi" w:cstheme="minorHAnsi"/>
          <w:sz w:val="16"/>
          <w:szCs w:val="16"/>
        </w:rPr>
        <w:t xml:space="preserve">), según disponibilidad, la </w:t>
      </w:r>
      <w:proofErr w:type="spellStart"/>
      <w:r>
        <w:rPr>
          <w:rFonts w:asciiTheme="minorHAnsi" w:hAnsiTheme="minorHAnsi" w:cstheme="minorHAnsi"/>
          <w:sz w:val="16"/>
          <w:szCs w:val="16"/>
        </w:rPr>
        <w:t>cuál</w:t>
      </w:r>
      <w:proofErr w:type="spellEnd"/>
      <w:r>
        <w:rPr>
          <w:rFonts w:asciiTheme="minorHAnsi" w:hAnsiTheme="minorHAnsi" w:cstheme="minorHAnsi"/>
          <w:sz w:val="16"/>
          <w:szCs w:val="16"/>
        </w:rPr>
        <w:t xml:space="preserve"> no es </w:t>
      </w:r>
      <w:proofErr w:type="spellStart"/>
      <w:r>
        <w:rPr>
          <w:rFonts w:asciiTheme="minorHAnsi" w:hAnsiTheme="minorHAnsi" w:cstheme="minorHAnsi"/>
          <w:sz w:val="16"/>
          <w:szCs w:val="16"/>
        </w:rPr>
        <w:t>apta</w:t>
      </w:r>
      <w:proofErr w:type="spellEnd"/>
      <w:r>
        <w:rPr>
          <w:rFonts w:asciiTheme="minorHAnsi" w:hAnsiTheme="minorHAnsi" w:cstheme="minorHAnsi"/>
          <w:sz w:val="16"/>
          <w:szCs w:val="16"/>
        </w:rPr>
        <w:t xml:space="preserve"> </w:t>
      </w:r>
      <w:proofErr w:type="spellStart"/>
      <w:r>
        <w:rPr>
          <w:rFonts w:asciiTheme="minorHAnsi" w:hAnsiTheme="minorHAnsi" w:cstheme="minorHAnsi"/>
          <w:sz w:val="16"/>
          <w:szCs w:val="16"/>
        </w:rPr>
        <w:t>ni</w:t>
      </w:r>
      <w:proofErr w:type="spellEnd"/>
      <w:r>
        <w:rPr>
          <w:rFonts w:asciiTheme="minorHAnsi" w:hAnsiTheme="minorHAnsi" w:cstheme="minorHAnsi"/>
          <w:sz w:val="16"/>
          <w:szCs w:val="16"/>
        </w:rPr>
        <w:t xml:space="preserve"> </w:t>
      </w:r>
      <w:proofErr w:type="spellStart"/>
      <w:r>
        <w:rPr>
          <w:rFonts w:asciiTheme="minorHAnsi" w:hAnsiTheme="minorHAnsi" w:cstheme="minorHAnsi"/>
          <w:sz w:val="16"/>
          <w:szCs w:val="16"/>
        </w:rPr>
        <w:t>comoda</w:t>
      </w:r>
      <w:proofErr w:type="spellEnd"/>
      <w:r>
        <w:rPr>
          <w:rFonts w:asciiTheme="minorHAnsi" w:hAnsiTheme="minorHAnsi" w:cstheme="minorHAnsi"/>
          <w:sz w:val="16"/>
          <w:szCs w:val="16"/>
        </w:rPr>
        <w:t xml:space="preserve"> para un pasajero </w:t>
      </w:r>
      <w:proofErr w:type="spellStart"/>
      <w:r>
        <w:rPr>
          <w:rFonts w:asciiTheme="minorHAnsi" w:hAnsiTheme="minorHAnsi" w:cstheme="minorHAnsi"/>
          <w:sz w:val="16"/>
          <w:szCs w:val="16"/>
        </w:rPr>
        <w:t>adulto</w:t>
      </w:r>
      <w:proofErr w:type="spellEnd"/>
      <w:r>
        <w:rPr>
          <w:rFonts w:asciiTheme="minorHAnsi" w:hAnsiTheme="minorHAnsi" w:cstheme="minorHAnsi"/>
          <w:sz w:val="16"/>
          <w:szCs w:val="16"/>
        </w:rPr>
        <w:t>, se sugiere tomar 1 DBL + 1TPL</w:t>
      </w:r>
    </w:p>
    <w:p w14:paraId="4226F913" w14:textId="77777777" w:rsidR="00792652" w:rsidRPr="001B3E2C" w:rsidRDefault="00792652" w:rsidP="00792652">
      <w:pPr>
        <w:pStyle w:val="Sinespaciado"/>
        <w:jc w:val="both"/>
        <w:rPr>
          <w:rFonts w:ascii="Arial" w:hAnsi="Arial" w:cs="Arial"/>
          <w:sz w:val="16"/>
          <w:szCs w:val="16"/>
          <w:lang w:eastAsia="es-ES"/>
        </w:rPr>
      </w:pPr>
      <w:r w:rsidRPr="002202DB">
        <w:rPr>
          <w:rFonts w:asciiTheme="minorHAnsi" w:hAnsiTheme="minorHAnsi" w:cstheme="minorHAnsi"/>
          <w:b/>
          <w:sz w:val="16"/>
          <w:szCs w:val="16"/>
          <w:shd w:val="clear" w:color="auto" w:fill="FFFFFF"/>
        </w:rPr>
        <w:t>-</w:t>
      </w:r>
      <w:r>
        <w:rPr>
          <w:rFonts w:asciiTheme="minorHAnsi" w:hAnsiTheme="minorHAnsi" w:cstheme="minorHAnsi"/>
          <w:b/>
          <w:sz w:val="16"/>
          <w:szCs w:val="16"/>
        </w:rPr>
        <w:t xml:space="preserve">NIÑOS:  </w:t>
      </w:r>
      <w:r w:rsidRPr="00016960">
        <w:rPr>
          <w:rFonts w:asciiTheme="minorHAnsi" w:hAnsiTheme="minorHAnsi" w:cstheme="minorHAnsi"/>
          <w:sz w:val="16"/>
          <w:szCs w:val="16"/>
          <w:lang w:eastAsia="es-ES"/>
        </w:rPr>
        <w:t xml:space="preserve">Permite 1 Adulto + 1 niño de 3 a 11 años compartiendo una habitación </w:t>
      </w:r>
      <w:r>
        <w:rPr>
          <w:rFonts w:asciiTheme="minorHAnsi" w:hAnsiTheme="minorHAnsi" w:cstheme="minorHAnsi"/>
          <w:sz w:val="16"/>
          <w:szCs w:val="16"/>
          <w:lang w:eastAsia="es-ES"/>
        </w:rPr>
        <w:t xml:space="preserve">y </w:t>
      </w:r>
      <w:proofErr w:type="spellStart"/>
      <w:r w:rsidRPr="00016960">
        <w:rPr>
          <w:rFonts w:asciiTheme="minorHAnsi" w:hAnsiTheme="minorHAnsi" w:cstheme="minorHAnsi"/>
          <w:sz w:val="16"/>
          <w:szCs w:val="16"/>
          <w:lang w:eastAsia="es-ES"/>
        </w:rPr>
        <w:t>pagando</w:t>
      </w:r>
      <w:proofErr w:type="spellEnd"/>
      <w:r w:rsidRPr="00016960">
        <w:rPr>
          <w:rFonts w:asciiTheme="minorHAnsi" w:hAnsiTheme="minorHAnsi" w:cstheme="minorHAnsi"/>
          <w:sz w:val="16"/>
          <w:szCs w:val="16"/>
          <w:lang w:eastAsia="es-ES"/>
        </w:rPr>
        <w:t xml:space="preserve"> ambos tarifa de doble.</w:t>
      </w:r>
    </w:p>
    <w:p w14:paraId="23AC81EA" w14:textId="4682C02C" w:rsidR="00B56647" w:rsidRPr="002202DB" w:rsidRDefault="00B56647" w:rsidP="00B56647">
      <w:pPr>
        <w:pStyle w:val="Sinespaciado"/>
        <w:jc w:val="both"/>
        <w:rPr>
          <w:rFonts w:asciiTheme="minorHAnsi" w:hAnsiTheme="minorHAnsi" w:cstheme="minorHAnsi"/>
          <w:b/>
          <w:sz w:val="16"/>
          <w:szCs w:val="16"/>
        </w:rPr>
      </w:pPr>
      <w:r w:rsidRPr="002202DB">
        <w:rPr>
          <w:rFonts w:asciiTheme="minorHAnsi" w:hAnsiTheme="minorHAnsi" w:cstheme="minorHAnsi"/>
          <w:b/>
          <w:sz w:val="16"/>
          <w:szCs w:val="16"/>
        </w:rPr>
        <w:t xml:space="preserve">-POLITICA DE EQUIPAJE </w:t>
      </w:r>
    </w:p>
    <w:p w14:paraId="2C00B857" w14:textId="143F53E2" w:rsidR="001A370C" w:rsidRDefault="00B56647" w:rsidP="00B56647">
      <w:pPr>
        <w:pStyle w:val="Sinespaciado"/>
        <w:jc w:val="both"/>
        <w:rPr>
          <w:rFonts w:asciiTheme="minorHAnsi" w:hAnsiTheme="minorHAnsi" w:cstheme="minorHAnsi"/>
          <w:snapToGrid w:val="0"/>
          <w:sz w:val="16"/>
          <w:szCs w:val="16"/>
        </w:rPr>
      </w:pPr>
      <w:r w:rsidRPr="00A06D19">
        <w:rPr>
          <w:rFonts w:asciiTheme="minorHAnsi" w:hAnsiTheme="minorHAnsi" w:cstheme="minorHAnsi"/>
          <w:snapToGrid w:val="0"/>
          <w:sz w:val="16"/>
          <w:szCs w:val="16"/>
        </w:rPr>
        <w:t xml:space="preserve">La franquicia de equipaje </w:t>
      </w:r>
      <w:r w:rsidR="0067149C">
        <w:rPr>
          <w:rFonts w:asciiTheme="minorHAnsi" w:hAnsiTheme="minorHAnsi" w:cstheme="minorHAnsi"/>
          <w:snapToGrid w:val="0"/>
          <w:sz w:val="16"/>
          <w:szCs w:val="16"/>
        </w:rPr>
        <w:t>en Turkish es de</w:t>
      </w:r>
      <w:r w:rsidR="00C05659">
        <w:rPr>
          <w:rFonts w:asciiTheme="minorHAnsi" w:hAnsiTheme="minorHAnsi" w:cstheme="minorHAnsi"/>
          <w:snapToGrid w:val="0"/>
          <w:sz w:val="16"/>
          <w:szCs w:val="16"/>
        </w:rPr>
        <w:t xml:space="preserve"> 2 </w:t>
      </w:r>
      <w:r w:rsidRPr="00A06D19">
        <w:rPr>
          <w:rFonts w:asciiTheme="minorHAnsi" w:hAnsiTheme="minorHAnsi" w:cstheme="minorHAnsi"/>
          <w:snapToGrid w:val="0"/>
          <w:sz w:val="16"/>
          <w:szCs w:val="16"/>
        </w:rPr>
        <w:t>maleta</w:t>
      </w:r>
      <w:r w:rsidR="00C05659">
        <w:rPr>
          <w:rFonts w:asciiTheme="minorHAnsi" w:hAnsiTheme="minorHAnsi" w:cstheme="minorHAnsi"/>
          <w:snapToGrid w:val="0"/>
          <w:sz w:val="16"/>
          <w:szCs w:val="16"/>
        </w:rPr>
        <w:t>s de 23 kilos +</w:t>
      </w:r>
      <w:r w:rsidRPr="00A06D19">
        <w:rPr>
          <w:rFonts w:asciiTheme="minorHAnsi" w:hAnsiTheme="minorHAnsi" w:cstheme="minorHAnsi"/>
          <w:snapToGrid w:val="0"/>
          <w:sz w:val="16"/>
          <w:szCs w:val="16"/>
        </w:rPr>
        <w:t xml:space="preserve"> una pieza de equipaje de mano por persona</w:t>
      </w:r>
      <w:r w:rsidR="00C05659">
        <w:rPr>
          <w:rFonts w:asciiTheme="minorHAnsi" w:hAnsiTheme="minorHAnsi" w:cstheme="minorHAnsi"/>
          <w:snapToGrid w:val="0"/>
          <w:sz w:val="16"/>
          <w:szCs w:val="16"/>
        </w:rPr>
        <w:t xml:space="preserve"> de 7 kilos</w:t>
      </w:r>
      <w:r w:rsidRPr="00A06D19">
        <w:rPr>
          <w:rFonts w:asciiTheme="minorHAnsi" w:hAnsiTheme="minorHAnsi" w:cstheme="minorHAnsi"/>
          <w:snapToGrid w:val="0"/>
          <w:sz w:val="16"/>
          <w:szCs w:val="16"/>
        </w:rPr>
        <w:t xml:space="preserve">. La franquicia adicional está sujeta a un suplemento </w:t>
      </w:r>
      <w:r w:rsidR="001A370C">
        <w:rPr>
          <w:rFonts w:asciiTheme="minorHAnsi" w:hAnsiTheme="minorHAnsi" w:cstheme="minorHAnsi"/>
          <w:snapToGrid w:val="0"/>
          <w:sz w:val="16"/>
          <w:szCs w:val="16"/>
        </w:rPr>
        <w:t>adicional</w:t>
      </w:r>
      <w:r w:rsidRPr="00A06D19">
        <w:rPr>
          <w:rFonts w:asciiTheme="minorHAnsi" w:hAnsiTheme="minorHAnsi" w:cstheme="minorHAnsi"/>
          <w:snapToGrid w:val="0"/>
          <w:sz w:val="16"/>
          <w:szCs w:val="16"/>
        </w:rPr>
        <w:t xml:space="preserve"> por día de viaje. El proveedor local no será responsable de ningún daño o irregularidad en el equipaje del pasajero, independientemente de la naturaleza del incidente. Tampoco por la pérdida o daño de objetos personales. Cualquier costo adicional incurrido producido por incidentes personales como enfermedad, robo, falta de documentos personales de viaje, retrasos personales o cualquier incidente no relacionado con el viaje específico y los servicios incluidos. </w:t>
      </w:r>
    </w:p>
    <w:p w14:paraId="4BB961A9" w14:textId="77777777" w:rsidR="00016960" w:rsidRPr="00016960" w:rsidRDefault="00016960" w:rsidP="00016960">
      <w:pPr>
        <w:pStyle w:val="Sinespaciado"/>
        <w:jc w:val="both"/>
        <w:rPr>
          <w:rFonts w:asciiTheme="minorHAnsi" w:hAnsiTheme="minorHAnsi" w:cstheme="minorHAnsi"/>
          <w:sz w:val="16"/>
          <w:szCs w:val="16"/>
          <w:lang w:eastAsia="es-ES"/>
        </w:rPr>
      </w:pPr>
      <w:r w:rsidRPr="00016960">
        <w:rPr>
          <w:rFonts w:asciiTheme="minorHAnsi" w:hAnsiTheme="minorHAnsi" w:cstheme="minorHAnsi"/>
          <w:sz w:val="16"/>
          <w:szCs w:val="16"/>
          <w:lang w:eastAsia="es-ES"/>
        </w:rPr>
        <w:t xml:space="preserve">-Les </w:t>
      </w:r>
      <w:proofErr w:type="spellStart"/>
      <w:r w:rsidRPr="00016960">
        <w:rPr>
          <w:rFonts w:asciiTheme="minorHAnsi" w:hAnsiTheme="minorHAnsi" w:cstheme="minorHAnsi"/>
          <w:sz w:val="16"/>
          <w:szCs w:val="16"/>
          <w:lang w:eastAsia="es-ES"/>
        </w:rPr>
        <w:t>recordamos</w:t>
      </w:r>
      <w:proofErr w:type="spellEnd"/>
      <w:r w:rsidRPr="00016960">
        <w:rPr>
          <w:rFonts w:asciiTheme="minorHAnsi" w:hAnsiTheme="minorHAnsi" w:cstheme="minorHAnsi"/>
          <w:sz w:val="16"/>
          <w:szCs w:val="16"/>
          <w:lang w:eastAsia="es-ES"/>
        </w:rPr>
        <w:t xml:space="preserve"> </w:t>
      </w:r>
      <w:proofErr w:type="spellStart"/>
      <w:r w:rsidRPr="00016960">
        <w:rPr>
          <w:rFonts w:asciiTheme="minorHAnsi" w:hAnsiTheme="minorHAnsi" w:cstheme="minorHAnsi"/>
          <w:sz w:val="16"/>
          <w:szCs w:val="16"/>
          <w:lang w:eastAsia="es-ES"/>
        </w:rPr>
        <w:t>informar</w:t>
      </w:r>
      <w:proofErr w:type="spellEnd"/>
      <w:r w:rsidRPr="00016960">
        <w:rPr>
          <w:rFonts w:asciiTheme="minorHAnsi" w:hAnsiTheme="minorHAnsi" w:cstheme="minorHAnsi"/>
          <w:sz w:val="16"/>
          <w:szCs w:val="16"/>
          <w:lang w:eastAsia="es-ES"/>
        </w:rPr>
        <w:t xml:space="preserve"> a los pasajeros: A la llegada a Estambul, después de pasar por inmigración y </w:t>
      </w:r>
      <w:proofErr w:type="spellStart"/>
      <w:r w:rsidRPr="00016960">
        <w:rPr>
          <w:rFonts w:asciiTheme="minorHAnsi" w:hAnsiTheme="minorHAnsi" w:cstheme="minorHAnsi"/>
          <w:sz w:val="16"/>
          <w:szCs w:val="16"/>
          <w:lang w:eastAsia="es-ES"/>
        </w:rPr>
        <w:t>recoger</w:t>
      </w:r>
      <w:proofErr w:type="spellEnd"/>
      <w:r w:rsidRPr="00016960">
        <w:rPr>
          <w:rFonts w:asciiTheme="minorHAnsi" w:hAnsiTheme="minorHAnsi" w:cstheme="minorHAnsi"/>
          <w:sz w:val="16"/>
          <w:szCs w:val="16"/>
          <w:lang w:eastAsia="es-ES"/>
        </w:rPr>
        <w:t xml:space="preserve"> su equipaje, </w:t>
      </w:r>
      <w:proofErr w:type="spellStart"/>
      <w:r w:rsidRPr="00016960">
        <w:rPr>
          <w:rFonts w:asciiTheme="minorHAnsi" w:hAnsiTheme="minorHAnsi" w:cstheme="minorHAnsi"/>
          <w:sz w:val="16"/>
          <w:szCs w:val="16"/>
          <w:lang w:eastAsia="es-ES"/>
        </w:rPr>
        <w:t>saldrán</w:t>
      </w:r>
      <w:proofErr w:type="spellEnd"/>
      <w:r w:rsidRPr="00016960">
        <w:rPr>
          <w:rFonts w:asciiTheme="minorHAnsi" w:hAnsiTheme="minorHAnsi" w:cstheme="minorHAnsi"/>
          <w:sz w:val="16"/>
          <w:szCs w:val="16"/>
          <w:lang w:eastAsia="es-ES"/>
        </w:rPr>
        <w:t xml:space="preserve"> al lobby general de </w:t>
      </w:r>
      <w:proofErr w:type="spellStart"/>
      <w:r w:rsidRPr="00016960">
        <w:rPr>
          <w:rFonts w:asciiTheme="minorHAnsi" w:hAnsiTheme="minorHAnsi" w:cstheme="minorHAnsi"/>
          <w:sz w:val="16"/>
          <w:szCs w:val="16"/>
          <w:lang w:eastAsia="es-ES"/>
        </w:rPr>
        <w:t>llegadas</w:t>
      </w:r>
      <w:proofErr w:type="spellEnd"/>
      <w:r w:rsidRPr="00016960">
        <w:rPr>
          <w:rFonts w:asciiTheme="minorHAnsi" w:hAnsiTheme="minorHAnsi" w:cstheme="minorHAnsi"/>
          <w:sz w:val="16"/>
          <w:szCs w:val="16"/>
          <w:lang w:eastAsia="es-ES"/>
        </w:rPr>
        <w:t xml:space="preserve"> internacionales (INTERNATIONAL ARRIVALS) </w:t>
      </w:r>
    </w:p>
    <w:p w14:paraId="70FDFD52" w14:textId="58BB6667" w:rsidR="00792652" w:rsidRDefault="00792652" w:rsidP="00792652">
      <w:pPr>
        <w:pStyle w:val="Sinespaciado"/>
        <w:jc w:val="both"/>
        <w:rPr>
          <w:rFonts w:asciiTheme="minorHAnsi" w:hAnsiTheme="minorHAnsi" w:cstheme="minorHAnsi"/>
          <w:snapToGrid w:val="0"/>
          <w:sz w:val="16"/>
          <w:szCs w:val="16"/>
        </w:rPr>
      </w:pPr>
      <w:r w:rsidRPr="002202DB">
        <w:rPr>
          <w:rFonts w:asciiTheme="minorHAnsi" w:hAnsiTheme="minorHAnsi" w:cstheme="minorHAnsi"/>
          <w:b/>
          <w:sz w:val="16"/>
          <w:szCs w:val="16"/>
        </w:rPr>
        <w:t>- SEGURO DE VIAJE</w:t>
      </w:r>
      <w:r w:rsidR="00B56B7E">
        <w:rPr>
          <w:rFonts w:asciiTheme="minorHAnsi" w:hAnsiTheme="minorHAnsi" w:cstheme="minorHAnsi"/>
          <w:b/>
          <w:sz w:val="16"/>
          <w:szCs w:val="16"/>
        </w:rPr>
        <w:t xml:space="preserve">:  </w:t>
      </w:r>
      <w:r>
        <w:rPr>
          <w:rFonts w:asciiTheme="minorHAnsi" w:hAnsiTheme="minorHAnsi" w:cstheme="minorHAnsi"/>
          <w:snapToGrid w:val="0"/>
          <w:sz w:val="16"/>
          <w:szCs w:val="16"/>
        </w:rPr>
        <w:t xml:space="preserve">Incluido de Assist Card, plan AC60 para </w:t>
      </w:r>
      <w:proofErr w:type="spellStart"/>
      <w:r>
        <w:rPr>
          <w:rFonts w:asciiTheme="minorHAnsi" w:hAnsiTheme="minorHAnsi" w:cstheme="minorHAnsi"/>
          <w:snapToGrid w:val="0"/>
          <w:sz w:val="16"/>
          <w:szCs w:val="16"/>
        </w:rPr>
        <w:t>toda</w:t>
      </w:r>
      <w:proofErr w:type="spellEnd"/>
      <w:r>
        <w:rPr>
          <w:rFonts w:asciiTheme="minorHAnsi" w:hAnsiTheme="minorHAnsi" w:cstheme="minorHAnsi"/>
          <w:snapToGrid w:val="0"/>
          <w:sz w:val="16"/>
          <w:szCs w:val="16"/>
        </w:rPr>
        <w:t xml:space="preserve"> la </w:t>
      </w:r>
      <w:proofErr w:type="spellStart"/>
      <w:r>
        <w:rPr>
          <w:rFonts w:asciiTheme="minorHAnsi" w:hAnsiTheme="minorHAnsi" w:cstheme="minorHAnsi"/>
          <w:snapToGrid w:val="0"/>
          <w:sz w:val="16"/>
          <w:szCs w:val="16"/>
        </w:rPr>
        <w:t>estadía</w:t>
      </w:r>
      <w:proofErr w:type="spellEnd"/>
    </w:p>
    <w:p w14:paraId="44276A4D" w14:textId="77777777" w:rsidR="004E76AE" w:rsidRDefault="004E76AE" w:rsidP="00B56647">
      <w:pPr>
        <w:pStyle w:val="Sinespaciado"/>
        <w:jc w:val="both"/>
        <w:rPr>
          <w:rFonts w:asciiTheme="minorHAnsi" w:hAnsiTheme="minorHAnsi" w:cstheme="minorHAnsi"/>
          <w:snapToGrid w:val="0"/>
          <w:sz w:val="16"/>
          <w:szCs w:val="16"/>
        </w:rPr>
      </w:pPr>
    </w:p>
    <w:p w14:paraId="7267E6C9" w14:textId="77777777" w:rsidR="004E76AE" w:rsidRDefault="004E76AE" w:rsidP="00B56647">
      <w:pPr>
        <w:pStyle w:val="Sinespaciado"/>
        <w:jc w:val="both"/>
        <w:rPr>
          <w:rFonts w:asciiTheme="minorHAnsi" w:hAnsiTheme="minorHAnsi" w:cstheme="minorHAnsi"/>
          <w:snapToGrid w:val="0"/>
          <w:sz w:val="16"/>
          <w:szCs w:val="16"/>
        </w:rPr>
      </w:pPr>
    </w:p>
    <w:p w14:paraId="20AE5295" w14:textId="77777777" w:rsidR="00B56647" w:rsidRDefault="00B56647" w:rsidP="00B56647">
      <w:pPr>
        <w:pStyle w:val="Sinespaciado"/>
        <w:widowControl w:val="0"/>
        <w:jc w:val="center"/>
        <w:textAlignment w:val="baseline"/>
        <w:rPr>
          <w:rFonts w:ascii="Arial" w:hAnsi="Arial" w:cs="Arial"/>
          <w:b/>
          <w:sz w:val="18"/>
          <w:szCs w:val="18"/>
          <w:u w:val="single"/>
          <w:lang w:val="es-ES_tradnl" w:eastAsia="es-ES"/>
        </w:rPr>
      </w:pPr>
    </w:p>
    <w:p w14:paraId="5AA2DBCB" w14:textId="77777777" w:rsidR="00B56647" w:rsidRDefault="00B56647" w:rsidP="00B56647">
      <w:pPr>
        <w:pStyle w:val="Sinespaciado"/>
        <w:widowControl w:val="0"/>
        <w:jc w:val="center"/>
        <w:textAlignment w:val="baseline"/>
        <w:rPr>
          <w:rFonts w:ascii="Arial" w:hAnsi="Arial" w:cs="Arial"/>
          <w:sz w:val="18"/>
          <w:szCs w:val="18"/>
          <w:lang w:val="es-MX"/>
        </w:rPr>
      </w:pPr>
      <w:r>
        <w:rPr>
          <w:rFonts w:ascii="Arial" w:hAnsi="Arial" w:cs="Arial"/>
          <w:b/>
          <w:sz w:val="18"/>
          <w:szCs w:val="18"/>
          <w:u w:val="single"/>
          <w:lang w:val="es-ES_tradnl" w:eastAsia="es-ES"/>
        </w:rPr>
        <w:t>El presente documento es de carácter informativo, no garantiza una confirmación.</w:t>
      </w:r>
    </w:p>
    <w:p w14:paraId="34D6E765" w14:textId="77777777" w:rsidR="00B56647" w:rsidRPr="00A06D19" w:rsidRDefault="00B56647" w:rsidP="00B56647">
      <w:pPr>
        <w:pStyle w:val="Sinespaciado"/>
        <w:jc w:val="both"/>
        <w:rPr>
          <w:rFonts w:asciiTheme="minorHAnsi" w:hAnsiTheme="minorHAnsi" w:cstheme="minorHAnsi"/>
          <w:snapToGrid w:val="0"/>
          <w:sz w:val="16"/>
          <w:szCs w:val="16"/>
        </w:rPr>
      </w:pPr>
    </w:p>
    <w:p w14:paraId="3377CFB4" w14:textId="77777777" w:rsidR="00B56647" w:rsidRPr="00A06D19" w:rsidRDefault="00B56647" w:rsidP="00B56647">
      <w:pPr>
        <w:pStyle w:val="Sinespaciado"/>
        <w:jc w:val="both"/>
        <w:rPr>
          <w:rFonts w:asciiTheme="minorHAnsi" w:hAnsiTheme="minorHAnsi" w:cstheme="minorHAnsi"/>
          <w:snapToGrid w:val="0"/>
          <w:sz w:val="16"/>
          <w:szCs w:val="16"/>
        </w:rPr>
      </w:pPr>
    </w:p>
    <w:p w14:paraId="16680735" w14:textId="77777777" w:rsidR="00E21374" w:rsidRDefault="00C47DDA" w:rsidP="00C47DDA">
      <w:pPr>
        <w:tabs>
          <w:tab w:val="left" w:pos="8306"/>
        </w:tabs>
        <w:jc w:val="both"/>
        <w:rPr>
          <w:rFonts w:ascii="Arial" w:hAnsi="Arial" w:cs="Arial"/>
          <w:sz w:val="18"/>
          <w:szCs w:val="18"/>
          <w:lang w:val="es-MX" w:eastAsia="es-ES"/>
        </w:rPr>
      </w:pPr>
      <w:r>
        <w:rPr>
          <w:rFonts w:cstheme="minorHAnsi"/>
          <w:b/>
          <w:bCs/>
          <w:color w:val="FF0000"/>
          <w:lang w:val="es-AR"/>
        </w:rPr>
        <w:tab/>
      </w:r>
    </w:p>
    <w:sectPr w:rsidR="00E21374" w:rsidSect="00B56647">
      <w:pgSz w:w="11906" w:h="16838"/>
      <w:pgMar w:top="1440" w:right="1133" w:bottom="709" w:left="1080" w:header="567" w:footer="340" w:gutter="0"/>
      <w:cols w:space="720"/>
      <w:formProt w:val="0"/>
      <w:docGrid w:linePitch="360" w:charSpace="819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B103FB7" w14:textId="77777777" w:rsidR="00D80CD7" w:rsidRDefault="00D80CD7">
      <w:pPr>
        <w:spacing w:after="0" w:line="240" w:lineRule="auto"/>
      </w:pPr>
      <w:r>
        <w:separator/>
      </w:r>
    </w:p>
  </w:endnote>
  <w:endnote w:type="continuationSeparator" w:id="0">
    <w:p w14:paraId="18CC56C5" w14:textId="77777777" w:rsidR="00D80CD7" w:rsidRDefault="00D80CD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altName w:val="Calibri"/>
    <w:charset w:val="00"/>
    <w:family w:val="auto"/>
    <w:pitch w:val="default"/>
  </w:font>
  <w:font w:name="Lucida Sans Unicode">
    <w:panose1 w:val="020B0602030504020204"/>
    <w:charset w:val="00"/>
    <w:family w:val="swiss"/>
    <w:pitch w:val="variable"/>
    <w:sig w:usb0="80000AFF" w:usb1="0000396B" w:usb2="00000000" w:usb3="00000000" w:csb0="000000BF"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Liberation Sans">
    <w:panose1 w:val="020B0604020202020204"/>
    <w:charset w:val="00"/>
    <w:family w:val="swiss"/>
    <w:pitch w:val="variable"/>
    <w:sig w:usb0="E0000AFF"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Arial Unicode MS">
    <w:altName w:val="Arial"/>
    <w:panose1 w:val="020B0604020202020204"/>
    <w:charset w:val="00"/>
    <w:family w:val="roman"/>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6868374" w14:textId="77777777" w:rsidR="00D80CD7" w:rsidRDefault="00D80CD7">
      <w:pPr>
        <w:spacing w:after="0" w:line="240" w:lineRule="auto"/>
      </w:pPr>
      <w:r>
        <w:separator/>
      </w:r>
    </w:p>
  </w:footnote>
  <w:footnote w:type="continuationSeparator" w:id="0">
    <w:p w14:paraId="7003F92B" w14:textId="77777777" w:rsidR="00D80CD7" w:rsidRDefault="00D80CD7">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159" type="#_x0000_t75" style="width:9pt;height:9pt;visibility:visible;mso-wrap-style:square" o:bullet="t" filled="t">
        <v:imagedata r:id="rId1" o:title=""/>
        <o:lock v:ext="edit" aspectratio="f"/>
      </v:shape>
    </w:pict>
  </w:numPicBullet>
  <w:abstractNum w:abstractNumId="0" w15:restartNumberingAfterBreak="0">
    <w:nsid w:val="02B458DB"/>
    <w:multiLevelType w:val="hybridMultilevel"/>
    <w:tmpl w:val="3ABCBBCC"/>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 w15:restartNumberingAfterBreak="0">
    <w:nsid w:val="0AFB6B4F"/>
    <w:multiLevelType w:val="multilevel"/>
    <w:tmpl w:val="F7CE2D98"/>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2" w15:restartNumberingAfterBreak="0">
    <w:nsid w:val="1181414B"/>
    <w:multiLevelType w:val="hybridMultilevel"/>
    <w:tmpl w:val="37C631F0"/>
    <w:lvl w:ilvl="0" w:tplc="0C0A0001">
      <w:start w:val="1"/>
      <w:numFmt w:val="bullet"/>
      <w:lvlText w:val=""/>
      <w:lvlJc w:val="left"/>
      <w:pPr>
        <w:ind w:left="720" w:hanging="360"/>
      </w:pPr>
      <w:rPr>
        <w:rFonts w:ascii="Symbol" w:hAnsi="Symbol"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 w15:restartNumberingAfterBreak="0">
    <w:nsid w:val="14B81B77"/>
    <w:multiLevelType w:val="multilevel"/>
    <w:tmpl w:val="A2E82AEC"/>
    <w:lvl w:ilvl="0">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4" w15:restartNumberingAfterBreak="0">
    <w:nsid w:val="1ECE01FD"/>
    <w:multiLevelType w:val="multilevel"/>
    <w:tmpl w:val="E64EF308"/>
    <w:lvl w:ilvl="0">
      <w:start w:val="1"/>
      <w:numFmt w:val="bullet"/>
      <w:lvlText w:val="•"/>
      <w:lvlPicBulletId w:val="0"/>
      <w:lvlJc w:val="left"/>
      <w:pPr>
        <w:tabs>
          <w:tab w:val="num" w:pos="0"/>
        </w:tabs>
        <w:ind w:left="720" w:hanging="360"/>
      </w:pPr>
      <w:rPr>
        <w:rFonts w:ascii="Symbol" w:hAnsi="Symbol" w:cs="Symbol" w:hint="default"/>
        <w:color w:val="auto"/>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5" w15:restartNumberingAfterBreak="0">
    <w:nsid w:val="23885B8A"/>
    <w:multiLevelType w:val="hybridMultilevel"/>
    <w:tmpl w:val="F7262F7E"/>
    <w:lvl w:ilvl="0" w:tplc="0C0A0001">
      <w:start w:val="1"/>
      <w:numFmt w:val="bullet"/>
      <w:lvlText w:val=""/>
      <w:lvlJc w:val="left"/>
      <w:pPr>
        <w:ind w:left="1080" w:hanging="360"/>
      </w:pPr>
      <w:rPr>
        <w:rFonts w:ascii="Symbol" w:hAnsi="Symbol" w:hint="default"/>
      </w:rPr>
    </w:lvl>
    <w:lvl w:ilvl="1" w:tplc="0C0A0003" w:tentative="1">
      <w:start w:val="1"/>
      <w:numFmt w:val="bullet"/>
      <w:lvlText w:val="o"/>
      <w:lvlJc w:val="left"/>
      <w:pPr>
        <w:ind w:left="1800" w:hanging="360"/>
      </w:pPr>
      <w:rPr>
        <w:rFonts w:ascii="Courier New" w:hAnsi="Courier New" w:cs="Courier New" w:hint="default"/>
      </w:rPr>
    </w:lvl>
    <w:lvl w:ilvl="2" w:tplc="0C0A0005" w:tentative="1">
      <w:start w:val="1"/>
      <w:numFmt w:val="bullet"/>
      <w:lvlText w:val=""/>
      <w:lvlJc w:val="left"/>
      <w:pPr>
        <w:ind w:left="2520" w:hanging="360"/>
      </w:pPr>
      <w:rPr>
        <w:rFonts w:ascii="Wingdings" w:hAnsi="Wingdings" w:hint="default"/>
      </w:rPr>
    </w:lvl>
    <w:lvl w:ilvl="3" w:tplc="0C0A0001" w:tentative="1">
      <w:start w:val="1"/>
      <w:numFmt w:val="bullet"/>
      <w:lvlText w:val=""/>
      <w:lvlJc w:val="left"/>
      <w:pPr>
        <w:ind w:left="3240" w:hanging="360"/>
      </w:pPr>
      <w:rPr>
        <w:rFonts w:ascii="Symbol" w:hAnsi="Symbol" w:hint="default"/>
      </w:rPr>
    </w:lvl>
    <w:lvl w:ilvl="4" w:tplc="0C0A0003" w:tentative="1">
      <w:start w:val="1"/>
      <w:numFmt w:val="bullet"/>
      <w:lvlText w:val="o"/>
      <w:lvlJc w:val="left"/>
      <w:pPr>
        <w:ind w:left="3960" w:hanging="360"/>
      </w:pPr>
      <w:rPr>
        <w:rFonts w:ascii="Courier New" w:hAnsi="Courier New" w:cs="Courier New" w:hint="default"/>
      </w:rPr>
    </w:lvl>
    <w:lvl w:ilvl="5" w:tplc="0C0A0005" w:tentative="1">
      <w:start w:val="1"/>
      <w:numFmt w:val="bullet"/>
      <w:lvlText w:val=""/>
      <w:lvlJc w:val="left"/>
      <w:pPr>
        <w:ind w:left="4680" w:hanging="360"/>
      </w:pPr>
      <w:rPr>
        <w:rFonts w:ascii="Wingdings" w:hAnsi="Wingdings" w:hint="default"/>
      </w:rPr>
    </w:lvl>
    <w:lvl w:ilvl="6" w:tplc="0C0A0001" w:tentative="1">
      <w:start w:val="1"/>
      <w:numFmt w:val="bullet"/>
      <w:lvlText w:val=""/>
      <w:lvlJc w:val="left"/>
      <w:pPr>
        <w:ind w:left="5400" w:hanging="360"/>
      </w:pPr>
      <w:rPr>
        <w:rFonts w:ascii="Symbol" w:hAnsi="Symbol" w:hint="default"/>
      </w:rPr>
    </w:lvl>
    <w:lvl w:ilvl="7" w:tplc="0C0A0003" w:tentative="1">
      <w:start w:val="1"/>
      <w:numFmt w:val="bullet"/>
      <w:lvlText w:val="o"/>
      <w:lvlJc w:val="left"/>
      <w:pPr>
        <w:ind w:left="6120" w:hanging="360"/>
      </w:pPr>
      <w:rPr>
        <w:rFonts w:ascii="Courier New" w:hAnsi="Courier New" w:cs="Courier New" w:hint="default"/>
      </w:rPr>
    </w:lvl>
    <w:lvl w:ilvl="8" w:tplc="0C0A0005" w:tentative="1">
      <w:start w:val="1"/>
      <w:numFmt w:val="bullet"/>
      <w:lvlText w:val=""/>
      <w:lvlJc w:val="left"/>
      <w:pPr>
        <w:ind w:left="6840" w:hanging="360"/>
      </w:pPr>
      <w:rPr>
        <w:rFonts w:ascii="Wingdings" w:hAnsi="Wingdings" w:hint="default"/>
      </w:rPr>
    </w:lvl>
  </w:abstractNum>
  <w:abstractNum w:abstractNumId="6" w15:restartNumberingAfterBreak="0">
    <w:nsid w:val="35F067BC"/>
    <w:multiLevelType w:val="hybridMultilevel"/>
    <w:tmpl w:val="B31E3300"/>
    <w:lvl w:ilvl="0" w:tplc="43C0B130">
      <w:start w:val="1"/>
      <w:numFmt w:val="bullet"/>
      <w:lvlText w:val=""/>
      <w:lvlJc w:val="left"/>
      <w:pPr>
        <w:ind w:left="720" w:hanging="360"/>
      </w:pPr>
      <w:rPr>
        <w:rFonts w:ascii="Wingdings" w:hAnsi="Wingdings" w:hint="default"/>
        <w:b/>
        <w:sz w:val="24"/>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7" w15:restartNumberingAfterBreak="0">
    <w:nsid w:val="44787B35"/>
    <w:multiLevelType w:val="hybridMultilevel"/>
    <w:tmpl w:val="C8AE732C"/>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8" w15:restartNumberingAfterBreak="0">
    <w:nsid w:val="4EF54345"/>
    <w:multiLevelType w:val="multilevel"/>
    <w:tmpl w:val="E07CAEF4"/>
    <w:lvl w:ilvl="0">
      <w:start w:val="1"/>
      <w:numFmt w:val="bullet"/>
      <w:lvlText w:val="✔"/>
      <w:lvlJc w:val="left"/>
      <w:pPr>
        <w:ind w:left="720" w:hanging="360"/>
      </w:pPr>
      <w:rPr>
        <w:rFonts w:ascii="Noto Sans Symbols" w:eastAsia="Noto Sans Symbols" w:hAnsi="Noto Sans Symbols" w:cs="Noto Sans Symbols"/>
        <w:color w:val="C00000"/>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9" w15:restartNumberingAfterBreak="0">
    <w:nsid w:val="5A867D0F"/>
    <w:multiLevelType w:val="multilevel"/>
    <w:tmpl w:val="196234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5B325E57"/>
    <w:multiLevelType w:val="multilevel"/>
    <w:tmpl w:val="FE464EBA"/>
    <w:lvl w:ilvl="0">
      <w:start w:val="1"/>
      <w:numFmt w:val="bullet"/>
      <w:lvlText w:val="χ"/>
      <w:lvlJc w:val="left"/>
      <w:pPr>
        <w:ind w:left="720" w:hanging="360"/>
      </w:pPr>
      <w:rPr>
        <w:rFonts w:ascii="Noto Sans Symbols" w:eastAsia="Noto Sans Symbols" w:hAnsi="Noto Sans Symbols" w:cs="Noto Sans Symbols"/>
        <w:color w:val="C00000"/>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1" w15:restartNumberingAfterBreak="0">
    <w:nsid w:val="5BB97F22"/>
    <w:multiLevelType w:val="hybridMultilevel"/>
    <w:tmpl w:val="21808AA6"/>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2" w15:restartNumberingAfterBreak="0">
    <w:nsid w:val="6F142D66"/>
    <w:multiLevelType w:val="multilevel"/>
    <w:tmpl w:val="B274B6D8"/>
    <w:lvl w:ilvl="0">
      <w:numFmt w:val="bullet"/>
      <w:lvlText w:val="-"/>
      <w:lvlJc w:val="left"/>
      <w:pPr>
        <w:tabs>
          <w:tab w:val="num" w:pos="0"/>
        </w:tabs>
        <w:ind w:left="720" w:hanging="360"/>
      </w:pPr>
      <w:rPr>
        <w:rFonts w:ascii="Lucida Sans Unicode" w:hAnsi="Lucida Sans Unicode" w:cs="Lucida Sans Unicode" w:hint="default"/>
        <w:sz w:val="20"/>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13" w15:restartNumberingAfterBreak="0">
    <w:nsid w:val="7FB05345"/>
    <w:multiLevelType w:val="multilevel"/>
    <w:tmpl w:val="AB6615F0"/>
    <w:lvl w:ilvl="0">
      <w:start w:val="1"/>
      <w:numFmt w:val="bullet"/>
      <w:lvlText w:val=""/>
      <w:lvlJc w:val="left"/>
      <w:pPr>
        <w:tabs>
          <w:tab w:val="num" w:pos="0"/>
        </w:tabs>
        <w:ind w:left="720" w:hanging="360"/>
      </w:pPr>
      <w:rPr>
        <w:rFonts w:ascii="Wingdings" w:hAnsi="Wingdings" w:cs="Wingdings" w:hint="default"/>
        <w:color w:val="auto"/>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num w:numId="1" w16cid:durableId="878274250">
    <w:abstractNumId w:val="4"/>
  </w:num>
  <w:num w:numId="2" w16cid:durableId="1564414984">
    <w:abstractNumId w:val="13"/>
  </w:num>
  <w:num w:numId="3" w16cid:durableId="713622473">
    <w:abstractNumId w:val="12"/>
  </w:num>
  <w:num w:numId="4" w16cid:durableId="776482935">
    <w:abstractNumId w:val="3"/>
  </w:num>
  <w:num w:numId="5" w16cid:durableId="1272856847">
    <w:abstractNumId w:val="1"/>
  </w:num>
  <w:num w:numId="6" w16cid:durableId="1563635680">
    <w:abstractNumId w:val="8"/>
  </w:num>
  <w:num w:numId="7" w16cid:durableId="917860105">
    <w:abstractNumId w:val="10"/>
  </w:num>
  <w:num w:numId="8" w16cid:durableId="1974290719">
    <w:abstractNumId w:val="7"/>
  </w:num>
  <w:num w:numId="9" w16cid:durableId="972559413">
    <w:abstractNumId w:val="11"/>
  </w:num>
  <w:num w:numId="10" w16cid:durableId="1554579532">
    <w:abstractNumId w:val="6"/>
  </w:num>
  <w:num w:numId="11" w16cid:durableId="23560070">
    <w:abstractNumId w:val="0"/>
  </w:num>
  <w:num w:numId="12" w16cid:durableId="1464037904">
    <w:abstractNumId w:val="2"/>
  </w:num>
  <w:num w:numId="13" w16cid:durableId="25300283">
    <w:abstractNumId w:val="9"/>
  </w:num>
  <w:num w:numId="14" w16cid:durableId="583730640">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proofState w:spelling="clean" w:grammar="clean"/>
  <w:defaultTabStop w:val="708"/>
  <w:autoHyphenation/>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1374"/>
    <w:rsid w:val="00011574"/>
    <w:rsid w:val="00016960"/>
    <w:rsid w:val="000339E1"/>
    <w:rsid w:val="000368F5"/>
    <w:rsid w:val="000661F4"/>
    <w:rsid w:val="00082E5F"/>
    <w:rsid w:val="00086F8F"/>
    <w:rsid w:val="000913FF"/>
    <w:rsid w:val="00097114"/>
    <w:rsid w:val="000B3311"/>
    <w:rsid w:val="000B4091"/>
    <w:rsid w:val="000C4C22"/>
    <w:rsid w:val="000C5132"/>
    <w:rsid w:val="000C5335"/>
    <w:rsid w:val="000E4AD1"/>
    <w:rsid w:val="000F4704"/>
    <w:rsid w:val="001058EB"/>
    <w:rsid w:val="0010660A"/>
    <w:rsid w:val="00132077"/>
    <w:rsid w:val="001564F2"/>
    <w:rsid w:val="00166503"/>
    <w:rsid w:val="00183522"/>
    <w:rsid w:val="0019450F"/>
    <w:rsid w:val="001A1E9A"/>
    <w:rsid w:val="001A2921"/>
    <w:rsid w:val="001A370C"/>
    <w:rsid w:val="001B2AB9"/>
    <w:rsid w:val="001B37EA"/>
    <w:rsid w:val="001B7969"/>
    <w:rsid w:val="001C0B8B"/>
    <w:rsid w:val="001C268C"/>
    <w:rsid w:val="001C314E"/>
    <w:rsid w:val="001C74BD"/>
    <w:rsid w:val="001D5AC5"/>
    <w:rsid w:val="001E501A"/>
    <w:rsid w:val="001F622E"/>
    <w:rsid w:val="00202F63"/>
    <w:rsid w:val="00205A50"/>
    <w:rsid w:val="002202DB"/>
    <w:rsid w:val="0022324E"/>
    <w:rsid w:val="00224AC5"/>
    <w:rsid w:val="0023548C"/>
    <w:rsid w:val="00264B02"/>
    <w:rsid w:val="00266571"/>
    <w:rsid w:val="002673D3"/>
    <w:rsid w:val="00274487"/>
    <w:rsid w:val="00282444"/>
    <w:rsid w:val="0028275D"/>
    <w:rsid w:val="002879E4"/>
    <w:rsid w:val="00287D6C"/>
    <w:rsid w:val="00290486"/>
    <w:rsid w:val="002A542D"/>
    <w:rsid w:val="002C15E3"/>
    <w:rsid w:val="002C25F6"/>
    <w:rsid w:val="002C51A8"/>
    <w:rsid w:val="002E734B"/>
    <w:rsid w:val="002F5C6E"/>
    <w:rsid w:val="00307659"/>
    <w:rsid w:val="00320308"/>
    <w:rsid w:val="00326D38"/>
    <w:rsid w:val="00334FF3"/>
    <w:rsid w:val="00335C1C"/>
    <w:rsid w:val="0034282B"/>
    <w:rsid w:val="00352610"/>
    <w:rsid w:val="003605D5"/>
    <w:rsid w:val="0036299E"/>
    <w:rsid w:val="003675AB"/>
    <w:rsid w:val="00371AE5"/>
    <w:rsid w:val="00377127"/>
    <w:rsid w:val="003903BF"/>
    <w:rsid w:val="00396874"/>
    <w:rsid w:val="003B58AD"/>
    <w:rsid w:val="003C7B9F"/>
    <w:rsid w:val="003D17BA"/>
    <w:rsid w:val="003D1F6D"/>
    <w:rsid w:val="003D65D6"/>
    <w:rsid w:val="003E23ED"/>
    <w:rsid w:val="003E2B83"/>
    <w:rsid w:val="003F7B76"/>
    <w:rsid w:val="00400051"/>
    <w:rsid w:val="004121D8"/>
    <w:rsid w:val="00425CEF"/>
    <w:rsid w:val="0043649D"/>
    <w:rsid w:val="0044204D"/>
    <w:rsid w:val="00443F7F"/>
    <w:rsid w:val="0044670E"/>
    <w:rsid w:val="004611C4"/>
    <w:rsid w:val="00477CBC"/>
    <w:rsid w:val="00486186"/>
    <w:rsid w:val="00487A96"/>
    <w:rsid w:val="00490842"/>
    <w:rsid w:val="00495D3C"/>
    <w:rsid w:val="004A186D"/>
    <w:rsid w:val="004A44E8"/>
    <w:rsid w:val="004A6E0C"/>
    <w:rsid w:val="004A7CCD"/>
    <w:rsid w:val="004E76AE"/>
    <w:rsid w:val="004F45BD"/>
    <w:rsid w:val="004F6BC2"/>
    <w:rsid w:val="00511515"/>
    <w:rsid w:val="0054220F"/>
    <w:rsid w:val="005443DB"/>
    <w:rsid w:val="00575009"/>
    <w:rsid w:val="00576F40"/>
    <w:rsid w:val="005A7B8F"/>
    <w:rsid w:val="005B79F7"/>
    <w:rsid w:val="005D3915"/>
    <w:rsid w:val="005E3000"/>
    <w:rsid w:val="005E6515"/>
    <w:rsid w:val="00600FB6"/>
    <w:rsid w:val="00611A43"/>
    <w:rsid w:val="00652CE3"/>
    <w:rsid w:val="006559D6"/>
    <w:rsid w:val="00664052"/>
    <w:rsid w:val="0067149C"/>
    <w:rsid w:val="00674313"/>
    <w:rsid w:val="0069466E"/>
    <w:rsid w:val="00695EED"/>
    <w:rsid w:val="006A5C34"/>
    <w:rsid w:val="006B62AA"/>
    <w:rsid w:val="006E0842"/>
    <w:rsid w:val="006F13ED"/>
    <w:rsid w:val="006F2FB5"/>
    <w:rsid w:val="00701795"/>
    <w:rsid w:val="00704F9B"/>
    <w:rsid w:val="00706384"/>
    <w:rsid w:val="00726BC3"/>
    <w:rsid w:val="00732471"/>
    <w:rsid w:val="00750940"/>
    <w:rsid w:val="0075583C"/>
    <w:rsid w:val="00776E34"/>
    <w:rsid w:val="00791292"/>
    <w:rsid w:val="00792652"/>
    <w:rsid w:val="007C033D"/>
    <w:rsid w:val="007C072B"/>
    <w:rsid w:val="007C0885"/>
    <w:rsid w:val="007D7A87"/>
    <w:rsid w:val="0081547A"/>
    <w:rsid w:val="00817231"/>
    <w:rsid w:val="00842099"/>
    <w:rsid w:val="00843D35"/>
    <w:rsid w:val="00846D68"/>
    <w:rsid w:val="00852C24"/>
    <w:rsid w:val="0086198E"/>
    <w:rsid w:val="00862985"/>
    <w:rsid w:val="008760B0"/>
    <w:rsid w:val="00876725"/>
    <w:rsid w:val="00890856"/>
    <w:rsid w:val="0089480F"/>
    <w:rsid w:val="008B27F9"/>
    <w:rsid w:val="009012D6"/>
    <w:rsid w:val="0090452C"/>
    <w:rsid w:val="009068EF"/>
    <w:rsid w:val="00907136"/>
    <w:rsid w:val="00942E3C"/>
    <w:rsid w:val="0095093C"/>
    <w:rsid w:val="009633BA"/>
    <w:rsid w:val="00984BF6"/>
    <w:rsid w:val="00997646"/>
    <w:rsid w:val="009A4026"/>
    <w:rsid w:val="009A5337"/>
    <w:rsid w:val="009B6407"/>
    <w:rsid w:val="009B74B3"/>
    <w:rsid w:val="009B7FF3"/>
    <w:rsid w:val="009D0ED1"/>
    <w:rsid w:val="009D4196"/>
    <w:rsid w:val="009D504E"/>
    <w:rsid w:val="009E2292"/>
    <w:rsid w:val="00A30F06"/>
    <w:rsid w:val="00A34A31"/>
    <w:rsid w:val="00A378DF"/>
    <w:rsid w:val="00A40FB0"/>
    <w:rsid w:val="00A52306"/>
    <w:rsid w:val="00A62598"/>
    <w:rsid w:val="00A64D11"/>
    <w:rsid w:val="00A80A6A"/>
    <w:rsid w:val="00A82C42"/>
    <w:rsid w:val="00AA181F"/>
    <w:rsid w:val="00AA4FD2"/>
    <w:rsid w:val="00AA71D0"/>
    <w:rsid w:val="00AB55BF"/>
    <w:rsid w:val="00AC08E3"/>
    <w:rsid w:val="00AC2529"/>
    <w:rsid w:val="00AD442F"/>
    <w:rsid w:val="00AD5FF8"/>
    <w:rsid w:val="00AE0442"/>
    <w:rsid w:val="00AE332D"/>
    <w:rsid w:val="00AE4F9F"/>
    <w:rsid w:val="00AE725A"/>
    <w:rsid w:val="00B0262D"/>
    <w:rsid w:val="00B161EE"/>
    <w:rsid w:val="00B348E2"/>
    <w:rsid w:val="00B4462F"/>
    <w:rsid w:val="00B50237"/>
    <w:rsid w:val="00B56647"/>
    <w:rsid w:val="00B56B7E"/>
    <w:rsid w:val="00B62450"/>
    <w:rsid w:val="00B7531E"/>
    <w:rsid w:val="00B763DE"/>
    <w:rsid w:val="00B906A9"/>
    <w:rsid w:val="00B97E10"/>
    <w:rsid w:val="00BA5C86"/>
    <w:rsid w:val="00BB038D"/>
    <w:rsid w:val="00BB6DA7"/>
    <w:rsid w:val="00BD135B"/>
    <w:rsid w:val="00BD2151"/>
    <w:rsid w:val="00BD6913"/>
    <w:rsid w:val="00BE3F3F"/>
    <w:rsid w:val="00BE5ED5"/>
    <w:rsid w:val="00BF654D"/>
    <w:rsid w:val="00C05659"/>
    <w:rsid w:val="00C05C8E"/>
    <w:rsid w:val="00C13AFE"/>
    <w:rsid w:val="00C24368"/>
    <w:rsid w:val="00C47DDA"/>
    <w:rsid w:val="00C935B9"/>
    <w:rsid w:val="00CB2176"/>
    <w:rsid w:val="00CB5527"/>
    <w:rsid w:val="00CC4FFA"/>
    <w:rsid w:val="00CD0F99"/>
    <w:rsid w:val="00CE72B7"/>
    <w:rsid w:val="00CF6896"/>
    <w:rsid w:val="00D57EC7"/>
    <w:rsid w:val="00D73D37"/>
    <w:rsid w:val="00D8085B"/>
    <w:rsid w:val="00D80CD7"/>
    <w:rsid w:val="00D81396"/>
    <w:rsid w:val="00D832DC"/>
    <w:rsid w:val="00D83791"/>
    <w:rsid w:val="00D8706B"/>
    <w:rsid w:val="00D92B9D"/>
    <w:rsid w:val="00D93EAA"/>
    <w:rsid w:val="00DA0CDD"/>
    <w:rsid w:val="00DB5ABE"/>
    <w:rsid w:val="00DC5A21"/>
    <w:rsid w:val="00DD4C87"/>
    <w:rsid w:val="00DE0245"/>
    <w:rsid w:val="00E0302B"/>
    <w:rsid w:val="00E17498"/>
    <w:rsid w:val="00E21374"/>
    <w:rsid w:val="00E35A0C"/>
    <w:rsid w:val="00E526EE"/>
    <w:rsid w:val="00E6343C"/>
    <w:rsid w:val="00E85B6B"/>
    <w:rsid w:val="00E8637E"/>
    <w:rsid w:val="00EA51F8"/>
    <w:rsid w:val="00ED4F8A"/>
    <w:rsid w:val="00EE3E7C"/>
    <w:rsid w:val="00EF611B"/>
    <w:rsid w:val="00EF751F"/>
    <w:rsid w:val="00F10C82"/>
    <w:rsid w:val="00F10E68"/>
    <w:rsid w:val="00F11BD5"/>
    <w:rsid w:val="00F3194D"/>
    <w:rsid w:val="00F36AAD"/>
    <w:rsid w:val="00F42CFE"/>
    <w:rsid w:val="00F44B81"/>
    <w:rsid w:val="00F5442D"/>
    <w:rsid w:val="00F608D4"/>
    <w:rsid w:val="00F64DD5"/>
    <w:rsid w:val="00F8440B"/>
    <w:rsid w:val="00F953A4"/>
    <w:rsid w:val="00F963C0"/>
    <w:rsid w:val="00FA5A38"/>
    <w:rsid w:val="00FB1C06"/>
    <w:rsid w:val="00FC006D"/>
    <w:rsid w:val="00FF2F2A"/>
  </w:rsids>
  <m:mathPr>
    <m:mathFont m:val="Cambria Math"/>
    <m:brkBin m:val="before"/>
    <m:brkBinSub m:val="--"/>
    <m:smallFrac m:val="0"/>
    <m:dispDef/>
    <m:lMargin m:val="0"/>
    <m:rMargin m:val="0"/>
    <m:defJc m:val="centerGroup"/>
    <m:wrapIndent m:val="1440"/>
    <m:intLim m:val="subSup"/>
    <m:naryLim m:val="undOvr"/>
  </m:mathPr>
  <w:themeFontLang w:val="es-MX"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23EB8BF"/>
  <w15:docId w15:val="{174E3528-C220-441A-8224-1F9B2D83B8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s-MX" w:eastAsia="en-US" w:bidi="ar-SA"/>
      </w:rPr>
    </w:rPrDefault>
    <w:pPrDefault>
      <w:pPr>
        <w:suppressAutoHyphens/>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24AC5"/>
    <w:pPr>
      <w:spacing w:after="200" w:line="276" w:lineRule="auto"/>
    </w:pPr>
    <w:rPr>
      <w:lang w:val="es-ES"/>
    </w:rPr>
  </w:style>
  <w:style w:type="character" w:default="1" w:styleId="Fuentedeprrafopredeter">
    <w:name w:val="Default Paragraph Font"/>
    <w:uiPriority w:val="1"/>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SinespaciadoCar">
    <w:name w:val="Sin espaciado Car"/>
    <w:link w:val="Sinespaciado"/>
    <w:uiPriority w:val="1"/>
    <w:qFormat/>
    <w:rsid w:val="00BD5B36"/>
    <w:rPr>
      <w:rFonts w:ascii="Times New Roman" w:eastAsia="Times New Roman" w:hAnsi="Times New Roman" w:cs="Times New Roman"/>
      <w:sz w:val="24"/>
      <w:szCs w:val="24"/>
      <w:lang w:val="en-US"/>
    </w:rPr>
  </w:style>
  <w:style w:type="character" w:customStyle="1" w:styleId="PiedepginaCar">
    <w:name w:val="Pie de página Car"/>
    <w:basedOn w:val="Fuentedeprrafopredeter"/>
    <w:link w:val="Piedepgina"/>
    <w:uiPriority w:val="99"/>
    <w:qFormat/>
    <w:rsid w:val="00BD5B36"/>
    <w:rPr>
      <w:lang w:val="es-ES"/>
    </w:rPr>
  </w:style>
  <w:style w:type="character" w:customStyle="1" w:styleId="EnlacedeInternet">
    <w:name w:val="Enlace de Internet"/>
    <w:basedOn w:val="Fuentedeprrafopredeter"/>
    <w:uiPriority w:val="99"/>
    <w:unhideWhenUsed/>
    <w:rsid w:val="00BD5B36"/>
    <w:rPr>
      <w:color w:val="0000FF" w:themeColor="hyperlink"/>
      <w:u w:val="single"/>
    </w:rPr>
  </w:style>
  <w:style w:type="character" w:customStyle="1" w:styleId="EncabezadoCar">
    <w:name w:val="Encabezado Car"/>
    <w:basedOn w:val="Fuentedeprrafopredeter"/>
    <w:link w:val="Encabezado"/>
    <w:qFormat/>
    <w:rsid w:val="00BD5B36"/>
    <w:rPr>
      <w:lang w:val="es-ES"/>
    </w:rPr>
  </w:style>
  <w:style w:type="character" w:customStyle="1" w:styleId="TextodegloboCar">
    <w:name w:val="Texto de globo Car"/>
    <w:basedOn w:val="Fuentedeprrafopredeter"/>
    <w:link w:val="Textodeglobo"/>
    <w:uiPriority w:val="99"/>
    <w:semiHidden/>
    <w:qFormat/>
    <w:rsid w:val="002643E9"/>
    <w:rPr>
      <w:rFonts w:ascii="Tahoma" w:hAnsi="Tahoma" w:cs="Tahoma"/>
      <w:sz w:val="16"/>
      <w:szCs w:val="16"/>
      <w:lang w:val="es-ES"/>
    </w:rPr>
  </w:style>
  <w:style w:type="paragraph" w:styleId="Ttulo">
    <w:name w:val="Title"/>
    <w:basedOn w:val="Normal"/>
    <w:next w:val="Textoindependiente"/>
    <w:qFormat/>
    <w:pPr>
      <w:keepNext/>
      <w:spacing w:before="240" w:after="120"/>
    </w:pPr>
    <w:rPr>
      <w:rFonts w:ascii="Liberation Sans" w:eastAsia="Microsoft YaHei" w:hAnsi="Liberation Sans" w:cs="Arial Unicode MS"/>
      <w:sz w:val="28"/>
      <w:szCs w:val="28"/>
    </w:rPr>
  </w:style>
  <w:style w:type="paragraph" w:styleId="Textoindependiente">
    <w:name w:val="Body Text"/>
    <w:basedOn w:val="Normal"/>
    <w:pPr>
      <w:spacing w:after="140"/>
    </w:pPr>
  </w:style>
  <w:style w:type="paragraph" w:styleId="Lista">
    <w:name w:val="List"/>
    <w:basedOn w:val="Textoindependiente"/>
    <w:rPr>
      <w:rFonts w:cs="Arial Unicode MS"/>
    </w:rPr>
  </w:style>
  <w:style w:type="paragraph" w:styleId="Descripcin">
    <w:name w:val="caption"/>
    <w:basedOn w:val="Normal"/>
    <w:qFormat/>
    <w:pPr>
      <w:suppressLineNumbers/>
      <w:spacing w:before="120" w:after="120"/>
    </w:pPr>
    <w:rPr>
      <w:rFonts w:cs="Arial Unicode MS"/>
      <w:i/>
      <w:iCs/>
      <w:sz w:val="24"/>
      <w:szCs w:val="24"/>
    </w:rPr>
  </w:style>
  <w:style w:type="paragraph" w:customStyle="1" w:styleId="ndice">
    <w:name w:val="Índice"/>
    <w:basedOn w:val="Normal"/>
    <w:qFormat/>
    <w:pPr>
      <w:suppressLineNumbers/>
    </w:pPr>
    <w:rPr>
      <w:rFonts w:cs="Arial Unicode MS"/>
    </w:rPr>
  </w:style>
  <w:style w:type="paragraph" w:styleId="Sinespaciado">
    <w:name w:val="No Spacing"/>
    <w:link w:val="SinespaciadoCar"/>
    <w:uiPriority w:val="1"/>
    <w:qFormat/>
    <w:rsid w:val="00BD5B36"/>
    <w:rPr>
      <w:rFonts w:ascii="Times New Roman" w:eastAsia="Times New Roman" w:hAnsi="Times New Roman" w:cs="Times New Roman"/>
      <w:sz w:val="24"/>
      <w:szCs w:val="24"/>
      <w:lang w:val="en-US"/>
    </w:rPr>
  </w:style>
  <w:style w:type="paragraph" w:customStyle="1" w:styleId="Cabeceraypie">
    <w:name w:val="Cabecera y pie"/>
    <w:basedOn w:val="Normal"/>
    <w:qFormat/>
  </w:style>
  <w:style w:type="paragraph" w:styleId="Piedepgina">
    <w:name w:val="footer"/>
    <w:basedOn w:val="Normal"/>
    <w:link w:val="PiedepginaCar"/>
    <w:uiPriority w:val="99"/>
    <w:unhideWhenUsed/>
    <w:rsid w:val="00BD5B36"/>
    <w:pPr>
      <w:tabs>
        <w:tab w:val="center" w:pos="4252"/>
        <w:tab w:val="right" w:pos="8504"/>
      </w:tabs>
      <w:spacing w:after="0" w:line="240" w:lineRule="auto"/>
    </w:pPr>
  </w:style>
  <w:style w:type="paragraph" w:styleId="Encabezado">
    <w:name w:val="header"/>
    <w:basedOn w:val="Normal"/>
    <w:link w:val="EncabezadoCar"/>
    <w:unhideWhenUsed/>
    <w:rsid w:val="00BD5B36"/>
    <w:pPr>
      <w:tabs>
        <w:tab w:val="center" w:pos="4252"/>
        <w:tab w:val="right" w:pos="8504"/>
      </w:tabs>
      <w:spacing w:after="0" w:line="240" w:lineRule="auto"/>
    </w:pPr>
  </w:style>
  <w:style w:type="paragraph" w:styleId="Prrafodelista">
    <w:name w:val="List Paragraph"/>
    <w:basedOn w:val="Normal"/>
    <w:uiPriority w:val="34"/>
    <w:qFormat/>
    <w:rsid w:val="00BD5B36"/>
    <w:pPr>
      <w:ind w:left="720"/>
      <w:contextualSpacing/>
    </w:pPr>
  </w:style>
  <w:style w:type="paragraph" w:styleId="Textodeglobo">
    <w:name w:val="Balloon Text"/>
    <w:basedOn w:val="Normal"/>
    <w:link w:val="TextodegloboCar"/>
    <w:uiPriority w:val="99"/>
    <w:semiHidden/>
    <w:unhideWhenUsed/>
    <w:qFormat/>
    <w:rsid w:val="002643E9"/>
    <w:pPr>
      <w:spacing w:after="0" w:line="240" w:lineRule="auto"/>
    </w:pPr>
    <w:rPr>
      <w:rFonts w:ascii="Tahoma" w:hAnsi="Tahoma" w:cs="Tahoma"/>
      <w:sz w:val="16"/>
      <w:szCs w:val="16"/>
    </w:rPr>
  </w:style>
  <w:style w:type="paragraph" w:customStyle="1" w:styleId="Contenidodelatabla">
    <w:name w:val="Contenido de la tabla"/>
    <w:basedOn w:val="Normal"/>
    <w:qFormat/>
    <w:pPr>
      <w:widowControl w:val="0"/>
      <w:suppressLineNumbers/>
    </w:pPr>
  </w:style>
  <w:style w:type="paragraph" w:customStyle="1" w:styleId="Ttulodelatabla">
    <w:name w:val="Título de la tabla"/>
    <w:basedOn w:val="Contenidodelatabla"/>
    <w:qFormat/>
    <w:pPr>
      <w:jc w:val="center"/>
    </w:pPr>
    <w:rPr>
      <w:b/>
      <w:bCs/>
    </w:rPr>
  </w:style>
  <w:style w:type="paragraph" w:styleId="NormalWeb">
    <w:name w:val="Normal (Web)"/>
    <w:basedOn w:val="Normal"/>
    <w:uiPriority w:val="99"/>
    <w:unhideWhenUsed/>
    <w:qFormat/>
    <w:rsid w:val="00A622CF"/>
    <w:pPr>
      <w:suppressAutoHyphens w:val="0"/>
      <w:spacing w:beforeAutospacing="1" w:afterAutospacing="1" w:line="240" w:lineRule="auto"/>
    </w:pPr>
    <w:rPr>
      <w:rFonts w:ascii="Times New Roman" w:eastAsia="Times New Roman" w:hAnsi="Times New Roman" w:cs="Times New Roman"/>
      <w:sz w:val="24"/>
      <w:szCs w:val="24"/>
      <w:lang w:eastAsia="es-ES"/>
    </w:rPr>
  </w:style>
  <w:style w:type="paragraph" w:customStyle="1" w:styleId="Contenidodelmarco">
    <w:name w:val="Contenido del marco"/>
    <w:basedOn w:val="Normal"/>
    <w:qFormat/>
  </w:style>
  <w:style w:type="table" w:styleId="Cuadrculamedia1-nfasis6">
    <w:name w:val="Medium Grid 1 Accent 6"/>
    <w:basedOn w:val="Tablanormal"/>
    <w:uiPriority w:val="67"/>
    <w:rsid w:val="00BD5B36"/>
    <w:rPr>
      <w:lang w:val="es-ES"/>
    </w:rPr>
    <w:tblPr>
      <w:tblStyleRowBandSize w:val="1"/>
      <w:tblStyleColBandSize w:val="1"/>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Pr>
    <w:tcPr>
      <w:shd w:val="clear" w:color="auto" w:fill="FDE4D0" w:themeFill="accent6" w:themeFillTint="3F"/>
    </w:tcPr>
    <w:tblStylePr w:type="firstRow">
      <w:rPr>
        <w:b/>
        <w:bCs/>
      </w:rPr>
    </w:tblStylePr>
    <w:tblStylePr w:type="lastRow">
      <w:rPr>
        <w:b/>
        <w:bCs/>
      </w:rPr>
      <w:tblPr/>
      <w:tcPr>
        <w:tcBorders>
          <w:top w:val="single" w:sz="18" w:space="0" w:color="F79646" w:themeColor="accent6"/>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Sombreadomedio1-nfasis6">
    <w:name w:val="Medium Shading 1 Accent 6"/>
    <w:basedOn w:val="Tablanormal"/>
    <w:uiPriority w:val="63"/>
    <w:rsid w:val="00BD5B36"/>
    <w:rPr>
      <w:lang w:val="es-ES"/>
    </w:rPr>
    <w:tblPr>
      <w:tblStyleRowBandSize w:val="1"/>
      <w:tblStyleColBandSize w:val="1"/>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Pr>
    <w:tblStylePr w:type="firstRow">
      <w:pPr>
        <w:spacing w:before="0" w:after="0" w:line="240" w:lineRule="auto"/>
      </w:pPr>
      <w:rPr>
        <w:b/>
        <w:bCs/>
        <w:color w:val="FFFFFF" w:themeColor="background1"/>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Listamedia1-nfasis6">
    <w:name w:val="Medium List 1 Accent 6"/>
    <w:basedOn w:val="Tablanormal"/>
    <w:uiPriority w:val="65"/>
    <w:rsid w:val="00BD5B36"/>
    <w:rPr>
      <w:color w:val="000000" w:themeColor="text1"/>
      <w:lang w:val="es-ES"/>
    </w:rPr>
    <w:tblPr>
      <w:tblStyleRowBandSize w:val="1"/>
      <w:tblStyleColBandSize w:val="1"/>
      <w:tblBorders>
        <w:top w:val="single" w:sz="8" w:space="0" w:color="F79646" w:themeColor="accent6"/>
        <w:bottom w:val="single" w:sz="8" w:space="0" w:color="F79646" w:themeColor="accent6"/>
      </w:tblBorders>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Tablaconcuadrcula">
    <w:name w:val="Table Grid"/>
    <w:basedOn w:val="Tablanormal"/>
    <w:uiPriority w:val="39"/>
    <w:rsid w:val="006D30DC"/>
    <w:rPr>
      <w:rFonts w:eastAsiaTheme="minorEastAsia"/>
      <w:sz w:val="24"/>
      <w:szCs w:val="24"/>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ipervnculo">
    <w:name w:val="Hyperlink"/>
    <w:basedOn w:val="Fuentedeprrafopredeter"/>
    <w:uiPriority w:val="99"/>
    <w:unhideWhenUsed/>
    <w:rsid w:val="00DC5A21"/>
    <w:rPr>
      <w:color w:val="0000FF" w:themeColor="hyperlink"/>
      <w:u w:val="single"/>
    </w:rPr>
  </w:style>
  <w:style w:type="character" w:styleId="Mencinsinresolver">
    <w:name w:val="Unresolved Mention"/>
    <w:basedOn w:val="Fuentedeprrafopredeter"/>
    <w:uiPriority w:val="99"/>
    <w:semiHidden/>
    <w:unhideWhenUsed/>
    <w:rsid w:val="00DC5A2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47969">
      <w:bodyDiv w:val="1"/>
      <w:marLeft w:val="0"/>
      <w:marRight w:val="0"/>
      <w:marTop w:val="0"/>
      <w:marBottom w:val="0"/>
      <w:divBdr>
        <w:top w:val="none" w:sz="0" w:space="0" w:color="auto"/>
        <w:left w:val="none" w:sz="0" w:space="0" w:color="auto"/>
        <w:bottom w:val="none" w:sz="0" w:space="0" w:color="auto"/>
        <w:right w:val="none" w:sz="0" w:space="0" w:color="auto"/>
      </w:divBdr>
    </w:div>
    <w:div w:id="29032524">
      <w:bodyDiv w:val="1"/>
      <w:marLeft w:val="0"/>
      <w:marRight w:val="0"/>
      <w:marTop w:val="0"/>
      <w:marBottom w:val="0"/>
      <w:divBdr>
        <w:top w:val="none" w:sz="0" w:space="0" w:color="auto"/>
        <w:left w:val="none" w:sz="0" w:space="0" w:color="auto"/>
        <w:bottom w:val="none" w:sz="0" w:space="0" w:color="auto"/>
        <w:right w:val="none" w:sz="0" w:space="0" w:color="auto"/>
      </w:divBdr>
    </w:div>
    <w:div w:id="40642116">
      <w:bodyDiv w:val="1"/>
      <w:marLeft w:val="0"/>
      <w:marRight w:val="0"/>
      <w:marTop w:val="0"/>
      <w:marBottom w:val="0"/>
      <w:divBdr>
        <w:top w:val="none" w:sz="0" w:space="0" w:color="auto"/>
        <w:left w:val="none" w:sz="0" w:space="0" w:color="auto"/>
        <w:bottom w:val="none" w:sz="0" w:space="0" w:color="auto"/>
        <w:right w:val="none" w:sz="0" w:space="0" w:color="auto"/>
      </w:divBdr>
    </w:div>
    <w:div w:id="108009524">
      <w:bodyDiv w:val="1"/>
      <w:marLeft w:val="0"/>
      <w:marRight w:val="0"/>
      <w:marTop w:val="0"/>
      <w:marBottom w:val="0"/>
      <w:divBdr>
        <w:top w:val="none" w:sz="0" w:space="0" w:color="auto"/>
        <w:left w:val="none" w:sz="0" w:space="0" w:color="auto"/>
        <w:bottom w:val="none" w:sz="0" w:space="0" w:color="auto"/>
        <w:right w:val="none" w:sz="0" w:space="0" w:color="auto"/>
      </w:divBdr>
    </w:div>
    <w:div w:id="174080440">
      <w:bodyDiv w:val="1"/>
      <w:marLeft w:val="0"/>
      <w:marRight w:val="0"/>
      <w:marTop w:val="0"/>
      <w:marBottom w:val="0"/>
      <w:divBdr>
        <w:top w:val="none" w:sz="0" w:space="0" w:color="auto"/>
        <w:left w:val="none" w:sz="0" w:space="0" w:color="auto"/>
        <w:bottom w:val="none" w:sz="0" w:space="0" w:color="auto"/>
        <w:right w:val="none" w:sz="0" w:space="0" w:color="auto"/>
      </w:divBdr>
    </w:div>
    <w:div w:id="189953799">
      <w:bodyDiv w:val="1"/>
      <w:marLeft w:val="0"/>
      <w:marRight w:val="0"/>
      <w:marTop w:val="0"/>
      <w:marBottom w:val="0"/>
      <w:divBdr>
        <w:top w:val="none" w:sz="0" w:space="0" w:color="auto"/>
        <w:left w:val="none" w:sz="0" w:space="0" w:color="auto"/>
        <w:bottom w:val="none" w:sz="0" w:space="0" w:color="auto"/>
        <w:right w:val="none" w:sz="0" w:space="0" w:color="auto"/>
      </w:divBdr>
    </w:div>
    <w:div w:id="228345209">
      <w:bodyDiv w:val="1"/>
      <w:marLeft w:val="0"/>
      <w:marRight w:val="0"/>
      <w:marTop w:val="0"/>
      <w:marBottom w:val="0"/>
      <w:divBdr>
        <w:top w:val="none" w:sz="0" w:space="0" w:color="auto"/>
        <w:left w:val="none" w:sz="0" w:space="0" w:color="auto"/>
        <w:bottom w:val="none" w:sz="0" w:space="0" w:color="auto"/>
        <w:right w:val="none" w:sz="0" w:space="0" w:color="auto"/>
      </w:divBdr>
    </w:div>
    <w:div w:id="231430258">
      <w:bodyDiv w:val="1"/>
      <w:marLeft w:val="0"/>
      <w:marRight w:val="0"/>
      <w:marTop w:val="0"/>
      <w:marBottom w:val="0"/>
      <w:divBdr>
        <w:top w:val="none" w:sz="0" w:space="0" w:color="auto"/>
        <w:left w:val="none" w:sz="0" w:space="0" w:color="auto"/>
        <w:bottom w:val="none" w:sz="0" w:space="0" w:color="auto"/>
        <w:right w:val="none" w:sz="0" w:space="0" w:color="auto"/>
      </w:divBdr>
    </w:div>
    <w:div w:id="330568078">
      <w:bodyDiv w:val="1"/>
      <w:marLeft w:val="0"/>
      <w:marRight w:val="0"/>
      <w:marTop w:val="0"/>
      <w:marBottom w:val="0"/>
      <w:divBdr>
        <w:top w:val="none" w:sz="0" w:space="0" w:color="auto"/>
        <w:left w:val="none" w:sz="0" w:space="0" w:color="auto"/>
        <w:bottom w:val="none" w:sz="0" w:space="0" w:color="auto"/>
        <w:right w:val="none" w:sz="0" w:space="0" w:color="auto"/>
      </w:divBdr>
    </w:div>
    <w:div w:id="399180367">
      <w:bodyDiv w:val="1"/>
      <w:marLeft w:val="0"/>
      <w:marRight w:val="0"/>
      <w:marTop w:val="0"/>
      <w:marBottom w:val="0"/>
      <w:divBdr>
        <w:top w:val="none" w:sz="0" w:space="0" w:color="auto"/>
        <w:left w:val="none" w:sz="0" w:space="0" w:color="auto"/>
        <w:bottom w:val="none" w:sz="0" w:space="0" w:color="auto"/>
        <w:right w:val="none" w:sz="0" w:space="0" w:color="auto"/>
      </w:divBdr>
    </w:div>
    <w:div w:id="414673954">
      <w:bodyDiv w:val="1"/>
      <w:marLeft w:val="0"/>
      <w:marRight w:val="0"/>
      <w:marTop w:val="0"/>
      <w:marBottom w:val="0"/>
      <w:divBdr>
        <w:top w:val="none" w:sz="0" w:space="0" w:color="auto"/>
        <w:left w:val="none" w:sz="0" w:space="0" w:color="auto"/>
        <w:bottom w:val="none" w:sz="0" w:space="0" w:color="auto"/>
        <w:right w:val="none" w:sz="0" w:space="0" w:color="auto"/>
      </w:divBdr>
    </w:div>
    <w:div w:id="442380964">
      <w:bodyDiv w:val="1"/>
      <w:marLeft w:val="0"/>
      <w:marRight w:val="0"/>
      <w:marTop w:val="0"/>
      <w:marBottom w:val="0"/>
      <w:divBdr>
        <w:top w:val="none" w:sz="0" w:space="0" w:color="auto"/>
        <w:left w:val="none" w:sz="0" w:space="0" w:color="auto"/>
        <w:bottom w:val="none" w:sz="0" w:space="0" w:color="auto"/>
        <w:right w:val="none" w:sz="0" w:space="0" w:color="auto"/>
      </w:divBdr>
      <w:divsChild>
        <w:div w:id="1713312027">
          <w:marLeft w:val="0"/>
          <w:marRight w:val="0"/>
          <w:marTop w:val="0"/>
          <w:marBottom w:val="0"/>
          <w:divBdr>
            <w:top w:val="none" w:sz="0" w:space="0" w:color="auto"/>
            <w:left w:val="none" w:sz="0" w:space="0" w:color="auto"/>
            <w:bottom w:val="none" w:sz="0" w:space="0" w:color="auto"/>
            <w:right w:val="none" w:sz="0" w:space="0" w:color="auto"/>
          </w:divBdr>
          <w:divsChild>
            <w:div w:id="476997408">
              <w:marLeft w:val="0"/>
              <w:marRight w:val="0"/>
              <w:marTop w:val="0"/>
              <w:marBottom w:val="0"/>
              <w:divBdr>
                <w:top w:val="none" w:sz="0" w:space="0" w:color="auto"/>
                <w:left w:val="none" w:sz="0" w:space="0" w:color="auto"/>
                <w:bottom w:val="none" w:sz="0" w:space="0" w:color="auto"/>
                <w:right w:val="none" w:sz="0" w:space="0" w:color="auto"/>
              </w:divBdr>
              <w:divsChild>
                <w:div w:id="1231572051">
                  <w:marLeft w:val="75"/>
                  <w:marRight w:val="75"/>
                  <w:marTop w:val="150"/>
                  <w:marBottom w:val="150"/>
                  <w:divBdr>
                    <w:top w:val="none" w:sz="0" w:space="0" w:color="auto"/>
                    <w:left w:val="none" w:sz="0" w:space="0" w:color="auto"/>
                    <w:bottom w:val="none" w:sz="0" w:space="0" w:color="auto"/>
                    <w:right w:val="none" w:sz="0" w:space="0" w:color="auto"/>
                  </w:divBdr>
                  <w:divsChild>
                    <w:div w:id="1970282990">
                      <w:marLeft w:val="0"/>
                      <w:marRight w:val="0"/>
                      <w:marTop w:val="0"/>
                      <w:marBottom w:val="0"/>
                      <w:divBdr>
                        <w:top w:val="none" w:sz="0" w:space="0" w:color="auto"/>
                        <w:left w:val="none" w:sz="0" w:space="0" w:color="auto"/>
                        <w:bottom w:val="none" w:sz="0" w:space="0" w:color="auto"/>
                        <w:right w:val="none" w:sz="0" w:space="0" w:color="auto"/>
                      </w:divBdr>
                      <w:divsChild>
                        <w:div w:id="1201238747">
                          <w:marLeft w:val="0"/>
                          <w:marRight w:val="0"/>
                          <w:marTop w:val="0"/>
                          <w:marBottom w:val="0"/>
                          <w:divBdr>
                            <w:top w:val="none" w:sz="0" w:space="0" w:color="auto"/>
                            <w:left w:val="none" w:sz="0" w:space="0" w:color="auto"/>
                            <w:bottom w:val="none" w:sz="0" w:space="0" w:color="auto"/>
                            <w:right w:val="none" w:sz="0" w:space="0" w:color="auto"/>
                          </w:divBdr>
                          <w:divsChild>
                            <w:div w:id="355422796">
                              <w:marLeft w:val="0"/>
                              <w:marRight w:val="0"/>
                              <w:marTop w:val="0"/>
                              <w:marBottom w:val="0"/>
                              <w:divBdr>
                                <w:top w:val="single" w:sz="6" w:space="0" w:color="808080"/>
                                <w:left w:val="single" w:sz="6" w:space="0" w:color="808080"/>
                                <w:bottom w:val="single" w:sz="6" w:space="0" w:color="808080"/>
                                <w:right w:val="single" w:sz="6" w:space="0" w:color="808080"/>
                              </w:divBdr>
                            </w:div>
                          </w:divsChild>
                        </w:div>
                      </w:divsChild>
                    </w:div>
                  </w:divsChild>
                </w:div>
              </w:divsChild>
            </w:div>
          </w:divsChild>
        </w:div>
        <w:div w:id="1244948898">
          <w:marLeft w:val="0"/>
          <w:marRight w:val="0"/>
          <w:marTop w:val="0"/>
          <w:marBottom w:val="0"/>
          <w:divBdr>
            <w:top w:val="none" w:sz="0" w:space="0" w:color="auto"/>
            <w:left w:val="none" w:sz="0" w:space="0" w:color="auto"/>
            <w:bottom w:val="none" w:sz="0" w:space="0" w:color="auto"/>
            <w:right w:val="none" w:sz="0" w:space="0" w:color="auto"/>
          </w:divBdr>
        </w:div>
      </w:divsChild>
    </w:div>
    <w:div w:id="492572511">
      <w:bodyDiv w:val="1"/>
      <w:marLeft w:val="0"/>
      <w:marRight w:val="0"/>
      <w:marTop w:val="0"/>
      <w:marBottom w:val="0"/>
      <w:divBdr>
        <w:top w:val="none" w:sz="0" w:space="0" w:color="auto"/>
        <w:left w:val="none" w:sz="0" w:space="0" w:color="auto"/>
        <w:bottom w:val="none" w:sz="0" w:space="0" w:color="auto"/>
        <w:right w:val="none" w:sz="0" w:space="0" w:color="auto"/>
      </w:divBdr>
      <w:divsChild>
        <w:div w:id="1193883545">
          <w:marLeft w:val="0"/>
          <w:marRight w:val="0"/>
          <w:marTop w:val="0"/>
          <w:marBottom w:val="0"/>
          <w:divBdr>
            <w:top w:val="none" w:sz="0" w:space="0" w:color="auto"/>
            <w:left w:val="none" w:sz="0" w:space="0" w:color="auto"/>
            <w:bottom w:val="none" w:sz="0" w:space="0" w:color="auto"/>
            <w:right w:val="none" w:sz="0" w:space="0" w:color="auto"/>
          </w:divBdr>
        </w:div>
        <w:div w:id="2077851207">
          <w:marLeft w:val="0"/>
          <w:marRight w:val="0"/>
          <w:marTop w:val="0"/>
          <w:marBottom w:val="0"/>
          <w:divBdr>
            <w:top w:val="none" w:sz="0" w:space="0" w:color="auto"/>
            <w:left w:val="none" w:sz="0" w:space="0" w:color="auto"/>
            <w:bottom w:val="none" w:sz="0" w:space="0" w:color="auto"/>
            <w:right w:val="none" w:sz="0" w:space="0" w:color="auto"/>
          </w:divBdr>
        </w:div>
      </w:divsChild>
    </w:div>
    <w:div w:id="519130578">
      <w:bodyDiv w:val="1"/>
      <w:marLeft w:val="0"/>
      <w:marRight w:val="0"/>
      <w:marTop w:val="0"/>
      <w:marBottom w:val="0"/>
      <w:divBdr>
        <w:top w:val="none" w:sz="0" w:space="0" w:color="auto"/>
        <w:left w:val="none" w:sz="0" w:space="0" w:color="auto"/>
        <w:bottom w:val="none" w:sz="0" w:space="0" w:color="auto"/>
        <w:right w:val="none" w:sz="0" w:space="0" w:color="auto"/>
      </w:divBdr>
    </w:div>
    <w:div w:id="535587540">
      <w:bodyDiv w:val="1"/>
      <w:marLeft w:val="0"/>
      <w:marRight w:val="0"/>
      <w:marTop w:val="0"/>
      <w:marBottom w:val="0"/>
      <w:divBdr>
        <w:top w:val="none" w:sz="0" w:space="0" w:color="auto"/>
        <w:left w:val="none" w:sz="0" w:space="0" w:color="auto"/>
        <w:bottom w:val="none" w:sz="0" w:space="0" w:color="auto"/>
        <w:right w:val="none" w:sz="0" w:space="0" w:color="auto"/>
      </w:divBdr>
    </w:div>
    <w:div w:id="553733443">
      <w:bodyDiv w:val="1"/>
      <w:marLeft w:val="0"/>
      <w:marRight w:val="0"/>
      <w:marTop w:val="0"/>
      <w:marBottom w:val="0"/>
      <w:divBdr>
        <w:top w:val="none" w:sz="0" w:space="0" w:color="auto"/>
        <w:left w:val="none" w:sz="0" w:space="0" w:color="auto"/>
        <w:bottom w:val="none" w:sz="0" w:space="0" w:color="auto"/>
        <w:right w:val="none" w:sz="0" w:space="0" w:color="auto"/>
      </w:divBdr>
    </w:div>
    <w:div w:id="640159661">
      <w:bodyDiv w:val="1"/>
      <w:marLeft w:val="0"/>
      <w:marRight w:val="0"/>
      <w:marTop w:val="0"/>
      <w:marBottom w:val="0"/>
      <w:divBdr>
        <w:top w:val="none" w:sz="0" w:space="0" w:color="auto"/>
        <w:left w:val="none" w:sz="0" w:space="0" w:color="auto"/>
        <w:bottom w:val="none" w:sz="0" w:space="0" w:color="auto"/>
        <w:right w:val="none" w:sz="0" w:space="0" w:color="auto"/>
      </w:divBdr>
    </w:div>
    <w:div w:id="688718167">
      <w:bodyDiv w:val="1"/>
      <w:marLeft w:val="0"/>
      <w:marRight w:val="0"/>
      <w:marTop w:val="0"/>
      <w:marBottom w:val="0"/>
      <w:divBdr>
        <w:top w:val="none" w:sz="0" w:space="0" w:color="auto"/>
        <w:left w:val="none" w:sz="0" w:space="0" w:color="auto"/>
        <w:bottom w:val="none" w:sz="0" w:space="0" w:color="auto"/>
        <w:right w:val="none" w:sz="0" w:space="0" w:color="auto"/>
      </w:divBdr>
    </w:div>
    <w:div w:id="698166135">
      <w:bodyDiv w:val="1"/>
      <w:marLeft w:val="0"/>
      <w:marRight w:val="0"/>
      <w:marTop w:val="0"/>
      <w:marBottom w:val="0"/>
      <w:divBdr>
        <w:top w:val="none" w:sz="0" w:space="0" w:color="auto"/>
        <w:left w:val="none" w:sz="0" w:space="0" w:color="auto"/>
        <w:bottom w:val="none" w:sz="0" w:space="0" w:color="auto"/>
        <w:right w:val="none" w:sz="0" w:space="0" w:color="auto"/>
      </w:divBdr>
    </w:div>
    <w:div w:id="701443107">
      <w:bodyDiv w:val="1"/>
      <w:marLeft w:val="0"/>
      <w:marRight w:val="0"/>
      <w:marTop w:val="0"/>
      <w:marBottom w:val="0"/>
      <w:divBdr>
        <w:top w:val="none" w:sz="0" w:space="0" w:color="auto"/>
        <w:left w:val="none" w:sz="0" w:space="0" w:color="auto"/>
        <w:bottom w:val="none" w:sz="0" w:space="0" w:color="auto"/>
        <w:right w:val="none" w:sz="0" w:space="0" w:color="auto"/>
      </w:divBdr>
    </w:div>
    <w:div w:id="701786113">
      <w:bodyDiv w:val="1"/>
      <w:marLeft w:val="0"/>
      <w:marRight w:val="0"/>
      <w:marTop w:val="0"/>
      <w:marBottom w:val="0"/>
      <w:divBdr>
        <w:top w:val="none" w:sz="0" w:space="0" w:color="auto"/>
        <w:left w:val="none" w:sz="0" w:space="0" w:color="auto"/>
        <w:bottom w:val="none" w:sz="0" w:space="0" w:color="auto"/>
        <w:right w:val="none" w:sz="0" w:space="0" w:color="auto"/>
      </w:divBdr>
    </w:div>
    <w:div w:id="727923273">
      <w:bodyDiv w:val="1"/>
      <w:marLeft w:val="0"/>
      <w:marRight w:val="0"/>
      <w:marTop w:val="0"/>
      <w:marBottom w:val="0"/>
      <w:divBdr>
        <w:top w:val="none" w:sz="0" w:space="0" w:color="auto"/>
        <w:left w:val="none" w:sz="0" w:space="0" w:color="auto"/>
        <w:bottom w:val="none" w:sz="0" w:space="0" w:color="auto"/>
        <w:right w:val="none" w:sz="0" w:space="0" w:color="auto"/>
      </w:divBdr>
    </w:div>
    <w:div w:id="777023898">
      <w:bodyDiv w:val="1"/>
      <w:marLeft w:val="0"/>
      <w:marRight w:val="0"/>
      <w:marTop w:val="0"/>
      <w:marBottom w:val="0"/>
      <w:divBdr>
        <w:top w:val="none" w:sz="0" w:space="0" w:color="auto"/>
        <w:left w:val="none" w:sz="0" w:space="0" w:color="auto"/>
        <w:bottom w:val="none" w:sz="0" w:space="0" w:color="auto"/>
        <w:right w:val="none" w:sz="0" w:space="0" w:color="auto"/>
      </w:divBdr>
    </w:div>
    <w:div w:id="794180127">
      <w:bodyDiv w:val="1"/>
      <w:marLeft w:val="0"/>
      <w:marRight w:val="0"/>
      <w:marTop w:val="0"/>
      <w:marBottom w:val="0"/>
      <w:divBdr>
        <w:top w:val="none" w:sz="0" w:space="0" w:color="auto"/>
        <w:left w:val="none" w:sz="0" w:space="0" w:color="auto"/>
        <w:bottom w:val="none" w:sz="0" w:space="0" w:color="auto"/>
        <w:right w:val="none" w:sz="0" w:space="0" w:color="auto"/>
      </w:divBdr>
    </w:div>
    <w:div w:id="811367489">
      <w:bodyDiv w:val="1"/>
      <w:marLeft w:val="0"/>
      <w:marRight w:val="0"/>
      <w:marTop w:val="0"/>
      <w:marBottom w:val="0"/>
      <w:divBdr>
        <w:top w:val="none" w:sz="0" w:space="0" w:color="auto"/>
        <w:left w:val="none" w:sz="0" w:space="0" w:color="auto"/>
        <w:bottom w:val="none" w:sz="0" w:space="0" w:color="auto"/>
        <w:right w:val="none" w:sz="0" w:space="0" w:color="auto"/>
      </w:divBdr>
    </w:div>
    <w:div w:id="821388007">
      <w:bodyDiv w:val="1"/>
      <w:marLeft w:val="0"/>
      <w:marRight w:val="0"/>
      <w:marTop w:val="0"/>
      <w:marBottom w:val="0"/>
      <w:divBdr>
        <w:top w:val="none" w:sz="0" w:space="0" w:color="auto"/>
        <w:left w:val="none" w:sz="0" w:space="0" w:color="auto"/>
        <w:bottom w:val="none" w:sz="0" w:space="0" w:color="auto"/>
        <w:right w:val="none" w:sz="0" w:space="0" w:color="auto"/>
      </w:divBdr>
    </w:div>
    <w:div w:id="855652629">
      <w:bodyDiv w:val="1"/>
      <w:marLeft w:val="0"/>
      <w:marRight w:val="0"/>
      <w:marTop w:val="0"/>
      <w:marBottom w:val="0"/>
      <w:divBdr>
        <w:top w:val="none" w:sz="0" w:space="0" w:color="auto"/>
        <w:left w:val="none" w:sz="0" w:space="0" w:color="auto"/>
        <w:bottom w:val="none" w:sz="0" w:space="0" w:color="auto"/>
        <w:right w:val="none" w:sz="0" w:space="0" w:color="auto"/>
      </w:divBdr>
    </w:div>
    <w:div w:id="1071541743">
      <w:bodyDiv w:val="1"/>
      <w:marLeft w:val="0"/>
      <w:marRight w:val="0"/>
      <w:marTop w:val="0"/>
      <w:marBottom w:val="0"/>
      <w:divBdr>
        <w:top w:val="none" w:sz="0" w:space="0" w:color="auto"/>
        <w:left w:val="none" w:sz="0" w:space="0" w:color="auto"/>
        <w:bottom w:val="none" w:sz="0" w:space="0" w:color="auto"/>
        <w:right w:val="none" w:sz="0" w:space="0" w:color="auto"/>
      </w:divBdr>
    </w:div>
    <w:div w:id="1077820151">
      <w:bodyDiv w:val="1"/>
      <w:marLeft w:val="0"/>
      <w:marRight w:val="0"/>
      <w:marTop w:val="0"/>
      <w:marBottom w:val="0"/>
      <w:divBdr>
        <w:top w:val="none" w:sz="0" w:space="0" w:color="auto"/>
        <w:left w:val="none" w:sz="0" w:space="0" w:color="auto"/>
        <w:bottom w:val="none" w:sz="0" w:space="0" w:color="auto"/>
        <w:right w:val="none" w:sz="0" w:space="0" w:color="auto"/>
      </w:divBdr>
    </w:div>
    <w:div w:id="1114013105">
      <w:bodyDiv w:val="1"/>
      <w:marLeft w:val="0"/>
      <w:marRight w:val="0"/>
      <w:marTop w:val="0"/>
      <w:marBottom w:val="0"/>
      <w:divBdr>
        <w:top w:val="none" w:sz="0" w:space="0" w:color="auto"/>
        <w:left w:val="none" w:sz="0" w:space="0" w:color="auto"/>
        <w:bottom w:val="none" w:sz="0" w:space="0" w:color="auto"/>
        <w:right w:val="none" w:sz="0" w:space="0" w:color="auto"/>
      </w:divBdr>
    </w:div>
    <w:div w:id="1173841745">
      <w:bodyDiv w:val="1"/>
      <w:marLeft w:val="0"/>
      <w:marRight w:val="0"/>
      <w:marTop w:val="0"/>
      <w:marBottom w:val="0"/>
      <w:divBdr>
        <w:top w:val="none" w:sz="0" w:space="0" w:color="auto"/>
        <w:left w:val="none" w:sz="0" w:space="0" w:color="auto"/>
        <w:bottom w:val="none" w:sz="0" w:space="0" w:color="auto"/>
        <w:right w:val="none" w:sz="0" w:space="0" w:color="auto"/>
      </w:divBdr>
    </w:div>
    <w:div w:id="1187326756">
      <w:bodyDiv w:val="1"/>
      <w:marLeft w:val="0"/>
      <w:marRight w:val="0"/>
      <w:marTop w:val="0"/>
      <w:marBottom w:val="0"/>
      <w:divBdr>
        <w:top w:val="none" w:sz="0" w:space="0" w:color="auto"/>
        <w:left w:val="none" w:sz="0" w:space="0" w:color="auto"/>
        <w:bottom w:val="none" w:sz="0" w:space="0" w:color="auto"/>
        <w:right w:val="none" w:sz="0" w:space="0" w:color="auto"/>
      </w:divBdr>
    </w:div>
    <w:div w:id="1318340978">
      <w:bodyDiv w:val="1"/>
      <w:marLeft w:val="0"/>
      <w:marRight w:val="0"/>
      <w:marTop w:val="0"/>
      <w:marBottom w:val="0"/>
      <w:divBdr>
        <w:top w:val="none" w:sz="0" w:space="0" w:color="auto"/>
        <w:left w:val="none" w:sz="0" w:space="0" w:color="auto"/>
        <w:bottom w:val="none" w:sz="0" w:space="0" w:color="auto"/>
        <w:right w:val="none" w:sz="0" w:space="0" w:color="auto"/>
      </w:divBdr>
    </w:div>
    <w:div w:id="1330868673">
      <w:bodyDiv w:val="1"/>
      <w:marLeft w:val="0"/>
      <w:marRight w:val="0"/>
      <w:marTop w:val="0"/>
      <w:marBottom w:val="0"/>
      <w:divBdr>
        <w:top w:val="none" w:sz="0" w:space="0" w:color="auto"/>
        <w:left w:val="none" w:sz="0" w:space="0" w:color="auto"/>
        <w:bottom w:val="none" w:sz="0" w:space="0" w:color="auto"/>
        <w:right w:val="none" w:sz="0" w:space="0" w:color="auto"/>
      </w:divBdr>
    </w:div>
    <w:div w:id="1351181328">
      <w:bodyDiv w:val="1"/>
      <w:marLeft w:val="0"/>
      <w:marRight w:val="0"/>
      <w:marTop w:val="0"/>
      <w:marBottom w:val="0"/>
      <w:divBdr>
        <w:top w:val="none" w:sz="0" w:space="0" w:color="auto"/>
        <w:left w:val="none" w:sz="0" w:space="0" w:color="auto"/>
        <w:bottom w:val="none" w:sz="0" w:space="0" w:color="auto"/>
        <w:right w:val="none" w:sz="0" w:space="0" w:color="auto"/>
      </w:divBdr>
    </w:div>
    <w:div w:id="1388337126">
      <w:bodyDiv w:val="1"/>
      <w:marLeft w:val="0"/>
      <w:marRight w:val="0"/>
      <w:marTop w:val="0"/>
      <w:marBottom w:val="0"/>
      <w:divBdr>
        <w:top w:val="none" w:sz="0" w:space="0" w:color="auto"/>
        <w:left w:val="none" w:sz="0" w:space="0" w:color="auto"/>
        <w:bottom w:val="none" w:sz="0" w:space="0" w:color="auto"/>
        <w:right w:val="none" w:sz="0" w:space="0" w:color="auto"/>
      </w:divBdr>
    </w:div>
    <w:div w:id="1404529274">
      <w:bodyDiv w:val="1"/>
      <w:marLeft w:val="0"/>
      <w:marRight w:val="0"/>
      <w:marTop w:val="0"/>
      <w:marBottom w:val="0"/>
      <w:divBdr>
        <w:top w:val="none" w:sz="0" w:space="0" w:color="auto"/>
        <w:left w:val="none" w:sz="0" w:space="0" w:color="auto"/>
        <w:bottom w:val="none" w:sz="0" w:space="0" w:color="auto"/>
        <w:right w:val="none" w:sz="0" w:space="0" w:color="auto"/>
      </w:divBdr>
    </w:div>
    <w:div w:id="1438062303">
      <w:bodyDiv w:val="1"/>
      <w:marLeft w:val="0"/>
      <w:marRight w:val="0"/>
      <w:marTop w:val="0"/>
      <w:marBottom w:val="0"/>
      <w:divBdr>
        <w:top w:val="none" w:sz="0" w:space="0" w:color="auto"/>
        <w:left w:val="none" w:sz="0" w:space="0" w:color="auto"/>
        <w:bottom w:val="none" w:sz="0" w:space="0" w:color="auto"/>
        <w:right w:val="none" w:sz="0" w:space="0" w:color="auto"/>
      </w:divBdr>
    </w:div>
    <w:div w:id="1453135585">
      <w:bodyDiv w:val="1"/>
      <w:marLeft w:val="0"/>
      <w:marRight w:val="0"/>
      <w:marTop w:val="0"/>
      <w:marBottom w:val="0"/>
      <w:divBdr>
        <w:top w:val="none" w:sz="0" w:space="0" w:color="auto"/>
        <w:left w:val="none" w:sz="0" w:space="0" w:color="auto"/>
        <w:bottom w:val="none" w:sz="0" w:space="0" w:color="auto"/>
        <w:right w:val="none" w:sz="0" w:space="0" w:color="auto"/>
      </w:divBdr>
      <w:divsChild>
        <w:div w:id="492645746">
          <w:marLeft w:val="0"/>
          <w:marRight w:val="0"/>
          <w:marTop w:val="0"/>
          <w:marBottom w:val="0"/>
          <w:divBdr>
            <w:top w:val="none" w:sz="0" w:space="0" w:color="auto"/>
            <w:left w:val="none" w:sz="0" w:space="0" w:color="auto"/>
            <w:bottom w:val="none" w:sz="0" w:space="0" w:color="auto"/>
            <w:right w:val="none" w:sz="0" w:space="0" w:color="auto"/>
          </w:divBdr>
          <w:divsChild>
            <w:div w:id="457576046">
              <w:marLeft w:val="0"/>
              <w:marRight w:val="0"/>
              <w:marTop w:val="0"/>
              <w:marBottom w:val="0"/>
              <w:divBdr>
                <w:top w:val="none" w:sz="0" w:space="0" w:color="auto"/>
                <w:left w:val="none" w:sz="0" w:space="0" w:color="auto"/>
                <w:bottom w:val="none" w:sz="0" w:space="0" w:color="auto"/>
                <w:right w:val="none" w:sz="0" w:space="0" w:color="auto"/>
              </w:divBdr>
              <w:divsChild>
                <w:div w:id="1655915579">
                  <w:marLeft w:val="75"/>
                  <w:marRight w:val="75"/>
                  <w:marTop w:val="150"/>
                  <w:marBottom w:val="150"/>
                  <w:divBdr>
                    <w:top w:val="none" w:sz="0" w:space="0" w:color="auto"/>
                    <w:left w:val="none" w:sz="0" w:space="0" w:color="auto"/>
                    <w:bottom w:val="none" w:sz="0" w:space="0" w:color="auto"/>
                    <w:right w:val="none" w:sz="0" w:space="0" w:color="auto"/>
                  </w:divBdr>
                  <w:divsChild>
                    <w:div w:id="327098673">
                      <w:marLeft w:val="0"/>
                      <w:marRight w:val="0"/>
                      <w:marTop w:val="0"/>
                      <w:marBottom w:val="0"/>
                      <w:divBdr>
                        <w:top w:val="none" w:sz="0" w:space="0" w:color="auto"/>
                        <w:left w:val="none" w:sz="0" w:space="0" w:color="auto"/>
                        <w:bottom w:val="none" w:sz="0" w:space="0" w:color="auto"/>
                        <w:right w:val="none" w:sz="0" w:space="0" w:color="auto"/>
                      </w:divBdr>
                      <w:divsChild>
                        <w:div w:id="1866168172">
                          <w:marLeft w:val="0"/>
                          <w:marRight w:val="0"/>
                          <w:marTop w:val="0"/>
                          <w:marBottom w:val="0"/>
                          <w:divBdr>
                            <w:top w:val="none" w:sz="0" w:space="0" w:color="auto"/>
                            <w:left w:val="none" w:sz="0" w:space="0" w:color="auto"/>
                            <w:bottom w:val="none" w:sz="0" w:space="0" w:color="auto"/>
                            <w:right w:val="none" w:sz="0" w:space="0" w:color="auto"/>
                          </w:divBdr>
                          <w:divsChild>
                            <w:div w:id="964583580">
                              <w:marLeft w:val="0"/>
                              <w:marRight w:val="0"/>
                              <w:marTop w:val="0"/>
                              <w:marBottom w:val="0"/>
                              <w:divBdr>
                                <w:top w:val="single" w:sz="6" w:space="0" w:color="808080"/>
                                <w:left w:val="single" w:sz="6" w:space="0" w:color="808080"/>
                                <w:bottom w:val="single" w:sz="6" w:space="0" w:color="808080"/>
                                <w:right w:val="single" w:sz="6" w:space="0" w:color="808080"/>
                              </w:divBdr>
                            </w:div>
                          </w:divsChild>
                        </w:div>
                      </w:divsChild>
                    </w:div>
                  </w:divsChild>
                </w:div>
              </w:divsChild>
            </w:div>
          </w:divsChild>
        </w:div>
        <w:div w:id="2095739801">
          <w:marLeft w:val="0"/>
          <w:marRight w:val="0"/>
          <w:marTop w:val="0"/>
          <w:marBottom w:val="0"/>
          <w:divBdr>
            <w:top w:val="none" w:sz="0" w:space="0" w:color="auto"/>
            <w:left w:val="none" w:sz="0" w:space="0" w:color="auto"/>
            <w:bottom w:val="none" w:sz="0" w:space="0" w:color="auto"/>
            <w:right w:val="none" w:sz="0" w:space="0" w:color="auto"/>
          </w:divBdr>
        </w:div>
      </w:divsChild>
    </w:div>
    <w:div w:id="1497844145">
      <w:bodyDiv w:val="1"/>
      <w:marLeft w:val="0"/>
      <w:marRight w:val="0"/>
      <w:marTop w:val="0"/>
      <w:marBottom w:val="0"/>
      <w:divBdr>
        <w:top w:val="none" w:sz="0" w:space="0" w:color="auto"/>
        <w:left w:val="none" w:sz="0" w:space="0" w:color="auto"/>
        <w:bottom w:val="none" w:sz="0" w:space="0" w:color="auto"/>
        <w:right w:val="none" w:sz="0" w:space="0" w:color="auto"/>
      </w:divBdr>
    </w:div>
    <w:div w:id="1519780407">
      <w:bodyDiv w:val="1"/>
      <w:marLeft w:val="0"/>
      <w:marRight w:val="0"/>
      <w:marTop w:val="0"/>
      <w:marBottom w:val="0"/>
      <w:divBdr>
        <w:top w:val="none" w:sz="0" w:space="0" w:color="auto"/>
        <w:left w:val="none" w:sz="0" w:space="0" w:color="auto"/>
        <w:bottom w:val="none" w:sz="0" w:space="0" w:color="auto"/>
        <w:right w:val="none" w:sz="0" w:space="0" w:color="auto"/>
      </w:divBdr>
    </w:div>
    <w:div w:id="1521116789">
      <w:bodyDiv w:val="1"/>
      <w:marLeft w:val="0"/>
      <w:marRight w:val="0"/>
      <w:marTop w:val="0"/>
      <w:marBottom w:val="0"/>
      <w:divBdr>
        <w:top w:val="none" w:sz="0" w:space="0" w:color="auto"/>
        <w:left w:val="none" w:sz="0" w:space="0" w:color="auto"/>
        <w:bottom w:val="none" w:sz="0" w:space="0" w:color="auto"/>
        <w:right w:val="none" w:sz="0" w:space="0" w:color="auto"/>
      </w:divBdr>
    </w:div>
    <w:div w:id="1540362508">
      <w:bodyDiv w:val="1"/>
      <w:marLeft w:val="0"/>
      <w:marRight w:val="0"/>
      <w:marTop w:val="0"/>
      <w:marBottom w:val="0"/>
      <w:divBdr>
        <w:top w:val="none" w:sz="0" w:space="0" w:color="auto"/>
        <w:left w:val="none" w:sz="0" w:space="0" w:color="auto"/>
        <w:bottom w:val="none" w:sz="0" w:space="0" w:color="auto"/>
        <w:right w:val="none" w:sz="0" w:space="0" w:color="auto"/>
      </w:divBdr>
    </w:div>
    <w:div w:id="1596666355">
      <w:bodyDiv w:val="1"/>
      <w:marLeft w:val="0"/>
      <w:marRight w:val="0"/>
      <w:marTop w:val="0"/>
      <w:marBottom w:val="0"/>
      <w:divBdr>
        <w:top w:val="none" w:sz="0" w:space="0" w:color="auto"/>
        <w:left w:val="none" w:sz="0" w:space="0" w:color="auto"/>
        <w:bottom w:val="none" w:sz="0" w:space="0" w:color="auto"/>
        <w:right w:val="none" w:sz="0" w:space="0" w:color="auto"/>
      </w:divBdr>
    </w:div>
    <w:div w:id="1637637684">
      <w:bodyDiv w:val="1"/>
      <w:marLeft w:val="0"/>
      <w:marRight w:val="0"/>
      <w:marTop w:val="0"/>
      <w:marBottom w:val="0"/>
      <w:divBdr>
        <w:top w:val="none" w:sz="0" w:space="0" w:color="auto"/>
        <w:left w:val="none" w:sz="0" w:space="0" w:color="auto"/>
        <w:bottom w:val="none" w:sz="0" w:space="0" w:color="auto"/>
        <w:right w:val="none" w:sz="0" w:space="0" w:color="auto"/>
      </w:divBdr>
    </w:div>
    <w:div w:id="1719208826">
      <w:bodyDiv w:val="1"/>
      <w:marLeft w:val="0"/>
      <w:marRight w:val="0"/>
      <w:marTop w:val="0"/>
      <w:marBottom w:val="0"/>
      <w:divBdr>
        <w:top w:val="none" w:sz="0" w:space="0" w:color="auto"/>
        <w:left w:val="none" w:sz="0" w:space="0" w:color="auto"/>
        <w:bottom w:val="none" w:sz="0" w:space="0" w:color="auto"/>
        <w:right w:val="none" w:sz="0" w:space="0" w:color="auto"/>
      </w:divBdr>
    </w:div>
    <w:div w:id="1720856556">
      <w:bodyDiv w:val="1"/>
      <w:marLeft w:val="0"/>
      <w:marRight w:val="0"/>
      <w:marTop w:val="0"/>
      <w:marBottom w:val="0"/>
      <w:divBdr>
        <w:top w:val="none" w:sz="0" w:space="0" w:color="auto"/>
        <w:left w:val="none" w:sz="0" w:space="0" w:color="auto"/>
        <w:bottom w:val="none" w:sz="0" w:space="0" w:color="auto"/>
        <w:right w:val="none" w:sz="0" w:space="0" w:color="auto"/>
      </w:divBdr>
    </w:div>
    <w:div w:id="1738628815">
      <w:bodyDiv w:val="1"/>
      <w:marLeft w:val="0"/>
      <w:marRight w:val="0"/>
      <w:marTop w:val="0"/>
      <w:marBottom w:val="0"/>
      <w:divBdr>
        <w:top w:val="none" w:sz="0" w:space="0" w:color="auto"/>
        <w:left w:val="none" w:sz="0" w:space="0" w:color="auto"/>
        <w:bottom w:val="none" w:sz="0" w:space="0" w:color="auto"/>
        <w:right w:val="none" w:sz="0" w:space="0" w:color="auto"/>
      </w:divBdr>
    </w:div>
    <w:div w:id="1781676926">
      <w:bodyDiv w:val="1"/>
      <w:marLeft w:val="0"/>
      <w:marRight w:val="0"/>
      <w:marTop w:val="0"/>
      <w:marBottom w:val="0"/>
      <w:divBdr>
        <w:top w:val="none" w:sz="0" w:space="0" w:color="auto"/>
        <w:left w:val="none" w:sz="0" w:space="0" w:color="auto"/>
        <w:bottom w:val="none" w:sz="0" w:space="0" w:color="auto"/>
        <w:right w:val="none" w:sz="0" w:space="0" w:color="auto"/>
      </w:divBdr>
    </w:div>
    <w:div w:id="1794594645">
      <w:bodyDiv w:val="1"/>
      <w:marLeft w:val="0"/>
      <w:marRight w:val="0"/>
      <w:marTop w:val="0"/>
      <w:marBottom w:val="0"/>
      <w:divBdr>
        <w:top w:val="none" w:sz="0" w:space="0" w:color="auto"/>
        <w:left w:val="none" w:sz="0" w:space="0" w:color="auto"/>
        <w:bottom w:val="none" w:sz="0" w:space="0" w:color="auto"/>
        <w:right w:val="none" w:sz="0" w:space="0" w:color="auto"/>
      </w:divBdr>
      <w:divsChild>
        <w:div w:id="1594436712">
          <w:marLeft w:val="0"/>
          <w:marRight w:val="0"/>
          <w:marTop w:val="0"/>
          <w:marBottom w:val="0"/>
          <w:divBdr>
            <w:top w:val="none" w:sz="0" w:space="0" w:color="auto"/>
            <w:left w:val="none" w:sz="0" w:space="0" w:color="auto"/>
            <w:bottom w:val="none" w:sz="0" w:space="0" w:color="auto"/>
            <w:right w:val="none" w:sz="0" w:space="0" w:color="auto"/>
          </w:divBdr>
        </w:div>
        <w:div w:id="914701192">
          <w:marLeft w:val="0"/>
          <w:marRight w:val="0"/>
          <w:marTop w:val="0"/>
          <w:marBottom w:val="0"/>
          <w:divBdr>
            <w:top w:val="none" w:sz="0" w:space="0" w:color="auto"/>
            <w:left w:val="none" w:sz="0" w:space="0" w:color="auto"/>
            <w:bottom w:val="none" w:sz="0" w:space="0" w:color="auto"/>
            <w:right w:val="none" w:sz="0" w:space="0" w:color="auto"/>
          </w:divBdr>
        </w:div>
      </w:divsChild>
    </w:div>
    <w:div w:id="1798179013">
      <w:bodyDiv w:val="1"/>
      <w:marLeft w:val="0"/>
      <w:marRight w:val="0"/>
      <w:marTop w:val="0"/>
      <w:marBottom w:val="0"/>
      <w:divBdr>
        <w:top w:val="none" w:sz="0" w:space="0" w:color="auto"/>
        <w:left w:val="none" w:sz="0" w:space="0" w:color="auto"/>
        <w:bottom w:val="none" w:sz="0" w:space="0" w:color="auto"/>
        <w:right w:val="none" w:sz="0" w:space="0" w:color="auto"/>
      </w:divBdr>
    </w:div>
    <w:div w:id="1807696451">
      <w:bodyDiv w:val="1"/>
      <w:marLeft w:val="0"/>
      <w:marRight w:val="0"/>
      <w:marTop w:val="0"/>
      <w:marBottom w:val="0"/>
      <w:divBdr>
        <w:top w:val="none" w:sz="0" w:space="0" w:color="auto"/>
        <w:left w:val="none" w:sz="0" w:space="0" w:color="auto"/>
        <w:bottom w:val="none" w:sz="0" w:space="0" w:color="auto"/>
        <w:right w:val="none" w:sz="0" w:space="0" w:color="auto"/>
      </w:divBdr>
    </w:div>
    <w:div w:id="1955211677">
      <w:bodyDiv w:val="1"/>
      <w:marLeft w:val="0"/>
      <w:marRight w:val="0"/>
      <w:marTop w:val="0"/>
      <w:marBottom w:val="0"/>
      <w:divBdr>
        <w:top w:val="none" w:sz="0" w:space="0" w:color="auto"/>
        <w:left w:val="none" w:sz="0" w:space="0" w:color="auto"/>
        <w:bottom w:val="none" w:sz="0" w:space="0" w:color="auto"/>
        <w:right w:val="none" w:sz="0" w:space="0" w:color="auto"/>
      </w:divBdr>
    </w:div>
    <w:div w:id="1987128322">
      <w:bodyDiv w:val="1"/>
      <w:marLeft w:val="0"/>
      <w:marRight w:val="0"/>
      <w:marTop w:val="0"/>
      <w:marBottom w:val="0"/>
      <w:divBdr>
        <w:top w:val="none" w:sz="0" w:space="0" w:color="auto"/>
        <w:left w:val="none" w:sz="0" w:space="0" w:color="auto"/>
        <w:bottom w:val="none" w:sz="0" w:space="0" w:color="auto"/>
        <w:right w:val="none" w:sz="0" w:space="0" w:color="auto"/>
      </w:divBdr>
    </w:div>
    <w:div w:id="2118476886">
      <w:bodyDiv w:val="1"/>
      <w:marLeft w:val="0"/>
      <w:marRight w:val="0"/>
      <w:marTop w:val="0"/>
      <w:marBottom w:val="0"/>
      <w:divBdr>
        <w:top w:val="none" w:sz="0" w:space="0" w:color="auto"/>
        <w:left w:val="none" w:sz="0" w:space="0" w:color="auto"/>
        <w:bottom w:val="none" w:sz="0" w:space="0" w:color="auto"/>
        <w:right w:val="none" w:sz="0" w:space="0" w:color="auto"/>
      </w:divBdr>
    </w:div>
    <w:div w:id="213197444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122A768-8B66-4775-AE91-61176215363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322</TotalTime>
  <Pages>4</Pages>
  <Words>2916</Words>
  <Characters>16041</Characters>
  <Application>Microsoft Office Word</Application>
  <DocSecurity>0</DocSecurity>
  <Lines>133</Lines>
  <Paragraphs>37</Paragraphs>
  <ScaleCrop>false</ScaleCrop>
  <HeadingPairs>
    <vt:vector size="2" baseType="variant">
      <vt:variant>
        <vt:lpstr>Título</vt:lpstr>
      </vt:variant>
      <vt:variant>
        <vt:i4>1</vt:i4>
      </vt:variant>
    </vt:vector>
  </HeadingPairs>
  <TitlesOfParts>
    <vt:vector size="1" baseType="lpstr">
      <vt:lpstr/>
    </vt:vector>
  </TitlesOfParts>
  <Company>Microsoft</Company>
  <LinksUpToDate>false</LinksUpToDate>
  <CharactersWithSpaces>18920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V2784160</dc:creator>
  <dc:description/>
  <cp:lastModifiedBy>CATALINA SILVA PARDO</cp:lastModifiedBy>
  <cp:revision>8</cp:revision>
  <cp:lastPrinted>2025-05-15T20:47:00Z</cp:lastPrinted>
  <dcterms:created xsi:type="dcterms:W3CDTF">2025-05-15T15:24:00Z</dcterms:created>
  <dcterms:modified xsi:type="dcterms:W3CDTF">2025-05-15T20:47:00Z</dcterms:modified>
  <dc:language>es-ES</dc:language>
</cp:coreProperties>
</file>