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DC3644B" w:rsidR="00A84DA9" w:rsidRPr="00526E9C" w:rsidRDefault="00AA2EAA" w:rsidP="009246E5">
      <w:pPr>
        <w:spacing w:line="360" w:lineRule="auto"/>
        <w:ind w:left="284" w:hanging="284"/>
      </w:pPr>
      <w:r>
        <w:rPr>
          <w:rFonts w:ascii="Calibri" w:hAnsi="Calibri" w:cstheme="minorHAnsi"/>
          <w:b/>
          <w:noProof/>
          <w:sz w:val="44"/>
          <w:szCs w:val="44"/>
          <w:lang w:val="es-CL" w:eastAsia="es-CL" w:bidi="ar-SA"/>
        </w:rPr>
        <w:drawing>
          <wp:anchor distT="0" distB="0" distL="114300" distR="114300" simplePos="0" relativeHeight="251658244" behindDoc="1" locked="0" layoutInCell="1" allowOverlap="1" wp14:anchorId="39092D84" wp14:editId="46DF4981">
            <wp:simplePos x="0" y="0"/>
            <wp:positionH relativeFrom="column">
              <wp:posOffset>-687705</wp:posOffset>
            </wp:positionH>
            <wp:positionV relativeFrom="paragraph">
              <wp:posOffset>129540</wp:posOffset>
            </wp:positionV>
            <wp:extent cx="7877175" cy="2743200"/>
            <wp:effectExtent l="0" t="0" r="9525" b="0"/>
            <wp:wrapNone/>
            <wp:docPr id="1" name="Imagen 1" descr="Z:\DISEÑO\BANCO FOTOS\Colombia\BOGOTÁ\370259_ML97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SEÑO\BANCO FOTOS\Colombia\BOGOTÁ\370259_ML9764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598" b="4816"/>
                    <a:stretch/>
                  </pic:blipFill>
                  <pic:spPr bwMode="auto">
                    <a:xfrm>
                      <a:off x="0" y="0"/>
                      <a:ext cx="7877175"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381C19F2">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2E3AC43" w:rsidR="00526E9C" w:rsidRPr="00B9413B" w:rsidRDefault="00AA2EAA" w:rsidP="006C6CAA">
                            <w:pPr>
                              <w:jc w:val="center"/>
                              <w:rPr>
                                <w:b/>
                                <w:bCs/>
                                <w:color w:val="FFFFFF" w:themeColor="background1"/>
                                <w:sz w:val="44"/>
                                <w:szCs w:val="44"/>
                              </w:rPr>
                            </w:pPr>
                            <w:r w:rsidRPr="00AA2EAA">
                              <w:rPr>
                                <w:b/>
                                <w:bCs/>
                                <w:color w:val="FFFFFF" w:themeColor="background1"/>
                                <w:sz w:val="48"/>
                                <w:szCs w:val="48"/>
                              </w:rPr>
                              <w:t>BOGOTÁ A LA CARTA</w:t>
                            </w:r>
                          </w:p>
                          <w:p w14:paraId="061452EA" w14:textId="2E510E0C" w:rsidR="006C6CAA" w:rsidRPr="006C6CAA" w:rsidRDefault="00AA2EA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F6A77">
                              <w:rPr>
                                <w:b/>
                                <w:bCs/>
                                <w:color w:val="FFFFFF" w:themeColor="background1"/>
                                <w:sz w:val="48"/>
                                <w:szCs w:val="48"/>
                              </w:rPr>
                              <w:t>303</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2E3AC43" w:rsidR="00526E9C" w:rsidRPr="00B9413B" w:rsidRDefault="00AA2EAA" w:rsidP="006C6CAA">
                      <w:pPr>
                        <w:jc w:val="center"/>
                        <w:rPr>
                          <w:b/>
                          <w:bCs/>
                          <w:color w:val="FFFFFF" w:themeColor="background1"/>
                          <w:sz w:val="44"/>
                          <w:szCs w:val="44"/>
                        </w:rPr>
                      </w:pPr>
                      <w:r w:rsidRPr="00AA2EAA">
                        <w:rPr>
                          <w:b/>
                          <w:bCs/>
                          <w:color w:val="FFFFFF" w:themeColor="background1"/>
                          <w:sz w:val="48"/>
                          <w:szCs w:val="48"/>
                        </w:rPr>
                        <w:t>BOGOTÁ A LA CARTA</w:t>
                      </w:r>
                    </w:p>
                    <w:p w14:paraId="061452EA" w14:textId="2E510E0C" w:rsidR="006C6CAA" w:rsidRPr="006C6CAA" w:rsidRDefault="00AA2EA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F6A77">
                        <w:rPr>
                          <w:b/>
                          <w:bCs/>
                          <w:color w:val="FFFFFF" w:themeColor="background1"/>
                          <w:sz w:val="48"/>
                          <w:szCs w:val="48"/>
                        </w:rPr>
                        <w:t>303</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9A1C304" w:rsidR="00526E9C" w:rsidRDefault="00526E9C" w:rsidP="009246E5">
      <w:pPr>
        <w:spacing w:line="360" w:lineRule="auto"/>
        <w:ind w:left="284" w:hanging="284"/>
      </w:pPr>
    </w:p>
    <w:p w14:paraId="3BAE7506" w14:textId="6148B14F"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AAD09DC" w:rsidR="00526E9C" w:rsidRPr="00EA72A5" w:rsidRDefault="007E72B2" w:rsidP="0049299F">
      <w:pPr>
        <w:spacing w:line="360" w:lineRule="auto"/>
        <w:rPr>
          <w:sz w:val="20"/>
          <w:szCs w:val="20"/>
        </w:rPr>
      </w:pPr>
      <w:r>
        <w:rPr>
          <w:sz w:val="20"/>
          <w:szCs w:val="20"/>
        </w:rPr>
        <w:t>1</w:t>
      </w:r>
      <w:r w:rsidR="00491296">
        <w:rPr>
          <w:sz w:val="20"/>
          <w:szCs w:val="20"/>
        </w:rPr>
        <w:t>6</w:t>
      </w:r>
      <w:r>
        <w:rPr>
          <w:sz w:val="20"/>
          <w:szCs w:val="20"/>
        </w:rPr>
        <w:t xml:space="preserve">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FD13D6">
        <w:rPr>
          <w:sz w:val="20"/>
          <w:szCs w:val="20"/>
        </w:rPr>
        <w:t xml:space="preserve"> de 202</w:t>
      </w:r>
      <w:r w:rsidR="00491296">
        <w:rPr>
          <w:sz w:val="20"/>
          <w:szCs w:val="20"/>
        </w:rPr>
        <w:t>5</w:t>
      </w:r>
      <w:r w:rsidR="008C48F2">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8CB7600" w14:textId="77777777" w:rsidR="00AA2EAA" w:rsidRPr="00AA2EAA" w:rsidRDefault="00AA2EAA" w:rsidP="00AA2EAA">
      <w:pPr>
        <w:pStyle w:val="Prrafodelista"/>
        <w:numPr>
          <w:ilvl w:val="0"/>
          <w:numId w:val="1"/>
        </w:numPr>
        <w:spacing w:after="0" w:line="360" w:lineRule="auto"/>
        <w:ind w:left="284" w:hanging="284"/>
        <w:rPr>
          <w:rFonts w:ascii="Arial" w:hAnsi="Arial" w:cs="Arial"/>
          <w:sz w:val="20"/>
          <w:szCs w:val="20"/>
        </w:rPr>
      </w:pPr>
      <w:r w:rsidRPr="00AA2EAA">
        <w:rPr>
          <w:rFonts w:ascii="Arial" w:hAnsi="Arial" w:cs="Arial"/>
          <w:sz w:val="20"/>
          <w:szCs w:val="20"/>
        </w:rPr>
        <w:t>Traslados aeropuerto - hotel - aeropuerto en servicio regular especial</w:t>
      </w:r>
    </w:p>
    <w:p w14:paraId="107AD451" w14:textId="77777777" w:rsidR="00AA2EAA" w:rsidRPr="00AA2EAA" w:rsidRDefault="00AA2EAA" w:rsidP="00AA2EAA">
      <w:pPr>
        <w:pStyle w:val="Prrafodelista"/>
        <w:numPr>
          <w:ilvl w:val="0"/>
          <w:numId w:val="1"/>
        </w:numPr>
        <w:spacing w:after="0" w:line="360" w:lineRule="auto"/>
        <w:ind w:left="284" w:hanging="284"/>
        <w:rPr>
          <w:rFonts w:ascii="Arial" w:hAnsi="Arial" w:cs="Arial"/>
          <w:sz w:val="20"/>
          <w:szCs w:val="20"/>
        </w:rPr>
      </w:pPr>
      <w:r w:rsidRPr="00AA2EAA">
        <w:rPr>
          <w:rFonts w:ascii="Arial" w:hAnsi="Arial" w:cs="Arial"/>
          <w:sz w:val="20"/>
          <w:szCs w:val="20"/>
        </w:rPr>
        <w:t xml:space="preserve">Alojamiento 3 noches con desayuno diario en el hotel elegido </w:t>
      </w:r>
    </w:p>
    <w:p w14:paraId="11A8150B" w14:textId="77777777" w:rsidR="003839E1" w:rsidRPr="003839E1" w:rsidRDefault="003839E1" w:rsidP="003839E1">
      <w:pPr>
        <w:pStyle w:val="Prrafodelista"/>
        <w:numPr>
          <w:ilvl w:val="0"/>
          <w:numId w:val="1"/>
        </w:numPr>
        <w:spacing w:after="0" w:line="360" w:lineRule="auto"/>
        <w:ind w:left="284" w:hanging="284"/>
        <w:rPr>
          <w:rFonts w:ascii="Arial" w:hAnsi="Arial" w:cs="Arial"/>
          <w:sz w:val="20"/>
          <w:szCs w:val="20"/>
        </w:rPr>
      </w:pPr>
      <w:r w:rsidRPr="003839E1">
        <w:rPr>
          <w:rFonts w:ascii="Arial" w:hAnsi="Arial" w:cs="Arial"/>
          <w:sz w:val="20"/>
          <w:szCs w:val="20"/>
        </w:rPr>
        <w:t>Visita de la Ciudad con Monserrate en servicio regular.</w:t>
      </w:r>
    </w:p>
    <w:p w14:paraId="5B552B4E" w14:textId="783C0F00" w:rsidR="009246E5" w:rsidRPr="00EA72A5" w:rsidRDefault="003839E1" w:rsidP="003839E1">
      <w:pPr>
        <w:pStyle w:val="Prrafodelista"/>
        <w:numPr>
          <w:ilvl w:val="0"/>
          <w:numId w:val="1"/>
        </w:numPr>
        <w:spacing w:after="0" w:line="360" w:lineRule="auto"/>
        <w:ind w:left="284" w:hanging="284"/>
        <w:rPr>
          <w:rFonts w:ascii="Arial" w:hAnsi="Arial" w:cs="Arial"/>
          <w:sz w:val="20"/>
          <w:szCs w:val="20"/>
        </w:rPr>
      </w:pPr>
      <w:r w:rsidRPr="003839E1">
        <w:rPr>
          <w:rFonts w:ascii="Arial" w:hAnsi="Arial" w:cs="Arial"/>
          <w:sz w:val="20"/>
          <w:szCs w:val="20"/>
        </w:rPr>
        <w:t>Visita a la catedral de Sal de Zipaquirá en servicio regular</w:t>
      </w:r>
      <w:r w:rsidR="00195C83" w:rsidRPr="00195C83">
        <w:rPr>
          <w:rFonts w:ascii="Arial" w:hAnsi="Arial" w:cs="Arial"/>
          <w:sz w:val="20"/>
          <w:szCs w:val="20"/>
        </w:rPr>
        <w:t>.</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37095249" w14:textId="7BA690E9" w:rsidR="0098703E" w:rsidRDefault="0098703E" w:rsidP="009246E5">
      <w:pPr>
        <w:spacing w:line="360" w:lineRule="auto"/>
        <w:ind w:left="284" w:hanging="284"/>
      </w:pPr>
    </w:p>
    <w:p w14:paraId="4CC9C41C" w14:textId="589EDAD0"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517"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568"/>
        <w:gridCol w:w="1597"/>
        <w:gridCol w:w="794"/>
        <w:gridCol w:w="794"/>
        <w:gridCol w:w="794"/>
        <w:gridCol w:w="794"/>
        <w:gridCol w:w="794"/>
        <w:gridCol w:w="794"/>
        <w:gridCol w:w="794"/>
        <w:gridCol w:w="794"/>
      </w:tblGrid>
      <w:tr w:rsidR="00AA2EAA" w:rsidRPr="00AA2EAA" w14:paraId="2A49715E" w14:textId="77777777" w:rsidTr="008162EA">
        <w:trPr>
          <w:trHeight w:val="340"/>
          <w:jc w:val="center"/>
        </w:trPr>
        <w:tc>
          <w:tcPr>
            <w:tcW w:w="2568" w:type="dxa"/>
            <w:tcBorders>
              <w:top w:val="single" w:sz="4" w:space="0" w:color="F05B52"/>
              <w:bottom w:val="single" w:sz="4" w:space="0" w:color="F05B52"/>
              <w:right w:val="single" w:sz="4" w:space="0" w:color="FFFFFF" w:themeColor="background1"/>
            </w:tcBorders>
            <w:shd w:val="clear" w:color="auto" w:fill="F05B52"/>
            <w:vAlign w:val="center"/>
            <w:hideMark/>
          </w:tcPr>
          <w:p w14:paraId="699FCD6A"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Hotel</w:t>
            </w:r>
          </w:p>
        </w:tc>
        <w:tc>
          <w:tcPr>
            <w:tcW w:w="159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2983CFE" w14:textId="1D6AAA24" w:rsidR="005A57B6" w:rsidRPr="00AA2EAA" w:rsidRDefault="005A57B6" w:rsidP="005A57B6">
            <w:pPr>
              <w:jc w:val="center"/>
              <w:rPr>
                <w:b/>
                <w:bCs/>
                <w:color w:val="FFFFFF"/>
                <w:sz w:val="18"/>
                <w:szCs w:val="18"/>
                <w:lang w:val="es-CL" w:eastAsia="es-CL"/>
              </w:rPr>
            </w:pPr>
            <w:r>
              <w:rPr>
                <w:b/>
                <w:bCs/>
                <w:color w:val="FFFFFF"/>
                <w:sz w:val="18"/>
                <w:szCs w:val="18"/>
                <w:lang w:val="es-CL" w:eastAsia="es-CL"/>
              </w:rPr>
              <w:t>Vigencia 202</w:t>
            </w:r>
            <w:r w:rsidR="00491296">
              <w:rPr>
                <w:b/>
                <w:bCs/>
                <w:color w:val="FFFFFF"/>
                <w:sz w:val="18"/>
                <w:szCs w:val="18"/>
                <w:lang w:val="es-CL" w:eastAsia="es-CL"/>
              </w:rPr>
              <w:t>5</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15689BD1"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692E5599"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196C306"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FC47AFE"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FAF5CDC"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Triple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58A1DB0"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EA1EADD"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 xml:space="preserve">Child </w:t>
            </w:r>
          </w:p>
        </w:tc>
        <w:tc>
          <w:tcPr>
            <w:tcW w:w="794" w:type="dxa"/>
            <w:tcBorders>
              <w:top w:val="single" w:sz="4" w:space="0" w:color="F05B52"/>
              <w:left w:val="single" w:sz="4" w:space="0" w:color="FFFFFF" w:themeColor="background1"/>
              <w:bottom w:val="single" w:sz="4" w:space="0" w:color="F05B52"/>
            </w:tcBorders>
            <w:shd w:val="clear" w:color="auto" w:fill="F05B52"/>
            <w:vAlign w:val="center"/>
          </w:tcPr>
          <w:p w14:paraId="34BBF8ED" w14:textId="77777777" w:rsidR="00AA2EAA" w:rsidRPr="00AA2EAA" w:rsidRDefault="00AA2EAA" w:rsidP="00570B24">
            <w:pPr>
              <w:jc w:val="center"/>
              <w:rPr>
                <w:b/>
                <w:bCs/>
                <w:color w:val="FFFFFF"/>
                <w:sz w:val="18"/>
                <w:szCs w:val="18"/>
                <w:lang w:val="es-CL" w:eastAsia="es-CL"/>
              </w:rPr>
            </w:pPr>
            <w:r w:rsidRPr="00AA2EAA">
              <w:rPr>
                <w:b/>
                <w:bCs/>
                <w:color w:val="FFFFFF"/>
                <w:sz w:val="18"/>
                <w:szCs w:val="18"/>
                <w:lang w:val="es-CL" w:eastAsia="es-CL"/>
              </w:rPr>
              <w:t>Nt. Adic.</w:t>
            </w:r>
          </w:p>
        </w:tc>
      </w:tr>
      <w:tr w:rsidR="008162EA" w:rsidRPr="008162EA" w14:paraId="7C0186FA"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8EF1BF" w14:textId="1F9062C6" w:rsidR="008162EA" w:rsidRPr="008162EA" w:rsidRDefault="008162EA" w:rsidP="008162EA">
            <w:pPr>
              <w:rPr>
                <w:sz w:val="18"/>
                <w:szCs w:val="18"/>
                <w:lang w:val="en-US"/>
              </w:rPr>
            </w:pPr>
            <w:r w:rsidRPr="008162EA">
              <w:rPr>
                <w:sz w:val="18"/>
                <w:szCs w:val="18"/>
              </w:rPr>
              <w:t>Four Seasons Casa Medina</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DD1AFB" w14:textId="704DFFA5"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60ECEB" w14:textId="121D260F" w:rsidR="008162EA" w:rsidRPr="008162EA" w:rsidRDefault="008162EA" w:rsidP="008162EA">
            <w:pPr>
              <w:jc w:val="center"/>
              <w:rPr>
                <w:sz w:val="18"/>
                <w:szCs w:val="18"/>
              </w:rPr>
            </w:pPr>
            <w:r w:rsidRPr="008162EA">
              <w:rPr>
                <w:sz w:val="18"/>
                <w:szCs w:val="18"/>
              </w:rPr>
              <w:t>2.378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6DD620" w14:textId="427D731C" w:rsidR="008162EA" w:rsidRPr="008162EA" w:rsidRDefault="008162EA" w:rsidP="008162EA">
            <w:pPr>
              <w:jc w:val="center"/>
              <w:rPr>
                <w:sz w:val="18"/>
                <w:szCs w:val="18"/>
              </w:rPr>
            </w:pPr>
            <w:r w:rsidRPr="008162EA">
              <w:rPr>
                <w:sz w:val="18"/>
                <w:szCs w:val="18"/>
              </w:rPr>
              <w:t>711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EBC72E6" w14:textId="18923593" w:rsidR="008162EA" w:rsidRPr="008162EA" w:rsidRDefault="008162EA" w:rsidP="008162EA">
            <w:pPr>
              <w:jc w:val="center"/>
              <w:rPr>
                <w:sz w:val="18"/>
                <w:szCs w:val="18"/>
              </w:rPr>
            </w:pPr>
            <w:r w:rsidRPr="008162EA">
              <w:rPr>
                <w:sz w:val="18"/>
                <w:szCs w:val="18"/>
              </w:rPr>
              <w:t>1.314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90C343" w14:textId="69E6A3C6" w:rsidR="008162EA" w:rsidRPr="008162EA" w:rsidRDefault="008162EA" w:rsidP="008162EA">
            <w:pPr>
              <w:jc w:val="center"/>
              <w:rPr>
                <w:sz w:val="18"/>
                <w:szCs w:val="18"/>
              </w:rPr>
            </w:pPr>
            <w:r w:rsidRPr="008162EA">
              <w:rPr>
                <w:sz w:val="18"/>
                <w:szCs w:val="18"/>
              </w:rPr>
              <w:t>356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29FB5CA" w14:textId="2955ADCA"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0DAEB2" w14:textId="253B3834"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F3B1DD" w14:textId="588C3191" w:rsidR="008162EA" w:rsidRPr="008162EA" w:rsidRDefault="008162EA" w:rsidP="008162EA">
            <w:pPr>
              <w:jc w:val="center"/>
              <w:rPr>
                <w:sz w:val="18"/>
                <w:szCs w:val="18"/>
              </w:rPr>
            </w:pPr>
            <w:r w:rsidRPr="008162EA">
              <w:rPr>
                <w:sz w:val="18"/>
                <w:szCs w:val="18"/>
              </w:rPr>
              <w:t>398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FB5BE7" w14:textId="2D2CFF08" w:rsidR="008162EA" w:rsidRPr="008162EA" w:rsidRDefault="008162EA" w:rsidP="005F15C9">
            <w:pPr>
              <w:jc w:val="center"/>
              <w:rPr>
                <w:sz w:val="18"/>
                <w:szCs w:val="18"/>
              </w:rPr>
            </w:pPr>
            <w:r w:rsidRPr="008162EA">
              <w:rPr>
                <w:sz w:val="18"/>
                <w:szCs w:val="18"/>
              </w:rPr>
              <w:t>51</w:t>
            </w:r>
          </w:p>
        </w:tc>
      </w:tr>
      <w:tr w:rsidR="008162EA" w:rsidRPr="008162EA" w14:paraId="0722924D"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A431C2" w14:textId="6D097FB1" w:rsidR="008162EA" w:rsidRPr="008162EA" w:rsidRDefault="008162EA" w:rsidP="008162EA">
            <w:pPr>
              <w:rPr>
                <w:sz w:val="18"/>
                <w:szCs w:val="18"/>
                <w:lang w:val="en-US"/>
              </w:rPr>
            </w:pPr>
            <w:r w:rsidRPr="008162EA">
              <w:rPr>
                <w:sz w:val="18"/>
                <w:szCs w:val="18"/>
              </w:rPr>
              <w:t>Four Seasons Bogotá</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15D2F0" w14:textId="7677E5FF"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74A3DDF" w14:textId="77B22F70" w:rsidR="008162EA" w:rsidRPr="008162EA" w:rsidRDefault="008162EA" w:rsidP="008162EA">
            <w:pPr>
              <w:jc w:val="center"/>
              <w:rPr>
                <w:sz w:val="18"/>
                <w:szCs w:val="18"/>
              </w:rPr>
            </w:pPr>
            <w:r w:rsidRPr="008162EA">
              <w:rPr>
                <w:sz w:val="18"/>
                <w:szCs w:val="18"/>
              </w:rPr>
              <w:t>1.910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345114" w14:textId="75B2B4F5" w:rsidR="008162EA" w:rsidRPr="008162EA" w:rsidRDefault="008162EA" w:rsidP="008162EA">
            <w:pPr>
              <w:jc w:val="center"/>
              <w:rPr>
                <w:sz w:val="18"/>
                <w:szCs w:val="18"/>
              </w:rPr>
            </w:pPr>
            <w:r w:rsidRPr="008162EA">
              <w:rPr>
                <w:sz w:val="18"/>
                <w:szCs w:val="18"/>
              </w:rPr>
              <w:t>555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0174788" w14:textId="7EE3D034" w:rsidR="008162EA" w:rsidRPr="008162EA" w:rsidRDefault="008162EA" w:rsidP="008162EA">
            <w:pPr>
              <w:jc w:val="center"/>
              <w:rPr>
                <w:sz w:val="18"/>
                <w:szCs w:val="18"/>
              </w:rPr>
            </w:pPr>
            <w:r w:rsidRPr="008162EA">
              <w:rPr>
                <w:sz w:val="18"/>
                <w:szCs w:val="18"/>
              </w:rPr>
              <w:t>1.078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1FE907" w14:textId="0B5F0053" w:rsidR="008162EA" w:rsidRPr="008162EA" w:rsidRDefault="008162EA" w:rsidP="008162EA">
            <w:pPr>
              <w:jc w:val="center"/>
              <w:rPr>
                <w:sz w:val="18"/>
                <w:szCs w:val="18"/>
              </w:rPr>
            </w:pPr>
            <w:r w:rsidRPr="008162EA">
              <w:rPr>
                <w:sz w:val="18"/>
                <w:szCs w:val="18"/>
              </w:rPr>
              <w:t>278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3B6300" w14:textId="3C5ED48C"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1B3A3" w14:textId="113E1890"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654429" w14:textId="59315DB1" w:rsidR="008162EA" w:rsidRPr="008162EA" w:rsidRDefault="008162EA" w:rsidP="008162EA">
            <w:pPr>
              <w:jc w:val="center"/>
              <w:rPr>
                <w:sz w:val="18"/>
                <w:szCs w:val="18"/>
              </w:rPr>
            </w:pPr>
            <w:r w:rsidRPr="008162EA">
              <w:rPr>
                <w:sz w:val="18"/>
                <w:szCs w:val="18"/>
              </w:rPr>
              <w:t>398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F4D1D4" w14:textId="2D5B9821" w:rsidR="008162EA" w:rsidRPr="008162EA" w:rsidRDefault="008162EA" w:rsidP="005F15C9">
            <w:pPr>
              <w:jc w:val="center"/>
              <w:rPr>
                <w:sz w:val="18"/>
                <w:szCs w:val="18"/>
              </w:rPr>
            </w:pPr>
            <w:r w:rsidRPr="008162EA">
              <w:rPr>
                <w:sz w:val="18"/>
                <w:szCs w:val="18"/>
              </w:rPr>
              <w:t>51</w:t>
            </w:r>
          </w:p>
        </w:tc>
      </w:tr>
      <w:tr w:rsidR="008162EA" w:rsidRPr="008162EA" w14:paraId="4E5F7BB7"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3711B0" w14:textId="7C2AB66E" w:rsidR="008162EA" w:rsidRPr="008162EA" w:rsidRDefault="008162EA" w:rsidP="008162EA">
            <w:pPr>
              <w:rPr>
                <w:sz w:val="18"/>
                <w:szCs w:val="18"/>
                <w:lang w:val="en-US"/>
              </w:rPr>
            </w:pPr>
            <w:r w:rsidRPr="008162EA">
              <w:rPr>
                <w:sz w:val="18"/>
                <w:szCs w:val="18"/>
              </w:rPr>
              <w:t>JW Marriott</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AE661B" w14:textId="38CAEEFB"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F8FD321" w14:textId="7573CCB6" w:rsidR="008162EA" w:rsidRPr="008162EA" w:rsidRDefault="008162EA" w:rsidP="008162EA">
            <w:pPr>
              <w:jc w:val="center"/>
              <w:rPr>
                <w:sz w:val="18"/>
                <w:szCs w:val="18"/>
              </w:rPr>
            </w:pPr>
            <w:r w:rsidRPr="008162EA">
              <w:rPr>
                <w:sz w:val="18"/>
                <w:szCs w:val="18"/>
              </w:rPr>
              <w:t>1.558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3711B" w14:textId="5A109348" w:rsidR="008162EA" w:rsidRPr="008162EA" w:rsidRDefault="008162EA" w:rsidP="008162EA">
            <w:pPr>
              <w:jc w:val="center"/>
              <w:rPr>
                <w:sz w:val="18"/>
                <w:szCs w:val="18"/>
              </w:rPr>
            </w:pPr>
            <w:r w:rsidRPr="008162EA">
              <w:rPr>
                <w:sz w:val="18"/>
                <w:szCs w:val="18"/>
              </w:rPr>
              <w:t>438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836E3AA" w14:textId="14D37254" w:rsidR="008162EA" w:rsidRPr="008162EA" w:rsidRDefault="008162EA" w:rsidP="008162EA">
            <w:pPr>
              <w:jc w:val="center"/>
              <w:rPr>
                <w:sz w:val="18"/>
                <w:szCs w:val="18"/>
              </w:rPr>
            </w:pPr>
            <w:r w:rsidRPr="008162EA">
              <w:rPr>
                <w:sz w:val="18"/>
                <w:szCs w:val="18"/>
              </w:rPr>
              <w:t>902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C8B5D8" w14:textId="3B213E02" w:rsidR="008162EA" w:rsidRPr="008162EA" w:rsidRDefault="008162EA" w:rsidP="008162EA">
            <w:pPr>
              <w:jc w:val="center"/>
              <w:rPr>
                <w:sz w:val="18"/>
                <w:szCs w:val="18"/>
              </w:rPr>
            </w:pPr>
            <w:r w:rsidRPr="008162EA">
              <w:rPr>
                <w:sz w:val="18"/>
                <w:szCs w:val="18"/>
              </w:rPr>
              <w:t>219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AF4E513" w14:textId="59CC5595"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05004B" w14:textId="673D84D8"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E8F06B" w14:textId="095795B7" w:rsidR="008162EA" w:rsidRPr="008162EA" w:rsidRDefault="008162EA" w:rsidP="008162EA">
            <w:pPr>
              <w:jc w:val="center"/>
              <w:rPr>
                <w:sz w:val="18"/>
                <w:szCs w:val="18"/>
              </w:rPr>
            </w:pPr>
            <w:r w:rsidRPr="008162EA">
              <w:rPr>
                <w:sz w:val="18"/>
                <w:szCs w:val="18"/>
              </w:rPr>
              <w:t>346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C3B65" w14:textId="18CD358A" w:rsidR="008162EA" w:rsidRPr="008162EA" w:rsidRDefault="008162EA" w:rsidP="005F15C9">
            <w:pPr>
              <w:jc w:val="center"/>
              <w:rPr>
                <w:sz w:val="18"/>
                <w:szCs w:val="18"/>
              </w:rPr>
            </w:pPr>
            <w:r w:rsidRPr="008162EA">
              <w:rPr>
                <w:sz w:val="18"/>
                <w:szCs w:val="18"/>
              </w:rPr>
              <w:t>34</w:t>
            </w:r>
          </w:p>
        </w:tc>
      </w:tr>
      <w:tr w:rsidR="008162EA" w:rsidRPr="008162EA" w14:paraId="3E5A3CA6"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0A928A" w14:textId="4FFDB6E4" w:rsidR="008162EA" w:rsidRPr="008162EA" w:rsidRDefault="008162EA" w:rsidP="008162EA">
            <w:pPr>
              <w:rPr>
                <w:sz w:val="18"/>
                <w:szCs w:val="18"/>
                <w:lang w:val="en-US"/>
              </w:rPr>
            </w:pPr>
            <w:r w:rsidRPr="008162EA">
              <w:rPr>
                <w:sz w:val="18"/>
                <w:szCs w:val="18"/>
              </w:rPr>
              <w:t>Sofitel Victoria Regia</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A47CB1" w14:textId="6F6E540C"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5073DC" w14:textId="3EDC949B" w:rsidR="008162EA" w:rsidRPr="008162EA" w:rsidRDefault="008162EA" w:rsidP="008162EA">
            <w:pPr>
              <w:jc w:val="center"/>
              <w:rPr>
                <w:sz w:val="18"/>
                <w:szCs w:val="18"/>
              </w:rPr>
            </w:pPr>
            <w:r w:rsidRPr="008162EA">
              <w:rPr>
                <w:sz w:val="18"/>
                <w:szCs w:val="18"/>
              </w:rPr>
              <w:t>966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79856E" w14:textId="702D1769" w:rsidR="008162EA" w:rsidRPr="008162EA" w:rsidRDefault="008162EA" w:rsidP="008162EA">
            <w:pPr>
              <w:jc w:val="center"/>
              <w:rPr>
                <w:sz w:val="18"/>
                <w:szCs w:val="18"/>
              </w:rPr>
            </w:pPr>
            <w:r w:rsidRPr="008162EA">
              <w:rPr>
                <w:sz w:val="18"/>
                <w:szCs w:val="18"/>
              </w:rPr>
              <w:t>240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000A3E1" w14:textId="3A2E789F" w:rsidR="008162EA" w:rsidRPr="008162EA" w:rsidRDefault="008162EA" w:rsidP="008162EA">
            <w:pPr>
              <w:jc w:val="center"/>
              <w:rPr>
                <w:sz w:val="18"/>
                <w:szCs w:val="18"/>
              </w:rPr>
            </w:pPr>
            <w:r w:rsidRPr="008162EA">
              <w:rPr>
                <w:sz w:val="18"/>
                <w:szCs w:val="18"/>
              </w:rPr>
              <w:t>606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9BBD2F" w14:textId="6C2AEE48" w:rsidR="008162EA" w:rsidRPr="008162EA" w:rsidRDefault="008162EA" w:rsidP="008162EA">
            <w:pPr>
              <w:jc w:val="center"/>
              <w:rPr>
                <w:sz w:val="18"/>
                <w:szCs w:val="18"/>
              </w:rPr>
            </w:pPr>
            <w:r w:rsidRPr="008162EA">
              <w:rPr>
                <w:sz w:val="18"/>
                <w:szCs w:val="18"/>
              </w:rPr>
              <w:t>120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B5BB19" w14:textId="2A6AD846"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D76DD9" w14:textId="3D25A649"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9DE76A" w14:textId="24BE1D3D"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C38F38" w14:textId="0C7787AB" w:rsidR="008162EA" w:rsidRPr="008162EA" w:rsidRDefault="008162EA" w:rsidP="005F15C9">
            <w:pPr>
              <w:jc w:val="center"/>
              <w:rPr>
                <w:sz w:val="18"/>
                <w:szCs w:val="18"/>
              </w:rPr>
            </w:pPr>
            <w:r w:rsidRPr="008162EA">
              <w:rPr>
                <w:sz w:val="18"/>
                <w:szCs w:val="18"/>
              </w:rPr>
              <w:t>n/a</w:t>
            </w:r>
          </w:p>
        </w:tc>
      </w:tr>
      <w:tr w:rsidR="005F15C9" w:rsidRPr="008162EA" w14:paraId="7BE45963"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386FF6" w14:textId="552D0F20" w:rsidR="005F15C9" w:rsidRPr="008162EA" w:rsidRDefault="005F15C9" w:rsidP="005F15C9">
            <w:pPr>
              <w:rPr>
                <w:sz w:val="18"/>
                <w:szCs w:val="18"/>
                <w:lang w:val="en-US"/>
              </w:rPr>
            </w:pPr>
            <w:r w:rsidRPr="008162EA">
              <w:rPr>
                <w:sz w:val="18"/>
                <w:szCs w:val="18"/>
              </w:rPr>
              <w:t>Grand Hyatt Bogotá</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2C0C3C" w14:textId="3FAE9B25"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DE016E" w14:textId="3893081B" w:rsidR="005F15C9" w:rsidRPr="008162EA" w:rsidRDefault="005F15C9" w:rsidP="005F15C9">
            <w:pPr>
              <w:jc w:val="center"/>
              <w:rPr>
                <w:sz w:val="18"/>
                <w:szCs w:val="18"/>
              </w:rPr>
            </w:pPr>
            <w:r w:rsidRPr="008162EA">
              <w:rPr>
                <w:sz w:val="18"/>
                <w:szCs w:val="18"/>
              </w:rPr>
              <w:t>926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E9DC89" w14:textId="61D6F407" w:rsidR="005F15C9" w:rsidRPr="008162EA" w:rsidRDefault="005F15C9" w:rsidP="005F15C9">
            <w:pPr>
              <w:jc w:val="center"/>
              <w:rPr>
                <w:sz w:val="18"/>
                <w:szCs w:val="18"/>
              </w:rPr>
            </w:pPr>
            <w:r w:rsidRPr="008162EA">
              <w:rPr>
                <w:sz w:val="18"/>
                <w:szCs w:val="18"/>
              </w:rPr>
              <w:t>227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ABE4C1D" w14:textId="122101A7" w:rsidR="005F15C9" w:rsidRPr="008162EA" w:rsidRDefault="005F15C9" w:rsidP="005F15C9">
            <w:pPr>
              <w:jc w:val="center"/>
              <w:rPr>
                <w:sz w:val="18"/>
                <w:szCs w:val="18"/>
              </w:rPr>
            </w:pPr>
            <w:r w:rsidRPr="008162EA">
              <w:rPr>
                <w:sz w:val="18"/>
                <w:szCs w:val="18"/>
              </w:rPr>
              <w:t>622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7AADEE" w14:textId="6A5FF43B" w:rsidR="005F15C9" w:rsidRPr="008162EA" w:rsidRDefault="005F15C9" w:rsidP="005F15C9">
            <w:pPr>
              <w:jc w:val="center"/>
              <w:rPr>
                <w:sz w:val="18"/>
                <w:szCs w:val="18"/>
              </w:rPr>
            </w:pPr>
            <w:r w:rsidRPr="008162EA">
              <w:rPr>
                <w:sz w:val="18"/>
                <w:szCs w:val="18"/>
              </w:rPr>
              <w:t>126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6F628C" w14:textId="171FFD69" w:rsidR="005F15C9" w:rsidRPr="008162EA" w:rsidRDefault="005F15C9" w:rsidP="005F15C9">
            <w:pPr>
              <w:jc w:val="center"/>
              <w:rPr>
                <w:sz w:val="18"/>
                <w:szCs w:val="18"/>
              </w:rPr>
            </w:pPr>
            <w:r w:rsidRPr="008162EA">
              <w:rPr>
                <w:sz w:val="18"/>
                <w:szCs w:val="18"/>
              </w:rPr>
              <w:t>542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245B97" w14:textId="352D2532" w:rsidR="005F15C9" w:rsidRPr="008162EA" w:rsidRDefault="005F15C9" w:rsidP="005F15C9">
            <w:pPr>
              <w:jc w:val="center"/>
              <w:rPr>
                <w:sz w:val="18"/>
                <w:szCs w:val="18"/>
              </w:rPr>
            </w:pPr>
            <w:r w:rsidRPr="008162EA">
              <w:rPr>
                <w:sz w:val="18"/>
                <w:szCs w:val="18"/>
              </w:rPr>
              <w:t>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DA9BAE" w14:textId="2302628B" w:rsidR="005F15C9" w:rsidRPr="008162EA" w:rsidRDefault="005F15C9" w:rsidP="005F15C9">
            <w:pPr>
              <w:jc w:val="center"/>
              <w:rPr>
                <w:sz w:val="18"/>
                <w:szCs w:val="18"/>
              </w:rPr>
            </w:pPr>
            <w:r w:rsidRPr="008162EA">
              <w:rPr>
                <w:sz w:val="18"/>
                <w:szCs w:val="18"/>
              </w:rPr>
              <w:t>246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93244C" w14:textId="582DCE00" w:rsidR="005F15C9" w:rsidRPr="008162EA" w:rsidRDefault="005F15C9" w:rsidP="005F15C9">
            <w:pPr>
              <w:jc w:val="center"/>
              <w:rPr>
                <w:sz w:val="18"/>
                <w:szCs w:val="18"/>
              </w:rPr>
            </w:pPr>
            <w:r w:rsidRPr="00473739">
              <w:rPr>
                <w:sz w:val="18"/>
                <w:szCs w:val="18"/>
              </w:rPr>
              <w:t>10</w:t>
            </w:r>
          </w:p>
        </w:tc>
      </w:tr>
      <w:tr w:rsidR="005F15C9" w:rsidRPr="008162EA" w14:paraId="4B9F06B5"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3BCD34" w14:textId="45C13D46" w:rsidR="005F15C9" w:rsidRPr="008162EA" w:rsidRDefault="005F15C9" w:rsidP="005F15C9">
            <w:pPr>
              <w:rPr>
                <w:sz w:val="18"/>
                <w:szCs w:val="18"/>
                <w:lang w:val="en-US"/>
              </w:rPr>
            </w:pPr>
            <w:r w:rsidRPr="008162EA">
              <w:rPr>
                <w:sz w:val="18"/>
                <w:szCs w:val="18"/>
              </w:rPr>
              <w:t>93 Luxury Suites</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3BE888" w14:textId="0620FC11"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D547C6E" w14:textId="611E15C9" w:rsidR="005F15C9" w:rsidRPr="008162EA" w:rsidRDefault="005F15C9" w:rsidP="005F15C9">
            <w:pPr>
              <w:jc w:val="center"/>
              <w:rPr>
                <w:sz w:val="18"/>
                <w:szCs w:val="18"/>
              </w:rPr>
            </w:pPr>
            <w:r w:rsidRPr="008162EA">
              <w:rPr>
                <w:sz w:val="18"/>
                <w:szCs w:val="18"/>
              </w:rPr>
              <w:t>978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365C54" w14:textId="7FBE704B" w:rsidR="005F15C9" w:rsidRPr="008162EA" w:rsidRDefault="005F15C9" w:rsidP="005F15C9">
            <w:pPr>
              <w:jc w:val="center"/>
              <w:rPr>
                <w:sz w:val="18"/>
                <w:szCs w:val="18"/>
              </w:rPr>
            </w:pPr>
            <w:r w:rsidRPr="008162EA">
              <w:rPr>
                <w:sz w:val="18"/>
                <w:szCs w:val="18"/>
              </w:rPr>
              <w:t>244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80F096" w14:textId="7E7E458F" w:rsidR="005F15C9" w:rsidRPr="008162EA" w:rsidRDefault="005F15C9" w:rsidP="005F15C9">
            <w:pPr>
              <w:jc w:val="center"/>
              <w:rPr>
                <w:sz w:val="18"/>
                <w:szCs w:val="18"/>
              </w:rPr>
            </w:pPr>
            <w:r w:rsidRPr="008162EA">
              <w:rPr>
                <w:sz w:val="18"/>
                <w:szCs w:val="18"/>
              </w:rPr>
              <w:t>614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9A7DD1" w14:textId="17B5F03A" w:rsidR="005F15C9" w:rsidRPr="008162EA" w:rsidRDefault="005F15C9" w:rsidP="005F15C9">
            <w:pPr>
              <w:jc w:val="center"/>
              <w:rPr>
                <w:sz w:val="18"/>
                <w:szCs w:val="18"/>
              </w:rPr>
            </w:pPr>
            <w:r w:rsidRPr="008162EA">
              <w:rPr>
                <w:sz w:val="18"/>
                <w:szCs w:val="18"/>
              </w:rPr>
              <w:t>123</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D96DCE" w14:textId="1EFF2E14" w:rsidR="005F15C9" w:rsidRPr="008162EA" w:rsidRDefault="005F15C9" w:rsidP="005F15C9">
            <w:pPr>
              <w:jc w:val="center"/>
              <w:rPr>
                <w:sz w:val="18"/>
                <w:szCs w:val="18"/>
              </w:rPr>
            </w:pPr>
            <w:r w:rsidRPr="008162EA">
              <w:rPr>
                <w:sz w:val="18"/>
                <w:szCs w:val="18"/>
              </w:rPr>
              <w:t>554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56381F" w14:textId="514C7630" w:rsidR="005F15C9" w:rsidRPr="008162EA" w:rsidRDefault="005F15C9" w:rsidP="005F15C9">
            <w:pPr>
              <w:jc w:val="center"/>
              <w:rPr>
                <w:sz w:val="18"/>
                <w:szCs w:val="18"/>
              </w:rPr>
            </w:pPr>
            <w:r w:rsidRPr="008162EA">
              <w:rPr>
                <w:sz w:val="18"/>
                <w:szCs w:val="18"/>
              </w:rPr>
              <w:t>103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B3F79F" w14:textId="3C8441D6" w:rsidR="005F15C9" w:rsidRPr="008162EA" w:rsidRDefault="005F15C9" w:rsidP="005F15C9">
            <w:pPr>
              <w:jc w:val="center"/>
              <w:rPr>
                <w:sz w:val="18"/>
                <w:szCs w:val="18"/>
              </w:rPr>
            </w:pPr>
            <w:r w:rsidRPr="008162EA">
              <w:rPr>
                <w:sz w:val="18"/>
                <w:szCs w:val="18"/>
              </w:rPr>
              <w:t>246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2F5A10" w14:textId="198A3535" w:rsidR="005F15C9" w:rsidRPr="008162EA" w:rsidRDefault="005F15C9" w:rsidP="005F15C9">
            <w:pPr>
              <w:jc w:val="center"/>
              <w:rPr>
                <w:sz w:val="18"/>
                <w:szCs w:val="18"/>
              </w:rPr>
            </w:pPr>
            <w:r w:rsidRPr="00473739">
              <w:rPr>
                <w:sz w:val="18"/>
                <w:szCs w:val="18"/>
              </w:rPr>
              <w:t>10</w:t>
            </w:r>
          </w:p>
        </w:tc>
      </w:tr>
      <w:tr w:rsidR="005F15C9" w:rsidRPr="008162EA" w14:paraId="00F59EDB"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E787D8" w14:textId="12ED9F6E" w:rsidR="005F15C9" w:rsidRPr="008162EA" w:rsidRDefault="005F15C9" w:rsidP="005F15C9">
            <w:pPr>
              <w:rPr>
                <w:sz w:val="18"/>
                <w:szCs w:val="18"/>
                <w:lang w:val="en-US"/>
              </w:rPr>
            </w:pPr>
            <w:r w:rsidRPr="008162EA">
              <w:rPr>
                <w:sz w:val="18"/>
                <w:szCs w:val="18"/>
              </w:rPr>
              <w:t>DoubleTree Parque de la 93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5337C4" w14:textId="1B537A46"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8F534A" w14:textId="011EFB86" w:rsidR="005F15C9" w:rsidRPr="008162EA" w:rsidRDefault="005F15C9" w:rsidP="005F15C9">
            <w:pPr>
              <w:jc w:val="center"/>
              <w:rPr>
                <w:sz w:val="18"/>
                <w:szCs w:val="18"/>
              </w:rPr>
            </w:pPr>
            <w:r w:rsidRPr="008162EA">
              <w:rPr>
                <w:sz w:val="18"/>
                <w:szCs w:val="18"/>
              </w:rPr>
              <w:t>603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7B05BD" w14:textId="59648A2B" w:rsidR="005F15C9" w:rsidRPr="008162EA" w:rsidRDefault="005F15C9" w:rsidP="005F15C9">
            <w:pPr>
              <w:jc w:val="center"/>
              <w:rPr>
                <w:sz w:val="18"/>
                <w:szCs w:val="18"/>
              </w:rPr>
            </w:pPr>
            <w:r w:rsidRPr="008162EA">
              <w:rPr>
                <w:sz w:val="18"/>
                <w:szCs w:val="18"/>
              </w:rPr>
              <w:t>135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9804EB" w14:textId="308C0D31" w:rsidR="005F15C9" w:rsidRPr="008162EA" w:rsidRDefault="005F15C9" w:rsidP="005F15C9">
            <w:pPr>
              <w:jc w:val="center"/>
              <w:rPr>
                <w:sz w:val="18"/>
                <w:szCs w:val="18"/>
              </w:rPr>
            </w:pPr>
            <w:r w:rsidRPr="008162EA">
              <w:rPr>
                <w:sz w:val="18"/>
                <w:szCs w:val="18"/>
              </w:rPr>
              <w:t>403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017C85" w14:textId="247093DC" w:rsidR="005F15C9" w:rsidRPr="008162EA" w:rsidRDefault="005F15C9" w:rsidP="005F15C9">
            <w:pPr>
              <w:jc w:val="center"/>
              <w:rPr>
                <w:sz w:val="18"/>
                <w:szCs w:val="18"/>
              </w:rPr>
            </w:pPr>
            <w:r w:rsidRPr="008162EA">
              <w:rPr>
                <w:sz w:val="18"/>
                <w:szCs w:val="18"/>
              </w:rPr>
              <w:t>68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612C94A" w14:textId="2D003B1D" w:rsidR="005F15C9" w:rsidRPr="008162EA" w:rsidRDefault="005F15C9" w:rsidP="005F15C9">
            <w:pPr>
              <w:jc w:val="center"/>
              <w:rPr>
                <w:sz w:val="18"/>
                <w:szCs w:val="18"/>
              </w:rPr>
            </w:pPr>
            <w:r w:rsidRPr="008162EA">
              <w:rPr>
                <w:sz w:val="18"/>
                <w:szCs w:val="18"/>
              </w:rPr>
              <w:t>371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C106F4" w14:textId="0165D9EE" w:rsidR="005F15C9" w:rsidRPr="008162EA" w:rsidRDefault="005F15C9" w:rsidP="005F15C9">
            <w:pPr>
              <w:jc w:val="center"/>
              <w:rPr>
                <w:sz w:val="18"/>
                <w:szCs w:val="18"/>
              </w:rPr>
            </w:pPr>
            <w:r w:rsidRPr="008162EA">
              <w:rPr>
                <w:sz w:val="18"/>
                <w:szCs w:val="18"/>
              </w:rPr>
              <w:t>58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34AE22" w14:textId="593BC430"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0932FB" w14:textId="245180D9" w:rsidR="005F15C9" w:rsidRPr="008162EA" w:rsidRDefault="005F15C9" w:rsidP="005F15C9">
            <w:pPr>
              <w:jc w:val="center"/>
              <w:rPr>
                <w:sz w:val="18"/>
                <w:szCs w:val="18"/>
              </w:rPr>
            </w:pPr>
            <w:r w:rsidRPr="00473739">
              <w:rPr>
                <w:sz w:val="18"/>
                <w:szCs w:val="18"/>
              </w:rPr>
              <w:t>10</w:t>
            </w:r>
          </w:p>
        </w:tc>
      </w:tr>
      <w:tr w:rsidR="008162EA" w:rsidRPr="008162EA" w14:paraId="71488C33"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7619BD" w14:textId="6F50F4A2" w:rsidR="008162EA" w:rsidRPr="008162EA" w:rsidRDefault="008162EA" w:rsidP="008162EA">
            <w:pPr>
              <w:rPr>
                <w:sz w:val="18"/>
                <w:szCs w:val="18"/>
              </w:rPr>
            </w:pPr>
            <w:r w:rsidRPr="008162EA">
              <w:rPr>
                <w:sz w:val="18"/>
                <w:szCs w:val="18"/>
              </w:rPr>
              <w:t>Casa Dann Carlton</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C657C1" w14:textId="0A9646C2"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52156C2" w14:textId="25F3FB14" w:rsidR="008162EA" w:rsidRPr="008162EA" w:rsidRDefault="008162EA" w:rsidP="008162EA">
            <w:pPr>
              <w:jc w:val="center"/>
              <w:rPr>
                <w:sz w:val="18"/>
                <w:szCs w:val="18"/>
              </w:rPr>
            </w:pPr>
            <w:r w:rsidRPr="008162EA">
              <w:rPr>
                <w:sz w:val="18"/>
                <w:szCs w:val="18"/>
              </w:rPr>
              <w:t>595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0A53E7" w14:textId="798C20A3" w:rsidR="008162EA" w:rsidRPr="008162EA" w:rsidRDefault="008162EA" w:rsidP="008162EA">
            <w:pPr>
              <w:jc w:val="center"/>
              <w:rPr>
                <w:sz w:val="18"/>
                <w:szCs w:val="18"/>
              </w:rPr>
            </w:pPr>
            <w:r w:rsidRPr="008162EA">
              <w:rPr>
                <w:sz w:val="18"/>
                <w:szCs w:val="18"/>
              </w:rPr>
              <w:t>132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6418F78" w14:textId="45EDB19F" w:rsidR="008162EA" w:rsidRPr="008162EA" w:rsidRDefault="008162EA" w:rsidP="008162EA">
            <w:pPr>
              <w:jc w:val="center"/>
              <w:rPr>
                <w:sz w:val="18"/>
                <w:szCs w:val="18"/>
              </w:rPr>
            </w:pPr>
            <w:r w:rsidRPr="008162EA">
              <w:rPr>
                <w:sz w:val="18"/>
                <w:szCs w:val="18"/>
              </w:rPr>
              <w:t>399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29E488" w14:textId="5BF8D18A" w:rsidR="008162EA" w:rsidRPr="008162EA" w:rsidRDefault="008162EA" w:rsidP="008162EA">
            <w:pPr>
              <w:jc w:val="center"/>
              <w:rPr>
                <w:sz w:val="18"/>
                <w:szCs w:val="18"/>
              </w:rPr>
            </w:pPr>
            <w:r w:rsidRPr="008162EA">
              <w:rPr>
                <w:sz w:val="18"/>
                <w:szCs w:val="18"/>
              </w:rPr>
              <w:t>67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E310BA5" w14:textId="47BA2A23" w:rsidR="008162EA" w:rsidRPr="008162EA" w:rsidRDefault="008162EA" w:rsidP="008162EA">
            <w:pPr>
              <w:jc w:val="center"/>
              <w:rPr>
                <w:sz w:val="18"/>
                <w:szCs w:val="18"/>
              </w:rPr>
            </w:pPr>
            <w:r w:rsidRPr="008162EA">
              <w:rPr>
                <w:sz w:val="18"/>
                <w:szCs w:val="18"/>
              </w:rPr>
              <w:t>363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98BBC4" w14:textId="3A49360D" w:rsidR="008162EA" w:rsidRPr="008162EA" w:rsidRDefault="008162EA" w:rsidP="008162EA">
            <w:pPr>
              <w:jc w:val="center"/>
              <w:rPr>
                <w:sz w:val="18"/>
                <w:szCs w:val="18"/>
              </w:rPr>
            </w:pPr>
            <w:r w:rsidRPr="008162EA">
              <w:rPr>
                <w:sz w:val="18"/>
                <w:szCs w:val="18"/>
              </w:rPr>
              <w:t>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682DBD" w14:textId="388651A1" w:rsidR="008162EA" w:rsidRPr="008162EA" w:rsidRDefault="008162EA" w:rsidP="008162EA">
            <w:pPr>
              <w:jc w:val="center"/>
              <w:rPr>
                <w:sz w:val="18"/>
                <w:szCs w:val="18"/>
              </w:rPr>
            </w:pPr>
            <w:r w:rsidRPr="008162EA">
              <w:rPr>
                <w:sz w:val="18"/>
                <w:szCs w:val="18"/>
              </w:rPr>
              <w:t>247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AF75D8" w14:textId="6C79EF1F" w:rsidR="008162EA" w:rsidRPr="008162EA" w:rsidRDefault="008162EA" w:rsidP="005F15C9">
            <w:pPr>
              <w:jc w:val="center"/>
              <w:rPr>
                <w:sz w:val="18"/>
                <w:szCs w:val="18"/>
              </w:rPr>
            </w:pPr>
            <w:r w:rsidRPr="008162EA">
              <w:rPr>
                <w:sz w:val="18"/>
                <w:szCs w:val="18"/>
              </w:rPr>
              <w:t>16</w:t>
            </w:r>
          </w:p>
        </w:tc>
      </w:tr>
      <w:tr w:rsidR="005F15C9" w:rsidRPr="008162EA" w14:paraId="4904C54B"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53572F" w14:textId="4A80D048" w:rsidR="005F15C9" w:rsidRPr="008162EA" w:rsidRDefault="005F15C9" w:rsidP="005F15C9">
            <w:pPr>
              <w:rPr>
                <w:sz w:val="18"/>
                <w:szCs w:val="18"/>
                <w:lang w:val="en-US"/>
              </w:rPr>
            </w:pPr>
            <w:r w:rsidRPr="008162EA">
              <w:rPr>
                <w:sz w:val="18"/>
                <w:szCs w:val="18"/>
              </w:rPr>
              <w:t>NH Collection Royal Teleport</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447D4B" w14:textId="0C8F3486"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A876A36" w14:textId="337143DF" w:rsidR="005F15C9" w:rsidRPr="008162EA" w:rsidRDefault="005F15C9" w:rsidP="005F15C9">
            <w:pPr>
              <w:jc w:val="center"/>
              <w:rPr>
                <w:sz w:val="18"/>
                <w:szCs w:val="18"/>
                <w:lang w:val="en-US"/>
              </w:rPr>
            </w:pPr>
            <w:r w:rsidRPr="008162EA">
              <w:rPr>
                <w:sz w:val="18"/>
                <w:szCs w:val="18"/>
              </w:rPr>
              <w:t>783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02436E" w14:textId="56736325" w:rsidR="005F15C9" w:rsidRPr="008162EA" w:rsidRDefault="005F15C9" w:rsidP="005F15C9">
            <w:pPr>
              <w:jc w:val="center"/>
              <w:rPr>
                <w:sz w:val="18"/>
                <w:szCs w:val="18"/>
                <w:lang w:val="en-US"/>
              </w:rPr>
            </w:pPr>
            <w:r w:rsidRPr="008162EA">
              <w:rPr>
                <w:sz w:val="18"/>
                <w:szCs w:val="18"/>
              </w:rPr>
              <w:t>195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9E19413" w14:textId="1B51325D" w:rsidR="005F15C9" w:rsidRPr="008162EA" w:rsidRDefault="005F15C9" w:rsidP="005F15C9">
            <w:pPr>
              <w:jc w:val="center"/>
              <w:rPr>
                <w:sz w:val="18"/>
                <w:szCs w:val="18"/>
                <w:lang w:val="en-US"/>
              </w:rPr>
            </w:pPr>
            <w:r w:rsidRPr="008162EA">
              <w:rPr>
                <w:sz w:val="18"/>
                <w:szCs w:val="18"/>
              </w:rPr>
              <w:t>511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FA70D3" w14:textId="1B864AAB" w:rsidR="005F15C9" w:rsidRPr="008162EA" w:rsidRDefault="005F15C9" w:rsidP="005F15C9">
            <w:pPr>
              <w:jc w:val="center"/>
              <w:rPr>
                <w:sz w:val="18"/>
                <w:szCs w:val="18"/>
                <w:lang w:val="en-US"/>
              </w:rPr>
            </w:pPr>
            <w:r w:rsidRPr="008162EA">
              <w:rPr>
                <w:sz w:val="18"/>
                <w:szCs w:val="18"/>
              </w:rPr>
              <w:t>104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C712E9" w14:textId="21B8A622" w:rsidR="005F15C9" w:rsidRPr="008162EA" w:rsidRDefault="005F15C9" w:rsidP="005F15C9">
            <w:pPr>
              <w:jc w:val="center"/>
              <w:rPr>
                <w:sz w:val="18"/>
                <w:szCs w:val="18"/>
                <w:lang w:val="en-US"/>
              </w:rPr>
            </w:pPr>
            <w:r w:rsidRPr="008162EA">
              <w:rPr>
                <w:sz w:val="18"/>
                <w:szCs w:val="18"/>
              </w:rPr>
              <w:t>431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2D60B1" w14:textId="3CF7188C" w:rsidR="005F15C9" w:rsidRPr="008162EA" w:rsidRDefault="005F15C9" w:rsidP="005F15C9">
            <w:pPr>
              <w:jc w:val="center"/>
              <w:rPr>
                <w:sz w:val="18"/>
                <w:szCs w:val="18"/>
                <w:lang w:val="en-US"/>
              </w:rPr>
            </w:pPr>
            <w:r w:rsidRPr="008162EA">
              <w:rPr>
                <w:sz w:val="18"/>
                <w:szCs w:val="18"/>
              </w:rPr>
              <w:t>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E33D4A" w14:textId="2F27BAC0"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B33BA9" w14:textId="32445F21" w:rsidR="005F15C9" w:rsidRPr="008162EA" w:rsidRDefault="005F15C9" w:rsidP="005F15C9">
            <w:pPr>
              <w:jc w:val="center"/>
              <w:rPr>
                <w:sz w:val="18"/>
                <w:szCs w:val="18"/>
                <w:lang w:val="en-US"/>
              </w:rPr>
            </w:pPr>
            <w:r w:rsidRPr="00321721">
              <w:rPr>
                <w:sz w:val="18"/>
                <w:szCs w:val="18"/>
              </w:rPr>
              <w:t>10</w:t>
            </w:r>
          </w:p>
        </w:tc>
      </w:tr>
      <w:tr w:rsidR="005F15C9" w:rsidRPr="008162EA" w14:paraId="163086E5"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11B4AC" w14:textId="395C2D1D" w:rsidR="005F15C9" w:rsidRPr="008162EA" w:rsidRDefault="005F15C9" w:rsidP="005F15C9">
            <w:pPr>
              <w:rPr>
                <w:sz w:val="18"/>
                <w:szCs w:val="18"/>
                <w:lang w:val="en-US"/>
              </w:rPr>
            </w:pPr>
            <w:r w:rsidRPr="008162EA">
              <w:rPr>
                <w:sz w:val="18"/>
                <w:szCs w:val="18"/>
              </w:rPr>
              <w:t>EK Hotel</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4D0FF0" w14:textId="0A8CB06B"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06941C7" w14:textId="31511E8C" w:rsidR="005F15C9" w:rsidRPr="008162EA" w:rsidRDefault="005F15C9" w:rsidP="005F15C9">
            <w:pPr>
              <w:jc w:val="center"/>
              <w:rPr>
                <w:sz w:val="18"/>
                <w:szCs w:val="18"/>
              </w:rPr>
            </w:pPr>
            <w:r w:rsidRPr="008162EA">
              <w:rPr>
                <w:sz w:val="18"/>
                <w:szCs w:val="18"/>
              </w:rPr>
              <w:t>739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0D5619" w14:textId="78252931" w:rsidR="005F15C9" w:rsidRPr="008162EA" w:rsidRDefault="005F15C9" w:rsidP="005F15C9">
            <w:pPr>
              <w:jc w:val="center"/>
              <w:rPr>
                <w:sz w:val="18"/>
                <w:szCs w:val="18"/>
              </w:rPr>
            </w:pPr>
            <w:r w:rsidRPr="008162EA">
              <w:rPr>
                <w:sz w:val="18"/>
                <w:szCs w:val="18"/>
              </w:rPr>
              <w:t>180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7ACB8A6" w14:textId="4E35EC40" w:rsidR="005F15C9" w:rsidRPr="008162EA" w:rsidRDefault="005F15C9" w:rsidP="005F15C9">
            <w:pPr>
              <w:jc w:val="center"/>
              <w:rPr>
                <w:sz w:val="18"/>
                <w:szCs w:val="18"/>
              </w:rPr>
            </w:pPr>
            <w:r w:rsidRPr="008162EA">
              <w:rPr>
                <w:sz w:val="18"/>
                <w:szCs w:val="18"/>
              </w:rPr>
              <w:t>499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34A1A7" w14:textId="1344B4E2" w:rsidR="005F15C9" w:rsidRPr="008162EA" w:rsidRDefault="005F15C9" w:rsidP="005F15C9">
            <w:pPr>
              <w:jc w:val="center"/>
              <w:rPr>
                <w:sz w:val="18"/>
                <w:szCs w:val="18"/>
              </w:rPr>
            </w:pPr>
            <w:r w:rsidRPr="008162EA">
              <w:rPr>
                <w:sz w:val="18"/>
                <w:szCs w:val="18"/>
              </w:rPr>
              <w:t>100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2A6C58" w14:textId="0BADD1D4" w:rsidR="005F15C9" w:rsidRPr="008162EA" w:rsidRDefault="005F15C9" w:rsidP="005F15C9">
            <w:pPr>
              <w:jc w:val="center"/>
              <w:rPr>
                <w:sz w:val="18"/>
                <w:szCs w:val="18"/>
              </w:rPr>
            </w:pPr>
            <w:r w:rsidRPr="008162EA">
              <w:rPr>
                <w:sz w:val="18"/>
                <w:szCs w:val="18"/>
              </w:rPr>
              <w:t>419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8B3C4B" w14:textId="01000E68" w:rsidR="005F15C9" w:rsidRPr="008162EA" w:rsidRDefault="005F15C9" w:rsidP="005F15C9">
            <w:pPr>
              <w:jc w:val="center"/>
              <w:rPr>
                <w:sz w:val="18"/>
                <w:szCs w:val="18"/>
              </w:rPr>
            </w:pPr>
            <w:r w:rsidRPr="008162EA">
              <w:rPr>
                <w:sz w:val="18"/>
                <w:szCs w:val="18"/>
              </w:rPr>
              <w:t>74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94D84C" w14:textId="6E128772"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3AA749" w14:textId="683225B4" w:rsidR="005F15C9" w:rsidRPr="008162EA" w:rsidRDefault="005F15C9" w:rsidP="005F15C9">
            <w:pPr>
              <w:jc w:val="center"/>
              <w:rPr>
                <w:sz w:val="18"/>
                <w:szCs w:val="18"/>
              </w:rPr>
            </w:pPr>
            <w:r w:rsidRPr="00321721">
              <w:rPr>
                <w:sz w:val="18"/>
                <w:szCs w:val="18"/>
              </w:rPr>
              <w:t>10</w:t>
            </w:r>
          </w:p>
        </w:tc>
      </w:tr>
      <w:tr w:rsidR="008162EA" w:rsidRPr="008162EA" w14:paraId="70F91208"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B3BDD4" w14:textId="3B3865A1" w:rsidR="008162EA" w:rsidRPr="008162EA" w:rsidRDefault="008162EA" w:rsidP="008162EA">
            <w:pPr>
              <w:rPr>
                <w:sz w:val="18"/>
                <w:szCs w:val="18"/>
                <w:lang w:val="en-US"/>
              </w:rPr>
            </w:pPr>
            <w:r w:rsidRPr="008162EA">
              <w:rPr>
                <w:sz w:val="18"/>
                <w:szCs w:val="18"/>
              </w:rPr>
              <w:t>Estelar Parque de la 93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866886" w14:textId="3E3158FC"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F64B5D8" w14:textId="67668C75" w:rsidR="008162EA" w:rsidRPr="008162EA" w:rsidRDefault="008162EA" w:rsidP="008162EA">
            <w:pPr>
              <w:jc w:val="center"/>
              <w:rPr>
                <w:sz w:val="18"/>
                <w:szCs w:val="18"/>
              </w:rPr>
            </w:pPr>
            <w:r w:rsidRPr="008162EA">
              <w:rPr>
                <w:sz w:val="18"/>
                <w:szCs w:val="18"/>
              </w:rPr>
              <w:t>759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A0FF27" w14:textId="54D6B65E" w:rsidR="008162EA" w:rsidRPr="008162EA" w:rsidRDefault="008162EA" w:rsidP="008162EA">
            <w:pPr>
              <w:jc w:val="center"/>
              <w:rPr>
                <w:sz w:val="18"/>
                <w:szCs w:val="18"/>
              </w:rPr>
            </w:pPr>
            <w:r w:rsidRPr="008162EA">
              <w:rPr>
                <w:sz w:val="18"/>
                <w:szCs w:val="18"/>
              </w:rPr>
              <w:t>187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695349" w14:textId="5EC19092" w:rsidR="008162EA" w:rsidRPr="008162EA" w:rsidRDefault="008162EA" w:rsidP="008162EA">
            <w:pPr>
              <w:jc w:val="center"/>
              <w:rPr>
                <w:sz w:val="18"/>
                <w:szCs w:val="18"/>
              </w:rPr>
            </w:pPr>
            <w:r w:rsidRPr="008162EA">
              <w:rPr>
                <w:sz w:val="18"/>
                <w:szCs w:val="18"/>
              </w:rPr>
              <w:t>479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CE25F" w14:textId="5F7ADFD3" w:rsidR="008162EA" w:rsidRPr="008162EA" w:rsidRDefault="008162EA" w:rsidP="008162EA">
            <w:pPr>
              <w:jc w:val="center"/>
              <w:rPr>
                <w:sz w:val="18"/>
                <w:szCs w:val="18"/>
              </w:rPr>
            </w:pPr>
            <w:r w:rsidRPr="008162EA">
              <w:rPr>
                <w:sz w:val="18"/>
                <w:szCs w:val="18"/>
              </w:rPr>
              <w:t>94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7541F6" w14:textId="6A953D5D"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70401F" w14:textId="506CB8F5"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58E996" w14:textId="0DD323F4" w:rsidR="008162EA" w:rsidRPr="008162EA" w:rsidRDefault="008162EA" w:rsidP="008162EA">
            <w:pPr>
              <w:jc w:val="center"/>
              <w:rPr>
                <w:sz w:val="18"/>
                <w:szCs w:val="18"/>
              </w:rPr>
            </w:pPr>
            <w:r w:rsidRPr="008162EA">
              <w:rPr>
                <w:sz w:val="18"/>
                <w:szCs w:val="18"/>
              </w:rPr>
              <w:t>315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05F0F1" w14:textId="23E348A0" w:rsidR="008162EA" w:rsidRPr="008162EA" w:rsidRDefault="008162EA" w:rsidP="005F15C9">
            <w:pPr>
              <w:jc w:val="center"/>
              <w:rPr>
                <w:sz w:val="18"/>
                <w:szCs w:val="18"/>
              </w:rPr>
            </w:pPr>
            <w:r w:rsidRPr="008162EA">
              <w:rPr>
                <w:sz w:val="18"/>
                <w:szCs w:val="18"/>
              </w:rPr>
              <w:t>39</w:t>
            </w:r>
          </w:p>
        </w:tc>
      </w:tr>
      <w:tr w:rsidR="008162EA" w:rsidRPr="008162EA" w14:paraId="232F46AE"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35BDDC" w14:textId="2F93FF27" w:rsidR="008162EA" w:rsidRPr="008162EA" w:rsidRDefault="008162EA" w:rsidP="008162EA">
            <w:pPr>
              <w:rPr>
                <w:sz w:val="18"/>
                <w:szCs w:val="18"/>
                <w:lang w:val="en-US"/>
              </w:rPr>
            </w:pPr>
            <w:r w:rsidRPr="008162EA">
              <w:rPr>
                <w:sz w:val="18"/>
                <w:szCs w:val="18"/>
              </w:rPr>
              <w:t>NH Andino Royal</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C16BA1" w14:textId="1DABA4FF"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D4AB6A3" w14:textId="6B7A2C53" w:rsidR="008162EA" w:rsidRPr="008162EA" w:rsidRDefault="008162EA" w:rsidP="008162EA">
            <w:pPr>
              <w:jc w:val="center"/>
              <w:rPr>
                <w:sz w:val="18"/>
                <w:szCs w:val="18"/>
                <w:lang w:val="en-US"/>
              </w:rPr>
            </w:pPr>
            <w:r w:rsidRPr="008162EA">
              <w:rPr>
                <w:sz w:val="18"/>
                <w:szCs w:val="18"/>
              </w:rPr>
              <w:t>723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4D5911" w14:textId="2207C054" w:rsidR="008162EA" w:rsidRPr="008162EA" w:rsidRDefault="008162EA" w:rsidP="008162EA">
            <w:pPr>
              <w:jc w:val="center"/>
              <w:rPr>
                <w:sz w:val="18"/>
                <w:szCs w:val="18"/>
                <w:lang w:val="en-US"/>
              </w:rPr>
            </w:pPr>
            <w:r w:rsidRPr="008162EA">
              <w:rPr>
                <w:sz w:val="18"/>
                <w:szCs w:val="18"/>
              </w:rPr>
              <w:t>175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05EB074" w14:textId="656742EF" w:rsidR="008162EA" w:rsidRPr="008162EA" w:rsidRDefault="008162EA" w:rsidP="008162EA">
            <w:pPr>
              <w:jc w:val="center"/>
              <w:rPr>
                <w:sz w:val="18"/>
                <w:szCs w:val="18"/>
                <w:lang w:val="en-US"/>
              </w:rPr>
            </w:pPr>
            <w:r w:rsidRPr="008162EA">
              <w:rPr>
                <w:sz w:val="18"/>
                <w:szCs w:val="18"/>
              </w:rPr>
              <w:t>483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A40C5C" w14:textId="50A593D9" w:rsidR="008162EA" w:rsidRPr="008162EA" w:rsidRDefault="008162EA" w:rsidP="008162EA">
            <w:pPr>
              <w:jc w:val="center"/>
              <w:rPr>
                <w:sz w:val="18"/>
                <w:szCs w:val="18"/>
                <w:lang w:val="en-US"/>
              </w:rPr>
            </w:pPr>
            <w:r w:rsidRPr="008162EA">
              <w:rPr>
                <w:sz w:val="18"/>
                <w:szCs w:val="18"/>
              </w:rPr>
              <w:t>95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F7B046E" w14:textId="71E3D740" w:rsidR="008162EA" w:rsidRPr="008162EA" w:rsidRDefault="008162EA" w:rsidP="008162EA">
            <w:pPr>
              <w:jc w:val="center"/>
              <w:rPr>
                <w:sz w:val="18"/>
                <w:szCs w:val="18"/>
                <w:lang w:val="en-US"/>
              </w:rPr>
            </w:pPr>
            <w:r w:rsidRPr="008162EA">
              <w:rPr>
                <w:sz w:val="18"/>
                <w:szCs w:val="18"/>
              </w:rPr>
              <w:t>407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65E479" w14:textId="55A131CD" w:rsidR="008162EA" w:rsidRPr="008162EA" w:rsidRDefault="008162EA" w:rsidP="008162EA">
            <w:pPr>
              <w:jc w:val="center"/>
              <w:rPr>
                <w:sz w:val="18"/>
                <w:szCs w:val="18"/>
                <w:lang w:val="en-US"/>
              </w:rPr>
            </w:pPr>
            <w:r w:rsidRPr="008162EA">
              <w:rPr>
                <w:sz w:val="18"/>
                <w:szCs w:val="18"/>
              </w:rPr>
              <w:t>70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FAE12E" w14:textId="416E8288" w:rsidR="008162EA" w:rsidRPr="008162EA" w:rsidRDefault="008162EA" w:rsidP="008162EA">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9D78C7" w14:textId="6BED13B5" w:rsidR="008162EA" w:rsidRPr="008162EA" w:rsidRDefault="005F15C9" w:rsidP="005F15C9">
            <w:pPr>
              <w:jc w:val="center"/>
              <w:rPr>
                <w:sz w:val="18"/>
                <w:szCs w:val="18"/>
                <w:lang w:val="en-US"/>
              </w:rPr>
            </w:pPr>
            <w:r>
              <w:rPr>
                <w:sz w:val="18"/>
                <w:szCs w:val="18"/>
              </w:rPr>
              <w:t>10</w:t>
            </w:r>
          </w:p>
        </w:tc>
      </w:tr>
      <w:tr w:rsidR="005F15C9" w:rsidRPr="008162EA" w14:paraId="7A4CB8E5"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B759A0" w14:textId="348AAEA2" w:rsidR="005F15C9" w:rsidRPr="008162EA" w:rsidRDefault="005F15C9" w:rsidP="005F15C9">
            <w:pPr>
              <w:rPr>
                <w:sz w:val="18"/>
                <w:szCs w:val="18"/>
              </w:rPr>
            </w:pPr>
            <w:r w:rsidRPr="008162EA">
              <w:rPr>
                <w:sz w:val="18"/>
                <w:szCs w:val="18"/>
              </w:rPr>
              <w:lastRenderedPageBreak/>
              <w:t>AC Bogotá By Marriott</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F635D9" w14:textId="49E056EB"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7CC729" w14:textId="68BB3BE6" w:rsidR="005F15C9" w:rsidRPr="008162EA" w:rsidRDefault="005F15C9" w:rsidP="005F15C9">
            <w:pPr>
              <w:jc w:val="center"/>
              <w:rPr>
                <w:sz w:val="18"/>
                <w:szCs w:val="18"/>
              </w:rPr>
            </w:pPr>
            <w:r w:rsidRPr="008162EA">
              <w:rPr>
                <w:sz w:val="18"/>
                <w:szCs w:val="18"/>
              </w:rPr>
              <w:t>715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F13728" w14:textId="7FB6E842" w:rsidR="005F15C9" w:rsidRPr="008162EA" w:rsidRDefault="005F15C9" w:rsidP="005F15C9">
            <w:pPr>
              <w:jc w:val="center"/>
              <w:rPr>
                <w:sz w:val="18"/>
                <w:szCs w:val="18"/>
              </w:rPr>
            </w:pPr>
            <w:r w:rsidRPr="008162EA">
              <w:rPr>
                <w:sz w:val="18"/>
                <w:szCs w:val="18"/>
              </w:rPr>
              <w:t>172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DDA30B" w14:textId="42319AA9" w:rsidR="005F15C9" w:rsidRPr="008162EA" w:rsidRDefault="005F15C9" w:rsidP="005F15C9">
            <w:pPr>
              <w:jc w:val="center"/>
              <w:rPr>
                <w:sz w:val="18"/>
                <w:szCs w:val="18"/>
              </w:rPr>
            </w:pPr>
            <w:r w:rsidRPr="008162EA">
              <w:rPr>
                <w:sz w:val="18"/>
                <w:szCs w:val="18"/>
              </w:rPr>
              <w:t>503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C4A89A" w14:textId="229917B3" w:rsidR="005F15C9" w:rsidRPr="008162EA" w:rsidRDefault="005F15C9" w:rsidP="005F15C9">
            <w:pPr>
              <w:jc w:val="center"/>
              <w:rPr>
                <w:sz w:val="18"/>
                <w:szCs w:val="18"/>
              </w:rPr>
            </w:pPr>
            <w:r w:rsidRPr="008162EA">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484D9FC" w14:textId="33E091BF" w:rsidR="005F15C9" w:rsidRPr="008162EA" w:rsidRDefault="005F15C9" w:rsidP="005F15C9">
            <w:pPr>
              <w:jc w:val="center"/>
              <w:rPr>
                <w:sz w:val="18"/>
                <w:szCs w:val="18"/>
              </w:rPr>
            </w:pPr>
            <w:r w:rsidRPr="008162EA">
              <w:rPr>
                <w:sz w:val="18"/>
                <w:szCs w:val="18"/>
              </w:rPr>
              <w:t>459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AB81AD" w14:textId="545C092F" w:rsidR="005F15C9" w:rsidRPr="008162EA" w:rsidRDefault="005F15C9" w:rsidP="005F15C9">
            <w:pPr>
              <w:jc w:val="center"/>
              <w:rPr>
                <w:sz w:val="18"/>
                <w:szCs w:val="18"/>
              </w:rPr>
            </w:pPr>
            <w:r w:rsidRPr="008162EA">
              <w:rPr>
                <w:sz w:val="18"/>
                <w:szCs w:val="18"/>
              </w:rPr>
              <w:t>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9A7741" w14:textId="4CD61469"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DDD54D" w14:textId="0B366951" w:rsidR="005F15C9" w:rsidRPr="008162EA" w:rsidRDefault="005F15C9" w:rsidP="005F15C9">
            <w:pPr>
              <w:jc w:val="center"/>
              <w:rPr>
                <w:sz w:val="18"/>
                <w:szCs w:val="18"/>
              </w:rPr>
            </w:pPr>
            <w:r w:rsidRPr="002B0518">
              <w:rPr>
                <w:sz w:val="18"/>
                <w:szCs w:val="18"/>
              </w:rPr>
              <w:t>10</w:t>
            </w:r>
          </w:p>
        </w:tc>
      </w:tr>
      <w:tr w:rsidR="005F15C9" w:rsidRPr="008162EA" w14:paraId="13733D0F"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5E25CB" w14:textId="0B6955D9" w:rsidR="005F15C9" w:rsidRPr="008162EA" w:rsidRDefault="005F15C9" w:rsidP="005F15C9">
            <w:pPr>
              <w:rPr>
                <w:sz w:val="18"/>
                <w:szCs w:val="18"/>
                <w:lang w:val="en-US"/>
              </w:rPr>
            </w:pPr>
            <w:r w:rsidRPr="008162EA">
              <w:rPr>
                <w:sz w:val="18"/>
                <w:szCs w:val="18"/>
              </w:rPr>
              <w:t>The Artisan DC Hotel</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DCDFA5" w14:textId="60C08BB2"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7CA35F" w14:textId="2BCF7925" w:rsidR="005F15C9" w:rsidRPr="008162EA" w:rsidRDefault="005F15C9" w:rsidP="005F15C9">
            <w:pPr>
              <w:jc w:val="center"/>
              <w:rPr>
                <w:sz w:val="18"/>
                <w:szCs w:val="18"/>
              </w:rPr>
            </w:pPr>
            <w:r w:rsidRPr="008162EA">
              <w:rPr>
                <w:sz w:val="18"/>
                <w:szCs w:val="18"/>
              </w:rPr>
              <w:t>711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9432AD" w14:textId="0386BEC6" w:rsidR="005F15C9" w:rsidRPr="008162EA" w:rsidRDefault="005F15C9" w:rsidP="005F15C9">
            <w:pPr>
              <w:jc w:val="center"/>
              <w:rPr>
                <w:sz w:val="18"/>
                <w:szCs w:val="18"/>
              </w:rPr>
            </w:pPr>
            <w:r w:rsidRPr="008162EA">
              <w:rPr>
                <w:sz w:val="18"/>
                <w:szCs w:val="18"/>
              </w:rPr>
              <w:t>171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668F569" w14:textId="45053472" w:rsidR="005F15C9" w:rsidRPr="008162EA" w:rsidRDefault="005F15C9" w:rsidP="005F15C9">
            <w:pPr>
              <w:jc w:val="center"/>
              <w:rPr>
                <w:sz w:val="18"/>
                <w:szCs w:val="18"/>
              </w:rPr>
            </w:pPr>
            <w:r w:rsidRPr="008162EA">
              <w:rPr>
                <w:sz w:val="18"/>
                <w:szCs w:val="18"/>
              </w:rPr>
              <w:t>455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9B7977" w14:textId="38F32CEB" w:rsidR="005F15C9" w:rsidRPr="008162EA" w:rsidRDefault="005F15C9" w:rsidP="005F15C9">
            <w:pPr>
              <w:jc w:val="center"/>
              <w:rPr>
                <w:sz w:val="18"/>
                <w:szCs w:val="18"/>
              </w:rPr>
            </w:pPr>
            <w:r w:rsidRPr="008162EA">
              <w:rPr>
                <w:sz w:val="18"/>
                <w:szCs w:val="18"/>
              </w:rPr>
              <w:t>86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E8F862B" w14:textId="08F6B5D1" w:rsidR="005F15C9" w:rsidRPr="008162EA" w:rsidRDefault="005F15C9" w:rsidP="005F15C9">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1B2BCF" w14:textId="3B7DAB78" w:rsidR="005F15C9" w:rsidRPr="008162EA" w:rsidRDefault="005F15C9" w:rsidP="005F15C9">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6C9EB5" w14:textId="328E9E1A"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115EEA" w14:textId="73843B18" w:rsidR="005F15C9" w:rsidRPr="008162EA" w:rsidRDefault="005F15C9" w:rsidP="005F15C9">
            <w:pPr>
              <w:jc w:val="center"/>
              <w:rPr>
                <w:sz w:val="18"/>
                <w:szCs w:val="18"/>
              </w:rPr>
            </w:pPr>
            <w:r w:rsidRPr="002B0518">
              <w:rPr>
                <w:sz w:val="18"/>
                <w:szCs w:val="18"/>
              </w:rPr>
              <w:t>10</w:t>
            </w:r>
          </w:p>
        </w:tc>
      </w:tr>
      <w:tr w:rsidR="008162EA" w:rsidRPr="008162EA" w14:paraId="4B6F52E4"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FA1A47" w14:textId="0A63B925" w:rsidR="008162EA" w:rsidRPr="008162EA" w:rsidRDefault="008162EA" w:rsidP="008162EA">
            <w:pPr>
              <w:rPr>
                <w:sz w:val="18"/>
                <w:szCs w:val="18"/>
                <w:lang w:val="en-US"/>
              </w:rPr>
            </w:pPr>
            <w:r w:rsidRPr="008162EA">
              <w:rPr>
                <w:sz w:val="18"/>
                <w:szCs w:val="18"/>
              </w:rPr>
              <w:t>Coco Hotel</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CEE79E" w14:textId="586794B3"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398595D" w14:textId="28E20FE4" w:rsidR="008162EA" w:rsidRPr="008162EA" w:rsidRDefault="008162EA" w:rsidP="008162EA">
            <w:pPr>
              <w:jc w:val="center"/>
              <w:rPr>
                <w:sz w:val="18"/>
                <w:szCs w:val="18"/>
              </w:rPr>
            </w:pPr>
            <w:r w:rsidRPr="008162EA">
              <w:rPr>
                <w:sz w:val="18"/>
                <w:szCs w:val="18"/>
              </w:rPr>
              <w:t>667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A90AC4" w14:textId="2507B0EF" w:rsidR="008162EA" w:rsidRPr="008162EA" w:rsidRDefault="008162EA" w:rsidP="008162EA">
            <w:pPr>
              <w:jc w:val="center"/>
              <w:rPr>
                <w:sz w:val="18"/>
                <w:szCs w:val="18"/>
              </w:rPr>
            </w:pPr>
            <w:r w:rsidRPr="008162EA">
              <w:rPr>
                <w:sz w:val="18"/>
                <w:szCs w:val="18"/>
              </w:rPr>
              <w:t>156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E0EF411" w14:textId="41BC2374" w:rsidR="008162EA" w:rsidRPr="008162EA" w:rsidRDefault="008162EA" w:rsidP="008162EA">
            <w:pPr>
              <w:jc w:val="center"/>
              <w:rPr>
                <w:sz w:val="18"/>
                <w:szCs w:val="18"/>
              </w:rPr>
            </w:pPr>
            <w:r w:rsidRPr="008162EA">
              <w:rPr>
                <w:sz w:val="18"/>
                <w:szCs w:val="18"/>
              </w:rPr>
              <w:t>479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B61B8D" w14:textId="0F05F54F" w:rsidR="008162EA" w:rsidRPr="008162EA" w:rsidRDefault="008162EA" w:rsidP="008162EA">
            <w:pPr>
              <w:jc w:val="center"/>
              <w:rPr>
                <w:sz w:val="18"/>
                <w:szCs w:val="18"/>
              </w:rPr>
            </w:pPr>
            <w:r w:rsidRPr="008162EA">
              <w:rPr>
                <w:sz w:val="18"/>
                <w:szCs w:val="18"/>
              </w:rPr>
              <w:t>94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4BAEDE" w14:textId="1AC21909"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80286E" w14:textId="7A063825"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9BDD20" w14:textId="5C1AAC97"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7EF44F" w14:textId="10EE7E05" w:rsidR="008162EA" w:rsidRPr="008162EA" w:rsidRDefault="008162EA" w:rsidP="005F15C9">
            <w:pPr>
              <w:jc w:val="center"/>
              <w:rPr>
                <w:sz w:val="18"/>
                <w:szCs w:val="18"/>
              </w:rPr>
            </w:pPr>
            <w:r w:rsidRPr="008162EA">
              <w:rPr>
                <w:sz w:val="18"/>
                <w:szCs w:val="18"/>
              </w:rPr>
              <w:t>n/a</w:t>
            </w:r>
          </w:p>
        </w:tc>
      </w:tr>
      <w:tr w:rsidR="005F15C9" w:rsidRPr="008162EA" w14:paraId="7D792C50"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CBC6A7" w14:textId="69FC1D8B" w:rsidR="005F15C9" w:rsidRPr="008162EA" w:rsidRDefault="005F15C9" w:rsidP="005F15C9">
            <w:pPr>
              <w:rPr>
                <w:sz w:val="18"/>
                <w:szCs w:val="18"/>
                <w:lang w:val="en-US"/>
              </w:rPr>
            </w:pPr>
            <w:r w:rsidRPr="008162EA">
              <w:rPr>
                <w:sz w:val="18"/>
                <w:szCs w:val="18"/>
              </w:rPr>
              <w:t>Embassy Suites</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90B5A2" w14:textId="6C7CD832"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94CDD6" w14:textId="7BE9BAE6" w:rsidR="005F15C9" w:rsidRPr="008162EA" w:rsidRDefault="005F15C9" w:rsidP="005F15C9">
            <w:pPr>
              <w:jc w:val="center"/>
              <w:rPr>
                <w:sz w:val="18"/>
                <w:szCs w:val="18"/>
              </w:rPr>
            </w:pPr>
            <w:r w:rsidRPr="008162EA">
              <w:rPr>
                <w:sz w:val="18"/>
                <w:szCs w:val="18"/>
              </w:rPr>
              <w:t>579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A9573F" w14:textId="23046A89" w:rsidR="005F15C9" w:rsidRPr="008162EA" w:rsidRDefault="005F15C9" w:rsidP="005F15C9">
            <w:pPr>
              <w:jc w:val="center"/>
              <w:rPr>
                <w:sz w:val="18"/>
                <w:szCs w:val="18"/>
              </w:rPr>
            </w:pPr>
            <w:r w:rsidRPr="008162EA">
              <w:rPr>
                <w:sz w:val="18"/>
                <w:szCs w:val="18"/>
              </w:rPr>
              <w:t>127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C84D0D2" w14:textId="41274C0F" w:rsidR="005F15C9" w:rsidRPr="008162EA" w:rsidRDefault="005F15C9" w:rsidP="005F15C9">
            <w:pPr>
              <w:jc w:val="center"/>
              <w:rPr>
                <w:sz w:val="18"/>
                <w:szCs w:val="18"/>
              </w:rPr>
            </w:pPr>
            <w:r w:rsidRPr="008162EA">
              <w:rPr>
                <w:sz w:val="18"/>
                <w:szCs w:val="18"/>
              </w:rPr>
              <w:t>391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4BE653" w14:textId="0DAAD943" w:rsidR="005F15C9" w:rsidRPr="008162EA" w:rsidRDefault="005F15C9" w:rsidP="005F15C9">
            <w:pPr>
              <w:jc w:val="center"/>
              <w:rPr>
                <w:sz w:val="18"/>
                <w:szCs w:val="18"/>
              </w:rPr>
            </w:pPr>
            <w:r w:rsidRPr="008162EA">
              <w:rPr>
                <w:sz w:val="18"/>
                <w:szCs w:val="18"/>
              </w:rPr>
              <w:t>64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0CFD66B" w14:textId="19710F99" w:rsidR="005F15C9" w:rsidRPr="008162EA" w:rsidRDefault="005F15C9" w:rsidP="005F15C9">
            <w:pPr>
              <w:jc w:val="center"/>
              <w:rPr>
                <w:sz w:val="18"/>
                <w:szCs w:val="18"/>
              </w:rPr>
            </w:pPr>
            <w:r w:rsidRPr="008162EA">
              <w:rPr>
                <w:sz w:val="18"/>
                <w:szCs w:val="18"/>
              </w:rPr>
              <w:t>359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619FA9" w14:textId="6425D077" w:rsidR="005F15C9" w:rsidRPr="008162EA" w:rsidRDefault="005F15C9" w:rsidP="005F15C9">
            <w:pPr>
              <w:jc w:val="center"/>
              <w:rPr>
                <w:sz w:val="18"/>
                <w:szCs w:val="18"/>
              </w:rPr>
            </w:pPr>
            <w:r w:rsidRPr="008162EA">
              <w:rPr>
                <w:sz w:val="18"/>
                <w:szCs w:val="18"/>
              </w:rPr>
              <w:t>54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36F999" w14:textId="40219F31"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124F4D" w14:textId="5487C239" w:rsidR="005F15C9" w:rsidRPr="008162EA" w:rsidRDefault="005F15C9" w:rsidP="005F15C9">
            <w:pPr>
              <w:jc w:val="center"/>
              <w:rPr>
                <w:sz w:val="18"/>
                <w:szCs w:val="18"/>
              </w:rPr>
            </w:pPr>
            <w:r w:rsidRPr="002F11B7">
              <w:rPr>
                <w:sz w:val="18"/>
                <w:szCs w:val="18"/>
              </w:rPr>
              <w:t>10</w:t>
            </w:r>
          </w:p>
        </w:tc>
      </w:tr>
      <w:tr w:rsidR="005F15C9" w:rsidRPr="008162EA" w14:paraId="3DE3305D"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87EA28" w14:textId="09AA4573" w:rsidR="005F15C9" w:rsidRPr="008162EA" w:rsidRDefault="005F15C9" w:rsidP="005F15C9">
            <w:pPr>
              <w:rPr>
                <w:sz w:val="18"/>
                <w:szCs w:val="18"/>
                <w:lang w:val="en-US"/>
              </w:rPr>
            </w:pPr>
            <w:r w:rsidRPr="008162EA">
              <w:rPr>
                <w:sz w:val="18"/>
                <w:szCs w:val="18"/>
              </w:rPr>
              <w:t>DoubleTree Hilton Calle 100</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2EC670" w14:textId="2B06C4DF"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87FA295" w14:textId="578EC91D" w:rsidR="005F15C9" w:rsidRPr="008162EA" w:rsidRDefault="005F15C9" w:rsidP="005F15C9">
            <w:pPr>
              <w:jc w:val="center"/>
              <w:rPr>
                <w:sz w:val="18"/>
                <w:szCs w:val="18"/>
                <w:lang w:val="en-US"/>
              </w:rPr>
            </w:pPr>
            <w:r w:rsidRPr="008162EA">
              <w:rPr>
                <w:sz w:val="18"/>
                <w:szCs w:val="18"/>
              </w:rPr>
              <w:t>571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8D1D8D" w14:textId="208055F1" w:rsidR="005F15C9" w:rsidRPr="008162EA" w:rsidRDefault="005F15C9" w:rsidP="005F15C9">
            <w:pPr>
              <w:jc w:val="center"/>
              <w:rPr>
                <w:sz w:val="18"/>
                <w:szCs w:val="18"/>
                <w:lang w:val="en-US"/>
              </w:rPr>
            </w:pPr>
            <w:r w:rsidRPr="008162EA">
              <w:rPr>
                <w:sz w:val="18"/>
                <w:szCs w:val="18"/>
              </w:rPr>
              <w:t>124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7B36185" w14:textId="6D75589F" w:rsidR="005F15C9" w:rsidRPr="008162EA" w:rsidRDefault="005F15C9" w:rsidP="005F15C9">
            <w:pPr>
              <w:jc w:val="center"/>
              <w:rPr>
                <w:sz w:val="18"/>
                <w:szCs w:val="18"/>
                <w:lang w:val="en-US"/>
              </w:rPr>
            </w:pPr>
            <w:r w:rsidRPr="008162EA">
              <w:rPr>
                <w:sz w:val="18"/>
                <w:szCs w:val="18"/>
              </w:rPr>
              <w:t>387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B1071B" w14:textId="26E5382C" w:rsidR="005F15C9" w:rsidRPr="008162EA" w:rsidRDefault="005F15C9" w:rsidP="005F15C9">
            <w:pPr>
              <w:jc w:val="center"/>
              <w:rPr>
                <w:sz w:val="18"/>
                <w:szCs w:val="18"/>
                <w:lang w:val="en-US"/>
              </w:rPr>
            </w:pPr>
            <w:r w:rsidRPr="008162EA">
              <w:rPr>
                <w:sz w:val="18"/>
                <w:szCs w:val="18"/>
              </w:rPr>
              <w:t>63</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D6A5DD6" w14:textId="5F48215A" w:rsidR="005F15C9" w:rsidRPr="008162EA" w:rsidRDefault="005F15C9" w:rsidP="005F15C9">
            <w:pPr>
              <w:jc w:val="center"/>
              <w:rPr>
                <w:sz w:val="18"/>
                <w:szCs w:val="18"/>
                <w:lang w:val="en-US"/>
              </w:rPr>
            </w:pPr>
            <w:r w:rsidRPr="008162EA">
              <w:rPr>
                <w:sz w:val="18"/>
                <w:szCs w:val="18"/>
              </w:rPr>
              <w:t>363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EE26F" w14:textId="0B55E1DE" w:rsidR="005F15C9" w:rsidRPr="008162EA" w:rsidRDefault="005F15C9" w:rsidP="005F15C9">
            <w:pPr>
              <w:jc w:val="center"/>
              <w:rPr>
                <w:sz w:val="18"/>
                <w:szCs w:val="18"/>
                <w:lang w:val="en-US"/>
              </w:rPr>
            </w:pPr>
            <w:r w:rsidRPr="008162EA">
              <w:rPr>
                <w:sz w:val="18"/>
                <w:szCs w:val="18"/>
              </w:rPr>
              <w:t>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61BABB" w14:textId="7B1C52EA"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455BE4" w14:textId="769EA65F" w:rsidR="005F15C9" w:rsidRPr="008162EA" w:rsidRDefault="005F15C9" w:rsidP="005F15C9">
            <w:pPr>
              <w:jc w:val="center"/>
              <w:rPr>
                <w:sz w:val="18"/>
                <w:szCs w:val="18"/>
                <w:lang w:val="en-US"/>
              </w:rPr>
            </w:pPr>
            <w:r w:rsidRPr="002F11B7">
              <w:rPr>
                <w:sz w:val="18"/>
                <w:szCs w:val="18"/>
              </w:rPr>
              <w:t>10</w:t>
            </w:r>
          </w:p>
        </w:tc>
      </w:tr>
      <w:tr w:rsidR="008162EA" w:rsidRPr="008162EA" w14:paraId="58ECF473"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C34743" w14:textId="7886D510" w:rsidR="008162EA" w:rsidRPr="008162EA" w:rsidRDefault="008162EA" w:rsidP="008162EA">
            <w:pPr>
              <w:rPr>
                <w:sz w:val="18"/>
                <w:szCs w:val="18"/>
                <w:lang w:val="en-US"/>
              </w:rPr>
            </w:pPr>
            <w:r w:rsidRPr="008162EA">
              <w:rPr>
                <w:sz w:val="18"/>
                <w:szCs w:val="18"/>
              </w:rPr>
              <w:t>GHL Bioxury</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91A943" w14:textId="2E1B2DB2" w:rsidR="008162EA" w:rsidRPr="008162EA" w:rsidRDefault="008162EA" w:rsidP="008162EA">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17339A" w14:textId="28F2B773" w:rsidR="008162EA" w:rsidRPr="008162EA" w:rsidRDefault="008162EA" w:rsidP="008162EA">
            <w:pPr>
              <w:jc w:val="center"/>
              <w:rPr>
                <w:sz w:val="18"/>
                <w:szCs w:val="18"/>
                <w:lang w:val="en-US"/>
              </w:rPr>
            </w:pPr>
            <w:r w:rsidRPr="008162EA">
              <w:rPr>
                <w:sz w:val="18"/>
                <w:szCs w:val="18"/>
              </w:rPr>
              <w:t>743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2360A1" w14:textId="47D22923" w:rsidR="008162EA" w:rsidRPr="008162EA" w:rsidRDefault="008162EA" w:rsidP="008162EA">
            <w:pPr>
              <w:jc w:val="center"/>
              <w:rPr>
                <w:sz w:val="18"/>
                <w:szCs w:val="18"/>
                <w:lang w:val="en-US"/>
              </w:rPr>
            </w:pPr>
            <w:r w:rsidRPr="008162EA">
              <w:rPr>
                <w:sz w:val="18"/>
                <w:szCs w:val="18"/>
              </w:rPr>
              <w:t>182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53ED77C" w14:textId="44D0EAA6" w:rsidR="008162EA" w:rsidRPr="008162EA" w:rsidRDefault="008162EA" w:rsidP="008162EA">
            <w:pPr>
              <w:jc w:val="center"/>
              <w:rPr>
                <w:sz w:val="18"/>
                <w:szCs w:val="18"/>
                <w:lang w:val="en-US"/>
              </w:rPr>
            </w:pPr>
            <w:r w:rsidRPr="008162EA">
              <w:rPr>
                <w:sz w:val="18"/>
                <w:szCs w:val="18"/>
              </w:rPr>
              <w:t>487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DD5F1A" w14:textId="69F382B8" w:rsidR="008162EA" w:rsidRPr="008162EA" w:rsidRDefault="008162EA" w:rsidP="008162EA">
            <w:pPr>
              <w:jc w:val="center"/>
              <w:rPr>
                <w:sz w:val="18"/>
                <w:szCs w:val="18"/>
                <w:lang w:val="en-US"/>
              </w:rPr>
            </w:pPr>
            <w:r w:rsidRPr="008162EA">
              <w:rPr>
                <w:sz w:val="18"/>
                <w:szCs w:val="18"/>
              </w:rPr>
              <w:t>96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59644FC" w14:textId="6F84C82C" w:rsidR="008162EA" w:rsidRPr="008162EA" w:rsidRDefault="008162EA" w:rsidP="008162EA">
            <w:pPr>
              <w:jc w:val="center"/>
              <w:rPr>
                <w:sz w:val="18"/>
                <w:szCs w:val="18"/>
                <w:lang w:val="en-US"/>
              </w:rPr>
            </w:pPr>
            <w:r w:rsidRPr="008162EA">
              <w:rPr>
                <w:sz w:val="18"/>
                <w:szCs w:val="18"/>
              </w:rPr>
              <w:t>435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E13788" w14:textId="27918FDC" w:rsidR="008162EA" w:rsidRPr="008162EA" w:rsidRDefault="008162EA" w:rsidP="008162EA">
            <w:pPr>
              <w:jc w:val="center"/>
              <w:rPr>
                <w:sz w:val="18"/>
                <w:szCs w:val="18"/>
                <w:lang w:val="en-US"/>
              </w:rPr>
            </w:pPr>
            <w:r w:rsidRPr="008162EA">
              <w:rPr>
                <w:sz w:val="18"/>
                <w:szCs w:val="18"/>
              </w:rPr>
              <w:t>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1C6142" w14:textId="7EF3B28E" w:rsidR="008162EA" w:rsidRPr="008162EA" w:rsidRDefault="008162EA" w:rsidP="008162EA">
            <w:pPr>
              <w:jc w:val="center"/>
              <w:rPr>
                <w:sz w:val="18"/>
                <w:szCs w:val="18"/>
                <w:lang w:val="en-US"/>
              </w:rPr>
            </w:pPr>
            <w:r w:rsidRPr="008162EA">
              <w:rPr>
                <w:sz w:val="18"/>
                <w:szCs w:val="18"/>
              </w:rPr>
              <w:t>291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CBD666" w14:textId="70D5DC21" w:rsidR="008162EA" w:rsidRPr="008162EA" w:rsidRDefault="008162EA" w:rsidP="005F15C9">
            <w:pPr>
              <w:jc w:val="center"/>
              <w:rPr>
                <w:sz w:val="18"/>
                <w:szCs w:val="18"/>
                <w:lang w:val="en-US"/>
              </w:rPr>
            </w:pPr>
            <w:r w:rsidRPr="008162EA">
              <w:rPr>
                <w:sz w:val="18"/>
                <w:szCs w:val="18"/>
              </w:rPr>
              <w:t>31</w:t>
            </w:r>
          </w:p>
        </w:tc>
      </w:tr>
      <w:tr w:rsidR="008162EA" w:rsidRPr="008162EA" w14:paraId="78BDB9F0"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6AC11D" w14:textId="4264DFC3" w:rsidR="008162EA" w:rsidRPr="008162EA" w:rsidRDefault="008162EA" w:rsidP="008162EA">
            <w:pPr>
              <w:rPr>
                <w:sz w:val="18"/>
                <w:szCs w:val="18"/>
                <w:lang w:val="en-US"/>
              </w:rPr>
            </w:pPr>
            <w:r w:rsidRPr="008162EA">
              <w:rPr>
                <w:sz w:val="18"/>
                <w:szCs w:val="18"/>
              </w:rPr>
              <w:t>Avani Zona T</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7F2723" w14:textId="3565A2F7" w:rsidR="008162EA" w:rsidRPr="008162EA" w:rsidRDefault="008162EA" w:rsidP="008162EA">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0D4CFF" w14:textId="36714DD7" w:rsidR="008162EA" w:rsidRPr="008162EA" w:rsidRDefault="008162EA" w:rsidP="008162EA">
            <w:pPr>
              <w:jc w:val="center"/>
              <w:rPr>
                <w:sz w:val="18"/>
                <w:szCs w:val="18"/>
                <w:lang w:val="en-US"/>
              </w:rPr>
            </w:pPr>
            <w:r w:rsidRPr="008162EA">
              <w:rPr>
                <w:sz w:val="18"/>
                <w:szCs w:val="18"/>
              </w:rPr>
              <w:t>667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4F9FF6" w14:textId="03719141" w:rsidR="008162EA" w:rsidRPr="008162EA" w:rsidRDefault="008162EA" w:rsidP="008162EA">
            <w:pPr>
              <w:jc w:val="center"/>
              <w:rPr>
                <w:sz w:val="18"/>
                <w:szCs w:val="18"/>
                <w:lang w:val="en-US"/>
              </w:rPr>
            </w:pPr>
            <w:r w:rsidRPr="008162EA">
              <w:rPr>
                <w:sz w:val="18"/>
                <w:szCs w:val="18"/>
              </w:rPr>
              <w:t>156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6B88B96" w14:textId="009FDC44" w:rsidR="008162EA" w:rsidRPr="008162EA" w:rsidRDefault="008162EA" w:rsidP="008162EA">
            <w:pPr>
              <w:jc w:val="center"/>
              <w:rPr>
                <w:sz w:val="18"/>
                <w:szCs w:val="18"/>
                <w:lang w:val="en-US"/>
              </w:rPr>
            </w:pPr>
            <w:r w:rsidRPr="008162EA">
              <w:rPr>
                <w:sz w:val="18"/>
                <w:szCs w:val="18"/>
              </w:rPr>
              <w:t>451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CFF6ED" w14:textId="7FF29D75" w:rsidR="008162EA" w:rsidRPr="008162EA" w:rsidRDefault="008162EA" w:rsidP="008162EA">
            <w:pPr>
              <w:jc w:val="center"/>
              <w:rPr>
                <w:sz w:val="18"/>
                <w:szCs w:val="18"/>
                <w:lang w:val="en-US"/>
              </w:rPr>
            </w:pPr>
            <w:r w:rsidRPr="008162EA">
              <w:rPr>
                <w:sz w:val="18"/>
                <w:szCs w:val="18"/>
              </w:rPr>
              <w:t>84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5409845" w14:textId="508A0A71" w:rsidR="008162EA" w:rsidRPr="008162EA" w:rsidRDefault="008162EA" w:rsidP="008162EA">
            <w:pPr>
              <w:jc w:val="center"/>
              <w:rPr>
                <w:sz w:val="18"/>
                <w:szCs w:val="18"/>
                <w:lang w:val="en-US"/>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1E756A" w14:textId="7B74AA02" w:rsidR="008162EA" w:rsidRPr="008162EA" w:rsidRDefault="008162EA" w:rsidP="008162EA">
            <w:pPr>
              <w:jc w:val="center"/>
              <w:rPr>
                <w:sz w:val="18"/>
                <w:szCs w:val="18"/>
                <w:lang w:val="en-US"/>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8B685A" w14:textId="023F98B3" w:rsidR="008162EA" w:rsidRPr="008162EA" w:rsidRDefault="008162EA" w:rsidP="008162EA">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2F46D8" w14:textId="311E183C" w:rsidR="008162EA" w:rsidRPr="008162EA" w:rsidRDefault="005F15C9" w:rsidP="005F15C9">
            <w:pPr>
              <w:jc w:val="center"/>
              <w:rPr>
                <w:sz w:val="18"/>
                <w:szCs w:val="18"/>
                <w:lang w:val="en-US"/>
              </w:rPr>
            </w:pPr>
            <w:r>
              <w:rPr>
                <w:sz w:val="18"/>
                <w:szCs w:val="18"/>
              </w:rPr>
              <w:t>10</w:t>
            </w:r>
          </w:p>
        </w:tc>
      </w:tr>
      <w:tr w:rsidR="008162EA" w:rsidRPr="008162EA" w14:paraId="262C9F0B"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93147D" w14:textId="35B3BF75" w:rsidR="008162EA" w:rsidRPr="008162EA" w:rsidRDefault="008162EA" w:rsidP="008162EA">
            <w:pPr>
              <w:rPr>
                <w:sz w:val="18"/>
                <w:szCs w:val="18"/>
              </w:rPr>
            </w:pPr>
            <w:r w:rsidRPr="008162EA">
              <w:rPr>
                <w:sz w:val="18"/>
                <w:szCs w:val="18"/>
              </w:rPr>
              <w:t>BH La Quinta</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85D342" w14:textId="29DEA523"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3064846" w14:textId="7B38BA81" w:rsidR="008162EA" w:rsidRPr="008162EA" w:rsidRDefault="008162EA" w:rsidP="008162EA">
            <w:pPr>
              <w:jc w:val="center"/>
              <w:rPr>
                <w:sz w:val="18"/>
                <w:szCs w:val="18"/>
              </w:rPr>
            </w:pPr>
            <w:r w:rsidRPr="008162EA">
              <w:rPr>
                <w:sz w:val="18"/>
                <w:szCs w:val="18"/>
              </w:rPr>
              <w:t>539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0F48DF" w14:textId="288D7168" w:rsidR="008162EA" w:rsidRPr="008162EA" w:rsidRDefault="008162EA" w:rsidP="008162EA">
            <w:pPr>
              <w:jc w:val="center"/>
              <w:rPr>
                <w:sz w:val="18"/>
                <w:szCs w:val="18"/>
              </w:rPr>
            </w:pPr>
            <w:r w:rsidRPr="008162EA">
              <w:rPr>
                <w:sz w:val="18"/>
                <w:szCs w:val="18"/>
              </w:rPr>
              <w:t>114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6B69A2" w14:textId="3B997D89" w:rsidR="008162EA" w:rsidRPr="008162EA" w:rsidRDefault="008162EA" w:rsidP="008162EA">
            <w:pPr>
              <w:jc w:val="center"/>
              <w:rPr>
                <w:sz w:val="18"/>
                <w:szCs w:val="18"/>
              </w:rPr>
            </w:pPr>
            <w:r w:rsidRPr="008162EA">
              <w:rPr>
                <w:sz w:val="18"/>
                <w:szCs w:val="18"/>
              </w:rPr>
              <w:t>371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C0356E" w14:textId="48460D90" w:rsidR="008162EA" w:rsidRPr="008162EA" w:rsidRDefault="008162EA" w:rsidP="008162EA">
            <w:pPr>
              <w:jc w:val="center"/>
              <w:rPr>
                <w:sz w:val="18"/>
                <w:szCs w:val="18"/>
              </w:rPr>
            </w:pPr>
            <w:r w:rsidRPr="008162EA">
              <w:rPr>
                <w:sz w:val="18"/>
                <w:szCs w:val="18"/>
              </w:rPr>
              <w:t>58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BCEA509" w14:textId="4BD09002"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9E2F92" w14:textId="527C1769"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93E40E" w14:textId="3B2D2FF4"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A0DC35" w14:textId="3471AF90" w:rsidR="008162EA" w:rsidRPr="008162EA" w:rsidRDefault="008162EA" w:rsidP="005F15C9">
            <w:pPr>
              <w:jc w:val="center"/>
              <w:rPr>
                <w:sz w:val="18"/>
                <w:szCs w:val="18"/>
              </w:rPr>
            </w:pPr>
            <w:r w:rsidRPr="008162EA">
              <w:rPr>
                <w:sz w:val="18"/>
                <w:szCs w:val="18"/>
              </w:rPr>
              <w:t>n/a</w:t>
            </w:r>
          </w:p>
        </w:tc>
      </w:tr>
      <w:tr w:rsidR="008162EA" w:rsidRPr="008162EA" w14:paraId="76F35AF9"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DE2EE8" w14:textId="21BCB990" w:rsidR="008162EA" w:rsidRPr="008162EA" w:rsidRDefault="008162EA" w:rsidP="008162EA">
            <w:pPr>
              <w:rPr>
                <w:sz w:val="18"/>
                <w:szCs w:val="18"/>
                <w:lang w:val="en-US"/>
              </w:rPr>
            </w:pPr>
            <w:r w:rsidRPr="008162EA">
              <w:rPr>
                <w:sz w:val="18"/>
                <w:szCs w:val="18"/>
              </w:rPr>
              <w:t>Radisson Bogotá Metrotel</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BA3FD1" w14:textId="1491F920" w:rsidR="008162EA" w:rsidRPr="008162EA" w:rsidRDefault="008162EA" w:rsidP="008162EA">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A2EFDFB" w14:textId="3F7A4FCB" w:rsidR="008162EA" w:rsidRPr="008162EA" w:rsidRDefault="008162EA" w:rsidP="008162EA">
            <w:pPr>
              <w:jc w:val="center"/>
              <w:rPr>
                <w:sz w:val="18"/>
                <w:szCs w:val="18"/>
                <w:lang w:val="en-US"/>
              </w:rPr>
            </w:pPr>
            <w:r w:rsidRPr="008162EA">
              <w:rPr>
                <w:sz w:val="18"/>
                <w:szCs w:val="18"/>
              </w:rPr>
              <w:t>503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D263D9" w14:textId="7A774408" w:rsidR="008162EA" w:rsidRPr="008162EA" w:rsidRDefault="008162EA" w:rsidP="008162EA">
            <w:pPr>
              <w:jc w:val="center"/>
              <w:rPr>
                <w:sz w:val="18"/>
                <w:szCs w:val="18"/>
                <w:lang w:val="en-US"/>
              </w:rPr>
            </w:pPr>
            <w:r w:rsidRPr="008162EA">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D4D3141" w14:textId="7AF496E1" w:rsidR="008162EA" w:rsidRPr="008162EA" w:rsidRDefault="008162EA" w:rsidP="008162EA">
            <w:pPr>
              <w:jc w:val="center"/>
              <w:rPr>
                <w:sz w:val="18"/>
                <w:szCs w:val="18"/>
                <w:lang w:val="en-US"/>
              </w:rPr>
            </w:pPr>
            <w:r w:rsidRPr="008162EA">
              <w:rPr>
                <w:sz w:val="18"/>
                <w:szCs w:val="18"/>
              </w:rPr>
              <w:t>351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677803" w14:textId="708E56B5" w:rsidR="008162EA" w:rsidRPr="008162EA" w:rsidRDefault="008162EA" w:rsidP="008162EA">
            <w:pPr>
              <w:jc w:val="center"/>
              <w:rPr>
                <w:sz w:val="18"/>
                <w:szCs w:val="18"/>
                <w:lang w:val="en-US"/>
              </w:rPr>
            </w:pPr>
            <w:r w:rsidRPr="008162EA">
              <w:rPr>
                <w:sz w:val="18"/>
                <w:szCs w:val="18"/>
              </w:rPr>
              <w:t>51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D73C610" w14:textId="0A680B4E" w:rsidR="008162EA" w:rsidRPr="008162EA" w:rsidRDefault="008162EA" w:rsidP="008162EA">
            <w:pPr>
              <w:jc w:val="center"/>
              <w:rPr>
                <w:sz w:val="18"/>
                <w:szCs w:val="18"/>
                <w:lang w:val="en-US"/>
              </w:rPr>
            </w:pPr>
            <w:r w:rsidRPr="008162EA">
              <w:rPr>
                <w:sz w:val="18"/>
                <w:szCs w:val="18"/>
              </w:rPr>
              <w:t>347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82056B" w14:textId="457D9539" w:rsidR="008162EA" w:rsidRPr="008162EA" w:rsidRDefault="008162EA" w:rsidP="008162EA">
            <w:pPr>
              <w:jc w:val="center"/>
              <w:rPr>
                <w:sz w:val="18"/>
                <w:szCs w:val="18"/>
                <w:lang w:val="en-US"/>
              </w:rPr>
            </w:pPr>
            <w:r w:rsidRPr="008162EA">
              <w:rPr>
                <w:sz w:val="18"/>
                <w:szCs w:val="18"/>
              </w:rPr>
              <w:t>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1696C9" w14:textId="0ED60EFE" w:rsidR="008162EA" w:rsidRPr="008162EA" w:rsidRDefault="008162EA" w:rsidP="008162EA">
            <w:pPr>
              <w:jc w:val="center"/>
              <w:rPr>
                <w:sz w:val="18"/>
                <w:szCs w:val="18"/>
                <w:lang w:val="en-US"/>
              </w:rPr>
            </w:pPr>
            <w:r w:rsidRPr="008162EA">
              <w:rPr>
                <w:sz w:val="18"/>
                <w:szCs w:val="18"/>
              </w:rPr>
              <w:t>251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A390B6" w14:textId="28C7CBD5" w:rsidR="008162EA" w:rsidRPr="008162EA" w:rsidRDefault="008162EA" w:rsidP="005F15C9">
            <w:pPr>
              <w:jc w:val="center"/>
              <w:rPr>
                <w:sz w:val="18"/>
                <w:szCs w:val="18"/>
                <w:lang w:val="en-US"/>
              </w:rPr>
            </w:pPr>
            <w:r w:rsidRPr="008162EA">
              <w:rPr>
                <w:sz w:val="18"/>
                <w:szCs w:val="18"/>
              </w:rPr>
              <w:t>18</w:t>
            </w:r>
          </w:p>
        </w:tc>
      </w:tr>
      <w:tr w:rsidR="005F15C9" w:rsidRPr="008162EA" w14:paraId="48873F30"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F5FFE2" w14:textId="757F88D6" w:rsidR="005F15C9" w:rsidRPr="008162EA" w:rsidRDefault="005F15C9" w:rsidP="005F15C9">
            <w:pPr>
              <w:rPr>
                <w:sz w:val="18"/>
                <w:szCs w:val="18"/>
                <w:lang w:val="en-US"/>
              </w:rPr>
            </w:pPr>
            <w:r w:rsidRPr="008162EA">
              <w:rPr>
                <w:sz w:val="18"/>
                <w:szCs w:val="18"/>
              </w:rPr>
              <w:t>Mercure Bh Retiro</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668401" w14:textId="19DB6F73"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FE2DA6C" w14:textId="088D682E" w:rsidR="005F15C9" w:rsidRPr="008162EA" w:rsidRDefault="005F15C9" w:rsidP="005F15C9">
            <w:pPr>
              <w:jc w:val="center"/>
              <w:rPr>
                <w:sz w:val="18"/>
                <w:szCs w:val="18"/>
                <w:lang w:val="en-US"/>
              </w:rPr>
            </w:pPr>
            <w:r w:rsidRPr="008162EA">
              <w:rPr>
                <w:sz w:val="18"/>
                <w:szCs w:val="18"/>
              </w:rPr>
              <w:t>503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E26D0D" w14:textId="115F82C8" w:rsidR="005F15C9" w:rsidRPr="008162EA" w:rsidRDefault="005F15C9" w:rsidP="005F15C9">
            <w:pPr>
              <w:jc w:val="center"/>
              <w:rPr>
                <w:sz w:val="18"/>
                <w:szCs w:val="18"/>
                <w:lang w:val="en-US"/>
              </w:rPr>
            </w:pPr>
            <w:r w:rsidRPr="008162EA">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57E6376" w14:textId="74D4EF3A" w:rsidR="005F15C9" w:rsidRPr="008162EA" w:rsidRDefault="005F15C9" w:rsidP="005F15C9">
            <w:pPr>
              <w:jc w:val="center"/>
              <w:rPr>
                <w:sz w:val="18"/>
                <w:szCs w:val="18"/>
                <w:lang w:val="en-US"/>
              </w:rPr>
            </w:pPr>
            <w:r w:rsidRPr="008162EA">
              <w:rPr>
                <w:sz w:val="18"/>
                <w:szCs w:val="18"/>
              </w:rPr>
              <w:t>379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BA9A9A" w14:textId="690F9820" w:rsidR="005F15C9" w:rsidRPr="008162EA" w:rsidRDefault="005F15C9" w:rsidP="005F15C9">
            <w:pPr>
              <w:jc w:val="center"/>
              <w:rPr>
                <w:sz w:val="18"/>
                <w:szCs w:val="18"/>
                <w:lang w:val="en-US"/>
              </w:rPr>
            </w:pPr>
            <w:r w:rsidRPr="008162EA">
              <w:rPr>
                <w:sz w:val="18"/>
                <w:szCs w:val="18"/>
              </w:rPr>
              <w:t>60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DCA05FF" w14:textId="7AC62A02" w:rsidR="005F15C9" w:rsidRPr="008162EA" w:rsidRDefault="005F15C9" w:rsidP="005F15C9">
            <w:pPr>
              <w:jc w:val="center"/>
              <w:rPr>
                <w:sz w:val="18"/>
                <w:szCs w:val="18"/>
                <w:lang w:val="en-US"/>
              </w:rPr>
            </w:pPr>
            <w:r w:rsidRPr="008162EA">
              <w:rPr>
                <w:sz w:val="18"/>
                <w:szCs w:val="18"/>
              </w:rPr>
              <w:t>339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4F1CF" w14:textId="6E1A527B" w:rsidR="005F15C9" w:rsidRPr="008162EA" w:rsidRDefault="005F15C9" w:rsidP="005F15C9">
            <w:pPr>
              <w:jc w:val="center"/>
              <w:rPr>
                <w:sz w:val="18"/>
                <w:szCs w:val="18"/>
                <w:lang w:val="en-US"/>
              </w:rPr>
            </w:pPr>
            <w:r w:rsidRPr="008162EA">
              <w:rPr>
                <w:sz w:val="18"/>
                <w:szCs w:val="18"/>
              </w:rPr>
              <w:t>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CD7ACE" w14:textId="2FB4C7B1"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ECD3D3" w14:textId="431E5004" w:rsidR="005F15C9" w:rsidRPr="008162EA" w:rsidRDefault="005F15C9" w:rsidP="005F15C9">
            <w:pPr>
              <w:jc w:val="center"/>
              <w:rPr>
                <w:sz w:val="18"/>
                <w:szCs w:val="18"/>
                <w:lang w:val="en-US"/>
              </w:rPr>
            </w:pPr>
            <w:r w:rsidRPr="00D717FB">
              <w:rPr>
                <w:sz w:val="18"/>
                <w:szCs w:val="18"/>
              </w:rPr>
              <w:t>10</w:t>
            </w:r>
          </w:p>
        </w:tc>
      </w:tr>
      <w:tr w:rsidR="005F15C9" w:rsidRPr="008162EA" w14:paraId="6A7EA9C7"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8FDFE5" w14:textId="010468B9" w:rsidR="005F15C9" w:rsidRPr="008162EA" w:rsidRDefault="005F15C9" w:rsidP="005F15C9">
            <w:pPr>
              <w:rPr>
                <w:sz w:val="18"/>
                <w:szCs w:val="18"/>
                <w:lang w:val="en-US"/>
              </w:rPr>
            </w:pPr>
            <w:r w:rsidRPr="008162EA">
              <w:rPr>
                <w:sz w:val="18"/>
                <w:szCs w:val="18"/>
              </w:rPr>
              <w:t>Dann Carlton 103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8D044C" w14:textId="05725290"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DEAA29C" w14:textId="66251EB2" w:rsidR="005F15C9" w:rsidRPr="008162EA" w:rsidRDefault="005F15C9" w:rsidP="005F15C9">
            <w:pPr>
              <w:jc w:val="center"/>
              <w:rPr>
                <w:sz w:val="18"/>
                <w:szCs w:val="18"/>
                <w:lang w:val="en-US"/>
              </w:rPr>
            </w:pPr>
            <w:r w:rsidRPr="008162EA">
              <w:rPr>
                <w:sz w:val="18"/>
                <w:szCs w:val="18"/>
              </w:rPr>
              <w:t>495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6D340F" w14:textId="5356DAC6" w:rsidR="005F15C9" w:rsidRPr="008162EA" w:rsidRDefault="005F15C9" w:rsidP="005F15C9">
            <w:pPr>
              <w:jc w:val="center"/>
              <w:rPr>
                <w:sz w:val="18"/>
                <w:szCs w:val="18"/>
                <w:lang w:val="en-US"/>
              </w:rPr>
            </w:pPr>
            <w:r w:rsidRPr="008162EA">
              <w:rPr>
                <w:sz w:val="18"/>
                <w:szCs w:val="18"/>
              </w:rPr>
              <w:t>99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72E0D1" w14:textId="009CEE4A" w:rsidR="005F15C9" w:rsidRPr="008162EA" w:rsidRDefault="005F15C9" w:rsidP="005F15C9">
            <w:pPr>
              <w:jc w:val="center"/>
              <w:rPr>
                <w:sz w:val="18"/>
                <w:szCs w:val="18"/>
                <w:lang w:val="en-US"/>
              </w:rPr>
            </w:pPr>
            <w:r w:rsidRPr="008162EA">
              <w:rPr>
                <w:sz w:val="18"/>
                <w:szCs w:val="18"/>
              </w:rPr>
              <w:t>359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2782B3" w14:textId="645FD2D1" w:rsidR="005F15C9" w:rsidRPr="008162EA" w:rsidRDefault="005F15C9" w:rsidP="005F15C9">
            <w:pPr>
              <w:jc w:val="center"/>
              <w:rPr>
                <w:sz w:val="18"/>
                <w:szCs w:val="18"/>
                <w:lang w:val="en-US"/>
              </w:rPr>
            </w:pPr>
            <w:r w:rsidRPr="008162EA">
              <w:rPr>
                <w:sz w:val="18"/>
                <w:szCs w:val="18"/>
              </w:rPr>
              <w:t>54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9CDDF85" w14:textId="463DA68F" w:rsidR="005F15C9" w:rsidRPr="008162EA" w:rsidRDefault="005F15C9" w:rsidP="005F15C9">
            <w:pPr>
              <w:jc w:val="center"/>
              <w:rPr>
                <w:sz w:val="18"/>
                <w:szCs w:val="18"/>
                <w:lang w:val="en-US"/>
              </w:rPr>
            </w:pPr>
            <w:r w:rsidRPr="008162EA">
              <w:rPr>
                <w:sz w:val="18"/>
                <w:szCs w:val="18"/>
              </w:rPr>
              <w:t>331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04F0FF" w14:textId="132F2043" w:rsidR="005F15C9" w:rsidRPr="008162EA" w:rsidRDefault="005F15C9" w:rsidP="005F15C9">
            <w:pPr>
              <w:jc w:val="center"/>
              <w:rPr>
                <w:sz w:val="18"/>
                <w:szCs w:val="18"/>
                <w:lang w:val="en-US"/>
              </w:rPr>
            </w:pPr>
            <w:r w:rsidRPr="008162EA">
              <w:rPr>
                <w:sz w:val="18"/>
                <w:szCs w:val="18"/>
              </w:rPr>
              <w:t>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9E2DE5" w14:textId="0E649DDC"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537A11" w14:textId="33429666" w:rsidR="005F15C9" w:rsidRPr="008162EA" w:rsidRDefault="005F15C9" w:rsidP="005F15C9">
            <w:pPr>
              <w:jc w:val="center"/>
              <w:rPr>
                <w:sz w:val="18"/>
                <w:szCs w:val="18"/>
                <w:lang w:val="en-US"/>
              </w:rPr>
            </w:pPr>
            <w:r w:rsidRPr="00D717FB">
              <w:rPr>
                <w:sz w:val="18"/>
                <w:szCs w:val="18"/>
              </w:rPr>
              <w:t>10</w:t>
            </w:r>
          </w:p>
        </w:tc>
      </w:tr>
      <w:tr w:rsidR="005F15C9" w:rsidRPr="008162EA" w14:paraId="04E23E0F"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441BB3" w14:textId="4C530AD1" w:rsidR="005F15C9" w:rsidRPr="008162EA" w:rsidRDefault="005F15C9" w:rsidP="005F15C9">
            <w:pPr>
              <w:rPr>
                <w:sz w:val="18"/>
                <w:szCs w:val="18"/>
                <w:lang w:val="en-US"/>
              </w:rPr>
            </w:pPr>
            <w:r w:rsidRPr="008162EA">
              <w:rPr>
                <w:sz w:val="18"/>
                <w:szCs w:val="18"/>
              </w:rPr>
              <w:t>Morrison 84 / Superior</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E764CB" w14:textId="410116E7"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3126D27" w14:textId="47C5C9AD" w:rsidR="005F15C9" w:rsidRPr="008162EA" w:rsidRDefault="005F15C9" w:rsidP="005F15C9">
            <w:pPr>
              <w:jc w:val="center"/>
              <w:rPr>
                <w:sz w:val="18"/>
                <w:szCs w:val="18"/>
                <w:lang w:val="en-US"/>
              </w:rPr>
            </w:pPr>
            <w:r w:rsidRPr="008162EA">
              <w:rPr>
                <w:sz w:val="18"/>
                <w:szCs w:val="18"/>
              </w:rPr>
              <w:t>535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F24DDC" w14:textId="0EDE214C" w:rsidR="005F15C9" w:rsidRPr="008162EA" w:rsidRDefault="005F15C9" w:rsidP="005F15C9">
            <w:pPr>
              <w:jc w:val="center"/>
              <w:rPr>
                <w:sz w:val="18"/>
                <w:szCs w:val="18"/>
                <w:lang w:val="en-US"/>
              </w:rPr>
            </w:pPr>
            <w:r w:rsidRPr="008162EA">
              <w:rPr>
                <w:sz w:val="18"/>
                <w:szCs w:val="18"/>
              </w:rPr>
              <w:t>112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A1987C" w14:textId="4F1C4BE1" w:rsidR="005F15C9" w:rsidRPr="008162EA" w:rsidRDefault="005F15C9" w:rsidP="005F15C9">
            <w:pPr>
              <w:jc w:val="center"/>
              <w:rPr>
                <w:sz w:val="18"/>
                <w:szCs w:val="18"/>
                <w:lang w:val="en-US"/>
              </w:rPr>
            </w:pPr>
            <w:r w:rsidRPr="008162EA">
              <w:rPr>
                <w:sz w:val="18"/>
                <w:szCs w:val="18"/>
              </w:rPr>
              <w:t>367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63A349" w14:textId="5CE6EFE1" w:rsidR="005F15C9" w:rsidRPr="008162EA" w:rsidRDefault="005F15C9" w:rsidP="005F15C9">
            <w:pPr>
              <w:jc w:val="center"/>
              <w:rPr>
                <w:sz w:val="18"/>
                <w:szCs w:val="18"/>
                <w:lang w:val="en-US"/>
              </w:rPr>
            </w:pPr>
            <w:r w:rsidRPr="008162EA">
              <w:rPr>
                <w:sz w:val="18"/>
                <w:szCs w:val="18"/>
              </w:rPr>
              <w:t>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17C2A59" w14:textId="29D05FF8" w:rsidR="005F15C9" w:rsidRPr="008162EA" w:rsidRDefault="005F15C9" w:rsidP="005F15C9">
            <w:pPr>
              <w:jc w:val="center"/>
              <w:rPr>
                <w:sz w:val="18"/>
                <w:szCs w:val="18"/>
                <w:lang w:val="en-US"/>
              </w:rPr>
            </w:pPr>
            <w:r w:rsidRPr="008162EA">
              <w:rPr>
                <w:sz w:val="18"/>
                <w:szCs w:val="18"/>
              </w:rPr>
              <w:t>351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715181" w14:textId="70248330" w:rsidR="005F15C9" w:rsidRPr="008162EA" w:rsidRDefault="005F15C9" w:rsidP="005F15C9">
            <w:pPr>
              <w:jc w:val="center"/>
              <w:rPr>
                <w:sz w:val="18"/>
                <w:szCs w:val="18"/>
                <w:lang w:val="en-US"/>
              </w:rPr>
            </w:pPr>
            <w:r w:rsidRPr="008162EA">
              <w:rPr>
                <w:sz w:val="18"/>
                <w:szCs w:val="18"/>
              </w:rPr>
              <w:t>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508C0B" w14:textId="2FB2C6DC"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195518" w14:textId="740EBC23" w:rsidR="005F15C9" w:rsidRPr="008162EA" w:rsidRDefault="005F15C9" w:rsidP="005F15C9">
            <w:pPr>
              <w:jc w:val="center"/>
              <w:rPr>
                <w:sz w:val="18"/>
                <w:szCs w:val="18"/>
                <w:lang w:val="en-US"/>
              </w:rPr>
            </w:pPr>
            <w:r w:rsidRPr="00D717FB">
              <w:rPr>
                <w:sz w:val="18"/>
                <w:szCs w:val="18"/>
              </w:rPr>
              <w:t>10</w:t>
            </w:r>
          </w:p>
        </w:tc>
      </w:tr>
      <w:tr w:rsidR="005F15C9" w:rsidRPr="008162EA" w14:paraId="0639C5C4"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736BBC" w14:textId="5C473BC1" w:rsidR="005F15C9" w:rsidRPr="008162EA" w:rsidRDefault="005F15C9" w:rsidP="005F15C9">
            <w:pPr>
              <w:rPr>
                <w:sz w:val="18"/>
                <w:szCs w:val="18"/>
                <w:lang w:val="en-US"/>
              </w:rPr>
            </w:pPr>
            <w:r w:rsidRPr="008162EA">
              <w:rPr>
                <w:sz w:val="18"/>
                <w:szCs w:val="18"/>
              </w:rPr>
              <w:t>Best Western Plus 93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F90488" w14:textId="7C97ED77"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02FAB5A" w14:textId="5A1F7F69" w:rsidR="005F15C9" w:rsidRPr="008162EA" w:rsidRDefault="005F15C9" w:rsidP="005F15C9">
            <w:pPr>
              <w:jc w:val="center"/>
              <w:rPr>
                <w:sz w:val="18"/>
                <w:szCs w:val="18"/>
                <w:lang w:val="en-US"/>
              </w:rPr>
            </w:pPr>
            <w:r w:rsidRPr="008162EA">
              <w:rPr>
                <w:sz w:val="18"/>
                <w:szCs w:val="18"/>
              </w:rPr>
              <w:t>503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CD5C48" w14:textId="79B4503F" w:rsidR="005F15C9" w:rsidRPr="008162EA" w:rsidRDefault="005F15C9" w:rsidP="005F15C9">
            <w:pPr>
              <w:jc w:val="center"/>
              <w:rPr>
                <w:sz w:val="18"/>
                <w:szCs w:val="18"/>
                <w:lang w:val="en-US"/>
              </w:rPr>
            </w:pPr>
            <w:r w:rsidRPr="008162EA">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45A2606" w14:textId="2432E605" w:rsidR="005F15C9" w:rsidRPr="008162EA" w:rsidRDefault="005F15C9" w:rsidP="005F15C9">
            <w:pPr>
              <w:jc w:val="center"/>
              <w:rPr>
                <w:sz w:val="18"/>
                <w:szCs w:val="18"/>
                <w:lang w:val="en-US"/>
              </w:rPr>
            </w:pPr>
            <w:r w:rsidRPr="008162EA">
              <w:rPr>
                <w:sz w:val="18"/>
                <w:szCs w:val="18"/>
              </w:rPr>
              <w:t>351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719549" w14:textId="09443B3D" w:rsidR="005F15C9" w:rsidRPr="008162EA" w:rsidRDefault="005F15C9" w:rsidP="005F15C9">
            <w:pPr>
              <w:jc w:val="center"/>
              <w:rPr>
                <w:sz w:val="18"/>
                <w:szCs w:val="18"/>
                <w:lang w:val="en-US"/>
              </w:rPr>
            </w:pPr>
            <w:r w:rsidRPr="008162EA">
              <w:rPr>
                <w:sz w:val="18"/>
                <w:szCs w:val="18"/>
              </w:rPr>
              <w:t>51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D78FAF2" w14:textId="5BE04438" w:rsidR="005F15C9" w:rsidRPr="008162EA" w:rsidRDefault="005F15C9" w:rsidP="005F15C9">
            <w:pPr>
              <w:jc w:val="center"/>
              <w:rPr>
                <w:sz w:val="18"/>
                <w:szCs w:val="18"/>
                <w:lang w:val="en-US"/>
              </w:rPr>
            </w:pPr>
            <w:r w:rsidRPr="008162EA">
              <w:rPr>
                <w:sz w:val="18"/>
                <w:szCs w:val="18"/>
              </w:rPr>
              <w:t>331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3FDF46" w14:textId="0ED4F25F" w:rsidR="005F15C9" w:rsidRPr="008162EA" w:rsidRDefault="005F15C9" w:rsidP="005F15C9">
            <w:pPr>
              <w:jc w:val="center"/>
              <w:rPr>
                <w:sz w:val="18"/>
                <w:szCs w:val="18"/>
                <w:lang w:val="en-US"/>
              </w:rPr>
            </w:pPr>
            <w:r w:rsidRPr="008162EA">
              <w:rPr>
                <w:sz w:val="18"/>
                <w:szCs w:val="18"/>
              </w:rPr>
              <w:t>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652D3C" w14:textId="601790A3"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854877" w14:textId="66F292B1" w:rsidR="005F15C9" w:rsidRPr="008162EA" w:rsidRDefault="005F15C9" w:rsidP="005F15C9">
            <w:pPr>
              <w:jc w:val="center"/>
              <w:rPr>
                <w:sz w:val="18"/>
                <w:szCs w:val="18"/>
                <w:lang w:val="en-US"/>
              </w:rPr>
            </w:pPr>
            <w:r w:rsidRPr="00D717FB">
              <w:rPr>
                <w:sz w:val="18"/>
                <w:szCs w:val="18"/>
              </w:rPr>
              <w:t>10</w:t>
            </w:r>
          </w:p>
        </w:tc>
      </w:tr>
      <w:tr w:rsidR="005F15C9" w:rsidRPr="008162EA" w14:paraId="0B389E0B"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649D15" w14:textId="0ED6791B" w:rsidR="005F15C9" w:rsidRPr="008162EA" w:rsidRDefault="005F15C9" w:rsidP="005F15C9">
            <w:pPr>
              <w:rPr>
                <w:sz w:val="18"/>
                <w:szCs w:val="18"/>
                <w:lang w:val="en-US"/>
              </w:rPr>
            </w:pPr>
            <w:r w:rsidRPr="008162EA">
              <w:rPr>
                <w:sz w:val="18"/>
                <w:szCs w:val="18"/>
              </w:rPr>
              <w:t>Cosmos 100 / Superior</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EB2744" w14:textId="24963520"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74E2043" w14:textId="3361F69A" w:rsidR="005F15C9" w:rsidRPr="008162EA" w:rsidRDefault="005F15C9" w:rsidP="005F15C9">
            <w:pPr>
              <w:jc w:val="center"/>
              <w:rPr>
                <w:sz w:val="18"/>
                <w:szCs w:val="18"/>
                <w:lang w:val="en-US"/>
              </w:rPr>
            </w:pPr>
            <w:r w:rsidRPr="008162EA">
              <w:rPr>
                <w:sz w:val="18"/>
                <w:szCs w:val="18"/>
              </w:rPr>
              <w:t>503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388BE6" w14:textId="7E648CEA" w:rsidR="005F15C9" w:rsidRPr="008162EA" w:rsidRDefault="005F15C9" w:rsidP="005F15C9">
            <w:pPr>
              <w:jc w:val="center"/>
              <w:rPr>
                <w:sz w:val="18"/>
                <w:szCs w:val="18"/>
                <w:lang w:val="en-US"/>
              </w:rPr>
            </w:pPr>
            <w:r w:rsidRPr="008162EA">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35BBD0F" w14:textId="0BE5F0C7" w:rsidR="005F15C9" w:rsidRPr="008162EA" w:rsidRDefault="005F15C9" w:rsidP="005F15C9">
            <w:pPr>
              <w:jc w:val="center"/>
              <w:rPr>
                <w:sz w:val="18"/>
                <w:szCs w:val="18"/>
                <w:lang w:val="en-US"/>
              </w:rPr>
            </w:pPr>
            <w:r w:rsidRPr="008162EA">
              <w:rPr>
                <w:sz w:val="18"/>
                <w:szCs w:val="18"/>
              </w:rPr>
              <w:t>351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0E5BB" w14:textId="764FF2FD" w:rsidR="005F15C9" w:rsidRPr="008162EA" w:rsidRDefault="005F15C9" w:rsidP="005F15C9">
            <w:pPr>
              <w:jc w:val="center"/>
              <w:rPr>
                <w:sz w:val="18"/>
                <w:szCs w:val="18"/>
                <w:lang w:val="en-US"/>
              </w:rPr>
            </w:pPr>
            <w:r w:rsidRPr="008162EA">
              <w:rPr>
                <w:sz w:val="18"/>
                <w:szCs w:val="18"/>
              </w:rPr>
              <w:t>51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32A0561" w14:textId="0405EAEC" w:rsidR="005F15C9" w:rsidRPr="008162EA" w:rsidRDefault="005F15C9" w:rsidP="005F15C9">
            <w:pPr>
              <w:jc w:val="center"/>
              <w:rPr>
                <w:sz w:val="18"/>
                <w:szCs w:val="18"/>
                <w:lang w:val="en-US"/>
              </w:rPr>
            </w:pPr>
            <w:r w:rsidRPr="008162EA">
              <w:rPr>
                <w:sz w:val="18"/>
                <w:szCs w:val="18"/>
              </w:rPr>
              <w:t>331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1D6143" w14:textId="3CA57733" w:rsidR="005F15C9" w:rsidRPr="008162EA" w:rsidRDefault="005F15C9" w:rsidP="005F15C9">
            <w:pPr>
              <w:jc w:val="center"/>
              <w:rPr>
                <w:sz w:val="18"/>
                <w:szCs w:val="18"/>
                <w:lang w:val="en-US"/>
              </w:rPr>
            </w:pPr>
            <w:r w:rsidRPr="008162EA">
              <w:rPr>
                <w:sz w:val="18"/>
                <w:szCs w:val="18"/>
              </w:rPr>
              <w:t>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29071B" w14:textId="0CE092FF"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026064" w14:textId="291DF5E8" w:rsidR="005F15C9" w:rsidRPr="008162EA" w:rsidRDefault="005F15C9" w:rsidP="005F15C9">
            <w:pPr>
              <w:jc w:val="center"/>
              <w:rPr>
                <w:sz w:val="18"/>
                <w:szCs w:val="18"/>
                <w:lang w:val="en-US"/>
              </w:rPr>
            </w:pPr>
            <w:r w:rsidRPr="00D717FB">
              <w:rPr>
                <w:sz w:val="18"/>
                <w:szCs w:val="18"/>
              </w:rPr>
              <w:t>10</w:t>
            </w:r>
          </w:p>
        </w:tc>
      </w:tr>
      <w:tr w:rsidR="005F15C9" w:rsidRPr="008162EA" w14:paraId="767C418B"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99F207" w14:textId="7465CF2C" w:rsidR="005F15C9" w:rsidRPr="008162EA" w:rsidRDefault="005F15C9" w:rsidP="005F15C9">
            <w:pPr>
              <w:rPr>
                <w:sz w:val="18"/>
                <w:szCs w:val="18"/>
              </w:rPr>
            </w:pPr>
            <w:r w:rsidRPr="008162EA">
              <w:rPr>
                <w:sz w:val="18"/>
                <w:szCs w:val="18"/>
              </w:rPr>
              <w:t>Holiday Inn Express 93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E6F266" w14:textId="6C3A75EA"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EE1690" w14:textId="0ABCBA5A" w:rsidR="005F15C9" w:rsidRPr="008162EA" w:rsidRDefault="005F15C9" w:rsidP="005F15C9">
            <w:pPr>
              <w:jc w:val="center"/>
              <w:rPr>
                <w:sz w:val="18"/>
                <w:szCs w:val="18"/>
                <w:lang w:val="en-US"/>
              </w:rPr>
            </w:pPr>
            <w:r w:rsidRPr="008162EA">
              <w:rPr>
                <w:sz w:val="18"/>
                <w:szCs w:val="18"/>
              </w:rPr>
              <w:t>559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E44E2D" w14:textId="600BC598" w:rsidR="005F15C9" w:rsidRPr="008162EA" w:rsidRDefault="005F15C9" w:rsidP="005F15C9">
            <w:pPr>
              <w:jc w:val="center"/>
              <w:rPr>
                <w:sz w:val="18"/>
                <w:szCs w:val="18"/>
                <w:lang w:val="en-US"/>
              </w:rPr>
            </w:pPr>
            <w:r w:rsidRPr="008162EA">
              <w:rPr>
                <w:sz w:val="18"/>
                <w:szCs w:val="18"/>
              </w:rPr>
              <w:t>120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4981991" w14:textId="5907B36B" w:rsidR="005F15C9" w:rsidRPr="008162EA" w:rsidRDefault="005F15C9" w:rsidP="005F15C9">
            <w:pPr>
              <w:jc w:val="center"/>
              <w:rPr>
                <w:sz w:val="18"/>
                <w:szCs w:val="18"/>
                <w:lang w:val="en-US"/>
              </w:rPr>
            </w:pPr>
            <w:r w:rsidRPr="008162EA">
              <w:rPr>
                <w:sz w:val="18"/>
                <w:szCs w:val="18"/>
              </w:rPr>
              <w:t>407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19CE62" w14:textId="61731C24" w:rsidR="005F15C9" w:rsidRPr="008162EA" w:rsidRDefault="005F15C9" w:rsidP="005F15C9">
            <w:pPr>
              <w:jc w:val="center"/>
              <w:rPr>
                <w:sz w:val="18"/>
                <w:szCs w:val="18"/>
                <w:lang w:val="en-US"/>
              </w:rPr>
            </w:pPr>
            <w:r w:rsidRPr="008162EA">
              <w:rPr>
                <w:sz w:val="18"/>
                <w:szCs w:val="18"/>
              </w:rPr>
              <w:t>70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0F3F13" w14:textId="0BA98D2C" w:rsidR="005F15C9" w:rsidRPr="008162EA" w:rsidRDefault="005F15C9" w:rsidP="005F15C9">
            <w:pPr>
              <w:jc w:val="center"/>
              <w:rPr>
                <w:sz w:val="18"/>
                <w:szCs w:val="18"/>
                <w:lang w:val="en-US"/>
              </w:rPr>
            </w:pPr>
            <w:r w:rsidRPr="008162EA">
              <w:rPr>
                <w:sz w:val="18"/>
                <w:szCs w:val="18"/>
              </w:rPr>
              <w:t>375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F37B98" w14:textId="577B4907" w:rsidR="005F15C9" w:rsidRPr="008162EA" w:rsidRDefault="005F15C9" w:rsidP="005F15C9">
            <w:pPr>
              <w:jc w:val="center"/>
              <w:rPr>
                <w:sz w:val="18"/>
                <w:szCs w:val="18"/>
                <w:lang w:val="en-US"/>
              </w:rPr>
            </w:pPr>
            <w:r w:rsidRPr="008162EA">
              <w:rPr>
                <w:sz w:val="18"/>
                <w:szCs w:val="18"/>
              </w:rPr>
              <w:t>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D938D5" w14:textId="2D72FAF5"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660936" w14:textId="3C1069C5" w:rsidR="005F15C9" w:rsidRPr="008162EA" w:rsidRDefault="005F15C9" w:rsidP="005F15C9">
            <w:pPr>
              <w:jc w:val="center"/>
              <w:rPr>
                <w:sz w:val="18"/>
                <w:szCs w:val="18"/>
                <w:lang w:val="en-US"/>
              </w:rPr>
            </w:pPr>
            <w:r w:rsidRPr="00D717FB">
              <w:rPr>
                <w:sz w:val="18"/>
                <w:szCs w:val="18"/>
              </w:rPr>
              <w:t>10</w:t>
            </w:r>
          </w:p>
        </w:tc>
      </w:tr>
      <w:tr w:rsidR="005F15C9" w:rsidRPr="008162EA" w14:paraId="7D7B75F7"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506D53" w14:textId="68530A55" w:rsidR="005F15C9" w:rsidRPr="008162EA" w:rsidRDefault="005F15C9" w:rsidP="005F15C9">
            <w:pPr>
              <w:rPr>
                <w:sz w:val="18"/>
                <w:szCs w:val="18"/>
              </w:rPr>
            </w:pPr>
            <w:r w:rsidRPr="008162EA">
              <w:rPr>
                <w:sz w:val="18"/>
                <w:szCs w:val="18"/>
              </w:rPr>
              <w:t>NH Royal Pavillon</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7ECB9D" w14:textId="1CBDD99A"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56244C" w14:textId="68DF01E9" w:rsidR="005F15C9" w:rsidRPr="008162EA" w:rsidRDefault="005F15C9" w:rsidP="005F15C9">
            <w:pPr>
              <w:jc w:val="center"/>
              <w:rPr>
                <w:sz w:val="18"/>
                <w:szCs w:val="18"/>
                <w:lang w:val="en-US"/>
              </w:rPr>
            </w:pPr>
            <w:r w:rsidRPr="008162EA">
              <w:rPr>
                <w:sz w:val="18"/>
                <w:szCs w:val="18"/>
              </w:rPr>
              <w:t>547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BB556B" w14:textId="51544AF2" w:rsidR="005F15C9" w:rsidRPr="008162EA" w:rsidRDefault="005F15C9" w:rsidP="005F15C9">
            <w:pPr>
              <w:jc w:val="center"/>
              <w:rPr>
                <w:sz w:val="18"/>
                <w:szCs w:val="18"/>
                <w:lang w:val="en-US"/>
              </w:rPr>
            </w:pPr>
            <w:r w:rsidRPr="008162EA">
              <w:rPr>
                <w:sz w:val="18"/>
                <w:szCs w:val="18"/>
              </w:rPr>
              <w:t>116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1C8D398" w14:textId="11254C0A" w:rsidR="005F15C9" w:rsidRPr="008162EA" w:rsidRDefault="005F15C9" w:rsidP="005F15C9">
            <w:pPr>
              <w:jc w:val="center"/>
              <w:rPr>
                <w:sz w:val="18"/>
                <w:szCs w:val="18"/>
                <w:lang w:val="en-US"/>
              </w:rPr>
            </w:pPr>
            <w:r w:rsidRPr="008162EA">
              <w:rPr>
                <w:sz w:val="18"/>
                <w:szCs w:val="18"/>
              </w:rPr>
              <w:t>391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A535F" w14:textId="401BC0BB" w:rsidR="005F15C9" w:rsidRPr="008162EA" w:rsidRDefault="005F15C9" w:rsidP="005F15C9">
            <w:pPr>
              <w:jc w:val="center"/>
              <w:rPr>
                <w:sz w:val="18"/>
                <w:szCs w:val="18"/>
                <w:lang w:val="en-US"/>
              </w:rPr>
            </w:pPr>
            <w:r w:rsidRPr="008162EA">
              <w:rPr>
                <w:sz w:val="18"/>
                <w:szCs w:val="18"/>
              </w:rPr>
              <w:t>64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0D4598" w14:textId="1A76B9D3" w:rsidR="005F15C9" w:rsidRPr="008162EA" w:rsidRDefault="005F15C9" w:rsidP="005F15C9">
            <w:pPr>
              <w:jc w:val="center"/>
              <w:rPr>
                <w:sz w:val="18"/>
                <w:szCs w:val="18"/>
                <w:lang w:val="en-US"/>
              </w:rPr>
            </w:pPr>
            <w:r w:rsidRPr="008162EA">
              <w:rPr>
                <w:sz w:val="18"/>
                <w:szCs w:val="18"/>
              </w:rPr>
              <w:t>343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A33A938" w14:textId="02C4F2EF" w:rsidR="005F15C9" w:rsidRPr="008162EA" w:rsidRDefault="005F15C9" w:rsidP="005F15C9">
            <w:pPr>
              <w:jc w:val="center"/>
              <w:rPr>
                <w:sz w:val="18"/>
                <w:szCs w:val="18"/>
                <w:lang w:val="en-US"/>
              </w:rPr>
            </w:pPr>
            <w:r w:rsidRPr="008162EA">
              <w:rPr>
                <w:sz w:val="18"/>
                <w:szCs w:val="18"/>
              </w:rPr>
              <w:t>48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EF8A62" w14:textId="4DED508E"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9C9E8D" w14:textId="5D704494" w:rsidR="005F15C9" w:rsidRPr="008162EA" w:rsidRDefault="005F15C9" w:rsidP="005F15C9">
            <w:pPr>
              <w:jc w:val="center"/>
              <w:rPr>
                <w:sz w:val="18"/>
                <w:szCs w:val="18"/>
                <w:lang w:val="en-US"/>
              </w:rPr>
            </w:pPr>
            <w:r w:rsidRPr="00D717FB">
              <w:rPr>
                <w:sz w:val="18"/>
                <w:szCs w:val="18"/>
              </w:rPr>
              <w:t>10</w:t>
            </w:r>
          </w:p>
        </w:tc>
      </w:tr>
      <w:tr w:rsidR="005F15C9" w:rsidRPr="008162EA" w14:paraId="2F6F01B4"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4EE8AC" w14:textId="6CD3ABC4" w:rsidR="005F15C9" w:rsidRPr="008162EA" w:rsidRDefault="005F15C9" w:rsidP="005F15C9">
            <w:pPr>
              <w:rPr>
                <w:sz w:val="18"/>
                <w:szCs w:val="18"/>
              </w:rPr>
            </w:pPr>
            <w:r w:rsidRPr="008162EA">
              <w:rPr>
                <w:sz w:val="18"/>
                <w:szCs w:val="18"/>
              </w:rPr>
              <w:t>Holiday Inn Express &amp; Suites</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40C99B" w14:textId="04AC55E7" w:rsidR="005F15C9" w:rsidRPr="008162EA" w:rsidRDefault="005F15C9" w:rsidP="005F15C9">
            <w:pPr>
              <w:jc w:val="center"/>
              <w:rPr>
                <w:sz w:val="18"/>
                <w:szCs w:val="18"/>
                <w:lang w:val="en-US"/>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782FED8" w14:textId="5450881E" w:rsidR="005F15C9" w:rsidRPr="008162EA" w:rsidRDefault="005F15C9" w:rsidP="005F15C9">
            <w:pPr>
              <w:jc w:val="center"/>
              <w:rPr>
                <w:sz w:val="18"/>
                <w:szCs w:val="18"/>
                <w:lang w:val="en-US"/>
              </w:rPr>
            </w:pPr>
            <w:r w:rsidRPr="008162EA">
              <w:rPr>
                <w:sz w:val="18"/>
                <w:szCs w:val="18"/>
              </w:rPr>
              <w:t>543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77A5E0" w14:textId="261A0273" w:rsidR="005F15C9" w:rsidRPr="008162EA" w:rsidRDefault="005F15C9" w:rsidP="005F15C9">
            <w:pPr>
              <w:jc w:val="center"/>
              <w:rPr>
                <w:sz w:val="18"/>
                <w:szCs w:val="18"/>
                <w:lang w:val="en-US"/>
              </w:rPr>
            </w:pPr>
            <w:r w:rsidRPr="008162EA">
              <w:rPr>
                <w:sz w:val="18"/>
                <w:szCs w:val="18"/>
              </w:rPr>
              <w:t>115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234117" w14:textId="072FBC6C" w:rsidR="005F15C9" w:rsidRPr="008162EA" w:rsidRDefault="005F15C9" w:rsidP="005F15C9">
            <w:pPr>
              <w:jc w:val="center"/>
              <w:rPr>
                <w:sz w:val="18"/>
                <w:szCs w:val="18"/>
                <w:lang w:val="en-US"/>
              </w:rPr>
            </w:pPr>
            <w:r w:rsidRPr="008162EA">
              <w:rPr>
                <w:sz w:val="18"/>
                <w:szCs w:val="18"/>
              </w:rPr>
              <w:t>403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84EA78" w14:textId="6211A977" w:rsidR="005F15C9" w:rsidRPr="008162EA" w:rsidRDefault="005F15C9" w:rsidP="005F15C9">
            <w:pPr>
              <w:jc w:val="center"/>
              <w:rPr>
                <w:sz w:val="18"/>
                <w:szCs w:val="18"/>
                <w:lang w:val="en-US"/>
              </w:rPr>
            </w:pPr>
            <w:r w:rsidRPr="008162EA">
              <w:rPr>
                <w:sz w:val="18"/>
                <w:szCs w:val="18"/>
              </w:rPr>
              <w:t>68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23D2A3" w14:textId="23AF49C4" w:rsidR="005F15C9" w:rsidRPr="008162EA" w:rsidRDefault="005F15C9" w:rsidP="005F15C9">
            <w:pPr>
              <w:jc w:val="center"/>
              <w:rPr>
                <w:sz w:val="18"/>
                <w:szCs w:val="18"/>
                <w:lang w:val="en-US"/>
              </w:rPr>
            </w:pPr>
            <w:r w:rsidRPr="008162EA">
              <w:rPr>
                <w:sz w:val="18"/>
                <w:szCs w:val="18"/>
              </w:rPr>
              <w:t>375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549745" w14:textId="1E38ED85" w:rsidR="005F15C9" w:rsidRPr="008162EA" w:rsidRDefault="005F15C9" w:rsidP="005F15C9">
            <w:pPr>
              <w:jc w:val="center"/>
              <w:rPr>
                <w:sz w:val="18"/>
                <w:szCs w:val="18"/>
                <w:lang w:val="en-US"/>
              </w:rPr>
            </w:pPr>
            <w:r w:rsidRPr="008162EA">
              <w:rPr>
                <w:sz w:val="18"/>
                <w:szCs w:val="18"/>
              </w:rPr>
              <w:t>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3C2D06" w14:textId="66CF9ECA" w:rsidR="005F15C9" w:rsidRPr="008162EA" w:rsidRDefault="005F15C9" w:rsidP="005F15C9">
            <w:pPr>
              <w:jc w:val="center"/>
              <w:rPr>
                <w:sz w:val="18"/>
                <w:szCs w:val="18"/>
                <w:lang w:val="en-US"/>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981BCA" w14:textId="261B7127" w:rsidR="005F15C9" w:rsidRPr="008162EA" w:rsidRDefault="005F15C9" w:rsidP="005F15C9">
            <w:pPr>
              <w:jc w:val="center"/>
              <w:rPr>
                <w:sz w:val="18"/>
                <w:szCs w:val="18"/>
                <w:lang w:val="en-US"/>
              </w:rPr>
            </w:pPr>
            <w:r w:rsidRPr="00D717FB">
              <w:rPr>
                <w:sz w:val="18"/>
                <w:szCs w:val="18"/>
              </w:rPr>
              <w:t>10</w:t>
            </w:r>
          </w:p>
        </w:tc>
      </w:tr>
      <w:tr w:rsidR="005F15C9" w:rsidRPr="008162EA" w14:paraId="6A3A6AE1"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A0B0B6" w14:textId="7F329A19" w:rsidR="005F15C9" w:rsidRPr="008162EA" w:rsidRDefault="005F15C9" w:rsidP="005F15C9">
            <w:pPr>
              <w:rPr>
                <w:sz w:val="18"/>
                <w:szCs w:val="18"/>
              </w:rPr>
            </w:pPr>
            <w:r w:rsidRPr="008162EA">
              <w:rPr>
                <w:sz w:val="18"/>
                <w:szCs w:val="18"/>
              </w:rPr>
              <w:t>BH Parque de la 93</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A81E57" w14:textId="28ECCE2C" w:rsidR="005F15C9" w:rsidRPr="008162EA" w:rsidRDefault="005F15C9" w:rsidP="005F15C9">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0A0E2D8" w14:textId="1FAE3BC3" w:rsidR="005F15C9" w:rsidRPr="008162EA" w:rsidRDefault="005F15C9" w:rsidP="005F15C9">
            <w:pPr>
              <w:jc w:val="center"/>
              <w:rPr>
                <w:sz w:val="18"/>
                <w:szCs w:val="18"/>
              </w:rPr>
            </w:pPr>
            <w:r w:rsidRPr="008162EA">
              <w:rPr>
                <w:sz w:val="18"/>
                <w:szCs w:val="18"/>
              </w:rPr>
              <w:t>483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2B603F" w14:textId="7A377024" w:rsidR="005F15C9" w:rsidRPr="008162EA" w:rsidRDefault="005F15C9" w:rsidP="005F15C9">
            <w:pPr>
              <w:jc w:val="center"/>
              <w:rPr>
                <w:sz w:val="18"/>
                <w:szCs w:val="18"/>
              </w:rPr>
            </w:pPr>
            <w:r w:rsidRPr="008162EA">
              <w:rPr>
                <w:sz w:val="18"/>
                <w:szCs w:val="18"/>
              </w:rPr>
              <w:t>95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6181A50" w14:textId="3BD62025" w:rsidR="005F15C9" w:rsidRPr="008162EA" w:rsidRDefault="005F15C9" w:rsidP="005F15C9">
            <w:pPr>
              <w:jc w:val="center"/>
              <w:rPr>
                <w:sz w:val="18"/>
                <w:szCs w:val="18"/>
              </w:rPr>
            </w:pPr>
            <w:r w:rsidRPr="008162EA">
              <w:rPr>
                <w:sz w:val="18"/>
                <w:szCs w:val="18"/>
              </w:rPr>
              <w:t>371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B66F91" w14:textId="209C0A14" w:rsidR="005F15C9" w:rsidRPr="008162EA" w:rsidRDefault="005F15C9" w:rsidP="005F15C9">
            <w:pPr>
              <w:jc w:val="center"/>
              <w:rPr>
                <w:sz w:val="18"/>
                <w:szCs w:val="18"/>
              </w:rPr>
            </w:pPr>
            <w:r w:rsidRPr="008162EA">
              <w:rPr>
                <w:sz w:val="18"/>
                <w:szCs w:val="18"/>
              </w:rPr>
              <w:t>58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2E2D4DD" w14:textId="1D3B648E" w:rsidR="005F15C9" w:rsidRPr="008162EA" w:rsidRDefault="005F15C9" w:rsidP="005F15C9">
            <w:pPr>
              <w:jc w:val="center"/>
              <w:rPr>
                <w:sz w:val="18"/>
                <w:szCs w:val="18"/>
              </w:rPr>
            </w:pPr>
            <w:r w:rsidRPr="008162EA">
              <w:rPr>
                <w:sz w:val="18"/>
                <w:szCs w:val="18"/>
              </w:rPr>
              <w:t>331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0CC4D4" w14:textId="0A8D5369" w:rsidR="005F15C9" w:rsidRPr="008162EA" w:rsidRDefault="005F15C9" w:rsidP="005F15C9">
            <w:pPr>
              <w:jc w:val="center"/>
              <w:rPr>
                <w:sz w:val="18"/>
                <w:szCs w:val="18"/>
              </w:rPr>
            </w:pPr>
            <w:r w:rsidRPr="008162EA">
              <w:rPr>
                <w:sz w:val="18"/>
                <w:szCs w:val="18"/>
              </w:rPr>
              <w:t>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E7C8BE" w14:textId="6AC5A2FB" w:rsidR="005F15C9" w:rsidRPr="008162EA" w:rsidRDefault="005F15C9" w:rsidP="005F15C9">
            <w:pPr>
              <w:jc w:val="center"/>
              <w:rPr>
                <w:sz w:val="18"/>
                <w:szCs w:val="18"/>
              </w:rPr>
            </w:pPr>
            <w:r w:rsidRPr="008162EA">
              <w:rPr>
                <w:sz w:val="18"/>
                <w:szCs w:val="18"/>
              </w:rPr>
              <w:t>199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0CF5B0" w14:textId="3339CD0A" w:rsidR="005F15C9" w:rsidRPr="008162EA" w:rsidRDefault="005F15C9" w:rsidP="005F15C9">
            <w:pPr>
              <w:jc w:val="center"/>
              <w:rPr>
                <w:sz w:val="18"/>
                <w:szCs w:val="18"/>
              </w:rPr>
            </w:pPr>
            <w:r w:rsidRPr="00D717FB">
              <w:rPr>
                <w:sz w:val="18"/>
                <w:szCs w:val="18"/>
              </w:rPr>
              <w:t>10</w:t>
            </w:r>
          </w:p>
        </w:tc>
      </w:tr>
      <w:tr w:rsidR="008162EA" w:rsidRPr="008162EA" w14:paraId="3D7D63A1"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19BE02" w14:textId="079714A7" w:rsidR="008162EA" w:rsidRPr="008162EA" w:rsidRDefault="008162EA" w:rsidP="008162EA">
            <w:pPr>
              <w:rPr>
                <w:sz w:val="18"/>
                <w:szCs w:val="18"/>
              </w:rPr>
            </w:pPr>
            <w:r w:rsidRPr="008162EA">
              <w:rPr>
                <w:sz w:val="18"/>
                <w:szCs w:val="18"/>
              </w:rPr>
              <w:t>Bogotá Plaza</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9B2A77" w14:textId="1A2E72C0"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B90BF8" w14:textId="02F4F609" w:rsidR="008162EA" w:rsidRPr="008162EA" w:rsidRDefault="008162EA" w:rsidP="008162EA">
            <w:pPr>
              <w:jc w:val="center"/>
              <w:rPr>
                <w:sz w:val="18"/>
                <w:szCs w:val="18"/>
              </w:rPr>
            </w:pPr>
            <w:r w:rsidRPr="008162EA">
              <w:rPr>
                <w:sz w:val="18"/>
                <w:szCs w:val="18"/>
              </w:rPr>
              <w:t>487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0D02C8" w14:textId="0A8F7949" w:rsidR="008162EA" w:rsidRPr="008162EA" w:rsidRDefault="008162EA" w:rsidP="008162EA">
            <w:pPr>
              <w:jc w:val="center"/>
              <w:rPr>
                <w:sz w:val="18"/>
                <w:szCs w:val="18"/>
              </w:rPr>
            </w:pPr>
            <w:r w:rsidRPr="008162EA">
              <w:rPr>
                <w:sz w:val="18"/>
                <w:szCs w:val="18"/>
              </w:rPr>
              <w:t>96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C309CC0" w14:textId="3D2C99F9" w:rsidR="008162EA" w:rsidRPr="008162EA" w:rsidRDefault="008162EA" w:rsidP="008162EA">
            <w:pPr>
              <w:jc w:val="center"/>
              <w:rPr>
                <w:sz w:val="18"/>
                <w:szCs w:val="18"/>
              </w:rPr>
            </w:pPr>
            <w:r w:rsidRPr="008162EA">
              <w:rPr>
                <w:sz w:val="18"/>
                <w:szCs w:val="18"/>
              </w:rPr>
              <w:t>343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FA79BE" w14:textId="731BB59E" w:rsidR="008162EA" w:rsidRPr="008162EA" w:rsidRDefault="008162EA" w:rsidP="008162EA">
            <w:pPr>
              <w:jc w:val="center"/>
              <w:rPr>
                <w:sz w:val="18"/>
                <w:szCs w:val="18"/>
              </w:rPr>
            </w:pPr>
            <w:r w:rsidRPr="008162EA">
              <w:rPr>
                <w:sz w:val="18"/>
                <w:szCs w:val="18"/>
              </w:rPr>
              <w:t>48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1D61EF" w14:textId="09136CF5" w:rsidR="008162EA" w:rsidRPr="008162EA" w:rsidRDefault="008162EA" w:rsidP="008162EA">
            <w:pPr>
              <w:jc w:val="center"/>
              <w:rPr>
                <w:sz w:val="18"/>
                <w:szCs w:val="18"/>
              </w:rPr>
            </w:pPr>
            <w:r w:rsidRPr="008162EA">
              <w:rPr>
                <w:sz w:val="18"/>
                <w:szCs w:val="18"/>
              </w:rPr>
              <w:t>335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430E07" w14:textId="49479E89" w:rsidR="008162EA" w:rsidRPr="008162EA" w:rsidRDefault="008162EA" w:rsidP="008162EA">
            <w:pPr>
              <w:jc w:val="center"/>
              <w:rPr>
                <w:sz w:val="18"/>
                <w:szCs w:val="18"/>
              </w:rPr>
            </w:pPr>
            <w:r w:rsidRPr="008162EA">
              <w:rPr>
                <w:sz w:val="18"/>
                <w:szCs w:val="18"/>
              </w:rPr>
              <w:t>46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7DF44A" w14:textId="5B99DC10" w:rsidR="008162EA" w:rsidRPr="008162EA" w:rsidRDefault="008162EA" w:rsidP="008162EA">
            <w:pPr>
              <w:jc w:val="center"/>
              <w:rPr>
                <w:sz w:val="18"/>
                <w:szCs w:val="18"/>
              </w:rPr>
            </w:pPr>
            <w:r w:rsidRPr="008162EA">
              <w:rPr>
                <w:sz w:val="18"/>
                <w:szCs w:val="18"/>
              </w:rPr>
              <w:t>275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119B3F" w14:textId="389C3A0A" w:rsidR="008162EA" w:rsidRPr="008162EA" w:rsidRDefault="008162EA" w:rsidP="005F15C9">
            <w:pPr>
              <w:jc w:val="center"/>
              <w:rPr>
                <w:sz w:val="18"/>
                <w:szCs w:val="18"/>
              </w:rPr>
            </w:pPr>
            <w:r w:rsidRPr="008162EA">
              <w:rPr>
                <w:sz w:val="18"/>
                <w:szCs w:val="18"/>
              </w:rPr>
              <w:t>26</w:t>
            </w:r>
          </w:p>
        </w:tc>
      </w:tr>
      <w:tr w:rsidR="008162EA" w:rsidRPr="008162EA" w14:paraId="3AC894F4"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DF623D" w14:textId="66CEB3FA" w:rsidR="008162EA" w:rsidRPr="008162EA" w:rsidRDefault="008162EA" w:rsidP="008162EA">
            <w:pPr>
              <w:rPr>
                <w:sz w:val="18"/>
                <w:szCs w:val="18"/>
              </w:rPr>
            </w:pPr>
            <w:r w:rsidRPr="008162EA">
              <w:rPr>
                <w:sz w:val="18"/>
                <w:szCs w:val="18"/>
              </w:rPr>
              <w:t>B3 Virrey</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C8AF61" w14:textId="5C6B5E82"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AFCE166" w14:textId="1E158901" w:rsidR="008162EA" w:rsidRPr="008162EA" w:rsidRDefault="008162EA" w:rsidP="008162EA">
            <w:pPr>
              <w:jc w:val="center"/>
              <w:rPr>
                <w:sz w:val="18"/>
                <w:szCs w:val="18"/>
              </w:rPr>
            </w:pPr>
            <w:r w:rsidRPr="008162EA">
              <w:rPr>
                <w:sz w:val="18"/>
                <w:szCs w:val="18"/>
              </w:rPr>
              <w:t>471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5FD2A2" w14:textId="3B35B4CB" w:rsidR="008162EA" w:rsidRPr="008162EA" w:rsidRDefault="008162EA" w:rsidP="008162EA">
            <w:pPr>
              <w:jc w:val="center"/>
              <w:rPr>
                <w:sz w:val="18"/>
                <w:szCs w:val="18"/>
              </w:rPr>
            </w:pPr>
            <w:r w:rsidRPr="008162EA">
              <w:rPr>
                <w:sz w:val="18"/>
                <w:szCs w:val="18"/>
              </w:rPr>
              <w:t>91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1205CC0" w14:textId="1665A9E3" w:rsidR="008162EA" w:rsidRPr="008162EA" w:rsidRDefault="008162EA" w:rsidP="008162EA">
            <w:pPr>
              <w:jc w:val="center"/>
              <w:rPr>
                <w:sz w:val="18"/>
                <w:szCs w:val="18"/>
              </w:rPr>
            </w:pPr>
            <w:r w:rsidRPr="008162EA">
              <w:rPr>
                <w:sz w:val="18"/>
                <w:szCs w:val="18"/>
              </w:rPr>
              <w:t>335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933208" w14:textId="553330A5" w:rsidR="008162EA" w:rsidRPr="008162EA" w:rsidRDefault="008162EA" w:rsidP="008162EA">
            <w:pPr>
              <w:jc w:val="center"/>
              <w:rPr>
                <w:sz w:val="18"/>
                <w:szCs w:val="18"/>
              </w:rPr>
            </w:pPr>
            <w:r w:rsidRPr="008162EA">
              <w:rPr>
                <w:sz w:val="18"/>
                <w:szCs w:val="18"/>
              </w:rPr>
              <w:t>46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6F30F30" w14:textId="4032BD45"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9A5358" w14:textId="4454E85E"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7C3111" w14:textId="6081C0ED" w:rsidR="008162EA" w:rsidRPr="008162EA" w:rsidRDefault="008162EA" w:rsidP="008162EA">
            <w:pPr>
              <w:jc w:val="center"/>
              <w:rPr>
                <w:sz w:val="18"/>
                <w:szCs w:val="18"/>
              </w:rPr>
            </w:pPr>
            <w:r w:rsidRPr="008162E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735675" w14:textId="7D88EB51" w:rsidR="008162EA" w:rsidRPr="008162EA" w:rsidRDefault="008162EA" w:rsidP="005F15C9">
            <w:pPr>
              <w:jc w:val="center"/>
              <w:rPr>
                <w:sz w:val="18"/>
                <w:szCs w:val="18"/>
              </w:rPr>
            </w:pPr>
            <w:r w:rsidRPr="008162EA">
              <w:rPr>
                <w:sz w:val="18"/>
                <w:szCs w:val="18"/>
              </w:rPr>
              <w:t>n/a</w:t>
            </w:r>
          </w:p>
        </w:tc>
      </w:tr>
      <w:tr w:rsidR="008162EA" w:rsidRPr="008162EA" w14:paraId="548995A0" w14:textId="77777777" w:rsidTr="005F15C9">
        <w:trPr>
          <w:trHeight w:val="283"/>
          <w:jc w:val="center"/>
        </w:trPr>
        <w:tc>
          <w:tcPr>
            <w:tcW w:w="256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9D9737" w14:textId="5AFE80AA" w:rsidR="008162EA" w:rsidRPr="008162EA" w:rsidRDefault="008162EA" w:rsidP="008162EA">
            <w:pPr>
              <w:rPr>
                <w:sz w:val="18"/>
                <w:szCs w:val="18"/>
              </w:rPr>
            </w:pPr>
            <w:r w:rsidRPr="008162EA">
              <w:rPr>
                <w:sz w:val="18"/>
                <w:szCs w:val="18"/>
              </w:rPr>
              <w:t>Faranda Express Belvedere</w:t>
            </w:r>
          </w:p>
        </w:tc>
        <w:tc>
          <w:tcPr>
            <w:tcW w:w="159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BEE6E7" w14:textId="04CB78AA" w:rsidR="008162EA" w:rsidRPr="008162EA" w:rsidRDefault="008162EA" w:rsidP="008162EA">
            <w:pPr>
              <w:jc w:val="center"/>
              <w:rPr>
                <w:sz w:val="18"/>
                <w:szCs w:val="18"/>
              </w:rPr>
            </w:pPr>
            <w:r w:rsidRPr="008162EA">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6AD2887" w14:textId="0CE0D426" w:rsidR="008162EA" w:rsidRPr="008162EA" w:rsidRDefault="008162EA" w:rsidP="008162EA">
            <w:pPr>
              <w:jc w:val="center"/>
              <w:rPr>
                <w:sz w:val="18"/>
                <w:szCs w:val="18"/>
              </w:rPr>
            </w:pPr>
            <w:r w:rsidRPr="008162EA">
              <w:rPr>
                <w:sz w:val="18"/>
                <w:szCs w:val="18"/>
              </w:rPr>
              <w:t>403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F87925" w14:textId="283766BC" w:rsidR="008162EA" w:rsidRPr="008162EA" w:rsidRDefault="008162EA" w:rsidP="008162EA">
            <w:pPr>
              <w:jc w:val="center"/>
              <w:rPr>
                <w:sz w:val="18"/>
                <w:szCs w:val="18"/>
              </w:rPr>
            </w:pPr>
            <w:r w:rsidRPr="008162EA">
              <w:rPr>
                <w:sz w:val="18"/>
                <w:szCs w:val="18"/>
              </w:rPr>
              <w:t>68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4C3976" w14:textId="706D0539" w:rsidR="008162EA" w:rsidRPr="008162EA" w:rsidRDefault="008162EA" w:rsidP="008162EA">
            <w:pPr>
              <w:jc w:val="center"/>
              <w:rPr>
                <w:sz w:val="18"/>
                <w:szCs w:val="18"/>
              </w:rPr>
            </w:pPr>
            <w:r w:rsidRPr="008162EA">
              <w:rPr>
                <w:sz w:val="18"/>
                <w:szCs w:val="18"/>
              </w:rPr>
              <w:t>303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454679" w14:textId="216E4E20" w:rsidR="008162EA" w:rsidRPr="008162EA" w:rsidRDefault="008162EA" w:rsidP="008162EA">
            <w:pPr>
              <w:jc w:val="center"/>
              <w:rPr>
                <w:sz w:val="18"/>
                <w:szCs w:val="18"/>
              </w:rPr>
            </w:pPr>
            <w:r w:rsidRPr="008162EA">
              <w:rPr>
                <w:sz w:val="18"/>
                <w:szCs w:val="18"/>
              </w:rPr>
              <w:t>35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DAD6B4C" w14:textId="1FB7E331" w:rsidR="008162EA" w:rsidRPr="008162EA" w:rsidRDefault="008162EA" w:rsidP="008162EA">
            <w:pPr>
              <w:jc w:val="center"/>
              <w:rPr>
                <w:sz w:val="18"/>
                <w:szCs w:val="18"/>
              </w:rPr>
            </w:pPr>
            <w:r w:rsidRPr="008162EA">
              <w:rPr>
                <w:sz w:val="18"/>
                <w:szCs w:val="18"/>
              </w:rPr>
              <w:t>291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FA0632" w14:textId="6C937FCD" w:rsidR="008162EA" w:rsidRPr="008162EA" w:rsidRDefault="008162EA" w:rsidP="008162EA">
            <w:pPr>
              <w:jc w:val="center"/>
              <w:rPr>
                <w:sz w:val="18"/>
                <w:szCs w:val="18"/>
              </w:rPr>
            </w:pPr>
            <w:r w:rsidRPr="008162EA">
              <w:rPr>
                <w:sz w:val="18"/>
                <w:szCs w:val="18"/>
              </w:rPr>
              <w:t>31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CC7FDC" w14:textId="719AD3BB" w:rsidR="008162EA" w:rsidRPr="008162EA" w:rsidRDefault="008162EA" w:rsidP="008162EA">
            <w:pPr>
              <w:jc w:val="center"/>
              <w:rPr>
                <w:sz w:val="18"/>
                <w:szCs w:val="18"/>
              </w:rPr>
            </w:pPr>
            <w:r w:rsidRPr="008162EA">
              <w:rPr>
                <w:sz w:val="18"/>
                <w:szCs w:val="18"/>
              </w:rPr>
              <w:t>235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51F0A4" w14:textId="5BB99B4D" w:rsidR="008162EA" w:rsidRPr="008162EA" w:rsidRDefault="008162EA" w:rsidP="005F15C9">
            <w:pPr>
              <w:jc w:val="center"/>
              <w:rPr>
                <w:sz w:val="18"/>
                <w:szCs w:val="18"/>
              </w:rPr>
            </w:pPr>
            <w:r w:rsidRPr="008162EA">
              <w:rPr>
                <w:sz w:val="18"/>
                <w:szCs w:val="18"/>
              </w:rPr>
              <w:t>12</w:t>
            </w:r>
          </w:p>
        </w:tc>
      </w:tr>
    </w:tbl>
    <w:p w14:paraId="06C593F4" w14:textId="0D3EB682"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2E146030" w14:textId="0113D87C" w:rsidR="00294EE4" w:rsidRDefault="00294EE4" w:rsidP="00355718">
      <w:pPr>
        <w:jc w:val="center"/>
        <w:rPr>
          <w:rFonts w:asciiTheme="minorHAnsi" w:hAnsiTheme="minorHAnsi" w:cstheme="minorHAnsi"/>
          <w:i/>
          <w:sz w:val="20"/>
          <w:szCs w:val="20"/>
          <w:lang w:val="es-CL" w:bidi="th-TH"/>
        </w:rPr>
      </w:pPr>
    </w:p>
    <w:p w14:paraId="7164D0EE" w14:textId="43B02A08" w:rsidR="001A10B0" w:rsidRDefault="001A10B0"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0F723AA"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CIUDAD DE ORIGEN - BOGOTÁ </w:t>
      </w:r>
      <w:r w:rsidR="008502AB" w:rsidRPr="00A7170F">
        <w:rPr>
          <w:b/>
          <w:bCs/>
          <w:color w:val="F05B52"/>
          <w:sz w:val="20"/>
          <w:szCs w:val="20"/>
        </w:rPr>
        <w:t xml:space="preserve"> </w:t>
      </w:r>
    </w:p>
    <w:p w14:paraId="694DD167" w14:textId="73645ED3" w:rsidR="00855700" w:rsidRDefault="00066FAC" w:rsidP="0005161A">
      <w:pPr>
        <w:spacing w:line="360" w:lineRule="auto"/>
        <w:ind w:left="284"/>
        <w:jc w:val="both"/>
        <w:rPr>
          <w:iCs/>
          <w:sz w:val="20"/>
          <w:szCs w:val="18"/>
          <w:lang w:val="es-ES_tradnl" w:bidi="th-TH"/>
        </w:rPr>
      </w:pPr>
      <w:r w:rsidRPr="00066FAC">
        <w:rPr>
          <w:iCs/>
          <w:sz w:val="20"/>
          <w:szCs w:val="18"/>
          <w:lang w:val="es-ES_tradnl" w:bidi="th-TH"/>
        </w:rPr>
        <w:t>Llegada a la ciudad de Bogotá, la multicultural capital colombiana. Asistencia en el aeropuerto y traslado hasta su hotel. Alojamiento</w:t>
      </w:r>
      <w:r w:rsidR="00294EE4" w:rsidRPr="00294EE4">
        <w:rPr>
          <w:iCs/>
          <w:sz w:val="20"/>
          <w:szCs w:val="18"/>
          <w:lang w:val="es-ES_tradnl" w:bidi="th-TH"/>
        </w:rPr>
        <w:t>.</w:t>
      </w:r>
    </w:p>
    <w:p w14:paraId="7E103B17" w14:textId="40F2ACF7" w:rsidR="009356A1" w:rsidRPr="009356A1" w:rsidRDefault="009356A1" w:rsidP="0005161A">
      <w:pPr>
        <w:spacing w:line="360" w:lineRule="auto"/>
        <w:ind w:left="284"/>
        <w:jc w:val="both"/>
        <w:rPr>
          <w:iCs/>
          <w:sz w:val="20"/>
          <w:szCs w:val="18"/>
          <w:lang w:bidi="th-TH"/>
        </w:rPr>
      </w:pPr>
      <w:r w:rsidRPr="009356A1">
        <w:rPr>
          <w:b/>
          <w:bCs/>
          <w:iCs/>
          <w:color w:val="FF0000"/>
          <w:sz w:val="20"/>
          <w:szCs w:val="18"/>
          <w:lang w:bidi="th-TH"/>
        </w:rPr>
        <w:t>Notas:</w:t>
      </w:r>
      <w:r w:rsidRPr="009356A1">
        <w:rPr>
          <w:iCs/>
          <w:sz w:val="20"/>
          <w:szCs w:val="18"/>
          <w:lang w:bidi="th-TH"/>
        </w:rPr>
        <w:t xml:space="preserve"> Para los traslados de llegada el horario nocturno aplica para vuelos entre las 21:00 y 06:</w:t>
      </w:r>
      <w:r w:rsidR="00685551">
        <w:rPr>
          <w:iCs/>
          <w:sz w:val="20"/>
          <w:szCs w:val="18"/>
          <w:lang w:bidi="th-TH"/>
        </w:rPr>
        <w:t>0</w:t>
      </w:r>
      <w:r w:rsidRPr="009356A1">
        <w:rPr>
          <w:iCs/>
          <w:sz w:val="20"/>
          <w:szCs w:val="18"/>
          <w:lang w:bidi="th-TH"/>
        </w:rPr>
        <w:t>0 horas. Las tarifas están contempladas para traslados diurnos, de ser nocturnos se aplica un suplemento.</w:t>
      </w:r>
    </w:p>
    <w:p w14:paraId="60B1661D" w14:textId="10A73E81" w:rsidR="00294EE4" w:rsidRDefault="00294EE4" w:rsidP="008502AB">
      <w:pPr>
        <w:spacing w:line="360" w:lineRule="auto"/>
        <w:ind w:left="284"/>
        <w:jc w:val="both"/>
        <w:rPr>
          <w:iCs/>
          <w:sz w:val="20"/>
          <w:szCs w:val="18"/>
          <w:lang w:val="es-ES_tradnl" w:bidi="th-TH"/>
        </w:rPr>
      </w:pPr>
    </w:p>
    <w:p w14:paraId="7B441689" w14:textId="77777777"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2 BOGOTÁ (Visita a la ciudad con Monserrate) </w:t>
      </w:r>
    </w:p>
    <w:p w14:paraId="0E28DBAB" w14:textId="0521339A" w:rsidR="00294EE4" w:rsidRDefault="00E45D40" w:rsidP="0005161A">
      <w:pPr>
        <w:spacing w:line="360" w:lineRule="auto"/>
        <w:ind w:left="284"/>
        <w:jc w:val="both"/>
        <w:rPr>
          <w:iCs/>
          <w:sz w:val="20"/>
          <w:szCs w:val="18"/>
          <w:lang w:val="es-ES_tradnl" w:bidi="th-TH"/>
        </w:rPr>
      </w:pPr>
      <w:r w:rsidRPr="00AB59E2">
        <w:rPr>
          <w:color w:val="000000"/>
          <w:sz w:val="20"/>
          <w:szCs w:val="20"/>
        </w:rPr>
        <w:t xml:space="preserve">Desayuno. El día de hoy conocerá el centro histórico de Bogotá, en compañía de uno de nuestros representantes, quien le contactará en el lobby del hotel para dirigirse hasta el centro de la ciudad,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w:t>
      </w:r>
      <w:r w:rsidRPr="00AB59E2">
        <w:rPr>
          <w:color w:val="000000"/>
          <w:sz w:val="20"/>
          <w:szCs w:val="20"/>
        </w:rPr>
        <w:lastRenderedPageBreak/>
        <w:t>estrellas y conocer el majestuoso Cerro de Monserrate, vigía silencioso de la ciudad de Bogotá. En él se encuentra el santuario donde se venera la imagen del Señor Caído de Monserrate. Descenso y traslado al hotel. Resto del día libre y alojamiento</w:t>
      </w:r>
      <w:r w:rsidR="00AB7BC8" w:rsidRPr="00AB7BC8">
        <w:rPr>
          <w:iCs/>
          <w:sz w:val="20"/>
          <w:szCs w:val="18"/>
          <w:lang w:val="es-ES_tradnl" w:bidi="th-TH"/>
        </w:rPr>
        <w:t>.</w:t>
      </w:r>
    </w:p>
    <w:p w14:paraId="19C41C72" w14:textId="77777777" w:rsidR="0094166F" w:rsidRPr="0094166F" w:rsidRDefault="0094166F" w:rsidP="0094166F">
      <w:pPr>
        <w:pStyle w:val="Prrafodelista"/>
        <w:numPr>
          <w:ilvl w:val="0"/>
          <w:numId w:val="8"/>
        </w:numPr>
        <w:spacing w:line="360" w:lineRule="auto"/>
        <w:jc w:val="both"/>
        <w:rPr>
          <w:rFonts w:ascii="Arial" w:hAnsi="Arial" w:cs="Arial"/>
          <w:iCs/>
          <w:sz w:val="20"/>
          <w:szCs w:val="18"/>
          <w:lang w:val="es-ES_tradnl" w:bidi="th-TH"/>
        </w:rPr>
      </w:pPr>
      <w:r w:rsidRPr="0094166F">
        <w:rPr>
          <w:rFonts w:ascii="Arial" w:hAnsi="Arial" w:cs="Arial"/>
          <w:iCs/>
          <w:sz w:val="20"/>
          <w:szCs w:val="18"/>
          <w:lang w:val="es-ES_tradnl" w:bidi="th-TH"/>
        </w:rPr>
        <w:t>El Museo del Oro está cerrados todos lunes, por lo cual se visita el Museo Botero y el Museo Casa de la Moneda.</w:t>
      </w:r>
    </w:p>
    <w:p w14:paraId="1383F318" w14:textId="77777777" w:rsidR="0094166F" w:rsidRPr="0094166F" w:rsidRDefault="0094166F" w:rsidP="0094166F">
      <w:pPr>
        <w:pStyle w:val="Prrafodelista"/>
        <w:numPr>
          <w:ilvl w:val="0"/>
          <w:numId w:val="8"/>
        </w:numPr>
        <w:spacing w:line="360" w:lineRule="auto"/>
        <w:jc w:val="both"/>
        <w:rPr>
          <w:rFonts w:ascii="Arial" w:hAnsi="Arial" w:cs="Arial"/>
          <w:iCs/>
          <w:sz w:val="20"/>
          <w:szCs w:val="18"/>
          <w:lang w:val="es-ES_tradnl" w:bidi="th-TH"/>
        </w:rPr>
      </w:pPr>
      <w:r w:rsidRPr="0094166F">
        <w:rPr>
          <w:rFonts w:ascii="Arial" w:hAnsi="Arial" w:cs="Arial"/>
          <w:iCs/>
          <w:sz w:val="20"/>
          <w:szCs w:val="18"/>
          <w:lang w:val="es-ES_tradnl" w:bidi="th-TH"/>
        </w:rPr>
        <w:t>Los domingos el tour con ascenso a Monserrate opera sujeto a disponibilidad y bajo solicitud.</w:t>
      </w:r>
    </w:p>
    <w:p w14:paraId="4811A39B" w14:textId="77777777" w:rsidR="0094166F" w:rsidRPr="0094166F" w:rsidRDefault="0094166F" w:rsidP="00E45D40">
      <w:pPr>
        <w:pStyle w:val="Prrafodelista"/>
        <w:spacing w:line="360" w:lineRule="auto"/>
        <w:ind w:left="1004"/>
        <w:jc w:val="both"/>
        <w:rPr>
          <w:rFonts w:ascii="Arial" w:hAnsi="Arial" w:cs="Arial"/>
          <w:iCs/>
          <w:sz w:val="20"/>
          <w:szCs w:val="18"/>
          <w:lang w:val="es-ES_tradnl" w:bidi="th-TH"/>
        </w:rPr>
      </w:pPr>
      <w:r w:rsidRPr="00E45D40">
        <w:rPr>
          <w:rFonts w:ascii="Arial" w:hAnsi="Arial" w:cs="Arial"/>
          <w:b/>
          <w:bCs/>
          <w:iCs/>
          <w:color w:val="002060"/>
          <w:sz w:val="20"/>
          <w:szCs w:val="18"/>
          <w:lang w:val="es-ES_tradnl" w:bidi="th-TH"/>
        </w:rPr>
        <w:t>Duración:</w:t>
      </w:r>
      <w:r w:rsidRPr="00E45D40">
        <w:rPr>
          <w:rFonts w:ascii="Arial" w:hAnsi="Arial" w:cs="Arial"/>
          <w:iCs/>
          <w:color w:val="002060"/>
          <w:sz w:val="20"/>
          <w:szCs w:val="18"/>
          <w:lang w:val="es-ES_tradnl" w:bidi="th-TH"/>
        </w:rPr>
        <w:t xml:space="preserve"> </w:t>
      </w:r>
      <w:r w:rsidRPr="0094166F">
        <w:rPr>
          <w:rFonts w:ascii="Arial" w:hAnsi="Arial" w:cs="Arial"/>
          <w:iCs/>
          <w:sz w:val="20"/>
          <w:szCs w:val="18"/>
          <w:lang w:val="es-ES_tradnl" w:bidi="th-TH"/>
        </w:rPr>
        <w:t>5 horas aproximadamente.</w:t>
      </w:r>
    </w:p>
    <w:p w14:paraId="67BE3A83" w14:textId="77777777" w:rsidR="0094166F" w:rsidRPr="0094166F" w:rsidRDefault="0094166F" w:rsidP="00E45D40">
      <w:pPr>
        <w:pStyle w:val="Prrafodelista"/>
        <w:spacing w:line="360" w:lineRule="auto"/>
        <w:ind w:left="1004"/>
        <w:jc w:val="both"/>
        <w:rPr>
          <w:rFonts w:ascii="Arial" w:hAnsi="Arial" w:cs="Arial"/>
          <w:iCs/>
          <w:sz w:val="20"/>
          <w:szCs w:val="18"/>
          <w:lang w:val="es-ES_tradnl" w:bidi="th-TH"/>
        </w:rPr>
      </w:pPr>
      <w:r w:rsidRPr="00E45D40">
        <w:rPr>
          <w:rFonts w:ascii="Arial" w:hAnsi="Arial" w:cs="Arial"/>
          <w:b/>
          <w:bCs/>
          <w:iCs/>
          <w:color w:val="002060"/>
          <w:sz w:val="20"/>
          <w:szCs w:val="18"/>
          <w:lang w:val="es-ES_tradnl" w:bidi="th-TH"/>
        </w:rPr>
        <w:t>Operación:</w:t>
      </w:r>
      <w:r w:rsidRPr="00E45D40">
        <w:rPr>
          <w:rFonts w:ascii="Arial" w:hAnsi="Arial" w:cs="Arial"/>
          <w:iCs/>
          <w:color w:val="002060"/>
          <w:sz w:val="20"/>
          <w:szCs w:val="18"/>
          <w:lang w:val="es-ES_tradnl" w:bidi="th-TH"/>
        </w:rPr>
        <w:t xml:space="preserve"> </w:t>
      </w:r>
      <w:r w:rsidRPr="0094166F">
        <w:rPr>
          <w:rFonts w:ascii="Arial" w:hAnsi="Arial" w:cs="Arial"/>
          <w:iCs/>
          <w:sz w:val="20"/>
          <w:szCs w:val="18"/>
          <w:lang w:val="es-ES_tradnl" w:bidi="th-TH"/>
        </w:rPr>
        <w:t>El servicio regular opera de lunes a sábados entre las 08:00 y 09:00 horas aproximadamente, para el servicio privado se puede programar a las 09:00 o 14:00 horas.</w:t>
      </w:r>
    </w:p>
    <w:p w14:paraId="5316D0EB" w14:textId="422B69FF"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3 </w:t>
      </w:r>
      <w:r w:rsidR="0005161A" w:rsidRPr="0005161A">
        <w:rPr>
          <w:b/>
          <w:bCs/>
          <w:color w:val="F05B52"/>
          <w:sz w:val="20"/>
          <w:szCs w:val="20"/>
        </w:rPr>
        <w:t>BOGOTÁ (Catedral de Sal de Zipaquirá)</w:t>
      </w:r>
      <w:r w:rsidRPr="00294EE4">
        <w:rPr>
          <w:b/>
          <w:bCs/>
          <w:color w:val="F05B52"/>
          <w:sz w:val="20"/>
          <w:szCs w:val="20"/>
        </w:rPr>
        <w:t xml:space="preserve"> </w:t>
      </w:r>
    </w:p>
    <w:p w14:paraId="2D59BA03" w14:textId="06EE9A68" w:rsidR="00294EE4" w:rsidRDefault="006D45E1" w:rsidP="0FE30A3E">
      <w:pPr>
        <w:spacing w:line="360" w:lineRule="auto"/>
        <w:ind w:left="284"/>
        <w:jc w:val="both"/>
        <w:rPr>
          <w:sz w:val="20"/>
          <w:szCs w:val="20"/>
          <w:lang w:bidi="th-TH"/>
        </w:rPr>
      </w:pPr>
      <w:r w:rsidRPr="006D45E1">
        <w:rPr>
          <w:sz w:val="20"/>
          <w:szCs w:val="20"/>
          <w:lang w:bidi="th-TH"/>
        </w:rPr>
        <w:t>Desayuno en el hotel y a la hora acordada, inicio del recorrido por la sabana de Bogotá hasta llegar a la población de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volvemos a Bogotá. Alojamiento</w:t>
      </w:r>
      <w:r w:rsidR="0005161A" w:rsidRPr="0FE30A3E">
        <w:rPr>
          <w:sz w:val="20"/>
          <w:szCs w:val="20"/>
          <w:lang w:bidi="th-TH"/>
        </w:rPr>
        <w:t>.</w:t>
      </w:r>
    </w:p>
    <w:p w14:paraId="3572571A" w14:textId="6BFD38CF" w:rsidR="00582085" w:rsidRPr="00582085" w:rsidRDefault="00582085" w:rsidP="00582085">
      <w:pPr>
        <w:spacing w:line="360" w:lineRule="auto"/>
        <w:ind w:left="284"/>
        <w:jc w:val="both"/>
        <w:rPr>
          <w:b/>
          <w:iCs/>
          <w:sz w:val="20"/>
          <w:szCs w:val="18"/>
          <w:lang w:val="es-ES_tradnl" w:bidi="th-TH"/>
        </w:rPr>
      </w:pPr>
      <w:r w:rsidRPr="00582085">
        <w:rPr>
          <w:b/>
          <w:iCs/>
          <w:sz w:val="20"/>
          <w:szCs w:val="18"/>
          <w:lang w:val="es-ES_tradnl" w:bidi="th-TH"/>
        </w:rPr>
        <w:t>**La visita a la Catedral de sal no es recomendable para pasajeros que tengan alguna condición de claustrofobia o que tengan problemas de movilidad.</w:t>
      </w:r>
    </w:p>
    <w:p w14:paraId="6DB7207C" w14:textId="77777777" w:rsidR="003D6C78" w:rsidRPr="003D6C78" w:rsidRDefault="003D6C78" w:rsidP="003D6C78">
      <w:pPr>
        <w:pStyle w:val="Prrafodelista"/>
        <w:spacing w:line="360" w:lineRule="auto"/>
        <w:ind w:left="1004"/>
        <w:jc w:val="both"/>
        <w:rPr>
          <w:rFonts w:ascii="Arial" w:hAnsi="Arial" w:cs="Arial"/>
          <w:b/>
          <w:bCs/>
          <w:iCs/>
          <w:color w:val="002060"/>
          <w:sz w:val="20"/>
          <w:szCs w:val="18"/>
          <w:lang w:val="es-ES_tradnl" w:bidi="th-TH"/>
        </w:rPr>
      </w:pPr>
      <w:r w:rsidRPr="003D6C78">
        <w:rPr>
          <w:rFonts w:ascii="Arial" w:hAnsi="Arial" w:cs="Arial"/>
          <w:b/>
          <w:bCs/>
          <w:iCs/>
          <w:color w:val="002060"/>
          <w:sz w:val="20"/>
          <w:szCs w:val="18"/>
          <w:lang w:val="es-ES_tradnl" w:bidi="th-TH"/>
        </w:rPr>
        <w:t xml:space="preserve">Duración: </w:t>
      </w:r>
      <w:r w:rsidRPr="003D6C78">
        <w:rPr>
          <w:rFonts w:ascii="Arial" w:hAnsi="Arial" w:cs="Arial"/>
          <w:iCs/>
          <w:sz w:val="20"/>
          <w:szCs w:val="18"/>
          <w:lang w:val="es-ES_tradnl" w:bidi="th-TH"/>
        </w:rPr>
        <w:t>5 horas aproximadamente.</w:t>
      </w:r>
    </w:p>
    <w:p w14:paraId="6641DB7B" w14:textId="2566213F" w:rsidR="00294EE4" w:rsidRPr="003D6C78" w:rsidRDefault="003D6C78" w:rsidP="003D6C78">
      <w:pPr>
        <w:pStyle w:val="Prrafodelista"/>
        <w:spacing w:line="360" w:lineRule="auto"/>
        <w:ind w:left="1004"/>
        <w:jc w:val="both"/>
        <w:rPr>
          <w:rFonts w:ascii="Arial" w:hAnsi="Arial" w:cs="Arial"/>
          <w:iCs/>
          <w:sz w:val="20"/>
          <w:szCs w:val="18"/>
          <w:lang w:val="es-ES_tradnl" w:bidi="th-TH"/>
        </w:rPr>
      </w:pPr>
      <w:r w:rsidRPr="003D6C78">
        <w:rPr>
          <w:rFonts w:ascii="Arial" w:hAnsi="Arial" w:cs="Arial"/>
          <w:b/>
          <w:bCs/>
          <w:iCs/>
          <w:color w:val="002060"/>
          <w:sz w:val="20"/>
          <w:szCs w:val="18"/>
          <w:lang w:val="es-ES_tradnl" w:bidi="th-TH"/>
        </w:rPr>
        <w:t>Operación:</w:t>
      </w:r>
      <w:r w:rsidRPr="003D6C78">
        <w:rPr>
          <w:rFonts w:ascii="Arial" w:hAnsi="Arial" w:cs="Arial"/>
          <w:iCs/>
          <w:sz w:val="20"/>
          <w:szCs w:val="18"/>
          <w:lang w:val="es-ES_tradnl" w:bidi="th-TH"/>
        </w:rPr>
        <w:t xml:space="preserve"> El servicio regular opera de lunes a domingo entre las 08:00 y 09:00 horas aproximadamente, para el servicio privado se puede programar a las 09:00 o 14:00 horas</w:t>
      </w:r>
    </w:p>
    <w:p w14:paraId="078DE816" w14:textId="5D4E6142"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4 </w:t>
      </w:r>
      <w:r w:rsidR="00AA2EAA" w:rsidRPr="00AA2EAA">
        <w:rPr>
          <w:b/>
          <w:bCs/>
          <w:color w:val="F05B52"/>
          <w:sz w:val="20"/>
          <w:szCs w:val="20"/>
        </w:rPr>
        <w:t>BOGOTÁ – CIUDAD DE ORIGEN</w:t>
      </w:r>
      <w:r w:rsidR="00AA2EAA">
        <w:rPr>
          <w:b/>
          <w:bCs/>
          <w:color w:val="F05B52"/>
          <w:sz w:val="20"/>
          <w:szCs w:val="20"/>
        </w:rPr>
        <w:t>.</w:t>
      </w:r>
      <w:r w:rsidRPr="00294EE4">
        <w:rPr>
          <w:b/>
          <w:bCs/>
          <w:color w:val="F05B52"/>
          <w:sz w:val="20"/>
          <w:szCs w:val="20"/>
        </w:rPr>
        <w:t xml:space="preserve"> </w:t>
      </w:r>
    </w:p>
    <w:p w14:paraId="094EA663" w14:textId="0E2FCAB0" w:rsidR="00294EE4" w:rsidRPr="00294EE4" w:rsidRDefault="006E5BA6" w:rsidP="0005161A">
      <w:pPr>
        <w:spacing w:line="360" w:lineRule="auto"/>
        <w:ind w:left="284"/>
        <w:jc w:val="both"/>
        <w:rPr>
          <w:iCs/>
          <w:sz w:val="20"/>
          <w:szCs w:val="18"/>
          <w:lang w:val="es-ES_tradnl" w:bidi="th-TH"/>
        </w:rPr>
      </w:pPr>
      <w:r w:rsidRPr="006E5BA6">
        <w:rPr>
          <w:iCs/>
          <w:sz w:val="20"/>
          <w:szCs w:val="18"/>
          <w:lang w:val="es-ES_tradnl" w:bidi="th-TH"/>
        </w:rPr>
        <w:t>Desayuno. A la hora indicada traslado desde el hotel al aeropuerto de Bogotá para tomar vuelo a su ciudad de origen.</w:t>
      </w:r>
    </w:p>
    <w:p w14:paraId="69674C5C" w14:textId="5520F044" w:rsidR="00855700" w:rsidRDefault="00C03E37" w:rsidP="00294EE4">
      <w:pPr>
        <w:spacing w:line="360" w:lineRule="auto"/>
        <w:ind w:left="284"/>
        <w:jc w:val="both"/>
        <w:rPr>
          <w:iCs/>
          <w:sz w:val="20"/>
          <w:szCs w:val="18"/>
          <w:lang w:val="es-ES_tradnl" w:bidi="th-TH"/>
        </w:rPr>
      </w:pPr>
      <w:r w:rsidRPr="00C03E37">
        <w:rPr>
          <w:b/>
          <w:bCs/>
          <w:iCs/>
          <w:color w:val="FF0000"/>
          <w:sz w:val="20"/>
          <w:szCs w:val="18"/>
          <w:lang w:val="es-ES_tradnl" w:bidi="th-TH"/>
        </w:rPr>
        <w:t>Notas:</w:t>
      </w:r>
      <w:r w:rsidRPr="00C03E37">
        <w:rPr>
          <w:iCs/>
          <w:color w:val="FF0000"/>
          <w:sz w:val="20"/>
          <w:szCs w:val="18"/>
          <w:lang w:val="es-ES_tradnl" w:bidi="th-TH"/>
        </w:rPr>
        <w:t xml:space="preserve"> </w:t>
      </w:r>
      <w:r w:rsidRPr="00C03E37">
        <w:rPr>
          <w:iCs/>
          <w:sz w:val="20"/>
          <w:szCs w:val="18"/>
          <w:lang w:val="es-ES_tradnl" w:bidi="th-TH"/>
        </w:rPr>
        <w:t>Para los traslados de salida el horario nocturno aplica para los vuelos entre las 23:00 y las 09:00 horas, y de llegada aplica para vuelos entre las 21:00 y 06:30 horas. Las tarifas están contempladas para traslados diurnos, de ser nocturnos se aplica un suplemento</w:t>
      </w:r>
      <w:r>
        <w:rPr>
          <w:iCs/>
          <w:sz w:val="20"/>
          <w:szCs w:val="18"/>
          <w:lang w:val="es-ES_tradnl" w:bidi="th-TH"/>
        </w:rPr>
        <w:t>.</w:t>
      </w:r>
    </w:p>
    <w:p w14:paraId="7ED27CF5" w14:textId="77777777" w:rsidR="00294EE4" w:rsidRDefault="00294EE4" w:rsidP="00294EE4">
      <w:pPr>
        <w:spacing w:line="360" w:lineRule="auto"/>
        <w:jc w:val="both"/>
        <w:rPr>
          <w:i/>
          <w:sz w:val="20"/>
          <w:szCs w:val="18"/>
          <w:lang w:val="es-ES_tradnl" w:bidi="th-TH"/>
        </w:rPr>
      </w:pPr>
    </w:p>
    <w:p w14:paraId="69252D32" w14:textId="77777777" w:rsidR="000F2AD7" w:rsidRDefault="000F2AD7" w:rsidP="006B11B7">
      <w:pPr>
        <w:spacing w:line="360" w:lineRule="auto"/>
        <w:jc w:val="both"/>
        <w:rPr>
          <w:b/>
          <w:bCs/>
          <w:color w:val="F05B52"/>
          <w:sz w:val="28"/>
          <w:szCs w:val="28"/>
        </w:rPr>
      </w:pPr>
    </w:p>
    <w:p w14:paraId="42584347" w14:textId="77777777" w:rsidR="006E5BA6" w:rsidRDefault="006E5BA6" w:rsidP="006B11B7">
      <w:pPr>
        <w:spacing w:line="360" w:lineRule="auto"/>
        <w:jc w:val="both"/>
        <w:rPr>
          <w:b/>
          <w:bCs/>
          <w:color w:val="F05B52"/>
          <w:sz w:val="28"/>
          <w:szCs w:val="28"/>
        </w:rPr>
      </w:pPr>
    </w:p>
    <w:p w14:paraId="2F82FF8E" w14:textId="77777777" w:rsidR="006E5BA6" w:rsidRDefault="006E5BA6" w:rsidP="006B11B7">
      <w:pPr>
        <w:spacing w:line="360" w:lineRule="auto"/>
        <w:jc w:val="both"/>
        <w:rPr>
          <w:b/>
          <w:bCs/>
          <w:color w:val="F05B52"/>
          <w:sz w:val="28"/>
          <w:szCs w:val="28"/>
        </w:rPr>
      </w:pPr>
    </w:p>
    <w:p w14:paraId="4C19202F" w14:textId="77777777" w:rsidR="006E5BA6" w:rsidRDefault="006E5BA6" w:rsidP="006B11B7">
      <w:pPr>
        <w:spacing w:line="360" w:lineRule="auto"/>
        <w:jc w:val="both"/>
        <w:rPr>
          <w:b/>
          <w:bCs/>
          <w:color w:val="F05B52"/>
          <w:sz w:val="28"/>
          <w:szCs w:val="28"/>
        </w:rPr>
      </w:pPr>
    </w:p>
    <w:p w14:paraId="12035207" w14:textId="77777777" w:rsidR="006E5BA6" w:rsidRDefault="006E5BA6" w:rsidP="006B11B7">
      <w:pPr>
        <w:spacing w:line="360" w:lineRule="auto"/>
        <w:jc w:val="both"/>
        <w:rPr>
          <w:b/>
          <w:bCs/>
          <w:color w:val="F05B52"/>
          <w:sz w:val="28"/>
          <w:szCs w:val="28"/>
        </w:rPr>
      </w:pPr>
    </w:p>
    <w:p w14:paraId="50C5068D" w14:textId="6F6620D5"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2DE24170"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Traslados señalados desde aeropuerto en servicio regular.</w:t>
      </w:r>
      <w:r>
        <w:rPr>
          <w:color w:val="333333"/>
          <w:sz w:val="19"/>
          <w:szCs w:val="19"/>
          <w:lang w:val="es-ES_tradnl"/>
        </w:rPr>
        <w:t xml:space="preserve"> </w:t>
      </w:r>
      <w:r w:rsidRPr="00A75ED4">
        <w:rPr>
          <w:color w:val="333333"/>
          <w:sz w:val="19"/>
          <w:szCs w:val="19"/>
          <w:lang w:val="es-ES_tradnl"/>
        </w:rPr>
        <w:t xml:space="preserve">Aplica suplemento para servicios de traslados llegando o saliendo en horarios nocturnos  </w:t>
      </w:r>
    </w:p>
    <w:p w14:paraId="5BF52CDE" w14:textId="77777777" w:rsidR="00AC0906" w:rsidRDefault="00AC0906" w:rsidP="0FE30A3E">
      <w:pPr>
        <w:spacing w:before="240" w:line="360" w:lineRule="auto"/>
        <w:jc w:val="both"/>
        <w:rPr>
          <w:color w:val="333333"/>
          <w:sz w:val="19"/>
          <w:szCs w:val="19"/>
        </w:rPr>
      </w:pPr>
      <w:r w:rsidRPr="0FE30A3E">
        <w:rPr>
          <w:color w:val="333333"/>
          <w:sz w:val="19"/>
          <w:szCs w:val="19"/>
        </w:rPr>
        <w:t>La hora de inicio de los paseos puede cambiar. En caso de algún cambio, la información será comunicada al pasajero con el nuevo horario.</w:t>
      </w:r>
    </w:p>
    <w:p w14:paraId="67C72FEA"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Valores para pasajeros individuales</w:t>
      </w:r>
    </w:p>
    <w:p w14:paraId="5F861A18"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Sujetos a disponibilidad al momento de reservar y a cambios sin previo aviso</w:t>
      </w:r>
    </w:p>
    <w:p w14:paraId="36A3EEC0" w14:textId="77777777" w:rsidR="00AC0906" w:rsidRPr="00A75ED4" w:rsidRDefault="00AC0906" w:rsidP="0FE30A3E">
      <w:pPr>
        <w:spacing w:before="240" w:line="360" w:lineRule="auto"/>
        <w:jc w:val="both"/>
        <w:rPr>
          <w:color w:val="333333"/>
          <w:sz w:val="19"/>
          <w:szCs w:val="19"/>
        </w:rPr>
      </w:pPr>
      <w:r w:rsidRPr="0FE30A3E">
        <w:rPr>
          <w:color w:val="333333"/>
          <w:sz w:val="19"/>
          <w:szCs w:val="19"/>
        </w:rPr>
        <w:t>En caso de que sea necesario (eventos, cierre de venta, disponibilidad), se utilizará un hotel de categoría similar.</w:t>
      </w:r>
    </w:p>
    <w:p w14:paraId="4A0B0208"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Tarifa de programas solo válido para fechas indicadas, no aplica para festividades locales, navidad, año nuevo y otras indicadas por el operador.</w:t>
      </w:r>
    </w:p>
    <w:p w14:paraId="2359D549"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El programa está cotizado en la categoría habitación más económica del hotel, para categorías superiores cotizar.</w:t>
      </w:r>
    </w:p>
    <w:p w14:paraId="485805F8" w14:textId="77777777" w:rsidR="00AC0906" w:rsidRPr="00A75ED4" w:rsidRDefault="00AC0906" w:rsidP="00AC0906">
      <w:pPr>
        <w:spacing w:before="240" w:line="360" w:lineRule="auto"/>
        <w:jc w:val="both"/>
        <w:rPr>
          <w:color w:val="333333"/>
          <w:sz w:val="19"/>
          <w:szCs w:val="19"/>
          <w:lang w:val="es-ES_tradnl"/>
        </w:rPr>
      </w:pPr>
      <w:r w:rsidRPr="00A75ED4">
        <w:rPr>
          <w:color w:val="333333"/>
          <w:sz w:val="19"/>
          <w:szCs w:val="19"/>
          <w:lang w:val="es-ES_tradnl"/>
        </w:rPr>
        <w:t>Posibilidad de reservar excursiones, entradas y ampliar las coberturas del seguro incluido. Consulta condiciones.</w:t>
      </w:r>
    </w:p>
    <w:p w14:paraId="73E9DAA0" w14:textId="77777777" w:rsidR="00AC0906" w:rsidRPr="00DD4607" w:rsidRDefault="00AC0906" w:rsidP="00AC0906">
      <w:pPr>
        <w:spacing w:before="240" w:line="360" w:lineRule="auto"/>
        <w:jc w:val="both"/>
        <w:rPr>
          <w:color w:val="333333"/>
          <w:sz w:val="19"/>
          <w:szCs w:val="19"/>
        </w:rPr>
      </w:pPr>
      <w:r>
        <w:rPr>
          <w:color w:val="333333"/>
          <w:sz w:val="19"/>
          <w:szCs w:val="19"/>
        </w:rPr>
        <w:t>S</w:t>
      </w:r>
      <w:r w:rsidRPr="00DD4607">
        <w:rPr>
          <w:color w:val="333333"/>
          <w:sz w:val="19"/>
          <w:szCs w:val="19"/>
        </w:rPr>
        <w:t xml:space="preserve">olicitud de habitaciones dobles (DBL) con 2 camas twin podrán tener suplemento de tarifa de acuerdo con configuración y disponibilidad de cada hotel.  </w:t>
      </w:r>
    </w:p>
    <w:p w14:paraId="6D751CAA" w14:textId="77777777" w:rsidR="00AC0906" w:rsidRPr="006231AE" w:rsidRDefault="00AC0906" w:rsidP="00AC0906">
      <w:pPr>
        <w:spacing w:before="240" w:line="360" w:lineRule="auto"/>
        <w:jc w:val="both"/>
        <w:rPr>
          <w:color w:val="333333"/>
          <w:sz w:val="19"/>
          <w:szCs w:val="19"/>
        </w:rPr>
      </w:pPr>
      <w:r w:rsidRPr="006231AE">
        <w:rPr>
          <w:color w:val="333333"/>
          <w:sz w:val="19"/>
          <w:szCs w:val="19"/>
        </w:rPr>
        <w:t>Tarifa de child corresponde a 1 menor compartiendo habitación con 2 adultos. Habitación triple no acepta child.</w:t>
      </w:r>
    </w:p>
    <w:p w14:paraId="40D99F5E" w14:textId="77777777" w:rsidR="00AC0906" w:rsidRPr="00A04B2F" w:rsidRDefault="00AC0906" w:rsidP="00AC0906">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77C3AB7E" w14:textId="77777777" w:rsidR="00AC0906" w:rsidRPr="00A04B2F" w:rsidRDefault="00AC0906" w:rsidP="00AC0906">
      <w:pPr>
        <w:spacing w:before="240" w:line="360" w:lineRule="auto"/>
        <w:jc w:val="both"/>
        <w:rPr>
          <w:color w:val="333333"/>
          <w:sz w:val="19"/>
          <w:szCs w:val="19"/>
        </w:rPr>
      </w:pPr>
      <w:r w:rsidRPr="00A04B2F">
        <w:rPr>
          <w:color w:val="333333"/>
          <w:sz w:val="19"/>
          <w:szCs w:val="19"/>
        </w:rPr>
        <w:t>Traslados señalados desde aeropuerto en servicio regular.</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33B9" w14:textId="77777777" w:rsidR="007B3933" w:rsidRDefault="007B3933" w:rsidP="00FA7F18">
      <w:r>
        <w:separator/>
      </w:r>
    </w:p>
  </w:endnote>
  <w:endnote w:type="continuationSeparator" w:id="0">
    <w:p w14:paraId="723365E7" w14:textId="77777777" w:rsidR="007B3933" w:rsidRDefault="007B3933" w:rsidP="00FA7F18">
      <w:r>
        <w:continuationSeparator/>
      </w:r>
    </w:p>
  </w:endnote>
  <w:endnote w:type="continuationNotice" w:id="1">
    <w:p w14:paraId="65845D0C" w14:textId="77777777" w:rsidR="00726F21" w:rsidRDefault="0072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2CAA3484">
              <wp:simplePos x="0" y="0"/>
              <wp:positionH relativeFrom="margin">
                <wp:posOffset>5661660</wp:posOffset>
              </wp:positionH>
              <wp:positionV relativeFrom="paragraph">
                <wp:posOffset>191135</wp:posOffset>
              </wp:positionV>
              <wp:extent cx="1047750" cy="2571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047750" cy="257175"/>
                      </a:xfrm>
                      <a:prstGeom prst="rect">
                        <a:avLst/>
                      </a:prstGeom>
                      <a:solidFill>
                        <a:schemeClr val="lt1"/>
                      </a:solidFill>
                      <a:ln w="6350">
                        <a:noFill/>
                      </a:ln>
                    </wps:spPr>
                    <wps:txbx>
                      <w:txbxContent>
                        <w:p w14:paraId="180FBC8D" w14:textId="3F828890" w:rsidR="00FA7F18" w:rsidRPr="0034204E" w:rsidRDefault="00685551" w:rsidP="00685551">
                          <w:pPr>
                            <w:spacing w:before="17"/>
                            <w:ind w:left="20"/>
                            <w:rPr>
                              <w:lang w:val="en-US"/>
                            </w:rPr>
                          </w:pPr>
                          <w:r>
                            <w:rPr>
                              <w:spacing w:val="2"/>
                              <w:sz w:val="15"/>
                              <w:lang w:val="en-US"/>
                            </w:rPr>
                            <w:t>13dic</w:t>
                          </w:r>
                          <w:r w:rsidR="006E5BA6">
                            <w:rPr>
                              <w:spacing w:val="2"/>
                              <w:sz w:val="15"/>
                              <w:lang w:val="en-US"/>
                            </w:rPr>
                            <w:t>24</w:t>
                          </w:r>
                          <w:r>
                            <w:rPr>
                              <w:spacing w:val="2"/>
                              <w:sz w:val="15"/>
                              <w:lang w:val="en-US"/>
                            </w:rPr>
                            <w:t>/</w:t>
                          </w:r>
                          <w:r w:rsidR="00FA7F18" w:rsidRPr="0034204E">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45.8pt;margin-top:15.05pt;width:8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" fillcolor="white [3201]" stroked="f" strokeweight=".5pt">
              <v:textbox>
                <w:txbxContent>
                  <w:p w14:paraId="180FBC8D" w14:textId="3F828890" w:rsidR="00FA7F18" w:rsidRPr="0034204E" w:rsidRDefault="00685551" w:rsidP="00685551">
                    <w:pPr>
                      <w:spacing w:before="17"/>
                      <w:ind w:left="20"/>
                      <w:rPr>
                        <w:lang w:val="en-US"/>
                      </w:rPr>
                    </w:pPr>
                    <w:r>
                      <w:rPr>
                        <w:spacing w:val="2"/>
                        <w:sz w:val="15"/>
                        <w:lang w:val="en-US"/>
                      </w:rPr>
                      <w:t>13dic</w:t>
                    </w:r>
                    <w:r w:rsidR="006E5BA6">
                      <w:rPr>
                        <w:spacing w:val="2"/>
                        <w:sz w:val="15"/>
                        <w:lang w:val="en-US"/>
                      </w:rPr>
                      <w:t>24</w:t>
                    </w:r>
                    <w:r>
                      <w:rPr>
                        <w:spacing w:val="2"/>
                        <w:sz w:val="15"/>
                        <w:lang w:val="en-US"/>
                      </w:rPr>
                      <w:t>/</w:t>
                    </w:r>
                    <w:r w:rsidR="00FA7F18" w:rsidRPr="0034204E">
                      <w:rPr>
                        <w:spacing w:val="2"/>
                        <w:sz w:val="15"/>
                        <w:lang w:val="en-US"/>
                      </w:rPr>
                      <w:t>NH</w:t>
                    </w:r>
                  </w:p>
                </w:txbxContent>
              </v:textbox>
              <w10:wrap anchorx="margin"/>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1E5F" w14:textId="77777777" w:rsidR="007B3933" w:rsidRDefault="007B3933" w:rsidP="00FA7F18">
      <w:r>
        <w:separator/>
      </w:r>
    </w:p>
  </w:footnote>
  <w:footnote w:type="continuationSeparator" w:id="0">
    <w:p w14:paraId="1D0F898F" w14:textId="77777777" w:rsidR="007B3933" w:rsidRDefault="007B3933" w:rsidP="00FA7F18">
      <w:r>
        <w:continuationSeparator/>
      </w:r>
    </w:p>
  </w:footnote>
  <w:footnote w:type="continuationNotice" w:id="1">
    <w:p w14:paraId="4314884E" w14:textId="77777777" w:rsidR="00726F21" w:rsidRDefault="00726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FA775A"/>
    <w:multiLevelType w:val="hybridMultilevel"/>
    <w:tmpl w:val="1FA20BC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4520019">
    <w:abstractNumId w:val="0"/>
  </w:num>
  <w:num w:numId="2" w16cid:durableId="1204631545">
    <w:abstractNumId w:val="4"/>
  </w:num>
  <w:num w:numId="3" w16cid:durableId="1394160577">
    <w:abstractNumId w:val="3"/>
  </w:num>
  <w:num w:numId="4" w16cid:durableId="2048795619">
    <w:abstractNumId w:val="5"/>
  </w:num>
  <w:num w:numId="5" w16cid:durableId="968173430">
    <w:abstractNumId w:val="2"/>
  </w:num>
  <w:num w:numId="6" w16cid:durableId="263079714">
    <w:abstractNumId w:val="0"/>
  </w:num>
  <w:num w:numId="7" w16cid:durableId="1815876243">
    <w:abstractNumId w:val="0"/>
  </w:num>
  <w:num w:numId="8" w16cid:durableId="42627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41E1"/>
    <w:rsid w:val="00042742"/>
    <w:rsid w:val="0005161A"/>
    <w:rsid w:val="00066FAC"/>
    <w:rsid w:val="00070F82"/>
    <w:rsid w:val="0008047A"/>
    <w:rsid w:val="000F2AD7"/>
    <w:rsid w:val="000F451D"/>
    <w:rsid w:val="000F7E21"/>
    <w:rsid w:val="00120292"/>
    <w:rsid w:val="00144C66"/>
    <w:rsid w:val="001526F0"/>
    <w:rsid w:val="001619B3"/>
    <w:rsid w:val="00170675"/>
    <w:rsid w:val="00185E5F"/>
    <w:rsid w:val="00195C83"/>
    <w:rsid w:val="001A0955"/>
    <w:rsid w:val="001A10B0"/>
    <w:rsid w:val="001C3CBE"/>
    <w:rsid w:val="001C69FD"/>
    <w:rsid w:val="001E0E31"/>
    <w:rsid w:val="002374D1"/>
    <w:rsid w:val="002469A0"/>
    <w:rsid w:val="00280E0B"/>
    <w:rsid w:val="00294EE4"/>
    <w:rsid w:val="002B21B1"/>
    <w:rsid w:val="002B74FE"/>
    <w:rsid w:val="002C336B"/>
    <w:rsid w:val="002F1618"/>
    <w:rsid w:val="00314869"/>
    <w:rsid w:val="00333AC9"/>
    <w:rsid w:val="00333B99"/>
    <w:rsid w:val="0033411D"/>
    <w:rsid w:val="0034204E"/>
    <w:rsid w:val="00354A84"/>
    <w:rsid w:val="00355718"/>
    <w:rsid w:val="00383577"/>
    <w:rsid w:val="003839E1"/>
    <w:rsid w:val="003A751F"/>
    <w:rsid w:val="003B65EB"/>
    <w:rsid w:val="003D6C78"/>
    <w:rsid w:val="003E379B"/>
    <w:rsid w:val="003E78BA"/>
    <w:rsid w:val="00407E17"/>
    <w:rsid w:val="00487EF9"/>
    <w:rsid w:val="00491296"/>
    <w:rsid w:val="0049299F"/>
    <w:rsid w:val="004A6C35"/>
    <w:rsid w:val="004B7D49"/>
    <w:rsid w:val="004C129B"/>
    <w:rsid w:val="004E2CA6"/>
    <w:rsid w:val="00507B40"/>
    <w:rsid w:val="0051090F"/>
    <w:rsid w:val="00513416"/>
    <w:rsid w:val="00526E9C"/>
    <w:rsid w:val="005271DE"/>
    <w:rsid w:val="005672B6"/>
    <w:rsid w:val="005760C8"/>
    <w:rsid w:val="00582085"/>
    <w:rsid w:val="005822BE"/>
    <w:rsid w:val="0058640E"/>
    <w:rsid w:val="0059123C"/>
    <w:rsid w:val="005A57B6"/>
    <w:rsid w:val="005B6CF8"/>
    <w:rsid w:val="005D1514"/>
    <w:rsid w:val="005F15C9"/>
    <w:rsid w:val="005F6A99"/>
    <w:rsid w:val="006231AE"/>
    <w:rsid w:val="006352DA"/>
    <w:rsid w:val="00637660"/>
    <w:rsid w:val="006379F1"/>
    <w:rsid w:val="00670357"/>
    <w:rsid w:val="006779EE"/>
    <w:rsid w:val="00685551"/>
    <w:rsid w:val="00691C51"/>
    <w:rsid w:val="006B11B7"/>
    <w:rsid w:val="006B3238"/>
    <w:rsid w:val="006C44F7"/>
    <w:rsid w:val="006C6CAA"/>
    <w:rsid w:val="006D45E1"/>
    <w:rsid w:val="006E5BA6"/>
    <w:rsid w:val="006F27C0"/>
    <w:rsid w:val="006F6A77"/>
    <w:rsid w:val="00726F21"/>
    <w:rsid w:val="00746BEA"/>
    <w:rsid w:val="0076497B"/>
    <w:rsid w:val="007A227A"/>
    <w:rsid w:val="007B3933"/>
    <w:rsid w:val="007B592D"/>
    <w:rsid w:val="007C03B5"/>
    <w:rsid w:val="007D1669"/>
    <w:rsid w:val="007D52DF"/>
    <w:rsid w:val="007D59BE"/>
    <w:rsid w:val="007D6EF0"/>
    <w:rsid w:val="007E72B2"/>
    <w:rsid w:val="008162EA"/>
    <w:rsid w:val="00822F80"/>
    <w:rsid w:val="00835E92"/>
    <w:rsid w:val="008502AB"/>
    <w:rsid w:val="00854A7F"/>
    <w:rsid w:val="00855700"/>
    <w:rsid w:val="0086005D"/>
    <w:rsid w:val="008C1B52"/>
    <w:rsid w:val="008C48F2"/>
    <w:rsid w:val="008D5518"/>
    <w:rsid w:val="008E23AD"/>
    <w:rsid w:val="008E60F0"/>
    <w:rsid w:val="008E73DA"/>
    <w:rsid w:val="00922928"/>
    <w:rsid w:val="009246E5"/>
    <w:rsid w:val="00926D6D"/>
    <w:rsid w:val="009356A1"/>
    <w:rsid w:val="0094166F"/>
    <w:rsid w:val="0094638A"/>
    <w:rsid w:val="00982AF6"/>
    <w:rsid w:val="009845BE"/>
    <w:rsid w:val="0098703E"/>
    <w:rsid w:val="009A78DD"/>
    <w:rsid w:val="009E1561"/>
    <w:rsid w:val="009F360F"/>
    <w:rsid w:val="00A04B2F"/>
    <w:rsid w:val="00A17A49"/>
    <w:rsid w:val="00A63881"/>
    <w:rsid w:val="00A7170F"/>
    <w:rsid w:val="00A84DA9"/>
    <w:rsid w:val="00AA2EAA"/>
    <w:rsid w:val="00AA7FF2"/>
    <w:rsid w:val="00AB7BC8"/>
    <w:rsid w:val="00AC0906"/>
    <w:rsid w:val="00B27B5E"/>
    <w:rsid w:val="00B47722"/>
    <w:rsid w:val="00B63262"/>
    <w:rsid w:val="00B83A17"/>
    <w:rsid w:val="00B905BE"/>
    <w:rsid w:val="00B9413B"/>
    <w:rsid w:val="00BD40D8"/>
    <w:rsid w:val="00BE4867"/>
    <w:rsid w:val="00C03E37"/>
    <w:rsid w:val="00C14C40"/>
    <w:rsid w:val="00C2330E"/>
    <w:rsid w:val="00C45095"/>
    <w:rsid w:val="00C746A5"/>
    <w:rsid w:val="00CA7E0A"/>
    <w:rsid w:val="00CB630D"/>
    <w:rsid w:val="00D0622B"/>
    <w:rsid w:val="00D139F6"/>
    <w:rsid w:val="00D21985"/>
    <w:rsid w:val="00D41E0C"/>
    <w:rsid w:val="00D562C5"/>
    <w:rsid w:val="00D86A5B"/>
    <w:rsid w:val="00DB0775"/>
    <w:rsid w:val="00DB1043"/>
    <w:rsid w:val="00DB11FA"/>
    <w:rsid w:val="00DB32F8"/>
    <w:rsid w:val="00DD3710"/>
    <w:rsid w:val="00E0273E"/>
    <w:rsid w:val="00E05015"/>
    <w:rsid w:val="00E33875"/>
    <w:rsid w:val="00E42B3A"/>
    <w:rsid w:val="00E45D40"/>
    <w:rsid w:val="00E52300"/>
    <w:rsid w:val="00E53A6D"/>
    <w:rsid w:val="00E678B6"/>
    <w:rsid w:val="00E70C22"/>
    <w:rsid w:val="00E9066D"/>
    <w:rsid w:val="00E97461"/>
    <w:rsid w:val="00EA63E4"/>
    <w:rsid w:val="00EA72A5"/>
    <w:rsid w:val="00EF7A6D"/>
    <w:rsid w:val="00F14152"/>
    <w:rsid w:val="00F31AB2"/>
    <w:rsid w:val="00F330BF"/>
    <w:rsid w:val="00F426E7"/>
    <w:rsid w:val="00F43BED"/>
    <w:rsid w:val="00F90427"/>
    <w:rsid w:val="00FA7DFC"/>
    <w:rsid w:val="00FA7F18"/>
    <w:rsid w:val="00FC76B5"/>
    <w:rsid w:val="00FD13D6"/>
    <w:rsid w:val="00FE2AA8"/>
    <w:rsid w:val="0FE30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0A257F"/>
  <w15:docId w15:val="{D072C78B-45CD-4E5A-97E0-25537872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60132986">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CA337-18DF-4375-B5D9-B2A39F5ACD41}">
  <ds:schemaRefs>
    <ds:schemaRef ds:uri="http://schemas.openxmlformats.org/officeDocument/2006/bibliography"/>
  </ds:schemaRefs>
</ds:datastoreItem>
</file>

<file path=customXml/itemProps2.xml><?xml version="1.0" encoding="utf-8"?>
<ds:datastoreItem xmlns:ds="http://schemas.openxmlformats.org/officeDocument/2006/customXml" ds:itemID="{73C59382-6F33-4C97-9DF3-A13F1FD2BE58}">
  <ds:schemaRefs>
    <ds:schemaRef ds:uri="7529cf9f-6244-4cbc-bd14-72e562d152fa"/>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4507d13f-f7f6-483e-ae59-fb8320a02702"/>
  </ds:schemaRefs>
</ds:datastoreItem>
</file>

<file path=customXml/itemProps3.xml><?xml version="1.0" encoding="utf-8"?>
<ds:datastoreItem xmlns:ds="http://schemas.openxmlformats.org/officeDocument/2006/customXml" ds:itemID="{F3DF024E-6F19-44A2-BA45-3107981B85F7}">
  <ds:schemaRefs>
    <ds:schemaRef ds:uri="http://schemas.microsoft.com/sharepoint/v3/contenttype/forms"/>
  </ds:schemaRefs>
</ds:datastoreItem>
</file>

<file path=customXml/itemProps4.xml><?xml version="1.0" encoding="utf-8"?>
<ds:datastoreItem xmlns:ds="http://schemas.openxmlformats.org/officeDocument/2006/customXml" ds:itemID="{9E9E5BD7-4346-4305-BCC7-D03ED0B7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6723</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51</cp:revision>
  <cp:lastPrinted>2021-11-05T19:25:00Z</cp:lastPrinted>
  <dcterms:created xsi:type="dcterms:W3CDTF">2022-11-30T21:20:00Z</dcterms:created>
  <dcterms:modified xsi:type="dcterms:W3CDTF">2024-12-13T19:33:00Z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931600</vt:r8>
  </property>
  <property fmtid="{D5CDD505-2E9C-101B-9397-08002B2CF9AE}" pid="4" name="MediaServiceImageTags">
    <vt:lpwstr/>
  </property>
</Properties>
</file>