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tbl>
      <w:tblPr>
        <w:tblStyle w:val="Listamedia1-nfasis6"/>
        <w:tblpPr w:leftFromText="141" w:rightFromText="141" w:vertAnchor="text" w:horzAnchor="margin" w:tblpX="108" w:tblpY="14"/>
        <w:tblW w:w="9728" w:type="dxa"/>
        <w:tblLayout w:type="fixed"/>
        <w:tblLook w:val="04A0" w:firstRow="1" w:lastRow="0" w:firstColumn="1" w:lastColumn="0" w:noHBand="0" w:noVBand="1"/>
      </w:tblPr>
      <w:tblGrid>
        <w:gridCol w:w="9728"/>
      </w:tblGrid>
      <w:tr w:rsidR="00277E7C" w:rsidTr="00277E7C" w14:paraId="76EAC790" w14:textId="77777777">
        <w:trPr>
          <w:cnfStyle w:val="100000000000" w:firstRow="1" w:lastRow="0" w:firstColumn="0" w:lastColumn="0" w:oddVBand="0" w:evenVBand="0" w:oddHBand="0"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9728" w:type="dxa"/>
            <w:tcBorders>
              <w:top w:val="single" w:color="FFFFFF" w:sz="8" w:space="0"/>
              <w:left w:val="single" w:color="FFFFFF" w:sz="8" w:space="0"/>
              <w:bottom w:val="single" w:color="F79646" w:sz="12" w:space="0"/>
              <w:right w:val="single" w:color="FFFFFF" w:sz="8" w:space="0"/>
            </w:tcBorders>
          </w:tcPr>
          <w:p w:rsidR="00277E7C" w:rsidRDefault="00000000" w14:paraId="7B368DCC" w14:textId="77777777">
            <w:pPr>
              <w:widowControl w:val="0"/>
              <w:spacing w:after="0" w:line="240" w:lineRule="auto"/>
              <w:jc w:val="right"/>
              <w:rPr>
                <w:rFonts w:ascii="Arial" w:hAnsi="Arial" w:eastAsia="Times New Roman" w:cs="Arial"/>
                <w:color w:val="E36C0A" w:themeColor="accent6" w:themeShade="BF"/>
                <w:sz w:val="36"/>
                <w:szCs w:val="18"/>
                <w:lang w:eastAsia="es-ES"/>
              </w:rPr>
            </w:pPr>
            <w:r>
              <w:rPr>
                <w:rFonts w:ascii="Arial" w:hAnsi="Arial" w:eastAsia="Times New Roman" w:cs="Arial"/>
                <w:color w:val="E36C0A" w:themeColor="accent6" w:themeShade="BF"/>
                <w:sz w:val="40"/>
                <w:szCs w:val="20"/>
                <w:lang w:eastAsia="es-ES"/>
              </w:rPr>
              <w:t xml:space="preserve">BOGOTÁ, CAFÉ &amp; PLAYA </w:t>
            </w:r>
          </w:p>
        </w:tc>
      </w:tr>
    </w:tbl>
    <w:p w:rsidR="00277E7C" w:rsidRDefault="00000000" w14:paraId="27F6D447" w14:textId="77777777">
      <w:pPr>
        <w:spacing w:after="0" w:line="240" w:lineRule="auto"/>
        <w:jc w:val="both"/>
        <w:rPr>
          <w:rFonts w:ascii="Arial" w:hAnsi="Arial" w:eastAsia="Times New Roman" w:cs="Arial"/>
          <w:color w:val="000000"/>
          <w:sz w:val="6"/>
          <w:szCs w:val="6"/>
          <w:lang w:eastAsia="es-ES"/>
        </w:rPr>
      </w:pPr>
    </w:p>
    <w:tbl>
      <w:tblPr>
        <w:tblStyle w:val="Cuadrculamedia1-nfasis6"/>
        <w:tblW w:w="9835" w:type="dxa"/>
        <w:jc w:val="center"/>
        <w:shd w:val="clear" w:color="auto" w:fill="FDE4D0"/>
        <w:tblLayout w:type="fixed"/>
        <w:tblLook w:val="04A0" w:firstRow="1" w:lastRow="0" w:firstColumn="1" w:lastColumn="0" w:noHBand="0" w:noVBand="1"/>
      </w:tblPr>
      <w:tblGrid>
        <w:gridCol w:w="9835"/>
      </w:tblGrid>
      <w:tr w:rsidR="00277E7C" w:rsidTr="1DC0E96A" w14:paraId="360FACED" w14:textId="77777777">
        <w:trPr>
          <w:cnfStyle w:val="100000000000" w:firstRow="1" w:lastRow="0" w:firstColumn="0" w:lastColumn="0" w:oddVBand="0" w:evenVBand="0" w:oddHBand="0" w:evenHBand="0" w:firstRowFirstColumn="0" w:firstRowLastColumn="0" w:lastRowFirstColumn="0" w:lastRowLastColumn="0"/>
          <w:trHeight w:val="1467"/>
          <w:jc w:val="center"/>
        </w:trPr>
        <w:tc>
          <w:tcPr>
            <w:cnfStyle w:val="001000000000" w:firstRow="0" w:lastRow="0" w:firstColumn="1" w:lastColumn="0" w:oddVBand="0" w:evenVBand="0" w:oddHBand="0" w:evenHBand="0" w:firstRowFirstColumn="0" w:firstRowLastColumn="0" w:lastRowFirstColumn="0" w:lastRowLastColumn="0"/>
            <w:tcW w:w="9835" w:type="dxa"/>
            <w:shd w:val="clear" w:color="auto" w:fill="FDE9D9" w:themeFill="accent6" w:themeFillTint="33"/>
            <w:tcMar/>
          </w:tcPr>
          <w:p w:rsidR="00277E7C" w:rsidP="1DC0E96A" w:rsidRDefault="00000000" w14:paraId="433A7019" w14:textId="6C8FBEF6">
            <w:pPr>
              <w:widowControl w:val="0"/>
              <w:spacing w:after="0" w:line="240" w:lineRule="auto"/>
              <w:ind w:left="0" w:hanging="0"/>
              <w:jc w:val="both"/>
              <w:rPr>
                <w:rFonts w:ascii="Arial" w:hAnsi="Arial" w:eastAsia="Times New Roman" w:cs="Arial"/>
                <w:b w:val="0"/>
                <w:bCs w:val="0"/>
                <w:color w:val="000000" w:themeColor="text1"/>
                <w:sz w:val="18"/>
                <w:szCs w:val="18"/>
                <w:lang w:val="es-ES" w:eastAsia="es-ES"/>
              </w:rPr>
            </w:pPr>
            <w:r w:rsidRPr="1DC0E96A" w:rsidR="6C90D8C0">
              <w:rPr>
                <w:rFonts w:ascii="Arial" w:hAnsi="Arial" w:eastAsia="Times New Roman" w:cs="Arial"/>
                <w:color w:val="E36C0A" w:themeColor="accent6" w:themeTint="FF" w:themeShade="BF"/>
                <w:sz w:val="18"/>
                <w:szCs w:val="18"/>
                <w:lang w:val="es-ES" w:eastAsia="es-ES"/>
              </w:rPr>
              <w:t>Visitando:</w:t>
            </w:r>
            <w:r>
              <w:tab/>
            </w:r>
            <w:r w:rsidRPr="1DC0E96A" w:rsidR="6C90D8C0">
              <w:rPr>
                <w:rFonts w:ascii="Arial" w:hAnsi="Arial" w:eastAsia="Times New Roman" w:cs="Arial"/>
                <w:color w:val="000000" w:themeColor="text1" w:themeTint="FF" w:themeShade="FF"/>
                <w:sz w:val="18"/>
                <w:szCs w:val="18"/>
                <w:lang w:val="es-ES" w:eastAsia="es-ES"/>
              </w:rPr>
              <w:t>Bogotá –</w:t>
            </w:r>
            <w:r w:rsidRPr="1DC0E96A" w:rsidR="6C90D8C0">
              <w:rPr>
                <w:color w:val="000000" w:themeColor="text1" w:themeTint="FF" w:themeShade="FF"/>
              </w:rPr>
              <w:t xml:space="preserve"> </w:t>
            </w:r>
            <w:r w:rsidRPr="1DC0E96A" w:rsidR="6C90D8C0">
              <w:rPr>
                <w:rFonts w:ascii="Arial" w:hAnsi="Arial" w:eastAsia="Times New Roman" w:cs="Arial"/>
                <w:color w:val="000000" w:themeColor="text1" w:themeTint="FF" w:themeShade="FF"/>
                <w:sz w:val="18"/>
                <w:szCs w:val="18"/>
                <w:lang w:val="es-ES" w:eastAsia="es-ES"/>
              </w:rPr>
              <w:t>Armenia</w:t>
            </w:r>
            <w:r w:rsidRPr="1DC0E96A" w:rsidR="3BA2E54F">
              <w:rPr>
                <w:rFonts w:ascii="Arial" w:hAnsi="Arial" w:eastAsia="Times New Roman" w:cs="Arial"/>
                <w:color w:val="000000" w:themeColor="text1" w:themeTint="FF" w:themeShade="FF"/>
                <w:sz w:val="18"/>
                <w:szCs w:val="18"/>
                <w:lang w:val="es-ES" w:eastAsia="es-ES"/>
              </w:rPr>
              <w:t xml:space="preserve"> (Paisaje Cultural Cafetero) </w:t>
            </w:r>
            <w:r w:rsidRPr="1DC0E96A" w:rsidR="6C90D8C0">
              <w:rPr>
                <w:rFonts w:ascii="Arial" w:hAnsi="Arial" w:eastAsia="Times New Roman" w:cs="Arial"/>
                <w:color w:val="000000" w:themeColor="text1" w:themeTint="FF" w:themeShade="FF"/>
                <w:sz w:val="18"/>
                <w:szCs w:val="18"/>
                <w:lang w:val="es-ES" w:eastAsia="es-ES"/>
              </w:rPr>
              <w:t>– Cartagena</w:t>
            </w:r>
          </w:p>
          <w:p w:rsidR="00277E7C" w:rsidP="1DC0E96A" w:rsidRDefault="00000000" w14:paraId="33EB53C9" w14:textId="47E0992C">
            <w:pPr>
              <w:pStyle w:val="Normal"/>
              <w:widowControl w:val="0"/>
              <w:suppressLineNumbers w:val="0"/>
              <w:bidi w:val="0"/>
              <w:spacing w:before="0" w:beforeAutospacing="off" w:after="0" w:afterAutospacing="off" w:line="240" w:lineRule="auto"/>
              <w:ind w:left="0" w:right="0"/>
              <w:jc w:val="both"/>
              <w:rPr>
                <w:rFonts w:ascii="Arial" w:hAnsi="Arial" w:eastAsia="Times New Roman" w:cs="Arial"/>
                <w:color w:val="000000" w:themeColor="text1" w:themeTint="FF" w:themeShade="FF"/>
                <w:sz w:val="18"/>
                <w:szCs w:val="18"/>
                <w:lang w:eastAsia="es-ES"/>
              </w:rPr>
            </w:pPr>
            <w:r w:rsidRPr="1DC0E96A" w:rsidR="6C90D8C0">
              <w:rPr>
                <w:rFonts w:ascii="Arial" w:hAnsi="Arial" w:eastAsia="Times New Roman" w:cs="Arial"/>
                <w:color w:val="E36C0A" w:themeColor="accent6" w:themeTint="FF" w:themeShade="BF"/>
                <w:sz w:val="18"/>
                <w:szCs w:val="18"/>
                <w:lang w:eastAsia="es-ES"/>
              </w:rPr>
              <w:t>Salidas:</w:t>
            </w:r>
            <w:r>
              <w:tab/>
            </w:r>
            <w:r>
              <w:tab/>
            </w:r>
            <w:r w:rsidRPr="1DC0E96A" w:rsidR="6C90D8C0">
              <w:rPr>
                <w:rFonts w:ascii="Arial" w:hAnsi="Arial" w:eastAsia="Times New Roman" w:cs="Arial"/>
                <w:color w:val="000000" w:themeColor="text1" w:themeTint="FF" w:themeShade="FF"/>
                <w:sz w:val="18"/>
                <w:szCs w:val="18"/>
                <w:lang w:eastAsia="es-ES"/>
              </w:rPr>
              <w:t xml:space="preserve">Diarias </w:t>
            </w:r>
            <w:r w:rsidRPr="1DC0E96A" w:rsidR="5BD1FA0C">
              <w:rPr>
                <w:rFonts w:ascii="Arial" w:hAnsi="Arial" w:eastAsia="Times New Roman" w:cs="Arial"/>
                <w:color w:val="000000" w:themeColor="text1" w:themeTint="FF" w:themeShade="FF"/>
                <w:sz w:val="18"/>
                <w:szCs w:val="18"/>
                <w:lang w:eastAsia="es-ES"/>
              </w:rPr>
              <w:t>01</w:t>
            </w:r>
            <w:r w:rsidRPr="1DC0E96A" w:rsidR="6C90D8C0">
              <w:rPr>
                <w:rFonts w:ascii="Arial" w:hAnsi="Arial" w:eastAsia="Times New Roman" w:cs="Arial"/>
                <w:color w:val="000000" w:themeColor="text1" w:themeTint="FF" w:themeShade="FF"/>
                <w:sz w:val="18"/>
                <w:szCs w:val="18"/>
                <w:lang w:eastAsia="es-ES"/>
              </w:rPr>
              <w:t xml:space="preserve"> de</w:t>
            </w:r>
            <w:r w:rsidRPr="1DC0E96A" w:rsidR="26DB6DB4">
              <w:rPr>
                <w:rFonts w:ascii="Arial" w:hAnsi="Arial" w:eastAsia="Times New Roman" w:cs="Arial"/>
                <w:color w:val="000000" w:themeColor="text1" w:themeTint="FF" w:themeShade="FF"/>
                <w:sz w:val="18"/>
                <w:szCs w:val="18"/>
                <w:lang w:eastAsia="es-ES"/>
              </w:rPr>
              <w:t xml:space="preserve"> </w:t>
            </w:r>
            <w:r w:rsidRPr="1DC0E96A" w:rsidR="29F8E62F">
              <w:rPr>
                <w:rFonts w:ascii="Arial" w:hAnsi="Arial" w:eastAsia="Times New Roman" w:cs="Arial"/>
                <w:color w:val="000000" w:themeColor="text1" w:themeTint="FF" w:themeShade="FF"/>
                <w:sz w:val="18"/>
                <w:szCs w:val="18"/>
                <w:lang w:eastAsia="es-ES"/>
              </w:rPr>
              <w:t xml:space="preserve">septiembre </w:t>
            </w:r>
            <w:r w:rsidRPr="1DC0E96A" w:rsidR="2CFA59C9">
              <w:rPr>
                <w:rFonts w:ascii="Arial" w:hAnsi="Arial" w:eastAsia="Times New Roman" w:cs="Arial"/>
                <w:color w:val="000000" w:themeColor="text1" w:themeTint="FF" w:themeShade="FF"/>
                <w:sz w:val="18"/>
                <w:szCs w:val="18"/>
                <w:lang w:eastAsia="es-ES"/>
              </w:rPr>
              <w:t xml:space="preserve">del 2026 </w:t>
            </w:r>
            <w:r w:rsidRPr="1DC0E96A" w:rsidR="6C90D8C0">
              <w:rPr>
                <w:rFonts w:ascii="Arial" w:hAnsi="Arial" w:eastAsia="Times New Roman" w:cs="Arial"/>
                <w:color w:val="000000" w:themeColor="text1" w:themeTint="FF" w:themeShade="FF"/>
                <w:sz w:val="18"/>
                <w:szCs w:val="18"/>
                <w:lang w:eastAsia="es-ES"/>
              </w:rPr>
              <w:t>al 1</w:t>
            </w:r>
            <w:r w:rsidRPr="1DC0E96A" w:rsidR="7F054E39">
              <w:rPr>
                <w:rFonts w:ascii="Arial" w:hAnsi="Arial" w:eastAsia="Times New Roman" w:cs="Arial"/>
                <w:color w:val="000000" w:themeColor="text1" w:themeTint="FF" w:themeShade="FF"/>
                <w:sz w:val="18"/>
                <w:szCs w:val="18"/>
                <w:lang w:eastAsia="es-ES"/>
              </w:rPr>
              <w:t>0</w:t>
            </w:r>
            <w:r w:rsidRPr="1DC0E96A" w:rsidR="6C90D8C0">
              <w:rPr>
                <w:rFonts w:ascii="Arial" w:hAnsi="Arial" w:eastAsia="Times New Roman" w:cs="Arial"/>
                <w:color w:val="000000" w:themeColor="text1" w:themeTint="FF" w:themeShade="FF"/>
                <w:sz w:val="18"/>
                <w:szCs w:val="18"/>
                <w:lang w:eastAsia="es-ES"/>
              </w:rPr>
              <w:t xml:space="preserve"> de diciembre de 202</w:t>
            </w:r>
            <w:r w:rsidRPr="1DC0E96A" w:rsidR="2CFA59C9">
              <w:rPr>
                <w:rFonts w:ascii="Arial" w:hAnsi="Arial" w:eastAsia="Times New Roman" w:cs="Arial"/>
                <w:color w:val="000000" w:themeColor="text1" w:themeTint="FF" w:themeShade="FF"/>
                <w:sz w:val="18"/>
                <w:szCs w:val="18"/>
                <w:lang w:eastAsia="es-ES"/>
              </w:rPr>
              <w:t>7</w:t>
            </w:r>
          </w:p>
          <w:p w:rsidRPr="00276ACF" w:rsidR="00277E7C" w:rsidRDefault="00000000" w14:paraId="65FA24A7" w14:textId="77777777">
            <w:pPr>
              <w:widowControl w:val="0"/>
              <w:spacing w:after="0" w:line="240" w:lineRule="auto"/>
              <w:rPr>
                <w:rFonts w:ascii="Arial" w:hAnsi="Arial" w:eastAsia="Times New Roman" w:cs="Arial"/>
                <w:b w:val="0"/>
                <w:bCs w:val="0"/>
                <w:color w:val="C00000"/>
                <w:sz w:val="18"/>
                <w:szCs w:val="18"/>
                <w:lang w:val="es-ES_tradnl" w:eastAsia="es-ES"/>
              </w:rPr>
            </w:pPr>
            <w:r>
              <w:rPr>
                <w:rFonts w:ascii="Arial" w:hAnsi="Arial" w:eastAsia="Times New Roman" w:cs="Arial"/>
                <w:color w:val="000000"/>
                <w:sz w:val="18"/>
                <w:szCs w:val="18"/>
                <w:lang w:val="es-ES_tradnl" w:eastAsia="es-ES"/>
              </w:rPr>
              <w:t xml:space="preserve">                            </w:t>
            </w:r>
            <w:r w:rsidRPr="00276ACF">
              <w:rPr>
                <w:rFonts w:ascii="Arial" w:hAnsi="Arial" w:eastAsia="Times New Roman" w:cs="Arial"/>
                <w:color w:val="C00000"/>
                <w:sz w:val="18"/>
                <w:szCs w:val="18"/>
                <w:lang w:val="es-ES_tradnl" w:eastAsia="es-ES"/>
              </w:rPr>
              <w:t xml:space="preserve">**Opera mínimo con 2 persona viajando juntas, </w:t>
            </w:r>
          </w:p>
          <w:p w:rsidR="00277E7C" w:rsidRDefault="00000000" w14:paraId="485D0451" w14:textId="6F58BA24">
            <w:pPr>
              <w:widowControl w:val="0"/>
              <w:spacing w:after="0" w:line="240" w:lineRule="auto"/>
              <w:rPr>
                <w:rFonts w:ascii="Arial" w:hAnsi="Arial" w:eastAsia="Times New Roman" w:cs="Arial"/>
                <w:b w:val="0"/>
                <w:color w:val="C00000"/>
                <w:sz w:val="18"/>
                <w:szCs w:val="18"/>
                <w:lang w:val="es-ES_tradnl" w:eastAsia="es-ES"/>
              </w:rPr>
            </w:pPr>
            <w:r w:rsidRPr="00276ACF">
              <w:rPr>
                <w:rFonts w:ascii="Arial" w:hAnsi="Arial" w:eastAsia="Times New Roman" w:cs="Arial"/>
                <w:color w:val="C00000"/>
                <w:sz w:val="18"/>
                <w:szCs w:val="18"/>
                <w:lang w:val="es-ES_tradnl" w:eastAsia="es-ES"/>
              </w:rPr>
              <w:t xml:space="preserve">                            *PVS, para Pasajero Viajando Solo, </w:t>
            </w:r>
            <w:r w:rsidRPr="00276ACF" w:rsidR="005A4706">
              <w:rPr>
                <w:rFonts w:ascii="Arial" w:hAnsi="Arial" w:eastAsia="Times New Roman" w:cs="Arial"/>
                <w:color w:val="C00000"/>
                <w:sz w:val="18"/>
                <w:szCs w:val="18"/>
                <w:lang w:val="es-ES_tradnl" w:eastAsia="es-ES"/>
              </w:rPr>
              <w:t>bajo petición.</w:t>
            </w:r>
            <w:r w:rsidR="005A4706">
              <w:rPr>
                <w:rFonts w:ascii="Arial" w:hAnsi="Arial" w:eastAsia="Times New Roman" w:cs="Arial"/>
                <w:color w:val="C00000"/>
                <w:sz w:val="18"/>
                <w:szCs w:val="18"/>
                <w:lang w:val="es-ES_tradnl" w:eastAsia="es-ES"/>
              </w:rPr>
              <w:t xml:space="preserve"> </w:t>
            </w:r>
          </w:p>
          <w:p w:rsidR="00277E7C" w:rsidRDefault="00000000" w14:paraId="337B759D" w14:textId="77777777">
            <w:pPr>
              <w:widowControl w:val="0"/>
              <w:spacing w:after="0" w:line="240" w:lineRule="auto"/>
              <w:jc w:val="both"/>
              <w:rPr>
                <w:rFonts w:ascii="Arial" w:hAnsi="Arial" w:eastAsia="Times New Roman" w:cs="Arial"/>
                <w:b w:val="0"/>
                <w:bCs w:val="0"/>
                <w:color w:val="000000"/>
                <w:sz w:val="18"/>
                <w:szCs w:val="18"/>
                <w:lang w:eastAsia="es-ES"/>
              </w:rPr>
            </w:pPr>
            <w:r>
              <w:rPr>
                <w:rFonts w:ascii="Arial" w:hAnsi="Arial" w:eastAsia="Times New Roman" w:cs="Arial"/>
                <w:color w:val="E36C0A" w:themeColor="accent6" w:themeShade="BF"/>
                <w:sz w:val="18"/>
                <w:szCs w:val="18"/>
                <w:lang w:eastAsia="es-ES"/>
              </w:rPr>
              <w:t>Duración:</w:t>
            </w:r>
            <w:r>
              <w:tab/>
            </w:r>
            <w:r>
              <w:rPr>
                <w:rFonts w:ascii="Arial" w:hAnsi="Arial" w:eastAsia="Times New Roman" w:cs="Arial"/>
                <w:color w:val="000000" w:themeColor="text1"/>
                <w:sz w:val="18"/>
                <w:szCs w:val="18"/>
                <w:lang w:eastAsia="es-ES"/>
              </w:rPr>
              <w:t xml:space="preserve">08 días / 07 noches </w:t>
            </w:r>
          </w:p>
          <w:p w:rsidR="00277E7C" w:rsidP="1DC0E96A" w:rsidRDefault="00000000" w14:paraId="225BC7E0" w14:textId="77777777">
            <w:pPr>
              <w:widowControl w:val="0"/>
              <w:spacing w:after="0" w:line="240" w:lineRule="auto"/>
              <w:ind w:left="0" w:hanging="0"/>
              <w:jc w:val="both"/>
              <w:rPr>
                <w:rFonts w:ascii="Arial" w:hAnsi="Arial" w:eastAsia="Times New Roman" w:cs="Arial"/>
                <w:b w:val="0"/>
                <w:bCs w:val="0"/>
                <w:color w:val="000000"/>
                <w:sz w:val="18"/>
                <w:szCs w:val="18"/>
                <w:lang w:eastAsia="es-ES"/>
              </w:rPr>
            </w:pPr>
            <w:r w:rsidRPr="1DC0E96A" w:rsidR="34A86A50">
              <w:rPr>
                <w:rFonts w:ascii="Arial" w:hAnsi="Arial" w:eastAsia="Times New Roman" w:cs="Arial"/>
                <w:color w:val="E36C0A" w:themeColor="accent6" w:themeTint="FF" w:themeShade="BF"/>
                <w:sz w:val="18"/>
                <w:szCs w:val="18"/>
                <w:lang w:eastAsia="es-ES"/>
              </w:rPr>
              <w:t>Alimentos:</w:t>
            </w:r>
            <w:r>
              <w:tab/>
            </w:r>
            <w:r w:rsidRPr="1DC0E96A" w:rsidR="34A86A50">
              <w:rPr>
                <w:rFonts w:ascii="Arial" w:hAnsi="Arial" w:eastAsia="Times New Roman" w:cs="Arial"/>
                <w:color w:val="000000" w:themeColor="text1" w:themeTint="FF" w:themeShade="FF"/>
                <w:sz w:val="18"/>
                <w:szCs w:val="18"/>
                <w:lang w:eastAsia="es-ES"/>
              </w:rPr>
              <w:t>07 desayunos y 01 almuerzo</w:t>
            </w:r>
          </w:p>
        </w:tc>
      </w:tr>
    </w:tbl>
    <w:p w:rsidR="00277E7C" w:rsidRDefault="00277E7C" w14:paraId="1269BDB1" w14:textId="77777777">
      <w:pPr>
        <w:spacing w:after="0" w:line="240" w:lineRule="auto"/>
        <w:rPr>
          <w:rFonts w:ascii="Arial" w:hAnsi="Arial" w:eastAsia="Times New Roman" w:cs="Arial"/>
          <w:b/>
          <w:color w:val="E36C0A" w:themeColor="accent6" w:themeShade="BF"/>
          <w:sz w:val="12"/>
          <w:szCs w:val="12"/>
          <w:u w:val="single"/>
          <w:lang w:eastAsia="es-ES"/>
        </w:rPr>
      </w:pPr>
    </w:p>
    <w:p w:rsidR="09D1786A" w:rsidP="74DF84CE" w:rsidRDefault="09D1786A" w14:paraId="3A845A02" w14:textId="0A6F5855">
      <w:pPr>
        <w:pStyle w:val="Normal"/>
        <w:spacing w:after="0" w:line="240" w:lineRule="auto"/>
        <w:jc w:val="center"/>
        <w:rPr>
          <w:rFonts w:ascii="Arial" w:hAnsi="Arial" w:eastAsia="Times New Roman" w:cs="Arial"/>
          <w:color w:val="000000" w:themeColor="text1" w:themeTint="FF" w:themeShade="FF"/>
          <w:sz w:val="6"/>
          <w:szCs w:val="6"/>
          <w:lang w:eastAsia="es-ES"/>
        </w:rPr>
      </w:pPr>
      <w:r w:rsidR="09D1786A">
        <w:drawing>
          <wp:inline wp14:editId="06CC2A16" wp14:anchorId="3E6EB91A">
            <wp:extent cx="6176010" cy="1806575"/>
            <wp:effectExtent l="0" t="0" r="0" b="0"/>
            <wp:docPr id="373008814" name="Imagen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Imagen 1"/>
                    <pic:cNvPicPr>
                      <a:picLocks noChangeAspect="1" noChangeArrowheads="1"/>
                    </pic:cNvPicPr>
                  </pic:nvPicPr>
                  <pic:blipFill>
                    <a:blip xmlns:r="http://schemas.openxmlformats.org/officeDocument/2006/relationships" r:embed="rId11"/>
                    <a:srcRect t="3197" b="9220"/>
                    <a:stretch>
                      <a:fillRect/>
                    </a:stretch>
                  </pic:blipFill>
                  <pic:spPr bwMode="auto">
                    <a:xfrm>
                      <a:off x="0" y="0"/>
                      <a:ext cx="6176010" cy="1806575"/>
                    </a:xfrm>
                    <a:prstGeom prst="rect">
                      <a:avLst/>
                    </a:prstGeom>
                  </pic:spPr>
                </pic:pic>
              </a:graphicData>
            </a:graphic>
          </wp:inline>
        </w:drawing>
      </w:r>
    </w:p>
    <w:p w:rsidR="74DF84CE" w:rsidP="74DF84CE" w:rsidRDefault="74DF84CE" w14:paraId="3BE910CF" w14:textId="4EB0E2F7">
      <w:pPr>
        <w:spacing w:after="0" w:line="240" w:lineRule="auto"/>
        <w:jc w:val="center"/>
        <w:rPr>
          <w:rFonts w:ascii="Arial" w:hAnsi="Arial" w:eastAsia="Times New Roman" w:cs="Arial"/>
          <w:b w:val="1"/>
          <w:bCs w:val="1"/>
          <w:color w:val="E36C0A" w:themeColor="accent6" w:themeTint="FF" w:themeShade="BF"/>
          <w:sz w:val="18"/>
          <w:szCs w:val="18"/>
          <w:u w:val="single"/>
          <w:lang w:eastAsia="es-ES"/>
        </w:rPr>
      </w:pPr>
    </w:p>
    <w:p w:rsidR="74DF84CE" w:rsidP="74DF84CE" w:rsidRDefault="74DF84CE" w14:paraId="24068F7E" w14:textId="17A436D4">
      <w:pPr>
        <w:spacing w:after="0" w:line="240" w:lineRule="auto"/>
        <w:jc w:val="center"/>
        <w:rPr>
          <w:rFonts w:ascii="Arial" w:hAnsi="Arial" w:eastAsia="Times New Roman" w:cs="Arial"/>
          <w:b w:val="1"/>
          <w:bCs w:val="1"/>
          <w:color w:val="E36C0A" w:themeColor="accent6" w:themeTint="FF" w:themeShade="BF"/>
          <w:sz w:val="18"/>
          <w:szCs w:val="18"/>
          <w:u w:val="single"/>
          <w:lang w:eastAsia="es-ES"/>
        </w:rPr>
      </w:pPr>
    </w:p>
    <w:p w:rsidR="00277E7C" w:rsidRDefault="00000000" w14:paraId="7D9EEE9D" w14:textId="77777777">
      <w:pPr>
        <w:spacing w:after="0" w:line="240" w:lineRule="auto"/>
        <w:jc w:val="center"/>
        <w:rPr>
          <w:rFonts w:ascii="Arial" w:hAnsi="Arial" w:eastAsia="Times New Roman" w:cs="Arial"/>
          <w:b/>
          <w:color w:val="E36C0A" w:themeColor="accent6" w:themeShade="BF"/>
          <w:sz w:val="18"/>
          <w:szCs w:val="18"/>
          <w:u w:val="single"/>
          <w:lang w:eastAsia="es-ES"/>
        </w:rPr>
      </w:pPr>
      <w:r>
        <w:rPr>
          <w:rFonts w:ascii="Arial" w:hAnsi="Arial" w:eastAsia="Times New Roman" w:cs="Arial"/>
          <w:b/>
          <w:color w:val="E36C0A" w:themeColor="accent6" w:themeShade="BF"/>
          <w:sz w:val="18"/>
          <w:szCs w:val="18"/>
          <w:u w:val="single"/>
          <w:lang w:eastAsia="es-ES"/>
        </w:rPr>
        <w:t>ITINERARIO DE VIAJE:</w:t>
      </w:r>
    </w:p>
    <w:p w:rsidR="00277E7C" w:rsidRDefault="00277E7C" w14:paraId="5534E988" w14:textId="77777777">
      <w:pPr>
        <w:spacing w:after="0" w:line="240" w:lineRule="auto"/>
        <w:jc w:val="right"/>
        <w:rPr>
          <w:rFonts w:ascii="Arial" w:hAnsi="Arial" w:eastAsia="Times New Roman" w:cs="Arial"/>
          <w:color w:val="000000"/>
          <w:sz w:val="8"/>
          <w:szCs w:val="18"/>
          <w:lang w:val="es-ES_tradnl" w:eastAsia="es-ES"/>
        </w:rPr>
      </w:pPr>
    </w:p>
    <w:p w:rsidRPr="00AD29AC" w:rsidR="00277E7C" w:rsidRDefault="00000000" w14:paraId="69EFE0D8" w14:textId="77777777">
      <w:pPr>
        <w:spacing w:after="0"/>
        <w:jc w:val="both"/>
        <w:rPr>
          <w:rFonts w:ascii="Arial" w:hAnsi="Arial" w:eastAsia="Times New Roman" w:cs="Arial"/>
          <w:b/>
          <w:color w:val="E36C0A" w:themeColor="accent6" w:themeShade="BF"/>
          <w:sz w:val="18"/>
          <w:szCs w:val="18"/>
          <w:lang w:val="es-ES_tradnl" w:eastAsia="es-ES"/>
        </w:rPr>
      </w:pPr>
      <w:r w:rsidRPr="09FDAC3A" w:rsidR="7FDCA176">
        <w:rPr>
          <w:rFonts w:ascii="Arial" w:hAnsi="Arial" w:eastAsia="Times New Roman" w:cs="Arial"/>
          <w:b w:val="1"/>
          <w:bCs w:val="1"/>
          <w:color w:val="E36C0A" w:themeColor="accent6" w:themeTint="FF" w:themeShade="BF"/>
          <w:sz w:val="18"/>
          <w:szCs w:val="18"/>
          <w:lang w:val="es-ES" w:eastAsia="es-ES"/>
        </w:rPr>
        <w:t>Día 1   Bogotá</w:t>
      </w:r>
    </w:p>
    <w:p w:rsidR="471F24DB" w:rsidP="09FDAC3A" w:rsidRDefault="471F24DB" w14:paraId="630BB76B" w14:textId="28305FDD">
      <w:pPr>
        <w:spacing w:after="0"/>
        <w:jc w:val="both"/>
      </w:pPr>
      <w:r w:rsidRPr="09FDAC3A" w:rsidR="471F24DB">
        <w:rPr>
          <w:rFonts w:ascii="Arial" w:hAnsi="Arial" w:cs="Arial"/>
          <w:sz w:val="18"/>
          <w:szCs w:val="18"/>
        </w:rPr>
        <w:t>Recepción y traslado desde el Aeropuerto Internacional El Dorado (BOG) al hotel elegido. Check – In y alojamiento.</w:t>
      </w:r>
    </w:p>
    <w:p w:rsidRPr="00AD29AC" w:rsidR="00277E7C" w:rsidRDefault="00277E7C" w14:paraId="17EE7077" w14:textId="77777777">
      <w:pPr>
        <w:spacing w:after="0"/>
        <w:jc w:val="both"/>
        <w:rPr>
          <w:rFonts w:ascii="Arial" w:hAnsi="Arial" w:eastAsia="Arial" w:cs="Arial"/>
          <w:sz w:val="18"/>
          <w:szCs w:val="18"/>
        </w:rPr>
      </w:pPr>
    </w:p>
    <w:p w:rsidRPr="00AD29AC" w:rsidR="00277E7C" w:rsidRDefault="00000000" w14:paraId="315D5674" w14:textId="572EFED4">
      <w:pPr>
        <w:pStyle w:val="NormalWeb"/>
        <w:spacing w:beforeAutospacing="0" w:after="0" w:afterAutospacing="0"/>
        <w:jc w:val="both"/>
        <w:rPr>
          <w:rFonts w:ascii="Arial" w:hAnsi="Arial" w:cs="Arial"/>
          <w:i/>
          <w:iCs/>
          <w:color w:val="C00000"/>
          <w:sz w:val="18"/>
          <w:szCs w:val="18"/>
          <w:lang w:val="es-MX"/>
        </w:rPr>
      </w:pPr>
      <w:r w:rsidRPr="00AD29AC">
        <w:rPr>
          <w:rFonts w:ascii="Arial" w:hAnsi="Arial" w:cs="Arial"/>
          <w:i/>
          <w:iCs/>
          <w:color w:val="C00000"/>
          <w:sz w:val="18"/>
          <w:szCs w:val="18"/>
          <w:lang w:val="es-MX"/>
        </w:rPr>
        <w:t xml:space="preserve">Nota: Las tarifas están contempladas para traslados diurnos, de ser nocturnos se aplica un suplemento. El horario nocturno aplica para </w:t>
      </w:r>
      <w:r w:rsidRPr="00B46C9E" w:rsidR="00B46C9E">
        <w:rPr>
          <w:rFonts w:ascii="Arial" w:hAnsi="Arial" w:cs="Arial"/>
          <w:i/>
          <w:iCs/>
          <w:color w:val="C00000"/>
          <w:sz w:val="18"/>
          <w:szCs w:val="18"/>
          <w:lang w:val="es-MX"/>
        </w:rPr>
        <w:t>vuelos ingresando entre las 19:00 y 06:00</w:t>
      </w:r>
      <w:r w:rsidR="006258BC">
        <w:rPr>
          <w:rFonts w:ascii="Arial" w:hAnsi="Arial" w:cs="Arial"/>
          <w:i/>
          <w:iCs/>
          <w:color w:val="C00000"/>
          <w:sz w:val="18"/>
          <w:szCs w:val="18"/>
          <w:lang w:val="es-MX"/>
        </w:rPr>
        <w:t>.</w:t>
      </w:r>
    </w:p>
    <w:p w:rsidRPr="00AD29AC" w:rsidR="00277E7C" w:rsidRDefault="00277E7C" w14:paraId="64CA7615" w14:textId="77777777">
      <w:pPr>
        <w:spacing w:after="0"/>
        <w:jc w:val="both"/>
        <w:rPr>
          <w:rFonts w:ascii="Arial" w:hAnsi="Arial" w:eastAsia="Times New Roman" w:cs="Arial"/>
          <w:b/>
          <w:color w:val="E36C0A" w:themeColor="accent6" w:themeShade="BF"/>
          <w:sz w:val="18"/>
          <w:szCs w:val="18"/>
          <w:lang w:val="es-ES_tradnl" w:eastAsia="es-ES"/>
        </w:rPr>
      </w:pPr>
    </w:p>
    <w:p w:rsidRPr="00AD29AC" w:rsidR="00277E7C" w:rsidP="1DC0E96A" w:rsidRDefault="00000000" w14:paraId="4620EA95" w14:textId="00EC3D2C">
      <w:pPr>
        <w:pStyle w:val="Normal"/>
        <w:suppressLineNumbers w:val="0"/>
        <w:bidi w:val="0"/>
        <w:spacing w:before="0" w:beforeAutospacing="off" w:after="0" w:afterAutospacing="off" w:line="276" w:lineRule="auto"/>
        <w:ind w:left="0" w:right="0"/>
        <w:jc w:val="both"/>
        <w:rPr>
          <w:rFonts w:ascii="Arial" w:hAnsi="Arial" w:eastAsia="Arial" w:cs="Arial"/>
          <w:b w:val="1"/>
          <w:bCs w:val="1"/>
          <w:color w:val="E36C09"/>
          <w:sz w:val="18"/>
          <w:szCs w:val="18"/>
        </w:rPr>
      </w:pPr>
      <w:r w:rsidRPr="1DC0E96A" w:rsidR="6C90D8C0">
        <w:rPr>
          <w:rFonts w:ascii="Arial" w:hAnsi="Arial" w:eastAsia="Arial" w:cs="Arial"/>
          <w:b w:val="1"/>
          <w:bCs w:val="1"/>
          <w:color w:val="E36C09"/>
          <w:sz w:val="18"/>
          <w:szCs w:val="18"/>
        </w:rPr>
        <w:t>Día 2    Bogotá (</w:t>
      </w:r>
      <w:r w:rsidRPr="1DC0E96A" w:rsidR="2E5D2E4A">
        <w:rPr>
          <w:rFonts w:ascii="Arial" w:hAnsi="Arial" w:eastAsia="Arial" w:cs="Arial"/>
          <w:b w:val="1"/>
          <w:bCs w:val="1"/>
          <w:color w:val="E36C09"/>
          <w:sz w:val="18"/>
          <w:szCs w:val="18"/>
        </w:rPr>
        <w:t>Tour</w:t>
      </w:r>
      <w:r w:rsidRPr="1DC0E96A" w:rsidR="6C90D8C0">
        <w:rPr>
          <w:rFonts w:ascii="Arial" w:hAnsi="Arial" w:eastAsia="Arial" w:cs="Arial"/>
          <w:b w:val="1"/>
          <w:bCs w:val="1"/>
          <w:color w:val="E36C09"/>
          <w:sz w:val="18"/>
          <w:szCs w:val="18"/>
        </w:rPr>
        <w:t xml:space="preserve"> de ciudad</w:t>
      </w:r>
      <w:r w:rsidRPr="1DC0E96A" w:rsidR="2EB9DC75">
        <w:rPr>
          <w:rFonts w:ascii="Arial" w:hAnsi="Arial" w:eastAsia="Arial" w:cs="Arial"/>
          <w:b w:val="1"/>
          <w:bCs w:val="1"/>
          <w:color w:val="E36C09"/>
          <w:sz w:val="18"/>
          <w:szCs w:val="18"/>
        </w:rPr>
        <w:t xml:space="preserve"> por Bogotá + Monserrate + Entrada a Museos</w:t>
      </w:r>
      <w:r w:rsidRPr="1DC0E96A" w:rsidR="6C90D8C0">
        <w:rPr>
          <w:rFonts w:ascii="Arial" w:hAnsi="Arial" w:eastAsia="Arial" w:cs="Arial"/>
          <w:b w:val="1"/>
          <w:bCs w:val="1"/>
          <w:color w:val="E36C09"/>
          <w:sz w:val="18"/>
          <w:szCs w:val="18"/>
        </w:rPr>
        <w:t xml:space="preserve">)  </w:t>
      </w:r>
    </w:p>
    <w:p w:rsidRPr="00AD29AC" w:rsidR="00277E7C" w:rsidRDefault="00000000" w14:paraId="1FCE6AF6" w14:textId="5E46C105">
      <w:pPr>
        <w:pStyle w:val="Default"/>
        <w:jc w:val="both"/>
        <w:rPr>
          <w:rFonts w:ascii="Arial" w:hAnsi="Arial" w:cs="Arial"/>
          <w:sz w:val="18"/>
          <w:szCs w:val="18"/>
        </w:rPr>
      </w:pPr>
      <w:r w:rsidRPr="09FDAC3A" w:rsidR="7FDCA176">
        <w:rPr>
          <w:rFonts w:ascii="Arial" w:hAnsi="Arial" w:eastAsia="Times New Roman" w:cs="Arial"/>
          <w:b w:val="1"/>
          <w:bCs w:val="1"/>
          <w:i w:val="1"/>
          <w:iCs w:val="1"/>
          <w:sz w:val="18"/>
          <w:szCs w:val="18"/>
          <w:u w:val="single"/>
          <w:lang w:val="es-ES" w:eastAsia="es-ES"/>
        </w:rPr>
        <w:t>Desayuno</w:t>
      </w:r>
      <w:r w:rsidRPr="09FDAC3A" w:rsidR="7FDCA176">
        <w:rPr>
          <w:rFonts w:ascii="Arial" w:hAnsi="Arial" w:eastAsia="Times New Roman" w:cs="Arial"/>
          <w:b w:val="1"/>
          <w:bCs w:val="1"/>
          <w:i w:val="1"/>
          <w:iCs w:val="1"/>
          <w:sz w:val="18"/>
          <w:szCs w:val="18"/>
          <w:lang w:val="es-ES" w:eastAsia="es-ES"/>
        </w:rPr>
        <w:t>.</w:t>
      </w:r>
      <w:r w:rsidRPr="09FDAC3A" w:rsidR="7FDCA176">
        <w:rPr>
          <w:rFonts w:ascii="Arial" w:hAnsi="Arial" w:eastAsia="Times New Roman" w:cs="Arial"/>
          <w:sz w:val="18"/>
          <w:szCs w:val="18"/>
          <w:lang w:val="es-ES" w:eastAsia="es-ES"/>
        </w:rPr>
        <w:t xml:space="preserve"> </w:t>
      </w:r>
      <w:r w:rsidRPr="09FDAC3A" w:rsidR="4C6F3C54">
        <w:rPr>
          <w:rFonts w:ascii="Arial" w:hAnsi="Arial" w:cs="Arial"/>
          <w:sz w:val="18"/>
          <w:szCs w:val="18"/>
        </w:rPr>
        <w:t xml:space="preserve">Asciende al Cerro de Monserrate y contempla la ciudad desde las alturas. Recorre el impresionante Museo del Oro y sumérgete en el mundo precolombino. Camina por La Candelaria y la Plaza de Bolívar, el corazón histórico de la capital. Finaliza con el arte de Fernando Botero y obras de maestros como Picasso y Dalí. </w:t>
      </w:r>
      <w:r w:rsidRPr="09FDAC3A" w:rsidR="5E9226D4">
        <w:rPr>
          <w:rFonts w:ascii="Arial" w:hAnsi="Arial" w:cs="Arial"/>
          <w:sz w:val="18"/>
          <w:szCs w:val="18"/>
        </w:rPr>
        <w:t>Alojamiento</w:t>
      </w:r>
      <w:r w:rsidRPr="09FDAC3A" w:rsidR="5E9226D4">
        <w:rPr>
          <w:rFonts w:ascii="Arial" w:hAnsi="Arial" w:cs="Arial"/>
          <w:sz w:val="18"/>
          <w:szCs w:val="18"/>
        </w:rPr>
        <w:t>.</w:t>
      </w:r>
    </w:p>
    <w:p w:rsidRPr="00AD29AC" w:rsidR="00B76F63" w:rsidRDefault="00B76F63" w14:paraId="15C73885" w14:textId="77777777">
      <w:pPr>
        <w:pStyle w:val="Default"/>
        <w:jc w:val="both"/>
        <w:rPr>
          <w:rFonts w:ascii="Arial" w:hAnsi="Arial" w:cs="Arial"/>
          <w:sz w:val="18"/>
          <w:szCs w:val="18"/>
        </w:rPr>
      </w:pPr>
    </w:p>
    <w:p w:rsidRPr="00AD29AC" w:rsidR="00047879" w:rsidRDefault="00000000" w14:paraId="66A9C528" w14:textId="77777777">
      <w:pPr>
        <w:pStyle w:val="Default"/>
        <w:jc w:val="both"/>
        <w:rPr>
          <w:rFonts w:ascii="Arial" w:hAnsi="Arial" w:cs="Arial"/>
          <w:i/>
          <w:iCs/>
          <w:color w:val="C00000"/>
          <w:sz w:val="18"/>
          <w:szCs w:val="18"/>
        </w:rPr>
      </w:pPr>
      <w:r w:rsidRPr="1DC0E96A" w:rsidR="6C90D8C0">
        <w:rPr>
          <w:rFonts w:ascii="Arial" w:hAnsi="Arial" w:cs="Arial"/>
          <w:i w:val="1"/>
          <w:iCs w:val="1"/>
          <w:color w:val="C00000"/>
          <w:sz w:val="18"/>
          <w:szCs w:val="18"/>
        </w:rPr>
        <w:t>Nota</w:t>
      </w:r>
      <w:r w:rsidRPr="1DC0E96A" w:rsidR="189DCBBE">
        <w:rPr>
          <w:rFonts w:ascii="Arial" w:hAnsi="Arial" w:cs="Arial"/>
          <w:i w:val="1"/>
          <w:iCs w:val="1"/>
          <w:color w:val="C00000"/>
          <w:sz w:val="18"/>
          <w:szCs w:val="18"/>
        </w:rPr>
        <w:t>s</w:t>
      </w:r>
      <w:r w:rsidRPr="1DC0E96A" w:rsidR="6C90D8C0">
        <w:rPr>
          <w:rFonts w:ascii="Arial" w:hAnsi="Arial" w:cs="Arial"/>
          <w:i w:val="1"/>
          <w:iCs w:val="1"/>
          <w:color w:val="C00000"/>
          <w:sz w:val="18"/>
          <w:szCs w:val="18"/>
        </w:rPr>
        <w:t xml:space="preserve">: </w:t>
      </w:r>
    </w:p>
    <w:p w:rsidR="16943E16" w:rsidP="1DC0E96A" w:rsidRDefault="16943E16" w14:paraId="1A7DCA24" w14:textId="63F18FAE">
      <w:pPr>
        <w:pStyle w:val="Prrafodelista"/>
        <w:numPr>
          <w:ilvl w:val="0"/>
          <w:numId w:val="16"/>
        </w:numPr>
        <w:rPr>
          <w:rFonts w:ascii="Arial" w:hAnsi="Arial" w:eastAsia="Calibri" w:cs="Arial"/>
          <w:i w:val="1"/>
          <w:iCs w:val="1"/>
          <w:color w:val="C00000"/>
          <w:sz w:val="18"/>
          <w:szCs w:val="18"/>
          <w:lang w:eastAsia="es-MX"/>
        </w:rPr>
      </w:pPr>
      <w:r w:rsidRPr="1DC0E96A" w:rsidR="16943E16">
        <w:rPr>
          <w:rFonts w:ascii="Arial" w:hAnsi="Arial" w:eastAsia="Calibri" w:cs="Arial"/>
          <w:i w:val="1"/>
          <w:iCs w:val="1"/>
          <w:color w:val="C00000"/>
          <w:sz w:val="18"/>
          <w:szCs w:val="18"/>
          <w:lang w:eastAsia="es-MX"/>
        </w:rPr>
        <w:t>El ascenso en teleférico o funicular los domingos y festivos tiene un sobrecosto de (Fast Pass) con fila exclusiva por alta afluencia de peregrinos.</w:t>
      </w:r>
    </w:p>
    <w:p w:rsidR="469E1FDB" w:rsidP="09FDAC3A" w:rsidRDefault="469E1FDB" w14:paraId="55557F29" w14:textId="6AC158D8">
      <w:pPr>
        <w:pStyle w:val="Prrafodelista"/>
        <w:numPr>
          <w:ilvl w:val="0"/>
          <w:numId w:val="16"/>
        </w:numPr>
        <w:rPr>
          <w:rFonts w:ascii="Arial" w:hAnsi="Arial" w:eastAsia="Calibri" w:cs="Arial"/>
          <w:i w:val="1"/>
          <w:iCs w:val="1"/>
          <w:color w:val="C00000"/>
          <w:sz w:val="18"/>
          <w:szCs w:val="18"/>
          <w:lang w:eastAsia="es-MX"/>
        </w:rPr>
      </w:pPr>
      <w:r w:rsidRPr="09FDAC3A" w:rsidR="469E1FDB">
        <w:rPr>
          <w:rFonts w:ascii="Arial" w:hAnsi="Arial" w:eastAsia="Calibri" w:cs="Arial"/>
          <w:i w:val="1"/>
          <w:iCs w:val="1"/>
          <w:color w:val="C00000"/>
          <w:sz w:val="18"/>
          <w:szCs w:val="18"/>
          <w:lang w:eastAsia="es-MX"/>
        </w:rPr>
        <w:t>El Museo del Oro está cerrado los lunes: el Museo Botero está cerrado los martes. En estos días solo se visita un museo.</w:t>
      </w:r>
    </w:p>
    <w:p w:rsidRPr="00AD29AC" w:rsidR="00277E7C" w:rsidP="09FDAC3A" w:rsidRDefault="00000000" w14:paraId="0B8183FF" w14:textId="357A2938">
      <w:pPr>
        <w:spacing w:after="0" w:line="240" w:lineRule="auto"/>
        <w:jc w:val="both"/>
        <w:rPr>
          <w:rFonts w:ascii="Arial" w:hAnsi="Arial" w:eastAsia="Times New Roman" w:cs="Arial"/>
          <w:b w:val="1"/>
          <w:bCs w:val="1"/>
          <w:color w:val="E36C0A" w:themeColor="accent6" w:themeShade="BF"/>
          <w:sz w:val="18"/>
          <w:szCs w:val="18"/>
          <w:lang w:val="es-ES" w:eastAsia="es-ES"/>
        </w:rPr>
      </w:pPr>
      <w:r w:rsidRPr="09FDAC3A" w:rsidR="7FDCA176">
        <w:rPr>
          <w:rFonts w:ascii="Arial" w:hAnsi="Arial" w:eastAsia="Times New Roman" w:cs="Arial"/>
          <w:b w:val="1"/>
          <w:bCs w:val="1"/>
          <w:color w:val="E36C0A" w:themeColor="accent6" w:themeTint="FF" w:themeShade="BF"/>
          <w:sz w:val="18"/>
          <w:szCs w:val="18"/>
          <w:lang w:val="es-ES" w:eastAsia="es-ES"/>
        </w:rPr>
        <w:t xml:space="preserve">Día 3   Bogotá – </w:t>
      </w:r>
      <w:bookmarkStart w:name="_Hlk156471752" w:id="0"/>
      <w:r w:rsidRPr="09FDAC3A" w:rsidR="7FDCA176">
        <w:rPr>
          <w:rFonts w:ascii="Arial" w:hAnsi="Arial" w:eastAsia="Times New Roman" w:cs="Arial"/>
          <w:b w:val="1"/>
          <w:bCs w:val="1"/>
          <w:color w:val="E36C0A" w:themeColor="accent6" w:themeTint="FF" w:themeShade="BF"/>
          <w:sz w:val="18"/>
          <w:szCs w:val="18"/>
          <w:lang w:val="es-ES" w:eastAsia="es-ES"/>
        </w:rPr>
        <w:t>Armenia</w:t>
      </w:r>
      <w:r w:rsidRPr="09FDAC3A" w:rsidR="375B6D3C">
        <w:rPr>
          <w:rFonts w:ascii="Arial" w:hAnsi="Arial" w:eastAsia="Times New Roman" w:cs="Arial"/>
          <w:b w:val="1"/>
          <w:bCs w:val="1"/>
          <w:color w:val="E36C0A" w:themeColor="accent6" w:themeTint="FF" w:themeShade="BF"/>
          <w:sz w:val="18"/>
          <w:szCs w:val="18"/>
          <w:lang w:val="es-ES" w:eastAsia="es-ES"/>
        </w:rPr>
        <w:t xml:space="preserve"> (</w:t>
      </w:r>
      <w:r w:rsidRPr="09FDAC3A" w:rsidR="375B6D3C">
        <w:rPr>
          <w:rFonts w:ascii="Arial" w:hAnsi="Arial" w:eastAsia="Times New Roman" w:cs="Arial"/>
          <w:b w:val="1"/>
          <w:bCs w:val="1"/>
          <w:color w:val="E36C0A" w:themeColor="accent6" w:themeTint="FF" w:themeShade="BF"/>
          <w:sz w:val="18"/>
          <w:szCs w:val="18"/>
          <w:lang w:val="es-ES" w:eastAsia="es-ES"/>
        </w:rPr>
        <w:t>Paisaje</w:t>
      </w:r>
      <w:r w:rsidRPr="09FDAC3A" w:rsidR="375B6D3C">
        <w:rPr>
          <w:rFonts w:ascii="Arial" w:hAnsi="Arial" w:eastAsia="Times New Roman" w:cs="Arial"/>
          <w:b w:val="1"/>
          <w:bCs w:val="1"/>
          <w:color w:val="E36C0A" w:themeColor="accent6" w:themeTint="FF" w:themeShade="BF"/>
          <w:sz w:val="18"/>
          <w:szCs w:val="18"/>
          <w:lang w:val="es-ES" w:eastAsia="es-ES"/>
        </w:rPr>
        <w:t xml:space="preserve"> Cultural Cafetero)</w:t>
      </w:r>
      <w:bookmarkEnd w:id="0"/>
    </w:p>
    <w:p w:rsidR="7FDCA176" w:rsidP="09FDAC3A" w:rsidRDefault="7FDCA176" w14:paraId="1E87BFB2" w14:textId="1FD4744B">
      <w:pPr>
        <w:spacing w:after="0" w:line="240" w:lineRule="auto"/>
        <w:jc w:val="both"/>
      </w:pPr>
      <w:r w:rsidRPr="09FDAC3A" w:rsidR="7FDCA176">
        <w:rPr>
          <w:rFonts w:ascii="Arial" w:hAnsi="Arial" w:eastAsia="Times New Roman" w:cs="Arial"/>
          <w:b w:val="1"/>
          <w:bCs w:val="1"/>
          <w:i w:val="1"/>
          <w:iCs w:val="1"/>
          <w:sz w:val="18"/>
          <w:szCs w:val="18"/>
          <w:u w:val="single"/>
          <w:lang w:val="es-ES" w:eastAsia="es-ES"/>
        </w:rPr>
        <w:t>Desayuno</w:t>
      </w:r>
      <w:r w:rsidRPr="09FDAC3A" w:rsidR="7FDCA176">
        <w:rPr>
          <w:rFonts w:ascii="Arial" w:hAnsi="Arial" w:eastAsia="Times New Roman" w:cs="Arial"/>
          <w:b w:val="1"/>
          <w:bCs w:val="1"/>
          <w:i w:val="1"/>
          <w:iCs w:val="1"/>
          <w:sz w:val="18"/>
          <w:szCs w:val="18"/>
          <w:lang w:val="es-ES" w:eastAsia="es-ES"/>
        </w:rPr>
        <w:t xml:space="preserve">. </w:t>
      </w:r>
      <w:r w:rsidRPr="09FDAC3A" w:rsidR="26227DB3">
        <w:rPr>
          <w:rFonts w:ascii="Arial" w:hAnsi="Arial" w:eastAsia="Arial" w:cs="Arial"/>
          <w:noProof w:val="0"/>
          <w:sz w:val="18"/>
          <w:szCs w:val="18"/>
          <w:lang w:val="es-ES"/>
        </w:rPr>
        <w:t>Recogida y traslado al aeropuerto Internacional El Dorado (BOG) para tomar vuelo con destino al Paisaje Cultural Cafetero. Recepción y traslado desde el Aeropuerto El Edén (AXM) al hotel elegido. Check – In y alojamiento.</w:t>
      </w:r>
    </w:p>
    <w:p w:rsidRPr="00AD29AC" w:rsidR="00CB1868" w:rsidRDefault="00CB1868" w14:paraId="7B63EFC4" w14:textId="77777777">
      <w:pPr>
        <w:spacing w:after="0" w:line="240" w:lineRule="auto"/>
        <w:jc w:val="both"/>
        <w:rPr>
          <w:rFonts w:ascii="Arial" w:hAnsi="Arial" w:cs="Arial"/>
          <w:sz w:val="18"/>
          <w:szCs w:val="18"/>
        </w:rPr>
      </w:pPr>
    </w:p>
    <w:p w:rsidRPr="00AD29AC" w:rsidR="001003AF" w:rsidP="001C02AF" w:rsidRDefault="001C02AF" w14:paraId="751E82B8" w14:textId="77777777">
      <w:pPr>
        <w:pStyle w:val="NormalWeb"/>
        <w:spacing w:beforeAutospacing="0" w:after="0" w:afterAutospacing="0"/>
        <w:jc w:val="both"/>
        <w:rPr>
          <w:rFonts w:ascii="Arial" w:hAnsi="Arial" w:cs="Arial"/>
          <w:i/>
          <w:iCs/>
          <w:color w:val="C00000"/>
          <w:sz w:val="18"/>
          <w:szCs w:val="18"/>
          <w:lang w:val="es-MX"/>
        </w:rPr>
      </w:pPr>
      <w:r w:rsidRPr="00AD29AC">
        <w:rPr>
          <w:rFonts w:ascii="Arial" w:hAnsi="Arial" w:cs="Arial"/>
          <w:i/>
          <w:iCs/>
          <w:color w:val="C00000"/>
          <w:sz w:val="18"/>
          <w:szCs w:val="18"/>
          <w:lang w:val="es-MX"/>
        </w:rPr>
        <w:t xml:space="preserve">Nota: </w:t>
      </w:r>
    </w:p>
    <w:p w:rsidRPr="00AD29AC" w:rsidR="001C02AF" w:rsidP="001003AF" w:rsidRDefault="001C02AF" w14:paraId="63000B15" w14:textId="36103668">
      <w:pPr>
        <w:pStyle w:val="NormalWeb"/>
        <w:numPr>
          <w:ilvl w:val="0"/>
          <w:numId w:val="17"/>
        </w:numPr>
        <w:spacing w:beforeAutospacing="0" w:after="0" w:afterAutospacing="0"/>
        <w:jc w:val="both"/>
        <w:rPr>
          <w:rFonts w:ascii="Arial" w:hAnsi="Arial" w:cs="Arial"/>
          <w:i/>
          <w:iCs/>
          <w:color w:val="C00000"/>
          <w:sz w:val="18"/>
          <w:szCs w:val="18"/>
          <w:lang w:val="es-MX"/>
        </w:rPr>
      </w:pPr>
      <w:r w:rsidRPr="00AD29AC">
        <w:rPr>
          <w:rFonts w:ascii="Arial" w:hAnsi="Arial" w:cs="Arial"/>
          <w:i/>
          <w:iCs/>
          <w:color w:val="C00000"/>
          <w:sz w:val="18"/>
          <w:szCs w:val="18"/>
          <w:lang w:val="es-MX"/>
        </w:rPr>
        <w:t xml:space="preserve">Las tarifas están contempladas para traslados diurnos, de ser nocturnos se aplica un suplemento. El horario nocturno aplica </w:t>
      </w:r>
      <w:r w:rsidR="006258BC">
        <w:rPr>
          <w:rFonts w:ascii="Arial" w:hAnsi="Arial" w:cs="Arial"/>
          <w:i/>
          <w:iCs/>
          <w:color w:val="C00000"/>
          <w:sz w:val="18"/>
          <w:szCs w:val="18"/>
          <w:lang w:val="es-MX"/>
        </w:rPr>
        <w:t xml:space="preserve">para </w:t>
      </w:r>
      <w:r w:rsidRPr="006258BC" w:rsidR="006258BC">
        <w:rPr>
          <w:rFonts w:ascii="Arial" w:hAnsi="Arial" w:cs="Arial"/>
          <w:i/>
          <w:iCs/>
          <w:color w:val="C00000"/>
          <w:sz w:val="18"/>
          <w:szCs w:val="18"/>
          <w:lang w:val="es-MX"/>
        </w:rPr>
        <w:t>vuelos saliendo entre las 21:00 y las 09:00</w:t>
      </w:r>
    </w:p>
    <w:p w:rsidRPr="00AD29AC" w:rsidR="001003AF" w:rsidP="001003AF" w:rsidRDefault="00265E1D" w14:paraId="194D2C84" w14:textId="380DFBCA">
      <w:pPr>
        <w:pStyle w:val="NormalWeb"/>
        <w:numPr>
          <w:ilvl w:val="0"/>
          <w:numId w:val="17"/>
        </w:numPr>
        <w:spacing w:beforeAutospacing="0" w:after="0" w:afterAutospacing="0"/>
        <w:jc w:val="both"/>
        <w:rPr>
          <w:rFonts w:ascii="Arial" w:hAnsi="Arial" w:cs="Arial"/>
          <w:i/>
          <w:iCs/>
          <w:color w:val="C00000"/>
          <w:sz w:val="18"/>
          <w:szCs w:val="18"/>
          <w:lang w:val="es-MX"/>
        </w:rPr>
      </w:pPr>
      <w:r w:rsidRPr="00AD29AC">
        <w:rPr>
          <w:rFonts w:ascii="Arial" w:hAnsi="Arial" w:cs="Arial"/>
          <w:i/>
          <w:iCs/>
          <w:color w:val="C00000"/>
          <w:sz w:val="18"/>
          <w:szCs w:val="18"/>
          <w:lang w:val="es-MX"/>
        </w:rPr>
        <w:t>En Armenia, a</w:t>
      </w:r>
      <w:r w:rsidRPr="00AD29AC" w:rsidR="001003AF">
        <w:rPr>
          <w:rFonts w:ascii="Arial" w:hAnsi="Arial" w:cs="Arial"/>
          <w:i/>
          <w:iCs/>
          <w:color w:val="C00000"/>
          <w:sz w:val="18"/>
          <w:szCs w:val="18"/>
          <w:lang w:val="es-MX"/>
        </w:rPr>
        <w:t>plica suplemento para pasajeros ingresando o saliendo por aeropuerto diferente a la ciudad donde estará alojado.</w:t>
      </w:r>
    </w:p>
    <w:p w:rsidRPr="00AD29AC" w:rsidR="00277E7C" w:rsidRDefault="00277E7C" w14:paraId="71CC6383" w14:textId="77777777">
      <w:pPr>
        <w:spacing w:after="0" w:line="240" w:lineRule="auto"/>
        <w:jc w:val="both"/>
        <w:rPr>
          <w:rFonts w:ascii="Arial" w:hAnsi="Arial" w:eastAsia="Times New Roman" w:cs="Arial"/>
          <w:b/>
          <w:color w:val="E36C0A" w:themeColor="accent6" w:themeShade="BF"/>
          <w:sz w:val="18"/>
          <w:szCs w:val="18"/>
          <w:lang w:val="es-ES_tradnl" w:eastAsia="es-ES"/>
        </w:rPr>
      </w:pPr>
    </w:p>
    <w:p w:rsidRPr="00AD29AC" w:rsidR="00277E7C" w:rsidP="09FDAC3A" w:rsidRDefault="00000000" w14:paraId="49127F78" w14:textId="10422C21">
      <w:pPr>
        <w:spacing w:after="0" w:line="240" w:lineRule="auto"/>
        <w:jc w:val="both"/>
        <w:rPr>
          <w:rFonts w:ascii="Arial" w:hAnsi="Arial" w:eastAsia="Times New Roman" w:cs="Arial"/>
          <w:b w:val="1"/>
          <w:bCs w:val="1"/>
          <w:color w:val="E36C0A" w:themeColor="accent6" w:themeShade="BF"/>
          <w:sz w:val="18"/>
          <w:szCs w:val="18"/>
          <w:lang w:val="es-ES" w:eastAsia="es-ES"/>
        </w:rPr>
      </w:pPr>
      <w:r w:rsidRPr="1DC0E96A" w:rsidR="6C90D8C0">
        <w:rPr>
          <w:rFonts w:ascii="Arial" w:hAnsi="Arial" w:eastAsia="Times New Roman" w:cs="Arial"/>
          <w:b w:val="1"/>
          <w:bCs w:val="1"/>
          <w:color w:val="E36C0A" w:themeColor="accent6" w:themeTint="FF" w:themeShade="BF"/>
          <w:sz w:val="18"/>
          <w:szCs w:val="18"/>
          <w:lang w:val="es-ES" w:eastAsia="es-ES"/>
        </w:rPr>
        <w:t>Día 4   Armenia</w:t>
      </w:r>
      <w:r w:rsidRPr="1DC0E96A" w:rsidR="03B126DE">
        <w:rPr>
          <w:rFonts w:ascii="Arial" w:hAnsi="Arial" w:eastAsia="Times New Roman" w:cs="Arial"/>
          <w:b w:val="1"/>
          <w:bCs w:val="1"/>
          <w:color w:val="E36C0A" w:themeColor="accent6" w:themeTint="FF" w:themeShade="BF"/>
          <w:sz w:val="18"/>
          <w:szCs w:val="18"/>
          <w:lang w:val="es-ES" w:eastAsia="es-ES"/>
        </w:rPr>
        <w:t xml:space="preserve"> (</w:t>
      </w:r>
      <w:r w:rsidRPr="1DC0E96A" w:rsidR="1916D3A0">
        <w:rPr>
          <w:rFonts w:ascii="Arial" w:hAnsi="Arial" w:eastAsia="Times New Roman" w:cs="Arial"/>
          <w:b w:val="1"/>
          <w:bCs w:val="1"/>
          <w:color w:val="E36C0A" w:themeColor="accent6" w:themeTint="FF" w:themeShade="BF"/>
          <w:sz w:val="18"/>
          <w:szCs w:val="18"/>
          <w:lang w:val="es-ES" w:eastAsia="es-ES"/>
        </w:rPr>
        <w:t>Tour Conoce las Palmas de Cera en Valle del Cocora y Pueblo de Salento.</w:t>
      </w:r>
      <w:r w:rsidRPr="1DC0E96A" w:rsidR="03B126DE">
        <w:rPr>
          <w:rFonts w:ascii="Arial" w:hAnsi="Arial" w:eastAsia="Times New Roman" w:cs="Arial"/>
          <w:b w:val="1"/>
          <w:bCs w:val="1"/>
          <w:color w:val="E36C0A" w:themeColor="accent6" w:themeTint="FF" w:themeShade="BF"/>
          <w:sz w:val="18"/>
          <w:szCs w:val="18"/>
          <w:lang w:val="es-ES" w:eastAsia="es-ES"/>
        </w:rPr>
        <w:t>)</w:t>
      </w:r>
    </w:p>
    <w:p w:rsidRPr="00AD29AC" w:rsidR="00277E7C" w:rsidRDefault="00000000" w14:paraId="65B0F822" w14:textId="4B96E9C5">
      <w:pPr>
        <w:spacing w:after="0" w:line="240" w:lineRule="auto"/>
        <w:jc w:val="both"/>
        <w:rPr>
          <w:rFonts w:ascii="Arial" w:hAnsi="Arial" w:cs="Arial"/>
          <w:sz w:val="18"/>
          <w:szCs w:val="18"/>
        </w:rPr>
      </w:pPr>
      <w:r w:rsidRPr="1DC0E96A" w:rsidR="6C90D8C0">
        <w:rPr>
          <w:rFonts w:ascii="Arial" w:hAnsi="Arial" w:eastAsia="Times New Roman" w:cs="Arial"/>
          <w:b w:val="1"/>
          <w:bCs w:val="1"/>
          <w:i w:val="1"/>
          <w:iCs w:val="1"/>
          <w:sz w:val="18"/>
          <w:szCs w:val="18"/>
          <w:u w:val="single"/>
          <w:lang w:val="es-ES" w:eastAsia="es-ES"/>
        </w:rPr>
        <w:t>Desayuno</w:t>
      </w:r>
      <w:r w:rsidRPr="1DC0E96A" w:rsidR="6C90D8C0">
        <w:rPr>
          <w:rFonts w:ascii="Arial" w:hAnsi="Arial" w:eastAsia="Times New Roman" w:cs="Arial"/>
          <w:b w:val="1"/>
          <w:bCs w:val="1"/>
          <w:i w:val="1"/>
          <w:iCs w:val="1"/>
          <w:sz w:val="18"/>
          <w:szCs w:val="18"/>
          <w:lang w:val="es-ES" w:eastAsia="es-ES"/>
        </w:rPr>
        <w:t>.</w:t>
      </w:r>
      <w:r w:rsidRPr="1DC0E96A" w:rsidR="4D5295A0">
        <w:rPr>
          <w:rFonts w:ascii="Arial" w:hAnsi="Arial" w:cs="Arial"/>
          <w:sz w:val="18"/>
          <w:szCs w:val="18"/>
        </w:rPr>
        <w:t xml:space="preserve"> El recorrido inicia en Armenia con destino al majestuoso Valle de Cocora, cuna de la Palma de Cera, hogar del Loro Orejiamarillo y del Cóndor de los Andes. Durante la caminata guiada se ofrece interpretación ambiental sobre el bosque de niebla y los ecosistemas del valle, llegando hasta el río Quindío y recibiendo información sobre los distintos miradores disponibles (ingreso opcional no incluido). Luego, el tour continúa hacia Salento, donde se realiza un recorrido histórico por sus coloridas calles coloniales, incluida la tradicional Calle Real. Los viajeros cuentan con tiempo libre para compras y exploración personal antes del regreso a Armenia</w:t>
      </w:r>
      <w:r w:rsidRPr="1DC0E96A" w:rsidR="6C90D8C0">
        <w:rPr>
          <w:rFonts w:ascii="Arial" w:hAnsi="Arial" w:cs="Arial"/>
          <w:sz w:val="18"/>
          <w:szCs w:val="18"/>
        </w:rPr>
        <w:t xml:space="preserve">. </w:t>
      </w:r>
      <w:r w:rsidRPr="1DC0E96A" w:rsidR="5BC96B79">
        <w:rPr>
          <w:rFonts w:ascii="Arial" w:hAnsi="Arial" w:cs="Arial"/>
          <w:sz w:val="18"/>
          <w:szCs w:val="18"/>
        </w:rPr>
        <w:t>Alojamiento.</w:t>
      </w:r>
    </w:p>
    <w:p w:rsidRPr="00AD29AC" w:rsidR="00277E7C" w:rsidRDefault="00277E7C" w14:paraId="512C0C83" w14:textId="77777777">
      <w:pPr>
        <w:spacing w:after="0" w:line="240" w:lineRule="auto"/>
        <w:jc w:val="both"/>
        <w:rPr>
          <w:rFonts w:ascii="Arial" w:hAnsi="Arial" w:cs="Arial"/>
          <w:i/>
          <w:iCs/>
          <w:color w:val="404040" w:themeColor="text1" w:themeTint="BF"/>
          <w:sz w:val="18"/>
          <w:szCs w:val="18"/>
        </w:rPr>
      </w:pPr>
    </w:p>
    <w:p w:rsidRPr="00AD29AC" w:rsidR="00277E7C" w:rsidRDefault="00000000" w14:paraId="7F048CF4" w14:textId="51ADC323">
      <w:pPr>
        <w:spacing w:after="0" w:line="240" w:lineRule="auto"/>
        <w:jc w:val="both"/>
        <w:rPr>
          <w:rFonts w:ascii="Arial" w:hAnsi="Arial" w:cs="Arial"/>
          <w:i/>
          <w:iCs/>
          <w:color w:val="C00000"/>
          <w:sz w:val="18"/>
          <w:szCs w:val="18"/>
        </w:rPr>
      </w:pPr>
      <w:r w:rsidRPr="00AD29AC">
        <w:rPr>
          <w:rFonts w:ascii="Arial" w:hAnsi="Arial" w:cs="Arial"/>
          <w:i/>
          <w:iCs/>
          <w:color w:val="C00000"/>
          <w:sz w:val="18"/>
          <w:szCs w:val="18"/>
        </w:rPr>
        <w:t xml:space="preserve">Nota: </w:t>
      </w:r>
      <w:r w:rsidRPr="00AD29AC" w:rsidR="00D16140">
        <w:rPr>
          <w:rFonts w:ascii="Arial" w:hAnsi="Arial" w:cs="Arial"/>
          <w:i/>
          <w:iCs/>
          <w:color w:val="C00000"/>
          <w:sz w:val="18"/>
          <w:szCs w:val="18"/>
        </w:rPr>
        <w:t>Puntos de encuentro en Armenia para iniciar el tour: Plaza Bolívar: 08:00 am. Parque de la Vida: 08:10 am.</w:t>
      </w:r>
    </w:p>
    <w:p w:rsidRPr="00AD29AC" w:rsidR="00D16140" w:rsidRDefault="00D16140" w14:paraId="1C04E45F" w14:textId="77777777">
      <w:pPr>
        <w:spacing w:after="0" w:line="240" w:lineRule="auto"/>
        <w:jc w:val="both"/>
        <w:rPr>
          <w:rFonts w:ascii="Arial" w:hAnsi="Arial" w:cs="Arial"/>
          <w:sz w:val="18"/>
          <w:szCs w:val="18"/>
        </w:rPr>
      </w:pPr>
    </w:p>
    <w:p w:rsidRPr="00AD29AC" w:rsidR="00277E7C" w:rsidP="09FDAC3A" w:rsidRDefault="00000000" w14:paraId="6CA06CD7" w14:textId="29319A19">
      <w:pPr>
        <w:spacing w:after="0" w:line="240" w:lineRule="auto"/>
        <w:jc w:val="both"/>
        <w:rPr>
          <w:rFonts w:ascii="Arial" w:hAnsi="Arial" w:eastAsia="Times New Roman" w:cs="Arial"/>
          <w:b w:val="1"/>
          <w:bCs w:val="1"/>
          <w:color w:val="E36C0A" w:themeColor="accent6" w:themeShade="BF"/>
          <w:sz w:val="18"/>
          <w:szCs w:val="18"/>
          <w:lang w:val="es-ES" w:eastAsia="es-ES"/>
        </w:rPr>
      </w:pPr>
      <w:r w:rsidRPr="74DF84CE" w:rsidR="55CDCFAC">
        <w:rPr>
          <w:rFonts w:ascii="Arial" w:hAnsi="Arial" w:eastAsia="Times New Roman" w:cs="Arial"/>
          <w:b w:val="1"/>
          <w:bCs w:val="1"/>
          <w:color w:val="E36C0A" w:themeColor="accent6" w:themeTint="FF" w:themeShade="BF"/>
          <w:sz w:val="18"/>
          <w:szCs w:val="18"/>
          <w:lang w:val="es-ES" w:eastAsia="es-ES"/>
        </w:rPr>
        <w:t xml:space="preserve">Día 5   </w:t>
      </w:r>
      <w:r w:rsidRPr="74DF84CE" w:rsidR="2F04F278">
        <w:rPr>
          <w:rFonts w:ascii="Arial" w:hAnsi="Arial" w:eastAsia="Times New Roman" w:cs="Arial"/>
          <w:b w:val="1"/>
          <w:bCs w:val="1"/>
          <w:color w:val="E36C0A" w:themeColor="accent6" w:themeTint="FF" w:themeShade="BF"/>
          <w:sz w:val="18"/>
          <w:szCs w:val="18"/>
          <w:lang w:val="es-ES" w:eastAsia="es-ES"/>
        </w:rPr>
        <w:t>Armenia (</w:t>
      </w:r>
      <w:r w:rsidRPr="74DF84CE" w:rsidR="662F4084">
        <w:rPr>
          <w:rFonts w:ascii="Arial" w:hAnsi="Arial" w:eastAsia="Times New Roman" w:cs="Arial"/>
          <w:b w:val="1"/>
          <w:bCs w:val="1"/>
          <w:color w:val="E36C0A" w:themeColor="accent6" w:themeTint="FF" w:themeShade="BF"/>
          <w:sz w:val="18"/>
          <w:szCs w:val="18"/>
          <w:lang w:val="es-ES" w:eastAsia="es-ES"/>
        </w:rPr>
        <w:t xml:space="preserve">Paisaje Cultural Cafetero) </w:t>
      </w:r>
      <w:r w:rsidRPr="74DF84CE" w:rsidR="55CDCFAC">
        <w:rPr>
          <w:rFonts w:ascii="Arial" w:hAnsi="Arial" w:eastAsia="Times New Roman" w:cs="Arial"/>
          <w:b w:val="1"/>
          <w:bCs w:val="1"/>
          <w:color w:val="E36C0A" w:themeColor="accent6" w:themeTint="FF" w:themeShade="BF"/>
          <w:sz w:val="18"/>
          <w:szCs w:val="18"/>
          <w:lang w:val="es-ES" w:eastAsia="es-ES"/>
        </w:rPr>
        <w:t xml:space="preserve">– Cartagena </w:t>
      </w:r>
    </w:p>
    <w:p w:rsidR="7FDCA176" w:rsidP="09FDAC3A" w:rsidRDefault="7FDCA176" w14:paraId="7E98D1F2" w14:textId="775F8F31">
      <w:pPr>
        <w:spacing w:after="0" w:line="240" w:lineRule="auto"/>
        <w:jc w:val="both"/>
      </w:pPr>
      <w:r w:rsidRPr="09FDAC3A" w:rsidR="7FDCA176">
        <w:rPr>
          <w:rFonts w:ascii="Arial" w:hAnsi="Arial" w:eastAsia="Times New Roman" w:cs="Arial"/>
          <w:b w:val="1"/>
          <w:bCs w:val="1"/>
          <w:i w:val="1"/>
          <w:iCs w:val="1"/>
          <w:sz w:val="18"/>
          <w:szCs w:val="18"/>
          <w:u w:val="single"/>
          <w:lang w:val="es-ES" w:eastAsia="es-ES"/>
        </w:rPr>
        <w:t>Desayuno</w:t>
      </w:r>
      <w:r w:rsidRPr="09FDAC3A" w:rsidR="7FDCA176">
        <w:rPr>
          <w:rFonts w:ascii="Arial" w:hAnsi="Arial" w:eastAsia="Times New Roman" w:cs="Arial"/>
          <w:b w:val="1"/>
          <w:bCs w:val="1"/>
          <w:i w:val="1"/>
          <w:iCs w:val="1"/>
          <w:sz w:val="18"/>
          <w:szCs w:val="18"/>
          <w:lang w:val="es-ES" w:eastAsia="es-ES"/>
        </w:rPr>
        <w:t>.</w:t>
      </w:r>
      <w:r w:rsidRPr="09FDAC3A" w:rsidR="17D0330E">
        <w:rPr>
          <w:rFonts w:ascii="Arial" w:hAnsi="Arial" w:eastAsia="Arial" w:cs="Arial"/>
          <w:noProof w:val="0"/>
          <w:sz w:val="18"/>
          <w:szCs w:val="18"/>
          <w:lang w:val="es-ES"/>
        </w:rPr>
        <w:t xml:space="preserve"> Recogida y traslado al Aeropuerto El Edén (AXM) para tomar vuelo con destino a Cartagena - Recepción y traslado desde el Aeropuerto Rafael Núñez (CTG) al hotel elegido. Check -In y alojamiento.</w:t>
      </w:r>
    </w:p>
    <w:p w:rsidRPr="00AD29AC" w:rsidR="00277E7C" w:rsidRDefault="00277E7C" w14:paraId="7D505A69" w14:textId="77777777">
      <w:pPr>
        <w:spacing w:after="0" w:line="240" w:lineRule="auto"/>
        <w:jc w:val="both"/>
        <w:rPr>
          <w:rFonts w:ascii="Arial" w:hAnsi="Arial" w:eastAsia="Times New Roman" w:cs="Arial"/>
          <w:sz w:val="18"/>
          <w:szCs w:val="18"/>
          <w:lang w:val="es-ES_tradnl" w:eastAsia="es-ES"/>
        </w:rPr>
      </w:pPr>
    </w:p>
    <w:p w:rsidRPr="00AD29AC" w:rsidR="00265E1D" w:rsidP="001C02AF" w:rsidRDefault="001C02AF" w14:paraId="05094D32" w14:textId="77777777">
      <w:pPr>
        <w:pStyle w:val="NormalWeb"/>
        <w:spacing w:beforeAutospacing="0" w:after="0" w:afterAutospacing="0"/>
        <w:jc w:val="both"/>
        <w:rPr>
          <w:rFonts w:ascii="Arial" w:hAnsi="Arial" w:cs="Arial"/>
          <w:i/>
          <w:iCs/>
          <w:color w:val="C00000"/>
          <w:sz w:val="18"/>
          <w:szCs w:val="18"/>
          <w:lang w:val="es-MX"/>
        </w:rPr>
      </w:pPr>
      <w:r w:rsidRPr="00AD29AC">
        <w:rPr>
          <w:rFonts w:ascii="Arial" w:hAnsi="Arial" w:cs="Arial"/>
          <w:i/>
          <w:iCs/>
          <w:color w:val="C00000"/>
          <w:sz w:val="18"/>
          <w:szCs w:val="18"/>
          <w:lang w:val="es-MX"/>
        </w:rPr>
        <w:t xml:space="preserve">Nota: </w:t>
      </w:r>
    </w:p>
    <w:p w:rsidR="0082354E" w:rsidP="00265E1D" w:rsidRDefault="0082354E" w14:paraId="1580EFA7" w14:textId="77777777">
      <w:pPr>
        <w:pStyle w:val="NormalWeb"/>
        <w:numPr>
          <w:ilvl w:val="0"/>
          <w:numId w:val="18"/>
        </w:numPr>
        <w:spacing w:beforeAutospacing="0" w:after="0" w:afterAutospacing="0"/>
        <w:jc w:val="both"/>
        <w:rPr>
          <w:rFonts w:ascii="Arial" w:hAnsi="Arial" w:cs="Arial"/>
          <w:i/>
          <w:iCs/>
          <w:color w:val="C00000"/>
          <w:sz w:val="18"/>
          <w:szCs w:val="18"/>
          <w:lang w:val="es-MX"/>
        </w:rPr>
      </w:pPr>
      <w:r w:rsidRPr="0082354E">
        <w:rPr>
          <w:rFonts w:ascii="Arial" w:hAnsi="Arial" w:cs="Arial"/>
          <w:i/>
          <w:iCs/>
          <w:color w:val="C00000"/>
          <w:sz w:val="18"/>
          <w:szCs w:val="18"/>
          <w:lang w:val="es-MX"/>
        </w:rPr>
        <w:t>Las tarifas están contempladas para traslados diurnos, de ser nocturnos se aplica un suplemento. El horario nocturno aplica para vuelos ingresando entre las 19:00 y 06:00.</w:t>
      </w:r>
    </w:p>
    <w:p w:rsidRPr="00F966F5" w:rsidR="00265E1D" w:rsidP="00265E1D" w:rsidRDefault="00265E1D" w14:paraId="742826C6" w14:textId="214CAC76">
      <w:pPr>
        <w:pStyle w:val="NormalWeb"/>
        <w:numPr>
          <w:ilvl w:val="0"/>
          <w:numId w:val="18"/>
        </w:numPr>
        <w:spacing w:beforeAutospacing="0" w:after="0" w:afterAutospacing="0"/>
        <w:jc w:val="both"/>
        <w:rPr>
          <w:rFonts w:ascii="Arial" w:hAnsi="Arial" w:cs="Arial"/>
          <w:i/>
          <w:iCs/>
          <w:color w:val="C00000"/>
          <w:sz w:val="18"/>
          <w:szCs w:val="18"/>
          <w:lang w:val="es-MX"/>
        </w:rPr>
      </w:pPr>
      <w:r w:rsidRPr="00AD29AC">
        <w:rPr>
          <w:rFonts w:ascii="Arial" w:hAnsi="Arial" w:cs="Arial"/>
          <w:i/>
          <w:iCs/>
          <w:color w:val="C00000"/>
          <w:sz w:val="18"/>
          <w:szCs w:val="18"/>
          <w:lang w:val="es-MX"/>
        </w:rPr>
        <w:t>En Armenia, aplica suplemento para pasajeros ingresando o saliendo por aeropuerto diferente a la ciudad donde estará alojado.</w:t>
      </w:r>
    </w:p>
    <w:p w:rsidRPr="00AD29AC" w:rsidR="00277E7C" w:rsidRDefault="00277E7C" w14:paraId="13AACD4A" w14:textId="77777777">
      <w:pPr>
        <w:spacing w:after="0" w:line="240" w:lineRule="auto"/>
        <w:jc w:val="both"/>
        <w:rPr>
          <w:rFonts w:ascii="Arial" w:hAnsi="Arial" w:eastAsia="Times New Roman" w:cs="Arial"/>
          <w:b/>
          <w:color w:val="E36C0A" w:themeColor="accent6" w:themeShade="BF"/>
          <w:sz w:val="18"/>
          <w:szCs w:val="18"/>
          <w:lang w:val="es-MX" w:eastAsia="es-ES"/>
        </w:rPr>
      </w:pPr>
    </w:p>
    <w:p w:rsidRPr="00AD29AC" w:rsidR="00277E7C" w:rsidP="09FDAC3A" w:rsidRDefault="00000000" w14:paraId="1A92404A" w14:textId="6CEBC3BC">
      <w:pPr>
        <w:spacing w:after="0" w:line="240" w:lineRule="auto"/>
        <w:jc w:val="both"/>
        <w:rPr>
          <w:rFonts w:ascii="Arial" w:hAnsi="Arial" w:eastAsia="Times New Roman" w:cs="Arial"/>
          <w:b w:val="1"/>
          <w:bCs w:val="1"/>
          <w:color w:val="E36C0A" w:themeColor="accent6" w:themeShade="BF"/>
          <w:sz w:val="18"/>
          <w:szCs w:val="18"/>
          <w:lang w:val="es-ES" w:eastAsia="es-ES"/>
        </w:rPr>
      </w:pPr>
      <w:r w:rsidRPr="1DC0E96A" w:rsidR="6C90D8C0">
        <w:rPr>
          <w:rFonts w:ascii="Arial" w:hAnsi="Arial" w:eastAsia="Times New Roman" w:cs="Arial"/>
          <w:b w:val="1"/>
          <w:bCs w:val="1"/>
          <w:color w:val="E36C0A" w:themeColor="accent6" w:themeTint="FF" w:themeShade="BF"/>
          <w:sz w:val="18"/>
          <w:szCs w:val="18"/>
          <w:lang w:val="es-ES" w:eastAsia="es-ES"/>
        </w:rPr>
        <w:t>Día 6   Cartagena (</w:t>
      </w:r>
      <w:r w:rsidRPr="1DC0E96A" w:rsidR="48A582BC">
        <w:rPr>
          <w:rFonts w:ascii="Arial" w:hAnsi="Arial" w:eastAsia="Times New Roman" w:cs="Arial"/>
          <w:b w:val="1"/>
          <w:bCs w:val="1"/>
          <w:color w:val="E36C0A" w:themeColor="accent6" w:themeTint="FF" w:themeShade="BF"/>
          <w:sz w:val="18"/>
          <w:szCs w:val="18"/>
          <w:lang w:val="es-ES" w:eastAsia="es-ES"/>
        </w:rPr>
        <w:t>Tour de Ciudad Cartagena + Castillo de San Felipe</w:t>
      </w:r>
      <w:r w:rsidRPr="1DC0E96A" w:rsidR="6C90D8C0">
        <w:rPr>
          <w:rFonts w:ascii="Arial" w:hAnsi="Arial" w:eastAsia="Times New Roman" w:cs="Arial"/>
          <w:b w:val="1"/>
          <w:bCs w:val="1"/>
          <w:color w:val="E36C0A" w:themeColor="accent6" w:themeTint="FF" w:themeShade="BF"/>
          <w:sz w:val="18"/>
          <w:szCs w:val="18"/>
          <w:lang w:val="es-ES" w:eastAsia="es-ES"/>
        </w:rPr>
        <w:t>)</w:t>
      </w:r>
    </w:p>
    <w:p w:rsidRPr="00AD29AC" w:rsidR="00277E7C" w:rsidP="09FDAC3A" w:rsidRDefault="00000000" w14:paraId="77B91765" w14:textId="0BA5C0C7">
      <w:pPr>
        <w:spacing w:after="0" w:line="240" w:lineRule="auto"/>
        <w:jc w:val="both"/>
        <w:rPr>
          <w:rFonts w:ascii="Arial" w:hAnsi="Arial" w:eastAsia="Times New Roman" w:cs="Arial"/>
          <w:sz w:val="18"/>
          <w:szCs w:val="18"/>
          <w:lang w:val="es-ES" w:eastAsia="es-ES"/>
        </w:rPr>
      </w:pPr>
      <w:r w:rsidRPr="1DC0E96A" w:rsidR="6C90D8C0">
        <w:rPr>
          <w:rFonts w:ascii="Arial" w:hAnsi="Arial" w:eastAsia="Times New Roman" w:cs="Arial"/>
          <w:b w:val="1"/>
          <w:bCs w:val="1"/>
          <w:i w:val="1"/>
          <w:iCs w:val="1"/>
          <w:sz w:val="18"/>
          <w:szCs w:val="18"/>
          <w:u w:val="single"/>
          <w:lang w:val="es-ES" w:eastAsia="es-ES"/>
        </w:rPr>
        <w:t>Desayuno.</w:t>
      </w:r>
      <w:r w:rsidRPr="1DC0E96A" w:rsidR="6C90D8C0">
        <w:rPr>
          <w:rFonts w:ascii="Arial" w:hAnsi="Arial" w:eastAsia="Times New Roman" w:cs="Arial"/>
          <w:sz w:val="18"/>
          <w:szCs w:val="18"/>
          <w:u w:val="single"/>
          <w:lang w:val="es-ES" w:eastAsia="es-ES"/>
        </w:rPr>
        <w:t xml:space="preserve"> </w:t>
      </w:r>
      <w:r w:rsidRPr="1DC0E96A" w:rsidR="4705C09C">
        <w:rPr>
          <w:rFonts w:ascii="Arial" w:hAnsi="Arial" w:eastAsia="Times New Roman" w:cs="Arial"/>
          <w:sz w:val="18"/>
          <w:szCs w:val="18"/>
          <w:u w:val="none"/>
          <w:lang w:val="es-ES" w:eastAsia="es-ES"/>
        </w:rPr>
        <w:t xml:space="preserve">Descubre la fascinante historia de Cartagena de Indias con este tour guiado. La experiencia comienza con un recorrido panorámico por la bahía de Cartagena, seguido del barrio Manga, famoso por su arquitectura republicana. Visita el majestuoso Castillo de San Felipe de Barajas, la fortaleza colonial más importante de América. Luego recorre a pie el centro histórico amurallado, con sus calles y plazas llenas de historia, y disfruta de tiempo libre para compras de artesanías y auténticas esmeraldas de la más alta </w:t>
      </w:r>
      <w:r w:rsidRPr="1DC0E96A" w:rsidR="4705C09C">
        <w:rPr>
          <w:rFonts w:ascii="Arial" w:hAnsi="Arial" w:eastAsia="Times New Roman" w:cs="Arial"/>
          <w:sz w:val="18"/>
          <w:szCs w:val="18"/>
          <w:u w:val="none"/>
          <w:lang w:val="es-ES" w:eastAsia="es-ES"/>
        </w:rPr>
        <w:t>calidad.</w:t>
      </w:r>
      <w:r w:rsidRPr="1DC0E96A" w:rsidR="2B3CF70E">
        <w:rPr>
          <w:rFonts w:ascii="Arial" w:hAnsi="Arial" w:eastAsia="Times New Roman" w:cs="Arial"/>
          <w:sz w:val="18"/>
          <w:szCs w:val="18"/>
          <w:lang w:val="es-ES" w:eastAsia="es-ES"/>
        </w:rPr>
        <w:t xml:space="preserve"> Alojamiento.</w:t>
      </w:r>
    </w:p>
    <w:p w:rsidRPr="00AD29AC" w:rsidR="00057C0F" w:rsidP="00057C0F" w:rsidRDefault="00057C0F" w14:paraId="422F44B9" w14:textId="77777777">
      <w:pPr>
        <w:spacing w:after="0" w:line="240" w:lineRule="auto"/>
        <w:jc w:val="both"/>
        <w:rPr>
          <w:rFonts w:ascii="Arial" w:hAnsi="Arial" w:eastAsia="Times New Roman" w:cs="Arial"/>
          <w:sz w:val="18"/>
          <w:szCs w:val="18"/>
          <w:lang w:val="es-ES_tradnl" w:eastAsia="es-ES"/>
        </w:rPr>
      </w:pPr>
    </w:p>
    <w:p w:rsidRPr="00AD29AC" w:rsidR="00AB7B6B" w:rsidP="09FDAC3A" w:rsidRDefault="00CB1F90" w14:paraId="55D07E33" w14:textId="494048A2">
      <w:pPr>
        <w:spacing w:after="0" w:line="240" w:lineRule="auto"/>
        <w:jc w:val="both"/>
        <w:rPr>
          <w:rFonts w:ascii="Arial" w:hAnsi="Arial" w:eastAsia="Times New Roman" w:cs="Arial"/>
          <w:i w:val="1"/>
          <w:iCs w:val="1"/>
          <w:color w:val="C00000"/>
          <w:sz w:val="18"/>
          <w:szCs w:val="18"/>
          <w:lang w:val="es-ES" w:eastAsia="es-ES"/>
        </w:rPr>
      </w:pPr>
      <w:r w:rsidRPr="09FDAC3A" w:rsidR="175C9D86">
        <w:rPr>
          <w:rFonts w:ascii="Arial" w:hAnsi="Arial" w:eastAsia="Times New Roman" w:cs="Arial"/>
          <w:i w:val="1"/>
          <w:iCs w:val="1"/>
          <w:color w:val="C00000"/>
          <w:sz w:val="18"/>
          <w:szCs w:val="18"/>
          <w:lang w:val="es-ES" w:eastAsia="es-ES"/>
        </w:rPr>
        <w:t>Nota:</w:t>
      </w:r>
    </w:p>
    <w:p w:rsidRPr="00AD29AC" w:rsidR="00AB7B6B" w:rsidP="09FDAC3A" w:rsidRDefault="00EA2943" w14:paraId="163152AC" w14:textId="3C335C1E">
      <w:pPr>
        <w:pStyle w:val="Prrafodelista"/>
        <w:numPr>
          <w:ilvl w:val="0"/>
          <w:numId w:val="13"/>
        </w:numPr>
        <w:spacing w:after="0" w:line="240" w:lineRule="auto"/>
        <w:jc w:val="both"/>
        <w:rPr>
          <w:rFonts w:ascii="Arial" w:hAnsi="Arial" w:eastAsia="Times New Roman" w:cs="Arial"/>
          <w:i w:val="1"/>
          <w:iCs w:val="1"/>
          <w:color w:val="C00000"/>
          <w:sz w:val="18"/>
          <w:szCs w:val="18"/>
          <w:lang w:val="es-ES" w:eastAsia="es-ES"/>
        </w:rPr>
      </w:pPr>
      <w:r w:rsidRPr="09FDAC3A" w:rsidR="24426C31">
        <w:rPr>
          <w:rFonts w:ascii="Arial" w:hAnsi="Arial" w:eastAsia="Times New Roman" w:cs="Arial"/>
          <w:i w:val="1"/>
          <w:iCs w:val="1"/>
          <w:color w:val="C00000"/>
          <w:sz w:val="18"/>
          <w:szCs w:val="18"/>
          <w:lang w:val="es-ES" w:eastAsia="es-ES"/>
        </w:rPr>
        <w:t xml:space="preserve">La visita podrá realizarse por la mañana o por la tarde, según la disponibilidad y las condiciones operativas del lugar. </w:t>
      </w:r>
    </w:p>
    <w:p w:rsidRPr="00AD29AC" w:rsidR="00B63B01" w:rsidRDefault="00B63B01" w14:paraId="2387C1C3" w14:textId="77777777">
      <w:pPr>
        <w:spacing w:after="0" w:line="240" w:lineRule="auto"/>
        <w:jc w:val="both"/>
        <w:rPr>
          <w:rFonts w:ascii="Arial" w:hAnsi="Arial" w:eastAsia="Arial" w:cs="Arial"/>
          <w:b/>
          <w:color w:val="000000"/>
          <w:sz w:val="18"/>
          <w:szCs w:val="18"/>
        </w:rPr>
      </w:pPr>
    </w:p>
    <w:p w:rsidRPr="00AD29AC" w:rsidR="00277E7C" w:rsidP="09FDAC3A" w:rsidRDefault="00000000" w14:paraId="6D439415" w14:textId="555069D3">
      <w:pPr>
        <w:spacing w:after="0" w:line="240" w:lineRule="auto"/>
        <w:jc w:val="both"/>
        <w:rPr>
          <w:rFonts w:ascii="Arial" w:hAnsi="Arial" w:eastAsia="Poppins" w:cs="Arial"/>
          <w:b w:val="1"/>
          <w:bCs w:val="1"/>
          <w:color w:val="E36C09"/>
          <w:sz w:val="18"/>
          <w:szCs w:val="18"/>
        </w:rPr>
      </w:pPr>
      <w:r w:rsidRPr="09FDAC3A" w:rsidR="7FDCA176">
        <w:rPr>
          <w:rFonts w:ascii="Arial" w:hAnsi="Arial" w:eastAsia="Poppins" w:cs="Arial"/>
          <w:b w:val="1"/>
          <w:bCs w:val="1"/>
          <w:color w:val="E36C09"/>
          <w:sz w:val="18"/>
          <w:szCs w:val="18"/>
        </w:rPr>
        <w:t>Día 7   Cartagena (</w:t>
      </w:r>
      <w:r w:rsidRPr="09FDAC3A" w:rsidR="139ABEA3">
        <w:rPr>
          <w:rFonts w:ascii="Arial" w:hAnsi="Arial" w:eastAsia="Poppins" w:cs="Arial"/>
          <w:b w:val="1"/>
          <w:bCs w:val="1"/>
          <w:color w:val="E36C09"/>
          <w:sz w:val="18"/>
          <w:szCs w:val="18"/>
        </w:rPr>
        <w:t xml:space="preserve">Pasadía a la </w:t>
      </w:r>
      <w:r w:rsidRPr="09FDAC3A" w:rsidR="7FDCA176">
        <w:rPr>
          <w:rFonts w:ascii="Arial" w:hAnsi="Arial" w:eastAsia="Poppins" w:cs="Arial"/>
          <w:b w:val="1"/>
          <w:bCs w:val="1"/>
          <w:color w:val="E36C09"/>
          <w:sz w:val="18"/>
          <w:szCs w:val="18"/>
        </w:rPr>
        <w:t>Isla del Encanto)</w:t>
      </w:r>
    </w:p>
    <w:p w:rsidRPr="00AD29AC" w:rsidR="00277E7C" w:rsidP="09FDAC3A" w:rsidRDefault="00000000" w14:paraId="5494D2AD" w14:textId="062E2053">
      <w:pPr>
        <w:pStyle w:val="Normal"/>
        <w:spacing w:after="0" w:line="240" w:lineRule="auto"/>
        <w:jc w:val="both"/>
      </w:pPr>
      <w:r w:rsidRPr="09FDAC3A" w:rsidR="7FDCA176">
        <w:rPr>
          <w:rFonts w:ascii="Arial" w:hAnsi="Arial" w:eastAsia="Poppins" w:cs="Arial"/>
          <w:b w:val="1"/>
          <w:bCs w:val="1"/>
          <w:i w:val="1"/>
          <w:iCs w:val="1"/>
          <w:sz w:val="18"/>
          <w:szCs w:val="18"/>
          <w:u w:val="single"/>
        </w:rPr>
        <w:t>Desayuno.</w:t>
      </w:r>
      <w:r w:rsidRPr="09FDAC3A" w:rsidR="7FDCA176">
        <w:rPr>
          <w:rFonts w:ascii="Arial" w:hAnsi="Arial" w:cs="Arial"/>
          <w:sz w:val="18"/>
          <w:szCs w:val="18"/>
        </w:rPr>
        <w:t xml:space="preserve"> </w:t>
      </w:r>
      <w:r w:rsidRPr="09FDAC3A" w:rsidR="0C1B3EBE">
        <w:rPr>
          <w:rFonts w:ascii="Arial" w:hAnsi="Arial" w:eastAsia="Arial" w:cs="Arial"/>
          <w:noProof w:val="0"/>
          <w:sz w:val="18"/>
          <w:szCs w:val="18"/>
          <w:lang w:val="es-ES"/>
        </w:rPr>
        <w:t xml:space="preserve">Lugar para disfrutar de la playa, piscina, zonas deportivas y espacios de descanso como kiosco con hamacas y sillas frente al mar. </w:t>
      </w:r>
      <w:r w:rsidRPr="09FDAC3A" w:rsidR="0C1B3EBE">
        <w:rPr>
          <w:rFonts w:ascii="Arial" w:hAnsi="Arial" w:eastAsia="Arial" w:cs="Arial"/>
          <w:b w:val="1"/>
          <w:bCs w:val="1"/>
          <w:i w:val="1"/>
          <w:iCs w:val="1"/>
          <w:noProof w:val="0"/>
          <w:sz w:val="18"/>
          <w:szCs w:val="18"/>
          <w:u w:val="single"/>
          <w:lang w:val="es-ES"/>
        </w:rPr>
        <w:t>Almuerzo</w:t>
      </w:r>
      <w:r w:rsidRPr="09FDAC3A" w:rsidR="0C1B3EBE">
        <w:rPr>
          <w:rFonts w:ascii="Arial" w:hAnsi="Arial" w:eastAsia="Arial" w:cs="Arial"/>
          <w:noProof w:val="0"/>
          <w:sz w:val="18"/>
          <w:szCs w:val="18"/>
          <w:lang w:val="es-ES"/>
        </w:rPr>
        <w:t>. Alojamiento.</w:t>
      </w:r>
    </w:p>
    <w:p w:rsidRPr="00AD29AC" w:rsidR="00277E7C" w:rsidRDefault="00277E7C" w14:paraId="6C632A29" w14:textId="77777777">
      <w:pPr>
        <w:spacing w:after="0" w:line="240" w:lineRule="auto"/>
        <w:jc w:val="both"/>
        <w:rPr>
          <w:rFonts w:ascii="Arial" w:hAnsi="Arial" w:eastAsia="Poppins" w:cs="Arial"/>
          <w:bCs/>
          <w:i/>
          <w:iCs/>
          <w:color w:val="595959" w:themeColor="text1" w:themeTint="A6"/>
          <w:sz w:val="18"/>
          <w:szCs w:val="18"/>
        </w:rPr>
      </w:pPr>
    </w:p>
    <w:p w:rsidRPr="00AD29AC" w:rsidR="00047879" w:rsidP="00047879" w:rsidRDefault="00047879" w14:paraId="6A0A3481" w14:textId="7AB1C7B8">
      <w:pPr>
        <w:spacing w:after="0" w:line="240" w:lineRule="auto"/>
        <w:rPr>
          <w:rFonts w:ascii="Arial" w:hAnsi="Arial" w:eastAsia="Poppins" w:cs="Arial"/>
          <w:bCs/>
          <w:i/>
          <w:iCs/>
          <w:color w:val="C00000"/>
          <w:sz w:val="18"/>
          <w:szCs w:val="18"/>
        </w:rPr>
      </w:pPr>
      <w:r w:rsidRPr="00AD29AC">
        <w:rPr>
          <w:rFonts w:ascii="Arial" w:hAnsi="Arial" w:eastAsia="Poppins" w:cs="Arial"/>
          <w:bCs/>
          <w:i/>
          <w:iCs/>
          <w:color w:val="C00000"/>
          <w:sz w:val="18"/>
          <w:szCs w:val="18"/>
        </w:rPr>
        <w:t>Notas:</w:t>
      </w:r>
    </w:p>
    <w:p w:rsidRPr="00AD29AC" w:rsidR="00047879" w:rsidP="09FDAC3A" w:rsidRDefault="00047879" w14:paraId="5552695C" w14:textId="4A038FC6">
      <w:pPr>
        <w:pStyle w:val="Prrafodelista"/>
        <w:numPr>
          <w:ilvl w:val="0"/>
          <w:numId w:val="11"/>
        </w:numPr>
        <w:spacing w:after="0" w:line="240" w:lineRule="auto"/>
        <w:rPr>
          <w:rFonts w:ascii="Arial" w:hAnsi="Arial" w:eastAsia="Poppins" w:cs="Arial"/>
          <w:i w:val="1"/>
          <w:iCs w:val="1"/>
          <w:color w:val="C00000"/>
          <w:sz w:val="18"/>
          <w:szCs w:val="18"/>
        </w:rPr>
      </w:pPr>
      <w:r w:rsidRPr="09FDAC3A" w:rsidR="73D57CBC">
        <w:rPr>
          <w:rFonts w:ascii="Arial" w:hAnsi="Arial" w:eastAsia="Poppins" w:cs="Arial"/>
          <w:i w:val="1"/>
          <w:iCs w:val="1"/>
          <w:color w:val="C00000"/>
          <w:sz w:val="18"/>
          <w:szCs w:val="18"/>
        </w:rPr>
        <w:t>Los pasajeros deben presentarse en el Muelle La Bodeguita a más tardar a las 08:00 a.m., ya que la salida de la lancha está programada aproximadamente a las 09:00 a.m. El regreso al muelle será entre las 15:00</w:t>
      </w:r>
      <w:r w:rsidRPr="09FDAC3A" w:rsidR="74C3919D">
        <w:rPr>
          <w:rFonts w:ascii="Arial" w:hAnsi="Arial" w:eastAsia="Poppins" w:cs="Arial"/>
          <w:i w:val="1"/>
          <w:iCs w:val="1"/>
          <w:color w:val="C00000"/>
          <w:sz w:val="18"/>
          <w:szCs w:val="18"/>
        </w:rPr>
        <w:t>. Llegada estimada a Cartagena: 04:00 p.m. aprox.</w:t>
      </w:r>
    </w:p>
    <w:p w:rsidRPr="00AD29AC" w:rsidR="00047879" w:rsidP="00CF0315" w:rsidRDefault="00CF0315" w14:paraId="55A0DE70" w14:textId="663CC2DD">
      <w:pPr>
        <w:pStyle w:val="Prrafodelista"/>
        <w:numPr>
          <w:ilvl w:val="0"/>
          <w:numId w:val="11"/>
        </w:numPr>
        <w:rPr>
          <w:rFonts w:ascii="Arial" w:hAnsi="Arial" w:eastAsia="Poppins" w:cs="Arial"/>
          <w:bCs/>
          <w:i/>
          <w:iCs/>
          <w:color w:val="C00000"/>
          <w:sz w:val="18"/>
          <w:szCs w:val="18"/>
        </w:rPr>
      </w:pPr>
      <w:r w:rsidRPr="00AD29AC">
        <w:rPr>
          <w:rFonts w:ascii="Arial" w:hAnsi="Arial" w:eastAsia="Poppins" w:cs="Arial"/>
          <w:bCs/>
          <w:i/>
          <w:iCs/>
          <w:color w:val="C00000"/>
          <w:sz w:val="18"/>
          <w:szCs w:val="18"/>
        </w:rPr>
        <w:t>Traslado hotel - muelle – hotel será por cuenta de los pasajeros</w:t>
      </w:r>
      <w:r w:rsidRPr="00AD29AC" w:rsidR="00047879">
        <w:rPr>
          <w:rFonts w:ascii="Arial" w:hAnsi="Arial" w:eastAsia="Poppins" w:cs="Arial"/>
          <w:bCs/>
          <w:i/>
          <w:iCs/>
          <w:color w:val="C00000"/>
          <w:sz w:val="18"/>
          <w:szCs w:val="18"/>
        </w:rPr>
        <w:t>.</w:t>
      </w:r>
    </w:p>
    <w:p w:rsidRPr="00AD29AC" w:rsidR="00047879" w:rsidP="63BFA79E" w:rsidRDefault="00047879" w14:paraId="17825DBC" w14:textId="201CDD8C">
      <w:pPr>
        <w:pStyle w:val="Prrafodelista"/>
        <w:numPr>
          <w:ilvl w:val="0"/>
          <w:numId w:val="11"/>
        </w:numPr>
        <w:spacing w:after="0" w:line="240" w:lineRule="auto"/>
        <w:rPr>
          <w:rFonts w:ascii="Arial" w:hAnsi="Arial" w:eastAsia="Poppins" w:cs="Arial"/>
          <w:i w:val="1"/>
          <w:iCs w:val="1"/>
          <w:color w:val="C00000"/>
          <w:sz w:val="18"/>
          <w:szCs w:val="18"/>
        </w:rPr>
      </w:pPr>
      <w:r w:rsidRPr="63BFA79E" w:rsidR="79EB5486">
        <w:rPr>
          <w:rFonts w:ascii="Arial" w:hAnsi="Arial" w:eastAsia="Poppins" w:cs="Arial"/>
          <w:i w:val="1"/>
          <w:iCs w:val="1"/>
          <w:color w:val="C00000"/>
          <w:sz w:val="18"/>
          <w:szCs w:val="18"/>
        </w:rPr>
        <w:t xml:space="preserve">Cada pasajero deberá pagar directamente el impuesto de muelle, con un costo aproximado de USD </w:t>
      </w:r>
      <w:r w:rsidRPr="63BFA79E" w:rsidR="2972AC1E">
        <w:rPr>
          <w:rFonts w:ascii="Arial" w:hAnsi="Arial" w:eastAsia="Poppins" w:cs="Arial"/>
          <w:i w:val="1"/>
          <w:iCs w:val="1"/>
          <w:color w:val="C00000"/>
          <w:sz w:val="18"/>
          <w:szCs w:val="18"/>
        </w:rPr>
        <w:t>1</w:t>
      </w:r>
      <w:r w:rsidRPr="63BFA79E" w:rsidR="1A9C7789">
        <w:rPr>
          <w:rFonts w:ascii="Arial" w:hAnsi="Arial" w:eastAsia="Poppins" w:cs="Arial"/>
          <w:i w:val="1"/>
          <w:iCs w:val="1"/>
          <w:color w:val="C00000"/>
          <w:sz w:val="18"/>
          <w:szCs w:val="18"/>
        </w:rPr>
        <w:t>2</w:t>
      </w:r>
      <w:r w:rsidRPr="63BFA79E" w:rsidR="79EB5486">
        <w:rPr>
          <w:rFonts w:ascii="Arial" w:hAnsi="Arial" w:eastAsia="Poppins" w:cs="Arial"/>
          <w:i w:val="1"/>
          <w:iCs w:val="1"/>
          <w:color w:val="C00000"/>
          <w:sz w:val="18"/>
          <w:szCs w:val="18"/>
        </w:rPr>
        <w:t xml:space="preserve"> por persona, pagadero únicamente en efectivo.</w:t>
      </w:r>
    </w:p>
    <w:p w:rsidRPr="00AD29AC" w:rsidR="00047879" w:rsidP="00B81CA0" w:rsidRDefault="00047879" w14:paraId="5503C79E" w14:textId="4E385AD0">
      <w:pPr>
        <w:pStyle w:val="Prrafodelista"/>
        <w:numPr>
          <w:ilvl w:val="0"/>
          <w:numId w:val="11"/>
        </w:numPr>
        <w:spacing w:after="0" w:line="240" w:lineRule="auto"/>
        <w:rPr>
          <w:rFonts w:ascii="Arial" w:hAnsi="Arial" w:eastAsia="Times New Roman" w:cs="Arial"/>
          <w:b/>
          <w:color w:val="E36C0A" w:themeColor="accent6" w:themeShade="BF"/>
          <w:sz w:val="18"/>
          <w:szCs w:val="18"/>
          <w:lang w:val="es-ES_tradnl" w:eastAsia="es-ES"/>
        </w:rPr>
      </w:pPr>
      <w:r w:rsidRPr="00AD29AC">
        <w:rPr>
          <w:rFonts w:ascii="Arial" w:hAnsi="Arial" w:eastAsia="Poppins" w:cs="Arial"/>
          <w:bCs/>
          <w:i/>
          <w:iCs/>
          <w:color w:val="C00000"/>
          <w:sz w:val="18"/>
          <w:szCs w:val="18"/>
        </w:rPr>
        <w:t xml:space="preserve">En cuanto al traslado al muelle, aplica un recargo adicional para pasajeros alojados en las zonas de Castillo Grande, El Espinal, Mamonal, Manzanillo y Barú. </w:t>
      </w:r>
    </w:p>
    <w:p w:rsidRPr="00AD29AC" w:rsidR="00677D53" w:rsidP="00677D53" w:rsidRDefault="00677D53" w14:paraId="37E960CE" w14:textId="77777777">
      <w:pPr>
        <w:pStyle w:val="Prrafodelista"/>
        <w:spacing w:after="0" w:line="240" w:lineRule="auto"/>
        <w:rPr>
          <w:rFonts w:ascii="Arial" w:hAnsi="Arial" w:eastAsia="Times New Roman" w:cs="Arial"/>
          <w:b/>
          <w:color w:val="E36C0A" w:themeColor="accent6" w:themeShade="BF"/>
          <w:sz w:val="18"/>
          <w:szCs w:val="18"/>
          <w:lang w:val="es-ES_tradnl" w:eastAsia="es-ES"/>
        </w:rPr>
      </w:pPr>
    </w:p>
    <w:p w:rsidRPr="00AD29AC" w:rsidR="00277E7C" w:rsidP="09FDAC3A" w:rsidRDefault="00000000" w14:paraId="3B9653B8" w14:textId="287DE619">
      <w:pPr>
        <w:spacing w:after="0" w:line="240" w:lineRule="auto"/>
        <w:jc w:val="both"/>
        <w:rPr>
          <w:rFonts w:ascii="Arial" w:hAnsi="Arial" w:eastAsia="Times New Roman" w:cs="Arial"/>
          <w:b w:val="1"/>
          <w:bCs w:val="1"/>
          <w:color w:val="E36C0A" w:themeColor="accent6" w:themeShade="BF"/>
          <w:sz w:val="18"/>
          <w:szCs w:val="18"/>
          <w:lang w:val="es-ES" w:eastAsia="es-ES"/>
        </w:rPr>
      </w:pPr>
      <w:r w:rsidRPr="09FDAC3A" w:rsidR="7FDCA176">
        <w:rPr>
          <w:rFonts w:ascii="Arial" w:hAnsi="Arial" w:eastAsia="Times New Roman" w:cs="Arial"/>
          <w:b w:val="1"/>
          <w:bCs w:val="1"/>
          <w:color w:val="E36C0A" w:themeColor="accent6" w:themeTint="FF" w:themeShade="BF"/>
          <w:sz w:val="18"/>
          <w:szCs w:val="18"/>
          <w:lang w:val="es-ES" w:eastAsia="es-ES"/>
        </w:rPr>
        <w:t xml:space="preserve">Día 8   Cartagena </w:t>
      </w:r>
    </w:p>
    <w:p w:rsidRPr="00AD29AC" w:rsidR="00277E7C" w:rsidP="09FDAC3A" w:rsidRDefault="00000000" w14:paraId="11169BC7" w14:textId="6FDB6A14">
      <w:pPr>
        <w:pStyle w:val="Normal"/>
        <w:spacing w:after="0" w:line="240" w:lineRule="auto"/>
        <w:jc w:val="both"/>
      </w:pPr>
      <w:r w:rsidRPr="09FDAC3A" w:rsidR="7FDCA176">
        <w:rPr>
          <w:rFonts w:ascii="Arial" w:hAnsi="Arial" w:eastAsia="Times New Roman" w:cs="Arial"/>
          <w:b w:val="1"/>
          <w:bCs w:val="1"/>
          <w:sz w:val="18"/>
          <w:szCs w:val="18"/>
          <w:u w:val="single"/>
          <w:lang w:val="es-ES" w:eastAsia="es-ES"/>
        </w:rPr>
        <w:t>Desayuno</w:t>
      </w:r>
      <w:r w:rsidRPr="09FDAC3A" w:rsidR="7FDCA176">
        <w:rPr>
          <w:rFonts w:ascii="Arial" w:hAnsi="Arial" w:eastAsia="Times New Roman" w:cs="Arial"/>
          <w:sz w:val="18"/>
          <w:szCs w:val="18"/>
          <w:u w:val="single"/>
          <w:lang w:val="es-ES" w:eastAsia="es-ES"/>
        </w:rPr>
        <w:t>.</w:t>
      </w:r>
      <w:r w:rsidRPr="09FDAC3A" w:rsidR="7FDCA176">
        <w:rPr>
          <w:rFonts w:ascii="Arial" w:hAnsi="Arial" w:eastAsia="Times New Roman" w:cs="Arial"/>
          <w:sz w:val="18"/>
          <w:szCs w:val="18"/>
          <w:lang w:val="es-ES" w:eastAsia="es-ES"/>
        </w:rPr>
        <w:t xml:space="preserve"> </w:t>
      </w:r>
      <w:r w:rsidRPr="09FDAC3A" w:rsidR="42EF37E5">
        <w:rPr>
          <w:rFonts w:ascii="Arial" w:hAnsi="Arial" w:eastAsia="Arial" w:cs="Arial"/>
          <w:noProof w:val="0"/>
          <w:sz w:val="18"/>
          <w:szCs w:val="18"/>
          <w:lang w:val="es-ES"/>
        </w:rPr>
        <w:t>Recogida y traslado al aeropuerto Rafael Núñez (CTG) para tomar vuelo con destino a su ciudad de origen.</w:t>
      </w:r>
    </w:p>
    <w:p w:rsidRPr="00AD29AC" w:rsidR="00277E7C" w:rsidRDefault="00277E7C" w14:paraId="2B62E448" w14:textId="77777777">
      <w:pPr>
        <w:spacing w:after="0" w:line="240" w:lineRule="auto"/>
        <w:jc w:val="both"/>
        <w:rPr>
          <w:rFonts w:ascii="Arial" w:hAnsi="Arial" w:eastAsia="Times New Roman" w:cs="Arial"/>
          <w:sz w:val="18"/>
          <w:szCs w:val="18"/>
          <w:lang w:val="es-ES_tradnl" w:eastAsia="es-ES"/>
        </w:rPr>
      </w:pPr>
    </w:p>
    <w:p w:rsidRPr="00AD29AC" w:rsidR="00277E7C" w:rsidRDefault="001C40DE" w14:paraId="206DABEB" w14:textId="2CBDC98F">
      <w:pPr>
        <w:pStyle w:val="NormalWeb"/>
        <w:spacing w:beforeAutospacing="0" w:after="0" w:afterAutospacing="0"/>
        <w:jc w:val="both"/>
        <w:rPr>
          <w:rFonts w:ascii="Arial" w:hAnsi="Arial" w:cs="Arial"/>
          <w:i/>
          <w:iCs/>
          <w:color w:val="404040" w:themeColor="text1" w:themeTint="BF"/>
          <w:sz w:val="18"/>
          <w:szCs w:val="18"/>
          <w:lang w:val="es-MX"/>
        </w:rPr>
      </w:pPr>
      <w:r w:rsidRPr="00AD29AC">
        <w:rPr>
          <w:rFonts w:ascii="Arial" w:hAnsi="Arial" w:cs="Arial"/>
          <w:i/>
          <w:iCs/>
          <w:color w:val="C00000"/>
          <w:sz w:val="18"/>
          <w:szCs w:val="18"/>
          <w:lang w:val="es-MX"/>
        </w:rPr>
        <w:t xml:space="preserve">Nota: </w:t>
      </w:r>
      <w:r w:rsidRPr="0082354E" w:rsidR="0082354E">
        <w:rPr>
          <w:rFonts w:ascii="Arial" w:hAnsi="Arial" w:cs="Arial"/>
          <w:i/>
          <w:iCs/>
          <w:color w:val="C00000"/>
          <w:sz w:val="18"/>
          <w:szCs w:val="18"/>
          <w:lang w:val="es-MX"/>
        </w:rPr>
        <w:t>Las tarifas están contempladas para traslados diurnos, de ser nocturnos se aplica un suplemento. El horario nocturno aplica para vuelos saliendo entre las 21:00 y las 09:00</w:t>
      </w:r>
    </w:p>
    <w:p w:rsidRPr="00AD29AC" w:rsidR="00277E7C" w:rsidRDefault="00000000" w14:paraId="2A69256C" w14:textId="77777777">
      <w:pPr>
        <w:spacing w:after="0" w:line="240" w:lineRule="auto"/>
        <w:jc w:val="right"/>
        <w:rPr>
          <w:rFonts w:ascii="Arial" w:hAnsi="Arial" w:eastAsia="Times New Roman" w:cs="Arial"/>
          <w:b/>
          <w:color w:val="E36C0A" w:themeColor="accent6" w:themeShade="BF"/>
          <w:sz w:val="18"/>
          <w:szCs w:val="18"/>
          <w:lang w:val="es-ES_tradnl" w:eastAsia="es-ES"/>
        </w:rPr>
      </w:pPr>
      <w:r w:rsidRPr="00AD29AC">
        <w:rPr>
          <w:rFonts w:ascii="Arial" w:hAnsi="Arial" w:eastAsia="Times New Roman" w:cs="Arial"/>
          <w:b/>
          <w:color w:val="E36C0A" w:themeColor="accent6" w:themeShade="BF"/>
          <w:sz w:val="18"/>
          <w:szCs w:val="18"/>
          <w:lang w:val="es-ES_tradnl" w:eastAsia="es-ES"/>
        </w:rPr>
        <w:t>FIN DE LOS SERVICIOS.</w:t>
      </w:r>
    </w:p>
    <w:p w:rsidR="00277E7C" w:rsidRDefault="00277E7C" w14:paraId="1ECD6BEA" w14:textId="77777777">
      <w:pPr>
        <w:spacing w:after="0" w:line="240" w:lineRule="auto"/>
        <w:rPr>
          <w:rFonts w:ascii="Arial" w:hAnsi="Arial" w:eastAsia="Times New Roman" w:cs="Arial"/>
          <w:b/>
          <w:color w:val="E36C0A" w:themeColor="accent6" w:themeShade="BF"/>
          <w:sz w:val="18"/>
          <w:szCs w:val="18"/>
          <w:u w:val="single"/>
          <w:lang w:val="es-ES_tradnl" w:eastAsia="es-ES"/>
        </w:rPr>
      </w:pPr>
    </w:p>
    <w:p w:rsidR="00277E7C" w:rsidRDefault="00000000" w14:paraId="49B1B504" w14:textId="77777777">
      <w:pPr>
        <w:spacing w:after="0" w:line="240" w:lineRule="auto"/>
        <w:rPr>
          <w:rFonts w:ascii="Arial" w:hAnsi="Arial" w:eastAsia="Times New Roman" w:cs="Arial"/>
          <w:b/>
          <w:color w:val="E36C0A" w:themeColor="accent6" w:themeShade="BF"/>
          <w:sz w:val="18"/>
          <w:szCs w:val="18"/>
          <w:u w:val="single"/>
          <w:lang w:val="es-ES_tradnl" w:eastAsia="es-ES"/>
        </w:rPr>
      </w:pPr>
      <w:r>
        <w:rPr>
          <w:rFonts w:ascii="Arial" w:hAnsi="Arial" w:eastAsia="Times New Roman" w:cs="Arial"/>
          <w:b/>
          <w:color w:val="E36C0A" w:themeColor="accent6" w:themeShade="BF"/>
          <w:sz w:val="18"/>
          <w:szCs w:val="18"/>
          <w:u w:val="single"/>
          <w:lang w:val="es-ES_tradnl" w:eastAsia="es-ES"/>
        </w:rPr>
        <w:t>HOTELES PREVISTOS O SIMILARES:</w:t>
      </w:r>
    </w:p>
    <w:p w:rsidR="00277E7C" w:rsidRDefault="00277E7C" w14:paraId="417A3F75" w14:textId="77777777">
      <w:pPr>
        <w:spacing w:after="0" w:line="240" w:lineRule="auto"/>
        <w:rPr>
          <w:rFonts w:ascii="Arial" w:hAnsi="Arial" w:eastAsia="Times New Roman" w:cs="Arial"/>
          <w:b/>
          <w:color w:val="E36C0A" w:themeColor="accent6" w:themeShade="BF"/>
          <w:sz w:val="14"/>
          <w:szCs w:val="14"/>
          <w:u w:val="single"/>
          <w:lang w:val="es-ES_tradnl" w:eastAsia="es-ES"/>
        </w:rPr>
      </w:pPr>
    </w:p>
    <w:tbl>
      <w:tblPr>
        <w:tblStyle w:val="Tablaconcuadrcula"/>
        <w:tblW w:w="6942" w:type="dxa"/>
        <w:jc w:val="center"/>
        <w:tblLayout w:type="fixed"/>
        <w:tblLook w:val="04A0" w:firstRow="1" w:lastRow="0" w:firstColumn="1" w:lastColumn="0" w:noHBand="0" w:noVBand="1"/>
      </w:tblPr>
      <w:tblGrid>
        <w:gridCol w:w="1385"/>
        <w:gridCol w:w="1871"/>
        <w:gridCol w:w="1843"/>
        <w:gridCol w:w="1843"/>
      </w:tblGrid>
      <w:tr w:rsidR="00277E7C" w:rsidTr="09FDAC3A" w14:paraId="7364637F" w14:textId="77777777">
        <w:trPr>
          <w:trHeight w:val="340"/>
          <w:jc w:val="center"/>
        </w:trPr>
        <w:tc>
          <w:tcPr>
            <w:tcW w:w="1385"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shd w:val="clear" w:color="auto" w:fill="E36C0A" w:themeFill="accent6" w:themeFillShade="BF"/>
            <w:tcMar/>
            <w:vAlign w:val="center"/>
          </w:tcPr>
          <w:p w:rsidR="00277E7C" w:rsidRDefault="00000000" w14:paraId="09E13FA7" w14:textId="77777777">
            <w:pPr>
              <w:widowControl w:val="0"/>
              <w:spacing w:after="0" w:line="240" w:lineRule="auto"/>
              <w:jc w:val="center"/>
              <w:rPr>
                <w:rFonts w:ascii="Arial" w:hAnsi="Arial" w:eastAsia="Times New Roman" w:cs="Arial"/>
                <w:b/>
                <w:color w:val="FFFFFF" w:themeColor="background1"/>
                <w:sz w:val="18"/>
                <w:szCs w:val="18"/>
                <w:lang w:eastAsia="es-ES"/>
              </w:rPr>
            </w:pPr>
            <w:bookmarkStart w:name="_Hlk155346810" w:id="1"/>
            <w:bookmarkEnd w:id="1"/>
            <w:r>
              <w:rPr>
                <w:rFonts w:ascii="Arial" w:hAnsi="Arial" w:eastAsia="Times New Roman" w:cs="Arial"/>
                <w:b/>
                <w:color w:val="FFFFFF" w:themeColor="background1"/>
                <w:sz w:val="18"/>
                <w:szCs w:val="18"/>
                <w:lang w:eastAsia="es-ES"/>
              </w:rPr>
              <w:t>CATEGORÍA</w:t>
            </w:r>
          </w:p>
        </w:tc>
        <w:tc>
          <w:tcPr>
            <w:tcW w:w="1871"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shd w:val="clear" w:color="auto" w:fill="E36C0A" w:themeFill="accent6" w:themeFillShade="BF"/>
            <w:tcMar/>
            <w:vAlign w:val="center"/>
          </w:tcPr>
          <w:p w:rsidR="00277E7C" w:rsidRDefault="00000000" w14:paraId="21539C79" w14:textId="77777777">
            <w:pPr>
              <w:widowControl w:val="0"/>
              <w:spacing w:after="0" w:line="240" w:lineRule="auto"/>
              <w:jc w:val="center"/>
              <w:rPr>
                <w:rFonts w:ascii="Arial" w:hAnsi="Arial" w:eastAsia="Times New Roman" w:cs="Arial"/>
                <w:b/>
                <w:color w:val="FFFFFF" w:themeColor="background1"/>
                <w:sz w:val="18"/>
                <w:szCs w:val="18"/>
                <w:lang w:eastAsia="es-ES"/>
              </w:rPr>
            </w:pPr>
            <w:r>
              <w:rPr>
                <w:rFonts w:ascii="Arial" w:hAnsi="Arial" w:eastAsia="Times New Roman" w:cs="Arial"/>
                <w:b/>
                <w:color w:val="FFFFFF" w:themeColor="background1"/>
                <w:sz w:val="18"/>
                <w:szCs w:val="18"/>
                <w:lang w:eastAsia="es-ES"/>
              </w:rPr>
              <w:t>BOGOTÁ</w:t>
            </w:r>
          </w:p>
        </w:tc>
        <w:tc>
          <w:tcPr>
            <w:tcW w:w="1843"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shd w:val="clear" w:color="auto" w:fill="E36C0A" w:themeFill="accent6" w:themeFillShade="BF"/>
            <w:tcMar/>
            <w:vAlign w:val="center"/>
          </w:tcPr>
          <w:p w:rsidR="00277E7C" w:rsidP="00CF34B3" w:rsidRDefault="00000000" w14:paraId="1FA68748" w14:textId="2E267A54">
            <w:pPr>
              <w:widowControl w:val="0"/>
              <w:spacing w:after="0" w:line="240" w:lineRule="auto"/>
              <w:jc w:val="center"/>
              <w:rPr>
                <w:rFonts w:ascii="Arial" w:hAnsi="Arial" w:eastAsia="Times New Roman" w:cs="Arial"/>
                <w:b/>
                <w:color w:val="FFFFFF" w:themeColor="background1"/>
                <w:sz w:val="18"/>
                <w:szCs w:val="18"/>
                <w:lang w:eastAsia="es-ES"/>
              </w:rPr>
            </w:pPr>
            <w:r>
              <w:rPr>
                <w:rFonts w:ascii="Arial" w:hAnsi="Arial" w:eastAsia="Times New Roman" w:cs="Arial"/>
                <w:b/>
                <w:color w:val="FFFFFF" w:themeColor="background1"/>
                <w:sz w:val="18"/>
                <w:szCs w:val="18"/>
                <w:lang w:eastAsia="es-ES"/>
              </w:rPr>
              <w:t>ARMENIA</w:t>
            </w:r>
          </w:p>
        </w:tc>
        <w:tc>
          <w:tcPr>
            <w:tcW w:w="1843"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shd w:val="clear" w:color="auto" w:fill="E36C0A" w:themeFill="accent6" w:themeFillShade="BF"/>
            <w:tcMar/>
            <w:vAlign w:val="center"/>
          </w:tcPr>
          <w:p w:rsidR="00277E7C" w:rsidRDefault="00000000" w14:paraId="52A086E8" w14:textId="77777777">
            <w:pPr>
              <w:widowControl w:val="0"/>
              <w:spacing w:after="0" w:line="240" w:lineRule="auto"/>
              <w:jc w:val="center"/>
              <w:rPr>
                <w:rFonts w:ascii="Arial" w:hAnsi="Arial" w:eastAsia="Times New Roman" w:cs="Arial"/>
                <w:b/>
                <w:color w:val="FFFFFF" w:themeColor="background1"/>
                <w:sz w:val="18"/>
                <w:szCs w:val="18"/>
                <w:lang w:eastAsia="es-ES"/>
              </w:rPr>
            </w:pPr>
            <w:r>
              <w:rPr>
                <w:rFonts w:ascii="Arial" w:hAnsi="Arial" w:eastAsia="Times New Roman" w:cs="Arial"/>
                <w:b/>
                <w:color w:val="FFFFFF" w:themeColor="background1"/>
                <w:sz w:val="18"/>
                <w:szCs w:val="18"/>
                <w:lang w:eastAsia="es-ES"/>
              </w:rPr>
              <w:t>CARTAGENA</w:t>
            </w:r>
          </w:p>
        </w:tc>
      </w:tr>
      <w:tr w:rsidR="00277E7C" w:rsidTr="09FDAC3A" w14:paraId="26AFC6D0" w14:textId="77777777">
        <w:trPr>
          <w:trHeight w:val="340"/>
          <w:jc w:val="center"/>
        </w:trPr>
        <w:tc>
          <w:tcPr>
            <w:tcW w:w="1385"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shd w:val="clear" w:color="auto" w:fill="FBD4B4" w:themeFill="accent6" w:themeFillTint="66"/>
            <w:tcMar/>
            <w:vAlign w:val="center"/>
          </w:tcPr>
          <w:p w:rsidR="00277E7C" w:rsidP="09FDAC3A" w:rsidRDefault="00000000" w14:paraId="6D49EA95" w14:textId="77777777">
            <w:pPr>
              <w:widowControl w:val="0"/>
              <w:spacing w:after="0" w:line="240" w:lineRule="auto"/>
              <w:jc w:val="center"/>
              <w:rPr>
                <w:rFonts w:ascii="Arial" w:hAnsi="Arial" w:eastAsia="Times New Roman" w:cs="Arial"/>
                <w:b w:val="1"/>
                <w:bCs w:val="1"/>
                <w:color w:val="000000" w:themeColor="text1"/>
                <w:sz w:val="18"/>
                <w:szCs w:val="18"/>
                <w:lang w:eastAsia="es-ES"/>
              </w:rPr>
            </w:pPr>
            <w:r w:rsidRPr="09FDAC3A" w:rsidR="7FDCA176">
              <w:rPr>
                <w:rFonts w:ascii="Arial" w:hAnsi="Arial" w:eastAsia="Times New Roman" w:cs="Arial"/>
                <w:b w:val="1"/>
                <w:bCs w:val="1"/>
                <w:color w:val="000000" w:themeColor="text1" w:themeTint="FF" w:themeShade="FF"/>
                <w:sz w:val="18"/>
                <w:szCs w:val="18"/>
                <w:lang w:eastAsia="es-ES"/>
              </w:rPr>
              <w:t>Turista</w:t>
            </w:r>
          </w:p>
        </w:tc>
        <w:tc>
          <w:tcPr>
            <w:tcW w:w="1871"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tcMar/>
            <w:vAlign w:val="center"/>
          </w:tcPr>
          <w:p w:rsidR="00277E7C" w:rsidP="09FDAC3A" w:rsidRDefault="00000000" w14:paraId="47B94240" w14:textId="4F01AF3B">
            <w:pPr>
              <w:widowControl w:val="0"/>
              <w:spacing w:after="0" w:line="240" w:lineRule="auto"/>
              <w:jc w:val="center"/>
              <w:rPr>
                <w:rFonts w:ascii="Arial" w:hAnsi="Arial" w:eastAsia="Times New Roman" w:cs="Arial"/>
                <w:color w:val="000000" w:themeColor="text1"/>
                <w:sz w:val="18"/>
                <w:szCs w:val="18"/>
                <w:lang w:eastAsia="es-ES"/>
              </w:rPr>
            </w:pPr>
            <w:r w:rsidRPr="09FDAC3A" w:rsidR="7FDCA176">
              <w:rPr>
                <w:rFonts w:ascii="Arial" w:hAnsi="Arial" w:eastAsia="Times New Roman" w:cs="Arial"/>
                <w:color w:val="000000" w:themeColor="text1" w:themeTint="FF" w:themeShade="FF"/>
                <w:sz w:val="18"/>
                <w:szCs w:val="18"/>
                <w:lang w:eastAsia="es-ES"/>
              </w:rPr>
              <w:t>Andes Plaza</w:t>
            </w:r>
            <w:r w:rsidRPr="09FDAC3A" w:rsidR="3E2CF409">
              <w:rPr>
                <w:rFonts w:ascii="Arial" w:hAnsi="Arial" w:eastAsia="Times New Roman" w:cs="Arial"/>
                <w:color w:val="000000" w:themeColor="text1" w:themeTint="FF" w:themeShade="FF"/>
                <w:sz w:val="18"/>
                <w:szCs w:val="18"/>
                <w:lang w:eastAsia="es-ES"/>
              </w:rPr>
              <w:t xml:space="preserve"> o similar</w:t>
            </w:r>
          </w:p>
        </w:tc>
        <w:tc>
          <w:tcPr>
            <w:tcW w:w="1843"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tcMar/>
            <w:vAlign w:val="center"/>
          </w:tcPr>
          <w:p w:rsidR="00277E7C" w:rsidP="09FDAC3A" w:rsidRDefault="00015012" w14:paraId="292F6F49" w14:textId="735FBF15">
            <w:pPr>
              <w:widowControl w:val="0"/>
              <w:spacing w:after="0" w:line="240" w:lineRule="auto"/>
              <w:jc w:val="center"/>
              <w:rPr>
                <w:rFonts w:ascii="Arial" w:hAnsi="Arial" w:eastAsia="Times New Roman" w:cs="Arial"/>
                <w:color w:val="000000" w:themeColor="text1"/>
                <w:sz w:val="18"/>
                <w:szCs w:val="18"/>
                <w:lang w:eastAsia="es-ES"/>
              </w:rPr>
            </w:pPr>
            <w:r w:rsidRPr="09FDAC3A" w:rsidR="1CF7F10E">
              <w:rPr>
                <w:rFonts w:ascii="Arial" w:hAnsi="Arial" w:eastAsia="Times New Roman" w:cs="Arial"/>
                <w:color w:val="000000" w:themeColor="text1" w:themeTint="FF" w:themeShade="FF"/>
                <w:sz w:val="18"/>
                <w:szCs w:val="18"/>
                <w:lang w:eastAsia="es-ES"/>
              </w:rPr>
              <w:t>Finca Hotel Los Girasoles</w:t>
            </w:r>
          </w:p>
        </w:tc>
        <w:tc>
          <w:tcPr>
            <w:tcW w:w="1843"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tcMar/>
            <w:vAlign w:val="center"/>
          </w:tcPr>
          <w:p w:rsidR="00277E7C" w:rsidP="09FDAC3A" w:rsidRDefault="00000000" w14:paraId="1BCD1BCA" w14:textId="3BB6A5CA">
            <w:pPr>
              <w:widowControl w:val="0"/>
              <w:spacing w:after="0" w:line="240" w:lineRule="auto"/>
              <w:jc w:val="center"/>
              <w:rPr>
                <w:rFonts w:ascii="Arial" w:hAnsi="Arial" w:eastAsia="Times New Roman" w:cs="Arial"/>
                <w:color w:val="000000" w:themeColor="text1"/>
                <w:sz w:val="18"/>
                <w:szCs w:val="18"/>
                <w:lang w:eastAsia="es-ES"/>
              </w:rPr>
            </w:pPr>
            <w:r w:rsidRPr="09FDAC3A" w:rsidR="112DC9CD">
              <w:rPr>
                <w:rFonts w:ascii="Arial" w:hAnsi="Arial" w:eastAsia="Times New Roman" w:cs="Arial"/>
                <w:color w:val="000000" w:themeColor="text1" w:themeTint="FF" w:themeShade="FF"/>
                <w:sz w:val="18"/>
                <w:szCs w:val="18"/>
                <w:lang w:eastAsia="es-ES"/>
              </w:rPr>
              <w:t>Barlovento</w:t>
            </w:r>
            <w:r w:rsidRPr="09FDAC3A" w:rsidR="45BB2120">
              <w:rPr>
                <w:rFonts w:ascii="Arial" w:hAnsi="Arial" w:eastAsia="Times New Roman" w:cs="Arial"/>
                <w:color w:val="000000" w:themeColor="text1" w:themeTint="FF" w:themeShade="FF"/>
                <w:sz w:val="18"/>
                <w:szCs w:val="18"/>
                <w:lang w:eastAsia="es-ES"/>
              </w:rPr>
              <w:t xml:space="preserve"> o similar</w:t>
            </w:r>
          </w:p>
        </w:tc>
      </w:tr>
      <w:tr w:rsidR="00015012" w:rsidTr="09FDAC3A" w14:paraId="6458B808" w14:textId="77777777">
        <w:trPr>
          <w:trHeight w:val="340"/>
          <w:jc w:val="center"/>
        </w:trPr>
        <w:tc>
          <w:tcPr>
            <w:tcW w:w="1385"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shd w:val="clear" w:color="auto" w:fill="FBD4B4" w:themeFill="accent6" w:themeFillTint="66"/>
            <w:tcMar/>
            <w:vAlign w:val="center"/>
          </w:tcPr>
          <w:p w:rsidR="00015012" w:rsidP="09FDAC3A" w:rsidRDefault="00015012" w14:paraId="7AC40328" w14:textId="2D756188">
            <w:pPr>
              <w:widowControl w:val="0"/>
              <w:spacing w:after="0" w:line="240" w:lineRule="auto"/>
              <w:jc w:val="center"/>
              <w:rPr>
                <w:rFonts w:ascii="Arial" w:hAnsi="Arial" w:eastAsia="Times New Roman" w:cs="Arial"/>
                <w:b w:val="1"/>
                <w:bCs w:val="1"/>
                <w:color w:val="000000" w:themeColor="text1"/>
                <w:sz w:val="18"/>
                <w:szCs w:val="18"/>
                <w:lang w:eastAsia="es-ES"/>
              </w:rPr>
            </w:pPr>
            <w:r w:rsidRPr="09FDAC3A" w:rsidR="1CF7F10E">
              <w:rPr>
                <w:rFonts w:ascii="Arial" w:hAnsi="Arial" w:eastAsia="Times New Roman" w:cs="Arial"/>
                <w:b w:val="1"/>
                <w:bCs w:val="1"/>
                <w:color w:val="000000" w:themeColor="text1" w:themeTint="FF" w:themeShade="FF"/>
                <w:sz w:val="18"/>
                <w:szCs w:val="18"/>
                <w:lang w:eastAsia="es-ES"/>
              </w:rPr>
              <w:t>Turista Superior</w:t>
            </w:r>
          </w:p>
        </w:tc>
        <w:tc>
          <w:tcPr>
            <w:tcW w:w="1871"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tcMar/>
            <w:vAlign w:val="center"/>
          </w:tcPr>
          <w:p w:rsidR="00015012" w:rsidP="09FDAC3A" w:rsidRDefault="00015012" w14:paraId="4CBA09D2" w14:textId="7F9B97B8">
            <w:pPr>
              <w:pStyle w:val="Normal"/>
              <w:widowControl w:val="0"/>
              <w:suppressLineNumbers w:val="0"/>
              <w:bidi w:val="0"/>
              <w:spacing w:before="0" w:beforeAutospacing="off" w:after="0" w:afterAutospacing="off" w:line="240" w:lineRule="auto"/>
              <w:ind w:left="0" w:right="0"/>
              <w:jc w:val="center"/>
            </w:pPr>
            <w:r w:rsidRPr="09FDAC3A" w:rsidR="04101319">
              <w:rPr>
                <w:rFonts w:ascii="Arial" w:hAnsi="Arial" w:eastAsia="Times New Roman" w:cs="Arial"/>
                <w:color w:val="000000" w:themeColor="text1" w:themeTint="FF" w:themeShade="FF"/>
                <w:sz w:val="18"/>
                <w:szCs w:val="18"/>
                <w:lang w:val="pt-BR" w:eastAsia="es-ES"/>
              </w:rPr>
              <w:t xml:space="preserve">BH Parque de </w:t>
            </w:r>
            <w:r w:rsidRPr="09FDAC3A" w:rsidR="04101319">
              <w:rPr>
                <w:rFonts w:ascii="Arial" w:hAnsi="Arial" w:eastAsia="Times New Roman" w:cs="Arial"/>
                <w:color w:val="000000" w:themeColor="text1" w:themeTint="FF" w:themeShade="FF"/>
                <w:sz w:val="18"/>
                <w:szCs w:val="18"/>
                <w:lang w:val="pt-BR" w:eastAsia="es-ES"/>
              </w:rPr>
              <w:t>la</w:t>
            </w:r>
            <w:r w:rsidRPr="09FDAC3A" w:rsidR="04101319">
              <w:rPr>
                <w:rFonts w:ascii="Arial" w:hAnsi="Arial" w:eastAsia="Times New Roman" w:cs="Arial"/>
                <w:color w:val="000000" w:themeColor="text1" w:themeTint="FF" w:themeShade="FF"/>
                <w:sz w:val="18"/>
                <w:szCs w:val="18"/>
                <w:lang w:val="pt-BR" w:eastAsia="es-ES"/>
              </w:rPr>
              <w:t xml:space="preserve"> 93</w:t>
            </w:r>
            <w:r w:rsidRPr="09FDAC3A" w:rsidR="0ED018C7">
              <w:rPr>
                <w:rFonts w:ascii="Arial" w:hAnsi="Arial" w:eastAsia="Times New Roman" w:cs="Arial"/>
                <w:color w:val="000000" w:themeColor="text1" w:themeTint="FF" w:themeShade="FF"/>
                <w:sz w:val="18"/>
                <w:szCs w:val="18"/>
                <w:lang w:val="pt-BR" w:eastAsia="es-ES"/>
              </w:rPr>
              <w:t xml:space="preserve"> o similar</w:t>
            </w:r>
          </w:p>
        </w:tc>
        <w:tc>
          <w:tcPr>
            <w:tcW w:w="1843"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tcMar/>
            <w:vAlign w:val="center"/>
          </w:tcPr>
          <w:p w:rsidR="00015012" w:rsidP="09FDAC3A" w:rsidRDefault="00015012" w14:paraId="18179389" w14:textId="4269F4B9">
            <w:pPr>
              <w:widowControl w:val="0"/>
              <w:spacing w:after="0" w:line="240" w:lineRule="auto"/>
              <w:jc w:val="center"/>
              <w:rPr>
                <w:rFonts w:ascii="Arial" w:hAnsi="Arial" w:eastAsia="Times New Roman" w:cs="Arial"/>
                <w:color w:val="000000" w:themeColor="text1"/>
                <w:sz w:val="18"/>
                <w:szCs w:val="18"/>
                <w:lang w:eastAsia="es-ES"/>
              </w:rPr>
            </w:pPr>
            <w:r w:rsidRPr="09FDAC3A" w:rsidR="1CF7F10E">
              <w:rPr>
                <w:rFonts w:ascii="Arial" w:hAnsi="Arial" w:eastAsia="Times New Roman" w:cs="Arial"/>
                <w:color w:val="000000" w:themeColor="text1" w:themeTint="FF" w:themeShade="FF"/>
                <w:sz w:val="18"/>
                <w:szCs w:val="18"/>
                <w:lang w:eastAsia="es-ES"/>
              </w:rPr>
              <w:t>Hacienda Combia</w:t>
            </w:r>
          </w:p>
        </w:tc>
        <w:tc>
          <w:tcPr>
            <w:tcW w:w="1843"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tcMar/>
            <w:vAlign w:val="center"/>
          </w:tcPr>
          <w:p w:rsidR="00015012" w:rsidP="09FDAC3A" w:rsidRDefault="00015012" w14:paraId="5B83A4DE" w14:textId="7049B831">
            <w:pPr>
              <w:pStyle w:val="Normal"/>
              <w:widowControl w:val="0"/>
              <w:suppressLineNumbers w:val="0"/>
              <w:bidi w:val="0"/>
              <w:spacing w:before="0" w:beforeAutospacing="off" w:after="0" w:afterAutospacing="off" w:line="240" w:lineRule="auto"/>
              <w:ind w:left="0" w:right="0"/>
              <w:jc w:val="center"/>
              <w:rPr>
                <w:rFonts w:ascii="Arial" w:hAnsi="Arial" w:eastAsia="Times New Roman" w:cs="Arial"/>
                <w:color w:val="000000" w:themeColor="text1" w:themeTint="FF" w:themeShade="FF"/>
                <w:sz w:val="18"/>
                <w:szCs w:val="18"/>
                <w:lang w:val="es-ES" w:eastAsia="es-ES"/>
              </w:rPr>
            </w:pPr>
            <w:r w:rsidRPr="09FDAC3A" w:rsidR="4270B2D8">
              <w:rPr>
                <w:rFonts w:ascii="Arial" w:hAnsi="Arial" w:eastAsia="Times New Roman" w:cs="Arial"/>
                <w:color w:val="000000" w:themeColor="text1" w:themeTint="FF" w:themeShade="FF"/>
                <w:sz w:val="18"/>
                <w:szCs w:val="18"/>
                <w:lang w:val="es-ES" w:eastAsia="es-ES"/>
              </w:rPr>
              <w:t>Monterre</w:t>
            </w:r>
            <w:r w:rsidRPr="09FDAC3A" w:rsidR="0BE091F2">
              <w:rPr>
                <w:rFonts w:ascii="Arial" w:hAnsi="Arial" w:eastAsia="Times New Roman" w:cs="Arial"/>
                <w:color w:val="000000" w:themeColor="text1" w:themeTint="FF" w:themeShade="FF"/>
                <w:sz w:val="18"/>
                <w:szCs w:val="18"/>
                <w:lang w:val="es-ES" w:eastAsia="es-ES"/>
              </w:rPr>
              <w:t>y o similar</w:t>
            </w:r>
          </w:p>
        </w:tc>
      </w:tr>
      <w:tr w:rsidR="00277E7C" w:rsidTr="09FDAC3A" w14:paraId="02CDE2FE" w14:textId="77777777">
        <w:trPr>
          <w:trHeight w:val="340"/>
          <w:jc w:val="center"/>
        </w:trPr>
        <w:tc>
          <w:tcPr>
            <w:tcW w:w="1385"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shd w:val="clear" w:color="auto" w:fill="FBD4B4" w:themeFill="accent6" w:themeFillTint="66"/>
            <w:tcMar/>
            <w:vAlign w:val="center"/>
          </w:tcPr>
          <w:p w:rsidR="00277E7C" w:rsidP="09FDAC3A" w:rsidRDefault="00000000" w14:paraId="406AD668" w14:textId="77777777">
            <w:pPr>
              <w:widowControl w:val="0"/>
              <w:spacing w:after="0" w:line="240" w:lineRule="auto"/>
              <w:jc w:val="center"/>
              <w:rPr>
                <w:rFonts w:ascii="Arial" w:hAnsi="Arial" w:eastAsia="Times New Roman" w:cs="Arial"/>
                <w:b w:val="1"/>
                <w:bCs w:val="1"/>
                <w:color w:val="000000" w:themeColor="text1"/>
                <w:sz w:val="18"/>
                <w:szCs w:val="18"/>
                <w:lang w:eastAsia="es-ES"/>
              </w:rPr>
            </w:pPr>
            <w:r w:rsidRPr="09FDAC3A" w:rsidR="7FDCA176">
              <w:rPr>
                <w:rFonts w:ascii="Arial" w:hAnsi="Arial" w:eastAsia="Times New Roman" w:cs="Arial"/>
                <w:b w:val="1"/>
                <w:bCs w:val="1"/>
                <w:color w:val="000000" w:themeColor="text1" w:themeTint="FF" w:themeShade="FF"/>
                <w:sz w:val="18"/>
                <w:szCs w:val="18"/>
                <w:lang w:eastAsia="es-ES"/>
              </w:rPr>
              <w:t>Primera</w:t>
            </w:r>
          </w:p>
        </w:tc>
        <w:tc>
          <w:tcPr>
            <w:tcW w:w="1871"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tcMar/>
            <w:vAlign w:val="center"/>
          </w:tcPr>
          <w:p w:rsidR="00277E7C" w:rsidP="09FDAC3A" w:rsidRDefault="00000000" w14:paraId="5DB01A23" w14:textId="131419FE">
            <w:pPr>
              <w:pStyle w:val="Normal"/>
              <w:widowControl w:val="0"/>
              <w:suppressLineNumbers w:val="0"/>
              <w:bidi w:val="0"/>
              <w:spacing w:before="0" w:beforeAutospacing="off" w:after="0" w:afterAutospacing="off" w:line="240" w:lineRule="auto"/>
              <w:ind w:left="0" w:right="0"/>
              <w:jc w:val="center"/>
              <w:rPr>
                <w:rFonts w:ascii="Arial" w:hAnsi="Arial" w:eastAsia="Times New Roman" w:cs="Arial"/>
                <w:color w:val="000000" w:themeColor="text1" w:themeTint="FF" w:themeShade="FF"/>
                <w:sz w:val="18"/>
                <w:szCs w:val="18"/>
                <w:lang w:val="en-US" w:eastAsia="es-ES"/>
              </w:rPr>
            </w:pPr>
            <w:r w:rsidRPr="09FDAC3A" w:rsidR="773161F7">
              <w:rPr>
                <w:rFonts w:ascii="Arial" w:hAnsi="Arial" w:eastAsia="Times New Roman" w:cs="Arial"/>
                <w:color w:val="000000" w:themeColor="text1" w:themeTint="FF" w:themeShade="FF"/>
                <w:sz w:val="18"/>
                <w:szCs w:val="18"/>
                <w:lang w:val="en-US" w:eastAsia="es-ES"/>
              </w:rPr>
              <w:t>Cosmos 100</w:t>
            </w:r>
            <w:r w:rsidRPr="09FDAC3A" w:rsidR="1477A9A4">
              <w:rPr>
                <w:rFonts w:ascii="Arial" w:hAnsi="Arial" w:eastAsia="Times New Roman" w:cs="Arial"/>
                <w:color w:val="000000" w:themeColor="text1" w:themeTint="FF" w:themeShade="FF"/>
                <w:sz w:val="18"/>
                <w:szCs w:val="18"/>
                <w:lang w:val="en-US" w:eastAsia="es-ES"/>
              </w:rPr>
              <w:t xml:space="preserve"> o similar</w:t>
            </w:r>
          </w:p>
        </w:tc>
        <w:tc>
          <w:tcPr>
            <w:tcW w:w="1843"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tcMar/>
            <w:vAlign w:val="center"/>
          </w:tcPr>
          <w:p w:rsidR="00277E7C" w:rsidP="09FDAC3A" w:rsidRDefault="00801823" w14:paraId="47E7A00F" w14:textId="307557AB">
            <w:pPr>
              <w:widowControl w:val="0"/>
              <w:spacing w:after="0" w:line="240" w:lineRule="auto"/>
              <w:jc w:val="center"/>
              <w:rPr>
                <w:rFonts w:ascii="Arial" w:hAnsi="Arial" w:eastAsia="Times New Roman" w:cs="Arial"/>
                <w:color w:val="000000" w:themeColor="text1"/>
                <w:sz w:val="18"/>
                <w:szCs w:val="18"/>
                <w:lang w:eastAsia="es-ES"/>
              </w:rPr>
            </w:pPr>
            <w:r w:rsidRPr="09FDAC3A" w:rsidR="34E9DD59">
              <w:rPr>
                <w:rFonts w:ascii="Arial" w:hAnsi="Arial" w:eastAsia="Times New Roman" w:cs="Arial"/>
                <w:color w:val="000000" w:themeColor="text1" w:themeTint="FF" w:themeShade="FF"/>
                <w:sz w:val="18"/>
                <w:szCs w:val="18"/>
                <w:lang w:eastAsia="es-ES"/>
              </w:rPr>
              <w:t>Hotel Campestre Café - Café</w:t>
            </w:r>
          </w:p>
        </w:tc>
        <w:tc>
          <w:tcPr>
            <w:tcW w:w="1843"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tcMar/>
            <w:vAlign w:val="center"/>
          </w:tcPr>
          <w:p w:rsidR="00277E7C" w:rsidP="09FDAC3A" w:rsidRDefault="00000000" w14:paraId="1BF43625" w14:textId="341C8ABE">
            <w:pPr>
              <w:pStyle w:val="Normal"/>
              <w:widowControl w:val="0"/>
              <w:suppressLineNumbers w:val="0"/>
              <w:bidi w:val="0"/>
              <w:spacing w:before="0" w:beforeAutospacing="off" w:after="0" w:afterAutospacing="off" w:line="240" w:lineRule="auto"/>
              <w:ind w:left="0" w:right="0"/>
              <w:jc w:val="center"/>
            </w:pPr>
            <w:r w:rsidRPr="09FDAC3A" w:rsidR="34E9DD59">
              <w:rPr>
                <w:rFonts w:ascii="Arial" w:hAnsi="Arial" w:eastAsia="Times New Roman" w:cs="Arial"/>
                <w:color w:val="000000" w:themeColor="text1" w:themeTint="FF" w:themeShade="FF"/>
                <w:sz w:val="18"/>
                <w:szCs w:val="18"/>
                <w:lang w:eastAsia="es-ES"/>
              </w:rPr>
              <w:t>Capilla</w:t>
            </w:r>
            <w:r w:rsidRPr="09FDAC3A" w:rsidR="212BAE13">
              <w:rPr>
                <w:rFonts w:ascii="Arial" w:hAnsi="Arial" w:eastAsia="Times New Roman" w:cs="Arial"/>
                <w:color w:val="000000" w:themeColor="text1" w:themeTint="FF" w:themeShade="FF"/>
                <w:sz w:val="18"/>
                <w:szCs w:val="18"/>
                <w:lang w:eastAsia="es-ES"/>
              </w:rPr>
              <w:t xml:space="preserve"> o</w:t>
            </w:r>
            <w:r w:rsidRPr="09FDAC3A" w:rsidR="212BAE13">
              <w:rPr>
                <w:rFonts w:ascii="Arial" w:hAnsi="Arial" w:eastAsia="Times New Roman" w:cs="Arial"/>
                <w:color w:val="000000" w:themeColor="text1" w:themeTint="FF" w:themeShade="FF"/>
                <w:sz w:val="18"/>
                <w:szCs w:val="18"/>
                <w:lang w:eastAsia="es-ES"/>
              </w:rPr>
              <w:t xml:space="preserve"> similar</w:t>
            </w:r>
            <w:r>
              <w:rPr>
                <w:rFonts w:ascii="Arial" w:hAnsi="Arial" w:eastAsia="Times New Roman" w:cs="Arial"/>
                <w:bCs/>
                <w:color w:val="000000" w:themeColor="text1"/>
                <w:sz w:val="18"/>
                <w:szCs w:val="18"/>
                <w:lang w:eastAsia="es-ES"/>
              </w:rPr>
              <w:t xml:space="preserve">Capilla del Mar </w:t>
            </w:r>
          </w:p>
        </w:tc>
      </w:tr>
      <w:tr w:rsidR="0029687D" w:rsidTr="09FDAC3A" w14:paraId="63EEF488" w14:textId="77777777">
        <w:trPr>
          <w:trHeight w:val="340"/>
          <w:jc w:val="center"/>
        </w:trPr>
        <w:tc>
          <w:tcPr>
            <w:tcW w:w="1385"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shd w:val="clear" w:color="auto" w:fill="FBD4B4" w:themeFill="accent6" w:themeFillTint="66"/>
            <w:tcMar/>
            <w:vAlign w:val="center"/>
          </w:tcPr>
          <w:p w:rsidR="0029687D" w:rsidP="09FDAC3A" w:rsidRDefault="0029687D" w14:paraId="79502CC7" w14:textId="162D2D87">
            <w:pPr>
              <w:widowControl w:val="0"/>
              <w:spacing w:after="0" w:line="240" w:lineRule="auto"/>
              <w:jc w:val="center"/>
              <w:rPr>
                <w:rFonts w:ascii="Arial" w:hAnsi="Arial" w:eastAsia="Times New Roman" w:cs="Arial"/>
                <w:b w:val="1"/>
                <w:bCs w:val="1"/>
                <w:color w:val="000000" w:themeColor="text1"/>
                <w:sz w:val="18"/>
                <w:szCs w:val="18"/>
                <w:lang w:eastAsia="es-ES"/>
              </w:rPr>
            </w:pPr>
            <w:r w:rsidRPr="09FDAC3A" w:rsidR="111564D6">
              <w:rPr>
                <w:rFonts w:ascii="Arial" w:hAnsi="Arial" w:eastAsia="Times New Roman" w:cs="Arial"/>
                <w:b w:val="1"/>
                <w:bCs w:val="1"/>
                <w:color w:val="000000" w:themeColor="text1" w:themeTint="FF" w:themeShade="FF"/>
                <w:sz w:val="18"/>
                <w:szCs w:val="18"/>
                <w:lang w:eastAsia="es-ES"/>
              </w:rPr>
              <w:t xml:space="preserve">Superior </w:t>
            </w:r>
          </w:p>
        </w:tc>
        <w:tc>
          <w:tcPr>
            <w:tcW w:w="1871"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tcMar/>
            <w:vAlign w:val="center"/>
          </w:tcPr>
          <w:p w:rsidR="0029687D" w:rsidP="09FDAC3A" w:rsidRDefault="009059B0" w14:paraId="13D2C80E" w14:textId="772F9E17">
            <w:pPr>
              <w:widowControl w:val="0"/>
              <w:spacing w:after="0" w:line="240" w:lineRule="auto"/>
              <w:jc w:val="center"/>
              <w:rPr>
                <w:rFonts w:ascii="Arial" w:hAnsi="Arial" w:eastAsia="Times New Roman" w:cs="Arial"/>
                <w:color w:val="000000" w:themeColor="text1"/>
                <w:sz w:val="18"/>
                <w:szCs w:val="18"/>
                <w:lang w:eastAsia="es-ES"/>
              </w:rPr>
            </w:pPr>
            <w:r w:rsidRPr="09FDAC3A" w:rsidR="0AF3CC53">
              <w:rPr>
                <w:rFonts w:ascii="Arial" w:hAnsi="Arial" w:eastAsia="Times New Roman" w:cs="Arial"/>
                <w:color w:val="000000" w:themeColor="text1" w:themeTint="FF" w:themeShade="FF"/>
                <w:sz w:val="18"/>
                <w:szCs w:val="18"/>
                <w:lang w:eastAsia="es-ES"/>
              </w:rPr>
              <w:t>Casa Dann Carlton</w:t>
            </w:r>
            <w:r w:rsidRPr="09FDAC3A" w:rsidR="0E930629">
              <w:rPr>
                <w:rFonts w:ascii="Arial" w:hAnsi="Arial" w:eastAsia="Times New Roman" w:cs="Arial"/>
                <w:color w:val="000000" w:themeColor="text1" w:themeTint="FF" w:themeShade="FF"/>
                <w:sz w:val="18"/>
                <w:szCs w:val="18"/>
                <w:lang w:eastAsia="es-ES"/>
              </w:rPr>
              <w:t xml:space="preserve"> o similar</w:t>
            </w:r>
          </w:p>
        </w:tc>
        <w:tc>
          <w:tcPr>
            <w:tcW w:w="1843"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tcMar/>
            <w:vAlign w:val="center"/>
          </w:tcPr>
          <w:p w:rsidR="009059B0" w:rsidP="09FDAC3A" w:rsidRDefault="009059B0" w14:paraId="18517B02" w14:textId="61062DE8">
            <w:pPr>
              <w:widowControl w:val="0"/>
              <w:spacing w:after="0" w:line="240" w:lineRule="auto"/>
              <w:jc w:val="center"/>
              <w:rPr>
                <w:rFonts w:ascii="Arial" w:hAnsi="Arial" w:eastAsia="Times New Roman" w:cs="Arial"/>
                <w:color w:val="000000" w:themeColor="text1"/>
                <w:sz w:val="18"/>
                <w:szCs w:val="18"/>
                <w:lang w:eastAsia="es-ES"/>
              </w:rPr>
            </w:pPr>
            <w:r w:rsidRPr="09FDAC3A" w:rsidR="4665C9C3">
              <w:rPr>
                <w:rFonts w:ascii="Arial" w:hAnsi="Arial" w:eastAsia="Times New Roman" w:cs="Arial"/>
                <w:color w:val="000000" w:themeColor="text1" w:themeTint="FF" w:themeShade="FF"/>
                <w:sz w:val="18"/>
                <w:szCs w:val="18"/>
                <w:lang w:eastAsia="es-ES"/>
              </w:rPr>
              <w:t>Campestre Las Camelias</w:t>
            </w:r>
          </w:p>
        </w:tc>
        <w:tc>
          <w:tcPr>
            <w:tcW w:w="1843" w:type="dxa"/>
            <w:tc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tcBorders>
            <w:tcMar/>
            <w:vAlign w:val="center"/>
          </w:tcPr>
          <w:p w:rsidR="0029687D" w:rsidP="09FDAC3A" w:rsidRDefault="00801823" w14:paraId="08E8BEDE" w14:textId="2C0D62E6">
            <w:pPr>
              <w:pStyle w:val="Normal"/>
              <w:widowControl w:val="0"/>
              <w:suppressLineNumbers w:val="0"/>
              <w:bidi w:val="0"/>
              <w:spacing w:before="0" w:beforeAutospacing="off" w:after="0" w:afterAutospacing="off" w:line="240" w:lineRule="auto"/>
              <w:ind w:left="0" w:right="0"/>
              <w:jc w:val="center"/>
              <w:rPr>
                <w:rFonts w:ascii="Arial" w:hAnsi="Arial" w:eastAsia="Times New Roman" w:cs="Arial"/>
                <w:color w:val="000000" w:themeColor="text1" w:themeTint="FF" w:themeShade="FF"/>
                <w:sz w:val="18"/>
                <w:szCs w:val="18"/>
                <w:lang w:eastAsia="es-ES"/>
              </w:rPr>
            </w:pPr>
            <w:r w:rsidRPr="09FDAC3A" w:rsidR="4665C9C3">
              <w:rPr>
                <w:rFonts w:ascii="Arial" w:hAnsi="Arial" w:eastAsia="Times New Roman" w:cs="Arial"/>
                <w:color w:val="000000" w:themeColor="text1" w:themeTint="FF" w:themeShade="FF"/>
                <w:sz w:val="18"/>
                <w:szCs w:val="18"/>
                <w:lang w:eastAsia="es-ES"/>
              </w:rPr>
              <w:t>Santa Catalina</w:t>
            </w:r>
            <w:r w:rsidRPr="09FDAC3A" w:rsidR="5914082E">
              <w:rPr>
                <w:rFonts w:ascii="Arial" w:hAnsi="Arial" w:eastAsia="Times New Roman" w:cs="Arial"/>
                <w:color w:val="000000" w:themeColor="text1" w:themeTint="FF" w:themeShade="FF"/>
                <w:sz w:val="18"/>
                <w:szCs w:val="18"/>
                <w:lang w:eastAsia="es-ES"/>
              </w:rPr>
              <w:t xml:space="preserve"> o similar</w:t>
            </w:r>
          </w:p>
        </w:tc>
      </w:tr>
    </w:tbl>
    <w:p w:rsidR="09FDAC3A" w:rsidP="09FDAC3A" w:rsidRDefault="09FDAC3A" w14:paraId="202530D0" w14:textId="1D173D3B">
      <w:pPr>
        <w:spacing w:after="0" w:line="240" w:lineRule="auto"/>
        <w:jc w:val="both"/>
        <w:rPr>
          <w:rFonts w:ascii="Arial" w:hAnsi="Arial" w:eastAsia="Arial" w:cs="Arial"/>
          <w:b w:val="1"/>
          <w:bCs w:val="1"/>
          <w:i w:val="1"/>
          <w:iCs w:val="1"/>
          <w:sz w:val="18"/>
          <w:szCs w:val="18"/>
        </w:rPr>
      </w:pPr>
    </w:p>
    <w:p w:rsidR="7FDCA176" w:rsidP="09FDAC3A" w:rsidRDefault="7FDCA176" w14:paraId="433E2635" w14:textId="7044383B">
      <w:pPr>
        <w:spacing w:after="0" w:line="240" w:lineRule="auto"/>
        <w:jc w:val="both"/>
      </w:pPr>
      <w:r w:rsidRPr="09FDAC3A" w:rsidR="7FDCA176">
        <w:rPr>
          <w:rFonts w:ascii="Arial" w:hAnsi="Arial" w:eastAsia="Arial" w:cs="Arial"/>
          <w:b w:val="1"/>
          <w:bCs w:val="1"/>
          <w:i w:val="1"/>
          <w:iCs w:val="1"/>
          <w:sz w:val="18"/>
          <w:szCs w:val="18"/>
        </w:rPr>
        <w:t>Nota: Hoteles indicados son previstos o similares de acuerdo con cada categoría, en caso no se encuentre disponible alguno de los mencionados se confirmará otro de misma categoría.</w:t>
      </w:r>
    </w:p>
    <w:p w:rsidR="09FDAC3A" w:rsidP="09FDAC3A" w:rsidRDefault="09FDAC3A" w14:paraId="4318681B" w14:textId="2E679C24">
      <w:pPr>
        <w:spacing w:after="0" w:line="240" w:lineRule="auto"/>
        <w:jc w:val="both"/>
        <w:rPr>
          <w:rFonts w:ascii="Arial" w:hAnsi="Arial" w:eastAsia="Arial" w:cs="Arial"/>
          <w:b w:val="1"/>
          <w:bCs w:val="1"/>
          <w:i w:val="1"/>
          <w:iCs w:val="1"/>
          <w:sz w:val="18"/>
          <w:szCs w:val="18"/>
        </w:rPr>
      </w:pPr>
    </w:p>
    <w:p w:rsidR="09FDAC3A" w:rsidP="09FDAC3A" w:rsidRDefault="09FDAC3A" w14:paraId="766B537B" w14:textId="15C64D04">
      <w:pPr>
        <w:spacing w:after="0" w:line="240" w:lineRule="auto"/>
        <w:jc w:val="both"/>
        <w:rPr>
          <w:rFonts w:ascii="Arial" w:hAnsi="Arial" w:eastAsia="Arial" w:cs="Arial"/>
          <w:b w:val="1"/>
          <w:bCs w:val="1"/>
          <w:i w:val="1"/>
          <w:iCs w:val="1"/>
          <w:sz w:val="18"/>
          <w:szCs w:val="18"/>
        </w:rPr>
      </w:pPr>
    </w:p>
    <w:p w:rsidR="09FDAC3A" w:rsidP="09FDAC3A" w:rsidRDefault="09FDAC3A" w14:paraId="70F1C0F4" w14:textId="429FD97F">
      <w:pPr>
        <w:spacing w:after="0" w:line="240" w:lineRule="auto"/>
        <w:jc w:val="both"/>
        <w:rPr>
          <w:rFonts w:ascii="Arial" w:hAnsi="Arial" w:eastAsia="Arial" w:cs="Arial"/>
          <w:b w:val="1"/>
          <w:bCs w:val="1"/>
          <w:i w:val="1"/>
          <w:iCs w:val="1"/>
          <w:sz w:val="18"/>
          <w:szCs w:val="18"/>
        </w:rPr>
      </w:pPr>
    </w:p>
    <w:p w:rsidR="09FDAC3A" w:rsidP="09FDAC3A" w:rsidRDefault="09FDAC3A" w14:paraId="7ED20F92" w14:textId="20E5782F">
      <w:pPr>
        <w:spacing w:after="0" w:line="240" w:lineRule="auto"/>
        <w:jc w:val="both"/>
        <w:rPr>
          <w:rFonts w:ascii="Arial" w:hAnsi="Arial" w:eastAsia="Arial" w:cs="Arial"/>
          <w:b w:val="1"/>
          <w:bCs w:val="1"/>
          <w:i w:val="1"/>
          <w:iCs w:val="1"/>
          <w:sz w:val="18"/>
          <w:szCs w:val="18"/>
        </w:rPr>
      </w:pPr>
    </w:p>
    <w:p w:rsidR="09FDAC3A" w:rsidP="09FDAC3A" w:rsidRDefault="09FDAC3A" w14:paraId="7AF1A14F" w14:textId="048EA6D0">
      <w:pPr>
        <w:spacing w:after="0" w:line="240" w:lineRule="auto"/>
        <w:jc w:val="both"/>
        <w:rPr>
          <w:rFonts w:ascii="Arial" w:hAnsi="Arial" w:eastAsia="Arial" w:cs="Arial"/>
          <w:b w:val="1"/>
          <w:bCs w:val="1"/>
          <w:i w:val="1"/>
          <w:iCs w:val="1"/>
          <w:sz w:val="18"/>
          <w:szCs w:val="18"/>
        </w:rPr>
      </w:pPr>
    </w:p>
    <w:p w:rsidR="09FDAC3A" w:rsidP="09FDAC3A" w:rsidRDefault="09FDAC3A" w14:paraId="66E45764" w14:textId="2F295717">
      <w:pPr>
        <w:spacing w:after="0" w:line="240" w:lineRule="auto"/>
        <w:jc w:val="both"/>
        <w:rPr>
          <w:rFonts w:ascii="Arial" w:hAnsi="Arial" w:eastAsia="Arial" w:cs="Arial"/>
          <w:b w:val="1"/>
          <w:bCs w:val="1"/>
          <w:i w:val="1"/>
          <w:iCs w:val="1"/>
          <w:sz w:val="18"/>
          <w:szCs w:val="18"/>
        </w:rPr>
      </w:pPr>
    </w:p>
    <w:p w:rsidR="09FDAC3A" w:rsidP="09FDAC3A" w:rsidRDefault="09FDAC3A" w14:paraId="413E2D8C" w14:textId="51A0FD59">
      <w:pPr>
        <w:spacing w:after="0" w:line="240" w:lineRule="auto"/>
        <w:jc w:val="both"/>
        <w:rPr>
          <w:rFonts w:ascii="Arial" w:hAnsi="Arial" w:eastAsia="Arial" w:cs="Arial"/>
          <w:b w:val="1"/>
          <w:bCs w:val="1"/>
          <w:i w:val="1"/>
          <w:iCs w:val="1"/>
          <w:sz w:val="18"/>
          <w:szCs w:val="18"/>
        </w:rPr>
      </w:pPr>
    </w:p>
    <w:p w:rsidR="09FDAC3A" w:rsidP="09FDAC3A" w:rsidRDefault="09FDAC3A" w14:paraId="2E150C71" w14:textId="1127BAEB">
      <w:pPr>
        <w:spacing w:after="0" w:line="240" w:lineRule="auto"/>
        <w:jc w:val="both"/>
        <w:rPr>
          <w:rFonts w:ascii="Arial" w:hAnsi="Arial" w:eastAsia="Arial" w:cs="Arial"/>
          <w:b w:val="1"/>
          <w:bCs w:val="1"/>
          <w:i w:val="1"/>
          <w:iCs w:val="1"/>
          <w:sz w:val="18"/>
          <w:szCs w:val="18"/>
        </w:rPr>
      </w:pPr>
    </w:p>
    <w:p w:rsidR="09FDAC3A" w:rsidP="09FDAC3A" w:rsidRDefault="09FDAC3A" w14:paraId="286ABA56" w14:textId="0B22AE21">
      <w:pPr>
        <w:spacing w:after="0" w:line="240" w:lineRule="auto"/>
        <w:jc w:val="both"/>
        <w:rPr>
          <w:rFonts w:ascii="Arial" w:hAnsi="Arial" w:eastAsia="Arial" w:cs="Arial"/>
          <w:b w:val="1"/>
          <w:bCs w:val="1"/>
          <w:i w:val="1"/>
          <w:iCs w:val="1"/>
          <w:sz w:val="18"/>
          <w:szCs w:val="18"/>
        </w:rPr>
      </w:pPr>
    </w:p>
    <w:p w:rsidR="09FDAC3A" w:rsidP="09FDAC3A" w:rsidRDefault="09FDAC3A" w14:paraId="393AF160" w14:textId="405DA42B">
      <w:pPr>
        <w:spacing w:after="0" w:line="240" w:lineRule="auto"/>
        <w:jc w:val="both"/>
        <w:rPr>
          <w:rFonts w:ascii="Arial" w:hAnsi="Arial" w:eastAsia="Arial" w:cs="Arial"/>
          <w:b w:val="1"/>
          <w:bCs w:val="1"/>
          <w:i w:val="1"/>
          <w:iCs w:val="1"/>
          <w:sz w:val="18"/>
          <w:szCs w:val="18"/>
        </w:rPr>
      </w:pPr>
    </w:p>
    <w:p w:rsidR="09FDAC3A" w:rsidP="09FDAC3A" w:rsidRDefault="09FDAC3A" w14:paraId="37445BF1" w14:textId="1C4D3BBD">
      <w:pPr>
        <w:spacing w:after="0" w:line="240" w:lineRule="auto"/>
        <w:jc w:val="both"/>
        <w:rPr>
          <w:rFonts w:ascii="Arial" w:hAnsi="Arial" w:eastAsia="Arial" w:cs="Arial"/>
          <w:b w:val="1"/>
          <w:bCs w:val="1"/>
          <w:i w:val="1"/>
          <w:iCs w:val="1"/>
          <w:sz w:val="18"/>
          <w:szCs w:val="18"/>
        </w:rPr>
      </w:pPr>
    </w:p>
    <w:p w:rsidR="00F76446" w:rsidP="09FDAC3A" w:rsidRDefault="00F76446" w14:paraId="3782738D" w14:textId="6B679E0F">
      <w:pPr>
        <w:pStyle w:val="Normal"/>
        <w:spacing w:after="0" w:line="240" w:lineRule="auto"/>
        <w:rPr>
          <w:rFonts w:ascii="Arial" w:hAnsi="Arial" w:eastAsia="Arial" w:cs="Arial"/>
          <w:b w:val="1"/>
          <w:bCs w:val="1"/>
          <w:color w:val="E36C09"/>
          <w:sz w:val="18"/>
          <w:szCs w:val="18"/>
          <w:u w:val="single"/>
        </w:rPr>
      </w:pPr>
      <w:r w:rsidRPr="09FDAC3A" w:rsidR="4E5A9566">
        <w:rPr>
          <w:rFonts w:ascii="Arial" w:hAnsi="Arial" w:eastAsia="Arial" w:cs="Arial"/>
          <w:b w:val="1"/>
          <w:bCs w:val="1"/>
          <w:color w:val="E36C09"/>
          <w:sz w:val="18"/>
          <w:szCs w:val="18"/>
          <w:u w:val="single"/>
        </w:rPr>
        <w:t>PRECIO POR PERSONA EN DÓLARES AMERICANOS (USD):</w:t>
      </w:r>
    </w:p>
    <w:p w:rsidR="00F76446" w:rsidP="00F76446" w:rsidRDefault="00F76446" w14:paraId="186BD6DB" w14:textId="77777777">
      <w:pPr>
        <w:pStyle w:val="NormalWeb"/>
        <w:spacing w:beforeAutospacing="0" w:after="0" w:afterAutospacing="0"/>
        <w:jc w:val="both"/>
        <w:textAlignment w:val="baseline"/>
        <w:rPr>
          <w:rFonts w:ascii="Arial" w:hAnsi="Arial" w:cs="Arial"/>
          <w:b/>
          <w:i/>
          <w:iCs/>
          <w:color w:val="000000" w:themeColor="text1"/>
          <w:sz w:val="18"/>
          <w:szCs w:val="18"/>
          <w:lang w:val="es-ES" w:eastAsia="es-ES"/>
        </w:rPr>
      </w:pPr>
    </w:p>
    <w:tbl>
      <w:tblPr>
        <w:tblW w:w="9393" w:type="dxa"/>
        <w:jc w:val="center"/>
        <w:tbl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insideH w:val="single" w:color="E36C0A" w:themeColor="accent6" w:themeShade="BF" w:sz="4" w:space="0"/>
          <w:insideV w:val="single" w:color="E36C0A" w:themeColor="accent6" w:themeShade="BF" w:sz="4" w:space="0"/>
        </w:tblBorders>
        <w:tblLayout w:type="fixed"/>
        <w:tblCellMar>
          <w:top w:w="55" w:type="dxa"/>
          <w:left w:w="55" w:type="dxa"/>
          <w:bottom w:w="55" w:type="dxa"/>
          <w:right w:w="55" w:type="dxa"/>
        </w:tblCellMar>
        <w:tblLook w:val="04A0" w:firstRow="1" w:lastRow="0" w:firstColumn="1" w:lastColumn="0" w:noHBand="0" w:noVBand="1"/>
      </w:tblPr>
      <w:tblGrid>
        <w:gridCol w:w="1410"/>
        <w:gridCol w:w="2527"/>
        <w:gridCol w:w="1413"/>
        <w:gridCol w:w="1500"/>
        <w:gridCol w:w="1250"/>
        <w:gridCol w:w="1293"/>
      </w:tblGrid>
      <w:tr w:rsidRPr="009E3449" w:rsidR="0082363F" w:rsidTr="60232AE7" w14:paraId="15540B74" w14:textId="77777777">
        <w:trPr/>
        <w:tc>
          <w:tcPr>
            <w:tcW w:w="1410" w:type="dxa"/>
            <w:shd w:val="clear" w:color="auto" w:fill="E36C0A" w:themeFill="accent6" w:themeFillShade="BF"/>
            <w:tcMar/>
            <w:vAlign w:val="center"/>
          </w:tcPr>
          <w:p w:rsidR="7EE5D96F" w:rsidP="60232AE7" w:rsidRDefault="7EE5D96F" w14:paraId="22FD08B8" w14:textId="343480A4">
            <w:pPr>
              <w:pStyle w:val="Contenidodelatabla"/>
              <w:spacing w:after="0"/>
              <w:jc w:val="center"/>
              <w:rPr>
                <w:rFonts w:ascii="Arial" w:hAnsi="Arial" w:eastAsia="Times New Roman" w:cs="Arial"/>
                <w:b w:val="1"/>
                <w:bCs w:val="1"/>
                <w:color w:val="FFFFFF" w:themeColor="background1" w:themeTint="FF" w:themeShade="FF"/>
                <w:sz w:val="18"/>
                <w:szCs w:val="18"/>
              </w:rPr>
            </w:pPr>
            <w:r w:rsidRPr="60232AE7" w:rsidR="7EE5D96F">
              <w:rPr>
                <w:rFonts w:ascii="Arial" w:hAnsi="Arial" w:eastAsia="Times New Roman" w:cs="Arial"/>
                <w:b w:val="1"/>
                <w:bCs w:val="1"/>
                <w:color w:val="FFFFFF" w:themeColor="background1" w:themeTint="FF" w:themeShade="FF"/>
                <w:sz w:val="18"/>
                <w:szCs w:val="18"/>
              </w:rPr>
              <w:t>CATEGORÍA</w:t>
            </w:r>
          </w:p>
        </w:tc>
        <w:tc>
          <w:tcPr>
            <w:tcW w:w="2527" w:type="dxa"/>
            <w:shd w:val="clear" w:color="auto" w:fill="E26B0A"/>
            <w:tcMar/>
            <w:vAlign w:val="center"/>
          </w:tcPr>
          <w:p w:rsidRPr="009E3449" w:rsidR="0082363F" w:rsidP="00717150" w:rsidRDefault="0082363F" w14:paraId="30CAC0B3" w14:textId="77777777">
            <w:pPr>
              <w:pStyle w:val="Contenidodelatabla"/>
              <w:spacing w:after="0"/>
              <w:jc w:val="center"/>
              <w:rPr>
                <w:rFonts w:ascii="Arial" w:hAnsi="Arial" w:eastAsia="Times New Roman" w:cs="Arial"/>
                <w:b/>
                <w:bCs/>
                <w:color w:val="FFFFFF"/>
                <w:sz w:val="18"/>
                <w:szCs w:val="18"/>
              </w:rPr>
            </w:pPr>
            <w:r w:rsidRPr="009E3449">
              <w:rPr>
                <w:rFonts w:ascii="Arial" w:hAnsi="Arial" w:eastAsia="Times New Roman" w:cs="Arial"/>
                <w:b/>
                <w:bCs/>
                <w:color w:val="FFFFFF"/>
                <w:sz w:val="18"/>
                <w:szCs w:val="18"/>
              </w:rPr>
              <w:t>SALIDAS: DIARIAS</w:t>
            </w:r>
          </w:p>
        </w:tc>
        <w:tc>
          <w:tcPr>
            <w:tcW w:w="1413" w:type="dxa"/>
            <w:shd w:val="clear" w:color="auto" w:fill="E36C0A" w:themeFill="accent6" w:themeFillShade="BF"/>
            <w:tcMar/>
            <w:vAlign w:val="center"/>
          </w:tcPr>
          <w:p w:rsidRPr="009E3449" w:rsidR="0082363F" w:rsidP="00717150" w:rsidRDefault="0082363F" w14:paraId="362D7593" w14:textId="3325EED6">
            <w:pPr>
              <w:pStyle w:val="Contenidodelatabla"/>
              <w:spacing w:after="0"/>
              <w:jc w:val="center"/>
            </w:pPr>
            <w:r w:rsidRPr="60232AE7" w:rsidR="373BFFC5">
              <w:rPr>
                <w:rFonts w:ascii="Arial" w:hAnsi="Arial" w:eastAsia="Times New Roman" w:cs="Arial"/>
                <w:b w:val="1"/>
                <w:bCs w:val="1"/>
                <w:color w:val="FFFFFF" w:themeColor="background1" w:themeTint="FF" w:themeShade="FF"/>
                <w:sz w:val="18"/>
                <w:szCs w:val="18"/>
              </w:rPr>
              <w:t>PVP</w:t>
            </w:r>
          </w:p>
        </w:tc>
        <w:tc>
          <w:tcPr>
            <w:tcW w:w="1500" w:type="dxa"/>
            <w:shd w:val="clear" w:color="auto" w:fill="E36C0A" w:themeFill="accent6" w:themeFillShade="BF"/>
            <w:tcMar/>
            <w:vAlign w:val="center"/>
          </w:tcPr>
          <w:p w:rsidRPr="009E3449" w:rsidR="0082363F" w:rsidP="00717150" w:rsidRDefault="0082363F" w14:paraId="17D47792" w14:textId="0D9982BB">
            <w:pPr>
              <w:pStyle w:val="Contenidodelatabla"/>
              <w:spacing w:after="0"/>
              <w:jc w:val="center"/>
            </w:pPr>
            <w:r w:rsidRPr="60232AE7" w:rsidR="373BFFC5">
              <w:rPr>
                <w:rFonts w:ascii="Arial" w:hAnsi="Arial" w:eastAsia="Times New Roman" w:cs="Arial"/>
                <w:b w:val="1"/>
                <w:bCs w:val="1"/>
                <w:color w:val="FFFFFF" w:themeColor="background1" w:themeTint="FF" w:themeShade="FF"/>
                <w:sz w:val="18"/>
                <w:szCs w:val="18"/>
              </w:rPr>
              <w:t>SENCILLA</w:t>
            </w:r>
          </w:p>
        </w:tc>
        <w:tc>
          <w:tcPr>
            <w:tcW w:w="1250" w:type="dxa"/>
            <w:shd w:val="clear" w:color="auto" w:fill="E26B0A"/>
            <w:tcMar/>
            <w:vAlign w:val="center"/>
          </w:tcPr>
          <w:p w:rsidRPr="009E3449" w:rsidR="0082363F" w:rsidP="00717150" w:rsidRDefault="0082363F" w14:paraId="4CFBCCD1" w14:textId="4EFDD5ED">
            <w:pPr>
              <w:pStyle w:val="Contenidodelatabla"/>
              <w:spacing w:after="0"/>
              <w:jc w:val="center"/>
            </w:pPr>
            <w:r w:rsidRPr="60232AE7" w:rsidR="373BFFC5">
              <w:rPr>
                <w:rFonts w:ascii="Arial" w:hAnsi="Arial" w:eastAsia="Times New Roman" w:cs="Arial"/>
                <w:b w:val="1"/>
                <w:bCs w:val="1"/>
                <w:color w:val="FFFFFF" w:themeColor="background1" w:themeTint="FF" w:themeShade="FF"/>
                <w:sz w:val="18"/>
                <w:szCs w:val="18"/>
              </w:rPr>
              <w:t>DOBLE</w:t>
            </w:r>
          </w:p>
        </w:tc>
        <w:tc>
          <w:tcPr>
            <w:tcW w:w="1293" w:type="dxa"/>
            <w:shd w:val="clear" w:color="auto" w:fill="E26B0A"/>
            <w:tcMar/>
            <w:vAlign w:val="center"/>
          </w:tcPr>
          <w:p w:rsidRPr="009E3449" w:rsidR="0082363F" w:rsidP="00717150" w:rsidRDefault="0082363F" w14:paraId="72ED5147" w14:textId="64791F34">
            <w:pPr>
              <w:pStyle w:val="Contenidodelatabla"/>
              <w:spacing w:after="0"/>
              <w:jc w:val="center"/>
            </w:pPr>
            <w:r w:rsidRPr="60232AE7" w:rsidR="373BFFC5">
              <w:rPr>
                <w:rFonts w:ascii="Arial" w:hAnsi="Arial" w:eastAsia="Times New Roman" w:cs="Arial"/>
                <w:b w:val="1"/>
                <w:bCs w:val="1"/>
                <w:color w:val="FFFFFF" w:themeColor="background1" w:themeTint="FF" w:themeShade="FF"/>
                <w:sz w:val="18"/>
                <w:szCs w:val="18"/>
              </w:rPr>
              <w:t>TPL</w:t>
            </w:r>
          </w:p>
        </w:tc>
      </w:tr>
      <w:tr w:rsidRPr="009E3449" w:rsidR="0069522E" w:rsidTr="60232AE7" w14:paraId="3A0002AA" w14:textId="77777777">
        <w:trPr/>
        <w:tc>
          <w:tcPr>
            <w:tcW w:w="1410" w:type="dxa"/>
            <w:vMerge w:val="restart"/>
            <w:tcBorders>
              <w:bottom w:val="single" w:color="F79646" w:themeColor="accent6" w:sz="4"/>
            </w:tcBorders>
            <w:tcMar/>
            <w:vAlign w:val="center"/>
          </w:tcPr>
          <w:p w:rsidR="38867435" w:rsidP="60232AE7" w:rsidRDefault="38867435" w14:paraId="3757DBEC" w14:textId="0DE03D48">
            <w:pPr>
              <w:pStyle w:val="Contenidodelatabla"/>
              <w:spacing w:after="0"/>
              <w:jc w:val="center"/>
              <w:rPr>
                <w:rFonts w:ascii="Arial" w:hAnsi="Arial" w:cs="Arial"/>
                <w:sz w:val="18"/>
                <w:szCs w:val="18"/>
              </w:rPr>
            </w:pPr>
            <w:r w:rsidRPr="60232AE7" w:rsidR="38867435">
              <w:rPr>
                <w:rFonts w:ascii="Arial" w:hAnsi="Arial" w:cs="Arial"/>
                <w:sz w:val="18"/>
                <w:szCs w:val="18"/>
              </w:rPr>
              <w:t>Turista</w:t>
            </w:r>
          </w:p>
        </w:tc>
        <w:tc>
          <w:tcPr>
            <w:tcW w:w="2527" w:type="dxa"/>
            <w:tcBorders>
              <w:bottom w:val="single" w:color="F79646" w:themeColor="accent6" w:sz="4" w:space="0"/>
            </w:tcBorders>
            <w:tcMar/>
            <w:vAlign w:val="center"/>
          </w:tcPr>
          <w:p w:rsidRPr="00425458" w:rsidR="0069522E" w:rsidP="0069522E" w:rsidRDefault="0069522E" w14:paraId="6E4B6C0C" w14:textId="4AF460F9">
            <w:pPr>
              <w:spacing w:after="0" w:line="240" w:lineRule="auto"/>
              <w:jc w:val="center"/>
            </w:pPr>
            <w:r w:rsidRPr="1DC0E96A" w:rsidR="5F3734D4">
              <w:rPr>
                <w:rFonts w:ascii="Arial" w:hAnsi="Arial" w:cs="Arial"/>
                <w:color w:val="000000" w:themeColor="text1" w:themeTint="FF" w:themeShade="FF"/>
                <w:sz w:val="18"/>
                <w:szCs w:val="18"/>
              </w:rPr>
              <w:t>01/09/2026 - 10/12/2026</w:t>
            </w:r>
          </w:p>
        </w:tc>
        <w:tc>
          <w:tcPr>
            <w:tcW w:w="1413" w:type="dxa"/>
            <w:tcBorders>
              <w:bottom w:val="single" w:color="F79646" w:themeColor="accent6" w:sz="4" w:space="0"/>
            </w:tcBorders>
            <w:tcMar/>
            <w:vAlign w:val="center"/>
          </w:tcPr>
          <w:p w:rsidR="60232AE7" w:rsidP="60232AE7" w:rsidRDefault="60232AE7" w14:paraId="5EBD72BD" w14:textId="39663882">
            <w:pPr>
              <w:spacing w:before="0" w:beforeAutospacing="off" w:after="0" w:afterAutospacing="off"/>
              <w:jc w:val="right"/>
              <w:rPr>
                <w:rFonts w:ascii="Arial" w:hAnsi="Arial" w:cs="Arial"/>
                <w:color w:val="000000" w:themeColor="text1" w:themeTint="FF" w:themeShade="FF"/>
                <w:sz w:val="18"/>
                <w:szCs w:val="18"/>
              </w:rPr>
            </w:pPr>
            <w:r w:rsidRPr="60232AE7" w:rsidR="60232AE7">
              <w:rPr>
                <w:rFonts w:ascii="Arial" w:hAnsi="Arial" w:eastAsia="Calibri" w:cs="Arial" w:asciiTheme="minorAscii" w:hAnsiTheme="minorAscii" w:eastAsiaTheme="minorAscii" w:cstheme="minorBidi"/>
                <w:color w:val="000000" w:themeColor="text1" w:themeTint="FF" w:themeShade="FF"/>
                <w:sz w:val="18"/>
                <w:szCs w:val="18"/>
                <w:lang w:eastAsia="en-US" w:bidi="ar-SA"/>
              </w:rPr>
              <w:t xml:space="preserve">USD 1,937 </w:t>
            </w:r>
          </w:p>
        </w:tc>
        <w:tc>
          <w:tcPr>
            <w:tcW w:w="1500" w:type="dxa"/>
            <w:tcBorders>
              <w:bottom w:val="single" w:color="F79646" w:themeColor="accent6" w:sz="4" w:space="0"/>
            </w:tcBorders>
            <w:tcMar/>
            <w:vAlign w:val="center"/>
          </w:tcPr>
          <w:p w:rsidR="60232AE7" w:rsidP="60232AE7" w:rsidRDefault="60232AE7" w14:paraId="0ED9FB0E" w14:textId="75CAADFB">
            <w:pPr>
              <w:spacing w:before="0" w:beforeAutospacing="off" w:after="0" w:afterAutospacing="off"/>
              <w:jc w:val="right"/>
              <w:rPr>
                <w:rFonts w:ascii="Arial" w:hAnsi="Arial" w:cs="Arial"/>
                <w:color w:val="000000" w:themeColor="text1" w:themeTint="FF" w:themeShade="FF"/>
                <w:sz w:val="18"/>
                <w:szCs w:val="18"/>
              </w:rPr>
            </w:pPr>
            <w:r w:rsidRPr="60232AE7" w:rsidR="60232AE7">
              <w:rPr>
                <w:rFonts w:ascii="Arial" w:hAnsi="Arial" w:eastAsia="Calibri" w:cs="Arial" w:asciiTheme="minorAscii" w:hAnsiTheme="minorAscii" w:eastAsiaTheme="minorAscii" w:cstheme="minorBidi"/>
                <w:color w:val="000000" w:themeColor="text1" w:themeTint="FF" w:themeShade="FF"/>
                <w:sz w:val="18"/>
                <w:szCs w:val="18"/>
                <w:lang w:eastAsia="en-US" w:bidi="ar-SA"/>
              </w:rPr>
              <w:t xml:space="preserve"> USD 1,620 </w:t>
            </w:r>
          </w:p>
        </w:tc>
        <w:tc>
          <w:tcPr>
            <w:tcW w:w="1250" w:type="dxa"/>
            <w:tcBorders>
              <w:bottom w:val="single" w:color="F79646" w:themeColor="accent6" w:sz="4" w:space="0"/>
            </w:tcBorders>
            <w:tcMar/>
            <w:vAlign w:val="center"/>
          </w:tcPr>
          <w:p w:rsidR="60232AE7" w:rsidP="60232AE7" w:rsidRDefault="60232AE7" w14:paraId="17348E98" w14:textId="07B2A1F5">
            <w:pPr>
              <w:spacing w:before="0" w:beforeAutospacing="off" w:after="0" w:afterAutospacing="off"/>
              <w:jc w:val="right"/>
              <w:rPr>
                <w:rFonts w:ascii="Arial" w:hAnsi="Arial" w:cs="Arial"/>
                <w:color w:val="000000" w:themeColor="text1" w:themeTint="FF" w:themeShade="FF"/>
                <w:sz w:val="18"/>
                <w:szCs w:val="18"/>
              </w:rPr>
            </w:pPr>
            <w:r w:rsidRPr="60232AE7" w:rsidR="60232AE7">
              <w:rPr>
                <w:rFonts w:ascii="Arial" w:hAnsi="Arial" w:eastAsia="Calibri" w:cs="Arial" w:asciiTheme="minorAscii" w:hAnsiTheme="minorAscii" w:eastAsiaTheme="minorAscii" w:cstheme="minorBidi"/>
                <w:color w:val="000000" w:themeColor="text1" w:themeTint="FF" w:themeShade="FF"/>
                <w:sz w:val="18"/>
                <w:szCs w:val="18"/>
                <w:lang w:eastAsia="en-US" w:bidi="ar-SA"/>
              </w:rPr>
              <w:t xml:space="preserve"> USD 1,252 </w:t>
            </w:r>
          </w:p>
        </w:tc>
        <w:tc>
          <w:tcPr>
            <w:tcW w:w="1293" w:type="dxa"/>
            <w:tcBorders>
              <w:bottom w:val="single" w:color="F79646" w:themeColor="accent6" w:sz="4" w:space="0"/>
            </w:tcBorders>
            <w:tcMar/>
            <w:vAlign w:val="center"/>
          </w:tcPr>
          <w:p w:rsidR="60232AE7" w:rsidP="60232AE7" w:rsidRDefault="60232AE7" w14:paraId="06596F85" w14:textId="12E38480">
            <w:pPr>
              <w:spacing w:before="0" w:beforeAutospacing="off" w:after="0" w:afterAutospacing="off"/>
              <w:jc w:val="right"/>
              <w:rPr>
                <w:rFonts w:ascii="Arial" w:hAnsi="Arial" w:cs="Arial"/>
                <w:color w:val="000000" w:themeColor="text1" w:themeTint="FF" w:themeShade="FF"/>
                <w:sz w:val="18"/>
                <w:szCs w:val="18"/>
              </w:rPr>
            </w:pPr>
            <w:r w:rsidRPr="60232AE7" w:rsidR="60232AE7">
              <w:rPr>
                <w:rFonts w:ascii="Arial" w:hAnsi="Arial" w:eastAsia="Calibri" w:cs="Arial" w:asciiTheme="minorAscii" w:hAnsiTheme="minorAscii" w:eastAsiaTheme="minorAscii" w:cstheme="minorBidi"/>
                <w:color w:val="000000" w:themeColor="text1" w:themeTint="FF" w:themeShade="FF"/>
                <w:sz w:val="18"/>
                <w:szCs w:val="18"/>
                <w:lang w:eastAsia="en-US" w:bidi="ar-SA"/>
              </w:rPr>
              <w:t xml:space="preserve"> USD 1,163</w:t>
            </w:r>
          </w:p>
        </w:tc>
      </w:tr>
      <w:tr xmlns:wp14="http://schemas.microsoft.com/office/word/2010/wordml" w:rsidR="60232AE7" w:rsidTr="60232AE7" w14:paraId="05276B92" wp14:textId="77777777">
        <w:trPr>
          <w:trHeight w:val="300"/>
        </w:trPr>
        <w:tc>
          <w:tcPr>
            <w:tcW w:w="1410" w:type="dxa"/>
            <w:vMerge/>
            <w:tcBorders>
              <w:bottom w:val="single" w:color="F79646" w:themeColor="accent6" w:sz="4"/>
            </w:tcBorders>
            <w:tcMar/>
            <w:vAlign w:val="center"/>
          </w:tcPr>
          <w:p w14:paraId="0D0508F6" wp14:textId="77777777"/>
        </w:tc>
        <w:tc>
          <w:tcPr>
            <w:tcW w:w="7983" w:type="dxa"/>
            <w:gridSpan w:val="5"/>
            <w:tcBorders>
              <w:bottom w:val="single" w:color="F79646" w:themeColor="accent6" w:sz="4" w:space="0"/>
            </w:tcBorders>
            <w:shd w:val="clear" w:color="auto" w:fill="C00000"/>
            <w:tcMar/>
            <w:vAlign w:val="center"/>
          </w:tcPr>
          <w:p w:rsidR="3EE2BEEF" w:rsidP="60232AE7" w:rsidRDefault="3EE2BEEF" w14:paraId="4F609142" w14:textId="4B22E9BE">
            <w:pPr>
              <w:pStyle w:val="Normal"/>
              <w:spacing w:after="0" w:afterAutospacing="off" w:line="240" w:lineRule="auto"/>
              <w:jc w:val="center"/>
            </w:pPr>
            <w:r w:rsidRPr="60232AE7" w:rsidR="3EE2BEEF">
              <w:rPr>
                <w:rFonts w:ascii="Arial" w:hAnsi="Arial" w:cs="Arial"/>
                <w:b w:val="1"/>
                <w:bCs w:val="1"/>
                <w:color w:val="FFFFFF" w:themeColor="background1" w:themeTint="FF" w:themeShade="FF"/>
                <w:sz w:val="18"/>
                <w:szCs w:val="18"/>
              </w:rPr>
              <w:t>PREVENTA 2027 hasta el 15 de octubre 2026</w:t>
            </w:r>
          </w:p>
        </w:tc>
      </w:tr>
      <w:tr w:rsidRPr="009E3449" w:rsidR="0069522E" w:rsidTr="60232AE7" w14:paraId="14E3564B" w14:textId="77777777">
        <w:trPr/>
        <w:tc>
          <w:tcPr>
            <w:tcW w:w="1410" w:type="dxa"/>
            <w:vMerge/>
            <w:tcBorders>
              <w:top w:val="single" w:color="F79646" w:themeColor="accent6" w:sz="4"/>
              <w:bottom w:val="single" w:color="E36C0A" w:themeColor="accent6" w:themeShade="BF" w:sz="36"/>
            </w:tcBorders>
            <w:tcMar/>
          </w:tcPr>
          <w:p xmlns:wp14="http://schemas.microsoft.com/office/word/2010/wordml" w14:paraId="500D86CE" wp14:textId="77777777"/>
        </w:tc>
        <w:tc>
          <w:tcPr>
            <w:tcW w:w="2527" w:type="dxa"/>
            <w:tcBorders>
              <w:top w:val="single" w:color="F79646" w:themeColor="accent6" w:sz="4" w:space="0"/>
              <w:bottom w:val="single" w:color="E36C0A" w:themeColor="accent6" w:themeShade="BF" w:sz="36" w:space="0"/>
            </w:tcBorders>
            <w:tcMar/>
            <w:vAlign w:val="center"/>
          </w:tcPr>
          <w:p w:rsidRPr="00425458" w:rsidR="0069522E" w:rsidP="0069522E" w:rsidRDefault="0069522E" w14:paraId="7A91CED0" w14:textId="4AAF093F">
            <w:pPr>
              <w:spacing w:after="0" w:line="240" w:lineRule="auto"/>
              <w:jc w:val="center"/>
            </w:pPr>
            <w:r w:rsidRPr="1DC0E96A" w:rsidR="47899FAD">
              <w:rPr>
                <w:rFonts w:ascii="Arial" w:hAnsi="Arial" w:cs="Arial"/>
                <w:color w:val="000000" w:themeColor="text1" w:themeTint="FF" w:themeShade="FF"/>
                <w:sz w:val="18"/>
                <w:szCs w:val="18"/>
              </w:rPr>
              <w:t>12/01/2027 - 10/03/2027</w:t>
            </w:r>
          </w:p>
          <w:p w:rsidRPr="00425458" w:rsidR="0069522E" w:rsidP="0069522E" w:rsidRDefault="0069522E" w14:paraId="5CCB103B" w14:textId="26A79442">
            <w:pPr>
              <w:spacing w:after="0" w:line="240" w:lineRule="auto"/>
              <w:jc w:val="center"/>
            </w:pPr>
            <w:r w:rsidRPr="1DC0E96A" w:rsidR="47899FAD">
              <w:rPr>
                <w:rFonts w:ascii="Arial" w:hAnsi="Arial" w:cs="Arial"/>
                <w:color w:val="000000" w:themeColor="text1" w:themeTint="FF" w:themeShade="FF"/>
                <w:sz w:val="18"/>
                <w:szCs w:val="18"/>
              </w:rPr>
              <w:t>29/03/2027 - 10/06/2027</w:t>
            </w:r>
          </w:p>
          <w:p w:rsidRPr="00425458" w:rsidR="0069522E" w:rsidP="0069522E" w:rsidRDefault="0069522E" w14:paraId="3720EDF2" w14:textId="13C1EECE">
            <w:pPr>
              <w:spacing w:after="0" w:line="240" w:lineRule="auto"/>
              <w:jc w:val="center"/>
            </w:pPr>
            <w:r w:rsidRPr="1DC0E96A" w:rsidR="47899FAD">
              <w:rPr>
                <w:rFonts w:ascii="Arial" w:hAnsi="Arial" w:cs="Arial"/>
                <w:color w:val="000000" w:themeColor="text1" w:themeTint="FF" w:themeShade="FF"/>
                <w:sz w:val="18"/>
                <w:szCs w:val="18"/>
              </w:rPr>
              <w:t>13/07/2027 - 10/12/2027</w:t>
            </w:r>
          </w:p>
        </w:tc>
        <w:tc>
          <w:tcPr>
            <w:tcW w:w="1413" w:type="dxa"/>
            <w:tcBorders>
              <w:top w:val="single" w:color="F79646" w:themeColor="accent6" w:sz="4" w:space="0"/>
              <w:bottom w:val="single" w:color="E36C0A" w:themeColor="accent6" w:themeShade="BF" w:sz="36" w:space="0"/>
            </w:tcBorders>
            <w:tcMar/>
            <w:vAlign w:val="center"/>
          </w:tcPr>
          <w:p w:rsidR="60232AE7" w:rsidP="60232AE7" w:rsidRDefault="60232AE7" w14:paraId="1AE16012" w14:textId="71D87029">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USD 2,226 </w:t>
            </w:r>
          </w:p>
        </w:tc>
        <w:tc>
          <w:tcPr>
            <w:tcW w:w="1500" w:type="dxa"/>
            <w:tcBorders>
              <w:top w:val="single" w:color="F79646" w:themeColor="accent6" w:sz="4" w:space="0"/>
              <w:bottom w:val="single" w:color="E36C0A" w:themeColor="accent6" w:themeShade="BF" w:sz="36" w:space="0"/>
            </w:tcBorders>
            <w:tcMar/>
            <w:vAlign w:val="center"/>
          </w:tcPr>
          <w:p w:rsidR="60232AE7" w:rsidP="60232AE7" w:rsidRDefault="60232AE7" w14:paraId="7FD88D61" w14:textId="56F708B2">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1,862 </w:t>
            </w:r>
          </w:p>
        </w:tc>
        <w:tc>
          <w:tcPr>
            <w:tcW w:w="1250" w:type="dxa"/>
            <w:tcBorders>
              <w:top w:val="single" w:color="F79646" w:themeColor="accent6" w:sz="4" w:space="0"/>
              <w:bottom w:val="single" w:color="E36C0A" w:themeColor="accent6" w:themeShade="BF" w:sz="36" w:space="0"/>
            </w:tcBorders>
            <w:tcMar/>
            <w:vAlign w:val="center"/>
          </w:tcPr>
          <w:p w:rsidR="60232AE7" w:rsidP="60232AE7" w:rsidRDefault="60232AE7" w14:paraId="181F2F00" w14:textId="73385041">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1,436 </w:t>
            </w:r>
          </w:p>
        </w:tc>
        <w:tc>
          <w:tcPr>
            <w:tcW w:w="1293" w:type="dxa"/>
            <w:tcBorders>
              <w:top w:val="single" w:color="F79646" w:themeColor="accent6" w:sz="4" w:space="0"/>
              <w:bottom w:val="single" w:color="E36C0A" w:themeColor="accent6" w:themeShade="BF" w:sz="36" w:space="0"/>
            </w:tcBorders>
            <w:tcMar/>
            <w:vAlign w:val="center"/>
          </w:tcPr>
          <w:p w:rsidR="60232AE7" w:rsidP="60232AE7" w:rsidRDefault="60232AE7" w14:paraId="61B268E3" w14:textId="13EE0F61">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1,333</w:t>
            </w:r>
          </w:p>
        </w:tc>
      </w:tr>
      <w:tr w:rsidRPr="009E3449" w:rsidR="00B672D9" w:rsidTr="60232AE7" w14:paraId="2725CF79" w14:textId="77777777">
        <w:trPr>
          <w:trHeight w:val="430"/>
        </w:trPr>
        <w:tc>
          <w:tcPr>
            <w:tcW w:w="1410" w:type="dxa"/>
            <w:vMerge w:val="restart"/>
            <w:tcBorders>
              <w:top w:val="single" w:color="E36C0A" w:themeColor="accent6" w:themeShade="BF" w:sz="36"/>
              <w:bottom w:val="single" w:color="E36C0A" w:themeColor="accent6" w:themeShade="BF" w:sz="4"/>
            </w:tcBorders>
            <w:tcMar/>
            <w:vAlign w:val="center"/>
          </w:tcPr>
          <w:p w:rsidR="3F923678" w:rsidP="60232AE7" w:rsidRDefault="3F923678" w14:paraId="56B1E725" w14:textId="41C9B0DE">
            <w:pPr>
              <w:pStyle w:val="Contenidodelatabla"/>
              <w:spacing w:after="0"/>
              <w:jc w:val="center"/>
              <w:rPr>
                <w:rFonts w:ascii="Arial" w:hAnsi="Arial" w:eastAsia="Calibri" w:cs="Arial" w:eastAsiaTheme="minorAscii"/>
                <w:color w:val="000000" w:themeColor="text1" w:themeTint="FF" w:themeShade="FF"/>
                <w:sz w:val="18"/>
                <w:szCs w:val="18"/>
                <w:lang w:val="es-ES" w:eastAsia="en-US"/>
              </w:rPr>
            </w:pPr>
            <w:r w:rsidRPr="60232AE7" w:rsidR="3F923678">
              <w:rPr>
                <w:rFonts w:ascii="Arial" w:hAnsi="Arial" w:eastAsia="Calibri" w:cs="Arial" w:eastAsiaTheme="minorAscii"/>
                <w:color w:val="000000" w:themeColor="text1" w:themeTint="FF" w:themeShade="FF"/>
                <w:sz w:val="18"/>
                <w:szCs w:val="18"/>
                <w:lang w:val="es-ES" w:eastAsia="en-US"/>
              </w:rPr>
              <w:t>Turista Superior</w:t>
            </w:r>
          </w:p>
        </w:tc>
        <w:tc>
          <w:tcPr>
            <w:tcW w:w="2527" w:type="dxa"/>
            <w:tcBorders>
              <w:top w:val="single" w:color="E36C0A" w:themeColor="accent6" w:themeShade="BF" w:sz="36" w:space="0"/>
              <w:bottom w:val="single" w:color="E36C0A" w:themeColor="accent6" w:themeShade="BF" w:sz="4" w:space="0"/>
            </w:tcBorders>
            <w:tcMar/>
            <w:vAlign w:val="center"/>
          </w:tcPr>
          <w:p w:rsidRPr="00425458" w:rsidR="00B672D9" w:rsidP="00B672D9" w:rsidRDefault="00B672D9" w14:paraId="65A3CAC0" w14:textId="3B46A9B5">
            <w:pPr>
              <w:spacing w:after="0" w:line="240" w:lineRule="auto"/>
              <w:jc w:val="center"/>
            </w:pPr>
            <w:r w:rsidRPr="1DC0E96A" w:rsidR="79442D33">
              <w:rPr>
                <w:rFonts w:ascii="Arial" w:hAnsi="Arial" w:cs="Arial"/>
                <w:color w:val="000000" w:themeColor="text1" w:themeTint="FF" w:themeShade="FF"/>
                <w:sz w:val="18"/>
                <w:szCs w:val="18"/>
              </w:rPr>
              <w:t>02/09/2026 - 20/09/2026</w:t>
            </w:r>
          </w:p>
          <w:p w:rsidRPr="00425458" w:rsidR="00B672D9" w:rsidP="00B672D9" w:rsidRDefault="00B672D9" w14:paraId="2D73171D" w14:textId="24C69F0E">
            <w:pPr>
              <w:spacing w:after="0" w:line="240" w:lineRule="auto"/>
              <w:jc w:val="center"/>
            </w:pPr>
            <w:r w:rsidRPr="1DC0E96A" w:rsidR="79442D33">
              <w:rPr>
                <w:rFonts w:ascii="Arial" w:hAnsi="Arial" w:cs="Arial"/>
                <w:color w:val="000000" w:themeColor="text1" w:themeTint="FF" w:themeShade="FF"/>
                <w:sz w:val="18"/>
                <w:szCs w:val="18"/>
              </w:rPr>
              <w:t>13/10/2026 - 10/12/2026</w:t>
            </w:r>
          </w:p>
        </w:tc>
        <w:tc>
          <w:tcPr>
            <w:tcW w:w="1413" w:type="dxa"/>
            <w:tcBorders>
              <w:top w:val="single" w:color="E36C0A" w:themeColor="accent6" w:themeShade="BF" w:sz="36" w:space="0"/>
              <w:bottom w:val="single" w:color="E36C0A" w:themeColor="accent6" w:themeShade="BF" w:sz="4" w:space="0"/>
            </w:tcBorders>
            <w:tcMar/>
            <w:vAlign w:val="center"/>
          </w:tcPr>
          <w:p w:rsidR="60232AE7" w:rsidP="60232AE7" w:rsidRDefault="60232AE7" w14:paraId="15D165D9" w14:textId="48FD0959">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USD 2,276 </w:t>
            </w:r>
          </w:p>
        </w:tc>
        <w:tc>
          <w:tcPr>
            <w:tcW w:w="1500" w:type="dxa"/>
            <w:tcBorders>
              <w:top w:val="single" w:color="E36C0A" w:themeColor="accent6" w:themeShade="BF" w:sz="36" w:space="0"/>
              <w:bottom w:val="single" w:color="E36C0A" w:themeColor="accent6" w:themeShade="BF" w:sz="4" w:space="0"/>
            </w:tcBorders>
            <w:tcMar/>
            <w:vAlign w:val="center"/>
          </w:tcPr>
          <w:p w:rsidR="60232AE7" w:rsidP="60232AE7" w:rsidRDefault="60232AE7" w14:paraId="28599BE0" w14:textId="0975CB0F">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1,959 </w:t>
            </w:r>
          </w:p>
        </w:tc>
        <w:tc>
          <w:tcPr>
            <w:tcW w:w="1250" w:type="dxa"/>
            <w:tcBorders>
              <w:top w:val="single" w:color="E36C0A" w:themeColor="accent6" w:themeShade="BF" w:sz="36" w:space="0"/>
              <w:bottom w:val="single" w:color="E36C0A" w:themeColor="accent6" w:themeShade="BF" w:sz="4" w:space="0"/>
            </w:tcBorders>
            <w:tcMar/>
            <w:vAlign w:val="center"/>
          </w:tcPr>
          <w:p w:rsidR="60232AE7" w:rsidP="60232AE7" w:rsidRDefault="60232AE7" w14:paraId="5A4FF045" w14:textId="58E851EB">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1,386 </w:t>
            </w:r>
          </w:p>
        </w:tc>
        <w:tc>
          <w:tcPr>
            <w:tcW w:w="1293" w:type="dxa"/>
            <w:tcBorders>
              <w:top w:val="single" w:color="E36C0A" w:themeColor="accent6" w:themeShade="BF" w:sz="36" w:space="0"/>
              <w:bottom w:val="single" w:color="E36C0A" w:themeColor="accent6" w:themeShade="BF" w:sz="4" w:space="0"/>
            </w:tcBorders>
            <w:tcMar/>
            <w:vAlign w:val="center"/>
          </w:tcPr>
          <w:p w:rsidR="60232AE7" w:rsidP="60232AE7" w:rsidRDefault="60232AE7" w14:paraId="5854E29C" w14:textId="395649B5">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1,254</w:t>
            </w:r>
          </w:p>
        </w:tc>
      </w:tr>
      <w:tr xmlns:wp14="http://schemas.microsoft.com/office/word/2010/wordml" w:rsidR="60232AE7" w:rsidTr="60232AE7" w14:paraId="61B46C07" wp14:textId="77777777">
        <w:trPr>
          <w:trHeight w:val="300"/>
        </w:trPr>
        <w:tc>
          <w:tcPr>
            <w:tcW w:w="1410" w:type="dxa"/>
            <w:vMerge/>
            <w:tcBorders>
              <w:top w:val="single" w:color="E36C0A" w:themeColor="accent6" w:themeShade="BF" w:sz="4"/>
              <w:left w:val="single" w:color="E36C0A" w:themeColor="accent6" w:themeShade="BF" w:sz="4"/>
              <w:bottom w:val="single" w:color="E36C0A" w:themeColor="accent6" w:themeShade="BF" w:sz="4"/>
              <w:right w:val="single" w:color="E36C0A" w:themeColor="accent6" w:themeShade="BF" w:sz="4"/>
            </w:tcBorders>
            <w:tcMar/>
          </w:tcPr>
          <w:p w14:paraId="1A3DBAE2" wp14:textId="77777777"/>
        </w:tc>
        <w:tc>
          <w:tcPr>
            <w:tcW w:w="7983" w:type="dxa"/>
            <w:gridSpan w:val="5"/>
            <w:tcBorders>
              <w:top w:val="single" w:color="E36C0A" w:themeColor="accent6" w:themeShade="BF" w:sz="4" w:space="0"/>
              <w:left w:val="single" w:color="E36C0A" w:themeColor="accent6" w:themeShade="BF" w:sz="4"/>
              <w:bottom w:val="single" w:color="E36C0A" w:themeColor="accent6" w:themeShade="BF" w:sz="4" w:space="0"/>
              <w:right w:val="single" w:color="E36C0A" w:themeColor="accent6" w:themeShade="BF" w:sz="4"/>
            </w:tcBorders>
            <w:shd w:val="clear" w:color="auto" w:fill="C00000"/>
            <w:tcMar/>
            <w:vAlign w:val="center"/>
          </w:tcPr>
          <w:p w:rsidR="3BFB2655" w:rsidP="60232AE7" w:rsidRDefault="3BFB2655" w14:paraId="1B742EE4" w14:textId="133351B1">
            <w:pPr>
              <w:pStyle w:val="Normal"/>
              <w:spacing w:after="0" w:afterAutospacing="off" w:line="240" w:lineRule="auto"/>
              <w:jc w:val="center"/>
            </w:pPr>
            <w:r w:rsidRPr="60232AE7" w:rsidR="3BFB2655">
              <w:rPr>
                <w:rFonts w:ascii="Arial" w:hAnsi="Arial" w:cs="Arial"/>
                <w:b w:val="1"/>
                <w:bCs w:val="1"/>
                <w:color w:val="FFFFFF" w:themeColor="background1" w:themeTint="FF" w:themeShade="FF"/>
                <w:sz w:val="18"/>
                <w:szCs w:val="18"/>
              </w:rPr>
              <w:t>PREVENTA 2027 hasta el 15 de octubre 2026</w:t>
            </w:r>
          </w:p>
        </w:tc>
      </w:tr>
      <w:tr w:rsidRPr="009E3449" w:rsidR="00B672D9" w:rsidTr="60232AE7" w14:paraId="243D1F94" w14:textId="77777777">
        <w:trPr>
          <w:trHeight w:val="430"/>
        </w:trPr>
        <w:tc>
          <w:tcPr>
            <w:tcW w:w="1410" w:type="dxa"/>
            <w:vMerge/>
            <w:tcBorders>
              <w:top w:val="single" w:color="E36C0A" w:themeColor="accent6" w:themeShade="BF" w:sz="4"/>
              <w:bottom w:val="single" w:color="E36C0A" w:themeColor="accent6" w:themeShade="BF" w:sz="36"/>
            </w:tcBorders>
            <w:tcMar/>
          </w:tcPr>
          <w:p xmlns:wp14="http://schemas.microsoft.com/office/word/2010/wordml" w14:paraId="23A19513" wp14:textId="77777777"/>
        </w:tc>
        <w:tc>
          <w:tcPr>
            <w:tcW w:w="2527" w:type="dxa"/>
            <w:tcBorders>
              <w:top w:val="single" w:color="E36C0A" w:themeColor="accent6" w:themeShade="BF" w:sz="4" w:space="0"/>
              <w:bottom w:val="single" w:color="E36C0A" w:themeColor="accent6" w:themeShade="BF" w:sz="36" w:space="0"/>
            </w:tcBorders>
            <w:tcMar/>
            <w:vAlign w:val="center"/>
          </w:tcPr>
          <w:p w:rsidRPr="00425458" w:rsidR="00B672D9" w:rsidP="00B672D9" w:rsidRDefault="00B672D9" w14:paraId="562D8D48" w14:textId="5FB879ED">
            <w:pPr>
              <w:spacing w:after="0" w:line="240" w:lineRule="auto"/>
              <w:jc w:val="center"/>
            </w:pPr>
            <w:r w:rsidRPr="1DC0E96A" w:rsidR="51D92CF4">
              <w:rPr>
                <w:rFonts w:ascii="Arial" w:hAnsi="Arial" w:cs="Arial"/>
                <w:color w:val="000000" w:themeColor="text1" w:themeTint="FF" w:themeShade="FF"/>
                <w:sz w:val="18"/>
                <w:szCs w:val="18"/>
              </w:rPr>
              <w:t>20/01/2027 - 10/03/2027</w:t>
            </w:r>
          </w:p>
          <w:p w:rsidRPr="00425458" w:rsidR="00B672D9" w:rsidP="00B672D9" w:rsidRDefault="00B672D9" w14:paraId="1E281FDD" w14:textId="08E4CF35">
            <w:pPr>
              <w:spacing w:after="0" w:line="240" w:lineRule="auto"/>
              <w:jc w:val="center"/>
            </w:pPr>
            <w:r w:rsidRPr="1DC0E96A" w:rsidR="51D92CF4">
              <w:rPr>
                <w:rFonts w:ascii="Arial" w:hAnsi="Arial" w:cs="Arial"/>
                <w:color w:val="000000" w:themeColor="text1" w:themeTint="FF" w:themeShade="FF"/>
                <w:sz w:val="18"/>
                <w:szCs w:val="18"/>
              </w:rPr>
              <w:t>29/03/2027 - 11/06/2027</w:t>
            </w:r>
          </w:p>
          <w:p w:rsidRPr="00425458" w:rsidR="00B672D9" w:rsidP="00B672D9" w:rsidRDefault="00B672D9" w14:paraId="6337F3E0" w14:textId="2DC9D6FC">
            <w:pPr>
              <w:spacing w:after="0" w:line="240" w:lineRule="auto"/>
              <w:jc w:val="center"/>
            </w:pPr>
            <w:r w:rsidRPr="1DC0E96A" w:rsidR="51D92CF4">
              <w:rPr>
                <w:rFonts w:ascii="Arial" w:hAnsi="Arial" w:cs="Arial"/>
                <w:color w:val="000000" w:themeColor="text1" w:themeTint="FF" w:themeShade="FF"/>
                <w:sz w:val="18"/>
                <w:szCs w:val="18"/>
              </w:rPr>
              <w:t>13/07/2027 - 01/10/2027</w:t>
            </w:r>
          </w:p>
          <w:p w:rsidRPr="00425458" w:rsidR="00B672D9" w:rsidP="00B672D9" w:rsidRDefault="00B672D9" w14:paraId="484BA9C6" w14:textId="3122F6DA">
            <w:pPr>
              <w:spacing w:after="0" w:line="240" w:lineRule="auto"/>
              <w:jc w:val="center"/>
            </w:pPr>
            <w:r w:rsidRPr="1DC0E96A" w:rsidR="51D92CF4">
              <w:rPr>
                <w:rFonts w:ascii="Arial" w:hAnsi="Arial" w:cs="Arial"/>
                <w:color w:val="000000" w:themeColor="text1" w:themeTint="FF" w:themeShade="FF"/>
                <w:sz w:val="18"/>
                <w:szCs w:val="18"/>
              </w:rPr>
              <w:t>19/10/2027 - 10/12/2027</w:t>
            </w:r>
          </w:p>
        </w:tc>
        <w:tc>
          <w:tcPr>
            <w:tcW w:w="1413" w:type="dxa"/>
            <w:tcBorders>
              <w:top w:val="single" w:color="E36C0A" w:themeColor="accent6" w:themeShade="BF" w:sz="4" w:space="0"/>
              <w:bottom w:val="single" w:color="E36C0A" w:themeColor="accent6" w:themeShade="BF" w:sz="36" w:space="0"/>
            </w:tcBorders>
            <w:tcMar/>
            <w:vAlign w:val="center"/>
          </w:tcPr>
          <w:p w:rsidR="60232AE7" w:rsidP="60232AE7" w:rsidRDefault="60232AE7" w14:paraId="127A9694" w14:textId="4587C743">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USD 2,605 </w:t>
            </w:r>
          </w:p>
        </w:tc>
        <w:tc>
          <w:tcPr>
            <w:tcW w:w="1500" w:type="dxa"/>
            <w:tcBorders>
              <w:top w:val="single" w:color="E36C0A" w:themeColor="accent6" w:themeShade="BF" w:sz="4" w:space="0"/>
              <w:bottom w:val="single" w:color="E36C0A" w:themeColor="accent6" w:themeShade="BF" w:sz="36" w:space="0"/>
            </w:tcBorders>
            <w:tcMar/>
            <w:vAlign w:val="center"/>
          </w:tcPr>
          <w:p w:rsidR="60232AE7" w:rsidP="60232AE7" w:rsidRDefault="60232AE7" w14:paraId="019EC55B" w14:textId="79755D86">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2,241 </w:t>
            </w:r>
          </w:p>
        </w:tc>
        <w:tc>
          <w:tcPr>
            <w:tcW w:w="1250" w:type="dxa"/>
            <w:tcBorders>
              <w:top w:val="single" w:color="E36C0A" w:themeColor="accent6" w:themeShade="BF" w:sz="4" w:space="0"/>
              <w:bottom w:val="single" w:color="E36C0A" w:themeColor="accent6" w:themeShade="BF" w:sz="36" w:space="0"/>
            </w:tcBorders>
            <w:tcMar/>
            <w:vAlign w:val="center"/>
          </w:tcPr>
          <w:p w:rsidR="60232AE7" w:rsidP="60232AE7" w:rsidRDefault="60232AE7" w14:paraId="1FB99740" w14:textId="4E8402AF">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1,586 </w:t>
            </w:r>
          </w:p>
        </w:tc>
        <w:tc>
          <w:tcPr>
            <w:tcW w:w="1293" w:type="dxa"/>
            <w:tcBorders>
              <w:top w:val="single" w:color="E36C0A" w:themeColor="accent6" w:themeShade="BF" w:sz="4" w:space="0"/>
              <w:bottom w:val="single" w:color="E36C0A" w:themeColor="accent6" w:themeShade="BF" w:sz="36" w:space="0"/>
            </w:tcBorders>
            <w:tcMar/>
            <w:vAlign w:val="center"/>
          </w:tcPr>
          <w:p w:rsidR="60232AE7" w:rsidP="60232AE7" w:rsidRDefault="60232AE7" w14:paraId="4C2BE26F" w14:textId="34AF80EB">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1,436</w:t>
            </w:r>
          </w:p>
        </w:tc>
      </w:tr>
      <w:tr w:rsidRPr="009E3449" w:rsidR="00B672D9" w:rsidTr="60232AE7" w14:paraId="52BC40C2" w14:textId="77777777">
        <w:trPr/>
        <w:tc>
          <w:tcPr>
            <w:tcW w:w="1410" w:type="dxa"/>
            <w:vMerge w:val="restart"/>
            <w:tcBorders>
              <w:top w:val="single" w:color="E36C0A" w:themeColor="accent6" w:themeShade="BF" w:sz="36"/>
              <w:bottom w:val="single" w:color="E36C0A" w:themeColor="accent6" w:themeShade="BF" w:sz="4"/>
            </w:tcBorders>
            <w:tcMar/>
            <w:vAlign w:val="center"/>
          </w:tcPr>
          <w:p w:rsidR="760A7981" w:rsidP="60232AE7" w:rsidRDefault="760A7981" w14:paraId="719B422F" w14:textId="0D9D8A3A">
            <w:pPr>
              <w:pStyle w:val="Contenidodelatabla"/>
              <w:spacing w:after="0"/>
              <w:jc w:val="center"/>
              <w:rPr>
                <w:rFonts w:ascii="Arial" w:hAnsi="Arial" w:cs="Arial"/>
                <w:sz w:val="18"/>
                <w:szCs w:val="18"/>
              </w:rPr>
            </w:pPr>
            <w:r w:rsidRPr="60232AE7" w:rsidR="760A7981">
              <w:rPr>
                <w:rFonts w:ascii="Arial" w:hAnsi="Arial" w:cs="Arial"/>
                <w:sz w:val="18"/>
                <w:szCs w:val="18"/>
              </w:rPr>
              <w:t>Primera</w:t>
            </w:r>
          </w:p>
        </w:tc>
        <w:tc>
          <w:tcPr>
            <w:tcW w:w="2527" w:type="dxa"/>
            <w:tcBorders>
              <w:top w:val="single" w:color="E36C0A" w:themeColor="accent6" w:themeShade="BF" w:sz="36" w:space="0"/>
              <w:bottom w:val="single" w:color="E36C0A" w:themeColor="accent6" w:themeShade="BF" w:sz="4" w:space="0"/>
            </w:tcBorders>
            <w:tcMar/>
            <w:vAlign w:val="center"/>
          </w:tcPr>
          <w:p w:rsidR="1DC0E96A" w:rsidP="1DC0E96A" w:rsidRDefault="1DC0E96A" w14:paraId="7B6C53D6" w14:textId="78FB5FAA">
            <w:pPr>
              <w:spacing w:after="0" w:line="240" w:lineRule="auto"/>
              <w:jc w:val="center"/>
            </w:pPr>
            <w:r w:rsidRPr="1DC0E96A" w:rsidR="1DC0E96A">
              <w:rPr>
                <w:rFonts w:ascii="Arial" w:hAnsi="Arial" w:cs="Arial"/>
                <w:color w:val="000000" w:themeColor="text1" w:themeTint="FF" w:themeShade="FF"/>
                <w:sz w:val="18"/>
                <w:szCs w:val="18"/>
              </w:rPr>
              <w:t>02/09/2026 - 20/09/2026</w:t>
            </w:r>
          </w:p>
          <w:p w:rsidR="1DC0E96A" w:rsidP="1DC0E96A" w:rsidRDefault="1DC0E96A" w14:paraId="31C3BFD1" w14:textId="42CB207F">
            <w:pPr>
              <w:spacing w:after="0" w:line="240" w:lineRule="auto"/>
              <w:jc w:val="center"/>
            </w:pPr>
            <w:r w:rsidRPr="1DC0E96A" w:rsidR="1DC0E96A">
              <w:rPr>
                <w:rFonts w:ascii="Arial" w:hAnsi="Arial" w:cs="Arial"/>
                <w:color w:val="000000" w:themeColor="text1" w:themeTint="FF" w:themeShade="FF"/>
                <w:sz w:val="18"/>
                <w:szCs w:val="18"/>
              </w:rPr>
              <w:t>13/10/2026 - 10/12/2026</w:t>
            </w:r>
          </w:p>
        </w:tc>
        <w:tc>
          <w:tcPr>
            <w:tcW w:w="1413" w:type="dxa"/>
            <w:tcBorders>
              <w:top w:val="single" w:color="E36C0A" w:themeColor="accent6" w:themeShade="BF" w:sz="36" w:space="0"/>
              <w:bottom w:val="single" w:color="E36C0A" w:themeColor="accent6" w:themeShade="BF" w:sz="4" w:space="0"/>
            </w:tcBorders>
            <w:tcMar/>
            <w:vAlign w:val="center"/>
          </w:tcPr>
          <w:p w:rsidR="60232AE7" w:rsidP="60232AE7" w:rsidRDefault="60232AE7" w14:paraId="549E3B14" w14:textId="6AEBEF41">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USD 2,420 </w:t>
            </w:r>
          </w:p>
        </w:tc>
        <w:tc>
          <w:tcPr>
            <w:tcW w:w="1500" w:type="dxa"/>
            <w:tcBorders>
              <w:top w:val="single" w:color="E36C0A" w:themeColor="accent6" w:themeShade="BF" w:sz="36" w:space="0"/>
              <w:bottom w:val="single" w:color="E36C0A" w:themeColor="accent6" w:themeShade="BF" w:sz="4" w:space="0"/>
            </w:tcBorders>
            <w:tcMar/>
            <w:vAlign w:val="center"/>
          </w:tcPr>
          <w:p w:rsidR="60232AE7" w:rsidP="60232AE7" w:rsidRDefault="60232AE7" w14:paraId="16577A15" w14:textId="682E498A">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2,104 </w:t>
            </w:r>
          </w:p>
        </w:tc>
        <w:tc>
          <w:tcPr>
            <w:tcW w:w="1250" w:type="dxa"/>
            <w:tcBorders>
              <w:top w:val="single" w:color="E36C0A" w:themeColor="accent6" w:themeShade="BF" w:sz="36" w:space="0"/>
              <w:bottom w:val="single" w:color="E36C0A" w:themeColor="accent6" w:themeShade="BF" w:sz="4" w:space="0"/>
            </w:tcBorders>
            <w:tcMar/>
            <w:vAlign w:val="center"/>
          </w:tcPr>
          <w:p w:rsidR="60232AE7" w:rsidP="60232AE7" w:rsidRDefault="60232AE7" w14:paraId="07DC66F7" w14:textId="4F287E1A">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1,491 </w:t>
            </w:r>
          </w:p>
        </w:tc>
        <w:tc>
          <w:tcPr>
            <w:tcW w:w="1293" w:type="dxa"/>
            <w:tcBorders>
              <w:top w:val="single" w:color="E36C0A" w:themeColor="accent6" w:themeShade="BF" w:sz="36" w:space="0"/>
              <w:bottom w:val="single" w:color="E36C0A" w:themeColor="accent6" w:themeShade="BF" w:sz="4" w:space="0"/>
            </w:tcBorders>
            <w:tcMar/>
            <w:vAlign w:val="center"/>
          </w:tcPr>
          <w:p w:rsidR="60232AE7" w:rsidP="60232AE7" w:rsidRDefault="60232AE7" w14:paraId="18E41E9E" w14:textId="52396833">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1,380</w:t>
            </w:r>
          </w:p>
        </w:tc>
      </w:tr>
      <w:tr xmlns:wp14="http://schemas.microsoft.com/office/word/2010/wordml" w:rsidR="60232AE7" w:rsidTr="60232AE7" w14:paraId="0E04CD3A" wp14:textId="77777777">
        <w:trPr>
          <w:trHeight w:val="300"/>
        </w:trPr>
        <w:tc>
          <w:tcPr>
            <w:tcW w:w="1410" w:type="dxa"/>
            <w:vMerge/>
            <w:tcBorders>
              <w:top w:val="single" w:color="E36C0A" w:themeColor="accent6" w:themeShade="BF" w:sz="4"/>
              <w:left w:val="single" w:color="E36C0A" w:themeColor="accent6" w:themeShade="BF" w:sz="4"/>
              <w:bottom w:val="single" w:color="E36C0A" w:themeColor="accent6" w:themeShade="BF" w:sz="4"/>
              <w:right w:val="single" w:color="E36C0A" w:themeColor="accent6" w:themeShade="BF" w:sz="4"/>
            </w:tcBorders>
            <w:tcMar/>
          </w:tcPr>
          <w:p w14:paraId="4D641E85" wp14:textId="77777777"/>
        </w:tc>
        <w:tc>
          <w:tcPr>
            <w:tcW w:w="7983" w:type="dxa"/>
            <w:gridSpan w:val="5"/>
            <w:tcBorders>
              <w:top w:val="single" w:color="E36C0A" w:themeColor="accent6" w:themeShade="BF" w:sz="4" w:space="0"/>
              <w:left w:val="single" w:color="E36C0A" w:themeColor="accent6" w:themeShade="BF" w:sz="4"/>
              <w:bottom w:val="single" w:color="E36C0A" w:themeColor="accent6" w:themeShade="BF" w:sz="4" w:space="0"/>
              <w:right w:val="single" w:color="E36C0A" w:themeColor="accent6" w:themeShade="BF" w:sz="4"/>
            </w:tcBorders>
            <w:shd w:val="clear" w:color="auto" w:fill="C00000"/>
            <w:tcMar/>
            <w:vAlign w:val="center"/>
          </w:tcPr>
          <w:p w:rsidR="5556D6B0" w:rsidP="60232AE7" w:rsidRDefault="5556D6B0" w14:paraId="0A8977F0" w14:textId="14918D99">
            <w:pPr>
              <w:pStyle w:val="Normal"/>
              <w:spacing w:after="0" w:afterAutospacing="off" w:line="240" w:lineRule="auto"/>
              <w:jc w:val="center"/>
            </w:pPr>
            <w:r w:rsidRPr="60232AE7" w:rsidR="5556D6B0">
              <w:rPr>
                <w:rFonts w:ascii="Arial" w:hAnsi="Arial" w:cs="Arial"/>
                <w:b w:val="1"/>
                <w:bCs w:val="1"/>
                <w:color w:val="FFFFFF" w:themeColor="background1" w:themeTint="FF" w:themeShade="FF"/>
                <w:sz w:val="18"/>
                <w:szCs w:val="18"/>
              </w:rPr>
              <w:t>PREVENTA 2027 hasta el 15 de octubre 2026</w:t>
            </w:r>
          </w:p>
        </w:tc>
      </w:tr>
      <w:tr w:rsidRPr="009E3449" w:rsidR="00B672D9" w:rsidTr="60232AE7" w14:paraId="7836F48B" w14:textId="77777777">
        <w:trPr/>
        <w:tc>
          <w:tcPr>
            <w:tcW w:w="1410" w:type="dxa"/>
            <w:vMerge/>
            <w:tcBorders>
              <w:top w:val="single" w:color="E36C0A" w:themeColor="accent6" w:themeShade="BF" w:sz="4"/>
              <w:bottom w:val="single" w:color="E36C0A" w:themeColor="accent6" w:themeShade="BF" w:sz="36"/>
            </w:tcBorders>
            <w:tcMar/>
          </w:tcPr>
          <w:p xmlns:wp14="http://schemas.microsoft.com/office/word/2010/wordml" w14:paraId="4E71C176" wp14:textId="77777777"/>
        </w:tc>
        <w:tc>
          <w:tcPr>
            <w:tcW w:w="2527" w:type="dxa"/>
            <w:tcBorders>
              <w:top w:val="single" w:color="E36C0A" w:themeColor="accent6" w:themeShade="BF" w:sz="4" w:space="0"/>
              <w:bottom w:val="single" w:color="E36C0A" w:themeColor="accent6" w:themeShade="BF" w:sz="36" w:space="0"/>
            </w:tcBorders>
            <w:tcMar/>
            <w:vAlign w:val="center"/>
          </w:tcPr>
          <w:p w:rsidR="1DC0E96A" w:rsidP="1DC0E96A" w:rsidRDefault="1DC0E96A" w14:paraId="448E8E86" w14:textId="5FB879ED">
            <w:pPr>
              <w:spacing w:after="0" w:line="240" w:lineRule="auto"/>
              <w:jc w:val="center"/>
            </w:pPr>
            <w:r w:rsidRPr="1DC0E96A" w:rsidR="1DC0E96A">
              <w:rPr>
                <w:rFonts w:ascii="Arial" w:hAnsi="Arial" w:cs="Arial"/>
                <w:color w:val="000000" w:themeColor="text1" w:themeTint="FF" w:themeShade="FF"/>
                <w:sz w:val="18"/>
                <w:szCs w:val="18"/>
              </w:rPr>
              <w:t>20/01/2027 - 10/03/2027</w:t>
            </w:r>
          </w:p>
          <w:p w:rsidR="1DC0E96A" w:rsidP="1DC0E96A" w:rsidRDefault="1DC0E96A" w14:paraId="52CE2C85" w14:textId="08E4CF35">
            <w:pPr>
              <w:spacing w:after="0" w:line="240" w:lineRule="auto"/>
              <w:jc w:val="center"/>
            </w:pPr>
            <w:r w:rsidRPr="1DC0E96A" w:rsidR="1DC0E96A">
              <w:rPr>
                <w:rFonts w:ascii="Arial" w:hAnsi="Arial" w:cs="Arial"/>
                <w:color w:val="000000" w:themeColor="text1" w:themeTint="FF" w:themeShade="FF"/>
                <w:sz w:val="18"/>
                <w:szCs w:val="18"/>
              </w:rPr>
              <w:t>29/03/2027 - 11/06/2027</w:t>
            </w:r>
          </w:p>
          <w:p w:rsidR="1DC0E96A" w:rsidP="1DC0E96A" w:rsidRDefault="1DC0E96A" w14:paraId="00A677FB" w14:textId="2DC9D6FC">
            <w:pPr>
              <w:spacing w:after="0" w:line="240" w:lineRule="auto"/>
              <w:jc w:val="center"/>
            </w:pPr>
            <w:r w:rsidRPr="1DC0E96A" w:rsidR="1DC0E96A">
              <w:rPr>
                <w:rFonts w:ascii="Arial" w:hAnsi="Arial" w:cs="Arial"/>
                <w:color w:val="000000" w:themeColor="text1" w:themeTint="FF" w:themeShade="FF"/>
                <w:sz w:val="18"/>
                <w:szCs w:val="18"/>
              </w:rPr>
              <w:t>13/07/2027 - 01/10/2027</w:t>
            </w:r>
          </w:p>
          <w:p w:rsidR="1DC0E96A" w:rsidP="1DC0E96A" w:rsidRDefault="1DC0E96A" w14:paraId="3636FE2A" w14:textId="3122F6DA">
            <w:pPr>
              <w:spacing w:after="0" w:line="240" w:lineRule="auto"/>
              <w:jc w:val="center"/>
            </w:pPr>
            <w:r w:rsidRPr="1DC0E96A" w:rsidR="1DC0E96A">
              <w:rPr>
                <w:rFonts w:ascii="Arial" w:hAnsi="Arial" w:cs="Arial"/>
                <w:color w:val="000000" w:themeColor="text1" w:themeTint="FF" w:themeShade="FF"/>
                <w:sz w:val="18"/>
                <w:szCs w:val="18"/>
              </w:rPr>
              <w:t>19/10/2027 - 10/12/2027</w:t>
            </w:r>
          </w:p>
        </w:tc>
        <w:tc>
          <w:tcPr>
            <w:tcW w:w="1413" w:type="dxa"/>
            <w:tcBorders>
              <w:top w:val="single" w:color="E36C0A" w:themeColor="accent6" w:themeShade="BF" w:sz="4" w:space="0"/>
              <w:bottom w:val="single" w:color="E36C0A" w:themeColor="accent6" w:themeShade="BF" w:sz="36" w:space="0"/>
            </w:tcBorders>
            <w:tcMar/>
            <w:vAlign w:val="center"/>
          </w:tcPr>
          <w:p w:rsidR="60232AE7" w:rsidP="60232AE7" w:rsidRDefault="60232AE7" w14:paraId="5B745788" w14:textId="7E054FB3">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USD 2,884 </w:t>
            </w:r>
          </w:p>
        </w:tc>
        <w:tc>
          <w:tcPr>
            <w:tcW w:w="1500" w:type="dxa"/>
            <w:tcBorders>
              <w:top w:val="single" w:color="E36C0A" w:themeColor="accent6" w:themeShade="BF" w:sz="4" w:space="0"/>
              <w:bottom w:val="single" w:color="E36C0A" w:themeColor="accent6" w:themeShade="BF" w:sz="36" w:space="0"/>
            </w:tcBorders>
            <w:tcMar/>
            <w:vAlign w:val="center"/>
          </w:tcPr>
          <w:p w:rsidR="60232AE7" w:rsidP="60232AE7" w:rsidRDefault="60232AE7" w14:paraId="0178B0D9" w14:textId="67668A6C">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2,520 </w:t>
            </w:r>
          </w:p>
        </w:tc>
        <w:tc>
          <w:tcPr>
            <w:tcW w:w="1250" w:type="dxa"/>
            <w:tcBorders>
              <w:top w:val="single" w:color="E36C0A" w:themeColor="accent6" w:themeShade="BF" w:sz="4" w:space="0"/>
              <w:bottom w:val="single" w:color="E36C0A" w:themeColor="accent6" w:themeShade="BF" w:sz="36" w:space="0"/>
            </w:tcBorders>
            <w:tcMar/>
            <w:vAlign w:val="center"/>
          </w:tcPr>
          <w:p w:rsidR="60232AE7" w:rsidP="60232AE7" w:rsidRDefault="60232AE7" w14:paraId="5A7594C0" w14:textId="02D7BABF">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1,737 </w:t>
            </w:r>
          </w:p>
        </w:tc>
        <w:tc>
          <w:tcPr>
            <w:tcW w:w="1293" w:type="dxa"/>
            <w:tcBorders>
              <w:top w:val="single" w:color="E36C0A" w:themeColor="accent6" w:themeShade="BF" w:sz="4" w:space="0"/>
              <w:bottom w:val="single" w:color="E36C0A" w:themeColor="accent6" w:themeShade="BF" w:sz="36" w:space="0"/>
            </w:tcBorders>
            <w:tcMar/>
            <w:vAlign w:val="center"/>
          </w:tcPr>
          <w:p w:rsidR="60232AE7" w:rsidP="60232AE7" w:rsidRDefault="60232AE7" w14:paraId="2F1A4E4C" w14:textId="65295597">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1,597</w:t>
            </w:r>
          </w:p>
        </w:tc>
      </w:tr>
      <w:tr w:rsidRPr="009E3449" w:rsidR="006E0EC9" w:rsidTr="60232AE7" w14:paraId="11A35290" w14:textId="77777777">
        <w:trPr/>
        <w:tc>
          <w:tcPr>
            <w:tcW w:w="1410" w:type="dxa"/>
            <w:vMerge w:val="restart"/>
            <w:tcBorders>
              <w:top w:val="single" w:color="E36C0A" w:themeColor="accent6" w:themeShade="BF" w:sz="36"/>
              <w:bottom w:val="single" w:color="E36C0A" w:themeColor="accent6" w:themeShade="BF" w:sz="4"/>
            </w:tcBorders>
            <w:tcMar/>
            <w:vAlign w:val="center"/>
          </w:tcPr>
          <w:p w:rsidR="2B6DD1A7" w:rsidP="60232AE7" w:rsidRDefault="2B6DD1A7" w14:paraId="733C1B04" w14:textId="7EC21A0A">
            <w:pPr>
              <w:pStyle w:val="Contenidodelatabla"/>
              <w:spacing w:after="0"/>
              <w:jc w:val="center"/>
              <w:rPr>
                <w:rFonts w:ascii="Arial" w:hAnsi="Arial" w:cs="Arial"/>
                <w:sz w:val="18"/>
                <w:szCs w:val="18"/>
              </w:rPr>
            </w:pPr>
            <w:r w:rsidRPr="60232AE7" w:rsidR="2B6DD1A7">
              <w:rPr>
                <w:rFonts w:ascii="Arial" w:hAnsi="Arial" w:cs="Arial"/>
                <w:sz w:val="18"/>
                <w:szCs w:val="18"/>
              </w:rPr>
              <w:t>Superior</w:t>
            </w:r>
          </w:p>
        </w:tc>
        <w:tc>
          <w:tcPr>
            <w:tcW w:w="2527" w:type="dxa"/>
            <w:tcBorders>
              <w:top w:val="single" w:color="E36C0A" w:themeColor="accent6" w:themeShade="BF" w:sz="36" w:space="0"/>
              <w:bottom w:val="single" w:color="E36C0A" w:themeColor="accent6" w:themeShade="BF" w:sz="4"/>
            </w:tcBorders>
            <w:tcMar/>
            <w:vAlign w:val="center"/>
          </w:tcPr>
          <w:p w:rsidRPr="00425458" w:rsidR="006E0EC9" w:rsidP="006E0EC9" w:rsidRDefault="006E0EC9" w14:paraId="705AE90E" w14:textId="1B6A2C21">
            <w:pPr>
              <w:spacing w:after="0" w:line="240" w:lineRule="auto"/>
              <w:jc w:val="center"/>
            </w:pPr>
            <w:r w:rsidRPr="60232AE7" w:rsidR="36E77F15">
              <w:rPr>
                <w:rFonts w:ascii="Arial" w:hAnsi="Arial" w:cs="Arial"/>
                <w:color w:val="000000" w:themeColor="text1" w:themeTint="FF" w:themeShade="FF"/>
                <w:sz w:val="18"/>
                <w:szCs w:val="18"/>
              </w:rPr>
              <w:t>02/09/2026 - 23/09/2026</w:t>
            </w:r>
          </w:p>
          <w:p w:rsidRPr="00425458" w:rsidR="006E0EC9" w:rsidP="006E0EC9" w:rsidRDefault="006E0EC9" w14:paraId="74BC34A2" w14:textId="47D47655">
            <w:pPr>
              <w:spacing w:after="0" w:line="240" w:lineRule="auto"/>
              <w:jc w:val="center"/>
            </w:pPr>
            <w:r w:rsidRPr="60232AE7" w:rsidR="36E77F15">
              <w:rPr>
                <w:rFonts w:ascii="Arial" w:hAnsi="Arial" w:cs="Arial"/>
                <w:color w:val="000000" w:themeColor="text1" w:themeTint="FF" w:themeShade="FF"/>
                <w:sz w:val="18"/>
                <w:szCs w:val="18"/>
              </w:rPr>
              <w:t>12/10/2026 - 30/11/2026</w:t>
            </w:r>
          </w:p>
        </w:tc>
        <w:tc>
          <w:tcPr>
            <w:tcW w:w="1413" w:type="dxa"/>
            <w:tcBorders>
              <w:top w:val="single" w:color="E36C0A" w:themeColor="accent6" w:themeShade="BF" w:sz="36" w:space="0"/>
              <w:bottom w:val="single" w:color="E36C0A" w:themeColor="accent6" w:themeShade="BF" w:sz="4"/>
            </w:tcBorders>
            <w:tcMar/>
            <w:vAlign w:val="center"/>
          </w:tcPr>
          <w:p w:rsidR="60232AE7" w:rsidP="60232AE7" w:rsidRDefault="60232AE7" w14:paraId="48E9E74E" w14:textId="3857CD66">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USD 3,491 </w:t>
            </w:r>
          </w:p>
        </w:tc>
        <w:tc>
          <w:tcPr>
            <w:tcW w:w="1500" w:type="dxa"/>
            <w:tcBorders>
              <w:top w:val="single" w:color="E36C0A" w:themeColor="accent6" w:themeShade="BF" w:sz="36" w:space="0"/>
              <w:bottom w:val="single" w:color="E36C0A" w:themeColor="accent6" w:themeShade="BF" w:sz="4"/>
            </w:tcBorders>
            <w:tcMar/>
            <w:vAlign w:val="center"/>
          </w:tcPr>
          <w:p w:rsidR="60232AE7" w:rsidP="60232AE7" w:rsidRDefault="60232AE7" w14:paraId="69F06120" w14:textId="05F87B4D">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3,175 </w:t>
            </w:r>
          </w:p>
        </w:tc>
        <w:tc>
          <w:tcPr>
            <w:tcW w:w="1250" w:type="dxa"/>
            <w:tcBorders>
              <w:top w:val="single" w:color="E36C0A" w:themeColor="accent6" w:themeShade="BF" w:sz="36" w:space="0"/>
              <w:bottom w:val="single" w:color="E36C0A" w:themeColor="accent6" w:themeShade="BF" w:sz="4"/>
            </w:tcBorders>
            <w:tcMar/>
            <w:vAlign w:val="center"/>
          </w:tcPr>
          <w:p w:rsidR="60232AE7" w:rsidP="60232AE7" w:rsidRDefault="60232AE7" w14:paraId="08A06473" w14:textId="2E6DB491">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1,941 </w:t>
            </w:r>
          </w:p>
        </w:tc>
        <w:tc>
          <w:tcPr>
            <w:tcW w:w="1293" w:type="dxa"/>
            <w:tcBorders>
              <w:top w:val="single" w:color="E36C0A" w:themeColor="accent6" w:themeShade="BF" w:sz="36" w:space="0"/>
              <w:bottom w:val="single" w:color="E36C0A" w:themeColor="accent6" w:themeShade="BF" w:sz="4"/>
            </w:tcBorders>
            <w:tcMar/>
            <w:vAlign w:val="center"/>
          </w:tcPr>
          <w:p w:rsidR="60232AE7" w:rsidP="60232AE7" w:rsidRDefault="60232AE7" w14:paraId="75E0C419" w14:textId="243E04EA">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1,682</w:t>
            </w:r>
          </w:p>
        </w:tc>
      </w:tr>
      <w:tr xmlns:wp14="http://schemas.microsoft.com/office/word/2010/wordml" w:rsidR="60232AE7" w:rsidTr="60232AE7" w14:paraId="3861B46F" wp14:textId="77777777">
        <w:trPr>
          <w:trHeight w:val="300"/>
        </w:trPr>
        <w:tc>
          <w:tcPr>
            <w:tcW w:w="1410" w:type="dxa"/>
            <w:vMerge/>
            <w:tcBorders>
              <w:top w:val="single" w:color="E36C0A" w:themeColor="accent6" w:themeShade="BF" w:sz="36"/>
              <w:left w:val="single" w:color="E36C0A" w:themeColor="accent6" w:themeShade="BF" w:sz="4"/>
              <w:bottom w:val="single" w:color="E36C0A" w:themeColor="accent6" w:themeShade="BF" w:sz="4"/>
              <w:right w:val="single" w:color="E36C0A" w:themeColor="accent6" w:themeShade="BF" w:sz="4"/>
            </w:tcBorders>
            <w:tcMar/>
            <w:vAlign w:val="center"/>
          </w:tcPr>
          <w:p w14:paraId="1E3052B9" wp14:textId="77777777"/>
        </w:tc>
        <w:tc>
          <w:tcPr>
            <w:tcW w:w="7983" w:type="dxa"/>
            <w:gridSpan w:val="5"/>
            <w:tcBorders>
              <w:top w:val="single" w:color="E36C0A" w:themeColor="accent6" w:themeShade="BF" w:sz="4" w:space="0"/>
              <w:left w:val="single" w:color="E36C0A" w:themeColor="accent6" w:themeShade="BF" w:sz="4"/>
              <w:bottom w:val="single" w:color="E36C0A" w:themeColor="accent6" w:themeShade="BF" w:sz="4"/>
              <w:right w:val="single" w:color="E36C0A" w:themeColor="accent6" w:themeShade="BF" w:sz="4"/>
            </w:tcBorders>
            <w:shd w:val="clear" w:color="auto" w:fill="C00000"/>
            <w:tcMar/>
            <w:vAlign w:val="center"/>
          </w:tcPr>
          <w:p w:rsidR="4BBE5B8E" w:rsidP="60232AE7" w:rsidRDefault="4BBE5B8E" w14:paraId="1F242B2C" w14:textId="5266C7C0">
            <w:pPr>
              <w:pStyle w:val="Normal"/>
              <w:spacing w:after="0" w:afterAutospacing="off" w:line="240" w:lineRule="auto"/>
              <w:jc w:val="center"/>
            </w:pPr>
            <w:r w:rsidRPr="60232AE7" w:rsidR="4BBE5B8E">
              <w:rPr>
                <w:rFonts w:ascii="Arial" w:hAnsi="Arial" w:cs="Arial"/>
                <w:b w:val="1"/>
                <w:bCs w:val="1"/>
                <w:color w:val="FFFFFF" w:themeColor="background1" w:themeTint="FF" w:themeShade="FF"/>
                <w:sz w:val="18"/>
                <w:szCs w:val="18"/>
              </w:rPr>
              <w:t>PREVENTA 2027 hasta el 15 de octubre 2026</w:t>
            </w:r>
          </w:p>
        </w:tc>
      </w:tr>
      <w:tr w:rsidRPr="009E3449" w:rsidR="006E0EC9" w:rsidTr="60232AE7" w14:paraId="7E736335" w14:textId="77777777">
        <w:trPr/>
        <w:tc>
          <w:tcPr>
            <w:tcW w:w="1410" w:type="dxa"/>
            <w:vMerge/>
            <w:tcBorders>
              <w:top w:val="single" w:color="E36C0A" w:themeColor="accent6" w:themeShade="BF" w:sz="4"/>
            </w:tcBorders>
            <w:tcMar/>
          </w:tcPr>
          <w:p xmlns:wp14="http://schemas.microsoft.com/office/word/2010/wordml" w14:paraId="0FE16A96" wp14:textId="77777777"/>
        </w:tc>
        <w:tc>
          <w:tcPr>
            <w:tcW w:w="2527" w:type="dxa"/>
            <w:tcBorders>
              <w:top w:val="single" w:color="E36C0A" w:themeColor="accent6" w:themeShade="BF" w:sz="4"/>
            </w:tcBorders>
            <w:tcMar/>
            <w:vAlign w:val="center"/>
          </w:tcPr>
          <w:p w:rsidRPr="00425458" w:rsidR="006E0EC9" w:rsidP="006E0EC9" w:rsidRDefault="006E0EC9" w14:paraId="766BEAAB" w14:textId="2A7FA387">
            <w:pPr>
              <w:spacing w:after="0" w:line="240" w:lineRule="auto"/>
              <w:jc w:val="center"/>
            </w:pPr>
            <w:r w:rsidRPr="60232AE7" w:rsidR="2B4FCB13">
              <w:rPr>
                <w:rFonts w:ascii="Arial" w:hAnsi="Arial" w:cs="Arial"/>
                <w:color w:val="000000" w:themeColor="text1" w:themeTint="FF" w:themeShade="FF"/>
                <w:sz w:val="18"/>
                <w:szCs w:val="18"/>
              </w:rPr>
              <w:t>20/01/2027 - 10/03/2027</w:t>
            </w:r>
          </w:p>
          <w:p w:rsidRPr="00425458" w:rsidR="006E0EC9" w:rsidP="006E0EC9" w:rsidRDefault="006E0EC9" w14:paraId="3F866D50" w14:textId="39FAA0EC">
            <w:pPr>
              <w:spacing w:after="0" w:line="240" w:lineRule="auto"/>
              <w:jc w:val="center"/>
            </w:pPr>
            <w:r w:rsidRPr="60232AE7" w:rsidR="2B4FCB13">
              <w:rPr>
                <w:rFonts w:ascii="Arial" w:hAnsi="Arial" w:cs="Arial"/>
                <w:color w:val="000000" w:themeColor="text1" w:themeTint="FF" w:themeShade="FF"/>
                <w:sz w:val="18"/>
                <w:szCs w:val="18"/>
              </w:rPr>
              <w:t>29/03/2027 - 10/12/2027</w:t>
            </w:r>
          </w:p>
        </w:tc>
        <w:tc>
          <w:tcPr>
            <w:tcW w:w="1413" w:type="dxa"/>
            <w:tcBorders>
              <w:top w:val="single" w:color="E36C0A" w:themeColor="accent6" w:themeShade="BF" w:sz="4"/>
            </w:tcBorders>
            <w:tcMar/>
            <w:vAlign w:val="center"/>
          </w:tcPr>
          <w:p w:rsidR="60232AE7" w:rsidP="60232AE7" w:rsidRDefault="60232AE7" w14:paraId="0752E86F" w14:textId="7FB74CF9">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USD 4,012 </w:t>
            </w:r>
          </w:p>
        </w:tc>
        <w:tc>
          <w:tcPr>
            <w:tcW w:w="1500" w:type="dxa"/>
            <w:tcBorders>
              <w:top w:val="single" w:color="E36C0A" w:themeColor="accent6" w:themeShade="BF" w:sz="4"/>
            </w:tcBorders>
            <w:tcMar/>
            <w:vAlign w:val="center"/>
          </w:tcPr>
          <w:p w:rsidR="60232AE7" w:rsidP="60232AE7" w:rsidRDefault="60232AE7" w14:paraId="4A4BF093" w14:textId="257D10E0">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3,648 </w:t>
            </w:r>
          </w:p>
        </w:tc>
        <w:tc>
          <w:tcPr>
            <w:tcW w:w="1250" w:type="dxa"/>
            <w:tcBorders>
              <w:top w:val="single" w:color="E36C0A" w:themeColor="accent6" w:themeShade="BF" w:sz="4"/>
            </w:tcBorders>
            <w:tcMar/>
            <w:vAlign w:val="center"/>
          </w:tcPr>
          <w:p w:rsidR="60232AE7" w:rsidP="60232AE7" w:rsidRDefault="60232AE7" w14:paraId="53A05B5E" w14:textId="68913C97">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2,232 </w:t>
            </w:r>
          </w:p>
        </w:tc>
        <w:tc>
          <w:tcPr>
            <w:tcW w:w="1293" w:type="dxa"/>
            <w:tcBorders>
              <w:top w:val="single" w:color="E36C0A" w:themeColor="accent6" w:themeShade="BF" w:sz="4"/>
            </w:tcBorders>
            <w:tcMar/>
            <w:vAlign w:val="center"/>
          </w:tcPr>
          <w:p w:rsidR="60232AE7" w:rsidP="60232AE7" w:rsidRDefault="60232AE7" w14:paraId="58A7BE63" w14:textId="294C16EC">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1,930</w:t>
            </w:r>
          </w:p>
        </w:tc>
      </w:tr>
    </w:tbl>
    <w:p w:rsidR="00F76446" w:rsidP="09FDAC3A" w:rsidRDefault="00F76446" w14:paraId="5DF5F229" w14:textId="0C11376C">
      <w:pPr>
        <w:pStyle w:val="Normal"/>
        <w:spacing w:after="0" w:line="240" w:lineRule="auto"/>
        <w:rPr>
          <w:rFonts w:ascii="Arial" w:hAnsi="Arial" w:eastAsia="Arial" w:cs="Arial"/>
          <w:b w:val="1"/>
          <w:bCs w:val="1"/>
          <w:color w:val="E36C09"/>
          <w:sz w:val="18"/>
          <w:szCs w:val="18"/>
          <w:u w:val="single"/>
        </w:rPr>
      </w:pPr>
    </w:p>
    <w:p w:rsidRPr="0050471B" w:rsidR="00820807" w:rsidP="0050471B" w:rsidRDefault="00F76446" w14:paraId="74238345" w14:textId="47E5AF82">
      <w:pPr>
        <w:spacing w:after="0" w:line="240" w:lineRule="auto"/>
        <w:rPr>
          <w:rFonts w:ascii="Arial" w:hAnsi="Arial" w:eastAsia="Arial" w:cs="Arial"/>
          <w:b/>
          <w:color w:val="E36C09"/>
          <w:sz w:val="18"/>
          <w:szCs w:val="18"/>
          <w:u w:val="single"/>
        </w:rPr>
      </w:pPr>
      <w:r>
        <w:rPr>
          <w:rFonts w:ascii="Arial" w:hAnsi="Arial" w:eastAsia="Arial" w:cs="Arial"/>
          <w:b/>
          <w:color w:val="E36C09"/>
          <w:sz w:val="18"/>
          <w:szCs w:val="18"/>
          <w:u w:val="single"/>
        </w:rPr>
        <w:t xml:space="preserve">PRECIO </w:t>
      </w:r>
      <w:r w:rsidRPr="004B6578">
        <w:rPr>
          <w:rFonts w:ascii="Arial" w:hAnsi="Arial" w:eastAsia="Arial" w:cs="Arial"/>
          <w:b/>
          <w:color w:val="E36C09"/>
          <w:sz w:val="24"/>
          <w:szCs w:val="24"/>
          <w:u w:val="single"/>
        </w:rPr>
        <w:t>DESDE</w:t>
      </w:r>
      <w:r>
        <w:rPr>
          <w:rFonts w:ascii="Arial" w:hAnsi="Arial" w:eastAsia="Arial" w:cs="Arial"/>
          <w:b/>
          <w:color w:val="E36C09"/>
          <w:sz w:val="18"/>
          <w:szCs w:val="18"/>
          <w:u w:val="single"/>
        </w:rPr>
        <w:t xml:space="preserve"> POR PERSONA EN DÓLARES AMERICANOS (USD):</w:t>
      </w:r>
    </w:p>
    <w:p w:rsidR="00820807" w:rsidP="00820807" w:rsidRDefault="00820807" w14:paraId="64D71C51" w14:textId="77777777">
      <w:pPr>
        <w:spacing w:after="0" w:line="240" w:lineRule="auto"/>
        <w:rPr>
          <w:rFonts w:ascii="Arial" w:hAnsi="Arial" w:eastAsia="Arial" w:cs="Arial"/>
          <w:b/>
          <w:color w:val="E36C09"/>
          <w:sz w:val="18"/>
          <w:szCs w:val="18"/>
          <w:u w:val="single"/>
        </w:rPr>
      </w:pPr>
    </w:p>
    <w:tbl>
      <w:tblPr>
        <w:tblW w:w="9454" w:type="dxa"/>
        <w:jc w:val="center"/>
        <w:tblBorders>
          <w:top w:val="single" w:color="E36C0A" w:themeColor="accent6" w:themeShade="BF" w:sz="4" w:space="0"/>
          <w:left w:val="single" w:color="E36C0A" w:themeColor="accent6" w:themeShade="BF" w:sz="4" w:space="0"/>
          <w:bottom w:val="single" w:color="E36C0A" w:themeColor="accent6" w:themeShade="BF" w:sz="4" w:space="0"/>
          <w:right w:val="single" w:color="E36C0A" w:themeColor="accent6" w:themeShade="BF" w:sz="4" w:space="0"/>
          <w:insideH w:val="single" w:color="E36C0A" w:themeColor="accent6" w:themeShade="BF" w:sz="4" w:space="0"/>
          <w:insideV w:val="single" w:color="E36C0A" w:themeColor="accent6" w:themeShade="BF" w:sz="4" w:space="0"/>
        </w:tblBorders>
        <w:tblLayout w:type="fixed"/>
        <w:tblCellMar>
          <w:top w:w="55" w:type="dxa"/>
          <w:left w:w="55" w:type="dxa"/>
          <w:bottom w:w="55" w:type="dxa"/>
          <w:right w:w="55" w:type="dxa"/>
        </w:tblCellMar>
        <w:tblLook w:val="04A0" w:firstRow="1" w:lastRow="0" w:firstColumn="1" w:lastColumn="0" w:noHBand="0" w:noVBand="1"/>
      </w:tblPr>
      <w:tblGrid>
        <w:gridCol w:w="2503"/>
        <w:gridCol w:w="1440"/>
        <w:gridCol w:w="1495"/>
        <w:gridCol w:w="1403"/>
        <w:gridCol w:w="1278"/>
        <w:gridCol w:w="1335"/>
      </w:tblGrid>
      <w:tr w:rsidRPr="00967494" w:rsidR="0050471B" w:rsidTr="60232AE7" w14:paraId="77F04A4C" w14:textId="77777777">
        <w:trPr/>
        <w:tc>
          <w:tcPr>
            <w:tcW w:w="2503" w:type="dxa"/>
            <w:shd w:val="clear" w:color="auto" w:fill="E26B0A"/>
            <w:tcMar/>
            <w:vAlign w:val="center"/>
          </w:tcPr>
          <w:p w:rsidRPr="00967494" w:rsidR="0050471B" w:rsidP="001A4634" w:rsidRDefault="0050471B" w14:paraId="35FBA424" w14:textId="77777777">
            <w:pPr>
              <w:pStyle w:val="Contenidodelatabla"/>
              <w:spacing w:after="0"/>
              <w:jc w:val="center"/>
              <w:rPr>
                <w:rFonts w:ascii="Arial" w:hAnsi="Arial" w:eastAsia="Times New Roman" w:cs="Arial"/>
                <w:b/>
                <w:bCs/>
                <w:color w:val="FFFFFF"/>
                <w:sz w:val="18"/>
                <w:szCs w:val="18"/>
              </w:rPr>
            </w:pPr>
            <w:r w:rsidRPr="00967494">
              <w:rPr>
                <w:rFonts w:ascii="Arial" w:hAnsi="Arial" w:eastAsia="Times New Roman" w:cs="Arial"/>
                <w:b/>
                <w:bCs/>
                <w:color w:val="FFFFFF"/>
                <w:sz w:val="18"/>
                <w:szCs w:val="18"/>
              </w:rPr>
              <w:t>SALIDAS: DIARIAS</w:t>
            </w:r>
          </w:p>
        </w:tc>
        <w:tc>
          <w:tcPr>
            <w:tcW w:w="1440" w:type="dxa"/>
            <w:shd w:val="clear" w:color="auto" w:fill="E36C0A" w:themeFill="accent6" w:themeFillShade="BF"/>
            <w:tcMar/>
            <w:vAlign w:val="center"/>
          </w:tcPr>
          <w:p w:rsidRPr="00967494" w:rsidR="0050471B" w:rsidP="001A4634" w:rsidRDefault="0050471B" w14:paraId="11D4C0B6" w14:textId="77777777">
            <w:pPr>
              <w:pStyle w:val="Contenidodelatabla"/>
              <w:spacing w:after="0"/>
              <w:jc w:val="center"/>
              <w:rPr>
                <w:rFonts w:ascii="Arial" w:hAnsi="Arial" w:eastAsia="Times New Roman" w:cs="Arial"/>
                <w:b/>
                <w:bCs/>
                <w:color w:val="FFFFFF"/>
                <w:sz w:val="18"/>
                <w:szCs w:val="18"/>
              </w:rPr>
            </w:pPr>
            <w:r w:rsidRPr="00967494">
              <w:rPr>
                <w:rFonts w:ascii="Arial" w:hAnsi="Arial" w:eastAsia="Times New Roman" w:cs="Arial"/>
                <w:b/>
                <w:bCs/>
                <w:color w:val="FFFFFF"/>
                <w:sz w:val="18"/>
                <w:szCs w:val="18"/>
              </w:rPr>
              <w:t>CATEGORÍA</w:t>
            </w:r>
          </w:p>
        </w:tc>
        <w:tc>
          <w:tcPr>
            <w:tcW w:w="1495" w:type="dxa"/>
            <w:shd w:val="clear" w:color="auto" w:fill="E36C0A" w:themeFill="accent6" w:themeFillShade="BF"/>
            <w:tcMar/>
            <w:vAlign w:val="center"/>
          </w:tcPr>
          <w:p w:rsidRPr="00967494" w:rsidR="0050471B" w:rsidP="001A4634" w:rsidRDefault="0050471B" w14:paraId="29F1D279" w14:textId="77777777">
            <w:pPr>
              <w:pStyle w:val="Contenidodelatabla"/>
              <w:spacing w:after="0"/>
              <w:jc w:val="center"/>
              <w:rPr>
                <w:rFonts w:ascii="Arial" w:hAnsi="Arial" w:eastAsia="Times New Roman" w:cs="Arial"/>
                <w:b/>
                <w:bCs/>
                <w:color w:val="FFFFFF"/>
                <w:sz w:val="18"/>
                <w:szCs w:val="18"/>
              </w:rPr>
            </w:pPr>
            <w:r w:rsidRPr="00967494">
              <w:rPr>
                <w:rFonts w:ascii="Arial" w:hAnsi="Arial" w:eastAsia="Times New Roman" w:cs="Arial"/>
                <w:b/>
                <w:bCs/>
                <w:color w:val="FFFFFF"/>
                <w:sz w:val="18"/>
                <w:szCs w:val="18"/>
              </w:rPr>
              <w:t>SENCILLA</w:t>
            </w:r>
          </w:p>
        </w:tc>
        <w:tc>
          <w:tcPr>
            <w:tcW w:w="1403" w:type="dxa"/>
            <w:shd w:val="clear" w:color="auto" w:fill="E36C0A" w:themeFill="accent6" w:themeFillShade="BF"/>
            <w:tcMar/>
            <w:vAlign w:val="center"/>
          </w:tcPr>
          <w:p w:rsidRPr="00967494" w:rsidR="0050471B" w:rsidP="001A4634" w:rsidRDefault="0050471B" w14:paraId="3D2422F4" w14:textId="323BC76D">
            <w:pPr>
              <w:pStyle w:val="Contenidodelatabla"/>
              <w:spacing w:after="0"/>
              <w:jc w:val="center"/>
              <w:rPr>
                <w:rFonts w:ascii="Arial" w:hAnsi="Arial" w:eastAsia="Times New Roman" w:cs="Arial"/>
                <w:b/>
                <w:bCs/>
                <w:color w:val="FFFFFF"/>
                <w:sz w:val="18"/>
                <w:szCs w:val="18"/>
              </w:rPr>
            </w:pPr>
            <w:r w:rsidRPr="00967494">
              <w:rPr>
                <w:rFonts w:ascii="Arial" w:hAnsi="Arial" w:eastAsia="Times New Roman" w:cs="Arial"/>
                <w:b/>
                <w:bCs/>
                <w:color w:val="FFFFFF"/>
                <w:sz w:val="18"/>
                <w:szCs w:val="18"/>
              </w:rPr>
              <w:t>DOBLE</w:t>
            </w:r>
          </w:p>
        </w:tc>
        <w:tc>
          <w:tcPr>
            <w:tcW w:w="1278" w:type="dxa"/>
            <w:shd w:val="clear" w:color="auto" w:fill="E26B0A"/>
            <w:tcMar/>
            <w:vAlign w:val="center"/>
          </w:tcPr>
          <w:p w:rsidRPr="00967494" w:rsidR="0050471B" w:rsidP="001A4634" w:rsidRDefault="0050471B" w14:paraId="2E5DD0EB" w14:textId="77777777">
            <w:pPr>
              <w:pStyle w:val="Contenidodelatabla"/>
              <w:spacing w:after="0"/>
              <w:jc w:val="center"/>
              <w:rPr>
                <w:rFonts w:ascii="Arial" w:hAnsi="Arial" w:eastAsia="Times New Roman" w:cs="Arial"/>
                <w:b/>
                <w:bCs/>
                <w:color w:val="FFFFFF"/>
                <w:sz w:val="18"/>
                <w:szCs w:val="18"/>
              </w:rPr>
            </w:pPr>
            <w:r w:rsidRPr="00967494">
              <w:rPr>
                <w:rFonts w:ascii="Arial" w:hAnsi="Arial" w:eastAsia="Times New Roman" w:cs="Arial"/>
                <w:b/>
                <w:bCs/>
                <w:color w:val="FFFFFF"/>
                <w:sz w:val="18"/>
                <w:szCs w:val="18"/>
              </w:rPr>
              <w:t>TRIPLE</w:t>
            </w:r>
          </w:p>
        </w:tc>
        <w:tc>
          <w:tcPr>
            <w:tcW w:w="1335" w:type="dxa"/>
            <w:shd w:val="clear" w:color="auto" w:fill="E26B0A"/>
            <w:tcMar/>
            <w:vAlign w:val="center"/>
          </w:tcPr>
          <w:p w:rsidRPr="00967494" w:rsidR="0050471B" w:rsidP="001A4634" w:rsidRDefault="0050471B" w14:paraId="60249EE3" w14:textId="77777777">
            <w:pPr>
              <w:pStyle w:val="Contenidodelatabla"/>
              <w:spacing w:after="0"/>
              <w:jc w:val="center"/>
              <w:rPr>
                <w:rFonts w:ascii="Arial" w:hAnsi="Arial" w:eastAsia="Times New Roman" w:cs="Arial"/>
                <w:b/>
                <w:bCs/>
                <w:color w:val="FFFFFF"/>
                <w:sz w:val="18"/>
                <w:szCs w:val="18"/>
              </w:rPr>
            </w:pPr>
            <w:r w:rsidRPr="00967494">
              <w:rPr>
                <w:rFonts w:ascii="Arial" w:hAnsi="Arial" w:eastAsia="Times New Roman" w:cs="Arial"/>
                <w:b/>
                <w:bCs/>
                <w:color w:val="FFFFFF"/>
                <w:sz w:val="18"/>
                <w:szCs w:val="18"/>
              </w:rPr>
              <w:t>PVS*</w:t>
            </w:r>
          </w:p>
        </w:tc>
      </w:tr>
      <w:tr w:rsidRPr="00967494" w:rsidR="007A730B" w:rsidTr="60232AE7" w14:paraId="006C6978" w14:textId="77777777">
        <w:trPr/>
        <w:tc>
          <w:tcPr>
            <w:tcW w:w="2503" w:type="dxa"/>
            <w:tcBorders>
              <w:bottom w:val="single" w:color="F79646" w:themeColor="accent6" w:sz="4" w:space="0"/>
            </w:tcBorders>
            <w:shd w:val="clear" w:color="auto" w:fill="FABF8F" w:themeFill="accent6" w:themeFillTint="99"/>
            <w:tcMar/>
            <w:vAlign w:val="center"/>
          </w:tcPr>
          <w:p w:rsidRPr="00967494" w:rsidR="007A730B" w:rsidP="007A730B" w:rsidRDefault="007A730B" w14:paraId="5B88ED7A" w14:textId="18B03A6E">
            <w:pPr>
              <w:spacing w:after="0" w:line="240" w:lineRule="auto"/>
              <w:jc w:val="center"/>
            </w:pPr>
            <w:r w:rsidRPr="1DC0E96A" w:rsidR="7BB6205C">
              <w:rPr>
                <w:rFonts w:ascii="Arial" w:hAnsi="Arial" w:cs="Arial"/>
                <w:color w:val="000000" w:themeColor="text1" w:themeTint="FF" w:themeShade="FF"/>
                <w:sz w:val="18"/>
                <w:szCs w:val="18"/>
              </w:rPr>
              <w:t>11/12/2026 - 31/12/2026</w:t>
            </w:r>
          </w:p>
          <w:p w:rsidRPr="00967494" w:rsidR="007A730B" w:rsidP="007A730B" w:rsidRDefault="007A730B" w14:paraId="585F2BA9" w14:textId="60F81A80">
            <w:pPr>
              <w:spacing w:after="0" w:line="240" w:lineRule="auto"/>
              <w:jc w:val="center"/>
            </w:pPr>
            <w:r w:rsidRPr="1DC0E96A" w:rsidR="7BB6205C">
              <w:rPr>
                <w:rFonts w:ascii="Arial" w:hAnsi="Arial" w:cs="Arial"/>
                <w:color w:val="000000" w:themeColor="text1" w:themeTint="FF" w:themeShade="FF"/>
                <w:sz w:val="18"/>
                <w:szCs w:val="18"/>
              </w:rPr>
              <w:t>01/01/2027 - 11/01/2027</w:t>
            </w:r>
          </w:p>
        </w:tc>
        <w:tc>
          <w:tcPr>
            <w:tcW w:w="1440" w:type="dxa"/>
            <w:vMerge w:val="restart"/>
            <w:shd w:val="clear" w:color="auto" w:fill="FABF8F" w:themeFill="accent6" w:themeFillTint="99"/>
            <w:tcMar/>
            <w:vAlign w:val="center"/>
          </w:tcPr>
          <w:p w:rsidRPr="00967494" w:rsidR="007A730B" w:rsidP="007A730B" w:rsidRDefault="007A730B" w14:paraId="561ADB85" w14:textId="7C83A06C">
            <w:pPr>
              <w:pStyle w:val="Contenidodelatabla"/>
              <w:spacing w:after="0"/>
              <w:jc w:val="center"/>
              <w:rPr>
                <w:rFonts w:ascii="Arial" w:hAnsi="Arial" w:cs="Arial"/>
                <w:sz w:val="18"/>
                <w:szCs w:val="18"/>
              </w:rPr>
            </w:pPr>
            <w:r w:rsidRPr="00967494">
              <w:rPr>
                <w:rFonts w:ascii="Arial" w:hAnsi="Arial" w:cs="Arial"/>
                <w:sz w:val="18"/>
                <w:szCs w:val="18"/>
              </w:rPr>
              <w:t>Turista</w:t>
            </w:r>
          </w:p>
        </w:tc>
        <w:tc>
          <w:tcPr>
            <w:tcW w:w="1495" w:type="dxa"/>
            <w:tcBorders>
              <w:bottom w:val="single" w:color="F79646" w:themeColor="accent6" w:sz="4" w:space="0"/>
            </w:tcBorders>
            <w:shd w:val="clear" w:color="auto" w:fill="FABF8F" w:themeFill="accent6" w:themeFillTint="99"/>
            <w:tcMar/>
            <w:vAlign w:val="center"/>
          </w:tcPr>
          <w:p w:rsidR="60232AE7" w:rsidP="60232AE7" w:rsidRDefault="60232AE7" w14:paraId="733A7BAF" w14:textId="2ED9807C">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USD 2,128 </w:t>
            </w:r>
          </w:p>
        </w:tc>
        <w:tc>
          <w:tcPr>
            <w:tcW w:w="1403" w:type="dxa"/>
            <w:tcBorders>
              <w:bottom w:val="single" w:color="F79646" w:themeColor="accent6" w:sz="4" w:space="0"/>
            </w:tcBorders>
            <w:shd w:val="clear" w:color="auto" w:fill="FABF8F" w:themeFill="accent6" w:themeFillTint="99"/>
            <w:tcMar/>
            <w:vAlign w:val="center"/>
          </w:tcPr>
          <w:p w:rsidR="60232AE7" w:rsidP="60232AE7" w:rsidRDefault="60232AE7" w14:paraId="3FDB6244" w14:textId="0D9010C5">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1,780 </w:t>
            </w:r>
          </w:p>
        </w:tc>
        <w:tc>
          <w:tcPr>
            <w:tcW w:w="1278" w:type="dxa"/>
            <w:tcBorders>
              <w:bottom w:val="single" w:color="F79646" w:themeColor="accent6" w:sz="4" w:space="0"/>
            </w:tcBorders>
            <w:shd w:val="clear" w:color="auto" w:fill="FABF8F" w:themeFill="accent6" w:themeFillTint="99"/>
            <w:tcMar/>
            <w:vAlign w:val="center"/>
          </w:tcPr>
          <w:p w:rsidR="60232AE7" w:rsidP="60232AE7" w:rsidRDefault="60232AE7" w14:paraId="73EF521A" w14:textId="3B16FF64">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1,375 </w:t>
            </w:r>
          </w:p>
        </w:tc>
        <w:tc>
          <w:tcPr>
            <w:tcW w:w="1335" w:type="dxa"/>
            <w:tcBorders>
              <w:bottom w:val="single" w:color="F79646" w:themeColor="accent6" w:sz="4" w:space="0"/>
            </w:tcBorders>
            <w:shd w:val="clear" w:color="auto" w:fill="FABF8F" w:themeFill="accent6" w:themeFillTint="99"/>
            <w:tcMar/>
            <w:vAlign w:val="center"/>
          </w:tcPr>
          <w:p w:rsidR="60232AE7" w:rsidP="60232AE7" w:rsidRDefault="60232AE7" w14:paraId="4892CA76" w14:textId="35A81C91">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1,277</w:t>
            </w:r>
          </w:p>
        </w:tc>
      </w:tr>
      <w:tr w:rsidRPr="00967494" w:rsidR="007A730B" w:rsidTr="60232AE7" w14:paraId="141D35E7" w14:textId="77777777">
        <w:trPr/>
        <w:tc>
          <w:tcPr>
            <w:tcW w:w="2503" w:type="dxa"/>
            <w:tcBorders>
              <w:top w:val="single" w:color="F79646" w:themeColor="accent6" w:sz="4" w:space="0"/>
              <w:bottom w:val="single" w:color="E36C0A" w:themeColor="accent6" w:themeShade="BF" w:sz="36" w:space="0"/>
            </w:tcBorders>
            <w:shd w:val="clear" w:color="auto" w:fill="FABF8F" w:themeFill="accent6" w:themeFillTint="99"/>
            <w:tcMar/>
            <w:vAlign w:val="center"/>
          </w:tcPr>
          <w:p w:rsidRPr="00967494" w:rsidR="007A730B" w:rsidP="007A730B" w:rsidRDefault="007A730B" w14:paraId="7DDBC0FE" w14:textId="023667DE">
            <w:pPr>
              <w:spacing w:after="0" w:line="240" w:lineRule="auto"/>
              <w:jc w:val="center"/>
            </w:pPr>
            <w:r w:rsidRPr="1DC0E96A" w:rsidR="69DF396F">
              <w:rPr>
                <w:rFonts w:ascii="Arial" w:hAnsi="Arial" w:cs="Arial"/>
                <w:color w:val="000000" w:themeColor="text1" w:themeTint="FF" w:themeShade="FF"/>
                <w:sz w:val="18"/>
                <w:szCs w:val="18"/>
              </w:rPr>
              <w:t>11/03/2027 - 28/03/2027</w:t>
            </w:r>
          </w:p>
          <w:p w:rsidRPr="00967494" w:rsidR="007A730B" w:rsidP="007A730B" w:rsidRDefault="007A730B" w14:paraId="257590B3" w14:textId="317CA9C5">
            <w:pPr>
              <w:spacing w:after="0" w:line="240" w:lineRule="auto"/>
              <w:jc w:val="center"/>
            </w:pPr>
            <w:r w:rsidRPr="1DC0E96A" w:rsidR="69DF396F">
              <w:rPr>
                <w:rFonts w:ascii="Arial" w:hAnsi="Arial" w:cs="Arial"/>
                <w:color w:val="000000" w:themeColor="text1" w:themeTint="FF" w:themeShade="FF"/>
                <w:sz w:val="18"/>
                <w:szCs w:val="18"/>
              </w:rPr>
              <w:t>11/06/2027 - 12/07/2027</w:t>
            </w:r>
          </w:p>
        </w:tc>
        <w:tc>
          <w:tcPr>
            <w:tcW w:w="1440" w:type="dxa"/>
            <w:vMerge/>
            <w:tcBorders/>
            <w:tcMar/>
            <w:vAlign w:val="center"/>
          </w:tcPr>
          <w:p w:rsidRPr="00967494" w:rsidR="007A730B" w:rsidP="007A730B" w:rsidRDefault="007A730B" w14:paraId="2A3CDD40" w14:textId="77777777">
            <w:pPr>
              <w:pStyle w:val="Contenidodelatabla"/>
              <w:spacing w:after="0"/>
              <w:jc w:val="center"/>
              <w:rPr>
                <w:rFonts w:ascii="Arial" w:hAnsi="Arial" w:cs="Arial"/>
                <w:sz w:val="18"/>
                <w:szCs w:val="18"/>
              </w:rPr>
            </w:pPr>
          </w:p>
        </w:tc>
        <w:tc>
          <w:tcPr>
            <w:tcW w:w="1495" w:type="dxa"/>
            <w:tcBorders>
              <w:top w:val="single" w:color="F79646" w:themeColor="accent6" w:sz="4" w:space="0"/>
              <w:bottom w:val="single" w:color="E36C0A" w:themeColor="accent6" w:themeShade="BF" w:sz="36" w:space="0"/>
            </w:tcBorders>
            <w:shd w:val="clear" w:color="auto" w:fill="FABF8F" w:themeFill="accent6" w:themeFillTint="99"/>
            <w:tcMar/>
            <w:vAlign w:val="center"/>
          </w:tcPr>
          <w:p w:rsidR="60232AE7" w:rsidP="60232AE7" w:rsidRDefault="60232AE7" w14:paraId="7F8E6702" w14:textId="37D7FE39">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USD 2,282 </w:t>
            </w:r>
          </w:p>
        </w:tc>
        <w:tc>
          <w:tcPr>
            <w:tcW w:w="1403" w:type="dxa"/>
            <w:tcBorders>
              <w:top w:val="single" w:color="F79646" w:themeColor="accent6" w:sz="4" w:space="0"/>
              <w:bottom w:val="single" w:color="E36C0A" w:themeColor="accent6" w:themeShade="BF" w:sz="36" w:space="0"/>
            </w:tcBorders>
            <w:shd w:val="clear" w:color="auto" w:fill="FABF8F" w:themeFill="accent6" w:themeFillTint="99"/>
            <w:tcMar/>
            <w:vAlign w:val="center"/>
          </w:tcPr>
          <w:p w:rsidR="60232AE7" w:rsidP="60232AE7" w:rsidRDefault="60232AE7" w14:paraId="5AA303C6" w14:textId="7C00BC8D">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1,918 </w:t>
            </w:r>
          </w:p>
        </w:tc>
        <w:tc>
          <w:tcPr>
            <w:tcW w:w="1278" w:type="dxa"/>
            <w:tcBorders>
              <w:top w:val="single" w:color="F79646" w:themeColor="accent6" w:sz="4" w:space="0"/>
              <w:bottom w:val="single" w:color="E36C0A" w:themeColor="accent6" w:themeShade="BF" w:sz="36" w:space="0"/>
            </w:tcBorders>
            <w:shd w:val="clear" w:color="auto" w:fill="FABF8F" w:themeFill="accent6" w:themeFillTint="99"/>
            <w:tcMar/>
            <w:vAlign w:val="center"/>
          </w:tcPr>
          <w:p w:rsidR="60232AE7" w:rsidP="60232AE7" w:rsidRDefault="60232AE7" w14:paraId="31FEBC3C" w14:textId="7C5A7D21">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1,469 </w:t>
            </w:r>
          </w:p>
        </w:tc>
        <w:tc>
          <w:tcPr>
            <w:tcW w:w="1335" w:type="dxa"/>
            <w:tcBorders>
              <w:top w:val="single" w:color="F79646" w:themeColor="accent6" w:sz="4" w:space="0"/>
              <w:bottom w:val="single" w:color="E36C0A" w:themeColor="accent6" w:themeShade="BF" w:sz="36" w:space="0"/>
            </w:tcBorders>
            <w:shd w:val="clear" w:color="auto" w:fill="FABF8F" w:themeFill="accent6" w:themeFillTint="99"/>
            <w:tcMar/>
            <w:vAlign w:val="center"/>
          </w:tcPr>
          <w:p w:rsidR="60232AE7" w:rsidP="60232AE7" w:rsidRDefault="60232AE7" w14:paraId="54CC7282" w14:textId="6BC0E730">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1,369</w:t>
            </w:r>
          </w:p>
        </w:tc>
      </w:tr>
      <w:tr w:rsidRPr="00967494" w:rsidR="00B672D9" w:rsidTr="60232AE7" w14:paraId="13D6A0E4" w14:textId="77777777">
        <w:trPr>
          <w:trHeight w:val="430"/>
        </w:trPr>
        <w:tc>
          <w:tcPr>
            <w:tcW w:w="2503" w:type="dxa"/>
            <w:tcBorders>
              <w:top w:val="single" w:color="E36C0A" w:themeColor="accent6" w:themeShade="BF" w:sz="36" w:space="0"/>
            </w:tcBorders>
            <w:shd w:val="clear" w:color="auto" w:fill="FABF8F" w:themeFill="accent6" w:themeFillTint="99"/>
            <w:tcMar/>
            <w:vAlign w:val="center"/>
          </w:tcPr>
          <w:p w:rsidRPr="00812209" w:rsidR="00B672D9" w:rsidP="00B672D9" w:rsidRDefault="00B672D9" w14:paraId="36FFE824" w14:textId="29598EE0">
            <w:pPr>
              <w:spacing w:after="0" w:line="240" w:lineRule="auto"/>
              <w:jc w:val="center"/>
            </w:pPr>
            <w:r w:rsidRPr="1DC0E96A" w:rsidR="2F94EFCC">
              <w:rPr>
                <w:rFonts w:ascii="Arial" w:hAnsi="Arial" w:cs="Arial"/>
                <w:color w:val="000000" w:themeColor="text1" w:themeTint="FF" w:themeShade="FF"/>
                <w:sz w:val="18"/>
                <w:szCs w:val="18"/>
              </w:rPr>
              <w:t>21/09/2026 - 12/10/2026</w:t>
            </w:r>
          </w:p>
          <w:p w:rsidRPr="00812209" w:rsidR="00B672D9" w:rsidP="00B672D9" w:rsidRDefault="00B672D9" w14:paraId="5A16D99D" w14:textId="59E456DF">
            <w:pPr>
              <w:spacing w:after="0" w:line="240" w:lineRule="auto"/>
              <w:jc w:val="center"/>
            </w:pPr>
            <w:r w:rsidRPr="1DC0E96A" w:rsidR="2F94EFCC">
              <w:rPr>
                <w:rFonts w:ascii="Arial" w:hAnsi="Arial" w:cs="Arial"/>
                <w:color w:val="000000" w:themeColor="text1" w:themeTint="FF" w:themeShade="FF"/>
                <w:sz w:val="18"/>
                <w:szCs w:val="18"/>
              </w:rPr>
              <w:t>11/12/2026 - 31/12/2026</w:t>
            </w:r>
          </w:p>
        </w:tc>
        <w:tc>
          <w:tcPr>
            <w:tcW w:w="1440" w:type="dxa"/>
            <w:vMerge w:val="restart"/>
            <w:tcBorders>
              <w:top w:val="single" w:color="E36C0A" w:themeColor="accent6" w:themeShade="BF" w:sz="36" w:space="0"/>
            </w:tcBorders>
            <w:shd w:val="clear" w:color="auto" w:fill="FABF8F" w:themeFill="accent6" w:themeFillTint="99"/>
            <w:tcMar/>
            <w:vAlign w:val="center"/>
          </w:tcPr>
          <w:p w:rsidRPr="00812209" w:rsidR="00B672D9" w:rsidP="00B672D9" w:rsidRDefault="00B672D9" w14:paraId="39A73EA5" w14:textId="60E1F236">
            <w:pPr>
              <w:pStyle w:val="Contenidodelatabla"/>
              <w:spacing w:after="0"/>
              <w:jc w:val="center"/>
              <w:rPr>
                <w:rFonts w:ascii="Arial" w:hAnsi="Arial" w:cs="Arial" w:eastAsiaTheme="minorHAnsi"/>
                <w:color w:val="000000"/>
                <w:sz w:val="18"/>
                <w:szCs w:val="18"/>
                <w:lang w:val="es-ES" w:eastAsia="en-US"/>
              </w:rPr>
            </w:pPr>
            <w:r w:rsidRPr="00812209">
              <w:rPr>
                <w:rFonts w:ascii="Arial" w:hAnsi="Arial" w:cs="Arial" w:eastAsiaTheme="minorHAnsi"/>
                <w:color w:val="000000"/>
                <w:sz w:val="18"/>
                <w:szCs w:val="18"/>
                <w:lang w:val="es-ES" w:eastAsia="en-US"/>
              </w:rPr>
              <w:t>Turista Superior</w:t>
            </w:r>
          </w:p>
        </w:tc>
        <w:tc>
          <w:tcPr>
            <w:tcW w:w="1495" w:type="dxa"/>
            <w:tcBorders>
              <w:top w:val="single" w:color="E36C0A" w:themeColor="accent6" w:themeShade="BF" w:sz="36" w:space="0"/>
            </w:tcBorders>
            <w:shd w:val="clear" w:color="auto" w:fill="FABF8F" w:themeFill="accent6" w:themeFillTint="99"/>
            <w:tcMar/>
            <w:vAlign w:val="center"/>
          </w:tcPr>
          <w:p w:rsidR="60232AE7" w:rsidP="60232AE7" w:rsidRDefault="60232AE7" w14:paraId="64DD65FF" w14:textId="3D644D41">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USD 2,412 </w:t>
            </w:r>
          </w:p>
        </w:tc>
        <w:tc>
          <w:tcPr>
            <w:tcW w:w="1403" w:type="dxa"/>
            <w:tcBorders>
              <w:top w:val="single" w:color="E36C0A" w:themeColor="accent6" w:themeShade="BF" w:sz="36" w:space="0"/>
            </w:tcBorders>
            <w:shd w:val="clear" w:color="auto" w:fill="FABF8F" w:themeFill="accent6" w:themeFillTint="99"/>
            <w:tcMar/>
            <w:vAlign w:val="center"/>
          </w:tcPr>
          <w:p w:rsidR="60232AE7" w:rsidP="60232AE7" w:rsidRDefault="60232AE7" w14:paraId="0064451E" w14:textId="7723502C">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2,095 </w:t>
            </w:r>
          </w:p>
        </w:tc>
        <w:tc>
          <w:tcPr>
            <w:tcW w:w="1278" w:type="dxa"/>
            <w:tcBorders>
              <w:top w:val="single" w:color="E36C0A" w:themeColor="accent6" w:themeShade="BF" w:sz="36" w:space="0"/>
            </w:tcBorders>
            <w:shd w:val="clear" w:color="auto" w:fill="FABF8F" w:themeFill="accent6" w:themeFillTint="99"/>
            <w:tcMar/>
            <w:vAlign w:val="center"/>
          </w:tcPr>
          <w:p w:rsidR="60232AE7" w:rsidP="60232AE7" w:rsidRDefault="60232AE7" w14:paraId="3B18CD29" w14:textId="71232DC9">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1,494 </w:t>
            </w:r>
          </w:p>
        </w:tc>
        <w:tc>
          <w:tcPr>
            <w:tcW w:w="1335" w:type="dxa"/>
            <w:tcBorders>
              <w:top w:val="single" w:color="E36C0A" w:themeColor="accent6" w:themeShade="BF" w:sz="36" w:space="0"/>
            </w:tcBorders>
            <w:shd w:val="clear" w:color="auto" w:fill="FABF8F" w:themeFill="accent6" w:themeFillTint="99"/>
            <w:tcMar/>
            <w:vAlign w:val="center"/>
          </w:tcPr>
          <w:p w:rsidR="60232AE7" w:rsidP="60232AE7" w:rsidRDefault="60232AE7" w14:paraId="01C8B332" w14:textId="2816575D">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1,343</w:t>
            </w:r>
          </w:p>
        </w:tc>
      </w:tr>
      <w:tr w:rsidRPr="00967494" w:rsidR="00B672D9" w:rsidTr="60232AE7" w14:paraId="585B76B4" w14:textId="77777777">
        <w:trPr/>
        <w:tc>
          <w:tcPr>
            <w:tcW w:w="2503" w:type="dxa"/>
            <w:shd w:val="clear" w:color="auto" w:fill="FABF8F" w:themeFill="accent6" w:themeFillTint="99"/>
            <w:tcMar/>
            <w:vAlign w:val="center"/>
          </w:tcPr>
          <w:p w:rsidRPr="00967494" w:rsidR="00B672D9" w:rsidP="00B672D9" w:rsidRDefault="00B672D9" w14:paraId="1EE4E766" w14:textId="1B691129">
            <w:pPr>
              <w:spacing w:after="0" w:line="240" w:lineRule="auto"/>
              <w:jc w:val="center"/>
            </w:pPr>
            <w:r w:rsidRPr="1DC0E96A" w:rsidR="59DC883D">
              <w:rPr>
                <w:rFonts w:ascii="Arial" w:hAnsi="Arial" w:cs="Arial"/>
                <w:color w:val="000000" w:themeColor="text1" w:themeTint="FF" w:themeShade="FF"/>
                <w:sz w:val="18"/>
                <w:szCs w:val="18"/>
              </w:rPr>
              <w:t>01/01/2027 - 19/01/2027</w:t>
            </w:r>
          </w:p>
          <w:p w:rsidRPr="00967494" w:rsidR="00B672D9" w:rsidP="00B672D9" w:rsidRDefault="00B672D9" w14:paraId="33E22BC0" w14:textId="5B7400C8">
            <w:pPr>
              <w:spacing w:after="0" w:line="240" w:lineRule="auto"/>
              <w:jc w:val="center"/>
            </w:pPr>
            <w:r w:rsidRPr="1DC0E96A" w:rsidR="59DC883D">
              <w:rPr>
                <w:rFonts w:ascii="Arial" w:hAnsi="Arial" w:cs="Arial"/>
                <w:color w:val="000000" w:themeColor="text1" w:themeTint="FF" w:themeShade="FF"/>
                <w:sz w:val="18"/>
                <w:szCs w:val="18"/>
              </w:rPr>
              <w:t>11/03/2027 - 28/03/2027</w:t>
            </w:r>
          </w:p>
          <w:p w:rsidRPr="00967494" w:rsidR="00B672D9" w:rsidP="00B672D9" w:rsidRDefault="00B672D9" w14:paraId="4D908B42" w14:textId="3EDC2794">
            <w:pPr>
              <w:spacing w:after="0" w:line="240" w:lineRule="auto"/>
              <w:jc w:val="center"/>
            </w:pPr>
            <w:r w:rsidRPr="1DC0E96A" w:rsidR="59DC883D">
              <w:rPr>
                <w:rFonts w:ascii="Arial" w:hAnsi="Arial" w:cs="Arial"/>
                <w:color w:val="000000" w:themeColor="text1" w:themeTint="FF" w:themeShade="FF"/>
                <w:sz w:val="18"/>
                <w:szCs w:val="18"/>
              </w:rPr>
              <w:t>12/06/2027 - 12/07/2027</w:t>
            </w:r>
          </w:p>
          <w:p w:rsidRPr="00967494" w:rsidR="00B672D9" w:rsidP="00B672D9" w:rsidRDefault="00B672D9" w14:paraId="2BE719E1" w14:textId="7C291F9D">
            <w:pPr>
              <w:spacing w:after="0" w:line="240" w:lineRule="auto"/>
              <w:jc w:val="center"/>
            </w:pPr>
            <w:r w:rsidRPr="1DC0E96A" w:rsidR="59DC883D">
              <w:rPr>
                <w:rFonts w:ascii="Arial" w:hAnsi="Arial" w:cs="Arial"/>
                <w:color w:val="000000" w:themeColor="text1" w:themeTint="FF" w:themeShade="FF"/>
                <w:sz w:val="18"/>
                <w:szCs w:val="18"/>
              </w:rPr>
              <w:t>11/10/2027 - 18/10/2027</w:t>
            </w:r>
          </w:p>
        </w:tc>
        <w:tc>
          <w:tcPr>
            <w:tcW w:w="1440" w:type="dxa"/>
            <w:vMerge/>
            <w:tcMar/>
            <w:vAlign w:val="center"/>
          </w:tcPr>
          <w:p w:rsidRPr="00812209" w:rsidR="00B672D9" w:rsidP="00B672D9" w:rsidRDefault="00B672D9" w14:paraId="5BD8986A" w14:textId="77777777">
            <w:pPr>
              <w:pStyle w:val="Contenidodelatabla"/>
              <w:spacing w:after="0"/>
              <w:jc w:val="center"/>
              <w:rPr>
                <w:rFonts w:ascii="Arial" w:hAnsi="Arial" w:cs="Arial" w:eastAsiaTheme="minorHAnsi"/>
                <w:color w:val="000000"/>
                <w:sz w:val="18"/>
                <w:szCs w:val="18"/>
                <w:lang w:val="es-ES" w:eastAsia="en-US"/>
              </w:rPr>
            </w:pPr>
          </w:p>
        </w:tc>
        <w:tc>
          <w:tcPr>
            <w:tcW w:w="1495" w:type="dxa"/>
            <w:shd w:val="clear" w:color="auto" w:fill="FABF8F" w:themeFill="accent6" w:themeFillTint="99"/>
            <w:tcMar/>
            <w:vAlign w:val="center"/>
          </w:tcPr>
          <w:p w:rsidR="60232AE7" w:rsidP="60232AE7" w:rsidRDefault="60232AE7" w14:paraId="6904DA7C" w14:textId="574F01F6">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USD 2,755 </w:t>
            </w:r>
          </w:p>
        </w:tc>
        <w:tc>
          <w:tcPr>
            <w:tcW w:w="1403" w:type="dxa"/>
            <w:shd w:val="clear" w:color="auto" w:fill="FABF8F" w:themeFill="accent6" w:themeFillTint="99"/>
            <w:tcMar/>
            <w:vAlign w:val="center"/>
          </w:tcPr>
          <w:p w:rsidR="60232AE7" w:rsidP="60232AE7" w:rsidRDefault="60232AE7" w14:paraId="6DCCC735" w14:textId="5A29DAF6">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2,391 </w:t>
            </w:r>
          </w:p>
        </w:tc>
        <w:tc>
          <w:tcPr>
            <w:tcW w:w="1278" w:type="dxa"/>
            <w:shd w:val="clear" w:color="auto" w:fill="FABF8F" w:themeFill="accent6" w:themeFillTint="99"/>
            <w:tcMar/>
            <w:vAlign w:val="center"/>
          </w:tcPr>
          <w:p w:rsidR="60232AE7" w:rsidP="60232AE7" w:rsidRDefault="60232AE7" w14:paraId="6717D2A9" w14:textId="4F07248F">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1,708 </w:t>
            </w:r>
          </w:p>
        </w:tc>
        <w:tc>
          <w:tcPr>
            <w:tcW w:w="1335" w:type="dxa"/>
            <w:shd w:val="clear" w:color="auto" w:fill="FABF8F" w:themeFill="accent6" w:themeFillTint="99"/>
            <w:tcMar/>
            <w:vAlign w:val="center"/>
          </w:tcPr>
          <w:p w:rsidR="60232AE7" w:rsidP="60232AE7" w:rsidRDefault="60232AE7" w14:paraId="622EECA4" w14:textId="6FCA82EC">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1,533</w:t>
            </w:r>
          </w:p>
        </w:tc>
      </w:tr>
      <w:tr w:rsidRPr="00967494" w:rsidR="00B672D9" w:rsidTr="60232AE7" w14:paraId="5D027387" w14:textId="77777777">
        <w:trPr/>
        <w:tc>
          <w:tcPr>
            <w:tcW w:w="2503" w:type="dxa"/>
            <w:tcBorders>
              <w:top w:val="single" w:color="E36C0A" w:themeColor="accent6" w:themeShade="BF" w:sz="36" w:space="0"/>
              <w:bottom w:val="single" w:color="F79646" w:themeColor="accent6" w:sz="4" w:space="0"/>
            </w:tcBorders>
            <w:shd w:val="clear" w:color="auto" w:fill="FABF8F" w:themeFill="accent6" w:themeFillTint="99"/>
            <w:tcMar/>
            <w:vAlign w:val="center"/>
          </w:tcPr>
          <w:p w:rsidR="1DC0E96A" w:rsidP="1DC0E96A" w:rsidRDefault="1DC0E96A" w14:paraId="1D0E5134" w14:textId="42D19D69">
            <w:pPr>
              <w:spacing w:after="0" w:line="240" w:lineRule="auto"/>
              <w:jc w:val="center"/>
            </w:pPr>
            <w:r w:rsidRPr="1DC0E96A" w:rsidR="1DC0E96A">
              <w:rPr>
                <w:rFonts w:ascii="Arial" w:hAnsi="Arial" w:cs="Arial"/>
                <w:color w:val="000000" w:themeColor="text1" w:themeTint="FF" w:themeShade="FF"/>
                <w:sz w:val="18"/>
                <w:szCs w:val="18"/>
              </w:rPr>
              <w:t>21/09/2026 - 12/10/2026</w:t>
            </w:r>
          </w:p>
          <w:p w:rsidR="1DC0E96A" w:rsidP="1DC0E96A" w:rsidRDefault="1DC0E96A" w14:paraId="1C8D2D61" w14:textId="435E32DA">
            <w:pPr>
              <w:spacing w:after="0" w:line="240" w:lineRule="auto"/>
              <w:jc w:val="center"/>
            </w:pPr>
            <w:r w:rsidRPr="1DC0E96A" w:rsidR="1DC0E96A">
              <w:rPr>
                <w:rFonts w:ascii="Arial" w:hAnsi="Arial" w:cs="Arial"/>
                <w:color w:val="000000" w:themeColor="text1" w:themeTint="FF" w:themeShade="FF"/>
                <w:sz w:val="18"/>
                <w:szCs w:val="18"/>
              </w:rPr>
              <w:t>11/12/2026 - 31/12/2026</w:t>
            </w:r>
          </w:p>
        </w:tc>
        <w:tc>
          <w:tcPr>
            <w:tcW w:w="1440" w:type="dxa"/>
            <w:vMerge w:val="restart"/>
            <w:tcBorders>
              <w:top w:val="single" w:color="E36C0A" w:themeColor="accent6" w:themeShade="BF" w:sz="36" w:space="0"/>
            </w:tcBorders>
            <w:shd w:val="clear" w:color="auto" w:fill="FABF8F" w:themeFill="accent6" w:themeFillTint="99"/>
            <w:tcMar/>
            <w:vAlign w:val="center"/>
          </w:tcPr>
          <w:p w:rsidRPr="006B17C5" w:rsidR="00B672D9" w:rsidP="00B672D9" w:rsidRDefault="00B672D9" w14:paraId="45DCFE5F" w14:textId="187CD7A2">
            <w:pPr>
              <w:pStyle w:val="Contenidodelatabla"/>
              <w:spacing w:after="0"/>
              <w:jc w:val="center"/>
              <w:rPr>
                <w:rFonts w:ascii="Arial" w:hAnsi="Arial" w:cs="Arial" w:eastAsiaTheme="minorHAnsi"/>
                <w:color w:val="000000"/>
                <w:sz w:val="18"/>
                <w:szCs w:val="18"/>
                <w:lang w:val="es-ES" w:eastAsia="en-US"/>
              </w:rPr>
            </w:pPr>
            <w:r w:rsidRPr="006B17C5">
              <w:rPr>
                <w:rFonts w:ascii="Arial" w:hAnsi="Arial" w:cs="Arial" w:eastAsiaTheme="minorHAnsi"/>
                <w:color w:val="000000"/>
                <w:sz w:val="18"/>
                <w:szCs w:val="18"/>
                <w:lang w:val="es-ES" w:eastAsia="en-US"/>
              </w:rPr>
              <w:t>Primera</w:t>
            </w:r>
          </w:p>
        </w:tc>
        <w:tc>
          <w:tcPr>
            <w:tcW w:w="1495" w:type="dxa"/>
            <w:tcBorders>
              <w:top w:val="single" w:color="E36C0A" w:themeColor="accent6" w:themeShade="BF" w:sz="36" w:space="0"/>
              <w:bottom w:val="single" w:color="F79646" w:themeColor="accent6" w:sz="4" w:space="0"/>
            </w:tcBorders>
            <w:shd w:val="clear" w:color="auto" w:fill="FABF8F" w:themeFill="accent6" w:themeFillTint="99"/>
            <w:tcMar/>
            <w:vAlign w:val="center"/>
          </w:tcPr>
          <w:p w:rsidR="60232AE7" w:rsidP="60232AE7" w:rsidRDefault="60232AE7" w14:paraId="03859E2D" w14:textId="65816F28">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USD 2,662 </w:t>
            </w:r>
          </w:p>
        </w:tc>
        <w:tc>
          <w:tcPr>
            <w:tcW w:w="1403" w:type="dxa"/>
            <w:tcBorders>
              <w:top w:val="single" w:color="E36C0A" w:themeColor="accent6" w:themeShade="BF" w:sz="36" w:space="0"/>
              <w:bottom w:val="single" w:color="F79646" w:themeColor="accent6" w:sz="4" w:space="0"/>
            </w:tcBorders>
            <w:shd w:val="clear" w:color="auto" w:fill="FABF8F" w:themeFill="accent6" w:themeFillTint="99"/>
            <w:tcMar/>
            <w:vAlign w:val="center"/>
          </w:tcPr>
          <w:p w:rsidR="60232AE7" w:rsidP="60232AE7" w:rsidRDefault="60232AE7" w14:paraId="593507D6" w14:textId="71D3D4A5">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2,345 </w:t>
            </w:r>
          </w:p>
        </w:tc>
        <w:tc>
          <w:tcPr>
            <w:tcW w:w="1278" w:type="dxa"/>
            <w:tcBorders>
              <w:top w:val="single" w:color="E36C0A" w:themeColor="accent6" w:themeShade="BF" w:sz="36" w:space="0"/>
              <w:bottom w:val="single" w:color="F79646" w:themeColor="accent6" w:sz="4" w:space="0"/>
            </w:tcBorders>
            <w:shd w:val="clear" w:color="auto" w:fill="FABF8F" w:themeFill="accent6" w:themeFillTint="99"/>
            <w:tcMar/>
            <w:vAlign w:val="center"/>
          </w:tcPr>
          <w:p w:rsidR="60232AE7" w:rsidP="60232AE7" w:rsidRDefault="60232AE7" w14:paraId="324FABB1" w14:textId="48AFA512">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1,552 </w:t>
            </w:r>
          </w:p>
        </w:tc>
        <w:tc>
          <w:tcPr>
            <w:tcW w:w="1335" w:type="dxa"/>
            <w:tcBorders>
              <w:top w:val="single" w:color="E36C0A" w:themeColor="accent6" w:themeShade="BF" w:sz="36" w:space="0"/>
              <w:bottom w:val="single" w:color="F79646" w:themeColor="accent6" w:sz="4" w:space="0"/>
            </w:tcBorders>
            <w:shd w:val="clear" w:color="auto" w:fill="FABF8F" w:themeFill="accent6" w:themeFillTint="99"/>
            <w:tcMar/>
            <w:vAlign w:val="center"/>
          </w:tcPr>
          <w:p w:rsidR="60232AE7" w:rsidP="60232AE7" w:rsidRDefault="60232AE7" w14:paraId="3F8CD39A" w14:textId="2E7F4251">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1,430</w:t>
            </w:r>
          </w:p>
        </w:tc>
      </w:tr>
      <w:tr w:rsidRPr="00967494" w:rsidR="00B672D9" w:rsidTr="60232AE7" w14:paraId="229E68E0" w14:textId="77777777">
        <w:trPr/>
        <w:tc>
          <w:tcPr>
            <w:tcW w:w="2503" w:type="dxa"/>
            <w:tcBorders>
              <w:top w:val="single" w:color="F79646" w:themeColor="accent6" w:sz="4" w:space="0"/>
              <w:bottom w:val="single" w:color="E36C0A" w:themeColor="accent6" w:themeShade="BF" w:sz="36" w:space="0"/>
            </w:tcBorders>
            <w:shd w:val="clear" w:color="auto" w:fill="FABF8F" w:themeFill="accent6" w:themeFillTint="99"/>
            <w:tcMar/>
            <w:vAlign w:val="center"/>
          </w:tcPr>
          <w:p w:rsidR="1DC0E96A" w:rsidP="1DC0E96A" w:rsidRDefault="1DC0E96A" w14:paraId="6B27FF25" w14:textId="1B691129">
            <w:pPr>
              <w:spacing w:after="0" w:line="240" w:lineRule="auto"/>
              <w:jc w:val="center"/>
            </w:pPr>
            <w:r w:rsidRPr="1DC0E96A" w:rsidR="1DC0E96A">
              <w:rPr>
                <w:rFonts w:ascii="Arial" w:hAnsi="Arial" w:cs="Arial"/>
                <w:color w:val="000000" w:themeColor="text1" w:themeTint="FF" w:themeShade="FF"/>
                <w:sz w:val="18"/>
                <w:szCs w:val="18"/>
              </w:rPr>
              <w:t>01/01/2027 - 19/01/2027</w:t>
            </w:r>
          </w:p>
          <w:p w:rsidR="1DC0E96A" w:rsidP="1DC0E96A" w:rsidRDefault="1DC0E96A" w14:paraId="0DAF2554" w14:textId="5B7400C8">
            <w:pPr>
              <w:spacing w:after="0" w:line="240" w:lineRule="auto"/>
              <w:jc w:val="center"/>
            </w:pPr>
            <w:r w:rsidRPr="1DC0E96A" w:rsidR="1DC0E96A">
              <w:rPr>
                <w:rFonts w:ascii="Arial" w:hAnsi="Arial" w:cs="Arial"/>
                <w:color w:val="000000" w:themeColor="text1" w:themeTint="FF" w:themeShade="FF"/>
                <w:sz w:val="18"/>
                <w:szCs w:val="18"/>
              </w:rPr>
              <w:t>11/03/2027 - 28/03/2027</w:t>
            </w:r>
          </w:p>
          <w:p w:rsidR="1DC0E96A" w:rsidP="1DC0E96A" w:rsidRDefault="1DC0E96A" w14:paraId="6E814C0C" w14:textId="3EDC2794">
            <w:pPr>
              <w:spacing w:after="0" w:line="240" w:lineRule="auto"/>
              <w:jc w:val="center"/>
            </w:pPr>
            <w:r w:rsidRPr="1DC0E96A" w:rsidR="1DC0E96A">
              <w:rPr>
                <w:rFonts w:ascii="Arial" w:hAnsi="Arial" w:cs="Arial"/>
                <w:color w:val="000000" w:themeColor="text1" w:themeTint="FF" w:themeShade="FF"/>
                <w:sz w:val="18"/>
                <w:szCs w:val="18"/>
              </w:rPr>
              <w:t>12/06/2027 - 12/07/2027</w:t>
            </w:r>
          </w:p>
          <w:p w:rsidR="1DC0E96A" w:rsidP="1DC0E96A" w:rsidRDefault="1DC0E96A" w14:paraId="5637B19E" w14:textId="7C291F9D">
            <w:pPr>
              <w:spacing w:after="0" w:line="240" w:lineRule="auto"/>
              <w:jc w:val="center"/>
            </w:pPr>
            <w:r w:rsidRPr="1DC0E96A" w:rsidR="1DC0E96A">
              <w:rPr>
                <w:rFonts w:ascii="Arial" w:hAnsi="Arial" w:cs="Arial"/>
                <w:color w:val="000000" w:themeColor="text1" w:themeTint="FF" w:themeShade="FF"/>
                <w:sz w:val="18"/>
                <w:szCs w:val="18"/>
              </w:rPr>
              <w:t>11/10/2027 - 18/10/2027</w:t>
            </w:r>
          </w:p>
        </w:tc>
        <w:tc>
          <w:tcPr>
            <w:tcW w:w="1440" w:type="dxa"/>
            <w:vMerge/>
            <w:tcBorders/>
            <w:tcMar/>
            <w:vAlign w:val="center"/>
          </w:tcPr>
          <w:p w:rsidRPr="006B17C5" w:rsidR="00B672D9" w:rsidP="00B672D9" w:rsidRDefault="00B672D9" w14:paraId="12CAAB21" w14:textId="77777777">
            <w:pPr>
              <w:pStyle w:val="Contenidodelatabla"/>
              <w:spacing w:after="0"/>
              <w:jc w:val="center"/>
              <w:rPr>
                <w:rFonts w:ascii="Arial" w:hAnsi="Arial" w:cs="Arial" w:eastAsiaTheme="minorHAnsi"/>
                <w:color w:val="000000"/>
                <w:sz w:val="18"/>
                <w:szCs w:val="18"/>
                <w:lang w:val="es-ES" w:eastAsia="en-US"/>
              </w:rPr>
            </w:pPr>
          </w:p>
        </w:tc>
        <w:tc>
          <w:tcPr>
            <w:tcW w:w="1495" w:type="dxa"/>
            <w:tcBorders>
              <w:top w:val="single" w:color="F79646" w:themeColor="accent6" w:sz="4" w:space="0"/>
              <w:bottom w:val="single" w:color="E36C0A" w:themeColor="accent6" w:themeShade="BF" w:sz="36" w:space="0"/>
            </w:tcBorders>
            <w:shd w:val="clear" w:color="auto" w:fill="FABF8F" w:themeFill="accent6" w:themeFillTint="99"/>
            <w:tcMar/>
            <w:vAlign w:val="center"/>
          </w:tcPr>
          <w:p w:rsidR="60232AE7" w:rsidP="60232AE7" w:rsidRDefault="60232AE7" w14:paraId="18B2F219" w14:textId="48EE79B4">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USD 3,159 </w:t>
            </w:r>
          </w:p>
        </w:tc>
        <w:tc>
          <w:tcPr>
            <w:tcW w:w="1403" w:type="dxa"/>
            <w:tcBorders>
              <w:top w:val="single" w:color="F79646" w:themeColor="accent6" w:sz="4" w:space="0"/>
              <w:bottom w:val="single" w:color="E36C0A" w:themeColor="accent6" w:themeShade="BF" w:sz="36" w:space="0"/>
            </w:tcBorders>
            <w:shd w:val="clear" w:color="auto" w:fill="FABF8F" w:themeFill="accent6" w:themeFillTint="99"/>
            <w:tcMar/>
            <w:vAlign w:val="center"/>
          </w:tcPr>
          <w:p w:rsidR="60232AE7" w:rsidP="60232AE7" w:rsidRDefault="60232AE7" w14:paraId="5376A1E6" w14:textId="4ED48BA2">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2,795 </w:t>
            </w:r>
          </w:p>
        </w:tc>
        <w:tc>
          <w:tcPr>
            <w:tcW w:w="1278" w:type="dxa"/>
            <w:tcBorders>
              <w:top w:val="single" w:color="F79646" w:themeColor="accent6" w:sz="4" w:space="0"/>
              <w:bottom w:val="single" w:color="E36C0A" w:themeColor="accent6" w:themeShade="BF" w:sz="36" w:space="0"/>
            </w:tcBorders>
            <w:shd w:val="clear" w:color="auto" w:fill="FABF8F" w:themeFill="accent6" w:themeFillTint="99"/>
            <w:tcMar/>
            <w:vAlign w:val="center"/>
          </w:tcPr>
          <w:p w:rsidR="60232AE7" w:rsidP="60232AE7" w:rsidRDefault="60232AE7" w14:paraId="12F2646E" w14:textId="59C74787">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1,807 </w:t>
            </w:r>
          </w:p>
        </w:tc>
        <w:tc>
          <w:tcPr>
            <w:tcW w:w="1335" w:type="dxa"/>
            <w:tcBorders>
              <w:top w:val="single" w:color="F79646" w:themeColor="accent6" w:sz="4" w:space="0"/>
              <w:bottom w:val="single" w:color="E36C0A" w:themeColor="accent6" w:themeShade="BF" w:sz="36" w:space="0"/>
            </w:tcBorders>
            <w:shd w:val="clear" w:color="auto" w:fill="FABF8F" w:themeFill="accent6" w:themeFillTint="99"/>
            <w:tcMar/>
            <w:vAlign w:val="center"/>
          </w:tcPr>
          <w:p w:rsidR="60232AE7" w:rsidP="60232AE7" w:rsidRDefault="60232AE7" w14:paraId="479630D9" w14:textId="000B7248">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1,655</w:t>
            </w:r>
          </w:p>
        </w:tc>
      </w:tr>
      <w:tr w:rsidRPr="00967494" w:rsidR="006E0EC9" w:rsidTr="60232AE7" w14:paraId="3016DC52" w14:textId="77777777">
        <w:trPr/>
        <w:tc>
          <w:tcPr>
            <w:tcW w:w="2503" w:type="dxa"/>
            <w:tcBorders>
              <w:top w:val="single" w:color="E36C0A" w:themeColor="accent6" w:themeShade="BF" w:sz="36" w:space="0"/>
              <w:bottom w:val="single" w:color="F79646" w:themeColor="accent6" w:sz="4" w:space="0"/>
            </w:tcBorders>
            <w:shd w:val="clear" w:color="auto" w:fill="FABF8F" w:themeFill="accent6" w:themeFillTint="99"/>
            <w:tcMar/>
            <w:vAlign w:val="center"/>
          </w:tcPr>
          <w:p w:rsidRPr="00967494" w:rsidR="006E0EC9" w:rsidP="006E0EC9" w:rsidRDefault="006E0EC9" w14:paraId="0B7C151B" w14:textId="4F35C87B">
            <w:pPr>
              <w:spacing w:after="0" w:line="240" w:lineRule="auto"/>
              <w:jc w:val="center"/>
            </w:pPr>
            <w:r w:rsidRPr="60232AE7" w:rsidR="16E40D11">
              <w:rPr>
                <w:rFonts w:ascii="Arial" w:hAnsi="Arial" w:cs="Arial"/>
                <w:color w:val="000000" w:themeColor="text1" w:themeTint="FF" w:themeShade="FF"/>
                <w:sz w:val="18"/>
                <w:szCs w:val="18"/>
              </w:rPr>
              <w:t>24/09/2026 - 11/10/2026</w:t>
            </w:r>
          </w:p>
          <w:p w:rsidRPr="00967494" w:rsidR="006E0EC9" w:rsidP="006E0EC9" w:rsidRDefault="006E0EC9" w14:paraId="4216F881" w14:textId="42A2CC26">
            <w:pPr>
              <w:spacing w:after="0" w:line="240" w:lineRule="auto"/>
              <w:jc w:val="center"/>
            </w:pPr>
            <w:r w:rsidRPr="60232AE7" w:rsidR="16E40D11">
              <w:rPr>
                <w:rFonts w:ascii="Arial" w:hAnsi="Arial" w:cs="Arial"/>
                <w:color w:val="000000" w:themeColor="text1" w:themeTint="FF" w:themeShade="FF"/>
                <w:sz w:val="18"/>
                <w:szCs w:val="18"/>
              </w:rPr>
              <w:t>01/12/2026 - 31/12/2026</w:t>
            </w:r>
          </w:p>
        </w:tc>
        <w:tc>
          <w:tcPr>
            <w:tcW w:w="1440" w:type="dxa"/>
            <w:vMerge w:val="restart"/>
            <w:tcBorders>
              <w:top w:val="single" w:color="E36C0A" w:themeColor="accent6" w:themeShade="BF" w:sz="36" w:space="0"/>
            </w:tcBorders>
            <w:shd w:val="clear" w:color="auto" w:fill="FABF8F" w:themeFill="accent6" w:themeFillTint="99"/>
            <w:tcMar/>
            <w:vAlign w:val="center"/>
          </w:tcPr>
          <w:p w:rsidRPr="00967494" w:rsidR="006E0EC9" w:rsidP="006E0EC9" w:rsidRDefault="006E0EC9" w14:paraId="06484D60" w14:textId="45B538B5">
            <w:pPr>
              <w:pStyle w:val="Contenidodelatabla"/>
              <w:spacing w:after="0"/>
              <w:jc w:val="center"/>
              <w:rPr>
                <w:rFonts w:ascii="Arial" w:hAnsi="Arial" w:cs="Arial"/>
                <w:sz w:val="18"/>
                <w:szCs w:val="18"/>
              </w:rPr>
            </w:pPr>
            <w:r w:rsidRPr="00967494">
              <w:rPr>
                <w:rFonts w:ascii="Arial" w:hAnsi="Arial" w:cs="Arial"/>
                <w:sz w:val="18"/>
                <w:szCs w:val="18"/>
              </w:rPr>
              <w:t>Superior</w:t>
            </w:r>
          </w:p>
        </w:tc>
        <w:tc>
          <w:tcPr>
            <w:tcW w:w="1495" w:type="dxa"/>
            <w:tcBorders>
              <w:top w:val="single" w:color="E36C0A" w:themeColor="accent6" w:themeShade="BF" w:sz="36" w:space="0"/>
              <w:bottom w:val="single" w:color="F79646" w:themeColor="accent6" w:sz="4" w:space="0"/>
            </w:tcBorders>
            <w:shd w:val="clear" w:color="auto" w:fill="FABF8F" w:themeFill="accent6" w:themeFillTint="99"/>
            <w:tcMar/>
            <w:vAlign w:val="center"/>
          </w:tcPr>
          <w:p w:rsidR="60232AE7" w:rsidP="60232AE7" w:rsidRDefault="60232AE7" w14:paraId="08823C01" w14:textId="6CC96D4E">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USD 3,837 </w:t>
            </w:r>
          </w:p>
        </w:tc>
        <w:tc>
          <w:tcPr>
            <w:tcW w:w="1403" w:type="dxa"/>
            <w:tcBorders>
              <w:top w:val="single" w:color="E36C0A" w:themeColor="accent6" w:themeShade="BF" w:sz="36" w:space="0"/>
              <w:bottom w:val="single" w:color="F79646" w:themeColor="accent6" w:sz="4" w:space="0"/>
            </w:tcBorders>
            <w:shd w:val="clear" w:color="auto" w:fill="FABF8F" w:themeFill="accent6" w:themeFillTint="99"/>
            <w:tcMar/>
            <w:vAlign w:val="center"/>
          </w:tcPr>
          <w:p w:rsidR="60232AE7" w:rsidP="60232AE7" w:rsidRDefault="60232AE7" w14:paraId="4DB146C4" w14:textId="3EC692E6">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3,489 </w:t>
            </w:r>
          </w:p>
        </w:tc>
        <w:tc>
          <w:tcPr>
            <w:tcW w:w="1278" w:type="dxa"/>
            <w:tcBorders>
              <w:top w:val="single" w:color="E36C0A" w:themeColor="accent6" w:themeShade="BF" w:sz="36" w:space="0"/>
              <w:bottom w:val="single" w:color="F79646" w:themeColor="accent6" w:sz="4" w:space="0"/>
            </w:tcBorders>
            <w:shd w:val="clear" w:color="auto" w:fill="FABF8F" w:themeFill="accent6" w:themeFillTint="99"/>
            <w:tcMar/>
            <w:vAlign w:val="center"/>
          </w:tcPr>
          <w:p w:rsidR="60232AE7" w:rsidP="60232AE7" w:rsidRDefault="60232AE7" w14:paraId="61D6D8F3" w14:textId="4BA8A327">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2,132 </w:t>
            </w:r>
          </w:p>
        </w:tc>
        <w:tc>
          <w:tcPr>
            <w:tcW w:w="1335" w:type="dxa"/>
            <w:tcBorders>
              <w:top w:val="single" w:color="E36C0A" w:themeColor="accent6" w:themeShade="BF" w:sz="36" w:space="0"/>
              <w:bottom w:val="single" w:color="F79646" w:themeColor="accent6" w:sz="4" w:space="0"/>
            </w:tcBorders>
            <w:shd w:val="clear" w:color="auto" w:fill="FABF8F" w:themeFill="accent6" w:themeFillTint="99"/>
            <w:tcMar/>
            <w:vAlign w:val="center"/>
          </w:tcPr>
          <w:p w:rsidR="60232AE7" w:rsidP="60232AE7" w:rsidRDefault="60232AE7" w14:paraId="01210E38" w14:textId="2918A118">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1,847</w:t>
            </w:r>
          </w:p>
        </w:tc>
      </w:tr>
      <w:tr w:rsidRPr="00967494" w:rsidR="006E0EC9" w:rsidTr="60232AE7" w14:paraId="3A412044" w14:textId="77777777">
        <w:trPr/>
        <w:tc>
          <w:tcPr>
            <w:tcW w:w="2503" w:type="dxa"/>
            <w:tcBorders>
              <w:top w:val="single" w:color="F79646" w:themeColor="accent6" w:sz="4" w:space="0"/>
            </w:tcBorders>
            <w:shd w:val="clear" w:color="auto" w:fill="FABF8F" w:themeFill="accent6" w:themeFillTint="99"/>
            <w:tcMar/>
            <w:vAlign w:val="center"/>
          </w:tcPr>
          <w:p w:rsidRPr="00967494" w:rsidR="006E0EC9" w:rsidP="006E0EC9" w:rsidRDefault="006E0EC9" w14:paraId="3B904521" w14:textId="1F826EAF">
            <w:pPr>
              <w:spacing w:after="0" w:line="240" w:lineRule="auto"/>
              <w:jc w:val="center"/>
            </w:pPr>
            <w:r w:rsidRPr="60232AE7" w:rsidR="4E4D41C1">
              <w:rPr>
                <w:rFonts w:ascii="Arial" w:hAnsi="Arial" w:cs="Arial"/>
                <w:color w:val="000000" w:themeColor="text1" w:themeTint="FF" w:themeShade="FF"/>
                <w:sz w:val="18"/>
                <w:szCs w:val="18"/>
              </w:rPr>
              <w:t>01/01/2027 - 19/01/2027</w:t>
            </w:r>
          </w:p>
          <w:p w:rsidRPr="00967494" w:rsidR="006E0EC9" w:rsidP="006E0EC9" w:rsidRDefault="006E0EC9" w14:paraId="7776294A" w14:textId="18A63AC0">
            <w:pPr>
              <w:spacing w:after="0" w:line="240" w:lineRule="auto"/>
              <w:jc w:val="center"/>
            </w:pPr>
            <w:r w:rsidRPr="60232AE7" w:rsidR="4E4D41C1">
              <w:rPr>
                <w:rFonts w:ascii="Arial" w:hAnsi="Arial" w:cs="Arial"/>
                <w:color w:val="000000" w:themeColor="text1" w:themeTint="FF" w:themeShade="FF"/>
                <w:sz w:val="18"/>
                <w:szCs w:val="18"/>
              </w:rPr>
              <w:t>11/03/2027 - 28/03/2027</w:t>
            </w:r>
          </w:p>
        </w:tc>
        <w:tc>
          <w:tcPr>
            <w:tcW w:w="1440" w:type="dxa"/>
            <w:vMerge/>
            <w:tcMar/>
            <w:vAlign w:val="center"/>
          </w:tcPr>
          <w:p w:rsidRPr="00967494" w:rsidR="006E0EC9" w:rsidP="006E0EC9" w:rsidRDefault="006E0EC9" w14:paraId="0B1AF8DE" w14:textId="77777777">
            <w:pPr>
              <w:pStyle w:val="Contenidodelatabla"/>
              <w:spacing w:after="0"/>
              <w:jc w:val="center"/>
              <w:rPr>
                <w:rFonts w:ascii="Arial" w:hAnsi="Arial" w:cs="Arial"/>
                <w:sz w:val="18"/>
                <w:szCs w:val="18"/>
              </w:rPr>
            </w:pPr>
          </w:p>
        </w:tc>
        <w:tc>
          <w:tcPr>
            <w:tcW w:w="1495" w:type="dxa"/>
            <w:tcBorders>
              <w:top w:val="single" w:color="F79646" w:themeColor="accent6" w:sz="4" w:space="0"/>
            </w:tcBorders>
            <w:shd w:val="clear" w:color="auto" w:fill="FABF8F" w:themeFill="accent6" w:themeFillTint="99"/>
            <w:tcMar/>
            <w:vAlign w:val="center"/>
          </w:tcPr>
          <w:p w:rsidR="60232AE7" w:rsidP="60232AE7" w:rsidRDefault="60232AE7" w14:paraId="59DF9BD6" w14:textId="2171910B">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USD 4,193 </w:t>
            </w:r>
          </w:p>
        </w:tc>
        <w:tc>
          <w:tcPr>
            <w:tcW w:w="1403" w:type="dxa"/>
            <w:tcBorders>
              <w:top w:val="single" w:color="F79646" w:themeColor="accent6" w:sz="4" w:space="0"/>
            </w:tcBorders>
            <w:shd w:val="clear" w:color="auto" w:fill="FABF8F" w:themeFill="accent6" w:themeFillTint="99"/>
            <w:tcMar/>
            <w:vAlign w:val="center"/>
          </w:tcPr>
          <w:p w:rsidR="60232AE7" w:rsidP="60232AE7" w:rsidRDefault="60232AE7" w14:paraId="488564C7" w14:textId="6969F7DF">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3,829 </w:t>
            </w:r>
          </w:p>
        </w:tc>
        <w:tc>
          <w:tcPr>
            <w:tcW w:w="1278" w:type="dxa"/>
            <w:tcBorders>
              <w:top w:val="single" w:color="F79646" w:themeColor="accent6" w:sz="4" w:space="0"/>
            </w:tcBorders>
            <w:shd w:val="clear" w:color="auto" w:fill="FABF8F" w:themeFill="accent6" w:themeFillTint="99"/>
            <w:tcMar/>
            <w:vAlign w:val="center"/>
          </w:tcPr>
          <w:p w:rsidR="60232AE7" w:rsidP="60232AE7" w:rsidRDefault="60232AE7" w14:paraId="7EEE96AA" w14:textId="25AB9083">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2,320 </w:t>
            </w:r>
          </w:p>
        </w:tc>
        <w:tc>
          <w:tcPr>
            <w:tcW w:w="1335" w:type="dxa"/>
            <w:tcBorders>
              <w:top w:val="single" w:color="F79646" w:themeColor="accent6" w:sz="4" w:space="0"/>
            </w:tcBorders>
            <w:shd w:val="clear" w:color="auto" w:fill="FABF8F" w:themeFill="accent6" w:themeFillTint="99"/>
            <w:tcMar/>
            <w:vAlign w:val="center"/>
          </w:tcPr>
          <w:p w:rsidR="60232AE7" w:rsidP="60232AE7" w:rsidRDefault="60232AE7" w14:paraId="451C34FF" w14:textId="74571E31">
            <w:pPr>
              <w:spacing w:before="0" w:beforeAutospacing="off" w:after="0" w:afterAutospacing="off"/>
              <w:jc w:val="right"/>
            </w:pPr>
            <w:r w:rsidRPr="60232AE7" w:rsidR="60232AE7">
              <w:rPr>
                <w:rFonts w:ascii="Arial" w:hAnsi="Arial" w:eastAsia="Arial" w:cs="Arial"/>
                <w:b w:val="0"/>
                <w:bCs w:val="0"/>
                <w:i w:val="0"/>
                <w:iCs w:val="0"/>
                <w:strike w:val="0"/>
                <w:dstrike w:val="0"/>
                <w:color w:val="000000" w:themeColor="text1" w:themeTint="FF" w:themeShade="FF"/>
                <w:sz w:val="18"/>
                <w:szCs w:val="18"/>
                <w:u w:val="none"/>
              </w:rPr>
              <w:t xml:space="preserve"> USD 2,011</w:t>
            </w:r>
          </w:p>
        </w:tc>
      </w:tr>
    </w:tbl>
    <w:p w:rsidR="00F76446" w:rsidP="00F76446" w:rsidRDefault="00F76446" w14:paraId="34796E57" w14:textId="77777777">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p>
    <w:p w:rsidRPr="00A1771B" w:rsidR="00F76446" w:rsidP="00F76446" w:rsidRDefault="00F76446" w14:paraId="43DD45F5" w14:textId="7C1E60ED">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r w:rsidRPr="00A1771B">
        <w:rPr>
          <w:rFonts w:ascii="Arial" w:hAnsi="Arial" w:cs="Arial"/>
          <w:b/>
          <w:i/>
          <w:iCs/>
          <w:color w:val="000000" w:themeColor="text1"/>
          <w:sz w:val="18"/>
          <w:szCs w:val="18"/>
          <w:lang w:val="es-MX" w:eastAsia="es-ES"/>
        </w:rPr>
        <w:t xml:space="preserve">Notas: </w:t>
      </w:r>
    </w:p>
    <w:p w:rsidRPr="00A1771B" w:rsidR="00C56992" w:rsidP="00C56992" w:rsidRDefault="00C56992" w14:paraId="2B869C4F" w14:textId="7FBA26B7">
      <w:pPr>
        <w:pStyle w:val="Prrafodelista"/>
        <w:numPr>
          <w:ilvl w:val="0"/>
          <w:numId w:val="14"/>
        </w:numPr>
        <w:spacing w:after="0" w:line="240" w:lineRule="auto"/>
        <w:jc w:val="both"/>
        <w:rPr>
          <w:rFonts w:ascii="Arial" w:hAnsi="Arial" w:cs="Arial"/>
          <w:b/>
          <w:bCs/>
          <w:i/>
          <w:iCs/>
          <w:sz w:val="18"/>
          <w:szCs w:val="18"/>
        </w:rPr>
      </w:pPr>
      <w:r w:rsidRPr="00A1771B">
        <w:rPr>
          <w:rFonts w:ascii="Arial" w:hAnsi="Arial" w:cs="Arial"/>
          <w:b/>
          <w:bCs/>
          <w:i/>
          <w:iCs/>
          <w:color w:val="FF0000"/>
          <w:sz w:val="18"/>
          <w:szCs w:val="18"/>
          <w:u w:val="single"/>
        </w:rPr>
        <w:t>*PVS:</w:t>
      </w:r>
      <w:r w:rsidRPr="00A1771B">
        <w:rPr>
          <w:rFonts w:ascii="Arial" w:hAnsi="Arial" w:cs="Arial"/>
          <w:i/>
          <w:iCs/>
          <w:color w:val="FF0000"/>
          <w:sz w:val="18"/>
          <w:szCs w:val="18"/>
        </w:rPr>
        <w:t xml:space="preserve"> </w:t>
      </w:r>
      <w:r w:rsidRPr="00A1771B">
        <w:rPr>
          <w:rFonts w:ascii="Arial" w:hAnsi="Arial" w:cs="Arial"/>
          <w:b/>
          <w:bCs/>
          <w:i/>
          <w:iCs/>
          <w:sz w:val="18"/>
          <w:szCs w:val="18"/>
        </w:rPr>
        <w:t>Tarifa Para Pasajero Viajando Solo, los servicios de tour y traslados continúan siendo en servicio compartido.</w:t>
      </w:r>
    </w:p>
    <w:p w:rsidRPr="00A1771B" w:rsidR="00163295" w:rsidP="00C56992" w:rsidRDefault="00163295" w14:paraId="22886FD1" w14:textId="5D6454A1">
      <w:pPr>
        <w:pStyle w:val="Prrafodelista"/>
        <w:numPr>
          <w:ilvl w:val="0"/>
          <w:numId w:val="14"/>
        </w:numPr>
        <w:spacing w:after="0" w:line="240" w:lineRule="auto"/>
        <w:jc w:val="both"/>
        <w:rPr>
          <w:rFonts w:ascii="Arial" w:hAnsi="Arial" w:cs="Arial"/>
          <w:b/>
          <w:bCs/>
          <w:i/>
          <w:iCs/>
          <w:sz w:val="18"/>
          <w:szCs w:val="18"/>
        </w:rPr>
      </w:pPr>
      <w:r w:rsidRPr="00A1771B">
        <w:rPr>
          <w:rFonts w:ascii="Arial" w:hAnsi="Arial" w:cs="Arial"/>
          <w:b/>
          <w:bCs/>
          <w:i/>
          <w:iCs/>
          <w:color w:val="000000" w:themeColor="text1"/>
          <w:sz w:val="18"/>
          <w:szCs w:val="18"/>
          <w:u w:val="single"/>
        </w:rPr>
        <w:t>PVS, quedará bajo solicitud</w:t>
      </w:r>
    </w:p>
    <w:p w:rsidRPr="00BA72C2" w:rsidR="00F76446" w:rsidP="00F76446" w:rsidRDefault="00F76446" w14:paraId="1AD18FA3" w14:textId="2D248D82">
      <w:pPr>
        <w:pStyle w:val="Prrafodelista"/>
        <w:numPr>
          <w:ilvl w:val="0"/>
          <w:numId w:val="14"/>
        </w:numPr>
        <w:spacing w:after="0" w:line="240" w:lineRule="auto"/>
        <w:jc w:val="both"/>
        <w:rPr>
          <w:rFonts w:ascii="Arial" w:hAnsi="Arial" w:cs="Arial"/>
          <w:b/>
          <w:bCs/>
          <w:i/>
          <w:iCs/>
          <w:sz w:val="18"/>
          <w:szCs w:val="18"/>
        </w:rPr>
      </w:pPr>
      <w:r>
        <w:rPr>
          <w:rFonts w:ascii="Arial" w:hAnsi="Arial" w:cs="Arial"/>
          <w:b/>
          <w:bCs/>
          <w:i/>
          <w:iCs/>
          <w:color w:val="000000" w:themeColor="text1"/>
          <w:sz w:val="18"/>
          <w:szCs w:val="18"/>
        </w:rPr>
        <w:t>Tarifas por reconfirmar en fechas o periodos especiales (semana santa, mitad de año, semana de receso, navidad, año nuevo, feriados y eventos especiales en Colombia)</w:t>
      </w:r>
    </w:p>
    <w:p w:rsidRPr="00E32870" w:rsidR="00F76446" w:rsidP="00F76446" w:rsidRDefault="00F76446" w14:paraId="74802C90" w14:textId="77777777">
      <w:pPr>
        <w:pStyle w:val="NormalWeb"/>
        <w:numPr>
          <w:ilvl w:val="0"/>
          <w:numId w:val="14"/>
        </w:numPr>
        <w:spacing w:beforeAutospacing="0" w:after="0" w:afterAutospacing="0"/>
        <w:jc w:val="both"/>
        <w:textAlignment w:val="baseline"/>
        <w:rPr>
          <w:rFonts w:ascii="Arial" w:hAnsi="Arial" w:cs="Arial"/>
          <w:b/>
          <w:i/>
          <w:iCs/>
          <w:color w:val="000000"/>
          <w:sz w:val="18"/>
          <w:szCs w:val="18"/>
          <w:lang w:val="es-MX"/>
        </w:rPr>
      </w:pPr>
      <w:r w:rsidRPr="00A5346E">
        <w:rPr>
          <w:rFonts w:ascii="Arial" w:hAnsi="Arial" w:cs="Arial"/>
          <w:b/>
          <w:i/>
          <w:iCs/>
          <w:color w:val="000000" w:themeColor="text1"/>
          <w:sz w:val="18"/>
          <w:szCs w:val="18"/>
          <w:lang w:val="es-MX" w:eastAsia="es-ES"/>
        </w:rPr>
        <w:t>Se permite la estancia de un menor compartiendo habitación doble con dos adultos, utilizando las camas existentes. La disponibilidad de habitaciones triples está sujeta a confirmación, ya que no todos los hoteles ofrecen esta opción. Las habitaciones dobles con dos camas twin podrían implicar un suplemento tarifario, dependiendo de la configuración y disponibilidad específica de cada hotel</w:t>
      </w:r>
      <w:r w:rsidRPr="00E32870">
        <w:rPr>
          <w:rFonts w:ascii="Arial" w:hAnsi="Arial" w:cs="Arial"/>
          <w:b/>
          <w:i/>
          <w:iCs/>
          <w:color w:val="000000"/>
          <w:sz w:val="18"/>
          <w:szCs w:val="18"/>
          <w:lang w:val="es-MX"/>
        </w:rPr>
        <w:t>.</w:t>
      </w:r>
    </w:p>
    <w:p w:rsidRPr="00E32870" w:rsidR="00F76446" w:rsidP="00F76446" w:rsidRDefault="00F76446" w14:paraId="064E03B3" w14:textId="77777777">
      <w:pPr>
        <w:pStyle w:val="NormalWeb"/>
        <w:numPr>
          <w:ilvl w:val="0"/>
          <w:numId w:val="15"/>
        </w:numPr>
        <w:spacing w:beforeAutospacing="0" w:after="0" w:afterAutospacing="0"/>
        <w:jc w:val="both"/>
        <w:textAlignment w:val="baseline"/>
        <w:rPr>
          <w:rFonts w:ascii="Arial" w:hAnsi="Arial" w:cs="Arial"/>
          <w:b/>
          <w:bCs/>
          <w:i/>
          <w:iCs/>
          <w:color w:val="000000" w:themeColor="text1"/>
          <w:sz w:val="18"/>
          <w:szCs w:val="18"/>
          <w:lang w:val="es-MX"/>
        </w:rPr>
      </w:pPr>
      <w:bookmarkStart w:name="_Hlk155772999" w:id="3"/>
      <w:r w:rsidRPr="00E32870">
        <w:rPr>
          <w:rFonts w:ascii="Arial" w:hAnsi="Arial" w:cs="Arial"/>
          <w:b/>
          <w:bCs/>
          <w:i/>
          <w:iCs/>
          <w:color w:val="000000" w:themeColor="text1"/>
          <w:sz w:val="18"/>
          <w:szCs w:val="18"/>
          <w:lang w:val="es-MX"/>
        </w:rPr>
        <w:t>Para tarifa de noches pre o post, favor de consultar con nuestros asesores.</w:t>
      </w:r>
      <w:bookmarkEnd w:id="3"/>
    </w:p>
    <w:p w:rsidR="00277E7C" w:rsidRDefault="00277E7C" w14:paraId="3959229A" w14:textId="77777777">
      <w:pPr>
        <w:spacing w:after="0" w:line="240" w:lineRule="auto"/>
        <w:rPr>
          <w:rFonts w:ascii="Arial" w:hAnsi="Arial" w:eastAsia="Times New Roman" w:cs="Arial"/>
          <w:b/>
          <w:color w:val="E36C0A" w:themeColor="accent6" w:themeShade="BF"/>
          <w:sz w:val="18"/>
          <w:szCs w:val="18"/>
          <w:u w:val="single"/>
          <w:lang w:val="es-MX" w:eastAsia="es-ES"/>
        </w:rPr>
      </w:pPr>
    </w:p>
    <w:p w:rsidR="00277E7C" w:rsidRDefault="00000000" w14:paraId="2B914829" w14:textId="77777777">
      <w:pPr>
        <w:spacing w:after="0" w:line="240" w:lineRule="auto"/>
        <w:jc w:val="both"/>
        <w:rPr>
          <w:rFonts w:ascii="Arial" w:hAnsi="Arial" w:eastAsia="Times New Roman" w:cs="Arial"/>
          <w:b/>
          <w:color w:val="E36C0A" w:themeColor="accent6" w:themeShade="BF"/>
          <w:sz w:val="18"/>
          <w:szCs w:val="18"/>
          <w:u w:val="single"/>
          <w:lang w:val="es-ES_tradnl" w:eastAsia="es-ES"/>
        </w:rPr>
      </w:pPr>
      <w:r>
        <w:rPr>
          <w:rFonts w:ascii="Arial" w:hAnsi="Arial" w:eastAsia="Times New Roman" w:cs="Arial"/>
          <w:b/>
          <w:color w:val="E36C0A" w:themeColor="accent6" w:themeShade="BF"/>
          <w:sz w:val="18"/>
          <w:szCs w:val="18"/>
          <w:u w:val="single"/>
          <w:lang w:val="es-ES_tradnl" w:eastAsia="es-ES"/>
        </w:rPr>
        <w:t xml:space="preserve">EL PRECIO INCLUYE: </w:t>
      </w:r>
    </w:p>
    <w:p w:rsidR="00277E7C" w:rsidP="1DC0E96A" w:rsidRDefault="00000000" w14:paraId="7F8A1B0B" w14:textId="3D2FFABD">
      <w:pPr>
        <w:pStyle w:val="Prrafodelista"/>
        <w:numPr>
          <w:ilvl w:val="0"/>
          <w:numId w:val="2"/>
        </w:numPr>
        <w:spacing w:after="0" w:line="240" w:lineRule="auto"/>
        <w:ind w:left="1068"/>
        <w:jc w:val="both"/>
        <w:rPr>
          <w:rFonts w:ascii="Arial" w:hAnsi="Arial" w:eastAsia="Arial" w:cs="Arial"/>
          <w:color w:val="000000" w:themeColor="text1" w:themeTint="FF" w:themeShade="FF"/>
          <w:sz w:val="18"/>
          <w:szCs w:val="18"/>
          <w:lang w:val="es-ES" w:eastAsia="es-ES"/>
        </w:rPr>
      </w:pPr>
      <w:r w:rsidRPr="1DC0E96A" w:rsidR="6C90D8C0">
        <w:rPr>
          <w:rFonts w:ascii="Arial" w:hAnsi="Arial" w:eastAsia="Arial" w:cs="Arial"/>
          <w:color w:val="000000" w:themeColor="text1" w:themeTint="FF" w:themeShade="FF"/>
          <w:sz w:val="18"/>
          <w:szCs w:val="18"/>
        </w:rPr>
        <w:t>Traslados aeropuerto – hotel – aeropuerto</w:t>
      </w:r>
      <w:r w:rsidRPr="1DC0E96A" w:rsidR="6F2E874E">
        <w:rPr>
          <w:rFonts w:ascii="Arial" w:hAnsi="Arial" w:eastAsia="Arial" w:cs="Arial"/>
          <w:color w:val="000000" w:themeColor="text1" w:themeTint="FF" w:themeShade="FF"/>
          <w:sz w:val="18"/>
          <w:szCs w:val="18"/>
        </w:rPr>
        <w:t xml:space="preserve"> en servicio compartido en cada destino </w:t>
      </w:r>
      <w:r w:rsidRPr="1DC0E96A" w:rsidR="6F2E874E">
        <w:rPr>
          <w:rFonts w:ascii="Arial" w:hAnsi="Arial" w:eastAsia="Arial" w:cs="Arial"/>
          <w:b w:val="1"/>
          <w:bCs w:val="1"/>
          <w:color w:val="000000" w:themeColor="text1" w:themeTint="FF" w:themeShade="FF"/>
          <w:sz w:val="18"/>
          <w:szCs w:val="18"/>
        </w:rPr>
        <w:t>(servicio diurno).</w:t>
      </w:r>
    </w:p>
    <w:p w:rsidR="00277E7C" w:rsidP="1DC0E96A" w:rsidRDefault="00000000" w14:paraId="703C6024" w14:textId="77777777">
      <w:pPr>
        <w:pStyle w:val="Prrafodelista"/>
        <w:numPr>
          <w:ilvl w:val="0"/>
          <w:numId w:val="2"/>
        </w:numPr>
        <w:spacing w:after="0" w:line="240" w:lineRule="auto"/>
        <w:ind w:left="1068"/>
        <w:jc w:val="both"/>
        <w:rPr>
          <w:rFonts w:ascii="Arial" w:hAnsi="Arial" w:eastAsia="Times New Roman" w:cs="Arial"/>
          <w:sz w:val="18"/>
          <w:szCs w:val="18"/>
          <w:lang w:val="es-ES" w:eastAsia="es-ES"/>
        </w:rPr>
      </w:pPr>
      <w:r w:rsidRPr="1DC0E96A" w:rsidR="34A86A50">
        <w:rPr>
          <w:rFonts w:ascii="Arial" w:hAnsi="Arial" w:eastAsia="Times New Roman" w:cs="Arial"/>
          <w:sz w:val="18"/>
          <w:szCs w:val="18"/>
          <w:lang w:val="es-ES" w:eastAsia="es-ES"/>
        </w:rPr>
        <w:t>02 noches de alojamiento en Bogotá</w:t>
      </w:r>
    </w:p>
    <w:p w:rsidR="00277E7C" w:rsidP="09FDAC3A" w:rsidRDefault="00000000" w14:paraId="57413BB0" w14:textId="371EDBE8">
      <w:pPr>
        <w:pStyle w:val="Prrafodelista"/>
        <w:numPr>
          <w:ilvl w:val="0"/>
          <w:numId w:val="2"/>
        </w:numPr>
        <w:spacing w:after="0" w:line="240" w:lineRule="auto"/>
        <w:ind w:left="1068"/>
        <w:jc w:val="both"/>
        <w:rPr>
          <w:rFonts w:ascii="Arial" w:hAnsi="Arial" w:eastAsia="Times New Roman" w:cs="Arial"/>
          <w:sz w:val="18"/>
          <w:szCs w:val="18"/>
          <w:lang w:val="es-ES" w:eastAsia="es-ES"/>
        </w:rPr>
      </w:pPr>
      <w:r w:rsidRPr="1DC0E96A" w:rsidR="6C90D8C0">
        <w:rPr>
          <w:rFonts w:ascii="Arial" w:hAnsi="Arial" w:eastAsia="Times New Roman" w:cs="Arial"/>
          <w:sz w:val="18"/>
          <w:szCs w:val="18"/>
          <w:lang w:val="es-ES" w:eastAsia="es-ES"/>
        </w:rPr>
        <w:t>02 noches de alojamiento Armenia</w:t>
      </w:r>
      <w:r w:rsidRPr="1DC0E96A" w:rsidR="75562F40">
        <w:rPr>
          <w:rFonts w:ascii="Arial" w:hAnsi="Arial" w:eastAsia="Times New Roman" w:cs="Arial"/>
          <w:sz w:val="18"/>
          <w:szCs w:val="18"/>
          <w:lang w:val="es-ES" w:eastAsia="es-ES"/>
        </w:rPr>
        <w:t xml:space="preserve"> (Paisaje Cultural Cafetero)</w:t>
      </w:r>
    </w:p>
    <w:p w:rsidR="00277E7C" w:rsidP="1DC0E96A" w:rsidRDefault="00000000" w14:paraId="7C9BBD74" w14:textId="77777777">
      <w:pPr>
        <w:pStyle w:val="Prrafodelista"/>
        <w:numPr>
          <w:ilvl w:val="0"/>
          <w:numId w:val="2"/>
        </w:numPr>
        <w:spacing w:after="0" w:line="240" w:lineRule="auto"/>
        <w:ind w:left="1068"/>
        <w:jc w:val="both"/>
        <w:rPr>
          <w:rFonts w:ascii="Arial" w:hAnsi="Arial" w:eastAsia="Times New Roman" w:cs="Arial"/>
          <w:sz w:val="18"/>
          <w:szCs w:val="18"/>
          <w:lang w:val="es-ES" w:eastAsia="es-ES"/>
        </w:rPr>
      </w:pPr>
      <w:r w:rsidRPr="1DC0E96A" w:rsidR="34A86A50">
        <w:rPr>
          <w:rFonts w:ascii="Arial" w:hAnsi="Arial" w:eastAsia="Times New Roman" w:cs="Arial"/>
          <w:sz w:val="18"/>
          <w:szCs w:val="18"/>
          <w:lang w:val="es-ES" w:eastAsia="es-ES"/>
        </w:rPr>
        <w:t>03 noches de alojamiento en Cartagena</w:t>
      </w:r>
    </w:p>
    <w:p w:rsidR="00277E7C" w:rsidP="1DC0E96A" w:rsidRDefault="00000000" w14:paraId="7DC00844" w14:textId="7B22FA7D">
      <w:pPr>
        <w:pStyle w:val="Prrafodelista"/>
        <w:numPr>
          <w:ilvl w:val="0"/>
          <w:numId w:val="2"/>
        </w:numPr>
        <w:spacing w:after="0" w:line="240" w:lineRule="auto"/>
        <w:ind w:left="1068"/>
        <w:jc w:val="both"/>
        <w:rPr>
          <w:rFonts w:ascii="Arial" w:hAnsi="Arial" w:eastAsia="Times New Roman" w:cs="Arial"/>
          <w:b w:val="1"/>
          <w:bCs w:val="1"/>
          <w:sz w:val="18"/>
          <w:szCs w:val="18"/>
          <w:u w:val="single"/>
          <w:lang w:val="es-MX" w:eastAsia="es-ES"/>
        </w:rPr>
      </w:pPr>
      <w:r w:rsidRPr="74DF84CE" w:rsidR="72D01EF9">
        <w:rPr>
          <w:rFonts w:ascii="Arial" w:hAnsi="Arial" w:eastAsia="Times New Roman" w:cs="Arial"/>
          <w:sz w:val="18"/>
          <w:szCs w:val="18"/>
          <w:lang w:val="es-ES" w:eastAsia="es-ES"/>
        </w:rPr>
        <w:t>0</w:t>
      </w:r>
      <w:r w:rsidRPr="74DF84CE" w:rsidR="2916BF8A">
        <w:rPr>
          <w:rFonts w:ascii="Arial" w:hAnsi="Arial" w:eastAsia="Times New Roman" w:cs="Arial"/>
          <w:sz w:val="18"/>
          <w:szCs w:val="18"/>
          <w:lang w:val="es-ES" w:eastAsia="es-ES"/>
        </w:rPr>
        <w:t>7</w:t>
      </w:r>
      <w:r w:rsidRPr="74DF84CE" w:rsidR="72D01EF9">
        <w:rPr>
          <w:rFonts w:ascii="Arial" w:hAnsi="Arial" w:eastAsia="Times New Roman" w:cs="Arial"/>
          <w:sz w:val="18"/>
          <w:szCs w:val="18"/>
          <w:lang w:val="es-ES" w:eastAsia="es-ES"/>
        </w:rPr>
        <w:t xml:space="preserve"> desayunos</w:t>
      </w:r>
      <w:r w:rsidRPr="74DF84CE" w:rsidR="72D01EF9">
        <w:rPr>
          <w:rFonts w:ascii="Arial" w:hAnsi="Arial" w:eastAsia="Times New Roman" w:cs="Arial"/>
          <w:sz w:val="18"/>
          <w:szCs w:val="18"/>
          <w:lang w:val="es-ES" w:eastAsia="es-ES"/>
        </w:rPr>
        <w:t xml:space="preserve"> </w:t>
      </w:r>
    </w:p>
    <w:p w:rsidR="630F3D2D" w:rsidP="09FDAC3A" w:rsidRDefault="630F3D2D" w14:paraId="1CCA979D" w14:textId="0405CD0D">
      <w:pPr>
        <w:pStyle w:val="Sinespaciado"/>
        <w:widowControl w:val="0"/>
        <w:numPr>
          <w:ilvl w:val="1"/>
          <w:numId w:val="3"/>
        </w:numPr>
        <w:jc w:val="both"/>
        <w:rPr>
          <w:rFonts w:ascii="Arial" w:hAnsi="Arial" w:cs="Arial"/>
          <w:sz w:val="18"/>
          <w:szCs w:val="18"/>
          <w:lang w:val="es-MX" w:eastAsia="es-ES"/>
        </w:rPr>
      </w:pPr>
      <w:r w:rsidRPr="3FDBB1BD" w:rsidR="39BEFCC9">
        <w:rPr>
          <w:rFonts w:ascii="Arial" w:hAnsi="Arial" w:cs="Arial"/>
          <w:sz w:val="18"/>
          <w:szCs w:val="18"/>
          <w:lang w:val="es-MX" w:eastAsia="es-ES"/>
        </w:rPr>
        <w:t>Tour de Ciudad por Bogotá + Monserrate + Entrada a Museo</w:t>
      </w:r>
      <w:r w:rsidRPr="3FDBB1BD" w:rsidR="72F59171">
        <w:rPr>
          <w:rFonts w:ascii="Arial" w:hAnsi="Arial" w:cs="Arial"/>
          <w:sz w:val="18"/>
          <w:szCs w:val="18"/>
          <w:lang w:val="es-MX" w:eastAsia="es-ES"/>
        </w:rPr>
        <w:t xml:space="preserve"> en servicio compartido</w:t>
      </w:r>
      <w:r w:rsidRPr="3FDBB1BD" w:rsidR="5F4C57B2">
        <w:rPr>
          <w:rFonts w:ascii="Arial" w:hAnsi="Arial" w:cs="Arial"/>
          <w:sz w:val="18"/>
          <w:szCs w:val="18"/>
          <w:lang w:val="es-MX" w:eastAsia="es-ES"/>
        </w:rPr>
        <w:t>:</w:t>
      </w:r>
    </w:p>
    <w:p w:rsidR="630F3D2D" w:rsidP="09FDAC3A" w:rsidRDefault="630F3D2D" w14:paraId="3B759B69" w14:textId="2DEC2F05">
      <w:pPr>
        <w:pStyle w:val="Sinespaciado"/>
        <w:widowControl w:val="0"/>
        <w:numPr>
          <w:ilvl w:val="2"/>
          <w:numId w:val="3"/>
        </w:numPr>
        <w:jc w:val="both"/>
        <w:rPr>
          <w:rFonts w:ascii="Arial" w:hAnsi="Arial" w:cs="Arial"/>
          <w:sz w:val="18"/>
          <w:szCs w:val="18"/>
          <w:lang w:val="es-MX" w:eastAsia="es-ES"/>
        </w:rPr>
      </w:pPr>
      <w:r w:rsidRPr="1DC0E96A" w:rsidR="39BEFCC9">
        <w:rPr>
          <w:rFonts w:ascii="Arial" w:hAnsi="Arial" w:cs="Arial"/>
          <w:sz w:val="18"/>
          <w:szCs w:val="18"/>
          <w:lang w:val="es-MX" w:eastAsia="es-ES"/>
        </w:rPr>
        <w:t>Transporte en vehículo climatizado</w:t>
      </w:r>
    </w:p>
    <w:p w:rsidR="630F3D2D" w:rsidP="09FDAC3A" w:rsidRDefault="630F3D2D" w14:paraId="09786A0A" w14:textId="1F3BEECF">
      <w:pPr>
        <w:pStyle w:val="Sinespaciado"/>
        <w:widowControl w:val="0"/>
        <w:numPr>
          <w:ilvl w:val="2"/>
          <w:numId w:val="3"/>
        </w:numPr>
        <w:jc w:val="both"/>
        <w:rPr>
          <w:rFonts w:ascii="Arial" w:hAnsi="Arial" w:cs="Arial"/>
          <w:sz w:val="18"/>
          <w:szCs w:val="18"/>
          <w:lang w:val="es-MX" w:eastAsia="es-ES"/>
        </w:rPr>
      </w:pPr>
      <w:r w:rsidRPr="1DC0E96A" w:rsidR="39BEFCC9">
        <w:rPr>
          <w:rFonts w:ascii="Arial" w:hAnsi="Arial" w:cs="Arial"/>
          <w:sz w:val="18"/>
          <w:szCs w:val="18"/>
          <w:lang w:val="es-MX" w:eastAsia="es-ES"/>
        </w:rPr>
        <w:t>Guía profesional</w:t>
      </w:r>
    </w:p>
    <w:p w:rsidR="630F3D2D" w:rsidP="09FDAC3A" w:rsidRDefault="630F3D2D" w14:paraId="7AF84160" w14:textId="16EC5A1B">
      <w:pPr>
        <w:pStyle w:val="Sinespaciado"/>
        <w:widowControl w:val="0"/>
        <w:numPr>
          <w:ilvl w:val="2"/>
          <w:numId w:val="3"/>
        </w:numPr>
        <w:jc w:val="both"/>
        <w:rPr>
          <w:rFonts w:ascii="Arial" w:hAnsi="Arial" w:cs="Arial"/>
          <w:sz w:val="18"/>
          <w:szCs w:val="18"/>
          <w:lang w:val="es-MX" w:eastAsia="es-ES"/>
        </w:rPr>
      </w:pPr>
      <w:r w:rsidRPr="1DC0E96A" w:rsidR="39BEFCC9">
        <w:rPr>
          <w:rFonts w:ascii="Arial" w:hAnsi="Arial" w:cs="Arial"/>
          <w:sz w:val="18"/>
          <w:szCs w:val="18"/>
          <w:lang w:val="es-MX" w:eastAsia="es-ES"/>
        </w:rPr>
        <w:t>Ingreso al museo de oro</w:t>
      </w:r>
    </w:p>
    <w:p w:rsidR="630F3D2D" w:rsidP="09FDAC3A" w:rsidRDefault="630F3D2D" w14:paraId="5CFAD712" w14:textId="140EE08F">
      <w:pPr>
        <w:pStyle w:val="Sinespaciado"/>
        <w:widowControl w:val="0"/>
        <w:numPr>
          <w:ilvl w:val="2"/>
          <w:numId w:val="3"/>
        </w:numPr>
        <w:jc w:val="both"/>
        <w:rPr>
          <w:rFonts w:ascii="Arial" w:hAnsi="Arial" w:cs="Arial"/>
          <w:sz w:val="18"/>
          <w:szCs w:val="18"/>
          <w:lang w:val="es-MX" w:eastAsia="es-ES"/>
        </w:rPr>
      </w:pPr>
      <w:r w:rsidRPr="1DC0E96A" w:rsidR="39BEFCC9">
        <w:rPr>
          <w:rFonts w:ascii="Arial" w:hAnsi="Arial" w:cs="Arial"/>
          <w:sz w:val="18"/>
          <w:szCs w:val="18"/>
          <w:lang w:val="es-MX" w:eastAsia="es-ES"/>
        </w:rPr>
        <w:t>Ticket</w:t>
      </w:r>
      <w:r w:rsidRPr="1DC0E96A" w:rsidR="39BEFCC9">
        <w:rPr>
          <w:rFonts w:ascii="Arial" w:hAnsi="Arial" w:cs="Arial"/>
          <w:sz w:val="18"/>
          <w:szCs w:val="18"/>
          <w:lang w:val="es-MX" w:eastAsia="es-ES"/>
        </w:rPr>
        <w:t xml:space="preserve"> de Monserrate</w:t>
      </w:r>
    </w:p>
    <w:p w:rsidR="715CE978" w:rsidP="09FDAC3A" w:rsidRDefault="715CE978" w14:paraId="1BCC86B1" w14:textId="48A0A1B2">
      <w:pPr>
        <w:pStyle w:val="Sinespaciado"/>
        <w:widowControl w:val="0"/>
        <w:numPr>
          <w:ilvl w:val="1"/>
          <w:numId w:val="3"/>
        </w:numPr>
        <w:jc w:val="both"/>
        <w:rPr>
          <w:rFonts w:ascii="Arial" w:hAnsi="Arial" w:cs="Arial"/>
          <w:sz w:val="18"/>
          <w:szCs w:val="18"/>
          <w:lang w:val="es-MX" w:eastAsia="es-ES"/>
        </w:rPr>
      </w:pPr>
      <w:r w:rsidRPr="3FDBB1BD" w:rsidR="11A5BC98">
        <w:rPr>
          <w:rFonts w:ascii="Arial" w:hAnsi="Arial" w:cs="Arial"/>
          <w:sz w:val="18"/>
          <w:szCs w:val="18"/>
          <w:lang w:val="es-MX" w:eastAsia="es-ES"/>
        </w:rPr>
        <w:t>Tour Conoce las Palmas de Cera en Valle del Cocora y Pueblo de Salento</w:t>
      </w:r>
      <w:r w:rsidRPr="3FDBB1BD" w:rsidR="1C840CDA">
        <w:rPr>
          <w:rFonts w:ascii="Arial" w:hAnsi="Arial" w:cs="Arial"/>
          <w:sz w:val="18"/>
          <w:szCs w:val="18"/>
          <w:lang w:val="es-MX" w:eastAsia="es-ES"/>
        </w:rPr>
        <w:t xml:space="preserve"> en servicio compartido</w:t>
      </w:r>
      <w:r w:rsidRPr="3FDBB1BD" w:rsidR="720AFDD3">
        <w:rPr>
          <w:rFonts w:ascii="Arial" w:hAnsi="Arial" w:cs="Arial"/>
          <w:sz w:val="18"/>
          <w:szCs w:val="18"/>
          <w:lang w:val="es-MX" w:eastAsia="es-ES"/>
        </w:rPr>
        <w:t>:</w:t>
      </w:r>
    </w:p>
    <w:p w:rsidR="10893A18" w:rsidP="09FDAC3A" w:rsidRDefault="10893A18" w14:paraId="3C3FC9DF" w14:textId="0BD98045">
      <w:pPr>
        <w:pStyle w:val="Sinespaciado"/>
        <w:widowControl w:val="0"/>
        <w:numPr>
          <w:ilvl w:val="2"/>
          <w:numId w:val="3"/>
        </w:numPr>
        <w:jc w:val="both"/>
        <w:rPr>
          <w:rFonts w:ascii="Arial" w:hAnsi="Arial" w:cs="Arial"/>
          <w:sz w:val="18"/>
          <w:szCs w:val="18"/>
          <w:lang w:val="es-MX" w:eastAsia="es-ES"/>
        </w:rPr>
      </w:pPr>
      <w:r w:rsidRPr="1DC0E96A" w:rsidR="53B5FC6A">
        <w:rPr>
          <w:rFonts w:ascii="Arial" w:hAnsi="Arial" w:cs="Arial"/>
          <w:sz w:val="18"/>
          <w:szCs w:val="18"/>
          <w:lang w:val="es-MX" w:eastAsia="es-ES"/>
        </w:rPr>
        <w:t>Transporte en Vehículo climatizado</w:t>
      </w:r>
    </w:p>
    <w:p w:rsidR="10893A18" w:rsidP="09FDAC3A" w:rsidRDefault="10893A18" w14:paraId="386762B4" w14:textId="302F829A">
      <w:pPr>
        <w:pStyle w:val="Sinespaciado"/>
        <w:widowControl w:val="0"/>
        <w:numPr>
          <w:ilvl w:val="2"/>
          <w:numId w:val="3"/>
        </w:numPr>
        <w:jc w:val="both"/>
        <w:rPr>
          <w:rFonts w:ascii="Arial" w:hAnsi="Arial" w:cs="Arial"/>
          <w:sz w:val="18"/>
          <w:szCs w:val="18"/>
          <w:lang w:val="es-MX" w:eastAsia="es-ES"/>
        </w:rPr>
      </w:pPr>
      <w:r w:rsidRPr="1DC0E96A" w:rsidR="53B5FC6A">
        <w:rPr>
          <w:rFonts w:ascii="Arial" w:hAnsi="Arial" w:cs="Arial"/>
          <w:sz w:val="18"/>
          <w:szCs w:val="18"/>
          <w:lang w:val="es-MX" w:eastAsia="es-ES"/>
        </w:rPr>
        <w:t>Guía profesional</w:t>
      </w:r>
    </w:p>
    <w:p w:rsidR="10893A18" w:rsidP="09FDAC3A" w:rsidRDefault="10893A18" w14:paraId="59CBD650" w14:textId="7E0007A2">
      <w:pPr>
        <w:pStyle w:val="Sinespaciado"/>
        <w:widowControl w:val="0"/>
        <w:numPr>
          <w:ilvl w:val="2"/>
          <w:numId w:val="3"/>
        </w:numPr>
        <w:jc w:val="both"/>
        <w:rPr>
          <w:rFonts w:ascii="Arial" w:hAnsi="Arial" w:cs="Arial"/>
          <w:sz w:val="18"/>
          <w:szCs w:val="18"/>
          <w:lang w:val="es-MX" w:eastAsia="es-ES"/>
        </w:rPr>
      </w:pPr>
      <w:r w:rsidRPr="1DC0E96A" w:rsidR="53B5FC6A">
        <w:rPr>
          <w:rFonts w:ascii="Arial" w:hAnsi="Arial" w:cs="Arial"/>
          <w:sz w:val="18"/>
          <w:szCs w:val="18"/>
          <w:lang w:val="es-MX" w:eastAsia="es-ES"/>
        </w:rPr>
        <w:t>Visita a la calle real en Salento</w:t>
      </w:r>
    </w:p>
    <w:p w:rsidR="10893A18" w:rsidP="09FDAC3A" w:rsidRDefault="10893A18" w14:paraId="31E5E9FE" w14:textId="68CD2F53">
      <w:pPr>
        <w:pStyle w:val="Sinespaciado"/>
        <w:widowControl w:val="0"/>
        <w:numPr>
          <w:ilvl w:val="2"/>
          <w:numId w:val="3"/>
        </w:numPr>
        <w:jc w:val="both"/>
        <w:rPr>
          <w:rFonts w:ascii="Arial" w:hAnsi="Arial" w:cs="Arial"/>
          <w:sz w:val="18"/>
          <w:szCs w:val="18"/>
          <w:lang w:val="es-MX" w:eastAsia="es-ES"/>
        </w:rPr>
      </w:pPr>
      <w:r w:rsidRPr="1DC0E96A" w:rsidR="53B5FC6A">
        <w:rPr>
          <w:rFonts w:ascii="Arial" w:hAnsi="Arial" w:cs="Arial"/>
          <w:sz w:val="18"/>
          <w:szCs w:val="18"/>
          <w:lang w:val="es-MX" w:eastAsia="es-ES"/>
        </w:rPr>
        <w:t>Cortesia de café</w:t>
      </w:r>
    </w:p>
    <w:p w:rsidR="10893A18" w:rsidP="09FDAC3A" w:rsidRDefault="10893A18" w14:paraId="172A4008" w14:textId="06D5996F">
      <w:pPr>
        <w:pStyle w:val="Sinespaciado"/>
        <w:widowControl w:val="0"/>
        <w:numPr>
          <w:ilvl w:val="2"/>
          <w:numId w:val="3"/>
        </w:numPr>
        <w:jc w:val="both"/>
        <w:rPr>
          <w:rFonts w:ascii="Arial" w:hAnsi="Arial" w:cs="Arial"/>
          <w:sz w:val="18"/>
          <w:szCs w:val="18"/>
          <w:lang w:val="es-MX" w:eastAsia="es-ES"/>
        </w:rPr>
      </w:pPr>
      <w:r w:rsidRPr="1DC0E96A" w:rsidR="53B5FC6A">
        <w:rPr>
          <w:rFonts w:ascii="Arial" w:hAnsi="Arial" w:cs="Arial"/>
          <w:sz w:val="18"/>
          <w:szCs w:val="18"/>
          <w:lang w:val="es-MX" w:eastAsia="es-ES"/>
        </w:rPr>
        <w:t>Souvenir</w:t>
      </w:r>
    </w:p>
    <w:p w:rsidR="10893A18" w:rsidP="09FDAC3A" w:rsidRDefault="10893A18" w14:paraId="0DFDA4D1" w14:textId="5E70F50C">
      <w:pPr>
        <w:pStyle w:val="Sinespaciado"/>
        <w:widowControl w:val="0"/>
        <w:numPr>
          <w:ilvl w:val="2"/>
          <w:numId w:val="3"/>
        </w:numPr>
        <w:jc w:val="both"/>
        <w:rPr>
          <w:rFonts w:ascii="Arial" w:hAnsi="Arial" w:cs="Arial"/>
          <w:sz w:val="18"/>
          <w:szCs w:val="18"/>
          <w:lang w:val="es-MX" w:eastAsia="es-ES"/>
        </w:rPr>
      </w:pPr>
      <w:r w:rsidRPr="1DC0E96A" w:rsidR="53B5FC6A">
        <w:rPr>
          <w:rFonts w:ascii="Arial" w:hAnsi="Arial" w:cs="Arial"/>
          <w:sz w:val="18"/>
          <w:szCs w:val="18"/>
          <w:lang w:val="es-MX" w:eastAsia="es-ES"/>
        </w:rPr>
        <w:t>Hidratación durante el recorrido</w:t>
      </w:r>
    </w:p>
    <w:p w:rsidR="21208472" w:rsidP="09FDAC3A" w:rsidRDefault="21208472" w14:paraId="677B972D" w14:textId="5E16E513">
      <w:pPr>
        <w:pStyle w:val="Sinespaciado"/>
        <w:widowControl w:val="0"/>
        <w:numPr>
          <w:ilvl w:val="1"/>
          <w:numId w:val="3"/>
        </w:numPr>
        <w:jc w:val="both"/>
        <w:rPr>
          <w:rFonts w:ascii="Arial" w:hAnsi="Arial" w:cs="Arial"/>
          <w:sz w:val="18"/>
          <w:szCs w:val="18"/>
          <w:lang w:val="es-MX" w:eastAsia="es-ES"/>
        </w:rPr>
      </w:pPr>
      <w:r w:rsidRPr="3FDBB1BD" w:rsidR="4B1CAEC4">
        <w:rPr>
          <w:rFonts w:ascii="Arial" w:hAnsi="Arial" w:cs="Arial"/>
          <w:sz w:val="18"/>
          <w:szCs w:val="18"/>
          <w:lang w:val="es-MX" w:eastAsia="es-ES"/>
        </w:rPr>
        <w:t>Tour de Ciudad Cartagena + Castillo de San Felipe</w:t>
      </w:r>
      <w:r w:rsidRPr="3FDBB1BD" w:rsidR="3DD50970">
        <w:rPr>
          <w:rFonts w:ascii="Arial" w:hAnsi="Arial" w:cs="Arial"/>
          <w:sz w:val="18"/>
          <w:szCs w:val="18"/>
          <w:lang w:val="es-MX" w:eastAsia="es-ES"/>
        </w:rPr>
        <w:t xml:space="preserve"> en servicio compartido</w:t>
      </w:r>
      <w:r w:rsidRPr="3FDBB1BD" w:rsidR="5554F249">
        <w:rPr>
          <w:rFonts w:ascii="Arial" w:hAnsi="Arial" w:cs="Arial"/>
          <w:sz w:val="18"/>
          <w:szCs w:val="18"/>
          <w:lang w:val="es-MX" w:eastAsia="es-ES"/>
        </w:rPr>
        <w:t>:</w:t>
      </w:r>
    </w:p>
    <w:p w:rsidR="21208472" w:rsidP="09FDAC3A" w:rsidRDefault="21208472" w14:paraId="6F9C39F0" w14:textId="5D0C07B1">
      <w:pPr>
        <w:pStyle w:val="Sinespaciado"/>
        <w:widowControl w:val="0"/>
        <w:numPr>
          <w:ilvl w:val="2"/>
          <w:numId w:val="3"/>
        </w:numPr>
        <w:jc w:val="both"/>
        <w:rPr>
          <w:rFonts w:ascii="Arial" w:hAnsi="Arial" w:cs="Arial"/>
          <w:sz w:val="18"/>
          <w:szCs w:val="18"/>
          <w:lang w:val="es-MX" w:eastAsia="es-ES"/>
        </w:rPr>
      </w:pPr>
      <w:r w:rsidRPr="1DC0E96A" w:rsidR="4B1CAEC4">
        <w:rPr>
          <w:rFonts w:ascii="Arial" w:hAnsi="Arial" w:cs="Arial"/>
          <w:sz w:val="18"/>
          <w:szCs w:val="18"/>
          <w:lang w:val="es-MX" w:eastAsia="es-ES"/>
        </w:rPr>
        <w:t>Transporte en vehículo climatizado</w:t>
      </w:r>
    </w:p>
    <w:p w:rsidR="21208472" w:rsidP="09FDAC3A" w:rsidRDefault="21208472" w14:paraId="2860AA68" w14:textId="607DDBDD">
      <w:pPr>
        <w:pStyle w:val="Sinespaciado"/>
        <w:widowControl w:val="0"/>
        <w:numPr>
          <w:ilvl w:val="2"/>
          <w:numId w:val="3"/>
        </w:numPr>
        <w:jc w:val="both"/>
        <w:rPr>
          <w:rFonts w:ascii="Arial" w:hAnsi="Arial" w:cs="Arial"/>
          <w:sz w:val="18"/>
          <w:szCs w:val="18"/>
          <w:lang w:val="es-MX" w:eastAsia="es-ES"/>
        </w:rPr>
      </w:pPr>
      <w:r w:rsidRPr="1DC0E96A" w:rsidR="4B1CAEC4">
        <w:rPr>
          <w:rFonts w:ascii="Arial" w:hAnsi="Arial" w:cs="Arial"/>
          <w:sz w:val="18"/>
          <w:szCs w:val="18"/>
          <w:lang w:val="es-MX" w:eastAsia="es-ES"/>
        </w:rPr>
        <w:t>Guía profesional</w:t>
      </w:r>
    </w:p>
    <w:p w:rsidR="21208472" w:rsidP="09FDAC3A" w:rsidRDefault="21208472" w14:paraId="0C317B51" w14:textId="64BBB8F7">
      <w:pPr>
        <w:pStyle w:val="Sinespaciado"/>
        <w:widowControl w:val="0"/>
        <w:numPr>
          <w:ilvl w:val="2"/>
          <w:numId w:val="3"/>
        </w:numPr>
        <w:jc w:val="both"/>
        <w:rPr>
          <w:rFonts w:ascii="Arial" w:hAnsi="Arial" w:cs="Arial"/>
          <w:sz w:val="18"/>
          <w:szCs w:val="18"/>
          <w:lang w:val="es-MX" w:eastAsia="es-ES"/>
        </w:rPr>
      </w:pPr>
      <w:r w:rsidRPr="1DC0E96A" w:rsidR="4B1CAEC4">
        <w:rPr>
          <w:rFonts w:ascii="Arial" w:hAnsi="Arial" w:cs="Arial"/>
          <w:sz w:val="18"/>
          <w:szCs w:val="18"/>
          <w:lang w:val="es-MX" w:eastAsia="es-ES"/>
        </w:rPr>
        <w:t>Entrada de San Felip</w:t>
      </w:r>
      <w:r w:rsidRPr="1DC0E96A" w:rsidR="75E61573">
        <w:rPr>
          <w:rFonts w:ascii="Arial" w:hAnsi="Arial" w:cs="Arial"/>
          <w:sz w:val="18"/>
          <w:szCs w:val="18"/>
          <w:lang w:val="es-MX" w:eastAsia="es-ES"/>
        </w:rPr>
        <w:t>e</w:t>
      </w:r>
    </w:p>
    <w:p w:rsidR="35D66413" w:rsidP="09FDAC3A" w:rsidRDefault="35D66413" w14:paraId="0902DF06" w14:textId="1A1302F2">
      <w:pPr>
        <w:pStyle w:val="Sinespaciado"/>
        <w:widowControl w:val="0"/>
        <w:numPr>
          <w:ilvl w:val="1"/>
          <w:numId w:val="3"/>
        </w:numPr>
        <w:jc w:val="both"/>
        <w:rPr>
          <w:rFonts w:ascii="Arial" w:hAnsi="Arial" w:cs="Arial"/>
          <w:sz w:val="18"/>
          <w:szCs w:val="18"/>
          <w:lang w:val="es-MX" w:eastAsia="es-ES"/>
        </w:rPr>
      </w:pPr>
      <w:r w:rsidRPr="3FDBB1BD" w:rsidR="75E61573">
        <w:rPr>
          <w:rFonts w:ascii="Arial" w:hAnsi="Arial" w:cs="Arial"/>
          <w:sz w:val="18"/>
          <w:szCs w:val="18"/>
          <w:lang w:val="es-MX" w:eastAsia="es-ES"/>
        </w:rPr>
        <w:t>Pasadía a la Isla del Encanto en Islas del Rosario desde Cartagena + Almuerzo Buffet</w:t>
      </w:r>
      <w:r w:rsidRPr="3FDBB1BD" w:rsidR="3D928568">
        <w:rPr>
          <w:rFonts w:ascii="Arial" w:hAnsi="Arial" w:cs="Arial"/>
          <w:sz w:val="18"/>
          <w:szCs w:val="18"/>
          <w:lang w:val="es-MX" w:eastAsia="es-ES"/>
        </w:rPr>
        <w:t xml:space="preserve"> en servicio compartido</w:t>
      </w:r>
      <w:r w:rsidRPr="3FDBB1BD" w:rsidR="74F1E269">
        <w:rPr>
          <w:rFonts w:ascii="Arial" w:hAnsi="Arial" w:cs="Arial"/>
          <w:sz w:val="18"/>
          <w:szCs w:val="18"/>
          <w:lang w:val="es-MX" w:eastAsia="es-ES"/>
        </w:rPr>
        <w:t>:</w:t>
      </w:r>
    </w:p>
    <w:p w:rsidR="35D66413" w:rsidP="09FDAC3A" w:rsidRDefault="35D66413" w14:paraId="53D59743" w14:textId="0AA335C6">
      <w:pPr>
        <w:pStyle w:val="Sinespaciado"/>
        <w:widowControl w:val="0"/>
        <w:numPr>
          <w:ilvl w:val="2"/>
          <w:numId w:val="3"/>
        </w:numPr>
        <w:jc w:val="both"/>
        <w:rPr>
          <w:rFonts w:ascii="Arial" w:hAnsi="Arial" w:cs="Arial"/>
          <w:sz w:val="18"/>
          <w:szCs w:val="18"/>
          <w:lang w:val="es-MX" w:eastAsia="es-ES"/>
        </w:rPr>
      </w:pPr>
      <w:r w:rsidRPr="09FDAC3A" w:rsidR="35D66413">
        <w:rPr>
          <w:rFonts w:ascii="Arial" w:hAnsi="Arial" w:cs="Arial"/>
          <w:sz w:val="18"/>
          <w:szCs w:val="18"/>
          <w:lang w:val="es-MX" w:eastAsia="es-ES"/>
        </w:rPr>
        <w:t>Transporte marítimo en lanchas rápidas (ida y regreso)</w:t>
      </w:r>
    </w:p>
    <w:p w:rsidR="35D66413" w:rsidP="09FDAC3A" w:rsidRDefault="35D66413" w14:paraId="72488A5C" w14:textId="0EEBC5E2">
      <w:pPr>
        <w:pStyle w:val="Sinespaciado"/>
        <w:widowControl w:val="0"/>
        <w:numPr>
          <w:ilvl w:val="2"/>
          <w:numId w:val="3"/>
        </w:numPr>
        <w:jc w:val="both"/>
        <w:rPr>
          <w:rFonts w:ascii="Arial" w:hAnsi="Arial" w:cs="Arial"/>
          <w:sz w:val="18"/>
          <w:szCs w:val="18"/>
          <w:lang w:val="es-MX" w:eastAsia="es-ES"/>
        </w:rPr>
      </w:pPr>
      <w:r w:rsidRPr="09FDAC3A" w:rsidR="35D66413">
        <w:rPr>
          <w:rFonts w:ascii="Arial" w:hAnsi="Arial" w:cs="Arial"/>
          <w:sz w:val="18"/>
          <w:szCs w:val="18"/>
          <w:lang w:val="es-MX" w:eastAsia="es-ES"/>
        </w:rPr>
        <w:t>Guía profesional</w:t>
      </w:r>
    </w:p>
    <w:p w:rsidR="35D66413" w:rsidP="09FDAC3A" w:rsidRDefault="35D66413" w14:paraId="57251B16" w14:textId="7A2EC034">
      <w:pPr>
        <w:pStyle w:val="Sinespaciado"/>
        <w:widowControl w:val="0"/>
        <w:numPr>
          <w:ilvl w:val="2"/>
          <w:numId w:val="3"/>
        </w:numPr>
        <w:jc w:val="both"/>
        <w:rPr>
          <w:rFonts w:ascii="Arial" w:hAnsi="Arial" w:cs="Arial"/>
          <w:sz w:val="18"/>
          <w:szCs w:val="18"/>
          <w:lang w:val="es-MX" w:eastAsia="es-ES"/>
        </w:rPr>
      </w:pPr>
      <w:r w:rsidRPr="09FDAC3A" w:rsidR="35D66413">
        <w:rPr>
          <w:rFonts w:ascii="Arial" w:hAnsi="Arial" w:cs="Arial"/>
          <w:sz w:val="18"/>
          <w:szCs w:val="18"/>
          <w:lang w:val="es-MX" w:eastAsia="es-ES"/>
        </w:rPr>
        <w:t>Acceso a cancha de futbol, mesa de tenis, cancha de vóleibol, piscina, kiosco con amacas, sillas de playa</w:t>
      </w:r>
    </w:p>
    <w:p w:rsidR="35D66413" w:rsidP="09FDAC3A" w:rsidRDefault="35D66413" w14:paraId="04536AC0" w14:textId="307DADC8">
      <w:pPr>
        <w:pStyle w:val="Sinespaciado"/>
        <w:widowControl w:val="0"/>
        <w:numPr>
          <w:ilvl w:val="2"/>
          <w:numId w:val="3"/>
        </w:numPr>
        <w:jc w:val="both"/>
        <w:rPr>
          <w:rFonts w:ascii="Arial" w:hAnsi="Arial" w:cs="Arial"/>
          <w:sz w:val="18"/>
          <w:szCs w:val="18"/>
          <w:lang w:val="es-MX" w:eastAsia="es-ES"/>
        </w:rPr>
      </w:pPr>
      <w:r w:rsidRPr="60232AE7" w:rsidR="64301D9E">
        <w:rPr>
          <w:rFonts w:ascii="Arial" w:hAnsi="Arial" w:cs="Arial"/>
          <w:sz w:val="18"/>
          <w:szCs w:val="18"/>
          <w:lang w:val="es-MX" w:eastAsia="es-ES"/>
        </w:rPr>
        <w:t>Almuerzo tipo buffet</w:t>
      </w:r>
    </w:p>
    <w:p w:rsidR="00277E7C" w:rsidP="60232AE7" w:rsidRDefault="00000000" w14:paraId="629E3AB0" w14:textId="3367C57C">
      <w:pPr>
        <w:pStyle w:val="Sinespaciado"/>
        <w:widowControl w:val="0"/>
        <w:numPr>
          <w:ilvl w:val="0"/>
          <w:numId w:val="2"/>
        </w:numPr>
        <w:suppressLineNumbers w:val="0"/>
        <w:bidi w:val="0"/>
        <w:spacing w:before="0" w:beforeAutospacing="off" w:after="0" w:afterAutospacing="off" w:line="259" w:lineRule="auto"/>
        <w:ind w:left="1068" w:right="0" w:hanging="360"/>
        <w:jc w:val="both"/>
        <w:rPr>
          <w:rFonts w:ascii="Arial" w:hAnsi="Arial" w:cs="Arial"/>
          <w:sz w:val="18"/>
          <w:szCs w:val="18"/>
          <w:lang w:val="es-ES" w:eastAsia="es-ES"/>
        </w:rPr>
      </w:pPr>
      <w:r w:rsidRPr="60232AE7" w:rsidR="62763E80">
        <w:rPr>
          <w:rFonts w:ascii="Arial" w:hAnsi="Arial" w:cs="Arial"/>
          <w:b w:val="1"/>
          <w:bCs w:val="1"/>
          <w:i w:val="1"/>
          <w:iCs w:val="1"/>
          <w:sz w:val="18"/>
          <w:szCs w:val="18"/>
          <w:lang w:val="es-ES" w:eastAsia="es-ES"/>
        </w:rPr>
        <w:t>Asistencia de viaje</w:t>
      </w:r>
      <w:r>
        <w:tab/>
      </w:r>
    </w:p>
    <w:p w:rsidR="00277E7C" w:rsidRDefault="00277E7C" w14:paraId="6B3E54FE" w14:textId="77777777">
      <w:pPr>
        <w:spacing w:after="0" w:line="240" w:lineRule="auto"/>
        <w:jc w:val="both"/>
        <w:rPr>
          <w:rFonts w:ascii="Arial" w:hAnsi="Arial" w:eastAsia="Times New Roman" w:cs="Arial"/>
          <w:b/>
          <w:color w:val="E36C0A" w:themeColor="accent6" w:themeShade="BF"/>
          <w:sz w:val="18"/>
          <w:szCs w:val="18"/>
          <w:u w:val="single"/>
          <w:lang w:val="es-ES_tradnl" w:eastAsia="es-ES"/>
        </w:rPr>
      </w:pPr>
    </w:p>
    <w:p w:rsidR="00277E7C" w:rsidRDefault="00000000" w14:paraId="514F730F" w14:textId="77777777">
      <w:pPr>
        <w:spacing w:after="0" w:line="240" w:lineRule="auto"/>
        <w:jc w:val="both"/>
        <w:rPr>
          <w:rFonts w:ascii="Arial" w:hAnsi="Arial" w:eastAsia="Times New Roman" w:cs="Arial"/>
          <w:b/>
          <w:color w:val="E36C0A" w:themeColor="accent6" w:themeShade="BF"/>
          <w:sz w:val="18"/>
          <w:szCs w:val="18"/>
          <w:u w:val="single"/>
          <w:lang w:val="es-ES_tradnl" w:eastAsia="es-ES"/>
        </w:rPr>
      </w:pPr>
      <w:r>
        <w:rPr>
          <w:rFonts w:ascii="Arial" w:hAnsi="Arial" w:eastAsia="Times New Roman" w:cs="Arial"/>
          <w:b/>
          <w:color w:val="E36C0A" w:themeColor="accent6" w:themeShade="BF"/>
          <w:sz w:val="18"/>
          <w:szCs w:val="18"/>
          <w:u w:val="single"/>
          <w:lang w:val="es-ES_tradnl" w:eastAsia="es-ES"/>
        </w:rPr>
        <w:t xml:space="preserve">EL PRECIO NO INCLUYE: </w:t>
      </w:r>
    </w:p>
    <w:p w:rsidR="00277E7C" w:rsidRDefault="00000000" w14:paraId="6FFDD7BE" w14:textId="27143D17">
      <w:pPr>
        <w:widowControl w:val="0"/>
        <w:numPr>
          <w:ilvl w:val="0"/>
          <w:numId w:val="6"/>
        </w:numPr>
        <w:spacing w:after="0" w:line="240" w:lineRule="auto"/>
        <w:jc w:val="both"/>
        <w:rPr>
          <w:rFonts w:ascii="Arial" w:hAnsi="Arial" w:eastAsia="Arial" w:cs="Arial"/>
          <w:color w:val="000000"/>
          <w:sz w:val="18"/>
          <w:szCs w:val="18"/>
        </w:rPr>
      </w:pPr>
      <w:r w:rsidRPr="09FDAC3A" w:rsidR="7FDCA176">
        <w:rPr>
          <w:rFonts w:ascii="Arial" w:hAnsi="Arial" w:eastAsia="Arial" w:cs="Arial"/>
          <w:color w:val="000000" w:themeColor="text1" w:themeTint="FF" w:themeShade="FF"/>
          <w:sz w:val="18"/>
          <w:szCs w:val="18"/>
        </w:rPr>
        <w:t>Boleto</w:t>
      </w:r>
      <w:r w:rsidRPr="09FDAC3A" w:rsidR="07C97E0F">
        <w:rPr>
          <w:rFonts w:ascii="Arial" w:hAnsi="Arial" w:eastAsia="Arial" w:cs="Arial"/>
          <w:color w:val="000000" w:themeColor="text1" w:themeTint="FF" w:themeShade="FF"/>
          <w:sz w:val="18"/>
          <w:szCs w:val="18"/>
        </w:rPr>
        <w:t xml:space="preserve">s </w:t>
      </w:r>
      <w:r w:rsidRPr="09FDAC3A" w:rsidR="7FDCA176">
        <w:rPr>
          <w:rFonts w:ascii="Arial" w:hAnsi="Arial" w:eastAsia="Arial" w:cs="Arial"/>
          <w:color w:val="000000" w:themeColor="text1" w:themeTint="FF" w:themeShade="FF"/>
          <w:sz w:val="18"/>
          <w:szCs w:val="18"/>
        </w:rPr>
        <w:t>de avión México – Bogotá – Armenia – Cartagena – México</w:t>
      </w:r>
    </w:p>
    <w:p w:rsidR="69B85614" w:rsidP="09FDAC3A" w:rsidRDefault="69B85614" w14:paraId="367FC873" w14:textId="041A16CB">
      <w:pPr>
        <w:widowControl w:val="0"/>
        <w:numPr>
          <w:ilvl w:val="0"/>
          <w:numId w:val="6"/>
        </w:numPr>
        <w:spacing w:after="0" w:line="240" w:lineRule="auto"/>
        <w:jc w:val="both"/>
        <w:rPr>
          <w:rFonts w:ascii="Arial" w:hAnsi="Arial" w:eastAsia="Arial" w:cs="Arial"/>
          <w:color w:val="000000" w:themeColor="text1" w:themeTint="FF" w:themeShade="FF"/>
          <w:sz w:val="18"/>
          <w:szCs w:val="18"/>
        </w:rPr>
      </w:pPr>
      <w:r w:rsidRPr="09FDAC3A" w:rsidR="69B85614">
        <w:rPr>
          <w:rFonts w:ascii="Arial" w:hAnsi="Arial" w:eastAsia="Arial" w:cs="Arial"/>
          <w:color w:val="000000" w:themeColor="text1" w:themeTint="FF" w:themeShade="FF"/>
          <w:sz w:val="18"/>
          <w:szCs w:val="18"/>
        </w:rPr>
        <w:t>Traslado hotel – punto de encuentro tour valle del Cocora – Hotel.</w:t>
      </w:r>
    </w:p>
    <w:p w:rsidR="00277E7C" w:rsidRDefault="00000000" w14:paraId="1F9A6467" w14:textId="327F7624">
      <w:pPr>
        <w:widowControl w:val="0"/>
        <w:numPr>
          <w:ilvl w:val="0"/>
          <w:numId w:val="6"/>
        </w:numPr>
        <w:spacing w:after="0" w:line="240" w:lineRule="auto"/>
        <w:jc w:val="both"/>
        <w:rPr>
          <w:rFonts w:ascii="Arial" w:hAnsi="Arial" w:eastAsia="Arial" w:cs="Arial"/>
          <w:color w:val="000000"/>
          <w:sz w:val="18"/>
          <w:szCs w:val="18"/>
        </w:rPr>
      </w:pPr>
      <w:r w:rsidRPr="09FDAC3A" w:rsidR="69B85614">
        <w:rPr>
          <w:rFonts w:ascii="Arial" w:hAnsi="Arial" w:eastAsia="Arial" w:cs="Arial"/>
          <w:sz w:val="18"/>
          <w:szCs w:val="18"/>
        </w:rPr>
        <w:t>Traslado hotel – muelle – hotel para pasadía isla del Encanto.</w:t>
      </w:r>
      <w:r w:rsidRPr="09FDAC3A" w:rsidR="7FDCA176">
        <w:rPr>
          <w:rFonts w:ascii="Arial" w:hAnsi="Arial" w:eastAsia="Arial" w:cs="Arial"/>
          <w:sz w:val="18"/>
          <w:szCs w:val="18"/>
        </w:rPr>
        <w:t xml:space="preserve"> </w:t>
      </w:r>
    </w:p>
    <w:p w:rsidR="00277E7C" w:rsidRDefault="00000000" w14:paraId="609B2170" w14:textId="2BCDB476">
      <w:pPr>
        <w:widowControl w:val="0"/>
        <w:numPr>
          <w:ilvl w:val="0"/>
          <w:numId w:val="6"/>
        </w:numPr>
        <w:spacing w:after="0" w:line="240" w:lineRule="auto"/>
        <w:jc w:val="both"/>
        <w:rPr>
          <w:rFonts w:ascii="Arial" w:hAnsi="Arial" w:eastAsia="Arial" w:cs="Arial"/>
          <w:color w:val="000000"/>
          <w:sz w:val="18"/>
          <w:szCs w:val="18"/>
        </w:rPr>
      </w:pPr>
      <w:r w:rsidRPr="1DC0E96A" w:rsidR="4EAB5AB2">
        <w:rPr>
          <w:rFonts w:ascii="Arial" w:hAnsi="Arial" w:eastAsia="Arial" w:cs="Arial"/>
          <w:sz w:val="18"/>
          <w:szCs w:val="18"/>
        </w:rPr>
        <w:t>I</w:t>
      </w:r>
      <w:r w:rsidRPr="1DC0E96A" w:rsidR="6C90D8C0">
        <w:rPr>
          <w:rFonts w:ascii="Arial" w:hAnsi="Arial" w:eastAsia="Arial" w:cs="Arial"/>
          <w:sz w:val="18"/>
          <w:szCs w:val="18"/>
        </w:rPr>
        <w:t xml:space="preserve">mpuesto del muelle </w:t>
      </w:r>
      <w:r w:rsidRPr="1DC0E96A" w:rsidR="3D09051C">
        <w:rPr>
          <w:rFonts w:ascii="Arial" w:hAnsi="Arial" w:eastAsia="Arial" w:cs="Arial"/>
          <w:sz w:val="18"/>
          <w:szCs w:val="18"/>
        </w:rPr>
        <w:t xml:space="preserve">pasadía isla del Encanto. </w:t>
      </w:r>
      <w:r w:rsidRPr="1DC0E96A" w:rsidR="6C90D8C0">
        <w:rPr>
          <w:rFonts w:ascii="Arial" w:hAnsi="Arial" w:eastAsia="Arial" w:cs="Arial"/>
          <w:sz w:val="18"/>
          <w:szCs w:val="18"/>
        </w:rPr>
        <w:t xml:space="preserve">(valor aproximado USD 10.00 por persona para directo en efectivo). </w:t>
      </w:r>
    </w:p>
    <w:p w:rsidR="3C6FFFFD" w:rsidP="09FDAC3A" w:rsidRDefault="3C6FFFFD" w14:paraId="28C07F62" w14:textId="72B0779A">
      <w:pPr>
        <w:widowControl w:val="0"/>
        <w:numPr>
          <w:ilvl w:val="0"/>
          <w:numId w:val="6"/>
        </w:numPr>
        <w:spacing w:after="0" w:line="240" w:lineRule="auto"/>
        <w:jc w:val="both"/>
        <w:rPr>
          <w:rFonts w:ascii="Arial" w:hAnsi="Arial" w:eastAsia="Arial" w:cs="Arial"/>
          <w:color w:val="000000" w:themeColor="text1" w:themeTint="FF" w:themeShade="FF"/>
          <w:sz w:val="18"/>
          <w:szCs w:val="18"/>
        </w:rPr>
      </w:pPr>
      <w:r w:rsidRPr="09FDAC3A" w:rsidR="3C6FFFFD">
        <w:rPr>
          <w:rFonts w:ascii="Arial" w:hAnsi="Arial" w:eastAsia="Arial" w:cs="Arial"/>
          <w:color w:val="000000" w:themeColor="text1" w:themeTint="FF" w:themeShade="FF"/>
          <w:sz w:val="18"/>
          <w:szCs w:val="18"/>
        </w:rPr>
        <w:t>Iva de alojamiento (extranjeros/no residentes en Colombia son exentos) (ver más indicaciones en términos y condiciones).</w:t>
      </w:r>
    </w:p>
    <w:p w:rsidR="3C6FFFFD" w:rsidP="09FDAC3A" w:rsidRDefault="3C6FFFFD" w14:paraId="18EDDBF5" w14:textId="3D2A6CD0">
      <w:pPr>
        <w:widowControl w:val="0"/>
        <w:numPr>
          <w:ilvl w:val="0"/>
          <w:numId w:val="6"/>
        </w:numPr>
        <w:spacing w:after="0" w:line="240" w:lineRule="auto"/>
        <w:jc w:val="both"/>
        <w:rPr>
          <w:rFonts w:ascii="Arial" w:hAnsi="Arial" w:eastAsia="Arial" w:cs="Arial"/>
          <w:color w:val="000000" w:themeColor="text1" w:themeTint="FF" w:themeShade="FF"/>
          <w:sz w:val="18"/>
          <w:szCs w:val="18"/>
        </w:rPr>
      </w:pPr>
      <w:r w:rsidRPr="09FDAC3A" w:rsidR="3C6FFFFD">
        <w:rPr>
          <w:rFonts w:ascii="Arial" w:hAnsi="Arial" w:eastAsia="Arial" w:cs="Arial"/>
          <w:color w:val="000000" w:themeColor="text1" w:themeTint="FF" w:themeShade="FF"/>
          <w:sz w:val="18"/>
          <w:szCs w:val="18"/>
        </w:rPr>
        <w:t>Gastos personales</w:t>
      </w:r>
    </w:p>
    <w:p w:rsidRPr="00CB1868" w:rsidR="00277E7C" w:rsidRDefault="00000000" w14:paraId="3A5EB601" w14:textId="652AC0C2">
      <w:pPr>
        <w:widowControl w:val="0"/>
        <w:numPr>
          <w:ilvl w:val="0"/>
          <w:numId w:val="6"/>
        </w:numPr>
        <w:spacing w:after="0" w:line="240" w:lineRule="auto"/>
        <w:jc w:val="both"/>
        <w:rPr>
          <w:rFonts w:ascii="Arial" w:hAnsi="Arial" w:eastAsia="Arial" w:cs="Arial"/>
          <w:b/>
          <w:bCs/>
          <w:color w:val="C00000"/>
          <w:sz w:val="18"/>
          <w:szCs w:val="18"/>
        </w:rPr>
      </w:pPr>
      <w:r w:rsidRPr="00CB1868">
        <w:rPr>
          <w:rFonts w:ascii="Arial" w:hAnsi="Arial" w:eastAsia="Arial" w:cs="Arial"/>
          <w:b/>
          <w:bCs/>
          <w:color w:val="C00000"/>
          <w:sz w:val="18"/>
          <w:szCs w:val="18"/>
        </w:rPr>
        <w:t>Ningún servicio no especificado</w:t>
      </w:r>
      <w:r w:rsidRPr="00CB1868" w:rsidR="00CB1868">
        <w:rPr>
          <w:rFonts w:ascii="Arial" w:hAnsi="Arial" w:eastAsia="Arial" w:cs="Arial"/>
          <w:b/>
          <w:bCs/>
          <w:color w:val="C00000"/>
          <w:sz w:val="18"/>
          <w:szCs w:val="18"/>
        </w:rPr>
        <w:t>.</w:t>
      </w:r>
      <w:r w:rsidRPr="00CB1868">
        <w:rPr>
          <w:rFonts w:ascii="Arial" w:hAnsi="Arial" w:eastAsia="Arial" w:cs="Arial"/>
          <w:b/>
          <w:bCs/>
          <w:color w:val="C00000"/>
          <w:sz w:val="18"/>
          <w:szCs w:val="18"/>
        </w:rPr>
        <w:t xml:space="preserve"> </w:t>
      </w:r>
    </w:p>
    <w:p w:rsidR="00CB1868" w:rsidRDefault="00CB1868" w14:paraId="02D6A750" w14:textId="70FAEB88">
      <w:pPr>
        <w:widowControl w:val="0"/>
        <w:numPr>
          <w:ilvl w:val="0"/>
          <w:numId w:val="6"/>
        </w:numPr>
        <w:spacing w:after="0" w:line="240" w:lineRule="auto"/>
        <w:jc w:val="both"/>
        <w:rPr>
          <w:rFonts w:ascii="Arial" w:hAnsi="Arial" w:eastAsia="Arial" w:cs="Arial"/>
          <w:color w:val="000000"/>
          <w:sz w:val="18"/>
          <w:szCs w:val="18"/>
        </w:rPr>
      </w:pPr>
      <w:r w:rsidRPr="00CB1868">
        <w:rPr>
          <w:rFonts w:ascii="Arial" w:hAnsi="Arial" w:eastAsia="Arial" w:cs="Arial"/>
          <w:color w:val="000000"/>
          <w:sz w:val="18"/>
          <w:szCs w:val="18"/>
        </w:rPr>
        <w:t>Seguro hotelero (voluntario).</w:t>
      </w:r>
    </w:p>
    <w:p w:rsidR="00277E7C" w:rsidRDefault="00000000" w14:paraId="5E7928EA" w14:textId="77777777">
      <w:pPr>
        <w:widowControl w:val="0"/>
        <w:numPr>
          <w:ilvl w:val="0"/>
          <w:numId w:val="6"/>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Propinas para maleteros, trasladistas, guía y meseros</w:t>
      </w:r>
    </w:p>
    <w:p w:rsidR="00277E7C" w:rsidRDefault="00000000" w14:paraId="69239011" w14:textId="77777777">
      <w:pPr>
        <w:pStyle w:val="Prrafodelista"/>
        <w:numPr>
          <w:ilvl w:val="0"/>
          <w:numId w:val="6"/>
        </w:numPr>
        <w:tabs>
          <w:tab w:val="left" w:pos="1170"/>
        </w:tabs>
        <w:spacing w:after="0" w:line="240" w:lineRule="auto"/>
        <w:jc w:val="both"/>
        <w:rPr>
          <w:rFonts w:ascii="Arial" w:hAnsi="Arial" w:cs="Arial"/>
          <w:color w:val="7F7F7F"/>
          <w:sz w:val="18"/>
          <w:szCs w:val="18"/>
        </w:rPr>
      </w:pPr>
      <w:r w:rsidRPr="60232AE7" w:rsidR="33395ED8">
        <w:rPr>
          <w:rFonts w:ascii="Arial" w:hAnsi="Arial" w:eastAsia="Arimo" w:cs="Arial"/>
          <w:sz w:val="18"/>
          <w:szCs w:val="18"/>
        </w:rPr>
        <w:t>Impuestos que ingresen a regir por ley del Gobierno de Colombia a partir del 01 enero 2024</w:t>
      </w:r>
    </w:p>
    <w:p w:rsidR="60232AE7" w:rsidP="60232AE7" w:rsidRDefault="60232AE7" w14:paraId="40501231" w14:textId="09B2FF01">
      <w:pPr>
        <w:pStyle w:val="Normal"/>
        <w:tabs>
          <w:tab w:val="left" w:leader="none" w:pos="1170"/>
        </w:tabs>
        <w:spacing w:after="0" w:line="240" w:lineRule="auto"/>
        <w:jc w:val="both"/>
        <w:rPr>
          <w:rFonts w:ascii="Arial" w:hAnsi="Arial" w:cs="Arial"/>
          <w:color w:val="7F7F7F" w:themeColor="text1" w:themeTint="80" w:themeShade="FF"/>
          <w:sz w:val="18"/>
          <w:szCs w:val="18"/>
        </w:rPr>
      </w:pPr>
    </w:p>
    <w:p w:rsidR="60232AE7" w:rsidP="60232AE7" w:rsidRDefault="60232AE7" w14:paraId="039C7607" w14:textId="2CB48F40">
      <w:pPr>
        <w:pStyle w:val="Normal"/>
        <w:tabs>
          <w:tab w:val="left" w:leader="none" w:pos="1170"/>
        </w:tabs>
        <w:spacing w:after="0" w:line="240" w:lineRule="auto"/>
        <w:jc w:val="both"/>
        <w:rPr>
          <w:rFonts w:ascii="Arial" w:hAnsi="Arial" w:cs="Arial"/>
          <w:color w:val="7F7F7F" w:themeColor="text1" w:themeTint="80" w:themeShade="FF"/>
          <w:sz w:val="18"/>
          <w:szCs w:val="18"/>
        </w:rPr>
      </w:pPr>
    </w:p>
    <w:p w:rsidR="60232AE7" w:rsidP="60232AE7" w:rsidRDefault="60232AE7" w14:paraId="0D9F0D0D" w14:textId="01ED1A45">
      <w:pPr>
        <w:pStyle w:val="Normal"/>
        <w:tabs>
          <w:tab w:val="left" w:leader="none" w:pos="1170"/>
        </w:tabs>
        <w:spacing w:after="0" w:line="240" w:lineRule="auto"/>
        <w:jc w:val="both"/>
        <w:rPr>
          <w:rFonts w:ascii="Arial" w:hAnsi="Arial" w:cs="Arial"/>
          <w:color w:val="7F7F7F" w:themeColor="text1" w:themeTint="80" w:themeShade="FF"/>
          <w:sz w:val="18"/>
          <w:szCs w:val="18"/>
        </w:rPr>
      </w:pPr>
    </w:p>
    <w:p w:rsidR="60232AE7" w:rsidP="60232AE7" w:rsidRDefault="60232AE7" w14:paraId="05335BCA" w14:textId="71FDC8BC">
      <w:pPr>
        <w:pStyle w:val="Normal"/>
        <w:tabs>
          <w:tab w:val="left" w:leader="none" w:pos="1170"/>
        </w:tabs>
        <w:spacing w:after="0" w:line="240" w:lineRule="auto"/>
        <w:jc w:val="both"/>
        <w:rPr>
          <w:rFonts w:ascii="Arial" w:hAnsi="Arial" w:cs="Arial"/>
          <w:color w:val="7F7F7F" w:themeColor="text1" w:themeTint="80" w:themeShade="FF"/>
          <w:sz w:val="18"/>
          <w:szCs w:val="18"/>
        </w:rPr>
      </w:pPr>
    </w:p>
    <w:p w:rsidR="60232AE7" w:rsidP="60232AE7" w:rsidRDefault="60232AE7" w14:paraId="1A0752FC" w14:textId="559195D6">
      <w:pPr>
        <w:pStyle w:val="Normal"/>
        <w:tabs>
          <w:tab w:val="left" w:leader="none" w:pos="1170"/>
        </w:tabs>
        <w:spacing w:after="0" w:line="240" w:lineRule="auto"/>
        <w:jc w:val="both"/>
        <w:rPr>
          <w:rFonts w:ascii="Arial" w:hAnsi="Arial" w:cs="Arial"/>
          <w:color w:val="7F7F7F" w:themeColor="text1" w:themeTint="80" w:themeShade="FF"/>
          <w:sz w:val="18"/>
          <w:szCs w:val="18"/>
        </w:rPr>
      </w:pPr>
    </w:p>
    <w:p w:rsidR="60232AE7" w:rsidP="60232AE7" w:rsidRDefault="60232AE7" w14:paraId="3504FCDE" w14:textId="113E4696">
      <w:pPr>
        <w:pStyle w:val="Normal"/>
        <w:tabs>
          <w:tab w:val="left" w:leader="none" w:pos="1170"/>
        </w:tabs>
        <w:spacing w:after="0" w:line="240" w:lineRule="auto"/>
        <w:jc w:val="both"/>
        <w:rPr>
          <w:rFonts w:ascii="Arial" w:hAnsi="Arial" w:cs="Arial"/>
          <w:color w:val="7F7F7F" w:themeColor="text1" w:themeTint="80" w:themeShade="FF"/>
          <w:sz w:val="18"/>
          <w:szCs w:val="18"/>
        </w:rPr>
      </w:pPr>
    </w:p>
    <w:p w:rsidR="60232AE7" w:rsidP="60232AE7" w:rsidRDefault="60232AE7" w14:paraId="4B78857D" w14:textId="543AA958">
      <w:pPr>
        <w:pStyle w:val="Normal"/>
        <w:tabs>
          <w:tab w:val="left" w:leader="none" w:pos="1170"/>
        </w:tabs>
        <w:spacing w:after="0" w:line="240" w:lineRule="auto"/>
        <w:jc w:val="both"/>
        <w:rPr>
          <w:rFonts w:ascii="Arial" w:hAnsi="Arial" w:cs="Arial"/>
          <w:color w:val="7F7F7F" w:themeColor="text1" w:themeTint="80" w:themeShade="FF"/>
          <w:sz w:val="18"/>
          <w:szCs w:val="18"/>
        </w:rPr>
      </w:pPr>
    </w:p>
    <w:p w:rsidR="00277E7C" w:rsidRDefault="00277E7C" w14:paraId="145ACE12" w14:textId="77777777">
      <w:pPr>
        <w:tabs>
          <w:tab w:val="left" w:pos="1170"/>
        </w:tabs>
        <w:spacing w:after="0" w:line="240" w:lineRule="auto"/>
        <w:jc w:val="both"/>
        <w:rPr>
          <w:rFonts w:ascii="Arial" w:hAnsi="Arial" w:cs="Arial"/>
          <w:color w:val="7F7F7F"/>
          <w:sz w:val="18"/>
          <w:szCs w:val="18"/>
        </w:rPr>
      </w:pPr>
    </w:p>
    <w:p w:rsidR="00277E7C" w:rsidRDefault="00000000" w14:paraId="7AA03F9C" w14:textId="77777777">
      <w:pPr>
        <w:spacing w:after="0" w:line="240" w:lineRule="auto"/>
        <w:jc w:val="both"/>
        <w:rPr>
          <w:rFonts w:ascii="Arial" w:hAnsi="Arial" w:eastAsia="Arial" w:cs="Arial"/>
          <w:b/>
          <w:color w:val="E36C09"/>
          <w:sz w:val="18"/>
          <w:szCs w:val="18"/>
          <w:u w:val="single"/>
        </w:rPr>
      </w:pPr>
      <w:r>
        <w:rPr>
          <w:rFonts w:ascii="Arial" w:hAnsi="Arial" w:eastAsia="Arial" w:cs="Arial"/>
          <w:b/>
          <w:color w:val="E36C09"/>
          <w:sz w:val="18"/>
          <w:szCs w:val="18"/>
          <w:u w:val="single"/>
        </w:rPr>
        <w:t xml:space="preserve">SUPLEMENTOS/SERVICIOS ADICIONALES POR PERSONA EN USD: </w:t>
      </w:r>
    </w:p>
    <w:p w:rsidR="00277E7C" w:rsidRDefault="00277E7C" w14:paraId="70B530EA" w14:textId="77777777">
      <w:pPr>
        <w:spacing w:after="0" w:line="240" w:lineRule="auto"/>
        <w:jc w:val="both"/>
        <w:rPr>
          <w:rFonts w:ascii="Arial" w:hAnsi="Arial" w:eastAsia="Arial" w:cs="Arial"/>
          <w:b/>
          <w:color w:val="E36C09"/>
          <w:sz w:val="6"/>
          <w:szCs w:val="6"/>
          <w:u w:val="single"/>
        </w:rPr>
      </w:pPr>
    </w:p>
    <w:p w:rsidR="00277E7C" w:rsidRDefault="00277E7C" w14:paraId="72227AEA" w14:textId="77777777">
      <w:pPr>
        <w:spacing w:after="0" w:line="240" w:lineRule="auto"/>
        <w:jc w:val="both"/>
        <w:rPr>
          <w:rFonts w:ascii="Arial" w:hAnsi="Arial" w:eastAsia="Times New Roman" w:cs="Arial"/>
          <w:b/>
          <w:color w:val="E36C0A" w:themeColor="accent6" w:themeShade="BF"/>
          <w:sz w:val="10"/>
          <w:szCs w:val="10"/>
          <w:u w:val="single"/>
          <w:lang w:eastAsia="es-ES"/>
        </w:rPr>
      </w:pPr>
    </w:p>
    <w:tbl>
      <w:tblPr>
        <w:tblW w:w="7452" w:type="dxa"/>
        <w:jc w:val="center"/>
        <w:tblLayout w:type="fixed"/>
        <w:tblCellMar>
          <w:left w:w="70" w:type="dxa"/>
          <w:right w:w="70" w:type="dxa"/>
        </w:tblCellMar>
        <w:tblLook w:val="04A0" w:firstRow="1" w:lastRow="0" w:firstColumn="1" w:lastColumn="0" w:noHBand="0" w:noVBand="1"/>
      </w:tblPr>
      <w:tblGrid>
        <w:gridCol w:w="4477"/>
        <w:gridCol w:w="990"/>
        <w:gridCol w:w="995"/>
        <w:gridCol w:w="990"/>
      </w:tblGrid>
      <w:tr w:rsidRPr="00B565D3" w:rsidR="00C95C64" w:rsidTr="74DF84CE" w14:paraId="10EB12E7" w14:textId="77777777">
        <w:trPr>
          <w:trHeight w:val="340"/>
        </w:trPr>
        <w:tc>
          <w:tcPr>
            <w:tcW w:w="4477" w:type="dxa"/>
            <w:tcBorders>
              <w:top w:val="single" w:color="C00000" w:sz="4" w:space="0"/>
              <w:left w:val="single" w:color="C00000" w:sz="4" w:space="0"/>
              <w:bottom w:val="single" w:color="C00000" w:sz="4" w:space="0"/>
              <w:right w:val="single" w:color="C00000" w:sz="4" w:space="0"/>
            </w:tcBorders>
            <w:shd w:val="clear" w:color="auto" w:fill="C00000"/>
            <w:tcMar/>
            <w:vAlign w:val="center"/>
          </w:tcPr>
          <w:p w:rsidRPr="00B565D3" w:rsidR="00C95C64" w:rsidP="000B39F2" w:rsidRDefault="00C95C64" w14:paraId="25C394C7" w14:textId="77777777">
            <w:pPr>
              <w:widowControl w:val="0"/>
              <w:spacing w:after="0" w:line="240" w:lineRule="auto"/>
              <w:jc w:val="center"/>
              <w:rPr>
                <w:rFonts w:ascii="Arial" w:hAnsi="Arial" w:eastAsia="Times New Roman" w:cs="Arial"/>
                <w:b/>
                <w:bCs/>
                <w:color w:val="FFFFFF"/>
                <w:sz w:val="18"/>
                <w:szCs w:val="18"/>
                <w:lang w:eastAsia="es-ES"/>
              </w:rPr>
            </w:pPr>
            <w:r w:rsidRPr="00B565D3">
              <w:rPr>
                <w:rFonts w:ascii="Arial" w:hAnsi="Arial" w:eastAsia="Times New Roman" w:cs="Arial"/>
                <w:b/>
                <w:bCs/>
                <w:color w:val="FFFFFF"/>
                <w:sz w:val="18"/>
                <w:szCs w:val="18"/>
                <w:lang w:eastAsia="es-ES"/>
              </w:rPr>
              <w:t>SUPLEMENTO / SERVICIOS OPCIONALES</w:t>
            </w:r>
          </w:p>
        </w:tc>
        <w:tc>
          <w:tcPr>
            <w:tcW w:w="990" w:type="dxa"/>
            <w:tcBorders>
              <w:top w:val="single" w:color="C00000" w:sz="4" w:space="0"/>
              <w:bottom w:val="single" w:color="C00000" w:sz="4" w:space="0"/>
              <w:right w:val="single" w:color="C00000" w:sz="4" w:space="0"/>
            </w:tcBorders>
            <w:shd w:val="clear" w:color="auto" w:fill="C00000"/>
            <w:tcMar/>
            <w:vAlign w:val="center"/>
          </w:tcPr>
          <w:p w:rsidRPr="00B565D3" w:rsidR="00C95C64" w:rsidP="000B39F2" w:rsidRDefault="00C95C64" w14:paraId="5B2F60D8" w14:textId="77777777">
            <w:pPr>
              <w:widowControl w:val="0"/>
              <w:spacing w:after="0" w:line="240" w:lineRule="auto"/>
              <w:jc w:val="center"/>
              <w:rPr>
                <w:rFonts w:ascii="Arial" w:hAnsi="Arial" w:eastAsia="Times New Roman" w:cs="Arial"/>
                <w:b/>
                <w:bCs/>
                <w:color w:val="FFFFFF"/>
                <w:sz w:val="18"/>
                <w:szCs w:val="18"/>
                <w:lang w:eastAsia="es-ES"/>
              </w:rPr>
            </w:pPr>
            <w:r w:rsidRPr="00B565D3">
              <w:rPr>
                <w:rFonts w:ascii="Arial" w:hAnsi="Arial" w:eastAsia="Times New Roman" w:cs="Arial"/>
                <w:b/>
                <w:bCs/>
                <w:color w:val="FFFFFF"/>
                <w:sz w:val="18"/>
                <w:szCs w:val="18"/>
                <w:lang w:eastAsia="es-ES"/>
              </w:rPr>
              <w:t>1 PAX</w:t>
            </w:r>
          </w:p>
        </w:tc>
        <w:tc>
          <w:tcPr>
            <w:tcW w:w="995" w:type="dxa"/>
            <w:tcBorders>
              <w:top w:val="single" w:color="C00000" w:sz="4" w:space="0"/>
              <w:bottom w:val="single" w:color="C00000" w:sz="4" w:space="0"/>
              <w:right w:val="single" w:color="C00000" w:sz="4" w:space="0"/>
            </w:tcBorders>
            <w:shd w:val="clear" w:color="auto" w:fill="C00000"/>
            <w:tcMar/>
            <w:vAlign w:val="center"/>
          </w:tcPr>
          <w:p w:rsidRPr="00B565D3" w:rsidR="00C95C64" w:rsidP="000B39F2" w:rsidRDefault="00C95C64" w14:paraId="43A33468" w14:textId="77777777">
            <w:pPr>
              <w:widowControl w:val="0"/>
              <w:spacing w:after="0" w:line="240" w:lineRule="auto"/>
              <w:jc w:val="center"/>
              <w:rPr>
                <w:rFonts w:ascii="Arial" w:hAnsi="Arial" w:eastAsia="Times New Roman" w:cs="Arial"/>
                <w:b/>
                <w:bCs/>
                <w:color w:val="FFFFFF"/>
                <w:sz w:val="18"/>
                <w:szCs w:val="18"/>
                <w:lang w:eastAsia="es-ES"/>
              </w:rPr>
            </w:pPr>
            <w:r w:rsidRPr="00B565D3">
              <w:rPr>
                <w:rFonts w:ascii="Arial" w:hAnsi="Arial" w:eastAsia="Times New Roman" w:cs="Arial"/>
                <w:b/>
                <w:bCs/>
                <w:color w:val="FFFFFF"/>
                <w:sz w:val="18"/>
                <w:szCs w:val="18"/>
                <w:lang w:eastAsia="es-ES"/>
              </w:rPr>
              <w:t>2 PAX</w:t>
            </w:r>
          </w:p>
        </w:tc>
        <w:tc>
          <w:tcPr>
            <w:tcW w:w="990" w:type="dxa"/>
            <w:tcBorders>
              <w:top w:val="single" w:color="C00000" w:sz="4" w:space="0"/>
              <w:bottom w:val="single" w:color="C00000" w:sz="4" w:space="0"/>
              <w:right w:val="single" w:color="C00000" w:sz="4" w:space="0"/>
            </w:tcBorders>
            <w:shd w:val="clear" w:color="auto" w:fill="C00000"/>
            <w:tcMar/>
            <w:vAlign w:val="center"/>
          </w:tcPr>
          <w:p w:rsidRPr="00B565D3" w:rsidR="00C95C64" w:rsidP="000B39F2" w:rsidRDefault="00C95C64" w14:paraId="671E4FDF" w14:textId="77777777">
            <w:pPr>
              <w:widowControl w:val="0"/>
              <w:spacing w:after="0" w:line="240" w:lineRule="auto"/>
              <w:jc w:val="center"/>
              <w:rPr>
                <w:rFonts w:ascii="Arial" w:hAnsi="Arial" w:eastAsia="Times New Roman" w:cs="Arial"/>
                <w:b/>
                <w:bCs/>
                <w:color w:val="FFFFFF"/>
                <w:sz w:val="18"/>
                <w:szCs w:val="18"/>
                <w:lang w:eastAsia="es-ES"/>
              </w:rPr>
            </w:pPr>
            <w:r w:rsidRPr="00B565D3">
              <w:rPr>
                <w:rFonts w:ascii="Arial" w:hAnsi="Arial" w:eastAsia="Times New Roman" w:cs="Arial"/>
                <w:b/>
                <w:bCs/>
                <w:color w:val="FFFFFF"/>
                <w:sz w:val="18"/>
                <w:szCs w:val="18"/>
                <w:lang w:eastAsia="es-ES"/>
              </w:rPr>
              <w:t>3 PAX</w:t>
            </w:r>
          </w:p>
        </w:tc>
      </w:tr>
      <w:tr xmlns:wp14="http://schemas.microsoft.com/office/word/2010/wordml" w:rsidR="09FDAC3A" w:rsidTr="74DF84CE" w14:paraId="043C9116" wp14:textId="77777777">
        <w:trPr>
          <w:trHeight w:val="520"/>
        </w:trPr>
        <w:tc>
          <w:tcPr>
            <w:tcW w:w="4477" w:type="dxa"/>
            <w:tcBorders>
              <w:left w:val="single" w:color="C00000" w:sz="4"/>
              <w:bottom w:val="single" w:color="C00000" w:sz="4"/>
              <w:right w:val="single" w:color="C00000" w:sz="4"/>
            </w:tcBorders>
            <w:tcMar/>
            <w:vAlign w:val="center"/>
          </w:tcPr>
          <w:p w:rsidR="2E6E52F9" w:rsidP="74DF84CE" w:rsidRDefault="2E6E52F9" w14:paraId="4C433946">
            <w:pPr>
              <w:widowControl w:val="0"/>
              <w:spacing w:after="0" w:line="240" w:lineRule="auto"/>
              <w:rPr>
                <w:rFonts w:ascii="Arial" w:hAnsi="Arial" w:eastAsia="Times New Roman" w:cs="Arial"/>
                <w:color w:val="000000" w:themeColor="text1" w:themeTint="FF" w:themeShade="FF"/>
                <w:sz w:val="18"/>
                <w:szCs w:val="18"/>
                <w:lang w:eastAsia="es-ES"/>
              </w:rPr>
            </w:pPr>
            <w:r w:rsidRPr="74DF84CE" w:rsidR="2E6E52F9">
              <w:rPr>
                <w:rFonts w:ascii="Arial" w:hAnsi="Arial" w:eastAsia="Times New Roman" w:cs="Arial"/>
                <w:b w:val="1"/>
                <w:bCs w:val="1"/>
                <w:color w:val="000000" w:themeColor="text1" w:themeTint="FF" w:themeShade="FF"/>
                <w:sz w:val="18"/>
                <w:szCs w:val="18"/>
                <w:lang w:eastAsia="es-ES"/>
              </w:rPr>
              <w:t xml:space="preserve">Traslado: </w:t>
            </w:r>
            <w:r w:rsidRPr="74DF84CE" w:rsidR="2E6E52F9">
              <w:rPr>
                <w:rFonts w:ascii="Arial" w:hAnsi="Arial" w:eastAsia="Times New Roman" w:cs="Arial"/>
                <w:color w:val="000000" w:themeColor="text1" w:themeTint="FF" w:themeShade="FF"/>
                <w:sz w:val="18"/>
                <w:szCs w:val="18"/>
                <w:lang w:eastAsia="es-ES"/>
              </w:rPr>
              <w:t xml:space="preserve">hotel - Muelle de La Bodeguita – hotel </w:t>
            </w:r>
          </w:p>
          <w:p w:rsidR="2E6E52F9" w:rsidP="74DF84CE" w:rsidRDefault="2E6E52F9" w14:paraId="04F6326E" w14:textId="6ADFE6EC">
            <w:pPr>
              <w:widowControl w:val="0"/>
              <w:spacing w:after="0" w:line="240" w:lineRule="auto"/>
              <w:rPr>
                <w:rFonts w:ascii="Arial" w:hAnsi="Arial" w:eastAsia="Times New Roman" w:cs="Arial"/>
                <w:b w:val="1"/>
                <w:bCs w:val="1"/>
                <w:color w:val="000000" w:themeColor="text1" w:themeTint="FF" w:themeShade="FF"/>
                <w:sz w:val="18"/>
                <w:szCs w:val="18"/>
                <w:lang w:eastAsia="es-ES"/>
              </w:rPr>
            </w:pPr>
            <w:r w:rsidRPr="74DF84CE" w:rsidR="2E6E52F9">
              <w:rPr>
                <w:rFonts w:ascii="Arial" w:hAnsi="Arial" w:eastAsia="Times New Roman" w:cs="Arial"/>
                <w:color w:val="000000" w:themeColor="text1" w:themeTint="FF" w:themeShade="FF"/>
                <w:sz w:val="18"/>
                <w:szCs w:val="18"/>
                <w:lang w:eastAsia="es-ES"/>
              </w:rPr>
              <w:t xml:space="preserve"> </w:t>
            </w:r>
            <w:r w:rsidRPr="74DF84CE" w:rsidR="2E6E52F9">
              <w:rPr>
                <w:rFonts w:ascii="Arial" w:hAnsi="Arial" w:eastAsia="Times New Roman" w:cs="Arial"/>
                <w:color w:val="000000" w:themeColor="text1" w:themeTint="FF" w:themeShade="FF"/>
                <w:sz w:val="18"/>
                <w:szCs w:val="18"/>
                <w:lang w:eastAsia="es-ES"/>
              </w:rPr>
              <w:t>Tour a las Islas del Rosario en Cartagena, POR PAX</w:t>
            </w:r>
          </w:p>
        </w:tc>
        <w:tc>
          <w:tcPr>
            <w:tcW w:w="990" w:type="dxa"/>
            <w:tcBorders>
              <w:left w:val="single" w:color="C00000" w:sz="4"/>
              <w:bottom w:val="single" w:color="C00000" w:sz="4" w:space="0"/>
              <w:right w:val="single" w:color="C00000" w:sz="4" w:space="0"/>
            </w:tcBorders>
            <w:tcMar/>
            <w:vAlign w:val="center"/>
          </w:tcPr>
          <w:p w:rsidR="60232AE7" w:rsidP="60232AE7" w:rsidRDefault="60232AE7" w14:paraId="6716D64D" w14:textId="7518F6DE">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60232AE7" w:rsidR="60232AE7">
              <w:rPr>
                <w:rFonts w:ascii="Arial" w:hAnsi="Arial" w:eastAsia="Arial" w:cs="Arial"/>
                <w:b w:val="0"/>
                <w:bCs w:val="0"/>
                <w:i w:val="0"/>
                <w:iCs w:val="0"/>
                <w:strike w:val="0"/>
                <w:dstrike w:val="0"/>
                <w:color w:val="000000" w:themeColor="text1" w:themeTint="FF" w:themeShade="FF"/>
                <w:sz w:val="18"/>
                <w:szCs w:val="18"/>
                <w:u w:val="none"/>
              </w:rPr>
              <w:t>USD 74</w:t>
            </w:r>
          </w:p>
        </w:tc>
        <w:tc>
          <w:tcPr>
            <w:tcW w:w="995" w:type="dxa"/>
            <w:tcBorders>
              <w:bottom w:val="single" w:color="C00000" w:sz="4" w:space="0"/>
              <w:right w:val="single" w:color="C00000" w:sz="4" w:space="0"/>
            </w:tcBorders>
            <w:tcMar/>
            <w:vAlign w:val="center"/>
          </w:tcPr>
          <w:p w:rsidR="60232AE7" w:rsidP="60232AE7" w:rsidRDefault="60232AE7" w14:paraId="4626CA26" w14:textId="788AEE56">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60232AE7" w:rsidR="60232AE7">
              <w:rPr>
                <w:rFonts w:ascii="Arial" w:hAnsi="Arial" w:eastAsia="Arial" w:cs="Arial"/>
                <w:b w:val="0"/>
                <w:bCs w:val="0"/>
                <w:i w:val="0"/>
                <w:iCs w:val="0"/>
                <w:strike w:val="0"/>
                <w:dstrike w:val="0"/>
                <w:color w:val="000000" w:themeColor="text1" w:themeTint="FF" w:themeShade="FF"/>
                <w:sz w:val="18"/>
                <w:szCs w:val="18"/>
                <w:u w:val="none"/>
              </w:rPr>
              <w:t>USD 39</w:t>
            </w:r>
          </w:p>
        </w:tc>
        <w:tc>
          <w:tcPr>
            <w:tcW w:w="990" w:type="dxa"/>
            <w:tcBorders>
              <w:bottom w:val="single" w:color="C00000" w:sz="4" w:space="0"/>
              <w:right w:val="single" w:color="C00000" w:sz="4" w:space="0"/>
            </w:tcBorders>
            <w:tcMar/>
            <w:vAlign w:val="center"/>
          </w:tcPr>
          <w:p w:rsidR="60232AE7" w:rsidP="60232AE7" w:rsidRDefault="60232AE7" w14:paraId="70852AAB" w14:textId="2A833B81">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60232AE7" w:rsidR="60232AE7">
              <w:rPr>
                <w:rFonts w:ascii="Arial" w:hAnsi="Arial" w:eastAsia="Arial" w:cs="Arial"/>
                <w:b w:val="0"/>
                <w:bCs w:val="0"/>
                <w:i w:val="0"/>
                <w:iCs w:val="0"/>
                <w:strike w:val="0"/>
                <w:dstrike w:val="0"/>
                <w:color w:val="000000" w:themeColor="text1" w:themeTint="FF" w:themeShade="FF"/>
                <w:sz w:val="18"/>
                <w:szCs w:val="18"/>
                <w:u w:val="none"/>
              </w:rPr>
              <w:t>USD 56</w:t>
            </w:r>
          </w:p>
        </w:tc>
      </w:tr>
      <w:tr w:rsidRPr="00B565D3" w:rsidR="00C95C64" w:rsidTr="74DF84CE" w14:paraId="23BDC49E" w14:textId="77777777">
        <w:trPr>
          <w:trHeight w:val="340"/>
        </w:trPr>
        <w:tc>
          <w:tcPr>
            <w:tcW w:w="4477" w:type="dxa"/>
            <w:tcBorders>
              <w:top w:val="single" w:color="C00000" w:sz="4" w:space="0"/>
              <w:left w:val="single" w:color="C00000" w:sz="4" w:space="0"/>
              <w:bottom w:val="single" w:color="C00000" w:sz="4" w:space="0"/>
              <w:right w:val="single" w:color="C00000" w:sz="4" w:space="0"/>
            </w:tcBorders>
            <w:tcMar/>
            <w:vAlign w:val="center"/>
          </w:tcPr>
          <w:p w:rsidRPr="009C5F69" w:rsidR="009C5F69" w:rsidP="009C5F69" w:rsidRDefault="009C5F69" w14:paraId="70939C4F" w14:textId="6292461D">
            <w:pPr>
              <w:widowControl w:val="0"/>
              <w:spacing w:after="0" w:line="240" w:lineRule="auto"/>
              <w:jc w:val="center"/>
              <w:rPr>
                <w:rFonts w:ascii="Arial" w:hAnsi="Arial" w:eastAsia="Times New Roman" w:cs="Arial"/>
                <w:b/>
                <w:bCs/>
                <w:color w:val="000000"/>
                <w:sz w:val="18"/>
                <w:szCs w:val="18"/>
                <w:lang w:eastAsia="es-ES"/>
              </w:rPr>
            </w:pPr>
            <w:r w:rsidRPr="009C5F69">
              <w:rPr>
                <w:rFonts w:ascii="Arial" w:hAnsi="Arial" w:eastAsia="Times New Roman" w:cs="Arial"/>
                <w:b/>
                <w:bCs/>
                <w:color w:val="000000"/>
                <w:sz w:val="18"/>
                <w:szCs w:val="18"/>
                <w:lang w:eastAsia="es-ES"/>
              </w:rPr>
              <w:t>BOGOTÁ</w:t>
            </w:r>
          </w:p>
          <w:p w:rsidRPr="00B565D3" w:rsidR="00C95C64" w:rsidP="009C5F69" w:rsidRDefault="009C5F69" w14:paraId="48AB544B" w14:textId="69E0726A">
            <w:pPr>
              <w:widowControl w:val="0"/>
              <w:spacing w:after="0" w:line="240" w:lineRule="auto"/>
              <w:jc w:val="both"/>
              <w:rPr>
                <w:rFonts w:ascii="Arial" w:hAnsi="Arial" w:eastAsia="Times New Roman" w:cs="Arial"/>
                <w:b/>
                <w:bCs/>
                <w:color w:val="000000"/>
                <w:sz w:val="18"/>
                <w:szCs w:val="18"/>
                <w:lang w:eastAsia="es-ES"/>
              </w:rPr>
            </w:pPr>
            <w:r w:rsidRPr="009C5F69">
              <w:rPr>
                <w:rFonts w:ascii="Arial" w:hAnsi="Arial" w:eastAsia="Times New Roman" w:cs="Arial"/>
                <w:color w:val="000000"/>
                <w:sz w:val="18"/>
                <w:szCs w:val="18"/>
                <w:lang w:eastAsia="es-ES"/>
              </w:rPr>
              <w:t>Suplemento traslado nocturno para vuelos ingresando entre las 19:00 y 06:00 y saliendo entre las 21:00 y las 09:00  - One Way (un solo tramo)</w:t>
            </w:r>
            <w:r w:rsidRPr="009C5F69">
              <w:rPr>
                <w:rFonts w:ascii="Arial" w:hAnsi="Arial" w:eastAsia="Times New Roman" w:cs="Arial"/>
                <w:b/>
                <w:bCs/>
                <w:color w:val="000000"/>
                <w:sz w:val="18"/>
                <w:szCs w:val="18"/>
                <w:lang w:eastAsia="es-ES"/>
              </w:rPr>
              <w:t xml:space="preserve"> POR PASAJERO</w:t>
            </w:r>
          </w:p>
        </w:tc>
        <w:tc>
          <w:tcPr>
            <w:tcW w:w="990" w:type="dxa"/>
            <w:tcBorders>
              <w:top w:val="single" w:color="C00000" w:sz="4" w:space="0"/>
              <w:bottom w:val="single" w:color="C00000" w:sz="4" w:space="0"/>
              <w:right w:val="single" w:color="C00000" w:sz="4" w:space="0"/>
            </w:tcBorders>
            <w:tcMar/>
            <w:vAlign w:val="center"/>
          </w:tcPr>
          <w:p w:rsidR="60232AE7" w:rsidP="60232AE7" w:rsidRDefault="60232AE7" w14:paraId="0544007D" w14:textId="2A7E5FE9">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60232AE7" w:rsidR="60232AE7">
              <w:rPr>
                <w:rFonts w:ascii="Arial" w:hAnsi="Arial" w:eastAsia="Arial" w:cs="Arial"/>
                <w:b w:val="0"/>
                <w:bCs w:val="0"/>
                <w:i w:val="0"/>
                <w:iCs w:val="0"/>
                <w:strike w:val="0"/>
                <w:dstrike w:val="0"/>
                <w:color w:val="000000" w:themeColor="text1" w:themeTint="FF" w:themeShade="FF"/>
                <w:sz w:val="18"/>
                <w:szCs w:val="18"/>
                <w:u w:val="none"/>
              </w:rPr>
              <w:t>USD 63</w:t>
            </w:r>
          </w:p>
        </w:tc>
        <w:tc>
          <w:tcPr>
            <w:tcW w:w="995" w:type="dxa"/>
            <w:tcBorders>
              <w:top w:val="single" w:color="C00000" w:sz="4" w:space="0"/>
              <w:bottom w:val="single" w:color="C00000" w:sz="4" w:space="0"/>
              <w:right w:val="single" w:color="C00000" w:sz="4" w:space="0"/>
            </w:tcBorders>
            <w:tcMar/>
            <w:vAlign w:val="center"/>
          </w:tcPr>
          <w:p w:rsidR="60232AE7" w:rsidP="60232AE7" w:rsidRDefault="60232AE7" w14:paraId="388EFB5D" w14:textId="04E85B34">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60232AE7" w:rsidR="60232AE7">
              <w:rPr>
                <w:rFonts w:ascii="Arial" w:hAnsi="Arial" w:eastAsia="Arial" w:cs="Arial"/>
                <w:b w:val="0"/>
                <w:bCs w:val="0"/>
                <w:i w:val="0"/>
                <w:iCs w:val="0"/>
                <w:strike w:val="0"/>
                <w:dstrike w:val="0"/>
                <w:color w:val="000000" w:themeColor="text1" w:themeTint="FF" w:themeShade="FF"/>
                <w:sz w:val="18"/>
                <w:szCs w:val="18"/>
                <w:u w:val="none"/>
              </w:rPr>
              <w:t>USD 32</w:t>
            </w:r>
          </w:p>
        </w:tc>
        <w:tc>
          <w:tcPr>
            <w:tcW w:w="990" w:type="dxa"/>
            <w:tcBorders>
              <w:top w:val="single" w:color="C00000" w:sz="4" w:space="0"/>
              <w:bottom w:val="single" w:color="C00000" w:sz="4" w:space="0"/>
              <w:right w:val="single" w:color="C00000" w:sz="4" w:space="0"/>
            </w:tcBorders>
            <w:tcMar/>
            <w:vAlign w:val="center"/>
          </w:tcPr>
          <w:p w:rsidR="60232AE7" w:rsidP="60232AE7" w:rsidRDefault="60232AE7" w14:paraId="01818E8F" w14:textId="17AB1556">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60232AE7" w:rsidR="60232AE7">
              <w:rPr>
                <w:rFonts w:ascii="Arial" w:hAnsi="Arial" w:eastAsia="Arial" w:cs="Arial"/>
                <w:b w:val="0"/>
                <w:bCs w:val="0"/>
                <w:i w:val="0"/>
                <w:iCs w:val="0"/>
                <w:strike w:val="0"/>
                <w:dstrike w:val="0"/>
                <w:color w:val="000000" w:themeColor="text1" w:themeTint="FF" w:themeShade="FF"/>
                <w:sz w:val="18"/>
                <w:szCs w:val="18"/>
                <w:u w:val="none"/>
              </w:rPr>
              <w:t>USD 22</w:t>
            </w:r>
          </w:p>
        </w:tc>
      </w:tr>
      <w:tr w:rsidRPr="00B565D3" w:rsidR="006B6D38" w:rsidTr="74DF84CE" w14:paraId="1023096F" w14:textId="77777777">
        <w:trPr>
          <w:trHeight w:val="340"/>
        </w:trPr>
        <w:tc>
          <w:tcPr>
            <w:tcW w:w="4477" w:type="dxa"/>
            <w:tcBorders>
              <w:top w:val="single" w:color="C00000" w:sz="4" w:space="0"/>
              <w:left w:val="single" w:color="C00000" w:sz="4" w:space="0"/>
              <w:bottom w:val="single" w:color="C00000" w:sz="4" w:space="0"/>
              <w:right w:val="single" w:color="C00000" w:sz="4" w:space="0"/>
            </w:tcBorders>
            <w:tcMar/>
            <w:vAlign w:val="center"/>
          </w:tcPr>
          <w:p w:rsidRPr="009C5F69" w:rsidR="006B6D38" w:rsidP="006B6D38" w:rsidRDefault="006B6D38" w14:paraId="2A9AA9D2" w14:textId="7444AB79">
            <w:pPr>
              <w:widowControl w:val="0"/>
              <w:spacing w:after="0" w:line="240" w:lineRule="auto"/>
              <w:jc w:val="center"/>
              <w:rPr>
                <w:rFonts w:ascii="Arial" w:hAnsi="Arial" w:eastAsia="Times New Roman" w:cs="Arial"/>
                <w:b/>
                <w:bCs/>
                <w:color w:val="000000"/>
                <w:sz w:val="18"/>
                <w:szCs w:val="18"/>
                <w:lang w:eastAsia="es-ES"/>
              </w:rPr>
            </w:pPr>
            <w:r>
              <w:rPr>
                <w:rFonts w:ascii="Arial" w:hAnsi="Arial" w:eastAsia="Times New Roman" w:cs="Arial"/>
                <w:b/>
                <w:bCs/>
                <w:color w:val="000000"/>
                <w:sz w:val="18"/>
                <w:szCs w:val="18"/>
                <w:lang w:eastAsia="es-ES"/>
              </w:rPr>
              <w:t>CARTAGENA</w:t>
            </w:r>
          </w:p>
          <w:p w:rsidRPr="009C5F69" w:rsidR="006B6D38" w:rsidP="006B6D38" w:rsidRDefault="006B6D38" w14:paraId="7047F010" w14:textId="0A71B1BD">
            <w:pPr>
              <w:widowControl w:val="0"/>
              <w:spacing w:after="0" w:line="240" w:lineRule="auto"/>
              <w:jc w:val="both"/>
              <w:rPr>
                <w:rFonts w:ascii="Arial" w:hAnsi="Arial" w:eastAsia="Times New Roman" w:cs="Arial"/>
                <w:b/>
                <w:bCs/>
                <w:color w:val="000000"/>
                <w:sz w:val="18"/>
                <w:szCs w:val="18"/>
                <w:lang w:eastAsia="es-ES"/>
              </w:rPr>
            </w:pPr>
            <w:r w:rsidRPr="009C5F69">
              <w:rPr>
                <w:rFonts w:ascii="Arial" w:hAnsi="Arial" w:eastAsia="Times New Roman" w:cs="Arial"/>
                <w:color w:val="000000"/>
                <w:sz w:val="18"/>
                <w:szCs w:val="18"/>
                <w:lang w:eastAsia="es-ES"/>
              </w:rPr>
              <w:t>Suplemento traslado nocturno para vuelos ingresando entre las 19:00 y 06:00 y saliendo entre las 21:00 y las 09:00  - One Way (un solo tramo)</w:t>
            </w:r>
            <w:r w:rsidRPr="009C5F69">
              <w:rPr>
                <w:rFonts w:ascii="Arial" w:hAnsi="Arial" w:eastAsia="Times New Roman" w:cs="Arial"/>
                <w:b/>
                <w:bCs/>
                <w:color w:val="000000"/>
                <w:sz w:val="18"/>
                <w:szCs w:val="18"/>
                <w:lang w:eastAsia="es-ES"/>
              </w:rPr>
              <w:t xml:space="preserve"> POR PASAJERO</w:t>
            </w:r>
          </w:p>
        </w:tc>
        <w:tc>
          <w:tcPr>
            <w:tcW w:w="990" w:type="dxa"/>
            <w:tcBorders>
              <w:top w:val="single" w:color="C00000" w:sz="4" w:space="0"/>
              <w:bottom w:val="single" w:color="C00000" w:sz="4" w:space="0"/>
              <w:right w:val="single" w:color="C00000" w:sz="4" w:space="0"/>
            </w:tcBorders>
            <w:tcMar/>
            <w:vAlign w:val="center"/>
          </w:tcPr>
          <w:p w:rsidR="60232AE7" w:rsidP="60232AE7" w:rsidRDefault="60232AE7" w14:paraId="5F3F4FE1" w14:textId="38DA440D">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60232AE7" w:rsidR="60232AE7">
              <w:rPr>
                <w:rFonts w:ascii="Arial" w:hAnsi="Arial" w:eastAsia="Arial" w:cs="Arial"/>
                <w:b w:val="0"/>
                <w:bCs w:val="0"/>
                <w:i w:val="0"/>
                <w:iCs w:val="0"/>
                <w:strike w:val="0"/>
                <w:dstrike w:val="0"/>
                <w:color w:val="000000" w:themeColor="text1" w:themeTint="FF" w:themeShade="FF"/>
                <w:sz w:val="18"/>
                <w:szCs w:val="18"/>
                <w:u w:val="none"/>
              </w:rPr>
              <w:t>USD 32</w:t>
            </w:r>
          </w:p>
        </w:tc>
        <w:tc>
          <w:tcPr>
            <w:tcW w:w="995" w:type="dxa"/>
            <w:tcBorders>
              <w:top w:val="single" w:color="C00000" w:sz="4" w:space="0"/>
              <w:bottom w:val="single" w:color="C00000" w:sz="4" w:space="0"/>
              <w:right w:val="single" w:color="C00000" w:sz="4" w:space="0"/>
            </w:tcBorders>
            <w:tcMar/>
            <w:vAlign w:val="center"/>
          </w:tcPr>
          <w:p w:rsidR="60232AE7" w:rsidP="60232AE7" w:rsidRDefault="60232AE7" w14:paraId="30AC8660" w14:textId="7868558F">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60232AE7" w:rsidR="60232AE7">
              <w:rPr>
                <w:rFonts w:ascii="Arial" w:hAnsi="Arial" w:eastAsia="Arial" w:cs="Arial"/>
                <w:b w:val="0"/>
                <w:bCs w:val="0"/>
                <w:i w:val="0"/>
                <w:iCs w:val="0"/>
                <w:strike w:val="0"/>
                <w:dstrike w:val="0"/>
                <w:color w:val="000000" w:themeColor="text1" w:themeTint="FF" w:themeShade="FF"/>
                <w:sz w:val="18"/>
                <w:szCs w:val="18"/>
                <w:u w:val="none"/>
              </w:rPr>
              <w:t>USD 17</w:t>
            </w:r>
          </w:p>
        </w:tc>
        <w:tc>
          <w:tcPr>
            <w:tcW w:w="990" w:type="dxa"/>
            <w:tcBorders>
              <w:top w:val="single" w:color="C00000" w:sz="4" w:space="0"/>
              <w:bottom w:val="single" w:color="C00000" w:sz="4" w:space="0"/>
              <w:right w:val="single" w:color="C00000" w:sz="4" w:space="0"/>
            </w:tcBorders>
            <w:tcMar/>
            <w:vAlign w:val="center"/>
          </w:tcPr>
          <w:p w:rsidR="60232AE7" w:rsidP="60232AE7" w:rsidRDefault="60232AE7" w14:paraId="3D879BA4" w14:textId="5C93CAD6">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60232AE7" w:rsidR="60232AE7">
              <w:rPr>
                <w:rFonts w:ascii="Arial" w:hAnsi="Arial" w:eastAsia="Arial" w:cs="Arial"/>
                <w:b w:val="0"/>
                <w:bCs w:val="0"/>
                <w:i w:val="0"/>
                <w:iCs w:val="0"/>
                <w:strike w:val="0"/>
                <w:dstrike w:val="0"/>
                <w:color w:val="000000" w:themeColor="text1" w:themeTint="FF" w:themeShade="FF"/>
                <w:sz w:val="18"/>
                <w:szCs w:val="18"/>
                <w:u w:val="none"/>
              </w:rPr>
              <w:t>USD 23</w:t>
            </w:r>
          </w:p>
        </w:tc>
      </w:tr>
      <w:tr xmlns:wp14="http://schemas.microsoft.com/office/word/2010/wordml" w:rsidR="09FDAC3A" w:rsidTr="74DF84CE" w14:paraId="55E34B72" wp14:textId="77777777">
        <w:trPr>
          <w:trHeight w:val="897"/>
        </w:trPr>
        <w:tc>
          <w:tcPr>
            <w:tcW w:w="4477" w:type="dxa"/>
            <w:tcBorders>
              <w:top w:val="single" w:color="C00000" w:sz="4"/>
              <w:left w:val="single" w:color="C00000" w:sz="4"/>
              <w:bottom w:val="single" w:color="C00000" w:sz="4"/>
              <w:right w:val="single" w:color="C00000" w:sz="4"/>
            </w:tcBorders>
            <w:tcMar/>
            <w:vAlign w:val="center"/>
          </w:tcPr>
          <w:p w:rsidR="174B57C9" w:rsidP="74DF84CE" w:rsidRDefault="174B57C9" w14:paraId="175A7C6D" w14:textId="5475457D">
            <w:pPr>
              <w:pStyle w:val="Normal"/>
              <w:widowControl w:val="0"/>
              <w:suppressLineNumbers w:val="0"/>
              <w:bidi w:val="0"/>
              <w:spacing w:before="0" w:beforeAutospacing="off" w:after="0" w:afterAutospacing="off" w:line="240" w:lineRule="auto"/>
              <w:ind w:left="0" w:right="0"/>
              <w:jc w:val="left"/>
            </w:pPr>
            <w:r w:rsidRPr="74DF84CE" w:rsidR="174B57C9">
              <w:rPr>
                <w:rFonts w:ascii="Arial" w:hAnsi="Arial" w:eastAsia="Times New Roman" w:cs="Arial"/>
                <w:b w:val="1"/>
                <w:bCs w:val="1"/>
                <w:color w:val="000000" w:themeColor="text1" w:themeTint="FF" w:themeShade="FF"/>
                <w:sz w:val="18"/>
                <w:szCs w:val="18"/>
                <w:lang w:eastAsia="es-ES"/>
              </w:rPr>
              <w:t>Suplemento obligatorio</w:t>
            </w:r>
            <w:r w:rsidRPr="74DF84CE" w:rsidR="174B57C9">
              <w:rPr>
                <w:rFonts w:ascii="Arial" w:hAnsi="Arial" w:eastAsia="Times New Roman" w:cs="Arial"/>
                <w:color w:val="000000" w:themeColor="text1" w:themeTint="FF" w:themeShade="FF"/>
                <w:sz w:val="18"/>
                <w:szCs w:val="18"/>
                <w:lang w:eastAsia="es-ES"/>
              </w:rPr>
              <w:t xml:space="preserve"> </w:t>
            </w:r>
            <w:r w:rsidRPr="74DF84CE" w:rsidR="174B57C9">
              <w:rPr>
                <w:rFonts w:ascii="Arial" w:hAnsi="Arial" w:eastAsia="Times New Roman" w:cs="Arial"/>
                <w:color w:val="000000" w:themeColor="text1" w:themeTint="FF" w:themeShade="FF"/>
                <w:sz w:val="18"/>
                <w:szCs w:val="18"/>
                <w:lang w:eastAsia="es-ES"/>
              </w:rPr>
              <w:t>de "</w:t>
            </w:r>
            <w:r w:rsidRPr="74DF84CE" w:rsidR="174B57C9">
              <w:rPr>
                <w:rFonts w:ascii="Arial" w:hAnsi="Arial" w:eastAsia="Times New Roman" w:cs="Arial"/>
                <w:color w:val="000000" w:themeColor="text1" w:themeTint="FF" w:themeShade="FF"/>
                <w:sz w:val="18"/>
                <w:szCs w:val="18"/>
                <w:lang w:eastAsia="es-ES"/>
              </w:rPr>
              <w:t>Fast</w:t>
            </w:r>
            <w:r w:rsidRPr="74DF84CE" w:rsidR="174B57C9">
              <w:rPr>
                <w:rFonts w:ascii="Arial" w:hAnsi="Arial" w:eastAsia="Times New Roman" w:cs="Arial"/>
                <w:color w:val="000000" w:themeColor="text1" w:themeTint="FF" w:themeShade="FF"/>
                <w:sz w:val="18"/>
                <w:szCs w:val="18"/>
                <w:lang w:eastAsia="es-ES"/>
              </w:rPr>
              <w:t xml:space="preserve"> Pass" para el ascenso a Monserrate para tomar el tour de ciudad los domingos y festivos</w:t>
            </w:r>
          </w:p>
        </w:tc>
        <w:tc>
          <w:tcPr>
            <w:tcW w:w="990" w:type="dxa"/>
            <w:tcBorders>
              <w:top w:val="single" w:color="C00000" w:sz="4" w:space="0"/>
              <w:left w:val="single" w:color="C00000" w:sz="4"/>
              <w:bottom w:val="single" w:color="C00000" w:sz="4" w:space="0"/>
              <w:right w:val="single" w:color="C00000" w:sz="4" w:space="0"/>
            </w:tcBorders>
            <w:tcMar/>
            <w:vAlign w:val="center"/>
          </w:tcPr>
          <w:p w:rsidR="60232AE7" w:rsidP="60232AE7" w:rsidRDefault="60232AE7" w14:paraId="0B57C751" w14:textId="7855F794">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60232AE7" w:rsidR="60232AE7">
              <w:rPr>
                <w:rFonts w:ascii="Arial" w:hAnsi="Arial" w:eastAsia="Arial" w:cs="Arial"/>
                <w:b w:val="0"/>
                <w:bCs w:val="0"/>
                <w:i w:val="0"/>
                <w:iCs w:val="0"/>
                <w:strike w:val="0"/>
                <w:dstrike w:val="0"/>
                <w:color w:val="000000" w:themeColor="text1" w:themeTint="FF" w:themeShade="FF"/>
                <w:sz w:val="18"/>
                <w:szCs w:val="18"/>
                <w:u w:val="none"/>
              </w:rPr>
              <w:t>USD 46</w:t>
            </w:r>
          </w:p>
        </w:tc>
        <w:tc>
          <w:tcPr>
            <w:tcW w:w="995" w:type="dxa"/>
            <w:tcBorders>
              <w:top w:val="single" w:color="C00000" w:sz="4" w:space="0"/>
              <w:bottom w:val="single" w:color="C00000" w:sz="4" w:space="0"/>
              <w:right w:val="single" w:color="C00000" w:sz="4" w:space="0"/>
            </w:tcBorders>
            <w:tcMar/>
            <w:vAlign w:val="center"/>
          </w:tcPr>
          <w:p w:rsidR="60232AE7" w:rsidP="60232AE7" w:rsidRDefault="60232AE7" w14:paraId="20A4A4A5" w14:textId="2A5FF987">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60232AE7" w:rsidR="60232AE7">
              <w:rPr>
                <w:rFonts w:ascii="Arial" w:hAnsi="Arial" w:eastAsia="Arial" w:cs="Arial"/>
                <w:b w:val="0"/>
                <w:bCs w:val="0"/>
                <w:i w:val="0"/>
                <w:iCs w:val="0"/>
                <w:strike w:val="0"/>
                <w:dstrike w:val="0"/>
                <w:color w:val="000000" w:themeColor="text1" w:themeTint="FF" w:themeShade="FF"/>
                <w:sz w:val="18"/>
                <w:szCs w:val="18"/>
                <w:u w:val="none"/>
              </w:rPr>
              <w:t>USD 46</w:t>
            </w:r>
          </w:p>
        </w:tc>
        <w:tc>
          <w:tcPr>
            <w:tcW w:w="990" w:type="dxa"/>
            <w:tcBorders>
              <w:top w:val="single" w:color="C00000" w:sz="4" w:space="0"/>
              <w:bottom w:val="single" w:color="C00000" w:sz="4" w:space="0"/>
              <w:right w:val="single" w:color="C00000" w:sz="4" w:space="0"/>
            </w:tcBorders>
            <w:tcMar/>
            <w:vAlign w:val="center"/>
          </w:tcPr>
          <w:p w:rsidR="60232AE7" w:rsidP="60232AE7" w:rsidRDefault="60232AE7" w14:paraId="07CFF044" w14:textId="47597DDF">
            <w:pPr>
              <w:spacing w:before="0" w:beforeAutospacing="off" w:after="0" w:afterAutospacing="off"/>
              <w:jc w:val="right"/>
              <w:rPr>
                <w:rFonts w:ascii="Arial" w:hAnsi="Arial" w:eastAsia="Arial" w:cs="Arial"/>
                <w:b w:val="0"/>
                <w:bCs w:val="0"/>
                <w:i w:val="0"/>
                <w:iCs w:val="0"/>
                <w:strike w:val="0"/>
                <w:dstrike w:val="0"/>
                <w:color w:val="000000" w:themeColor="text1" w:themeTint="FF" w:themeShade="FF"/>
                <w:sz w:val="18"/>
                <w:szCs w:val="18"/>
                <w:u w:val="none"/>
              </w:rPr>
            </w:pPr>
            <w:r w:rsidRPr="60232AE7" w:rsidR="60232AE7">
              <w:rPr>
                <w:rFonts w:ascii="Arial" w:hAnsi="Arial" w:eastAsia="Arial" w:cs="Arial"/>
                <w:b w:val="0"/>
                <w:bCs w:val="0"/>
                <w:i w:val="0"/>
                <w:iCs w:val="0"/>
                <w:strike w:val="0"/>
                <w:dstrike w:val="0"/>
                <w:color w:val="000000" w:themeColor="text1" w:themeTint="FF" w:themeShade="FF"/>
                <w:sz w:val="18"/>
                <w:szCs w:val="18"/>
                <w:u w:val="none"/>
              </w:rPr>
              <w:t>USD 46</w:t>
            </w:r>
          </w:p>
        </w:tc>
      </w:tr>
    </w:tbl>
    <w:p w:rsidR="00277E7C" w:rsidRDefault="00000000" w14:paraId="7D1E5E2B" w14:textId="77777777">
      <w:pPr>
        <w:widowControl w:val="0"/>
        <w:tabs>
          <w:tab w:val="left" w:pos="2205"/>
        </w:tabs>
        <w:spacing w:after="0" w:line="240" w:lineRule="auto"/>
        <w:jc w:val="both"/>
        <w:rPr>
          <w:rFonts w:ascii="Arial" w:hAnsi="Arial" w:cs="Arial"/>
          <w:b/>
          <w:i/>
          <w:iCs/>
          <w:sz w:val="18"/>
          <w:szCs w:val="18"/>
        </w:rPr>
      </w:pPr>
      <w:r>
        <w:rPr>
          <w:rFonts w:ascii="Arial" w:hAnsi="Arial" w:eastAsia="Arial" w:cs="Arial"/>
          <w:b/>
          <w:i/>
          <w:iCs/>
          <w:sz w:val="18"/>
          <w:szCs w:val="18"/>
        </w:rPr>
        <w:t xml:space="preserve">Nota: </w:t>
      </w:r>
      <w:r>
        <w:rPr>
          <w:rFonts w:ascii="Arial" w:hAnsi="Arial" w:cs="Arial"/>
          <w:b/>
          <w:i/>
          <w:iCs/>
          <w:sz w:val="18"/>
          <w:szCs w:val="18"/>
        </w:rPr>
        <w:t>Aplica recargo para traslado hotel - muelle de pasajeros alojados en las zonas de Castillo Grande, El Espinal, Mamonal, Manzanillo y Barú.</w:t>
      </w:r>
    </w:p>
    <w:p w:rsidR="00277E7C" w:rsidRDefault="00277E7C" w14:paraId="110F9D85" w14:textId="77777777">
      <w:pPr>
        <w:pStyle w:val="Sinespaciado"/>
        <w:widowControl w:val="0"/>
        <w:jc w:val="both"/>
        <w:textAlignment w:val="baseline"/>
        <w:rPr>
          <w:rFonts w:ascii="Arial" w:hAnsi="Arial" w:cs="Arial"/>
          <w:b/>
          <w:color w:val="FF0000"/>
          <w:sz w:val="18"/>
          <w:szCs w:val="18"/>
          <w:u w:val="single"/>
          <w:lang w:val="es-ES_tradnl" w:eastAsia="es-ES"/>
        </w:rPr>
      </w:pPr>
    </w:p>
    <w:p w:rsidR="00277E7C" w:rsidRDefault="00000000" w14:paraId="1F1AC193" w14:textId="77777777">
      <w:pPr>
        <w:widowControl w:val="0"/>
        <w:tabs>
          <w:tab w:val="left" w:pos="2205"/>
        </w:tabs>
        <w:spacing w:after="0" w:line="240" w:lineRule="auto"/>
        <w:jc w:val="both"/>
        <w:rPr>
          <w:rFonts w:ascii="Arial" w:hAnsi="Arial" w:eastAsia="Arial" w:cs="Arial"/>
          <w:color w:val="000000"/>
          <w:sz w:val="18"/>
          <w:szCs w:val="18"/>
        </w:rPr>
      </w:pPr>
      <w:r>
        <w:rPr>
          <w:rFonts w:ascii="Arial" w:hAnsi="Arial" w:eastAsia="Arial" w:cs="Arial"/>
          <w:b/>
          <w:color w:val="E36C09"/>
          <w:sz w:val="18"/>
          <w:szCs w:val="18"/>
          <w:u w:val="single"/>
        </w:rPr>
        <w:t>NOTAS IMPORTANTES:</w:t>
      </w:r>
    </w:p>
    <w:p w:rsidR="00277E7C" w:rsidRDefault="00000000" w14:paraId="6080D81A" w14:textId="77777777">
      <w:pPr>
        <w:widowControl w:val="0"/>
        <w:numPr>
          <w:ilvl w:val="0"/>
          <w:numId w:val="7"/>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Tarifas expresadas en dólares americanos pagaderos en moneda nacional al tipo de cambio del día de su pago indicado por Tourmundial, sujetas a cambios sin previo aviso y a disponibilidad al momento de reservar.</w:t>
      </w:r>
    </w:p>
    <w:p w:rsidR="00277E7C" w:rsidRDefault="00B54E70" w14:paraId="49EF4406" w14:textId="07A7F1E2">
      <w:pPr>
        <w:pStyle w:val="Prrafodelista"/>
        <w:numPr>
          <w:ilvl w:val="0"/>
          <w:numId w:val="7"/>
        </w:numPr>
        <w:spacing w:after="0" w:line="240" w:lineRule="auto"/>
        <w:jc w:val="both"/>
        <w:rPr>
          <w:rFonts w:ascii="Arial" w:hAnsi="Arial" w:cs="Arial"/>
          <w:sz w:val="18"/>
          <w:szCs w:val="18"/>
        </w:rPr>
      </w:pPr>
      <w:r>
        <w:rPr>
          <w:rFonts w:ascii="Arial" w:hAnsi="Arial" w:cs="Arial"/>
          <w:color w:val="000000" w:themeColor="text1"/>
          <w:sz w:val="18"/>
          <w:szCs w:val="18"/>
        </w:rPr>
        <w:t>Tarifas por reconfirmar en fechas o periodos especiales (semana santa, mitad de año, semana de receso, navidad, año nuevo, feriados y eventos especiales en Colombia).</w:t>
      </w:r>
    </w:p>
    <w:p w:rsidRPr="00AD29AC" w:rsidR="00277E7C" w:rsidRDefault="00000000" w14:paraId="7B116734" w14:textId="77777777">
      <w:pPr>
        <w:pStyle w:val="Prrafodelista"/>
        <w:numPr>
          <w:ilvl w:val="0"/>
          <w:numId w:val="9"/>
        </w:numPr>
        <w:spacing w:after="0" w:line="240" w:lineRule="auto"/>
        <w:jc w:val="both"/>
        <w:rPr>
          <w:rFonts w:ascii="Arial" w:hAnsi="Arial" w:cs="Arial"/>
          <w:sz w:val="18"/>
          <w:szCs w:val="18"/>
        </w:rPr>
      </w:pPr>
      <w:r w:rsidRPr="00AD29AC">
        <w:rPr>
          <w:rFonts w:ascii="Arial" w:hAnsi="Arial" w:eastAsia="Arial" w:cs="Arial"/>
          <w:color w:val="000000"/>
          <w:sz w:val="18"/>
          <w:szCs w:val="18"/>
        </w:rPr>
        <w:t xml:space="preserve">Aplica tarifa especial para pasajeros viajando solos, aplica la tarifa PVS*, </w:t>
      </w:r>
      <w:r w:rsidRPr="00AD29AC">
        <w:rPr>
          <w:rFonts w:ascii="Arial" w:hAnsi="Arial" w:cs="Arial"/>
          <w:sz w:val="18"/>
          <w:szCs w:val="18"/>
        </w:rPr>
        <w:t>los servicios de tour y traslados continúan siendo en servicio compartido.</w:t>
      </w:r>
    </w:p>
    <w:p w:rsidR="00277E7C" w:rsidRDefault="00000000" w14:paraId="65B12B9A" w14:textId="77777777">
      <w:pPr>
        <w:widowControl w:val="0"/>
        <w:numPr>
          <w:ilvl w:val="0"/>
          <w:numId w:val="7"/>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Opera con un mínimo de 2 personas.</w:t>
      </w:r>
    </w:p>
    <w:p w:rsidR="00277E7C" w:rsidRDefault="00000000" w14:paraId="0850B4E6" w14:textId="77777777">
      <w:pPr>
        <w:widowControl w:val="0"/>
        <w:numPr>
          <w:ilvl w:val="0"/>
          <w:numId w:val="7"/>
        </w:numPr>
        <w:spacing w:after="0" w:line="240" w:lineRule="auto"/>
        <w:jc w:val="both"/>
        <w:rPr>
          <w:rFonts w:ascii="Arial" w:hAnsi="Arial" w:eastAsia="Arial" w:cs="Arial"/>
          <w:color w:val="000000"/>
          <w:sz w:val="18"/>
          <w:szCs w:val="18"/>
        </w:rPr>
      </w:pPr>
      <w:r>
        <w:rPr>
          <w:rFonts w:ascii="Arial" w:hAnsi="Arial" w:eastAsia="Arial" w:cs="Arial"/>
          <w:color w:val="000000" w:themeColor="text1"/>
          <w:sz w:val="18"/>
          <w:szCs w:val="18"/>
        </w:rPr>
        <w:t>Si los dos padres viajan en compañía de menores deberán presentar certificado de nacimiento e identificación con foto del menor, en caso de que venga un padre, familiar o tutor acompañando el niño deberá presentar un consentimiento notariado de ambos Padres.</w:t>
      </w:r>
    </w:p>
    <w:p w:rsidR="00277E7C" w:rsidRDefault="00000000" w14:paraId="1B389793" w14:textId="77777777">
      <w:pPr>
        <w:widowControl w:val="0"/>
        <w:numPr>
          <w:ilvl w:val="0"/>
          <w:numId w:val="7"/>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 Tourmundial brindará asesoría y apoyo para le gestión de todos los documentos necesarios.</w:t>
      </w:r>
    </w:p>
    <w:p w:rsidR="00277E7C" w:rsidRDefault="00000000" w14:paraId="651BA8D5" w14:textId="77777777">
      <w:pPr>
        <w:widowControl w:val="0"/>
        <w:numPr>
          <w:ilvl w:val="0"/>
          <w:numId w:val="7"/>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Vigencia de pasaporte deberá tener mínimo seis meses a partir de la fecha del inicio de su viaje.</w:t>
      </w:r>
    </w:p>
    <w:p w:rsidR="00277E7C" w:rsidRDefault="00000000" w14:paraId="7128E9B0" w14:textId="77777777">
      <w:pPr>
        <w:widowControl w:val="0"/>
        <w:numPr>
          <w:ilvl w:val="0"/>
          <w:numId w:val="7"/>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Los horarios de registro de entrada (check-in) y salida (check-out) de los hoteles están sujetos a las formalidades de cada hotel, pudiendo tener los siguientes horarios: check-in 15:00hrs y check-out 12:00hrs. En caso de que la llegada fuese antes del horario establecido, existe la posibilidad de que la habitación no sea facilitada hasta el horario correspondiente. Si su avión regresa por la tarde, el hotel podrá mantener sus pertenencias.</w:t>
      </w:r>
    </w:p>
    <w:p w:rsidR="00277E7C" w:rsidRDefault="00000000" w14:paraId="4999FDDF" w14:textId="77777777">
      <w:pPr>
        <w:widowControl w:val="0"/>
        <w:numPr>
          <w:ilvl w:val="0"/>
          <w:numId w:val="7"/>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 xml:space="preserve">Las habitaciones triples están sujetas a disponibilidad de los hoteles y usualmente se ofrecen con un sofá cama sencilla adicional. En algunos casos los hoteles permiten acomodación triple en una misma habitación compartiendo camas. </w:t>
      </w:r>
      <w:r>
        <w:rPr>
          <w:rFonts w:ascii="Arial" w:hAnsi="Arial" w:eastAsia="Arial" w:cs="Arial"/>
          <w:color w:val="000000" w:themeColor="text1"/>
          <w:sz w:val="18"/>
          <w:szCs w:val="18"/>
        </w:rPr>
        <w:t>Las habitaciones dobles (DBL) con 2 camas twin, podrán tener suplemento en caso de solicitar otra configuración de habitación o que no esté disponibles las preestablecidas para este programa.</w:t>
      </w:r>
    </w:p>
    <w:p w:rsidR="00277E7C" w:rsidRDefault="00000000" w14:paraId="33AD3472" w14:textId="77777777">
      <w:pPr>
        <w:widowControl w:val="0"/>
        <w:numPr>
          <w:ilvl w:val="0"/>
          <w:numId w:val="7"/>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rsidR="00277E7C" w:rsidRDefault="00000000" w14:paraId="16C1CA7D" w14:textId="77777777">
      <w:pPr>
        <w:widowControl w:val="0"/>
        <w:numPr>
          <w:ilvl w:val="0"/>
          <w:numId w:val="7"/>
        </w:numPr>
        <w:spacing w:after="0" w:line="240" w:lineRule="auto"/>
        <w:jc w:val="both"/>
        <w:rPr>
          <w:rFonts w:ascii="Arial" w:hAnsi="Arial" w:eastAsia="Arial" w:cs="Arial"/>
          <w:color w:val="000000"/>
          <w:sz w:val="18"/>
          <w:szCs w:val="18"/>
        </w:rPr>
      </w:pPr>
      <w:r>
        <w:rPr>
          <w:rFonts w:ascii="Arial" w:hAnsi="Arial" w:eastAsia="Arial" w:cs="Arial"/>
          <w:color w:val="000000" w:themeColor="text1"/>
          <w:sz w:val="18"/>
          <w:szCs w:val="18"/>
        </w:rPr>
        <w:t>Los servicios de traslados y excursiones son otorgados como servicios regulares, estos servicios están sujetos a horarios preestablecidos y se brindan junto a otros pasajeros. Consulte los precios en servicio privado.</w:t>
      </w:r>
    </w:p>
    <w:p w:rsidR="00277E7C" w:rsidRDefault="00000000" w14:paraId="2381E56B" w14:textId="65BA2C18">
      <w:pPr>
        <w:widowControl w:val="0"/>
        <w:numPr>
          <w:ilvl w:val="0"/>
          <w:numId w:val="7"/>
        </w:numPr>
        <w:spacing w:after="0" w:line="240" w:lineRule="auto"/>
        <w:jc w:val="both"/>
        <w:rPr>
          <w:rFonts w:ascii="Arial" w:hAnsi="Arial" w:eastAsia="Arial" w:cs="Arial"/>
          <w:color w:val="000000" w:themeColor="text1"/>
          <w:sz w:val="18"/>
          <w:szCs w:val="18"/>
        </w:rPr>
      </w:pPr>
      <w:r>
        <w:rPr>
          <w:rFonts w:ascii="Arial" w:hAnsi="Arial" w:eastAsia="Arial" w:cs="Arial"/>
          <w:color w:val="000000" w:themeColor="text1"/>
          <w:sz w:val="18"/>
          <w:szCs w:val="18"/>
        </w:rPr>
        <w:t xml:space="preserve">Para los traslados de salida el horario nocturno aplica para vuelos arribando/saliendo </w:t>
      </w:r>
      <w:r>
        <w:rPr>
          <w:rFonts w:ascii="Arial" w:hAnsi="Arial" w:eastAsia="Times New Roman" w:cs="Arial"/>
          <w:color w:val="000000"/>
          <w:sz w:val="18"/>
          <w:szCs w:val="18"/>
          <w:lang w:eastAsia="es-ES"/>
        </w:rPr>
        <w:t xml:space="preserve">entre las 19:30 </w:t>
      </w:r>
      <w:r w:rsidR="0093581B">
        <w:rPr>
          <w:rFonts w:ascii="Arial" w:hAnsi="Arial" w:eastAsia="Times New Roman" w:cs="Arial"/>
          <w:color w:val="000000"/>
          <w:sz w:val="18"/>
          <w:szCs w:val="18"/>
          <w:lang w:eastAsia="es-ES"/>
        </w:rPr>
        <w:t xml:space="preserve">hrs </w:t>
      </w:r>
      <w:r>
        <w:rPr>
          <w:rFonts w:ascii="Arial" w:hAnsi="Arial" w:eastAsia="Times New Roman" w:cs="Arial"/>
          <w:color w:val="000000"/>
          <w:sz w:val="18"/>
          <w:szCs w:val="18"/>
          <w:lang w:eastAsia="es-ES"/>
        </w:rPr>
        <w:t>y las 0</w:t>
      </w:r>
      <w:r w:rsidR="0093581B">
        <w:rPr>
          <w:rFonts w:ascii="Arial" w:hAnsi="Arial" w:eastAsia="Times New Roman" w:cs="Arial"/>
          <w:color w:val="000000"/>
          <w:sz w:val="18"/>
          <w:szCs w:val="18"/>
          <w:lang w:eastAsia="es-ES"/>
        </w:rPr>
        <w:t>8</w:t>
      </w:r>
      <w:r>
        <w:rPr>
          <w:rFonts w:ascii="Arial" w:hAnsi="Arial" w:eastAsia="Times New Roman" w:cs="Arial"/>
          <w:color w:val="000000"/>
          <w:sz w:val="18"/>
          <w:szCs w:val="18"/>
          <w:lang w:eastAsia="es-ES"/>
        </w:rPr>
        <w:t>:</w:t>
      </w:r>
      <w:r w:rsidR="0093581B">
        <w:rPr>
          <w:rFonts w:ascii="Arial" w:hAnsi="Arial" w:eastAsia="Times New Roman" w:cs="Arial"/>
          <w:color w:val="000000"/>
          <w:sz w:val="18"/>
          <w:szCs w:val="18"/>
          <w:lang w:eastAsia="es-ES"/>
        </w:rPr>
        <w:t>3</w:t>
      </w:r>
      <w:r>
        <w:rPr>
          <w:rFonts w:ascii="Arial" w:hAnsi="Arial" w:eastAsia="Times New Roman" w:cs="Arial"/>
          <w:color w:val="000000"/>
          <w:sz w:val="18"/>
          <w:szCs w:val="18"/>
          <w:lang w:eastAsia="es-ES"/>
        </w:rPr>
        <w:t>0hrs.</w:t>
      </w:r>
    </w:p>
    <w:p w:rsidR="00277E7C" w:rsidRDefault="00000000" w14:paraId="494B02B3" w14:textId="77777777">
      <w:pPr>
        <w:widowControl w:val="0"/>
        <w:numPr>
          <w:ilvl w:val="0"/>
          <w:numId w:val="7"/>
        </w:numPr>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En los traslados el pasajero tiene derecho a una maleta por persona, en caso de sobrepasar este número mínimo de maletas y se deba contratar un transporte aparte para el equipaje, el costo incurrido correrá por cuenta del pasajero.</w:t>
      </w:r>
    </w:p>
    <w:p w:rsidRPr="00F44DF3" w:rsidR="00F44DF3" w:rsidP="00F44DF3" w:rsidRDefault="00F44DF3" w14:paraId="457F73D9" w14:textId="77777777">
      <w:pPr>
        <w:widowControl w:val="0"/>
        <w:numPr>
          <w:ilvl w:val="0"/>
          <w:numId w:val="7"/>
        </w:numPr>
        <w:spacing w:after="0" w:line="240" w:lineRule="auto"/>
        <w:jc w:val="both"/>
        <w:rPr>
          <w:rFonts w:ascii="Arial" w:hAnsi="Arial" w:eastAsia="Arial" w:cs="Arial"/>
          <w:color w:val="000000"/>
          <w:sz w:val="18"/>
          <w:szCs w:val="18"/>
        </w:rPr>
      </w:pPr>
      <w:r w:rsidRPr="00F44DF3">
        <w:rPr>
          <w:rFonts w:ascii="Arial" w:hAnsi="Arial" w:eastAsia="Arial" w:cs="Arial"/>
          <w:color w:val="000000"/>
          <w:sz w:val="18"/>
          <w:szCs w:val="18"/>
        </w:rPr>
        <w:t>Algunas excursiones tienen como punto de partida un lugar fijo dentro de la ciudad de destino, y en otras se recoge directamente en los hoteles.</w:t>
      </w:r>
    </w:p>
    <w:p w:rsidR="00F44DF3" w:rsidP="00F44DF3" w:rsidRDefault="00F44DF3" w14:paraId="4394DA75" w14:textId="6AA563D4">
      <w:pPr>
        <w:widowControl w:val="0"/>
        <w:numPr>
          <w:ilvl w:val="0"/>
          <w:numId w:val="7"/>
        </w:numPr>
        <w:spacing w:after="0" w:line="240" w:lineRule="auto"/>
        <w:jc w:val="both"/>
        <w:rPr>
          <w:rFonts w:ascii="Arial" w:hAnsi="Arial" w:eastAsia="Arial" w:cs="Arial"/>
          <w:color w:val="000000"/>
          <w:sz w:val="18"/>
          <w:szCs w:val="18"/>
        </w:rPr>
      </w:pPr>
      <w:r w:rsidRPr="00F44DF3">
        <w:rPr>
          <w:rFonts w:ascii="Arial" w:hAnsi="Arial" w:eastAsia="Arial" w:cs="Arial"/>
          <w:color w:val="000000"/>
          <w:sz w:val="18"/>
          <w:szCs w:val="18"/>
        </w:rPr>
        <w:t>En algunos casos aplican cargos extra para recoger o dejar pasajeros en hoteles que están más alejados del perímetro turístico.</w:t>
      </w:r>
    </w:p>
    <w:p w:rsidR="000F1A2D" w:rsidP="00F44DF3" w:rsidRDefault="000F1A2D" w14:paraId="26BE113D" w14:textId="742D3CF8">
      <w:pPr>
        <w:widowControl w:val="0"/>
        <w:numPr>
          <w:ilvl w:val="0"/>
          <w:numId w:val="7"/>
        </w:numPr>
        <w:spacing w:after="0" w:line="240" w:lineRule="auto"/>
        <w:jc w:val="both"/>
        <w:rPr>
          <w:rFonts w:ascii="Arial" w:hAnsi="Arial" w:eastAsia="Arial" w:cs="Arial"/>
          <w:color w:val="000000"/>
          <w:sz w:val="18"/>
          <w:szCs w:val="18"/>
        </w:rPr>
      </w:pPr>
      <w:r w:rsidRPr="000F1A2D">
        <w:rPr>
          <w:rFonts w:ascii="Arial" w:hAnsi="Arial" w:eastAsia="Arial" w:cs="Arial"/>
          <w:color w:val="000000"/>
          <w:sz w:val="18"/>
          <w:szCs w:val="18"/>
        </w:rPr>
        <w:t>Para todos los Parques Nacionales Naturales en el país, se cobra una tarifa por derecho al ingreso al parque, dicho valor puede variar de acuerdo al parque y las temporadas, favor consultar tarifa con su ejecutiva de ventas al momento de reservar</w:t>
      </w:r>
      <w:r>
        <w:rPr>
          <w:rFonts w:ascii="Arial" w:hAnsi="Arial" w:eastAsia="Arial" w:cs="Arial"/>
          <w:color w:val="000000"/>
          <w:sz w:val="18"/>
          <w:szCs w:val="18"/>
        </w:rPr>
        <w:t>.</w:t>
      </w:r>
    </w:p>
    <w:p w:rsidRPr="00D82C26" w:rsidR="00D82C26" w:rsidP="00D82C26" w:rsidRDefault="00D82C26" w14:paraId="32F9A2CE" w14:textId="784673AF">
      <w:pPr>
        <w:widowControl w:val="0"/>
        <w:numPr>
          <w:ilvl w:val="0"/>
          <w:numId w:val="7"/>
        </w:numPr>
        <w:spacing w:after="0" w:line="240" w:lineRule="auto"/>
        <w:jc w:val="both"/>
        <w:rPr>
          <w:rFonts w:ascii="Arial" w:hAnsi="Arial" w:eastAsia="Arial" w:cs="Arial"/>
          <w:color w:val="000000"/>
          <w:sz w:val="18"/>
          <w:szCs w:val="18"/>
        </w:rPr>
      </w:pPr>
      <w:r w:rsidRPr="00D82C26">
        <w:rPr>
          <w:rFonts w:ascii="Arial" w:hAnsi="Arial" w:eastAsia="Arial" w:cs="Arial"/>
          <w:color w:val="000000"/>
          <w:sz w:val="18"/>
          <w:szCs w:val="18"/>
        </w:rPr>
        <w:t xml:space="preserve">Vuelos ingresando entre las 19:00 y 06:00 y saliendo entre las 21:00 y las 09:00 tienen un </w:t>
      </w:r>
      <w:r>
        <w:rPr>
          <w:rFonts w:ascii="Arial" w:hAnsi="Arial" w:eastAsia="Arial" w:cs="Arial"/>
          <w:color w:val="000000"/>
          <w:sz w:val="18"/>
          <w:szCs w:val="18"/>
        </w:rPr>
        <w:t>suplemento.</w:t>
      </w:r>
      <w:r w:rsidRPr="00D82C26">
        <w:rPr>
          <w:rFonts w:ascii="Arial" w:hAnsi="Arial" w:eastAsia="Arial" w:cs="Arial"/>
          <w:color w:val="000000"/>
          <w:sz w:val="18"/>
          <w:szCs w:val="18"/>
        </w:rPr>
        <w:t xml:space="preserve">  </w:t>
      </w:r>
    </w:p>
    <w:p w:rsidRPr="00D82C26" w:rsidR="00D82C26" w:rsidP="00D82C26" w:rsidRDefault="00D82C26" w14:paraId="25B3E263" w14:textId="09838D5B">
      <w:pPr>
        <w:widowControl w:val="0"/>
        <w:numPr>
          <w:ilvl w:val="0"/>
          <w:numId w:val="7"/>
        </w:numPr>
        <w:spacing w:after="0" w:line="240" w:lineRule="auto"/>
        <w:jc w:val="both"/>
        <w:rPr>
          <w:rFonts w:ascii="Arial" w:hAnsi="Arial" w:eastAsia="Arial" w:cs="Arial"/>
          <w:color w:val="000000"/>
          <w:sz w:val="18"/>
          <w:szCs w:val="18"/>
        </w:rPr>
      </w:pPr>
      <w:r w:rsidRPr="00D82C26">
        <w:rPr>
          <w:rFonts w:ascii="Arial" w:hAnsi="Arial" w:eastAsia="Arial" w:cs="Arial"/>
          <w:color w:val="000000"/>
          <w:sz w:val="18"/>
          <w:szCs w:val="18"/>
        </w:rPr>
        <w:t xml:space="preserve">El tiempo de espera en vuelos de llegada es de máximo 1 hora, en caso de retraso o espera extra una vez llegado el vuelo, se generarán cobros adicionales. </w:t>
      </w:r>
    </w:p>
    <w:p w:rsidRPr="00F44DF3" w:rsidR="00D82C26" w:rsidP="00D82C26" w:rsidRDefault="00D82C26" w14:paraId="39884067" w14:textId="0100B594">
      <w:pPr>
        <w:widowControl w:val="0"/>
        <w:numPr>
          <w:ilvl w:val="0"/>
          <w:numId w:val="7"/>
        </w:numPr>
        <w:spacing w:after="0" w:line="240" w:lineRule="auto"/>
        <w:jc w:val="both"/>
        <w:rPr>
          <w:rFonts w:ascii="Arial" w:hAnsi="Arial" w:eastAsia="Arial" w:cs="Arial"/>
          <w:color w:val="000000"/>
          <w:sz w:val="18"/>
          <w:szCs w:val="18"/>
        </w:rPr>
      </w:pPr>
      <w:r w:rsidRPr="00D82C26">
        <w:rPr>
          <w:rFonts w:ascii="Arial" w:hAnsi="Arial" w:eastAsia="Arial" w:cs="Arial"/>
          <w:color w:val="000000"/>
          <w:sz w:val="18"/>
          <w:szCs w:val="18"/>
        </w:rPr>
        <w:t>Traslados para los días 24-25-31 de diciembre y 01 de enero tienen un recargo del 20% sobre la tarifa publicada.</w:t>
      </w:r>
    </w:p>
    <w:p w:rsidR="00277E7C" w:rsidRDefault="00277E7C" w14:paraId="2CAEA786" w14:textId="77777777">
      <w:pPr>
        <w:spacing w:after="0" w:line="240" w:lineRule="auto"/>
        <w:jc w:val="both"/>
        <w:rPr>
          <w:rFonts w:ascii="Arial" w:hAnsi="Arial" w:eastAsia="Arial" w:cs="Arial"/>
          <w:b/>
          <w:color w:val="E36C09"/>
          <w:sz w:val="18"/>
          <w:szCs w:val="18"/>
          <w:u w:val="single"/>
        </w:rPr>
      </w:pPr>
    </w:p>
    <w:p w:rsidR="00277E7C" w:rsidRDefault="00000000" w14:paraId="435D88BC" w14:textId="77777777">
      <w:pPr>
        <w:spacing w:after="0" w:line="240" w:lineRule="auto"/>
        <w:jc w:val="center"/>
        <w:rPr>
          <w:rFonts w:ascii="Arial" w:hAnsi="Arial" w:eastAsia="Arial" w:cs="Arial"/>
          <w:b/>
          <w:color w:val="E36C09"/>
          <w:sz w:val="18"/>
          <w:szCs w:val="18"/>
          <w:u w:val="single"/>
        </w:rPr>
      </w:pPr>
      <w:r>
        <w:rPr>
          <w:rFonts w:ascii="Arial" w:hAnsi="Arial" w:eastAsia="Arial" w:cs="Arial"/>
          <w:b/>
          <w:color w:val="E36C09"/>
          <w:sz w:val="18"/>
          <w:szCs w:val="18"/>
          <w:u w:val="single"/>
        </w:rPr>
        <w:t>AVISO DE PRIVACIDAD:</w:t>
      </w:r>
    </w:p>
    <w:p w:rsidR="00277E7C" w:rsidRDefault="00000000" w14:paraId="765371F4" w14:textId="77777777">
      <w:pPr>
        <w:widowControl w:val="0"/>
        <w:spacing w:after="0" w:line="240" w:lineRule="auto"/>
        <w:jc w:val="both"/>
        <w:rPr>
          <w:rFonts w:ascii="Arial" w:hAnsi="Arial" w:eastAsia="Arial" w:cs="Arial"/>
          <w:color w:val="000000"/>
          <w:sz w:val="18"/>
          <w:szCs w:val="18"/>
        </w:rPr>
      </w:pPr>
      <w:r>
        <w:rPr>
          <w:rFonts w:ascii="Arial" w:hAnsi="Arial" w:eastAsia="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TourMundial el cual puede ser consultado en el sitio web: </w:t>
      </w:r>
      <w:hyperlink r:id="rId12">
        <w:r w:rsidR="00277E7C">
          <w:rPr>
            <w:rFonts w:ascii="Arial" w:hAnsi="Arial" w:eastAsia="Arial" w:cs="Arial"/>
            <w:color w:val="0000FF"/>
            <w:sz w:val="18"/>
            <w:szCs w:val="18"/>
            <w:u w:val="single"/>
          </w:rPr>
          <w:t>www.tourmundial.mx</w:t>
        </w:r>
      </w:hyperlink>
      <w:r>
        <w:rPr>
          <w:rFonts w:ascii="Arial" w:hAnsi="Arial" w:eastAsia="Arial" w:cs="Arial"/>
          <w:color w:val="000000"/>
          <w:sz w:val="18"/>
          <w:szCs w:val="18"/>
        </w:rPr>
        <w:tab/>
      </w:r>
    </w:p>
    <w:p w:rsidR="00277E7C" w:rsidRDefault="00277E7C" w14:paraId="7A479FCA" w14:textId="77777777">
      <w:pPr>
        <w:widowControl w:val="0"/>
        <w:spacing w:after="0" w:line="240" w:lineRule="auto"/>
        <w:jc w:val="both"/>
        <w:rPr>
          <w:rFonts w:ascii="Arial" w:hAnsi="Arial" w:eastAsia="Arial" w:cs="Arial"/>
          <w:color w:val="000000"/>
          <w:sz w:val="18"/>
          <w:szCs w:val="18"/>
        </w:rPr>
      </w:pPr>
    </w:p>
    <w:p w:rsidR="00277E7C" w:rsidRDefault="00000000" w14:paraId="28C9F5DB" w14:textId="67AE88A2">
      <w:pPr>
        <w:widowControl w:val="0"/>
        <w:tabs>
          <w:tab w:val="left" w:pos="1941"/>
        </w:tabs>
        <w:spacing w:after="0" w:line="240" w:lineRule="auto"/>
        <w:jc w:val="center"/>
        <w:rPr>
          <w:rFonts w:ascii="Arial" w:hAnsi="Arial" w:eastAsia="Arial" w:cs="Arial"/>
          <w:b/>
          <w:bCs/>
          <w:color w:val="E36C09"/>
          <w:sz w:val="18"/>
          <w:szCs w:val="18"/>
          <w:u w:val="single"/>
        </w:rPr>
      </w:pPr>
      <w:r>
        <w:rPr>
          <w:rFonts w:ascii="Arial" w:hAnsi="Arial" w:eastAsia="Arial" w:cs="Arial"/>
          <w:b/>
          <w:bCs/>
          <w:color w:val="E36C09"/>
          <w:sz w:val="18"/>
          <w:szCs w:val="18"/>
          <w:u w:val="single"/>
        </w:rPr>
        <w:t>VIGENCIA</w:t>
      </w:r>
      <w:r w:rsidR="003D6520">
        <w:rPr>
          <w:rFonts w:ascii="Arial" w:hAnsi="Arial" w:eastAsia="Arial" w:cs="Arial"/>
          <w:b/>
          <w:bCs/>
          <w:color w:val="E36C09"/>
          <w:sz w:val="18"/>
          <w:szCs w:val="18"/>
          <w:u w:val="single"/>
        </w:rPr>
        <w:t xml:space="preserve"> DEL 13 DE </w:t>
      </w:r>
      <w:r w:rsidR="00F67C81">
        <w:rPr>
          <w:rFonts w:ascii="Arial" w:hAnsi="Arial" w:eastAsia="Arial" w:cs="Arial"/>
          <w:b/>
          <w:bCs/>
          <w:color w:val="E36C09"/>
          <w:sz w:val="18"/>
          <w:szCs w:val="18"/>
          <w:u w:val="single"/>
        </w:rPr>
        <w:t>JUNIO 2026</w:t>
      </w:r>
      <w:r>
        <w:rPr>
          <w:rFonts w:ascii="Arial" w:hAnsi="Arial" w:eastAsia="Arial" w:cs="Arial"/>
          <w:b/>
          <w:bCs/>
          <w:color w:val="E36C09"/>
          <w:sz w:val="18"/>
          <w:szCs w:val="18"/>
          <w:u w:val="single"/>
        </w:rPr>
        <w:t xml:space="preserve"> AL 1</w:t>
      </w:r>
      <w:r w:rsidR="00F67C81">
        <w:rPr>
          <w:rFonts w:ascii="Arial" w:hAnsi="Arial" w:eastAsia="Arial" w:cs="Arial"/>
          <w:b/>
          <w:bCs/>
          <w:color w:val="E36C09"/>
          <w:sz w:val="18"/>
          <w:szCs w:val="18"/>
          <w:u w:val="single"/>
        </w:rPr>
        <w:t>0</w:t>
      </w:r>
      <w:r>
        <w:rPr>
          <w:rFonts w:ascii="Arial" w:hAnsi="Arial" w:eastAsia="Arial" w:cs="Arial"/>
          <w:b/>
          <w:bCs/>
          <w:color w:val="E36C09"/>
          <w:sz w:val="18"/>
          <w:szCs w:val="18"/>
          <w:u w:val="single"/>
        </w:rPr>
        <w:t xml:space="preserve"> DE DICIEMBRE DE 202</w:t>
      </w:r>
      <w:r w:rsidR="00F67C81">
        <w:rPr>
          <w:rFonts w:ascii="Arial" w:hAnsi="Arial" w:eastAsia="Arial" w:cs="Arial"/>
          <w:b/>
          <w:bCs/>
          <w:color w:val="E36C09"/>
          <w:sz w:val="18"/>
          <w:szCs w:val="18"/>
          <w:u w:val="single"/>
        </w:rPr>
        <w:t>7</w:t>
      </w:r>
    </w:p>
    <w:p w:rsidR="00277E7C" w:rsidRDefault="00000000" w14:paraId="66E99492" w14:textId="77777777">
      <w:pPr>
        <w:widowControl w:val="0"/>
        <w:spacing w:after="0" w:line="240" w:lineRule="auto"/>
        <w:jc w:val="center"/>
        <w:rPr>
          <w:rFonts w:ascii="Arial" w:hAnsi="Arial" w:eastAsia="Arial" w:cs="Arial"/>
          <w:b/>
          <w:color w:val="FFFFFF"/>
          <w:sz w:val="18"/>
          <w:szCs w:val="18"/>
          <w:u w:val="single"/>
        </w:rPr>
      </w:pPr>
      <w:r>
        <w:rPr>
          <w:rFonts w:ascii="Arial" w:hAnsi="Arial" w:eastAsia="Arial" w:cs="Arial"/>
          <w:b/>
          <w:color w:val="FFFFFF"/>
          <w:sz w:val="18"/>
          <w:szCs w:val="18"/>
          <w:highlight w:val="blue"/>
          <w:u w:val="single"/>
        </w:rPr>
        <w:t xml:space="preserve">SE REQUIERE PREPAGO DE SERVICIOS </w:t>
      </w:r>
    </w:p>
    <w:tbl>
      <w:tblPr>
        <w:tblStyle w:val="Sombreadomedio1-nfasis6"/>
        <w:tblW w:w="7285" w:type="dxa"/>
        <w:jc w:val="center"/>
        <w:tblLayout w:type="fixed"/>
        <w:tblLook w:val="04A0" w:firstRow="1" w:lastRow="0" w:firstColumn="1" w:lastColumn="0" w:noHBand="0" w:noVBand="1"/>
      </w:tblPr>
      <w:tblGrid>
        <w:gridCol w:w="7285"/>
      </w:tblGrid>
      <w:tr w:rsidR="00277E7C" w:rsidTr="00277E7C" w14:paraId="4A36ADBB" w14:textId="77777777">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7285" w:type="dxa"/>
            <w:vAlign w:val="center"/>
          </w:tcPr>
          <w:p w:rsidR="00277E7C" w:rsidRDefault="00000000" w14:paraId="29F57FDB" w14:textId="77777777">
            <w:pPr>
              <w:pStyle w:val="Sinespaciado"/>
              <w:widowControl w:val="0"/>
              <w:jc w:val="center"/>
              <w:textAlignment w:val="baseline"/>
              <w:rPr>
                <w:rFonts w:ascii="Arial" w:hAnsi="Arial" w:cs="Arial"/>
                <w:b w:val="0"/>
                <w:sz w:val="18"/>
                <w:szCs w:val="18"/>
                <w:u w:val="single"/>
                <w:lang w:val="es-ES_tradnl" w:eastAsia="es-ES"/>
              </w:rPr>
            </w:pPr>
            <w:r>
              <w:rPr>
                <w:rFonts w:ascii="Arial" w:hAnsi="Arial" w:cs="Arial"/>
                <w:sz w:val="18"/>
                <w:szCs w:val="18"/>
                <w:u w:val="single"/>
                <w:lang w:val="es-ES_tradnl" w:eastAsia="es-ES"/>
              </w:rPr>
              <w:t>POLÍTICAS DE CANCELACIÓN</w:t>
            </w:r>
          </w:p>
        </w:tc>
      </w:tr>
      <w:tr w:rsidR="00277E7C" w:rsidTr="00277E7C" w14:paraId="32D5FE3A" w14:textId="77777777">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7285" w:type="dxa"/>
            <w:tcBorders>
              <w:top w:val="nil"/>
            </w:tcBorders>
            <w:vAlign w:val="center"/>
          </w:tcPr>
          <w:p w:rsidR="00277E7C" w:rsidRDefault="00000000" w14:paraId="2EB3A91D" w14:textId="77777777">
            <w:pPr>
              <w:pStyle w:val="Sinespaciado"/>
              <w:widowControl w:val="0"/>
              <w:numPr>
                <w:ilvl w:val="0"/>
                <w:numId w:val="8"/>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Entre 33 y 19 días antes de la fecha de salida del pasajero </w:t>
            </w:r>
            <w:r>
              <w:rPr>
                <w:rFonts w:ascii="Arial" w:hAnsi="Arial" w:cs="Arial"/>
                <w:sz w:val="18"/>
                <w:szCs w:val="18"/>
                <w:u w:val="single"/>
                <w:lang w:val="es-ES_tradnl" w:eastAsia="es-ES"/>
              </w:rPr>
              <w:t xml:space="preserve">50% </w:t>
            </w:r>
            <w:r>
              <w:rPr>
                <w:rFonts w:ascii="Arial" w:hAnsi="Arial" w:cs="Arial"/>
                <w:sz w:val="18"/>
                <w:szCs w:val="18"/>
                <w:lang w:val="es-ES_tradnl" w:eastAsia="es-ES"/>
              </w:rPr>
              <w:t>del total de la reservación.</w:t>
            </w:r>
          </w:p>
          <w:p w:rsidR="00277E7C" w:rsidRDefault="00000000" w14:paraId="3D6B90A2" w14:textId="77777777">
            <w:pPr>
              <w:pStyle w:val="Sinespaciado"/>
              <w:widowControl w:val="0"/>
              <w:numPr>
                <w:ilvl w:val="0"/>
                <w:numId w:val="1"/>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Entre 18 y 12 días antes de la fecha de salida del pasajero </w:t>
            </w:r>
            <w:r>
              <w:rPr>
                <w:rFonts w:ascii="Arial" w:hAnsi="Arial" w:cs="Arial"/>
                <w:sz w:val="18"/>
                <w:szCs w:val="18"/>
                <w:u w:val="single"/>
                <w:lang w:val="es-ES_tradnl" w:eastAsia="es-ES"/>
              </w:rPr>
              <w:t>75%</w:t>
            </w:r>
            <w:r>
              <w:rPr>
                <w:rFonts w:ascii="Arial" w:hAnsi="Arial" w:cs="Arial"/>
                <w:sz w:val="18"/>
                <w:szCs w:val="18"/>
                <w:lang w:val="es-ES_tradnl" w:eastAsia="es-ES"/>
              </w:rPr>
              <w:t xml:space="preserve"> del total de la reservación.</w:t>
            </w:r>
          </w:p>
          <w:p w:rsidR="00277E7C" w:rsidRDefault="00000000" w14:paraId="62985B2F" w14:textId="77777777">
            <w:pPr>
              <w:pStyle w:val="Sinespaciado"/>
              <w:widowControl w:val="0"/>
              <w:numPr>
                <w:ilvl w:val="0"/>
                <w:numId w:val="1"/>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11 días antes de la fecha de salida del pasajero, </w:t>
            </w:r>
            <w:r>
              <w:rPr>
                <w:rFonts w:ascii="Arial" w:hAnsi="Arial" w:cs="Arial"/>
                <w:sz w:val="18"/>
                <w:szCs w:val="18"/>
                <w:u w:val="single"/>
                <w:lang w:val="es-ES_tradnl" w:eastAsia="es-ES"/>
              </w:rPr>
              <w:t>100%</w:t>
            </w:r>
            <w:r>
              <w:rPr>
                <w:rFonts w:ascii="Arial" w:hAnsi="Arial" w:cs="Arial"/>
                <w:sz w:val="18"/>
                <w:szCs w:val="18"/>
                <w:lang w:val="es-ES_tradnl" w:eastAsia="es-ES"/>
              </w:rPr>
              <w:t xml:space="preserve"> del total de la reservación.</w:t>
            </w:r>
          </w:p>
          <w:p w:rsidR="00277E7C" w:rsidRDefault="00000000" w14:paraId="09EF0D18" w14:textId="77777777">
            <w:pPr>
              <w:pStyle w:val="Sinespaciado"/>
              <w:widowControl w:val="0"/>
              <w:numPr>
                <w:ilvl w:val="0"/>
                <w:numId w:val="1"/>
              </w:numPr>
              <w:jc w:val="both"/>
              <w:textAlignment w:val="baseline"/>
              <w:rPr>
                <w:rFonts w:ascii="Arial" w:hAnsi="Arial" w:cs="Arial"/>
                <w:sz w:val="18"/>
                <w:szCs w:val="18"/>
                <w:lang w:val="es-ES" w:eastAsia="es-ES"/>
              </w:rPr>
            </w:pPr>
            <w:r>
              <w:rPr>
                <w:rFonts w:ascii="Arial" w:hAnsi="Arial" w:cs="Arial"/>
                <w:sz w:val="18"/>
                <w:szCs w:val="18"/>
                <w:lang w:val="es-ES" w:eastAsia="es-ES"/>
              </w:rPr>
              <w:t xml:space="preserve">NO SHOW </w:t>
            </w:r>
            <w:r>
              <w:rPr>
                <w:rFonts w:ascii="Arial" w:hAnsi="Arial" w:cs="Arial"/>
                <w:sz w:val="18"/>
                <w:szCs w:val="18"/>
                <w:u w:val="single"/>
                <w:lang w:val="es-ES" w:eastAsia="es-ES"/>
              </w:rPr>
              <w:t>100%</w:t>
            </w:r>
            <w:r>
              <w:rPr>
                <w:rFonts w:ascii="Arial" w:hAnsi="Arial" w:cs="Arial"/>
                <w:sz w:val="18"/>
                <w:szCs w:val="18"/>
                <w:lang w:val="es-ES" w:eastAsia="es-ES"/>
              </w:rPr>
              <w:t xml:space="preserve"> del total de la reservación.</w:t>
            </w:r>
          </w:p>
        </w:tc>
      </w:tr>
    </w:tbl>
    <w:p w:rsidR="00277E7C" w:rsidRDefault="00000000" w14:paraId="5686CCDD" w14:textId="77777777">
      <w:pPr>
        <w:widowControl w:val="0"/>
        <w:spacing w:after="0" w:line="240" w:lineRule="auto"/>
        <w:jc w:val="center"/>
        <w:rPr>
          <w:rFonts w:ascii="Arial" w:hAnsi="Arial" w:eastAsia="Arial" w:cs="Arial"/>
          <w:color w:val="000000"/>
          <w:sz w:val="18"/>
          <w:szCs w:val="18"/>
        </w:rPr>
      </w:pPr>
      <w:r>
        <w:rPr>
          <w:rFonts w:ascii="Arial" w:hAnsi="Arial" w:eastAsia="Arial" w:cs="Arial"/>
          <w:b/>
          <w:color w:val="000000"/>
          <w:sz w:val="18"/>
          <w:szCs w:val="18"/>
          <w:u w:val="single"/>
        </w:rPr>
        <w:t>El presente documento es de carácter informativo, más no una confirmación.</w:t>
      </w:r>
    </w:p>
    <w:p w:rsidR="00277E7C" w:rsidRDefault="00277E7C" w14:paraId="0C6E134E" w14:textId="77777777">
      <w:pPr>
        <w:pStyle w:val="Sinespaciado"/>
        <w:widowControl w:val="0"/>
        <w:textAlignment w:val="baseline"/>
        <w:rPr>
          <w:rFonts w:ascii="Arial" w:hAnsi="Arial" w:cs="Arial"/>
          <w:sz w:val="18"/>
          <w:szCs w:val="18"/>
          <w:lang w:val="es-ES_tradnl"/>
        </w:rPr>
      </w:pPr>
    </w:p>
    <w:sectPr w:rsidR="00277E7C">
      <w:headerReference w:type="default" r:id="rId13"/>
      <w:footerReference w:type="default" r:id="rId14"/>
      <w:pgSz w:w="11906" w:h="16838" w:orient="portrait"/>
      <w:pgMar w:top="1440" w:right="1080" w:bottom="1440" w:left="1080" w:header="709"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70C91" w:rsidRDefault="00770C91" w14:paraId="254E8ADD" w14:textId="77777777">
      <w:pPr>
        <w:spacing w:after="0" w:line="240" w:lineRule="auto"/>
      </w:pPr>
      <w:r>
        <w:separator/>
      </w:r>
    </w:p>
  </w:endnote>
  <w:endnote w:type="continuationSeparator" w:id="0">
    <w:p w:rsidR="00770C91" w:rsidRDefault="00770C91" w14:paraId="04D44C5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1"/>
    <w:family w:val="swiss"/>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heltenham Light SSi">
    <w:charset w:val="00"/>
    <w:family w:val="roman"/>
    <w:pitch w:val="variable"/>
  </w:font>
  <w:font w:name="Cambria">
    <w:panose1 w:val="02040503050406030204"/>
    <w:charset w:val="00"/>
    <w:family w:val="roman"/>
    <w:pitch w:val="variable"/>
    <w:sig w:usb0="E00006FF" w:usb1="420024FF" w:usb2="02000000" w:usb3="00000000" w:csb0="0000019F" w:csb1="00000000"/>
  </w:font>
  <w:font w:name="Poppins">
    <w:charset w:val="00"/>
    <w:family w:val="auto"/>
    <w:pitch w:val="variable"/>
    <w:sig w:usb0="00008007" w:usb1="00000000" w:usb2="00000000" w:usb3="00000000" w:csb0="00000093" w:csb1="00000000"/>
  </w:font>
  <w:font w:name="Arim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7E7C" w:rsidRDefault="00B54E70" w14:paraId="4C95DE63" w14:textId="560C52F5">
    <w:pPr>
      <w:pStyle w:val="Piedepgina"/>
      <w:jc w:val="center"/>
      <w:rPr>
        <w:rFonts w:ascii="Arial" w:hAnsi="Arial" w:cs="Arial"/>
        <w:sz w:val="13"/>
        <w:szCs w:val="13"/>
      </w:rPr>
    </w:pPr>
    <w:r>
      <w:rPr>
        <w:rFonts w:ascii="Arial" w:hAnsi="Arial" w:cs="Arial"/>
        <w:sz w:val="13"/>
        <w:szCs w:val="13"/>
      </w:rPr>
      <w:t xml:space="preserve">Tel. (52) (55) 4147 - 5780   </w:t>
    </w:r>
  </w:p>
  <w:p w:rsidR="00277E7C" w:rsidRDefault="00277E7C" w14:paraId="2C8150B6" w14:textId="77777777">
    <w:pPr>
      <w:pStyle w:val="Piedepgina"/>
      <w:jc w:val="center"/>
      <w:rPr>
        <w:rFonts w:ascii="Arial" w:hAnsi="Arial" w:cs="Arial"/>
        <w:sz w:val="18"/>
        <w:szCs w:val="18"/>
      </w:rPr>
    </w:pPr>
    <w:hyperlink r:id="rId1">
      <w:r>
        <w:rPr>
          <w:rStyle w:val="EnlacedeInternet"/>
          <w:rFonts w:ascii="Arial" w:hAnsi="Arial" w:cs="Arial"/>
          <w:sz w:val="13"/>
          <w:szCs w:val="13"/>
        </w:rPr>
        <w:t>www.tourmundial.mx</w:t>
      </w:r>
    </w:hyperlink>
    <w:r>
      <w:rPr>
        <w:rFonts w:ascii="Arial" w:hAnsi="Arial" w:cs="Arial"/>
        <w:sz w:val="13"/>
        <w:szCs w:val="13"/>
      </w:rPr>
      <w:t xml:space="preserve">   ·   </w:t>
    </w:r>
    <w:hyperlink r:id="rId2">
      <w:r>
        <w:rPr>
          <w:rStyle w:val="EnlacedeInternet"/>
          <w:rFonts w:ascii="Arial" w:hAnsi="Arial" w:cs="Arial"/>
          <w:sz w:val="13"/>
          <w:szCs w:val="13"/>
        </w:rPr>
        <w:t>reservaciones@tourmundial.mx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70C91" w:rsidRDefault="00770C91" w14:paraId="5B5B7206" w14:textId="77777777">
      <w:pPr>
        <w:spacing w:after="0" w:line="240" w:lineRule="auto"/>
      </w:pPr>
      <w:r>
        <w:separator/>
      </w:r>
    </w:p>
  </w:footnote>
  <w:footnote w:type="continuationSeparator" w:id="0">
    <w:p w:rsidR="00770C91" w:rsidRDefault="00770C91" w14:paraId="4A3A1D2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277E7C" w:rsidRDefault="00000000" w14:paraId="3EA75E19" w14:textId="77777777">
    <w:pPr>
      <w:pStyle w:val="Encabezado"/>
    </w:pPr>
    <w:r>
      <w:rPr>
        <w:noProof/>
      </w:rPr>
      <mc:AlternateContent>
        <mc:Choice Requires="wps">
          <w:drawing>
            <wp:anchor distT="12700" distB="12700" distL="13335" distR="12065" simplePos="0" relativeHeight="5" behindDoc="1" locked="0" layoutInCell="0" allowOverlap="1" wp14:anchorId="40418AE9" wp14:editId="2D7AE8A8">
              <wp:simplePos x="0" y="0"/>
              <wp:positionH relativeFrom="column">
                <wp:posOffset>-1440180</wp:posOffset>
              </wp:positionH>
              <wp:positionV relativeFrom="paragraph">
                <wp:posOffset>-450215</wp:posOffset>
              </wp:positionV>
              <wp:extent cx="8578215" cy="914400"/>
              <wp:effectExtent l="13335" t="12700" r="12065" b="12700"/>
              <wp:wrapNone/>
              <wp:docPr id="2" name="Rectángulo 1"/>
              <wp:cNvGraphicFramePr/>
              <a:graphic xmlns:a="http://schemas.openxmlformats.org/drawingml/2006/main">
                <a:graphicData uri="http://schemas.microsoft.com/office/word/2010/wordprocessingShape">
                  <wps:wsp>
                    <wps:cNvSpPr/>
                    <wps:spPr>
                      <a:xfrm>
                        <a:off x="0" y="0"/>
                        <a:ext cx="8578080" cy="914400"/>
                      </a:xfrm>
                      <a:prstGeom prst="rect">
                        <a:avLst/>
                      </a:prstGeom>
                      <a:solidFill>
                        <a:schemeClr val="bg1">
                          <a:lumMod val="75000"/>
                        </a:schemeClr>
                      </a:solidFill>
                      <a:ln>
                        <a:solidFill>
                          <a:srgbClr val="BFBFBF"/>
                        </a:solidFill>
                        <a:round/>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w14:anchorId="7F44616D">
            <v:rect id="shape_0" style="position:absolute;margin-left:-113.4pt;margin-top:-35.45pt;width:675.4pt;height:71.95pt;mso-wrap-style:none;v-text-anchor:middle" o:allowincell="f" fillcolor="#bfbfbf" stroked="t" ID="Rectángulo 1" path="m0,0l-2147483645,0l-2147483645,-2147483646l0,-2147483646xe" wp14:anchorId="1315354F">
              <v:fill type="solid" color2="#404040" o:detectmouseclick="t"/>
              <v:stroke weight="25560" color="#bfbfbf" joinstyle="round" endcap="flat"/>
              <w10:wrap type="none"/>
            </v:rect>
          </w:pict>
        </mc:Fallback>
      </mc:AlternateContent>
    </w:r>
    <w:r>
      <w:rPr>
        <w:noProof/>
      </w:rPr>
      <w:drawing>
        <wp:anchor distT="0" distB="0" distL="0" distR="0" simplePos="0" relativeHeight="9" behindDoc="1" locked="0" layoutInCell="0" allowOverlap="1" wp14:anchorId="5F3C50F7" wp14:editId="27FB0F10">
          <wp:simplePos x="0" y="0"/>
          <wp:positionH relativeFrom="margin">
            <wp:posOffset>111760</wp:posOffset>
          </wp:positionH>
          <wp:positionV relativeFrom="paragraph">
            <wp:posOffset>-199390</wp:posOffset>
          </wp:positionV>
          <wp:extent cx="2066290" cy="498475"/>
          <wp:effectExtent l="0" t="0" r="0" b="0"/>
          <wp:wrapNone/>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pic:cNvPicPr>
                    <a:picLocks noChangeAspect="1" noChangeArrowheads="1"/>
                  </pic:cNvPicPr>
                </pic:nvPicPr>
                <pic:blipFill>
                  <a:blip r:embed="rId1"/>
                  <a:stretch>
                    <a:fillRect/>
                  </a:stretch>
                </pic:blipFill>
                <pic:spPr bwMode="auto">
                  <a:xfrm>
                    <a:off x="0" y="0"/>
                    <a:ext cx="2066290" cy="4984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9.2pt;height:9.2pt" coordsize="" o:bullet="t" stroked="f" o:spt="100" adj="0,,0" path="">
        <v:stroke joinstyle="miter"/>
        <v:imagedata o:title="" r:id="rId1"/>
        <v:formulas/>
        <v:path o:connecttype="segments"/>
      </v:shape>
    </w:pict>
  </w:numPicBullet>
  <w:abstractNum w:abstractNumId="0" w15:restartNumberingAfterBreak="0">
    <w:nsid w:val="0DF80762"/>
    <w:multiLevelType w:val="multilevel"/>
    <w:tmpl w:val="D4CAF85A"/>
    <w:lvl w:ilvl="0">
      <w:start w:val="1"/>
      <w:numFmt w:val="bullet"/>
      <w:lvlText w:val=""/>
      <w:lvlJc w:val="left"/>
      <w:pPr>
        <w:tabs>
          <w:tab w:val="num" w:pos="0"/>
        </w:tabs>
        <w:ind w:left="786" w:hanging="360"/>
      </w:pPr>
      <w:rPr>
        <w:rFonts w:hint="default" w:ascii="Wingdings" w:hAnsi="Wingdings" w:cs="Wingdings"/>
      </w:rPr>
    </w:lvl>
    <w:lvl w:ilvl="1">
      <w:start w:val="1"/>
      <w:numFmt w:val="bullet"/>
      <w:lvlText w:val="o"/>
      <w:lvlJc w:val="left"/>
      <w:pPr>
        <w:tabs>
          <w:tab w:val="num" w:pos="0"/>
        </w:tabs>
        <w:ind w:left="1080" w:hanging="360"/>
      </w:pPr>
      <w:rPr>
        <w:rFonts w:hint="default" w:ascii="Courier New" w:hAnsi="Courier New" w:cs="Courier New"/>
      </w:rPr>
    </w:lvl>
    <w:lvl w:ilvl="2">
      <w:start w:val="1"/>
      <w:numFmt w:val="bullet"/>
      <w:lvlText w:val=""/>
      <w:lvlJc w:val="left"/>
      <w:pPr>
        <w:tabs>
          <w:tab w:val="num" w:pos="0"/>
        </w:tabs>
        <w:ind w:left="1800" w:hanging="360"/>
      </w:pPr>
      <w:rPr>
        <w:rFonts w:hint="default" w:ascii="Wingdings" w:hAnsi="Wingdings" w:cs="Wingdings"/>
      </w:rPr>
    </w:lvl>
    <w:lvl w:ilvl="3">
      <w:start w:val="1"/>
      <w:numFmt w:val="bullet"/>
      <w:lvlText w:val=""/>
      <w:lvlJc w:val="left"/>
      <w:pPr>
        <w:tabs>
          <w:tab w:val="num" w:pos="0"/>
        </w:tabs>
        <w:ind w:left="2520" w:hanging="360"/>
      </w:pPr>
      <w:rPr>
        <w:rFonts w:hint="default" w:ascii="Symbol" w:hAnsi="Symbol" w:cs="Symbol"/>
      </w:rPr>
    </w:lvl>
    <w:lvl w:ilvl="4">
      <w:start w:val="1"/>
      <w:numFmt w:val="bullet"/>
      <w:lvlText w:val="o"/>
      <w:lvlJc w:val="left"/>
      <w:pPr>
        <w:tabs>
          <w:tab w:val="num" w:pos="0"/>
        </w:tabs>
        <w:ind w:left="3240" w:hanging="360"/>
      </w:pPr>
      <w:rPr>
        <w:rFonts w:hint="default" w:ascii="Courier New" w:hAnsi="Courier New" w:cs="Courier New"/>
      </w:rPr>
    </w:lvl>
    <w:lvl w:ilvl="5">
      <w:start w:val="1"/>
      <w:numFmt w:val="bullet"/>
      <w:lvlText w:val=""/>
      <w:lvlJc w:val="left"/>
      <w:pPr>
        <w:tabs>
          <w:tab w:val="num" w:pos="0"/>
        </w:tabs>
        <w:ind w:left="3960" w:hanging="360"/>
      </w:pPr>
      <w:rPr>
        <w:rFonts w:hint="default" w:ascii="Wingdings" w:hAnsi="Wingdings" w:cs="Wingdings"/>
      </w:rPr>
    </w:lvl>
    <w:lvl w:ilvl="6">
      <w:start w:val="1"/>
      <w:numFmt w:val="bullet"/>
      <w:lvlText w:val=""/>
      <w:lvlJc w:val="left"/>
      <w:pPr>
        <w:tabs>
          <w:tab w:val="num" w:pos="0"/>
        </w:tabs>
        <w:ind w:left="4680" w:hanging="360"/>
      </w:pPr>
      <w:rPr>
        <w:rFonts w:hint="default" w:ascii="Symbol" w:hAnsi="Symbol" w:cs="Symbol"/>
      </w:rPr>
    </w:lvl>
    <w:lvl w:ilvl="7">
      <w:start w:val="1"/>
      <w:numFmt w:val="bullet"/>
      <w:lvlText w:val="o"/>
      <w:lvlJc w:val="left"/>
      <w:pPr>
        <w:tabs>
          <w:tab w:val="num" w:pos="0"/>
        </w:tabs>
        <w:ind w:left="5400" w:hanging="360"/>
      </w:pPr>
      <w:rPr>
        <w:rFonts w:hint="default" w:ascii="Courier New" w:hAnsi="Courier New" w:cs="Courier New"/>
      </w:rPr>
    </w:lvl>
    <w:lvl w:ilvl="8">
      <w:start w:val="1"/>
      <w:numFmt w:val="bullet"/>
      <w:lvlText w:val=""/>
      <w:lvlJc w:val="left"/>
      <w:pPr>
        <w:tabs>
          <w:tab w:val="num" w:pos="0"/>
        </w:tabs>
        <w:ind w:left="6120" w:hanging="360"/>
      </w:pPr>
      <w:rPr>
        <w:rFonts w:hint="default" w:ascii="Wingdings" w:hAnsi="Wingdings" w:cs="Wingdings"/>
      </w:rPr>
    </w:lvl>
  </w:abstractNum>
  <w:abstractNum w:abstractNumId="1" w15:restartNumberingAfterBreak="0">
    <w:nsid w:val="0E546BA7"/>
    <w:multiLevelType w:val="multilevel"/>
    <w:tmpl w:val="49F6C76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 w15:restartNumberingAfterBreak="0">
    <w:nsid w:val="0ED537F5"/>
    <w:multiLevelType w:val="multilevel"/>
    <w:tmpl w:val="E5C8B1F4"/>
    <w:lvl w:ilvl="0">
      <w:start w:val="1"/>
      <w:numFmt w:val="bullet"/>
      <w:lvlText w:val=""/>
      <w:lvlJc w:val="left"/>
      <w:pPr>
        <w:tabs>
          <w:tab w:val="num" w:pos="0"/>
        </w:tabs>
        <w:ind w:left="720" w:hanging="360"/>
      </w:pPr>
      <w:rPr>
        <w:rFonts w:hint="default" w:ascii="Symbol" w:hAnsi="Symbol" w:cs="Symbol"/>
        <w:color w:val="auto"/>
        <w:sz w:val="20"/>
        <w:szCs w:val="20"/>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Noto Sans Symbols" w:hAnsi="Noto Sans Symbols" w:cs="Noto Sans Symbols"/>
      </w:rPr>
    </w:lvl>
    <w:lvl w:ilvl="3">
      <w:start w:val="1"/>
      <w:numFmt w:val="bullet"/>
      <w:lvlText w:val="●"/>
      <w:lvlJc w:val="left"/>
      <w:pPr>
        <w:tabs>
          <w:tab w:val="num" w:pos="0"/>
        </w:tabs>
        <w:ind w:left="2880" w:hanging="360"/>
      </w:pPr>
      <w:rPr>
        <w:rFonts w:hint="default" w:ascii="Noto Sans Symbols" w:hAnsi="Noto Sans Symbols" w:cs="Noto Sans Symbols"/>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Noto Sans Symbols" w:hAnsi="Noto Sans Symbols" w:cs="Noto Sans Symbols"/>
      </w:rPr>
    </w:lvl>
    <w:lvl w:ilvl="6">
      <w:start w:val="1"/>
      <w:numFmt w:val="bullet"/>
      <w:lvlText w:val="●"/>
      <w:lvlJc w:val="left"/>
      <w:pPr>
        <w:tabs>
          <w:tab w:val="num" w:pos="0"/>
        </w:tabs>
        <w:ind w:left="5040" w:hanging="360"/>
      </w:pPr>
      <w:rPr>
        <w:rFonts w:hint="default" w:ascii="Noto Sans Symbols" w:hAnsi="Noto Sans Symbols" w:cs="Noto Sans Symbols"/>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Noto Sans Symbols" w:hAnsi="Noto Sans Symbols" w:cs="Noto Sans Symbols"/>
      </w:rPr>
    </w:lvl>
  </w:abstractNum>
  <w:abstractNum w:abstractNumId="3" w15:restartNumberingAfterBreak="0">
    <w:nsid w:val="31A67A51"/>
    <w:multiLevelType w:val="hybridMultilevel"/>
    <w:tmpl w:val="8E4A59C0"/>
    <w:lvl w:ilvl="0" w:tplc="080A0001">
      <w:start w:val="1"/>
      <w:numFmt w:val="bullet"/>
      <w:lvlText w:val=""/>
      <w:lvlJc w:val="left"/>
      <w:pPr>
        <w:ind w:left="720" w:hanging="360"/>
      </w:pPr>
      <w:rPr>
        <w:rFonts w:hint="default" w:ascii="Symbol" w:hAnsi="Symbo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4" w15:restartNumberingAfterBreak="0">
    <w:nsid w:val="357B75BF"/>
    <w:multiLevelType w:val="multilevel"/>
    <w:tmpl w:val="D096A33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5" w15:restartNumberingAfterBreak="0">
    <w:nsid w:val="376C6CD3"/>
    <w:multiLevelType w:val="multilevel"/>
    <w:tmpl w:val="77822A96"/>
    <w:lvl w:ilvl="0">
      <w:start w:val="1"/>
      <w:numFmt w:val="bullet"/>
      <w:lvlText w:val=""/>
      <w:lvlJc w:val="left"/>
      <w:pPr>
        <w:tabs>
          <w:tab w:val="num" w:pos="0"/>
        </w:tabs>
        <w:ind w:left="720" w:hanging="360"/>
      </w:pPr>
      <w:rPr>
        <w:rFonts w:hint="default" w:ascii="Symbol" w:hAnsi="Symbol" w:cs="Symbol"/>
        <w:color w:val="auto"/>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6" w15:restartNumberingAfterBreak="0">
    <w:nsid w:val="37E63B38"/>
    <w:multiLevelType w:val="hybridMultilevel"/>
    <w:tmpl w:val="1FEAD928"/>
    <w:lvl w:ilvl="0" w:tplc="080A0001">
      <w:start w:val="1"/>
      <w:numFmt w:val="bullet"/>
      <w:lvlText w:val=""/>
      <w:lvlJc w:val="left"/>
      <w:pPr>
        <w:ind w:left="720" w:hanging="360"/>
      </w:pPr>
      <w:rPr>
        <w:rFonts w:hint="default" w:ascii="Symbol" w:hAnsi="Symbo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7" w15:restartNumberingAfterBreak="0">
    <w:nsid w:val="396D57FC"/>
    <w:multiLevelType w:val="multilevel"/>
    <w:tmpl w:val="2AF2CA0E"/>
    <w:lvl w:ilvl="0">
      <w:start w:val="1"/>
      <w:numFmt w:val="bullet"/>
      <w:lvlText w:val=""/>
      <w:lvlJc w:val="left"/>
      <w:pPr>
        <w:tabs>
          <w:tab w:val="num" w:pos="0"/>
        </w:tabs>
        <w:ind w:left="720" w:hanging="360"/>
      </w:pPr>
      <w:rPr>
        <w:rFonts w:hint="default" w:ascii="Symbol" w:hAnsi="Symbol" w:cs="Symbol"/>
        <w:color w:val="auto"/>
        <w:sz w:val="20"/>
        <w:szCs w:val="20"/>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Noto Sans Symbols" w:hAnsi="Noto Sans Symbols" w:cs="Noto Sans Symbols"/>
      </w:rPr>
    </w:lvl>
    <w:lvl w:ilvl="3">
      <w:start w:val="1"/>
      <w:numFmt w:val="bullet"/>
      <w:lvlText w:val="●"/>
      <w:lvlJc w:val="left"/>
      <w:pPr>
        <w:tabs>
          <w:tab w:val="num" w:pos="0"/>
        </w:tabs>
        <w:ind w:left="2880" w:hanging="360"/>
      </w:pPr>
      <w:rPr>
        <w:rFonts w:hint="default" w:ascii="Noto Sans Symbols" w:hAnsi="Noto Sans Symbols" w:cs="Noto Sans Symbols"/>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Noto Sans Symbols" w:hAnsi="Noto Sans Symbols" w:cs="Noto Sans Symbols"/>
      </w:rPr>
    </w:lvl>
    <w:lvl w:ilvl="6">
      <w:start w:val="1"/>
      <w:numFmt w:val="bullet"/>
      <w:lvlText w:val="●"/>
      <w:lvlJc w:val="left"/>
      <w:pPr>
        <w:tabs>
          <w:tab w:val="num" w:pos="0"/>
        </w:tabs>
        <w:ind w:left="5040" w:hanging="360"/>
      </w:pPr>
      <w:rPr>
        <w:rFonts w:hint="default" w:ascii="Noto Sans Symbols" w:hAnsi="Noto Sans Symbols" w:cs="Noto Sans Symbols"/>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Noto Sans Symbols" w:hAnsi="Noto Sans Symbols" w:cs="Noto Sans Symbols"/>
      </w:rPr>
    </w:lvl>
  </w:abstractNum>
  <w:abstractNum w:abstractNumId="8" w15:restartNumberingAfterBreak="0">
    <w:nsid w:val="3DAE0C23"/>
    <w:multiLevelType w:val="multilevel"/>
    <w:tmpl w:val="760AF7C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3E545BC0"/>
    <w:multiLevelType w:val="multilevel"/>
    <w:tmpl w:val="33885E3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0" w15:restartNumberingAfterBreak="0">
    <w:nsid w:val="49CD0178"/>
    <w:multiLevelType w:val="hybridMultilevel"/>
    <w:tmpl w:val="02DC039E"/>
    <w:lvl w:ilvl="0" w:tplc="080A0001">
      <w:start w:val="1"/>
      <w:numFmt w:val="bullet"/>
      <w:lvlText w:val=""/>
      <w:lvlJc w:val="left"/>
      <w:pPr>
        <w:ind w:left="720" w:hanging="360"/>
      </w:pPr>
      <w:rPr>
        <w:rFonts w:hint="default" w:ascii="Symbol" w:hAnsi="Symbo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11" w15:restartNumberingAfterBreak="0">
    <w:nsid w:val="4CCF5A2B"/>
    <w:multiLevelType w:val="multilevel"/>
    <w:tmpl w:val="F230D4D0"/>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2" w15:restartNumberingAfterBreak="0">
    <w:nsid w:val="5D4141BF"/>
    <w:multiLevelType w:val="hybridMultilevel"/>
    <w:tmpl w:val="082E4644"/>
    <w:lvl w:ilvl="0" w:tplc="080A0001">
      <w:start w:val="1"/>
      <w:numFmt w:val="bullet"/>
      <w:lvlText w:val=""/>
      <w:lvlJc w:val="left"/>
      <w:pPr>
        <w:ind w:left="720" w:hanging="360"/>
      </w:pPr>
      <w:rPr>
        <w:rFonts w:hint="default" w:ascii="Symbol" w:hAnsi="Symbo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13" w15:restartNumberingAfterBreak="0">
    <w:nsid w:val="60A55F7B"/>
    <w:multiLevelType w:val="hybridMultilevel"/>
    <w:tmpl w:val="A6929EC0"/>
    <w:lvl w:ilvl="0" w:tplc="080A0001">
      <w:start w:val="1"/>
      <w:numFmt w:val="bullet"/>
      <w:lvlText w:val=""/>
      <w:lvlJc w:val="left"/>
      <w:pPr>
        <w:ind w:left="720" w:hanging="360"/>
      </w:pPr>
      <w:rPr>
        <w:rFonts w:hint="default" w:ascii="Symbol" w:hAnsi="Symbo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abstractNum w:abstractNumId="14" w15:restartNumberingAfterBreak="0">
    <w:nsid w:val="61F0716E"/>
    <w:multiLevelType w:val="multilevel"/>
    <w:tmpl w:val="D12E4C1E"/>
    <w:lvl w:ilvl="0">
      <w:start w:val="1"/>
      <w:numFmt w:val="bullet"/>
      <w:lvlText w:val=""/>
      <w:lvlJc w:val="left"/>
      <w:pPr>
        <w:tabs>
          <w:tab w:val="num" w:pos="0"/>
        </w:tabs>
        <w:ind w:left="360" w:hanging="360"/>
      </w:pPr>
      <w:rPr>
        <w:rFonts w:hint="default" w:ascii="Wingdings" w:hAnsi="Wingdings" w:cs="Wingdings"/>
      </w:rPr>
    </w:lvl>
    <w:lvl w:ilvl="1">
      <w:start w:val="1"/>
      <w:numFmt w:val="bullet"/>
      <w:lvlText w:val=""/>
      <w:lvlJc w:val="left"/>
      <w:pPr>
        <w:tabs>
          <w:tab w:val="num" w:pos="0"/>
        </w:tabs>
        <w:ind w:left="1080" w:hanging="360"/>
      </w:pPr>
      <w:rPr>
        <w:rFonts w:hint="default" w:ascii="Wingdings" w:hAnsi="Wingdings" w:cs="Wingdings"/>
      </w:rPr>
    </w:lvl>
    <w:lvl w:ilvl="2">
      <w:start w:val="1"/>
      <w:numFmt w:val="bullet"/>
      <w:lvlText w:val=""/>
      <w:lvlJc w:val="left"/>
      <w:pPr>
        <w:tabs>
          <w:tab w:val="num" w:pos="0"/>
        </w:tabs>
        <w:ind w:left="1800" w:hanging="360"/>
      </w:pPr>
      <w:rPr>
        <w:rFonts w:hint="default" w:ascii="Wingdings" w:hAnsi="Wingdings" w:cs="Wingdings"/>
      </w:rPr>
    </w:lvl>
    <w:lvl w:ilvl="3">
      <w:start w:val="1"/>
      <w:numFmt w:val="bullet"/>
      <w:lvlText w:val=""/>
      <w:lvlJc w:val="left"/>
      <w:pPr>
        <w:tabs>
          <w:tab w:val="num" w:pos="0"/>
        </w:tabs>
        <w:ind w:left="2520" w:hanging="360"/>
      </w:pPr>
      <w:rPr>
        <w:rFonts w:hint="default" w:ascii="Symbol" w:hAnsi="Symbol" w:cs="Symbol"/>
      </w:rPr>
    </w:lvl>
    <w:lvl w:ilvl="4">
      <w:start w:val="1"/>
      <w:numFmt w:val="bullet"/>
      <w:lvlText w:val="o"/>
      <w:lvlJc w:val="left"/>
      <w:pPr>
        <w:tabs>
          <w:tab w:val="num" w:pos="0"/>
        </w:tabs>
        <w:ind w:left="3240" w:hanging="360"/>
      </w:pPr>
      <w:rPr>
        <w:rFonts w:hint="default" w:ascii="Courier New" w:hAnsi="Courier New" w:cs="Courier New"/>
      </w:rPr>
    </w:lvl>
    <w:lvl w:ilvl="5">
      <w:start w:val="1"/>
      <w:numFmt w:val="bullet"/>
      <w:lvlText w:val=""/>
      <w:lvlJc w:val="left"/>
      <w:pPr>
        <w:tabs>
          <w:tab w:val="num" w:pos="0"/>
        </w:tabs>
        <w:ind w:left="3960" w:hanging="360"/>
      </w:pPr>
      <w:rPr>
        <w:rFonts w:hint="default" w:ascii="Wingdings" w:hAnsi="Wingdings" w:cs="Wingdings"/>
      </w:rPr>
    </w:lvl>
    <w:lvl w:ilvl="6">
      <w:start w:val="1"/>
      <w:numFmt w:val="bullet"/>
      <w:lvlText w:val=""/>
      <w:lvlJc w:val="left"/>
      <w:pPr>
        <w:tabs>
          <w:tab w:val="num" w:pos="0"/>
        </w:tabs>
        <w:ind w:left="4680" w:hanging="360"/>
      </w:pPr>
      <w:rPr>
        <w:rFonts w:hint="default" w:ascii="Symbol" w:hAnsi="Symbol" w:cs="Symbol"/>
      </w:rPr>
    </w:lvl>
    <w:lvl w:ilvl="7">
      <w:start w:val="1"/>
      <w:numFmt w:val="bullet"/>
      <w:lvlText w:val="o"/>
      <w:lvlJc w:val="left"/>
      <w:pPr>
        <w:tabs>
          <w:tab w:val="num" w:pos="0"/>
        </w:tabs>
        <w:ind w:left="5400" w:hanging="360"/>
      </w:pPr>
      <w:rPr>
        <w:rFonts w:hint="default" w:ascii="Courier New" w:hAnsi="Courier New" w:cs="Courier New"/>
      </w:rPr>
    </w:lvl>
    <w:lvl w:ilvl="8">
      <w:start w:val="1"/>
      <w:numFmt w:val="bullet"/>
      <w:lvlText w:val=""/>
      <w:lvlJc w:val="left"/>
      <w:pPr>
        <w:tabs>
          <w:tab w:val="num" w:pos="0"/>
        </w:tabs>
        <w:ind w:left="6120" w:hanging="360"/>
      </w:pPr>
      <w:rPr>
        <w:rFonts w:hint="default" w:ascii="Wingdings" w:hAnsi="Wingdings" w:cs="Wingdings"/>
      </w:rPr>
    </w:lvl>
  </w:abstractNum>
  <w:abstractNum w:abstractNumId="15" w15:restartNumberingAfterBreak="0">
    <w:nsid w:val="707F0907"/>
    <w:multiLevelType w:val="multilevel"/>
    <w:tmpl w:val="E138BA54"/>
    <w:lvl w:ilvl="0">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6" w15:restartNumberingAfterBreak="0">
    <w:nsid w:val="7EF673BB"/>
    <w:multiLevelType w:val="multilevel"/>
    <w:tmpl w:val="5F38577C"/>
    <w:lvl w:ilvl="0">
      <w:start w:val="1"/>
      <w:numFmt w:val="bullet"/>
      <w:lvlText w:val="•"/>
      <w:lvlPicBulletId w:val="0"/>
      <w:lvlJc w:val="left"/>
      <w:pPr>
        <w:tabs>
          <w:tab w:val="num" w:pos="0"/>
        </w:tabs>
        <w:ind w:left="1070" w:hanging="360"/>
      </w:pPr>
      <w:rPr>
        <w:rFonts w:hint="default" w:ascii="Symbol" w:hAnsi="Symbol" w:cs="Symbol"/>
        <w:color w:val="auto"/>
        <w:sz w:val="18"/>
        <w:szCs w:val="18"/>
      </w:rPr>
    </w:lvl>
    <w:lvl w:ilvl="1">
      <w:start w:val="1"/>
      <w:numFmt w:val="bullet"/>
      <w:lvlText w:val="o"/>
      <w:lvlJc w:val="left"/>
      <w:pPr>
        <w:tabs>
          <w:tab w:val="num" w:pos="0"/>
        </w:tabs>
        <w:ind w:left="1788" w:hanging="360"/>
      </w:pPr>
      <w:rPr>
        <w:rFonts w:hint="default" w:ascii="Courier New" w:hAnsi="Courier New" w:cs="Courier New"/>
      </w:rPr>
    </w:lvl>
    <w:lvl w:ilvl="2">
      <w:start w:val="1"/>
      <w:numFmt w:val="bullet"/>
      <w:lvlText w:val="▪"/>
      <w:lvlJc w:val="left"/>
      <w:pPr>
        <w:tabs>
          <w:tab w:val="num" w:pos="0"/>
        </w:tabs>
        <w:ind w:left="2508" w:hanging="360"/>
      </w:pPr>
      <w:rPr>
        <w:rFonts w:hint="default" w:ascii="Noto Sans Symbols" w:hAnsi="Noto Sans Symbols" w:cs="Noto Sans Symbols"/>
      </w:rPr>
    </w:lvl>
    <w:lvl w:ilvl="3">
      <w:start w:val="1"/>
      <w:numFmt w:val="bullet"/>
      <w:lvlText w:val="●"/>
      <w:lvlJc w:val="left"/>
      <w:pPr>
        <w:tabs>
          <w:tab w:val="num" w:pos="0"/>
        </w:tabs>
        <w:ind w:left="3228" w:hanging="360"/>
      </w:pPr>
      <w:rPr>
        <w:rFonts w:hint="default" w:ascii="Noto Sans Symbols" w:hAnsi="Noto Sans Symbols" w:cs="Noto Sans Symbols"/>
      </w:rPr>
    </w:lvl>
    <w:lvl w:ilvl="4">
      <w:start w:val="1"/>
      <w:numFmt w:val="bullet"/>
      <w:lvlText w:val="o"/>
      <w:lvlJc w:val="left"/>
      <w:pPr>
        <w:tabs>
          <w:tab w:val="num" w:pos="0"/>
        </w:tabs>
        <w:ind w:left="3948" w:hanging="360"/>
      </w:pPr>
      <w:rPr>
        <w:rFonts w:hint="default" w:ascii="Courier New" w:hAnsi="Courier New" w:cs="Courier New"/>
      </w:rPr>
    </w:lvl>
    <w:lvl w:ilvl="5">
      <w:start w:val="1"/>
      <w:numFmt w:val="bullet"/>
      <w:lvlText w:val="▪"/>
      <w:lvlJc w:val="left"/>
      <w:pPr>
        <w:tabs>
          <w:tab w:val="num" w:pos="0"/>
        </w:tabs>
        <w:ind w:left="4668" w:hanging="360"/>
      </w:pPr>
      <w:rPr>
        <w:rFonts w:hint="default" w:ascii="Noto Sans Symbols" w:hAnsi="Noto Sans Symbols" w:cs="Noto Sans Symbols"/>
      </w:rPr>
    </w:lvl>
    <w:lvl w:ilvl="6">
      <w:start w:val="1"/>
      <w:numFmt w:val="bullet"/>
      <w:lvlText w:val="●"/>
      <w:lvlJc w:val="left"/>
      <w:pPr>
        <w:tabs>
          <w:tab w:val="num" w:pos="0"/>
        </w:tabs>
        <w:ind w:left="5388" w:hanging="360"/>
      </w:pPr>
      <w:rPr>
        <w:rFonts w:hint="default" w:ascii="Noto Sans Symbols" w:hAnsi="Noto Sans Symbols" w:cs="Noto Sans Symbols"/>
      </w:rPr>
    </w:lvl>
    <w:lvl w:ilvl="7">
      <w:start w:val="1"/>
      <w:numFmt w:val="bullet"/>
      <w:lvlText w:val="o"/>
      <w:lvlJc w:val="left"/>
      <w:pPr>
        <w:tabs>
          <w:tab w:val="num" w:pos="0"/>
        </w:tabs>
        <w:ind w:left="6108" w:hanging="360"/>
      </w:pPr>
      <w:rPr>
        <w:rFonts w:hint="default" w:ascii="Courier New" w:hAnsi="Courier New" w:cs="Courier New"/>
      </w:rPr>
    </w:lvl>
    <w:lvl w:ilvl="8">
      <w:start w:val="1"/>
      <w:numFmt w:val="bullet"/>
      <w:lvlText w:val="▪"/>
      <w:lvlJc w:val="left"/>
      <w:pPr>
        <w:tabs>
          <w:tab w:val="num" w:pos="0"/>
        </w:tabs>
        <w:ind w:left="6828" w:hanging="360"/>
      </w:pPr>
      <w:rPr>
        <w:rFonts w:hint="default" w:ascii="Noto Sans Symbols" w:hAnsi="Noto Sans Symbols" w:cs="Noto Sans Symbols"/>
      </w:rPr>
    </w:lvl>
  </w:abstractNum>
  <w:abstractNum w:abstractNumId="17" w15:restartNumberingAfterBreak="0">
    <w:nsid w:val="7FFB16F9"/>
    <w:multiLevelType w:val="hybridMultilevel"/>
    <w:tmpl w:val="099630FA"/>
    <w:lvl w:ilvl="0" w:tplc="AEB6281C">
      <w:numFmt w:val="bullet"/>
      <w:lvlText w:val="-"/>
      <w:lvlJc w:val="left"/>
      <w:pPr>
        <w:ind w:left="720" w:hanging="360"/>
      </w:pPr>
      <w:rPr>
        <w:rFonts w:hint="default" w:ascii="Arial" w:hAnsi="Arial" w:eastAsia="Times New Roman" w:cs="Aria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num w:numId="1" w16cid:durableId="770322359">
    <w:abstractNumId w:val="15"/>
  </w:num>
  <w:num w:numId="2" w16cid:durableId="26224934">
    <w:abstractNumId w:val="0"/>
  </w:num>
  <w:num w:numId="3" w16cid:durableId="701245685">
    <w:abstractNumId w:val="14"/>
  </w:num>
  <w:num w:numId="4" w16cid:durableId="43262431">
    <w:abstractNumId w:val="9"/>
  </w:num>
  <w:num w:numId="5" w16cid:durableId="1231577897">
    <w:abstractNumId w:val="4"/>
  </w:num>
  <w:num w:numId="6" w16cid:durableId="1727410956">
    <w:abstractNumId w:val="16"/>
  </w:num>
  <w:num w:numId="7" w16cid:durableId="413474878">
    <w:abstractNumId w:val="7"/>
  </w:num>
  <w:num w:numId="8" w16cid:durableId="1543126174">
    <w:abstractNumId w:val="2"/>
  </w:num>
  <w:num w:numId="9" w16cid:durableId="769200227">
    <w:abstractNumId w:val="5"/>
  </w:num>
  <w:num w:numId="10" w16cid:durableId="1013923495">
    <w:abstractNumId w:val="8"/>
  </w:num>
  <w:num w:numId="11" w16cid:durableId="1972900318">
    <w:abstractNumId w:val="3"/>
  </w:num>
  <w:num w:numId="12" w16cid:durableId="615522267">
    <w:abstractNumId w:val="12"/>
  </w:num>
  <w:num w:numId="13" w16cid:durableId="637607011">
    <w:abstractNumId w:val="10"/>
  </w:num>
  <w:num w:numId="14" w16cid:durableId="194318086">
    <w:abstractNumId w:val="11"/>
  </w:num>
  <w:num w:numId="15" w16cid:durableId="1954971125">
    <w:abstractNumId w:val="1"/>
  </w:num>
  <w:num w:numId="16" w16cid:durableId="1884052173">
    <w:abstractNumId w:val="6"/>
  </w:num>
  <w:num w:numId="17" w16cid:durableId="1947805501">
    <w:abstractNumId w:val="13"/>
  </w:num>
  <w:num w:numId="18" w16cid:durableId="601454622">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web"/>
  <w:zoom w:percent="90"/>
  <w:trackRevisions w:val="false"/>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E7C"/>
    <w:rsid w:val="00000000"/>
    <w:rsid w:val="00015012"/>
    <w:rsid w:val="000228E0"/>
    <w:rsid w:val="00047879"/>
    <w:rsid w:val="0005171E"/>
    <w:rsid w:val="00057C0F"/>
    <w:rsid w:val="00063A04"/>
    <w:rsid w:val="0006741B"/>
    <w:rsid w:val="00074769"/>
    <w:rsid w:val="000837D4"/>
    <w:rsid w:val="000A65B3"/>
    <w:rsid w:val="000C1CF9"/>
    <w:rsid w:val="000F1A2D"/>
    <w:rsid w:val="000F3F7D"/>
    <w:rsid w:val="001003AF"/>
    <w:rsid w:val="00105FB5"/>
    <w:rsid w:val="001322D4"/>
    <w:rsid w:val="00137389"/>
    <w:rsid w:val="0015424F"/>
    <w:rsid w:val="00163295"/>
    <w:rsid w:val="0017B6AF"/>
    <w:rsid w:val="001A4634"/>
    <w:rsid w:val="001B268A"/>
    <w:rsid w:val="001B467F"/>
    <w:rsid w:val="001C02AF"/>
    <w:rsid w:val="001C40DE"/>
    <w:rsid w:val="001C75C9"/>
    <w:rsid w:val="001D07A6"/>
    <w:rsid w:val="0022162C"/>
    <w:rsid w:val="00221AA1"/>
    <w:rsid w:val="00230F45"/>
    <w:rsid w:val="0023730D"/>
    <w:rsid w:val="00265E1D"/>
    <w:rsid w:val="00276ACF"/>
    <w:rsid w:val="00277E7C"/>
    <w:rsid w:val="0029687D"/>
    <w:rsid w:val="00297579"/>
    <w:rsid w:val="002B694B"/>
    <w:rsid w:val="002E2B48"/>
    <w:rsid w:val="002E5A3E"/>
    <w:rsid w:val="00320232"/>
    <w:rsid w:val="00322C58"/>
    <w:rsid w:val="00324095"/>
    <w:rsid w:val="0033352A"/>
    <w:rsid w:val="003347C4"/>
    <w:rsid w:val="00395940"/>
    <w:rsid w:val="003D6520"/>
    <w:rsid w:val="003E0EA9"/>
    <w:rsid w:val="004169C0"/>
    <w:rsid w:val="00424034"/>
    <w:rsid w:val="00425458"/>
    <w:rsid w:val="004931F3"/>
    <w:rsid w:val="004E18BB"/>
    <w:rsid w:val="004E465E"/>
    <w:rsid w:val="0050471B"/>
    <w:rsid w:val="00537602"/>
    <w:rsid w:val="00550AB2"/>
    <w:rsid w:val="0057489C"/>
    <w:rsid w:val="005966C8"/>
    <w:rsid w:val="005A4706"/>
    <w:rsid w:val="005E57F5"/>
    <w:rsid w:val="006258BC"/>
    <w:rsid w:val="00677D53"/>
    <w:rsid w:val="0069069B"/>
    <w:rsid w:val="006940BB"/>
    <w:rsid w:val="006945B4"/>
    <w:rsid w:val="0069522E"/>
    <w:rsid w:val="006A4A14"/>
    <w:rsid w:val="006B17C5"/>
    <w:rsid w:val="006B6D38"/>
    <w:rsid w:val="006C13A9"/>
    <w:rsid w:val="006E0EC9"/>
    <w:rsid w:val="006E2917"/>
    <w:rsid w:val="006E4992"/>
    <w:rsid w:val="00702B6C"/>
    <w:rsid w:val="00717150"/>
    <w:rsid w:val="007213B1"/>
    <w:rsid w:val="00770C91"/>
    <w:rsid w:val="00772CC9"/>
    <w:rsid w:val="00785C0F"/>
    <w:rsid w:val="007A730B"/>
    <w:rsid w:val="007A772F"/>
    <w:rsid w:val="00801823"/>
    <w:rsid w:val="00812209"/>
    <w:rsid w:val="00820807"/>
    <w:rsid w:val="0082354E"/>
    <w:rsid w:val="0082363F"/>
    <w:rsid w:val="00854132"/>
    <w:rsid w:val="00877F93"/>
    <w:rsid w:val="008D43FC"/>
    <w:rsid w:val="008E618D"/>
    <w:rsid w:val="009059B0"/>
    <w:rsid w:val="009240D4"/>
    <w:rsid w:val="0093581B"/>
    <w:rsid w:val="00945EB2"/>
    <w:rsid w:val="00952D3D"/>
    <w:rsid w:val="009609E7"/>
    <w:rsid w:val="009614FB"/>
    <w:rsid w:val="00967494"/>
    <w:rsid w:val="00993C13"/>
    <w:rsid w:val="009955F0"/>
    <w:rsid w:val="009B5A73"/>
    <w:rsid w:val="009C5F69"/>
    <w:rsid w:val="009E3449"/>
    <w:rsid w:val="00A1771B"/>
    <w:rsid w:val="00A27D08"/>
    <w:rsid w:val="00A861CB"/>
    <w:rsid w:val="00AA4D65"/>
    <w:rsid w:val="00AB7B6B"/>
    <w:rsid w:val="00AD204B"/>
    <w:rsid w:val="00AD29AC"/>
    <w:rsid w:val="00AD499E"/>
    <w:rsid w:val="00AE7160"/>
    <w:rsid w:val="00B023AE"/>
    <w:rsid w:val="00B0688E"/>
    <w:rsid w:val="00B46715"/>
    <w:rsid w:val="00B46C9E"/>
    <w:rsid w:val="00B54E70"/>
    <w:rsid w:val="00B57DDA"/>
    <w:rsid w:val="00B63B01"/>
    <w:rsid w:val="00B672D9"/>
    <w:rsid w:val="00B72442"/>
    <w:rsid w:val="00B76F63"/>
    <w:rsid w:val="00B87BC6"/>
    <w:rsid w:val="00BA41DA"/>
    <w:rsid w:val="00BB3018"/>
    <w:rsid w:val="00BB64AF"/>
    <w:rsid w:val="00BE7E36"/>
    <w:rsid w:val="00C05FF0"/>
    <w:rsid w:val="00C22785"/>
    <w:rsid w:val="00C44F66"/>
    <w:rsid w:val="00C56992"/>
    <w:rsid w:val="00C95C64"/>
    <w:rsid w:val="00C96991"/>
    <w:rsid w:val="00CB1868"/>
    <w:rsid w:val="00CB1F90"/>
    <w:rsid w:val="00CE404D"/>
    <w:rsid w:val="00CF0315"/>
    <w:rsid w:val="00CF34B3"/>
    <w:rsid w:val="00D01CEE"/>
    <w:rsid w:val="00D16140"/>
    <w:rsid w:val="00D350B3"/>
    <w:rsid w:val="00D5058D"/>
    <w:rsid w:val="00D82C26"/>
    <w:rsid w:val="00DD2D5D"/>
    <w:rsid w:val="00DD51D1"/>
    <w:rsid w:val="00DF5571"/>
    <w:rsid w:val="00E071B3"/>
    <w:rsid w:val="00E30C69"/>
    <w:rsid w:val="00E51F11"/>
    <w:rsid w:val="00EA2943"/>
    <w:rsid w:val="00EB6990"/>
    <w:rsid w:val="00EF183B"/>
    <w:rsid w:val="00EF3AF7"/>
    <w:rsid w:val="00F078D1"/>
    <w:rsid w:val="00F305A0"/>
    <w:rsid w:val="00F37566"/>
    <w:rsid w:val="00F44DF3"/>
    <w:rsid w:val="00F53CBF"/>
    <w:rsid w:val="00F67C81"/>
    <w:rsid w:val="00F76446"/>
    <w:rsid w:val="00F966F5"/>
    <w:rsid w:val="00FC0BE2"/>
    <w:rsid w:val="00FC6BB2"/>
    <w:rsid w:val="00FC795C"/>
    <w:rsid w:val="00FF3C52"/>
    <w:rsid w:val="01BAA47F"/>
    <w:rsid w:val="025F4EC0"/>
    <w:rsid w:val="02D34339"/>
    <w:rsid w:val="02EE52DF"/>
    <w:rsid w:val="034D78D6"/>
    <w:rsid w:val="03B126DE"/>
    <w:rsid w:val="03B14BED"/>
    <w:rsid w:val="04101319"/>
    <w:rsid w:val="04419540"/>
    <w:rsid w:val="05F6C19D"/>
    <w:rsid w:val="07549422"/>
    <w:rsid w:val="078E6345"/>
    <w:rsid w:val="07A338E6"/>
    <w:rsid w:val="07C97E0F"/>
    <w:rsid w:val="086BD86D"/>
    <w:rsid w:val="09100437"/>
    <w:rsid w:val="093AE52D"/>
    <w:rsid w:val="097058DC"/>
    <w:rsid w:val="0984A339"/>
    <w:rsid w:val="09D1786A"/>
    <w:rsid w:val="09FDAC3A"/>
    <w:rsid w:val="0A4A1811"/>
    <w:rsid w:val="0AF3CC53"/>
    <w:rsid w:val="0B6148CE"/>
    <w:rsid w:val="0BA6A7F1"/>
    <w:rsid w:val="0BE091F2"/>
    <w:rsid w:val="0C1B3EBE"/>
    <w:rsid w:val="0C55AF5A"/>
    <w:rsid w:val="0C98EBBA"/>
    <w:rsid w:val="0E4B042D"/>
    <w:rsid w:val="0E77B826"/>
    <w:rsid w:val="0E930629"/>
    <w:rsid w:val="0ED018C7"/>
    <w:rsid w:val="0F3648A4"/>
    <w:rsid w:val="10893A18"/>
    <w:rsid w:val="10B3D776"/>
    <w:rsid w:val="111564D6"/>
    <w:rsid w:val="112DC9CD"/>
    <w:rsid w:val="113412D5"/>
    <w:rsid w:val="11A0FA5C"/>
    <w:rsid w:val="11A5BC98"/>
    <w:rsid w:val="11B4C234"/>
    <w:rsid w:val="1247ED58"/>
    <w:rsid w:val="13075A90"/>
    <w:rsid w:val="139ABEA3"/>
    <w:rsid w:val="139BF099"/>
    <w:rsid w:val="1477A9A4"/>
    <w:rsid w:val="1486F1D7"/>
    <w:rsid w:val="1506CB83"/>
    <w:rsid w:val="15976771"/>
    <w:rsid w:val="16943E16"/>
    <w:rsid w:val="16A4BB25"/>
    <w:rsid w:val="16BFB0EF"/>
    <w:rsid w:val="16E40D11"/>
    <w:rsid w:val="16F7B175"/>
    <w:rsid w:val="170B2AD2"/>
    <w:rsid w:val="1727EB01"/>
    <w:rsid w:val="172C7C9D"/>
    <w:rsid w:val="174262CF"/>
    <w:rsid w:val="174B57C9"/>
    <w:rsid w:val="175C9D86"/>
    <w:rsid w:val="17D0330E"/>
    <w:rsid w:val="1842C3FB"/>
    <w:rsid w:val="189DCBBE"/>
    <w:rsid w:val="1916D3A0"/>
    <w:rsid w:val="19A9C5A8"/>
    <w:rsid w:val="1A6786AC"/>
    <w:rsid w:val="1A9C7789"/>
    <w:rsid w:val="1AB7AD00"/>
    <w:rsid w:val="1AC86A67"/>
    <w:rsid w:val="1B2274B6"/>
    <w:rsid w:val="1BFE093E"/>
    <w:rsid w:val="1C5687A2"/>
    <w:rsid w:val="1C631D83"/>
    <w:rsid w:val="1C840CDA"/>
    <w:rsid w:val="1CF7F10E"/>
    <w:rsid w:val="1DC0E96A"/>
    <w:rsid w:val="1DEFE363"/>
    <w:rsid w:val="1EF394C9"/>
    <w:rsid w:val="1F995290"/>
    <w:rsid w:val="20AAE9CD"/>
    <w:rsid w:val="20FA8325"/>
    <w:rsid w:val="21208472"/>
    <w:rsid w:val="212BAE13"/>
    <w:rsid w:val="21480F15"/>
    <w:rsid w:val="21B60283"/>
    <w:rsid w:val="23416AFF"/>
    <w:rsid w:val="24426C31"/>
    <w:rsid w:val="25FC7C62"/>
    <w:rsid w:val="26227DB3"/>
    <w:rsid w:val="26A25138"/>
    <w:rsid w:val="26B88EE9"/>
    <w:rsid w:val="26DB6DB4"/>
    <w:rsid w:val="26F28EA7"/>
    <w:rsid w:val="2783CF28"/>
    <w:rsid w:val="27E723C1"/>
    <w:rsid w:val="2916BF8A"/>
    <w:rsid w:val="2972AC1E"/>
    <w:rsid w:val="29CD0647"/>
    <w:rsid w:val="29F8E62F"/>
    <w:rsid w:val="2A43B8F9"/>
    <w:rsid w:val="2A4ACBD1"/>
    <w:rsid w:val="2A4E6010"/>
    <w:rsid w:val="2AA65F60"/>
    <w:rsid w:val="2B09F348"/>
    <w:rsid w:val="2B1072C6"/>
    <w:rsid w:val="2B10BEFB"/>
    <w:rsid w:val="2B3CF70E"/>
    <w:rsid w:val="2B4FCB13"/>
    <w:rsid w:val="2B6DD1A7"/>
    <w:rsid w:val="2C0D7598"/>
    <w:rsid w:val="2CD209B4"/>
    <w:rsid w:val="2CFA59C9"/>
    <w:rsid w:val="2D3B5F38"/>
    <w:rsid w:val="2E5D2E4A"/>
    <w:rsid w:val="2E6E52F9"/>
    <w:rsid w:val="2EB9DC75"/>
    <w:rsid w:val="2F04F278"/>
    <w:rsid w:val="2F7AB9FC"/>
    <w:rsid w:val="2F94EFCC"/>
    <w:rsid w:val="2F9F837D"/>
    <w:rsid w:val="2FA2F295"/>
    <w:rsid w:val="3125B344"/>
    <w:rsid w:val="314F0C0F"/>
    <w:rsid w:val="315AF238"/>
    <w:rsid w:val="31D62894"/>
    <w:rsid w:val="3247EAE0"/>
    <w:rsid w:val="3247EAE0"/>
    <w:rsid w:val="33395ED8"/>
    <w:rsid w:val="33469360"/>
    <w:rsid w:val="345C7A89"/>
    <w:rsid w:val="34A86A50"/>
    <w:rsid w:val="34E9DD59"/>
    <w:rsid w:val="3503D453"/>
    <w:rsid w:val="35D66413"/>
    <w:rsid w:val="36538223"/>
    <w:rsid w:val="36AE5585"/>
    <w:rsid w:val="36E574D9"/>
    <w:rsid w:val="36E77F15"/>
    <w:rsid w:val="370A2C5F"/>
    <w:rsid w:val="373BFFC5"/>
    <w:rsid w:val="3740048B"/>
    <w:rsid w:val="375B6D3C"/>
    <w:rsid w:val="38867435"/>
    <w:rsid w:val="38EBD0D8"/>
    <w:rsid w:val="3942C7D8"/>
    <w:rsid w:val="39BD05EB"/>
    <w:rsid w:val="39BEFCC9"/>
    <w:rsid w:val="3AF7CD5A"/>
    <w:rsid w:val="3BA2E54F"/>
    <w:rsid w:val="3BB2A897"/>
    <w:rsid w:val="3BC1A234"/>
    <w:rsid w:val="3BFB2655"/>
    <w:rsid w:val="3C3A836D"/>
    <w:rsid w:val="3C6D862F"/>
    <w:rsid w:val="3C6FFFFD"/>
    <w:rsid w:val="3D09051C"/>
    <w:rsid w:val="3D11F8CF"/>
    <w:rsid w:val="3D928568"/>
    <w:rsid w:val="3DD37AF7"/>
    <w:rsid w:val="3DD50970"/>
    <w:rsid w:val="3E2CF409"/>
    <w:rsid w:val="3E6D0DB3"/>
    <w:rsid w:val="3EE2BEEF"/>
    <w:rsid w:val="3F87E34B"/>
    <w:rsid w:val="3F923678"/>
    <w:rsid w:val="3FCCBC06"/>
    <w:rsid w:val="3FDBB1BD"/>
    <w:rsid w:val="40428BD0"/>
    <w:rsid w:val="4046F5B3"/>
    <w:rsid w:val="40A8AE43"/>
    <w:rsid w:val="4130CC8C"/>
    <w:rsid w:val="4140D350"/>
    <w:rsid w:val="425171F1"/>
    <w:rsid w:val="4270B2D8"/>
    <w:rsid w:val="42EF37E5"/>
    <w:rsid w:val="4319DC9B"/>
    <w:rsid w:val="444DAE79"/>
    <w:rsid w:val="45725D7E"/>
    <w:rsid w:val="45BB2120"/>
    <w:rsid w:val="4665C9C3"/>
    <w:rsid w:val="469E1FDB"/>
    <w:rsid w:val="4705C09C"/>
    <w:rsid w:val="471E89FA"/>
    <w:rsid w:val="471F24DB"/>
    <w:rsid w:val="4723F160"/>
    <w:rsid w:val="4758E7EF"/>
    <w:rsid w:val="47899FAD"/>
    <w:rsid w:val="48A582BC"/>
    <w:rsid w:val="4AB63C42"/>
    <w:rsid w:val="4ACAAA34"/>
    <w:rsid w:val="4B1CAEC4"/>
    <w:rsid w:val="4B9BAF3C"/>
    <w:rsid w:val="4BBE5B8E"/>
    <w:rsid w:val="4BDC134C"/>
    <w:rsid w:val="4C6F3C54"/>
    <w:rsid w:val="4C7C61AE"/>
    <w:rsid w:val="4CBCADB6"/>
    <w:rsid w:val="4D5295A0"/>
    <w:rsid w:val="4DF196F2"/>
    <w:rsid w:val="4E4D41C1"/>
    <w:rsid w:val="4E5A9566"/>
    <w:rsid w:val="4E6C11D3"/>
    <w:rsid w:val="4EAB5AB2"/>
    <w:rsid w:val="4EC9D896"/>
    <w:rsid w:val="4EE2A134"/>
    <w:rsid w:val="4F170B92"/>
    <w:rsid w:val="50FA1B28"/>
    <w:rsid w:val="515F9F29"/>
    <w:rsid w:val="51D92CF4"/>
    <w:rsid w:val="53B5FC6A"/>
    <w:rsid w:val="53E197AC"/>
    <w:rsid w:val="55503DAB"/>
    <w:rsid w:val="5554F249"/>
    <w:rsid w:val="5556D6B0"/>
    <w:rsid w:val="55CDCFAC"/>
    <w:rsid w:val="55D41240"/>
    <w:rsid w:val="565E5835"/>
    <w:rsid w:val="565F75B8"/>
    <w:rsid w:val="575F2504"/>
    <w:rsid w:val="57C839F1"/>
    <w:rsid w:val="581025E6"/>
    <w:rsid w:val="5849C99F"/>
    <w:rsid w:val="585D64BD"/>
    <w:rsid w:val="58C33649"/>
    <w:rsid w:val="5914082E"/>
    <w:rsid w:val="591B637B"/>
    <w:rsid w:val="592D7204"/>
    <w:rsid w:val="594A065A"/>
    <w:rsid w:val="59C2912D"/>
    <w:rsid w:val="59D478C6"/>
    <w:rsid w:val="59DC883D"/>
    <w:rsid w:val="59EC70C0"/>
    <w:rsid w:val="5A6BD8FD"/>
    <w:rsid w:val="5ADF7FE4"/>
    <w:rsid w:val="5B3AD44C"/>
    <w:rsid w:val="5B3FD4EB"/>
    <w:rsid w:val="5B800499"/>
    <w:rsid w:val="5BC96B79"/>
    <w:rsid w:val="5BD1FA0C"/>
    <w:rsid w:val="5C761DBA"/>
    <w:rsid w:val="5E30E2E0"/>
    <w:rsid w:val="5E6B0796"/>
    <w:rsid w:val="5E9226D4"/>
    <w:rsid w:val="5F3734D4"/>
    <w:rsid w:val="5F4C57B2"/>
    <w:rsid w:val="5FBFE10D"/>
    <w:rsid w:val="60232AE7"/>
    <w:rsid w:val="6077CE74"/>
    <w:rsid w:val="60A6BDF2"/>
    <w:rsid w:val="60B5E860"/>
    <w:rsid w:val="61C6A25E"/>
    <w:rsid w:val="62763E80"/>
    <w:rsid w:val="630F3D2D"/>
    <w:rsid w:val="63BFA79E"/>
    <w:rsid w:val="64301D9E"/>
    <w:rsid w:val="6442FF22"/>
    <w:rsid w:val="64C491BD"/>
    <w:rsid w:val="651B34C9"/>
    <w:rsid w:val="656889FB"/>
    <w:rsid w:val="658E2452"/>
    <w:rsid w:val="6624C401"/>
    <w:rsid w:val="662F4084"/>
    <w:rsid w:val="66D386BF"/>
    <w:rsid w:val="671FD414"/>
    <w:rsid w:val="68568118"/>
    <w:rsid w:val="69841A3D"/>
    <w:rsid w:val="69A9902C"/>
    <w:rsid w:val="69B85614"/>
    <w:rsid w:val="69DF396F"/>
    <w:rsid w:val="6AB1EC80"/>
    <w:rsid w:val="6B2A953F"/>
    <w:rsid w:val="6C04A5E4"/>
    <w:rsid w:val="6C90D8C0"/>
    <w:rsid w:val="6D15E496"/>
    <w:rsid w:val="6D84B6C4"/>
    <w:rsid w:val="6D8BA015"/>
    <w:rsid w:val="6DC61834"/>
    <w:rsid w:val="6E154389"/>
    <w:rsid w:val="6E5C0D1D"/>
    <w:rsid w:val="6EFB93E2"/>
    <w:rsid w:val="6F2E874E"/>
    <w:rsid w:val="6FCD3D14"/>
    <w:rsid w:val="708814D2"/>
    <w:rsid w:val="708CFBC1"/>
    <w:rsid w:val="70BBC6F5"/>
    <w:rsid w:val="715CE978"/>
    <w:rsid w:val="71E77EE9"/>
    <w:rsid w:val="720AFDD3"/>
    <w:rsid w:val="723B8619"/>
    <w:rsid w:val="729B0AB2"/>
    <w:rsid w:val="72BED935"/>
    <w:rsid w:val="72D01EF9"/>
    <w:rsid w:val="72F59171"/>
    <w:rsid w:val="73567CF5"/>
    <w:rsid w:val="73D57CBC"/>
    <w:rsid w:val="741E28CF"/>
    <w:rsid w:val="74463DDA"/>
    <w:rsid w:val="748D9C38"/>
    <w:rsid w:val="748D9C38"/>
    <w:rsid w:val="74AE408F"/>
    <w:rsid w:val="74C3919D"/>
    <w:rsid w:val="74DF84CE"/>
    <w:rsid w:val="74F1E269"/>
    <w:rsid w:val="75562F40"/>
    <w:rsid w:val="75E61573"/>
    <w:rsid w:val="760A7981"/>
    <w:rsid w:val="7614976E"/>
    <w:rsid w:val="761E01F3"/>
    <w:rsid w:val="773161F7"/>
    <w:rsid w:val="776930D3"/>
    <w:rsid w:val="777381E8"/>
    <w:rsid w:val="77902D1F"/>
    <w:rsid w:val="78896B0C"/>
    <w:rsid w:val="78A99890"/>
    <w:rsid w:val="79442D33"/>
    <w:rsid w:val="795DB46E"/>
    <w:rsid w:val="79EB5486"/>
    <w:rsid w:val="7A9D83E8"/>
    <w:rsid w:val="7ACFFC22"/>
    <w:rsid w:val="7BA175C6"/>
    <w:rsid w:val="7BB6205C"/>
    <w:rsid w:val="7BC00D8F"/>
    <w:rsid w:val="7BD4E64D"/>
    <w:rsid w:val="7C208047"/>
    <w:rsid w:val="7CA6DBA3"/>
    <w:rsid w:val="7CD205DB"/>
    <w:rsid w:val="7D6FA0D1"/>
    <w:rsid w:val="7E65D417"/>
    <w:rsid w:val="7E7E915B"/>
    <w:rsid w:val="7E92206A"/>
    <w:rsid w:val="7EDC83D2"/>
    <w:rsid w:val="7EE5D96F"/>
    <w:rsid w:val="7F054E39"/>
    <w:rsid w:val="7F94E2E3"/>
    <w:rsid w:val="7FDCA176"/>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EC3A3"/>
  <w15:docId w15:val="{5F23868F-3735-4228-B374-BFBD32A6E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0038F"/>
    <w:pPr>
      <w:spacing w:after="200" w:line="276" w:lineRule="auto"/>
    </w:pPr>
  </w:style>
  <w:style w:type="paragraph" w:styleId="Ttulo4">
    <w:name w:val="heading 4"/>
    <w:basedOn w:val="Normal"/>
    <w:next w:val="Normal"/>
    <w:link w:val="Ttulo4Car"/>
    <w:qFormat/>
    <w:rsid w:val="00AB3428"/>
    <w:pPr>
      <w:keepNext/>
      <w:spacing w:after="0" w:line="240" w:lineRule="auto"/>
      <w:jc w:val="both"/>
      <w:outlineLvl w:val="3"/>
    </w:pPr>
    <w:rPr>
      <w:rFonts w:ascii="Times New Roman" w:hAnsi="Times New Roman" w:eastAsia="Times New Roman" w:cs="Times New Roman"/>
      <w:b/>
      <w:bCs/>
      <w:sz w:val="20"/>
      <w:szCs w:val="20"/>
      <w:lang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SinespaciadoCar" w:customStyle="1">
    <w:name w:val="Sin espaciado Car"/>
    <w:link w:val="Sinespaciado"/>
    <w:uiPriority w:val="1"/>
    <w:qFormat/>
    <w:rsid w:val="0040038F"/>
    <w:rPr>
      <w:rFonts w:ascii="Times New Roman" w:hAnsi="Times New Roman" w:eastAsia="Times New Roman" w:cs="Times New Roman"/>
      <w:sz w:val="24"/>
      <w:szCs w:val="24"/>
      <w:lang w:val="en-US"/>
    </w:rPr>
  </w:style>
  <w:style w:type="character" w:styleId="PiedepginaCar" w:customStyle="1">
    <w:name w:val="Pie de página Car"/>
    <w:basedOn w:val="Fuentedeprrafopredeter"/>
    <w:link w:val="Piedepgina"/>
    <w:uiPriority w:val="99"/>
    <w:qFormat/>
    <w:rsid w:val="0040038F"/>
  </w:style>
  <w:style w:type="character" w:styleId="EnlacedeInternet" w:customStyle="1">
    <w:name w:val="Enlace de Internet"/>
    <w:basedOn w:val="Fuentedeprrafopredeter"/>
    <w:uiPriority w:val="99"/>
    <w:unhideWhenUsed/>
    <w:rsid w:val="0040038F"/>
    <w:rPr>
      <w:color w:val="0000FF" w:themeColor="hyperlink"/>
      <w:u w:val="single"/>
    </w:rPr>
  </w:style>
  <w:style w:type="character" w:styleId="EncabezadoCar" w:customStyle="1">
    <w:name w:val="Encabezado Car"/>
    <w:basedOn w:val="Fuentedeprrafopredeter"/>
    <w:link w:val="Encabezado"/>
    <w:qFormat/>
    <w:rsid w:val="0040038F"/>
  </w:style>
  <w:style w:type="character" w:styleId="TextodegloboCar" w:customStyle="1">
    <w:name w:val="Texto de globo Car"/>
    <w:basedOn w:val="Fuentedeprrafopredeter"/>
    <w:link w:val="Textodeglobo"/>
    <w:uiPriority w:val="99"/>
    <w:semiHidden/>
    <w:qFormat/>
    <w:rsid w:val="009E682F"/>
    <w:rPr>
      <w:rFonts w:ascii="Tahoma" w:hAnsi="Tahoma" w:cs="Tahoma"/>
      <w:sz w:val="16"/>
      <w:szCs w:val="16"/>
    </w:rPr>
  </w:style>
  <w:style w:type="character" w:styleId="Ttulo4Car" w:customStyle="1">
    <w:name w:val="Título 4 Car"/>
    <w:basedOn w:val="Fuentedeprrafopredeter"/>
    <w:link w:val="Ttulo4"/>
    <w:qFormat/>
    <w:rsid w:val="00AB3428"/>
    <w:rPr>
      <w:rFonts w:ascii="Times New Roman" w:hAnsi="Times New Roman" w:eastAsia="Times New Roman" w:cs="Times New Roman"/>
      <w:b/>
      <w:bCs/>
      <w:sz w:val="20"/>
      <w:szCs w:val="20"/>
      <w:lang w:eastAsia="es-ES"/>
    </w:rPr>
  </w:style>
  <w:style w:type="character" w:styleId="Fuerte">
    <w:name w:val="Strong"/>
    <w:uiPriority w:val="22"/>
    <w:qFormat/>
    <w:rsid w:val="00AB3428"/>
    <w:rPr>
      <w:b/>
      <w:bCs/>
    </w:rPr>
  </w:style>
  <w:style w:type="paragraph" w:styleId="Ttulo">
    <w:name w:val="Title"/>
    <w:basedOn w:val="Normal"/>
    <w:next w:val="Textoindependiente"/>
    <w:qFormat/>
    <w:pPr>
      <w:keepNext/>
      <w:spacing w:before="240" w:after="120"/>
    </w:pPr>
    <w:rPr>
      <w:rFonts w:ascii="Liberation Sans" w:hAnsi="Liberation Sans" w:eastAsia="Microsoft YaHei"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styleId="ndice" w:customStyle="1">
    <w:name w:val="Índice"/>
    <w:basedOn w:val="Normal"/>
    <w:qFormat/>
    <w:pPr>
      <w:suppressLineNumbers/>
    </w:pPr>
    <w:rPr>
      <w:rFonts w:cs="Arial Unicode MS"/>
    </w:rPr>
  </w:style>
  <w:style w:type="paragraph" w:styleId="Sinespaciado">
    <w:name w:val="No Spacing"/>
    <w:link w:val="SinespaciadoCar"/>
    <w:uiPriority w:val="1"/>
    <w:qFormat/>
    <w:rsid w:val="0040038F"/>
    <w:rPr>
      <w:rFonts w:ascii="Times New Roman" w:hAnsi="Times New Roman" w:eastAsia="Times New Roman" w:cs="Times New Roman"/>
      <w:sz w:val="24"/>
      <w:szCs w:val="24"/>
      <w:lang w:val="en-US"/>
    </w:rPr>
  </w:style>
  <w:style w:type="paragraph" w:styleId="Cabeceraypie" w:customStyle="1">
    <w:name w:val="Cabecera y pie"/>
    <w:basedOn w:val="Normal"/>
    <w:qFormat/>
  </w:style>
  <w:style w:type="paragraph" w:styleId="Piedepgina">
    <w:name w:val="footer"/>
    <w:basedOn w:val="Normal"/>
    <w:link w:val="PiedepginaCar"/>
    <w:uiPriority w:val="99"/>
    <w:unhideWhenUsed/>
    <w:rsid w:val="0040038F"/>
    <w:pPr>
      <w:tabs>
        <w:tab w:val="center" w:pos="4252"/>
        <w:tab w:val="right" w:pos="8504"/>
      </w:tabs>
      <w:spacing w:after="0" w:line="240" w:lineRule="auto"/>
    </w:pPr>
  </w:style>
  <w:style w:type="paragraph" w:styleId="Encabezado">
    <w:name w:val="header"/>
    <w:basedOn w:val="Normal"/>
    <w:link w:val="EncabezadoCar"/>
    <w:unhideWhenUsed/>
    <w:rsid w:val="0040038F"/>
    <w:pPr>
      <w:tabs>
        <w:tab w:val="center" w:pos="4252"/>
        <w:tab w:val="right" w:pos="8504"/>
      </w:tabs>
      <w:spacing w:after="0" w:line="240" w:lineRule="auto"/>
    </w:pPr>
  </w:style>
  <w:style w:type="paragraph" w:styleId="NormalWeb">
    <w:name w:val="Normal (Web)"/>
    <w:basedOn w:val="Normal"/>
    <w:uiPriority w:val="99"/>
    <w:unhideWhenUsed/>
    <w:qFormat/>
    <w:rsid w:val="00A847B9"/>
    <w:pPr>
      <w:spacing w:beforeAutospacing="1" w:afterAutospacing="1" w:line="240" w:lineRule="auto"/>
    </w:pPr>
    <w:rPr>
      <w:rFonts w:ascii="Times New Roman" w:hAnsi="Times New Roman" w:eastAsia="Times New Roman" w:cs="Times New Roman"/>
      <w:sz w:val="24"/>
      <w:szCs w:val="24"/>
      <w:lang w:val="en-US"/>
    </w:rPr>
  </w:style>
  <w:style w:type="paragraph" w:styleId="xl34" w:customStyle="1">
    <w:name w:val="xl34"/>
    <w:basedOn w:val="Normal"/>
    <w:qFormat/>
    <w:rsid w:val="001E7BD9"/>
    <w:pPr>
      <w:spacing w:before="100" w:after="100" w:line="240" w:lineRule="auto"/>
    </w:pPr>
    <w:rPr>
      <w:rFonts w:ascii="Times New Roman" w:hAnsi="Times New Roman" w:eastAsia="Times New Roman" w:cs="Times New Roman"/>
      <w:b/>
      <w:sz w:val="24"/>
      <w:szCs w:val="20"/>
      <w:lang w:val="en-US"/>
    </w:rPr>
  </w:style>
  <w:style w:type="paragraph" w:styleId="Textodeglobo">
    <w:name w:val="Balloon Text"/>
    <w:basedOn w:val="Normal"/>
    <w:link w:val="TextodegloboCar"/>
    <w:uiPriority w:val="99"/>
    <w:semiHidden/>
    <w:unhideWhenUsed/>
    <w:qFormat/>
    <w:rsid w:val="009E682F"/>
    <w:pPr>
      <w:spacing w:after="0" w:line="240" w:lineRule="auto"/>
    </w:pPr>
    <w:rPr>
      <w:rFonts w:ascii="Tahoma" w:hAnsi="Tahoma" w:cs="Tahoma"/>
      <w:sz w:val="16"/>
      <w:szCs w:val="16"/>
    </w:rPr>
  </w:style>
  <w:style w:type="paragraph" w:styleId="Normal0" w:customStyle="1">
    <w:name w:val="[Normal]"/>
    <w:qFormat/>
    <w:rsid w:val="0001214C"/>
    <w:rPr>
      <w:rFonts w:ascii="Arial" w:hAnsi="Arial" w:eastAsia="Times New Roman" w:cs="Arial"/>
      <w:sz w:val="24"/>
      <w:szCs w:val="24"/>
      <w:lang w:val="en-US"/>
    </w:rPr>
  </w:style>
  <w:style w:type="paragraph" w:styleId="Prrafodelista">
    <w:name w:val="List Paragraph"/>
    <w:basedOn w:val="Normal"/>
    <w:uiPriority w:val="34"/>
    <w:qFormat/>
    <w:rsid w:val="002A0D76"/>
    <w:pPr>
      <w:ind w:left="720"/>
      <w:contextualSpacing/>
    </w:pPr>
  </w:style>
  <w:style w:type="paragraph" w:styleId="CH8" w:customStyle="1">
    <w:name w:val="CH 8"/>
    <w:basedOn w:val="Normal"/>
    <w:uiPriority w:val="99"/>
    <w:qFormat/>
    <w:rsid w:val="003D6CF5"/>
    <w:pPr>
      <w:spacing w:after="0" w:line="180" w:lineRule="atLeast"/>
      <w:jc w:val="both"/>
    </w:pPr>
    <w:rPr>
      <w:rFonts w:ascii="Cheltenham Light SSi" w:hAnsi="Cheltenham Light SSi" w:eastAsia="Calibri" w:cs="Cheltenham Light SSi"/>
      <w:color w:val="000000"/>
      <w:sz w:val="17"/>
      <w:szCs w:val="17"/>
      <w:lang w:val="es-ES_tradnl"/>
    </w:rPr>
  </w:style>
  <w:style w:type="paragraph" w:styleId="Default" w:customStyle="1">
    <w:name w:val="Default"/>
    <w:qFormat/>
    <w:rsid w:val="00AA0493"/>
    <w:rPr>
      <w:rFonts w:ascii="Calibri" w:hAnsi="Calibri" w:eastAsia="Calibri" w:cs="Calibri"/>
      <w:color w:val="000000"/>
      <w:sz w:val="24"/>
      <w:szCs w:val="24"/>
      <w:lang w:eastAsia="es-MX"/>
    </w:rPr>
  </w:style>
  <w:style w:type="table" w:styleId="Tablaconcuadrcula">
    <w:name w:val="Table Grid"/>
    <w:basedOn w:val="Tablanormal"/>
    <w:uiPriority w:val="59"/>
    <w:rsid w:val="004003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Cuadrculamedia1-nfasis6">
    <w:name w:val="Medium Grid 1 Accent 6"/>
    <w:basedOn w:val="Tablanormal"/>
    <w:uiPriority w:val="67"/>
    <w:rsid w:val="00931254"/>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79646" w:themeColor="accent6"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media1-nfasis6">
    <w:name w:val="Medium List 1 Accent 6"/>
    <w:basedOn w:val="Tablanormal"/>
    <w:uiPriority w:val="65"/>
    <w:rsid w:val="00931254"/>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Cuadrculamedia2-nfasis5">
    <w:name w:val="Medium Grid 2 Accent 5"/>
    <w:basedOn w:val="Tablanormal"/>
    <w:uiPriority w:val="68"/>
    <w:rsid w:val="00CA12E3"/>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Cuadrculamedia3-nfasis6">
    <w:name w:val="Medium Grid 3 Accent 6"/>
    <w:basedOn w:val="Tablanormal"/>
    <w:uiPriority w:val="69"/>
    <w:rsid w:val="00CA12E3"/>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Cuadrculamedia2-nfasis6">
    <w:name w:val="Medium Grid 2 Accent 6"/>
    <w:basedOn w:val="Tablanormal"/>
    <w:uiPriority w:val="68"/>
    <w:rsid w:val="007217EA"/>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BD4B4" w:themeFill="accent6" w:themeFillTint="66"/>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Cuadrculamedia3-nfasis2">
    <w:name w:val="Medium Grid 3 Accent 2"/>
    <w:basedOn w:val="Tablanormal"/>
    <w:uiPriority w:val="69"/>
    <w:rsid w:val="000F1638"/>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Sombreadomedio1-nfasis2">
    <w:name w:val="Medium Shading 1 Accent 2"/>
    <w:basedOn w:val="Tablanormal"/>
    <w:uiPriority w:val="63"/>
    <w:rsid w:val="000F1638"/>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Cuadrculamedia2-nfasis2">
    <w:name w:val="Medium Grid 2 Accent 2"/>
    <w:basedOn w:val="Tablanormal"/>
    <w:uiPriority w:val="68"/>
    <w:rsid w:val="000F1638"/>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Sombreadoclaro-nfasis2">
    <w:name w:val="Light Shading Accent 2"/>
    <w:basedOn w:val="Tablanormal"/>
    <w:uiPriority w:val="60"/>
    <w:rsid w:val="000F1638"/>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Cuadrculaclara-nfasis2">
    <w:name w:val="Light Grid Accent 2"/>
    <w:basedOn w:val="Tablanormal"/>
    <w:uiPriority w:val="62"/>
    <w:rsid w:val="000F1638"/>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Sombreadovistoso-nfasis2">
    <w:name w:val="Colorful Shading Accent 2"/>
    <w:basedOn w:val="Tablanormal"/>
    <w:uiPriority w:val="71"/>
    <w:rsid w:val="000F1638"/>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C0504D"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Listaoscura-nfasis2">
    <w:name w:val="Dark List Accent 2"/>
    <w:basedOn w:val="Tablanormal"/>
    <w:uiPriority w:val="70"/>
    <w:rsid w:val="000F163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media2">
    <w:name w:val="Medium List 2"/>
    <w:basedOn w:val="Tablanormal"/>
    <w:uiPriority w:val="66"/>
    <w:rsid w:val="00BE301C"/>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rsid w:val="00BE301C"/>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000000" w:themeColor="text1" w:sz="8" w:space="0"/>
          <w:left w:val="single" w:color="000000" w:themeColor="text1" w:sz="8" w:space="0"/>
          <w:bottom w:val="single" w:color="000000" w:themeColor="text1" w:sz="8" w:space="0"/>
          <w:right w:val="single" w:color="00000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Cuadrculaclara">
    <w:name w:val="Light Grid"/>
    <w:basedOn w:val="Tablanormal"/>
    <w:uiPriority w:val="62"/>
    <w:rsid w:val="00BE301C"/>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NormalTable0" w:customStyle="1">
    <w:name w:val="Normal Table0"/>
    <w:rsid w:val="0064785E"/>
    <w:rPr>
      <w:lang w:val="es-ES_tradnl" w:eastAsia="es-MX"/>
    </w:rPr>
    <w:tblPr>
      <w:tblCellMar>
        <w:top w:w="0" w:type="dxa"/>
        <w:left w:w="0" w:type="dxa"/>
        <w:bottom w:w="0" w:type="dxa"/>
        <w:right w:w="0" w:type="dxa"/>
      </w:tblCellMar>
    </w:tblPr>
  </w:style>
  <w:style w:type="table" w:styleId="Sombreadomedio1-nfasis6">
    <w:name w:val="Medium Shading 1 Accent 6"/>
    <w:basedOn w:val="Tablanormal"/>
    <w:uiPriority w:val="63"/>
    <w:rsid w:val="00F03CBC"/>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paragraph" w:styleId="Contenidodelatabla" w:customStyle="1">
    <w:name w:val="Contenido de la tabla"/>
    <w:basedOn w:val="Normal"/>
    <w:qFormat/>
    <w:rsid w:val="00820807"/>
    <w:pPr>
      <w:widowControl w:val="0"/>
      <w:suppressLineNumbers/>
    </w:pPr>
    <w:rPr>
      <w:rFonts w:ascii="Calibri" w:hAnsi="Calibri" w:eastAsia="Calibri" w:cs="Calibri"/>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253271">
      <w:bodyDiv w:val="1"/>
      <w:marLeft w:val="0"/>
      <w:marRight w:val="0"/>
      <w:marTop w:val="0"/>
      <w:marBottom w:val="0"/>
      <w:divBdr>
        <w:top w:val="none" w:sz="0" w:space="0" w:color="auto"/>
        <w:left w:val="none" w:sz="0" w:space="0" w:color="auto"/>
        <w:bottom w:val="none" w:sz="0" w:space="0" w:color="auto"/>
        <w:right w:val="none" w:sz="0" w:space="0" w:color="auto"/>
      </w:divBdr>
    </w:div>
    <w:div w:id="560558152">
      <w:bodyDiv w:val="1"/>
      <w:marLeft w:val="0"/>
      <w:marRight w:val="0"/>
      <w:marTop w:val="0"/>
      <w:marBottom w:val="0"/>
      <w:divBdr>
        <w:top w:val="none" w:sz="0" w:space="0" w:color="auto"/>
        <w:left w:val="none" w:sz="0" w:space="0" w:color="auto"/>
        <w:bottom w:val="none" w:sz="0" w:space="0" w:color="auto"/>
        <w:right w:val="none" w:sz="0" w:space="0" w:color="auto"/>
      </w:divBdr>
    </w:div>
    <w:div w:id="643002757">
      <w:bodyDiv w:val="1"/>
      <w:marLeft w:val="0"/>
      <w:marRight w:val="0"/>
      <w:marTop w:val="0"/>
      <w:marBottom w:val="0"/>
      <w:divBdr>
        <w:top w:val="none" w:sz="0" w:space="0" w:color="auto"/>
        <w:left w:val="none" w:sz="0" w:space="0" w:color="auto"/>
        <w:bottom w:val="none" w:sz="0" w:space="0" w:color="auto"/>
        <w:right w:val="none" w:sz="0" w:space="0" w:color="auto"/>
      </w:divBdr>
    </w:div>
    <w:div w:id="852449925">
      <w:bodyDiv w:val="1"/>
      <w:marLeft w:val="0"/>
      <w:marRight w:val="0"/>
      <w:marTop w:val="0"/>
      <w:marBottom w:val="0"/>
      <w:divBdr>
        <w:top w:val="none" w:sz="0" w:space="0" w:color="auto"/>
        <w:left w:val="none" w:sz="0" w:space="0" w:color="auto"/>
        <w:bottom w:val="none" w:sz="0" w:space="0" w:color="auto"/>
        <w:right w:val="none" w:sz="0" w:space="0" w:color="auto"/>
      </w:divBdr>
    </w:div>
    <w:div w:id="1010063075">
      <w:bodyDiv w:val="1"/>
      <w:marLeft w:val="0"/>
      <w:marRight w:val="0"/>
      <w:marTop w:val="0"/>
      <w:marBottom w:val="0"/>
      <w:divBdr>
        <w:top w:val="none" w:sz="0" w:space="0" w:color="auto"/>
        <w:left w:val="none" w:sz="0" w:space="0" w:color="auto"/>
        <w:bottom w:val="none" w:sz="0" w:space="0" w:color="auto"/>
        <w:right w:val="none" w:sz="0" w:space="0" w:color="auto"/>
      </w:divBdr>
    </w:div>
    <w:div w:id="1345202660">
      <w:bodyDiv w:val="1"/>
      <w:marLeft w:val="0"/>
      <w:marRight w:val="0"/>
      <w:marTop w:val="0"/>
      <w:marBottom w:val="0"/>
      <w:divBdr>
        <w:top w:val="none" w:sz="0" w:space="0" w:color="auto"/>
        <w:left w:val="none" w:sz="0" w:space="0" w:color="auto"/>
        <w:bottom w:val="none" w:sz="0" w:space="0" w:color="auto"/>
        <w:right w:val="none" w:sz="0" w:space="0" w:color="auto"/>
      </w:divBdr>
    </w:div>
    <w:div w:id="1345590703">
      <w:bodyDiv w:val="1"/>
      <w:marLeft w:val="0"/>
      <w:marRight w:val="0"/>
      <w:marTop w:val="0"/>
      <w:marBottom w:val="0"/>
      <w:divBdr>
        <w:top w:val="none" w:sz="0" w:space="0" w:color="auto"/>
        <w:left w:val="none" w:sz="0" w:space="0" w:color="auto"/>
        <w:bottom w:val="none" w:sz="0" w:space="0" w:color="auto"/>
        <w:right w:val="none" w:sz="0" w:space="0" w:color="auto"/>
      </w:divBdr>
    </w:div>
    <w:div w:id="1840004207">
      <w:bodyDiv w:val="1"/>
      <w:marLeft w:val="0"/>
      <w:marRight w:val="0"/>
      <w:marTop w:val="0"/>
      <w:marBottom w:val="0"/>
      <w:divBdr>
        <w:top w:val="none" w:sz="0" w:space="0" w:color="auto"/>
        <w:left w:val="none" w:sz="0" w:space="0" w:color="auto"/>
        <w:bottom w:val="none" w:sz="0" w:space="0" w:color="auto"/>
        <w:right w:val="none" w:sz="0" w:space="0" w:color="auto"/>
      </w:divBdr>
    </w:div>
    <w:div w:id="1881824265">
      <w:bodyDiv w:val="1"/>
      <w:marLeft w:val="0"/>
      <w:marRight w:val="0"/>
      <w:marTop w:val="0"/>
      <w:marBottom w:val="0"/>
      <w:divBdr>
        <w:top w:val="none" w:sz="0" w:space="0" w:color="auto"/>
        <w:left w:val="none" w:sz="0" w:space="0" w:color="auto"/>
        <w:bottom w:val="none" w:sz="0" w:space="0" w:color="auto"/>
        <w:right w:val="none" w:sz="0" w:space="0" w:color="auto"/>
      </w:divBdr>
    </w:div>
    <w:div w:id="2123647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tourmundial.mx/"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jpe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2" Type="http://schemas.openxmlformats.org/officeDocument/2006/relationships/hyperlink" Target="mailto:reservacione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544927-d984-4834-83db-9a85f4135322">
      <Terms xmlns="http://schemas.microsoft.com/office/infopath/2007/PartnerControls"/>
    </lcf76f155ced4ddcb4097134ff3c332f>
    <TaxCatchAll xmlns="659cc251-b91d-49c8-941e-02346b220505" xsi:nil="true"/>
    <_Flow_SignoffStatus xmlns="9b544927-d984-4834-83db-9a85f4135322"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6" ma:contentTypeDescription="Crear nuevo documento." ma:contentTypeScope="" ma:versionID="270522fee3d8a914eab1707eabbcffb3">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9ac4a05e2295373ec287dceb3118b187"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Estado de aprobación" ma:internalName="Estado_x0020_de_x0020_aprobaci_x00f3_n">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506FE0-BA4C-4999-AD2E-87EDFD6D1273}">
  <ds:schemaRefs>
    <ds:schemaRef ds:uri="http://schemas.microsoft.com/office/2006/metadata/properties"/>
    <ds:schemaRef ds:uri="http://schemas.microsoft.com/office/infopath/2007/PartnerControls"/>
    <ds:schemaRef ds:uri="9b544927-d984-4834-83db-9a85f4135322"/>
    <ds:schemaRef ds:uri="659cc251-b91d-49c8-941e-02346b220505"/>
  </ds:schemaRefs>
</ds:datastoreItem>
</file>

<file path=customXml/itemProps2.xml><?xml version="1.0" encoding="utf-8"?>
<ds:datastoreItem xmlns:ds="http://schemas.openxmlformats.org/officeDocument/2006/customXml" ds:itemID="{93E2248C-8D49-4525-A157-91D4862B4D96}">
  <ds:schemaRefs>
    <ds:schemaRef ds:uri="http://schemas.openxmlformats.org/officeDocument/2006/bibliography"/>
  </ds:schemaRefs>
</ds:datastoreItem>
</file>

<file path=customXml/itemProps3.xml><?xml version="1.0" encoding="utf-8"?>
<ds:datastoreItem xmlns:ds="http://schemas.openxmlformats.org/officeDocument/2006/customXml" ds:itemID="{4912C647-745D-4E48-B51B-71161E8977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C8450B-0F7C-4073-B5CD-FA072030CE4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ECI</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Nan Lara</dc:creator>
  <dc:description/>
  <lastModifiedBy>AMISADAI QUEVEDO VERGARA</lastModifiedBy>
  <revision>209</revision>
  <lastPrinted>2026-01-26T17:36:00.0000000Z</lastPrinted>
  <dcterms:created xsi:type="dcterms:W3CDTF">2024-01-17T17:27:00.0000000Z</dcterms:created>
  <dcterms:modified xsi:type="dcterms:W3CDTF">2026-09-08T23:07:12.1753863Z</dcterms:modified>
  <dc:language>es-MX</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GrammarlyDocumentId">
    <vt:lpwstr>0f5ce5a870617618e3d2544e34ba80224cbd28b2a02413d7f1cd992ac5337786</vt:lpwstr>
  </property>
  <property fmtid="{D5CDD505-2E9C-101B-9397-08002B2CF9AE}" pid="4" name="MediaServiceImageTags">
    <vt:lpwstr/>
  </property>
</Properties>
</file>