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Listamedia1-nfasis6"/>
        <w:tblpPr w:leftFromText="141" w:rightFromText="141" w:vertAnchor="text" w:horzAnchor="margin" w:tblpXSpec="center" w:tblpY="14"/>
        <w:tblW w:w="9824" w:type="dxa"/>
        <w:tblBorders>
          <w:top w:val="single" w:color="FFFFFF" w:themeColor="background1" w:sz="8" w:space="0"/>
          <w:left w:val="single" w:color="FFFFFF" w:themeColor="background1" w:sz="8" w:space="0"/>
          <w:right w:val="single" w:color="FFFFFF" w:themeColor="background1" w:sz="8" w:space="0"/>
        </w:tblBorders>
        <w:tblLook w:val="04A0" w:firstRow="1" w:lastRow="0" w:firstColumn="1" w:lastColumn="0" w:noHBand="0" w:noVBand="1"/>
      </w:tblPr>
      <w:tblGrid>
        <w:gridCol w:w="9824"/>
      </w:tblGrid>
      <w:tr w:rsidRPr="00203433" w:rsidR="0046232D" w:rsidTr="2A3FA418" w14:paraId="0EB4A6D4" w14:textId="7777777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24" w:type="dxa"/>
            <w:tcBorders>
              <w:top w:val="none" w:color="auto" w:sz="0" w:space="0"/>
              <w:bottom w:val="single" w:color="F79646" w:themeColor="accent6" w:sz="12" w:space="0"/>
            </w:tcBorders>
            <w:tcMar/>
          </w:tcPr>
          <w:p w:rsidRPr="00853E1F" w:rsidR="00853E1F" w:rsidP="2A3FA418" w:rsidRDefault="00745EB8" w14:paraId="763CC7B6" w14:textId="3F3CA1C1">
            <w:pPr>
              <w:pStyle w:val="Sinespaciado"/>
              <w:suppressLineNumbers w:val="0"/>
              <w:bidi w:val="0"/>
              <w:spacing w:before="0" w:beforeAutospacing="off" w:after="0" w:afterAutospacing="off" w:line="240" w:lineRule="auto"/>
              <w:ind w:left="0" w:right="0"/>
              <w:jc w:val="right"/>
              <w:rPr>
                <w:rFonts w:ascii="Arial" w:hAnsi="Arial" w:cs="Arial"/>
                <w:color w:val="E36C0A" w:themeColor="accent6" w:themeTint="FF" w:themeShade="BF"/>
                <w:sz w:val="40"/>
                <w:szCs w:val="40"/>
                <w:lang w:val="es-MX" w:eastAsia="es-ES"/>
              </w:rPr>
            </w:pPr>
            <w:r w:rsidRPr="2A3FA418" w:rsidR="3D411C51">
              <w:rPr>
                <w:rFonts w:ascii="Arial" w:hAnsi="Arial" w:cs="Arial"/>
                <w:color w:val="E36C0A" w:themeColor="accent6" w:themeTint="FF" w:themeShade="BF"/>
                <w:sz w:val="40"/>
                <w:szCs w:val="40"/>
                <w:lang w:val="es-MX" w:eastAsia="es-ES"/>
              </w:rPr>
              <w:t xml:space="preserve">CANADÁ </w:t>
            </w:r>
            <w:r w:rsidRPr="2A3FA418" w:rsidR="6A727F25">
              <w:rPr>
                <w:rFonts w:ascii="Arial" w:hAnsi="Arial" w:cs="Arial"/>
                <w:color w:val="E36C0A" w:themeColor="accent6" w:themeTint="FF" w:themeShade="BF"/>
                <w:sz w:val="40"/>
                <w:szCs w:val="40"/>
                <w:lang w:val="es-MX" w:eastAsia="es-ES"/>
              </w:rPr>
              <w:t xml:space="preserve">INVERNAL ELITE </w:t>
            </w:r>
          </w:p>
        </w:tc>
      </w:tr>
    </w:tbl>
    <w:p w:rsidRPr="00F27FC5" w:rsidR="00F27FC5" w:rsidP="0046232D" w:rsidRDefault="00F27FC5" w14:paraId="15733765" w14:textId="77777777">
      <w:pPr>
        <w:spacing w:after="0" w:line="240" w:lineRule="auto"/>
        <w:jc w:val="both"/>
        <w:rPr>
          <w:noProof/>
          <w:sz w:val="2"/>
          <w:szCs w:val="2"/>
        </w:rPr>
      </w:pPr>
    </w:p>
    <w:p w:rsidRPr="008E0AA4" w:rsidR="008E0AA4" w:rsidP="0046232D" w:rsidRDefault="008E0AA4" w14:paraId="61E8A8DD" w14:textId="77777777">
      <w:pPr>
        <w:spacing w:after="0" w:line="240" w:lineRule="auto"/>
        <w:jc w:val="both"/>
        <w:rPr>
          <w:noProof/>
          <w:sz w:val="2"/>
          <w:szCs w:val="2"/>
        </w:rPr>
      </w:pPr>
    </w:p>
    <w:p w:rsidRPr="0087335C" w:rsidR="0046232D" w:rsidP="0046232D" w:rsidRDefault="0046232D" w14:paraId="672A6659" w14:textId="234FB640">
      <w:pPr>
        <w:spacing w:after="0" w:line="240" w:lineRule="auto"/>
        <w:jc w:val="both"/>
        <w:rPr>
          <w:rFonts w:ascii="Arial" w:hAnsi="Arial" w:eastAsia="Times New Roman" w:cs="Arial"/>
          <w:color w:val="000000"/>
          <w:sz w:val="2"/>
          <w:szCs w:val="6"/>
          <w:lang w:eastAsia="es-ES"/>
        </w:rPr>
      </w:pPr>
    </w:p>
    <w:tbl>
      <w:tblPr>
        <w:tblpPr w:leftFromText="141" w:rightFromText="141" w:vertAnchor="text" w:horzAnchor="margin" w:tblpXSpec="center" w:tblpY="52"/>
        <w:tblW w:w="9826" w:type="dxa"/>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blBorders>
        <w:shd w:val="clear" w:color="auto" w:fill="FDE9D9" w:themeFill="accent6" w:themeFillTint="33"/>
        <w:tblCellMar>
          <w:left w:w="70" w:type="dxa"/>
          <w:right w:w="70" w:type="dxa"/>
        </w:tblCellMar>
        <w:tblLook w:val="04A0" w:firstRow="1" w:lastRow="0" w:firstColumn="1" w:lastColumn="0" w:noHBand="0" w:noVBand="1"/>
      </w:tblPr>
      <w:tblGrid>
        <w:gridCol w:w="1474"/>
        <w:gridCol w:w="8352"/>
      </w:tblGrid>
      <w:tr w:rsidRPr="00680575" w:rsidR="005B2255" w:rsidTr="540A3ACA" w14:paraId="0323A8E1" w14:textId="77777777">
        <w:trPr>
          <w:trHeight w:val="255"/>
        </w:trPr>
        <w:tc>
          <w:tcPr>
            <w:tcW w:w="1474" w:type="dxa"/>
            <w:shd w:val="clear" w:color="auto" w:fill="FDE9D9" w:themeFill="accent6" w:themeFillTint="33"/>
            <w:noWrap/>
            <w:tcMar/>
            <w:hideMark/>
          </w:tcPr>
          <w:p w:rsidRPr="005B2255" w:rsidR="005B2255" w:rsidP="00D72237" w:rsidRDefault="005B2255" w14:paraId="087A3E5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Visitando:</w:t>
            </w:r>
          </w:p>
        </w:tc>
        <w:tc>
          <w:tcPr>
            <w:tcW w:w="8352" w:type="dxa"/>
            <w:shd w:val="clear" w:color="auto" w:fill="FDE9D9" w:themeFill="accent6" w:themeFillTint="33"/>
            <w:noWrap/>
            <w:tcMar/>
            <w:vAlign w:val="center"/>
            <w:hideMark/>
          </w:tcPr>
          <w:p w:rsidRPr="00745EB8" w:rsidR="005B2255" w:rsidRDefault="00D81B6A" w14:paraId="54B6C801" w14:textId="3C82FC6B">
            <w:pPr>
              <w:spacing w:after="0" w:line="240" w:lineRule="auto"/>
              <w:rPr>
                <w:rFonts w:ascii="Arial" w:hAnsi="Arial" w:eastAsia="Times New Roman" w:cs="Arial"/>
                <w:b/>
                <w:bCs/>
                <w:sz w:val="18"/>
                <w:szCs w:val="18"/>
                <w:lang w:val="es-MX" w:eastAsia="es-MX"/>
              </w:rPr>
            </w:pPr>
            <w:r w:rsidRPr="00745EB8">
              <w:rPr>
                <w:rFonts w:ascii="Arial" w:hAnsi="Arial" w:eastAsia="Times New Roman" w:cs="Arial"/>
                <w:b/>
                <w:bCs/>
                <w:sz w:val="18"/>
                <w:szCs w:val="18"/>
                <w:lang w:val="es-MX" w:eastAsia="es-MX"/>
              </w:rPr>
              <w:t>Toronto –</w:t>
            </w:r>
            <w:r w:rsidR="00745EB8">
              <w:rPr>
                <w:rFonts w:ascii="Arial" w:hAnsi="Arial" w:eastAsia="Times New Roman" w:cs="Arial"/>
                <w:b/>
                <w:bCs/>
                <w:sz w:val="18"/>
                <w:szCs w:val="18"/>
                <w:lang w:val="es-MX" w:eastAsia="es-MX"/>
              </w:rPr>
              <w:t xml:space="preserve"> </w:t>
            </w:r>
            <w:r w:rsidRPr="00745EB8" w:rsidR="0092085F">
              <w:rPr>
                <w:rFonts w:ascii="Arial" w:hAnsi="Arial" w:eastAsia="Times New Roman" w:cs="Arial"/>
                <w:b/>
                <w:bCs/>
                <w:sz w:val="18"/>
                <w:szCs w:val="18"/>
                <w:lang w:val="es-MX" w:eastAsia="es-MX"/>
              </w:rPr>
              <w:t xml:space="preserve">Niágara – </w:t>
            </w:r>
            <w:r w:rsidRPr="00745EB8">
              <w:rPr>
                <w:rFonts w:ascii="Arial" w:hAnsi="Arial" w:eastAsia="Times New Roman" w:cs="Arial"/>
                <w:b/>
                <w:bCs/>
                <w:sz w:val="18"/>
                <w:szCs w:val="18"/>
                <w:lang w:val="es-MX" w:eastAsia="es-MX"/>
              </w:rPr>
              <w:t>Ottawa – Quebec – Montreal</w:t>
            </w:r>
          </w:p>
        </w:tc>
      </w:tr>
      <w:tr w:rsidRPr="00680575" w:rsidR="00745EB8" w:rsidTr="540A3ACA" w14:paraId="6FC2559D" w14:textId="77777777">
        <w:trPr>
          <w:trHeight w:val="255"/>
        </w:trPr>
        <w:tc>
          <w:tcPr>
            <w:tcW w:w="1474" w:type="dxa"/>
            <w:shd w:val="clear" w:color="auto" w:fill="FDE9D9" w:themeFill="accent6" w:themeFillTint="33"/>
            <w:noWrap/>
            <w:tcMar/>
          </w:tcPr>
          <w:p w:rsidRPr="005B2255" w:rsidR="00745EB8" w:rsidP="00D72237" w:rsidRDefault="00745EB8" w14:paraId="3B5BE9D6" w14:textId="4CB6BC39">
            <w:pPr>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Salidas:</w:t>
            </w:r>
          </w:p>
        </w:tc>
        <w:tc>
          <w:tcPr>
            <w:tcW w:w="8352" w:type="dxa"/>
            <w:shd w:val="clear" w:color="auto" w:fill="FDE9D9" w:themeFill="accent6" w:themeFillTint="33"/>
            <w:noWrap/>
            <w:tcMar/>
            <w:vAlign w:val="center"/>
          </w:tcPr>
          <w:p w:rsidRPr="00C1310A" w:rsidR="00745EB8" w:rsidP="540A3ACA" w:rsidRDefault="00745EB8" w14:paraId="50267E26" w14:textId="3436D650">
            <w:pPr>
              <w:pStyle w:val="Normal"/>
              <w:suppressLineNumbers w:val="0"/>
              <w:bidi w:val="0"/>
              <w:spacing w:before="0" w:beforeAutospacing="off" w:after="0" w:afterAutospacing="off" w:line="240" w:lineRule="auto"/>
              <w:ind w:left="0" w:right="0"/>
              <w:jc w:val="left"/>
              <w:rPr>
                <w:rFonts w:ascii="Arial" w:hAnsi="Arial" w:eastAsia="Times New Roman" w:cs="Arial"/>
                <w:b w:val="1"/>
                <w:bCs w:val="1"/>
                <w:sz w:val="18"/>
                <w:szCs w:val="18"/>
                <w:lang w:val="es-MX" w:eastAsia="es-MX"/>
              </w:rPr>
            </w:pPr>
            <w:r w:rsidRPr="540A3ACA" w:rsidR="075D3A36">
              <w:rPr>
                <w:rFonts w:ascii="Arial" w:hAnsi="Arial" w:eastAsia="Times New Roman" w:cs="Arial"/>
                <w:b w:val="1"/>
                <w:bCs w:val="1"/>
                <w:sz w:val="18"/>
                <w:szCs w:val="18"/>
                <w:lang w:val="es-MX" w:eastAsia="es-MX"/>
              </w:rPr>
              <w:t>Específicas</w:t>
            </w:r>
            <w:r w:rsidRPr="540A3ACA" w:rsidR="075D3A36">
              <w:rPr>
                <w:rFonts w:ascii="Arial" w:hAnsi="Arial" w:eastAsia="Times New Roman" w:cs="Arial"/>
                <w:b w:val="1"/>
                <w:bCs w:val="1"/>
                <w:sz w:val="18"/>
                <w:szCs w:val="18"/>
                <w:lang w:val="es-MX" w:eastAsia="es-MX"/>
              </w:rPr>
              <w:t>, del</w:t>
            </w:r>
            <w:r w:rsidRPr="540A3ACA" w:rsidR="615D1BB9">
              <w:rPr>
                <w:rFonts w:ascii="Arial" w:hAnsi="Arial" w:eastAsia="Times New Roman" w:cs="Arial"/>
                <w:b w:val="1"/>
                <w:bCs w:val="1"/>
                <w:sz w:val="18"/>
                <w:szCs w:val="18"/>
                <w:lang w:val="es-MX" w:eastAsia="es-MX"/>
              </w:rPr>
              <w:t xml:space="preserve"> </w:t>
            </w:r>
            <w:r w:rsidRPr="540A3ACA" w:rsidR="695B0EE3">
              <w:rPr>
                <w:rFonts w:ascii="Arial" w:hAnsi="Arial" w:eastAsia="Times New Roman" w:cs="Arial"/>
                <w:b w:val="1"/>
                <w:bCs w:val="1"/>
                <w:sz w:val="18"/>
                <w:szCs w:val="18"/>
                <w:lang w:val="es-MX" w:eastAsia="es-MX"/>
              </w:rPr>
              <w:t>06 y 27 dic</w:t>
            </w:r>
            <w:r w:rsidRPr="540A3ACA" w:rsidR="5FBCB7BC">
              <w:rPr>
                <w:rFonts w:ascii="Arial" w:hAnsi="Arial" w:eastAsia="Times New Roman" w:cs="Arial"/>
                <w:b w:val="1"/>
                <w:bCs w:val="1"/>
                <w:sz w:val="18"/>
                <w:szCs w:val="18"/>
                <w:lang w:val="es-MX" w:eastAsia="es-MX"/>
              </w:rPr>
              <w:t>iembre 202</w:t>
            </w:r>
            <w:r w:rsidRPr="540A3ACA" w:rsidR="011FCDAC">
              <w:rPr>
                <w:rFonts w:ascii="Arial" w:hAnsi="Arial" w:eastAsia="Times New Roman" w:cs="Arial"/>
                <w:b w:val="1"/>
                <w:bCs w:val="1"/>
                <w:sz w:val="18"/>
                <w:szCs w:val="18"/>
                <w:lang w:val="es-MX" w:eastAsia="es-MX"/>
              </w:rPr>
              <w:t>6</w:t>
            </w:r>
            <w:r w:rsidRPr="540A3ACA" w:rsidR="4710DDE7">
              <w:rPr>
                <w:rFonts w:ascii="Arial" w:hAnsi="Arial" w:eastAsia="Times New Roman" w:cs="Arial"/>
                <w:b w:val="1"/>
                <w:bCs w:val="1"/>
                <w:sz w:val="18"/>
                <w:szCs w:val="18"/>
                <w:lang w:val="es-MX" w:eastAsia="es-MX"/>
              </w:rPr>
              <w:t>, 06 de febrero y 20 de marzo</w:t>
            </w:r>
            <w:r w:rsidRPr="540A3ACA" w:rsidR="5E768091">
              <w:rPr>
                <w:rFonts w:ascii="Arial" w:hAnsi="Arial" w:eastAsia="Times New Roman" w:cs="Arial"/>
                <w:b w:val="1"/>
                <w:bCs w:val="1"/>
                <w:sz w:val="18"/>
                <w:szCs w:val="18"/>
                <w:lang w:val="es-MX" w:eastAsia="es-MX"/>
              </w:rPr>
              <w:t xml:space="preserve"> </w:t>
            </w:r>
            <w:r w:rsidRPr="540A3ACA" w:rsidR="5FBCB7BC">
              <w:rPr>
                <w:rFonts w:ascii="Arial" w:hAnsi="Arial" w:eastAsia="Times New Roman" w:cs="Arial"/>
                <w:b w:val="1"/>
                <w:bCs w:val="1"/>
                <w:sz w:val="18"/>
                <w:szCs w:val="18"/>
                <w:lang w:val="es-MX" w:eastAsia="es-MX"/>
              </w:rPr>
              <w:t>202</w:t>
            </w:r>
            <w:r w:rsidRPr="540A3ACA" w:rsidR="5EDEE0D0">
              <w:rPr>
                <w:rFonts w:ascii="Arial" w:hAnsi="Arial" w:eastAsia="Times New Roman" w:cs="Arial"/>
                <w:b w:val="1"/>
                <w:bCs w:val="1"/>
                <w:sz w:val="18"/>
                <w:szCs w:val="18"/>
                <w:lang w:val="es-MX" w:eastAsia="es-MX"/>
              </w:rPr>
              <w:t>7</w:t>
            </w:r>
          </w:p>
        </w:tc>
      </w:tr>
      <w:tr w:rsidRPr="00680575" w:rsidR="005B2255" w:rsidTr="540A3ACA" w14:paraId="4147CF17" w14:textId="77777777">
        <w:trPr>
          <w:trHeight w:val="255"/>
        </w:trPr>
        <w:tc>
          <w:tcPr>
            <w:tcW w:w="1474" w:type="dxa"/>
            <w:shd w:val="clear" w:color="auto" w:fill="FDE9D9" w:themeFill="accent6" w:themeFillTint="33"/>
            <w:noWrap/>
            <w:tcMar/>
            <w:vAlign w:val="center"/>
            <w:hideMark/>
          </w:tcPr>
          <w:p w:rsidRPr="005B2255" w:rsidR="005B2255" w:rsidRDefault="005B2255" w14:paraId="48B73BCA"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Duración:</w:t>
            </w:r>
          </w:p>
        </w:tc>
        <w:tc>
          <w:tcPr>
            <w:tcW w:w="8352" w:type="dxa"/>
            <w:shd w:val="clear" w:color="auto" w:fill="FDE9D9" w:themeFill="accent6" w:themeFillTint="33"/>
            <w:noWrap/>
            <w:tcMar/>
            <w:vAlign w:val="center"/>
            <w:hideMark/>
          </w:tcPr>
          <w:p w:rsidRPr="00745EB8" w:rsidR="005B2255" w:rsidRDefault="000C1338" w14:paraId="387D7D97" w14:textId="36ECD087">
            <w:pPr>
              <w:spacing w:after="0" w:line="240" w:lineRule="auto"/>
              <w:rPr>
                <w:rFonts w:ascii="Arial" w:hAnsi="Arial" w:eastAsia="Times New Roman" w:cs="Arial"/>
                <w:b w:val="1"/>
                <w:bCs w:val="1"/>
                <w:sz w:val="18"/>
                <w:szCs w:val="18"/>
                <w:lang w:val="es-MX" w:eastAsia="es-MX"/>
              </w:rPr>
            </w:pPr>
            <w:r w:rsidRPr="50495BB6" w:rsidR="000C1338">
              <w:rPr>
                <w:rFonts w:ascii="Arial" w:hAnsi="Arial" w:eastAsia="Times New Roman" w:cs="Arial"/>
                <w:b w:val="1"/>
                <w:bCs w:val="1"/>
                <w:sz w:val="18"/>
                <w:szCs w:val="18"/>
                <w:lang w:val="es-MX" w:eastAsia="es-MX"/>
              </w:rPr>
              <w:t>0</w:t>
            </w:r>
            <w:r w:rsidRPr="50495BB6" w:rsidR="53108E25">
              <w:rPr>
                <w:rFonts w:ascii="Arial" w:hAnsi="Arial" w:eastAsia="Times New Roman" w:cs="Arial"/>
                <w:b w:val="1"/>
                <w:bCs w:val="1"/>
                <w:sz w:val="18"/>
                <w:szCs w:val="18"/>
                <w:lang w:val="es-MX" w:eastAsia="es-MX"/>
              </w:rPr>
              <w:t>8</w:t>
            </w:r>
            <w:r w:rsidRPr="50495BB6" w:rsidR="005B2255">
              <w:rPr>
                <w:rFonts w:ascii="Arial" w:hAnsi="Arial" w:eastAsia="Times New Roman" w:cs="Arial"/>
                <w:b w:val="1"/>
                <w:bCs w:val="1"/>
                <w:sz w:val="18"/>
                <w:szCs w:val="18"/>
                <w:lang w:val="es-MX" w:eastAsia="es-MX"/>
              </w:rPr>
              <w:t xml:space="preserve"> días / </w:t>
            </w:r>
            <w:r w:rsidRPr="50495BB6" w:rsidR="000C1338">
              <w:rPr>
                <w:rFonts w:ascii="Arial" w:hAnsi="Arial" w:eastAsia="Times New Roman" w:cs="Arial"/>
                <w:b w:val="1"/>
                <w:bCs w:val="1"/>
                <w:sz w:val="18"/>
                <w:szCs w:val="18"/>
                <w:lang w:val="es-MX" w:eastAsia="es-MX"/>
              </w:rPr>
              <w:t>0</w:t>
            </w:r>
            <w:r w:rsidRPr="50495BB6" w:rsidR="6221E7E1">
              <w:rPr>
                <w:rFonts w:ascii="Arial" w:hAnsi="Arial" w:eastAsia="Times New Roman" w:cs="Arial"/>
                <w:b w:val="1"/>
                <w:bCs w:val="1"/>
                <w:sz w:val="18"/>
                <w:szCs w:val="18"/>
                <w:lang w:val="es-MX" w:eastAsia="es-MX"/>
              </w:rPr>
              <w:t>7</w:t>
            </w:r>
            <w:r w:rsidRPr="50495BB6" w:rsidR="005B2255">
              <w:rPr>
                <w:rFonts w:ascii="Arial" w:hAnsi="Arial" w:eastAsia="Times New Roman" w:cs="Arial"/>
                <w:b w:val="1"/>
                <w:bCs w:val="1"/>
                <w:sz w:val="18"/>
                <w:szCs w:val="18"/>
                <w:lang w:val="es-MX" w:eastAsia="es-MX"/>
              </w:rPr>
              <w:t xml:space="preserve"> noches</w:t>
            </w:r>
          </w:p>
        </w:tc>
      </w:tr>
      <w:tr w:rsidRPr="00680575" w:rsidR="005B2255" w:rsidTr="540A3ACA" w14:paraId="3F339677" w14:textId="77777777">
        <w:trPr>
          <w:trHeight w:val="255"/>
        </w:trPr>
        <w:tc>
          <w:tcPr>
            <w:tcW w:w="1474" w:type="dxa"/>
            <w:shd w:val="clear" w:color="auto" w:fill="FDE9D9" w:themeFill="accent6" w:themeFillTint="33"/>
            <w:noWrap/>
            <w:tcMar/>
            <w:vAlign w:val="center"/>
            <w:hideMark/>
          </w:tcPr>
          <w:p w:rsidRPr="005B2255" w:rsidR="005B2255" w:rsidRDefault="005B2255" w14:paraId="7AE078E6" w14:textId="77777777">
            <w:pPr>
              <w:spacing w:after="0" w:line="240" w:lineRule="auto"/>
              <w:rPr>
                <w:rFonts w:ascii="Arial" w:hAnsi="Arial" w:eastAsia="Times New Roman" w:cs="Arial"/>
                <w:b/>
                <w:bCs/>
                <w:color w:val="E36C0A" w:themeColor="accent6" w:themeShade="BF"/>
                <w:sz w:val="18"/>
                <w:szCs w:val="18"/>
                <w:lang w:val="es-MX" w:eastAsia="es-MX"/>
              </w:rPr>
            </w:pPr>
            <w:r w:rsidRPr="005B2255">
              <w:rPr>
                <w:rFonts w:ascii="Arial" w:hAnsi="Arial" w:eastAsia="Times New Roman" w:cs="Arial"/>
                <w:b/>
                <w:bCs/>
                <w:color w:val="E36C0A" w:themeColor="accent6" w:themeShade="BF"/>
                <w:sz w:val="18"/>
                <w:szCs w:val="18"/>
                <w:lang w:val="es-MX" w:eastAsia="es-MX"/>
              </w:rPr>
              <w:t>Alimentos:</w:t>
            </w:r>
          </w:p>
        </w:tc>
        <w:tc>
          <w:tcPr>
            <w:tcW w:w="8352" w:type="dxa"/>
            <w:shd w:val="clear" w:color="auto" w:fill="FDE9D9" w:themeFill="accent6" w:themeFillTint="33"/>
            <w:noWrap/>
            <w:tcMar/>
            <w:vAlign w:val="center"/>
            <w:hideMark/>
          </w:tcPr>
          <w:p w:rsidRPr="00745EB8" w:rsidR="005B2255" w:rsidRDefault="00745EB8" w14:paraId="108AFDB4" w14:textId="6F9639E0">
            <w:pPr>
              <w:spacing w:after="0" w:line="240" w:lineRule="auto"/>
              <w:rPr>
                <w:rFonts w:ascii="Arial" w:hAnsi="Arial" w:eastAsia="Times New Roman" w:cs="Arial"/>
                <w:b w:val="1"/>
                <w:bCs w:val="1"/>
                <w:sz w:val="18"/>
                <w:szCs w:val="18"/>
                <w:lang w:val="es-MX" w:eastAsia="es-MX"/>
              </w:rPr>
            </w:pPr>
            <w:r w:rsidRPr="02029361" w:rsidR="1EEF8F08">
              <w:rPr>
                <w:rFonts w:ascii="Arial" w:hAnsi="Arial" w:eastAsia="Times New Roman" w:cs="Arial"/>
                <w:b w:val="1"/>
                <w:bCs w:val="1"/>
                <w:sz w:val="18"/>
                <w:szCs w:val="18"/>
                <w:lang w:val="es-MX" w:eastAsia="es-MX"/>
              </w:rPr>
              <w:t>0</w:t>
            </w:r>
            <w:r w:rsidRPr="02029361" w:rsidR="480C149E">
              <w:rPr>
                <w:rFonts w:ascii="Arial" w:hAnsi="Arial" w:eastAsia="Times New Roman" w:cs="Arial"/>
                <w:b w:val="1"/>
                <w:bCs w:val="1"/>
                <w:sz w:val="18"/>
                <w:szCs w:val="18"/>
                <w:lang w:val="es-MX" w:eastAsia="es-MX"/>
              </w:rPr>
              <w:t>7</w:t>
            </w:r>
            <w:r w:rsidRPr="02029361" w:rsidR="1EEF8F08">
              <w:rPr>
                <w:rFonts w:ascii="Arial" w:hAnsi="Arial" w:eastAsia="Times New Roman" w:cs="Arial"/>
                <w:b w:val="1"/>
                <w:bCs w:val="1"/>
                <w:sz w:val="18"/>
                <w:szCs w:val="18"/>
                <w:lang w:val="es-MX" w:eastAsia="es-MX"/>
              </w:rPr>
              <w:t xml:space="preserve"> desayunos, 01 almuerzo</w:t>
            </w:r>
            <w:r w:rsidRPr="02029361" w:rsidR="34677C67">
              <w:rPr>
                <w:rFonts w:ascii="Arial" w:hAnsi="Arial" w:eastAsia="Times New Roman" w:cs="Arial"/>
                <w:b w:val="1"/>
                <w:bCs w:val="1"/>
                <w:sz w:val="18"/>
                <w:szCs w:val="18"/>
                <w:lang w:val="es-MX" w:eastAsia="es-MX"/>
              </w:rPr>
              <w:t xml:space="preserve"> y 01 cena</w:t>
            </w:r>
          </w:p>
        </w:tc>
      </w:tr>
    </w:tbl>
    <w:p w:rsidR="00E514D1" w:rsidP="540A3ACA" w:rsidRDefault="00E514D1" w14:paraId="08989203" w14:textId="5A66ED74">
      <w:pPr>
        <w:pStyle w:val="Normal"/>
        <w:spacing w:after="0" w:line="240" w:lineRule="auto"/>
        <w:rPr>
          <w:rFonts w:ascii="Arial" w:hAnsi="Arial" w:eastAsia="Times New Roman" w:cs="Arial"/>
          <w:b w:val="1"/>
          <w:bCs w:val="1"/>
          <w:color w:val="E36C0A" w:themeColor="accent6" w:themeShade="BF"/>
          <w:sz w:val="18"/>
          <w:szCs w:val="18"/>
          <w:u w:val="single"/>
          <w:lang w:eastAsia="es-ES"/>
        </w:rPr>
      </w:pPr>
    </w:p>
    <w:p w:rsidR="00E514D1" w:rsidP="540A3ACA" w:rsidRDefault="00E514D1" w14:paraId="24D2B3FE" w14:textId="57054353">
      <w:pPr>
        <w:pStyle w:val="Normal"/>
        <w:spacing w:after="0" w:line="240" w:lineRule="auto"/>
      </w:pPr>
      <w:r w:rsidR="5FE64D8B">
        <w:drawing>
          <wp:inline wp14:editId="175F9A0D" wp14:anchorId="3CE58255">
            <wp:extent cx="6181725" cy="1943120"/>
            <wp:effectExtent l="0" t="0" r="0" b="0"/>
            <wp:docPr id="11380727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807275" name="Picture 113807275"/>
                    <pic:cNvPicPr/>
                  </pic:nvPicPr>
                  <pic:blipFill>
                    <a:blip xmlns:r="http://schemas.openxmlformats.org/officeDocument/2006/relationships" r:embed="rId201280969">
                      <a:extLst>
                        <a:ext uri="{28A0092B-C50C-407E-A947-70E740481C1C}">
                          <a14:useLocalDpi xmlns:a14="http://schemas.microsoft.com/office/drawing/2010/main"/>
                        </a:ext>
                      </a:extLst>
                    </a:blip>
                    <a:srcRect l="0" t="18630" r="0" b="25479"/>
                    <a:stretch>
                      <a:fillRect/>
                    </a:stretch>
                  </pic:blipFill>
                  <pic:spPr>
                    <a:xfrm rot="0">
                      <a:off x="0" y="0"/>
                      <a:ext cx="6181725" cy="1943120"/>
                    </a:xfrm>
                    <a:prstGeom prst="rect">
                      <a:avLst/>
                    </a:prstGeom>
                  </pic:spPr>
                </pic:pic>
              </a:graphicData>
            </a:graphic>
          </wp:inline>
        </w:drawing>
      </w:r>
    </w:p>
    <w:p w:rsidRPr="00350823" w:rsidR="0046232D" w:rsidP="00350823" w:rsidRDefault="0046232D" w14:paraId="1685FA0F" w14:textId="0A66CCFD">
      <w:pPr>
        <w:spacing w:after="0" w:line="240" w:lineRule="auto"/>
        <w:jc w:val="center"/>
        <w:rPr>
          <w:noProof/>
          <w:sz w:val="6"/>
          <w:szCs w:val="6"/>
        </w:rPr>
      </w:pPr>
      <w:r w:rsidRPr="00203433">
        <w:rPr>
          <w:rFonts w:ascii="Arial" w:hAnsi="Arial" w:eastAsia="Times New Roman" w:cs="Arial"/>
          <w:b/>
          <w:color w:val="E36C0A" w:themeColor="accent6" w:themeShade="BF"/>
          <w:sz w:val="18"/>
          <w:szCs w:val="18"/>
          <w:u w:val="single"/>
          <w:lang w:eastAsia="es-ES"/>
        </w:rPr>
        <w:t>ITINERARIO DE VIAJE:</w:t>
      </w:r>
    </w:p>
    <w:p w:rsidRPr="00025120" w:rsidR="0046232D" w:rsidP="007A49C9" w:rsidRDefault="0046232D" w14:paraId="5DAB6C7B" w14:textId="7D98DAF0">
      <w:pPr>
        <w:spacing w:after="0" w:line="240" w:lineRule="auto"/>
        <w:jc w:val="both"/>
        <w:rPr>
          <w:rFonts w:ascii="Arial" w:hAnsi="Arial" w:eastAsia="Times New Roman" w:cs="Arial"/>
          <w:b/>
          <w:sz w:val="16"/>
          <w:szCs w:val="18"/>
          <w:lang w:val="es-ES_tradnl" w:eastAsia="es-ES"/>
        </w:rPr>
      </w:pPr>
    </w:p>
    <w:p w:rsidR="40A4860D" w:rsidP="02029361" w:rsidRDefault="40A4860D" w14:paraId="46941193" w14:textId="62C3B792">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Día 1</w:t>
      </w:r>
      <w:r>
        <w:tab/>
      </w: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Sábado / Domingo: Toronto</w:t>
      </w:r>
    </w:p>
    <w:p w:rsidR="76F4F2EC" w:rsidP="540A3ACA" w:rsidRDefault="76F4F2EC" w14:paraId="1C1C07D2" w14:textId="7F9E4075">
      <w:pPr>
        <w:spacing w:after="0" w:line="240" w:lineRule="auto"/>
        <w:jc w:val="both"/>
      </w:pPr>
      <w:r w:rsidRPr="540A3ACA" w:rsidR="76F4F2EC">
        <w:rPr>
          <w:rFonts w:ascii="Arial" w:hAnsi="Arial" w:eastAsia="Arial" w:cs="Arial"/>
          <w:b w:val="0"/>
          <w:bCs w:val="0"/>
          <w:i w:val="0"/>
          <w:iCs w:val="0"/>
          <w:caps w:val="0"/>
          <w:smallCaps w:val="0"/>
          <w:noProof w:val="0"/>
          <w:color w:val="000000" w:themeColor="text1" w:themeTint="FF" w:themeShade="FF"/>
          <w:sz w:val="18"/>
          <w:szCs w:val="18"/>
          <w:lang w:val="es-ES"/>
        </w:rPr>
        <w:t xml:space="preserve">Llegada al aeropuerto de Toronto, recepción y traslado a nuestro céntrico hotel. </w:t>
      </w:r>
      <w:r w:rsidRPr="540A3ACA" w:rsidR="76F4F2EC">
        <w:rPr>
          <w:rFonts w:ascii="Arial" w:hAnsi="Arial" w:eastAsia="Arial" w:cs="Arial"/>
          <w:b w:val="1"/>
          <w:bCs w:val="1"/>
          <w:i w:val="0"/>
          <w:iCs w:val="0"/>
          <w:caps w:val="0"/>
          <w:smallCaps w:val="0"/>
          <w:noProof w:val="0"/>
          <w:color w:val="000000" w:themeColor="text1" w:themeTint="FF" w:themeShade="FF"/>
          <w:sz w:val="18"/>
          <w:szCs w:val="18"/>
          <w:lang w:val="es-ES"/>
        </w:rPr>
        <w:t>Tiempo libre</w:t>
      </w:r>
      <w:r w:rsidRPr="540A3ACA" w:rsidR="76F4F2EC">
        <w:rPr>
          <w:rFonts w:ascii="Arial" w:hAnsi="Arial" w:eastAsia="Arial" w:cs="Arial"/>
          <w:b w:val="0"/>
          <w:bCs w:val="0"/>
          <w:i w:val="0"/>
          <w:iCs w:val="0"/>
          <w:caps w:val="0"/>
          <w:smallCaps w:val="0"/>
          <w:noProof w:val="0"/>
          <w:color w:val="000000" w:themeColor="text1" w:themeTint="FF" w:themeShade="FF"/>
          <w:sz w:val="18"/>
          <w:szCs w:val="18"/>
          <w:lang w:val="es-ES"/>
        </w:rPr>
        <w:t>, aconsejamos visitar el barrio del Entertainment, entre las calles King y Queen que en este momento es el lugar de esparcimiento nocturno más dinámico en Toronto y el lujoso barrio de Yorkville en donde están las boutiques de lujo, o visitar el Dundas Square, o ir de compras al Eaton Center. Alojamiento.</w:t>
      </w:r>
    </w:p>
    <w:p w:rsidR="02029361" w:rsidP="02029361" w:rsidRDefault="02029361" w14:paraId="64F2EE97" w14:textId="00F42CED">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540A3ACA" w:rsidRDefault="40A4860D" w14:paraId="05FB17CB" w14:textId="64E12722">
      <w:pPr>
        <w:pStyle w:val="Normal"/>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Día 2</w:t>
      </w:r>
      <w:r>
        <w:tab/>
      </w: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 xml:space="preserve">Domingo / </w:t>
      </w: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Lunes</w:t>
      </w: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 Toronto – Niágara</w:t>
      </w:r>
    </w:p>
    <w:p w:rsidR="510F7775" w:rsidP="540A3ACA" w:rsidRDefault="510F7775" w14:paraId="2A276634" w14:textId="67B81EFB">
      <w:pPr>
        <w:spacing w:after="0" w:line="240" w:lineRule="auto"/>
        <w:jc w:val="both"/>
      </w:pPr>
      <w:r w:rsidRPr="540A3ACA" w:rsidR="510F7775">
        <w:rPr>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540A3ACA" w:rsidR="510F7775">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 xml:space="preserve">Visita de esta ciudad, la mayor de Canadá y capital de la provincia de Ontario: el centro financiero, el antiguo y nuevo Ayuntamiento, la avenida </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University</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 xml:space="preserve"> con sus hospitales más importantes e instituciones tradicionales, el Parlamento provincial, el distinguido barrio </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Yorkville</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 xml:space="preserve"> con sus tiendas elegantes, el barrio chino - segundo en importancia de Canadá. Parada fotográfica para admirar a la Torre CN, la estructura independiente más alta del hemisferio occidental con sus orgullosos 553.33 metros y que es visitada por más de 2 millones de personas cada año. Salida para la zona de Niágara. En camino haremos una parada en un viñedo para una degustación del famoso vino de hielo (ice </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wine</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 Niágara-</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on</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the</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-Lake, llamado el pueblo más bonito de Ontario que fue capital del Alto Canadá a partir de 1792 y que en sus orígenes fue poblado por colonos americanos. Haremos una parada para recorrer la calle principal. Continuación a Niágara por el camino panorámico que bordea el río del mismo nombre. Allí nos esperan las majestuosas y famosas cataratas que deslumbrarán con su impresionante naturaleza y sus aguas d</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e</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 xml:space="preserve"> hielos y nieve, una de las mayores atracciones en Norteamérica. Parada en el mirador Table Rock para admirar las cataratas de cerca. Almuerzo Opcional con costo en Restaurante </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con vista a</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 xml:space="preserve"> cataratas. Llegada a nuestro hotel en Niágara Falls. En su </w:t>
      </w:r>
      <w:r w:rsidRPr="540A3ACA" w:rsidR="736D5489">
        <w:rPr>
          <w:rFonts w:ascii="Arial" w:hAnsi="Arial" w:eastAsia="Arial" w:cs="Arial"/>
          <w:b w:val="1"/>
          <w:bCs w:val="1"/>
          <w:i w:val="0"/>
          <w:iCs w:val="0"/>
          <w:caps w:val="0"/>
          <w:smallCaps w:val="0"/>
          <w:noProof w:val="0"/>
          <w:color w:val="000000" w:themeColor="text1" w:themeTint="FF" w:themeShade="FF"/>
          <w:sz w:val="18"/>
          <w:szCs w:val="18"/>
          <w:lang w:val="es-ES"/>
        </w:rPr>
        <w:t>tiempo libre</w:t>
      </w:r>
      <w:r w:rsidRPr="540A3ACA" w:rsidR="736D5489">
        <w:rPr>
          <w:rFonts w:ascii="Arial" w:hAnsi="Arial" w:eastAsia="Arial" w:cs="Arial"/>
          <w:b w:val="0"/>
          <w:bCs w:val="0"/>
          <w:i w:val="0"/>
          <w:iCs w:val="0"/>
          <w:caps w:val="0"/>
          <w:smallCaps w:val="0"/>
          <w:noProof w:val="0"/>
          <w:color w:val="000000" w:themeColor="text1" w:themeTint="FF" w:themeShade="FF"/>
          <w:sz w:val="18"/>
          <w:szCs w:val="18"/>
          <w:lang w:val="es-ES"/>
        </w:rPr>
        <w:t xml:space="preserve"> aconsejamos visitar por la noche las cataratas iluminadas. Alojamiento.</w:t>
      </w:r>
    </w:p>
    <w:p w:rsidR="02029361" w:rsidP="02029361" w:rsidRDefault="02029361" w14:paraId="2334F718" w14:textId="220A53EF">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540A3ACA" w:rsidRDefault="40A4860D" w14:paraId="3C5B3DB8" w14:textId="62496F15">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Día 3</w:t>
      </w:r>
      <w:r>
        <w:tab/>
      </w: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 xml:space="preserve">Lunes / </w:t>
      </w: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Martes</w:t>
      </w: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 xml:space="preserve">: </w:t>
      </w:r>
      <w:r w:rsidRPr="540A3ACA" w:rsidR="22339B7B">
        <w:rPr>
          <w:rFonts w:ascii="Arial" w:hAnsi="Arial" w:eastAsia="Arial" w:cs="Arial"/>
          <w:b w:val="1"/>
          <w:bCs w:val="1"/>
          <w:i w:val="0"/>
          <w:iCs w:val="0"/>
          <w:caps w:val="0"/>
          <w:smallCaps w:val="0"/>
          <w:noProof w:val="0"/>
          <w:color w:val="E36C0A" w:themeColor="accent6" w:themeTint="FF" w:themeShade="BF"/>
          <w:sz w:val="18"/>
          <w:szCs w:val="18"/>
          <w:lang w:val="es-ES"/>
        </w:rPr>
        <w:t xml:space="preserve">Niágara </w:t>
      </w:r>
      <w:r w:rsidRPr="540A3ACA" w:rsidR="510F7775">
        <w:rPr>
          <w:rFonts w:ascii="Arial" w:hAnsi="Arial" w:eastAsia="Arial" w:cs="Arial"/>
          <w:b w:val="1"/>
          <w:bCs w:val="1"/>
          <w:i w:val="0"/>
          <w:iCs w:val="0"/>
          <w:caps w:val="0"/>
          <w:smallCaps w:val="0"/>
          <w:noProof w:val="0"/>
          <w:color w:val="E36C0A" w:themeColor="accent6" w:themeTint="FF" w:themeShade="BF"/>
          <w:sz w:val="18"/>
          <w:szCs w:val="18"/>
          <w:lang w:val="es-ES"/>
        </w:rPr>
        <w:t xml:space="preserve">– 1000 Islas – Ottawa </w:t>
      </w:r>
    </w:p>
    <w:p w:rsidR="510F7775" w:rsidP="540A3ACA" w:rsidRDefault="510F7775" w14:paraId="69FBB274" w14:textId="68580596">
      <w:pPr>
        <w:jc w:val="both"/>
      </w:pPr>
      <w:r w:rsidRPr="540A3ACA" w:rsidR="510F7775">
        <w:rPr>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540A3ACA" w:rsidR="510F7775">
        <w:rPr>
          <w:rFonts w:ascii="Arial" w:hAnsi="Arial" w:eastAsia="Arial" w:cs="Arial"/>
          <w:b w:val="1"/>
          <w:bCs w:val="1"/>
          <w:i w:val="1"/>
          <w:iCs w:val="1"/>
          <w:caps w:val="0"/>
          <w:smallCaps w:val="0"/>
          <w:noProof w:val="0"/>
          <w:color w:val="000000" w:themeColor="text1" w:themeTint="FF" w:themeShade="FF"/>
          <w:sz w:val="18"/>
          <w:szCs w:val="18"/>
          <w:lang w:val="es-ES"/>
        </w:rPr>
        <w:t xml:space="preserve"> </w:t>
      </w:r>
      <w:r w:rsidRPr="540A3ACA" w:rsidR="38D52517">
        <w:rPr>
          <w:rFonts w:ascii="Arial" w:hAnsi="Arial" w:eastAsia="Arial" w:cs="Arial"/>
          <w:b w:val="0"/>
          <w:bCs w:val="0"/>
          <w:i w:val="0"/>
          <w:iCs w:val="0"/>
          <w:caps w:val="0"/>
          <w:smallCaps w:val="0"/>
          <w:noProof w:val="0"/>
          <w:color w:val="000000" w:themeColor="text1" w:themeTint="FF" w:themeShade="FF"/>
          <w:sz w:val="18"/>
          <w:szCs w:val="18"/>
          <w:lang w:val="es-ES"/>
        </w:rPr>
        <w:t xml:space="preserve">Salida temprana por la autopista </w:t>
      </w:r>
      <w:r w:rsidRPr="540A3ACA" w:rsidR="38D52517">
        <w:rPr>
          <w:rFonts w:ascii="Arial" w:hAnsi="Arial" w:eastAsia="Arial" w:cs="Arial"/>
          <w:b w:val="0"/>
          <w:bCs w:val="0"/>
          <w:i w:val="0"/>
          <w:iCs w:val="0"/>
          <w:caps w:val="0"/>
          <w:smallCaps w:val="0"/>
          <w:noProof w:val="0"/>
          <w:color w:val="000000" w:themeColor="text1" w:themeTint="FF" w:themeShade="FF"/>
          <w:sz w:val="18"/>
          <w:szCs w:val="18"/>
          <w:lang w:val="es-ES"/>
        </w:rPr>
        <w:t>Transcanadiense</w:t>
      </w:r>
      <w:r w:rsidRPr="540A3ACA" w:rsidR="38D52517">
        <w:rPr>
          <w:rFonts w:ascii="Arial" w:hAnsi="Arial" w:eastAsia="Arial" w:cs="Arial"/>
          <w:b w:val="0"/>
          <w:bCs w:val="0"/>
          <w:i w:val="0"/>
          <w:iCs w:val="0"/>
          <w:caps w:val="0"/>
          <w:smallCaps w:val="0"/>
          <w:noProof w:val="0"/>
          <w:color w:val="000000" w:themeColor="text1" w:themeTint="FF" w:themeShade="FF"/>
          <w:sz w:val="18"/>
          <w:szCs w:val="18"/>
          <w:lang w:val="es-ES"/>
        </w:rPr>
        <w:t xml:space="preserve"> hacia Ottawa. En camino recorreremos una parte de la panorámica y antigua ruta 2 atravesando la región de 1000 islas, que los indígenas llamaban “el Jardín de los Espíritus”. Continuación hacia la capital del País que sorprenderá por su bella arquitectura y geografía en la margen del Río Ottawa. Al llegar comenzaremos una visita panorámica, la Catedral, la residencia del primer ministro, del Gobernador-General que representa a la Reina Elizabeth II, el Canal Rideau que se transforma en una inmensa pista de patinaje que muchos utilizan para ir a trabajar patinando. Alojamiento.</w:t>
      </w:r>
    </w:p>
    <w:p w:rsidR="40A4860D" w:rsidP="02029361" w:rsidRDefault="40A4860D" w14:paraId="1D9D4515" w14:textId="761732B9">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Día 4 </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Martes / Miércoles: Ottawa – Quebec</w:t>
      </w:r>
    </w:p>
    <w:p w:rsidR="510F7775" w:rsidP="540A3ACA" w:rsidRDefault="510F7775" w14:paraId="62FD867C" w14:textId="0D76F979">
      <w:pPr>
        <w:spacing w:after="0" w:line="240" w:lineRule="auto"/>
        <w:jc w:val="both"/>
      </w:pPr>
      <w:r w:rsidRPr="540A3ACA" w:rsidR="510F7775">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540A3ACA" w:rsidR="510F7775">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40A3ACA" w:rsidR="4775D44A">
        <w:rPr>
          <w:rFonts w:ascii="Arial" w:hAnsi="Arial" w:eastAsia="Arial" w:cs="Arial"/>
          <w:b w:val="0"/>
          <w:bCs w:val="0"/>
          <w:i w:val="0"/>
          <w:iCs w:val="0"/>
          <w:caps w:val="0"/>
          <w:smallCaps w:val="0"/>
          <w:noProof w:val="0"/>
          <w:color w:val="000000" w:themeColor="text1" w:themeTint="FF" w:themeShade="FF"/>
          <w:sz w:val="18"/>
          <w:szCs w:val="18"/>
          <w:lang w:val="es-ES"/>
        </w:rPr>
        <w:t xml:space="preserve">Salida hacia la capital de la provincia homónima, Quebec. Atravesaremos el río Ottawa para llegar a la Provincia de </w:t>
      </w:r>
      <w:r w:rsidRPr="540A3ACA" w:rsidR="4775D44A">
        <w:rPr>
          <w:rFonts w:ascii="Arial" w:hAnsi="Arial" w:eastAsia="Arial" w:cs="Arial"/>
          <w:b w:val="0"/>
          <w:bCs w:val="0"/>
          <w:i w:val="0"/>
          <w:iCs w:val="0"/>
          <w:caps w:val="0"/>
          <w:smallCaps w:val="0"/>
          <w:noProof w:val="0"/>
          <w:color w:val="000000" w:themeColor="text1" w:themeTint="FF" w:themeShade="FF"/>
          <w:sz w:val="18"/>
          <w:szCs w:val="18"/>
          <w:lang w:val="es-ES"/>
        </w:rPr>
        <w:t>Québec</w:t>
      </w:r>
      <w:r w:rsidRPr="540A3ACA" w:rsidR="4775D44A">
        <w:rPr>
          <w:rFonts w:ascii="Arial" w:hAnsi="Arial" w:eastAsia="Arial" w:cs="Arial"/>
          <w:b w:val="0"/>
          <w:bCs w:val="0"/>
          <w:i w:val="0"/>
          <w:iCs w:val="0"/>
          <w:caps w:val="0"/>
          <w:smallCaps w:val="0"/>
          <w:noProof w:val="0"/>
          <w:color w:val="000000" w:themeColor="text1" w:themeTint="FF" w:themeShade="FF"/>
          <w:sz w:val="18"/>
          <w:szCs w:val="18"/>
          <w:lang w:val="es-ES"/>
        </w:rPr>
        <w:t xml:space="preserve"> y hacia los montes Laurentinos, plenos de lagos y montes que son el paraíso de las actividades al exterior. En camino tendremos visitaremos la Cabaña de Miel de Arce </w:t>
      </w:r>
      <w:r w:rsidRPr="540A3ACA" w:rsidR="4775D44A">
        <w:rPr>
          <w:rFonts w:ascii="Arial" w:hAnsi="Arial" w:eastAsia="Arial" w:cs="Arial"/>
          <w:b w:val="0"/>
          <w:bCs w:val="0"/>
          <w:i w:val="0"/>
          <w:iCs w:val="0"/>
          <w:caps w:val="0"/>
          <w:smallCaps w:val="0"/>
          <w:noProof w:val="0"/>
          <w:color w:val="000000" w:themeColor="text1" w:themeTint="FF" w:themeShade="FF"/>
          <w:sz w:val="18"/>
          <w:szCs w:val="18"/>
          <w:lang w:val="es-ES"/>
        </w:rPr>
        <w:t>Chez</w:t>
      </w:r>
      <w:r w:rsidRPr="540A3ACA" w:rsidR="4775D44A">
        <w:rPr>
          <w:rFonts w:ascii="Arial" w:hAnsi="Arial" w:eastAsia="Arial" w:cs="Arial"/>
          <w:b w:val="0"/>
          <w:bCs w:val="0"/>
          <w:i w:val="0"/>
          <w:iCs w:val="0"/>
          <w:caps w:val="0"/>
          <w:smallCaps w:val="0"/>
          <w:noProof w:val="0"/>
          <w:color w:val="000000" w:themeColor="text1" w:themeTint="FF" w:themeShade="FF"/>
          <w:sz w:val="18"/>
          <w:szCs w:val="18"/>
          <w:lang w:val="es-ES"/>
        </w:rPr>
        <w:t xml:space="preserve"> Dany, en donde aprenderemos sobre la preparación de este delicioso producto típico y tendremos un </w:t>
      </w:r>
      <w:r w:rsidRPr="540A3ACA" w:rsidR="4775D44A">
        <w:rPr>
          <w:rFonts w:ascii="Arial" w:hAnsi="Arial" w:eastAsia="Arial" w:cs="Arial"/>
          <w:b w:val="1"/>
          <w:bCs w:val="1"/>
          <w:i w:val="1"/>
          <w:iCs w:val="1"/>
          <w:caps w:val="0"/>
          <w:smallCaps w:val="0"/>
          <w:noProof w:val="0"/>
          <w:color w:val="000000" w:themeColor="text1" w:themeTint="FF" w:themeShade="FF"/>
          <w:sz w:val="18"/>
          <w:szCs w:val="18"/>
          <w:u w:val="single"/>
          <w:lang w:val="es-ES"/>
        </w:rPr>
        <w:t>almuerzo</w:t>
      </w:r>
      <w:r w:rsidRPr="540A3ACA" w:rsidR="1F999980">
        <w:rPr>
          <w:rFonts w:ascii="Arial" w:hAnsi="Arial" w:eastAsia="Arial" w:cs="Arial"/>
          <w:b w:val="0"/>
          <w:bCs w:val="0"/>
          <w:i w:val="0"/>
          <w:iCs w:val="0"/>
          <w:caps w:val="0"/>
          <w:smallCaps w:val="0"/>
          <w:noProof w:val="0"/>
          <w:color w:val="000000" w:themeColor="text1" w:themeTint="FF" w:themeShade="FF"/>
          <w:sz w:val="18"/>
          <w:szCs w:val="18"/>
          <w:lang w:val="es-ES"/>
        </w:rPr>
        <w:t xml:space="preserve"> d</w:t>
      </w:r>
      <w:r w:rsidRPr="540A3ACA" w:rsidR="4775D44A">
        <w:rPr>
          <w:rFonts w:ascii="Arial" w:hAnsi="Arial" w:eastAsia="Arial" w:cs="Arial"/>
          <w:b w:val="0"/>
          <w:bCs w:val="0"/>
          <w:i w:val="0"/>
          <w:iCs w:val="0"/>
          <w:caps w:val="0"/>
          <w:smallCaps w:val="0"/>
          <w:noProof w:val="0"/>
          <w:color w:val="000000" w:themeColor="text1" w:themeTint="FF" w:themeShade="FF"/>
          <w:sz w:val="18"/>
          <w:szCs w:val="18"/>
          <w:lang w:val="es-ES"/>
        </w:rPr>
        <w:t>e leñadores. Continuación hacia la bella y romántica Quebec, Capital de la provincia y ciudad más antigua de Canadá. Check in en el hotel. Alojamiento.</w:t>
      </w:r>
    </w:p>
    <w:p w:rsidR="540A3ACA" w:rsidP="540A3ACA" w:rsidRDefault="540A3ACA" w14:paraId="51B04F82" w14:textId="53F7B30F">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02029361" w:rsidRDefault="40A4860D" w14:paraId="0E31A163" w14:textId="4652C0D8">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Día 5</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Miércoles / Jueves: Quebec – Costa de Beaupré – Quebec </w:t>
      </w:r>
    </w:p>
    <w:p w:rsidR="40A4860D" w:rsidP="540A3ACA" w:rsidRDefault="40A4860D" w14:paraId="73851225" w14:textId="0C52891B">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540A3ACA" w:rsidR="510F7775">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540A3ACA" w:rsidR="510F7775">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40A3ACA" w:rsidR="2B145B04">
        <w:rPr>
          <w:rFonts w:ascii="Arial" w:hAnsi="Arial" w:eastAsia="Arial" w:cs="Arial"/>
          <w:b w:val="0"/>
          <w:bCs w:val="0"/>
          <w:i w:val="0"/>
          <w:iCs w:val="0"/>
          <w:caps w:val="0"/>
          <w:smallCaps w:val="0"/>
          <w:noProof w:val="0"/>
          <w:color w:val="000000" w:themeColor="text1" w:themeTint="FF" w:themeShade="FF"/>
          <w:sz w:val="18"/>
          <w:szCs w:val="18"/>
          <w:lang w:val="es-ES"/>
        </w:rPr>
        <w:t xml:space="preserve">Salida a conocer la Costa de </w:t>
      </w:r>
      <w:r w:rsidRPr="540A3ACA" w:rsidR="2B145B04">
        <w:rPr>
          <w:rFonts w:ascii="Arial" w:hAnsi="Arial" w:eastAsia="Arial" w:cs="Arial"/>
          <w:b w:val="0"/>
          <w:bCs w:val="0"/>
          <w:i w:val="0"/>
          <w:iCs w:val="0"/>
          <w:caps w:val="0"/>
          <w:smallCaps w:val="0"/>
          <w:noProof w:val="0"/>
          <w:color w:val="000000" w:themeColor="text1" w:themeTint="FF" w:themeShade="FF"/>
          <w:sz w:val="18"/>
          <w:szCs w:val="18"/>
          <w:lang w:val="es-ES"/>
        </w:rPr>
        <w:t>Beaupré</w:t>
      </w:r>
      <w:r w:rsidRPr="540A3ACA" w:rsidR="2B145B04">
        <w:rPr>
          <w:rFonts w:ascii="Arial" w:hAnsi="Arial" w:eastAsia="Arial" w:cs="Arial"/>
          <w:b w:val="0"/>
          <w:bCs w:val="0"/>
          <w:i w:val="0"/>
          <w:iCs w:val="0"/>
          <w:caps w:val="0"/>
          <w:smallCaps w:val="0"/>
          <w:noProof w:val="0"/>
          <w:color w:val="000000" w:themeColor="text1" w:themeTint="FF" w:themeShade="FF"/>
          <w:sz w:val="18"/>
          <w:szCs w:val="18"/>
          <w:lang w:val="es-ES"/>
        </w:rPr>
        <w:t xml:space="preserve">, en donde recorreremos el camino real en donde se encuentran las casas rurales más antiguas de Canadá, la famosa Basílica de Santa Ana de Beaupré y las Cataratas Montmorency que con sus 83 metros de altura son más altas que las de Niágara. Regreso a Quebec y la visita de ciudad más antigua del país, la ciudad amurallada, la parte alta y baja, la Plaza de Armas, la Plaza Royal. El Parlamento de la provincia y mucho más. Almuerzo opcional con costo en restaurante. </w:t>
      </w:r>
      <w:r w:rsidRPr="540A3ACA" w:rsidR="2B145B04">
        <w:rPr>
          <w:rFonts w:ascii="Arial" w:hAnsi="Arial" w:eastAsia="Arial" w:cs="Arial"/>
          <w:b w:val="1"/>
          <w:bCs w:val="1"/>
          <w:i w:val="0"/>
          <w:iCs w:val="0"/>
          <w:caps w:val="0"/>
          <w:smallCaps w:val="0"/>
          <w:noProof w:val="0"/>
          <w:color w:val="000000" w:themeColor="text1" w:themeTint="FF" w:themeShade="FF"/>
          <w:sz w:val="18"/>
          <w:szCs w:val="18"/>
          <w:lang w:val="es-ES"/>
        </w:rPr>
        <w:t>Tiempo libre</w:t>
      </w:r>
      <w:r w:rsidRPr="540A3ACA" w:rsidR="2B145B04">
        <w:rPr>
          <w:rFonts w:ascii="Arial" w:hAnsi="Arial" w:eastAsia="Arial" w:cs="Arial"/>
          <w:b w:val="0"/>
          <w:bCs w:val="0"/>
          <w:i w:val="0"/>
          <w:iCs w:val="0"/>
          <w:caps w:val="0"/>
          <w:smallCaps w:val="0"/>
          <w:noProof w:val="0"/>
          <w:color w:val="000000" w:themeColor="text1" w:themeTint="FF" w:themeShade="FF"/>
          <w:sz w:val="18"/>
          <w:szCs w:val="18"/>
          <w:lang w:val="es-ES"/>
        </w:rPr>
        <w:t xml:space="preserve"> y alojamiento</w:t>
      </w:r>
      <w:r w:rsidRPr="540A3ACA" w:rsidR="510F7775">
        <w:rPr>
          <w:rFonts w:ascii="Arial" w:hAnsi="Arial" w:eastAsia="Arial" w:cs="Arial"/>
          <w:b w:val="0"/>
          <w:bCs w:val="0"/>
          <w:i w:val="0"/>
          <w:iCs w:val="0"/>
          <w:caps w:val="0"/>
          <w:smallCaps w:val="0"/>
          <w:noProof w:val="0"/>
          <w:color w:val="000000" w:themeColor="text1" w:themeTint="FF" w:themeShade="FF"/>
          <w:sz w:val="18"/>
          <w:szCs w:val="18"/>
          <w:lang w:val="es-ES"/>
        </w:rPr>
        <w:t>.</w:t>
      </w:r>
    </w:p>
    <w:p w:rsidR="40A4860D" w:rsidP="02029361" w:rsidRDefault="40A4860D" w14:paraId="370244E2" w14:textId="4729C081">
      <w:pPr>
        <w:spacing w:after="0"/>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Día 6</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Jueves / </w:t>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Viernes</w:t>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Quebec – Mont</w:t>
      </w:r>
      <w:r w:rsidRPr="02029361" w:rsidR="4896C753">
        <w:rPr>
          <w:rFonts w:ascii="Arial" w:hAnsi="Arial" w:eastAsia="Arial" w:cs="Arial"/>
          <w:b w:val="1"/>
          <w:bCs w:val="1"/>
          <w:i w:val="0"/>
          <w:iCs w:val="0"/>
          <w:caps w:val="0"/>
          <w:smallCaps w:val="0"/>
          <w:noProof w:val="0"/>
          <w:color w:val="E36C0A" w:themeColor="accent6" w:themeTint="FF" w:themeShade="BF"/>
          <w:sz w:val="18"/>
          <w:szCs w:val="18"/>
          <w:lang w:val="es-ES"/>
        </w:rPr>
        <w:t>real</w:t>
      </w:r>
    </w:p>
    <w:p w:rsidR="40A4860D" w:rsidP="540A3ACA" w:rsidRDefault="40A4860D" w14:paraId="70D0D311" w14:textId="354ECE63">
      <w:pPr>
        <w:spacing w:after="0" w:line="240" w:lineRule="auto"/>
        <w:jc w:val="both"/>
        <w:rPr>
          <w:rFonts w:ascii="Arial" w:hAnsi="Arial" w:eastAsia="Arial" w:cs="Arial"/>
          <w:b w:val="1"/>
          <w:bCs w:val="1"/>
          <w:i w:val="0"/>
          <w:iCs w:val="0"/>
          <w:caps w:val="0"/>
          <w:smallCaps w:val="0"/>
          <w:noProof w:val="0"/>
          <w:color w:val="000000" w:themeColor="text1" w:themeTint="FF" w:themeShade="FF"/>
          <w:sz w:val="18"/>
          <w:szCs w:val="18"/>
          <w:lang w:val="es-ES"/>
        </w:rPr>
      </w:pPr>
      <w:r w:rsidRPr="540A3ACA" w:rsidR="510F7775">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540A3ACA" w:rsidR="510F7775">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40A3ACA" w:rsidR="37B25FD5">
        <w:rPr>
          <w:rFonts w:ascii="Arial" w:hAnsi="Arial" w:eastAsia="Arial" w:cs="Arial"/>
          <w:b w:val="0"/>
          <w:bCs w:val="0"/>
          <w:i w:val="0"/>
          <w:iCs w:val="0"/>
          <w:caps w:val="0"/>
          <w:smallCaps w:val="0"/>
          <w:noProof w:val="0"/>
          <w:color w:val="000000" w:themeColor="text1" w:themeTint="FF" w:themeShade="FF"/>
          <w:sz w:val="18"/>
          <w:szCs w:val="18"/>
          <w:lang w:val="es-ES"/>
        </w:rPr>
        <w:t>Esta mañana nos dirigimos hacia Montreal, ciudad que se ha hecho un nombre en el medio de la moda y conocida por su fina gastronomía y vida nocturna. Al llegar, Iniciaremos la visita de esta vibrante ciudad, segunda mayor urbe de lengua francesa en el mundo: el Complejo Olímpico (parada fotográfica), la calle St-Laurent, la principal de la ciudad con sus muchos restaurantes con platos del mundo entero, el barrio de la Milla Cuadrada de Oro de Montreal en donde se encuentra hoy la famosa universidad de McGill, el parque del Monte Real, favorito de los residentes de la ciudad que llevan a sus niños a deslizarse por las laderas o patinar sobre hielo en el Lago de los Castores, haremos una parada fotográfica en el mirador.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Check in en el hotel y alojamiento.</w:t>
      </w:r>
    </w:p>
    <w:p w:rsidR="02029361" w:rsidP="02029361" w:rsidRDefault="02029361" w14:paraId="6D42A5AB" w14:textId="1DD5C629">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02029361" w:rsidRDefault="40A4860D" w14:paraId="6B503262" w14:textId="7537A1CC">
      <w:pPr>
        <w:spacing w:after="0" w:line="240" w:lineRule="auto"/>
        <w:jc w:val="both"/>
        <w:rPr>
          <w:rFonts w:ascii="Arial" w:hAnsi="Arial" w:eastAsia="Arial" w:cs="Arial"/>
          <w:b w:val="1"/>
          <w:bCs w:val="1"/>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Día 7</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Viernes / </w:t>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Sábado</w:t>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Mon</w:t>
      </w:r>
      <w:r w:rsidRPr="02029361" w:rsidR="7426D180">
        <w:rPr>
          <w:rFonts w:ascii="Arial" w:hAnsi="Arial" w:eastAsia="Arial" w:cs="Arial"/>
          <w:b w:val="1"/>
          <w:bCs w:val="1"/>
          <w:i w:val="0"/>
          <w:iCs w:val="0"/>
          <w:caps w:val="0"/>
          <w:smallCaps w:val="0"/>
          <w:noProof w:val="0"/>
          <w:color w:val="E36C0A" w:themeColor="accent6" w:themeTint="FF" w:themeShade="BF"/>
          <w:sz w:val="18"/>
          <w:szCs w:val="18"/>
          <w:lang w:val="es-ES"/>
        </w:rPr>
        <w:t>treal (excursión opcional a Mont Tremblant)</w:t>
      </w:r>
    </w:p>
    <w:p w:rsidR="40A4860D" w:rsidP="02029361" w:rsidRDefault="40A4860D" w14:paraId="67AD0046" w14:textId="427B1815">
      <w:pPr>
        <w:spacing w:after="0" w:line="240" w:lineRule="auto"/>
        <w:jc w:val="both"/>
      </w:pPr>
      <w:r w:rsidRPr="540A3ACA" w:rsidR="510F7775">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540A3ACA" w:rsidR="510F7775">
        <w:rPr>
          <w:rFonts w:ascii="Arial" w:hAnsi="Arial" w:eastAsia="Arial" w:cs="Arial"/>
          <w:b w:val="0"/>
          <w:bCs w:val="0"/>
          <w:i w:val="0"/>
          <w:iCs w:val="0"/>
          <w:caps w:val="0"/>
          <w:smallCaps w:val="0"/>
          <w:noProof w:val="0"/>
          <w:color w:val="000000" w:themeColor="text1" w:themeTint="FF" w:themeShade="FF"/>
          <w:sz w:val="18"/>
          <w:szCs w:val="18"/>
          <w:lang w:val="es-ES"/>
        </w:rPr>
        <w:t xml:space="preserve"> </w:t>
      </w:r>
      <w:r w:rsidRPr="540A3ACA" w:rsidR="394AEF1A">
        <w:rPr>
          <w:rFonts w:ascii="Arial" w:hAnsi="Arial" w:eastAsia="Arial" w:cs="Arial"/>
          <w:b w:val="1"/>
          <w:bCs w:val="1"/>
          <w:i w:val="0"/>
          <w:iCs w:val="0"/>
          <w:caps w:val="0"/>
          <w:smallCaps w:val="0"/>
          <w:noProof w:val="0"/>
          <w:color w:val="000000" w:themeColor="text1" w:themeTint="FF" w:themeShade="FF"/>
          <w:sz w:val="18"/>
          <w:szCs w:val="18"/>
          <w:lang w:val="es-ES"/>
        </w:rPr>
        <w:t>Día libre</w:t>
      </w:r>
      <w:r w:rsidRPr="540A3ACA" w:rsidR="394AEF1A">
        <w:rPr>
          <w:rFonts w:ascii="Arial" w:hAnsi="Arial" w:eastAsia="Arial" w:cs="Arial"/>
          <w:b w:val="0"/>
          <w:bCs w:val="0"/>
          <w:i w:val="0"/>
          <w:iCs w:val="0"/>
          <w:caps w:val="0"/>
          <w:smallCaps w:val="0"/>
          <w:noProof w:val="0"/>
          <w:color w:val="000000" w:themeColor="text1" w:themeTint="FF" w:themeShade="FF"/>
          <w:sz w:val="18"/>
          <w:szCs w:val="18"/>
          <w:lang w:val="es-ES"/>
        </w:rPr>
        <w:t xml:space="preserve"> para aprovechar de la ciudad. </w:t>
      </w:r>
    </w:p>
    <w:p w:rsidR="40A4860D" w:rsidP="540A3ACA" w:rsidRDefault="40A4860D" w14:paraId="52A3CDA3" w14:textId="0B4EBCBD">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540A3ACA" w:rsidRDefault="40A4860D" w14:paraId="71DAEC84" w14:textId="4E0F808D">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40A4860D" w:rsidP="02029361" w:rsidRDefault="40A4860D" w14:paraId="1C07C1D4" w14:textId="4F3D72C4">
      <w:pPr>
        <w:spacing w:after="0" w:line="240" w:lineRule="auto"/>
        <w:jc w:val="both"/>
      </w:pPr>
      <w:r w:rsidRPr="540A3ACA" w:rsidR="394AEF1A">
        <w:rPr>
          <w:rFonts w:ascii="Arial" w:hAnsi="Arial" w:eastAsia="Arial" w:cs="Arial"/>
          <w:b w:val="0"/>
          <w:bCs w:val="0"/>
          <w:i w:val="0"/>
          <w:iCs w:val="0"/>
          <w:caps w:val="0"/>
          <w:smallCaps w:val="0"/>
          <w:noProof w:val="0"/>
          <w:color w:val="000000" w:themeColor="text1" w:themeTint="FF" w:themeShade="FF"/>
          <w:sz w:val="18"/>
          <w:szCs w:val="18"/>
          <w:lang w:val="es-ES"/>
        </w:rPr>
        <w:t>EXCURSION OPCIONAL</w:t>
      </w:r>
      <w:r w:rsidRPr="540A3ACA" w:rsidR="33EF1C8C">
        <w:rPr>
          <w:rFonts w:ascii="Arial" w:hAnsi="Arial" w:eastAsia="Arial" w:cs="Arial"/>
          <w:b w:val="0"/>
          <w:bCs w:val="0"/>
          <w:i w:val="0"/>
          <w:iCs w:val="0"/>
          <w:caps w:val="0"/>
          <w:smallCaps w:val="0"/>
          <w:noProof w:val="0"/>
          <w:color w:val="000000" w:themeColor="text1" w:themeTint="FF" w:themeShade="FF"/>
          <w:sz w:val="18"/>
          <w:szCs w:val="18"/>
          <w:lang w:val="es-ES"/>
        </w:rPr>
        <w:t xml:space="preserve"> (no incluido)</w:t>
      </w:r>
      <w:r w:rsidRPr="540A3ACA" w:rsidR="394AEF1A">
        <w:rPr>
          <w:rFonts w:ascii="Arial" w:hAnsi="Arial" w:eastAsia="Arial" w:cs="Arial"/>
          <w:b w:val="0"/>
          <w:bCs w:val="0"/>
          <w:i w:val="0"/>
          <w:iCs w:val="0"/>
          <w:caps w:val="0"/>
          <w:smallCaps w:val="0"/>
          <w:noProof w:val="0"/>
          <w:color w:val="000000" w:themeColor="text1" w:themeTint="FF" w:themeShade="FF"/>
          <w:sz w:val="18"/>
          <w:szCs w:val="18"/>
          <w:lang w:val="es-ES"/>
        </w:rPr>
        <w:t xml:space="preserve"> para visitar Mont </w:t>
      </w:r>
      <w:r w:rsidRPr="540A3ACA" w:rsidR="394AEF1A">
        <w:rPr>
          <w:rFonts w:ascii="Arial" w:hAnsi="Arial" w:eastAsia="Arial" w:cs="Arial"/>
          <w:b w:val="0"/>
          <w:bCs w:val="0"/>
          <w:i w:val="0"/>
          <w:iCs w:val="0"/>
          <w:caps w:val="0"/>
          <w:smallCaps w:val="0"/>
          <w:noProof w:val="0"/>
          <w:color w:val="000000" w:themeColor="text1" w:themeTint="FF" w:themeShade="FF"/>
          <w:sz w:val="18"/>
          <w:szCs w:val="18"/>
          <w:lang w:val="es-ES"/>
        </w:rPr>
        <w:t>Tremblant</w:t>
      </w:r>
      <w:r w:rsidRPr="540A3ACA" w:rsidR="394AEF1A">
        <w:rPr>
          <w:rFonts w:ascii="Arial" w:hAnsi="Arial" w:eastAsia="Arial" w:cs="Arial"/>
          <w:b w:val="0"/>
          <w:bCs w:val="0"/>
          <w:i w:val="0"/>
          <w:iCs w:val="0"/>
          <w:caps w:val="0"/>
          <w:smallCaps w:val="0"/>
          <w:noProof w:val="0"/>
          <w:color w:val="000000" w:themeColor="text1" w:themeTint="FF" w:themeShade="FF"/>
          <w:sz w:val="18"/>
          <w:szCs w:val="18"/>
          <w:lang w:val="es-ES"/>
        </w:rPr>
        <w:t xml:space="preserve">: Salida por la mañana desde Montreal hacia la espectacular región de los Laurentides, famosa por sus paisajes nevados, bosques cubiertos de nieve y encantadores pueblos de montaña. Durante el recorrido, el guía ofrecerá información sobre la historia, la cultura y las tradiciones invernales de Quebec. Llegada a Mont </w:t>
      </w:r>
      <w:r w:rsidRPr="540A3ACA" w:rsidR="394AEF1A">
        <w:rPr>
          <w:rFonts w:ascii="Arial" w:hAnsi="Arial" w:eastAsia="Arial" w:cs="Arial"/>
          <w:b w:val="0"/>
          <w:bCs w:val="0"/>
          <w:i w:val="0"/>
          <w:iCs w:val="0"/>
          <w:caps w:val="0"/>
          <w:smallCaps w:val="0"/>
          <w:noProof w:val="0"/>
          <w:color w:val="000000" w:themeColor="text1" w:themeTint="FF" w:themeShade="FF"/>
          <w:sz w:val="18"/>
          <w:szCs w:val="18"/>
          <w:lang w:val="es-ES"/>
        </w:rPr>
        <w:t>Tremblant</w:t>
      </w:r>
      <w:r w:rsidRPr="540A3ACA" w:rsidR="394AEF1A">
        <w:rPr>
          <w:rFonts w:ascii="Arial" w:hAnsi="Arial" w:eastAsia="Arial" w:cs="Arial"/>
          <w:b w:val="0"/>
          <w:bCs w:val="0"/>
          <w:i w:val="0"/>
          <w:iCs w:val="0"/>
          <w:caps w:val="0"/>
          <w:smallCaps w:val="0"/>
          <w:noProof w:val="0"/>
          <w:color w:val="000000" w:themeColor="text1" w:themeTint="FF" w:themeShade="FF"/>
          <w:sz w:val="18"/>
          <w:szCs w:val="18"/>
          <w:lang w:val="es-ES"/>
        </w:rPr>
        <w:t xml:space="preserve">, reconocido como uno de los destinos de invierno más emblemáticos de Canadá. </w:t>
      </w:r>
      <w:r w:rsidRPr="540A3ACA" w:rsidR="394AEF1A">
        <w:rPr>
          <w:rFonts w:ascii="Arial" w:hAnsi="Arial" w:eastAsia="Arial" w:cs="Arial"/>
          <w:b w:val="1"/>
          <w:bCs w:val="1"/>
          <w:i w:val="0"/>
          <w:iCs w:val="0"/>
          <w:caps w:val="0"/>
          <w:smallCaps w:val="0"/>
          <w:noProof w:val="0"/>
          <w:color w:val="000000" w:themeColor="text1" w:themeTint="FF" w:themeShade="FF"/>
          <w:sz w:val="18"/>
          <w:szCs w:val="18"/>
          <w:lang w:val="es-ES"/>
        </w:rPr>
        <w:t>Tiempo libre</w:t>
      </w:r>
      <w:r w:rsidRPr="540A3ACA" w:rsidR="394AEF1A">
        <w:rPr>
          <w:rFonts w:ascii="Arial" w:hAnsi="Arial" w:eastAsia="Arial" w:cs="Arial"/>
          <w:b w:val="0"/>
          <w:bCs w:val="0"/>
          <w:i w:val="0"/>
          <w:iCs w:val="0"/>
          <w:caps w:val="0"/>
          <w:smallCaps w:val="0"/>
          <w:noProof w:val="0"/>
          <w:color w:val="000000" w:themeColor="text1" w:themeTint="FF" w:themeShade="FF"/>
          <w:sz w:val="18"/>
          <w:szCs w:val="18"/>
          <w:lang w:val="es-ES"/>
        </w:rPr>
        <w:t xml:space="preserve"> para descubrir el pintoresco pueblo peatonal de estilo alpino, decorado con ambiente festivo y rodeado de impresionantes vistas de las montañas nevadas. Almuerzo incluido en restaurante local. Por la tarde, posibilidad de disfrutar de actividades opcionales según las condiciones climáticas: paseo en teleférico panorámico, caminatas sobre senderos nevados, patinaje sobre hielo, compras en boutiques locales o simplemente relajarse en alguno de los acogedores cafés del resort. A la hora prevista, regreso a Montreal atravesando los magníficos paisajes invernales de los Laurentides. Llegada al final de la tarde.</w:t>
      </w:r>
    </w:p>
    <w:p w:rsidR="540A3ACA" w:rsidP="540A3ACA" w:rsidRDefault="540A3ACA" w14:paraId="7DD944B4" w14:textId="36F1D1B8">
      <w:pPr>
        <w:spacing w:after="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s-ES"/>
        </w:rPr>
      </w:pPr>
    </w:p>
    <w:p w:rsidR="34AF6A24" w:rsidP="540A3ACA" w:rsidRDefault="34AF6A24" w14:paraId="74DCE510" w14:textId="431F205F">
      <w:pPr>
        <w:spacing w:after="0" w:line="240" w:lineRule="auto"/>
        <w:jc w:val="both"/>
      </w:pPr>
      <w:r w:rsidRPr="540A3ACA" w:rsidR="34AF6A24">
        <w:rPr>
          <w:rFonts w:ascii="Arial" w:hAnsi="Arial" w:eastAsia="Arial" w:cs="Arial"/>
          <w:b w:val="0"/>
          <w:bCs w:val="0"/>
          <w:i w:val="0"/>
          <w:iCs w:val="0"/>
          <w:caps w:val="0"/>
          <w:smallCaps w:val="0"/>
          <w:noProof w:val="0"/>
          <w:color w:val="000000" w:themeColor="text1" w:themeTint="FF" w:themeShade="FF"/>
          <w:sz w:val="18"/>
          <w:szCs w:val="18"/>
          <w:lang w:val="es-ES"/>
        </w:rPr>
        <w:t>Alojamiento.</w:t>
      </w:r>
    </w:p>
    <w:p w:rsidR="02029361" w:rsidP="02029361" w:rsidRDefault="02029361" w14:paraId="4DC35657" w14:textId="353A80D0">
      <w:pPr>
        <w:pStyle w:val="Normal"/>
        <w:spacing w:after="0" w:line="240" w:lineRule="auto"/>
        <w:jc w:val="both"/>
        <w:rPr>
          <w:rFonts w:ascii="Arial" w:hAnsi="Arial" w:eastAsia="Arial" w:cs="Arial"/>
          <w:b w:val="1"/>
          <w:bCs w:val="1"/>
          <w:i w:val="0"/>
          <w:iCs w:val="0"/>
          <w:caps w:val="0"/>
          <w:smallCaps w:val="0"/>
          <w:noProof w:val="0"/>
          <w:color w:val="000000" w:themeColor="text1" w:themeTint="FF" w:themeShade="FF"/>
          <w:sz w:val="18"/>
          <w:szCs w:val="18"/>
          <w:lang w:val="es-ES"/>
        </w:rPr>
      </w:pPr>
    </w:p>
    <w:p w:rsidR="40A4860D" w:rsidP="02029361" w:rsidRDefault="40A4860D" w14:paraId="156365BE" w14:textId="7410659E">
      <w:pPr>
        <w:spacing w:after="0" w:line="240" w:lineRule="auto"/>
        <w:jc w:val="both"/>
        <w:rPr>
          <w:rFonts w:ascii="Arial" w:hAnsi="Arial" w:eastAsia="Arial" w:cs="Arial"/>
          <w:b w:val="0"/>
          <w:bCs w:val="0"/>
          <w:i w:val="0"/>
          <w:iCs w:val="0"/>
          <w:caps w:val="0"/>
          <w:smallCaps w:val="0"/>
          <w:noProof w:val="0"/>
          <w:color w:val="E36C0A" w:themeColor="accent6" w:themeTint="FF" w:themeShade="BF"/>
          <w:sz w:val="18"/>
          <w:szCs w:val="18"/>
          <w:lang w:val="es-ES"/>
        </w:rPr>
      </w:pP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Día 8</w:t>
      </w:r>
      <w:r>
        <w:tab/>
      </w:r>
      <w:r w:rsidRPr="02029361" w:rsidR="40A4860D">
        <w:rPr>
          <w:rFonts w:ascii="Arial" w:hAnsi="Arial" w:eastAsia="Arial" w:cs="Arial"/>
          <w:b w:val="1"/>
          <w:bCs w:val="1"/>
          <w:i w:val="0"/>
          <w:iCs w:val="0"/>
          <w:caps w:val="0"/>
          <w:smallCaps w:val="0"/>
          <w:noProof w:val="0"/>
          <w:color w:val="E36C0A" w:themeColor="accent6" w:themeTint="FF" w:themeShade="BF"/>
          <w:sz w:val="18"/>
          <w:szCs w:val="18"/>
          <w:lang w:val="es-ES"/>
        </w:rPr>
        <w:t xml:space="preserve"> Sábado / Domingo: Montreal</w:t>
      </w:r>
    </w:p>
    <w:p w:rsidR="40A4860D" w:rsidP="02029361" w:rsidRDefault="40A4860D" w14:paraId="07642627" w14:textId="75A1799A">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02029361" w:rsidR="40A4860D">
        <w:rPr>
          <w:rStyle w:val="normaltextrun"/>
          <w:rFonts w:ascii="Arial" w:hAnsi="Arial" w:eastAsia="Arial" w:cs="Arial"/>
          <w:b w:val="1"/>
          <w:bCs w:val="1"/>
          <w:i w:val="1"/>
          <w:iCs w:val="1"/>
          <w:caps w:val="0"/>
          <w:smallCaps w:val="0"/>
          <w:strike w:val="0"/>
          <w:dstrike w:val="0"/>
          <w:noProof w:val="0"/>
          <w:color w:val="000000" w:themeColor="text1" w:themeTint="FF" w:themeShade="FF"/>
          <w:sz w:val="18"/>
          <w:szCs w:val="18"/>
          <w:u w:val="single"/>
          <w:lang w:val="es-ES"/>
        </w:rPr>
        <w:t>Desayuno.</w:t>
      </w:r>
      <w:r w:rsidRPr="02029361" w:rsidR="40A4860D">
        <w:rPr>
          <w:rStyle w:val="normaltextrun"/>
          <w:rFonts w:ascii="Arial" w:hAnsi="Arial" w:eastAsia="Arial" w:cs="Arial"/>
          <w:b w:val="0"/>
          <w:bCs w:val="0"/>
          <w:i w:val="0"/>
          <w:iCs w:val="0"/>
          <w:caps w:val="0"/>
          <w:smallCaps w:val="0"/>
          <w:noProof w:val="0"/>
          <w:color w:val="000000" w:themeColor="text1" w:themeTint="FF" w:themeShade="FF"/>
          <w:sz w:val="18"/>
          <w:szCs w:val="18"/>
          <w:lang w:val="es-ES"/>
        </w:rPr>
        <w:t> </w:t>
      </w:r>
      <w:r w:rsidRPr="02029361" w:rsidR="40A4860D">
        <w:rPr>
          <w:rFonts w:ascii="Arial" w:hAnsi="Arial" w:eastAsia="Arial" w:cs="Arial"/>
          <w:b w:val="1"/>
          <w:bCs w:val="1"/>
          <w:i w:val="0"/>
          <w:iCs w:val="0"/>
          <w:caps w:val="0"/>
          <w:smallCaps w:val="0"/>
          <w:noProof w:val="0"/>
          <w:color w:val="000000" w:themeColor="text1" w:themeTint="FF" w:themeShade="FF"/>
          <w:sz w:val="18"/>
          <w:szCs w:val="18"/>
          <w:lang w:val="es-ES"/>
        </w:rPr>
        <w:t>Tiempo libre</w:t>
      </w:r>
      <w:r w:rsidRPr="02029361" w:rsidR="40A4860D">
        <w:rPr>
          <w:rFonts w:ascii="Arial" w:hAnsi="Arial" w:eastAsia="Arial" w:cs="Arial"/>
          <w:b w:val="0"/>
          <w:bCs w:val="0"/>
          <w:i w:val="0"/>
          <w:iCs w:val="0"/>
          <w:caps w:val="0"/>
          <w:smallCaps w:val="0"/>
          <w:noProof w:val="0"/>
          <w:color w:val="000000" w:themeColor="text1" w:themeTint="FF" w:themeShade="FF"/>
          <w:sz w:val="18"/>
          <w:szCs w:val="18"/>
          <w:lang w:val="es-ES"/>
        </w:rPr>
        <w:t xml:space="preserve"> hasta hora de salida al aeropuerto.</w:t>
      </w:r>
    </w:p>
    <w:p w:rsidRPr="0004634F" w:rsidR="0046232D" w:rsidP="006C2C05" w:rsidRDefault="0046232D" w14:paraId="5EA38E26" w14:textId="2B522EB6">
      <w:pPr>
        <w:spacing w:after="0" w:line="240" w:lineRule="auto"/>
        <w:jc w:val="right"/>
        <w:rPr>
          <w:rFonts w:ascii="Arial" w:hAnsi="Arial" w:eastAsia="Times New Roman" w:cs="Arial"/>
          <w:b/>
          <w:color w:val="E36C0A" w:themeColor="accent6" w:themeShade="BF"/>
          <w:sz w:val="18"/>
          <w:szCs w:val="18"/>
          <w:lang w:val="es-ES_tradnl" w:eastAsia="es-ES"/>
        </w:rPr>
      </w:pPr>
      <w:r w:rsidRPr="0004634F">
        <w:rPr>
          <w:rFonts w:ascii="Arial" w:hAnsi="Arial" w:eastAsia="Times New Roman" w:cs="Arial"/>
          <w:b/>
          <w:color w:val="E36C0A" w:themeColor="accent6" w:themeShade="BF"/>
          <w:sz w:val="18"/>
          <w:szCs w:val="18"/>
          <w:lang w:val="es-ES_tradnl" w:eastAsia="es-ES"/>
        </w:rPr>
        <w:t>FIN DE LOS SERVICIOS.</w:t>
      </w:r>
    </w:p>
    <w:p w:rsidRPr="0004634F" w:rsidR="00BE47EE" w:rsidP="00E07BC8" w:rsidRDefault="00BE47EE" w14:paraId="469A9B83" w14:textId="77777777">
      <w:pPr>
        <w:spacing w:after="0" w:line="240" w:lineRule="auto"/>
        <w:rPr>
          <w:rFonts w:ascii="Arial" w:hAnsi="Arial" w:eastAsia="Times New Roman" w:cs="Arial"/>
          <w:color w:val="000000"/>
          <w:sz w:val="18"/>
          <w:szCs w:val="18"/>
          <w:lang w:val="es-ES_tradnl" w:eastAsia="es-ES"/>
        </w:rPr>
      </w:pPr>
    </w:p>
    <w:p w:rsidRPr="00FD4D32" w:rsidR="0046232D" w:rsidP="0046232D" w:rsidRDefault="0046232D" w14:paraId="36D765B6" w14:textId="77777777">
      <w:pPr>
        <w:spacing w:after="0" w:line="240" w:lineRule="auto"/>
        <w:rPr>
          <w:rFonts w:ascii="Arial" w:hAnsi="Arial" w:eastAsia="Times New Roman" w:cs="Arial"/>
          <w:b/>
          <w:color w:val="FFFFFF" w:themeColor="background1"/>
          <w:sz w:val="18"/>
          <w:szCs w:val="18"/>
          <w:u w:val="single"/>
          <w:lang w:val="es-ES_tradnl" w:eastAsia="es-ES"/>
        </w:rPr>
      </w:pPr>
      <w:r w:rsidRPr="00203433">
        <w:rPr>
          <w:rFonts w:ascii="Arial" w:hAnsi="Arial" w:eastAsia="Times New Roman" w:cs="Arial"/>
          <w:b/>
          <w:color w:val="E36C0A" w:themeColor="accent6" w:themeShade="BF"/>
          <w:sz w:val="18"/>
          <w:szCs w:val="18"/>
          <w:u w:val="single"/>
          <w:lang w:val="es-ES_tradnl" w:eastAsia="es-ES"/>
        </w:rPr>
        <w:t>HOTELES PREVISTOS O SIMILARES:</w:t>
      </w:r>
    </w:p>
    <w:p w:rsidRPr="00A7510D" w:rsidR="0046232D" w:rsidP="0046232D" w:rsidRDefault="0046232D" w14:paraId="1299C43A" w14:textId="1AAE6245">
      <w:pPr>
        <w:spacing w:after="0" w:line="240" w:lineRule="auto"/>
        <w:rPr>
          <w:rFonts w:ascii="Arial" w:hAnsi="Arial" w:eastAsia="Times New Roman" w:cs="Arial"/>
          <w:b/>
          <w:color w:val="000000"/>
          <w:sz w:val="10"/>
          <w:szCs w:val="10"/>
          <w:u w:val="single"/>
          <w:lang w:val="es-ES_tradnl" w:eastAsia="es-ES"/>
        </w:rPr>
      </w:pPr>
    </w:p>
    <w:tbl>
      <w:tblPr>
        <w:tblpPr w:leftFromText="141" w:rightFromText="141" w:vertAnchor="text" w:tblpXSpec="center" w:tblpY="1"/>
        <w:tblOverlap w:val="never"/>
        <w:tblW w:w="6457" w:type="dxa"/>
        <w:jc w:val="center"/>
        <w:tbl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insideH w:val="single" w:color="E36C0A" w:themeColor="accent6" w:themeShade="BF" w:sz="4" w:space="0"/>
          <w:insideV w:val="single" w:color="E36C0A" w:themeColor="accent6" w:themeShade="BF" w:sz="4" w:space="0"/>
        </w:tblBorders>
        <w:tblCellMar>
          <w:left w:w="70" w:type="dxa"/>
          <w:right w:w="70" w:type="dxa"/>
        </w:tblCellMar>
        <w:tblLook w:val="04A0" w:firstRow="1" w:lastRow="0" w:firstColumn="1" w:lastColumn="0" w:noHBand="0" w:noVBand="1"/>
      </w:tblPr>
      <w:tblGrid>
        <w:gridCol w:w="1565"/>
        <w:gridCol w:w="3032"/>
        <w:gridCol w:w="1860"/>
      </w:tblGrid>
      <w:tr w:rsidRPr="00C25B07" w:rsidR="00F17E3E" w:rsidTr="540A3ACA" w14:paraId="7EF3E46E" w14:textId="77777777">
        <w:trPr>
          <w:trHeight w:val="340"/>
        </w:trPr>
        <w:tc>
          <w:tcPr>
            <w:tcW w:w="1565" w:type="dxa"/>
            <w:shd w:val="clear" w:color="auto" w:fill="E26B0A"/>
            <w:tcMar/>
            <w:vAlign w:val="center"/>
            <w:hideMark/>
          </w:tcPr>
          <w:p w:rsidRPr="00C25B07" w:rsidR="00F17E3E" w:rsidP="009A0383" w:rsidRDefault="00F17E3E" w14:paraId="2A86EEAC" w14:textId="1BE1887C">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IUDAD</w:t>
            </w:r>
          </w:p>
        </w:tc>
        <w:tc>
          <w:tcPr>
            <w:tcW w:w="3032" w:type="dxa"/>
            <w:shd w:val="clear" w:color="auto" w:fill="E26B0A"/>
            <w:tcMar/>
            <w:vAlign w:val="center"/>
            <w:hideMark/>
          </w:tcPr>
          <w:p w:rsidRPr="00C25B07" w:rsidR="00F17E3E" w:rsidP="009A0383" w:rsidRDefault="00F17E3E" w14:paraId="157EFCB3" w14:textId="1FB53255">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H</w:t>
            </w:r>
            <w:r w:rsidRPr="00C25B07" w:rsidR="00CC171E">
              <w:rPr>
                <w:rFonts w:ascii="Arial" w:hAnsi="Arial" w:eastAsia="Times New Roman" w:cs="Arial"/>
                <w:b/>
                <w:bCs/>
                <w:color w:val="FFFFFF"/>
                <w:sz w:val="18"/>
                <w:szCs w:val="18"/>
                <w:lang w:eastAsia="es-ES"/>
              </w:rPr>
              <w:t>OTEL</w:t>
            </w:r>
          </w:p>
        </w:tc>
        <w:tc>
          <w:tcPr>
            <w:tcW w:w="1860" w:type="dxa"/>
            <w:shd w:val="clear" w:color="auto" w:fill="E26B0A"/>
            <w:tcMar/>
            <w:vAlign w:val="center"/>
            <w:hideMark/>
          </w:tcPr>
          <w:p w:rsidRPr="00C25B07" w:rsidR="00F17E3E" w:rsidP="009A0383" w:rsidRDefault="00F17E3E" w14:paraId="43B12C0E" w14:textId="6500CAED">
            <w:pPr>
              <w:spacing w:after="0" w:line="240" w:lineRule="auto"/>
              <w:jc w:val="center"/>
              <w:rPr>
                <w:rFonts w:ascii="Arial" w:hAnsi="Arial" w:eastAsia="Times New Roman" w:cs="Arial"/>
                <w:b/>
                <w:bCs/>
                <w:color w:val="FFFFFF"/>
                <w:sz w:val="18"/>
                <w:szCs w:val="18"/>
                <w:lang w:eastAsia="es-ES"/>
              </w:rPr>
            </w:pPr>
            <w:r w:rsidRPr="00C25B07">
              <w:rPr>
                <w:rFonts w:ascii="Arial" w:hAnsi="Arial" w:eastAsia="Times New Roman" w:cs="Arial"/>
                <w:b/>
                <w:bCs/>
                <w:color w:val="FFFFFF"/>
                <w:sz w:val="18"/>
                <w:szCs w:val="18"/>
                <w:lang w:eastAsia="es-ES"/>
              </w:rPr>
              <w:t>C</w:t>
            </w:r>
            <w:r w:rsidRPr="00C25B07" w:rsidR="00CC171E">
              <w:rPr>
                <w:rFonts w:ascii="Arial" w:hAnsi="Arial" w:eastAsia="Times New Roman" w:cs="Arial"/>
                <w:b/>
                <w:bCs/>
                <w:color w:val="FFFFFF"/>
                <w:sz w:val="18"/>
                <w:szCs w:val="18"/>
                <w:lang w:eastAsia="es-ES"/>
              </w:rPr>
              <w:t>ATEGORÍA</w:t>
            </w:r>
          </w:p>
        </w:tc>
      </w:tr>
      <w:tr w:rsidR="02029361" w:rsidTr="540A3ACA" w14:paraId="09CBA312">
        <w:trPr>
          <w:trHeight w:val="340"/>
        </w:trPr>
        <w:tc>
          <w:tcPr>
            <w:tcW w:w="1565" w:type="dxa"/>
            <w:shd w:val="clear" w:color="auto" w:fill="auto"/>
            <w:tcMar/>
            <w:vAlign w:val="center"/>
            <w:hideMark/>
          </w:tcPr>
          <w:p w:rsidR="2A4CF821" w:rsidP="02029361" w:rsidRDefault="2A4CF821" w14:paraId="3B9F9E45" w14:textId="59F8CEA7">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Toronto</w:t>
            </w:r>
          </w:p>
        </w:tc>
        <w:tc>
          <w:tcPr>
            <w:tcW w:w="3032" w:type="dxa"/>
            <w:shd w:val="clear" w:color="auto" w:fill="FBD4B4" w:themeFill="accent6" w:themeFillTint="66"/>
            <w:tcMar/>
            <w:vAlign w:val="center"/>
            <w:hideMark/>
          </w:tcPr>
          <w:p w:rsidR="2A4CF821" w:rsidP="02029361" w:rsidRDefault="2A4CF821" w14:paraId="548654A9" w14:textId="1B190AB6">
            <w:pPr>
              <w:pStyle w:val="Normal"/>
              <w:spacing w:line="240" w:lineRule="auto"/>
              <w:jc w:val="center"/>
              <w:rPr>
                <w:rFonts w:ascii="Arial" w:hAnsi="Arial" w:eastAsia="Times New Roman" w:cs="Arial"/>
                <w:color w:val="000000" w:themeColor="text1" w:themeTint="FF" w:themeShade="FF"/>
                <w:sz w:val="18"/>
                <w:szCs w:val="18"/>
                <w:lang w:val="es-MX" w:eastAsia="es-ES"/>
              </w:rPr>
            </w:pPr>
            <w:r w:rsidRPr="02029361" w:rsidR="2A4CF821">
              <w:rPr>
                <w:rFonts w:ascii="Arial" w:hAnsi="Arial" w:eastAsia="Times New Roman" w:cs="Arial"/>
                <w:color w:val="000000" w:themeColor="text1" w:themeTint="FF" w:themeShade="FF"/>
                <w:sz w:val="18"/>
                <w:szCs w:val="18"/>
                <w:lang w:val="es-MX" w:eastAsia="es-ES"/>
              </w:rPr>
              <w:t>Fairmont Royal York</w:t>
            </w:r>
          </w:p>
        </w:tc>
        <w:tc>
          <w:tcPr>
            <w:tcW w:w="1860" w:type="dxa"/>
            <w:vMerge w:val="restart"/>
            <w:shd w:val="clear" w:color="auto" w:fill="FBD4B4" w:themeFill="accent6" w:themeFillTint="66"/>
            <w:tcMar/>
            <w:vAlign w:val="center"/>
            <w:hideMark/>
          </w:tcPr>
          <w:p w:rsidR="46910345" w:rsidP="540A3ACA" w:rsidRDefault="46910345" w14:paraId="14D7667E" w14:textId="0D4FAB92">
            <w:pPr>
              <w:pStyle w:val="Normal"/>
              <w:suppressLineNumbers w:val="0"/>
              <w:bidi w:val="0"/>
              <w:spacing w:before="0" w:beforeAutospacing="off" w:after="200" w:afterAutospacing="off" w:line="240" w:lineRule="auto"/>
              <w:ind w:left="0" w:right="0"/>
              <w:jc w:val="center"/>
            </w:pPr>
            <w:r w:rsidRPr="540A3ACA" w:rsidR="46910345">
              <w:rPr>
                <w:rFonts w:ascii="Arial" w:hAnsi="Arial" w:eastAsia="Times New Roman" w:cs="Arial"/>
                <w:sz w:val="18"/>
                <w:szCs w:val="18"/>
                <w:lang w:eastAsia="es-ES"/>
              </w:rPr>
              <w:t>Superior</w:t>
            </w:r>
          </w:p>
        </w:tc>
      </w:tr>
      <w:tr w:rsidR="02029361" w:rsidTr="540A3ACA" w14:paraId="2839E24C">
        <w:trPr>
          <w:trHeight w:val="340"/>
        </w:trPr>
        <w:tc>
          <w:tcPr>
            <w:tcW w:w="1565" w:type="dxa"/>
            <w:shd w:val="clear" w:color="auto" w:fill="auto"/>
            <w:tcMar/>
            <w:vAlign w:val="center"/>
            <w:hideMark/>
          </w:tcPr>
          <w:p w:rsidR="2A4CF821" w:rsidP="02029361" w:rsidRDefault="2A4CF821" w14:paraId="764CC66F" w14:textId="0D4CD1B3">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Ottawa</w:t>
            </w:r>
          </w:p>
        </w:tc>
        <w:tc>
          <w:tcPr>
            <w:tcW w:w="3032" w:type="dxa"/>
            <w:shd w:val="clear" w:color="auto" w:fill="FBD4B4" w:themeFill="accent6" w:themeFillTint="66"/>
            <w:tcMar/>
            <w:vAlign w:val="center"/>
            <w:hideMark/>
          </w:tcPr>
          <w:p w:rsidR="2A4CF821" w:rsidP="02029361" w:rsidRDefault="2A4CF821" w14:paraId="1522EB0D" w14:textId="46F66283">
            <w:pPr>
              <w:pStyle w:val="Normal"/>
              <w:spacing w:line="240" w:lineRule="auto"/>
              <w:jc w:val="center"/>
              <w:rPr>
                <w:rFonts w:ascii="Arial" w:hAnsi="Arial" w:eastAsia="Times New Roman" w:cs="Arial"/>
                <w:color w:val="000000" w:themeColor="text1" w:themeTint="FF" w:themeShade="FF"/>
                <w:sz w:val="18"/>
                <w:szCs w:val="18"/>
                <w:lang w:val="es-MX" w:eastAsia="es-ES"/>
              </w:rPr>
            </w:pPr>
            <w:r w:rsidRPr="540A3ACA" w:rsidR="4A98CE23">
              <w:rPr>
                <w:rFonts w:ascii="Arial" w:hAnsi="Arial" w:eastAsia="Times New Roman" w:cs="Arial"/>
                <w:color w:val="000000" w:themeColor="text1" w:themeTint="FF" w:themeShade="FF"/>
                <w:sz w:val="18"/>
                <w:szCs w:val="18"/>
                <w:lang w:val="es-MX" w:eastAsia="es-ES"/>
              </w:rPr>
              <w:t>Fairmont Chateau Laurier</w:t>
            </w:r>
          </w:p>
        </w:tc>
        <w:tc>
          <w:tcPr>
            <w:tcW w:w="1860" w:type="dxa"/>
            <w:vMerge/>
            <w:shd w:val="clear" w:color="auto" w:fill="FBD4B4" w:themeFill="accent6" w:themeFillTint="66"/>
            <w:tcMar/>
            <w:vAlign w:val="center"/>
            <w:hideMark/>
          </w:tcPr>
          <w:p w:rsidR="2A4CF821" w:rsidP="02029361" w:rsidRDefault="2A4CF821" w14:paraId="3FCF38F3" w14:textId="69AD604A">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Primera</w:t>
            </w:r>
          </w:p>
        </w:tc>
      </w:tr>
      <w:tr w:rsidR="02029361" w:rsidTr="540A3ACA" w14:paraId="5DB9F0D0">
        <w:trPr>
          <w:trHeight w:val="340"/>
        </w:trPr>
        <w:tc>
          <w:tcPr>
            <w:tcW w:w="1565" w:type="dxa"/>
            <w:shd w:val="clear" w:color="auto" w:fill="auto"/>
            <w:tcMar/>
            <w:vAlign w:val="center"/>
            <w:hideMark/>
          </w:tcPr>
          <w:p w:rsidR="2A4CF821" w:rsidP="02029361" w:rsidRDefault="2A4CF821" w14:paraId="4FF7C560" w14:textId="22595B17">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Quebec</w:t>
            </w:r>
          </w:p>
        </w:tc>
        <w:tc>
          <w:tcPr>
            <w:tcW w:w="3032" w:type="dxa"/>
            <w:shd w:val="clear" w:color="auto" w:fill="FBD4B4" w:themeFill="accent6" w:themeFillTint="66"/>
            <w:tcMar/>
            <w:vAlign w:val="center"/>
            <w:hideMark/>
          </w:tcPr>
          <w:p w:rsidR="2A4CF821" w:rsidP="540A3ACA" w:rsidRDefault="2A4CF821" w14:paraId="0A1B66C4" w14:textId="25121099">
            <w:pPr>
              <w:pStyle w:val="Normal"/>
              <w:spacing w:line="240" w:lineRule="auto"/>
              <w:jc w:val="center"/>
              <w:rPr>
                <w:noProof w:val="0"/>
                <w:lang w:val="es-MX"/>
              </w:rPr>
            </w:pPr>
            <w:r w:rsidRPr="540A3ACA" w:rsidR="4A98CE23">
              <w:rPr>
                <w:rFonts w:ascii="Arial" w:hAnsi="Arial" w:eastAsia="Times New Roman" w:cs="Arial"/>
                <w:noProof w:val="0"/>
                <w:color w:val="000000" w:themeColor="text1" w:themeTint="FF" w:themeShade="FF"/>
                <w:sz w:val="18"/>
                <w:szCs w:val="18"/>
                <w:lang w:val="es-MX" w:eastAsia="es-ES"/>
              </w:rPr>
              <w:t>Fairmont Chateau Frontenac</w:t>
            </w:r>
          </w:p>
        </w:tc>
        <w:tc>
          <w:tcPr>
            <w:tcW w:w="1860" w:type="dxa"/>
            <w:vMerge/>
            <w:shd w:val="clear" w:color="auto" w:fill="FBD4B4" w:themeFill="accent6" w:themeFillTint="66"/>
            <w:tcMar/>
            <w:vAlign w:val="center"/>
            <w:hideMark/>
          </w:tcPr>
          <w:p w:rsidR="2A4CF821" w:rsidP="02029361" w:rsidRDefault="2A4CF821" w14:paraId="4CC15FFB" w14:textId="32EE22ED">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Primera</w:t>
            </w:r>
          </w:p>
        </w:tc>
      </w:tr>
      <w:tr w:rsidR="02029361" w:rsidTr="540A3ACA" w14:paraId="01DA225E">
        <w:trPr>
          <w:trHeight w:val="340"/>
        </w:trPr>
        <w:tc>
          <w:tcPr>
            <w:tcW w:w="1565" w:type="dxa"/>
            <w:shd w:val="clear" w:color="auto" w:fill="auto"/>
            <w:tcMar/>
            <w:vAlign w:val="center"/>
            <w:hideMark/>
          </w:tcPr>
          <w:p w:rsidR="2A4CF821" w:rsidP="02029361" w:rsidRDefault="2A4CF821" w14:paraId="7156A77F" w14:textId="120F856B">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Montreal</w:t>
            </w:r>
          </w:p>
        </w:tc>
        <w:tc>
          <w:tcPr>
            <w:tcW w:w="3032" w:type="dxa"/>
            <w:shd w:val="clear" w:color="auto" w:fill="FBD4B4" w:themeFill="accent6" w:themeFillTint="66"/>
            <w:tcMar/>
            <w:vAlign w:val="center"/>
            <w:hideMark/>
          </w:tcPr>
          <w:p w:rsidR="2A4CF821" w:rsidP="02029361" w:rsidRDefault="2A4CF821" w14:paraId="3B18269C" w14:textId="05BA358E">
            <w:pPr>
              <w:pStyle w:val="Normal"/>
              <w:spacing w:line="240" w:lineRule="auto"/>
              <w:jc w:val="center"/>
              <w:rPr>
                <w:rFonts w:ascii="Arial" w:hAnsi="Arial" w:eastAsia="Times New Roman" w:cs="Arial"/>
                <w:color w:val="000000" w:themeColor="text1" w:themeTint="FF" w:themeShade="FF"/>
                <w:sz w:val="18"/>
                <w:szCs w:val="18"/>
                <w:lang w:val="es-MX" w:eastAsia="es-ES"/>
              </w:rPr>
            </w:pPr>
            <w:r w:rsidRPr="02029361" w:rsidR="2A4CF821">
              <w:rPr>
                <w:rFonts w:ascii="Arial" w:hAnsi="Arial" w:eastAsia="Times New Roman" w:cs="Arial"/>
                <w:color w:val="000000" w:themeColor="text1" w:themeTint="FF" w:themeShade="FF"/>
                <w:sz w:val="18"/>
                <w:szCs w:val="18"/>
                <w:lang w:val="es-MX" w:eastAsia="es-ES"/>
              </w:rPr>
              <w:t>Fairmont Queen Elizabeth</w:t>
            </w:r>
          </w:p>
        </w:tc>
        <w:tc>
          <w:tcPr>
            <w:tcW w:w="1860" w:type="dxa"/>
            <w:vMerge/>
            <w:shd w:val="clear" w:color="auto" w:fill="FBD4B4" w:themeFill="accent6" w:themeFillTint="66"/>
            <w:tcMar/>
            <w:vAlign w:val="center"/>
            <w:hideMark/>
          </w:tcPr>
          <w:p w:rsidR="2A4CF821" w:rsidP="02029361" w:rsidRDefault="2A4CF821" w14:paraId="7100BB8B" w14:textId="608AC4AF">
            <w:pPr>
              <w:pStyle w:val="Normal"/>
              <w:spacing w:line="240" w:lineRule="auto"/>
              <w:jc w:val="center"/>
              <w:rPr>
                <w:rFonts w:ascii="Arial" w:hAnsi="Arial" w:eastAsia="Times New Roman" w:cs="Arial"/>
                <w:sz w:val="18"/>
                <w:szCs w:val="18"/>
                <w:lang w:eastAsia="es-ES"/>
              </w:rPr>
            </w:pPr>
            <w:r w:rsidRPr="02029361" w:rsidR="2A4CF821">
              <w:rPr>
                <w:rFonts w:ascii="Arial" w:hAnsi="Arial" w:eastAsia="Times New Roman" w:cs="Arial"/>
                <w:sz w:val="18"/>
                <w:szCs w:val="18"/>
                <w:lang w:eastAsia="es-ES"/>
              </w:rPr>
              <w:t>Primera</w:t>
            </w:r>
          </w:p>
        </w:tc>
      </w:tr>
    </w:tbl>
    <w:p w:rsidR="02029361" w:rsidRDefault="02029361" w14:paraId="106B5FB0" w14:textId="192D8367"/>
    <w:p w:rsidRPr="00A7510D" w:rsidR="005278A9" w:rsidP="5AFDD9F5" w:rsidRDefault="009A0383" w14:paraId="09D5D142" w14:textId="061EFEB4">
      <w:pPr>
        <w:spacing w:after="0" w:line="240" w:lineRule="auto"/>
        <w:jc w:val="both"/>
      </w:pPr>
      <w:r w:rsidRPr="540A3ACA" w:rsidR="5D4973E0">
        <w:rPr>
          <w:rFonts w:ascii="Arial" w:hAnsi="Arial" w:cs="Arial"/>
          <w:b w:val="1"/>
          <w:bCs w:val="1"/>
          <w:i w:val="1"/>
          <w:iCs w:val="1"/>
          <w:sz w:val="18"/>
          <w:szCs w:val="18"/>
        </w:rPr>
        <w:t>Nota: Hoteles mencionados solo son informativos, los hoteles confirmados se les hará</w:t>
      </w:r>
      <w:r w:rsidRPr="540A3ACA" w:rsidR="185AE0D3">
        <w:rPr>
          <w:rFonts w:ascii="Arial" w:hAnsi="Arial" w:cs="Arial"/>
          <w:b w:val="1"/>
          <w:bCs w:val="1"/>
          <w:i w:val="1"/>
          <w:iCs w:val="1"/>
          <w:sz w:val="18"/>
          <w:szCs w:val="18"/>
        </w:rPr>
        <w:t>n</w:t>
      </w:r>
      <w:r w:rsidRPr="540A3ACA" w:rsidR="5D4973E0">
        <w:rPr>
          <w:rFonts w:ascii="Arial" w:hAnsi="Arial" w:cs="Arial"/>
          <w:b w:val="1"/>
          <w:bCs w:val="1"/>
          <w:i w:val="1"/>
          <w:iCs w:val="1"/>
          <w:sz w:val="18"/>
          <w:szCs w:val="18"/>
        </w:rPr>
        <w:t xml:space="preserve"> saber al momento de realizar la reservación.</w:t>
      </w:r>
      <w:r w:rsidRPr="540A3ACA" w:rsidR="060EE455">
        <w:rPr>
          <w:rFonts w:ascii="Arial" w:hAnsi="Arial" w:cs="Arial"/>
          <w:b w:val="1"/>
          <w:bCs w:val="1"/>
          <w:i w:val="1"/>
          <w:iCs w:val="1"/>
          <w:sz w:val="18"/>
          <w:szCs w:val="18"/>
        </w:rPr>
        <w:t xml:space="preserve"> Alojamiento en Quebec para las salidas del 06 de diciembre de 2026 y 06 de febrero de 2027, hotel por confirmar.</w:t>
      </w:r>
    </w:p>
    <w:p w:rsidR="00C25B07" w:rsidP="00D206C4" w:rsidRDefault="00C25B07" w14:paraId="16558230" w14:textId="77777777">
      <w:pPr>
        <w:spacing w:after="0" w:line="240" w:lineRule="auto"/>
        <w:rPr>
          <w:rFonts w:ascii="Arial" w:hAnsi="Arial" w:eastAsia="Times New Roman" w:cs="Arial"/>
          <w:b/>
          <w:color w:val="E36C0A" w:themeColor="accent6" w:themeShade="BF"/>
          <w:sz w:val="12"/>
          <w:szCs w:val="12"/>
          <w:u w:val="single"/>
          <w:lang w:val="es-MX" w:eastAsia="es-ES"/>
        </w:rPr>
      </w:pPr>
    </w:p>
    <w:p w:rsidRPr="00DC1A3F" w:rsidR="00972D8C" w:rsidP="00D206C4" w:rsidRDefault="00972D8C" w14:paraId="22A4AF57" w14:textId="77777777">
      <w:pPr>
        <w:spacing w:after="0" w:line="240" w:lineRule="auto"/>
        <w:rPr>
          <w:rFonts w:ascii="Arial" w:hAnsi="Arial" w:eastAsia="Times New Roman" w:cs="Arial"/>
          <w:b/>
          <w:color w:val="E36C0A" w:themeColor="accent6" w:themeShade="BF"/>
          <w:sz w:val="12"/>
          <w:szCs w:val="12"/>
          <w:u w:val="single"/>
          <w:lang w:val="es-MX" w:eastAsia="es-ES"/>
        </w:rPr>
      </w:pPr>
    </w:p>
    <w:p w:rsidR="00D206C4" w:rsidP="5AFDD9F5" w:rsidRDefault="00FB323A" w14:paraId="4E87C582" w14:textId="2D4A33A0">
      <w:pPr>
        <w:spacing w:after="0" w:line="240" w:lineRule="auto"/>
        <w:rPr>
          <w:rFonts w:ascii="Arial" w:hAnsi="Arial" w:eastAsia="Times New Roman" w:cs="Arial"/>
          <w:b w:val="1"/>
          <w:bCs w:val="1"/>
          <w:color w:val="E36C0A" w:themeColor="accent6" w:themeShade="BF"/>
          <w:sz w:val="18"/>
          <w:szCs w:val="18"/>
          <w:highlight w:val="darkRed"/>
          <w:u w:val="single"/>
          <w:lang w:val="es-MX" w:eastAsia="es-ES"/>
        </w:rPr>
      </w:pPr>
      <w:r w:rsidRPr="540A3ACA" w:rsidR="49A58816">
        <w:rPr>
          <w:rFonts w:ascii="Arial" w:hAnsi="Arial" w:eastAsia="Times New Roman" w:cs="Arial"/>
          <w:b w:val="1"/>
          <w:bCs w:val="1"/>
          <w:color w:val="E36C0A" w:themeColor="accent6" w:themeTint="FF" w:themeShade="BF"/>
          <w:sz w:val="18"/>
          <w:szCs w:val="18"/>
          <w:u w:val="single"/>
          <w:lang w:val="es-MX" w:eastAsia="es-ES"/>
        </w:rPr>
        <w:t xml:space="preserve">PRECIOS </w:t>
      </w:r>
      <w:r w:rsidRPr="540A3ACA" w:rsidR="28FA87BA">
        <w:rPr>
          <w:rFonts w:ascii="Arial" w:hAnsi="Arial" w:eastAsia="Times New Roman" w:cs="Arial"/>
          <w:b w:val="1"/>
          <w:bCs w:val="1"/>
          <w:color w:val="E36C0A" w:themeColor="accent6" w:themeTint="FF" w:themeShade="BF"/>
          <w:sz w:val="18"/>
          <w:szCs w:val="18"/>
          <w:u w:val="single"/>
          <w:lang w:val="es-MX" w:eastAsia="es-ES"/>
        </w:rPr>
        <w:t xml:space="preserve">DESDE </w:t>
      </w:r>
      <w:r w:rsidRPr="540A3ACA" w:rsidR="49A58816">
        <w:rPr>
          <w:rFonts w:ascii="Arial" w:hAnsi="Arial" w:eastAsia="Times New Roman" w:cs="Arial"/>
          <w:b w:val="1"/>
          <w:bCs w:val="1"/>
          <w:color w:val="E36C0A" w:themeColor="accent6" w:themeTint="FF" w:themeShade="BF"/>
          <w:sz w:val="18"/>
          <w:szCs w:val="18"/>
          <w:u w:val="single"/>
          <w:lang w:val="es-MX" w:eastAsia="es-ES"/>
        </w:rPr>
        <w:t>POR</w:t>
      </w:r>
      <w:r w:rsidRPr="540A3ACA" w:rsidR="49A58816">
        <w:rPr>
          <w:rFonts w:ascii="Proxima Nova Alt Lt" w:hAnsi="Proxima Nova Alt Lt" w:eastAsia="Times New Roman" w:cs="Arial"/>
          <w:b w:val="1"/>
          <w:bCs w:val="1"/>
          <w:color w:val="E36C0A" w:themeColor="accent6" w:themeTint="FF" w:themeShade="BF"/>
          <w:sz w:val="18"/>
          <w:szCs w:val="18"/>
          <w:u w:val="single"/>
          <w:lang w:val="es-MX" w:eastAsia="es-ES"/>
        </w:rPr>
        <w:t xml:space="preserve"> </w:t>
      </w:r>
      <w:r w:rsidRPr="540A3ACA" w:rsidR="49A58816">
        <w:rPr>
          <w:rFonts w:ascii="Arial" w:hAnsi="Arial" w:eastAsia="Times New Roman" w:cs="Arial"/>
          <w:b w:val="1"/>
          <w:bCs w:val="1"/>
          <w:color w:val="E36C0A" w:themeColor="accent6" w:themeTint="FF" w:themeShade="BF"/>
          <w:sz w:val="18"/>
          <w:szCs w:val="18"/>
          <w:u w:val="single"/>
          <w:lang w:val="es-MX" w:eastAsia="es-ES"/>
        </w:rPr>
        <w:t>PERSONA EN USD:</w:t>
      </w:r>
    </w:p>
    <w:p w:rsidR="009A0383" w:rsidP="00D206C4" w:rsidRDefault="009A0383" w14:paraId="52B47260" w14:textId="77777777">
      <w:pPr>
        <w:spacing w:after="0" w:line="240" w:lineRule="auto"/>
        <w:rPr>
          <w:rFonts w:ascii="Arial" w:hAnsi="Arial" w:eastAsia="Times New Roman" w:cs="Arial"/>
          <w:b/>
          <w:color w:val="E36C0A" w:themeColor="accent6" w:themeShade="BF"/>
          <w:sz w:val="18"/>
          <w:szCs w:val="18"/>
          <w:u w:val="single"/>
          <w:lang w:val="es-MX" w:eastAsia="es-ES"/>
        </w:rPr>
      </w:pPr>
    </w:p>
    <w:tbl>
      <w:tblPr>
        <w:tblW w:w="10065" w:type="dxa"/>
        <w:jc w:val="center"/>
        <w:tblLayout w:type="fixed"/>
        <w:tblCellMar>
          <w:left w:w="70" w:type="dxa"/>
          <w:right w:w="70" w:type="dxa"/>
        </w:tblCellMar>
        <w:tblLook w:val="04A0" w:firstRow="1" w:lastRow="0" w:firstColumn="1" w:lastColumn="0" w:noHBand="0" w:noVBand="1"/>
      </w:tblPr>
      <w:tblGrid>
        <w:gridCol w:w="1555"/>
        <w:gridCol w:w="2268"/>
        <w:gridCol w:w="1139"/>
        <w:gridCol w:w="1275"/>
        <w:gridCol w:w="1276"/>
        <w:gridCol w:w="1276"/>
        <w:gridCol w:w="1276"/>
      </w:tblGrid>
      <w:tr w:rsidRPr="0056180E" w:rsidR="00972D8C" w:rsidTr="540A3ACA" w14:paraId="1EC22E35" w14:textId="77777777">
        <w:trPr>
          <w:trHeight w:val="340"/>
        </w:trPr>
        <w:tc>
          <w:tcPr>
            <w:tcW w:w="1555" w:type="dxa"/>
            <w:tcBorders>
              <w:top w:val="single" w:color="E26B0A" w:sz="4" w:space="0"/>
              <w:left w:val="single" w:color="E26B0A" w:sz="4" w:space="0"/>
              <w:bottom w:val="single" w:color="E36C0A" w:themeColor="accent6" w:themeShade="BF" w:sz="4" w:space="0"/>
              <w:right w:val="single" w:color="E26B0A" w:sz="4" w:space="0"/>
            </w:tcBorders>
            <w:shd w:val="clear" w:color="auto" w:fill="E26B0A"/>
            <w:tcMar/>
            <w:vAlign w:val="center"/>
            <w:hideMark/>
          </w:tcPr>
          <w:p w:rsidRPr="0056180E" w:rsidR="00972D8C" w:rsidP="0056180E" w:rsidRDefault="00972D8C" w14:paraId="20ACA66B"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CATEGORÍA</w:t>
            </w:r>
          </w:p>
        </w:tc>
        <w:tc>
          <w:tcPr>
            <w:tcW w:w="2268"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1A7927F2" w14:textId="6BD9AA73">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 xml:space="preserve">SALIDAS: </w:t>
            </w:r>
            <w:r w:rsidRPr="0056180E" w:rsidR="008F19FF">
              <w:rPr>
                <w:rFonts w:ascii="Arial" w:hAnsi="Arial" w:eastAsia="Times New Roman" w:cs="Arial"/>
                <w:b/>
                <w:bCs/>
                <w:color w:val="FFFFFF"/>
                <w:sz w:val="18"/>
                <w:szCs w:val="18"/>
                <w:lang w:eastAsia="es-ES"/>
              </w:rPr>
              <w:t>Específicas</w:t>
            </w:r>
          </w:p>
        </w:tc>
        <w:tc>
          <w:tcPr>
            <w:tcW w:w="1139"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34FE36E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SENCILLA</w:t>
            </w:r>
          </w:p>
        </w:tc>
        <w:tc>
          <w:tcPr>
            <w:tcW w:w="1275"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178DC491"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DOBLE</w:t>
            </w:r>
          </w:p>
        </w:tc>
        <w:tc>
          <w:tcPr>
            <w:tcW w:w="1276"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34BAB76F"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TRIPLE</w:t>
            </w:r>
          </w:p>
        </w:tc>
        <w:tc>
          <w:tcPr>
            <w:tcW w:w="1276" w:type="dxa"/>
            <w:tcBorders>
              <w:top w:val="single" w:color="E26B0A" w:sz="4" w:space="0"/>
              <w:left w:val="nil"/>
              <w:bottom w:val="single" w:color="E26B0A" w:sz="4" w:space="0"/>
              <w:right w:val="single" w:color="E26B0A" w:sz="4" w:space="0"/>
            </w:tcBorders>
            <w:shd w:val="clear" w:color="auto" w:fill="E26B0A"/>
            <w:tcMar/>
            <w:vAlign w:val="center"/>
            <w:hideMark/>
          </w:tcPr>
          <w:p w:rsidRPr="0056180E" w:rsidR="00972D8C" w:rsidP="0056180E" w:rsidRDefault="00972D8C" w14:paraId="7A1BDF1C" w14:textId="77777777">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CUÁDRUPLE</w:t>
            </w:r>
          </w:p>
        </w:tc>
        <w:tc>
          <w:tcPr>
            <w:tcW w:w="1276" w:type="dxa"/>
            <w:tcBorders>
              <w:top w:val="single" w:color="E26B0A" w:sz="4" w:space="0"/>
              <w:left w:val="nil"/>
              <w:bottom w:val="single" w:color="E36C0A" w:themeColor="accent6" w:themeShade="BF" w:sz="4" w:space="0"/>
              <w:right w:val="single" w:color="E26B0A" w:sz="4" w:space="0"/>
            </w:tcBorders>
            <w:shd w:val="clear" w:color="auto" w:fill="E26B0A"/>
            <w:tcMar/>
            <w:vAlign w:val="center"/>
            <w:hideMark/>
          </w:tcPr>
          <w:p w:rsidRPr="0056180E" w:rsidR="00991523" w:rsidP="0056180E" w:rsidRDefault="00972D8C" w14:paraId="467C1671" w14:textId="58E0CE5C">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MENOR</w:t>
            </w:r>
          </w:p>
          <w:p w:rsidRPr="0056180E" w:rsidR="00972D8C" w:rsidP="0056180E" w:rsidRDefault="00972D8C" w14:paraId="1A4B2172" w14:textId="566A48EA">
            <w:pPr>
              <w:spacing w:after="0" w:line="240" w:lineRule="auto"/>
              <w:jc w:val="center"/>
              <w:rPr>
                <w:rFonts w:ascii="Arial" w:hAnsi="Arial" w:eastAsia="Times New Roman" w:cs="Arial"/>
                <w:b/>
                <w:bCs/>
                <w:color w:val="FFFFFF"/>
                <w:sz w:val="18"/>
                <w:szCs w:val="18"/>
                <w:lang w:eastAsia="es-ES"/>
              </w:rPr>
            </w:pPr>
            <w:r w:rsidRPr="0056180E">
              <w:rPr>
                <w:rFonts w:ascii="Arial" w:hAnsi="Arial" w:eastAsia="Times New Roman" w:cs="Arial"/>
                <w:b/>
                <w:bCs/>
                <w:color w:val="FFFFFF"/>
                <w:sz w:val="18"/>
                <w:szCs w:val="18"/>
                <w:lang w:eastAsia="es-ES"/>
              </w:rPr>
              <w:t>0 - 11 AÑOS</w:t>
            </w:r>
          </w:p>
        </w:tc>
      </w:tr>
      <w:tr w:rsidRPr="0056180E" w:rsidR="0056180E" w:rsidTr="540A3ACA" w14:paraId="3700550B" w14:textId="77777777">
        <w:trPr>
          <w:trHeight w:val="340"/>
        </w:trPr>
        <w:tc>
          <w:tcPr>
            <w:tcW w:w="1555" w:type="dxa"/>
            <w:vMerge w:val="restart"/>
            <w:tcBorders>
              <w:top w:val="single" w:color="E36C0A" w:themeColor="accent6" w:themeShade="BF" w:sz="4"/>
              <w:left w:val="single" w:color="E36C0A" w:themeColor="accent6" w:themeShade="BF" w:sz="4" w:space="0"/>
              <w:bottom w:val="single" w:color="E36C0A" w:themeColor="accent6" w:themeShade="BF" w:sz="4" w:space="0"/>
              <w:right w:val="single" w:color="E36C0A" w:themeColor="accent6" w:themeShade="BF" w:sz="4" w:space="0"/>
            </w:tcBorders>
            <w:shd w:val="clear" w:color="auto" w:fill="FFFFFF" w:themeFill="background1"/>
            <w:tcMar/>
            <w:vAlign w:val="center"/>
            <w:hideMark/>
          </w:tcPr>
          <w:p w:rsidR="5E8BB21B" w:rsidP="540A3ACA" w:rsidRDefault="5E8BB21B" w14:paraId="3DDA2875" w14:textId="78651FED">
            <w:pPr>
              <w:pStyle w:val="Normal"/>
              <w:suppressLineNumbers w:val="0"/>
              <w:bidi w:val="0"/>
              <w:spacing w:before="0" w:beforeAutospacing="off" w:after="0" w:afterAutospacing="off" w:line="240" w:lineRule="auto"/>
              <w:ind w:left="0" w:right="0"/>
              <w:jc w:val="center"/>
            </w:pPr>
            <w:r w:rsidRPr="540A3ACA" w:rsidR="5E8BB21B">
              <w:rPr>
                <w:rFonts w:ascii="Arial" w:hAnsi="Arial" w:eastAsia="Times New Roman" w:cs="Arial"/>
                <w:b w:val="1"/>
                <w:bCs w:val="1"/>
                <w:sz w:val="18"/>
                <w:szCs w:val="18"/>
                <w:lang w:eastAsia="es-ES"/>
              </w:rPr>
              <w:t>Superior</w:t>
            </w:r>
          </w:p>
        </w:tc>
        <w:tc>
          <w:tcPr>
            <w:tcW w:w="2268" w:type="dxa"/>
            <w:tcBorders>
              <w:top w:val="nil"/>
              <w:left w:val="single" w:color="E36C0A" w:themeColor="accent6" w:themeShade="BF" w:sz="4"/>
              <w:bottom w:val="single" w:color="E26B0A" w:sz="4" w:space="0"/>
              <w:right w:val="single" w:color="E26B0A" w:sz="4" w:space="0"/>
            </w:tcBorders>
            <w:shd w:val="clear" w:color="auto" w:fill="FFFFFF" w:themeFill="background1"/>
            <w:tcMar/>
            <w:vAlign w:val="center"/>
          </w:tcPr>
          <w:p w:rsidRPr="0056180E" w:rsidR="0056180E" w:rsidP="540A3ACA" w:rsidRDefault="0056180E" w14:paraId="0473C043" w14:textId="4CE0790B">
            <w:pPr>
              <w:pStyle w:val="Normal"/>
              <w:suppressLineNumbers w:val="0"/>
              <w:bidi w:val="0"/>
              <w:spacing w:before="0" w:beforeAutospacing="off" w:after="0" w:afterAutospacing="off" w:line="240" w:lineRule="auto"/>
              <w:ind w:left="0" w:right="0"/>
              <w:jc w:val="center"/>
            </w:pPr>
            <w:r w:rsidRPr="540A3ACA" w:rsidR="3BF7FAA6">
              <w:rPr>
                <w:rFonts w:ascii="Arial" w:hAnsi="Arial" w:eastAsia="Times New Roman" w:cs="Arial"/>
                <w:b w:val="1"/>
                <w:bCs w:val="1"/>
                <w:sz w:val="18"/>
                <w:szCs w:val="18"/>
                <w:lang w:eastAsia="es-ES"/>
              </w:rPr>
              <w:t>06 de diciembre 2026</w:t>
            </w:r>
          </w:p>
          <w:p w:rsidRPr="0056180E" w:rsidR="0056180E" w:rsidP="540A3ACA" w:rsidRDefault="0056180E" w14:paraId="56610A1F" w14:textId="73B8DEA1">
            <w:pPr>
              <w:pStyle w:val="Normal"/>
              <w:suppressLineNumbers w:val="0"/>
              <w:bidi w:val="0"/>
              <w:spacing w:before="0" w:beforeAutospacing="off" w:after="0" w:afterAutospacing="off" w:line="240" w:lineRule="auto"/>
              <w:ind w:left="0" w:right="0"/>
              <w:jc w:val="center"/>
            </w:pPr>
            <w:r w:rsidRPr="540A3ACA" w:rsidR="3BF7FAA6">
              <w:rPr>
                <w:rFonts w:ascii="Arial" w:hAnsi="Arial" w:eastAsia="Times New Roman" w:cs="Arial"/>
                <w:b w:val="1"/>
                <w:bCs w:val="1"/>
                <w:sz w:val="18"/>
                <w:szCs w:val="18"/>
                <w:lang w:eastAsia="es-ES"/>
              </w:rPr>
              <w:t xml:space="preserve">06 </w:t>
            </w:r>
            <w:r w:rsidRPr="540A3ACA" w:rsidR="3BF7FAA6">
              <w:rPr>
                <w:rFonts w:ascii="Arial" w:hAnsi="Arial" w:eastAsia="Times New Roman" w:cs="Arial"/>
                <w:b w:val="1"/>
                <w:bCs w:val="1"/>
                <w:sz w:val="18"/>
                <w:szCs w:val="18"/>
                <w:lang w:eastAsia="es-ES"/>
              </w:rPr>
              <w:t>de febrero</w:t>
            </w:r>
            <w:r w:rsidRPr="540A3ACA" w:rsidR="3BF7FAA6">
              <w:rPr>
                <w:rFonts w:ascii="Arial" w:hAnsi="Arial" w:eastAsia="Times New Roman" w:cs="Arial"/>
                <w:b w:val="1"/>
                <w:bCs w:val="1"/>
                <w:sz w:val="18"/>
                <w:szCs w:val="18"/>
                <w:lang w:eastAsia="es-ES"/>
              </w:rPr>
              <w:t xml:space="preserve"> 2027</w:t>
            </w:r>
          </w:p>
        </w:tc>
        <w:tc>
          <w:tcPr>
            <w:tcW w:w="1139" w:type="dxa"/>
            <w:tcBorders>
              <w:top w:val="nil"/>
              <w:left w:val="nil"/>
              <w:bottom w:val="single" w:color="E26B0A" w:sz="4" w:space="0"/>
              <w:right w:val="single" w:color="E26B0A" w:sz="4" w:space="0"/>
            </w:tcBorders>
            <w:shd w:val="clear" w:color="auto" w:fill="FFFFFF" w:themeFill="background1"/>
            <w:tcMar/>
            <w:vAlign w:val="center"/>
          </w:tcPr>
          <w:p w:rsidR="540A3ACA" w:rsidP="540A3ACA" w:rsidRDefault="540A3ACA" w14:paraId="685748B8" w14:textId="6ABA589E">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6,702</w:t>
            </w:r>
          </w:p>
        </w:tc>
        <w:tc>
          <w:tcPr>
            <w:tcW w:w="1275" w:type="dxa"/>
            <w:tcBorders>
              <w:top w:val="nil"/>
              <w:left w:val="nil"/>
              <w:bottom w:val="single" w:color="E26B0A" w:sz="4" w:space="0"/>
              <w:right w:val="single" w:color="E26B0A" w:sz="4" w:space="0"/>
            </w:tcBorders>
            <w:shd w:val="clear" w:color="auto" w:fill="FFFFFF" w:themeFill="background1"/>
            <w:tcMar/>
            <w:vAlign w:val="center"/>
          </w:tcPr>
          <w:p w:rsidR="540A3ACA" w:rsidP="540A3ACA" w:rsidRDefault="540A3ACA" w14:paraId="35D4AB67" w14:textId="7C099B59">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4,896</w:t>
            </w:r>
          </w:p>
        </w:tc>
        <w:tc>
          <w:tcPr>
            <w:tcW w:w="1276" w:type="dxa"/>
            <w:tcBorders>
              <w:top w:val="nil"/>
              <w:left w:val="nil"/>
              <w:bottom w:val="single" w:color="E26B0A" w:sz="4" w:space="0"/>
              <w:right w:val="single" w:color="E26B0A" w:sz="4" w:space="0"/>
            </w:tcBorders>
            <w:shd w:val="clear" w:color="auto" w:fill="FFFFFF" w:themeFill="background1"/>
            <w:tcMar/>
            <w:vAlign w:val="center"/>
          </w:tcPr>
          <w:p w:rsidR="540A3ACA" w:rsidP="540A3ACA" w:rsidRDefault="540A3ACA" w14:paraId="07634DA8" w14:textId="1C557255">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4,610</w:t>
            </w:r>
          </w:p>
        </w:tc>
        <w:tc>
          <w:tcPr>
            <w:tcW w:w="1276" w:type="dxa"/>
            <w:tcBorders>
              <w:top w:val="nil"/>
              <w:left w:val="nil"/>
              <w:bottom w:val="single" w:color="E26B0A" w:sz="4" w:space="0"/>
              <w:right w:val="single" w:color="E36C0A" w:themeColor="accent6" w:themeShade="BF" w:sz="4" w:space="0"/>
            </w:tcBorders>
            <w:shd w:val="clear" w:color="auto" w:fill="FFFFFF" w:themeFill="background1"/>
            <w:tcMar/>
            <w:vAlign w:val="center"/>
          </w:tcPr>
          <w:p w:rsidR="540A3ACA" w:rsidP="540A3ACA" w:rsidRDefault="540A3ACA" w14:paraId="77B53994" w14:textId="01022486">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4,533</w:t>
            </w:r>
          </w:p>
        </w:tc>
        <w:tc>
          <w:tcPr>
            <w:tcW w:w="1276" w:type="dxa"/>
            <w:vMerge w:val="restart"/>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shd w:val="clear" w:color="auto" w:fill="FFFFFF" w:themeFill="background1"/>
            <w:tcMar/>
            <w:vAlign w:val="center"/>
          </w:tcPr>
          <w:p w:rsidR="540A3ACA" w:rsidP="540A3ACA" w:rsidRDefault="540A3ACA" w14:paraId="3918E608" w14:textId="6C97682F">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1,976</w:t>
            </w:r>
          </w:p>
        </w:tc>
      </w:tr>
      <w:tr w:rsidRPr="0056180E" w:rsidR="0056180E" w:rsidTr="540A3ACA" w14:paraId="2089A6B7" w14:textId="77777777">
        <w:trPr>
          <w:trHeight w:val="340"/>
        </w:trPr>
        <w:tc>
          <w:tcPr>
            <w:tcW w:w="1555" w:type="dxa"/>
            <w:vMerge/>
            <w:tcBorders>
              <w:top w:val="single" w:color="E36C0A" w:themeColor="accent6" w:themeShade="BF" w:sz="4"/>
              <w:left w:val="single" w:color="E36C0A" w:themeColor="accent6" w:themeShade="BF" w:sz="4" w:space="0"/>
              <w:bottom w:val="single" w:color="E36C0A" w:themeColor="accent6" w:themeShade="BF" w:sz="4" w:space="0"/>
              <w:right w:val="single" w:color="E36C0A" w:themeColor="accent6" w:themeShade="BF" w:sz="4" w:space="0"/>
            </w:tcBorders>
            <w:tcMar/>
            <w:vAlign w:val="center"/>
            <w:hideMark/>
          </w:tcPr>
          <w:p w:rsidRPr="0056180E" w:rsidR="0056180E" w:rsidP="0056180E" w:rsidRDefault="0056180E" w14:paraId="22CB4F74" w14:textId="77777777">
            <w:pPr>
              <w:spacing w:after="0" w:line="240" w:lineRule="auto"/>
              <w:jc w:val="center"/>
              <w:rPr>
                <w:rFonts w:ascii="Arial" w:hAnsi="Arial" w:eastAsia="Times New Roman" w:cs="Arial"/>
                <w:b/>
                <w:bCs/>
                <w:sz w:val="18"/>
                <w:szCs w:val="18"/>
                <w:lang w:eastAsia="es-ES"/>
              </w:rPr>
            </w:pPr>
          </w:p>
        </w:tc>
        <w:tc>
          <w:tcPr>
            <w:tcW w:w="2268" w:type="dxa"/>
            <w:tcBorders>
              <w:top w:val="nil"/>
              <w:left w:val="single" w:color="E36C0A" w:themeColor="accent6" w:themeShade="BF" w:sz="4"/>
              <w:bottom w:val="single" w:color="E26B0A" w:sz="4" w:space="0"/>
              <w:right w:val="single" w:color="E26B0A" w:sz="4" w:space="0"/>
            </w:tcBorders>
            <w:shd w:val="clear" w:color="auto" w:fill="FBD4B4" w:themeFill="accent6" w:themeFillTint="66"/>
            <w:tcMar/>
            <w:vAlign w:val="center"/>
          </w:tcPr>
          <w:p w:rsidRPr="0056180E" w:rsidR="0056180E" w:rsidP="0056180E" w:rsidRDefault="0056180E" w14:paraId="6CB3E16A" w14:textId="67101985">
            <w:pPr>
              <w:spacing w:after="0" w:line="240" w:lineRule="auto"/>
              <w:jc w:val="center"/>
            </w:pPr>
            <w:r w:rsidRPr="540A3ACA" w:rsidR="3BF7FAA6">
              <w:rPr>
                <w:rFonts w:ascii="Arial" w:hAnsi="Arial" w:eastAsia="Times New Roman" w:cs="Arial"/>
                <w:b w:val="1"/>
                <w:bCs w:val="1"/>
                <w:sz w:val="18"/>
                <w:szCs w:val="18"/>
                <w:lang w:eastAsia="es-ES"/>
              </w:rPr>
              <w:t xml:space="preserve">27 de </w:t>
            </w:r>
            <w:r w:rsidRPr="540A3ACA" w:rsidR="7DA3A451">
              <w:rPr>
                <w:rFonts w:ascii="Arial" w:hAnsi="Arial" w:eastAsia="Times New Roman" w:cs="Arial"/>
                <w:b w:val="1"/>
                <w:bCs w:val="1"/>
                <w:sz w:val="18"/>
                <w:szCs w:val="18"/>
                <w:lang w:eastAsia="es-ES"/>
              </w:rPr>
              <w:t>diciembre</w:t>
            </w:r>
            <w:r w:rsidRPr="540A3ACA" w:rsidR="3BF7FAA6">
              <w:rPr>
                <w:rFonts w:ascii="Arial" w:hAnsi="Arial" w:eastAsia="Times New Roman" w:cs="Arial"/>
                <w:b w:val="1"/>
                <w:bCs w:val="1"/>
                <w:sz w:val="18"/>
                <w:szCs w:val="18"/>
                <w:lang w:eastAsia="es-ES"/>
              </w:rPr>
              <w:t xml:space="preserve"> 2026</w:t>
            </w:r>
          </w:p>
        </w:tc>
        <w:tc>
          <w:tcPr>
            <w:tcW w:w="1139" w:type="dxa"/>
            <w:tcBorders>
              <w:top w:val="nil"/>
              <w:left w:val="nil"/>
              <w:bottom w:val="single" w:color="E26B0A" w:sz="4" w:space="0"/>
              <w:right w:val="single" w:color="E26B0A" w:sz="4" w:space="0"/>
            </w:tcBorders>
            <w:shd w:val="clear" w:color="auto" w:fill="FBD4B4" w:themeFill="accent6" w:themeFillTint="66"/>
            <w:tcMar/>
            <w:vAlign w:val="center"/>
          </w:tcPr>
          <w:p w:rsidR="540A3ACA" w:rsidP="540A3ACA" w:rsidRDefault="540A3ACA" w14:paraId="0D5CD95E" w14:textId="46489AD7">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9,052</w:t>
            </w:r>
          </w:p>
        </w:tc>
        <w:tc>
          <w:tcPr>
            <w:tcW w:w="1275" w:type="dxa"/>
            <w:tcBorders>
              <w:top w:val="nil"/>
              <w:left w:val="nil"/>
              <w:bottom w:val="single" w:color="E26B0A" w:sz="4" w:space="0"/>
              <w:right w:val="single" w:color="E26B0A" w:sz="4" w:space="0"/>
            </w:tcBorders>
            <w:shd w:val="clear" w:color="auto" w:fill="FBD4B4" w:themeFill="accent6" w:themeFillTint="66"/>
            <w:tcMar/>
            <w:vAlign w:val="center"/>
          </w:tcPr>
          <w:p w:rsidR="540A3ACA" w:rsidP="540A3ACA" w:rsidRDefault="540A3ACA" w14:paraId="01F2BDCC" w14:textId="499214A4">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6,918</w:t>
            </w:r>
          </w:p>
        </w:tc>
        <w:tc>
          <w:tcPr>
            <w:tcW w:w="1276" w:type="dxa"/>
            <w:tcBorders>
              <w:top w:val="nil"/>
              <w:left w:val="nil"/>
              <w:bottom w:val="single" w:color="E26B0A" w:sz="4" w:space="0"/>
              <w:right w:val="single" w:color="E26B0A" w:sz="4" w:space="0"/>
            </w:tcBorders>
            <w:shd w:val="clear" w:color="auto" w:fill="FBD4B4" w:themeFill="accent6" w:themeFillTint="66"/>
            <w:tcMar/>
            <w:vAlign w:val="center"/>
          </w:tcPr>
          <w:p w:rsidR="540A3ACA" w:rsidP="540A3ACA" w:rsidRDefault="540A3ACA" w14:paraId="15242F3E" w14:textId="1DB24E07">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6,413</w:t>
            </w:r>
          </w:p>
        </w:tc>
        <w:tc>
          <w:tcPr>
            <w:tcW w:w="1276" w:type="dxa"/>
            <w:tcBorders>
              <w:top w:val="nil"/>
              <w:left w:val="nil"/>
              <w:bottom w:val="single" w:color="E26B0A" w:sz="4" w:space="0"/>
              <w:right w:val="single" w:color="E36C0A" w:themeColor="accent6" w:themeShade="BF" w:sz="4" w:space="0"/>
            </w:tcBorders>
            <w:shd w:val="clear" w:color="auto" w:fill="FBD4B4" w:themeFill="accent6" w:themeFillTint="66"/>
            <w:tcMar/>
            <w:vAlign w:val="center"/>
          </w:tcPr>
          <w:p w:rsidR="540A3ACA" w:rsidP="540A3ACA" w:rsidRDefault="540A3ACA" w14:paraId="3E2F17E1" w14:textId="77B2B07D">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6,161</w:t>
            </w:r>
          </w:p>
        </w:tc>
        <w:tc>
          <w:tcPr>
            <w:tcW w:w="1276" w:type="dxa"/>
            <w:vMerge/>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shd w:val="clear" w:color="auto" w:fill="FBD4B4" w:themeFill="accent6" w:themeFillTint="66"/>
            <w:tcMar/>
          </w:tcPr>
          <w:p w:rsidRPr="0056180E" w:rsidR="0056180E" w:rsidP="008B2302" w:rsidRDefault="00B376FA" w14:paraId="20098997" w14:textId="1C51583D">
            <w:pPr>
              <w:spacing w:after="0" w:line="240" w:lineRule="auto"/>
              <w:jc w:val="center"/>
              <w:rPr>
                <w:rFonts w:ascii="Arial" w:hAnsi="Arial" w:eastAsia="Times New Roman" w:cs="Arial"/>
                <w:sz w:val="18"/>
                <w:szCs w:val="18"/>
                <w:lang w:eastAsia="es-ES"/>
              </w:rPr>
            </w:pPr>
            <w:r>
              <w:rPr>
                <w:rFonts w:ascii="Arial" w:hAnsi="Arial" w:eastAsia="Times New Roman" w:cs="Arial"/>
                <w:sz w:val="18"/>
                <w:szCs w:val="18"/>
                <w:lang w:eastAsia="es-ES"/>
              </w:rPr>
              <w:t>USD 763</w:t>
            </w:r>
          </w:p>
        </w:tc>
      </w:tr>
      <w:tr w:rsidRPr="0056180E" w:rsidR="0056180E" w:rsidTr="540A3ACA" w14:paraId="5D65E5ED" w14:textId="77777777">
        <w:trPr>
          <w:trHeight w:val="340"/>
        </w:trPr>
        <w:tc>
          <w:tcPr>
            <w:tcW w:w="1555" w:type="dxa"/>
            <w:vMerge/>
            <w:tcBorders>
              <w:top w:val="single" w:color="E36C0A" w:themeColor="accent6" w:themeShade="BF" w:sz="4"/>
              <w:left w:val="single" w:color="E36C0A" w:themeColor="accent6" w:themeShade="BF" w:sz="4" w:space="0"/>
              <w:bottom w:val="single" w:color="E36C0A" w:themeColor="accent6" w:themeShade="BF" w:sz="4" w:space="0"/>
              <w:right w:val="single" w:color="E36C0A" w:themeColor="accent6" w:themeShade="BF" w:sz="4" w:space="0"/>
            </w:tcBorders>
            <w:shd w:val="clear" w:color="auto" w:fill="FFFFFF" w:themeFill="background1"/>
            <w:tcMar/>
            <w:vAlign w:val="center"/>
            <w:hideMark/>
          </w:tcPr>
          <w:p w:rsidRPr="0056180E" w:rsidR="0056180E" w:rsidP="0056180E" w:rsidRDefault="0056180E" w14:paraId="1E014070" w14:textId="6DC61DC6">
            <w:pPr>
              <w:spacing w:after="0" w:line="240" w:lineRule="auto"/>
              <w:jc w:val="center"/>
              <w:rPr>
                <w:rFonts w:ascii="Arial" w:hAnsi="Arial" w:eastAsia="Times New Roman" w:cs="Arial"/>
                <w:b/>
                <w:bCs/>
                <w:sz w:val="18"/>
                <w:szCs w:val="18"/>
                <w:lang w:eastAsia="es-ES"/>
              </w:rPr>
            </w:pPr>
            <w:r w:rsidRPr="0056180E">
              <w:rPr>
                <w:rFonts w:ascii="Arial" w:hAnsi="Arial" w:eastAsia="Times New Roman" w:cs="Arial"/>
                <w:b/>
                <w:bCs/>
                <w:sz w:val="18"/>
                <w:szCs w:val="18"/>
                <w:lang w:eastAsia="es-ES"/>
              </w:rPr>
              <w:t>Primera</w:t>
            </w:r>
          </w:p>
        </w:tc>
        <w:tc>
          <w:tcPr>
            <w:tcW w:w="2268" w:type="dxa"/>
            <w:tcBorders>
              <w:top w:val="nil"/>
              <w:left w:val="single" w:color="E36C0A" w:themeColor="accent6" w:themeShade="BF" w:sz="4"/>
              <w:bottom w:val="single" w:color="E26B0A" w:sz="4" w:space="0"/>
              <w:right w:val="single" w:color="E26B0A" w:sz="4" w:space="0"/>
            </w:tcBorders>
            <w:shd w:val="clear" w:color="auto" w:fill="FFFFFF" w:themeFill="background1"/>
            <w:tcMar/>
            <w:vAlign w:val="center"/>
          </w:tcPr>
          <w:p w:rsidRPr="0056180E" w:rsidR="0056180E" w:rsidP="0056180E" w:rsidRDefault="0056180E" w14:paraId="3111BC17" w14:textId="0F68B0D9">
            <w:pPr>
              <w:spacing w:after="0" w:line="240" w:lineRule="auto"/>
              <w:jc w:val="center"/>
              <w:rPr>
                <w:rFonts w:ascii="Arial" w:hAnsi="Arial" w:eastAsia="Times New Roman" w:cs="Arial"/>
                <w:b w:val="1"/>
                <w:bCs w:val="1"/>
                <w:sz w:val="18"/>
                <w:szCs w:val="18"/>
                <w:lang w:eastAsia="es-ES"/>
              </w:rPr>
            </w:pPr>
            <w:r w:rsidRPr="540A3ACA" w:rsidR="139FC9BC">
              <w:rPr>
                <w:rFonts w:ascii="Arial" w:hAnsi="Arial" w:eastAsia="Times New Roman" w:cs="Arial"/>
                <w:b w:val="1"/>
                <w:bCs w:val="1"/>
                <w:sz w:val="18"/>
                <w:szCs w:val="18"/>
                <w:lang w:eastAsia="es-ES"/>
              </w:rPr>
              <w:t xml:space="preserve">20 de </w:t>
            </w:r>
            <w:r w:rsidRPr="540A3ACA" w:rsidR="7DA3A451">
              <w:rPr>
                <w:rFonts w:ascii="Arial" w:hAnsi="Arial" w:eastAsia="Times New Roman" w:cs="Arial"/>
                <w:b w:val="1"/>
                <w:bCs w:val="1"/>
                <w:sz w:val="18"/>
                <w:szCs w:val="18"/>
                <w:lang w:eastAsia="es-ES"/>
              </w:rPr>
              <w:t>marzo 2027</w:t>
            </w:r>
          </w:p>
        </w:tc>
        <w:tc>
          <w:tcPr>
            <w:tcW w:w="1139" w:type="dxa"/>
            <w:tcBorders>
              <w:top w:val="nil"/>
              <w:left w:val="nil"/>
              <w:bottom w:val="single" w:color="E26B0A" w:sz="4" w:space="0"/>
              <w:right w:val="single" w:color="E26B0A" w:sz="4" w:space="0"/>
            </w:tcBorders>
            <w:shd w:val="clear" w:color="auto" w:fill="FFFFFF" w:themeFill="background1"/>
            <w:tcMar/>
            <w:vAlign w:val="center"/>
          </w:tcPr>
          <w:p w:rsidR="540A3ACA" w:rsidP="540A3ACA" w:rsidRDefault="540A3ACA" w14:paraId="56E71BA5" w14:textId="7E62F6C4">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7,915</w:t>
            </w:r>
          </w:p>
        </w:tc>
        <w:tc>
          <w:tcPr>
            <w:tcW w:w="1275" w:type="dxa"/>
            <w:tcBorders>
              <w:top w:val="nil"/>
              <w:left w:val="nil"/>
              <w:bottom w:val="single" w:color="E26B0A" w:sz="4" w:space="0"/>
              <w:right w:val="single" w:color="E26B0A" w:sz="4" w:space="0"/>
            </w:tcBorders>
            <w:shd w:val="clear" w:color="auto" w:fill="FFFFFF" w:themeFill="background1"/>
            <w:tcMar/>
            <w:vAlign w:val="center"/>
          </w:tcPr>
          <w:p w:rsidR="540A3ACA" w:rsidP="540A3ACA" w:rsidRDefault="540A3ACA" w14:paraId="27285E78" w14:textId="1DE7B5AD">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5,781</w:t>
            </w:r>
          </w:p>
        </w:tc>
        <w:tc>
          <w:tcPr>
            <w:tcW w:w="1276" w:type="dxa"/>
            <w:tcBorders>
              <w:top w:val="nil"/>
              <w:left w:val="nil"/>
              <w:bottom w:val="single" w:color="E26B0A" w:sz="4" w:space="0"/>
              <w:right w:val="single" w:color="E26B0A" w:sz="4" w:space="0"/>
            </w:tcBorders>
            <w:shd w:val="clear" w:color="auto" w:fill="FFFFFF" w:themeFill="background1"/>
            <w:tcMar/>
            <w:vAlign w:val="center"/>
          </w:tcPr>
          <w:p w:rsidR="540A3ACA" w:rsidP="540A3ACA" w:rsidRDefault="540A3ACA" w14:paraId="44476715" w14:textId="65CA10A5">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5,277</w:t>
            </w:r>
          </w:p>
        </w:tc>
        <w:tc>
          <w:tcPr>
            <w:tcW w:w="1276" w:type="dxa"/>
            <w:tcBorders>
              <w:top w:val="nil"/>
              <w:left w:val="nil"/>
              <w:bottom w:val="single" w:color="E26B0A" w:sz="4" w:space="0"/>
              <w:right w:val="single" w:color="E36C0A" w:themeColor="accent6" w:themeShade="BF" w:sz="4" w:space="0"/>
            </w:tcBorders>
            <w:shd w:val="clear" w:color="auto" w:fill="FFFFFF" w:themeFill="background1"/>
            <w:tcMar/>
            <w:vAlign w:val="center"/>
          </w:tcPr>
          <w:p w:rsidR="540A3ACA" w:rsidP="540A3ACA" w:rsidRDefault="540A3ACA" w14:paraId="7AB9F72C" w14:textId="7A3FEEBF">
            <w:pPr>
              <w:spacing w:before="0" w:beforeAutospacing="off" w:after="0" w:afterAutospacing="off"/>
              <w:jc w:val="center"/>
            </w:pPr>
            <w:r w:rsidRPr="540A3ACA" w:rsidR="540A3ACA">
              <w:rPr>
                <w:rFonts w:ascii="Arial" w:hAnsi="Arial" w:eastAsia="Arial" w:cs="Arial"/>
                <w:b w:val="0"/>
                <w:bCs w:val="0"/>
                <w:i w:val="0"/>
                <w:iCs w:val="0"/>
                <w:strike w:val="0"/>
                <w:dstrike w:val="0"/>
                <w:color w:val="000000" w:themeColor="text1" w:themeTint="FF" w:themeShade="FF"/>
                <w:sz w:val="18"/>
                <w:szCs w:val="18"/>
                <w:u w:val="none"/>
              </w:rPr>
              <w:t>USD 5,024</w:t>
            </w:r>
          </w:p>
        </w:tc>
        <w:tc>
          <w:tcPr>
            <w:tcW w:w="1276" w:type="dxa"/>
            <w:vMerge/>
            <w:tcBorders>
              <w:top w:val="single" w:color="E36C0A" w:themeColor="accent6" w:themeShade="BF" w:sz="4"/>
              <w:left w:val="single" w:color="E36C0A" w:themeColor="accent6" w:themeShade="BF" w:sz="4"/>
              <w:bottom w:val="single" w:color="E36C0A" w:themeColor="accent6" w:themeShade="BF" w:sz="4" w:space="0"/>
              <w:right w:val="single" w:color="E36C0A" w:themeColor="accent6" w:themeShade="BF" w:sz="4" w:space="0"/>
            </w:tcBorders>
            <w:shd w:val="clear" w:color="auto" w:fill="FFFFFF" w:themeFill="background1"/>
            <w:tcMar/>
          </w:tcPr>
          <w:p w:rsidRPr="0056180E" w:rsidR="0056180E" w:rsidP="008B2302" w:rsidRDefault="00B376FA" w14:paraId="171BBCFC" w14:textId="09118A6D">
            <w:pPr>
              <w:jc w:val="center"/>
              <w:rPr>
                <w:rFonts w:ascii="Arial" w:hAnsi="Arial" w:eastAsia="Times New Roman" w:cs="Arial"/>
                <w:sz w:val="18"/>
                <w:szCs w:val="18"/>
                <w:lang w:eastAsia="es-ES"/>
              </w:rPr>
            </w:pPr>
            <w:r>
              <w:rPr>
                <w:rFonts w:ascii="Arial" w:hAnsi="Arial" w:eastAsia="Times New Roman" w:cs="Arial"/>
                <w:sz w:val="18"/>
                <w:szCs w:val="18"/>
                <w:lang w:eastAsia="es-ES"/>
              </w:rPr>
              <w:t>USD 889</w:t>
            </w:r>
          </w:p>
        </w:tc>
      </w:tr>
    </w:tbl>
    <w:p w:rsidR="00706B30" w:rsidP="540A3ACA" w:rsidRDefault="00484DA2" w14:paraId="3839E3B4" w14:textId="3C4A5547">
      <w:pPr>
        <w:pStyle w:val="Normal"/>
        <w:rPr>
          <w:rFonts w:ascii="Arial" w:hAnsi="Arial" w:eastAsia="Times New Roman" w:cs="Arial"/>
          <w:b w:val="1"/>
          <w:bCs w:val="1"/>
          <w:i w:val="1"/>
          <w:iCs w:val="1"/>
          <w:color w:val="000000" w:themeColor="text1"/>
          <w:sz w:val="18"/>
          <w:szCs w:val="18"/>
          <w:lang w:eastAsia="es-ES"/>
        </w:rPr>
      </w:pPr>
      <w:r w:rsidRPr="540A3ACA" w:rsidR="0F09A86F">
        <w:rPr>
          <w:rFonts w:ascii="Arial" w:hAnsi="Arial" w:eastAsia="Times New Roman" w:cs="Arial"/>
          <w:b w:val="1"/>
          <w:bCs w:val="1"/>
          <w:i w:val="1"/>
          <w:iCs w:val="1"/>
          <w:color w:val="000000" w:themeColor="text1" w:themeTint="FF" w:themeShade="FF"/>
          <w:sz w:val="18"/>
          <w:szCs w:val="18"/>
          <w:lang w:eastAsia="es-ES"/>
        </w:rPr>
        <w:t>N</w:t>
      </w:r>
      <w:r w:rsidRPr="540A3ACA" w:rsidR="5517292D">
        <w:rPr>
          <w:rFonts w:ascii="Arial" w:hAnsi="Arial" w:eastAsia="Times New Roman" w:cs="Arial"/>
          <w:b w:val="1"/>
          <w:bCs w:val="1"/>
          <w:i w:val="1"/>
          <w:iCs w:val="1"/>
          <w:color w:val="000000" w:themeColor="text1" w:themeTint="FF" w:themeShade="FF"/>
          <w:sz w:val="18"/>
          <w:szCs w:val="18"/>
          <w:lang w:eastAsia="es-ES"/>
        </w:rPr>
        <w:t>ota</w:t>
      </w:r>
      <w:r w:rsidRPr="540A3ACA" w:rsidR="08F84EA1">
        <w:rPr>
          <w:rFonts w:ascii="Arial" w:hAnsi="Arial" w:eastAsia="Times New Roman" w:cs="Arial"/>
          <w:b w:val="1"/>
          <w:bCs w:val="1"/>
          <w:i w:val="1"/>
          <w:iCs w:val="1"/>
          <w:color w:val="000000" w:themeColor="text1" w:themeTint="FF" w:themeShade="FF"/>
          <w:sz w:val="18"/>
          <w:szCs w:val="18"/>
          <w:lang w:eastAsia="es-ES"/>
        </w:rPr>
        <w:t>s</w:t>
      </w:r>
      <w:r w:rsidRPr="540A3ACA" w:rsidR="5517292D">
        <w:rPr>
          <w:rFonts w:ascii="Arial" w:hAnsi="Arial" w:eastAsia="Times New Roman" w:cs="Arial"/>
          <w:b w:val="1"/>
          <w:bCs w:val="1"/>
          <w:i w:val="1"/>
          <w:iCs w:val="1"/>
          <w:color w:val="000000" w:themeColor="text1" w:themeTint="FF" w:themeShade="FF"/>
          <w:sz w:val="18"/>
          <w:szCs w:val="18"/>
          <w:lang w:eastAsia="es-ES"/>
        </w:rPr>
        <w:t xml:space="preserve">: </w:t>
      </w:r>
    </w:p>
    <w:p w:rsidRPr="00DD286A" w:rsidR="00DD286A" w:rsidP="02029361" w:rsidRDefault="006F685A" w14:paraId="07894763" w14:textId="5669246D">
      <w:pPr>
        <w:pStyle w:val="Prrafodelista"/>
        <w:numPr>
          <w:ilvl w:val="0"/>
          <w:numId w:val="33"/>
        </w:numPr>
        <w:jc w:val="both"/>
        <w:rPr>
          <w:rFonts w:ascii="Arial" w:hAnsi="Arial" w:cs="Arial"/>
          <w:b w:val="1"/>
          <w:bCs w:val="1"/>
          <w:i w:val="1"/>
          <w:iCs w:val="1"/>
          <w:color w:val="000000" w:themeColor="text1"/>
          <w:sz w:val="18"/>
          <w:szCs w:val="18"/>
          <w:shd w:val="clear" w:color="auto" w:fill="FFFFFF"/>
        </w:rPr>
      </w:pPr>
      <w:r w:rsidRPr="02029361" w:rsidR="558FB827">
        <w:rPr>
          <w:rFonts w:ascii="Arial" w:hAnsi="Arial" w:cs="Arial"/>
          <w:b w:val="1"/>
          <w:bCs w:val="1"/>
          <w:i w:val="1"/>
          <w:iCs w:val="1"/>
          <w:color w:val="000000" w:themeColor="text1" w:themeTint="FF" w:themeShade="FF"/>
          <w:sz w:val="18"/>
          <w:szCs w:val="18"/>
        </w:rPr>
        <w:t>G</w:t>
      </w:r>
      <w:r w:rsidRPr="02029361" w:rsidR="49FFC2B8">
        <w:rPr>
          <w:rFonts w:ascii="Arial" w:hAnsi="Arial" w:cs="Arial"/>
          <w:b w:val="1"/>
          <w:bCs w:val="1"/>
          <w:i w:val="1"/>
          <w:iCs w:val="1"/>
          <w:color w:val="000000" w:themeColor="text1" w:themeTint="FF" w:themeShade="FF"/>
          <w:sz w:val="18"/>
          <w:szCs w:val="18"/>
        </w:rPr>
        <w:t xml:space="preserve">uía </w:t>
      </w:r>
      <w:r w:rsidRPr="02029361" w:rsidR="24A082FD">
        <w:rPr>
          <w:rFonts w:ascii="Arial" w:hAnsi="Arial" w:cs="Arial"/>
          <w:b w:val="1"/>
          <w:bCs w:val="1"/>
          <w:i w:val="1"/>
          <w:iCs w:val="1"/>
          <w:color w:val="000000" w:themeColor="text1" w:themeTint="FF" w:themeShade="FF"/>
          <w:sz w:val="18"/>
          <w:szCs w:val="18"/>
        </w:rPr>
        <w:t xml:space="preserve">en </w:t>
      </w:r>
      <w:r w:rsidRPr="02029361" w:rsidR="49FFC2B8">
        <w:rPr>
          <w:rFonts w:ascii="Arial" w:hAnsi="Arial" w:cs="Arial"/>
          <w:b w:val="1"/>
          <w:bCs w:val="1"/>
          <w:i w:val="1"/>
          <w:iCs w:val="1"/>
          <w:color w:val="000000" w:themeColor="text1" w:themeTint="FF" w:themeShade="FF"/>
          <w:sz w:val="18"/>
          <w:szCs w:val="18"/>
        </w:rPr>
        <w:t>español</w:t>
      </w:r>
    </w:p>
    <w:p w:rsidRPr="00706B30" w:rsidR="00637640" w:rsidP="540A3ACA" w:rsidRDefault="00637640" w14:paraId="30EC2FA3" w14:textId="3F639022">
      <w:pPr>
        <w:pStyle w:val="Prrafodelista"/>
        <w:numPr>
          <w:ilvl w:val="0"/>
          <w:numId w:val="33"/>
        </w:numPr>
        <w:jc w:val="both"/>
        <w:rPr>
          <w:rFonts w:ascii="Arial" w:hAnsi="Arial" w:cs="Arial"/>
          <w:b w:val="1"/>
          <w:bCs w:val="1"/>
          <w:i w:val="1"/>
          <w:iCs w:val="1"/>
          <w:color w:val="000000" w:themeColor="text1"/>
          <w:sz w:val="18"/>
          <w:szCs w:val="18"/>
          <w:shd w:val="clear" w:color="auto" w:fill="FFFFFF"/>
        </w:rPr>
      </w:pPr>
      <w:r w:rsidRPr="540A3ACA" w:rsidR="6283366E">
        <w:rPr>
          <w:rFonts w:ascii="Arial" w:hAnsi="Arial" w:cs="Arial"/>
          <w:b w:val="1"/>
          <w:bCs w:val="1"/>
          <w:i w:val="1"/>
          <w:iCs w:val="1"/>
          <w:color w:val="000000" w:themeColor="text1" w:themeTint="FF" w:themeShade="FF"/>
          <w:sz w:val="18"/>
          <w:szCs w:val="18"/>
        </w:rPr>
        <w:t>Grupo pequeño (máximo 25</w:t>
      </w:r>
      <w:r w:rsidRPr="540A3ACA" w:rsidR="5EE45333">
        <w:rPr>
          <w:rFonts w:ascii="Arial" w:hAnsi="Arial" w:cs="Arial"/>
          <w:b w:val="1"/>
          <w:bCs w:val="1"/>
          <w:i w:val="1"/>
          <w:iCs w:val="1"/>
          <w:color w:val="000000" w:themeColor="text1" w:themeTint="FF" w:themeShade="FF"/>
          <w:sz w:val="18"/>
          <w:szCs w:val="18"/>
        </w:rPr>
        <w:t xml:space="preserve"> personas</w:t>
      </w:r>
      <w:r w:rsidRPr="540A3ACA" w:rsidR="6283366E">
        <w:rPr>
          <w:rFonts w:ascii="Arial" w:hAnsi="Arial" w:cs="Arial"/>
          <w:b w:val="1"/>
          <w:bCs w:val="1"/>
          <w:i w:val="1"/>
          <w:iCs w:val="1"/>
          <w:color w:val="000000" w:themeColor="text1" w:themeTint="FF" w:themeShade="FF"/>
          <w:sz w:val="18"/>
          <w:szCs w:val="18"/>
        </w:rPr>
        <w:t xml:space="preserve">) con hotelería de lujo o </w:t>
      </w:r>
      <w:r w:rsidRPr="540A3ACA" w:rsidR="6283366E">
        <w:rPr>
          <w:rFonts w:ascii="Arial" w:hAnsi="Arial" w:cs="Arial"/>
          <w:b w:val="1"/>
          <w:bCs w:val="1"/>
          <w:i w:val="1"/>
          <w:iCs w:val="1"/>
          <w:color w:val="000000" w:themeColor="text1" w:themeTint="FF" w:themeShade="FF"/>
          <w:sz w:val="18"/>
          <w:szCs w:val="18"/>
        </w:rPr>
        <w:t>boutiqu</w:t>
      </w:r>
      <w:r w:rsidRPr="540A3ACA" w:rsidR="473EDFB2">
        <w:rPr>
          <w:rFonts w:ascii="Arial" w:hAnsi="Arial" w:cs="Arial"/>
          <w:b w:val="1"/>
          <w:bCs w:val="1"/>
          <w:i w:val="1"/>
          <w:iCs w:val="1"/>
          <w:color w:val="000000" w:themeColor="text1" w:themeTint="FF" w:themeShade="FF"/>
          <w:sz w:val="18"/>
          <w:szCs w:val="18"/>
        </w:rPr>
        <w:t>e</w:t>
      </w:r>
      <w:r w:rsidRPr="540A3ACA" w:rsidR="6CE29B5B">
        <w:rPr>
          <w:rFonts w:ascii="Arial" w:hAnsi="Arial" w:cs="Arial"/>
          <w:b w:val="1"/>
          <w:bCs w:val="1"/>
          <w:i w:val="1"/>
          <w:iCs w:val="1"/>
          <w:color w:val="000000" w:themeColor="text1" w:themeTint="FF" w:themeShade="FF"/>
          <w:sz w:val="18"/>
          <w:szCs w:val="18"/>
        </w:rPr>
        <w:t>.</w:t>
      </w:r>
    </w:p>
    <w:p w:rsidRPr="00706B30" w:rsidR="00637640" w:rsidP="540A3ACA" w:rsidRDefault="00637640" w14:paraId="364EA812" w14:textId="564B767F">
      <w:pPr>
        <w:pStyle w:val="Prrafodelista"/>
        <w:numPr>
          <w:ilvl w:val="0"/>
          <w:numId w:val="33"/>
        </w:numPr>
        <w:suppressLineNumbers w:val="0"/>
        <w:bidi w:val="0"/>
        <w:spacing w:before="0" w:beforeAutospacing="off" w:after="200" w:afterAutospacing="off" w:line="276" w:lineRule="auto"/>
        <w:ind w:left="720" w:right="0" w:hanging="360"/>
        <w:jc w:val="both"/>
        <w:rPr>
          <w:rFonts w:ascii="Arial" w:hAnsi="Arial" w:cs="Arial"/>
          <w:b w:val="1"/>
          <w:bCs w:val="1"/>
          <w:i w:val="1"/>
          <w:iCs w:val="1"/>
          <w:color w:val="000000" w:themeColor="text1" w:themeTint="FF" w:themeShade="FF"/>
          <w:sz w:val="18"/>
          <w:szCs w:val="18"/>
        </w:rPr>
      </w:pPr>
      <w:r w:rsidRPr="540A3ACA" w:rsidR="799C2656">
        <w:rPr>
          <w:rFonts w:ascii="Arial" w:hAnsi="Arial" w:cs="Arial"/>
          <w:b w:val="1"/>
          <w:bCs w:val="1"/>
          <w:i w:val="1"/>
          <w:iCs w:val="1"/>
          <w:color w:val="000000" w:themeColor="text1" w:themeTint="FF" w:themeShade="FF"/>
          <w:sz w:val="18"/>
          <w:szCs w:val="18"/>
        </w:rPr>
        <w:t xml:space="preserve">La tarifa de menor aplica únicamente cuando comparte habitación con dos o tres adultos. En habitaciones con 2 adultos, pueden hospedarse hasta 2 menores; en habitaciones con 3 adultos, solo se permite 1 menor. No recomendamos viajar con menores de 5 años. Sin embargo, en caso de hacerlo, el </w:t>
      </w:r>
      <w:r w:rsidRPr="540A3ACA" w:rsidR="6819B402">
        <w:rPr>
          <w:rFonts w:ascii="Arial" w:hAnsi="Arial" w:cs="Arial"/>
          <w:b w:val="1"/>
          <w:bCs w:val="1"/>
          <w:i w:val="1"/>
          <w:iCs w:val="1"/>
          <w:color w:val="000000" w:themeColor="text1" w:themeTint="FF" w:themeShade="FF"/>
          <w:sz w:val="18"/>
          <w:szCs w:val="18"/>
        </w:rPr>
        <w:t xml:space="preserve">bebé </w:t>
      </w:r>
      <w:r w:rsidRPr="540A3ACA" w:rsidR="799C2656">
        <w:rPr>
          <w:rFonts w:ascii="Arial" w:hAnsi="Arial" w:cs="Arial"/>
          <w:b w:val="1"/>
          <w:bCs w:val="1"/>
          <w:i w:val="1"/>
          <w:iCs w:val="1"/>
          <w:color w:val="000000" w:themeColor="text1" w:themeTint="FF" w:themeShade="FF"/>
          <w:sz w:val="18"/>
          <w:szCs w:val="18"/>
        </w:rPr>
        <w:t>deberá ocupar un asiento y viajar en una silla de seguridad infantil que cumpla con la normativa vigente en Canadá. Por este motivo, se deberá considerar el cargo correspondiente al espacio ocupado, así como el alquiler de la silla de seguridad.</w:t>
      </w:r>
      <w:r w:rsidRPr="540A3ACA" w:rsidR="437B4467">
        <w:rPr>
          <w:rFonts w:ascii="Arial" w:hAnsi="Arial" w:cs="Arial"/>
          <w:b w:val="1"/>
          <w:bCs w:val="1"/>
          <w:i w:val="1"/>
          <w:iCs w:val="1"/>
          <w:color w:val="000000" w:themeColor="text1" w:themeTint="FF" w:themeShade="FF"/>
          <w:sz w:val="18"/>
          <w:szCs w:val="18"/>
        </w:rPr>
        <w:t xml:space="preserve"> </w:t>
      </w:r>
      <w:r w:rsidRPr="540A3ACA" w:rsidR="799C2656">
        <w:rPr>
          <w:rFonts w:ascii="Arial" w:hAnsi="Arial" w:cs="Arial"/>
          <w:b w:val="1"/>
          <w:bCs w:val="1"/>
          <w:i w:val="1"/>
          <w:iCs w:val="1"/>
          <w:color w:val="000000" w:themeColor="text1" w:themeTint="FF" w:themeShade="FF"/>
          <w:sz w:val="18"/>
          <w:szCs w:val="18"/>
        </w:rPr>
        <w:t xml:space="preserve">Es importante señalar que la silla infantil no puede ser llevada desde el país de origen, ya que debe contar con la certificación y aprobación de </w:t>
      </w:r>
      <w:r w:rsidRPr="540A3ACA" w:rsidR="2B4C4774">
        <w:rPr>
          <w:rFonts w:ascii="Arial" w:hAnsi="Arial" w:cs="Arial"/>
          <w:b w:val="1"/>
          <w:bCs w:val="1"/>
          <w:i w:val="1"/>
          <w:iCs w:val="1"/>
          <w:color w:val="000000" w:themeColor="text1" w:themeTint="FF" w:themeShade="FF"/>
          <w:sz w:val="18"/>
          <w:szCs w:val="18"/>
        </w:rPr>
        <w:t>t</w:t>
      </w:r>
      <w:r w:rsidRPr="540A3ACA" w:rsidR="799C2656">
        <w:rPr>
          <w:rFonts w:ascii="Arial" w:hAnsi="Arial" w:cs="Arial"/>
          <w:b w:val="1"/>
          <w:bCs w:val="1"/>
          <w:i w:val="1"/>
          <w:iCs w:val="1"/>
          <w:color w:val="000000" w:themeColor="text1" w:themeTint="FF" w:themeShade="FF"/>
          <w:sz w:val="18"/>
          <w:szCs w:val="18"/>
        </w:rPr>
        <w:t>ransportes Canadá</w:t>
      </w:r>
      <w:r w:rsidRPr="540A3ACA" w:rsidR="787837EA">
        <w:rPr>
          <w:rFonts w:ascii="Arial" w:hAnsi="Arial" w:cs="Arial"/>
          <w:b w:val="1"/>
          <w:bCs w:val="1"/>
          <w:i w:val="1"/>
          <w:iCs w:val="1"/>
          <w:color w:val="000000" w:themeColor="text1" w:themeTint="FF" w:themeShade="FF"/>
          <w:sz w:val="18"/>
          <w:szCs w:val="18"/>
        </w:rPr>
        <w:t xml:space="preserve">. </w:t>
      </w:r>
      <w:r w:rsidRPr="540A3ACA" w:rsidR="216A549D">
        <w:rPr>
          <w:rFonts w:ascii="Arial" w:hAnsi="Arial" w:eastAsia="Times New Roman" w:cs="Arial"/>
          <w:b w:val="1"/>
          <w:bCs w:val="1"/>
          <w:i w:val="1"/>
          <w:iCs w:val="1"/>
          <w:color w:val="000000" w:themeColor="text1" w:themeTint="FF" w:themeShade="FF"/>
          <w:sz w:val="18"/>
          <w:szCs w:val="18"/>
          <w:lang w:eastAsia="es-ES"/>
        </w:rPr>
        <w:t>Doble/triple/cuádruple son con 2 camas dobles o Queen</w:t>
      </w:r>
      <w:r w:rsidRPr="540A3ACA" w:rsidR="76D82E7C">
        <w:rPr>
          <w:rFonts w:ascii="Arial" w:hAnsi="Arial" w:eastAsia="Times New Roman" w:cs="Arial"/>
          <w:b w:val="1"/>
          <w:bCs w:val="1"/>
          <w:i w:val="1"/>
          <w:iCs w:val="1"/>
          <w:color w:val="000000" w:themeColor="text1" w:themeTint="FF" w:themeShade="FF"/>
          <w:sz w:val="18"/>
          <w:szCs w:val="18"/>
          <w:lang w:eastAsia="es-ES"/>
        </w:rPr>
        <w:t>.</w:t>
      </w:r>
    </w:p>
    <w:p w:rsidRPr="004816BD" w:rsidR="00FE1A1C" w:rsidP="0046232D" w:rsidRDefault="0046232D" w14:paraId="45CB4623" w14:textId="4EB04F38">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INCLUYE </w:t>
      </w:r>
    </w:p>
    <w:p w:rsidRPr="00C10AB5" w:rsidR="00637640" w:rsidP="00C10AB5" w:rsidRDefault="00CF7AE9" w14:paraId="4AFD817A" w14:textId="27DAC832">
      <w:pPr>
        <w:pStyle w:val="Sinespaciado"/>
        <w:widowControl w:val="0"/>
        <w:numPr>
          <w:ilvl w:val="0"/>
          <w:numId w:val="1"/>
        </w:numPr>
        <w:adjustRightInd w:val="0"/>
        <w:jc w:val="both"/>
        <w:textAlignment w:val="baseline"/>
        <w:rPr>
          <w:rFonts w:ascii="Arial" w:hAnsi="Arial" w:cs="Arial"/>
          <w:b/>
          <w:i/>
          <w:color w:val="000000" w:themeColor="text1"/>
          <w:sz w:val="18"/>
          <w:szCs w:val="18"/>
          <w:lang w:val="es-ES" w:eastAsia="es-ES"/>
        </w:rPr>
      </w:pPr>
      <w:r w:rsidRPr="00B803B2">
        <w:rPr>
          <w:rFonts w:ascii="Arial" w:hAnsi="Arial" w:cs="Arial"/>
          <w:color w:val="000000" w:themeColor="text1"/>
          <w:sz w:val="18"/>
          <w:szCs w:val="18"/>
          <w:lang w:val="es-ES" w:eastAsia="es-ES"/>
        </w:rPr>
        <w:t>Traslado</w:t>
      </w:r>
      <w:r w:rsidRPr="00B803B2" w:rsidR="008324DD">
        <w:rPr>
          <w:rFonts w:ascii="Arial" w:hAnsi="Arial" w:cs="Arial"/>
          <w:color w:val="000000" w:themeColor="text1"/>
          <w:sz w:val="18"/>
          <w:szCs w:val="18"/>
          <w:lang w:val="es-ES" w:eastAsia="es-ES"/>
        </w:rPr>
        <w:t>s</w:t>
      </w:r>
      <w:r w:rsidRPr="00B803B2">
        <w:rPr>
          <w:rFonts w:ascii="Arial" w:hAnsi="Arial" w:cs="Arial"/>
          <w:color w:val="000000" w:themeColor="text1"/>
          <w:sz w:val="18"/>
          <w:szCs w:val="18"/>
          <w:lang w:val="es-ES" w:eastAsia="es-ES"/>
        </w:rPr>
        <w:t xml:space="preserve"> aeropuerto </w:t>
      </w:r>
      <w:r w:rsidRPr="00B803B2" w:rsidR="0042523D">
        <w:rPr>
          <w:rFonts w:ascii="Arial" w:hAnsi="Arial" w:cs="Arial"/>
          <w:color w:val="000000" w:themeColor="text1"/>
          <w:sz w:val="18"/>
          <w:szCs w:val="18"/>
          <w:lang w:val="es-ES" w:eastAsia="es-ES"/>
        </w:rPr>
        <w:t>-</w:t>
      </w:r>
      <w:r w:rsidRPr="00B803B2">
        <w:rPr>
          <w:rFonts w:ascii="Arial" w:hAnsi="Arial" w:cs="Arial"/>
          <w:color w:val="000000" w:themeColor="text1"/>
          <w:sz w:val="18"/>
          <w:szCs w:val="18"/>
          <w:lang w:val="es-ES" w:eastAsia="es-ES"/>
        </w:rPr>
        <w:t xml:space="preserve"> hotel </w:t>
      </w:r>
      <w:r w:rsidRPr="00B803B2" w:rsidR="00FE1A1C">
        <w:rPr>
          <w:rFonts w:ascii="Arial" w:hAnsi="Arial" w:cs="Arial"/>
          <w:color w:val="000000" w:themeColor="text1"/>
          <w:sz w:val="18"/>
          <w:szCs w:val="18"/>
          <w:lang w:val="es-ES" w:eastAsia="es-ES"/>
        </w:rPr>
        <w:t>- aeropuerto</w:t>
      </w:r>
      <w:r w:rsidRPr="00B803B2">
        <w:rPr>
          <w:rFonts w:ascii="Arial" w:hAnsi="Arial" w:cs="Arial"/>
          <w:color w:val="000000" w:themeColor="text1"/>
          <w:sz w:val="18"/>
          <w:szCs w:val="18"/>
          <w:lang w:val="es-ES" w:eastAsia="es-ES"/>
        </w:rPr>
        <w:t xml:space="preserve"> en servicio </w:t>
      </w:r>
      <w:r w:rsidRPr="00B803B2" w:rsidR="007A49C9">
        <w:rPr>
          <w:rFonts w:ascii="Arial" w:hAnsi="Arial" w:cs="Arial"/>
          <w:color w:val="000000" w:themeColor="text1"/>
          <w:sz w:val="18"/>
          <w:szCs w:val="18"/>
          <w:lang w:val="es-ES" w:eastAsia="es-ES"/>
        </w:rPr>
        <w:t>compartido</w:t>
      </w:r>
      <w:r w:rsidRPr="00B803B2" w:rsidR="00F6753D">
        <w:rPr>
          <w:rFonts w:ascii="Arial" w:hAnsi="Arial" w:cs="Arial"/>
          <w:color w:val="000000" w:themeColor="text1"/>
          <w:sz w:val="18"/>
          <w:szCs w:val="18"/>
          <w:lang w:val="es-ES" w:eastAsia="es-ES"/>
        </w:rPr>
        <w:t xml:space="preserve"> en </w:t>
      </w:r>
      <w:r w:rsidRPr="00B803B2" w:rsidR="00F6753D">
        <w:rPr>
          <w:rFonts w:ascii="Arial" w:hAnsi="Arial" w:cs="Arial"/>
          <w:b/>
          <w:bCs/>
          <w:i/>
          <w:iCs/>
          <w:color w:val="000000" w:themeColor="text1"/>
          <w:sz w:val="18"/>
          <w:szCs w:val="18"/>
          <w:lang w:val="es-ES" w:eastAsia="es-ES"/>
        </w:rPr>
        <w:t>horario diurno</w:t>
      </w:r>
    </w:p>
    <w:p w:rsidRPr="00B803B2" w:rsidR="00CF7AE9" w:rsidP="00CF7AE9" w:rsidRDefault="0004371B" w14:paraId="6D0EAEB1" w14:textId="5F501FD5">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2029361" w:rsidR="0004371B">
        <w:rPr>
          <w:rFonts w:ascii="Arial" w:hAnsi="Arial" w:cs="Arial"/>
          <w:color w:val="000000" w:themeColor="text1" w:themeTint="FF" w:themeShade="FF"/>
          <w:sz w:val="18"/>
          <w:szCs w:val="18"/>
          <w:lang w:val="es-ES" w:eastAsia="es-ES"/>
        </w:rPr>
        <w:t>0</w:t>
      </w:r>
      <w:r w:rsidRPr="02029361" w:rsidR="112BA260">
        <w:rPr>
          <w:rFonts w:ascii="Arial" w:hAnsi="Arial" w:cs="Arial"/>
          <w:color w:val="000000" w:themeColor="text1" w:themeTint="FF" w:themeShade="FF"/>
          <w:sz w:val="18"/>
          <w:szCs w:val="18"/>
          <w:lang w:val="es-ES" w:eastAsia="es-ES"/>
        </w:rPr>
        <w:t xml:space="preserve">2 </w:t>
      </w:r>
      <w:r w:rsidRPr="02029361" w:rsidR="00CF7AE9">
        <w:rPr>
          <w:rFonts w:ascii="Arial" w:hAnsi="Arial" w:cs="Arial"/>
          <w:color w:val="000000" w:themeColor="text1" w:themeTint="FF" w:themeShade="FF"/>
          <w:sz w:val="18"/>
          <w:szCs w:val="18"/>
          <w:lang w:val="es-ES" w:eastAsia="es-ES"/>
        </w:rPr>
        <w:t>noche</w:t>
      </w:r>
      <w:r w:rsidRPr="02029361" w:rsidR="00B803B2">
        <w:rPr>
          <w:rFonts w:ascii="Arial" w:hAnsi="Arial" w:cs="Arial"/>
          <w:color w:val="000000" w:themeColor="text1" w:themeTint="FF" w:themeShade="FF"/>
          <w:sz w:val="18"/>
          <w:szCs w:val="18"/>
          <w:lang w:val="es-ES" w:eastAsia="es-ES"/>
        </w:rPr>
        <w:t>s</w:t>
      </w:r>
      <w:r w:rsidRPr="02029361" w:rsidR="00CF7AE9">
        <w:rPr>
          <w:rFonts w:ascii="Arial" w:hAnsi="Arial" w:cs="Arial"/>
          <w:color w:val="000000" w:themeColor="text1" w:themeTint="FF" w:themeShade="FF"/>
          <w:sz w:val="18"/>
          <w:szCs w:val="18"/>
          <w:lang w:val="es-ES" w:eastAsia="es-ES"/>
        </w:rPr>
        <w:t xml:space="preserve"> de alojamiento </w:t>
      </w:r>
      <w:r w:rsidRPr="02029361" w:rsidR="00E94B98">
        <w:rPr>
          <w:rFonts w:ascii="Arial" w:hAnsi="Arial" w:cs="Arial"/>
          <w:color w:val="000000" w:themeColor="text1" w:themeTint="FF" w:themeShade="FF"/>
          <w:sz w:val="18"/>
          <w:szCs w:val="18"/>
          <w:lang w:val="es-ES" w:eastAsia="es-ES"/>
        </w:rPr>
        <w:t>en Toronto</w:t>
      </w:r>
    </w:p>
    <w:p w:rsidRPr="006D0C49" w:rsidR="00637640" w:rsidP="006D0C49" w:rsidRDefault="00637640" w14:paraId="5A63DB9C" w14:textId="2A5773E4">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Pr>
          <w:rFonts w:ascii="Arial" w:hAnsi="Arial" w:cs="Arial"/>
          <w:color w:val="000000" w:themeColor="text1"/>
          <w:sz w:val="18"/>
          <w:szCs w:val="18"/>
          <w:lang w:val="es-ES" w:eastAsia="es-ES"/>
        </w:rPr>
        <w:t>01 noche de alojamiento en Ottawa</w:t>
      </w:r>
    </w:p>
    <w:p w:rsidRPr="00B803B2" w:rsidR="00E94B98" w:rsidP="00CF7AE9" w:rsidRDefault="00E84C32" w14:paraId="07BCE101" w14:textId="7EB60895">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Pr="00B803B2" w:rsidR="00B803B2">
        <w:rPr>
          <w:rFonts w:ascii="Arial" w:hAnsi="Arial" w:cs="Arial"/>
          <w:color w:val="000000" w:themeColor="text1"/>
          <w:sz w:val="18"/>
          <w:szCs w:val="18"/>
          <w:lang w:val="es-ES" w:eastAsia="es-ES"/>
        </w:rPr>
        <w:t>2</w:t>
      </w:r>
      <w:r w:rsidRPr="00B803B2" w:rsidR="00E94B98">
        <w:rPr>
          <w:rFonts w:ascii="Arial" w:hAnsi="Arial" w:cs="Arial"/>
          <w:color w:val="000000" w:themeColor="text1"/>
          <w:sz w:val="18"/>
          <w:szCs w:val="18"/>
          <w:lang w:val="es-ES" w:eastAsia="es-ES"/>
        </w:rPr>
        <w:t xml:space="preserve"> n</w:t>
      </w:r>
      <w:r w:rsidRPr="00B803B2" w:rsidR="00230770">
        <w:rPr>
          <w:rFonts w:ascii="Arial" w:hAnsi="Arial" w:cs="Arial"/>
          <w:color w:val="000000" w:themeColor="text1"/>
          <w:sz w:val="18"/>
          <w:szCs w:val="18"/>
          <w:lang w:val="es-ES" w:eastAsia="es-ES"/>
        </w:rPr>
        <w:t xml:space="preserve">oches de alojamiento en </w:t>
      </w:r>
      <w:r w:rsidRPr="00B803B2" w:rsidR="00B803B2">
        <w:rPr>
          <w:rFonts w:ascii="Arial" w:hAnsi="Arial" w:cs="Arial"/>
          <w:color w:val="000000" w:themeColor="text1"/>
          <w:sz w:val="18"/>
          <w:szCs w:val="18"/>
          <w:lang w:val="es-ES" w:eastAsia="es-ES"/>
        </w:rPr>
        <w:t>Quebec</w:t>
      </w:r>
    </w:p>
    <w:p w:rsidRPr="00B803B2" w:rsidR="008F65C8" w:rsidP="008F65C8" w:rsidRDefault="00E84C32" w14:paraId="45E9D4E3" w14:textId="20FC8E53">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2029361" w:rsidR="00E84C32">
        <w:rPr>
          <w:rFonts w:ascii="Arial" w:hAnsi="Arial" w:cs="Arial"/>
          <w:color w:val="000000" w:themeColor="text1" w:themeTint="FF" w:themeShade="FF"/>
          <w:sz w:val="18"/>
          <w:szCs w:val="18"/>
          <w:lang w:val="es-ES" w:eastAsia="es-ES"/>
        </w:rPr>
        <w:t>0</w:t>
      </w:r>
      <w:r w:rsidRPr="02029361" w:rsidR="7532C578">
        <w:rPr>
          <w:rFonts w:ascii="Arial" w:hAnsi="Arial" w:cs="Arial"/>
          <w:color w:val="000000" w:themeColor="text1" w:themeTint="FF" w:themeShade="FF"/>
          <w:sz w:val="18"/>
          <w:szCs w:val="18"/>
          <w:lang w:val="es-ES" w:eastAsia="es-ES"/>
        </w:rPr>
        <w:t xml:space="preserve">2 </w:t>
      </w:r>
      <w:r w:rsidRPr="02029361" w:rsidR="00230770">
        <w:rPr>
          <w:rFonts w:ascii="Arial" w:hAnsi="Arial" w:cs="Arial"/>
          <w:color w:val="000000" w:themeColor="text1" w:themeTint="FF" w:themeShade="FF"/>
          <w:sz w:val="18"/>
          <w:szCs w:val="18"/>
          <w:lang w:val="es-ES" w:eastAsia="es-ES"/>
        </w:rPr>
        <w:t>noche</w:t>
      </w:r>
      <w:r w:rsidRPr="02029361" w:rsidR="79F25FA2">
        <w:rPr>
          <w:rFonts w:ascii="Arial" w:hAnsi="Arial" w:cs="Arial"/>
          <w:color w:val="000000" w:themeColor="text1" w:themeTint="FF" w:themeShade="FF"/>
          <w:sz w:val="18"/>
          <w:szCs w:val="18"/>
          <w:lang w:val="es-ES" w:eastAsia="es-ES"/>
        </w:rPr>
        <w:t>s</w:t>
      </w:r>
      <w:r w:rsidRPr="02029361" w:rsidR="00230770">
        <w:rPr>
          <w:rFonts w:ascii="Arial" w:hAnsi="Arial" w:cs="Arial"/>
          <w:color w:val="000000" w:themeColor="text1" w:themeTint="FF" w:themeShade="FF"/>
          <w:sz w:val="18"/>
          <w:szCs w:val="18"/>
          <w:lang w:val="es-ES" w:eastAsia="es-ES"/>
        </w:rPr>
        <w:t xml:space="preserve"> de alojamiento en </w:t>
      </w:r>
      <w:r w:rsidRPr="02029361" w:rsidR="00B803B2">
        <w:rPr>
          <w:rFonts w:ascii="Arial" w:hAnsi="Arial" w:cs="Arial"/>
          <w:color w:val="000000" w:themeColor="text1" w:themeTint="FF" w:themeShade="FF"/>
          <w:sz w:val="18"/>
          <w:szCs w:val="18"/>
          <w:lang w:val="es-ES" w:eastAsia="es-ES"/>
        </w:rPr>
        <w:t xml:space="preserve">Montreal </w:t>
      </w:r>
    </w:p>
    <w:p w:rsidRPr="00B803B2" w:rsidR="00B803B2" w:rsidP="00B803B2" w:rsidRDefault="00E84C32" w14:paraId="4DC22387" w14:textId="457C3321">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540A3ACA" w:rsidR="16F85A73">
        <w:rPr>
          <w:rFonts w:ascii="Arial" w:hAnsi="Arial" w:cs="Arial"/>
          <w:color w:val="000000" w:themeColor="text1" w:themeTint="FF" w:themeShade="FF"/>
          <w:sz w:val="18"/>
          <w:szCs w:val="18"/>
          <w:lang w:val="es-ES" w:eastAsia="es-ES"/>
        </w:rPr>
        <w:t>0</w:t>
      </w:r>
      <w:r w:rsidRPr="540A3ACA" w:rsidR="35CB1AC7">
        <w:rPr>
          <w:rFonts w:ascii="Arial" w:hAnsi="Arial" w:cs="Arial"/>
          <w:color w:val="000000" w:themeColor="text1" w:themeTint="FF" w:themeShade="FF"/>
          <w:sz w:val="18"/>
          <w:szCs w:val="18"/>
          <w:lang w:val="es-ES" w:eastAsia="es-ES"/>
        </w:rPr>
        <w:t>7</w:t>
      </w:r>
      <w:r w:rsidRPr="540A3ACA" w:rsidR="0B28AD7D">
        <w:rPr>
          <w:rFonts w:ascii="Arial" w:hAnsi="Arial" w:cs="Arial"/>
          <w:color w:val="000000" w:themeColor="text1" w:themeTint="FF" w:themeShade="FF"/>
          <w:sz w:val="18"/>
          <w:szCs w:val="18"/>
          <w:lang w:val="es-ES" w:eastAsia="es-ES"/>
        </w:rPr>
        <w:t xml:space="preserve"> desayunos</w:t>
      </w:r>
      <w:r w:rsidRPr="540A3ACA" w:rsidR="34FD4B6B">
        <w:rPr>
          <w:rFonts w:ascii="Arial" w:hAnsi="Arial" w:cs="Arial"/>
          <w:color w:val="000000" w:themeColor="text1" w:themeTint="FF" w:themeShade="FF"/>
          <w:sz w:val="18"/>
          <w:szCs w:val="18"/>
          <w:lang w:val="es-ES" w:eastAsia="es-ES"/>
        </w:rPr>
        <w:t xml:space="preserve"> americanos</w:t>
      </w:r>
    </w:p>
    <w:p w:rsidR="6909DAFE" w:rsidP="540A3ACA" w:rsidRDefault="6909DAFE" w14:paraId="1FFE8088" w14:textId="3BD7F571">
      <w:pPr>
        <w:pStyle w:val="Sinespaciado"/>
        <w:widowControl w:val="0"/>
        <w:numPr>
          <w:ilvl w:val="0"/>
          <w:numId w:val="1"/>
        </w:numPr>
        <w:jc w:val="both"/>
        <w:rPr>
          <w:rFonts w:ascii="Arial" w:hAnsi="Arial" w:cs="Arial"/>
          <w:color w:val="000000" w:themeColor="text1" w:themeTint="FF" w:themeShade="FF"/>
          <w:sz w:val="18"/>
          <w:szCs w:val="18"/>
          <w:lang w:val="es-ES" w:eastAsia="es-ES"/>
        </w:rPr>
      </w:pPr>
      <w:r w:rsidRPr="540A3ACA" w:rsidR="6909DAFE">
        <w:rPr>
          <w:rFonts w:ascii="Arial" w:hAnsi="Arial" w:cs="Arial"/>
          <w:color w:val="000000" w:themeColor="text1" w:themeTint="FF" w:themeShade="FF"/>
          <w:sz w:val="18"/>
          <w:szCs w:val="18"/>
          <w:lang w:val="es-ES" w:eastAsia="es-ES"/>
        </w:rPr>
        <w:t>Guía de idioma español</w:t>
      </w:r>
    </w:p>
    <w:p w:rsidR="6909DAFE" w:rsidP="540A3ACA" w:rsidRDefault="6909DAFE" w14:paraId="18B37D12" w14:textId="1C5533E2">
      <w:pPr>
        <w:pStyle w:val="Sinespaciado"/>
        <w:widowControl w:val="0"/>
        <w:numPr>
          <w:ilvl w:val="0"/>
          <w:numId w:val="1"/>
        </w:numPr>
        <w:jc w:val="both"/>
        <w:rPr>
          <w:rFonts w:ascii="Arial" w:hAnsi="Arial" w:cs="Arial"/>
          <w:color w:val="000000" w:themeColor="text1" w:themeTint="FF" w:themeShade="FF"/>
          <w:sz w:val="18"/>
          <w:szCs w:val="18"/>
          <w:lang w:val="es-ES" w:eastAsia="es-ES"/>
        </w:rPr>
      </w:pPr>
      <w:r w:rsidRPr="540A3ACA" w:rsidR="6909DAFE">
        <w:rPr>
          <w:rFonts w:ascii="Arial" w:hAnsi="Arial" w:cs="Arial"/>
          <w:color w:val="000000" w:themeColor="text1" w:themeTint="FF" w:themeShade="FF"/>
          <w:sz w:val="18"/>
          <w:szCs w:val="18"/>
          <w:lang w:val="es-ES" w:eastAsia="es-ES"/>
        </w:rPr>
        <w:t xml:space="preserve">Transporte con vehículos </w:t>
      </w:r>
      <w:r w:rsidRPr="540A3ACA" w:rsidR="6909DAFE">
        <w:rPr>
          <w:rFonts w:ascii="Arial" w:hAnsi="Arial" w:cs="Arial"/>
          <w:color w:val="000000" w:themeColor="text1" w:themeTint="FF" w:themeShade="FF"/>
          <w:sz w:val="18"/>
          <w:szCs w:val="18"/>
          <w:lang w:val="es-ES" w:eastAsia="es-ES"/>
        </w:rPr>
        <w:t>según</w:t>
      </w:r>
      <w:r w:rsidRPr="540A3ACA" w:rsidR="6909DAFE">
        <w:rPr>
          <w:rFonts w:ascii="Arial" w:hAnsi="Arial" w:cs="Arial"/>
          <w:color w:val="000000" w:themeColor="text1" w:themeTint="FF" w:themeShade="FF"/>
          <w:sz w:val="18"/>
          <w:szCs w:val="18"/>
          <w:lang w:val="es-ES" w:eastAsia="es-ES"/>
        </w:rPr>
        <w:t xml:space="preserve"> el número de pasajeros</w:t>
      </w:r>
    </w:p>
    <w:p w:rsidR="6909DAFE" w:rsidP="540A3ACA" w:rsidRDefault="6909DAFE" w14:paraId="362486FC" w14:textId="4EA1E436">
      <w:pPr>
        <w:pStyle w:val="Sinespaciado"/>
        <w:widowControl w:val="0"/>
        <w:numPr>
          <w:ilvl w:val="1"/>
          <w:numId w:val="1"/>
        </w:numPr>
        <w:jc w:val="both"/>
        <w:rPr>
          <w:rFonts w:ascii="Arial" w:hAnsi="Arial" w:cs="Arial"/>
          <w:color w:val="000000" w:themeColor="text1" w:themeTint="FF" w:themeShade="FF"/>
          <w:sz w:val="18"/>
          <w:szCs w:val="18"/>
          <w:lang w:val="es-ES" w:eastAsia="es-ES"/>
        </w:rPr>
      </w:pPr>
      <w:r w:rsidRPr="540A3ACA" w:rsidR="6909DAFE">
        <w:rPr>
          <w:rFonts w:ascii="Arial" w:hAnsi="Arial" w:cs="Arial"/>
          <w:color w:val="000000" w:themeColor="text1" w:themeTint="FF" w:themeShade="FF"/>
          <w:sz w:val="18"/>
          <w:szCs w:val="18"/>
          <w:lang w:val="es-ES" w:eastAsia="es-ES"/>
        </w:rPr>
        <w:t>El guía podrá ser el chofer al mismo tiempo</w:t>
      </w:r>
    </w:p>
    <w:p w:rsidRPr="00B803B2" w:rsidR="00B803B2" w:rsidP="00B803B2" w:rsidRDefault="00B803B2" w14:paraId="7EE9B4BC" w14:textId="67FF0230">
      <w:pPr>
        <w:pStyle w:val="Default"/>
        <w:numPr>
          <w:ilvl w:val="0"/>
          <w:numId w:val="1"/>
        </w:numPr>
        <w:rPr>
          <w:rFonts w:ascii="Arial" w:hAnsi="Arial" w:cs="Arial"/>
          <w:sz w:val="18"/>
          <w:szCs w:val="18"/>
        </w:rPr>
      </w:pPr>
      <w:r w:rsidRPr="02029361" w:rsidR="00B803B2">
        <w:rPr>
          <w:rFonts w:ascii="Arial" w:hAnsi="Arial" w:cs="Arial"/>
          <w:sz w:val="18"/>
          <w:szCs w:val="18"/>
        </w:rPr>
        <w:t xml:space="preserve">01 almuerzo típico en Cabaña de miel de arce </w:t>
      </w:r>
      <w:r w:rsidRPr="02029361" w:rsidR="00B803B2">
        <w:rPr>
          <w:rFonts w:ascii="Arial" w:hAnsi="Arial" w:cs="Arial"/>
          <w:sz w:val="18"/>
          <w:szCs w:val="18"/>
        </w:rPr>
        <w:t>Chez</w:t>
      </w:r>
      <w:r w:rsidRPr="02029361" w:rsidR="00B803B2">
        <w:rPr>
          <w:rFonts w:ascii="Arial" w:hAnsi="Arial" w:cs="Arial"/>
          <w:sz w:val="18"/>
          <w:szCs w:val="18"/>
        </w:rPr>
        <w:t xml:space="preserve"> Dany</w:t>
      </w:r>
    </w:p>
    <w:p w:rsidRPr="00B803B2" w:rsidR="00B803B2" w:rsidP="00B803B2" w:rsidRDefault="00B803B2" w14:paraId="5730E3C7" w14:textId="37712D04">
      <w:pPr>
        <w:pStyle w:val="Default"/>
        <w:numPr>
          <w:ilvl w:val="0"/>
          <w:numId w:val="1"/>
        </w:numPr>
        <w:rPr>
          <w:rFonts w:ascii="Arial" w:hAnsi="Arial" w:cs="Arial"/>
          <w:sz w:val="18"/>
          <w:szCs w:val="18"/>
        </w:rPr>
      </w:pPr>
      <w:r w:rsidRPr="540A3ACA" w:rsidR="5DFD00CA">
        <w:rPr>
          <w:rFonts w:ascii="Arial" w:hAnsi="Arial" w:cs="Arial"/>
          <w:sz w:val="18"/>
          <w:szCs w:val="18"/>
        </w:rPr>
        <w:t xml:space="preserve">Cena de año nuevo en Chateau </w:t>
      </w:r>
      <w:r w:rsidRPr="540A3ACA" w:rsidR="5DFD00CA">
        <w:rPr>
          <w:rFonts w:ascii="Arial" w:hAnsi="Arial" w:cs="Arial"/>
          <w:sz w:val="18"/>
          <w:szCs w:val="18"/>
        </w:rPr>
        <w:t>Frontenac</w:t>
      </w:r>
      <w:r w:rsidRPr="540A3ACA" w:rsidR="5DFD00CA">
        <w:rPr>
          <w:rFonts w:ascii="Arial" w:hAnsi="Arial" w:cs="Arial"/>
          <w:sz w:val="18"/>
          <w:szCs w:val="18"/>
        </w:rPr>
        <w:t xml:space="preserve"> (</w:t>
      </w:r>
      <w:r w:rsidRPr="540A3ACA" w:rsidR="7F2F28C5">
        <w:rPr>
          <w:rFonts w:ascii="Arial" w:hAnsi="Arial" w:cs="Arial"/>
          <w:sz w:val="18"/>
          <w:szCs w:val="18"/>
        </w:rPr>
        <w:t>aplica solo para s</w:t>
      </w:r>
      <w:r w:rsidRPr="540A3ACA" w:rsidR="5DFD00CA">
        <w:rPr>
          <w:rFonts w:ascii="Arial" w:hAnsi="Arial" w:cs="Arial"/>
          <w:sz w:val="18"/>
          <w:szCs w:val="18"/>
        </w:rPr>
        <w:t xml:space="preserve">alida </w:t>
      </w:r>
      <w:r w:rsidRPr="540A3ACA" w:rsidR="2F7D828E">
        <w:rPr>
          <w:rFonts w:ascii="Arial" w:hAnsi="Arial" w:cs="Arial"/>
          <w:sz w:val="18"/>
          <w:szCs w:val="18"/>
        </w:rPr>
        <w:t xml:space="preserve">del </w:t>
      </w:r>
      <w:r w:rsidRPr="540A3ACA" w:rsidR="5DFD00CA">
        <w:rPr>
          <w:rFonts w:ascii="Arial" w:hAnsi="Arial" w:cs="Arial"/>
          <w:sz w:val="18"/>
          <w:szCs w:val="18"/>
        </w:rPr>
        <w:t xml:space="preserve">27 </w:t>
      </w:r>
      <w:r w:rsidRPr="540A3ACA" w:rsidR="2AF6D745">
        <w:rPr>
          <w:rFonts w:ascii="Arial" w:hAnsi="Arial" w:cs="Arial"/>
          <w:sz w:val="18"/>
          <w:szCs w:val="18"/>
        </w:rPr>
        <w:t>de diciembre 2026</w:t>
      </w:r>
      <w:r w:rsidRPr="540A3ACA" w:rsidR="5DFD00CA">
        <w:rPr>
          <w:rFonts w:ascii="Arial" w:hAnsi="Arial" w:cs="Arial"/>
          <w:sz w:val="18"/>
          <w:szCs w:val="18"/>
        </w:rPr>
        <w:t>)</w:t>
      </w:r>
      <w:r w:rsidRPr="540A3ACA" w:rsidR="34FD4B6B">
        <w:rPr>
          <w:rFonts w:ascii="Arial" w:hAnsi="Arial" w:cs="Arial"/>
          <w:sz w:val="18"/>
          <w:szCs w:val="18"/>
        </w:rPr>
        <w:t xml:space="preserve"> </w:t>
      </w:r>
    </w:p>
    <w:p w:rsidRPr="00915F66" w:rsidR="00B803B2" w:rsidP="540A3ACA" w:rsidRDefault="00B803B2" w14:paraId="2B7C0504" w14:textId="5BFF5EF0">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val="0"/>
          <w:iCs w:val="0"/>
          <w:color w:val="000000" w:themeColor="text1"/>
          <w:sz w:val="18"/>
          <w:szCs w:val="18"/>
        </w:rPr>
      </w:pPr>
      <w:r w:rsidRPr="540A3ACA" w:rsidR="34FD4B6B">
        <w:rPr>
          <w:rFonts w:ascii="Arial" w:hAnsi="Arial" w:cs="Arial"/>
          <w:i w:val="0"/>
          <w:iCs w:val="0"/>
          <w:color w:val="000000" w:themeColor="text1" w:themeTint="FF" w:themeShade="FF"/>
          <w:sz w:val="18"/>
          <w:szCs w:val="18"/>
        </w:rPr>
        <w:t>Visitas panorámicas en Toronto, Ottawa, Quebec y Montreal</w:t>
      </w:r>
    </w:p>
    <w:p w:rsidR="274E57CE" w:rsidP="540A3ACA" w:rsidRDefault="274E57CE" w14:paraId="35E64456" w14:textId="7ADB0CAF">
      <w:pPr>
        <w:pStyle w:val="Prrafodelista"/>
        <w:numPr>
          <w:ilvl w:val="0"/>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i w:val="0"/>
          <w:iCs w:val="0"/>
          <w:color w:val="000000" w:themeColor="text1" w:themeTint="FF" w:themeShade="FF"/>
          <w:sz w:val="18"/>
          <w:szCs w:val="18"/>
        </w:rPr>
      </w:pPr>
      <w:r w:rsidRPr="540A3ACA" w:rsidR="274E57CE">
        <w:rPr>
          <w:rFonts w:ascii="Arial" w:hAnsi="Arial" w:cs="Arial"/>
          <w:i w:val="0"/>
          <w:iCs w:val="0"/>
          <w:color w:val="000000" w:themeColor="text1" w:themeTint="FF" w:themeShade="FF"/>
          <w:sz w:val="18"/>
          <w:szCs w:val="18"/>
        </w:rPr>
        <w:t>Actividades:</w:t>
      </w:r>
    </w:p>
    <w:p w:rsidRPr="00B803B2" w:rsidR="00B803B2" w:rsidP="540A3ACA" w:rsidRDefault="00B803B2" w14:paraId="6DDED4F6" w14:textId="77777777">
      <w:pPr>
        <w:pStyle w:val="Prrafodelista"/>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val="1"/>
          <w:iCs w:val="1"/>
          <w:color w:val="000000" w:themeColor="text1"/>
          <w:sz w:val="18"/>
          <w:szCs w:val="18"/>
        </w:rPr>
      </w:pPr>
      <w:r w:rsidRPr="540A3ACA" w:rsidR="34FD4B6B">
        <w:rPr>
          <w:rFonts w:ascii="Arial" w:hAnsi="Arial" w:cs="Arial"/>
          <w:sz w:val="18"/>
          <w:szCs w:val="18"/>
        </w:rPr>
        <w:t xml:space="preserve">Degustación vino de hielo (ice </w:t>
      </w:r>
      <w:r w:rsidRPr="540A3ACA" w:rsidR="34FD4B6B">
        <w:rPr>
          <w:rFonts w:ascii="Arial" w:hAnsi="Arial" w:cs="Arial"/>
          <w:sz w:val="18"/>
          <w:szCs w:val="18"/>
        </w:rPr>
        <w:t>wine</w:t>
      </w:r>
      <w:r w:rsidRPr="540A3ACA" w:rsidR="34FD4B6B">
        <w:rPr>
          <w:rFonts w:ascii="Arial" w:hAnsi="Arial" w:cs="Arial"/>
          <w:sz w:val="18"/>
          <w:szCs w:val="18"/>
        </w:rPr>
        <w:t xml:space="preserve">) en un viñedo </w:t>
      </w:r>
    </w:p>
    <w:p w:rsidRPr="00915F66" w:rsidR="00915F66" w:rsidP="540A3ACA" w:rsidRDefault="00915F66" w14:paraId="6B99C99E" w14:textId="2357B3AE">
      <w:pPr>
        <w:pStyle w:val="Prrafodelista"/>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color w:val="000000" w:themeColor="text1"/>
          <w:sz w:val="18"/>
          <w:szCs w:val="18"/>
        </w:rPr>
      </w:pPr>
      <w:r w:rsidRPr="540A3ACA" w:rsidR="701730B4">
        <w:rPr>
          <w:rFonts w:ascii="Arial" w:hAnsi="Arial" w:cs="Arial"/>
          <w:color w:val="000000" w:themeColor="text1" w:themeTint="FF" w:themeShade="FF"/>
          <w:sz w:val="18"/>
          <w:szCs w:val="18"/>
        </w:rPr>
        <w:t xml:space="preserve">Excursión Costa de </w:t>
      </w:r>
      <w:r w:rsidRPr="540A3ACA" w:rsidR="701730B4">
        <w:rPr>
          <w:rFonts w:ascii="Arial" w:hAnsi="Arial" w:cs="Arial"/>
          <w:color w:val="000000" w:themeColor="text1" w:themeTint="FF" w:themeShade="FF"/>
          <w:sz w:val="18"/>
          <w:szCs w:val="18"/>
        </w:rPr>
        <w:t>Beaupré</w:t>
      </w:r>
      <w:r w:rsidRPr="540A3ACA" w:rsidR="701730B4">
        <w:rPr>
          <w:rFonts w:ascii="Arial" w:hAnsi="Arial" w:cs="Arial"/>
          <w:color w:val="000000" w:themeColor="text1" w:themeTint="FF" w:themeShade="FF"/>
          <w:sz w:val="18"/>
          <w:szCs w:val="18"/>
        </w:rPr>
        <w:t xml:space="preserve"> de 4 horas (admisión </w:t>
      </w:r>
      <w:r w:rsidRPr="540A3ACA" w:rsidR="701730B4">
        <w:rPr>
          <w:rFonts w:ascii="Arial" w:hAnsi="Arial" w:cs="Arial"/>
          <w:color w:val="000000" w:themeColor="text1" w:themeTint="FF" w:themeShade="FF"/>
          <w:sz w:val="18"/>
          <w:szCs w:val="18"/>
        </w:rPr>
        <w:t>Basilica</w:t>
      </w:r>
      <w:r w:rsidRPr="540A3ACA" w:rsidR="701730B4">
        <w:rPr>
          <w:rFonts w:ascii="Arial" w:hAnsi="Arial" w:cs="Arial"/>
          <w:color w:val="000000" w:themeColor="text1" w:themeTint="FF" w:themeShade="FF"/>
          <w:sz w:val="18"/>
          <w:szCs w:val="18"/>
        </w:rPr>
        <w:t xml:space="preserve"> </w:t>
      </w:r>
      <w:r w:rsidRPr="540A3ACA" w:rsidR="701730B4">
        <w:rPr>
          <w:rFonts w:ascii="Arial" w:hAnsi="Arial" w:cs="Arial"/>
          <w:color w:val="000000" w:themeColor="text1" w:themeTint="FF" w:themeShade="FF"/>
          <w:sz w:val="18"/>
          <w:szCs w:val="18"/>
        </w:rPr>
        <w:t>Ste</w:t>
      </w:r>
      <w:r w:rsidRPr="540A3ACA" w:rsidR="701730B4">
        <w:rPr>
          <w:rFonts w:ascii="Arial" w:hAnsi="Arial" w:cs="Arial"/>
          <w:color w:val="000000" w:themeColor="text1" w:themeTint="FF" w:themeShade="FF"/>
          <w:sz w:val="18"/>
          <w:szCs w:val="18"/>
        </w:rPr>
        <w:t xml:space="preserve"> Anne, Cataratas Montmorency)</w:t>
      </w:r>
    </w:p>
    <w:p w:rsidR="6D0844CE" w:rsidP="540A3ACA" w:rsidRDefault="6D0844CE" w14:paraId="0212474C" w14:textId="44501CF5">
      <w:pPr>
        <w:pStyle w:val="Prrafodelista"/>
        <w:numPr>
          <w:ilvl w:val="1"/>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color w:val="000000" w:themeColor="text1" w:themeTint="FF" w:themeShade="FF"/>
          <w:sz w:val="18"/>
          <w:szCs w:val="18"/>
        </w:rPr>
      </w:pPr>
      <w:r w:rsidRPr="540A3ACA" w:rsidR="6D0844CE">
        <w:rPr>
          <w:rFonts w:ascii="Arial" w:hAnsi="Arial" w:cs="Arial"/>
          <w:color w:val="000000" w:themeColor="text1" w:themeTint="FF" w:themeShade="FF"/>
          <w:sz w:val="18"/>
          <w:szCs w:val="18"/>
        </w:rPr>
        <w:t>Visita hotel de hielo (</w:t>
      </w:r>
      <w:r w:rsidRPr="540A3ACA" w:rsidR="6EA2440C">
        <w:rPr>
          <w:rFonts w:ascii="Arial" w:hAnsi="Arial" w:cs="Arial"/>
          <w:color w:val="000000" w:themeColor="text1" w:themeTint="FF" w:themeShade="FF"/>
          <w:sz w:val="18"/>
          <w:szCs w:val="18"/>
        </w:rPr>
        <w:t>aplica solo para s</w:t>
      </w:r>
      <w:r w:rsidRPr="540A3ACA" w:rsidR="52E77E3F">
        <w:rPr>
          <w:rFonts w:ascii="Arial" w:hAnsi="Arial" w:cs="Arial"/>
          <w:color w:val="000000" w:themeColor="text1" w:themeTint="FF" w:themeShade="FF"/>
          <w:sz w:val="18"/>
          <w:szCs w:val="18"/>
        </w:rPr>
        <w:t>alida</w:t>
      </w:r>
      <w:r w:rsidRPr="540A3ACA" w:rsidR="66933CDD">
        <w:rPr>
          <w:rFonts w:ascii="Arial" w:hAnsi="Arial" w:cs="Arial"/>
          <w:color w:val="000000" w:themeColor="text1" w:themeTint="FF" w:themeShade="FF"/>
          <w:sz w:val="18"/>
          <w:szCs w:val="18"/>
        </w:rPr>
        <w:t xml:space="preserve"> del </w:t>
      </w:r>
      <w:r w:rsidRPr="540A3ACA" w:rsidR="52E77E3F">
        <w:rPr>
          <w:rFonts w:ascii="Arial" w:hAnsi="Arial" w:cs="Arial"/>
          <w:color w:val="000000" w:themeColor="text1" w:themeTint="FF" w:themeShade="FF"/>
          <w:sz w:val="18"/>
          <w:szCs w:val="18"/>
        </w:rPr>
        <w:t>23 de enero 2027,06 de febrero 2027 y 20 de febrero 2027</w:t>
      </w:r>
      <w:r w:rsidRPr="540A3ACA" w:rsidR="6D0844CE">
        <w:rPr>
          <w:rFonts w:ascii="Arial" w:hAnsi="Arial" w:cs="Arial"/>
          <w:color w:val="000000" w:themeColor="text1" w:themeTint="FF" w:themeShade="FF"/>
          <w:sz w:val="18"/>
          <w:szCs w:val="18"/>
        </w:rPr>
        <w:t>)</w:t>
      </w:r>
    </w:p>
    <w:p w:rsidR="22A4173E" w:rsidP="540A3ACA" w:rsidRDefault="22A4173E" w14:paraId="2F3205C4" w14:textId="7A3578D9">
      <w:pPr>
        <w:pStyle w:val="Prrafodelista"/>
        <w:numPr>
          <w:ilvl w:val="0"/>
          <w:numId w:val="1"/>
        </w:num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s>
        <w:spacing w:after="0" w:line="240" w:lineRule="auto"/>
        <w:rPr>
          <w:rFonts w:ascii="Arial" w:hAnsi="Arial" w:cs="Arial"/>
          <w:color w:val="000000" w:themeColor="text1" w:themeTint="FF" w:themeShade="FF"/>
          <w:sz w:val="18"/>
          <w:szCs w:val="18"/>
        </w:rPr>
      </w:pPr>
      <w:r w:rsidRPr="540A3ACA" w:rsidR="22A4173E">
        <w:rPr>
          <w:rFonts w:ascii="Arial" w:hAnsi="Arial" w:cs="Arial"/>
          <w:color w:val="000000" w:themeColor="text1" w:themeTint="FF" w:themeShade="FF"/>
          <w:sz w:val="18"/>
          <w:szCs w:val="18"/>
        </w:rPr>
        <w:t>Obsequio (</w:t>
      </w:r>
      <w:r w:rsidRPr="540A3ACA" w:rsidR="47A2E93D">
        <w:rPr>
          <w:rFonts w:ascii="Arial" w:hAnsi="Arial" w:cs="Arial"/>
          <w:color w:val="000000" w:themeColor="text1" w:themeTint="FF" w:themeShade="FF"/>
          <w:sz w:val="18"/>
          <w:szCs w:val="18"/>
        </w:rPr>
        <w:t>aplica solo para salida del 06 de diciembre 2026 y 06 de febrero 2027</w:t>
      </w:r>
      <w:r w:rsidRPr="540A3ACA" w:rsidR="22A4173E">
        <w:rPr>
          <w:rFonts w:ascii="Arial" w:hAnsi="Arial" w:cs="Arial"/>
          <w:color w:val="000000" w:themeColor="text1" w:themeTint="FF" w:themeShade="FF"/>
          <w:sz w:val="18"/>
          <w:szCs w:val="18"/>
        </w:rPr>
        <w:t>)</w:t>
      </w:r>
    </w:p>
    <w:p w:rsidRPr="00B803B2" w:rsidR="00B803B2" w:rsidP="540A3ACA" w:rsidRDefault="00B803B2" w14:paraId="1CE1F138" w14:textId="39B14EB3">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val="1"/>
          <w:iCs w:val="1"/>
          <w:color w:val="000000" w:themeColor="text1"/>
          <w:sz w:val="18"/>
          <w:szCs w:val="18"/>
        </w:rPr>
      </w:pPr>
      <w:r w:rsidRPr="540A3ACA" w:rsidR="34FD4B6B">
        <w:rPr>
          <w:rFonts w:ascii="Arial" w:hAnsi="Arial" w:cs="Arial"/>
          <w:sz w:val="18"/>
          <w:szCs w:val="18"/>
        </w:rPr>
        <w:t>Impuestos y cargos de servicios no reembolsables</w:t>
      </w:r>
    </w:p>
    <w:p w:rsidRPr="00B803B2" w:rsidR="00CB195D" w:rsidP="00CB195D" w:rsidRDefault="0042523D" w14:paraId="7763E928" w14:textId="77777777">
      <w:pPr>
        <w:pStyle w:val="Sinespaciado"/>
        <w:widowControl w:val="0"/>
        <w:numPr>
          <w:ilvl w:val="0"/>
          <w:numId w:val="1"/>
        </w:numPr>
        <w:adjustRightInd w:val="0"/>
        <w:jc w:val="both"/>
        <w:textAlignment w:val="baseline"/>
        <w:rPr>
          <w:rFonts w:ascii="Arial" w:hAnsi="Arial" w:cs="Arial"/>
          <w:b/>
          <w:bCs/>
          <w:i/>
          <w:color w:val="000000" w:themeColor="text1"/>
          <w:sz w:val="18"/>
          <w:szCs w:val="18"/>
          <w:lang w:val="es-ES" w:eastAsia="es-ES"/>
        </w:rPr>
      </w:pPr>
      <w:r w:rsidRPr="00B803B2">
        <w:rPr>
          <w:rFonts w:ascii="Arial" w:hAnsi="Arial" w:cs="Arial"/>
          <w:b/>
          <w:bCs/>
          <w:i/>
          <w:color w:val="000000" w:themeColor="text1"/>
          <w:sz w:val="18"/>
          <w:szCs w:val="18"/>
          <w:lang w:val="es-ES" w:eastAsia="es-ES"/>
        </w:rPr>
        <w:t>Seguro de viaje</w:t>
      </w:r>
      <w:r w:rsidRPr="00B803B2" w:rsidR="00CB195D">
        <w:rPr>
          <w:rFonts w:ascii="Arial" w:hAnsi="Arial" w:cs="Arial"/>
          <w:b/>
          <w:bCs/>
          <w:i/>
          <w:color w:val="000000" w:themeColor="text1"/>
          <w:sz w:val="18"/>
          <w:szCs w:val="18"/>
          <w:lang w:val="es-ES" w:eastAsia="es-ES"/>
        </w:rPr>
        <w:t xml:space="preserve"> con cobertura COVID</w:t>
      </w:r>
    </w:p>
    <w:p w:rsidR="00EC263E" w:rsidP="00230770" w:rsidRDefault="00CB195D" w14:paraId="3744DFE4" w14:textId="7912D307">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A</w:t>
      </w:r>
      <w:r w:rsidRPr="00B803B2" w:rsidR="00EC263E">
        <w:rPr>
          <w:rFonts w:ascii="Arial" w:hAnsi="Arial" w:cs="Arial"/>
          <w:color w:val="000000" w:themeColor="text1"/>
          <w:sz w:val="18"/>
          <w:szCs w:val="18"/>
          <w:lang w:val="es-ES" w:eastAsia="es-ES"/>
        </w:rPr>
        <w:t xml:space="preserve">sistencia en español 24 </w:t>
      </w:r>
      <w:proofErr w:type="spellStart"/>
      <w:r w:rsidRPr="00B803B2" w:rsidR="00EC263E">
        <w:rPr>
          <w:rFonts w:ascii="Arial" w:hAnsi="Arial" w:cs="Arial"/>
          <w:color w:val="000000" w:themeColor="text1"/>
          <w:sz w:val="18"/>
          <w:szCs w:val="18"/>
          <w:lang w:val="es-ES" w:eastAsia="es-ES"/>
        </w:rPr>
        <w:t>hrs</w:t>
      </w:r>
      <w:proofErr w:type="spellEnd"/>
    </w:p>
    <w:p w:rsidR="00CC171E" w:rsidP="0046232D" w:rsidRDefault="00CC171E" w14:paraId="0FAEC8CF"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4816BD" w:rsidR="0046232D" w:rsidP="0046232D" w:rsidRDefault="0046232D" w14:paraId="1C7EE185"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 xml:space="preserve">EL PRECIO NO INCLUYE </w:t>
      </w:r>
    </w:p>
    <w:p w:rsidRPr="00B803B2" w:rsidR="00F52D38" w:rsidP="00B803B2" w:rsidRDefault="005F1FBD" w14:paraId="38ED7043" w14:textId="4A79DED4">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Bole</w:t>
      </w:r>
      <w:r w:rsidRPr="004816BD" w:rsidR="00A0087B">
        <w:rPr>
          <w:rFonts w:ascii="Arial" w:hAnsi="Arial" w:cs="Arial"/>
          <w:sz w:val="18"/>
          <w:szCs w:val="18"/>
          <w:lang w:val="es-ES" w:eastAsia="es-ES"/>
        </w:rPr>
        <w:t xml:space="preserve">to de avión México </w:t>
      </w:r>
      <w:r w:rsidR="00572CD3">
        <w:rPr>
          <w:rFonts w:ascii="Arial" w:hAnsi="Arial" w:cs="Arial"/>
          <w:sz w:val="18"/>
          <w:szCs w:val="18"/>
          <w:lang w:val="es-ES" w:eastAsia="es-ES"/>
        </w:rPr>
        <w:t>–</w:t>
      </w:r>
      <w:r w:rsidRPr="00B803B2" w:rsidR="00572CD3">
        <w:rPr>
          <w:rFonts w:ascii="Arial" w:hAnsi="Arial" w:cs="Arial"/>
          <w:sz w:val="18"/>
          <w:szCs w:val="18"/>
          <w:lang w:val="es-ES" w:eastAsia="es-ES"/>
        </w:rPr>
        <w:t>Toronto</w:t>
      </w:r>
      <w:r w:rsidR="00B803B2">
        <w:rPr>
          <w:rFonts w:ascii="Arial" w:hAnsi="Arial" w:cs="Arial"/>
          <w:sz w:val="18"/>
          <w:szCs w:val="18"/>
          <w:lang w:val="es-ES" w:eastAsia="es-ES"/>
        </w:rPr>
        <w:t>/Montreal</w:t>
      </w:r>
      <w:r w:rsidRPr="00B803B2" w:rsidR="00F52D38">
        <w:rPr>
          <w:rFonts w:ascii="Arial" w:hAnsi="Arial" w:cs="Arial"/>
          <w:sz w:val="18"/>
          <w:szCs w:val="18"/>
          <w:lang w:val="es-ES" w:eastAsia="es-ES"/>
        </w:rPr>
        <w:t xml:space="preserve"> </w:t>
      </w:r>
      <w:r w:rsidR="00B803B2">
        <w:rPr>
          <w:rFonts w:ascii="Arial" w:hAnsi="Arial" w:cs="Arial"/>
          <w:sz w:val="18"/>
          <w:szCs w:val="18"/>
          <w:lang w:val="es-ES" w:eastAsia="es-ES"/>
        </w:rPr>
        <w:t>–</w:t>
      </w:r>
      <w:r w:rsidRPr="00B803B2" w:rsidR="00F52D38">
        <w:rPr>
          <w:rFonts w:ascii="Arial" w:hAnsi="Arial" w:cs="Arial"/>
          <w:sz w:val="18"/>
          <w:szCs w:val="18"/>
          <w:lang w:val="es-ES" w:eastAsia="es-ES"/>
        </w:rPr>
        <w:t xml:space="preserve"> </w:t>
      </w:r>
      <w:r w:rsidR="00B803B2">
        <w:rPr>
          <w:rFonts w:ascii="Arial" w:hAnsi="Arial" w:cs="Arial"/>
          <w:sz w:val="18"/>
          <w:szCs w:val="18"/>
          <w:lang w:val="es-ES" w:eastAsia="es-ES"/>
        </w:rPr>
        <w:t>M</w:t>
      </w:r>
      <w:r w:rsidRPr="00B803B2" w:rsidR="00F52D38">
        <w:rPr>
          <w:rFonts w:ascii="Arial" w:hAnsi="Arial" w:cs="Arial"/>
          <w:sz w:val="18"/>
          <w:szCs w:val="18"/>
          <w:lang w:val="es-ES" w:eastAsia="es-ES"/>
        </w:rPr>
        <w:t>éxico</w:t>
      </w:r>
    </w:p>
    <w:p w:rsidRPr="004816BD" w:rsidR="00F52D38" w:rsidP="00F52D38" w:rsidRDefault="00F52D38" w14:paraId="77CBA940" w14:textId="6636BCB5">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Gastos personales</w:t>
      </w:r>
    </w:p>
    <w:p w:rsidR="001C00A2" w:rsidP="001C00A2" w:rsidRDefault="00915F66" w14:paraId="42CEB330" w14:textId="7569857D">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Excursión</w:t>
      </w:r>
      <w:r>
        <w:rPr>
          <w:rFonts w:ascii="Arial" w:hAnsi="Arial" w:cs="Arial"/>
          <w:sz w:val="18"/>
          <w:szCs w:val="18"/>
          <w:lang w:val="es-ES" w:eastAsia="es-ES"/>
        </w:rPr>
        <w:t>, alimentos, noches pre/post y/o cualquier servicio</w:t>
      </w:r>
      <w:r w:rsidRPr="004816BD" w:rsidR="00446199">
        <w:rPr>
          <w:rFonts w:ascii="Arial" w:hAnsi="Arial" w:cs="Arial"/>
          <w:sz w:val="18"/>
          <w:szCs w:val="18"/>
          <w:lang w:val="es-ES" w:eastAsia="es-ES"/>
        </w:rPr>
        <w:t xml:space="preserve"> opcional</w:t>
      </w:r>
    </w:p>
    <w:p w:rsidRPr="00915F66" w:rsidR="00F52D38" w:rsidP="001C00A2" w:rsidRDefault="00283289" w14:paraId="78E11AFD" w14:textId="603FDFC6">
      <w:pPr>
        <w:pStyle w:val="Sinespaciado"/>
        <w:widowControl w:val="0"/>
        <w:numPr>
          <w:ilvl w:val="0"/>
          <w:numId w:val="9"/>
        </w:numPr>
        <w:adjustRightInd w:val="0"/>
        <w:jc w:val="both"/>
        <w:textAlignment w:val="baseline"/>
        <w:rPr>
          <w:rFonts w:ascii="Arial" w:hAnsi="Arial" w:cs="Arial"/>
          <w:b/>
          <w:bCs/>
          <w:color w:val="C00000"/>
          <w:sz w:val="18"/>
          <w:szCs w:val="18"/>
          <w:lang w:val="es-ES" w:eastAsia="es-ES"/>
        </w:rPr>
      </w:pPr>
      <w:r w:rsidRPr="00915F66">
        <w:rPr>
          <w:rFonts w:ascii="Arial" w:hAnsi="Arial" w:cs="Arial"/>
          <w:b/>
          <w:bCs/>
          <w:color w:val="C00000"/>
          <w:sz w:val="18"/>
          <w:szCs w:val="18"/>
          <w:lang w:val="es-ES" w:eastAsia="es-ES"/>
        </w:rPr>
        <w:t>Ningún servicio no especificado claramente en el itinerario y/o en el apartado incluye</w:t>
      </w:r>
    </w:p>
    <w:p w:rsidR="00F52D38" w:rsidP="00F52D38" w:rsidRDefault="00F52D38" w14:paraId="7A9F9F01" w14:textId="65184D03">
      <w:pPr>
        <w:pStyle w:val="Sinespaciado"/>
        <w:widowControl w:val="0"/>
        <w:numPr>
          <w:ilvl w:val="0"/>
          <w:numId w:val="9"/>
        </w:numPr>
        <w:adjustRightInd w:val="0"/>
        <w:jc w:val="both"/>
        <w:textAlignment w:val="baseline"/>
        <w:rPr>
          <w:rFonts w:ascii="Arial" w:hAnsi="Arial" w:cs="Arial"/>
          <w:sz w:val="18"/>
          <w:szCs w:val="18"/>
          <w:lang w:val="es-ES_tradnl" w:eastAsia="es-ES"/>
        </w:rPr>
      </w:pPr>
      <w:r w:rsidRPr="004816BD">
        <w:rPr>
          <w:rFonts w:ascii="Arial" w:hAnsi="Arial" w:cs="Arial"/>
          <w:sz w:val="18"/>
          <w:szCs w:val="18"/>
          <w:lang w:val="es-ES_tradnl" w:eastAsia="es-ES"/>
        </w:rPr>
        <w:t>Propinas (</w:t>
      </w:r>
      <w:r w:rsidR="00F6753D">
        <w:rPr>
          <w:rFonts w:ascii="Arial" w:hAnsi="Arial" w:cs="Arial"/>
          <w:sz w:val="18"/>
          <w:szCs w:val="18"/>
          <w:lang w:val="es-ES_tradnl" w:eastAsia="es-ES"/>
        </w:rPr>
        <w:t>l</w:t>
      </w:r>
      <w:r w:rsidRPr="004816BD">
        <w:rPr>
          <w:rFonts w:ascii="Arial" w:hAnsi="Arial" w:cs="Arial"/>
          <w:sz w:val="18"/>
          <w:szCs w:val="18"/>
          <w:lang w:val="es-ES_tradnl" w:eastAsia="es-ES"/>
        </w:rPr>
        <w:t xml:space="preserve">a propina en Canadá es obligatoria entre un 15% y un 20% dependiendo del establecimiento; </w:t>
      </w:r>
      <w:r w:rsidR="00F6753D">
        <w:rPr>
          <w:rFonts w:ascii="Arial" w:hAnsi="Arial" w:cs="Arial"/>
          <w:sz w:val="18"/>
          <w:szCs w:val="18"/>
          <w:lang w:val="es-ES_tradnl" w:eastAsia="es-ES"/>
        </w:rPr>
        <w:t>p</w:t>
      </w:r>
      <w:r w:rsidRPr="004816BD">
        <w:rPr>
          <w:rFonts w:ascii="Arial" w:hAnsi="Arial" w:cs="Arial"/>
          <w:sz w:val="18"/>
          <w:szCs w:val="18"/>
          <w:lang w:val="es-ES_tradnl" w:eastAsia="es-ES"/>
        </w:rPr>
        <w:t>ropinas para maleteros en hotel</w:t>
      </w:r>
      <w:r w:rsidRPr="004816BD" w:rsidR="002E6EB3">
        <w:rPr>
          <w:rFonts w:ascii="Arial" w:hAnsi="Arial" w:cs="Arial"/>
          <w:sz w:val="18"/>
          <w:szCs w:val="18"/>
          <w:lang w:val="es-ES_tradnl" w:eastAsia="es-ES"/>
        </w:rPr>
        <w:t>es USD $ 3.00 a $4.00 por pieza;</w:t>
      </w:r>
      <w:r w:rsidRPr="004816BD">
        <w:rPr>
          <w:rFonts w:ascii="Arial" w:hAnsi="Arial" w:cs="Arial"/>
          <w:sz w:val="18"/>
          <w:szCs w:val="18"/>
          <w:lang w:val="es-ES_tradnl" w:eastAsia="es-ES"/>
        </w:rPr>
        <w:t xml:space="preserve"> guías y/o conductores USD $ 5.00 a $8.00 por persona y por día</w:t>
      </w:r>
    </w:p>
    <w:p w:rsidR="00E7491A" w:rsidP="73FBC7EB" w:rsidRDefault="00BC17FA" w14:paraId="29753248" w14:textId="1339B9AD">
      <w:pPr>
        <w:pStyle w:val="Sinespaciado"/>
        <w:widowControl w:val="0"/>
        <w:numPr>
          <w:ilvl w:val="0"/>
          <w:numId w:val="9"/>
        </w:numPr>
        <w:adjustRightInd w:val="0"/>
        <w:jc w:val="both"/>
        <w:textAlignment w:val="baseline"/>
        <w:rPr>
          <w:rFonts w:ascii="Arial" w:hAnsi="Arial" w:cs="Arial"/>
          <w:sz w:val="18"/>
          <w:szCs w:val="18"/>
          <w:lang w:val="es-ES" w:eastAsia="es-ES"/>
        </w:rPr>
      </w:pPr>
      <w:r w:rsidRPr="73FBC7EB">
        <w:rPr>
          <w:rFonts w:ascii="Arial" w:hAnsi="Arial" w:cs="Arial"/>
          <w:sz w:val="18"/>
          <w:szCs w:val="18"/>
          <w:lang w:val="es-ES" w:eastAsia="es-ES"/>
        </w:rPr>
        <w:t>Visa/</w:t>
      </w:r>
      <w:proofErr w:type="spellStart"/>
      <w:r w:rsidRPr="73FBC7EB" w:rsidR="00E7491A">
        <w:rPr>
          <w:rFonts w:ascii="Arial" w:hAnsi="Arial" w:cs="Arial"/>
          <w:sz w:val="18"/>
          <w:szCs w:val="18"/>
          <w:lang w:val="es-ES" w:eastAsia="es-ES"/>
        </w:rPr>
        <w:t>eTA</w:t>
      </w:r>
      <w:proofErr w:type="spellEnd"/>
      <w:r w:rsidRPr="73FBC7EB" w:rsidR="00E7491A">
        <w:rPr>
          <w:rFonts w:ascii="Arial" w:hAnsi="Arial" w:cs="Arial"/>
          <w:sz w:val="18"/>
          <w:szCs w:val="18"/>
          <w:lang w:val="es-ES" w:eastAsia="es-ES"/>
        </w:rPr>
        <w:t xml:space="preserve"> para Canadá</w:t>
      </w:r>
    </w:p>
    <w:p w:rsidRPr="0051534C" w:rsidR="00FF2F41" w:rsidP="0051534C" w:rsidRDefault="007A49C9" w14:paraId="74D7D23F" w14:textId="165D53E3">
      <w:pPr>
        <w:pStyle w:val="Sinespaciado"/>
        <w:widowControl w:val="0"/>
        <w:numPr>
          <w:ilvl w:val="0"/>
          <w:numId w:val="9"/>
        </w:numPr>
        <w:adjustRightInd w:val="0"/>
        <w:jc w:val="both"/>
        <w:textAlignment w:val="baseline"/>
        <w:rPr>
          <w:rFonts w:ascii="Arial" w:hAnsi="Arial" w:cs="Arial"/>
          <w:b/>
          <w:sz w:val="18"/>
          <w:szCs w:val="18"/>
          <w:lang w:val="es-ES_tradnl" w:eastAsia="es-ES"/>
        </w:rPr>
      </w:pPr>
      <w:r w:rsidRPr="007A49C9">
        <w:rPr>
          <w:rFonts w:ascii="Arial" w:hAnsi="Arial" w:cs="Arial"/>
          <w:b/>
          <w:sz w:val="18"/>
          <w:szCs w:val="18"/>
          <w:lang w:val="es-ES_tradnl" w:eastAsia="es-ES"/>
        </w:rPr>
        <w:t>Requisitos de ingreso COVID</w:t>
      </w:r>
    </w:p>
    <w:p w:rsidRPr="002B2FDF" w:rsidR="00FF2F41" w:rsidP="002B2FDF" w:rsidRDefault="00FF2F41" w14:paraId="1D965194" w14:textId="77777777">
      <w:pPr>
        <w:pStyle w:val="Sinespaciado"/>
        <w:widowControl w:val="0"/>
        <w:adjustRightInd w:val="0"/>
        <w:ind w:left="720"/>
        <w:jc w:val="both"/>
        <w:textAlignment w:val="baseline"/>
        <w:rPr>
          <w:rFonts w:ascii="Arial" w:hAnsi="Arial" w:cs="Arial"/>
          <w:b/>
          <w:sz w:val="18"/>
          <w:szCs w:val="18"/>
          <w:lang w:val="es-ES_tradnl" w:eastAsia="es-ES"/>
        </w:rPr>
      </w:pPr>
    </w:p>
    <w:p w:rsidR="540A3ACA" w:rsidP="540A3ACA" w:rsidRDefault="540A3ACA" w14:paraId="1DC3B6AC" w14:textId="55F3E717">
      <w:pPr>
        <w:spacing w:after="0" w:line="240" w:lineRule="auto"/>
        <w:jc w:val="both"/>
        <w:rPr>
          <w:rFonts w:ascii="Arial" w:hAnsi="Arial" w:eastAsia="Times New Roman" w:cs="Arial"/>
          <w:b w:val="1"/>
          <w:bCs w:val="1"/>
          <w:color w:val="E36C0A" w:themeColor="accent6" w:themeTint="FF" w:themeShade="BF"/>
          <w:sz w:val="18"/>
          <w:szCs w:val="18"/>
          <w:u w:val="single"/>
          <w:lang w:eastAsia="es-ES"/>
        </w:rPr>
      </w:pPr>
    </w:p>
    <w:p w:rsidR="540A3ACA" w:rsidP="540A3ACA" w:rsidRDefault="540A3ACA" w14:paraId="58E6BDC0" w14:textId="55634ED6">
      <w:pPr>
        <w:spacing w:after="0" w:line="240" w:lineRule="auto"/>
        <w:jc w:val="both"/>
        <w:rPr>
          <w:rFonts w:ascii="Arial" w:hAnsi="Arial" w:eastAsia="Times New Roman" w:cs="Arial"/>
          <w:b w:val="1"/>
          <w:bCs w:val="1"/>
          <w:color w:val="E36C0A" w:themeColor="accent6" w:themeTint="FF" w:themeShade="BF"/>
          <w:sz w:val="18"/>
          <w:szCs w:val="18"/>
          <w:u w:val="single"/>
          <w:lang w:eastAsia="es-ES"/>
        </w:rPr>
      </w:pPr>
    </w:p>
    <w:p w:rsidRPr="00F57509" w:rsidR="00AA7F58" w:rsidP="00543FC6" w:rsidRDefault="00AA7F58" w14:paraId="0A694453" w14:textId="77777777">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SERVICIOS OPCIONALES</w:t>
      </w:r>
    </w:p>
    <w:p w:rsidR="00163709" w:rsidP="00543FC6" w:rsidRDefault="00AA7F58" w14:paraId="7C81899B" w14:textId="1ACB8C9D">
      <w:pPr>
        <w:spacing w:after="0" w:line="240" w:lineRule="auto"/>
        <w:jc w:val="both"/>
        <w:rPr>
          <w:rFonts w:ascii="Arial" w:hAnsi="Arial" w:eastAsia="Times New Roman" w:cs="Arial"/>
          <w:b/>
          <w:color w:val="E36C0A" w:themeColor="accent6" w:themeShade="BF"/>
          <w:sz w:val="18"/>
          <w:szCs w:val="18"/>
          <w:u w:val="single"/>
          <w:lang w:eastAsia="es-ES"/>
        </w:rPr>
      </w:pPr>
      <w:r w:rsidRPr="00F57509">
        <w:rPr>
          <w:rFonts w:ascii="Arial" w:hAnsi="Arial" w:eastAsia="Times New Roman" w:cs="Arial"/>
          <w:b/>
          <w:color w:val="E36C0A" w:themeColor="accent6" w:themeShade="BF"/>
          <w:sz w:val="18"/>
          <w:szCs w:val="18"/>
          <w:u w:val="single"/>
          <w:lang w:eastAsia="es-ES"/>
        </w:rPr>
        <w:t>PRECIOS POR PERSONA EN US</w:t>
      </w:r>
      <w:r w:rsidR="00F6753D">
        <w:rPr>
          <w:rFonts w:ascii="Arial" w:hAnsi="Arial" w:eastAsia="Times New Roman" w:cs="Arial"/>
          <w:b/>
          <w:color w:val="E36C0A" w:themeColor="accent6" w:themeShade="BF"/>
          <w:sz w:val="18"/>
          <w:szCs w:val="18"/>
          <w:u w:val="single"/>
          <w:lang w:eastAsia="es-ES"/>
        </w:rPr>
        <w:t>D:</w:t>
      </w:r>
    </w:p>
    <w:p w:rsidR="00FF2F41" w:rsidP="00543FC6" w:rsidRDefault="00FF2F41" w14:paraId="4DBE983D"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W w:w="8251" w:type="dxa"/>
        <w:tblInd w:w="1129" w:type="dxa"/>
        <w:tblCellMar>
          <w:left w:w="70" w:type="dxa"/>
          <w:right w:w="70" w:type="dxa"/>
        </w:tblCellMar>
        <w:tblLook w:val="04A0" w:firstRow="1" w:lastRow="0" w:firstColumn="1" w:lastColumn="0" w:noHBand="0" w:noVBand="1"/>
      </w:tblPr>
      <w:tblGrid>
        <w:gridCol w:w="2694"/>
        <w:gridCol w:w="2177"/>
        <w:gridCol w:w="3380"/>
      </w:tblGrid>
      <w:tr w:rsidRPr="003D594C" w:rsidR="003D594C" w:rsidTr="540A3ACA" w14:paraId="4ACFC62C" w14:textId="77777777">
        <w:trPr>
          <w:trHeight w:val="690"/>
        </w:trPr>
        <w:tc>
          <w:tcPr>
            <w:tcW w:w="2694" w:type="dxa"/>
            <w:tcBorders>
              <w:top w:val="single" w:color="C00000" w:sz="4" w:space="0"/>
              <w:left w:val="single" w:color="C00000" w:sz="4" w:space="0"/>
              <w:bottom w:val="single" w:color="C00000" w:sz="4" w:space="0"/>
              <w:right w:val="single" w:color="C00000" w:sz="4" w:space="0"/>
            </w:tcBorders>
            <w:shd w:val="clear" w:color="auto" w:fill="C00000"/>
            <w:tcMar/>
            <w:vAlign w:val="center"/>
            <w:hideMark/>
          </w:tcPr>
          <w:p w:rsidRPr="003D594C" w:rsidR="003D594C" w:rsidP="003D594C" w:rsidRDefault="003D594C" w14:paraId="549D2BED"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Suplementos y/o servicios adicionales</w:t>
            </w:r>
          </w:p>
        </w:tc>
        <w:tc>
          <w:tcPr>
            <w:tcW w:w="2177" w:type="dxa"/>
            <w:tcBorders>
              <w:top w:val="single" w:color="C00000" w:sz="4" w:space="0"/>
              <w:left w:val="nil"/>
              <w:bottom w:val="nil"/>
              <w:right w:val="single" w:color="C00000" w:sz="4" w:space="0"/>
            </w:tcBorders>
            <w:shd w:val="clear" w:color="auto" w:fill="C00000"/>
            <w:tcMar/>
            <w:vAlign w:val="center"/>
            <w:hideMark/>
          </w:tcPr>
          <w:p w:rsidRPr="003D594C" w:rsidR="003D594C" w:rsidP="003D594C" w:rsidRDefault="003D594C" w14:paraId="2CAB0076" w14:textId="1D41930F">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Adulto</w:t>
            </w:r>
          </w:p>
        </w:tc>
        <w:tc>
          <w:tcPr>
            <w:tcW w:w="3380" w:type="dxa"/>
            <w:tcBorders>
              <w:top w:val="single" w:color="C00000" w:sz="4" w:space="0"/>
              <w:left w:val="nil"/>
              <w:bottom w:val="nil"/>
              <w:right w:val="single" w:color="C00000" w:sz="4" w:space="0"/>
            </w:tcBorders>
            <w:shd w:val="clear" w:color="auto" w:fill="C00000"/>
            <w:tcMar/>
            <w:vAlign w:val="center"/>
            <w:hideMark/>
          </w:tcPr>
          <w:p w:rsidRPr="003D594C" w:rsidR="003D594C" w:rsidP="003D594C" w:rsidRDefault="003D594C" w14:paraId="373D6EC8" w14:textId="77777777">
            <w:pPr>
              <w:spacing w:after="0" w:line="240" w:lineRule="auto"/>
              <w:jc w:val="center"/>
              <w:rPr>
                <w:rFonts w:ascii="Arial" w:hAnsi="Arial" w:eastAsia="Times New Roman" w:cs="Arial"/>
                <w:b/>
                <w:bCs/>
                <w:color w:val="FFFFFF"/>
                <w:sz w:val="18"/>
                <w:szCs w:val="18"/>
                <w:lang w:val="es-MX" w:eastAsia="es-MX"/>
              </w:rPr>
            </w:pPr>
            <w:r w:rsidRPr="003D594C">
              <w:rPr>
                <w:rFonts w:ascii="Arial" w:hAnsi="Arial" w:eastAsia="Times New Roman" w:cs="Arial"/>
                <w:b/>
                <w:bCs/>
                <w:color w:val="FFFFFF"/>
                <w:sz w:val="18"/>
                <w:szCs w:val="18"/>
                <w:lang w:val="es-MX" w:eastAsia="es-MX"/>
              </w:rPr>
              <w:t>MNR 00 - 11</w:t>
            </w:r>
            <w:r w:rsidRPr="003D594C">
              <w:rPr>
                <w:rFonts w:ascii="Arial" w:hAnsi="Arial" w:eastAsia="Times New Roman" w:cs="Arial"/>
                <w:b/>
                <w:bCs/>
                <w:color w:val="FFFFFF"/>
                <w:sz w:val="18"/>
                <w:szCs w:val="18"/>
                <w:lang w:val="es-MX" w:eastAsia="es-MX"/>
              </w:rPr>
              <w:br/>
            </w:r>
            <w:r w:rsidRPr="003D594C">
              <w:rPr>
                <w:rFonts w:ascii="Arial" w:hAnsi="Arial" w:eastAsia="Times New Roman" w:cs="Arial"/>
                <w:b/>
                <w:bCs/>
                <w:color w:val="FFFFFF"/>
                <w:sz w:val="18"/>
                <w:szCs w:val="18"/>
                <w:lang w:val="es-MX" w:eastAsia="es-MX"/>
              </w:rPr>
              <w:t>años</w:t>
            </w:r>
          </w:p>
        </w:tc>
      </w:tr>
      <w:tr w:rsidRPr="003D594C" w:rsidR="003D594C" w:rsidTr="540A3ACA" w14:paraId="6DCFF04D" w14:textId="77777777">
        <w:trPr>
          <w:trHeight w:val="132"/>
        </w:trPr>
        <w:tc>
          <w:tcPr>
            <w:tcW w:w="2694" w:type="dxa"/>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Pr="003D594C" w:rsidR="003D594C" w:rsidP="003D594C" w:rsidRDefault="003D594C" w14:paraId="77E5BC7A" w14:textId="156982E1">
            <w:pPr>
              <w:spacing w:after="0" w:line="240" w:lineRule="auto"/>
              <w:jc w:val="center"/>
              <w:rPr>
                <w:rFonts w:ascii="Arial" w:hAnsi="Arial" w:eastAsia="Times New Roman" w:cs="Arial"/>
                <w:color w:val="000000"/>
                <w:sz w:val="18"/>
                <w:szCs w:val="18"/>
                <w:lang w:val="es-MX" w:eastAsia="es-MX"/>
              </w:rPr>
            </w:pPr>
            <w:r w:rsidRPr="540A3ACA" w:rsidR="3DB12203">
              <w:rPr>
                <w:rFonts w:ascii="Arial" w:hAnsi="Arial" w:eastAsia="Times New Roman" w:cs="Arial"/>
                <w:color w:val="000000" w:themeColor="text1" w:themeTint="FF" w:themeShade="FF"/>
                <w:sz w:val="18"/>
                <w:szCs w:val="18"/>
                <w:lang w:val="es-MX" w:eastAsia="es-MX"/>
              </w:rPr>
              <w:t>Quebec: Excursión trineo con perros</w:t>
            </w:r>
          </w:p>
        </w:tc>
        <w:tc>
          <w:tcPr>
            <w:tcW w:w="2177" w:type="dxa"/>
            <w:tcBorders>
              <w:top w:val="single" w:color="C00000" w:sz="4" w:space="0"/>
              <w:left w:val="nil"/>
              <w:bottom w:val="single" w:color="C00000" w:sz="4" w:space="0"/>
              <w:right w:val="single" w:color="C00000" w:sz="4" w:space="0"/>
            </w:tcBorders>
            <w:shd w:val="clear" w:color="auto" w:fill="FFFFFF" w:themeFill="background1"/>
            <w:tcMar/>
            <w:vAlign w:val="center"/>
          </w:tcPr>
          <w:p w:rsidR="540A3ACA" w:rsidP="540A3ACA" w:rsidRDefault="540A3ACA" w14:paraId="1607A473" w14:textId="736E66FD">
            <w:pPr>
              <w:bidi w:val="0"/>
              <w:spacing w:before="0" w:beforeAutospacing="off" w:after="0" w:afterAutospacing="off"/>
              <w:jc w:val="center"/>
            </w:pPr>
            <w:r w:rsidRPr="540A3ACA" w:rsidR="540A3ACA">
              <w:rPr>
                <w:rFonts w:ascii="Calibri" w:hAnsi="Calibri" w:eastAsia="Calibri" w:cs="Calibri"/>
                <w:b w:val="0"/>
                <w:bCs w:val="0"/>
                <w:i w:val="0"/>
                <w:iCs w:val="0"/>
                <w:strike w:val="0"/>
                <w:dstrike w:val="0"/>
                <w:color w:val="000000" w:themeColor="text1" w:themeTint="FF" w:themeShade="FF"/>
                <w:sz w:val="18"/>
                <w:szCs w:val="18"/>
                <w:u w:val="none"/>
              </w:rPr>
              <w:t>USD 108</w:t>
            </w:r>
          </w:p>
        </w:tc>
        <w:tc>
          <w:tcPr>
            <w:tcW w:w="3380" w:type="dxa"/>
            <w:tcBorders>
              <w:top w:val="single" w:color="C00000" w:sz="4" w:space="0"/>
              <w:left w:val="single" w:color="C00000" w:sz="4" w:space="0"/>
              <w:bottom w:val="single" w:color="C00000" w:sz="4" w:space="0"/>
              <w:right w:val="single" w:color="C00000" w:sz="4" w:space="0"/>
            </w:tcBorders>
            <w:shd w:val="clear" w:color="auto" w:fill="FFFFFF" w:themeFill="background1"/>
            <w:noWrap/>
            <w:tcMar/>
            <w:vAlign w:val="center"/>
          </w:tcPr>
          <w:p w:rsidR="540A3ACA" w:rsidP="540A3ACA" w:rsidRDefault="540A3ACA" w14:paraId="33ED061C" w14:textId="60B50F76">
            <w:pPr>
              <w:bidi w:val="0"/>
              <w:spacing w:before="0" w:beforeAutospacing="off" w:after="0" w:afterAutospacing="off"/>
              <w:jc w:val="center"/>
            </w:pPr>
            <w:r w:rsidRPr="540A3ACA" w:rsidR="540A3ACA">
              <w:rPr>
                <w:rFonts w:ascii="Calibri" w:hAnsi="Calibri" w:eastAsia="Calibri" w:cs="Calibri"/>
                <w:b w:val="0"/>
                <w:bCs w:val="0"/>
                <w:i w:val="0"/>
                <w:iCs w:val="0"/>
                <w:strike w:val="0"/>
                <w:dstrike w:val="0"/>
                <w:color w:val="000000" w:themeColor="text1" w:themeTint="FF" w:themeShade="FF"/>
                <w:sz w:val="18"/>
                <w:szCs w:val="18"/>
                <w:u w:val="none"/>
              </w:rPr>
              <w:t>USD 63</w:t>
            </w:r>
          </w:p>
        </w:tc>
      </w:tr>
      <w:tr w:rsidR="02029361" w:rsidTr="540A3ACA" w14:paraId="3A8E1EDB">
        <w:trPr>
          <w:trHeight w:val="132"/>
        </w:trPr>
        <w:tc>
          <w:tcPr>
            <w:tcW w:w="2694" w:type="dxa"/>
            <w:tcBorders>
              <w:top w:val="single" w:color="C00000" w:sz="4" w:space="0"/>
              <w:left w:val="single" w:color="C00000" w:sz="4" w:space="0"/>
              <w:bottom w:val="single" w:color="C00000" w:sz="4" w:space="0"/>
              <w:right w:val="single" w:color="C00000" w:sz="4" w:space="0"/>
            </w:tcBorders>
            <w:shd w:val="clear" w:color="auto" w:fill="FFFFFF" w:themeFill="background1"/>
            <w:tcMar/>
            <w:vAlign w:val="center"/>
            <w:hideMark/>
          </w:tcPr>
          <w:p w:rsidR="2B79BAFE" w:rsidP="02029361" w:rsidRDefault="2B79BAFE" w14:paraId="66421685" w14:textId="4CD6984E">
            <w:pPr>
              <w:pStyle w:val="Normal"/>
              <w:spacing w:line="240" w:lineRule="auto"/>
              <w:jc w:val="center"/>
              <w:rPr>
                <w:rFonts w:ascii="Arial" w:hAnsi="Arial" w:eastAsia="Times New Roman" w:cs="Arial"/>
                <w:color w:val="000000" w:themeColor="text1" w:themeTint="FF" w:themeShade="FF"/>
                <w:sz w:val="18"/>
                <w:szCs w:val="18"/>
                <w:lang w:val="es-MX" w:eastAsia="es-MX"/>
              </w:rPr>
            </w:pPr>
            <w:r w:rsidRPr="02029361" w:rsidR="2B79BAFE">
              <w:rPr>
                <w:rFonts w:ascii="Arial" w:hAnsi="Arial" w:eastAsia="Times New Roman" w:cs="Arial"/>
                <w:color w:val="000000" w:themeColor="text1" w:themeTint="FF" w:themeShade="FF"/>
                <w:sz w:val="18"/>
                <w:szCs w:val="18"/>
                <w:lang w:val="es-MX" w:eastAsia="es-MX"/>
              </w:rPr>
              <w:t>Montreal: Excursión Mont Tremblant con almuerzo</w:t>
            </w:r>
          </w:p>
        </w:tc>
        <w:tc>
          <w:tcPr>
            <w:tcW w:w="2177" w:type="dxa"/>
            <w:tcBorders>
              <w:top w:val="single" w:color="C00000" w:sz="4" w:space="0"/>
              <w:left w:val="nil"/>
              <w:bottom w:val="single" w:color="C00000" w:sz="4" w:space="0"/>
              <w:right w:val="single" w:color="C00000" w:sz="4" w:space="0"/>
            </w:tcBorders>
            <w:shd w:val="clear" w:color="auto" w:fill="FFFFFF" w:themeFill="background1"/>
            <w:tcMar/>
            <w:vAlign w:val="center"/>
          </w:tcPr>
          <w:p w:rsidR="540A3ACA" w:rsidP="540A3ACA" w:rsidRDefault="540A3ACA" w14:paraId="5FE3188D" w14:textId="1BD10309">
            <w:pPr>
              <w:bidi w:val="0"/>
              <w:spacing w:before="0" w:beforeAutospacing="off" w:after="0" w:afterAutospacing="off"/>
              <w:jc w:val="center"/>
            </w:pPr>
            <w:r w:rsidRPr="540A3ACA" w:rsidR="540A3ACA">
              <w:rPr>
                <w:rFonts w:ascii="Calibri" w:hAnsi="Calibri" w:eastAsia="Calibri" w:cs="Calibri"/>
                <w:b w:val="0"/>
                <w:bCs w:val="0"/>
                <w:i w:val="0"/>
                <w:iCs w:val="0"/>
                <w:strike w:val="0"/>
                <w:dstrike w:val="0"/>
                <w:color w:val="000000" w:themeColor="text1" w:themeTint="FF" w:themeShade="FF"/>
                <w:sz w:val="18"/>
                <w:szCs w:val="18"/>
                <w:u w:val="none"/>
              </w:rPr>
              <w:t>USD 267</w:t>
            </w:r>
          </w:p>
        </w:tc>
        <w:tc>
          <w:tcPr>
            <w:tcW w:w="3380" w:type="dxa"/>
            <w:tcBorders>
              <w:top w:val="single" w:color="C00000" w:sz="4" w:space="0"/>
              <w:left w:val="single" w:color="C00000" w:sz="4" w:space="0"/>
              <w:bottom w:val="single" w:color="C00000" w:sz="4" w:space="0"/>
              <w:right w:val="single" w:color="C00000" w:sz="4" w:space="0"/>
            </w:tcBorders>
            <w:shd w:val="clear" w:color="auto" w:fill="FFFFFF" w:themeFill="background1"/>
            <w:noWrap/>
            <w:tcMar/>
            <w:vAlign w:val="center"/>
          </w:tcPr>
          <w:p w:rsidR="540A3ACA" w:rsidP="540A3ACA" w:rsidRDefault="540A3ACA" w14:paraId="55EBD9BE" w14:textId="1AAFA320">
            <w:pPr>
              <w:bidi w:val="0"/>
              <w:spacing w:before="0" w:beforeAutospacing="off" w:after="0" w:afterAutospacing="off"/>
              <w:jc w:val="center"/>
            </w:pPr>
            <w:r w:rsidRPr="540A3ACA" w:rsidR="540A3ACA">
              <w:rPr>
                <w:rFonts w:ascii="Calibri" w:hAnsi="Calibri" w:eastAsia="Calibri" w:cs="Calibri"/>
                <w:b w:val="0"/>
                <w:bCs w:val="0"/>
                <w:i w:val="0"/>
                <w:iCs w:val="0"/>
                <w:strike w:val="0"/>
                <w:dstrike w:val="0"/>
                <w:color w:val="000000" w:themeColor="text1" w:themeTint="FF" w:themeShade="FF"/>
                <w:sz w:val="18"/>
                <w:szCs w:val="18"/>
                <w:u w:val="none"/>
              </w:rPr>
              <w:t>USD 205</w:t>
            </w:r>
          </w:p>
        </w:tc>
      </w:tr>
    </w:tbl>
    <w:p w:rsidRPr="007E2402" w:rsidR="00F6753D" w:rsidP="00AA7F58" w:rsidRDefault="009B1AF8" w14:paraId="7D911D7E" w14:textId="4F014CAE">
      <w:pPr>
        <w:spacing w:after="0" w:line="240" w:lineRule="auto"/>
        <w:jc w:val="both"/>
      </w:pPr>
      <w:r w:rsidRPr="540A3ACA" w:rsidR="3964A741">
        <w:rPr>
          <w:rFonts w:ascii="Arial" w:hAnsi="Arial" w:eastAsia="Times New Roman" w:cs="Arial"/>
          <w:b w:val="1"/>
          <w:bCs w:val="1"/>
          <w:color w:val="C00000"/>
          <w:sz w:val="18"/>
          <w:szCs w:val="18"/>
          <w:lang w:eastAsia="es-ES"/>
        </w:rPr>
        <w:t>NOTA: *Para realizar el trineo de perros en Quebec existe una edad mínima de 14 años.</w:t>
      </w:r>
    </w:p>
    <w:p w:rsidR="007E2402" w:rsidP="540A3ACA" w:rsidRDefault="007E2402" w14:paraId="161CF9BD" w14:textId="4DE4FA72">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06961FAB" w14:textId="5C2B6BA7">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24FB9752" w14:textId="1C14CBCD">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7A104720" w14:textId="1CF8E6EC">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28B86780" w14:textId="291CA69D">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53DF52AC" w14:textId="09362C13">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6A69BE93" w14:textId="6C25E30E">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5597F957" w14:textId="41BF034B">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6ED2A12A" w14:textId="6C3F2083">
      <w:pPr>
        <w:spacing w:after="0" w:line="240" w:lineRule="auto"/>
        <w:jc w:val="both"/>
        <w:rPr>
          <w:rFonts w:ascii="Arial" w:hAnsi="Arial" w:eastAsia="Times New Roman" w:cs="Arial"/>
          <w:b w:val="1"/>
          <w:bCs w:val="1"/>
          <w:color w:val="C00000"/>
          <w:sz w:val="18"/>
          <w:szCs w:val="18"/>
          <w:lang w:eastAsia="es-ES"/>
        </w:rPr>
      </w:pPr>
    </w:p>
    <w:p w:rsidR="007E2402" w:rsidP="540A3ACA" w:rsidRDefault="007E2402" w14:paraId="3B94D9C6" w14:textId="076EB229">
      <w:pPr>
        <w:pStyle w:val="Normal"/>
        <w:spacing w:after="0" w:line="240" w:lineRule="auto"/>
        <w:jc w:val="both"/>
        <w:rPr>
          <w:rFonts w:ascii="Arial" w:hAnsi="Arial" w:eastAsia="Times New Roman" w:cs="Arial"/>
          <w:b w:val="1"/>
          <w:bCs w:val="1"/>
          <w:color w:val="C00000" w:themeColor="accent6" w:themeShade="BF"/>
          <w:sz w:val="18"/>
          <w:szCs w:val="18"/>
          <w:lang w:eastAsia="es-ES"/>
        </w:rPr>
      </w:pPr>
    </w:p>
    <w:p w:rsidR="007B0F89" w:rsidP="00AA7F58" w:rsidRDefault="00AA7F58" w14:paraId="66F1A6BD" w14:textId="19F7340F">
      <w:pPr>
        <w:spacing w:after="0" w:line="240" w:lineRule="auto"/>
        <w:jc w:val="both"/>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NOCHES ADICIONALES</w:t>
      </w:r>
    </w:p>
    <w:p w:rsidR="00AA7F58" w:rsidP="5AFDD9F5" w:rsidRDefault="007B0F89" w14:paraId="02141CE3" w14:textId="726F15E8">
      <w:pPr>
        <w:spacing w:after="0" w:line="240" w:lineRule="auto"/>
        <w:jc w:val="both"/>
        <w:rPr>
          <w:rFonts w:ascii="Arial" w:hAnsi="Arial" w:eastAsia="Times New Roman" w:cs="Arial"/>
          <w:b w:val="1"/>
          <w:bCs w:val="1"/>
          <w:color w:val="E36C0A" w:themeColor="accent6" w:themeShade="BF"/>
          <w:sz w:val="18"/>
          <w:szCs w:val="18"/>
          <w:u w:val="single"/>
          <w:lang w:eastAsia="es-ES"/>
        </w:rPr>
      </w:pPr>
      <w:r w:rsidRPr="5AFDD9F5" w:rsidR="6E5B13B8">
        <w:rPr>
          <w:rFonts w:ascii="Arial" w:hAnsi="Arial" w:eastAsia="Times New Roman" w:cs="Arial"/>
          <w:b w:val="1"/>
          <w:bCs w:val="1"/>
          <w:color w:val="E36C0A" w:themeColor="accent6" w:themeTint="FF" w:themeShade="BF"/>
          <w:sz w:val="18"/>
          <w:szCs w:val="18"/>
          <w:u w:val="single"/>
          <w:lang w:eastAsia="es-ES"/>
        </w:rPr>
        <w:t xml:space="preserve">PRECIOS POR </w:t>
      </w:r>
      <w:r w:rsidRPr="5AFDD9F5" w:rsidR="48CEB262">
        <w:rPr>
          <w:rFonts w:ascii="Arial" w:hAnsi="Arial" w:eastAsia="Times New Roman" w:cs="Arial"/>
          <w:b w:val="1"/>
          <w:bCs w:val="1"/>
          <w:color w:val="E36C0A" w:themeColor="accent6" w:themeTint="FF" w:themeShade="BF"/>
          <w:sz w:val="18"/>
          <w:szCs w:val="18"/>
          <w:u w:val="single"/>
          <w:lang w:eastAsia="es-ES"/>
        </w:rPr>
        <w:t>PERSONA</w:t>
      </w:r>
      <w:r w:rsidRPr="5AFDD9F5" w:rsidR="6E5B13B8">
        <w:rPr>
          <w:rFonts w:ascii="Arial" w:hAnsi="Arial" w:eastAsia="Times New Roman" w:cs="Arial"/>
          <w:b w:val="1"/>
          <w:bCs w:val="1"/>
          <w:color w:val="E36C0A" w:themeColor="accent6" w:themeTint="FF" w:themeShade="BF"/>
          <w:sz w:val="18"/>
          <w:szCs w:val="18"/>
          <w:u w:val="single"/>
          <w:lang w:eastAsia="es-ES"/>
        </w:rPr>
        <w:t xml:space="preserve"> POR NOCHE</w:t>
      </w:r>
      <w:r w:rsidRPr="5AFDD9F5" w:rsidR="14DA044D">
        <w:rPr>
          <w:rFonts w:ascii="Arial" w:hAnsi="Arial" w:eastAsia="Times New Roman" w:cs="Arial"/>
          <w:b w:val="1"/>
          <w:bCs w:val="1"/>
          <w:color w:val="E36C0A" w:themeColor="accent6" w:themeTint="FF" w:themeShade="BF"/>
          <w:sz w:val="18"/>
          <w:szCs w:val="18"/>
          <w:u w:val="single"/>
          <w:lang w:eastAsia="es-ES"/>
        </w:rPr>
        <w:t xml:space="preserve"> EN USD</w:t>
      </w:r>
      <w:r w:rsidRPr="5AFDD9F5" w:rsidR="70589137">
        <w:rPr>
          <w:rFonts w:ascii="Arial" w:hAnsi="Arial" w:eastAsia="Times New Roman" w:cs="Arial"/>
          <w:b w:val="1"/>
          <w:bCs w:val="1"/>
          <w:color w:val="E36C0A" w:themeColor="accent6" w:themeTint="FF" w:themeShade="BF"/>
          <w:sz w:val="18"/>
          <w:szCs w:val="18"/>
          <w:u w:val="single"/>
          <w:lang w:eastAsia="es-ES"/>
        </w:rPr>
        <w:t>:</w:t>
      </w:r>
    </w:p>
    <w:p w:rsidR="00E32C66" w:rsidP="008F37FB" w:rsidRDefault="00E32C66" w14:paraId="49A6A0D7" w14:textId="77777777">
      <w:pPr>
        <w:spacing w:after="0" w:line="240" w:lineRule="auto"/>
        <w:jc w:val="both"/>
        <w:rPr>
          <w:rFonts w:ascii="Arial" w:hAnsi="Arial" w:eastAsia="Times New Roman" w:cs="Arial"/>
          <w:b/>
          <w:color w:val="E36C0A" w:themeColor="accent6" w:themeShade="BF"/>
          <w:sz w:val="18"/>
          <w:szCs w:val="18"/>
          <w:u w:val="single"/>
          <w:lang w:eastAsia="es-ES"/>
        </w:rPr>
      </w:pPr>
    </w:p>
    <w:tbl>
      <w:tblPr>
        <w:tblStyle w:val="Tablanormal"/>
        <w:bidiVisual w:val="0"/>
        <w:tblW w:w="0" w:type="auto"/>
        <w:jc w:val="center"/>
        <w:tblBorders>
          <w:top w:val="single" w:sz="6"/>
          <w:left w:val="single" w:sz="6"/>
          <w:bottom w:val="single" w:sz="6"/>
          <w:right w:val="single" w:sz="6"/>
        </w:tblBorders>
        <w:tblLook w:val="04A0" w:firstRow="1" w:lastRow="0" w:firstColumn="1" w:lastColumn="0" w:noHBand="0" w:noVBand="1"/>
      </w:tblPr>
      <w:tblGrid>
        <w:gridCol w:w="2670"/>
        <w:gridCol w:w="1170"/>
        <w:gridCol w:w="1170"/>
        <w:gridCol w:w="1170"/>
        <w:gridCol w:w="1170"/>
      </w:tblGrid>
      <w:tr w:rsidR="10BCE1A1" w:rsidTr="540A3ACA" w14:paraId="12A13A9D">
        <w:trPr>
          <w:trHeight w:val="285"/>
        </w:trPr>
        <w:tc>
          <w:tcPr>
            <w:tcW w:w="7350" w:type="dxa"/>
            <w:gridSpan w:val="5"/>
            <w:tcBorders>
              <w:top w:val="single" w:color="C00000" w:sz="6"/>
              <w:left w:val="single" w:color="C00000" w:sz="6"/>
              <w:bottom w:val="single" w:color="C00000" w:sz="6"/>
              <w:right w:val="single" w:color="C00000" w:sz="6"/>
            </w:tcBorders>
            <w:shd w:val="clear" w:color="auto" w:fill="C00000"/>
            <w:tcMar>
              <w:left w:w="60" w:type="dxa"/>
              <w:right w:w="60" w:type="dxa"/>
            </w:tcMar>
            <w:vAlign w:val="center"/>
          </w:tcPr>
          <w:p w:rsidR="10BCE1A1" w:rsidP="10BCE1A1" w:rsidRDefault="10BCE1A1" w14:paraId="7F7AE935" w14:textId="4887F8BC">
            <w:pPr>
              <w:spacing w:before="0" w:beforeAutospacing="off" w:after="200" w:afterAutospacing="off" w:line="276" w:lineRule="auto"/>
              <w:ind w:left="0" w:right="0"/>
              <w:jc w:val="center"/>
              <w:rPr>
                <w:rFonts w:ascii="Arial" w:hAnsi="Arial" w:eastAsia="Arial" w:cs="Arial"/>
                <w:b w:val="0"/>
                <w:bCs w:val="0"/>
                <w:i w:val="0"/>
                <w:iCs w:val="0"/>
                <w:caps w:val="0"/>
                <w:smallCaps w:val="0"/>
                <w:color w:val="FFFFFF" w:themeColor="background1" w:themeTint="FF" w:themeShade="FF"/>
                <w:sz w:val="18"/>
                <w:szCs w:val="18"/>
              </w:rPr>
            </w:pPr>
            <w:r w:rsidRPr="10BCE1A1" w:rsidR="10BCE1A1">
              <w:rPr>
                <w:rFonts w:ascii="Arial" w:hAnsi="Arial" w:eastAsia="Arial" w:cs="Arial"/>
                <w:b w:val="1"/>
                <w:bCs w:val="1"/>
                <w:i w:val="0"/>
                <w:iCs w:val="0"/>
                <w:caps w:val="0"/>
                <w:smallCaps w:val="0"/>
                <w:color w:val="FFFFFF" w:themeColor="background1" w:themeTint="FF" w:themeShade="FF"/>
                <w:sz w:val="18"/>
                <w:szCs w:val="18"/>
                <w:lang w:val="es-ES"/>
              </w:rPr>
              <w:t xml:space="preserve">PRECIOS POR PERSONA, SE PERMITE HASTA DOS NOCHES </w:t>
            </w:r>
          </w:p>
        </w:tc>
      </w:tr>
      <w:tr w:rsidR="10BCE1A1" w:rsidTr="540A3ACA" w14:paraId="5B354E12">
        <w:trPr>
          <w:trHeight w:val="285"/>
        </w:trPr>
        <w:tc>
          <w:tcPr>
            <w:tcW w:w="2670" w:type="dxa"/>
            <w:tcBorders>
              <w:top w:val="single" w:color="C00000" w:sz="6"/>
              <w:left w:val="single" w:color="C00000" w:sz="6"/>
              <w:bottom w:val="single" w:color="C00000" w:sz="6"/>
              <w:right w:val="single" w:color="C00000" w:sz="6"/>
            </w:tcBorders>
            <w:shd w:val="clear" w:color="auto" w:fill="C00000"/>
            <w:tcMar>
              <w:left w:w="60" w:type="dxa"/>
              <w:right w:w="60" w:type="dxa"/>
            </w:tcMar>
            <w:vAlign w:val="center"/>
          </w:tcPr>
          <w:p w:rsidR="10BCE1A1" w:rsidP="10BCE1A1" w:rsidRDefault="10BCE1A1" w14:paraId="017FC62B" w14:textId="1D39BFBC">
            <w:pPr>
              <w:jc w:val="center"/>
              <w:rPr>
                <w:rFonts w:ascii="Arial" w:hAnsi="Arial" w:eastAsia="Arial" w:cs="Arial"/>
                <w:b w:val="0"/>
                <w:bCs w:val="0"/>
                <w:i w:val="0"/>
                <w:iCs w:val="0"/>
                <w:caps w:val="0"/>
                <w:smallCaps w:val="0"/>
                <w:color w:val="FFFFFF" w:themeColor="background1" w:themeTint="FF" w:themeShade="FF"/>
                <w:sz w:val="18"/>
                <w:szCs w:val="18"/>
              </w:rPr>
            </w:pPr>
            <w:r w:rsidRPr="10BCE1A1" w:rsidR="10BCE1A1">
              <w:rPr>
                <w:rFonts w:ascii="Arial" w:hAnsi="Arial" w:eastAsia="Arial" w:cs="Arial"/>
                <w:b w:val="1"/>
                <w:bCs w:val="1"/>
                <w:i w:val="0"/>
                <w:iCs w:val="0"/>
                <w:caps w:val="0"/>
                <w:smallCaps w:val="0"/>
                <w:color w:val="FFFFFF" w:themeColor="background1" w:themeTint="FF" w:themeShade="FF"/>
                <w:sz w:val="18"/>
                <w:szCs w:val="18"/>
                <w:lang w:val="es-ES"/>
              </w:rPr>
              <w:t>NOCHES PRE/POST</w:t>
            </w:r>
          </w:p>
        </w:tc>
        <w:tc>
          <w:tcPr>
            <w:tcW w:w="1170" w:type="dxa"/>
            <w:tcBorders>
              <w:top w:val="single" w:color="C00000" w:sz="6"/>
              <w:left w:val="single" w:color="C00000" w:sz="6"/>
              <w:bottom w:val="single" w:color="C00000" w:sz="6"/>
              <w:right w:val="single" w:color="C00000" w:sz="6"/>
            </w:tcBorders>
            <w:shd w:val="clear" w:color="auto" w:fill="C00000"/>
            <w:tcMar>
              <w:left w:w="60" w:type="dxa"/>
              <w:right w:w="60" w:type="dxa"/>
            </w:tcMar>
            <w:vAlign w:val="center"/>
          </w:tcPr>
          <w:p w:rsidR="10BCE1A1" w:rsidP="10BCE1A1" w:rsidRDefault="10BCE1A1" w14:paraId="4E9DA393" w14:textId="2EBA92A0">
            <w:pPr>
              <w:jc w:val="center"/>
              <w:rPr>
                <w:rFonts w:ascii="Arial" w:hAnsi="Arial" w:eastAsia="Arial" w:cs="Arial"/>
                <w:b w:val="0"/>
                <w:bCs w:val="0"/>
                <w:i w:val="0"/>
                <w:iCs w:val="0"/>
                <w:caps w:val="0"/>
                <w:smallCaps w:val="0"/>
                <w:color w:val="FFFFFF" w:themeColor="background1" w:themeTint="FF" w:themeShade="FF"/>
                <w:sz w:val="18"/>
                <w:szCs w:val="18"/>
              </w:rPr>
            </w:pPr>
            <w:r w:rsidRPr="10BCE1A1" w:rsidR="10BCE1A1">
              <w:rPr>
                <w:rFonts w:ascii="Arial" w:hAnsi="Arial" w:eastAsia="Arial" w:cs="Arial"/>
                <w:b w:val="1"/>
                <w:bCs w:val="1"/>
                <w:i w:val="0"/>
                <w:iCs w:val="0"/>
                <w:caps w:val="0"/>
                <w:smallCaps w:val="0"/>
                <w:color w:val="FFFFFF" w:themeColor="background1" w:themeTint="FF" w:themeShade="FF"/>
                <w:sz w:val="18"/>
                <w:szCs w:val="18"/>
                <w:lang w:val="es-ES"/>
              </w:rPr>
              <w:t>SGL</w:t>
            </w:r>
          </w:p>
        </w:tc>
        <w:tc>
          <w:tcPr>
            <w:tcW w:w="1170" w:type="dxa"/>
            <w:tcBorders>
              <w:top w:val="single" w:color="C00000" w:sz="6"/>
              <w:left w:val="single" w:color="C00000" w:sz="6"/>
              <w:bottom w:val="single" w:color="C00000" w:sz="6"/>
              <w:right w:val="single" w:color="C00000" w:sz="6"/>
            </w:tcBorders>
            <w:shd w:val="clear" w:color="auto" w:fill="C00000"/>
            <w:tcMar>
              <w:left w:w="60" w:type="dxa"/>
              <w:right w:w="60" w:type="dxa"/>
            </w:tcMar>
            <w:vAlign w:val="center"/>
          </w:tcPr>
          <w:p w:rsidR="10BCE1A1" w:rsidP="10BCE1A1" w:rsidRDefault="10BCE1A1" w14:paraId="3EC97566" w14:textId="34D28620">
            <w:pPr>
              <w:jc w:val="center"/>
              <w:rPr>
                <w:rFonts w:ascii="Arial" w:hAnsi="Arial" w:eastAsia="Arial" w:cs="Arial"/>
                <w:b w:val="0"/>
                <w:bCs w:val="0"/>
                <w:i w:val="0"/>
                <w:iCs w:val="0"/>
                <w:caps w:val="0"/>
                <w:smallCaps w:val="0"/>
                <w:color w:val="FFFFFF" w:themeColor="background1" w:themeTint="FF" w:themeShade="FF"/>
                <w:sz w:val="18"/>
                <w:szCs w:val="18"/>
              </w:rPr>
            </w:pPr>
            <w:r w:rsidRPr="10BCE1A1" w:rsidR="10BCE1A1">
              <w:rPr>
                <w:rFonts w:ascii="Arial" w:hAnsi="Arial" w:eastAsia="Arial" w:cs="Arial"/>
                <w:b w:val="1"/>
                <w:bCs w:val="1"/>
                <w:i w:val="0"/>
                <w:iCs w:val="0"/>
                <w:caps w:val="0"/>
                <w:smallCaps w:val="0"/>
                <w:color w:val="FFFFFF" w:themeColor="background1" w:themeTint="FF" w:themeShade="FF"/>
                <w:sz w:val="18"/>
                <w:szCs w:val="18"/>
                <w:lang w:val="es-ES"/>
              </w:rPr>
              <w:t>DBL</w:t>
            </w:r>
          </w:p>
        </w:tc>
        <w:tc>
          <w:tcPr>
            <w:tcW w:w="1170" w:type="dxa"/>
            <w:tcBorders>
              <w:top w:val="single" w:color="C00000" w:sz="6"/>
              <w:left w:val="single" w:color="C00000" w:sz="6"/>
              <w:bottom w:val="single" w:color="C00000" w:sz="6"/>
              <w:right w:val="single" w:color="C00000" w:sz="6"/>
            </w:tcBorders>
            <w:shd w:val="clear" w:color="auto" w:fill="C00000"/>
            <w:tcMar>
              <w:left w:w="60" w:type="dxa"/>
              <w:right w:w="60" w:type="dxa"/>
            </w:tcMar>
            <w:vAlign w:val="center"/>
          </w:tcPr>
          <w:p w:rsidR="10BCE1A1" w:rsidP="10BCE1A1" w:rsidRDefault="10BCE1A1" w14:paraId="10236BA9" w14:textId="02420318">
            <w:pPr>
              <w:jc w:val="center"/>
              <w:rPr>
                <w:rFonts w:ascii="Arial" w:hAnsi="Arial" w:eastAsia="Arial" w:cs="Arial"/>
                <w:b w:val="0"/>
                <w:bCs w:val="0"/>
                <w:i w:val="0"/>
                <w:iCs w:val="0"/>
                <w:caps w:val="0"/>
                <w:smallCaps w:val="0"/>
                <w:color w:val="FFFFFF" w:themeColor="background1" w:themeTint="FF" w:themeShade="FF"/>
                <w:sz w:val="18"/>
                <w:szCs w:val="18"/>
              </w:rPr>
            </w:pPr>
            <w:r w:rsidRPr="10BCE1A1" w:rsidR="10BCE1A1">
              <w:rPr>
                <w:rFonts w:ascii="Arial" w:hAnsi="Arial" w:eastAsia="Arial" w:cs="Arial"/>
                <w:b w:val="1"/>
                <w:bCs w:val="1"/>
                <w:i w:val="0"/>
                <w:iCs w:val="0"/>
                <w:caps w:val="0"/>
                <w:smallCaps w:val="0"/>
                <w:color w:val="FFFFFF" w:themeColor="background1" w:themeTint="FF" w:themeShade="FF"/>
                <w:sz w:val="18"/>
                <w:szCs w:val="18"/>
                <w:lang w:val="es-ES"/>
              </w:rPr>
              <w:t>TRL</w:t>
            </w:r>
          </w:p>
        </w:tc>
        <w:tc>
          <w:tcPr>
            <w:tcW w:w="1170" w:type="dxa"/>
            <w:tcBorders>
              <w:top w:val="single" w:color="C00000" w:sz="6"/>
              <w:left w:val="single" w:color="C00000" w:sz="6"/>
              <w:bottom w:val="single" w:color="C00000" w:sz="6"/>
              <w:right w:val="single" w:color="C00000" w:sz="6"/>
            </w:tcBorders>
            <w:shd w:val="clear" w:color="auto" w:fill="C00000"/>
            <w:tcMar>
              <w:left w:w="60" w:type="dxa"/>
              <w:right w:w="60" w:type="dxa"/>
            </w:tcMar>
            <w:vAlign w:val="center"/>
          </w:tcPr>
          <w:p w:rsidR="10BCE1A1" w:rsidP="10BCE1A1" w:rsidRDefault="10BCE1A1" w14:paraId="3EE3AE1F" w14:textId="21004F2B">
            <w:pPr>
              <w:jc w:val="center"/>
              <w:rPr>
                <w:rFonts w:ascii="Arial" w:hAnsi="Arial" w:eastAsia="Arial" w:cs="Arial"/>
                <w:b w:val="0"/>
                <w:bCs w:val="0"/>
                <w:i w:val="0"/>
                <w:iCs w:val="0"/>
                <w:caps w:val="0"/>
                <w:smallCaps w:val="0"/>
                <w:color w:val="FFFFFF" w:themeColor="background1" w:themeTint="FF" w:themeShade="FF"/>
                <w:sz w:val="18"/>
                <w:szCs w:val="18"/>
              </w:rPr>
            </w:pPr>
            <w:r w:rsidRPr="10BCE1A1" w:rsidR="10BCE1A1">
              <w:rPr>
                <w:rFonts w:ascii="Arial" w:hAnsi="Arial" w:eastAsia="Arial" w:cs="Arial"/>
                <w:b w:val="1"/>
                <w:bCs w:val="1"/>
                <w:i w:val="0"/>
                <w:iCs w:val="0"/>
                <w:caps w:val="0"/>
                <w:smallCaps w:val="0"/>
                <w:color w:val="FFFFFF" w:themeColor="background1" w:themeTint="FF" w:themeShade="FF"/>
                <w:sz w:val="18"/>
                <w:szCs w:val="18"/>
                <w:lang w:val="es-ES"/>
              </w:rPr>
              <w:t>QUAD</w:t>
            </w:r>
          </w:p>
        </w:tc>
      </w:tr>
      <w:tr w:rsidR="10BCE1A1" w:rsidTr="540A3ACA" w14:paraId="74043E1B">
        <w:trPr>
          <w:trHeight w:val="285"/>
        </w:trPr>
        <w:tc>
          <w:tcPr>
            <w:tcW w:w="7350" w:type="dxa"/>
            <w:gridSpan w:val="5"/>
            <w:tcBorders>
              <w:top w:val="single" w:color="C00000" w:sz="6"/>
              <w:left w:val="single" w:color="C00000" w:sz="6"/>
              <w:bottom w:val="single" w:color="C00000" w:sz="6"/>
              <w:right w:val="single" w:color="C00000" w:sz="6"/>
            </w:tcBorders>
            <w:shd w:val="clear" w:color="auto" w:fill="000000" w:themeFill="text1"/>
            <w:tcMar>
              <w:left w:w="60" w:type="dxa"/>
              <w:right w:w="60" w:type="dxa"/>
            </w:tcMar>
            <w:vAlign w:val="top"/>
          </w:tcPr>
          <w:p w:rsidR="10BCE1A1" w:rsidP="10BCE1A1" w:rsidRDefault="10BCE1A1" w14:paraId="00FB6913" w14:textId="4374E60D">
            <w:pPr>
              <w:jc w:val="center"/>
              <w:rPr>
                <w:rFonts w:ascii="Arial" w:hAnsi="Arial" w:eastAsia="Arial" w:cs="Arial"/>
                <w:b w:val="0"/>
                <w:bCs w:val="0"/>
                <w:i w:val="0"/>
                <w:iCs w:val="0"/>
                <w:caps w:val="0"/>
                <w:smallCaps w:val="0"/>
                <w:color w:val="FFFFFF" w:themeColor="background1" w:themeTint="FF" w:themeShade="FF"/>
                <w:sz w:val="18"/>
                <w:szCs w:val="18"/>
              </w:rPr>
            </w:pPr>
            <w:r w:rsidRPr="10BCE1A1" w:rsidR="10BCE1A1">
              <w:rPr>
                <w:rFonts w:ascii="Arial" w:hAnsi="Arial" w:eastAsia="Arial" w:cs="Arial"/>
                <w:b w:val="1"/>
                <w:bCs w:val="1"/>
                <w:i w:val="0"/>
                <w:iCs w:val="0"/>
                <w:caps w:val="0"/>
                <w:smallCaps w:val="0"/>
                <w:color w:val="FFFFFF" w:themeColor="background1" w:themeTint="FF" w:themeShade="FF"/>
                <w:sz w:val="18"/>
                <w:szCs w:val="18"/>
                <w:lang w:val="es-ES"/>
              </w:rPr>
              <w:t>NOCHES PRE-TORONTO (máximo 2 noches)</w:t>
            </w:r>
          </w:p>
        </w:tc>
      </w:tr>
      <w:tr w:rsidR="10BCE1A1" w:rsidTr="540A3ACA" w14:paraId="324542BD">
        <w:trPr>
          <w:trHeight w:val="705"/>
        </w:trPr>
        <w:tc>
          <w:tcPr>
            <w:tcW w:w="2670" w:type="dxa"/>
            <w:tcBorders>
              <w:top w:val="single" w:color="C00000" w:sz="6"/>
              <w:left w:val="single" w:color="C00000" w:sz="6"/>
              <w:bottom w:val="single" w:color="C00000" w:sz="6"/>
              <w:right w:val="single" w:color="C00000" w:sz="6"/>
            </w:tcBorders>
            <w:tcMar>
              <w:left w:w="60" w:type="dxa"/>
              <w:right w:w="60" w:type="dxa"/>
            </w:tcMar>
            <w:vAlign w:val="center"/>
          </w:tcPr>
          <w:p w:rsidR="10BCE1A1" w:rsidP="02029361" w:rsidRDefault="10BCE1A1" w14:paraId="1274D613" w14:textId="0264ADAE">
            <w:pPr>
              <w:pStyle w:val="Normal"/>
              <w:suppressLineNumbers w:val="0"/>
              <w:bidi w:val="0"/>
              <w:spacing w:before="0" w:beforeAutospacing="off" w:after="200" w:afterAutospacing="off" w:line="276" w:lineRule="auto"/>
              <w:ind w:left="0" w:right="0"/>
              <w:jc w:val="center"/>
              <w:rPr>
                <w:rFonts w:ascii="Arial" w:hAnsi="Arial" w:eastAsia="Arial" w:cs="Arial"/>
                <w:b w:val="0"/>
                <w:bCs w:val="0"/>
                <w:i w:val="0"/>
                <w:iCs w:val="0"/>
                <w:caps w:val="0"/>
                <w:smallCaps w:val="0"/>
                <w:color w:val="000000" w:themeColor="text1" w:themeTint="FF" w:themeShade="FF"/>
                <w:sz w:val="18"/>
                <w:szCs w:val="18"/>
                <w:lang w:val="es-ES"/>
              </w:rPr>
            </w:pPr>
            <w:r w:rsidRPr="02029361" w:rsidR="226284BC">
              <w:rPr>
                <w:rFonts w:ascii="Arial" w:hAnsi="Arial" w:eastAsia="Arial" w:cs="Arial"/>
                <w:b w:val="0"/>
                <w:bCs w:val="0"/>
                <w:i w:val="0"/>
                <w:iCs w:val="0"/>
                <w:caps w:val="0"/>
                <w:smallCaps w:val="0"/>
                <w:color w:val="000000" w:themeColor="text1" w:themeTint="FF" w:themeShade="FF"/>
                <w:sz w:val="18"/>
                <w:szCs w:val="18"/>
                <w:lang w:val="es-ES"/>
              </w:rPr>
              <w:t>Fairmont Royal York</w:t>
            </w:r>
          </w:p>
        </w:tc>
        <w:tc>
          <w:tcPr>
            <w:tcW w:w="1170" w:type="dxa"/>
            <w:tcBorders>
              <w:top w:val="nil" w:color="C00000" w:sz="6"/>
              <w:left w:val="single" w:color="C00000" w:sz="6"/>
              <w:bottom w:val="single" w:color="C00000" w:sz="6"/>
              <w:right w:val="single" w:color="C00000" w:sz="6"/>
            </w:tcBorders>
            <w:tcMar>
              <w:left w:w="60" w:type="dxa"/>
              <w:right w:w="60" w:type="dxa"/>
            </w:tcMar>
            <w:vAlign w:val="center"/>
          </w:tcPr>
          <w:p w:rsidR="540A3ACA" w:rsidP="540A3ACA" w:rsidRDefault="540A3ACA" w14:paraId="1A57357D" w14:textId="400AF558">
            <w:pPr>
              <w:bidi w:val="0"/>
              <w:spacing w:before="0" w:beforeAutospacing="off" w:after="0" w:afterAutospacing="off"/>
              <w:jc w:val="right"/>
            </w:pPr>
            <w:r w:rsidRPr="540A3ACA" w:rsidR="540A3ACA">
              <w:rPr>
                <w:rFonts w:ascii="Calibri" w:hAnsi="Calibri" w:eastAsia="Calibri" w:cs="Calibri"/>
                <w:b w:val="1"/>
                <w:bCs w:val="1"/>
                <w:i w:val="0"/>
                <w:iCs w:val="0"/>
                <w:strike w:val="0"/>
                <w:dstrike w:val="0"/>
                <w:color w:val="000000" w:themeColor="text1" w:themeTint="FF" w:themeShade="FF"/>
                <w:sz w:val="22"/>
                <w:szCs w:val="22"/>
                <w:u w:val="none"/>
              </w:rPr>
              <w:t>USD 625</w:t>
            </w:r>
          </w:p>
        </w:tc>
        <w:tc>
          <w:tcPr>
            <w:tcW w:w="1170" w:type="dxa"/>
            <w:tcBorders>
              <w:top w:val="nil" w:color="C00000" w:sz="6"/>
              <w:left w:val="single" w:color="C00000" w:sz="6"/>
              <w:bottom w:val="single" w:color="C00000" w:sz="6"/>
              <w:right w:val="single" w:color="C00000" w:sz="6"/>
            </w:tcBorders>
            <w:tcMar>
              <w:left w:w="60" w:type="dxa"/>
              <w:right w:w="60" w:type="dxa"/>
            </w:tcMar>
            <w:vAlign w:val="center"/>
          </w:tcPr>
          <w:p w:rsidR="540A3ACA" w:rsidP="540A3ACA" w:rsidRDefault="540A3ACA" w14:paraId="1D4323EE" w14:textId="649B29A7">
            <w:pPr>
              <w:bidi w:val="0"/>
              <w:spacing w:before="0" w:beforeAutospacing="off" w:after="0" w:afterAutospacing="off"/>
              <w:jc w:val="right"/>
            </w:pPr>
            <w:r w:rsidRPr="540A3ACA" w:rsidR="540A3ACA">
              <w:rPr>
                <w:rFonts w:ascii="Calibri" w:hAnsi="Calibri" w:eastAsia="Calibri" w:cs="Calibri"/>
                <w:b w:val="1"/>
                <w:bCs w:val="1"/>
                <w:i w:val="0"/>
                <w:iCs w:val="0"/>
                <w:strike w:val="0"/>
                <w:dstrike w:val="0"/>
                <w:color w:val="000000" w:themeColor="text1" w:themeTint="FF" w:themeShade="FF"/>
                <w:sz w:val="22"/>
                <w:szCs w:val="22"/>
                <w:u w:val="none"/>
              </w:rPr>
              <w:t>USD 360</w:t>
            </w:r>
          </w:p>
        </w:tc>
        <w:tc>
          <w:tcPr>
            <w:tcW w:w="1170" w:type="dxa"/>
            <w:tcBorders>
              <w:top w:val="nil" w:color="C00000" w:sz="6"/>
              <w:left w:val="single" w:color="C00000" w:sz="6"/>
              <w:bottom w:val="single" w:color="C00000" w:sz="6"/>
              <w:right w:val="single" w:color="C00000" w:sz="6"/>
            </w:tcBorders>
            <w:tcMar>
              <w:left w:w="60" w:type="dxa"/>
              <w:right w:w="60" w:type="dxa"/>
            </w:tcMar>
            <w:vAlign w:val="center"/>
          </w:tcPr>
          <w:p w:rsidR="540A3ACA" w:rsidP="540A3ACA" w:rsidRDefault="540A3ACA" w14:paraId="570EF309" w14:textId="24E6E855">
            <w:pPr>
              <w:bidi w:val="0"/>
              <w:spacing w:before="0" w:beforeAutospacing="off" w:after="0" w:afterAutospacing="off"/>
              <w:jc w:val="right"/>
            </w:pPr>
            <w:r w:rsidRPr="540A3ACA" w:rsidR="540A3ACA">
              <w:rPr>
                <w:rFonts w:ascii="Calibri" w:hAnsi="Calibri" w:eastAsia="Calibri" w:cs="Calibri"/>
                <w:b w:val="1"/>
                <w:bCs w:val="1"/>
                <w:i w:val="0"/>
                <w:iCs w:val="0"/>
                <w:strike w:val="0"/>
                <w:dstrike w:val="0"/>
                <w:color w:val="000000" w:themeColor="text1" w:themeTint="FF" w:themeShade="FF"/>
                <w:sz w:val="22"/>
                <w:szCs w:val="22"/>
                <w:u w:val="none"/>
              </w:rPr>
              <w:t>USD 308</w:t>
            </w:r>
          </w:p>
        </w:tc>
        <w:tc>
          <w:tcPr>
            <w:tcW w:w="1170" w:type="dxa"/>
            <w:tcBorders>
              <w:top w:val="nil" w:color="C00000" w:sz="6"/>
              <w:left w:val="single" w:color="C00000" w:sz="6"/>
              <w:bottom w:val="single" w:color="C00000" w:sz="6"/>
              <w:right w:val="single" w:color="C00000" w:sz="6"/>
            </w:tcBorders>
            <w:tcMar>
              <w:left w:w="60" w:type="dxa"/>
              <w:right w:w="60" w:type="dxa"/>
            </w:tcMar>
            <w:vAlign w:val="center"/>
          </w:tcPr>
          <w:p w:rsidR="540A3ACA" w:rsidP="540A3ACA" w:rsidRDefault="540A3ACA" w14:paraId="2A32EED5" w14:textId="230E7940">
            <w:pPr>
              <w:bidi w:val="0"/>
              <w:spacing w:before="0" w:beforeAutospacing="off" w:after="0" w:afterAutospacing="off"/>
              <w:jc w:val="right"/>
            </w:pPr>
            <w:r w:rsidRPr="540A3ACA" w:rsidR="540A3ACA">
              <w:rPr>
                <w:rFonts w:ascii="Calibri" w:hAnsi="Calibri" w:eastAsia="Calibri" w:cs="Calibri"/>
                <w:b w:val="1"/>
                <w:bCs w:val="1"/>
                <w:i w:val="0"/>
                <w:iCs w:val="0"/>
                <w:strike w:val="0"/>
                <w:dstrike w:val="0"/>
                <w:color w:val="000000" w:themeColor="text1" w:themeTint="FF" w:themeShade="FF"/>
                <w:sz w:val="22"/>
                <w:szCs w:val="22"/>
                <w:u w:val="none"/>
              </w:rPr>
              <w:t>USD 285</w:t>
            </w:r>
          </w:p>
        </w:tc>
      </w:tr>
      <w:tr w:rsidR="10BCE1A1" w:rsidTr="540A3ACA" w14:paraId="284B8399">
        <w:trPr>
          <w:trHeight w:val="435"/>
        </w:trPr>
        <w:tc>
          <w:tcPr>
            <w:tcW w:w="7350" w:type="dxa"/>
            <w:gridSpan w:val="5"/>
            <w:tcBorders>
              <w:top w:val="single" w:color="C00000" w:sz="6"/>
              <w:left w:val="single" w:color="C00000" w:sz="6"/>
              <w:bottom w:val="single" w:color="C00000" w:sz="6"/>
              <w:right w:val="single" w:color="C00000" w:sz="6"/>
            </w:tcBorders>
            <w:shd w:val="clear" w:color="auto" w:fill="000000" w:themeFill="text1"/>
            <w:tcMar>
              <w:left w:w="60" w:type="dxa"/>
              <w:right w:w="60" w:type="dxa"/>
            </w:tcMar>
            <w:vAlign w:val="center"/>
          </w:tcPr>
          <w:p w:rsidR="10BCE1A1" w:rsidP="10BCE1A1" w:rsidRDefault="10BCE1A1" w14:paraId="4ADE7441" w14:textId="2318E72E">
            <w:pPr>
              <w:jc w:val="center"/>
              <w:rPr>
                <w:rFonts w:ascii="Arial" w:hAnsi="Arial" w:eastAsia="Arial" w:cs="Arial"/>
                <w:b w:val="0"/>
                <w:bCs w:val="0"/>
                <w:i w:val="0"/>
                <w:iCs w:val="0"/>
                <w:caps w:val="0"/>
                <w:smallCaps w:val="0"/>
                <w:color w:val="FFFFFF" w:themeColor="background1" w:themeTint="FF" w:themeShade="FF"/>
                <w:sz w:val="18"/>
                <w:szCs w:val="18"/>
              </w:rPr>
            </w:pPr>
            <w:r w:rsidRPr="10BCE1A1" w:rsidR="10BCE1A1">
              <w:rPr>
                <w:rFonts w:ascii="Arial" w:hAnsi="Arial" w:eastAsia="Arial" w:cs="Arial"/>
                <w:b w:val="1"/>
                <w:bCs w:val="1"/>
                <w:i w:val="0"/>
                <w:iCs w:val="0"/>
                <w:caps w:val="0"/>
                <w:smallCaps w:val="0"/>
                <w:color w:val="FFFFFF" w:themeColor="background1" w:themeTint="FF" w:themeShade="FF"/>
                <w:sz w:val="18"/>
                <w:szCs w:val="18"/>
                <w:lang w:val="es-ES"/>
              </w:rPr>
              <w:t>NOCHES POST-MONTREAL (máximo 2 noches)</w:t>
            </w:r>
          </w:p>
        </w:tc>
      </w:tr>
      <w:tr w:rsidR="10BCE1A1" w:rsidTr="540A3ACA" w14:paraId="76DC0582">
        <w:trPr>
          <w:trHeight w:val="450"/>
        </w:trPr>
        <w:tc>
          <w:tcPr>
            <w:tcW w:w="2670" w:type="dxa"/>
            <w:tcBorders>
              <w:top w:val="single" w:color="C00000" w:sz="6"/>
              <w:left w:val="single" w:color="C00000" w:sz="6"/>
              <w:bottom w:val="single" w:color="C00000" w:sz="6"/>
              <w:right w:val="single" w:color="C00000" w:sz="6"/>
            </w:tcBorders>
            <w:shd w:val="clear" w:color="auto" w:fill="FFFFFF" w:themeFill="background1"/>
            <w:tcMar>
              <w:left w:w="60" w:type="dxa"/>
              <w:right w:w="60" w:type="dxa"/>
            </w:tcMar>
            <w:vAlign w:val="center"/>
          </w:tcPr>
          <w:p w:rsidR="10BCE1A1" w:rsidP="10BCE1A1" w:rsidRDefault="10BCE1A1" w14:paraId="702B8D15" w14:textId="5E1C9E61">
            <w:pPr>
              <w:spacing w:before="0" w:beforeAutospacing="off" w:after="200" w:afterAutospacing="off" w:line="276" w:lineRule="auto"/>
              <w:ind w:left="0" w:right="0"/>
              <w:jc w:val="center"/>
              <w:rPr>
                <w:rFonts w:ascii="Arial" w:hAnsi="Arial" w:eastAsia="Arial" w:cs="Arial"/>
                <w:b w:val="0"/>
                <w:bCs w:val="0"/>
                <w:i w:val="0"/>
                <w:iCs w:val="0"/>
                <w:caps w:val="0"/>
                <w:smallCaps w:val="0"/>
                <w:color w:val="000000" w:themeColor="text1" w:themeTint="FF" w:themeShade="FF"/>
                <w:sz w:val="18"/>
                <w:szCs w:val="18"/>
              </w:rPr>
            </w:pPr>
            <w:r w:rsidRPr="10BCE1A1" w:rsidR="10BCE1A1">
              <w:rPr>
                <w:rFonts w:ascii="Arial" w:hAnsi="Arial" w:eastAsia="Arial" w:cs="Arial"/>
                <w:b w:val="0"/>
                <w:bCs w:val="0"/>
                <w:i w:val="0"/>
                <w:iCs w:val="0"/>
                <w:caps w:val="0"/>
                <w:smallCaps w:val="0"/>
                <w:color w:val="000000" w:themeColor="text1" w:themeTint="FF" w:themeShade="FF"/>
                <w:sz w:val="18"/>
                <w:szCs w:val="18"/>
                <w:lang w:val="es-ES"/>
              </w:rPr>
              <w:t>Fairmont Queen Elizabeth</w:t>
            </w:r>
          </w:p>
        </w:tc>
        <w:tc>
          <w:tcPr>
            <w:tcW w:w="1170" w:type="dxa"/>
            <w:tcBorders>
              <w:top w:val="single" w:color="C00000" w:sz="6"/>
              <w:left w:val="single" w:color="C00000" w:sz="6"/>
              <w:bottom w:val="single" w:color="C00000" w:sz="6"/>
              <w:right w:val="single" w:color="C00000" w:sz="6"/>
            </w:tcBorders>
            <w:tcMar>
              <w:left w:w="60" w:type="dxa"/>
              <w:right w:w="60" w:type="dxa"/>
            </w:tcMar>
            <w:vAlign w:val="center"/>
          </w:tcPr>
          <w:p w:rsidR="540A3ACA" w:rsidP="540A3ACA" w:rsidRDefault="540A3ACA" w14:paraId="647BC199" w14:textId="77BC7B10">
            <w:pPr>
              <w:spacing w:before="0" w:beforeAutospacing="off" w:after="0" w:afterAutospacing="off"/>
              <w:jc w:val="right"/>
            </w:pPr>
            <w:r w:rsidRPr="540A3ACA" w:rsidR="540A3ACA">
              <w:rPr>
                <w:rFonts w:ascii="Calibri" w:hAnsi="Calibri" w:eastAsia="Calibri" w:cs="Calibri"/>
                <w:b w:val="1"/>
                <w:bCs w:val="1"/>
                <w:i w:val="0"/>
                <w:iCs w:val="0"/>
                <w:strike w:val="0"/>
                <w:dstrike w:val="0"/>
                <w:color w:val="000000" w:themeColor="text1" w:themeTint="FF" w:themeShade="FF"/>
                <w:sz w:val="22"/>
                <w:szCs w:val="22"/>
                <w:u w:val="none"/>
              </w:rPr>
              <w:t>USD 587</w:t>
            </w:r>
          </w:p>
        </w:tc>
        <w:tc>
          <w:tcPr>
            <w:tcW w:w="1170" w:type="dxa"/>
            <w:tcBorders>
              <w:top w:val="single" w:color="C00000" w:sz="6"/>
              <w:left w:val="single" w:color="C00000" w:sz="6"/>
              <w:bottom w:val="single" w:color="C00000" w:sz="6"/>
              <w:right w:val="single" w:color="C00000" w:sz="6"/>
            </w:tcBorders>
            <w:tcMar>
              <w:left w:w="60" w:type="dxa"/>
              <w:right w:w="60" w:type="dxa"/>
            </w:tcMar>
            <w:vAlign w:val="center"/>
          </w:tcPr>
          <w:p w:rsidR="540A3ACA" w:rsidP="540A3ACA" w:rsidRDefault="540A3ACA" w14:paraId="6F2DC986" w14:textId="1698FF43">
            <w:pPr>
              <w:spacing w:before="0" w:beforeAutospacing="off" w:after="0" w:afterAutospacing="off"/>
              <w:jc w:val="right"/>
            </w:pPr>
            <w:r w:rsidRPr="540A3ACA" w:rsidR="540A3ACA">
              <w:rPr>
                <w:rFonts w:ascii="Calibri" w:hAnsi="Calibri" w:eastAsia="Calibri" w:cs="Calibri"/>
                <w:b w:val="1"/>
                <w:bCs w:val="1"/>
                <w:i w:val="0"/>
                <w:iCs w:val="0"/>
                <w:strike w:val="0"/>
                <w:dstrike w:val="0"/>
                <w:color w:val="000000" w:themeColor="text1" w:themeTint="FF" w:themeShade="FF"/>
                <w:sz w:val="22"/>
                <w:szCs w:val="22"/>
                <w:u w:val="none"/>
              </w:rPr>
              <w:t>USD 330</w:t>
            </w:r>
          </w:p>
        </w:tc>
        <w:tc>
          <w:tcPr>
            <w:tcW w:w="1170" w:type="dxa"/>
            <w:tcBorders>
              <w:top w:val="single" w:color="C00000" w:sz="6"/>
              <w:left w:val="single" w:color="C00000" w:sz="6"/>
              <w:bottom w:val="single" w:color="C00000" w:sz="6"/>
              <w:right w:val="single" w:color="C00000" w:sz="6"/>
            </w:tcBorders>
            <w:tcMar>
              <w:left w:w="60" w:type="dxa"/>
              <w:right w:w="60" w:type="dxa"/>
            </w:tcMar>
            <w:vAlign w:val="center"/>
          </w:tcPr>
          <w:p w:rsidR="540A3ACA" w:rsidP="540A3ACA" w:rsidRDefault="540A3ACA" w14:paraId="62342394" w14:textId="03FC4166">
            <w:pPr>
              <w:spacing w:before="0" w:beforeAutospacing="off" w:after="0" w:afterAutospacing="off"/>
              <w:jc w:val="right"/>
            </w:pPr>
            <w:r w:rsidRPr="540A3ACA" w:rsidR="540A3ACA">
              <w:rPr>
                <w:rFonts w:ascii="Calibri" w:hAnsi="Calibri" w:eastAsia="Calibri" w:cs="Calibri"/>
                <w:b w:val="1"/>
                <w:bCs w:val="1"/>
                <w:i w:val="0"/>
                <w:iCs w:val="0"/>
                <w:strike w:val="0"/>
                <w:dstrike w:val="0"/>
                <w:color w:val="000000" w:themeColor="text1" w:themeTint="FF" w:themeShade="FF"/>
                <w:sz w:val="22"/>
                <w:szCs w:val="22"/>
                <w:u w:val="none"/>
              </w:rPr>
              <w:t>USD 279</w:t>
            </w:r>
          </w:p>
        </w:tc>
        <w:tc>
          <w:tcPr>
            <w:tcW w:w="1170" w:type="dxa"/>
            <w:tcBorders>
              <w:top w:val="single" w:color="C00000" w:sz="6"/>
              <w:left w:val="single" w:color="C00000" w:sz="6"/>
              <w:bottom w:val="single" w:color="C00000" w:sz="6"/>
              <w:right w:val="single" w:color="C00000" w:sz="6"/>
            </w:tcBorders>
            <w:tcMar>
              <w:left w:w="60" w:type="dxa"/>
              <w:right w:w="60" w:type="dxa"/>
            </w:tcMar>
            <w:vAlign w:val="center"/>
          </w:tcPr>
          <w:p w:rsidR="540A3ACA" w:rsidP="540A3ACA" w:rsidRDefault="540A3ACA" w14:paraId="2349C163" w14:textId="6C346DF2">
            <w:pPr>
              <w:spacing w:before="0" w:beforeAutospacing="off" w:after="0" w:afterAutospacing="off"/>
              <w:jc w:val="right"/>
            </w:pPr>
            <w:r w:rsidRPr="540A3ACA" w:rsidR="540A3ACA">
              <w:rPr>
                <w:rFonts w:ascii="Calibri" w:hAnsi="Calibri" w:eastAsia="Calibri" w:cs="Calibri"/>
                <w:b w:val="1"/>
                <w:bCs w:val="1"/>
                <w:i w:val="0"/>
                <w:iCs w:val="0"/>
                <w:strike w:val="0"/>
                <w:dstrike w:val="0"/>
                <w:color w:val="000000" w:themeColor="text1" w:themeTint="FF" w:themeShade="FF"/>
                <w:sz w:val="22"/>
                <w:szCs w:val="22"/>
                <w:u w:val="none"/>
              </w:rPr>
              <w:t>USD 256</w:t>
            </w:r>
          </w:p>
        </w:tc>
      </w:tr>
    </w:tbl>
    <w:p w:rsidR="004D608A" w:rsidP="10BCE1A1" w:rsidRDefault="004D608A" w14:paraId="0314998B" w14:textId="72E49E43">
      <w:pPr>
        <w:spacing w:after="0" w:line="240" w:lineRule="auto"/>
        <w:jc w:val="both"/>
        <w:rPr>
          <w:rFonts w:ascii="Arial" w:hAnsi="Arial" w:eastAsia="Times New Roman" w:cs="Arial"/>
          <w:b w:val="1"/>
          <w:bCs w:val="1"/>
          <w:color w:val="E36C0A" w:themeColor="accent6" w:themeShade="BF"/>
          <w:sz w:val="18"/>
          <w:szCs w:val="18"/>
          <w:u w:val="single"/>
          <w:lang w:val="es-ES" w:eastAsia="es-ES"/>
        </w:rPr>
      </w:pPr>
    </w:p>
    <w:p w:rsidRPr="00991523" w:rsidR="004D608A" w:rsidP="008F37FB" w:rsidRDefault="004D608A" w14:paraId="47501D72" w14:textId="2C599F54">
      <w:p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ES_tradnl" w:eastAsia="es-ES"/>
        </w:rPr>
        <w:t xml:space="preserve">NOTAS SOBRE LAS NOCHES PRE/POST: </w:t>
      </w:r>
    </w:p>
    <w:p w:rsidRPr="00991523" w:rsidR="004D608A" w:rsidP="004D608A" w:rsidRDefault="004D608A" w14:paraId="2CD4251B" w14:textId="054228A5">
      <w:pPr>
        <w:pStyle w:val="Prrafodelista"/>
        <w:numPr>
          <w:ilvl w:val="0"/>
          <w:numId w:val="34"/>
        </w:numPr>
        <w:spacing w:after="0" w:line="240" w:lineRule="auto"/>
        <w:jc w:val="both"/>
        <w:rPr>
          <w:rFonts w:ascii="Arial" w:hAnsi="Arial" w:eastAsia="Times New Roman" w:cs="Arial"/>
          <w:b/>
          <w:color w:val="C00000"/>
          <w:sz w:val="18"/>
          <w:szCs w:val="18"/>
          <w:lang w:val="es-MX" w:eastAsia="es-ES"/>
        </w:rPr>
      </w:pPr>
      <w:r w:rsidRPr="00991523">
        <w:rPr>
          <w:rFonts w:ascii="Arial" w:hAnsi="Arial" w:eastAsia="Times New Roman" w:cs="Arial"/>
          <w:b/>
          <w:color w:val="C00000"/>
          <w:sz w:val="18"/>
          <w:szCs w:val="18"/>
          <w:lang w:val="es-MX" w:eastAsia="es-ES"/>
        </w:rPr>
        <w:t>Incluye desayuno americano y traslado de llegada o salida.</w:t>
      </w:r>
    </w:p>
    <w:p w:rsidRPr="00991523" w:rsidR="004D608A" w:rsidP="004D608A" w:rsidRDefault="004D608A" w14:paraId="2EABB12C" w14:textId="68F78761">
      <w:pPr>
        <w:pStyle w:val="Prrafodelista"/>
        <w:numPr>
          <w:ilvl w:val="0"/>
          <w:numId w:val="34"/>
        </w:numPr>
        <w:spacing w:after="0" w:line="240" w:lineRule="auto"/>
        <w:jc w:val="both"/>
        <w:rPr>
          <w:rFonts w:ascii="Arial" w:hAnsi="Arial" w:eastAsia="Times New Roman" w:cs="Arial"/>
          <w:b/>
          <w:color w:val="C00000"/>
          <w:sz w:val="18"/>
          <w:szCs w:val="18"/>
          <w:lang w:val="es-ES_tradnl" w:eastAsia="es-ES"/>
        </w:rPr>
      </w:pPr>
      <w:r w:rsidRPr="00991523">
        <w:rPr>
          <w:rFonts w:ascii="Arial" w:hAnsi="Arial" w:eastAsia="Times New Roman" w:cs="Arial"/>
          <w:b/>
          <w:color w:val="C00000"/>
          <w:sz w:val="18"/>
          <w:szCs w:val="18"/>
          <w:lang w:val="es-MX" w:eastAsia="es-ES"/>
        </w:rPr>
        <w:t>No incluye el traslado si no compra las noches con nosotros.</w:t>
      </w:r>
    </w:p>
    <w:p w:rsidR="004D608A" w:rsidP="008F37FB" w:rsidRDefault="004D608A" w14:paraId="1E5B6FC1"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Pr="008F37FB" w:rsidR="0046232D" w:rsidP="008F37FB" w:rsidRDefault="0046232D" w14:paraId="2BA226A1" w14:textId="48532763">
      <w:pPr>
        <w:spacing w:after="0" w:line="240" w:lineRule="auto"/>
        <w:jc w:val="both"/>
        <w:rPr>
          <w:rFonts w:ascii="Arial" w:hAnsi="Arial" w:eastAsia="Times New Roman" w:cs="Arial"/>
          <w:b/>
          <w:color w:val="E36C0A" w:themeColor="accent6" w:themeShade="BF"/>
          <w:sz w:val="18"/>
          <w:szCs w:val="18"/>
          <w:u w:val="single"/>
          <w:lang w:val="es-ES_tradnl" w:eastAsia="es-ES"/>
        </w:rPr>
      </w:pPr>
      <w:r w:rsidRPr="004816BD">
        <w:rPr>
          <w:rFonts w:ascii="Arial" w:hAnsi="Arial" w:eastAsia="Times New Roman" w:cs="Arial"/>
          <w:b/>
          <w:color w:val="E36C0A" w:themeColor="accent6" w:themeShade="BF"/>
          <w:sz w:val="18"/>
          <w:szCs w:val="18"/>
          <w:u w:val="single"/>
          <w:lang w:val="es-ES_tradnl" w:eastAsia="es-ES"/>
        </w:rPr>
        <w:t>NOTAS IMPORTANTES:</w:t>
      </w:r>
    </w:p>
    <w:p w:rsidRPr="00EC1400" w:rsidR="00A87E71" w:rsidP="00A87E71" w:rsidRDefault="00A87E71" w14:paraId="67661E91"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Tarifas expresadas en dólares americanos pagaderos en moneda nacional al tipo de cambio del día de su pago indicado por Tourmundial, sujetas a cambios sin previo aviso y a disponibilidad al momento de reservar.</w:t>
      </w:r>
    </w:p>
    <w:p w:rsidR="00BC17FA" w:rsidP="00BC17FA" w:rsidRDefault="00A87E71" w14:paraId="3F4B0254" w14:textId="77777777">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 </w:t>
      </w:r>
    </w:p>
    <w:p w:rsidRPr="00BC17FA" w:rsidR="00A87E71" w:rsidP="00BC17FA" w:rsidRDefault="00A87E71" w14:paraId="21303DCE" w14:textId="57D5C748">
      <w:pPr>
        <w:pStyle w:val="Sinespaciado"/>
        <w:widowControl w:val="0"/>
        <w:numPr>
          <w:ilvl w:val="0"/>
          <w:numId w:val="3"/>
        </w:numPr>
        <w:adjustRightInd w:val="0"/>
        <w:jc w:val="both"/>
        <w:textAlignment w:val="baseline"/>
        <w:rPr>
          <w:rFonts w:ascii="Arial" w:hAnsi="Arial" w:cs="Arial"/>
          <w:sz w:val="18"/>
          <w:szCs w:val="18"/>
          <w:lang w:val="es-ES" w:eastAsia="es-ES"/>
        </w:rPr>
      </w:pPr>
      <w:r w:rsidRPr="0092085F">
        <w:rPr>
          <w:rFonts w:ascii="Arial" w:hAnsi="Arial" w:cs="Arial"/>
          <w:sz w:val="18"/>
          <w:szCs w:val="18"/>
          <w:lang w:val="es-MX" w:eastAsia="es-ES"/>
        </w:rPr>
        <w:t>El orden de los servicios previstos mencionados en este itinerario podría modificarse en función de la disponibilidad terrestre o condiciones climáticas del lugar, pero siempre serán dadas conforme fueron adquiridas.</w:t>
      </w:r>
    </w:p>
    <w:p w:rsidRPr="00EC1400" w:rsidR="00A87E71" w:rsidP="00A87E71" w:rsidRDefault="00A87E71" w14:paraId="52BFBA7D"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color w:val="000000" w:themeColor="text1"/>
          <w:sz w:val="18"/>
          <w:szCs w:val="18"/>
          <w:lang w:val="es-ES_tradnl" w:eastAsia="es-ES"/>
        </w:rPr>
        <w:t>Los horarios de registro de entrada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-in) y salida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de los hoteles están sujetos a las formalidades de cada hotel, pudiendo tener los siguientes horarios: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 xml:space="preserve">-in 14:00hrs y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12:00hrs En caso de que la llegada fuese antes del horario establecido, existe la posibilidad de que la habitación no sea facilitada hasta el horario correspondiente. </w:t>
      </w:r>
      <w:r w:rsidRPr="00EC1400">
        <w:rPr>
          <w:rFonts w:ascii="Arial" w:hAnsi="Arial" w:cs="Arial"/>
          <w:color w:val="000000" w:themeColor="text1"/>
          <w:sz w:val="18"/>
          <w:szCs w:val="18"/>
        </w:rPr>
        <w:t>Si su avión regresa por la tarde, el hotel podrá mantener sus pertenencias.</w:t>
      </w:r>
    </w:p>
    <w:p w:rsidRPr="00EC1400" w:rsidR="00A87E71" w:rsidP="00A87E71" w:rsidRDefault="00A87E71" w14:paraId="20622AA9" w14:textId="77777777">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sz w:val="18"/>
          <w:szCs w:val="18"/>
        </w:rPr>
        <w:t>Todos los hoteles en Canadá exigen al pasajero una tarjeta de crédito o un depósito en efectivo como garantía para poder facilitar los servicios de llamadas telefónicas, minibar, lavandería, cargos por servicio de habitación, etc.</w:t>
      </w:r>
    </w:p>
    <w:p w:rsidRPr="00EC1400" w:rsidR="00A87E71" w:rsidP="00A87E71" w:rsidRDefault="00A87E71" w14:paraId="710B5E13"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Los servicios de traslados y excursiones en esta cotización son otorgados como servicios regulares, estos servicios están sujetos a horarios preestablecidos y se brindan junto a otros pasajeros. Los traslados regulares son sin guía. Consulte los precios en servicio privado.</w:t>
      </w:r>
    </w:p>
    <w:p w:rsidRPr="00EC1400" w:rsidR="00A87E71" w:rsidP="00A87E71" w:rsidRDefault="00A87E71" w14:paraId="5C24E015" w14:textId="77777777">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 xml:space="preserve">Los traslados de llegada y salida están incluidos el mismo día de llegada del circuito. Para pasajeros con noches adicionales llegando antes del día de inicio del programa o quedándose al final del circuito, el traslado está incluido en el precio cuando contratas las noches adicionales pre o post con Tourmundial. </w:t>
      </w:r>
    </w:p>
    <w:p w:rsidRPr="00EC1400" w:rsidR="00A87E71" w:rsidP="00A87E71" w:rsidRDefault="00A87E71" w14:paraId="0DB5761A" w14:textId="77777777">
      <w:pPr>
        <w:pStyle w:val="Prrafodelista"/>
        <w:numPr>
          <w:ilvl w:val="0"/>
          <w:numId w:val="3"/>
        </w:numPr>
        <w:spacing w:after="0" w:line="240" w:lineRule="auto"/>
        <w:jc w:val="both"/>
        <w:rPr>
          <w:rFonts w:ascii="Arial" w:hAnsi="Arial" w:eastAsia="Times New Roman" w:cs="Arial"/>
          <w:b/>
          <w:color w:val="E36C0A" w:themeColor="accent6" w:themeShade="BF"/>
          <w:sz w:val="18"/>
          <w:szCs w:val="18"/>
          <w:u w:val="single"/>
          <w:lang w:val="es-MX" w:eastAsia="es-ES"/>
        </w:rPr>
      </w:pPr>
      <w:r w:rsidRPr="00EC1400">
        <w:rPr>
          <w:rFonts w:ascii="Arial" w:hAnsi="Arial" w:eastAsia="Times New Roman" w:cs="Arial"/>
          <w:color w:val="000000"/>
          <w:sz w:val="18"/>
          <w:szCs w:val="18"/>
          <w:lang w:val="es-MX" w:eastAsia="es-ES"/>
        </w:rPr>
        <w:t xml:space="preserve">Los hoteles   están sujetos a cambios   según   la disponibilidad al momento de la reserva. En esta situación, se mencionará al momento de la reserva y confirmaremos otros hoteles disponibles de la misma categoría de los mencionados. </w:t>
      </w:r>
    </w:p>
    <w:p w:rsidRPr="00EC1400" w:rsidR="00A87E71" w:rsidP="00A87E71" w:rsidRDefault="00A87E71" w14:paraId="05806937"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Se proporcionará un número de urgencias del proveedor de servicio, el cual se puede marcar sin moneda desde un teléfono público. Si marcan desde un celular, no nos hacemos responsables de los cargos.</w:t>
      </w:r>
    </w:p>
    <w:p w:rsidRPr="00EC1400" w:rsidR="00A87E71" w:rsidP="00A87E71" w:rsidRDefault="00A87E71" w14:paraId="2A510513" w14:textId="77777777">
      <w:pPr>
        <w:pStyle w:val="Prrafodelista"/>
        <w:numPr>
          <w:ilvl w:val="0"/>
          <w:numId w:val="14"/>
        </w:numPr>
        <w:spacing w:after="0" w:line="240" w:lineRule="auto"/>
        <w:jc w:val="both"/>
        <w:rPr>
          <w:rFonts w:ascii="Arial" w:hAnsi="Arial" w:cs="Arial"/>
          <w:sz w:val="18"/>
          <w:szCs w:val="18"/>
          <w:lang w:eastAsia="es-ES"/>
        </w:rPr>
      </w:pPr>
      <w:r>
        <w:rPr>
          <w:rFonts w:ascii="Arial" w:hAnsi="Arial" w:cs="Arial"/>
          <w:sz w:val="18"/>
          <w:szCs w:val="18"/>
          <w:lang w:eastAsia="es-ES"/>
        </w:rPr>
        <w:t xml:space="preserve">Se </w:t>
      </w:r>
      <w:r w:rsidRPr="00EC1400">
        <w:rPr>
          <w:rFonts w:ascii="Arial" w:hAnsi="Arial" w:cs="Arial"/>
          <w:sz w:val="18"/>
          <w:szCs w:val="18"/>
          <w:lang w:eastAsia="es-ES"/>
        </w:rPr>
        <w:t xml:space="preserve">estará esperando </w:t>
      </w:r>
      <w:r>
        <w:rPr>
          <w:rFonts w:ascii="Arial" w:hAnsi="Arial" w:cs="Arial"/>
          <w:sz w:val="18"/>
          <w:szCs w:val="18"/>
          <w:lang w:eastAsia="es-ES"/>
        </w:rPr>
        <w:t>a los</w:t>
      </w:r>
      <w:r w:rsidRPr="00EC1400">
        <w:rPr>
          <w:rFonts w:ascii="Arial" w:hAnsi="Arial" w:cs="Arial"/>
          <w:sz w:val="18"/>
          <w:szCs w:val="18"/>
          <w:lang w:eastAsia="es-ES"/>
        </w:rPr>
        <w:t xml:space="preserve"> pasajeros a partir de 30 minutos después del horario de llegada original del vuelo y esperará 1:30 horas a partir de este momento. Después de este lapso el pasajero se considerará No </w:t>
      </w:r>
      <w:proofErr w:type="gramStart"/>
      <w:r w:rsidRPr="00EC1400">
        <w:rPr>
          <w:rFonts w:ascii="Arial" w:hAnsi="Arial" w:cs="Arial"/>
          <w:sz w:val="18"/>
          <w:szCs w:val="18"/>
          <w:lang w:eastAsia="es-ES"/>
        </w:rPr>
        <w:t>show</w:t>
      </w:r>
      <w:proofErr w:type="gramEnd"/>
      <w:r w:rsidRPr="00EC1400">
        <w:rPr>
          <w:rFonts w:ascii="Arial" w:hAnsi="Arial" w:cs="Arial"/>
          <w:sz w:val="18"/>
          <w:szCs w:val="18"/>
          <w:lang w:eastAsia="es-ES"/>
        </w:rPr>
        <w:t xml:space="preserve"> y lamentablemente pierde el derecho al traslado.</w:t>
      </w:r>
      <w:r w:rsidRPr="00EC1400">
        <w:rPr>
          <w:rStyle w:val="normaltextrun"/>
          <w:rFonts w:ascii="Arial" w:hAnsi="Arial" w:cs="Arial"/>
          <w:color w:val="000000"/>
          <w:sz w:val="18"/>
          <w:szCs w:val="18"/>
          <w:shd w:val="clear" w:color="auto" w:fill="FFFFFF"/>
        </w:rPr>
        <w:t xml:space="preserve"> En caso de no encontrar </w:t>
      </w:r>
      <w:r>
        <w:rPr>
          <w:rStyle w:val="normaltextrun"/>
          <w:rFonts w:ascii="Arial" w:hAnsi="Arial" w:cs="Arial"/>
          <w:color w:val="000000"/>
          <w:sz w:val="18"/>
          <w:szCs w:val="18"/>
          <w:shd w:val="clear" w:color="auto" w:fill="FFFFFF"/>
        </w:rPr>
        <w:t>al</w:t>
      </w:r>
      <w:r w:rsidRPr="00EC1400">
        <w:rPr>
          <w:rStyle w:val="normaltextrun"/>
          <w:rFonts w:ascii="Arial" w:hAnsi="Arial" w:cs="Arial"/>
          <w:color w:val="000000"/>
          <w:sz w:val="18"/>
          <w:szCs w:val="18"/>
          <w:shd w:val="clear" w:color="auto" w:fill="FFFFFF"/>
        </w:rPr>
        <w:t xml:space="preserve"> personal en el aeropuerto los pasajeros deberán tomar un taxi a su cargo (sin reembolso) hasta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 xml:space="preserve">otel y registrarse en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otel</w:t>
      </w:r>
      <w:r>
        <w:rPr>
          <w:rStyle w:val="normaltextrun"/>
          <w:rFonts w:ascii="Arial" w:hAnsi="Arial" w:cs="Arial"/>
          <w:color w:val="000000"/>
          <w:sz w:val="18"/>
          <w:szCs w:val="18"/>
          <w:shd w:val="clear" w:color="auto" w:fill="FFFFFF"/>
        </w:rPr>
        <w:t>.</w:t>
      </w:r>
    </w:p>
    <w:p w:rsidRPr="00EC1400" w:rsidR="00A87E71" w:rsidP="00A87E71" w:rsidRDefault="00A87E71" w14:paraId="013C762F" w14:textId="77777777">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 xml:space="preserve">En caso de que el vuelo llegue adelantado o atrasado </w:t>
      </w:r>
      <w:r>
        <w:rPr>
          <w:rFonts w:ascii="Arial" w:hAnsi="Arial" w:cs="Arial"/>
          <w:sz w:val="18"/>
          <w:szCs w:val="18"/>
          <w:lang w:eastAsia="es-ES"/>
        </w:rPr>
        <w:t xml:space="preserve">o cualquier cambio, </w:t>
      </w:r>
      <w:r w:rsidRPr="00EC1400">
        <w:rPr>
          <w:rFonts w:ascii="Arial" w:hAnsi="Arial" w:cs="Arial"/>
          <w:sz w:val="18"/>
          <w:szCs w:val="18"/>
          <w:lang w:eastAsia="es-ES"/>
        </w:rPr>
        <w:t>se hará lo posible por dar el traslado con la mayor celeridad posible</w:t>
      </w:r>
      <w:r>
        <w:rPr>
          <w:rFonts w:ascii="Arial" w:hAnsi="Arial" w:cs="Arial"/>
          <w:sz w:val="18"/>
          <w:szCs w:val="18"/>
          <w:lang w:eastAsia="es-ES"/>
        </w:rPr>
        <w:t>, se debe mencionar nombre completo de los pasajeros y número de vuelo.</w:t>
      </w:r>
      <w:r w:rsidRPr="00EC1400">
        <w:rPr>
          <w:rFonts w:ascii="Arial" w:hAnsi="Arial" w:cs="Arial"/>
          <w:sz w:val="18"/>
          <w:szCs w:val="18"/>
          <w:lang w:eastAsia="es-ES"/>
        </w:rPr>
        <w:t xml:space="preserve"> El pasajero debe llamar a</w:t>
      </w:r>
      <w:r>
        <w:rPr>
          <w:rFonts w:ascii="Arial" w:hAnsi="Arial" w:cs="Arial"/>
          <w:sz w:val="18"/>
          <w:szCs w:val="18"/>
          <w:lang w:eastAsia="es-ES"/>
        </w:rPr>
        <w:t>l</w:t>
      </w:r>
      <w:r w:rsidRPr="00EC1400">
        <w:rPr>
          <w:rFonts w:ascii="Arial" w:hAnsi="Arial" w:cs="Arial"/>
          <w:sz w:val="18"/>
          <w:szCs w:val="18"/>
          <w:lang w:eastAsia="es-ES"/>
        </w:rPr>
        <w:t xml:space="preserve"> número de urgencias en caso no encontrar a</w:t>
      </w:r>
      <w:r>
        <w:rPr>
          <w:rFonts w:ascii="Arial" w:hAnsi="Arial" w:cs="Arial"/>
          <w:sz w:val="18"/>
          <w:szCs w:val="18"/>
          <w:lang w:eastAsia="es-ES"/>
        </w:rPr>
        <w:t>l</w:t>
      </w:r>
      <w:r w:rsidRPr="00EC1400">
        <w:rPr>
          <w:rFonts w:ascii="Arial" w:hAnsi="Arial" w:cs="Arial"/>
          <w:sz w:val="18"/>
          <w:szCs w:val="18"/>
          <w:lang w:eastAsia="es-ES"/>
        </w:rPr>
        <w:t xml:space="preserve"> personal esperando, caso contrario no tendrán derecho a reembolso. </w:t>
      </w:r>
    </w:p>
    <w:p w:rsidRPr="00EC1400" w:rsidR="00A87E71" w:rsidP="00A87E71" w:rsidRDefault="00A87E71" w14:paraId="078E991B"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 xml:space="preserve">En la </w:t>
      </w:r>
      <w:proofErr w:type="spellStart"/>
      <w:r w:rsidRPr="0092085F">
        <w:rPr>
          <w:rFonts w:ascii="Arial" w:hAnsi="Arial" w:cs="Arial"/>
          <w:sz w:val="18"/>
          <w:szCs w:val="18"/>
          <w:lang w:val="es-MX"/>
        </w:rPr>
        <w:t>mayoria</w:t>
      </w:r>
      <w:proofErr w:type="spellEnd"/>
      <w:r w:rsidRPr="0092085F">
        <w:rPr>
          <w:rFonts w:ascii="Arial" w:hAnsi="Arial" w:cs="Arial"/>
          <w:sz w:val="18"/>
          <w:szCs w:val="18"/>
          <w:lang w:val="es-MX"/>
        </w:rPr>
        <w:t xml:space="preserve"> de los circuitos, se incluye el manejo de una maleta por pasajero. Cuando no se incluye manejo de equipaje, el cargo por maleta es de </w:t>
      </w:r>
      <w:proofErr w:type="spellStart"/>
      <w:r w:rsidRPr="0092085F">
        <w:rPr>
          <w:rFonts w:ascii="Arial" w:hAnsi="Arial" w:cs="Arial"/>
          <w:sz w:val="18"/>
          <w:szCs w:val="18"/>
          <w:lang w:val="es-MX"/>
        </w:rPr>
        <w:t>aprox</w:t>
      </w:r>
      <w:proofErr w:type="spellEnd"/>
      <w:r w:rsidRPr="0092085F">
        <w:rPr>
          <w:rFonts w:ascii="Arial" w:hAnsi="Arial" w:cs="Arial"/>
          <w:sz w:val="18"/>
          <w:szCs w:val="18"/>
          <w:lang w:val="es-MX"/>
        </w:rPr>
        <w:t xml:space="preserve"> $5 CAD por pieza, por movimiento. </w:t>
      </w:r>
    </w:p>
    <w:p w:rsidRPr="00EC1400" w:rsidR="00A87E71" w:rsidP="00A87E71" w:rsidRDefault="00A87E71" w14:paraId="049464D9" w14:textId="77777777">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En caso de que el cliente desista de realizar alguno de los servicios solicitados o contratados, no tendrá derecho a la devolución de las cantidades que hubiera abonado.</w:t>
      </w:r>
    </w:p>
    <w:p w:rsidR="00C40E86" w:rsidP="00A7510D" w:rsidRDefault="00C40E86" w14:paraId="6B62F1B3" w14:textId="77777777">
      <w:pPr>
        <w:spacing w:after="0" w:line="240" w:lineRule="auto"/>
        <w:rPr>
          <w:rFonts w:ascii="Arial" w:hAnsi="Arial" w:eastAsia="Times New Roman" w:cs="Arial"/>
          <w:b/>
          <w:color w:val="E36C0A" w:themeColor="accent6" w:themeShade="BF"/>
          <w:sz w:val="18"/>
          <w:szCs w:val="18"/>
          <w:u w:val="single"/>
          <w:lang w:eastAsia="es-ES"/>
        </w:rPr>
      </w:pPr>
    </w:p>
    <w:p w:rsidR="0046232D" w:rsidP="00697C59" w:rsidRDefault="00BB725A" w14:paraId="171716F1" w14:textId="77777777">
      <w:pPr>
        <w:spacing w:after="0" w:line="240" w:lineRule="auto"/>
        <w:jc w:val="center"/>
        <w:rPr>
          <w:rFonts w:ascii="Arial" w:hAnsi="Arial" w:eastAsia="Times New Roman" w:cs="Arial"/>
          <w:b/>
          <w:color w:val="E36C0A" w:themeColor="accent6" w:themeShade="BF"/>
          <w:sz w:val="18"/>
          <w:szCs w:val="18"/>
          <w:u w:val="single"/>
          <w:lang w:eastAsia="es-ES"/>
        </w:rPr>
      </w:pPr>
      <w:r w:rsidRPr="004816BD">
        <w:rPr>
          <w:rFonts w:ascii="Arial" w:hAnsi="Arial" w:eastAsia="Times New Roman" w:cs="Arial"/>
          <w:b/>
          <w:color w:val="E36C0A" w:themeColor="accent6" w:themeShade="BF"/>
          <w:sz w:val="18"/>
          <w:szCs w:val="18"/>
          <w:u w:val="single"/>
          <w:lang w:eastAsia="es-ES"/>
        </w:rPr>
        <w:t>AVISO DE PRIVACIDAD</w:t>
      </w:r>
      <w:r w:rsidRPr="004816BD" w:rsidR="0046232D">
        <w:rPr>
          <w:rFonts w:ascii="Arial" w:hAnsi="Arial" w:eastAsia="Times New Roman" w:cs="Arial"/>
          <w:b/>
          <w:color w:val="E36C0A" w:themeColor="accent6" w:themeShade="BF"/>
          <w:sz w:val="18"/>
          <w:szCs w:val="18"/>
          <w:u w:val="single"/>
          <w:lang w:eastAsia="es-ES"/>
        </w:rPr>
        <w:t>:</w:t>
      </w:r>
    </w:p>
    <w:p w:rsidRPr="004816BD" w:rsidR="00C40E86" w:rsidP="00697C59" w:rsidRDefault="00C40E86" w14:paraId="02F2C34E" w14:textId="77777777">
      <w:pPr>
        <w:spacing w:after="0" w:line="240" w:lineRule="auto"/>
        <w:jc w:val="center"/>
        <w:rPr>
          <w:rFonts w:ascii="Arial" w:hAnsi="Arial" w:eastAsia="Times New Roman" w:cs="Arial"/>
          <w:b/>
          <w:color w:val="E36C0A" w:themeColor="accent6" w:themeShade="BF"/>
          <w:sz w:val="18"/>
          <w:szCs w:val="18"/>
          <w:u w:val="single"/>
          <w:lang w:eastAsia="es-ES"/>
        </w:rPr>
      </w:pPr>
    </w:p>
    <w:p w:rsidR="00351C8F" w:rsidP="0046232D" w:rsidRDefault="0046232D" w14:paraId="6098A790" w14:textId="0C0DDC42">
      <w:pPr>
        <w:pStyle w:val="Sinespaciado"/>
        <w:widowControl w:val="0"/>
        <w:adjustRightInd w:val="0"/>
        <w:jc w:val="both"/>
        <w:textAlignment w:val="baseline"/>
        <w:rPr>
          <w:rFonts w:ascii="Arial" w:hAnsi="Arial" w:cs="Arial"/>
          <w:sz w:val="18"/>
          <w:szCs w:val="18"/>
          <w:lang w:val="es-ES"/>
        </w:rPr>
      </w:pPr>
      <w:r w:rsidRPr="004816BD">
        <w:rPr>
          <w:rFonts w:ascii="Arial" w:hAnsi="Arial" w:cs="Arial"/>
          <w:sz w:val="18"/>
          <w:szCs w:val="18"/>
          <w:lang w:val="es-ES"/>
        </w:rPr>
        <w:t xml:space="preserve">En cumplimiento por lo dispuesto en el artículo 15 de la Ley Federal de Protección de datos Personales en Posesión de los Particulares (LFPDPPP), le informamos </w:t>
      </w:r>
      <w:r w:rsidRPr="004816BD" w:rsidR="000175CC">
        <w:rPr>
          <w:rFonts w:ascii="Arial" w:hAnsi="Arial" w:cs="Arial"/>
          <w:sz w:val="18"/>
          <w:szCs w:val="18"/>
          <w:lang w:val="es-ES"/>
        </w:rPr>
        <w:t>que sus</w:t>
      </w:r>
      <w:r w:rsidRPr="004816BD">
        <w:rPr>
          <w:rFonts w:ascii="Arial" w:hAnsi="Arial" w:cs="Arial"/>
          <w:sz w:val="18"/>
          <w:szCs w:val="18"/>
          <w:lang w:val="es-ES"/>
        </w:rPr>
        <w:t xml:space="preserve"> datos personales que llegase a proporcionar de manera libre y voluntaria a través de este o cualquier otro medio estarán sujetos a las disposiciones </w:t>
      </w:r>
      <w:r w:rsidRPr="004816BD" w:rsidR="00F70DEF">
        <w:rPr>
          <w:rFonts w:ascii="Arial" w:hAnsi="Arial" w:cs="Arial"/>
          <w:sz w:val="18"/>
          <w:szCs w:val="18"/>
          <w:lang w:val="es-ES"/>
        </w:rPr>
        <w:t>del Aviso de Privacidad de Tourm</w:t>
      </w:r>
      <w:r w:rsidRPr="004816BD">
        <w:rPr>
          <w:rFonts w:ascii="Arial" w:hAnsi="Arial" w:cs="Arial"/>
          <w:sz w:val="18"/>
          <w:szCs w:val="18"/>
          <w:lang w:val="es-ES"/>
        </w:rPr>
        <w:t xml:space="preserve">undial el cual puede ser consultado en el sitio web: </w:t>
      </w:r>
      <w:hyperlink w:history="1" r:id="rId12">
        <w:r w:rsidRPr="004816BD">
          <w:rPr>
            <w:rStyle w:val="Hipervnculo"/>
            <w:rFonts w:ascii="Arial" w:hAnsi="Arial" w:cs="Arial"/>
            <w:sz w:val="18"/>
            <w:szCs w:val="18"/>
            <w:lang w:val="es-ES"/>
          </w:rPr>
          <w:t>www.tourmundial.mx</w:t>
        </w:r>
      </w:hyperlink>
      <w:r w:rsidRPr="004816BD">
        <w:rPr>
          <w:rFonts w:ascii="Arial" w:hAnsi="Arial" w:cs="Arial"/>
          <w:sz w:val="18"/>
          <w:szCs w:val="18"/>
          <w:lang w:val="es-ES"/>
        </w:rPr>
        <w:tab/>
      </w:r>
    </w:p>
    <w:p w:rsidRPr="004816BD" w:rsidR="00C40E86" w:rsidP="0046232D" w:rsidRDefault="00C40E86" w14:paraId="680A4E5D" w14:textId="77777777">
      <w:pPr>
        <w:pStyle w:val="Sinespaciado"/>
        <w:widowControl w:val="0"/>
        <w:adjustRightInd w:val="0"/>
        <w:jc w:val="both"/>
        <w:textAlignment w:val="baseline"/>
        <w:rPr>
          <w:rFonts w:ascii="Arial" w:hAnsi="Arial" w:cs="Arial"/>
          <w:color w:val="FF0000"/>
          <w:sz w:val="14"/>
          <w:szCs w:val="18"/>
          <w:lang w:val="es-ES"/>
        </w:rPr>
      </w:pPr>
    </w:p>
    <w:p w:rsidR="0046232D" w:rsidP="540A3ACA" w:rsidRDefault="00025120" w14:paraId="7B44B929" w14:textId="1B4E6DFF">
      <w:pPr>
        <w:pStyle w:val="Sinespaciado"/>
        <w:widowControl w:val="0"/>
        <w:suppressLineNumbers w:val="0"/>
        <w:spacing w:before="0" w:beforeAutospacing="off" w:after="0" w:afterAutospacing="off" w:line="240" w:lineRule="auto"/>
        <w:ind w:left="0" w:right="0"/>
        <w:jc w:val="center"/>
        <w:rPr>
          <w:rFonts w:ascii="Arial" w:hAnsi="Arial" w:cs="Arial"/>
          <w:b w:val="1"/>
          <w:bCs w:val="1"/>
          <w:color w:val="E36C0A" w:themeColor="accent6" w:themeTint="FF" w:themeShade="BF"/>
          <w:sz w:val="22"/>
          <w:szCs w:val="22"/>
          <w:u w:val="single"/>
          <w:lang w:val="es-ES" w:eastAsia="es-ES"/>
        </w:rPr>
      </w:pPr>
      <w:r w:rsidRPr="540A3ACA" w:rsidR="46C94089">
        <w:rPr>
          <w:rFonts w:ascii="Arial" w:hAnsi="Arial" w:cs="Arial"/>
          <w:b w:val="1"/>
          <w:bCs w:val="1"/>
          <w:color w:val="E36C0A" w:themeColor="accent6" w:themeTint="FF" w:themeShade="BF"/>
          <w:sz w:val="22"/>
          <w:szCs w:val="22"/>
          <w:u w:val="single"/>
          <w:lang w:val="es-ES" w:eastAsia="es-ES"/>
        </w:rPr>
        <w:t>VIGENCIA</w:t>
      </w:r>
      <w:r w:rsidRPr="540A3ACA" w:rsidR="1BD579C8">
        <w:rPr>
          <w:rFonts w:ascii="Arial" w:hAnsi="Arial" w:cs="Arial"/>
          <w:b w:val="1"/>
          <w:bCs w:val="1"/>
          <w:color w:val="E36C0A" w:themeColor="accent6" w:themeTint="FF" w:themeShade="BF"/>
          <w:sz w:val="22"/>
          <w:szCs w:val="22"/>
          <w:u w:val="single"/>
          <w:lang w:val="es-ES" w:eastAsia="es-ES"/>
        </w:rPr>
        <w:t xml:space="preserve"> AL </w:t>
      </w:r>
      <w:r w:rsidRPr="540A3ACA" w:rsidR="663E47C6">
        <w:rPr>
          <w:rFonts w:ascii="Arial" w:hAnsi="Arial" w:cs="Arial"/>
          <w:b w:val="1"/>
          <w:bCs w:val="1"/>
          <w:color w:val="E36C0A" w:themeColor="accent6" w:themeTint="FF" w:themeShade="BF"/>
          <w:sz w:val="22"/>
          <w:szCs w:val="22"/>
          <w:u w:val="single"/>
          <w:lang w:val="es-ES" w:eastAsia="es-ES"/>
        </w:rPr>
        <w:t>20 MARZO</w:t>
      </w:r>
      <w:r w:rsidRPr="540A3ACA" w:rsidR="2DABC760">
        <w:rPr>
          <w:rFonts w:ascii="Arial" w:hAnsi="Arial" w:cs="Arial"/>
          <w:b w:val="1"/>
          <w:bCs w:val="1"/>
          <w:color w:val="E36C0A" w:themeColor="accent6" w:themeTint="FF" w:themeShade="BF"/>
          <w:sz w:val="22"/>
          <w:szCs w:val="22"/>
          <w:u w:val="single"/>
          <w:lang w:val="es-ES" w:eastAsia="es-ES"/>
        </w:rPr>
        <w:t xml:space="preserve"> </w:t>
      </w:r>
      <w:r w:rsidRPr="540A3ACA" w:rsidR="1BD579C8">
        <w:rPr>
          <w:rFonts w:ascii="Arial" w:hAnsi="Arial" w:cs="Arial"/>
          <w:b w:val="1"/>
          <w:bCs w:val="1"/>
          <w:color w:val="E36C0A" w:themeColor="accent6" w:themeTint="FF" w:themeShade="BF"/>
          <w:sz w:val="22"/>
          <w:szCs w:val="22"/>
          <w:u w:val="single"/>
          <w:lang w:val="es-ES" w:eastAsia="es-ES"/>
        </w:rPr>
        <w:t>DEL 202</w:t>
      </w:r>
      <w:r w:rsidRPr="540A3ACA" w:rsidR="43041C55">
        <w:rPr>
          <w:rFonts w:ascii="Arial" w:hAnsi="Arial" w:cs="Arial"/>
          <w:b w:val="1"/>
          <w:bCs w:val="1"/>
          <w:color w:val="E36C0A" w:themeColor="accent6" w:themeTint="FF" w:themeShade="BF"/>
          <w:sz w:val="22"/>
          <w:szCs w:val="22"/>
          <w:u w:val="single"/>
          <w:lang w:val="es-ES" w:eastAsia="es-ES"/>
        </w:rPr>
        <w:t>7</w:t>
      </w:r>
    </w:p>
    <w:p w:rsidRPr="00C40E86" w:rsidR="00E75649" w:rsidP="00C40E86" w:rsidRDefault="00E261FB" w14:paraId="0505B77A" w14:textId="77777777">
      <w:pPr>
        <w:pStyle w:val="Sinespaciado"/>
        <w:widowControl w:val="0"/>
        <w:adjustRightInd w:val="0"/>
        <w:jc w:val="center"/>
        <w:textAlignment w:val="baseline"/>
        <w:rPr>
          <w:rFonts w:ascii="Arial" w:hAnsi="Arial" w:cs="Arial"/>
          <w:b/>
          <w:color w:val="FFFFFF" w:themeColor="background1"/>
          <w:sz w:val="22"/>
          <w:szCs w:val="18"/>
          <w:u w:val="single"/>
          <w:lang w:val="es-ES_tradnl" w:eastAsia="es-ES"/>
        </w:rPr>
      </w:pPr>
      <w:r w:rsidRPr="00E676A7">
        <w:rPr>
          <w:rFonts w:ascii="Arial" w:hAnsi="Arial" w:cs="Arial"/>
          <w:b/>
          <w:color w:val="FFFFFF" w:themeColor="background1"/>
          <w:sz w:val="22"/>
          <w:szCs w:val="18"/>
          <w:highlight w:val="blue"/>
          <w:u w:val="single"/>
          <w:lang w:val="es-ES_tradnl" w:eastAsia="es-ES"/>
        </w:rPr>
        <w:t>Se requiere de prepago</w:t>
      </w:r>
    </w:p>
    <w:tbl>
      <w:tblPr>
        <w:tblStyle w:val="Sombreadomedio1-nfasis6"/>
        <w:tblW w:w="0" w:type="auto"/>
        <w:jc w:val="center"/>
        <w:tblLook w:val="04A0" w:firstRow="1" w:lastRow="0" w:firstColumn="1" w:lastColumn="0" w:noHBand="0" w:noVBand="1"/>
      </w:tblPr>
      <w:tblGrid>
        <w:gridCol w:w="8637"/>
      </w:tblGrid>
      <w:tr w:rsidRPr="004816BD" w:rsidR="002209B3" w:rsidTr="28B6AE02" w14:paraId="2876D551" w14:textId="77777777">
        <w:trPr>
          <w:cnfStyle w:val="100000000000" w:firstRow="1" w:lastRow="0" w:firstColumn="0" w:lastColumn="0" w:oddVBand="0" w:evenVBand="0" w:oddHBand="0"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8637" w:type="dxa"/>
          </w:tcPr>
          <w:p w:rsidRPr="004816BD" w:rsidR="002209B3" w:rsidRDefault="002209B3" w14:paraId="5D8A94AF" w14:textId="77777777">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16BD">
              <w:rPr>
                <w:rFonts w:ascii="Arial" w:hAnsi="Arial" w:cs="Arial"/>
                <w:color w:val="auto"/>
                <w:sz w:val="18"/>
                <w:szCs w:val="18"/>
                <w:u w:val="single"/>
                <w:lang w:val="es-ES_tradnl" w:eastAsia="es-ES"/>
              </w:rPr>
              <w:t>POLÍTICAS DE CANCELACIÓN Y/O CAMBIOS</w:t>
            </w:r>
          </w:p>
        </w:tc>
      </w:tr>
      <w:tr w:rsidRPr="004816BD" w:rsidR="002209B3" w:rsidTr="28B6AE02" w14:paraId="7EA68E65" w14:textId="77777777">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8637" w:type="dxa"/>
            <w:vAlign w:val="center"/>
          </w:tcPr>
          <w:p w:rsidRPr="004816BD" w:rsidR="002209B3" w:rsidP="00C76596" w:rsidRDefault="002209B3" w14:paraId="71E252CC" w14:textId="77777777">
            <w:pPr>
              <w:pStyle w:val="Sinespaciado"/>
              <w:widowControl w:val="0"/>
              <w:adjustRightInd w:val="0"/>
              <w:textAlignment w:val="baseline"/>
              <w:rPr>
                <w:rFonts w:ascii="Arial" w:hAnsi="Arial" w:cs="Arial"/>
                <w:sz w:val="18"/>
                <w:szCs w:val="18"/>
                <w:lang w:val="es-ES_tradnl" w:eastAsia="es-ES"/>
              </w:rPr>
            </w:pPr>
          </w:p>
          <w:p w:rsidRPr="004816BD" w:rsidR="002209B3" w:rsidP="00C76596" w:rsidRDefault="002209B3" w14:paraId="128F5C2A" w14:textId="198B0A5A">
            <w:pPr>
              <w:pStyle w:val="Sinespaciado"/>
              <w:widowControl w:val="0"/>
              <w:numPr>
                <w:ilvl w:val="0"/>
                <w:numId w:val="5"/>
              </w:numPr>
              <w:adjustRightInd w:val="0"/>
              <w:textAlignment w:val="baseline"/>
              <w:rPr>
                <w:rFonts w:ascii="Arial" w:hAnsi="Arial" w:cs="Arial"/>
                <w:sz w:val="18"/>
                <w:szCs w:val="18"/>
                <w:lang w:val="es-ES_tradnl" w:eastAsia="es-ES"/>
              </w:rPr>
            </w:pPr>
            <w:r w:rsidRPr="004816BD">
              <w:rPr>
                <w:rFonts w:ascii="Arial" w:hAnsi="Arial" w:cs="Arial"/>
                <w:sz w:val="18"/>
                <w:szCs w:val="18"/>
                <w:lang w:val="es-ES_tradnl" w:eastAsia="es-ES"/>
              </w:rPr>
              <w:t xml:space="preserve">Antes de </w:t>
            </w:r>
            <w:r>
              <w:rPr>
                <w:rFonts w:ascii="Arial" w:hAnsi="Arial" w:cs="Arial"/>
                <w:sz w:val="18"/>
                <w:szCs w:val="18"/>
                <w:lang w:val="es-ES_tradnl" w:eastAsia="es-ES"/>
              </w:rPr>
              <w:t>36</w:t>
            </w:r>
            <w:r w:rsidRPr="004816BD">
              <w:rPr>
                <w:rFonts w:ascii="Arial" w:hAnsi="Arial" w:cs="Arial"/>
                <w:sz w:val="18"/>
                <w:szCs w:val="18"/>
                <w:lang w:val="es-ES_tradnl" w:eastAsia="es-ES"/>
              </w:rPr>
              <w:t xml:space="preserve"> días de la salida del pasajero: sin cargo</w:t>
            </w:r>
            <w:r>
              <w:rPr>
                <w:rFonts w:ascii="Arial" w:hAnsi="Arial" w:cs="Arial"/>
                <w:sz w:val="18"/>
                <w:szCs w:val="18"/>
                <w:lang w:val="es-ES_tradnl" w:eastAsia="es-ES"/>
              </w:rPr>
              <w:t>.</w:t>
            </w:r>
          </w:p>
          <w:p w:rsidR="002209B3" w:rsidP="00C76596" w:rsidRDefault="002209B3" w14:paraId="20CF7B12"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Entre 3</w:t>
            </w:r>
            <w:r>
              <w:rPr>
                <w:rFonts w:ascii="Arial" w:hAnsi="Arial" w:cs="Arial"/>
                <w:sz w:val="18"/>
                <w:szCs w:val="18"/>
                <w:lang w:val="es-ES_tradnl" w:eastAsia="es-ES"/>
              </w:rPr>
              <w:t>5</w:t>
            </w:r>
            <w:r w:rsidRPr="00810E0B">
              <w:rPr>
                <w:rFonts w:ascii="Arial" w:hAnsi="Arial" w:cs="Arial"/>
                <w:sz w:val="18"/>
                <w:szCs w:val="18"/>
                <w:lang w:val="es-ES_tradnl" w:eastAsia="es-ES"/>
              </w:rPr>
              <w:t xml:space="preserve"> y 2</w:t>
            </w:r>
            <w:r>
              <w:rPr>
                <w:rFonts w:ascii="Arial" w:hAnsi="Arial" w:cs="Arial"/>
                <w:sz w:val="18"/>
                <w:szCs w:val="18"/>
                <w:lang w:val="es-ES_tradnl" w:eastAsia="es-ES"/>
              </w:rPr>
              <w:t>6</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3</w:t>
            </w:r>
            <w:r w:rsidRPr="00810E0B">
              <w:rPr>
                <w:rFonts w:ascii="Arial" w:hAnsi="Arial" w:cs="Arial"/>
                <w:sz w:val="18"/>
                <w:szCs w:val="18"/>
                <w:lang w:val="es-ES_tradnl" w:eastAsia="es-ES"/>
              </w:rPr>
              <w:t>0% del total de la reservación por pasajero.</w:t>
            </w:r>
          </w:p>
          <w:p w:rsidR="002209B3" w:rsidP="00C76596" w:rsidRDefault="002209B3" w14:paraId="52B123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 xml:space="preserve">Entre </w:t>
            </w:r>
            <w:r>
              <w:rPr>
                <w:rFonts w:ascii="Arial" w:hAnsi="Arial" w:cs="Arial"/>
                <w:sz w:val="18"/>
                <w:szCs w:val="18"/>
                <w:lang w:val="es-ES_tradnl" w:eastAsia="es-ES"/>
              </w:rPr>
              <w:t>25 y 19</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6</w:t>
            </w:r>
            <w:r w:rsidRPr="00810E0B">
              <w:rPr>
                <w:rFonts w:ascii="Arial" w:hAnsi="Arial" w:cs="Arial"/>
                <w:sz w:val="18"/>
                <w:szCs w:val="18"/>
                <w:lang w:val="es-ES_tradnl" w:eastAsia="es-ES"/>
              </w:rPr>
              <w:t>0% del total de la reservación por pasajero.</w:t>
            </w:r>
          </w:p>
          <w:p w:rsidRPr="00120E15" w:rsidR="002209B3" w:rsidP="00C76596" w:rsidRDefault="002209B3" w14:paraId="70B652A5"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18</w:t>
            </w:r>
            <w:r w:rsidRPr="00120E15">
              <w:rPr>
                <w:rFonts w:ascii="Arial" w:hAnsi="Arial" w:cs="Arial"/>
                <w:sz w:val="18"/>
                <w:szCs w:val="18"/>
                <w:lang w:val="es-ES_tradnl" w:eastAsia="es-ES"/>
              </w:rPr>
              <w:t xml:space="preserve"> día</w:t>
            </w:r>
            <w:r>
              <w:rPr>
                <w:rFonts w:ascii="Arial" w:hAnsi="Arial" w:cs="Arial"/>
                <w:sz w:val="18"/>
                <w:szCs w:val="18"/>
                <w:lang w:val="es-ES_tradnl" w:eastAsia="es-ES"/>
              </w:rPr>
              <w:t>s antes</w:t>
            </w:r>
            <w:r w:rsidRPr="00120E15">
              <w:rPr>
                <w:rFonts w:ascii="Arial" w:hAnsi="Arial" w:cs="Arial"/>
                <w:sz w:val="18"/>
                <w:szCs w:val="18"/>
                <w:lang w:val="es-ES_tradnl" w:eastAsia="es-ES"/>
              </w:rPr>
              <w:t xml:space="preserve"> de</w:t>
            </w:r>
            <w:r>
              <w:rPr>
                <w:rFonts w:ascii="Arial" w:hAnsi="Arial" w:cs="Arial"/>
                <w:sz w:val="18"/>
                <w:szCs w:val="18"/>
                <w:lang w:val="es-ES_tradnl" w:eastAsia="es-ES"/>
              </w:rPr>
              <w:t xml:space="preserve"> la</w:t>
            </w:r>
            <w:r w:rsidRPr="00120E15">
              <w:rPr>
                <w:rFonts w:ascii="Arial" w:hAnsi="Arial" w:cs="Arial"/>
                <w:sz w:val="18"/>
                <w:szCs w:val="18"/>
                <w:lang w:val="es-ES_tradnl" w:eastAsia="es-ES"/>
              </w:rPr>
              <w:t xml:space="preserve"> llegada: 100% del total de la reservación por pasajero.</w:t>
            </w:r>
          </w:p>
          <w:p w:rsidR="002209B3" w:rsidP="28B6AE02" w:rsidRDefault="002209B3" w14:paraId="1D8D7D7A" w14:textId="77777777">
            <w:pPr>
              <w:pStyle w:val="Sinespaciado"/>
              <w:widowControl w:val="0"/>
              <w:numPr>
                <w:ilvl w:val="0"/>
                <w:numId w:val="5"/>
              </w:numPr>
              <w:adjustRightInd w:val="0"/>
              <w:textAlignment w:val="baseline"/>
              <w:rPr>
                <w:rFonts w:ascii="Arial" w:hAnsi="Arial" w:cs="Arial"/>
                <w:sz w:val="18"/>
                <w:szCs w:val="18"/>
                <w:lang w:val="es-ES" w:eastAsia="es-ES"/>
              </w:rPr>
            </w:pPr>
            <w:r w:rsidRPr="28B6AE02">
              <w:rPr>
                <w:rFonts w:ascii="Arial" w:hAnsi="Arial" w:cs="Arial"/>
                <w:sz w:val="18"/>
                <w:szCs w:val="18"/>
                <w:lang w:val="es-ES" w:eastAsia="es-ES"/>
              </w:rPr>
              <w:t xml:space="preserve">No </w:t>
            </w:r>
            <w:proofErr w:type="gramStart"/>
            <w:r w:rsidRPr="28B6AE02">
              <w:rPr>
                <w:rFonts w:ascii="Arial" w:hAnsi="Arial" w:cs="Arial"/>
                <w:sz w:val="18"/>
                <w:szCs w:val="18"/>
                <w:lang w:val="es-ES" w:eastAsia="es-ES"/>
              </w:rPr>
              <w:t>Show</w:t>
            </w:r>
            <w:proofErr w:type="gramEnd"/>
            <w:r w:rsidRPr="28B6AE02">
              <w:rPr>
                <w:rFonts w:ascii="Arial" w:hAnsi="Arial" w:cs="Arial"/>
                <w:sz w:val="18"/>
                <w:szCs w:val="18"/>
                <w:lang w:val="es-ES" w:eastAsia="es-ES"/>
              </w:rPr>
              <w:t>: 100% del total de la reservación por pasajero</w:t>
            </w:r>
          </w:p>
          <w:p w:rsidRPr="00810E0B" w:rsidR="002209B3" w:rsidP="00C76596" w:rsidRDefault="002209B3" w14:paraId="58137CC6" w14:textId="77777777">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Consulte políticas sobre cambios.</w:t>
            </w:r>
          </w:p>
        </w:tc>
      </w:tr>
    </w:tbl>
    <w:p w:rsidRPr="004816BD" w:rsidR="00572348" w:rsidP="008F37FB" w:rsidRDefault="0046232D" w14:paraId="79D5A7BE" w14:textId="77777777">
      <w:pPr>
        <w:pStyle w:val="Sinespaciado"/>
        <w:widowControl w:val="0"/>
        <w:adjustRightInd w:val="0"/>
        <w:jc w:val="center"/>
        <w:textAlignment w:val="baseline"/>
        <w:rPr>
          <w:rFonts w:ascii="Arial" w:hAnsi="Arial" w:cs="Arial"/>
          <w:lang w:val="es-ES_tradnl"/>
        </w:rPr>
      </w:pPr>
      <w:r w:rsidRPr="004816BD">
        <w:rPr>
          <w:rFonts w:ascii="Arial" w:hAnsi="Arial" w:cs="Arial"/>
          <w:b/>
          <w:sz w:val="18"/>
          <w:szCs w:val="18"/>
          <w:u w:val="single"/>
          <w:lang w:val="es-ES_tradnl" w:eastAsia="es-ES"/>
        </w:rPr>
        <w:t>El presente documento es de carácter informativo, más no una confirmación.</w:t>
      </w:r>
    </w:p>
    <w:sectPr w:rsidRPr="004816BD" w:rsidR="00572348" w:rsidSect="00F93FFC">
      <w:headerReference w:type="default" r:id="rId13"/>
      <w:footerReference w:type="default" r:id="rId14"/>
      <w:pgSz w:w="11906" w:h="16838" w:orient="portrait"/>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ACE" w:rsidRDefault="00031ACE" w14:paraId="41871C33" w14:textId="77777777">
      <w:pPr>
        <w:spacing w:after="0" w:line="240" w:lineRule="auto"/>
      </w:pPr>
      <w:r>
        <w:separator/>
      </w:r>
    </w:p>
  </w:endnote>
  <w:endnote w:type="continuationSeparator" w:id="0">
    <w:p w:rsidR="00031ACE" w:rsidRDefault="00031ACE" w14:paraId="14A836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Alt Lt">
    <w:altName w:val="Tahoma"/>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C7B" w:rsidP="00817907" w:rsidRDefault="001A0C7B" w14:paraId="0F39A722" w14:textId="4801636F">
    <w:pPr>
      <w:pStyle w:val="Piedepgina"/>
      <w:jc w:val="center"/>
      <w:rPr>
        <w:rFonts w:ascii="Arial" w:hAnsi="Arial" w:cs="Arial"/>
        <w:sz w:val="13"/>
        <w:szCs w:val="13"/>
      </w:rPr>
    </w:pPr>
    <w:proofErr w:type="gramStart"/>
    <w:r w:rsidRPr="00063C8C">
      <w:rPr>
        <w:rFonts w:ascii="Arial" w:hAnsi="Arial" w:cs="Arial"/>
        <w:sz w:val="13"/>
        <w:szCs w:val="13"/>
      </w:rPr>
      <w:t>Tel.(</w:t>
    </w:r>
    <w:proofErr w:type="gramEnd"/>
    <w:r w:rsidRPr="00063C8C">
      <w:rPr>
        <w:rFonts w:ascii="Arial" w:hAnsi="Arial" w:cs="Arial"/>
        <w:sz w:val="13"/>
        <w:szCs w:val="13"/>
      </w:rPr>
      <w:t xml:space="preserve">52) (55) 4147 </w:t>
    </w:r>
    <w:r>
      <w:rPr>
        <w:rFonts w:ascii="Arial" w:hAnsi="Arial" w:cs="Arial"/>
        <w:sz w:val="13"/>
        <w:szCs w:val="13"/>
      </w:rPr>
      <w:t>–</w:t>
    </w:r>
    <w:r w:rsidRPr="00063C8C">
      <w:rPr>
        <w:rFonts w:ascii="Arial" w:hAnsi="Arial" w:cs="Arial"/>
        <w:sz w:val="13"/>
        <w:szCs w:val="13"/>
      </w:rPr>
      <w:t xml:space="preserve"> 5780</w:t>
    </w:r>
  </w:p>
  <w:p w:rsidRPr="009D2BB6" w:rsidR="001A0C7B" w:rsidP="007B53F5" w:rsidRDefault="001A0C7B" w14:paraId="582FCCFC" w14:textId="77777777">
    <w:pPr>
      <w:pStyle w:val="Piedepgina"/>
      <w:jc w:val="center"/>
      <w:rPr>
        <w:rFonts w:ascii="Arial" w:hAnsi="Arial" w:cs="Arial"/>
        <w:sz w:val="13"/>
        <w:szCs w:val="13"/>
      </w:rPr>
    </w:pPr>
    <w:r w:rsidRPr="00063C8C">
      <w:rPr>
        <w:rFonts w:ascii="Arial" w:hAnsi="Arial" w:cs="Arial"/>
        <w:sz w:val="13"/>
        <w:szCs w:val="13"/>
      </w:rPr>
      <w:t xml:space="preserve">   </w:t>
    </w:r>
    <w:hyperlink w:history="1" r:id="rId1">
      <w:r w:rsidRPr="00063C8C">
        <w:rPr>
          <w:rStyle w:val="Hipervnculo"/>
          <w:rFonts w:ascii="Arial" w:hAnsi="Arial" w:cs="Arial"/>
          <w:sz w:val="13"/>
          <w:szCs w:val="13"/>
        </w:rPr>
        <w:t>www.tourmundial.mx</w:t>
      </w:r>
    </w:hyperlink>
    <w:r>
      <w:rPr>
        <w:rFonts w:ascii="Arial" w:hAnsi="Arial" w:cs="Arial"/>
        <w:sz w:val="13"/>
        <w:szCs w:val="13"/>
      </w:rPr>
      <w:t xml:space="preserve"> </w:t>
    </w:r>
    <w:r w:rsidRPr="00063C8C">
      <w:rPr>
        <w:rFonts w:ascii="Arial" w:hAnsi="Arial" w:cs="Arial"/>
        <w:sz w:val="13"/>
        <w:szCs w:val="13"/>
      </w:rPr>
      <w:t xml:space="preserve">  </w:t>
    </w:r>
    <w:hyperlink w:history="1" r:id="rId2">
      <w:r w:rsidRPr="006A3ECB">
        <w:rPr>
          <w:rStyle w:val="Hipervnculo"/>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ACE" w:rsidRDefault="00031ACE" w14:paraId="0CE6FC26" w14:textId="77777777">
      <w:pPr>
        <w:spacing w:after="0" w:line="240" w:lineRule="auto"/>
      </w:pPr>
      <w:r>
        <w:separator/>
      </w:r>
    </w:p>
  </w:footnote>
  <w:footnote w:type="continuationSeparator" w:id="0">
    <w:p w:rsidR="00031ACE" w:rsidRDefault="00031ACE" w14:paraId="5C6523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A0C7B" w:rsidRDefault="00CC171E" w14:paraId="7F629C16" w14:textId="5CCBF606">
    <w:pPr>
      <w:pStyle w:val="Encabezado"/>
    </w:pPr>
    <w:r>
      <w:rPr>
        <w:noProof/>
        <w:lang w:val="es-MX" w:eastAsia="es-MX"/>
      </w:rPr>
      <w:drawing>
        <wp:anchor distT="0" distB="0" distL="114300" distR="114300" simplePos="0" relativeHeight="251661312" behindDoc="0" locked="0" layoutInCell="1" allowOverlap="1" wp14:anchorId="633D2C8D" wp14:editId="3EBBC8CA">
          <wp:simplePos x="0" y="0"/>
          <wp:positionH relativeFrom="margin">
            <wp:align>left</wp:align>
          </wp:positionH>
          <wp:positionV relativeFrom="paragraph">
            <wp:posOffset>-220716</wp:posOffset>
          </wp:positionV>
          <wp:extent cx="1971675" cy="475615"/>
          <wp:effectExtent l="0" t="0" r="9525" b="635"/>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Mundial_logo SIN FON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1675" cy="475615"/>
                  </a:xfrm>
                  <a:prstGeom prst="rect">
                    <a:avLst/>
                  </a:prstGeom>
                </pic:spPr>
              </pic:pic>
            </a:graphicData>
          </a:graphic>
          <wp14:sizeRelH relativeFrom="page">
            <wp14:pctWidth>0</wp14:pctWidth>
          </wp14:sizeRelH>
          <wp14:sizeRelV relativeFrom="page">
            <wp14:pctHeight>0</wp14:pctHeight>
          </wp14:sizeRelV>
        </wp:anchor>
      </w:drawing>
    </w:r>
  </w:p>
  <w:p w:rsidR="540A3ACA" w:rsidP="540A3ACA" w:rsidRDefault="540A3ACA" w14:paraId="53063C29" w14:textId="79C77D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6" style="width:7.5pt;height:7.5pt" o:bullet="t" type="#_x0000_t75">
        <v:imagedata o:title="MC900065725[1]" r:id="rId1"/>
      </v:shape>
    </w:pict>
  </w:numPicBullet>
  <w:abstractNum w:abstractNumId="0" w15:restartNumberingAfterBreak="0">
    <w:nsid w:val="AB1E8C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FBE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BEC31B"/>
    <w:multiLevelType w:val="hybridMultilevel"/>
    <w:tmpl w:val="FFFFFFFF"/>
    <w:lvl w:ilvl="0" w:tplc="FFFFFFFF">
      <w:start w:val="1"/>
      <w:numFmt w:val="bullet"/>
      <w:lvlText w:val="•"/>
      <w:lvlJc w:val="left"/>
    </w:lvl>
    <w:lvl w:ilvl="1" w:tplc="111B01FD">
      <w:start w:val="1"/>
      <w:numFmt w:val="bullet"/>
      <w:lvlText w:val="•"/>
      <w:lvlJc w:val="left"/>
    </w:lvl>
    <w:lvl w:ilvl="2" w:tplc="19D01E9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79AA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066050"/>
    <w:multiLevelType w:val="hybridMultilevel"/>
    <w:tmpl w:val="3BFCC330"/>
    <w:lvl w:ilvl="0" w:tplc="080A0005">
      <w:start w:val="1"/>
      <w:numFmt w:val="bullet"/>
      <w:lvlText w:val=""/>
      <w:lvlJc w:val="left"/>
      <w:pPr>
        <w:ind w:left="1068" w:hanging="360"/>
      </w:pPr>
      <w:rPr>
        <w:rFonts w:hint="default" w:ascii="Wingdings" w:hAnsi="Wingdings"/>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5" w15:restartNumberingAfterBreak="0">
    <w:nsid w:val="0EE7733D"/>
    <w:multiLevelType w:val="hybridMultilevel"/>
    <w:tmpl w:val="7048FE1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6" w15:restartNumberingAfterBreak="0">
    <w:nsid w:val="13474032"/>
    <w:multiLevelType w:val="hybridMultilevel"/>
    <w:tmpl w:val="0DF4AEE2"/>
    <w:lvl w:ilvl="0" w:tplc="53986D26">
      <w:start w:val="1"/>
      <w:numFmt w:val="bullet"/>
      <w:lvlText w:val=""/>
      <w:lvlPicBulletId w:val="0"/>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6B123D"/>
    <w:multiLevelType w:val="hybridMultilevel"/>
    <w:tmpl w:val="9DD69072"/>
    <w:lvl w:ilvl="0" w:tplc="7564DDD8">
      <w:numFmt w:val="bullet"/>
      <w:lvlText w:val=""/>
      <w:lvlJc w:val="left"/>
      <w:pPr>
        <w:ind w:left="720" w:hanging="360"/>
      </w:pPr>
      <w:rPr>
        <w:rFonts w:hint="default" w:ascii="Symbol" w:hAnsi="Symbol" w:eastAsia="Calibri"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8" w15:restartNumberingAfterBreak="0">
    <w:nsid w:val="1FDB5974"/>
    <w:multiLevelType w:val="hybridMultilevel"/>
    <w:tmpl w:val="DDFEEBD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30486FE5"/>
    <w:multiLevelType w:val="hybridMultilevel"/>
    <w:tmpl w:val="946A43B8"/>
    <w:lvl w:ilvl="0" w:tplc="D7300C3C">
      <w:numFmt w:val="bullet"/>
      <w:lvlText w:val="-"/>
      <w:lvlJc w:val="left"/>
      <w:pPr>
        <w:ind w:left="1065" w:hanging="705"/>
      </w:pPr>
      <w:rPr>
        <w:rFonts w:hint="default" w:ascii="Proxima Nova Alt Lt" w:hAnsi="Proxima Nova Alt Lt"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0" w15:restartNumberingAfterBreak="0">
    <w:nsid w:val="31734117"/>
    <w:multiLevelType w:val="hybridMultilevel"/>
    <w:tmpl w:val="6F906E3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38C0563A"/>
    <w:multiLevelType w:val="hybridMultilevel"/>
    <w:tmpl w:val="8EAC00C0"/>
    <w:lvl w:ilvl="0" w:tplc="7564DDD8">
      <w:numFmt w:val="bullet"/>
      <w:lvlText w:val=""/>
      <w:lvlJc w:val="left"/>
      <w:pPr>
        <w:ind w:left="1068" w:hanging="360"/>
      </w:pPr>
      <w:rPr>
        <w:rFonts w:hint="default" w:ascii="Symbol" w:hAnsi="Symbol" w:eastAsia="Calibri" w:cs="Arial"/>
        <w:color w:val="auto"/>
      </w:rPr>
    </w:lvl>
    <w:lvl w:ilvl="1" w:tplc="04090003">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12" w15:restartNumberingAfterBreak="0">
    <w:nsid w:val="396B7712"/>
    <w:multiLevelType w:val="multilevel"/>
    <w:tmpl w:val="70CCC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9843E98"/>
    <w:multiLevelType w:val="hybridMultilevel"/>
    <w:tmpl w:val="F91A145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3B4B7F56"/>
    <w:multiLevelType w:val="hybridMultilevel"/>
    <w:tmpl w:val="A6A0EA38"/>
    <w:lvl w:ilvl="0" w:tplc="295C23BE">
      <w:numFmt w:val="bullet"/>
      <w:lvlText w:val="-"/>
      <w:lvlJc w:val="left"/>
      <w:pPr>
        <w:ind w:left="720" w:hanging="360"/>
      </w:pPr>
      <w:rPr>
        <w:rFonts w:hint="default" w:ascii="Arial" w:hAnsi="Arial" w:eastAsia="Times New Roman" w:cs="Aria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5" w15:restartNumberingAfterBreak="0">
    <w:nsid w:val="41E3540B"/>
    <w:multiLevelType w:val="hybridMultilevel"/>
    <w:tmpl w:val="060AE8EC"/>
    <w:lvl w:ilvl="0" w:tplc="38C42424">
      <w:start w:val="7"/>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446461DB"/>
    <w:multiLevelType w:val="hybridMultilevel"/>
    <w:tmpl w:val="734A417A"/>
    <w:lvl w:ilvl="0" w:tplc="7564DDD8">
      <w:numFmt w:val="bullet"/>
      <w:lvlText w:val=""/>
      <w:lvlJc w:val="left"/>
      <w:pPr>
        <w:ind w:left="720" w:hanging="360"/>
      </w:pPr>
      <w:rPr>
        <w:rFonts w:hint="default" w:ascii="Symbol" w:hAnsi="Symbol" w:eastAsia="Calibri"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7" w15:restartNumberingAfterBreak="0">
    <w:nsid w:val="46D816A5"/>
    <w:multiLevelType w:val="hybridMultilevel"/>
    <w:tmpl w:val="E8B069DA"/>
    <w:lvl w:ilvl="0" w:tplc="45AADF98">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DF26FBD"/>
    <w:multiLevelType w:val="hybridMultilevel"/>
    <w:tmpl w:val="C9C409C4"/>
    <w:lvl w:ilvl="0" w:tplc="DE06233A">
      <w:numFmt w:val="bullet"/>
      <w:lvlText w:val="-"/>
      <w:lvlJc w:val="left"/>
      <w:pPr>
        <w:ind w:left="720" w:hanging="360"/>
      </w:pPr>
      <w:rPr>
        <w:rFonts w:hint="default" w:ascii="Lucida Sans Unicode" w:hAnsi="Lucida Sans Unicode" w:eastAsia="Times New Roman" w:cs="Lucida Sans Unicode"/>
        <w:sz w:val="20"/>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9" w15:restartNumberingAfterBreak="0">
    <w:nsid w:val="4E920E54"/>
    <w:multiLevelType w:val="hybridMultilevel"/>
    <w:tmpl w:val="AB3CA57E"/>
    <w:lvl w:ilvl="0" w:tplc="080A0005">
      <w:start w:val="1"/>
      <w:numFmt w:val="bullet"/>
      <w:lvlText w:val=""/>
      <w:lvlJc w:val="left"/>
      <w:pPr>
        <w:ind w:left="1080" w:hanging="360"/>
      </w:pPr>
      <w:rPr>
        <w:rFonts w:hint="default" w:ascii="Wingdings" w:hAnsi="Wingdings"/>
      </w:rPr>
    </w:lvl>
    <w:lvl w:ilvl="1" w:tplc="080A0003" w:tentative="1">
      <w:start w:val="1"/>
      <w:numFmt w:val="bullet"/>
      <w:lvlText w:val="o"/>
      <w:lvlJc w:val="left"/>
      <w:pPr>
        <w:ind w:left="1800" w:hanging="360"/>
      </w:pPr>
      <w:rPr>
        <w:rFonts w:hint="default" w:ascii="Courier New" w:hAnsi="Courier New" w:cs="Courier New"/>
      </w:rPr>
    </w:lvl>
    <w:lvl w:ilvl="2" w:tplc="080A0005" w:tentative="1">
      <w:start w:val="1"/>
      <w:numFmt w:val="bullet"/>
      <w:lvlText w:val=""/>
      <w:lvlJc w:val="left"/>
      <w:pPr>
        <w:ind w:left="2520" w:hanging="360"/>
      </w:pPr>
      <w:rPr>
        <w:rFonts w:hint="default" w:ascii="Wingdings" w:hAnsi="Wingdings"/>
      </w:rPr>
    </w:lvl>
    <w:lvl w:ilvl="3" w:tplc="080A0001" w:tentative="1">
      <w:start w:val="1"/>
      <w:numFmt w:val="bullet"/>
      <w:lvlText w:val=""/>
      <w:lvlJc w:val="left"/>
      <w:pPr>
        <w:ind w:left="3240" w:hanging="360"/>
      </w:pPr>
      <w:rPr>
        <w:rFonts w:hint="default" w:ascii="Symbol" w:hAnsi="Symbol"/>
      </w:rPr>
    </w:lvl>
    <w:lvl w:ilvl="4" w:tplc="080A0003" w:tentative="1">
      <w:start w:val="1"/>
      <w:numFmt w:val="bullet"/>
      <w:lvlText w:val="o"/>
      <w:lvlJc w:val="left"/>
      <w:pPr>
        <w:ind w:left="3960" w:hanging="360"/>
      </w:pPr>
      <w:rPr>
        <w:rFonts w:hint="default" w:ascii="Courier New" w:hAnsi="Courier New" w:cs="Courier New"/>
      </w:rPr>
    </w:lvl>
    <w:lvl w:ilvl="5" w:tplc="080A0005" w:tentative="1">
      <w:start w:val="1"/>
      <w:numFmt w:val="bullet"/>
      <w:lvlText w:val=""/>
      <w:lvlJc w:val="left"/>
      <w:pPr>
        <w:ind w:left="4680" w:hanging="360"/>
      </w:pPr>
      <w:rPr>
        <w:rFonts w:hint="default" w:ascii="Wingdings" w:hAnsi="Wingdings"/>
      </w:rPr>
    </w:lvl>
    <w:lvl w:ilvl="6" w:tplc="080A0001" w:tentative="1">
      <w:start w:val="1"/>
      <w:numFmt w:val="bullet"/>
      <w:lvlText w:val=""/>
      <w:lvlJc w:val="left"/>
      <w:pPr>
        <w:ind w:left="5400" w:hanging="360"/>
      </w:pPr>
      <w:rPr>
        <w:rFonts w:hint="default" w:ascii="Symbol" w:hAnsi="Symbol"/>
      </w:rPr>
    </w:lvl>
    <w:lvl w:ilvl="7" w:tplc="080A0003" w:tentative="1">
      <w:start w:val="1"/>
      <w:numFmt w:val="bullet"/>
      <w:lvlText w:val="o"/>
      <w:lvlJc w:val="left"/>
      <w:pPr>
        <w:ind w:left="6120" w:hanging="360"/>
      </w:pPr>
      <w:rPr>
        <w:rFonts w:hint="default" w:ascii="Courier New" w:hAnsi="Courier New" w:cs="Courier New"/>
      </w:rPr>
    </w:lvl>
    <w:lvl w:ilvl="8" w:tplc="080A0005" w:tentative="1">
      <w:start w:val="1"/>
      <w:numFmt w:val="bullet"/>
      <w:lvlText w:val=""/>
      <w:lvlJc w:val="left"/>
      <w:pPr>
        <w:ind w:left="6840" w:hanging="360"/>
      </w:pPr>
      <w:rPr>
        <w:rFonts w:hint="default" w:ascii="Wingdings" w:hAnsi="Wingdings"/>
      </w:rPr>
    </w:lvl>
  </w:abstractNum>
  <w:abstractNum w:abstractNumId="20" w15:restartNumberingAfterBreak="0">
    <w:nsid w:val="525E2187"/>
    <w:multiLevelType w:val="hybridMultilevel"/>
    <w:tmpl w:val="E00609E0"/>
    <w:lvl w:ilvl="0" w:tplc="DE06233A">
      <w:numFmt w:val="bullet"/>
      <w:lvlText w:val="-"/>
      <w:lvlJc w:val="left"/>
      <w:pPr>
        <w:ind w:left="720" w:hanging="360"/>
      </w:pPr>
      <w:rPr>
        <w:rFonts w:hint="default" w:ascii="Lucida Sans Unicode" w:hAnsi="Lucida Sans Unicode" w:eastAsia="Times New Roman" w:cs="Lucida Sans Unicode"/>
        <w:sz w:val="20"/>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1" w15:restartNumberingAfterBreak="0">
    <w:nsid w:val="55D80900"/>
    <w:multiLevelType w:val="multilevel"/>
    <w:tmpl w:val="F626A8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6C75D4D"/>
    <w:multiLevelType w:val="multilevel"/>
    <w:tmpl w:val="2D0A4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EA82017"/>
    <w:multiLevelType w:val="hybridMultilevel"/>
    <w:tmpl w:val="B81CB8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623544F0"/>
    <w:multiLevelType w:val="hybridMultilevel"/>
    <w:tmpl w:val="AC501120"/>
    <w:lvl w:ilvl="0" w:tplc="040C0001">
      <w:start w:val="1"/>
      <w:numFmt w:val="bullet"/>
      <w:lvlText w:val=""/>
      <w:lvlJc w:val="left"/>
      <w:pPr>
        <w:tabs>
          <w:tab w:val="num" w:pos="720"/>
        </w:tabs>
        <w:ind w:left="720" w:hanging="360"/>
      </w:pPr>
      <w:rPr>
        <w:rFonts w:hint="default" w:ascii="Symbol" w:hAnsi="Symbol"/>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6AA04195"/>
    <w:multiLevelType w:val="hybridMultilevel"/>
    <w:tmpl w:val="41C6A1F2"/>
    <w:lvl w:ilvl="0" w:tplc="080A0005">
      <w:start w:val="1"/>
      <w:numFmt w:val="bullet"/>
      <w:lvlText w:val=""/>
      <w:lvlJc w:val="left"/>
      <w:pPr>
        <w:ind w:left="720" w:hanging="360"/>
      </w:pPr>
      <w:rPr>
        <w:rFonts w:hint="default" w:ascii="Wingdings" w:hAnsi="Wingdings"/>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6" w15:restartNumberingAfterBreak="0">
    <w:nsid w:val="6ACD1080"/>
    <w:multiLevelType w:val="hybridMultilevel"/>
    <w:tmpl w:val="6DCA54F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737A6042"/>
    <w:multiLevelType w:val="hybridMultilevel"/>
    <w:tmpl w:val="375AE72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8" w15:restartNumberingAfterBreak="0">
    <w:nsid w:val="77C756C7"/>
    <w:multiLevelType w:val="hybridMultilevel"/>
    <w:tmpl w:val="BB7C016C"/>
    <w:lvl w:ilvl="0" w:tplc="0C0A000D">
      <w:start w:val="1"/>
      <w:numFmt w:val="bullet"/>
      <w:lvlText w:val=""/>
      <w:lvlJc w:val="left"/>
      <w:rPr>
        <w:rFonts w:hint="default" w:ascii="Wingdings" w:hAnsi="Wingding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8365045">
    <w:abstractNumId w:val="17"/>
  </w:num>
  <w:num w:numId="2" w16cid:durableId="97602427">
    <w:abstractNumId w:val="6"/>
  </w:num>
  <w:num w:numId="3" w16cid:durableId="1384404268">
    <w:abstractNumId w:val="20"/>
  </w:num>
  <w:num w:numId="4" w16cid:durableId="1201892917">
    <w:abstractNumId w:val="8"/>
  </w:num>
  <w:num w:numId="5" w16cid:durableId="1524173381">
    <w:abstractNumId w:val="16"/>
  </w:num>
  <w:num w:numId="6" w16cid:durableId="1225218967">
    <w:abstractNumId w:val="20"/>
  </w:num>
  <w:num w:numId="7" w16cid:durableId="1753044306">
    <w:abstractNumId w:val="16"/>
  </w:num>
  <w:num w:numId="8" w16cid:durableId="69691673">
    <w:abstractNumId w:val="17"/>
  </w:num>
  <w:num w:numId="9" w16cid:durableId="1429546112">
    <w:abstractNumId w:val="6"/>
  </w:num>
  <w:num w:numId="10" w16cid:durableId="1942100091">
    <w:abstractNumId w:val="24"/>
  </w:num>
  <w:num w:numId="11" w16cid:durableId="1772510123">
    <w:abstractNumId w:val="11"/>
  </w:num>
  <w:num w:numId="12" w16cid:durableId="1706907330">
    <w:abstractNumId w:val="7"/>
  </w:num>
  <w:num w:numId="13" w16cid:durableId="1112944702">
    <w:abstractNumId w:val="25"/>
  </w:num>
  <w:num w:numId="14" w16cid:durableId="167410983">
    <w:abstractNumId w:val="18"/>
  </w:num>
  <w:num w:numId="15" w16cid:durableId="218634295">
    <w:abstractNumId w:val="19"/>
  </w:num>
  <w:num w:numId="16" w16cid:durableId="682635663">
    <w:abstractNumId w:val="9"/>
  </w:num>
  <w:num w:numId="17" w16cid:durableId="843132940">
    <w:abstractNumId w:val="4"/>
  </w:num>
  <w:num w:numId="18" w16cid:durableId="1635914722">
    <w:abstractNumId w:val="20"/>
  </w:num>
  <w:num w:numId="19" w16cid:durableId="1619950684">
    <w:abstractNumId w:val="13"/>
  </w:num>
  <w:num w:numId="20" w16cid:durableId="60907992">
    <w:abstractNumId w:val="27"/>
  </w:num>
  <w:num w:numId="21" w16cid:durableId="250479235">
    <w:abstractNumId w:val="5"/>
  </w:num>
  <w:num w:numId="22" w16cid:durableId="1369448201">
    <w:abstractNumId w:val="21"/>
  </w:num>
  <w:num w:numId="23" w16cid:durableId="1125319124">
    <w:abstractNumId w:val="12"/>
  </w:num>
  <w:num w:numId="24" w16cid:durableId="1184785048">
    <w:abstractNumId w:val="22"/>
  </w:num>
  <w:num w:numId="25" w16cid:durableId="1166287383">
    <w:abstractNumId w:val="23"/>
  </w:num>
  <w:num w:numId="26" w16cid:durableId="1532526326">
    <w:abstractNumId w:val="10"/>
  </w:num>
  <w:num w:numId="27" w16cid:durableId="1924727147">
    <w:abstractNumId w:val="15"/>
  </w:num>
  <w:num w:numId="28" w16cid:durableId="1344433023">
    <w:abstractNumId w:val="0"/>
  </w:num>
  <w:num w:numId="29" w16cid:durableId="586113336">
    <w:abstractNumId w:val="2"/>
  </w:num>
  <w:num w:numId="30" w16cid:durableId="1317800935">
    <w:abstractNumId w:val="1"/>
  </w:num>
  <w:num w:numId="31" w16cid:durableId="570038737">
    <w:abstractNumId w:val="3"/>
  </w:num>
  <w:num w:numId="32" w16cid:durableId="1326595568">
    <w:abstractNumId w:val="28"/>
  </w:num>
  <w:num w:numId="33" w16cid:durableId="277105262">
    <w:abstractNumId w:val="14"/>
  </w:num>
  <w:num w:numId="34" w16cid:durableId="1895967712">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10A59"/>
    <w:rsid w:val="000175CC"/>
    <w:rsid w:val="000179D6"/>
    <w:rsid w:val="00025120"/>
    <w:rsid w:val="00031ACE"/>
    <w:rsid w:val="00034E79"/>
    <w:rsid w:val="000354F5"/>
    <w:rsid w:val="000408C5"/>
    <w:rsid w:val="0004191E"/>
    <w:rsid w:val="0004371B"/>
    <w:rsid w:val="0004634F"/>
    <w:rsid w:val="00052FF5"/>
    <w:rsid w:val="000570E3"/>
    <w:rsid w:val="00063830"/>
    <w:rsid w:val="00074E6A"/>
    <w:rsid w:val="000845D1"/>
    <w:rsid w:val="00091947"/>
    <w:rsid w:val="00093DBF"/>
    <w:rsid w:val="00096D09"/>
    <w:rsid w:val="00097038"/>
    <w:rsid w:val="00097F13"/>
    <w:rsid w:val="000A0823"/>
    <w:rsid w:val="000C1338"/>
    <w:rsid w:val="000C256F"/>
    <w:rsid w:val="000C5D28"/>
    <w:rsid w:val="000C7ADD"/>
    <w:rsid w:val="000D148C"/>
    <w:rsid w:val="000D1577"/>
    <w:rsid w:val="000D39A8"/>
    <w:rsid w:val="000E6DAB"/>
    <w:rsid w:val="000F0EF2"/>
    <w:rsid w:val="0010008C"/>
    <w:rsid w:val="00110DD6"/>
    <w:rsid w:val="001118CD"/>
    <w:rsid w:val="00132456"/>
    <w:rsid w:val="00137269"/>
    <w:rsid w:val="001404D9"/>
    <w:rsid w:val="00141013"/>
    <w:rsid w:val="00143783"/>
    <w:rsid w:val="001466C8"/>
    <w:rsid w:val="0016342E"/>
    <w:rsid w:val="00163709"/>
    <w:rsid w:val="00171E37"/>
    <w:rsid w:val="001937C2"/>
    <w:rsid w:val="0019734D"/>
    <w:rsid w:val="001A0C7B"/>
    <w:rsid w:val="001A11FF"/>
    <w:rsid w:val="001A3FFA"/>
    <w:rsid w:val="001A4BA5"/>
    <w:rsid w:val="001A64E1"/>
    <w:rsid w:val="001C00A2"/>
    <w:rsid w:val="001C0C0E"/>
    <w:rsid w:val="001D0A34"/>
    <w:rsid w:val="001D1A91"/>
    <w:rsid w:val="001E0FF6"/>
    <w:rsid w:val="001E7296"/>
    <w:rsid w:val="001F4B8A"/>
    <w:rsid w:val="0020011E"/>
    <w:rsid w:val="00203433"/>
    <w:rsid w:val="00204BC7"/>
    <w:rsid w:val="002117B6"/>
    <w:rsid w:val="00212A23"/>
    <w:rsid w:val="00213267"/>
    <w:rsid w:val="002209B3"/>
    <w:rsid w:val="002237FC"/>
    <w:rsid w:val="00230770"/>
    <w:rsid w:val="0023088C"/>
    <w:rsid w:val="00232F6A"/>
    <w:rsid w:val="0024785C"/>
    <w:rsid w:val="00256669"/>
    <w:rsid w:val="002778AC"/>
    <w:rsid w:val="00281372"/>
    <w:rsid w:val="00283289"/>
    <w:rsid w:val="00294C98"/>
    <w:rsid w:val="002A2A9C"/>
    <w:rsid w:val="002A3DE5"/>
    <w:rsid w:val="002A5976"/>
    <w:rsid w:val="002B16BB"/>
    <w:rsid w:val="002B2FDF"/>
    <w:rsid w:val="002B5C9B"/>
    <w:rsid w:val="002C1767"/>
    <w:rsid w:val="002D22AD"/>
    <w:rsid w:val="002D3A17"/>
    <w:rsid w:val="002D3FA4"/>
    <w:rsid w:val="002D445E"/>
    <w:rsid w:val="002E3A30"/>
    <w:rsid w:val="002E6EB3"/>
    <w:rsid w:val="002F2F73"/>
    <w:rsid w:val="00303984"/>
    <w:rsid w:val="00312F97"/>
    <w:rsid w:val="00314364"/>
    <w:rsid w:val="003143EE"/>
    <w:rsid w:val="00314594"/>
    <w:rsid w:val="003216BA"/>
    <w:rsid w:val="003302FE"/>
    <w:rsid w:val="0033111D"/>
    <w:rsid w:val="003331BB"/>
    <w:rsid w:val="00334B43"/>
    <w:rsid w:val="003401B7"/>
    <w:rsid w:val="00341752"/>
    <w:rsid w:val="00350823"/>
    <w:rsid w:val="00351C8F"/>
    <w:rsid w:val="00363AF4"/>
    <w:rsid w:val="0036701A"/>
    <w:rsid w:val="00370F7D"/>
    <w:rsid w:val="00377561"/>
    <w:rsid w:val="003823FB"/>
    <w:rsid w:val="00382782"/>
    <w:rsid w:val="003849AA"/>
    <w:rsid w:val="003B0ACD"/>
    <w:rsid w:val="003C5104"/>
    <w:rsid w:val="003C60E9"/>
    <w:rsid w:val="003D594C"/>
    <w:rsid w:val="003D6AF7"/>
    <w:rsid w:val="003D7DAD"/>
    <w:rsid w:val="003E2186"/>
    <w:rsid w:val="003E28BF"/>
    <w:rsid w:val="003F1232"/>
    <w:rsid w:val="003F6C44"/>
    <w:rsid w:val="00417DEE"/>
    <w:rsid w:val="0042523D"/>
    <w:rsid w:val="00427B48"/>
    <w:rsid w:val="00427FE5"/>
    <w:rsid w:val="00430AE1"/>
    <w:rsid w:val="00440262"/>
    <w:rsid w:val="00441572"/>
    <w:rsid w:val="0044440C"/>
    <w:rsid w:val="00446199"/>
    <w:rsid w:val="00447A2C"/>
    <w:rsid w:val="0045692E"/>
    <w:rsid w:val="00461E80"/>
    <w:rsid w:val="0046232D"/>
    <w:rsid w:val="004673F7"/>
    <w:rsid w:val="004816BD"/>
    <w:rsid w:val="0048446A"/>
    <w:rsid w:val="00484DA2"/>
    <w:rsid w:val="00485BE2"/>
    <w:rsid w:val="00490812"/>
    <w:rsid w:val="00492F18"/>
    <w:rsid w:val="004930FC"/>
    <w:rsid w:val="00493E34"/>
    <w:rsid w:val="00496933"/>
    <w:rsid w:val="00497FA2"/>
    <w:rsid w:val="004A1183"/>
    <w:rsid w:val="004A394F"/>
    <w:rsid w:val="004A3A18"/>
    <w:rsid w:val="004A3D22"/>
    <w:rsid w:val="004A5039"/>
    <w:rsid w:val="004A5823"/>
    <w:rsid w:val="004A7004"/>
    <w:rsid w:val="004A7786"/>
    <w:rsid w:val="004C2012"/>
    <w:rsid w:val="004C3536"/>
    <w:rsid w:val="004D5B94"/>
    <w:rsid w:val="004D608A"/>
    <w:rsid w:val="004D7ADE"/>
    <w:rsid w:val="004E2C65"/>
    <w:rsid w:val="004E30BC"/>
    <w:rsid w:val="004E6069"/>
    <w:rsid w:val="004F0381"/>
    <w:rsid w:val="004F0B08"/>
    <w:rsid w:val="004F4BF5"/>
    <w:rsid w:val="004F6591"/>
    <w:rsid w:val="004F7C8A"/>
    <w:rsid w:val="005074AD"/>
    <w:rsid w:val="005125CA"/>
    <w:rsid w:val="005130A4"/>
    <w:rsid w:val="0051534C"/>
    <w:rsid w:val="005163CD"/>
    <w:rsid w:val="005278A9"/>
    <w:rsid w:val="005310D1"/>
    <w:rsid w:val="00542E3F"/>
    <w:rsid w:val="00543FC6"/>
    <w:rsid w:val="00546ACA"/>
    <w:rsid w:val="00546B1A"/>
    <w:rsid w:val="00560885"/>
    <w:rsid w:val="0056180E"/>
    <w:rsid w:val="00562019"/>
    <w:rsid w:val="00565A63"/>
    <w:rsid w:val="00566FF3"/>
    <w:rsid w:val="00570226"/>
    <w:rsid w:val="0057123C"/>
    <w:rsid w:val="00572348"/>
    <w:rsid w:val="00572CD3"/>
    <w:rsid w:val="005771E0"/>
    <w:rsid w:val="00590412"/>
    <w:rsid w:val="00590D7C"/>
    <w:rsid w:val="00591771"/>
    <w:rsid w:val="00594B6C"/>
    <w:rsid w:val="005B084A"/>
    <w:rsid w:val="005B2255"/>
    <w:rsid w:val="005B45E0"/>
    <w:rsid w:val="005B5CED"/>
    <w:rsid w:val="005C1B0B"/>
    <w:rsid w:val="005C7359"/>
    <w:rsid w:val="005D375C"/>
    <w:rsid w:val="005D4BC8"/>
    <w:rsid w:val="005D502E"/>
    <w:rsid w:val="005D55FB"/>
    <w:rsid w:val="005D5937"/>
    <w:rsid w:val="005D67E6"/>
    <w:rsid w:val="005F0336"/>
    <w:rsid w:val="005F1FBD"/>
    <w:rsid w:val="005F3FCC"/>
    <w:rsid w:val="006208CB"/>
    <w:rsid w:val="0062181C"/>
    <w:rsid w:val="00622065"/>
    <w:rsid w:val="00624700"/>
    <w:rsid w:val="006270F4"/>
    <w:rsid w:val="00627787"/>
    <w:rsid w:val="00631E7E"/>
    <w:rsid w:val="00635960"/>
    <w:rsid w:val="00637640"/>
    <w:rsid w:val="00637F14"/>
    <w:rsid w:val="00642CCF"/>
    <w:rsid w:val="00643140"/>
    <w:rsid w:val="0066014D"/>
    <w:rsid w:val="00667935"/>
    <w:rsid w:val="00676D8B"/>
    <w:rsid w:val="00680CBD"/>
    <w:rsid w:val="0069403B"/>
    <w:rsid w:val="00697A2A"/>
    <w:rsid w:val="00697C59"/>
    <w:rsid w:val="006A12DA"/>
    <w:rsid w:val="006A33EF"/>
    <w:rsid w:val="006A5729"/>
    <w:rsid w:val="006B250F"/>
    <w:rsid w:val="006B3AB7"/>
    <w:rsid w:val="006B697B"/>
    <w:rsid w:val="006B6FD5"/>
    <w:rsid w:val="006B7504"/>
    <w:rsid w:val="006C1F41"/>
    <w:rsid w:val="006C233D"/>
    <w:rsid w:val="006C2C05"/>
    <w:rsid w:val="006D0C49"/>
    <w:rsid w:val="006D0F72"/>
    <w:rsid w:val="006E53DF"/>
    <w:rsid w:val="006F3624"/>
    <w:rsid w:val="006F4B17"/>
    <w:rsid w:val="006F685A"/>
    <w:rsid w:val="00701055"/>
    <w:rsid w:val="00706B30"/>
    <w:rsid w:val="00712EFB"/>
    <w:rsid w:val="0072031F"/>
    <w:rsid w:val="007369AA"/>
    <w:rsid w:val="00745EB8"/>
    <w:rsid w:val="00747596"/>
    <w:rsid w:val="0075447C"/>
    <w:rsid w:val="00760BE6"/>
    <w:rsid w:val="00760D1D"/>
    <w:rsid w:val="00764E69"/>
    <w:rsid w:val="00771265"/>
    <w:rsid w:val="007714F3"/>
    <w:rsid w:val="00786FBF"/>
    <w:rsid w:val="0079024F"/>
    <w:rsid w:val="0079757B"/>
    <w:rsid w:val="007A04DB"/>
    <w:rsid w:val="007A49C9"/>
    <w:rsid w:val="007A717D"/>
    <w:rsid w:val="007B0F89"/>
    <w:rsid w:val="007B11F2"/>
    <w:rsid w:val="007B45C6"/>
    <w:rsid w:val="007B53F5"/>
    <w:rsid w:val="007C49F9"/>
    <w:rsid w:val="007D05EE"/>
    <w:rsid w:val="007D3889"/>
    <w:rsid w:val="007DE430"/>
    <w:rsid w:val="007E2402"/>
    <w:rsid w:val="007E50DF"/>
    <w:rsid w:val="007E51AB"/>
    <w:rsid w:val="00801E44"/>
    <w:rsid w:val="00804451"/>
    <w:rsid w:val="00804B58"/>
    <w:rsid w:val="00805499"/>
    <w:rsid w:val="00810E0B"/>
    <w:rsid w:val="00817907"/>
    <w:rsid w:val="008210CB"/>
    <w:rsid w:val="00821B59"/>
    <w:rsid w:val="00823DF0"/>
    <w:rsid w:val="00825093"/>
    <w:rsid w:val="008324DD"/>
    <w:rsid w:val="0084007E"/>
    <w:rsid w:val="00845A78"/>
    <w:rsid w:val="00846ACC"/>
    <w:rsid w:val="00847F9B"/>
    <w:rsid w:val="00851F13"/>
    <w:rsid w:val="00853E1F"/>
    <w:rsid w:val="008564B3"/>
    <w:rsid w:val="00856FB5"/>
    <w:rsid w:val="00866276"/>
    <w:rsid w:val="00872773"/>
    <w:rsid w:val="0087335C"/>
    <w:rsid w:val="00875DD5"/>
    <w:rsid w:val="008778F8"/>
    <w:rsid w:val="00881102"/>
    <w:rsid w:val="0088494D"/>
    <w:rsid w:val="008915BC"/>
    <w:rsid w:val="00891BF3"/>
    <w:rsid w:val="008A622F"/>
    <w:rsid w:val="008B00F6"/>
    <w:rsid w:val="008B0583"/>
    <w:rsid w:val="008B093C"/>
    <w:rsid w:val="008B17B6"/>
    <w:rsid w:val="008B2302"/>
    <w:rsid w:val="008B643F"/>
    <w:rsid w:val="008C59F9"/>
    <w:rsid w:val="008E0AA4"/>
    <w:rsid w:val="008E1029"/>
    <w:rsid w:val="008E3857"/>
    <w:rsid w:val="008F19FF"/>
    <w:rsid w:val="008F37FB"/>
    <w:rsid w:val="008F65C8"/>
    <w:rsid w:val="00915A67"/>
    <w:rsid w:val="00915F66"/>
    <w:rsid w:val="0092085F"/>
    <w:rsid w:val="00921CEF"/>
    <w:rsid w:val="009240DC"/>
    <w:rsid w:val="0092627A"/>
    <w:rsid w:val="00932F45"/>
    <w:rsid w:val="0095754D"/>
    <w:rsid w:val="00971D3D"/>
    <w:rsid w:val="00972D8C"/>
    <w:rsid w:val="00976521"/>
    <w:rsid w:val="00980B93"/>
    <w:rsid w:val="00982C59"/>
    <w:rsid w:val="009855FA"/>
    <w:rsid w:val="00991523"/>
    <w:rsid w:val="00991987"/>
    <w:rsid w:val="00992E8C"/>
    <w:rsid w:val="00994948"/>
    <w:rsid w:val="009975D2"/>
    <w:rsid w:val="00997913"/>
    <w:rsid w:val="009A0383"/>
    <w:rsid w:val="009A0E37"/>
    <w:rsid w:val="009A2A6D"/>
    <w:rsid w:val="009A40C4"/>
    <w:rsid w:val="009A4CB8"/>
    <w:rsid w:val="009A7B35"/>
    <w:rsid w:val="009B1AF8"/>
    <w:rsid w:val="009B594B"/>
    <w:rsid w:val="009B5DFD"/>
    <w:rsid w:val="009B721E"/>
    <w:rsid w:val="009C0059"/>
    <w:rsid w:val="009C1B14"/>
    <w:rsid w:val="009C3B7C"/>
    <w:rsid w:val="009C7C83"/>
    <w:rsid w:val="009C7F67"/>
    <w:rsid w:val="009D13B7"/>
    <w:rsid w:val="009D1493"/>
    <w:rsid w:val="009D1494"/>
    <w:rsid w:val="009D4002"/>
    <w:rsid w:val="009D41D7"/>
    <w:rsid w:val="009F7DA8"/>
    <w:rsid w:val="00A0087B"/>
    <w:rsid w:val="00A06486"/>
    <w:rsid w:val="00A223AB"/>
    <w:rsid w:val="00A23486"/>
    <w:rsid w:val="00A2393D"/>
    <w:rsid w:val="00A243A2"/>
    <w:rsid w:val="00A32AB0"/>
    <w:rsid w:val="00A44810"/>
    <w:rsid w:val="00A56E3C"/>
    <w:rsid w:val="00A74BBE"/>
    <w:rsid w:val="00A7510D"/>
    <w:rsid w:val="00A87E71"/>
    <w:rsid w:val="00A90461"/>
    <w:rsid w:val="00AA1371"/>
    <w:rsid w:val="00AA1C98"/>
    <w:rsid w:val="00AA7F58"/>
    <w:rsid w:val="00AC3135"/>
    <w:rsid w:val="00AC4301"/>
    <w:rsid w:val="00AD494C"/>
    <w:rsid w:val="00AD6578"/>
    <w:rsid w:val="00AE49B5"/>
    <w:rsid w:val="00AF44D9"/>
    <w:rsid w:val="00B11B1A"/>
    <w:rsid w:val="00B177C1"/>
    <w:rsid w:val="00B2431E"/>
    <w:rsid w:val="00B33925"/>
    <w:rsid w:val="00B376FA"/>
    <w:rsid w:val="00B45589"/>
    <w:rsid w:val="00B62D24"/>
    <w:rsid w:val="00B71252"/>
    <w:rsid w:val="00B7450F"/>
    <w:rsid w:val="00B76036"/>
    <w:rsid w:val="00B803B2"/>
    <w:rsid w:val="00B85D21"/>
    <w:rsid w:val="00B87414"/>
    <w:rsid w:val="00B905F6"/>
    <w:rsid w:val="00B953F3"/>
    <w:rsid w:val="00BA02BC"/>
    <w:rsid w:val="00BA6FAD"/>
    <w:rsid w:val="00BB4A73"/>
    <w:rsid w:val="00BB6398"/>
    <w:rsid w:val="00BB725A"/>
    <w:rsid w:val="00BB7E05"/>
    <w:rsid w:val="00BC17FA"/>
    <w:rsid w:val="00BC3859"/>
    <w:rsid w:val="00BD3BBC"/>
    <w:rsid w:val="00BD58F7"/>
    <w:rsid w:val="00BD7458"/>
    <w:rsid w:val="00BE45D1"/>
    <w:rsid w:val="00BE47EE"/>
    <w:rsid w:val="00BE4CA7"/>
    <w:rsid w:val="00BE5479"/>
    <w:rsid w:val="00BE609F"/>
    <w:rsid w:val="00BF00C0"/>
    <w:rsid w:val="00C02F52"/>
    <w:rsid w:val="00C037E7"/>
    <w:rsid w:val="00C041EC"/>
    <w:rsid w:val="00C10AB5"/>
    <w:rsid w:val="00C1310A"/>
    <w:rsid w:val="00C23D79"/>
    <w:rsid w:val="00C25B07"/>
    <w:rsid w:val="00C30162"/>
    <w:rsid w:val="00C30FF7"/>
    <w:rsid w:val="00C332AC"/>
    <w:rsid w:val="00C40E86"/>
    <w:rsid w:val="00C440C1"/>
    <w:rsid w:val="00C50BE4"/>
    <w:rsid w:val="00C52CF3"/>
    <w:rsid w:val="00C56950"/>
    <w:rsid w:val="00C60328"/>
    <w:rsid w:val="00C64A54"/>
    <w:rsid w:val="00C6664B"/>
    <w:rsid w:val="00C70AC1"/>
    <w:rsid w:val="00C76596"/>
    <w:rsid w:val="00C85EC2"/>
    <w:rsid w:val="00C90E62"/>
    <w:rsid w:val="00C93D6A"/>
    <w:rsid w:val="00C9443C"/>
    <w:rsid w:val="00CA52DC"/>
    <w:rsid w:val="00CB195D"/>
    <w:rsid w:val="00CB61CD"/>
    <w:rsid w:val="00CB671C"/>
    <w:rsid w:val="00CB747C"/>
    <w:rsid w:val="00CC171E"/>
    <w:rsid w:val="00CC23D1"/>
    <w:rsid w:val="00CC67ED"/>
    <w:rsid w:val="00CD2CC2"/>
    <w:rsid w:val="00CD5BC6"/>
    <w:rsid w:val="00CD5BDA"/>
    <w:rsid w:val="00CD6268"/>
    <w:rsid w:val="00CE0AB5"/>
    <w:rsid w:val="00CE3B84"/>
    <w:rsid w:val="00CE4C0F"/>
    <w:rsid w:val="00CE4DAB"/>
    <w:rsid w:val="00CF5AED"/>
    <w:rsid w:val="00CF7092"/>
    <w:rsid w:val="00CF7AE9"/>
    <w:rsid w:val="00D206C4"/>
    <w:rsid w:val="00D27090"/>
    <w:rsid w:val="00D358B7"/>
    <w:rsid w:val="00D36AC4"/>
    <w:rsid w:val="00D44DA0"/>
    <w:rsid w:val="00D5060B"/>
    <w:rsid w:val="00D602BC"/>
    <w:rsid w:val="00D615A0"/>
    <w:rsid w:val="00D61A26"/>
    <w:rsid w:val="00D67666"/>
    <w:rsid w:val="00D70E66"/>
    <w:rsid w:val="00D72237"/>
    <w:rsid w:val="00D73905"/>
    <w:rsid w:val="00D81B6A"/>
    <w:rsid w:val="00D95585"/>
    <w:rsid w:val="00D95A22"/>
    <w:rsid w:val="00DA331C"/>
    <w:rsid w:val="00DB6683"/>
    <w:rsid w:val="00DB6833"/>
    <w:rsid w:val="00DC09DC"/>
    <w:rsid w:val="00DC1A3F"/>
    <w:rsid w:val="00DC4594"/>
    <w:rsid w:val="00DC546E"/>
    <w:rsid w:val="00DD0FF6"/>
    <w:rsid w:val="00DD286A"/>
    <w:rsid w:val="00DD359D"/>
    <w:rsid w:val="00DD4DF5"/>
    <w:rsid w:val="00DD77F2"/>
    <w:rsid w:val="00DE3E14"/>
    <w:rsid w:val="00DE6CEC"/>
    <w:rsid w:val="00DF579B"/>
    <w:rsid w:val="00E00770"/>
    <w:rsid w:val="00E0257C"/>
    <w:rsid w:val="00E02718"/>
    <w:rsid w:val="00E07BC8"/>
    <w:rsid w:val="00E151B3"/>
    <w:rsid w:val="00E261FB"/>
    <w:rsid w:val="00E308E7"/>
    <w:rsid w:val="00E320A0"/>
    <w:rsid w:val="00E32C66"/>
    <w:rsid w:val="00E370CB"/>
    <w:rsid w:val="00E40914"/>
    <w:rsid w:val="00E43195"/>
    <w:rsid w:val="00E46760"/>
    <w:rsid w:val="00E514D1"/>
    <w:rsid w:val="00E5689D"/>
    <w:rsid w:val="00E57920"/>
    <w:rsid w:val="00E676A7"/>
    <w:rsid w:val="00E7491A"/>
    <w:rsid w:val="00E75649"/>
    <w:rsid w:val="00E8415D"/>
    <w:rsid w:val="00E84C32"/>
    <w:rsid w:val="00E854A1"/>
    <w:rsid w:val="00E8698E"/>
    <w:rsid w:val="00E87794"/>
    <w:rsid w:val="00E912AB"/>
    <w:rsid w:val="00E91ACC"/>
    <w:rsid w:val="00E94633"/>
    <w:rsid w:val="00E94B98"/>
    <w:rsid w:val="00EA0416"/>
    <w:rsid w:val="00EA0D29"/>
    <w:rsid w:val="00EA0D3B"/>
    <w:rsid w:val="00EA14E8"/>
    <w:rsid w:val="00EB0DB5"/>
    <w:rsid w:val="00EB33D7"/>
    <w:rsid w:val="00EC263E"/>
    <w:rsid w:val="00EC7159"/>
    <w:rsid w:val="00ED0F21"/>
    <w:rsid w:val="00EE4A90"/>
    <w:rsid w:val="00EE5248"/>
    <w:rsid w:val="00EF52DB"/>
    <w:rsid w:val="00F04062"/>
    <w:rsid w:val="00F074E4"/>
    <w:rsid w:val="00F11FD4"/>
    <w:rsid w:val="00F120D7"/>
    <w:rsid w:val="00F1794A"/>
    <w:rsid w:val="00F17E3E"/>
    <w:rsid w:val="00F27FB4"/>
    <w:rsid w:val="00F27FC5"/>
    <w:rsid w:val="00F3098A"/>
    <w:rsid w:val="00F30B36"/>
    <w:rsid w:val="00F31FAD"/>
    <w:rsid w:val="00F32C8C"/>
    <w:rsid w:val="00F379CC"/>
    <w:rsid w:val="00F432A9"/>
    <w:rsid w:val="00F4455E"/>
    <w:rsid w:val="00F51D9C"/>
    <w:rsid w:val="00F52D38"/>
    <w:rsid w:val="00F54443"/>
    <w:rsid w:val="00F57509"/>
    <w:rsid w:val="00F57FC4"/>
    <w:rsid w:val="00F6753D"/>
    <w:rsid w:val="00F67619"/>
    <w:rsid w:val="00F705EF"/>
    <w:rsid w:val="00F70DEF"/>
    <w:rsid w:val="00F73D09"/>
    <w:rsid w:val="00F76762"/>
    <w:rsid w:val="00F76CF1"/>
    <w:rsid w:val="00F84E5D"/>
    <w:rsid w:val="00F932AC"/>
    <w:rsid w:val="00F93FFC"/>
    <w:rsid w:val="00F97FA2"/>
    <w:rsid w:val="00FA33F0"/>
    <w:rsid w:val="00FB035B"/>
    <w:rsid w:val="00FB0EDA"/>
    <w:rsid w:val="00FB10B4"/>
    <w:rsid w:val="00FB323A"/>
    <w:rsid w:val="00FB5FFB"/>
    <w:rsid w:val="00FC1DEE"/>
    <w:rsid w:val="00FD29FB"/>
    <w:rsid w:val="00FD4D32"/>
    <w:rsid w:val="00FE1A1C"/>
    <w:rsid w:val="00FF28CB"/>
    <w:rsid w:val="00FF2F41"/>
    <w:rsid w:val="011FCDAC"/>
    <w:rsid w:val="01308E2B"/>
    <w:rsid w:val="014697C6"/>
    <w:rsid w:val="01BECD40"/>
    <w:rsid w:val="02029361"/>
    <w:rsid w:val="024E2B63"/>
    <w:rsid w:val="04A6896A"/>
    <w:rsid w:val="04C2D1CE"/>
    <w:rsid w:val="051856FB"/>
    <w:rsid w:val="059BA4A7"/>
    <w:rsid w:val="060EE455"/>
    <w:rsid w:val="069342D8"/>
    <w:rsid w:val="06F78B26"/>
    <w:rsid w:val="075D3A36"/>
    <w:rsid w:val="0815F5CE"/>
    <w:rsid w:val="08937A5E"/>
    <w:rsid w:val="0899C85C"/>
    <w:rsid w:val="08D61104"/>
    <w:rsid w:val="08F84EA1"/>
    <w:rsid w:val="0914056B"/>
    <w:rsid w:val="0914056B"/>
    <w:rsid w:val="09309252"/>
    <w:rsid w:val="09421F65"/>
    <w:rsid w:val="0952336B"/>
    <w:rsid w:val="0A739162"/>
    <w:rsid w:val="0A771BF3"/>
    <w:rsid w:val="0B28AD7D"/>
    <w:rsid w:val="0B81422D"/>
    <w:rsid w:val="0C1E26E9"/>
    <w:rsid w:val="0C894A60"/>
    <w:rsid w:val="0CB5CAB2"/>
    <w:rsid w:val="0DB035F7"/>
    <w:rsid w:val="0DC6DF15"/>
    <w:rsid w:val="0E15DA66"/>
    <w:rsid w:val="0EEB2AF8"/>
    <w:rsid w:val="0F09A86F"/>
    <w:rsid w:val="0F671853"/>
    <w:rsid w:val="0FD42DB5"/>
    <w:rsid w:val="1037A2CB"/>
    <w:rsid w:val="1040FA97"/>
    <w:rsid w:val="10BCE1A1"/>
    <w:rsid w:val="112BA260"/>
    <w:rsid w:val="139FC9BC"/>
    <w:rsid w:val="140AF434"/>
    <w:rsid w:val="14379BFC"/>
    <w:rsid w:val="14810F89"/>
    <w:rsid w:val="14AFD592"/>
    <w:rsid w:val="14B3E741"/>
    <w:rsid w:val="14DA044D"/>
    <w:rsid w:val="1503A8BE"/>
    <w:rsid w:val="1590A5BD"/>
    <w:rsid w:val="15AD3DE5"/>
    <w:rsid w:val="160F4D55"/>
    <w:rsid w:val="1688ABB7"/>
    <w:rsid w:val="16963FE1"/>
    <w:rsid w:val="16F85A73"/>
    <w:rsid w:val="1713D2AA"/>
    <w:rsid w:val="17845020"/>
    <w:rsid w:val="17ACCA0B"/>
    <w:rsid w:val="17ED1D09"/>
    <w:rsid w:val="185AE0D3"/>
    <w:rsid w:val="18B5D7A3"/>
    <w:rsid w:val="18C903F7"/>
    <w:rsid w:val="18D9C69F"/>
    <w:rsid w:val="19918E9C"/>
    <w:rsid w:val="19EC47C6"/>
    <w:rsid w:val="1ADFDF50"/>
    <w:rsid w:val="1B1D89AD"/>
    <w:rsid w:val="1BD579C8"/>
    <w:rsid w:val="1C0AE483"/>
    <w:rsid w:val="1C41A31D"/>
    <w:rsid w:val="1C6B0C69"/>
    <w:rsid w:val="1DED5D4E"/>
    <w:rsid w:val="1EEF8F08"/>
    <w:rsid w:val="1F999980"/>
    <w:rsid w:val="20D71B6C"/>
    <w:rsid w:val="20F0532F"/>
    <w:rsid w:val="20F7AD73"/>
    <w:rsid w:val="210E2FC4"/>
    <w:rsid w:val="215A0872"/>
    <w:rsid w:val="216A549D"/>
    <w:rsid w:val="22339B7B"/>
    <w:rsid w:val="226284BC"/>
    <w:rsid w:val="22A4173E"/>
    <w:rsid w:val="235393B4"/>
    <w:rsid w:val="23EA5670"/>
    <w:rsid w:val="24593CC6"/>
    <w:rsid w:val="2462908C"/>
    <w:rsid w:val="24A082FD"/>
    <w:rsid w:val="24BCA781"/>
    <w:rsid w:val="2517FA9C"/>
    <w:rsid w:val="25CA3670"/>
    <w:rsid w:val="25FB1285"/>
    <w:rsid w:val="26876041"/>
    <w:rsid w:val="274E57CE"/>
    <w:rsid w:val="2794F85B"/>
    <w:rsid w:val="27C5E82F"/>
    <w:rsid w:val="27E81791"/>
    <w:rsid w:val="28AB67A7"/>
    <w:rsid w:val="28B6AE02"/>
    <w:rsid w:val="28FA87BA"/>
    <w:rsid w:val="29406AC8"/>
    <w:rsid w:val="29A3FC00"/>
    <w:rsid w:val="29EFC281"/>
    <w:rsid w:val="2A3FA418"/>
    <w:rsid w:val="2A4CF821"/>
    <w:rsid w:val="2AB49372"/>
    <w:rsid w:val="2AF6D745"/>
    <w:rsid w:val="2B145B04"/>
    <w:rsid w:val="2B3EC8D7"/>
    <w:rsid w:val="2B4C4774"/>
    <w:rsid w:val="2B79BAFE"/>
    <w:rsid w:val="2C00782D"/>
    <w:rsid w:val="2C6E52F9"/>
    <w:rsid w:val="2D5D00D1"/>
    <w:rsid w:val="2D7D5B76"/>
    <w:rsid w:val="2D823C02"/>
    <w:rsid w:val="2DA936CC"/>
    <w:rsid w:val="2DABC760"/>
    <w:rsid w:val="2E456330"/>
    <w:rsid w:val="2EA873DF"/>
    <w:rsid w:val="2EB5DD9A"/>
    <w:rsid w:val="2EBEABFF"/>
    <w:rsid w:val="2EEA0651"/>
    <w:rsid w:val="2EF8E78D"/>
    <w:rsid w:val="2F7D828E"/>
    <w:rsid w:val="2FC83A8A"/>
    <w:rsid w:val="300A2EFF"/>
    <w:rsid w:val="306A63FE"/>
    <w:rsid w:val="308693C4"/>
    <w:rsid w:val="30A5AF7A"/>
    <w:rsid w:val="31D88AA4"/>
    <w:rsid w:val="31E760A3"/>
    <w:rsid w:val="326D93A5"/>
    <w:rsid w:val="32F96C94"/>
    <w:rsid w:val="33076116"/>
    <w:rsid w:val="336C11B1"/>
    <w:rsid w:val="33EF1C8C"/>
    <w:rsid w:val="34677C67"/>
    <w:rsid w:val="34761729"/>
    <w:rsid w:val="34AF6A24"/>
    <w:rsid w:val="34FD4B6B"/>
    <w:rsid w:val="34FD5665"/>
    <w:rsid w:val="357EFB9D"/>
    <w:rsid w:val="35CB1AC7"/>
    <w:rsid w:val="366C3C65"/>
    <w:rsid w:val="379610A0"/>
    <w:rsid w:val="37B25FD5"/>
    <w:rsid w:val="3803BC79"/>
    <w:rsid w:val="3816C96B"/>
    <w:rsid w:val="389B616B"/>
    <w:rsid w:val="38C1AAD9"/>
    <w:rsid w:val="38D52517"/>
    <w:rsid w:val="391E5A77"/>
    <w:rsid w:val="394AEF1A"/>
    <w:rsid w:val="3964A741"/>
    <w:rsid w:val="3BF7FAA6"/>
    <w:rsid w:val="3C3E9134"/>
    <w:rsid w:val="3C687223"/>
    <w:rsid w:val="3CCEF854"/>
    <w:rsid w:val="3D411C51"/>
    <w:rsid w:val="3DA56099"/>
    <w:rsid w:val="3DB12203"/>
    <w:rsid w:val="3E4D2829"/>
    <w:rsid w:val="3EAD595B"/>
    <w:rsid w:val="409B784E"/>
    <w:rsid w:val="40A4860D"/>
    <w:rsid w:val="40ABF7C0"/>
    <w:rsid w:val="40EB8621"/>
    <w:rsid w:val="417D8D5E"/>
    <w:rsid w:val="41EA3982"/>
    <w:rsid w:val="42A11412"/>
    <w:rsid w:val="43041C55"/>
    <w:rsid w:val="433ECD17"/>
    <w:rsid w:val="437B4467"/>
    <w:rsid w:val="441CBD32"/>
    <w:rsid w:val="4426A3EF"/>
    <w:rsid w:val="45D1F9B5"/>
    <w:rsid w:val="46362E38"/>
    <w:rsid w:val="467CA8C7"/>
    <w:rsid w:val="46910345"/>
    <w:rsid w:val="46BED1A9"/>
    <w:rsid w:val="46C94089"/>
    <w:rsid w:val="46D5FB63"/>
    <w:rsid w:val="4710DDE7"/>
    <w:rsid w:val="473EDFB2"/>
    <w:rsid w:val="475C6740"/>
    <w:rsid w:val="4775D44A"/>
    <w:rsid w:val="47A2E93D"/>
    <w:rsid w:val="47F9AE5B"/>
    <w:rsid w:val="480C149E"/>
    <w:rsid w:val="48140661"/>
    <w:rsid w:val="4816517B"/>
    <w:rsid w:val="4896C753"/>
    <w:rsid w:val="489D5C48"/>
    <w:rsid w:val="489E8D31"/>
    <w:rsid w:val="48CEB262"/>
    <w:rsid w:val="49A58816"/>
    <w:rsid w:val="49A7F3BA"/>
    <w:rsid w:val="49CFDEC4"/>
    <w:rsid w:val="49F74CBA"/>
    <w:rsid w:val="49FFC2B8"/>
    <w:rsid w:val="4A5D1FB4"/>
    <w:rsid w:val="4A98CE23"/>
    <w:rsid w:val="4B18BE66"/>
    <w:rsid w:val="4B8A9392"/>
    <w:rsid w:val="4EBAB88E"/>
    <w:rsid w:val="50056814"/>
    <w:rsid w:val="50495BB6"/>
    <w:rsid w:val="5088AA4D"/>
    <w:rsid w:val="50D0A91F"/>
    <w:rsid w:val="50D46CCC"/>
    <w:rsid w:val="510F7775"/>
    <w:rsid w:val="51865491"/>
    <w:rsid w:val="51AABFD8"/>
    <w:rsid w:val="52E77E3F"/>
    <w:rsid w:val="53108E25"/>
    <w:rsid w:val="539D5A29"/>
    <w:rsid w:val="539D8771"/>
    <w:rsid w:val="53C86F70"/>
    <w:rsid w:val="540A3ACA"/>
    <w:rsid w:val="54B04660"/>
    <w:rsid w:val="54FADE66"/>
    <w:rsid w:val="5517292D"/>
    <w:rsid w:val="555FC06B"/>
    <w:rsid w:val="558FB827"/>
    <w:rsid w:val="55C051A4"/>
    <w:rsid w:val="55CD9E63"/>
    <w:rsid w:val="561BC095"/>
    <w:rsid w:val="5664902B"/>
    <w:rsid w:val="5687CCBA"/>
    <w:rsid w:val="573E445A"/>
    <w:rsid w:val="579DA6A5"/>
    <w:rsid w:val="583491E6"/>
    <w:rsid w:val="58C9FA32"/>
    <w:rsid w:val="593C4E11"/>
    <w:rsid w:val="5AC4ABAB"/>
    <w:rsid w:val="5AFDD9F5"/>
    <w:rsid w:val="5B510500"/>
    <w:rsid w:val="5C17F06A"/>
    <w:rsid w:val="5C24ECB2"/>
    <w:rsid w:val="5C26ECCA"/>
    <w:rsid w:val="5C2A8F76"/>
    <w:rsid w:val="5D4973E0"/>
    <w:rsid w:val="5DFD00CA"/>
    <w:rsid w:val="5E768091"/>
    <w:rsid w:val="5E8BB21B"/>
    <w:rsid w:val="5EAA54E9"/>
    <w:rsid w:val="5ECEF698"/>
    <w:rsid w:val="5EDEE0D0"/>
    <w:rsid w:val="5EE45333"/>
    <w:rsid w:val="5F19CFAC"/>
    <w:rsid w:val="5F2204DE"/>
    <w:rsid w:val="5F444E6B"/>
    <w:rsid w:val="5FBCB7BC"/>
    <w:rsid w:val="5FE64D8B"/>
    <w:rsid w:val="601587D0"/>
    <w:rsid w:val="60AAB0C5"/>
    <w:rsid w:val="60FE2414"/>
    <w:rsid w:val="610FFCD8"/>
    <w:rsid w:val="615D1BB9"/>
    <w:rsid w:val="62178655"/>
    <w:rsid w:val="6221E7E1"/>
    <w:rsid w:val="624FD6A9"/>
    <w:rsid w:val="6283366E"/>
    <w:rsid w:val="62C49EFE"/>
    <w:rsid w:val="639AFF85"/>
    <w:rsid w:val="640DDB54"/>
    <w:rsid w:val="6438CD9C"/>
    <w:rsid w:val="643E0F01"/>
    <w:rsid w:val="6476CC63"/>
    <w:rsid w:val="663E47C6"/>
    <w:rsid w:val="66933CDD"/>
    <w:rsid w:val="6819B402"/>
    <w:rsid w:val="682412BD"/>
    <w:rsid w:val="6850C1D4"/>
    <w:rsid w:val="685A6ABB"/>
    <w:rsid w:val="687DE1DD"/>
    <w:rsid w:val="68ECB0AE"/>
    <w:rsid w:val="6909DAFE"/>
    <w:rsid w:val="695B0EE3"/>
    <w:rsid w:val="6A727F25"/>
    <w:rsid w:val="6ADE21B6"/>
    <w:rsid w:val="6B39921E"/>
    <w:rsid w:val="6C2D866F"/>
    <w:rsid w:val="6C712F86"/>
    <w:rsid w:val="6CE29B5B"/>
    <w:rsid w:val="6D0844CE"/>
    <w:rsid w:val="6D46E85A"/>
    <w:rsid w:val="6DA69108"/>
    <w:rsid w:val="6E5B13B8"/>
    <w:rsid w:val="6E945ED6"/>
    <w:rsid w:val="6EA2440C"/>
    <w:rsid w:val="6F12F2B5"/>
    <w:rsid w:val="6F1D3C5A"/>
    <w:rsid w:val="701730B4"/>
    <w:rsid w:val="7026EFC3"/>
    <w:rsid w:val="70589137"/>
    <w:rsid w:val="7076168B"/>
    <w:rsid w:val="725EE9A1"/>
    <w:rsid w:val="736D5489"/>
    <w:rsid w:val="73FB6B7D"/>
    <w:rsid w:val="73FBC7EB"/>
    <w:rsid w:val="7405849E"/>
    <w:rsid w:val="7426D180"/>
    <w:rsid w:val="74477D95"/>
    <w:rsid w:val="7531C4C6"/>
    <w:rsid w:val="7532C578"/>
    <w:rsid w:val="75ECE1EC"/>
    <w:rsid w:val="76D82E7C"/>
    <w:rsid w:val="76E10B4E"/>
    <w:rsid w:val="76F4F2EC"/>
    <w:rsid w:val="76F7D852"/>
    <w:rsid w:val="776A4754"/>
    <w:rsid w:val="77F9557A"/>
    <w:rsid w:val="78775072"/>
    <w:rsid w:val="787837EA"/>
    <w:rsid w:val="7893ACF9"/>
    <w:rsid w:val="794E06C7"/>
    <w:rsid w:val="799C2656"/>
    <w:rsid w:val="79F25FA2"/>
    <w:rsid w:val="7AA1BB7A"/>
    <w:rsid w:val="7AB7885C"/>
    <w:rsid w:val="7AC25173"/>
    <w:rsid w:val="7ADDF5B7"/>
    <w:rsid w:val="7B49308A"/>
    <w:rsid w:val="7B6B90EC"/>
    <w:rsid w:val="7B8EE9A6"/>
    <w:rsid w:val="7BF8A963"/>
    <w:rsid w:val="7D430D05"/>
    <w:rsid w:val="7D8A6263"/>
    <w:rsid w:val="7DA3A451"/>
    <w:rsid w:val="7DB072B4"/>
    <w:rsid w:val="7DCCD810"/>
    <w:rsid w:val="7EE1B40F"/>
    <w:rsid w:val="7EFF74BB"/>
    <w:rsid w:val="7F0A585F"/>
    <w:rsid w:val="7F184036"/>
    <w:rsid w:val="7F2F28C5"/>
    <w:rsid w:val="7F3D308A"/>
    <w:rsid w:val="7FDD1C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58662"/>
  <w15:docId w15:val="{31F853FC-EC74-4FF7-A7BB-F84F5E2582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232D"/>
    <w:rPr>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hAnsi="Times New Roman" w:eastAsia="Times New Roman" w:cs="Times New Roman"/>
      <w:sz w:val="24"/>
      <w:szCs w:val="24"/>
      <w:lang w:val="en-US"/>
    </w:rPr>
  </w:style>
  <w:style w:type="character" w:styleId="SinespaciadoCar" w:customStyle="1">
    <w:name w:val="Sin espaciado Car"/>
    <w:link w:val="Sinespaciado"/>
    <w:uiPriority w:val="1"/>
    <w:rsid w:val="0046232D"/>
    <w:rPr>
      <w:rFonts w:ascii="Times New Roman" w:hAnsi="Times New Roman" w:eastAsia="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styleId="EncabezadoCar" w:customStyle="1">
    <w:name w:val="Encabezado Car"/>
    <w:basedOn w:val="Fuentedeprrafopredeter"/>
    <w:link w:val="Encabezado"/>
    <w:rsid w:val="0046232D"/>
    <w:rPr>
      <w:lang w:val="es-ES"/>
    </w:rPr>
  </w:style>
  <w:style w:type="paragraph" w:styleId="Prrafodelista">
    <w:name w:val="List Paragraph"/>
    <w:basedOn w:val="Normal"/>
    <w:uiPriority w:val="99"/>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Hipervnculovisitado">
    <w:name w:val="FollowedHyperlink"/>
    <w:basedOn w:val="Fuentedeprrafopredeter"/>
    <w:uiPriority w:val="99"/>
    <w:semiHidden/>
    <w:unhideWhenUsed/>
    <w:rsid w:val="004A1183"/>
    <w:rPr>
      <w:color w:val="800080" w:themeColor="followedHyperlink"/>
      <w:u w:val="single"/>
    </w:rPr>
  </w:style>
  <w:style w:type="table" w:styleId="Tablaconcuadrcula">
    <w:name w:val="Table Grid"/>
    <w:basedOn w:val="Tablanormal"/>
    <w:uiPriority w:val="59"/>
    <w:rsid w:val="00FB32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clara-nfasis6">
    <w:name w:val="Light Grid Accent 6"/>
    <w:basedOn w:val="Tablanormal"/>
    <w:uiPriority w:val="62"/>
    <w:rsid w:val="00FB323A"/>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paragraph" w:styleId="Textoindependiente2">
    <w:name w:val="Body Text 2"/>
    <w:basedOn w:val="Normal"/>
    <w:link w:val="Textoindependiente2Car"/>
    <w:uiPriority w:val="99"/>
    <w:rsid w:val="009A40C4"/>
    <w:pPr>
      <w:spacing w:after="120" w:line="480" w:lineRule="auto"/>
    </w:pPr>
    <w:rPr>
      <w:rFonts w:ascii="Times New Roman" w:hAnsi="Times New Roman" w:eastAsia="SimSun" w:cs="Times New Roman"/>
      <w:sz w:val="20"/>
      <w:szCs w:val="20"/>
      <w:lang w:val="en-CA" w:eastAsia="en-CA"/>
    </w:rPr>
  </w:style>
  <w:style w:type="character" w:styleId="Textoindependiente2Car" w:customStyle="1">
    <w:name w:val="Texto independiente 2 Car"/>
    <w:basedOn w:val="Fuentedeprrafopredeter"/>
    <w:link w:val="Textoindependiente2"/>
    <w:uiPriority w:val="99"/>
    <w:rsid w:val="009A40C4"/>
    <w:rPr>
      <w:rFonts w:ascii="Times New Roman" w:hAnsi="Times New Roman" w:eastAsia="SimSun" w:cs="Times New Roman"/>
      <w:sz w:val="20"/>
      <w:szCs w:val="20"/>
      <w:lang w:val="en-CA" w:eastAsia="en-CA"/>
    </w:rPr>
  </w:style>
  <w:style w:type="paragraph" w:styleId="Textodeglobo">
    <w:name w:val="Balloon Text"/>
    <w:basedOn w:val="Normal"/>
    <w:link w:val="TextodegloboCar"/>
    <w:uiPriority w:val="99"/>
    <w:semiHidden/>
    <w:unhideWhenUsed/>
    <w:rsid w:val="009C7F67"/>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9C7F67"/>
    <w:rPr>
      <w:rFonts w:ascii="Tahoma" w:hAnsi="Tahoma" w:cs="Tahoma"/>
      <w:sz w:val="16"/>
      <w:szCs w:val="16"/>
      <w:lang w:val="es-ES"/>
    </w:rPr>
  </w:style>
  <w:style w:type="paragraph" w:styleId="paragraph" w:customStyle="1">
    <w:name w:val="paragraph"/>
    <w:basedOn w:val="Normal"/>
    <w:rsid w:val="00440262"/>
    <w:pPr>
      <w:spacing w:before="100" w:beforeAutospacing="1" w:after="100" w:afterAutospacing="1" w:line="240" w:lineRule="auto"/>
    </w:pPr>
    <w:rPr>
      <w:rFonts w:ascii="Times New Roman" w:hAnsi="Times New Roman" w:eastAsia="Times New Roman" w:cs="Times New Roman"/>
      <w:sz w:val="24"/>
      <w:szCs w:val="24"/>
      <w:lang w:eastAsia="es-ES"/>
    </w:rPr>
  </w:style>
  <w:style w:type="character" w:styleId="normaltextrun" w:customStyle="1">
    <w:name w:val="normaltextrun"/>
    <w:basedOn w:val="Fuentedeprrafopredeter"/>
    <w:rsid w:val="00440262"/>
  </w:style>
  <w:style w:type="character" w:styleId="tabchar" w:customStyle="1">
    <w:name w:val="tabchar"/>
    <w:basedOn w:val="Fuentedeprrafopredeter"/>
    <w:rsid w:val="00440262"/>
  </w:style>
  <w:style w:type="character" w:styleId="eop" w:customStyle="1">
    <w:name w:val="eop"/>
    <w:basedOn w:val="Fuentedeprrafopredeter"/>
    <w:rsid w:val="00440262"/>
  </w:style>
  <w:style w:type="paragraph" w:styleId="NormalWeb">
    <w:name w:val="Normal (Web)"/>
    <w:basedOn w:val="Normal"/>
    <w:uiPriority w:val="99"/>
    <w:semiHidden/>
    <w:unhideWhenUsed/>
    <w:rsid w:val="00350823"/>
    <w:pPr>
      <w:spacing w:before="100" w:beforeAutospacing="1" w:after="100" w:afterAutospacing="1" w:line="240" w:lineRule="auto"/>
    </w:pPr>
    <w:rPr>
      <w:rFonts w:ascii="Times New Roman" w:hAnsi="Times New Roman" w:eastAsia="Times New Roman" w:cs="Times New Roman"/>
      <w:sz w:val="24"/>
      <w:szCs w:val="24"/>
      <w:lang w:eastAsia="es-ES"/>
    </w:rPr>
  </w:style>
  <w:style w:type="paragraph" w:styleId="Default" w:customStyle="1">
    <w:name w:val="Default"/>
    <w:rsid w:val="00B803B2"/>
    <w:pPr>
      <w:autoSpaceDE w:val="0"/>
      <w:autoSpaceDN w:val="0"/>
      <w:adjustRightInd w:val="0"/>
      <w:spacing w:after="0" w:line="240" w:lineRule="auto"/>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992">
      <w:bodyDiv w:val="1"/>
      <w:marLeft w:val="0"/>
      <w:marRight w:val="0"/>
      <w:marTop w:val="0"/>
      <w:marBottom w:val="0"/>
      <w:divBdr>
        <w:top w:val="none" w:sz="0" w:space="0" w:color="auto"/>
        <w:left w:val="none" w:sz="0" w:space="0" w:color="auto"/>
        <w:bottom w:val="none" w:sz="0" w:space="0" w:color="auto"/>
        <w:right w:val="none" w:sz="0" w:space="0" w:color="auto"/>
      </w:divBdr>
    </w:div>
    <w:div w:id="65301060">
      <w:bodyDiv w:val="1"/>
      <w:marLeft w:val="0"/>
      <w:marRight w:val="0"/>
      <w:marTop w:val="0"/>
      <w:marBottom w:val="0"/>
      <w:divBdr>
        <w:top w:val="none" w:sz="0" w:space="0" w:color="auto"/>
        <w:left w:val="none" w:sz="0" w:space="0" w:color="auto"/>
        <w:bottom w:val="none" w:sz="0" w:space="0" w:color="auto"/>
        <w:right w:val="none" w:sz="0" w:space="0" w:color="auto"/>
      </w:divBdr>
    </w:div>
    <w:div w:id="119611802">
      <w:bodyDiv w:val="1"/>
      <w:marLeft w:val="0"/>
      <w:marRight w:val="0"/>
      <w:marTop w:val="0"/>
      <w:marBottom w:val="0"/>
      <w:divBdr>
        <w:top w:val="none" w:sz="0" w:space="0" w:color="auto"/>
        <w:left w:val="none" w:sz="0" w:space="0" w:color="auto"/>
        <w:bottom w:val="none" w:sz="0" w:space="0" w:color="auto"/>
        <w:right w:val="none" w:sz="0" w:space="0" w:color="auto"/>
      </w:divBdr>
    </w:div>
    <w:div w:id="127358214">
      <w:marLeft w:val="0"/>
      <w:marRight w:val="0"/>
      <w:marTop w:val="0"/>
      <w:marBottom w:val="0"/>
      <w:divBdr>
        <w:top w:val="none" w:sz="0" w:space="0" w:color="auto"/>
        <w:left w:val="none" w:sz="0" w:space="0" w:color="auto"/>
        <w:bottom w:val="none" w:sz="0" w:space="0" w:color="auto"/>
        <w:right w:val="none" w:sz="0" w:space="0" w:color="auto"/>
      </w:divBdr>
      <w:divsChild>
        <w:div w:id="1229800102">
          <w:marLeft w:val="0"/>
          <w:marRight w:val="0"/>
          <w:marTop w:val="0"/>
          <w:marBottom w:val="0"/>
          <w:divBdr>
            <w:top w:val="none" w:sz="0" w:space="0" w:color="auto"/>
            <w:left w:val="none" w:sz="0" w:space="0" w:color="auto"/>
            <w:bottom w:val="none" w:sz="0" w:space="0" w:color="auto"/>
            <w:right w:val="none" w:sz="0" w:space="0" w:color="auto"/>
          </w:divBdr>
        </w:div>
      </w:divsChild>
    </w:div>
    <w:div w:id="205879097">
      <w:bodyDiv w:val="1"/>
      <w:marLeft w:val="0"/>
      <w:marRight w:val="0"/>
      <w:marTop w:val="0"/>
      <w:marBottom w:val="0"/>
      <w:divBdr>
        <w:top w:val="none" w:sz="0" w:space="0" w:color="auto"/>
        <w:left w:val="none" w:sz="0" w:space="0" w:color="auto"/>
        <w:bottom w:val="none" w:sz="0" w:space="0" w:color="auto"/>
        <w:right w:val="none" w:sz="0" w:space="0" w:color="auto"/>
      </w:divBdr>
    </w:div>
    <w:div w:id="278074800">
      <w:bodyDiv w:val="1"/>
      <w:marLeft w:val="0"/>
      <w:marRight w:val="0"/>
      <w:marTop w:val="0"/>
      <w:marBottom w:val="0"/>
      <w:divBdr>
        <w:top w:val="none" w:sz="0" w:space="0" w:color="auto"/>
        <w:left w:val="none" w:sz="0" w:space="0" w:color="auto"/>
        <w:bottom w:val="none" w:sz="0" w:space="0" w:color="auto"/>
        <w:right w:val="none" w:sz="0" w:space="0" w:color="auto"/>
      </w:divBdr>
    </w:div>
    <w:div w:id="293800926">
      <w:bodyDiv w:val="1"/>
      <w:marLeft w:val="0"/>
      <w:marRight w:val="0"/>
      <w:marTop w:val="0"/>
      <w:marBottom w:val="0"/>
      <w:divBdr>
        <w:top w:val="none" w:sz="0" w:space="0" w:color="auto"/>
        <w:left w:val="none" w:sz="0" w:space="0" w:color="auto"/>
        <w:bottom w:val="none" w:sz="0" w:space="0" w:color="auto"/>
        <w:right w:val="none" w:sz="0" w:space="0" w:color="auto"/>
      </w:divBdr>
    </w:div>
    <w:div w:id="329724618">
      <w:bodyDiv w:val="1"/>
      <w:marLeft w:val="0"/>
      <w:marRight w:val="0"/>
      <w:marTop w:val="0"/>
      <w:marBottom w:val="0"/>
      <w:divBdr>
        <w:top w:val="none" w:sz="0" w:space="0" w:color="auto"/>
        <w:left w:val="none" w:sz="0" w:space="0" w:color="auto"/>
        <w:bottom w:val="none" w:sz="0" w:space="0" w:color="auto"/>
        <w:right w:val="none" w:sz="0" w:space="0" w:color="auto"/>
      </w:divBdr>
    </w:div>
    <w:div w:id="394937571">
      <w:bodyDiv w:val="1"/>
      <w:marLeft w:val="0"/>
      <w:marRight w:val="0"/>
      <w:marTop w:val="0"/>
      <w:marBottom w:val="0"/>
      <w:divBdr>
        <w:top w:val="none" w:sz="0" w:space="0" w:color="auto"/>
        <w:left w:val="none" w:sz="0" w:space="0" w:color="auto"/>
        <w:bottom w:val="none" w:sz="0" w:space="0" w:color="auto"/>
        <w:right w:val="none" w:sz="0" w:space="0" w:color="auto"/>
      </w:divBdr>
    </w:div>
    <w:div w:id="422802397">
      <w:bodyDiv w:val="1"/>
      <w:marLeft w:val="0"/>
      <w:marRight w:val="0"/>
      <w:marTop w:val="0"/>
      <w:marBottom w:val="0"/>
      <w:divBdr>
        <w:top w:val="none" w:sz="0" w:space="0" w:color="auto"/>
        <w:left w:val="none" w:sz="0" w:space="0" w:color="auto"/>
        <w:bottom w:val="none" w:sz="0" w:space="0" w:color="auto"/>
        <w:right w:val="none" w:sz="0" w:space="0" w:color="auto"/>
      </w:divBdr>
    </w:div>
    <w:div w:id="437607069">
      <w:marLeft w:val="0"/>
      <w:marRight w:val="0"/>
      <w:marTop w:val="0"/>
      <w:marBottom w:val="0"/>
      <w:divBdr>
        <w:top w:val="none" w:sz="0" w:space="0" w:color="auto"/>
        <w:left w:val="none" w:sz="0" w:space="0" w:color="auto"/>
        <w:bottom w:val="none" w:sz="0" w:space="0" w:color="auto"/>
        <w:right w:val="none" w:sz="0" w:space="0" w:color="auto"/>
      </w:divBdr>
      <w:divsChild>
        <w:div w:id="325520966">
          <w:marLeft w:val="0"/>
          <w:marRight w:val="0"/>
          <w:marTop w:val="0"/>
          <w:marBottom w:val="0"/>
          <w:divBdr>
            <w:top w:val="none" w:sz="0" w:space="0" w:color="auto"/>
            <w:left w:val="none" w:sz="0" w:space="0" w:color="auto"/>
            <w:bottom w:val="none" w:sz="0" w:space="0" w:color="auto"/>
            <w:right w:val="none" w:sz="0" w:space="0" w:color="auto"/>
          </w:divBdr>
        </w:div>
      </w:divsChild>
    </w:div>
    <w:div w:id="472914793">
      <w:bodyDiv w:val="1"/>
      <w:marLeft w:val="0"/>
      <w:marRight w:val="0"/>
      <w:marTop w:val="0"/>
      <w:marBottom w:val="0"/>
      <w:divBdr>
        <w:top w:val="none" w:sz="0" w:space="0" w:color="auto"/>
        <w:left w:val="none" w:sz="0" w:space="0" w:color="auto"/>
        <w:bottom w:val="none" w:sz="0" w:space="0" w:color="auto"/>
        <w:right w:val="none" w:sz="0" w:space="0" w:color="auto"/>
      </w:divBdr>
      <w:divsChild>
        <w:div w:id="1115444537">
          <w:marLeft w:val="0"/>
          <w:marRight w:val="0"/>
          <w:marTop w:val="0"/>
          <w:marBottom w:val="0"/>
          <w:divBdr>
            <w:top w:val="none" w:sz="0" w:space="0" w:color="auto"/>
            <w:left w:val="none" w:sz="0" w:space="0" w:color="auto"/>
            <w:bottom w:val="none" w:sz="0" w:space="0" w:color="auto"/>
            <w:right w:val="none" w:sz="0" w:space="0" w:color="auto"/>
          </w:divBdr>
          <w:divsChild>
            <w:div w:id="137068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79473">
      <w:bodyDiv w:val="1"/>
      <w:marLeft w:val="0"/>
      <w:marRight w:val="0"/>
      <w:marTop w:val="0"/>
      <w:marBottom w:val="0"/>
      <w:divBdr>
        <w:top w:val="none" w:sz="0" w:space="0" w:color="auto"/>
        <w:left w:val="none" w:sz="0" w:space="0" w:color="auto"/>
        <w:bottom w:val="none" w:sz="0" w:space="0" w:color="auto"/>
        <w:right w:val="none" w:sz="0" w:space="0" w:color="auto"/>
      </w:divBdr>
    </w:div>
    <w:div w:id="765081039">
      <w:marLeft w:val="0"/>
      <w:marRight w:val="0"/>
      <w:marTop w:val="0"/>
      <w:marBottom w:val="0"/>
      <w:divBdr>
        <w:top w:val="none" w:sz="0" w:space="0" w:color="auto"/>
        <w:left w:val="none" w:sz="0" w:space="0" w:color="auto"/>
        <w:bottom w:val="none" w:sz="0" w:space="0" w:color="auto"/>
        <w:right w:val="none" w:sz="0" w:space="0" w:color="auto"/>
      </w:divBdr>
      <w:divsChild>
        <w:div w:id="197855581">
          <w:marLeft w:val="0"/>
          <w:marRight w:val="0"/>
          <w:marTop w:val="0"/>
          <w:marBottom w:val="0"/>
          <w:divBdr>
            <w:top w:val="none" w:sz="0" w:space="0" w:color="auto"/>
            <w:left w:val="none" w:sz="0" w:space="0" w:color="auto"/>
            <w:bottom w:val="none" w:sz="0" w:space="0" w:color="auto"/>
            <w:right w:val="none" w:sz="0" w:space="0" w:color="auto"/>
          </w:divBdr>
        </w:div>
      </w:divsChild>
    </w:div>
    <w:div w:id="781387005">
      <w:marLeft w:val="0"/>
      <w:marRight w:val="0"/>
      <w:marTop w:val="0"/>
      <w:marBottom w:val="0"/>
      <w:divBdr>
        <w:top w:val="none" w:sz="0" w:space="0" w:color="auto"/>
        <w:left w:val="none" w:sz="0" w:space="0" w:color="auto"/>
        <w:bottom w:val="none" w:sz="0" w:space="0" w:color="auto"/>
        <w:right w:val="none" w:sz="0" w:space="0" w:color="auto"/>
      </w:divBdr>
      <w:divsChild>
        <w:div w:id="1594124553">
          <w:marLeft w:val="0"/>
          <w:marRight w:val="0"/>
          <w:marTop w:val="0"/>
          <w:marBottom w:val="0"/>
          <w:divBdr>
            <w:top w:val="none" w:sz="0" w:space="0" w:color="auto"/>
            <w:left w:val="none" w:sz="0" w:space="0" w:color="auto"/>
            <w:bottom w:val="none" w:sz="0" w:space="0" w:color="auto"/>
            <w:right w:val="none" w:sz="0" w:space="0" w:color="auto"/>
          </w:divBdr>
        </w:div>
      </w:divsChild>
    </w:div>
    <w:div w:id="891841433">
      <w:bodyDiv w:val="1"/>
      <w:marLeft w:val="0"/>
      <w:marRight w:val="0"/>
      <w:marTop w:val="0"/>
      <w:marBottom w:val="0"/>
      <w:divBdr>
        <w:top w:val="none" w:sz="0" w:space="0" w:color="auto"/>
        <w:left w:val="none" w:sz="0" w:space="0" w:color="auto"/>
        <w:bottom w:val="none" w:sz="0" w:space="0" w:color="auto"/>
        <w:right w:val="none" w:sz="0" w:space="0" w:color="auto"/>
      </w:divBdr>
    </w:div>
    <w:div w:id="916328262">
      <w:bodyDiv w:val="1"/>
      <w:marLeft w:val="0"/>
      <w:marRight w:val="0"/>
      <w:marTop w:val="0"/>
      <w:marBottom w:val="0"/>
      <w:divBdr>
        <w:top w:val="none" w:sz="0" w:space="0" w:color="auto"/>
        <w:left w:val="none" w:sz="0" w:space="0" w:color="auto"/>
        <w:bottom w:val="none" w:sz="0" w:space="0" w:color="auto"/>
        <w:right w:val="none" w:sz="0" w:space="0" w:color="auto"/>
      </w:divBdr>
    </w:div>
    <w:div w:id="954483992">
      <w:marLeft w:val="0"/>
      <w:marRight w:val="0"/>
      <w:marTop w:val="0"/>
      <w:marBottom w:val="0"/>
      <w:divBdr>
        <w:top w:val="none" w:sz="0" w:space="0" w:color="auto"/>
        <w:left w:val="none" w:sz="0" w:space="0" w:color="auto"/>
        <w:bottom w:val="none" w:sz="0" w:space="0" w:color="auto"/>
        <w:right w:val="none" w:sz="0" w:space="0" w:color="auto"/>
      </w:divBdr>
      <w:divsChild>
        <w:div w:id="1340308373">
          <w:marLeft w:val="0"/>
          <w:marRight w:val="0"/>
          <w:marTop w:val="0"/>
          <w:marBottom w:val="0"/>
          <w:divBdr>
            <w:top w:val="none" w:sz="0" w:space="0" w:color="auto"/>
            <w:left w:val="none" w:sz="0" w:space="0" w:color="auto"/>
            <w:bottom w:val="none" w:sz="0" w:space="0" w:color="auto"/>
            <w:right w:val="none" w:sz="0" w:space="0" w:color="auto"/>
          </w:divBdr>
        </w:div>
      </w:divsChild>
    </w:div>
    <w:div w:id="993677977">
      <w:bodyDiv w:val="1"/>
      <w:marLeft w:val="0"/>
      <w:marRight w:val="0"/>
      <w:marTop w:val="0"/>
      <w:marBottom w:val="0"/>
      <w:divBdr>
        <w:top w:val="none" w:sz="0" w:space="0" w:color="auto"/>
        <w:left w:val="none" w:sz="0" w:space="0" w:color="auto"/>
        <w:bottom w:val="none" w:sz="0" w:space="0" w:color="auto"/>
        <w:right w:val="none" w:sz="0" w:space="0" w:color="auto"/>
      </w:divBdr>
      <w:divsChild>
        <w:div w:id="244607804">
          <w:marLeft w:val="0"/>
          <w:marRight w:val="0"/>
          <w:marTop w:val="0"/>
          <w:marBottom w:val="0"/>
          <w:divBdr>
            <w:top w:val="none" w:sz="0" w:space="0" w:color="auto"/>
            <w:left w:val="none" w:sz="0" w:space="0" w:color="auto"/>
            <w:bottom w:val="none" w:sz="0" w:space="0" w:color="auto"/>
            <w:right w:val="none" w:sz="0" w:space="0" w:color="auto"/>
          </w:divBdr>
        </w:div>
        <w:div w:id="1784423656">
          <w:marLeft w:val="0"/>
          <w:marRight w:val="0"/>
          <w:marTop w:val="0"/>
          <w:marBottom w:val="0"/>
          <w:divBdr>
            <w:top w:val="none" w:sz="0" w:space="0" w:color="auto"/>
            <w:left w:val="none" w:sz="0" w:space="0" w:color="auto"/>
            <w:bottom w:val="none" w:sz="0" w:space="0" w:color="auto"/>
            <w:right w:val="none" w:sz="0" w:space="0" w:color="auto"/>
          </w:divBdr>
        </w:div>
        <w:div w:id="1826047655">
          <w:marLeft w:val="0"/>
          <w:marRight w:val="0"/>
          <w:marTop w:val="0"/>
          <w:marBottom w:val="0"/>
          <w:divBdr>
            <w:top w:val="none" w:sz="0" w:space="0" w:color="auto"/>
            <w:left w:val="none" w:sz="0" w:space="0" w:color="auto"/>
            <w:bottom w:val="none" w:sz="0" w:space="0" w:color="auto"/>
            <w:right w:val="none" w:sz="0" w:space="0" w:color="auto"/>
          </w:divBdr>
        </w:div>
        <w:div w:id="2039501624">
          <w:marLeft w:val="0"/>
          <w:marRight w:val="0"/>
          <w:marTop w:val="0"/>
          <w:marBottom w:val="0"/>
          <w:divBdr>
            <w:top w:val="none" w:sz="0" w:space="0" w:color="auto"/>
            <w:left w:val="none" w:sz="0" w:space="0" w:color="auto"/>
            <w:bottom w:val="none" w:sz="0" w:space="0" w:color="auto"/>
            <w:right w:val="none" w:sz="0" w:space="0" w:color="auto"/>
          </w:divBdr>
        </w:div>
      </w:divsChild>
    </w:div>
    <w:div w:id="1014651407">
      <w:marLeft w:val="0"/>
      <w:marRight w:val="0"/>
      <w:marTop w:val="0"/>
      <w:marBottom w:val="0"/>
      <w:divBdr>
        <w:top w:val="none" w:sz="0" w:space="0" w:color="auto"/>
        <w:left w:val="none" w:sz="0" w:space="0" w:color="auto"/>
        <w:bottom w:val="none" w:sz="0" w:space="0" w:color="auto"/>
        <w:right w:val="none" w:sz="0" w:space="0" w:color="auto"/>
      </w:divBdr>
      <w:divsChild>
        <w:div w:id="1848321338">
          <w:marLeft w:val="0"/>
          <w:marRight w:val="0"/>
          <w:marTop w:val="0"/>
          <w:marBottom w:val="0"/>
          <w:divBdr>
            <w:top w:val="none" w:sz="0" w:space="0" w:color="auto"/>
            <w:left w:val="none" w:sz="0" w:space="0" w:color="auto"/>
            <w:bottom w:val="none" w:sz="0" w:space="0" w:color="auto"/>
            <w:right w:val="none" w:sz="0" w:space="0" w:color="auto"/>
          </w:divBdr>
        </w:div>
      </w:divsChild>
    </w:div>
    <w:div w:id="1078865922">
      <w:bodyDiv w:val="1"/>
      <w:marLeft w:val="0"/>
      <w:marRight w:val="0"/>
      <w:marTop w:val="0"/>
      <w:marBottom w:val="0"/>
      <w:divBdr>
        <w:top w:val="none" w:sz="0" w:space="0" w:color="auto"/>
        <w:left w:val="none" w:sz="0" w:space="0" w:color="auto"/>
        <w:bottom w:val="none" w:sz="0" w:space="0" w:color="auto"/>
        <w:right w:val="none" w:sz="0" w:space="0" w:color="auto"/>
      </w:divBdr>
    </w:div>
    <w:div w:id="1111168082">
      <w:marLeft w:val="0"/>
      <w:marRight w:val="0"/>
      <w:marTop w:val="0"/>
      <w:marBottom w:val="0"/>
      <w:divBdr>
        <w:top w:val="none" w:sz="0" w:space="0" w:color="auto"/>
        <w:left w:val="none" w:sz="0" w:space="0" w:color="auto"/>
        <w:bottom w:val="none" w:sz="0" w:space="0" w:color="auto"/>
        <w:right w:val="none" w:sz="0" w:space="0" w:color="auto"/>
      </w:divBdr>
      <w:divsChild>
        <w:div w:id="709231114">
          <w:marLeft w:val="0"/>
          <w:marRight w:val="0"/>
          <w:marTop w:val="0"/>
          <w:marBottom w:val="0"/>
          <w:divBdr>
            <w:top w:val="none" w:sz="0" w:space="0" w:color="auto"/>
            <w:left w:val="none" w:sz="0" w:space="0" w:color="auto"/>
            <w:bottom w:val="none" w:sz="0" w:space="0" w:color="auto"/>
            <w:right w:val="none" w:sz="0" w:space="0" w:color="auto"/>
          </w:divBdr>
        </w:div>
      </w:divsChild>
    </w:div>
    <w:div w:id="1137651684">
      <w:bodyDiv w:val="1"/>
      <w:marLeft w:val="0"/>
      <w:marRight w:val="0"/>
      <w:marTop w:val="0"/>
      <w:marBottom w:val="0"/>
      <w:divBdr>
        <w:top w:val="none" w:sz="0" w:space="0" w:color="auto"/>
        <w:left w:val="none" w:sz="0" w:space="0" w:color="auto"/>
        <w:bottom w:val="none" w:sz="0" w:space="0" w:color="auto"/>
        <w:right w:val="none" w:sz="0" w:space="0" w:color="auto"/>
      </w:divBdr>
      <w:divsChild>
        <w:div w:id="117115296">
          <w:marLeft w:val="0"/>
          <w:marRight w:val="0"/>
          <w:marTop w:val="0"/>
          <w:marBottom w:val="0"/>
          <w:divBdr>
            <w:top w:val="none" w:sz="0" w:space="0" w:color="auto"/>
            <w:left w:val="none" w:sz="0" w:space="0" w:color="auto"/>
            <w:bottom w:val="none" w:sz="0" w:space="0" w:color="auto"/>
            <w:right w:val="none" w:sz="0" w:space="0" w:color="auto"/>
          </w:divBdr>
        </w:div>
        <w:div w:id="1846167484">
          <w:marLeft w:val="0"/>
          <w:marRight w:val="0"/>
          <w:marTop w:val="0"/>
          <w:marBottom w:val="0"/>
          <w:divBdr>
            <w:top w:val="none" w:sz="0" w:space="0" w:color="auto"/>
            <w:left w:val="none" w:sz="0" w:space="0" w:color="auto"/>
            <w:bottom w:val="none" w:sz="0" w:space="0" w:color="auto"/>
            <w:right w:val="none" w:sz="0" w:space="0" w:color="auto"/>
          </w:divBdr>
        </w:div>
      </w:divsChild>
    </w:div>
    <w:div w:id="1169253012">
      <w:bodyDiv w:val="1"/>
      <w:marLeft w:val="0"/>
      <w:marRight w:val="0"/>
      <w:marTop w:val="0"/>
      <w:marBottom w:val="0"/>
      <w:divBdr>
        <w:top w:val="none" w:sz="0" w:space="0" w:color="auto"/>
        <w:left w:val="none" w:sz="0" w:space="0" w:color="auto"/>
        <w:bottom w:val="none" w:sz="0" w:space="0" w:color="auto"/>
        <w:right w:val="none" w:sz="0" w:space="0" w:color="auto"/>
      </w:divBdr>
    </w:div>
    <w:div w:id="1214536844">
      <w:bodyDiv w:val="1"/>
      <w:marLeft w:val="0"/>
      <w:marRight w:val="0"/>
      <w:marTop w:val="0"/>
      <w:marBottom w:val="0"/>
      <w:divBdr>
        <w:top w:val="none" w:sz="0" w:space="0" w:color="auto"/>
        <w:left w:val="none" w:sz="0" w:space="0" w:color="auto"/>
        <w:bottom w:val="none" w:sz="0" w:space="0" w:color="auto"/>
        <w:right w:val="none" w:sz="0" w:space="0" w:color="auto"/>
      </w:divBdr>
      <w:divsChild>
        <w:div w:id="522289052">
          <w:marLeft w:val="0"/>
          <w:marRight w:val="0"/>
          <w:marTop w:val="0"/>
          <w:marBottom w:val="0"/>
          <w:divBdr>
            <w:top w:val="none" w:sz="0" w:space="0" w:color="auto"/>
            <w:left w:val="none" w:sz="0" w:space="0" w:color="auto"/>
            <w:bottom w:val="none" w:sz="0" w:space="0" w:color="auto"/>
            <w:right w:val="none" w:sz="0" w:space="0" w:color="auto"/>
          </w:divBdr>
        </w:div>
        <w:div w:id="670916830">
          <w:marLeft w:val="0"/>
          <w:marRight w:val="0"/>
          <w:marTop w:val="0"/>
          <w:marBottom w:val="0"/>
          <w:divBdr>
            <w:top w:val="none" w:sz="0" w:space="0" w:color="auto"/>
            <w:left w:val="none" w:sz="0" w:space="0" w:color="auto"/>
            <w:bottom w:val="none" w:sz="0" w:space="0" w:color="auto"/>
            <w:right w:val="none" w:sz="0" w:space="0" w:color="auto"/>
          </w:divBdr>
        </w:div>
        <w:div w:id="812479904">
          <w:marLeft w:val="0"/>
          <w:marRight w:val="0"/>
          <w:marTop w:val="0"/>
          <w:marBottom w:val="0"/>
          <w:divBdr>
            <w:top w:val="none" w:sz="0" w:space="0" w:color="auto"/>
            <w:left w:val="none" w:sz="0" w:space="0" w:color="auto"/>
            <w:bottom w:val="none" w:sz="0" w:space="0" w:color="auto"/>
            <w:right w:val="none" w:sz="0" w:space="0" w:color="auto"/>
          </w:divBdr>
        </w:div>
        <w:div w:id="965543771">
          <w:marLeft w:val="0"/>
          <w:marRight w:val="0"/>
          <w:marTop w:val="0"/>
          <w:marBottom w:val="0"/>
          <w:divBdr>
            <w:top w:val="none" w:sz="0" w:space="0" w:color="auto"/>
            <w:left w:val="none" w:sz="0" w:space="0" w:color="auto"/>
            <w:bottom w:val="none" w:sz="0" w:space="0" w:color="auto"/>
            <w:right w:val="none" w:sz="0" w:space="0" w:color="auto"/>
          </w:divBdr>
        </w:div>
      </w:divsChild>
    </w:div>
    <w:div w:id="1291086182">
      <w:marLeft w:val="0"/>
      <w:marRight w:val="0"/>
      <w:marTop w:val="0"/>
      <w:marBottom w:val="0"/>
      <w:divBdr>
        <w:top w:val="none" w:sz="0" w:space="0" w:color="auto"/>
        <w:left w:val="none" w:sz="0" w:space="0" w:color="auto"/>
        <w:bottom w:val="none" w:sz="0" w:space="0" w:color="auto"/>
        <w:right w:val="none" w:sz="0" w:space="0" w:color="auto"/>
      </w:divBdr>
      <w:divsChild>
        <w:div w:id="1743913499">
          <w:marLeft w:val="0"/>
          <w:marRight w:val="0"/>
          <w:marTop w:val="0"/>
          <w:marBottom w:val="0"/>
          <w:divBdr>
            <w:top w:val="none" w:sz="0" w:space="0" w:color="auto"/>
            <w:left w:val="none" w:sz="0" w:space="0" w:color="auto"/>
            <w:bottom w:val="none" w:sz="0" w:space="0" w:color="auto"/>
            <w:right w:val="none" w:sz="0" w:space="0" w:color="auto"/>
          </w:divBdr>
        </w:div>
      </w:divsChild>
    </w:div>
    <w:div w:id="1340431282">
      <w:bodyDiv w:val="1"/>
      <w:marLeft w:val="0"/>
      <w:marRight w:val="0"/>
      <w:marTop w:val="0"/>
      <w:marBottom w:val="0"/>
      <w:divBdr>
        <w:top w:val="none" w:sz="0" w:space="0" w:color="auto"/>
        <w:left w:val="none" w:sz="0" w:space="0" w:color="auto"/>
        <w:bottom w:val="none" w:sz="0" w:space="0" w:color="auto"/>
        <w:right w:val="none" w:sz="0" w:space="0" w:color="auto"/>
      </w:divBdr>
    </w:div>
    <w:div w:id="1515193906">
      <w:bodyDiv w:val="1"/>
      <w:marLeft w:val="0"/>
      <w:marRight w:val="0"/>
      <w:marTop w:val="0"/>
      <w:marBottom w:val="0"/>
      <w:divBdr>
        <w:top w:val="none" w:sz="0" w:space="0" w:color="auto"/>
        <w:left w:val="none" w:sz="0" w:space="0" w:color="auto"/>
        <w:bottom w:val="none" w:sz="0" w:space="0" w:color="auto"/>
        <w:right w:val="none" w:sz="0" w:space="0" w:color="auto"/>
      </w:divBdr>
    </w:div>
    <w:div w:id="1521888966">
      <w:bodyDiv w:val="1"/>
      <w:marLeft w:val="0"/>
      <w:marRight w:val="0"/>
      <w:marTop w:val="0"/>
      <w:marBottom w:val="0"/>
      <w:divBdr>
        <w:top w:val="none" w:sz="0" w:space="0" w:color="auto"/>
        <w:left w:val="none" w:sz="0" w:space="0" w:color="auto"/>
        <w:bottom w:val="none" w:sz="0" w:space="0" w:color="auto"/>
        <w:right w:val="none" w:sz="0" w:space="0" w:color="auto"/>
      </w:divBdr>
    </w:div>
    <w:div w:id="1582178117">
      <w:bodyDiv w:val="1"/>
      <w:marLeft w:val="0"/>
      <w:marRight w:val="0"/>
      <w:marTop w:val="0"/>
      <w:marBottom w:val="0"/>
      <w:divBdr>
        <w:top w:val="none" w:sz="0" w:space="0" w:color="auto"/>
        <w:left w:val="none" w:sz="0" w:space="0" w:color="auto"/>
        <w:bottom w:val="none" w:sz="0" w:space="0" w:color="auto"/>
        <w:right w:val="none" w:sz="0" w:space="0" w:color="auto"/>
      </w:divBdr>
      <w:divsChild>
        <w:div w:id="233785244">
          <w:marLeft w:val="0"/>
          <w:marRight w:val="0"/>
          <w:marTop w:val="0"/>
          <w:marBottom w:val="0"/>
          <w:divBdr>
            <w:top w:val="none" w:sz="0" w:space="0" w:color="auto"/>
            <w:left w:val="none" w:sz="0" w:space="0" w:color="auto"/>
            <w:bottom w:val="none" w:sz="0" w:space="0" w:color="auto"/>
            <w:right w:val="none" w:sz="0" w:space="0" w:color="auto"/>
          </w:divBdr>
        </w:div>
        <w:div w:id="1025062998">
          <w:marLeft w:val="0"/>
          <w:marRight w:val="0"/>
          <w:marTop w:val="0"/>
          <w:marBottom w:val="0"/>
          <w:divBdr>
            <w:top w:val="none" w:sz="0" w:space="0" w:color="auto"/>
            <w:left w:val="none" w:sz="0" w:space="0" w:color="auto"/>
            <w:bottom w:val="none" w:sz="0" w:space="0" w:color="auto"/>
            <w:right w:val="none" w:sz="0" w:space="0" w:color="auto"/>
          </w:divBdr>
        </w:div>
        <w:div w:id="1305306081">
          <w:marLeft w:val="0"/>
          <w:marRight w:val="0"/>
          <w:marTop w:val="0"/>
          <w:marBottom w:val="0"/>
          <w:divBdr>
            <w:top w:val="none" w:sz="0" w:space="0" w:color="auto"/>
            <w:left w:val="none" w:sz="0" w:space="0" w:color="auto"/>
            <w:bottom w:val="none" w:sz="0" w:space="0" w:color="auto"/>
            <w:right w:val="none" w:sz="0" w:space="0" w:color="auto"/>
          </w:divBdr>
        </w:div>
      </w:divsChild>
    </w:div>
    <w:div w:id="1594319934">
      <w:bodyDiv w:val="1"/>
      <w:marLeft w:val="0"/>
      <w:marRight w:val="0"/>
      <w:marTop w:val="0"/>
      <w:marBottom w:val="0"/>
      <w:divBdr>
        <w:top w:val="none" w:sz="0" w:space="0" w:color="auto"/>
        <w:left w:val="none" w:sz="0" w:space="0" w:color="auto"/>
        <w:bottom w:val="none" w:sz="0" w:space="0" w:color="auto"/>
        <w:right w:val="none" w:sz="0" w:space="0" w:color="auto"/>
      </w:divBdr>
    </w:div>
    <w:div w:id="1643077721">
      <w:marLeft w:val="0"/>
      <w:marRight w:val="0"/>
      <w:marTop w:val="0"/>
      <w:marBottom w:val="0"/>
      <w:divBdr>
        <w:top w:val="none" w:sz="0" w:space="0" w:color="auto"/>
        <w:left w:val="none" w:sz="0" w:space="0" w:color="auto"/>
        <w:bottom w:val="none" w:sz="0" w:space="0" w:color="auto"/>
        <w:right w:val="none" w:sz="0" w:space="0" w:color="auto"/>
      </w:divBdr>
      <w:divsChild>
        <w:div w:id="1789546554">
          <w:marLeft w:val="0"/>
          <w:marRight w:val="0"/>
          <w:marTop w:val="0"/>
          <w:marBottom w:val="0"/>
          <w:divBdr>
            <w:top w:val="none" w:sz="0" w:space="0" w:color="auto"/>
            <w:left w:val="none" w:sz="0" w:space="0" w:color="auto"/>
            <w:bottom w:val="none" w:sz="0" w:space="0" w:color="auto"/>
            <w:right w:val="none" w:sz="0" w:space="0" w:color="auto"/>
          </w:divBdr>
        </w:div>
      </w:divsChild>
    </w:div>
    <w:div w:id="1745494759">
      <w:bodyDiv w:val="1"/>
      <w:marLeft w:val="0"/>
      <w:marRight w:val="0"/>
      <w:marTop w:val="0"/>
      <w:marBottom w:val="0"/>
      <w:divBdr>
        <w:top w:val="none" w:sz="0" w:space="0" w:color="auto"/>
        <w:left w:val="none" w:sz="0" w:space="0" w:color="auto"/>
        <w:bottom w:val="none" w:sz="0" w:space="0" w:color="auto"/>
        <w:right w:val="none" w:sz="0" w:space="0" w:color="auto"/>
      </w:divBdr>
    </w:div>
    <w:div w:id="1774470153">
      <w:bodyDiv w:val="1"/>
      <w:marLeft w:val="0"/>
      <w:marRight w:val="0"/>
      <w:marTop w:val="0"/>
      <w:marBottom w:val="0"/>
      <w:divBdr>
        <w:top w:val="none" w:sz="0" w:space="0" w:color="auto"/>
        <w:left w:val="none" w:sz="0" w:space="0" w:color="auto"/>
        <w:bottom w:val="none" w:sz="0" w:space="0" w:color="auto"/>
        <w:right w:val="none" w:sz="0" w:space="0" w:color="auto"/>
      </w:divBdr>
    </w:div>
    <w:div w:id="1835952885">
      <w:bodyDiv w:val="1"/>
      <w:marLeft w:val="0"/>
      <w:marRight w:val="0"/>
      <w:marTop w:val="0"/>
      <w:marBottom w:val="0"/>
      <w:divBdr>
        <w:top w:val="none" w:sz="0" w:space="0" w:color="auto"/>
        <w:left w:val="none" w:sz="0" w:space="0" w:color="auto"/>
        <w:bottom w:val="none" w:sz="0" w:space="0" w:color="auto"/>
        <w:right w:val="none" w:sz="0" w:space="0" w:color="auto"/>
      </w:divBdr>
      <w:divsChild>
        <w:div w:id="176314923">
          <w:marLeft w:val="0"/>
          <w:marRight w:val="0"/>
          <w:marTop w:val="0"/>
          <w:marBottom w:val="0"/>
          <w:divBdr>
            <w:top w:val="none" w:sz="0" w:space="0" w:color="auto"/>
            <w:left w:val="none" w:sz="0" w:space="0" w:color="auto"/>
            <w:bottom w:val="none" w:sz="0" w:space="0" w:color="auto"/>
            <w:right w:val="none" w:sz="0" w:space="0" w:color="auto"/>
          </w:divBdr>
        </w:div>
        <w:div w:id="1032607980">
          <w:marLeft w:val="0"/>
          <w:marRight w:val="0"/>
          <w:marTop w:val="0"/>
          <w:marBottom w:val="0"/>
          <w:divBdr>
            <w:top w:val="none" w:sz="0" w:space="0" w:color="auto"/>
            <w:left w:val="none" w:sz="0" w:space="0" w:color="auto"/>
            <w:bottom w:val="none" w:sz="0" w:space="0" w:color="auto"/>
            <w:right w:val="none" w:sz="0" w:space="0" w:color="auto"/>
          </w:divBdr>
        </w:div>
        <w:div w:id="1384013727">
          <w:marLeft w:val="0"/>
          <w:marRight w:val="0"/>
          <w:marTop w:val="0"/>
          <w:marBottom w:val="0"/>
          <w:divBdr>
            <w:top w:val="none" w:sz="0" w:space="0" w:color="auto"/>
            <w:left w:val="none" w:sz="0" w:space="0" w:color="auto"/>
            <w:bottom w:val="none" w:sz="0" w:space="0" w:color="auto"/>
            <w:right w:val="none" w:sz="0" w:space="0" w:color="auto"/>
          </w:divBdr>
        </w:div>
        <w:div w:id="1761025872">
          <w:marLeft w:val="0"/>
          <w:marRight w:val="0"/>
          <w:marTop w:val="0"/>
          <w:marBottom w:val="0"/>
          <w:divBdr>
            <w:top w:val="none" w:sz="0" w:space="0" w:color="auto"/>
            <w:left w:val="none" w:sz="0" w:space="0" w:color="auto"/>
            <w:bottom w:val="none" w:sz="0" w:space="0" w:color="auto"/>
            <w:right w:val="none" w:sz="0" w:space="0" w:color="auto"/>
          </w:divBdr>
        </w:div>
        <w:div w:id="1830553550">
          <w:marLeft w:val="0"/>
          <w:marRight w:val="0"/>
          <w:marTop w:val="0"/>
          <w:marBottom w:val="0"/>
          <w:divBdr>
            <w:top w:val="none" w:sz="0" w:space="0" w:color="auto"/>
            <w:left w:val="none" w:sz="0" w:space="0" w:color="auto"/>
            <w:bottom w:val="none" w:sz="0" w:space="0" w:color="auto"/>
            <w:right w:val="none" w:sz="0" w:space="0" w:color="auto"/>
          </w:divBdr>
        </w:div>
      </w:divsChild>
    </w:div>
    <w:div w:id="1856455114">
      <w:marLeft w:val="0"/>
      <w:marRight w:val="0"/>
      <w:marTop w:val="0"/>
      <w:marBottom w:val="0"/>
      <w:divBdr>
        <w:top w:val="none" w:sz="0" w:space="0" w:color="auto"/>
        <w:left w:val="none" w:sz="0" w:space="0" w:color="auto"/>
        <w:bottom w:val="none" w:sz="0" w:space="0" w:color="auto"/>
        <w:right w:val="none" w:sz="0" w:space="0" w:color="auto"/>
      </w:divBdr>
      <w:divsChild>
        <w:div w:id="1587880548">
          <w:marLeft w:val="0"/>
          <w:marRight w:val="0"/>
          <w:marTop w:val="0"/>
          <w:marBottom w:val="0"/>
          <w:divBdr>
            <w:top w:val="none" w:sz="0" w:space="0" w:color="auto"/>
            <w:left w:val="none" w:sz="0" w:space="0" w:color="auto"/>
            <w:bottom w:val="none" w:sz="0" w:space="0" w:color="auto"/>
            <w:right w:val="none" w:sz="0" w:space="0" w:color="auto"/>
          </w:divBdr>
        </w:div>
      </w:divsChild>
    </w:div>
    <w:div w:id="1892617044">
      <w:bodyDiv w:val="1"/>
      <w:marLeft w:val="0"/>
      <w:marRight w:val="0"/>
      <w:marTop w:val="0"/>
      <w:marBottom w:val="0"/>
      <w:divBdr>
        <w:top w:val="none" w:sz="0" w:space="0" w:color="auto"/>
        <w:left w:val="none" w:sz="0" w:space="0" w:color="auto"/>
        <w:bottom w:val="none" w:sz="0" w:space="0" w:color="auto"/>
        <w:right w:val="none" w:sz="0" w:space="0" w:color="auto"/>
      </w:divBdr>
    </w:div>
    <w:div w:id="1938251959">
      <w:marLeft w:val="0"/>
      <w:marRight w:val="0"/>
      <w:marTop w:val="0"/>
      <w:marBottom w:val="0"/>
      <w:divBdr>
        <w:top w:val="none" w:sz="0" w:space="0" w:color="auto"/>
        <w:left w:val="none" w:sz="0" w:space="0" w:color="auto"/>
        <w:bottom w:val="none" w:sz="0" w:space="0" w:color="auto"/>
        <w:right w:val="none" w:sz="0" w:space="0" w:color="auto"/>
      </w:divBdr>
      <w:divsChild>
        <w:div w:id="554855238">
          <w:marLeft w:val="0"/>
          <w:marRight w:val="0"/>
          <w:marTop w:val="0"/>
          <w:marBottom w:val="0"/>
          <w:divBdr>
            <w:top w:val="none" w:sz="0" w:space="0" w:color="auto"/>
            <w:left w:val="none" w:sz="0" w:space="0" w:color="auto"/>
            <w:bottom w:val="none" w:sz="0" w:space="0" w:color="auto"/>
            <w:right w:val="none" w:sz="0" w:space="0" w:color="auto"/>
          </w:divBdr>
        </w:div>
      </w:divsChild>
    </w:div>
    <w:div w:id="2031107265">
      <w:bodyDiv w:val="1"/>
      <w:marLeft w:val="0"/>
      <w:marRight w:val="0"/>
      <w:marTop w:val="0"/>
      <w:marBottom w:val="0"/>
      <w:divBdr>
        <w:top w:val="none" w:sz="0" w:space="0" w:color="auto"/>
        <w:left w:val="none" w:sz="0" w:space="0" w:color="auto"/>
        <w:bottom w:val="none" w:sz="0" w:space="0" w:color="auto"/>
        <w:right w:val="none" w:sz="0" w:space="0" w:color="auto"/>
      </w:divBdr>
    </w:div>
    <w:div w:id="2085184275">
      <w:bodyDiv w:val="1"/>
      <w:marLeft w:val="0"/>
      <w:marRight w:val="0"/>
      <w:marTop w:val="0"/>
      <w:marBottom w:val="0"/>
      <w:divBdr>
        <w:top w:val="none" w:sz="0" w:space="0" w:color="auto"/>
        <w:left w:val="none" w:sz="0" w:space="0" w:color="auto"/>
        <w:bottom w:val="none" w:sz="0" w:space="0" w:color="auto"/>
        <w:right w:val="none" w:sz="0" w:space="0" w:color="auto"/>
      </w:divBdr>
    </w:div>
    <w:div w:id="2089499356">
      <w:bodyDiv w:val="1"/>
      <w:marLeft w:val="0"/>
      <w:marRight w:val="0"/>
      <w:marTop w:val="0"/>
      <w:marBottom w:val="0"/>
      <w:divBdr>
        <w:top w:val="none" w:sz="0" w:space="0" w:color="auto"/>
        <w:left w:val="none" w:sz="0" w:space="0" w:color="auto"/>
        <w:bottom w:val="none" w:sz="0" w:space="0" w:color="auto"/>
        <w:right w:val="none" w:sz="0" w:space="0" w:color="auto"/>
      </w:divBdr>
    </w:div>
    <w:div w:id="21179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tourmundial.mx"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3.png" Id="rId201280969" /></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22027-CF3B-4D0C-9467-EA6D6CA4E822}">
  <ds:schemaRefs>
    <ds:schemaRef ds:uri="http://schemas.microsoft.com/sharepoint/v3/contenttype/forms"/>
  </ds:schemaRefs>
</ds:datastoreItem>
</file>

<file path=customXml/itemProps2.xml><?xml version="1.0" encoding="utf-8"?>
<ds:datastoreItem xmlns:ds="http://schemas.openxmlformats.org/officeDocument/2006/customXml" ds:itemID="{EB92680D-3F65-45D7-946F-4EC7B789EE3A}"/>
</file>

<file path=customXml/itemProps3.xml><?xml version="1.0" encoding="utf-8"?>
<ds:datastoreItem xmlns:ds="http://schemas.openxmlformats.org/officeDocument/2006/customXml" ds:itemID="{30D747D9-829A-4244-9D4E-E15B9D5847DD}">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0E18398D-D7E1-419B-A346-920E52FC00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V2784160</dc:creator>
  <keywords/>
  <dc:description/>
  <lastModifiedBy>AMISADAI QUEVEDO VERGARA</lastModifiedBy>
  <revision>34</revision>
  <lastPrinted>2023-09-18T23:48:00.0000000Z</lastPrinted>
  <dcterms:created xsi:type="dcterms:W3CDTF">2024-04-24T00:00:00.0000000Z</dcterms:created>
  <dcterms:modified xsi:type="dcterms:W3CDTF">2026-07-31T20:13:21.9170323Z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y fmtid="{D5CDD505-2E9C-101B-9397-08002B2CF9AE}" pid="4" name="GrammarlyDocumentId">
    <vt:lpwstr>c2a6f89eaf1289d10760fec9cfed75cfbf238b5f4df97194612c40f629556242</vt:lpwstr>
  </property>
</Properties>
</file>