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43A8F685" w:rsidR="007C1C49" w:rsidRDefault="00162FF8">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CHARRERÍA Y TEQUILA</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15319592"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5D707613"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301182">
              <w:rPr>
                <w:rFonts w:ascii="Arial" w:eastAsia="Times New Roman" w:hAnsi="Arial" w:cs="Arial"/>
                <w:color w:val="000000"/>
                <w:sz w:val="18"/>
                <w:szCs w:val="18"/>
                <w:lang w:eastAsia="es-ES"/>
              </w:rPr>
              <w:t xml:space="preserve">Guadalajara - Tequila </w:t>
            </w:r>
            <w:r w:rsidR="00991A77">
              <w:rPr>
                <w:rFonts w:ascii="Arial" w:eastAsia="Times New Roman" w:hAnsi="Arial" w:cs="Arial"/>
                <w:color w:val="000000"/>
                <w:sz w:val="18"/>
                <w:szCs w:val="18"/>
                <w:lang w:eastAsia="es-ES"/>
              </w:rPr>
              <w:t>–</w:t>
            </w:r>
            <w:r w:rsidR="00301182">
              <w:rPr>
                <w:rFonts w:ascii="Arial" w:eastAsia="Times New Roman" w:hAnsi="Arial" w:cs="Arial"/>
                <w:color w:val="000000"/>
                <w:sz w:val="18"/>
                <w:szCs w:val="18"/>
                <w:lang w:eastAsia="es-ES"/>
              </w:rPr>
              <w:t xml:space="preserve"> </w:t>
            </w:r>
            <w:r w:rsidR="00991A77">
              <w:rPr>
                <w:rFonts w:ascii="Arial" w:eastAsia="Times New Roman" w:hAnsi="Arial" w:cs="Arial"/>
                <w:color w:val="000000"/>
                <w:sz w:val="18"/>
                <w:szCs w:val="18"/>
                <w:lang w:eastAsia="es-ES"/>
              </w:rPr>
              <w:t xml:space="preserve">Domingo entre Charros - </w:t>
            </w:r>
            <w:r w:rsidR="00301182">
              <w:rPr>
                <w:rFonts w:ascii="Arial" w:eastAsia="Times New Roman" w:hAnsi="Arial" w:cs="Arial"/>
                <w:color w:val="000000"/>
                <w:sz w:val="18"/>
                <w:szCs w:val="18"/>
                <w:lang w:eastAsia="es-ES"/>
              </w:rPr>
              <w:t>Guadalajara</w:t>
            </w:r>
          </w:p>
          <w:p w14:paraId="25F8AB99" w14:textId="323C5B1F"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991A77">
              <w:rPr>
                <w:rFonts w:ascii="Arial" w:eastAsia="Times New Roman" w:hAnsi="Arial" w:cs="Arial"/>
                <w:color w:val="000000"/>
                <w:sz w:val="18"/>
                <w:szCs w:val="18"/>
                <w:lang w:val="es-MX" w:eastAsia="es-ES"/>
              </w:rPr>
              <w:t xml:space="preserve">viernes o sábados </w:t>
            </w:r>
            <w:r w:rsidR="00D851BA">
              <w:rPr>
                <w:rFonts w:ascii="Arial" w:eastAsia="Times New Roman" w:hAnsi="Arial" w:cs="Arial"/>
                <w:color w:val="000000"/>
                <w:sz w:val="18"/>
                <w:szCs w:val="18"/>
                <w:lang w:val="es-MX" w:eastAsia="es-ES"/>
              </w:rPr>
              <w:t>hasta 1</w:t>
            </w:r>
            <w:r w:rsidR="00B0685F">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4D4A0FF5"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224528CC" w14:textId="12F7164D" w:rsidR="007C1C49" w:rsidRDefault="00162FF8">
      <w:pPr>
        <w:spacing w:after="0" w:line="240" w:lineRule="auto"/>
        <w:jc w:val="center"/>
        <w:rPr>
          <w:rFonts w:ascii="Arial" w:eastAsia="Arial" w:hAnsi="Arial" w:cs="Arial"/>
          <w:b/>
          <w:color w:val="E36C09"/>
          <w:sz w:val="18"/>
          <w:szCs w:val="18"/>
          <w:u w:val="single"/>
        </w:rPr>
      </w:pPr>
      <w:r w:rsidRPr="00162FF8">
        <w:rPr>
          <w:rFonts w:ascii="Arial" w:eastAsia="Arial" w:hAnsi="Arial" w:cs="Arial"/>
          <w:b/>
          <w:noProof/>
          <w:color w:val="E36C09"/>
          <w:sz w:val="18"/>
          <w:szCs w:val="18"/>
          <w:u w:val="single"/>
        </w:rPr>
        <w:drawing>
          <wp:anchor distT="0" distB="0" distL="114300" distR="114300" simplePos="0" relativeHeight="251671552" behindDoc="0" locked="0" layoutInCell="1" allowOverlap="1" wp14:anchorId="06D2799C" wp14:editId="5A22EC83">
            <wp:simplePos x="0" y="0"/>
            <wp:positionH relativeFrom="column">
              <wp:posOffset>564515</wp:posOffset>
            </wp:positionH>
            <wp:positionV relativeFrom="paragraph">
              <wp:posOffset>6985</wp:posOffset>
            </wp:positionV>
            <wp:extent cx="1662430" cy="982345"/>
            <wp:effectExtent l="0" t="0" r="0" b="8255"/>
            <wp:wrapThrough wrapText="bothSides">
              <wp:wrapPolygon edited="0">
                <wp:start x="0" y="0"/>
                <wp:lineTo x="0" y="21363"/>
                <wp:lineTo x="21286" y="21363"/>
                <wp:lineTo x="21286" y="0"/>
                <wp:lineTo x="0" y="0"/>
              </wp:wrapPolygon>
            </wp:wrapThrough>
            <wp:docPr id="660175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75946" name=""/>
                    <pic:cNvPicPr/>
                  </pic:nvPicPr>
                  <pic:blipFill>
                    <a:blip r:embed="rId11">
                      <a:extLst>
                        <a:ext uri="{28A0092B-C50C-407E-A947-70E740481C1C}">
                          <a14:useLocalDpi xmlns:a14="http://schemas.microsoft.com/office/drawing/2010/main" val="0"/>
                        </a:ext>
                      </a:extLst>
                    </a:blip>
                    <a:stretch>
                      <a:fillRect/>
                    </a:stretch>
                  </pic:blipFill>
                  <pic:spPr>
                    <a:xfrm>
                      <a:off x="0" y="0"/>
                      <a:ext cx="1662430" cy="982345"/>
                    </a:xfrm>
                    <a:prstGeom prst="rect">
                      <a:avLst/>
                    </a:prstGeom>
                  </pic:spPr>
                </pic:pic>
              </a:graphicData>
            </a:graphic>
            <wp14:sizeRelH relativeFrom="page">
              <wp14:pctWidth>0</wp14:pctWidth>
            </wp14:sizeRelH>
            <wp14:sizeRelV relativeFrom="page">
              <wp14:pctHeight>0</wp14:pctHeight>
            </wp14:sizeRelV>
          </wp:anchor>
        </w:drawing>
      </w:r>
      <w:r w:rsidRPr="00162FF8">
        <w:rPr>
          <w:rFonts w:ascii="Arial" w:eastAsia="Arial" w:hAnsi="Arial" w:cs="Arial"/>
          <w:b/>
          <w:noProof/>
          <w:color w:val="E36C09"/>
          <w:sz w:val="18"/>
          <w:szCs w:val="18"/>
          <w:u w:val="single"/>
        </w:rPr>
        <w:drawing>
          <wp:anchor distT="0" distB="0" distL="114300" distR="114300" simplePos="0" relativeHeight="251670528" behindDoc="0" locked="0" layoutInCell="1" allowOverlap="1" wp14:anchorId="0AAD9B77" wp14:editId="685BAD7A">
            <wp:simplePos x="0" y="0"/>
            <wp:positionH relativeFrom="column">
              <wp:posOffset>2496832</wp:posOffset>
            </wp:positionH>
            <wp:positionV relativeFrom="paragraph">
              <wp:posOffset>6985</wp:posOffset>
            </wp:positionV>
            <wp:extent cx="1662430" cy="982980"/>
            <wp:effectExtent l="0" t="0" r="0" b="7620"/>
            <wp:wrapThrough wrapText="bothSides">
              <wp:wrapPolygon edited="0">
                <wp:start x="0" y="0"/>
                <wp:lineTo x="0" y="21349"/>
                <wp:lineTo x="21286" y="21349"/>
                <wp:lineTo x="21286" y="0"/>
                <wp:lineTo x="0" y="0"/>
              </wp:wrapPolygon>
            </wp:wrapThrough>
            <wp:docPr id="1059546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46712" name=""/>
                    <pic:cNvPicPr/>
                  </pic:nvPicPr>
                  <pic:blipFill>
                    <a:blip r:embed="rId12">
                      <a:extLst>
                        <a:ext uri="{28A0092B-C50C-407E-A947-70E740481C1C}">
                          <a14:useLocalDpi xmlns:a14="http://schemas.microsoft.com/office/drawing/2010/main" val="0"/>
                        </a:ext>
                      </a:extLst>
                    </a:blip>
                    <a:stretch>
                      <a:fillRect/>
                    </a:stretch>
                  </pic:blipFill>
                  <pic:spPr>
                    <a:xfrm>
                      <a:off x="0" y="0"/>
                      <a:ext cx="1662430" cy="982980"/>
                    </a:xfrm>
                    <a:prstGeom prst="rect">
                      <a:avLst/>
                    </a:prstGeom>
                  </pic:spPr>
                </pic:pic>
              </a:graphicData>
            </a:graphic>
            <wp14:sizeRelH relativeFrom="page">
              <wp14:pctWidth>0</wp14:pctWidth>
            </wp14:sizeRelH>
            <wp14:sizeRelV relativeFrom="page">
              <wp14:pctHeight>0</wp14:pctHeight>
            </wp14:sizeRelV>
          </wp:anchor>
        </w:drawing>
      </w:r>
      <w:r w:rsidR="00301182" w:rsidRPr="00301182">
        <w:rPr>
          <w:rFonts w:ascii="Arial" w:eastAsia="Arial" w:hAnsi="Arial" w:cs="Arial"/>
          <w:b/>
          <w:noProof/>
          <w:color w:val="E36C09"/>
          <w:sz w:val="18"/>
          <w:szCs w:val="18"/>
          <w:u w:val="single"/>
        </w:rPr>
        <w:drawing>
          <wp:anchor distT="0" distB="0" distL="114300" distR="114300" simplePos="0" relativeHeight="251669504" behindDoc="0" locked="0" layoutInCell="1" allowOverlap="1" wp14:anchorId="2168E3BB" wp14:editId="6B49C034">
            <wp:simplePos x="0" y="0"/>
            <wp:positionH relativeFrom="column">
              <wp:posOffset>4429557</wp:posOffset>
            </wp:positionH>
            <wp:positionV relativeFrom="paragraph">
              <wp:posOffset>6985</wp:posOffset>
            </wp:positionV>
            <wp:extent cx="1638300" cy="982980"/>
            <wp:effectExtent l="0" t="0" r="0" b="7620"/>
            <wp:wrapThrough wrapText="bothSides">
              <wp:wrapPolygon edited="0">
                <wp:start x="0" y="0"/>
                <wp:lineTo x="0" y="21349"/>
                <wp:lineTo x="21349" y="21349"/>
                <wp:lineTo x="21349" y="0"/>
                <wp:lineTo x="0" y="0"/>
              </wp:wrapPolygon>
            </wp:wrapThrough>
            <wp:docPr id="1727417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17121" name=""/>
                    <pic:cNvPicPr/>
                  </pic:nvPicPr>
                  <pic:blipFill>
                    <a:blip r:embed="rId13">
                      <a:extLst>
                        <a:ext uri="{28A0092B-C50C-407E-A947-70E740481C1C}">
                          <a14:useLocalDpi xmlns:a14="http://schemas.microsoft.com/office/drawing/2010/main" val="0"/>
                        </a:ext>
                      </a:extLst>
                    </a:blip>
                    <a:stretch>
                      <a:fillRect/>
                    </a:stretch>
                  </pic:blipFill>
                  <pic:spPr>
                    <a:xfrm>
                      <a:off x="0" y="0"/>
                      <a:ext cx="1638300" cy="982980"/>
                    </a:xfrm>
                    <a:prstGeom prst="rect">
                      <a:avLst/>
                    </a:prstGeom>
                  </pic:spPr>
                </pic:pic>
              </a:graphicData>
            </a:graphic>
            <wp14:sizeRelH relativeFrom="page">
              <wp14:pctWidth>0</wp14:pctWidth>
            </wp14:sizeRelH>
            <wp14:sizeRelV relativeFrom="page">
              <wp14:pctHeight>0</wp14:pctHeight>
            </wp14:sizeRelV>
          </wp:anchor>
        </w:drawing>
      </w:r>
    </w:p>
    <w:p w14:paraId="28EF8662" w14:textId="74699E9E" w:rsidR="000A24E8" w:rsidRDefault="000A24E8">
      <w:pPr>
        <w:spacing w:after="0" w:line="240" w:lineRule="auto"/>
        <w:jc w:val="center"/>
        <w:rPr>
          <w:rFonts w:ascii="Arial" w:eastAsia="Arial" w:hAnsi="Arial" w:cs="Arial"/>
          <w:b/>
          <w:color w:val="E36C09"/>
          <w:sz w:val="18"/>
          <w:szCs w:val="18"/>
          <w:u w:val="single"/>
        </w:rPr>
      </w:pPr>
    </w:p>
    <w:p w14:paraId="30DECA2E" w14:textId="6B98FFAF" w:rsidR="00301182" w:rsidRDefault="00301182" w:rsidP="00301182">
      <w:pPr>
        <w:spacing w:after="0" w:line="240" w:lineRule="auto"/>
        <w:rPr>
          <w:rFonts w:ascii="Arial" w:eastAsia="Arial" w:hAnsi="Arial" w:cs="Arial"/>
          <w:b/>
          <w:color w:val="E36C09"/>
          <w:sz w:val="18"/>
          <w:szCs w:val="18"/>
          <w:u w:val="single"/>
        </w:rPr>
      </w:pPr>
    </w:p>
    <w:p w14:paraId="6F76B40E" w14:textId="52A7755A" w:rsidR="00301182" w:rsidRDefault="00301182" w:rsidP="00301182">
      <w:pPr>
        <w:spacing w:after="0" w:line="240" w:lineRule="auto"/>
        <w:rPr>
          <w:rFonts w:ascii="Arial" w:eastAsia="Arial" w:hAnsi="Arial" w:cs="Arial"/>
          <w:b/>
          <w:color w:val="E36C09"/>
          <w:sz w:val="18"/>
          <w:szCs w:val="18"/>
          <w:u w:val="single"/>
        </w:rPr>
      </w:pPr>
    </w:p>
    <w:p w14:paraId="2022147A" w14:textId="7488CF5B" w:rsidR="00301182" w:rsidRDefault="00301182" w:rsidP="00301182">
      <w:pPr>
        <w:spacing w:after="0" w:line="240" w:lineRule="auto"/>
        <w:rPr>
          <w:rFonts w:ascii="Arial" w:eastAsia="Arial" w:hAnsi="Arial" w:cs="Arial"/>
          <w:b/>
          <w:color w:val="E36C09"/>
          <w:sz w:val="18"/>
          <w:szCs w:val="18"/>
          <w:u w:val="single"/>
        </w:rPr>
      </w:pPr>
    </w:p>
    <w:p w14:paraId="61450379" w14:textId="77777777" w:rsidR="00301182" w:rsidRDefault="00301182" w:rsidP="00301182">
      <w:pPr>
        <w:spacing w:after="0" w:line="240" w:lineRule="auto"/>
        <w:rPr>
          <w:rFonts w:ascii="Arial" w:eastAsia="Arial" w:hAnsi="Arial" w:cs="Arial"/>
          <w:b/>
          <w:color w:val="E36C09"/>
          <w:sz w:val="18"/>
          <w:szCs w:val="18"/>
          <w:u w:val="single"/>
        </w:rPr>
      </w:pPr>
    </w:p>
    <w:p w14:paraId="21E361F1" w14:textId="74755B18" w:rsidR="00301182" w:rsidRDefault="00301182" w:rsidP="00301182">
      <w:pPr>
        <w:spacing w:after="0" w:line="240" w:lineRule="auto"/>
        <w:rPr>
          <w:rFonts w:ascii="Arial" w:eastAsia="Arial" w:hAnsi="Arial" w:cs="Arial"/>
          <w:b/>
          <w:color w:val="E36C09"/>
          <w:sz w:val="18"/>
          <w:szCs w:val="18"/>
          <w:u w:val="single"/>
        </w:rPr>
      </w:pPr>
    </w:p>
    <w:p w14:paraId="173E2E53" w14:textId="77777777" w:rsidR="00301182" w:rsidRDefault="00301182" w:rsidP="00301182">
      <w:pPr>
        <w:spacing w:after="0" w:line="240" w:lineRule="auto"/>
        <w:rPr>
          <w:rFonts w:ascii="Arial" w:eastAsia="Arial" w:hAnsi="Arial" w:cs="Arial"/>
          <w:b/>
          <w:color w:val="E36C09"/>
          <w:sz w:val="18"/>
          <w:szCs w:val="18"/>
          <w:u w:val="single"/>
        </w:rPr>
      </w:pPr>
    </w:p>
    <w:p w14:paraId="0C4498D4" w14:textId="442CCB2E" w:rsidR="00301182" w:rsidRDefault="00301182" w:rsidP="00301182">
      <w:pPr>
        <w:spacing w:after="0" w:line="240" w:lineRule="auto"/>
        <w:jc w:val="center"/>
        <w:rPr>
          <w:rFonts w:ascii="Arial" w:eastAsia="Arial" w:hAnsi="Arial" w:cs="Arial"/>
          <w:b/>
          <w:color w:val="E36C09"/>
          <w:sz w:val="18"/>
          <w:szCs w:val="18"/>
          <w:u w:val="single"/>
        </w:rPr>
      </w:pPr>
    </w:p>
    <w:p w14:paraId="080FAE37" w14:textId="77777777" w:rsidR="00301182" w:rsidRDefault="00301182" w:rsidP="00301182">
      <w:pPr>
        <w:spacing w:after="0" w:line="240" w:lineRule="auto"/>
        <w:jc w:val="center"/>
        <w:rPr>
          <w:rFonts w:ascii="Arial" w:eastAsia="Arial" w:hAnsi="Arial" w:cs="Arial"/>
          <w:b/>
          <w:color w:val="E36C09"/>
          <w:sz w:val="18"/>
          <w:szCs w:val="18"/>
          <w:u w:val="single"/>
        </w:rPr>
      </w:pPr>
    </w:p>
    <w:p w14:paraId="523AD6BA" w14:textId="38444813" w:rsidR="007C1C49" w:rsidRDefault="00000000" w:rsidP="00301182">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r w:rsidR="00162FF8" w:rsidRPr="00162FF8">
        <w:rPr>
          <w:noProof/>
        </w:rPr>
        <w:t xml:space="preserve"> </w:t>
      </w:r>
    </w:p>
    <w:p w14:paraId="20A38069" w14:textId="77777777" w:rsidR="00301182" w:rsidRDefault="00301182">
      <w:pPr>
        <w:spacing w:after="0" w:line="240" w:lineRule="auto"/>
        <w:jc w:val="both"/>
        <w:rPr>
          <w:rFonts w:ascii="Arial" w:eastAsia="Arial" w:hAnsi="Arial" w:cs="Arial"/>
          <w:b/>
          <w:color w:val="EF782D"/>
          <w:sz w:val="14"/>
          <w:szCs w:val="14"/>
        </w:rPr>
      </w:pPr>
    </w:p>
    <w:p w14:paraId="5646C642" w14:textId="77777777" w:rsidR="00301182" w:rsidRDefault="00301182" w:rsidP="00301182">
      <w:pPr>
        <w:spacing w:after="0" w:line="240" w:lineRule="auto"/>
        <w:jc w:val="both"/>
        <w:rPr>
          <w:rFonts w:ascii="Arial" w:eastAsia="Arial" w:hAnsi="Arial" w:cs="Arial"/>
          <w:b/>
          <w:color w:val="E36C09"/>
          <w:sz w:val="18"/>
          <w:szCs w:val="18"/>
        </w:rPr>
      </w:pPr>
    </w:p>
    <w:p w14:paraId="3122EB65" w14:textId="00159020" w:rsidR="00301182" w:rsidRDefault="00301182" w:rsidP="00301182">
      <w:pPr>
        <w:spacing w:after="0" w:line="240" w:lineRule="auto"/>
        <w:jc w:val="both"/>
      </w:pPr>
      <w:r>
        <w:rPr>
          <w:rFonts w:ascii="Arial" w:eastAsia="Arial" w:hAnsi="Arial" w:cs="Arial"/>
          <w:b/>
          <w:color w:val="E36C09"/>
          <w:sz w:val="18"/>
          <w:szCs w:val="18"/>
        </w:rPr>
        <w:t>Día 1</w:t>
      </w:r>
      <w:r>
        <w:rPr>
          <w:rFonts w:ascii="Arial" w:eastAsia="Arial" w:hAnsi="Arial" w:cs="Arial"/>
          <w:b/>
          <w:color w:val="E36C09"/>
          <w:sz w:val="18"/>
          <w:szCs w:val="18"/>
        </w:rPr>
        <w:tab/>
        <w:t>Aeropuerto Guadalajara</w:t>
      </w:r>
    </w:p>
    <w:p w14:paraId="1B14BD89" w14:textId="0774464A" w:rsidR="00301182" w:rsidRDefault="00301182" w:rsidP="00301182">
      <w:pPr>
        <w:spacing w:after="0" w:line="240" w:lineRule="auto"/>
        <w:jc w:val="both"/>
        <w:rPr>
          <w:rFonts w:ascii="Arial" w:eastAsia="Arial" w:hAnsi="Arial" w:cs="Arial"/>
          <w:sz w:val="18"/>
          <w:szCs w:val="18"/>
        </w:rPr>
      </w:pPr>
      <w:r>
        <w:rPr>
          <w:rFonts w:ascii="Arial" w:eastAsia="Arial" w:hAnsi="Arial" w:cs="Arial"/>
          <w:sz w:val="18"/>
          <w:szCs w:val="18"/>
        </w:rPr>
        <w:t>Llegada por cuenta del pasajero al hotel</w:t>
      </w:r>
      <w:r w:rsidR="0059588E">
        <w:rPr>
          <w:rFonts w:ascii="Arial" w:eastAsia="Arial" w:hAnsi="Arial" w:cs="Arial"/>
          <w:sz w:val="18"/>
          <w:szCs w:val="18"/>
        </w:rPr>
        <w:t>. Hay que considerar</w:t>
      </w:r>
      <w:r>
        <w:rPr>
          <w:rFonts w:ascii="Arial" w:eastAsia="Arial" w:hAnsi="Arial" w:cs="Arial"/>
          <w:sz w:val="18"/>
          <w:szCs w:val="18"/>
        </w:rPr>
        <w:t xml:space="preserve"> que el check in del hotel es las 15:00 hrs. Tarde libre. Alojamiento</w:t>
      </w:r>
      <w:r w:rsidR="00162FF8">
        <w:rPr>
          <w:rFonts w:ascii="Arial" w:eastAsia="Arial" w:hAnsi="Arial" w:cs="Arial"/>
          <w:sz w:val="18"/>
          <w:szCs w:val="18"/>
        </w:rPr>
        <w:t>.</w:t>
      </w:r>
    </w:p>
    <w:p w14:paraId="15D8C072" w14:textId="77777777" w:rsidR="00162FF8" w:rsidRDefault="00162FF8" w:rsidP="00162FF8">
      <w:pPr>
        <w:spacing w:after="0" w:line="240" w:lineRule="auto"/>
        <w:jc w:val="both"/>
        <w:rPr>
          <w:rFonts w:ascii="Arial" w:eastAsia="Arial" w:hAnsi="Arial" w:cs="Arial"/>
          <w:sz w:val="18"/>
          <w:szCs w:val="18"/>
        </w:rPr>
      </w:pPr>
    </w:p>
    <w:p w14:paraId="375B9CD2" w14:textId="77777777" w:rsidR="00162FF8" w:rsidRDefault="00162FF8" w:rsidP="00162FF8">
      <w:pPr>
        <w:spacing w:after="0" w:line="240" w:lineRule="auto"/>
        <w:jc w:val="both"/>
      </w:pPr>
      <w:r>
        <w:rPr>
          <w:rFonts w:ascii="Arial" w:eastAsia="Arial" w:hAnsi="Arial" w:cs="Arial"/>
          <w:b/>
          <w:color w:val="E36C09"/>
          <w:sz w:val="18"/>
          <w:szCs w:val="18"/>
        </w:rPr>
        <w:t>Día 2   Tour de Tequila</w:t>
      </w:r>
    </w:p>
    <w:p w14:paraId="509C0219" w14:textId="77777777" w:rsidR="00162FF8" w:rsidRDefault="00162FF8" w:rsidP="00162FF8">
      <w:pPr>
        <w:spacing w:after="0" w:line="240" w:lineRule="auto"/>
        <w:jc w:val="both"/>
      </w:pPr>
      <w:r>
        <w:rPr>
          <w:rFonts w:ascii="Arial" w:eastAsia="Arial" w:hAnsi="Arial" w:cs="Arial"/>
          <w:b/>
          <w:bCs/>
          <w:i/>
          <w:iCs/>
          <w:sz w:val="18"/>
          <w:szCs w:val="18"/>
          <w:u w:val="single"/>
        </w:rPr>
        <w:t>Desayuno</w:t>
      </w:r>
      <w:r>
        <w:rPr>
          <w:rFonts w:ascii="Arial" w:eastAsia="Arial" w:hAnsi="Arial" w:cs="Arial"/>
          <w:sz w:val="18"/>
          <w:szCs w:val="18"/>
        </w:rPr>
        <w:t xml:space="preserve">. Partiremos rumbo a Tequila, donde experimentaras la sensación de perderte entre los campos de agave azul. Descubre el origen del tequila, explora sus fábricas, admira su paisaje agavero declarado patrimonio natural de la humanidad por la UNESCO. Visitaremos campos de agave y lugares que se han hecho famosos por todo el mundo, pondrás en práctica tus habilidades como jimador. Disfrutaremos de una divertida excursión por las fábricas de Tequila. Alojamiento en Guadalajara. </w:t>
      </w:r>
    </w:p>
    <w:p w14:paraId="0C0962CF" w14:textId="77777777" w:rsidR="00162FF8" w:rsidRDefault="00162FF8" w:rsidP="00162FF8">
      <w:pPr>
        <w:spacing w:after="0" w:line="240" w:lineRule="auto"/>
        <w:jc w:val="both"/>
        <w:rPr>
          <w:rFonts w:ascii="Arial" w:eastAsia="Arial" w:hAnsi="Arial" w:cs="Arial"/>
          <w:sz w:val="18"/>
          <w:szCs w:val="18"/>
        </w:rPr>
      </w:pPr>
    </w:p>
    <w:p w14:paraId="5F205DFD" w14:textId="044A5EE3" w:rsidR="00162FF8" w:rsidRDefault="00162FF8" w:rsidP="00162FF8">
      <w:pPr>
        <w:spacing w:after="0" w:line="240" w:lineRule="auto"/>
        <w:jc w:val="both"/>
      </w:pPr>
      <w:r>
        <w:rPr>
          <w:rFonts w:ascii="Arial" w:eastAsia="Arial" w:hAnsi="Arial" w:cs="Arial"/>
          <w:b/>
          <w:color w:val="E36C09"/>
          <w:sz w:val="18"/>
          <w:szCs w:val="18"/>
        </w:rPr>
        <w:t>Día 3 Domingo entre Charros</w:t>
      </w:r>
    </w:p>
    <w:p w14:paraId="77C294FD" w14:textId="692D0EC5" w:rsidR="00162FF8" w:rsidRDefault="00162FF8" w:rsidP="00162FF8">
      <w:pPr>
        <w:spacing w:after="0" w:line="240" w:lineRule="auto"/>
        <w:jc w:val="both"/>
      </w:pPr>
      <w:r>
        <w:rPr>
          <w:rFonts w:ascii="Arial" w:eastAsia="Arial" w:hAnsi="Arial" w:cs="Arial"/>
          <w:b/>
          <w:bCs/>
          <w:i/>
          <w:iCs/>
          <w:sz w:val="18"/>
          <w:szCs w:val="18"/>
          <w:u w:val="single"/>
        </w:rPr>
        <w:t>Desayuno</w:t>
      </w:r>
      <w:r>
        <w:rPr>
          <w:rFonts w:ascii="Arial" w:eastAsia="Arial" w:hAnsi="Arial" w:cs="Arial"/>
          <w:sz w:val="18"/>
          <w:szCs w:val="18"/>
        </w:rPr>
        <w:t>. Posteriormente viviremos la fiesta charra la cual es vivir el alma de México, es adentrarse al autentico mundo rural de Jalisco y experimentar en carne propia los valores familiares que inspiran esta mítica figura. Para conocer mejor México debemos entender por qué la Charrería es un deporte Nacional. Resto de tarde libre. Alojamiento.</w:t>
      </w:r>
    </w:p>
    <w:p w14:paraId="418D6888" w14:textId="77777777" w:rsidR="00162FF8" w:rsidRDefault="00162FF8" w:rsidP="00162FF8">
      <w:pPr>
        <w:spacing w:after="0" w:line="240" w:lineRule="auto"/>
        <w:jc w:val="both"/>
        <w:rPr>
          <w:rFonts w:ascii="Arial" w:eastAsia="Arial" w:hAnsi="Arial" w:cs="Arial"/>
          <w:sz w:val="18"/>
          <w:szCs w:val="18"/>
        </w:rPr>
      </w:pPr>
    </w:p>
    <w:p w14:paraId="25004F99" w14:textId="625726A6" w:rsidR="00162FF8" w:rsidRDefault="00162FF8" w:rsidP="00162FF8">
      <w:pPr>
        <w:spacing w:after="0" w:line="240" w:lineRule="auto"/>
        <w:jc w:val="both"/>
      </w:pPr>
      <w:r>
        <w:rPr>
          <w:rFonts w:ascii="Arial" w:eastAsia="Arial" w:hAnsi="Arial" w:cs="Arial"/>
          <w:sz w:val="18"/>
          <w:szCs w:val="18"/>
        </w:rPr>
        <w:t xml:space="preserve"> </w:t>
      </w:r>
      <w:r>
        <w:rPr>
          <w:rFonts w:ascii="Arial" w:eastAsia="Arial" w:hAnsi="Arial" w:cs="Arial"/>
          <w:sz w:val="18"/>
          <w:szCs w:val="18"/>
        </w:rPr>
        <w:tab/>
        <w:t>09:00 – 09:30 Pick up en hotel</w:t>
      </w:r>
    </w:p>
    <w:p w14:paraId="17FA71BB" w14:textId="68EFF1A3" w:rsidR="00162FF8" w:rsidRDefault="00162FF8" w:rsidP="00162FF8">
      <w:pPr>
        <w:spacing w:after="0" w:line="240" w:lineRule="auto"/>
        <w:jc w:val="both"/>
      </w:pPr>
      <w:r>
        <w:rPr>
          <w:rFonts w:ascii="Arial" w:eastAsia="Arial" w:hAnsi="Arial" w:cs="Arial"/>
          <w:sz w:val="18"/>
          <w:szCs w:val="18"/>
        </w:rPr>
        <w:tab/>
        <w:t xml:space="preserve">10:00 hrs. Inicio del recorrido </w:t>
      </w:r>
    </w:p>
    <w:p w14:paraId="7DE9E1E8" w14:textId="5815D7F3" w:rsidR="00162FF8" w:rsidRDefault="00162FF8" w:rsidP="00162FF8">
      <w:pPr>
        <w:spacing w:after="0" w:line="240" w:lineRule="auto"/>
        <w:jc w:val="both"/>
      </w:pPr>
      <w:r>
        <w:rPr>
          <w:rFonts w:ascii="Arial" w:eastAsia="Arial" w:hAnsi="Arial" w:cs="Arial"/>
          <w:sz w:val="18"/>
          <w:szCs w:val="18"/>
        </w:rPr>
        <w:tab/>
        <w:t xml:space="preserve">10:30 hrs. Recorrido por el museo de sitio de Charros de Jalisco </w:t>
      </w:r>
    </w:p>
    <w:p w14:paraId="108C6C5B" w14:textId="590A6808" w:rsidR="00162FF8" w:rsidRDefault="00162FF8" w:rsidP="00162FF8">
      <w:pPr>
        <w:spacing w:after="0" w:line="240" w:lineRule="auto"/>
        <w:jc w:val="both"/>
      </w:pPr>
      <w:r>
        <w:rPr>
          <w:rFonts w:ascii="Arial" w:eastAsia="Arial" w:hAnsi="Arial" w:cs="Arial"/>
          <w:sz w:val="18"/>
          <w:szCs w:val="18"/>
        </w:rPr>
        <w:tab/>
        <w:t xml:space="preserve">11:00 hrs. Recorrido por caballerizas y corrales para aprender de las suertes Charras </w:t>
      </w:r>
    </w:p>
    <w:p w14:paraId="7625A843" w14:textId="7F45E42D" w:rsidR="00162FF8" w:rsidRDefault="00162FF8" w:rsidP="00162FF8">
      <w:pPr>
        <w:spacing w:after="0" w:line="240" w:lineRule="auto"/>
        <w:jc w:val="both"/>
      </w:pPr>
      <w:r>
        <w:rPr>
          <w:rFonts w:ascii="Arial" w:eastAsia="Arial" w:hAnsi="Arial" w:cs="Arial"/>
          <w:sz w:val="18"/>
          <w:szCs w:val="18"/>
        </w:rPr>
        <w:tab/>
        <w:t xml:space="preserve">12:00 hrs. Practicas de suertes charras monta de caballo </w:t>
      </w:r>
    </w:p>
    <w:p w14:paraId="1DB4FDF0" w14:textId="374F9A6B" w:rsidR="00162FF8" w:rsidRDefault="00162FF8" w:rsidP="00162FF8">
      <w:pPr>
        <w:spacing w:after="0" w:line="240" w:lineRule="auto"/>
        <w:jc w:val="both"/>
      </w:pPr>
      <w:r>
        <w:rPr>
          <w:rFonts w:ascii="Arial" w:eastAsia="Arial" w:hAnsi="Arial" w:cs="Arial"/>
          <w:sz w:val="18"/>
          <w:szCs w:val="18"/>
        </w:rPr>
        <w:tab/>
        <w:t xml:space="preserve">13:00 hrs. Fin del tour </w:t>
      </w:r>
    </w:p>
    <w:p w14:paraId="437EB3BC" w14:textId="77777777" w:rsidR="00162FF8" w:rsidRDefault="00162FF8" w:rsidP="00162FF8">
      <w:pPr>
        <w:spacing w:after="0" w:line="240" w:lineRule="auto"/>
        <w:jc w:val="both"/>
        <w:rPr>
          <w:rFonts w:ascii="Arial" w:eastAsia="Arial" w:hAnsi="Arial" w:cs="Arial"/>
          <w:sz w:val="18"/>
          <w:szCs w:val="18"/>
        </w:rPr>
      </w:pPr>
    </w:p>
    <w:p w14:paraId="05B80152" w14:textId="77777777" w:rsidR="00301182" w:rsidRDefault="00301182" w:rsidP="00301182">
      <w:pPr>
        <w:spacing w:after="0" w:line="240" w:lineRule="auto"/>
        <w:jc w:val="both"/>
      </w:pPr>
      <w:r>
        <w:rPr>
          <w:rFonts w:ascii="Arial" w:eastAsia="Arial" w:hAnsi="Arial" w:cs="Arial"/>
          <w:b/>
          <w:color w:val="E36C09"/>
          <w:sz w:val="18"/>
          <w:szCs w:val="18"/>
        </w:rPr>
        <w:t>Día 4 Guadalajara</w:t>
      </w:r>
    </w:p>
    <w:p w14:paraId="2B90B65C" w14:textId="69B0AB74" w:rsidR="00301182" w:rsidRDefault="00301182" w:rsidP="00301182">
      <w:pPr>
        <w:spacing w:after="0" w:line="240" w:lineRule="auto"/>
        <w:jc w:val="both"/>
        <w:rPr>
          <w:rFonts w:ascii="Arial" w:eastAsia="Arial" w:hAnsi="Arial" w:cs="Arial"/>
          <w:color w:val="000000"/>
          <w:sz w:val="18"/>
          <w:szCs w:val="18"/>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A la hora indicada, check out en el Hotel de Mendoza y traslado por cuenta del pasajero.</w:t>
      </w:r>
    </w:p>
    <w:p w14:paraId="763D634B" w14:textId="77777777" w:rsidR="00301182" w:rsidRPr="00301182" w:rsidRDefault="00301182" w:rsidP="00301182">
      <w:pPr>
        <w:spacing w:after="0" w:line="240" w:lineRule="auto"/>
        <w:jc w:val="both"/>
        <w:rPr>
          <w:rFonts w:ascii="Arial" w:eastAsia="Arial" w:hAnsi="Arial" w:cs="Arial"/>
          <w:color w:val="000000"/>
          <w:sz w:val="18"/>
          <w:szCs w:val="18"/>
        </w:rPr>
      </w:pP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673AD775" w:rsidR="007C1C49"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42C4A9F" w14:textId="77777777" w:rsidR="00301182" w:rsidRDefault="00301182" w:rsidP="00760698">
      <w:pPr>
        <w:spacing w:after="0" w:line="240" w:lineRule="auto"/>
        <w:jc w:val="right"/>
        <w:rPr>
          <w:rFonts w:ascii="Arial" w:eastAsia="Arial" w:hAnsi="Arial" w:cs="Arial"/>
          <w:b/>
          <w:color w:val="E36C09"/>
          <w:sz w:val="18"/>
          <w:szCs w:val="18"/>
        </w:rPr>
      </w:pPr>
    </w:p>
    <w:p w14:paraId="79CCEB64" w14:textId="77777777" w:rsidR="00991A77" w:rsidRDefault="00991A77" w:rsidP="00991A77">
      <w:pPr>
        <w:spacing w:after="0" w:line="240" w:lineRule="auto"/>
        <w:jc w:val="both"/>
        <w:rPr>
          <w:rFonts w:ascii="Arial" w:eastAsia="Arial" w:hAnsi="Arial" w:cs="Arial"/>
          <w:b/>
          <w:bCs/>
          <w:i/>
          <w:iCs/>
          <w:color w:val="666666"/>
          <w:sz w:val="18"/>
          <w:szCs w:val="18"/>
        </w:rPr>
      </w:pPr>
    </w:p>
    <w:p w14:paraId="3FFE344C" w14:textId="77777777" w:rsidR="00B0685F" w:rsidRDefault="00B0685F" w:rsidP="00991A77">
      <w:pPr>
        <w:spacing w:after="0" w:line="240" w:lineRule="auto"/>
        <w:jc w:val="both"/>
        <w:rPr>
          <w:rFonts w:ascii="Arial" w:eastAsia="Arial" w:hAnsi="Arial" w:cs="Arial"/>
          <w:b/>
          <w:bCs/>
          <w:i/>
          <w:iCs/>
          <w:color w:val="666666"/>
          <w:sz w:val="18"/>
          <w:szCs w:val="18"/>
        </w:rPr>
      </w:pPr>
    </w:p>
    <w:p w14:paraId="71EABA24" w14:textId="354555ED" w:rsidR="00991A77" w:rsidRPr="00DD7E5C" w:rsidRDefault="00991A77" w:rsidP="00991A77">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r>
        <w:rPr>
          <w:rFonts w:ascii="Arial" w:eastAsia="Arial" w:hAnsi="Arial" w:cs="Arial"/>
          <w:b/>
          <w:bCs/>
          <w:i/>
          <w:iCs/>
          <w:color w:val="666666"/>
          <w:sz w:val="18"/>
          <w:szCs w:val="18"/>
        </w:rPr>
        <w:t xml:space="preserve"> </w:t>
      </w:r>
    </w:p>
    <w:p w14:paraId="60B09902" w14:textId="77777777" w:rsidR="00991A77" w:rsidRPr="00760698" w:rsidRDefault="00991A77" w:rsidP="00760698">
      <w:pPr>
        <w:spacing w:after="0" w:line="240" w:lineRule="auto"/>
        <w:jc w:val="right"/>
        <w:rPr>
          <w:rFonts w:ascii="Arial" w:eastAsia="Arial" w:hAnsi="Arial" w:cs="Arial"/>
          <w:b/>
          <w:color w:val="E36C09"/>
          <w:sz w:val="18"/>
          <w:szCs w:val="18"/>
        </w:rPr>
      </w:pPr>
    </w:p>
    <w:p w14:paraId="62381D00" w14:textId="77777777" w:rsidR="007C1C49" w:rsidRDefault="007C1C49">
      <w:pPr>
        <w:spacing w:after="0" w:line="240" w:lineRule="auto"/>
        <w:jc w:val="right"/>
        <w:rPr>
          <w:rFonts w:ascii="Arial" w:eastAsia="Arial" w:hAnsi="Arial" w:cs="Arial"/>
          <w:b/>
          <w:sz w:val="18"/>
          <w:szCs w:val="18"/>
        </w:rPr>
      </w:pPr>
    </w:p>
    <w:p w14:paraId="42EC6AD6" w14:textId="77777777" w:rsidR="00B0685F" w:rsidRDefault="00B0685F">
      <w:pPr>
        <w:spacing w:after="0" w:line="240" w:lineRule="auto"/>
        <w:rPr>
          <w:rFonts w:ascii="Arial" w:eastAsia="Arial" w:hAnsi="Arial" w:cs="Arial"/>
          <w:b/>
          <w:color w:val="E36C09"/>
          <w:sz w:val="18"/>
          <w:szCs w:val="18"/>
          <w:u w:val="single"/>
        </w:rPr>
      </w:pPr>
    </w:p>
    <w:p w14:paraId="5300CA3D" w14:textId="77777777" w:rsidR="00B0685F" w:rsidRDefault="00B0685F">
      <w:pPr>
        <w:spacing w:after="0" w:line="240" w:lineRule="auto"/>
        <w:rPr>
          <w:rFonts w:ascii="Arial" w:eastAsia="Arial" w:hAnsi="Arial" w:cs="Arial"/>
          <w:b/>
          <w:color w:val="E36C09"/>
          <w:sz w:val="18"/>
          <w:szCs w:val="18"/>
          <w:u w:val="single"/>
        </w:rPr>
      </w:pPr>
    </w:p>
    <w:p w14:paraId="2BF7AEC1" w14:textId="77777777" w:rsidR="00B0685F" w:rsidRDefault="00B0685F">
      <w:pPr>
        <w:spacing w:after="0" w:line="240" w:lineRule="auto"/>
        <w:rPr>
          <w:rFonts w:ascii="Arial" w:eastAsia="Arial" w:hAnsi="Arial" w:cs="Arial"/>
          <w:b/>
          <w:color w:val="E36C09"/>
          <w:sz w:val="18"/>
          <w:szCs w:val="18"/>
          <w:u w:val="single"/>
        </w:rPr>
      </w:pPr>
    </w:p>
    <w:p w14:paraId="5E645E81" w14:textId="77777777" w:rsidR="00B0685F" w:rsidRDefault="00B0685F">
      <w:pPr>
        <w:spacing w:after="0" w:line="240" w:lineRule="auto"/>
        <w:rPr>
          <w:rFonts w:ascii="Arial" w:eastAsia="Arial" w:hAnsi="Arial" w:cs="Arial"/>
          <w:b/>
          <w:color w:val="E36C09"/>
          <w:sz w:val="18"/>
          <w:szCs w:val="18"/>
          <w:u w:val="single"/>
        </w:rPr>
      </w:pPr>
    </w:p>
    <w:p w14:paraId="148FD2B0" w14:textId="77777777" w:rsidR="00B0685F" w:rsidRDefault="00B0685F">
      <w:pPr>
        <w:spacing w:after="0" w:line="240" w:lineRule="auto"/>
        <w:rPr>
          <w:rFonts w:ascii="Arial" w:eastAsia="Arial" w:hAnsi="Arial" w:cs="Arial"/>
          <w:b/>
          <w:color w:val="E36C09"/>
          <w:sz w:val="18"/>
          <w:szCs w:val="18"/>
          <w:u w:val="single"/>
        </w:rPr>
      </w:pPr>
    </w:p>
    <w:p w14:paraId="4610BD70" w14:textId="77777777" w:rsidR="00B0685F" w:rsidRDefault="00B0685F">
      <w:pPr>
        <w:spacing w:after="0" w:line="240" w:lineRule="auto"/>
        <w:rPr>
          <w:rFonts w:ascii="Arial" w:eastAsia="Arial" w:hAnsi="Arial" w:cs="Arial"/>
          <w:b/>
          <w:color w:val="E36C09"/>
          <w:sz w:val="18"/>
          <w:szCs w:val="18"/>
          <w:u w:val="single"/>
        </w:rPr>
      </w:pPr>
    </w:p>
    <w:p w14:paraId="3DC93E44" w14:textId="77777777" w:rsidR="00B0685F" w:rsidRDefault="00B0685F">
      <w:pPr>
        <w:spacing w:after="0" w:line="240" w:lineRule="auto"/>
        <w:rPr>
          <w:rFonts w:ascii="Arial" w:eastAsia="Arial" w:hAnsi="Arial" w:cs="Arial"/>
          <w:b/>
          <w:color w:val="E36C09"/>
          <w:sz w:val="18"/>
          <w:szCs w:val="18"/>
          <w:u w:val="single"/>
        </w:rPr>
      </w:pPr>
    </w:p>
    <w:p w14:paraId="34B5C253" w14:textId="77777777" w:rsidR="00B0685F" w:rsidRDefault="00B0685F">
      <w:pPr>
        <w:spacing w:after="0" w:line="240" w:lineRule="auto"/>
        <w:rPr>
          <w:rFonts w:ascii="Arial" w:eastAsia="Arial" w:hAnsi="Arial" w:cs="Arial"/>
          <w:b/>
          <w:color w:val="E36C09"/>
          <w:sz w:val="18"/>
          <w:szCs w:val="18"/>
          <w:u w:val="single"/>
        </w:rPr>
      </w:pPr>
    </w:p>
    <w:p w14:paraId="05A63342" w14:textId="77777777" w:rsidR="00B0685F" w:rsidRDefault="00B0685F">
      <w:pPr>
        <w:spacing w:after="0" w:line="240" w:lineRule="auto"/>
        <w:rPr>
          <w:rFonts w:ascii="Arial" w:eastAsia="Arial" w:hAnsi="Arial" w:cs="Arial"/>
          <w:b/>
          <w:color w:val="E36C09"/>
          <w:sz w:val="18"/>
          <w:szCs w:val="18"/>
          <w:u w:val="single"/>
        </w:rPr>
      </w:pPr>
    </w:p>
    <w:p w14:paraId="7E63487B" w14:textId="77777777" w:rsidR="00B0685F" w:rsidRDefault="00B0685F">
      <w:pPr>
        <w:spacing w:after="0" w:line="240" w:lineRule="auto"/>
        <w:rPr>
          <w:rFonts w:ascii="Arial" w:eastAsia="Arial" w:hAnsi="Arial" w:cs="Arial"/>
          <w:b/>
          <w:color w:val="E36C09"/>
          <w:sz w:val="18"/>
          <w:szCs w:val="18"/>
          <w:u w:val="single"/>
        </w:rPr>
      </w:pPr>
    </w:p>
    <w:p w14:paraId="5DB36F1C" w14:textId="77777777" w:rsidR="00B0685F" w:rsidRDefault="00B0685F">
      <w:pPr>
        <w:spacing w:after="0" w:line="240" w:lineRule="auto"/>
        <w:rPr>
          <w:rFonts w:ascii="Arial" w:eastAsia="Arial" w:hAnsi="Arial" w:cs="Arial"/>
          <w:b/>
          <w:color w:val="E36C09"/>
          <w:sz w:val="18"/>
          <w:szCs w:val="18"/>
          <w:u w:val="single"/>
        </w:rPr>
      </w:pPr>
    </w:p>
    <w:p w14:paraId="05D62029" w14:textId="47BA72B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 PREVIST</w:t>
      </w:r>
      <w:r w:rsidR="00991A77">
        <w:rPr>
          <w:rFonts w:ascii="Arial" w:eastAsia="Arial" w:hAnsi="Arial" w:cs="Arial"/>
          <w:b/>
          <w:color w:val="E36C09"/>
          <w:sz w:val="18"/>
          <w:szCs w:val="18"/>
          <w:u w:val="single"/>
        </w:rPr>
        <w:t>O</w:t>
      </w:r>
      <w:r>
        <w:rPr>
          <w:rFonts w:ascii="Arial" w:eastAsia="Arial" w:hAnsi="Arial" w:cs="Arial"/>
          <w:b/>
          <w:color w:val="E36C09"/>
          <w:sz w:val="18"/>
          <w:szCs w:val="18"/>
          <w:u w:val="single"/>
        </w:rPr>
        <w:t xml:space="preserve">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301182" w14:paraId="29A1D599" w14:textId="77777777" w:rsidTr="00301182">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vAlign w:val="center"/>
          </w:tcPr>
          <w:p w14:paraId="71F7A63A" w14:textId="62006633" w:rsidR="00301182" w:rsidRDefault="00301182">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Guadalajara</w:t>
            </w:r>
          </w:p>
        </w:tc>
        <w:tc>
          <w:tcPr>
            <w:tcW w:w="3554" w:type="dxa"/>
            <w:shd w:val="clear" w:color="auto" w:fill="FFFFFF" w:themeFill="background1"/>
            <w:vAlign w:val="center"/>
          </w:tcPr>
          <w:p w14:paraId="44B0E340" w14:textId="063E13BA" w:rsidR="00301182" w:rsidRPr="002D4E61" w:rsidRDefault="00301182" w:rsidP="00DD7E5C">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De Mendoza o similar</w:t>
            </w:r>
          </w:p>
        </w:tc>
        <w:tc>
          <w:tcPr>
            <w:tcW w:w="1597" w:type="dxa"/>
            <w:shd w:val="clear" w:color="auto" w:fill="FFFFFF" w:themeFill="background1"/>
            <w:vAlign w:val="center"/>
          </w:tcPr>
          <w:p w14:paraId="510AE28B" w14:textId="3F3B1B34" w:rsidR="00301182" w:rsidRPr="00DD7E5C" w:rsidRDefault="00301182"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bl>
    <w:p w14:paraId="5B9B8D0B" w14:textId="6F117B31"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r>
        <w:rPr>
          <w:rFonts w:ascii="Arial" w:eastAsia="Calibri" w:hAnsi="Arial" w:cs="Arial"/>
          <w:b/>
          <w:bCs/>
          <w:sz w:val="18"/>
          <w:szCs w:val="18"/>
          <w:lang w:val="en-US"/>
        </w:rPr>
        <w:t>Notas:</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Pr>
          <w:rFonts w:ascii="Arial" w:eastAsia="Times New Roman" w:hAnsi="Arial" w:cs="Arial"/>
          <w:bCs/>
          <w:iCs/>
          <w:color w:val="000000"/>
          <w:sz w:val="18"/>
          <w:szCs w:val="18"/>
          <w:lang w:val="es-MX" w:eastAsia="es-ES"/>
        </w:rPr>
        <w:t xml:space="preserve">. </w:t>
      </w: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val="es-ES_tradnl" w:eastAsia="es-ES"/>
        </w:rPr>
      </w:pPr>
    </w:p>
    <w:p w14:paraId="590871CF"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07DEB5DB" w14:textId="4D83B5BB"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3A1B4865" w:rsidR="007C1C49" w:rsidRDefault="00162FF8"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TURISTA SUPERIOR</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03C50AB8"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991A77">
              <w:rPr>
                <w:rFonts w:ascii="Arial" w:eastAsia="Calibri" w:hAnsi="Arial" w:cs="Arial"/>
                <w:bCs w:val="0"/>
                <w:color w:val="FFFFFF" w:themeColor="background1"/>
                <w:sz w:val="18"/>
                <w:szCs w:val="18"/>
                <w:lang w:val="es-AR"/>
              </w:rPr>
              <w:t xml:space="preserve">viernes </w:t>
            </w:r>
            <w:r w:rsidR="00B0685F">
              <w:rPr>
                <w:rFonts w:ascii="Arial" w:eastAsia="Calibri" w:hAnsi="Arial" w:cs="Arial"/>
                <w:bCs w:val="0"/>
                <w:color w:val="FFFFFF" w:themeColor="background1"/>
                <w:sz w:val="18"/>
                <w:szCs w:val="18"/>
                <w:lang w:val="es-AR"/>
              </w:rPr>
              <w:t>o</w:t>
            </w:r>
            <w:r w:rsidR="00991A77">
              <w:rPr>
                <w:rFonts w:ascii="Arial" w:eastAsia="Calibri" w:hAnsi="Arial" w:cs="Arial"/>
                <w:bCs w:val="0"/>
                <w:color w:val="FFFFFF" w:themeColor="background1"/>
                <w:sz w:val="18"/>
                <w:szCs w:val="18"/>
                <w:lang w:val="es-AR"/>
              </w:rPr>
              <w:t xml:space="preserve"> sábados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7A0D87D2" w:rsidR="007C1C49" w:rsidRDefault="0030118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xml:space="preserve"> - 9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2B5A2424" w14:textId="77777777" w:rsidR="00B0685F" w:rsidRDefault="00B0685F" w:rsidP="00B0685F">
            <w:pPr>
              <w:pStyle w:val="TableParagraph"/>
              <w:spacing w:before="1"/>
              <w:ind w:left="0"/>
              <w:jc w:val="center"/>
              <w:rPr>
                <w:b w:val="0"/>
                <w:bCs w:val="0"/>
                <w:spacing w:val="-2"/>
                <w:sz w:val="18"/>
              </w:rPr>
            </w:pPr>
            <w:r>
              <w:rPr>
                <w:spacing w:val="-2"/>
                <w:sz w:val="18"/>
              </w:rPr>
              <w:t>01/07/25-14/07/25</w:t>
            </w:r>
          </w:p>
          <w:p w14:paraId="3C2953E4" w14:textId="77777777" w:rsidR="00B0685F" w:rsidRDefault="00B0685F" w:rsidP="00B0685F">
            <w:pPr>
              <w:pStyle w:val="TableParagraph"/>
              <w:spacing w:before="1"/>
              <w:ind w:left="0"/>
              <w:jc w:val="center"/>
              <w:rPr>
                <w:b w:val="0"/>
                <w:bCs w:val="0"/>
                <w:spacing w:val="-2"/>
                <w:sz w:val="18"/>
              </w:rPr>
            </w:pPr>
            <w:r>
              <w:rPr>
                <w:spacing w:val="-2"/>
                <w:sz w:val="18"/>
              </w:rPr>
              <w:t>21/08/25-25/08/25</w:t>
            </w:r>
          </w:p>
          <w:p w14:paraId="1884315D" w14:textId="77777777" w:rsidR="00B0685F" w:rsidRDefault="00B0685F" w:rsidP="00B0685F">
            <w:pPr>
              <w:pStyle w:val="TableParagraph"/>
              <w:spacing w:before="1"/>
              <w:ind w:left="0"/>
              <w:jc w:val="center"/>
              <w:rPr>
                <w:b w:val="0"/>
                <w:bCs w:val="0"/>
                <w:spacing w:val="-2"/>
                <w:sz w:val="18"/>
              </w:rPr>
            </w:pPr>
            <w:r>
              <w:rPr>
                <w:spacing w:val="-2"/>
                <w:sz w:val="18"/>
              </w:rPr>
              <w:t>18/09/25-25/10/25</w:t>
            </w:r>
          </w:p>
          <w:p w14:paraId="226686F7" w14:textId="77777777" w:rsidR="00B0685F" w:rsidRDefault="00B0685F" w:rsidP="00B0685F">
            <w:pPr>
              <w:pStyle w:val="TableParagraph"/>
              <w:spacing w:before="1"/>
              <w:ind w:left="0"/>
              <w:jc w:val="center"/>
              <w:rPr>
                <w:b w:val="0"/>
                <w:bCs w:val="0"/>
                <w:spacing w:val="-2"/>
                <w:sz w:val="18"/>
              </w:rPr>
            </w:pPr>
            <w:r>
              <w:rPr>
                <w:spacing w:val="-2"/>
                <w:sz w:val="18"/>
              </w:rPr>
              <w:t>08/11/25-10/11/25</w:t>
            </w:r>
          </w:p>
          <w:p w14:paraId="7B60C194" w14:textId="525484D3" w:rsidR="0047055B" w:rsidRDefault="00B0685F" w:rsidP="00B0685F">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177C63B0"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2C4C26">
              <w:rPr>
                <w:rFonts w:ascii="Arial" w:eastAsia="Times New Roman" w:hAnsi="Arial" w:cs="Arial"/>
                <w:color w:val="000000"/>
                <w:sz w:val="18"/>
                <w:szCs w:val="18"/>
                <w:lang w:val="en-US" w:eastAsia="es-ES"/>
              </w:rPr>
              <w:t xml:space="preserve"> </w:t>
            </w:r>
            <w:r w:rsidR="00B0685F">
              <w:rPr>
                <w:rFonts w:ascii="Arial" w:eastAsia="Times New Roman" w:hAnsi="Arial" w:cs="Arial"/>
                <w:color w:val="000000"/>
                <w:sz w:val="18"/>
                <w:szCs w:val="18"/>
                <w:lang w:val="en-US" w:eastAsia="es-ES"/>
              </w:rPr>
              <w:t>12,222</w:t>
            </w:r>
            <w:r>
              <w:rPr>
                <w:rFonts w:ascii="Arial" w:eastAsia="Times New Roman" w:hAnsi="Arial" w:cs="Arial"/>
                <w:color w:val="000000"/>
                <w:sz w:val="18"/>
                <w:szCs w:val="18"/>
                <w:lang w:val="en-US" w:eastAsia="es-ES"/>
              </w:rPr>
              <w:t xml:space="preserve"> </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66D6F930"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2C4C26">
              <w:rPr>
                <w:rFonts w:ascii="Arial" w:eastAsia="Times New Roman" w:hAnsi="Arial" w:cs="Arial"/>
                <w:b/>
                <w:bCs/>
                <w:color w:val="000000"/>
                <w:sz w:val="18"/>
                <w:szCs w:val="18"/>
                <w:lang w:val="en-US" w:eastAsia="es-ES"/>
              </w:rPr>
              <w:t>6,672</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2019A320"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C4C26">
              <w:rPr>
                <w:rFonts w:ascii="Arial" w:eastAsia="Times New Roman" w:hAnsi="Arial" w:cs="Arial"/>
                <w:color w:val="000000"/>
                <w:sz w:val="18"/>
                <w:szCs w:val="18"/>
                <w:lang w:val="en-US" w:eastAsia="es-ES"/>
              </w:rPr>
              <w:t>6,161</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4259B0FC"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C4C26">
              <w:rPr>
                <w:rFonts w:ascii="Arial" w:eastAsia="Times New Roman" w:hAnsi="Arial" w:cs="Arial"/>
                <w:color w:val="000000"/>
                <w:sz w:val="18"/>
                <w:szCs w:val="18"/>
                <w:lang w:val="en-US" w:eastAsia="es-ES"/>
              </w:rPr>
              <w:t>3,389</w:t>
            </w:r>
          </w:p>
        </w:tc>
      </w:tr>
    </w:tbl>
    <w:p w14:paraId="78555522" w14:textId="77777777" w:rsidR="00590E0B" w:rsidRDefault="00590E0B">
      <w:pPr>
        <w:spacing w:after="0" w:line="240" w:lineRule="auto"/>
        <w:jc w:val="both"/>
        <w:rPr>
          <w:rFonts w:ascii="Arial" w:eastAsia="Times New Roman" w:hAnsi="Arial" w:cs="Arial"/>
          <w:b/>
          <w:color w:val="000000"/>
          <w:sz w:val="18"/>
          <w:szCs w:val="18"/>
          <w:lang w:val="es-ES_tradnl" w:eastAsia="es-ES"/>
        </w:rPr>
      </w:pPr>
    </w:p>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3C12F409" w14:textId="77777777" w:rsidR="00B0685F" w:rsidRPr="00D672D4" w:rsidRDefault="00B0685F" w:rsidP="00B0685F">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3E28C08E" w14:textId="58E8383F" w:rsidR="00B0685F" w:rsidRPr="00C1517E" w:rsidRDefault="00B0685F" w:rsidP="00C1517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C1517E">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Pr>
          <w:rFonts w:ascii="Arial" w:eastAsia="Times New Roman" w:hAnsi="Arial" w:cs="Arial"/>
          <w:bCs/>
          <w:color w:val="000000"/>
          <w:sz w:val="18"/>
          <w:szCs w:val="18"/>
          <w:lang w:val="es-ES_tradnl" w:eastAsia="es-ES"/>
        </w:rPr>
        <w:t>3</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w:t>
      </w:r>
      <w:r w:rsidRPr="00C1517E">
        <w:rPr>
          <w:rFonts w:ascii="Arial" w:eastAsia="Times New Roman" w:hAnsi="Arial" w:cs="Arial"/>
          <w:bCs/>
          <w:color w:val="000000"/>
          <w:sz w:val="18"/>
          <w:szCs w:val="18"/>
          <w:lang w:val="es-ES_tradnl" w:eastAsia="es-ES"/>
        </w:rPr>
        <w:t xml:space="preserve"> para menor</w:t>
      </w:r>
      <w:r w:rsidR="00C1517E">
        <w:rPr>
          <w:rFonts w:ascii="Arial" w:eastAsia="Times New Roman" w:hAnsi="Arial" w:cs="Arial"/>
          <w:bCs/>
          <w:color w:val="000000"/>
          <w:sz w:val="18"/>
          <w:szCs w:val="18"/>
          <w:lang w:val="es-ES_tradnl" w:eastAsia="es-ES"/>
        </w:rPr>
        <w:t>.</w:t>
      </w:r>
    </w:p>
    <w:p w14:paraId="3C6FE5C5" w14:textId="77777777" w:rsidR="00B0685F" w:rsidRDefault="00B0685F" w:rsidP="00B0685F">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79AF8D38" w14:textId="3A9CE2BA" w:rsidR="00760698" w:rsidRPr="00B0685F" w:rsidRDefault="00991A77" w:rsidP="00B0685F">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D089B">
        <w:rPr>
          <w:rFonts w:ascii="Arial" w:eastAsia="Times New Roman" w:hAnsi="Arial" w:cs="Arial"/>
          <w:bCs/>
          <w:color w:val="000000"/>
          <w:sz w:val="18"/>
          <w:szCs w:val="18"/>
          <w:lang w:val="es-ES_tradnl" w:eastAsia="es-ES"/>
        </w:rPr>
        <w:t xml:space="preserve">Considerar que el </w:t>
      </w:r>
      <w:r w:rsidR="007D089B" w:rsidRPr="007D089B">
        <w:rPr>
          <w:rFonts w:ascii="Arial" w:eastAsia="Times New Roman" w:hAnsi="Arial" w:cs="Arial"/>
          <w:bCs/>
          <w:color w:val="000000"/>
          <w:sz w:val="18"/>
          <w:szCs w:val="18"/>
          <w:lang w:val="es-ES_tradnl" w:eastAsia="es-ES"/>
        </w:rPr>
        <w:t>“</w:t>
      </w:r>
      <w:r w:rsidRPr="007D089B">
        <w:rPr>
          <w:rFonts w:ascii="Arial" w:eastAsia="Times New Roman" w:hAnsi="Arial" w:cs="Arial"/>
          <w:bCs/>
          <w:color w:val="000000"/>
          <w:sz w:val="18"/>
          <w:szCs w:val="18"/>
          <w:lang w:val="es-ES_tradnl" w:eastAsia="es-ES"/>
        </w:rPr>
        <w:t>Tour Domingo entre Charros</w:t>
      </w:r>
      <w:r w:rsidR="007D089B" w:rsidRPr="007D089B">
        <w:rPr>
          <w:rFonts w:ascii="Arial" w:eastAsia="Times New Roman" w:hAnsi="Arial" w:cs="Arial"/>
          <w:bCs/>
          <w:color w:val="000000"/>
          <w:sz w:val="18"/>
          <w:szCs w:val="18"/>
          <w:lang w:val="es-ES_tradnl" w:eastAsia="es-ES"/>
        </w:rPr>
        <w:t>”</w:t>
      </w:r>
      <w:r w:rsidRPr="007D089B">
        <w:rPr>
          <w:rFonts w:ascii="Arial" w:eastAsia="Times New Roman" w:hAnsi="Arial" w:cs="Arial"/>
          <w:bCs/>
          <w:color w:val="000000"/>
          <w:sz w:val="18"/>
          <w:szCs w:val="18"/>
          <w:lang w:val="es-ES_tradnl" w:eastAsia="es-ES"/>
        </w:rPr>
        <w:t xml:space="preserve"> sólo opera los domingos por lo que las salidas deberán de ser viernes o sábados.</w:t>
      </w:r>
    </w:p>
    <w:p w14:paraId="0F912ACF" w14:textId="77777777" w:rsidR="007D089B" w:rsidRDefault="007D089B">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1E1DC020" w14:textId="7F9517DD"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03 noches de hospedaje </w:t>
      </w:r>
    </w:p>
    <w:p w14:paraId="766058B0" w14:textId="7BBB05D4"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03 desayunos</w:t>
      </w:r>
    </w:p>
    <w:p w14:paraId="69373DF3" w14:textId="77777777"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Tour de tequila </w:t>
      </w:r>
    </w:p>
    <w:p w14:paraId="07508BF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Transporte desde hotel dentro del periférico hacia el punto de partida</w:t>
      </w:r>
    </w:p>
    <w:p w14:paraId="3817344A"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Chofer </w:t>
      </w:r>
    </w:p>
    <w:p w14:paraId="6D3DCA61" w14:textId="0C7C5D88"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Guía</w:t>
      </w:r>
    </w:p>
    <w:p w14:paraId="7689E0B9"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Regreso a puntos céntricos (Zona Expo, Minerva, Centro Histórico)</w:t>
      </w:r>
    </w:p>
    <w:p w14:paraId="227F1238"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Visita a los Campos Agaveros (Patrimonio Natural de la Humanidad)</w:t>
      </w:r>
    </w:p>
    <w:p w14:paraId="7FEAAF4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Entrada a destilería artesanal</w:t>
      </w:r>
    </w:p>
    <w:p w14:paraId="69542FA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Explicación del proceso de Tequila</w:t>
      </w:r>
    </w:p>
    <w:p w14:paraId="5DB61939"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Degustación de tequila</w:t>
      </w:r>
    </w:p>
    <w:p w14:paraId="2DF298F1" w14:textId="77777777" w:rsidR="00301182" w:rsidRPr="00991A77"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Tiempo libre en el pueblo mágico de Tequila. </w:t>
      </w:r>
    </w:p>
    <w:p w14:paraId="4C70A808" w14:textId="77777777" w:rsidR="00991A77" w:rsidRDefault="00991A77" w:rsidP="00991A77">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Domingo entre charros </w:t>
      </w:r>
    </w:p>
    <w:p w14:paraId="18EB2382" w14:textId="77777777"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Transporte solo ida</w:t>
      </w:r>
    </w:p>
    <w:p w14:paraId="0FBDFB96" w14:textId="19FC83B3"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Guía </w:t>
      </w:r>
    </w:p>
    <w:p w14:paraId="0669564E" w14:textId="77777777"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Entradas </w:t>
      </w:r>
    </w:p>
    <w:p w14:paraId="11B79F8D" w14:textId="466CFE74"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Degustación de tequila </w:t>
      </w:r>
    </w:p>
    <w:p w14:paraId="4F2A404B" w14:textId="1A1CD0B2"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Seguro de viaje </w:t>
      </w:r>
    </w:p>
    <w:p w14:paraId="22F15D9B" w14:textId="77777777"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Asistencia 24 hrs.</w:t>
      </w:r>
    </w:p>
    <w:p w14:paraId="75DAB2EC" w14:textId="77777777" w:rsidR="00DD7E5C" w:rsidRDefault="00DD7E5C" w:rsidP="00DD7E5C">
      <w:pPr>
        <w:spacing w:after="0" w:line="240" w:lineRule="auto"/>
        <w:jc w:val="both"/>
        <w:rPr>
          <w:rFonts w:ascii="Arial" w:eastAsia="Arial" w:hAnsi="Arial" w:cs="Arial"/>
          <w:b/>
          <w:color w:val="FF0000"/>
          <w:sz w:val="18"/>
          <w:szCs w:val="18"/>
          <w:u w:val="single"/>
        </w:rPr>
      </w:pP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20F0E9BA" w14:textId="10708306" w:rsidR="00301182"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w:t>
      </w:r>
      <w:r w:rsidR="00301182">
        <w:rPr>
          <w:rFonts w:ascii="Arial" w:eastAsia="Arial" w:hAnsi="Arial" w:cs="Arial"/>
          <w:color w:val="000000"/>
          <w:sz w:val="18"/>
          <w:szCs w:val="18"/>
        </w:rPr>
        <w:t xml:space="preserve"> - Guadalajara</w:t>
      </w:r>
      <w:r>
        <w:rPr>
          <w:rFonts w:ascii="Arial" w:eastAsia="Arial" w:hAnsi="Arial" w:cs="Arial"/>
          <w:color w:val="000000"/>
          <w:sz w:val="18"/>
          <w:szCs w:val="18"/>
        </w:rPr>
        <w:t xml:space="preserve"> </w:t>
      </w:r>
      <w:r w:rsidR="00301182">
        <w:rPr>
          <w:rFonts w:ascii="Arial" w:eastAsia="Arial" w:hAnsi="Arial" w:cs="Arial"/>
          <w:color w:val="000000"/>
          <w:sz w:val="18"/>
          <w:szCs w:val="18"/>
        </w:rPr>
        <w:t>–</w:t>
      </w:r>
      <w:r>
        <w:rPr>
          <w:rFonts w:ascii="Arial" w:eastAsia="Arial" w:hAnsi="Arial" w:cs="Arial"/>
          <w:color w:val="000000"/>
          <w:sz w:val="18"/>
          <w:szCs w:val="18"/>
        </w:rPr>
        <w:t xml:space="preserve"> México</w:t>
      </w:r>
    </w:p>
    <w:p w14:paraId="7F152CB1" w14:textId="50047127" w:rsidR="00DD7E5C" w:rsidRDefault="00301182"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Traslados aeropuerto – hotel - aeropuerto</w:t>
      </w:r>
      <w:r w:rsidR="00DD7E5C">
        <w:rPr>
          <w:rFonts w:ascii="Arial" w:eastAsia="Arial" w:hAnsi="Arial" w:cs="Arial"/>
          <w:color w:val="000000"/>
          <w:sz w:val="18"/>
          <w:szCs w:val="18"/>
        </w:rPr>
        <w:t xml:space="preserve"> </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TourMundial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w:t>
      </w:r>
      <w:r>
        <w:rPr>
          <w:rFonts w:ascii="Arial" w:eastAsia="Arial" w:hAnsi="Arial" w:cs="Arial"/>
          <w:color w:val="000000"/>
          <w:sz w:val="18"/>
          <w:szCs w:val="18"/>
        </w:rPr>
        <w:lastRenderedPageBreak/>
        <w:t>el momento de recibir clave de confirmación y bonos, por lo que pueden cambiar en cualquier momento, pero siempre respetando la categoría contratada, es por ello que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0A3F8DF1" w14:textId="77777777"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496E0D0" w14:textId="77777777" w:rsidR="00B0685F" w:rsidRDefault="00B0685F" w:rsidP="00B0685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3B71C4" w14:textId="77777777" w:rsidR="00B0685F" w:rsidRPr="006777FC" w:rsidRDefault="00B0685F" w:rsidP="00B0685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72883CC0" w14:textId="77777777" w:rsidR="00B0685F" w:rsidRPr="006777FC" w:rsidRDefault="00B0685F" w:rsidP="00B0685F">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6F8F75B4" w:rsidR="00760698" w:rsidRDefault="00B0685F" w:rsidP="00B0685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A566" w14:textId="77777777" w:rsidR="0069710B" w:rsidRDefault="0069710B">
      <w:pPr>
        <w:spacing w:after="0" w:line="240" w:lineRule="auto"/>
      </w:pPr>
      <w:r>
        <w:separator/>
      </w:r>
    </w:p>
  </w:endnote>
  <w:endnote w:type="continuationSeparator" w:id="0">
    <w:p w14:paraId="50DFDC2C" w14:textId="77777777" w:rsidR="0069710B" w:rsidRDefault="0069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B635" w14:textId="77777777" w:rsidR="0069710B" w:rsidRDefault="0069710B">
      <w:pPr>
        <w:spacing w:after="0" w:line="240" w:lineRule="auto"/>
      </w:pPr>
      <w:r>
        <w:separator/>
      </w:r>
    </w:p>
  </w:footnote>
  <w:footnote w:type="continuationSeparator" w:id="0">
    <w:p w14:paraId="78B3EF64" w14:textId="77777777" w:rsidR="0069710B" w:rsidRDefault="00697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41854F08"/>
    <w:multiLevelType w:val="multilevel"/>
    <w:tmpl w:val="78A495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46794EAD"/>
    <w:multiLevelType w:val="multilevel"/>
    <w:tmpl w:val="0B9220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2"/>
  </w:num>
  <w:num w:numId="2" w16cid:durableId="144590038">
    <w:abstractNumId w:val="5"/>
  </w:num>
  <w:num w:numId="3" w16cid:durableId="931863110">
    <w:abstractNumId w:val="2"/>
  </w:num>
  <w:num w:numId="4" w16cid:durableId="1741444396">
    <w:abstractNumId w:val="9"/>
  </w:num>
  <w:num w:numId="5" w16cid:durableId="1608465866">
    <w:abstractNumId w:val="8"/>
  </w:num>
  <w:num w:numId="6" w16cid:durableId="495464570">
    <w:abstractNumId w:val="4"/>
  </w:num>
  <w:num w:numId="7" w16cid:durableId="395395686">
    <w:abstractNumId w:val="3"/>
  </w:num>
  <w:num w:numId="8" w16cid:durableId="1209414952">
    <w:abstractNumId w:val="10"/>
  </w:num>
  <w:num w:numId="9" w16cid:durableId="1710179972">
    <w:abstractNumId w:val="0"/>
  </w:num>
  <w:num w:numId="10" w16cid:durableId="1998223943">
    <w:abstractNumId w:val="1"/>
  </w:num>
  <w:num w:numId="11" w16cid:durableId="1547721958">
    <w:abstractNumId w:val="11"/>
  </w:num>
  <w:num w:numId="12" w16cid:durableId="1712221087">
    <w:abstractNumId w:val="7"/>
  </w:num>
  <w:num w:numId="13" w16cid:durableId="1767655846">
    <w:abstractNumId w:val="6"/>
  </w:num>
  <w:num w:numId="14" w16cid:durableId="1478647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5455B"/>
    <w:rsid w:val="000A24E8"/>
    <w:rsid w:val="000D1148"/>
    <w:rsid w:val="00162FF8"/>
    <w:rsid w:val="001A40FC"/>
    <w:rsid w:val="001A5C7B"/>
    <w:rsid w:val="001F1E9C"/>
    <w:rsid w:val="002C4C26"/>
    <w:rsid w:val="002C63BE"/>
    <w:rsid w:val="002D4E61"/>
    <w:rsid w:val="002E66DF"/>
    <w:rsid w:val="00301182"/>
    <w:rsid w:val="003A0B10"/>
    <w:rsid w:val="003A7E3E"/>
    <w:rsid w:val="003D081D"/>
    <w:rsid w:val="0047055B"/>
    <w:rsid w:val="00590E0B"/>
    <w:rsid w:val="0059588E"/>
    <w:rsid w:val="006066BE"/>
    <w:rsid w:val="00653C39"/>
    <w:rsid w:val="00656BA1"/>
    <w:rsid w:val="006611B5"/>
    <w:rsid w:val="0069710B"/>
    <w:rsid w:val="006B3F6C"/>
    <w:rsid w:val="00760698"/>
    <w:rsid w:val="007614E3"/>
    <w:rsid w:val="00764067"/>
    <w:rsid w:val="007A0184"/>
    <w:rsid w:val="007C1C49"/>
    <w:rsid w:val="007D089B"/>
    <w:rsid w:val="00991A77"/>
    <w:rsid w:val="00A069DA"/>
    <w:rsid w:val="00A22784"/>
    <w:rsid w:val="00A90AE4"/>
    <w:rsid w:val="00AB6B71"/>
    <w:rsid w:val="00B0685F"/>
    <w:rsid w:val="00BA2CAF"/>
    <w:rsid w:val="00C1517E"/>
    <w:rsid w:val="00D851BA"/>
    <w:rsid w:val="00D911C0"/>
    <w:rsid w:val="00DD4265"/>
    <w:rsid w:val="00DD7E5C"/>
    <w:rsid w:val="00DF6356"/>
    <w:rsid w:val="00F0093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15650">
      <w:bodyDiv w:val="1"/>
      <w:marLeft w:val="0"/>
      <w:marRight w:val="0"/>
      <w:marTop w:val="0"/>
      <w:marBottom w:val="0"/>
      <w:divBdr>
        <w:top w:val="none" w:sz="0" w:space="0" w:color="auto"/>
        <w:left w:val="none" w:sz="0" w:space="0" w:color="auto"/>
        <w:bottom w:val="none" w:sz="0" w:space="0" w:color="auto"/>
        <w:right w:val="none" w:sz="0" w:space="0" w:color="auto"/>
      </w:divBdr>
    </w:div>
    <w:div w:id="1043595819">
      <w:bodyDiv w:val="1"/>
      <w:marLeft w:val="0"/>
      <w:marRight w:val="0"/>
      <w:marTop w:val="0"/>
      <w:marBottom w:val="0"/>
      <w:divBdr>
        <w:top w:val="none" w:sz="0" w:space="0" w:color="auto"/>
        <w:left w:val="none" w:sz="0" w:space="0" w:color="auto"/>
        <w:bottom w:val="none" w:sz="0" w:space="0" w:color="auto"/>
        <w:right w:val="none" w:sz="0" w:space="0" w:color="auto"/>
      </w:divBdr>
    </w:div>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1616</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8</cp:revision>
  <dcterms:created xsi:type="dcterms:W3CDTF">2025-06-05T18:53:00Z</dcterms:created>
  <dcterms:modified xsi:type="dcterms:W3CDTF">2025-06-17T17:31:00Z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