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Spec="center" w:tblpY="14"/>
        <w:tblW w:w="9978" w:type="dxa"/>
        <w:jc w:val="center"/>
        <w:tblLayout w:type="fixed"/>
        <w:tblLook w:val="04A0" w:firstRow="1" w:lastRow="0" w:firstColumn="1" w:lastColumn="0" w:noHBand="0" w:noVBand="1"/>
      </w:tblPr>
      <w:tblGrid>
        <w:gridCol w:w="9978"/>
      </w:tblGrid>
      <w:tr w:rsidR="00AF6071" w14:paraId="6835053B" w14:textId="77777777" w:rsidTr="00AF6071">
        <w:trPr>
          <w:cnfStyle w:val="100000000000" w:firstRow="1" w:lastRow="0" w:firstColumn="0" w:lastColumn="0" w:oddVBand="0" w:evenVBand="0" w:oddHBand="0"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9978" w:type="dxa"/>
            <w:tcBorders>
              <w:top w:val="single" w:sz="8" w:space="0" w:color="FFFFFF"/>
              <w:left w:val="single" w:sz="8" w:space="0" w:color="FFFFFF"/>
              <w:bottom w:val="single" w:sz="12" w:space="0" w:color="F79646"/>
              <w:right w:val="single" w:sz="8" w:space="0" w:color="FFFFFF"/>
            </w:tcBorders>
            <w:vAlign w:val="bottom"/>
          </w:tcPr>
          <w:p w14:paraId="7A4C9D21" w14:textId="77777777" w:rsidR="00AF6071" w:rsidRDefault="00000000">
            <w:pPr>
              <w:widowControl w:val="0"/>
              <w:spacing w:after="0" w:line="240" w:lineRule="auto"/>
              <w:jc w:val="right"/>
              <w:rPr>
                <w:rFonts w:ascii="Arial" w:eastAsia="Times New Roman" w:hAnsi="Arial" w:cs="Arial"/>
                <w:color w:val="EF782D"/>
                <w:sz w:val="40"/>
                <w:szCs w:val="32"/>
                <w:lang w:eastAsia="es-ES"/>
              </w:rPr>
            </w:pPr>
            <w:r>
              <w:rPr>
                <w:rFonts w:ascii="Arial" w:eastAsia="Times New Roman" w:hAnsi="Arial" w:cs="Arial"/>
                <w:color w:val="EF782D"/>
                <w:sz w:val="40"/>
                <w:szCs w:val="32"/>
                <w:lang w:eastAsia="es-ES"/>
              </w:rPr>
              <w:t>CLÁSICO CANADÁ DEL OESTE</w:t>
            </w:r>
          </w:p>
        </w:tc>
      </w:tr>
    </w:tbl>
    <w:p w14:paraId="55168738" w14:textId="77777777" w:rsidR="00AF6071" w:rsidRDefault="00AF6071">
      <w:pPr>
        <w:spacing w:after="0" w:line="240" w:lineRule="auto"/>
        <w:jc w:val="both"/>
        <w:rPr>
          <w:rFonts w:ascii="Arial" w:eastAsia="Times New Roman" w:hAnsi="Arial" w:cs="Arial"/>
          <w:color w:val="000000"/>
          <w:sz w:val="4"/>
          <w:szCs w:val="16"/>
          <w:lang w:eastAsia="es-ES"/>
        </w:rPr>
      </w:pPr>
    </w:p>
    <w:p w14:paraId="5C4E4091" w14:textId="77777777" w:rsidR="00AF6071" w:rsidRDefault="00000000">
      <w:pPr>
        <w:spacing w:after="0" w:line="240" w:lineRule="auto"/>
        <w:jc w:val="both"/>
        <w:rPr>
          <w:rFonts w:ascii="Arial" w:eastAsia="Times New Roman" w:hAnsi="Arial" w:cs="Arial"/>
          <w:color w:val="000000"/>
          <w:sz w:val="4"/>
          <w:szCs w:val="20"/>
          <w:lang w:eastAsia="es-ES"/>
        </w:rPr>
      </w:pPr>
      <w:r>
        <w:rPr>
          <w:rFonts w:ascii="Arial" w:eastAsia="Times New Roman" w:hAnsi="Arial" w:cs="Arial"/>
          <w:noProof/>
          <w:color w:val="000000"/>
          <w:sz w:val="4"/>
          <w:szCs w:val="20"/>
          <w:lang w:eastAsia="es-ES"/>
        </w:rPr>
        <w:drawing>
          <wp:anchor distT="0" distB="0" distL="114300" distR="114300" simplePos="0" relativeHeight="12" behindDoc="0" locked="0" layoutInCell="0" allowOverlap="1" wp14:anchorId="1B6C3728" wp14:editId="218CB95F">
            <wp:simplePos x="0" y="0"/>
            <wp:positionH relativeFrom="margin">
              <wp:posOffset>-48895</wp:posOffset>
            </wp:positionH>
            <wp:positionV relativeFrom="margin">
              <wp:posOffset>1068705</wp:posOffset>
            </wp:positionV>
            <wp:extent cx="6318885" cy="169989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t="4961" b="13333"/>
                    <a:stretch>
                      <a:fillRect/>
                    </a:stretch>
                  </pic:blipFill>
                  <pic:spPr bwMode="auto">
                    <a:xfrm>
                      <a:off x="0" y="0"/>
                      <a:ext cx="6318885" cy="1699895"/>
                    </a:xfrm>
                    <a:prstGeom prst="rect">
                      <a:avLst/>
                    </a:prstGeom>
                  </pic:spPr>
                </pic:pic>
              </a:graphicData>
            </a:graphic>
          </wp:anchor>
        </w:drawing>
      </w:r>
    </w:p>
    <w:tbl>
      <w:tblPr>
        <w:tblStyle w:val="Tablaconcuadrcula"/>
        <w:tblW w:w="9946" w:type="dxa"/>
        <w:jc w:val="center"/>
        <w:tblLayout w:type="fixed"/>
        <w:tblLook w:val="04A0" w:firstRow="1" w:lastRow="0" w:firstColumn="1" w:lastColumn="0" w:noHBand="0" w:noVBand="1"/>
      </w:tblPr>
      <w:tblGrid>
        <w:gridCol w:w="1297"/>
        <w:gridCol w:w="8649"/>
      </w:tblGrid>
      <w:tr w:rsidR="00AF6071" w14:paraId="57565A33" w14:textId="77777777">
        <w:trPr>
          <w:trHeight w:val="156"/>
          <w:jc w:val="center"/>
        </w:trPr>
        <w:tc>
          <w:tcPr>
            <w:tcW w:w="1297" w:type="dxa"/>
            <w:tcBorders>
              <w:top w:val="single" w:sz="4" w:space="0" w:color="E36C0A"/>
              <w:left w:val="single" w:sz="4" w:space="0" w:color="E36C0A"/>
              <w:bottom w:val="single" w:sz="4" w:space="0" w:color="F2F2F2"/>
              <w:right w:val="single" w:sz="4" w:space="0" w:color="F2F2F2"/>
            </w:tcBorders>
            <w:shd w:val="clear" w:color="auto" w:fill="F2F2F2" w:themeFill="background1" w:themeFillShade="F2"/>
          </w:tcPr>
          <w:p w14:paraId="410FD09E" w14:textId="77777777" w:rsidR="00AF6071" w:rsidRDefault="00000000">
            <w:pPr>
              <w:widowControl w:val="0"/>
              <w:tabs>
                <w:tab w:val="left" w:pos="708"/>
                <w:tab w:val="left" w:pos="1416"/>
                <w:tab w:val="left" w:pos="2124"/>
                <w:tab w:val="left" w:pos="2832"/>
                <w:tab w:val="center" w:pos="4056"/>
              </w:tabs>
              <w:spacing w:after="0" w:line="240" w:lineRule="auto"/>
              <w:rPr>
                <w:rFonts w:ascii="Arial" w:eastAsia="Times New Roman" w:hAnsi="Arial" w:cs="Arial"/>
                <w:b/>
                <w:bCs/>
                <w:color w:val="E36C0A" w:themeColor="accent6" w:themeShade="BF"/>
                <w:sz w:val="18"/>
                <w:szCs w:val="18"/>
                <w:lang w:val="es-ES_tradnl" w:eastAsia="es-ES"/>
              </w:rPr>
            </w:pPr>
            <w:r>
              <w:rPr>
                <w:rFonts w:ascii="Arial" w:eastAsia="Times New Roman" w:hAnsi="Arial" w:cs="Arial"/>
                <w:b/>
                <w:bCs/>
                <w:color w:val="E36C0A" w:themeColor="accent6" w:themeShade="BF"/>
                <w:sz w:val="18"/>
                <w:szCs w:val="18"/>
                <w:lang w:val="es-ES_tradnl" w:eastAsia="es-ES"/>
              </w:rPr>
              <w:t>Visitando:</w:t>
            </w:r>
          </w:p>
        </w:tc>
        <w:tc>
          <w:tcPr>
            <w:tcW w:w="8648" w:type="dxa"/>
            <w:tcBorders>
              <w:top w:val="single" w:sz="4" w:space="0" w:color="E36C0A"/>
              <w:left w:val="single" w:sz="4" w:space="0" w:color="F2F2F2"/>
              <w:bottom w:val="single" w:sz="4" w:space="0" w:color="F2F2F2"/>
              <w:right w:val="single" w:sz="4" w:space="0" w:color="E36C0A"/>
            </w:tcBorders>
            <w:shd w:val="clear" w:color="auto" w:fill="F2F2F2" w:themeFill="background1" w:themeFillShade="F2"/>
          </w:tcPr>
          <w:p w14:paraId="16C3245A" w14:textId="77777777" w:rsidR="00AF6071" w:rsidRDefault="00000000">
            <w:pPr>
              <w:widowControl w:val="0"/>
              <w:spacing w:after="0" w:line="240" w:lineRule="auto"/>
              <w:jc w:val="both"/>
              <w:rPr>
                <w:rFonts w:ascii="Arial" w:hAnsi="Arial" w:cs="Arial"/>
                <w:b/>
                <w:bCs/>
                <w:sz w:val="18"/>
                <w:szCs w:val="18"/>
                <w:lang w:val="es-MX"/>
              </w:rPr>
            </w:pPr>
            <w:r>
              <w:rPr>
                <w:rFonts w:ascii="Arial" w:eastAsia="Times New Roman" w:hAnsi="Arial" w:cs="Arial"/>
                <w:b/>
                <w:bCs/>
                <w:color w:val="000000" w:themeColor="text1"/>
                <w:sz w:val="18"/>
                <w:szCs w:val="18"/>
                <w:lang w:eastAsia="es-ES"/>
              </w:rPr>
              <w:t xml:space="preserve">Rocosas – </w:t>
            </w:r>
            <w:proofErr w:type="spellStart"/>
            <w:r>
              <w:rPr>
                <w:rFonts w:ascii="Arial" w:eastAsia="Times New Roman" w:hAnsi="Arial" w:cs="Arial"/>
                <w:b/>
                <w:bCs/>
                <w:color w:val="000000" w:themeColor="text1"/>
                <w:sz w:val="18"/>
                <w:szCs w:val="18"/>
                <w:lang w:eastAsia="es-ES"/>
              </w:rPr>
              <w:t>Whistler</w:t>
            </w:r>
            <w:proofErr w:type="spellEnd"/>
            <w:r>
              <w:rPr>
                <w:rFonts w:ascii="Arial" w:eastAsia="Times New Roman" w:hAnsi="Arial" w:cs="Arial"/>
                <w:b/>
                <w:bCs/>
                <w:color w:val="000000" w:themeColor="text1"/>
                <w:sz w:val="18"/>
                <w:szCs w:val="18"/>
                <w:lang w:eastAsia="es-ES"/>
              </w:rPr>
              <w:t xml:space="preserve"> – Victoria – Vancouver </w:t>
            </w:r>
          </w:p>
        </w:tc>
      </w:tr>
      <w:tr w:rsidR="00AF6071" w14:paraId="7A070C12" w14:textId="77777777">
        <w:trPr>
          <w:trHeight w:val="229"/>
          <w:jc w:val="center"/>
        </w:trPr>
        <w:tc>
          <w:tcPr>
            <w:tcW w:w="1297" w:type="dxa"/>
            <w:tcBorders>
              <w:top w:val="single" w:sz="4" w:space="0" w:color="F2F2F2"/>
              <w:left w:val="single" w:sz="4" w:space="0" w:color="E36C0A"/>
              <w:bottom w:val="single" w:sz="4" w:space="0" w:color="F2F2F2"/>
              <w:right w:val="single" w:sz="4" w:space="0" w:color="F2F2F2"/>
            </w:tcBorders>
            <w:shd w:val="clear" w:color="auto" w:fill="F2F2F2" w:themeFill="background1" w:themeFillShade="F2"/>
          </w:tcPr>
          <w:p w14:paraId="26CF37A3" w14:textId="77777777" w:rsidR="00AF6071" w:rsidRDefault="00000000">
            <w:pPr>
              <w:widowControl w:val="0"/>
              <w:tabs>
                <w:tab w:val="left" w:pos="708"/>
                <w:tab w:val="left" w:pos="1416"/>
                <w:tab w:val="left" w:pos="2124"/>
                <w:tab w:val="left" w:pos="2832"/>
                <w:tab w:val="center" w:pos="4056"/>
              </w:tabs>
              <w:spacing w:after="0" w:line="240" w:lineRule="auto"/>
              <w:rPr>
                <w:rFonts w:ascii="Arial" w:eastAsia="Times New Roman" w:hAnsi="Arial" w:cs="Arial"/>
                <w:b/>
                <w:bCs/>
                <w:color w:val="E36C0A" w:themeColor="accent6" w:themeShade="BF"/>
                <w:sz w:val="18"/>
                <w:szCs w:val="18"/>
                <w:lang w:val="es-ES_tradnl" w:eastAsia="es-ES"/>
              </w:rPr>
            </w:pPr>
            <w:r>
              <w:rPr>
                <w:rFonts w:ascii="Arial" w:eastAsia="Times New Roman" w:hAnsi="Arial" w:cs="Arial"/>
                <w:b/>
                <w:bCs/>
                <w:color w:val="E36C0A" w:themeColor="accent6" w:themeShade="BF"/>
                <w:sz w:val="18"/>
                <w:szCs w:val="18"/>
                <w:lang w:val="es-ES_tradnl" w:eastAsia="es-ES"/>
              </w:rPr>
              <w:t>Salidas:</w:t>
            </w:r>
          </w:p>
        </w:tc>
        <w:tc>
          <w:tcPr>
            <w:tcW w:w="8648" w:type="dxa"/>
            <w:tcBorders>
              <w:top w:val="single" w:sz="4" w:space="0" w:color="F2F2F2"/>
              <w:left w:val="single" w:sz="4" w:space="0" w:color="F2F2F2"/>
              <w:bottom w:val="single" w:sz="4" w:space="0" w:color="F2F2F2"/>
              <w:right w:val="single" w:sz="4" w:space="0" w:color="E36C0A"/>
            </w:tcBorders>
            <w:shd w:val="clear" w:color="auto" w:fill="F2F2F2" w:themeFill="background1" w:themeFillShade="F2"/>
          </w:tcPr>
          <w:p w14:paraId="76962B46" w14:textId="100C7800" w:rsidR="00AF6071" w:rsidRDefault="00000000">
            <w:pPr>
              <w:widowControl w:val="0"/>
              <w:tabs>
                <w:tab w:val="left" w:pos="708"/>
                <w:tab w:val="left" w:pos="1416"/>
                <w:tab w:val="left" w:pos="2124"/>
                <w:tab w:val="left" w:pos="2832"/>
                <w:tab w:val="center" w:pos="4056"/>
              </w:tabs>
              <w:spacing w:after="0" w:line="240" w:lineRule="auto"/>
              <w:jc w:val="both"/>
              <w:rPr>
                <w:rFonts w:ascii="Arial" w:eastAsia="Times New Roman" w:hAnsi="Arial" w:cs="Arial"/>
                <w:b/>
                <w:bCs/>
                <w:color w:val="000000"/>
                <w:sz w:val="18"/>
                <w:szCs w:val="18"/>
                <w:lang w:val="es-ES_tradnl" w:eastAsia="es-ES"/>
              </w:rPr>
            </w:pPr>
            <w:r>
              <w:rPr>
                <w:rFonts w:ascii="Arial" w:eastAsia="Times New Roman" w:hAnsi="Arial" w:cs="Arial"/>
                <w:b/>
                <w:bCs/>
                <w:color w:val="000000"/>
                <w:sz w:val="18"/>
                <w:szCs w:val="18"/>
                <w:lang w:val="es-ES_tradnl" w:eastAsia="es-ES"/>
              </w:rPr>
              <w:t>Domingos del 0</w:t>
            </w:r>
            <w:r w:rsidR="00BC24C3">
              <w:rPr>
                <w:rFonts w:ascii="Arial" w:eastAsia="Times New Roman" w:hAnsi="Arial" w:cs="Arial"/>
                <w:b/>
                <w:bCs/>
                <w:color w:val="000000"/>
                <w:sz w:val="18"/>
                <w:szCs w:val="18"/>
                <w:lang w:val="es-ES_tradnl" w:eastAsia="es-ES"/>
              </w:rPr>
              <w:t>3</w:t>
            </w:r>
            <w:r>
              <w:rPr>
                <w:rFonts w:ascii="Arial" w:eastAsia="Times New Roman" w:hAnsi="Arial" w:cs="Arial"/>
                <w:b/>
                <w:bCs/>
                <w:color w:val="000000"/>
                <w:sz w:val="18"/>
                <w:szCs w:val="18"/>
                <w:lang w:val="es-ES_tradnl" w:eastAsia="es-ES"/>
              </w:rPr>
              <w:t xml:space="preserve"> de mayo al 0</w:t>
            </w:r>
            <w:r w:rsidR="00BC24C3">
              <w:rPr>
                <w:rFonts w:ascii="Arial" w:eastAsia="Times New Roman" w:hAnsi="Arial" w:cs="Arial"/>
                <w:b/>
                <w:bCs/>
                <w:color w:val="000000"/>
                <w:sz w:val="18"/>
                <w:szCs w:val="18"/>
                <w:lang w:val="es-ES_tradnl" w:eastAsia="es-ES"/>
              </w:rPr>
              <w:t>4</w:t>
            </w:r>
            <w:r>
              <w:rPr>
                <w:rFonts w:ascii="Arial" w:eastAsia="Times New Roman" w:hAnsi="Arial" w:cs="Arial"/>
                <w:b/>
                <w:bCs/>
                <w:color w:val="000000"/>
                <w:sz w:val="18"/>
                <w:szCs w:val="18"/>
                <w:lang w:val="es-ES_tradnl" w:eastAsia="es-ES"/>
              </w:rPr>
              <w:t xml:space="preserve"> de octubre 202</w:t>
            </w:r>
            <w:r w:rsidR="00BC24C3">
              <w:rPr>
                <w:rFonts w:ascii="Arial" w:eastAsia="Times New Roman" w:hAnsi="Arial" w:cs="Arial"/>
                <w:b/>
                <w:bCs/>
                <w:color w:val="000000"/>
                <w:sz w:val="18"/>
                <w:szCs w:val="18"/>
                <w:lang w:val="es-ES_tradnl" w:eastAsia="es-ES"/>
              </w:rPr>
              <w:t>6</w:t>
            </w:r>
          </w:p>
        </w:tc>
      </w:tr>
      <w:tr w:rsidR="00AF6071" w14:paraId="7BE3D1AD" w14:textId="77777777">
        <w:trPr>
          <w:trHeight w:val="218"/>
          <w:jc w:val="center"/>
        </w:trPr>
        <w:tc>
          <w:tcPr>
            <w:tcW w:w="1297" w:type="dxa"/>
            <w:tcBorders>
              <w:top w:val="single" w:sz="4" w:space="0" w:color="F2F2F2"/>
              <w:left w:val="single" w:sz="4" w:space="0" w:color="E36C0A"/>
              <w:bottom w:val="single" w:sz="4" w:space="0" w:color="F2F2F2"/>
              <w:right w:val="single" w:sz="4" w:space="0" w:color="F2F2F2"/>
            </w:tcBorders>
            <w:shd w:val="clear" w:color="auto" w:fill="F2F2F2" w:themeFill="background1" w:themeFillShade="F2"/>
          </w:tcPr>
          <w:p w14:paraId="7B670140" w14:textId="77777777" w:rsidR="00AF6071" w:rsidRDefault="00000000">
            <w:pPr>
              <w:widowControl w:val="0"/>
              <w:tabs>
                <w:tab w:val="left" w:pos="708"/>
                <w:tab w:val="left" w:pos="1416"/>
                <w:tab w:val="left" w:pos="2124"/>
                <w:tab w:val="left" w:pos="2832"/>
                <w:tab w:val="center" w:pos="4056"/>
              </w:tabs>
              <w:spacing w:after="0" w:line="240" w:lineRule="auto"/>
              <w:rPr>
                <w:rFonts w:ascii="Arial" w:eastAsia="Times New Roman" w:hAnsi="Arial" w:cs="Arial"/>
                <w:b/>
                <w:bCs/>
                <w:color w:val="E36C0A" w:themeColor="accent6" w:themeShade="BF"/>
                <w:sz w:val="18"/>
                <w:szCs w:val="18"/>
                <w:lang w:val="es-ES_tradnl" w:eastAsia="es-ES"/>
              </w:rPr>
            </w:pPr>
            <w:r>
              <w:rPr>
                <w:rFonts w:ascii="Arial" w:eastAsia="Times New Roman" w:hAnsi="Arial" w:cs="Arial"/>
                <w:b/>
                <w:bCs/>
                <w:color w:val="E36C0A" w:themeColor="accent6" w:themeShade="BF"/>
                <w:sz w:val="18"/>
                <w:szCs w:val="18"/>
                <w:lang w:val="es-ES_tradnl" w:eastAsia="es-ES"/>
              </w:rPr>
              <w:t>Duración:</w:t>
            </w:r>
          </w:p>
        </w:tc>
        <w:tc>
          <w:tcPr>
            <w:tcW w:w="8648" w:type="dxa"/>
            <w:tcBorders>
              <w:top w:val="single" w:sz="4" w:space="0" w:color="F2F2F2"/>
              <w:left w:val="single" w:sz="4" w:space="0" w:color="F2F2F2"/>
              <w:bottom w:val="single" w:sz="4" w:space="0" w:color="F2F2F2"/>
              <w:right w:val="single" w:sz="4" w:space="0" w:color="E36C0A"/>
            </w:tcBorders>
            <w:shd w:val="clear" w:color="auto" w:fill="F2F2F2" w:themeFill="background1" w:themeFillShade="F2"/>
          </w:tcPr>
          <w:p w14:paraId="39A7F80D" w14:textId="77777777" w:rsidR="00AF6071" w:rsidRDefault="00000000">
            <w:pPr>
              <w:widowControl w:val="0"/>
              <w:tabs>
                <w:tab w:val="left" w:pos="708"/>
                <w:tab w:val="left" w:pos="1416"/>
                <w:tab w:val="left" w:pos="2124"/>
                <w:tab w:val="left" w:pos="2832"/>
                <w:tab w:val="center" w:pos="4056"/>
              </w:tabs>
              <w:spacing w:after="0" w:line="240" w:lineRule="auto"/>
              <w:jc w:val="both"/>
              <w:rPr>
                <w:rFonts w:ascii="Arial" w:eastAsia="Times New Roman" w:hAnsi="Arial" w:cs="Arial"/>
                <w:b/>
                <w:bCs/>
                <w:color w:val="000000"/>
                <w:sz w:val="18"/>
                <w:szCs w:val="18"/>
                <w:lang w:val="es-ES_tradnl" w:eastAsia="es-ES"/>
              </w:rPr>
            </w:pPr>
            <w:r>
              <w:rPr>
                <w:rFonts w:ascii="Arial" w:eastAsia="Times New Roman" w:hAnsi="Arial" w:cs="Arial"/>
                <w:b/>
                <w:bCs/>
                <w:color w:val="000000"/>
                <w:sz w:val="18"/>
                <w:szCs w:val="18"/>
                <w:lang w:val="es-ES_tradnl" w:eastAsia="es-ES"/>
              </w:rPr>
              <w:t>10 días / 09 noches</w:t>
            </w:r>
          </w:p>
        </w:tc>
      </w:tr>
      <w:tr w:rsidR="00AF6071" w14:paraId="2FC7FF22" w14:textId="77777777">
        <w:trPr>
          <w:trHeight w:val="218"/>
          <w:jc w:val="center"/>
        </w:trPr>
        <w:tc>
          <w:tcPr>
            <w:tcW w:w="1297" w:type="dxa"/>
            <w:tcBorders>
              <w:top w:val="single" w:sz="4" w:space="0" w:color="F2F2F2"/>
              <w:left w:val="single" w:sz="4" w:space="0" w:color="E36C0A"/>
              <w:bottom w:val="single" w:sz="4" w:space="0" w:color="E36C0A"/>
              <w:right w:val="single" w:sz="4" w:space="0" w:color="F2F2F2"/>
            </w:tcBorders>
            <w:shd w:val="clear" w:color="auto" w:fill="F2F2F2" w:themeFill="background1" w:themeFillShade="F2"/>
          </w:tcPr>
          <w:p w14:paraId="6DEFDA92" w14:textId="77777777" w:rsidR="00AF6071" w:rsidRDefault="00000000">
            <w:pPr>
              <w:widowControl w:val="0"/>
              <w:tabs>
                <w:tab w:val="left" w:pos="708"/>
                <w:tab w:val="left" w:pos="1416"/>
                <w:tab w:val="left" w:pos="2124"/>
                <w:tab w:val="left" w:pos="2832"/>
                <w:tab w:val="center" w:pos="4056"/>
              </w:tabs>
              <w:spacing w:after="0" w:line="240" w:lineRule="auto"/>
              <w:rPr>
                <w:rFonts w:ascii="Arial" w:eastAsia="Times New Roman" w:hAnsi="Arial" w:cs="Arial"/>
                <w:b/>
                <w:bCs/>
                <w:color w:val="E36C0A" w:themeColor="accent6" w:themeShade="BF"/>
                <w:sz w:val="18"/>
                <w:szCs w:val="18"/>
                <w:lang w:val="es-ES_tradnl" w:eastAsia="es-ES"/>
              </w:rPr>
            </w:pPr>
            <w:r>
              <w:rPr>
                <w:rFonts w:ascii="Arial" w:eastAsia="Times New Roman" w:hAnsi="Arial" w:cs="Arial"/>
                <w:b/>
                <w:bCs/>
                <w:color w:val="E36C0A" w:themeColor="accent6" w:themeShade="BF"/>
                <w:sz w:val="18"/>
                <w:szCs w:val="18"/>
                <w:lang w:val="es-ES_tradnl" w:eastAsia="es-ES"/>
              </w:rPr>
              <w:t>Alimentos:</w:t>
            </w:r>
          </w:p>
        </w:tc>
        <w:tc>
          <w:tcPr>
            <w:tcW w:w="8648" w:type="dxa"/>
            <w:tcBorders>
              <w:top w:val="single" w:sz="4" w:space="0" w:color="F2F2F2"/>
              <w:left w:val="single" w:sz="4" w:space="0" w:color="F2F2F2"/>
              <w:bottom w:val="single" w:sz="4" w:space="0" w:color="E36C0A"/>
              <w:right w:val="single" w:sz="4" w:space="0" w:color="E36C0A"/>
            </w:tcBorders>
            <w:shd w:val="clear" w:color="auto" w:fill="F2F2F2" w:themeFill="background1" w:themeFillShade="F2"/>
          </w:tcPr>
          <w:p w14:paraId="25A115A4" w14:textId="77777777" w:rsidR="00AF6071" w:rsidRDefault="00000000">
            <w:pPr>
              <w:widowControl w:val="0"/>
              <w:tabs>
                <w:tab w:val="left" w:pos="708"/>
                <w:tab w:val="left" w:pos="1416"/>
                <w:tab w:val="left" w:pos="2124"/>
                <w:tab w:val="left" w:pos="2832"/>
                <w:tab w:val="center" w:pos="4056"/>
              </w:tabs>
              <w:spacing w:after="0" w:line="240" w:lineRule="auto"/>
              <w:jc w:val="both"/>
              <w:rPr>
                <w:rFonts w:ascii="Arial" w:eastAsia="Times New Roman" w:hAnsi="Arial" w:cs="Arial"/>
                <w:b/>
                <w:bCs/>
                <w:color w:val="000000"/>
                <w:sz w:val="18"/>
                <w:szCs w:val="18"/>
                <w:lang w:val="es-ES_tradnl" w:eastAsia="es-ES"/>
              </w:rPr>
            </w:pPr>
            <w:r>
              <w:rPr>
                <w:rFonts w:ascii="Arial" w:eastAsia="Times New Roman" w:hAnsi="Arial" w:cs="Arial"/>
                <w:b/>
                <w:bCs/>
                <w:color w:val="000000"/>
                <w:sz w:val="18"/>
                <w:szCs w:val="18"/>
                <w:lang w:val="es-ES_tradnl" w:eastAsia="es-ES"/>
              </w:rPr>
              <w:t>09 desayunos, 01 cena</w:t>
            </w:r>
          </w:p>
        </w:tc>
      </w:tr>
    </w:tbl>
    <w:p w14:paraId="26938AED" w14:textId="77777777" w:rsidR="00AF6071" w:rsidRDefault="00AF6071">
      <w:pPr>
        <w:spacing w:after="0" w:line="240" w:lineRule="auto"/>
        <w:jc w:val="center"/>
        <w:rPr>
          <w:sz w:val="6"/>
          <w:szCs w:val="6"/>
        </w:rPr>
      </w:pPr>
    </w:p>
    <w:p w14:paraId="05457C32" w14:textId="77777777" w:rsidR="00AF6071" w:rsidRDefault="00AF6071">
      <w:pPr>
        <w:spacing w:after="0" w:line="240" w:lineRule="auto"/>
        <w:rPr>
          <w:rFonts w:ascii="Arial" w:eastAsia="Times New Roman" w:hAnsi="Arial" w:cs="Arial"/>
          <w:b/>
          <w:color w:val="E36C0A" w:themeColor="accent6" w:themeShade="BF"/>
          <w:sz w:val="10"/>
          <w:szCs w:val="10"/>
          <w:u w:val="single"/>
          <w:lang w:eastAsia="es-ES"/>
        </w:rPr>
      </w:pPr>
    </w:p>
    <w:p w14:paraId="55BA3253" w14:textId="77777777" w:rsidR="00AF607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632981C7" w14:textId="77777777" w:rsidR="00AF6071" w:rsidRDefault="00AF6071">
      <w:pPr>
        <w:spacing w:after="0" w:line="240" w:lineRule="auto"/>
        <w:jc w:val="both"/>
        <w:rPr>
          <w:rFonts w:ascii="Arial" w:eastAsia="Times New Roman" w:hAnsi="Arial" w:cs="Arial"/>
          <w:color w:val="000000"/>
          <w:sz w:val="14"/>
          <w:szCs w:val="14"/>
          <w:lang w:eastAsia="es-ES"/>
        </w:rPr>
      </w:pPr>
    </w:p>
    <w:p w14:paraId="4A649126" w14:textId="77777777" w:rsidR="00AF6071"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1     Domingo: Calgary</w:t>
      </w:r>
    </w:p>
    <w:p w14:paraId="0F214130" w14:textId="77777777" w:rsidR="00AF6071" w:rsidRDefault="00000000">
      <w:pPr>
        <w:spacing w:after="0" w:line="240" w:lineRule="auto"/>
        <w:jc w:val="both"/>
        <w:rPr>
          <w:rFonts w:ascii="Arial" w:hAnsi="Arial" w:cs="Arial"/>
          <w:sz w:val="18"/>
          <w:szCs w:val="18"/>
        </w:rPr>
      </w:pPr>
      <w:r>
        <w:rPr>
          <w:rFonts w:ascii="Arial" w:hAnsi="Arial" w:cs="Arial"/>
          <w:sz w:val="18"/>
          <w:szCs w:val="18"/>
        </w:rPr>
        <w:t xml:space="preserve">Traslado de llegada y entrega de documentación. Alojamiento. </w:t>
      </w:r>
    </w:p>
    <w:p w14:paraId="09CE94E0" w14:textId="77777777" w:rsidR="00AF6071" w:rsidRDefault="00AF6071">
      <w:pPr>
        <w:spacing w:after="0" w:line="240" w:lineRule="auto"/>
        <w:jc w:val="both"/>
        <w:rPr>
          <w:rFonts w:ascii="Arial" w:eastAsia="Times New Roman" w:hAnsi="Arial" w:cs="Arial"/>
          <w:b/>
          <w:color w:val="E36C0A" w:themeColor="accent6" w:themeShade="BF"/>
          <w:sz w:val="16"/>
          <w:szCs w:val="16"/>
          <w:lang w:eastAsia="es-ES"/>
        </w:rPr>
      </w:pPr>
    </w:p>
    <w:p w14:paraId="5531FEF6" w14:textId="77777777" w:rsidR="00AF6071" w:rsidRPr="00735914" w:rsidRDefault="00000000">
      <w:pPr>
        <w:spacing w:after="0" w:line="240" w:lineRule="auto"/>
        <w:jc w:val="both"/>
        <w:rPr>
          <w:rFonts w:ascii="Arial" w:hAnsi="Arial" w:cs="Arial"/>
          <w:i/>
          <w:iCs/>
          <w:color w:val="C00000"/>
          <w:sz w:val="18"/>
          <w:szCs w:val="18"/>
        </w:rPr>
      </w:pPr>
      <w:bookmarkStart w:id="0" w:name="_Hlk218250745"/>
      <w:r w:rsidRPr="00735914">
        <w:rPr>
          <w:rFonts w:ascii="Arial" w:hAnsi="Arial" w:cs="Arial"/>
          <w:i/>
          <w:iCs/>
          <w:color w:val="C00000"/>
          <w:sz w:val="18"/>
          <w:szCs w:val="18"/>
        </w:rPr>
        <w:t>Notas.</w:t>
      </w:r>
    </w:p>
    <w:p w14:paraId="7A0EF5EF" w14:textId="30BCE071" w:rsidR="00AF6071" w:rsidRPr="00735914" w:rsidRDefault="00000000">
      <w:pPr>
        <w:numPr>
          <w:ilvl w:val="0"/>
          <w:numId w:val="6"/>
        </w:numPr>
        <w:spacing w:after="0" w:line="240" w:lineRule="auto"/>
        <w:ind w:left="510" w:hanging="227"/>
        <w:jc w:val="both"/>
        <w:rPr>
          <w:rFonts w:ascii="Arial" w:hAnsi="Arial" w:cs="Arial"/>
          <w:i/>
          <w:iCs/>
          <w:color w:val="C00000"/>
          <w:sz w:val="18"/>
          <w:szCs w:val="18"/>
        </w:rPr>
      </w:pPr>
      <w:r w:rsidRPr="00735914">
        <w:rPr>
          <w:rFonts w:ascii="Arial" w:hAnsi="Arial" w:cs="Arial"/>
          <w:i/>
          <w:iCs/>
          <w:color w:val="C00000"/>
          <w:sz w:val="18"/>
          <w:szCs w:val="18"/>
        </w:rPr>
        <w:t>Las tarifas están contempladas para traslados diurnos, de ser nocturnos se aplica un suplemento. El horario nocturno aplica para los vuelos arribando/saliendo entre las 2</w:t>
      </w:r>
      <w:r w:rsidR="0034604A">
        <w:rPr>
          <w:rFonts w:ascii="Arial" w:hAnsi="Arial" w:cs="Arial"/>
          <w:i/>
          <w:iCs/>
          <w:color w:val="C00000"/>
          <w:sz w:val="18"/>
          <w:szCs w:val="18"/>
        </w:rPr>
        <w:t>1</w:t>
      </w:r>
      <w:r w:rsidRPr="00735914">
        <w:rPr>
          <w:rFonts w:ascii="Arial" w:hAnsi="Arial" w:cs="Arial"/>
          <w:i/>
          <w:iCs/>
          <w:color w:val="C00000"/>
          <w:sz w:val="18"/>
          <w:szCs w:val="18"/>
        </w:rPr>
        <w:t xml:space="preserve">:00 </w:t>
      </w:r>
      <w:proofErr w:type="spellStart"/>
      <w:r w:rsidRPr="00735914">
        <w:rPr>
          <w:rFonts w:ascii="Arial" w:hAnsi="Arial" w:cs="Arial"/>
          <w:i/>
          <w:iCs/>
          <w:color w:val="C00000"/>
          <w:sz w:val="18"/>
          <w:szCs w:val="18"/>
        </w:rPr>
        <w:t>hrs</w:t>
      </w:r>
      <w:proofErr w:type="spellEnd"/>
      <w:r w:rsidRPr="00735914">
        <w:rPr>
          <w:rFonts w:ascii="Arial" w:hAnsi="Arial" w:cs="Arial"/>
          <w:i/>
          <w:iCs/>
          <w:color w:val="C00000"/>
          <w:sz w:val="18"/>
          <w:szCs w:val="18"/>
        </w:rPr>
        <w:t xml:space="preserve"> y las 0</w:t>
      </w:r>
      <w:r w:rsidR="002D33CF">
        <w:rPr>
          <w:rFonts w:ascii="Arial" w:hAnsi="Arial" w:cs="Arial"/>
          <w:i/>
          <w:iCs/>
          <w:color w:val="C00000"/>
          <w:sz w:val="18"/>
          <w:szCs w:val="18"/>
        </w:rPr>
        <w:t>7</w:t>
      </w:r>
      <w:r w:rsidRPr="00735914">
        <w:rPr>
          <w:rFonts w:ascii="Arial" w:hAnsi="Arial" w:cs="Arial"/>
          <w:i/>
          <w:iCs/>
          <w:color w:val="C00000"/>
          <w:sz w:val="18"/>
          <w:szCs w:val="18"/>
        </w:rPr>
        <w:t xml:space="preserve">:00hrs. </w:t>
      </w:r>
    </w:p>
    <w:p w14:paraId="2AFDD879" w14:textId="77777777" w:rsidR="00AF6071" w:rsidRPr="00735914" w:rsidRDefault="00000000">
      <w:pPr>
        <w:numPr>
          <w:ilvl w:val="0"/>
          <w:numId w:val="6"/>
        </w:numPr>
        <w:spacing w:after="0" w:line="240" w:lineRule="auto"/>
        <w:ind w:left="510" w:hanging="227"/>
        <w:jc w:val="both"/>
        <w:rPr>
          <w:rFonts w:ascii="Arial" w:hAnsi="Arial" w:cs="Arial"/>
          <w:i/>
          <w:iCs/>
          <w:color w:val="C00000"/>
          <w:sz w:val="18"/>
          <w:szCs w:val="18"/>
        </w:rPr>
      </w:pPr>
      <w:r w:rsidRPr="00735914">
        <w:rPr>
          <w:rFonts w:ascii="Arial" w:hAnsi="Arial" w:cs="Arial"/>
          <w:i/>
          <w:iCs/>
          <w:color w:val="C00000"/>
          <w:sz w:val="18"/>
          <w:szCs w:val="18"/>
        </w:rPr>
        <w:t xml:space="preserve">El traslado de entrada en Calgary en diferente fecha no podrá ser reprogramado o </w:t>
      </w:r>
      <w:proofErr w:type="spellStart"/>
      <w:r w:rsidRPr="00735914">
        <w:rPr>
          <w:rFonts w:ascii="Arial" w:hAnsi="Arial" w:cs="Arial"/>
          <w:i/>
          <w:iCs/>
          <w:color w:val="C00000"/>
          <w:sz w:val="18"/>
          <w:szCs w:val="18"/>
        </w:rPr>
        <w:t>reembonsable</w:t>
      </w:r>
      <w:proofErr w:type="spellEnd"/>
    </w:p>
    <w:bookmarkEnd w:id="0"/>
    <w:p w14:paraId="67665D2A" w14:textId="77777777" w:rsidR="00AF6071" w:rsidRDefault="00AF6071">
      <w:pPr>
        <w:spacing w:after="0" w:line="240" w:lineRule="auto"/>
        <w:jc w:val="both"/>
        <w:rPr>
          <w:rFonts w:ascii="Arial" w:eastAsia="Times New Roman" w:hAnsi="Arial" w:cs="Arial"/>
          <w:b/>
          <w:color w:val="E36C0A" w:themeColor="accent6" w:themeShade="BF"/>
          <w:sz w:val="16"/>
          <w:szCs w:val="16"/>
          <w:lang w:eastAsia="es-ES"/>
        </w:rPr>
      </w:pPr>
    </w:p>
    <w:p w14:paraId="5D1111D6" w14:textId="1E150D30" w:rsidR="00AF6071"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Lunes: Calgary </w:t>
      </w:r>
      <w:r w:rsidR="00735914">
        <w:rPr>
          <w:rFonts w:ascii="Arial" w:eastAsia="Times New Roman" w:hAnsi="Arial" w:cs="Arial"/>
          <w:b/>
          <w:color w:val="E36C0A" w:themeColor="accent6" w:themeShade="BF"/>
          <w:sz w:val="18"/>
          <w:szCs w:val="18"/>
          <w:lang w:eastAsia="es-ES"/>
        </w:rPr>
        <w:t>–</w:t>
      </w:r>
      <w:r>
        <w:rPr>
          <w:rFonts w:ascii="Arial" w:eastAsia="Times New Roman" w:hAnsi="Arial" w:cs="Arial"/>
          <w:b/>
          <w:color w:val="E36C0A" w:themeColor="accent6" w:themeShade="BF"/>
          <w:sz w:val="18"/>
          <w:szCs w:val="18"/>
          <w:lang w:eastAsia="es-ES"/>
        </w:rPr>
        <w:t xml:space="preserve"> </w:t>
      </w:r>
      <w:r w:rsidR="00735914">
        <w:rPr>
          <w:rFonts w:ascii="Arial" w:eastAsia="Times New Roman" w:hAnsi="Arial" w:cs="Arial"/>
          <w:b/>
          <w:color w:val="E36C0A" w:themeColor="accent6" w:themeShade="BF"/>
          <w:sz w:val="18"/>
          <w:szCs w:val="18"/>
          <w:lang w:eastAsia="es-ES"/>
        </w:rPr>
        <w:t xml:space="preserve">P.N de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w:t>
      </w:r>
    </w:p>
    <w:p w14:paraId="02C2415A" w14:textId="5908B434" w:rsidR="00AF6071" w:rsidRPr="00735914" w:rsidRDefault="00000000" w:rsidP="00735914">
      <w:pPr>
        <w:spacing w:after="0" w:line="240" w:lineRule="auto"/>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w:t>
      </w:r>
      <w:r w:rsidR="00735914" w:rsidRPr="00735914">
        <w:rPr>
          <w:rFonts w:ascii="Arial" w:hAnsi="Arial" w:cs="Arial"/>
          <w:sz w:val="18"/>
          <w:szCs w:val="18"/>
        </w:rPr>
        <w:t xml:space="preserve">Recorremos el centro moderno de Calgary y el </w:t>
      </w:r>
      <w:proofErr w:type="spellStart"/>
      <w:r w:rsidR="00735914" w:rsidRPr="00735914">
        <w:rPr>
          <w:rFonts w:ascii="Arial" w:hAnsi="Arial" w:cs="Arial"/>
          <w:sz w:val="18"/>
          <w:szCs w:val="18"/>
        </w:rPr>
        <w:t>Heritage</w:t>
      </w:r>
      <w:proofErr w:type="spellEnd"/>
      <w:r w:rsidR="00735914">
        <w:rPr>
          <w:rFonts w:ascii="Arial" w:hAnsi="Arial" w:cs="Arial"/>
          <w:sz w:val="18"/>
          <w:szCs w:val="18"/>
        </w:rPr>
        <w:t xml:space="preserve"> </w:t>
      </w:r>
      <w:r w:rsidR="00735914" w:rsidRPr="00735914">
        <w:rPr>
          <w:rFonts w:ascii="Arial" w:hAnsi="Arial" w:cs="Arial"/>
          <w:sz w:val="18"/>
          <w:szCs w:val="18"/>
        </w:rPr>
        <w:t>Park (Incluido), que revive el pasado pionero de Alberta. Luego tomamos</w:t>
      </w:r>
      <w:r w:rsidR="00735914">
        <w:rPr>
          <w:rFonts w:ascii="Arial" w:hAnsi="Arial" w:cs="Arial"/>
          <w:sz w:val="18"/>
          <w:szCs w:val="18"/>
        </w:rPr>
        <w:t xml:space="preserve"> </w:t>
      </w:r>
      <w:r w:rsidR="00735914" w:rsidRPr="00735914">
        <w:rPr>
          <w:rFonts w:ascii="Arial" w:hAnsi="Arial" w:cs="Arial"/>
          <w:sz w:val="18"/>
          <w:szCs w:val="18"/>
        </w:rPr>
        <w:t xml:space="preserve">la carretera </w:t>
      </w:r>
      <w:proofErr w:type="spellStart"/>
      <w:r w:rsidR="00735914" w:rsidRPr="00735914">
        <w:rPr>
          <w:rFonts w:ascii="Arial" w:hAnsi="Arial" w:cs="Arial"/>
          <w:sz w:val="18"/>
          <w:szCs w:val="18"/>
        </w:rPr>
        <w:t>transcanadiense</w:t>
      </w:r>
      <w:proofErr w:type="spellEnd"/>
      <w:r w:rsidR="00735914" w:rsidRPr="00735914">
        <w:rPr>
          <w:rFonts w:ascii="Arial" w:hAnsi="Arial" w:cs="Arial"/>
          <w:sz w:val="18"/>
          <w:szCs w:val="18"/>
        </w:rPr>
        <w:t xml:space="preserve"> hacia las Montañas Rocosas, donde</w:t>
      </w:r>
      <w:r w:rsidR="00735914">
        <w:rPr>
          <w:rFonts w:ascii="Arial" w:hAnsi="Arial" w:cs="Arial"/>
          <w:sz w:val="18"/>
          <w:szCs w:val="18"/>
        </w:rPr>
        <w:t xml:space="preserve"> </w:t>
      </w:r>
      <w:r w:rsidR="00735914" w:rsidRPr="00735914">
        <w:rPr>
          <w:rFonts w:ascii="Arial" w:hAnsi="Arial" w:cs="Arial"/>
          <w:sz w:val="18"/>
          <w:szCs w:val="18"/>
        </w:rPr>
        <w:t xml:space="preserve">nos encontramos el Parque Nacional </w:t>
      </w:r>
      <w:proofErr w:type="spellStart"/>
      <w:r w:rsidR="00735914" w:rsidRPr="00735914">
        <w:rPr>
          <w:rFonts w:ascii="Arial" w:hAnsi="Arial" w:cs="Arial"/>
          <w:sz w:val="18"/>
          <w:szCs w:val="18"/>
        </w:rPr>
        <w:t>Banff</w:t>
      </w:r>
      <w:proofErr w:type="spellEnd"/>
      <w:r w:rsidR="00735914" w:rsidRPr="00735914">
        <w:rPr>
          <w:rFonts w:ascii="Arial" w:hAnsi="Arial" w:cs="Arial"/>
          <w:sz w:val="18"/>
          <w:szCs w:val="18"/>
        </w:rPr>
        <w:t>, rodeado de lagos cristalinos,</w:t>
      </w:r>
      <w:r w:rsidR="00735914">
        <w:rPr>
          <w:rFonts w:ascii="Arial" w:hAnsi="Arial" w:cs="Arial"/>
          <w:sz w:val="18"/>
          <w:szCs w:val="18"/>
        </w:rPr>
        <w:t xml:space="preserve"> </w:t>
      </w:r>
      <w:r w:rsidR="00735914" w:rsidRPr="00735914">
        <w:rPr>
          <w:rFonts w:ascii="Arial" w:hAnsi="Arial" w:cs="Arial"/>
          <w:sz w:val="18"/>
          <w:szCs w:val="18"/>
        </w:rPr>
        <w:t>cascadas y montañas imponentes. Con suerte, podremos ver osos</w:t>
      </w:r>
      <w:r w:rsidR="00735914">
        <w:rPr>
          <w:rFonts w:ascii="Arial" w:hAnsi="Arial" w:cs="Arial"/>
          <w:sz w:val="18"/>
          <w:szCs w:val="18"/>
        </w:rPr>
        <w:t xml:space="preserve"> </w:t>
      </w:r>
      <w:r w:rsidR="00735914" w:rsidRPr="00735914">
        <w:rPr>
          <w:rFonts w:ascii="Arial" w:hAnsi="Arial" w:cs="Arial"/>
          <w:sz w:val="18"/>
          <w:szCs w:val="18"/>
        </w:rPr>
        <w:t>o alces en libertad. Alojamiento.</w:t>
      </w:r>
    </w:p>
    <w:p w14:paraId="7151DAF5" w14:textId="77777777" w:rsidR="00AF6071" w:rsidRDefault="00000000">
      <w:pPr>
        <w:spacing w:after="0" w:line="240" w:lineRule="auto"/>
        <w:jc w:val="both"/>
        <w:rPr>
          <w:color w:val="E36C0A"/>
        </w:rPr>
      </w:pPr>
      <w:r>
        <w:rPr>
          <w:rFonts w:ascii="Arial" w:eastAsia="Times New Roman" w:hAnsi="Arial" w:cs="Arial"/>
          <w:b/>
          <w:color w:val="E36C0A" w:themeColor="accent6" w:themeShade="BF"/>
          <w:sz w:val="18"/>
          <w:szCs w:val="18"/>
          <w:lang w:eastAsia="es-ES"/>
        </w:rPr>
        <w:t xml:space="preserve">Día 3     Martes: </w:t>
      </w:r>
      <w:proofErr w:type="spellStart"/>
      <w:r>
        <w:rPr>
          <w:rFonts w:ascii="Arial" w:hAnsi="Arial" w:cs="Arial"/>
          <w:b/>
          <w:bCs/>
          <w:color w:val="E36C0A" w:themeColor="accent6" w:themeShade="BF"/>
          <w:sz w:val="18"/>
          <w:szCs w:val="18"/>
          <w:lang w:val="es-MX"/>
        </w:rPr>
        <w:t>Banff</w:t>
      </w:r>
      <w:proofErr w:type="spellEnd"/>
      <w:r>
        <w:rPr>
          <w:rFonts w:ascii="Arial" w:hAnsi="Arial" w:cs="Arial"/>
          <w:b/>
          <w:bCs/>
          <w:color w:val="E36C0A" w:themeColor="accent6" w:themeShade="BF"/>
          <w:sz w:val="18"/>
          <w:szCs w:val="18"/>
          <w:lang w:val="es-MX"/>
        </w:rPr>
        <w:t xml:space="preserve"> – Lake Louise – </w:t>
      </w:r>
      <w:proofErr w:type="spellStart"/>
      <w:r>
        <w:rPr>
          <w:rFonts w:ascii="Arial" w:hAnsi="Arial" w:cs="Arial"/>
          <w:b/>
          <w:bCs/>
          <w:color w:val="E36C0A" w:themeColor="accent6" w:themeShade="BF"/>
          <w:sz w:val="18"/>
          <w:szCs w:val="18"/>
          <w:lang w:val="es-MX"/>
        </w:rPr>
        <w:t>Banff</w:t>
      </w:r>
      <w:proofErr w:type="spellEnd"/>
      <w:r>
        <w:rPr>
          <w:rFonts w:ascii="Arial" w:hAnsi="Arial" w:cs="Arial"/>
          <w:b/>
          <w:bCs/>
          <w:color w:val="E36C0A" w:themeColor="accent6" w:themeShade="BF"/>
          <w:sz w:val="18"/>
          <w:szCs w:val="18"/>
          <w:lang w:val="es-MX"/>
        </w:rPr>
        <w:t xml:space="preserve">  </w:t>
      </w:r>
    </w:p>
    <w:p w14:paraId="0C7A6445" w14:textId="1BF382B6" w:rsidR="00DB17AF" w:rsidRDefault="00000000" w:rsidP="00DB17AF">
      <w:pPr>
        <w:spacing w:after="0" w:line="240" w:lineRule="auto"/>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w:t>
      </w:r>
      <w:r w:rsidR="00DB17AF" w:rsidRPr="00DB17AF">
        <w:t xml:space="preserve"> </w:t>
      </w:r>
      <w:r w:rsidR="00DB17AF" w:rsidRPr="00DB17AF">
        <w:rPr>
          <w:rFonts w:ascii="Arial" w:hAnsi="Arial" w:cs="Arial"/>
          <w:sz w:val="18"/>
          <w:szCs w:val="18"/>
        </w:rPr>
        <w:t>Exploramos los lagos más bellos de las Rocosas: el fotogénico</w:t>
      </w:r>
      <w:r w:rsidR="00DB17AF">
        <w:rPr>
          <w:rFonts w:ascii="Arial" w:hAnsi="Arial" w:cs="Arial"/>
          <w:sz w:val="18"/>
          <w:szCs w:val="18"/>
        </w:rPr>
        <w:t xml:space="preserve"> </w:t>
      </w:r>
      <w:proofErr w:type="spellStart"/>
      <w:r w:rsidR="00DB17AF" w:rsidRPr="00DB17AF">
        <w:rPr>
          <w:rFonts w:ascii="Arial" w:hAnsi="Arial" w:cs="Arial"/>
          <w:sz w:val="18"/>
          <w:szCs w:val="18"/>
        </w:rPr>
        <w:t>Moraine</w:t>
      </w:r>
      <w:proofErr w:type="spellEnd"/>
      <w:r w:rsidR="00DB17AF" w:rsidRPr="00DB17AF">
        <w:rPr>
          <w:rFonts w:ascii="Arial" w:hAnsi="Arial" w:cs="Arial"/>
          <w:sz w:val="18"/>
          <w:szCs w:val="18"/>
        </w:rPr>
        <w:t xml:space="preserve"> Lake (</w:t>
      </w:r>
      <w:r w:rsidR="00DB17AF">
        <w:rPr>
          <w:rFonts w:ascii="Arial" w:hAnsi="Arial" w:cs="Arial"/>
          <w:sz w:val="18"/>
          <w:szCs w:val="18"/>
        </w:rPr>
        <w:t xml:space="preserve">actividad disponible de junio a </w:t>
      </w:r>
      <w:r w:rsidR="00DB17AF" w:rsidRPr="00DB17AF">
        <w:rPr>
          <w:rFonts w:ascii="Arial" w:hAnsi="Arial" w:cs="Arial"/>
          <w:sz w:val="18"/>
          <w:szCs w:val="18"/>
        </w:rPr>
        <w:t>sept</w:t>
      </w:r>
      <w:r w:rsidR="00DB17AF">
        <w:rPr>
          <w:rFonts w:ascii="Arial" w:hAnsi="Arial" w:cs="Arial"/>
          <w:sz w:val="18"/>
          <w:szCs w:val="18"/>
        </w:rPr>
        <w:t>iembre</w:t>
      </w:r>
      <w:r w:rsidR="00DB17AF" w:rsidRPr="00DB17AF">
        <w:rPr>
          <w:rFonts w:ascii="Arial" w:hAnsi="Arial" w:cs="Arial"/>
          <w:sz w:val="18"/>
          <w:szCs w:val="18"/>
        </w:rPr>
        <w:t>), el emblemático Lake Louise con el Glaciar</w:t>
      </w:r>
      <w:r w:rsidR="00DB17AF">
        <w:rPr>
          <w:rFonts w:ascii="Arial" w:hAnsi="Arial" w:cs="Arial"/>
          <w:sz w:val="18"/>
          <w:szCs w:val="18"/>
        </w:rPr>
        <w:t xml:space="preserve"> </w:t>
      </w:r>
      <w:r w:rsidR="00DB17AF" w:rsidRPr="00DB17AF">
        <w:rPr>
          <w:rFonts w:ascii="Arial" w:hAnsi="Arial" w:cs="Arial"/>
          <w:sz w:val="18"/>
          <w:szCs w:val="18"/>
        </w:rPr>
        <w:t xml:space="preserve">Victoria y el hipnótico Lago Esmeralda en el P.N. de </w:t>
      </w:r>
      <w:proofErr w:type="spellStart"/>
      <w:r w:rsidR="00DB17AF" w:rsidRPr="00DB17AF">
        <w:rPr>
          <w:rFonts w:ascii="Arial" w:hAnsi="Arial" w:cs="Arial"/>
          <w:sz w:val="18"/>
          <w:szCs w:val="18"/>
        </w:rPr>
        <w:t>Yoho</w:t>
      </w:r>
      <w:proofErr w:type="spellEnd"/>
      <w:r w:rsidR="00DB17AF" w:rsidRPr="00DB17AF">
        <w:rPr>
          <w:rFonts w:ascii="Arial" w:hAnsi="Arial" w:cs="Arial"/>
          <w:sz w:val="18"/>
          <w:szCs w:val="18"/>
        </w:rPr>
        <w:t>. Alojamiento.</w:t>
      </w:r>
    </w:p>
    <w:p w14:paraId="23CE9650" w14:textId="77777777" w:rsidR="00DB17AF" w:rsidRDefault="00DB17AF" w:rsidP="00DB17AF">
      <w:pPr>
        <w:spacing w:after="0" w:line="240" w:lineRule="auto"/>
        <w:jc w:val="both"/>
        <w:rPr>
          <w:rFonts w:ascii="Arial" w:hAnsi="Arial" w:cs="Arial"/>
          <w:sz w:val="18"/>
          <w:szCs w:val="18"/>
        </w:rPr>
      </w:pPr>
    </w:p>
    <w:p w14:paraId="02A39B04" w14:textId="4E656B34" w:rsidR="00AF6071" w:rsidRDefault="00000000" w:rsidP="00DB17AF">
      <w:pPr>
        <w:spacing w:after="0" w:line="240" w:lineRule="auto"/>
        <w:jc w:val="both"/>
        <w:rPr>
          <w:b/>
          <w:bCs/>
          <w:color w:val="E36C0A"/>
        </w:rPr>
      </w:pPr>
      <w:r>
        <w:rPr>
          <w:rFonts w:ascii="Arial" w:eastAsia="Times New Roman" w:hAnsi="Arial" w:cs="Arial"/>
          <w:b/>
          <w:bCs/>
          <w:color w:val="E36C0A" w:themeColor="accent6" w:themeShade="BF"/>
          <w:sz w:val="18"/>
          <w:szCs w:val="18"/>
          <w:lang w:eastAsia="es-ES"/>
        </w:rPr>
        <w:t xml:space="preserve">Día 4     Miércoles: </w:t>
      </w:r>
      <w:proofErr w:type="spellStart"/>
      <w:r>
        <w:rPr>
          <w:rFonts w:ascii="Arial" w:hAnsi="Arial" w:cs="Arial"/>
          <w:b/>
          <w:bCs/>
          <w:color w:val="E36C0A" w:themeColor="accent6" w:themeShade="BF"/>
          <w:sz w:val="18"/>
          <w:szCs w:val="18"/>
          <w:lang w:val="es-MX"/>
        </w:rPr>
        <w:t>Banff</w:t>
      </w:r>
      <w:proofErr w:type="spellEnd"/>
      <w:r>
        <w:rPr>
          <w:rFonts w:ascii="Arial" w:hAnsi="Arial" w:cs="Arial"/>
          <w:b/>
          <w:bCs/>
          <w:color w:val="E36C0A" w:themeColor="accent6" w:themeShade="BF"/>
          <w:sz w:val="18"/>
          <w:szCs w:val="18"/>
          <w:lang w:val="es-MX"/>
        </w:rPr>
        <w:t xml:space="preserve"> – Campos de Hielo – Jasper </w:t>
      </w:r>
    </w:p>
    <w:p w14:paraId="684235DE" w14:textId="192C8472" w:rsidR="00AF6071" w:rsidRDefault="00000000" w:rsidP="00DB17AF">
      <w:pPr>
        <w:spacing w:after="0" w:line="240" w:lineRule="auto"/>
        <w:jc w:val="both"/>
        <w:rPr>
          <w:rFonts w:ascii="Arial" w:hAnsi="Arial" w:cs="Arial"/>
          <w:color w:val="000000"/>
          <w:sz w:val="18"/>
          <w:szCs w:val="18"/>
        </w:rPr>
      </w:pPr>
      <w:r>
        <w:rPr>
          <w:rFonts w:ascii="Arial" w:hAnsi="Arial" w:cs="Arial"/>
          <w:b/>
          <w:bCs/>
          <w:i/>
          <w:iCs/>
          <w:color w:val="000000"/>
          <w:sz w:val="18"/>
          <w:szCs w:val="18"/>
          <w:u w:val="single"/>
        </w:rPr>
        <w:t>Desayuno.</w:t>
      </w:r>
      <w:r>
        <w:rPr>
          <w:rFonts w:ascii="Arial" w:hAnsi="Arial" w:cs="Arial"/>
          <w:color w:val="000000"/>
          <w:sz w:val="18"/>
          <w:szCs w:val="18"/>
        </w:rPr>
        <w:t xml:space="preserve"> </w:t>
      </w:r>
      <w:r w:rsidR="00DB17AF" w:rsidRPr="00DB17AF">
        <w:rPr>
          <w:rFonts w:ascii="Arial" w:hAnsi="Arial" w:cs="Arial"/>
          <w:color w:val="000000"/>
          <w:sz w:val="18"/>
          <w:szCs w:val="18"/>
        </w:rPr>
        <w:t>Atravesamos la ruta de los glaciares, con paradas en los lagos</w:t>
      </w:r>
      <w:r w:rsidR="00DB17AF">
        <w:rPr>
          <w:rFonts w:ascii="Arial" w:hAnsi="Arial" w:cs="Arial"/>
          <w:color w:val="000000"/>
          <w:sz w:val="18"/>
          <w:szCs w:val="18"/>
        </w:rPr>
        <w:t xml:space="preserve"> </w:t>
      </w:r>
      <w:proofErr w:type="spellStart"/>
      <w:r w:rsidR="00DB17AF" w:rsidRPr="00DB17AF">
        <w:rPr>
          <w:rFonts w:ascii="Arial" w:hAnsi="Arial" w:cs="Arial"/>
          <w:color w:val="000000"/>
          <w:sz w:val="18"/>
          <w:szCs w:val="18"/>
        </w:rPr>
        <w:t>Peyto</w:t>
      </w:r>
      <w:proofErr w:type="spellEnd"/>
      <w:r w:rsidR="00DB17AF" w:rsidRPr="00DB17AF">
        <w:rPr>
          <w:rFonts w:ascii="Arial" w:hAnsi="Arial" w:cs="Arial"/>
          <w:color w:val="000000"/>
          <w:sz w:val="18"/>
          <w:szCs w:val="18"/>
        </w:rPr>
        <w:t xml:space="preserve"> y </w:t>
      </w:r>
      <w:proofErr w:type="spellStart"/>
      <w:r w:rsidR="00DB17AF" w:rsidRPr="00DB17AF">
        <w:rPr>
          <w:rFonts w:ascii="Arial" w:hAnsi="Arial" w:cs="Arial"/>
          <w:color w:val="000000"/>
          <w:sz w:val="18"/>
          <w:szCs w:val="18"/>
        </w:rPr>
        <w:t>Bow</w:t>
      </w:r>
      <w:proofErr w:type="spellEnd"/>
      <w:r w:rsidR="00DB17AF" w:rsidRPr="00DB17AF">
        <w:rPr>
          <w:rFonts w:ascii="Arial" w:hAnsi="Arial" w:cs="Arial"/>
          <w:color w:val="000000"/>
          <w:sz w:val="18"/>
          <w:szCs w:val="18"/>
        </w:rPr>
        <w:t>, y la impresionante Montaña Castillo. En el Campo</w:t>
      </w:r>
      <w:r w:rsidR="00DB17AF">
        <w:rPr>
          <w:rFonts w:ascii="Arial" w:hAnsi="Arial" w:cs="Arial"/>
          <w:color w:val="000000"/>
          <w:sz w:val="18"/>
          <w:szCs w:val="18"/>
        </w:rPr>
        <w:t xml:space="preserve"> </w:t>
      </w:r>
      <w:r w:rsidR="00DB17AF" w:rsidRPr="00DB17AF">
        <w:rPr>
          <w:rFonts w:ascii="Arial" w:hAnsi="Arial" w:cs="Arial"/>
          <w:color w:val="000000"/>
          <w:sz w:val="18"/>
          <w:szCs w:val="18"/>
        </w:rPr>
        <w:t>de Hielo Columbia, subimos a bordo del Ice Explorer (Incluido) para</w:t>
      </w:r>
      <w:r w:rsidR="00DB17AF">
        <w:rPr>
          <w:rFonts w:ascii="Arial" w:hAnsi="Arial" w:cs="Arial"/>
          <w:color w:val="000000"/>
          <w:sz w:val="18"/>
          <w:szCs w:val="18"/>
        </w:rPr>
        <w:t xml:space="preserve"> </w:t>
      </w:r>
      <w:r w:rsidR="00DB17AF" w:rsidRPr="00DB17AF">
        <w:rPr>
          <w:rFonts w:ascii="Arial" w:hAnsi="Arial" w:cs="Arial"/>
          <w:color w:val="000000"/>
          <w:sz w:val="18"/>
          <w:szCs w:val="18"/>
        </w:rPr>
        <w:t>caminar sobre el Glaciar Athabasca. Alojamiento.</w:t>
      </w:r>
    </w:p>
    <w:p w14:paraId="029614C6" w14:textId="77777777" w:rsidR="00DB17AF" w:rsidRPr="00DB17AF" w:rsidRDefault="00DB17AF" w:rsidP="00DB17AF">
      <w:pPr>
        <w:spacing w:after="0" w:line="240" w:lineRule="auto"/>
        <w:jc w:val="both"/>
        <w:rPr>
          <w:rFonts w:ascii="Arial" w:hAnsi="Arial" w:cs="Arial"/>
          <w:color w:val="000000"/>
          <w:sz w:val="18"/>
          <w:szCs w:val="18"/>
        </w:rPr>
      </w:pPr>
    </w:p>
    <w:p w14:paraId="4F1972D2"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5     Jueves: </w:t>
      </w:r>
      <w:proofErr w:type="spellStart"/>
      <w:r>
        <w:rPr>
          <w:rFonts w:ascii="Arial" w:hAnsi="Arial" w:cs="Arial"/>
          <w:b/>
          <w:bCs/>
          <w:color w:val="E36C0A" w:themeColor="accent6" w:themeShade="BF"/>
          <w:sz w:val="18"/>
          <w:szCs w:val="18"/>
          <w:lang w:val="es-MX"/>
        </w:rPr>
        <w:t>Japer</w:t>
      </w:r>
      <w:proofErr w:type="spellEnd"/>
      <w:r>
        <w:rPr>
          <w:rFonts w:ascii="Arial" w:hAnsi="Arial" w:cs="Arial"/>
          <w:b/>
          <w:bCs/>
          <w:color w:val="E36C0A" w:themeColor="accent6" w:themeShade="BF"/>
          <w:sz w:val="18"/>
          <w:szCs w:val="18"/>
          <w:lang w:val="es-MX"/>
        </w:rPr>
        <w:t xml:space="preserve"> – Cañón Maligne – </w:t>
      </w:r>
      <w:proofErr w:type="spellStart"/>
      <w:r>
        <w:rPr>
          <w:rFonts w:ascii="Arial" w:hAnsi="Arial" w:cs="Arial"/>
          <w:b/>
          <w:bCs/>
          <w:color w:val="E36C0A" w:themeColor="accent6" w:themeShade="BF"/>
          <w:sz w:val="18"/>
          <w:szCs w:val="18"/>
          <w:lang w:val="es-MX"/>
        </w:rPr>
        <w:t>Kamloops</w:t>
      </w:r>
      <w:proofErr w:type="spellEnd"/>
      <w:r>
        <w:rPr>
          <w:rFonts w:ascii="Arial" w:hAnsi="Arial" w:cs="Arial"/>
          <w:b/>
          <w:bCs/>
          <w:color w:val="E36C0A" w:themeColor="accent6" w:themeShade="BF"/>
          <w:sz w:val="18"/>
          <w:szCs w:val="18"/>
          <w:lang w:val="es-MX"/>
        </w:rPr>
        <w:t xml:space="preserve"> </w:t>
      </w:r>
    </w:p>
    <w:p w14:paraId="45F75FF7" w14:textId="77777777" w:rsidR="00DB17AF" w:rsidRDefault="00000000" w:rsidP="00DB17AF">
      <w:pPr>
        <w:spacing w:after="0" w:line="240" w:lineRule="auto"/>
        <w:jc w:val="both"/>
        <w:rPr>
          <w:rFonts w:ascii="Arial" w:hAnsi="Arial"/>
          <w:sz w:val="18"/>
          <w:szCs w:val="18"/>
        </w:rPr>
      </w:pPr>
      <w:r>
        <w:rPr>
          <w:rFonts w:ascii="Arial" w:hAnsi="Arial"/>
          <w:b/>
          <w:bCs/>
          <w:i/>
          <w:iCs/>
          <w:sz w:val="18"/>
          <w:szCs w:val="18"/>
          <w:u w:val="single"/>
        </w:rPr>
        <w:t>Desayuno</w:t>
      </w:r>
      <w:r>
        <w:rPr>
          <w:rFonts w:ascii="Arial" w:hAnsi="Arial"/>
          <w:sz w:val="18"/>
          <w:szCs w:val="18"/>
        </w:rPr>
        <w:t xml:space="preserve">. </w:t>
      </w:r>
      <w:r w:rsidR="00DB17AF" w:rsidRPr="00DB17AF">
        <w:rPr>
          <w:rFonts w:ascii="Arial" w:hAnsi="Arial"/>
          <w:sz w:val="18"/>
          <w:szCs w:val="18"/>
        </w:rPr>
        <w:t xml:space="preserve">Visita los tranquilos lagos </w:t>
      </w:r>
      <w:proofErr w:type="spellStart"/>
      <w:r w:rsidR="00DB17AF" w:rsidRPr="00DB17AF">
        <w:rPr>
          <w:rFonts w:ascii="Arial" w:hAnsi="Arial"/>
          <w:sz w:val="18"/>
          <w:szCs w:val="18"/>
        </w:rPr>
        <w:t>Pyramid</w:t>
      </w:r>
      <w:proofErr w:type="spellEnd"/>
      <w:r w:rsidR="00DB17AF" w:rsidRPr="00DB17AF">
        <w:rPr>
          <w:rFonts w:ascii="Arial" w:hAnsi="Arial"/>
          <w:sz w:val="18"/>
          <w:szCs w:val="18"/>
        </w:rPr>
        <w:t xml:space="preserve"> y Patricia. Bordeando</w:t>
      </w:r>
      <w:r w:rsidR="00DB17AF">
        <w:rPr>
          <w:rFonts w:ascii="Arial" w:hAnsi="Arial"/>
          <w:sz w:val="18"/>
          <w:szCs w:val="18"/>
        </w:rPr>
        <w:t xml:space="preserve"> </w:t>
      </w:r>
      <w:r w:rsidR="00DB17AF" w:rsidRPr="00DB17AF">
        <w:rPr>
          <w:rFonts w:ascii="Arial" w:hAnsi="Arial"/>
          <w:sz w:val="18"/>
          <w:szCs w:val="18"/>
        </w:rPr>
        <w:t xml:space="preserve">el Lago </w:t>
      </w:r>
      <w:proofErr w:type="spellStart"/>
      <w:r w:rsidR="00DB17AF" w:rsidRPr="00DB17AF">
        <w:rPr>
          <w:rFonts w:ascii="Arial" w:hAnsi="Arial"/>
          <w:sz w:val="18"/>
          <w:szCs w:val="18"/>
        </w:rPr>
        <w:t>Moose</w:t>
      </w:r>
      <w:proofErr w:type="spellEnd"/>
      <w:r w:rsidR="00DB17AF" w:rsidRPr="00DB17AF">
        <w:rPr>
          <w:rFonts w:ascii="Arial" w:hAnsi="Arial"/>
          <w:sz w:val="18"/>
          <w:szCs w:val="18"/>
        </w:rPr>
        <w:t xml:space="preserve"> y bajo la mirada del Monte Robson, la montaña más</w:t>
      </w:r>
      <w:r w:rsidR="00DB17AF">
        <w:rPr>
          <w:rFonts w:ascii="Arial" w:hAnsi="Arial"/>
          <w:sz w:val="18"/>
          <w:szCs w:val="18"/>
        </w:rPr>
        <w:t xml:space="preserve"> </w:t>
      </w:r>
      <w:r w:rsidR="00DB17AF" w:rsidRPr="00DB17AF">
        <w:rPr>
          <w:rFonts w:ascii="Arial" w:hAnsi="Arial"/>
          <w:sz w:val="18"/>
          <w:szCs w:val="18"/>
        </w:rPr>
        <w:t xml:space="preserve">alta de las Rocosas, el paisaje se transforma de </w:t>
      </w:r>
    </w:p>
    <w:p w14:paraId="1E56AEB8" w14:textId="2E5675F1" w:rsidR="00AF6071" w:rsidRPr="00DB17AF" w:rsidRDefault="00DB17AF" w:rsidP="00DB17AF">
      <w:pPr>
        <w:spacing w:after="0" w:line="240" w:lineRule="auto"/>
        <w:jc w:val="both"/>
        <w:rPr>
          <w:rFonts w:ascii="Arial" w:hAnsi="Arial"/>
          <w:sz w:val="18"/>
          <w:szCs w:val="18"/>
        </w:rPr>
      </w:pPr>
      <w:r w:rsidRPr="00DB17AF">
        <w:rPr>
          <w:rFonts w:ascii="Arial" w:hAnsi="Arial"/>
          <w:sz w:val="18"/>
          <w:szCs w:val="18"/>
        </w:rPr>
        <w:t>montañas a praderas.</w:t>
      </w:r>
      <w:r>
        <w:rPr>
          <w:rFonts w:ascii="Arial" w:hAnsi="Arial"/>
          <w:sz w:val="18"/>
          <w:szCs w:val="18"/>
        </w:rPr>
        <w:t xml:space="preserve"> </w:t>
      </w:r>
      <w:r w:rsidRPr="00DB17AF">
        <w:rPr>
          <w:rFonts w:ascii="Arial" w:hAnsi="Arial"/>
          <w:sz w:val="18"/>
          <w:szCs w:val="18"/>
        </w:rPr>
        <w:t xml:space="preserve">Parada en las cascadas </w:t>
      </w:r>
      <w:proofErr w:type="spellStart"/>
      <w:r w:rsidRPr="00DB17AF">
        <w:rPr>
          <w:rFonts w:ascii="Arial" w:hAnsi="Arial"/>
          <w:sz w:val="18"/>
          <w:szCs w:val="18"/>
        </w:rPr>
        <w:t>Spahats</w:t>
      </w:r>
      <w:proofErr w:type="spellEnd"/>
      <w:r w:rsidRPr="00DB17AF">
        <w:rPr>
          <w:rFonts w:ascii="Arial" w:hAnsi="Arial"/>
          <w:sz w:val="18"/>
          <w:szCs w:val="18"/>
        </w:rPr>
        <w:t xml:space="preserve"> antes de llegar a un rancho tradicional</w:t>
      </w:r>
      <w:r>
        <w:rPr>
          <w:rFonts w:ascii="Arial" w:hAnsi="Arial"/>
          <w:sz w:val="18"/>
          <w:szCs w:val="18"/>
        </w:rPr>
        <w:t xml:space="preserve"> </w:t>
      </w:r>
      <w:r w:rsidRPr="00DB17AF">
        <w:rPr>
          <w:rFonts w:ascii="Arial" w:hAnsi="Arial"/>
          <w:sz w:val="18"/>
          <w:szCs w:val="18"/>
        </w:rPr>
        <w:t xml:space="preserve">del oeste. </w:t>
      </w:r>
      <w:r w:rsidRPr="00DB17AF">
        <w:rPr>
          <w:rFonts w:ascii="Arial" w:hAnsi="Arial"/>
          <w:b/>
          <w:bCs/>
          <w:sz w:val="18"/>
          <w:szCs w:val="18"/>
        </w:rPr>
        <w:t>Cena incluida</w:t>
      </w:r>
      <w:r w:rsidRPr="00DB17AF">
        <w:rPr>
          <w:rFonts w:ascii="Arial" w:hAnsi="Arial"/>
          <w:sz w:val="18"/>
          <w:szCs w:val="18"/>
        </w:rPr>
        <w:t>. Alojamiento.</w:t>
      </w:r>
    </w:p>
    <w:p w14:paraId="7E7986CE" w14:textId="77777777" w:rsidR="00AF6071" w:rsidRDefault="00AF6071">
      <w:pPr>
        <w:spacing w:after="0" w:line="240" w:lineRule="auto"/>
        <w:jc w:val="both"/>
        <w:rPr>
          <w:rFonts w:ascii="Arial" w:hAnsi="Arial" w:cs="Arial"/>
          <w:b/>
          <w:bCs/>
          <w:color w:val="E36C0A" w:themeColor="accent6" w:themeShade="BF"/>
          <w:sz w:val="16"/>
          <w:szCs w:val="16"/>
          <w:lang w:val="es-MX"/>
        </w:rPr>
      </w:pPr>
    </w:p>
    <w:p w14:paraId="1735955C"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6     </w:t>
      </w:r>
      <w:r>
        <w:rPr>
          <w:rFonts w:ascii="Arial" w:hAnsi="Arial" w:cs="Arial"/>
          <w:b/>
          <w:bCs/>
          <w:color w:val="E36C0A" w:themeColor="accent6" w:themeShade="BF"/>
          <w:sz w:val="18"/>
          <w:szCs w:val="18"/>
          <w:lang w:val="es-MX"/>
        </w:rPr>
        <w:t xml:space="preserve">Viernes: </w:t>
      </w:r>
      <w:proofErr w:type="spellStart"/>
      <w:r>
        <w:rPr>
          <w:rFonts w:ascii="Arial" w:hAnsi="Arial" w:cs="Arial"/>
          <w:b/>
          <w:bCs/>
          <w:color w:val="E36C0A" w:themeColor="accent6" w:themeShade="BF"/>
          <w:sz w:val="18"/>
          <w:szCs w:val="18"/>
          <w:lang w:val="es-MX"/>
        </w:rPr>
        <w:t>Kamloops</w:t>
      </w:r>
      <w:proofErr w:type="spellEnd"/>
      <w:r>
        <w:rPr>
          <w:rFonts w:ascii="Arial" w:hAnsi="Arial" w:cs="Arial"/>
          <w:b/>
          <w:bCs/>
          <w:color w:val="E36C0A" w:themeColor="accent6" w:themeShade="BF"/>
          <w:sz w:val="18"/>
          <w:szCs w:val="18"/>
          <w:lang w:val="es-MX"/>
        </w:rPr>
        <w:t xml:space="preserve"> – Fort Langley – Vancouver </w:t>
      </w:r>
    </w:p>
    <w:p w14:paraId="307D570F" w14:textId="7CAF29AC" w:rsidR="00DB17AF" w:rsidRPr="00DB17AF" w:rsidRDefault="00000000" w:rsidP="00DB17AF">
      <w:pPr>
        <w:spacing w:after="0" w:line="240" w:lineRule="auto"/>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w:t>
      </w:r>
      <w:r w:rsidR="00DB17AF" w:rsidRPr="00DB17AF">
        <w:rPr>
          <w:rFonts w:ascii="Arial" w:hAnsi="Arial" w:cs="Arial"/>
          <w:sz w:val="18"/>
          <w:szCs w:val="18"/>
        </w:rPr>
        <w:t>Seguimos el curso del río Fraser hasta Fort Langley, poblado lleno de historia y encanto. Al llegar a Vancouver, realizamos una</w:t>
      </w:r>
      <w:r w:rsidR="0050635D">
        <w:rPr>
          <w:rFonts w:ascii="Arial" w:hAnsi="Arial" w:cs="Arial"/>
          <w:sz w:val="18"/>
          <w:szCs w:val="18"/>
        </w:rPr>
        <w:t xml:space="preserve"> </w:t>
      </w:r>
      <w:r w:rsidR="00DB17AF" w:rsidRPr="00DB17AF">
        <w:rPr>
          <w:rFonts w:ascii="Arial" w:hAnsi="Arial" w:cs="Arial"/>
          <w:sz w:val="18"/>
          <w:szCs w:val="18"/>
        </w:rPr>
        <w:t>visita orientativa y descubrimos una ciudad donde el mar y la montaña</w:t>
      </w:r>
    </w:p>
    <w:p w14:paraId="0502203D" w14:textId="53819C4F" w:rsidR="00DB17AF" w:rsidRDefault="00DB17AF" w:rsidP="00DB17AF">
      <w:pPr>
        <w:spacing w:after="0" w:line="240" w:lineRule="auto"/>
        <w:jc w:val="both"/>
        <w:rPr>
          <w:rFonts w:ascii="Arial" w:hAnsi="Arial" w:cs="Arial"/>
          <w:sz w:val="18"/>
          <w:szCs w:val="18"/>
        </w:rPr>
      </w:pPr>
      <w:r w:rsidRPr="00DB17AF">
        <w:rPr>
          <w:rFonts w:ascii="Arial" w:hAnsi="Arial" w:cs="Arial"/>
          <w:sz w:val="18"/>
          <w:szCs w:val="18"/>
        </w:rPr>
        <w:t>conviven en perfecta armonía. Alojamiento.</w:t>
      </w:r>
    </w:p>
    <w:p w14:paraId="0DA8D827" w14:textId="77777777" w:rsidR="00DB17AF" w:rsidRDefault="00DB17AF">
      <w:pPr>
        <w:spacing w:after="0" w:line="240" w:lineRule="auto"/>
        <w:jc w:val="both"/>
        <w:rPr>
          <w:rFonts w:ascii="Arial" w:hAnsi="Arial" w:cs="Arial"/>
          <w:sz w:val="18"/>
          <w:szCs w:val="18"/>
        </w:rPr>
      </w:pPr>
    </w:p>
    <w:p w14:paraId="224A673C" w14:textId="3D9B661A" w:rsidR="00AF6071"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7     </w:t>
      </w:r>
      <w:r>
        <w:rPr>
          <w:rFonts w:ascii="Arial" w:hAnsi="Arial" w:cs="Arial"/>
          <w:b/>
          <w:bCs/>
          <w:color w:val="E36C0A" w:themeColor="accent6" w:themeShade="BF"/>
          <w:sz w:val="18"/>
          <w:szCs w:val="18"/>
          <w:lang w:val="es-MX"/>
        </w:rPr>
        <w:t xml:space="preserve">Sábado: Vancouver </w:t>
      </w:r>
    </w:p>
    <w:p w14:paraId="1B673BF8"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b/>
          <w:bCs/>
          <w:i/>
          <w:iCs/>
          <w:sz w:val="18"/>
          <w:szCs w:val="18"/>
          <w:u w:val="single"/>
        </w:rPr>
        <w:t>Desayuno</w:t>
      </w:r>
      <w:r>
        <w:rPr>
          <w:rFonts w:ascii="Arial" w:hAnsi="Arial" w:cs="Arial"/>
          <w:sz w:val="18"/>
          <w:szCs w:val="18"/>
        </w:rPr>
        <w:t xml:space="preserve">. </w:t>
      </w:r>
      <w:r>
        <w:rPr>
          <w:rFonts w:ascii="Arial" w:hAnsi="Arial" w:cs="Arial"/>
          <w:b/>
          <w:bCs/>
          <w:sz w:val="18"/>
          <w:szCs w:val="18"/>
        </w:rPr>
        <w:t>Tour de Ciudad de Vancouver (Incluido).</w:t>
      </w:r>
      <w:r>
        <w:rPr>
          <w:rFonts w:ascii="Arial" w:hAnsi="Arial" w:cs="Arial"/>
          <w:sz w:val="18"/>
          <w:szCs w:val="18"/>
        </w:rPr>
        <w:t xml:space="preserve"> Visitaremos los barrios;</w:t>
      </w:r>
      <w:r>
        <w:rPr>
          <w:rFonts w:ascii="Arial" w:hAnsi="Arial" w:cs="Arial"/>
          <w:b/>
          <w:bCs/>
          <w:sz w:val="18"/>
          <w:szCs w:val="18"/>
        </w:rPr>
        <w:t xml:space="preserve"> </w:t>
      </w:r>
      <w:proofErr w:type="spellStart"/>
      <w:r>
        <w:rPr>
          <w:rFonts w:ascii="Arial" w:hAnsi="Arial" w:cs="Arial"/>
          <w:b/>
          <w:bCs/>
          <w:sz w:val="18"/>
          <w:szCs w:val="18"/>
        </w:rPr>
        <w:t>Yaletown</w:t>
      </w:r>
      <w:proofErr w:type="spellEnd"/>
      <w:r>
        <w:rPr>
          <w:rFonts w:ascii="Arial" w:hAnsi="Arial" w:cs="Arial"/>
          <w:b/>
          <w:bCs/>
          <w:sz w:val="18"/>
          <w:szCs w:val="18"/>
        </w:rPr>
        <w:t>, Chinatown</w:t>
      </w:r>
      <w:r>
        <w:rPr>
          <w:rFonts w:ascii="Arial" w:hAnsi="Arial" w:cs="Arial"/>
          <w:sz w:val="18"/>
          <w:szCs w:val="18"/>
        </w:rPr>
        <w:t xml:space="preserve"> (el más grande de Canadá). </w:t>
      </w:r>
      <w:proofErr w:type="spellStart"/>
      <w:r>
        <w:rPr>
          <w:rFonts w:ascii="Arial" w:hAnsi="Arial" w:cs="Arial"/>
          <w:b/>
          <w:bCs/>
          <w:sz w:val="18"/>
          <w:szCs w:val="18"/>
        </w:rPr>
        <w:t>Gastown</w:t>
      </w:r>
      <w:proofErr w:type="spellEnd"/>
      <w:r>
        <w:rPr>
          <w:rFonts w:ascii="Arial" w:hAnsi="Arial" w:cs="Arial"/>
          <w:sz w:val="18"/>
          <w:szCs w:val="18"/>
        </w:rPr>
        <w:t xml:space="preserve"> (el barrio más antiguo de la ciudad), </w:t>
      </w:r>
      <w:r>
        <w:rPr>
          <w:rFonts w:ascii="Arial" w:hAnsi="Arial" w:cs="Arial"/>
          <w:b/>
          <w:bCs/>
          <w:sz w:val="18"/>
          <w:szCs w:val="18"/>
        </w:rPr>
        <w:t>Stanley Park</w:t>
      </w:r>
      <w:r>
        <w:rPr>
          <w:rFonts w:ascii="Arial" w:hAnsi="Arial" w:cs="Arial"/>
          <w:sz w:val="18"/>
          <w:szCs w:val="18"/>
        </w:rPr>
        <w:t xml:space="preserve">, donde paramos a sacar fotos de unos auténticos tótems indígenas. Finalizando nuestra visita a la ciudad en </w:t>
      </w:r>
      <w:proofErr w:type="spellStart"/>
      <w:r>
        <w:rPr>
          <w:rFonts w:ascii="Arial" w:hAnsi="Arial" w:cs="Arial"/>
          <w:b/>
          <w:bCs/>
          <w:sz w:val="18"/>
          <w:szCs w:val="18"/>
        </w:rPr>
        <w:t>Granville</w:t>
      </w:r>
      <w:proofErr w:type="spellEnd"/>
      <w:r>
        <w:rPr>
          <w:rFonts w:ascii="Arial" w:hAnsi="Arial" w:cs="Arial"/>
          <w:b/>
          <w:bCs/>
          <w:sz w:val="18"/>
          <w:szCs w:val="18"/>
        </w:rPr>
        <w:t xml:space="preserve"> Island</w:t>
      </w:r>
      <w:r>
        <w:rPr>
          <w:rFonts w:ascii="Arial" w:hAnsi="Arial" w:cs="Arial"/>
          <w:sz w:val="18"/>
          <w:szCs w:val="18"/>
        </w:rPr>
        <w:t xml:space="preserve">. Resto de la tarde libre. Se recomienda de manera opcional el </w:t>
      </w:r>
      <w:r>
        <w:rPr>
          <w:rFonts w:ascii="Arial" w:hAnsi="Arial" w:cs="Arial"/>
          <w:i/>
          <w:iCs/>
          <w:sz w:val="18"/>
          <w:szCs w:val="18"/>
        </w:rPr>
        <w:t xml:space="preserve">Tour de Norte de Vancouver (opcional, no incluido) en la cual van a visitar </w:t>
      </w:r>
      <w:r>
        <w:rPr>
          <w:rFonts w:ascii="Arial" w:hAnsi="Arial" w:cs="Arial"/>
          <w:sz w:val="18"/>
          <w:szCs w:val="18"/>
        </w:rPr>
        <w:t xml:space="preserve">el puente de </w:t>
      </w:r>
      <w:proofErr w:type="spellStart"/>
      <w:r>
        <w:rPr>
          <w:rFonts w:ascii="Arial" w:hAnsi="Arial" w:cs="Arial"/>
          <w:sz w:val="18"/>
          <w:szCs w:val="18"/>
        </w:rPr>
        <w:t>Capilano</w:t>
      </w:r>
      <w:proofErr w:type="spellEnd"/>
      <w:r>
        <w:rPr>
          <w:rFonts w:ascii="Arial" w:hAnsi="Arial" w:cs="Arial"/>
          <w:sz w:val="18"/>
          <w:szCs w:val="18"/>
        </w:rPr>
        <w:t xml:space="preserve"> y la montaña </w:t>
      </w:r>
      <w:proofErr w:type="spellStart"/>
      <w:r>
        <w:rPr>
          <w:rFonts w:ascii="Arial" w:hAnsi="Arial" w:cs="Arial"/>
          <w:sz w:val="18"/>
          <w:szCs w:val="18"/>
        </w:rPr>
        <w:t>Grouse</w:t>
      </w:r>
      <w:proofErr w:type="spellEnd"/>
      <w:r>
        <w:rPr>
          <w:rFonts w:ascii="Arial" w:hAnsi="Arial" w:cs="Arial"/>
          <w:sz w:val="18"/>
          <w:szCs w:val="18"/>
        </w:rPr>
        <w:t xml:space="preserve">. Alojamiento. </w:t>
      </w:r>
    </w:p>
    <w:p w14:paraId="62746465" w14:textId="77777777" w:rsidR="00AF6071" w:rsidRDefault="00AF6071">
      <w:pPr>
        <w:spacing w:after="0" w:line="240" w:lineRule="auto"/>
        <w:jc w:val="both"/>
        <w:rPr>
          <w:rFonts w:ascii="Arial" w:hAnsi="Arial" w:cs="Arial"/>
          <w:b/>
          <w:bCs/>
          <w:color w:val="E36C0A" w:themeColor="accent6" w:themeShade="BF"/>
          <w:sz w:val="16"/>
          <w:szCs w:val="16"/>
          <w:lang w:val="es-MX"/>
        </w:rPr>
      </w:pPr>
    </w:p>
    <w:p w14:paraId="263C6596"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8     </w:t>
      </w:r>
      <w:r>
        <w:rPr>
          <w:rFonts w:ascii="Arial" w:hAnsi="Arial" w:cs="Arial"/>
          <w:b/>
          <w:bCs/>
          <w:color w:val="E36C0A" w:themeColor="accent6" w:themeShade="BF"/>
          <w:sz w:val="18"/>
          <w:szCs w:val="18"/>
          <w:lang w:val="es-MX"/>
        </w:rPr>
        <w:t xml:space="preserve">Domingo: Vancouver – Victoria – Vancouver </w:t>
      </w:r>
    </w:p>
    <w:p w14:paraId="7611FEBC"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b/>
          <w:bCs/>
          <w:i/>
          <w:iCs/>
          <w:sz w:val="18"/>
          <w:szCs w:val="18"/>
          <w:u w:val="single"/>
        </w:rPr>
        <w:t>Desayuno</w:t>
      </w:r>
      <w:r>
        <w:rPr>
          <w:rFonts w:ascii="Arial" w:hAnsi="Arial" w:cs="Arial"/>
          <w:sz w:val="18"/>
          <w:szCs w:val="18"/>
        </w:rPr>
        <w:t xml:space="preserve">. </w:t>
      </w:r>
    </w:p>
    <w:p w14:paraId="2B666AEF"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sz w:val="18"/>
          <w:szCs w:val="18"/>
        </w:rPr>
        <w:lastRenderedPageBreak/>
        <w:t xml:space="preserve">El día empieza con un cómodo viaje de 1.5 horas en el ferry (incluido) que nos trasladará a la </w:t>
      </w:r>
      <w:r>
        <w:rPr>
          <w:rFonts w:ascii="Arial" w:hAnsi="Arial" w:cs="Arial"/>
          <w:b/>
          <w:bCs/>
          <w:sz w:val="18"/>
          <w:szCs w:val="18"/>
        </w:rPr>
        <w:t>Isla de Vancouver</w:t>
      </w:r>
      <w:r>
        <w:rPr>
          <w:rFonts w:ascii="Arial" w:hAnsi="Arial" w:cs="Arial"/>
          <w:sz w:val="18"/>
          <w:szCs w:val="18"/>
        </w:rPr>
        <w:t xml:space="preserve">. Ya en la isla, nuestra primera visita será a los hermosos </w:t>
      </w:r>
      <w:r>
        <w:rPr>
          <w:rFonts w:ascii="Arial" w:hAnsi="Arial" w:cs="Arial"/>
          <w:b/>
          <w:bCs/>
          <w:sz w:val="18"/>
          <w:szCs w:val="18"/>
        </w:rPr>
        <w:t xml:space="preserve">Jardines </w:t>
      </w:r>
      <w:proofErr w:type="spellStart"/>
      <w:r>
        <w:rPr>
          <w:rFonts w:ascii="Arial" w:hAnsi="Arial" w:cs="Arial"/>
          <w:b/>
          <w:bCs/>
          <w:sz w:val="18"/>
          <w:szCs w:val="18"/>
        </w:rPr>
        <w:t>Butchart</w:t>
      </w:r>
      <w:proofErr w:type="spellEnd"/>
      <w:r>
        <w:rPr>
          <w:rFonts w:ascii="Arial" w:hAnsi="Arial" w:cs="Arial"/>
          <w:b/>
          <w:bCs/>
          <w:sz w:val="18"/>
          <w:szCs w:val="18"/>
        </w:rPr>
        <w:t xml:space="preserve"> (incluido)</w:t>
      </w:r>
      <w:r>
        <w:rPr>
          <w:rFonts w:ascii="Arial" w:hAnsi="Arial" w:cs="Arial"/>
          <w:sz w:val="18"/>
          <w:szCs w:val="18"/>
        </w:rPr>
        <w:t xml:space="preserve">, los jardines más famosos de América por su variedad increíble de flores y árboles. Continuaremos hacia el centro de la ciudad, donde tendremos tiempo libre para visitar opcionalmente el </w:t>
      </w:r>
      <w:r>
        <w:rPr>
          <w:rFonts w:ascii="Arial" w:hAnsi="Arial" w:cs="Arial"/>
          <w:i/>
          <w:iCs/>
          <w:sz w:val="18"/>
          <w:szCs w:val="18"/>
        </w:rPr>
        <w:t>Museo Real de la Columbia Británica (opcional, no incluido)</w:t>
      </w:r>
      <w:r>
        <w:rPr>
          <w:rFonts w:ascii="Arial" w:hAnsi="Arial" w:cs="Arial"/>
          <w:sz w:val="18"/>
          <w:szCs w:val="18"/>
        </w:rPr>
        <w:t xml:space="preserve"> con sus exhibiciones dedicadas a la historia de la provincia y las comunidades indígenas. El Hotel Fairmont </w:t>
      </w:r>
      <w:proofErr w:type="spellStart"/>
      <w:r>
        <w:rPr>
          <w:rFonts w:ascii="Arial" w:hAnsi="Arial" w:cs="Arial"/>
          <w:sz w:val="18"/>
          <w:szCs w:val="18"/>
        </w:rPr>
        <w:t>Empress</w:t>
      </w:r>
      <w:proofErr w:type="spellEnd"/>
      <w:r>
        <w:rPr>
          <w:rFonts w:ascii="Arial" w:hAnsi="Arial" w:cs="Arial"/>
          <w:sz w:val="18"/>
          <w:szCs w:val="18"/>
        </w:rPr>
        <w:t xml:space="preserve">, frente a la bahía, es el edificio más fotografiado en Victoria, y no hay que olvidar el paseo por </w:t>
      </w:r>
      <w:proofErr w:type="spellStart"/>
      <w:r>
        <w:rPr>
          <w:rFonts w:ascii="Arial" w:hAnsi="Arial" w:cs="Arial"/>
          <w:sz w:val="18"/>
          <w:szCs w:val="18"/>
        </w:rPr>
        <w:t>Government</w:t>
      </w:r>
      <w:proofErr w:type="spellEnd"/>
      <w:r>
        <w:rPr>
          <w:rFonts w:ascii="Arial" w:hAnsi="Arial" w:cs="Arial"/>
          <w:sz w:val="18"/>
          <w:szCs w:val="18"/>
        </w:rPr>
        <w:t xml:space="preserve"> Street con tiendas originales mostrando sus productos de origen británico. Al final de la tarde regreso a Vancouver vía ferry (incluido). </w:t>
      </w:r>
    </w:p>
    <w:p w14:paraId="13211763"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sz w:val="18"/>
          <w:szCs w:val="18"/>
        </w:rPr>
        <w:t xml:space="preserve">Posibilidad de regresar en </w:t>
      </w:r>
      <w:r>
        <w:rPr>
          <w:rFonts w:ascii="Arial" w:hAnsi="Arial" w:cs="Arial"/>
          <w:i/>
          <w:iCs/>
          <w:sz w:val="18"/>
          <w:szCs w:val="18"/>
        </w:rPr>
        <w:t>hidroavión a Vancouver (opcional, no incluido)</w:t>
      </w:r>
      <w:r>
        <w:rPr>
          <w:rFonts w:ascii="Arial" w:hAnsi="Arial" w:cs="Arial"/>
          <w:sz w:val="18"/>
          <w:szCs w:val="18"/>
        </w:rPr>
        <w:t xml:space="preserve">. Alojamiento. </w:t>
      </w:r>
    </w:p>
    <w:p w14:paraId="778AEC28" w14:textId="77777777" w:rsidR="00AF6071" w:rsidRDefault="00AF6071">
      <w:pPr>
        <w:spacing w:after="0" w:line="240" w:lineRule="auto"/>
        <w:jc w:val="both"/>
        <w:rPr>
          <w:rFonts w:ascii="Arial" w:hAnsi="Arial" w:cs="Arial"/>
          <w:b/>
          <w:bCs/>
          <w:color w:val="E36C0A" w:themeColor="accent6" w:themeShade="BF"/>
          <w:sz w:val="16"/>
          <w:szCs w:val="16"/>
          <w:lang w:val="es-MX"/>
        </w:rPr>
      </w:pPr>
    </w:p>
    <w:p w14:paraId="2792A767"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9     </w:t>
      </w:r>
      <w:r>
        <w:rPr>
          <w:rFonts w:ascii="Arial" w:hAnsi="Arial" w:cs="Arial"/>
          <w:b/>
          <w:bCs/>
          <w:color w:val="E36C0A" w:themeColor="accent6" w:themeShade="BF"/>
          <w:sz w:val="18"/>
          <w:szCs w:val="18"/>
          <w:lang w:val="es-MX"/>
        </w:rPr>
        <w:t xml:space="preserve">Lunes: Vancouver – </w:t>
      </w:r>
      <w:proofErr w:type="spellStart"/>
      <w:r>
        <w:rPr>
          <w:rFonts w:ascii="Arial" w:hAnsi="Arial" w:cs="Arial"/>
          <w:b/>
          <w:bCs/>
          <w:color w:val="E36C0A" w:themeColor="accent6" w:themeShade="BF"/>
          <w:sz w:val="18"/>
          <w:szCs w:val="18"/>
          <w:lang w:val="es-MX"/>
        </w:rPr>
        <w:t>Whistler</w:t>
      </w:r>
      <w:proofErr w:type="spellEnd"/>
      <w:r>
        <w:rPr>
          <w:rFonts w:ascii="Arial" w:hAnsi="Arial" w:cs="Arial"/>
          <w:b/>
          <w:bCs/>
          <w:color w:val="E36C0A" w:themeColor="accent6" w:themeShade="BF"/>
          <w:sz w:val="18"/>
          <w:szCs w:val="18"/>
          <w:lang w:val="es-MX"/>
        </w:rPr>
        <w:t xml:space="preserve"> – Vancouver </w:t>
      </w:r>
    </w:p>
    <w:p w14:paraId="402CF169" w14:textId="77777777" w:rsidR="00AF6071" w:rsidRDefault="00000000">
      <w:pPr>
        <w:spacing w:after="0" w:line="240" w:lineRule="auto"/>
        <w:jc w:val="both"/>
        <w:rPr>
          <w:rFonts w:ascii="Arial" w:hAnsi="Arial" w:cs="Arial"/>
          <w:b/>
          <w:bCs/>
          <w:color w:val="E36C0A" w:themeColor="accent6" w:themeShade="BF"/>
          <w:sz w:val="18"/>
          <w:szCs w:val="18"/>
          <w:lang w:val="es-MX"/>
        </w:rPr>
      </w:pPr>
      <w:proofErr w:type="spellStart"/>
      <w:r>
        <w:rPr>
          <w:rFonts w:ascii="Arial" w:hAnsi="Arial" w:cs="Arial"/>
          <w:b/>
          <w:bCs/>
          <w:i/>
          <w:iCs/>
          <w:sz w:val="18"/>
          <w:szCs w:val="18"/>
          <w:u w:val="single"/>
        </w:rPr>
        <w:t>Desayuno.</w:t>
      </w:r>
      <w:r>
        <w:rPr>
          <w:rFonts w:ascii="Arial" w:hAnsi="Arial" w:cs="Arial"/>
          <w:sz w:val="18"/>
          <w:szCs w:val="18"/>
        </w:rPr>
        <w:t>Saliendo</w:t>
      </w:r>
      <w:proofErr w:type="spellEnd"/>
      <w:r>
        <w:rPr>
          <w:rFonts w:ascii="Arial" w:hAnsi="Arial" w:cs="Arial"/>
          <w:sz w:val="18"/>
          <w:szCs w:val="18"/>
        </w:rPr>
        <w:t xml:space="preserve"> de Vancouver nos adentraremos en una de las carreteras más reconocidas por su espectacularidad: Sea </w:t>
      </w:r>
      <w:proofErr w:type="spellStart"/>
      <w:r>
        <w:rPr>
          <w:rFonts w:ascii="Arial" w:hAnsi="Arial" w:cs="Arial"/>
          <w:sz w:val="18"/>
          <w:szCs w:val="18"/>
        </w:rPr>
        <w:t>to</w:t>
      </w:r>
      <w:proofErr w:type="spellEnd"/>
      <w:r>
        <w:rPr>
          <w:rFonts w:ascii="Arial" w:hAnsi="Arial" w:cs="Arial"/>
          <w:sz w:val="18"/>
          <w:szCs w:val="18"/>
        </w:rPr>
        <w:t xml:space="preserve"> </w:t>
      </w:r>
      <w:proofErr w:type="spellStart"/>
      <w:r>
        <w:rPr>
          <w:rFonts w:ascii="Arial" w:hAnsi="Arial" w:cs="Arial"/>
          <w:sz w:val="18"/>
          <w:szCs w:val="18"/>
        </w:rPr>
        <w:t>Sky</w:t>
      </w:r>
      <w:proofErr w:type="spellEnd"/>
      <w:r>
        <w:rPr>
          <w:rFonts w:ascii="Arial" w:hAnsi="Arial" w:cs="Arial"/>
          <w:sz w:val="18"/>
          <w:szCs w:val="18"/>
        </w:rPr>
        <w:t xml:space="preserve"> </w:t>
      </w:r>
      <w:proofErr w:type="spellStart"/>
      <w:r>
        <w:rPr>
          <w:rFonts w:ascii="Arial" w:hAnsi="Arial" w:cs="Arial"/>
          <w:sz w:val="18"/>
          <w:szCs w:val="18"/>
        </w:rPr>
        <w:t>Highway</w:t>
      </w:r>
      <w:proofErr w:type="spellEnd"/>
      <w:r>
        <w:rPr>
          <w:rFonts w:ascii="Arial" w:hAnsi="Arial" w:cs="Arial"/>
          <w:sz w:val="18"/>
          <w:szCs w:val="18"/>
        </w:rPr>
        <w:t>.</w:t>
      </w:r>
      <w:r>
        <w:rPr>
          <w:rFonts w:ascii="Arial" w:hAnsi="Arial" w:cs="Arial"/>
          <w:b/>
          <w:bCs/>
          <w:sz w:val="18"/>
          <w:szCs w:val="18"/>
        </w:rPr>
        <w:t xml:space="preserve"> Tour de </w:t>
      </w:r>
      <w:proofErr w:type="spellStart"/>
      <w:r>
        <w:rPr>
          <w:rFonts w:ascii="Arial" w:hAnsi="Arial" w:cs="Arial"/>
          <w:b/>
          <w:bCs/>
          <w:sz w:val="18"/>
          <w:szCs w:val="18"/>
        </w:rPr>
        <w:t>Whistler</w:t>
      </w:r>
      <w:proofErr w:type="spellEnd"/>
      <w:r>
        <w:rPr>
          <w:rFonts w:ascii="Arial" w:hAnsi="Arial" w:cs="Arial"/>
          <w:sz w:val="18"/>
          <w:szCs w:val="18"/>
        </w:rPr>
        <w:t xml:space="preserve">, haremos la primera parada en las imponentes </w:t>
      </w:r>
      <w:r>
        <w:rPr>
          <w:rFonts w:ascii="Arial" w:hAnsi="Arial" w:cs="Arial"/>
          <w:b/>
          <w:bCs/>
          <w:sz w:val="18"/>
          <w:szCs w:val="18"/>
        </w:rPr>
        <w:t>Cascadas Shannon</w:t>
      </w:r>
      <w:r>
        <w:rPr>
          <w:rFonts w:ascii="Arial" w:hAnsi="Arial" w:cs="Arial"/>
          <w:sz w:val="18"/>
          <w:szCs w:val="18"/>
        </w:rPr>
        <w:t xml:space="preserve">, que con sus 333 m de caída, son el último escalafón que las gélidas aguas recorren antes de caer al mar. Pasando por el pueblo de </w:t>
      </w:r>
      <w:proofErr w:type="spellStart"/>
      <w:r>
        <w:rPr>
          <w:rFonts w:ascii="Arial" w:hAnsi="Arial" w:cs="Arial"/>
          <w:b/>
          <w:bCs/>
          <w:sz w:val="18"/>
          <w:szCs w:val="18"/>
        </w:rPr>
        <w:t>Squamish</w:t>
      </w:r>
      <w:proofErr w:type="spellEnd"/>
      <w:r>
        <w:rPr>
          <w:rFonts w:ascii="Arial" w:hAnsi="Arial" w:cs="Arial"/>
          <w:sz w:val="18"/>
          <w:szCs w:val="18"/>
        </w:rPr>
        <w:t xml:space="preserve"> se levanta majestuoso el monolito de granito más alto de Canadá, el </w:t>
      </w:r>
      <w:proofErr w:type="spellStart"/>
      <w:r>
        <w:rPr>
          <w:rFonts w:ascii="Arial" w:hAnsi="Arial" w:cs="Arial"/>
          <w:b/>
          <w:bCs/>
          <w:sz w:val="18"/>
          <w:szCs w:val="18"/>
        </w:rPr>
        <w:t>Stawamus</w:t>
      </w:r>
      <w:proofErr w:type="spellEnd"/>
      <w:r>
        <w:rPr>
          <w:rFonts w:ascii="Arial" w:hAnsi="Arial" w:cs="Arial"/>
          <w:b/>
          <w:bCs/>
          <w:sz w:val="18"/>
          <w:szCs w:val="18"/>
        </w:rPr>
        <w:t xml:space="preserve"> </w:t>
      </w:r>
      <w:proofErr w:type="spellStart"/>
      <w:r>
        <w:rPr>
          <w:rFonts w:ascii="Arial" w:hAnsi="Arial" w:cs="Arial"/>
          <w:b/>
          <w:bCs/>
          <w:sz w:val="18"/>
          <w:szCs w:val="18"/>
        </w:rPr>
        <w:t>Chief</w:t>
      </w:r>
      <w:proofErr w:type="spellEnd"/>
      <w:r>
        <w:rPr>
          <w:rFonts w:ascii="Arial" w:hAnsi="Arial" w:cs="Arial"/>
          <w:sz w:val="18"/>
          <w:szCs w:val="18"/>
        </w:rPr>
        <w:t>, mejor conocido como “</w:t>
      </w:r>
      <w:proofErr w:type="spellStart"/>
      <w:r>
        <w:rPr>
          <w:rFonts w:ascii="Arial" w:hAnsi="Arial" w:cs="Arial"/>
          <w:sz w:val="18"/>
          <w:szCs w:val="18"/>
        </w:rPr>
        <w:t>The</w:t>
      </w:r>
      <w:proofErr w:type="spellEnd"/>
      <w:r>
        <w:rPr>
          <w:rFonts w:ascii="Arial" w:hAnsi="Arial" w:cs="Arial"/>
          <w:sz w:val="18"/>
          <w:szCs w:val="18"/>
        </w:rPr>
        <w:t xml:space="preserve"> </w:t>
      </w:r>
      <w:proofErr w:type="spellStart"/>
      <w:r>
        <w:rPr>
          <w:rFonts w:ascii="Arial" w:hAnsi="Arial" w:cs="Arial"/>
          <w:sz w:val="18"/>
          <w:szCs w:val="18"/>
        </w:rPr>
        <w:t>Chief</w:t>
      </w:r>
      <w:proofErr w:type="spellEnd"/>
      <w:r>
        <w:rPr>
          <w:rFonts w:ascii="Arial" w:hAnsi="Arial" w:cs="Arial"/>
          <w:sz w:val="18"/>
          <w:szCs w:val="18"/>
        </w:rPr>
        <w:t xml:space="preserve">” de 700 m de altura. Llegamos a la </w:t>
      </w:r>
      <w:r>
        <w:rPr>
          <w:rFonts w:ascii="Arial" w:hAnsi="Arial" w:cs="Arial"/>
          <w:b/>
          <w:bCs/>
          <w:sz w:val="18"/>
          <w:szCs w:val="18"/>
        </w:rPr>
        <w:t xml:space="preserve">Villa de </w:t>
      </w:r>
      <w:proofErr w:type="spellStart"/>
      <w:r>
        <w:rPr>
          <w:rFonts w:ascii="Arial" w:hAnsi="Arial" w:cs="Arial"/>
          <w:b/>
          <w:bCs/>
          <w:sz w:val="18"/>
          <w:szCs w:val="18"/>
        </w:rPr>
        <w:t>Whistler</w:t>
      </w:r>
      <w:proofErr w:type="spellEnd"/>
      <w:r>
        <w:rPr>
          <w:rFonts w:ascii="Arial" w:hAnsi="Arial" w:cs="Arial"/>
          <w:b/>
          <w:bCs/>
          <w:sz w:val="18"/>
          <w:szCs w:val="18"/>
        </w:rPr>
        <w:t xml:space="preserve"> l</w:t>
      </w:r>
      <w:r>
        <w:rPr>
          <w:rFonts w:ascii="Arial" w:hAnsi="Arial" w:cs="Arial"/>
          <w:sz w:val="18"/>
          <w:szCs w:val="18"/>
        </w:rPr>
        <w:t xml:space="preserve">a cual cuenta con infinidad de tiendas y restaurantes que son un deleite para el viajero que busca el recuerdo más adecuado mientras admira el paisaje de Montanas. Tiempo libre para disfrutar de la villa. Por la tarde regreso a Vancouver. </w:t>
      </w:r>
      <w:r>
        <w:rPr>
          <w:rFonts w:ascii="Arial" w:hAnsi="Arial" w:cs="Arial"/>
          <w:i/>
          <w:iCs/>
          <w:sz w:val="18"/>
          <w:szCs w:val="18"/>
        </w:rPr>
        <w:t xml:space="preserve">Posibilidad de regresar en hidroavión a Vancouver (opcional, no incluido, Ver precios en la sección de servicios y atracciones). </w:t>
      </w:r>
      <w:r>
        <w:rPr>
          <w:rFonts w:ascii="Arial" w:hAnsi="Arial" w:cs="Arial"/>
          <w:sz w:val="18"/>
          <w:szCs w:val="18"/>
        </w:rPr>
        <w:t xml:space="preserve">Alojamiento </w:t>
      </w:r>
    </w:p>
    <w:p w14:paraId="17361E91" w14:textId="77777777" w:rsidR="00AF6071" w:rsidRDefault="00AF6071">
      <w:pPr>
        <w:spacing w:after="0" w:line="240" w:lineRule="auto"/>
        <w:jc w:val="both"/>
        <w:rPr>
          <w:rFonts w:ascii="Arial" w:hAnsi="Arial" w:cs="Arial"/>
          <w:b/>
          <w:bCs/>
          <w:color w:val="E36C0A" w:themeColor="accent6" w:themeShade="BF"/>
          <w:sz w:val="16"/>
          <w:szCs w:val="16"/>
          <w:lang w:val="es-MX"/>
        </w:rPr>
      </w:pPr>
    </w:p>
    <w:p w14:paraId="123F56DA" w14:textId="77777777" w:rsidR="00AF6071"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10   </w:t>
      </w:r>
      <w:r>
        <w:rPr>
          <w:rFonts w:ascii="Arial" w:hAnsi="Arial" w:cs="Arial"/>
          <w:b/>
          <w:bCs/>
          <w:color w:val="E36C0A" w:themeColor="accent6" w:themeShade="BF"/>
          <w:sz w:val="18"/>
          <w:szCs w:val="18"/>
          <w:lang w:val="es-MX"/>
        </w:rPr>
        <w:t xml:space="preserve">Martes: Vancouver </w:t>
      </w:r>
    </w:p>
    <w:p w14:paraId="22F3A930" w14:textId="77777777" w:rsidR="00AF6071" w:rsidRDefault="00000000">
      <w:pPr>
        <w:spacing w:after="0" w:line="240" w:lineRule="auto"/>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A la hora establecida traslado al aeropuerto y fin de nuestros servicios.</w:t>
      </w:r>
    </w:p>
    <w:p w14:paraId="645106E1" w14:textId="77777777" w:rsidR="002D33CF" w:rsidRDefault="002D33CF">
      <w:pPr>
        <w:spacing w:after="0" w:line="240" w:lineRule="auto"/>
        <w:jc w:val="both"/>
        <w:rPr>
          <w:rFonts w:ascii="Arial" w:hAnsi="Arial" w:cs="Arial"/>
          <w:sz w:val="18"/>
          <w:szCs w:val="18"/>
        </w:rPr>
      </w:pPr>
    </w:p>
    <w:p w14:paraId="1D302AA0" w14:textId="3CB20DAE" w:rsidR="002D33CF" w:rsidRPr="00735914" w:rsidRDefault="002D33CF" w:rsidP="002D33CF">
      <w:pPr>
        <w:spacing w:after="0" w:line="240" w:lineRule="auto"/>
        <w:jc w:val="both"/>
        <w:rPr>
          <w:rFonts w:ascii="Arial" w:hAnsi="Arial" w:cs="Arial"/>
          <w:i/>
          <w:iCs/>
          <w:color w:val="C00000"/>
          <w:sz w:val="18"/>
          <w:szCs w:val="18"/>
        </w:rPr>
      </w:pPr>
      <w:bookmarkStart w:id="1" w:name="_Hlk218251465"/>
      <w:r w:rsidRPr="00735914">
        <w:rPr>
          <w:rFonts w:ascii="Arial" w:hAnsi="Arial" w:cs="Arial"/>
          <w:i/>
          <w:iCs/>
          <w:color w:val="C00000"/>
          <w:sz w:val="18"/>
          <w:szCs w:val="18"/>
        </w:rPr>
        <w:t>Nota.</w:t>
      </w:r>
    </w:p>
    <w:p w14:paraId="73910315" w14:textId="04652FEF" w:rsidR="002D33CF" w:rsidRPr="002D33CF" w:rsidRDefault="002D33CF" w:rsidP="002D33CF">
      <w:pPr>
        <w:pStyle w:val="Prrafodelista"/>
        <w:numPr>
          <w:ilvl w:val="0"/>
          <w:numId w:val="8"/>
        </w:numPr>
        <w:spacing w:after="0" w:line="240" w:lineRule="auto"/>
        <w:jc w:val="both"/>
        <w:rPr>
          <w:rFonts w:ascii="Arial" w:hAnsi="Arial" w:cs="Arial"/>
          <w:b/>
          <w:bCs/>
          <w:color w:val="E36C0A" w:themeColor="accent6" w:themeShade="BF"/>
          <w:sz w:val="18"/>
          <w:szCs w:val="18"/>
          <w:lang w:val="es-MX"/>
        </w:rPr>
      </w:pPr>
      <w:r w:rsidRPr="002D33CF">
        <w:rPr>
          <w:rFonts w:ascii="Arial" w:hAnsi="Arial" w:cs="Arial"/>
          <w:i/>
          <w:iCs/>
          <w:color w:val="C00000"/>
          <w:sz w:val="18"/>
          <w:szCs w:val="18"/>
        </w:rPr>
        <w:t xml:space="preserve">Las tarifas están contempladas para traslados diurnos, de ser nocturnos se aplica un suplemento. El horario nocturno aplica para los vuelos arribando/saliendo entre las 22:00 </w:t>
      </w:r>
      <w:proofErr w:type="spellStart"/>
      <w:r w:rsidRPr="002D33CF">
        <w:rPr>
          <w:rFonts w:ascii="Arial" w:hAnsi="Arial" w:cs="Arial"/>
          <w:i/>
          <w:iCs/>
          <w:color w:val="C00000"/>
          <w:sz w:val="18"/>
          <w:szCs w:val="18"/>
        </w:rPr>
        <w:t>hrs</w:t>
      </w:r>
      <w:proofErr w:type="spellEnd"/>
      <w:r w:rsidRPr="002D33CF">
        <w:rPr>
          <w:rFonts w:ascii="Arial" w:hAnsi="Arial" w:cs="Arial"/>
          <w:i/>
          <w:iCs/>
          <w:color w:val="C00000"/>
          <w:sz w:val="18"/>
          <w:szCs w:val="18"/>
        </w:rPr>
        <w:t xml:space="preserve"> y las 07:00hrs</w:t>
      </w:r>
    </w:p>
    <w:bookmarkEnd w:id="1"/>
    <w:p w14:paraId="78AE4E8E" w14:textId="77777777" w:rsidR="00AF6071" w:rsidRDefault="00AF6071">
      <w:pPr>
        <w:spacing w:after="0" w:line="240" w:lineRule="auto"/>
        <w:rPr>
          <w:rFonts w:ascii="Arial" w:eastAsia="Times New Roman" w:hAnsi="Arial" w:cs="Arial"/>
          <w:b/>
          <w:color w:val="E36C0A" w:themeColor="accent6" w:themeShade="BF"/>
          <w:sz w:val="18"/>
          <w:szCs w:val="18"/>
          <w:lang w:eastAsia="es-ES"/>
        </w:rPr>
      </w:pPr>
    </w:p>
    <w:p w14:paraId="52089FA9" w14:textId="77777777" w:rsidR="00AF6071"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2FE1FCD3" w14:textId="77777777" w:rsidR="00AF6071" w:rsidRDefault="00AF6071">
      <w:pPr>
        <w:spacing w:after="0" w:line="240" w:lineRule="auto"/>
        <w:rPr>
          <w:rFonts w:ascii="Arial" w:eastAsia="Times New Roman" w:hAnsi="Arial" w:cs="Arial"/>
          <w:b/>
          <w:color w:val="E36C0A" w:themeColor="accent6" w:themeShade="BF"/>
          <w:sz w:val="18"/>
          <w:szCs w:val="18"/>
          <w:u w:val="single"/>
          <w:lang w:eastAsia="es-ES"/>
        </w:rPr>
      </w:pPr>
    </w:p>
    <w:p w14:paraId="0BACE9BF" w14:textId="77777777" w:rsidR="00AF6071"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038FF59E" w14:textId="77777777" w:rsidR="00AF6071" w:rsidRDefault="00AF6071">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6369" w:type="dxa"/>
        <w:jc w:val="center"/>
        <w:shd w:val="clear" w:color="auto" w:fill="FDE4D0"/>
        <w:tblLayout w:type="fixed"/>
        <w:tblLook w:val="04A0" w:firstRow="1" w:lastRow="0" w:firstColumn="1" w:lastColumn="0" w:noHBand="0" w:noVBand="1"/>
      </w:tblPr>
      <w:tblGrid>
        <w:gridCol w:w="1831"/>
        <w:gridCol w:w="2694"/>
        <w:gridCol w:w="1844"/>
      </w:tblGrid>
      <w:tr w:rsidR="00AF6071" w14:paraId="50DE580E" w14:textId="77777777" w:rsidTr="00AF607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E36C0A" w:themeFill="accent6" w:themeFillShade="BF"/>
            <w:vAlign w:val="center"/>
          </w:tcPr>
          <w:p w14:paraId="44CE6ED6" w14:textId="77777777" w:rsidR="00AF6071" w:rsidRDefault="00000000">
            <w:pPr>
              <w:widowControl w:val="0"/>
              <w:spacing w:after="0" w:line="240" w:lineRule="auto"/>
              <w:jc w:val="center"/>
              <w:rPr>
                <w:rFonts w:ascii="Arial" w:eastAsia="Times New Roman" w:hAnsi="Arial" w:cs="Arial"/>
                <w:color w:val="FFFFFF" w:themeColor="background1"/>
                <w:sz w:val="18"/>
                <w:szCs w:val="18"/>
                <w:lang w:eastAsia="es-ES"/>
              </w:rPr>
            </w:pPr>
            <w:r>
              <w:rPr>
                <w:rFonts w:ascii="Arial" w:eastAsia="Times New Roman" w:hAnsi="Arial" w:cs="Arial"/>
                <w:color w:val="FFFFFF" w:themeColor="background1"/>
                <w:sz w:val="18"/>
                <w:szCs w:val="18"/>
                <w:lang w:eastAsia="es-ES"/>
              </w:rPr>
              <w:t>CIUDAD</w:t>
            </w:r>
          </w:p>
        </w:tc>
        <w:tc>
          <w:tcPr>
            <w:tcW w:w="2694" w:type="dxa"/>
            <w:shd w:val="clear" w:color="auto" w:fill="E36C0A" w:themeFill="accent6" w:themeFillShade="BF"/>
            <w:vAlign w:val="center"/>
          </w:tcPr>
          <w:p w14:paraId="3E7EE9AD" w14:textId="77777777" w:rsidR="00AF6071"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es-ES"/>
              </w:rPr>
            </w:pPr>
            <w:r>
              <w:rPr>
                <w:rFonts w:ascii="Arial" w:eastAsia="Times New Roman" w:hAnsi="Arial" w:cs="Arial"/>
                <w:color w:val="FFFFFF" w:themeColor="background1"/>
                <w:sz w:val="18"/>
                <w:szCs w:val="18"/>
                <w:lang w:eastAsia="es-ES"/>
              </w:rPr>
              <w:t>HOTEL</w:t>
            </w:r>
          </w:p>
        </w:tc>
        <w:tc>
          <w:tcPr>
            <w:tcW w:w="1844" w:type="dxa"/>
            <w:shd w:val="clear" w:color="auto" w:fill="E36C0A" w:themeFill="accent6" w:themeFillShade="BF"/>
            <w:vAlign w:val="center"/>
          </w:tcPr>
          <w:p w14:paraId="25D754D6" w14:textId="77777777" w:rsidR="00AF6071"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es-ES"/>
              </w:rPr>
            </w:pPr>
            <w:r>
              <w:rPr>
                <w:rFonts w:ascii="Arial" w:eastAsia="Times New Roman" w:hAnsi="Arial" w:cs="Arial"/>
                <w:color w:val="FFFFFF" w:themeColor="background1"/>
                <w:sz w:val="18"/>
                <w:szCs w:val="18"/>
                <w:lang w:eastAsia="es-ES"/>
              </w:rPr>
              <w:t>CATEGORÍA</w:t>
            </w:r>
          </w:p>
        </w:tc>
      </w:tr>
      <w:tr w:rsidR="00AF6071" w14:paraId="38AD106D" w14:textId="77777777" w:rsidTr="00AF60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vAlign w:val="center"/>
          </w:tcPr>
          <w:p w14:paraId="7CE4E168" w14:textId="77777777" w:rsidR="00AF6071" w:rsidRDefault="00000000">
            <w:pPr>
              <w:widowControl w:val="0"/>
              <w:spacing w:after="0" w:line="240" w:lineRule="auto"/>
              <w:jc w:val="center"/>
              <w:rPr>
                <w:rFonts w:ascii="Arial" w:hAnsi="Arial" w:cs="Arial"/>
                <w:sz w:val="18"/>
                <w:szCs w:val="18"/>
                <w:lang w:val="es-MX"/>
              </w:rPr>
            </w:pPr>
            <w:r>
              <w:rPr>
                <w:rFonts w:ascii="Arial" w:eastAsia="Calibri" w:hAnsi="Arial" w:cs="Arial"/>
                <w:sz w:val="18"/>
                <w:szCs w:val="18"/>
                <w:lang w:val="es-MX"/>
              </w:rPr>
              <w:t>Calgary</w:t>
            </w:r>
          </w:p>
        </w:tc>
        <w:tc>
          <w:tcPr>
            <w:tcW w:w="2694" w:type="dxa"/>
            <w:shd w:val="clear" w:color="auto" w:fill="FDE4D0"/>
            <w:vAlign w:val="center"/>
          </w:tcPr>
          <w:p w14:paraId="73A84831" w14:textId="77777777" w:rsidR="00AF6071" w:rsidRPr="00735914"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735914">
              <w:rPr>
                <w:rFonts w:ascii="Arial" w:eastAsia="Calibri" w:hAnsi="Arial" w:cs="Arial"/>
                <w:sz w:val="18"/>
                <w:szCs w:val="18"/>
                <w:lang w:val="fr-FR"/>
              </w:rPr>
              <w:t>Sheraton Suites Calgary Eau Claire</w:t>
            </w:r>
          </w:p>
        </w:tc>
        <w:tc>
          <w:tcPr>
            <w:tcW w:w="1844" w:type="dxa"/>
            <w:shd w:val="clear" w:color="auto" w:fill="FDE4D0"/>
            <w:vAlign w:val="center"/>
          </w:tcPr>
          <w:p w14:paraId="19E671EB" w14:textId="77777777" w:rsidR="00AF6071"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Calibri" w:hAnsi="Arial" w:cs="Arial"/>
                <w:sz w:val="18"/>
                <w:szCs w:val="18"/>
                <w:lang w:val="en-US"/>
              </w:rPr>
              <w:t>Primera</w:t>
            </w:r>
          </w:p>
        </w:tc>
      </w:tr>
      <w:tr w:rsidR="00AF6071" w14:paraId="3AF6E6E4" w14:textId="77777777" w:rsidTr="00AF6071">
        <w:trPr>
          <w:trHeight w:val="397"/>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vAlign w:val="center"/>
          </w:tcPr>
          <w:p w14:paraId="625BE715" w14:textId="77777777" w:rsidR="00AF6071" w:rsidRDefault="00000000">
            <w:pPr>
              <w:widowControl w:val="0"/>
              <w:spacing w:after="0" w:line="240" w:lineRule="auto"/>
              <w:jc w:val="center"/>
              <w:rPr>
                <w:rFonts w:ascii="Arial" w:hAnsi="Arial" w:cs="Arial"/>
                <w:sz w:val="18"/>
                <w:szCs w:val="18"/>
                <w:lang w:val="es-MX"/>
              </w:rPr>
            </w:pPr>
            <w:proofErr w:type="spellStart"/>
            <w:r>
              <w:rPr>
                <w:rFonts w:ascii="Arial" w:eastAsia="Calibri" w:hAnsi="Arial" w:cs="Arial"/>
                <w:sz w:val="18"/>
                <w:szCs w:val="18"/>
                <w:lang w:val="es-MX"/>
              </w:rPr>
              <w:t>Banff</w:t>
            </w:r>
            <w:proofErr w:type="spellEnd"/>
          </w:p>
        </w:tc>
        <w:tc>
          <w:tcPr>
            <w:tcW w:w="2694" w:type="dxa"/>
            <w:shd w:val="clear" w:color="auto" w:fill="FDE4D0"/>
            <w:vAlign w:val="center"/>
          </w:tcPr>
          <w:p w14:paraId="7ABD0763" w14:textId="77777777" w:rsidR="00AF6071" w:rsidRDefault="0000000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proofErr w:type="spellStart"/>
            <w:r>
              <w:rPr>
                <w:rFonts w:ascii="Arial" w:eastAsia="Calibri" w:hAnsi="Arial" w:cs="Arial"/>
                <w:sz w:val="18"/>
                <w:szCs w:val="18"/>
                <w:lang w:val="es-MX"/>
              </w:rPr>
              <w:t>Banff</w:t>
            </w:r>
            <w:proofErr w:type="spellEnd"/>
            <w:r>
              <w:rPr>
                <w:rFonts w:ascii="Arial" w:eastAsia="Calibri" w:hAnsi="Arial" w:cs="Arial"/>
                <w:sz w:val="18"/>
                <w:szCs w:val="18"/>
                <w:lang w:val="es-MX"/>
              </w:rPr>
              <w:t xml:space="preserve"> Aspen </w:t>
            </w:r>
            <w:proofErr w:type="spellStart"/>
            <w:r>
              <w:rPr>
                <w:rFonts w:ascii="Arial" w:eastAsia="Calibri" w:hAnsi="Arial" w:cs="Arial"/>
                <w:sz w:val="18"/>
                <w:szCs w:val="18"/>
                <w:lang w:val="es-MX"/>
              </w:rPr>
              <w:t>Lodge</w:t>
            </w:r>
            <w:proofErr w:type="spellEnd"/>
            <w:r>
              <w:rPr>
                <w:rFonts w:ascii="Arial" w:eastAsia="Calibri" w:hAnsi="Arial" w:cs="Arial"/>
                <w:sz w:val="18"/>
                <w:szCs w:val="18"/>
                <w:lang w:val="es-MX"/>
              </w:rPr>
              <w:t xml:space="preserve"> </w:t>
            </w:r>
          </w:p>
        </w:tc>
        <w:tc>
          <w:tcPr>
            <w:tcW w:w="1844" w:type="dxa"/>
            <w:shd w:val="clear" w:color="auto" w:fill="FDE4D0"/>
            <w:vAlign w:val="center"/>
          </w:tcPr>
          <w:p w14:paraId="40D15D59" w14:textId="77777777" w:rsidR="00AF6071" w:rsidRDefault="0000000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eastAsia="Calibri" w:hAnsi="Arial" w:cs="Arial"/>
                <w:sz w:val="18"/>
                <w:szCs w:val="18"/>
                <w:lang w:val="en-US"/>
              </w:rPr>
              <w:t>Turista Superior</w:t>
            </w:r>
          </w:p>
        </w:tc>
      </w:tr>
      <w:tr w:rsidR="00AF6071" w14:paraId="2C692996" w14:textId="77777777" w:rsidTr="00AF60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vAlign w:val="center"/>
          </w:tcPr>
          <w:p w14:paraId="2D047E37" w14:textId="77777777" w:rsidR="00AF6071" w:rsidRDefault="00000000">
            <w:pPr>
              <w:widowControl w:val="0"/>
              <w:spacing w:after="0" w:line="240" w:lineRule="auto"/>
              <w:jc w:val="center"/>
              <w:rPr>
                <w:rFonts w:ascii="Arial" w:hAnsi="Arial" w:cs="Arial"/>
                <w:sz w:val="18"/>
                <w:szCs w:val="18"/>
                <w:lang w:val="es-MX"/>
              </w:rPr>
            </w:pPr>
            <w:r>
              <w:rPr>
                <w:rFonts w:ascii="Arial" w:eastAsia="Calibri" w:hAnsi="Arial" w:cs="Arial"/>
                <w:sz w:val="18"/>
                <w:szCs w:val="18"/>
                <w:lang w:val="es-MX"/>
              </w:rPr>
              <w:t>Jasper</w:t>
            </w:r>
          </w:p>
        </w:tc>
        <w:tc>
          <w:tcPr>
            <w:tcW w:w="2694" w:type="dxa"/>
            <w:shd w:val="clear" w:color="auto" w:fill="FDE4D0"/>
            <w:vAlign w:val="center"/>
          </w:tcPr>
          <w:p w14:paraId="206ABF1A" w14:textId="77777777" w:rsidR="00AF6071"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ascii="Arial" w:eastAsia="Calibri" w:hAnsi="Arial" w:cs="Arial"/>
                <w:sz w:val="18"/>
                <w:szCs w:val="18"/>
                <w:lang w:val="es-MX"/>
              </w:rPr>
              <w:t>Forest Park Hotel</w:t>
            </w:r>
          </w:p>
        </w:tc>
        <w:tc>
          <w:tcPr>
            <w:tcW w:w="1844" w:type="dxa"/>
            <w:shd w:val="clear" w:color="auto" w:fill="FDE4D0"/>
            <w:vAlign w:val="center"/>
          </w:tcPr>
          <w:p w14:paraId="3A3207FC" w14:textId="77777777" w:rsidR="00AF6071"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Calibri" w:hAnsi="Arial" w:cs="Arial"/>
                <w:sz w:val="18"/>
                <w:szCs w:val="18"/>
                <w:lang w:val="en-US"/>
              </w:rPr>
              <w:t>Primera</w:t>
            </w:r>
          </w:p>
        </w:tc>
      </w:tr>
      <w:tr w:rsidR="00AF6071" w14:paraId="215B926E" w14:textId="77777777" w:rsidTr="00AF6071">
        <w:trPr>
          <w:trHeight w:val="397"/>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vAlign w:val="center"/>
          </w:tcPr>
          <w:p w14:paraId="596D2D91" w14:textId="77777777" w:rsidR="00AF6071" w:rsidRDefault="00000000">
            <w:pPr>
              <w:widowControl w:val="0"/>
              <w:spacing w:after="0" w:line="240" w:lineRule="auto"/>
              <w:jc w:val="center"/>
              <w:rPr>
                <w:rFonts w:ascii="Arial" w:hAnsi="Arial" w:cs="Arial"/>
                <w:sz w:val="18"/>
                <w:szCs w:val="18"/>
                <w:lang w:val="es-MX"/>
              </w:rPr>
            </w:pPr>
            <w:proofErr w:type="spellStart"/>
            <w:r>
              <w:rPr>
                <w:rFonts w:ascii="Arial" w:eastAsia="Calibri" w:hAnsi="Arial" w:cs="Arial"/>
                <w:sz w:val="18"/>
                <w:szCs w:val="18"/>
                <w:lang w:val="es-MX"/>
              </w:rPr>
              <w:t>Kamloops</w:t>
            </w:r>
            <w:proofErr w:type="spellEnd"/>
          </w:p>
        </w:tc>
        <w:tc>
          <w:tcPr>
            <w:tcW w:w="2694" w:type="dxa"/>
            <w:shd w:val="clear" w:color="auto" w:fill="FDE4D0"/>
            <w:vAlign w:val="center"/>
          </w:tcPr>
          <w:p w14:paraId="4C79F7DB" w14:textId="77777777" w:rsidR="00AF6071" w:rsidRDefault="0000000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r>
              <w:rPr>
                <w:rFonts w:ascii="Arial" w:eastAsia="Calibri" w:hAnsi="Arial" w:cs="Arial"/>
                <w:sz w:val="18"/>
                <w:szCs w:val="18"/>
                <w:lang w:val="es-MX"/>
              </w:rPr>
              <w:t xml:space="preserve">South Thompson </w:t>
            </w:r>
            <w:proofErr w:type="spellStart"/>
            <w:r>
              <w:rPr>
                <w:rFonts w:ascii="Arial" w:eastAsia="Calibri" w:hAnsi="Arial" w:cs="Arial"/>
                <w:sz w:val="18"/>
                <w:szCs w:val="18"/>
                <w:lang w:val="es-MX"/>
              </w:rPr>
              <w:t>Inn</w:t>
            </w:r>
            <w:proofErr w:type="spellEnd"/>
          </w:p>
        </w:tc>
        <w:tc>
          <w:tcPr>
            <w:tcW w:w="1844" w:type="dxa"/>
            <w:shd w:val="clear" w:color="auto" w:fill="FDE4D0"/>
            <w:vAlign w:val="center"/>
          </w:tcPr>
          <w:p w14:paraId="7E2660C6" w14:textId="77777777" w:rsidR="00AF6071" w:rsidRDefault="0000000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eastAsia="Calibri" w:hAnsi="Arial" w:cs="Arial"/>
                <w:sz w:val="18"/>
                <w:szCs w:val="18"/>
                <w:lang w:val="en-US"/>
              </w:rPr>
              <w:t>Rancho</w:t>
            </w:r>
          </w:p>
        </w:tc>
      </w:tr>
      <w:tr w:rsidR="00AF6071" w14:paraId="26C65FA8" w14:textId="77777777" w:rsidTr="00AF60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vAlign w:val="center"/>
          </w:tcPr>
          <w:p w14:paraId="510D3B3C" w14:textId="77777777" w:rsidR="00AF6071" w:rsidRDefault="00000000">
            <w:pPr>
              <w:widowControl w:val="0"/>
              <w:spacing w:after="0" w:line="240" w:lineRule="auto"/>
              <w:jc w:val="center"/>
              <w:rPr>
                <w:rFonts w:ascii="Arial" w:eastAsia="Times New Roman" w:hAnsi="Arial" w:cs="Arial"/>
                <w:sz w:val="18"/>
                <w:szCs w:val="18"/>
                <w:lang w:eastAsia="es-ES"/>
              </w:rPr>
            </w:pPr>
            <w:r>
              <w:rPr>
                <w:rFonts w:ascii="Arial" w:hAnsi="Arial" w:cs="Arial"/>
                <w:sz w:val="18"/>
                <w:szCs w:val="18"/>
                <w:lang w:val="es-MX"/>
              </w:rPr>
              <w:t>Vancouver</w:t>
            </w:r>
          </w:p>
        </w:tc>
        <w:tc>
          <w:tcPr>
            <w:tcW w:w="2694" w:type="dxa"/>
            <w:shd w:val="clear" w:color="auto" w:fill="FDE4D0"/>
            <w:vAlign w:val="center"/>
          </w:tcPr>
          <w:p w14:paraId="03A64C42" w14:textId="77777777" w:rsidR="00AF6071"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es-ES"/>
              </w:rPr>
            </w:pPr>
            <w:r>
              <w:rPr>
                <w:rFonts w:ascii="Arial" w:eastAsia="Times New Roman" w:hAnsi="Arial" w:cs="Arial"/>
                <w:sz w:val="18"/>
                <w:szCs w:val="18"/>
                <w:lang w:val="en-US" w:eastAsia="es-ES"/>
              </w:rPr>
              <w:t>The Sutton Place Hotel Vancouver</w:t>
            </w:r>
          </w:p>
        </w:tc>
        <w:tc>
          <w:tcPr>
            <w:tcW w:w="1844" w:type="dxa"/>
            <w:shd w:val="clear" w:color="auto" w:fill="FDE4D0"/>
            <w:vAlign w:val="center"/>
          </w:tcPr>
          <w:p w14:paraId="1DC84331" w14:textId="77777777" w:rsidR="00AF6071"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es-ES"/>
              </w:rPr>
            </w:pPr>
            <w:r>
              <w:rPr>
                <w:rFonts w:ascii="Arial" w:eastAsia="Times New Roman" w:hAnsi="Arial" w:cs="Arial"/>
                <w:sz w:val="18"/>
                <w:szCs w:val="18"/>
                <w:lang w:val="en-US" w:eastAsia="es-ES"/>
              </w:rPr>
              <w:t>Superior -</w:t>
            </w:r>
            <w:proofErr w:type="spellStart"/>
            <w:r>
              <w:rPr>
                <w:rFonts w:ascii="Arial" w:eastAsia="Times New Roman" w:hAnsi="Arial" w:cs="Arial"/>
                <w:sz w:val="18"/>
                <w:szCs w:val="18"/>
                <w:lang w:val="en-US" w:eastAsia="es-ES"/>
              </w:rPr>
              <w:t>lujo</w:t>
            </w:r>
            <w:proofErr w:type="spellEnd"/>
          </w:p>
        </w:tc>
      </w:tr>
    </w:tbl>
    <w:p w14:paraId="235073FE" w14:textId="77777777" w:rsidR="00AF6071" w:rsidRDefault="00000000">
      <w:pPr>
        <w:spacing w:after="0" w:line="240" w:lineRule="auto"/>
        <w:rPr>
          <w:color w:val="000000"/>
          <w:sz w:val="16"/>
          <w:szCs w:val="16"/>
        </w:rPr>
      </w:pPr>
      <w:r>
        <w:rPr>
          <w:rFonts w:ascii="Arial" w:hAnsi="Arial" w:cs="Arial"/>
          <w:b/>
          <w:bCs/>
          <w:i/>
          <w:iCs/>
          <w:color w:val="000000"/>
          <w:sz w:val="16"/>
          <w:szCs w:val="16"/>
        </w:rPr>
        <w:t xml:space="preserve">Nota: </w:t>
      </w:r>
      <w:r>
        <w:rPr>
          <w:rFonts w:ascii="Arial" w:hAnsi="Arial" w:cs="Arial"/>
          <w:i/>
          <w:iCs/>
          <w:color w:val="000000"/>
          <w:sz w:val="16"/>
          <w:szCs w:val="16"/>
        </w:rPr>
        <w:t>El alojamiento será re confirmado hasta 31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  Habitaciones estándar. En caso de preferir habitaciones superiores favor de consultar.</w:t>
      </w:r>
    </w:p>
    <w:p w14:paraId="607EA772" w14:textId="77777777" w:rsidR="00AF6071" w:rsidRDefault="00AF6071">
      <w:pPr>
        <w:tabs>
          <w:tab w:val="left" w:pos="3643"/>
        </w:tabs>
        <w:spacing w:after="0" w:line="240" w:lineRule="auto"/>
        <w:rPr>
          <w:rFonts w:ascii="Arial" w:eastAsia="Times New Roman" w:hAnsi="Arial" w:cs="Arial"/>
          <w:b/>
          <w:color w:val="E36C0A" w:themeColor="accent6" w:themeShade="BF"/>
          <w:sz w:val="18"/>
          <w:szCs w:val="18"/>
          <w:u w:val="single"/>
          <w:lang w:eastAsia="es-ES"/>
        </w:rPr>
      </w:pPr>
    </w:p>
    <w:p w14:paraId="75EAA7E3" w14:textId="626FD828" w:rsidR="00AF6071" w:rsidRDefault="00000000">
      <w:pPr>
        <w:tabs>
          <w:tab w:val="left" w:pos="3643"/>
        </w:tabs>
        <w:spacing w:after="0" w:line="240" w:lineRule="auto"/>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u w:val="single"/>
          <w:lang w:eastAsia="es-ES"/>
        </w:rPr>
        <w:t xml:space="preserve">PRECIO </w:t>
      </w:r>
      <w:r w:rsidR="00951A74" w:rsidRPr="00951A74">
        <w:rPr>
          <w:rFonts w:ascii="Arial" w:eastAsia="Times New Roman" w:hAnsi="Arial" w:cs="Arial"/>
          <w:b/>
          <w:color w:val="E36C0A" w:themeColor="accent6" w:themeShade="BF"/>
          <w:sz w:val="24"/>
          <w:szCs w:val="24"/>
          <w:u w:val="single"/>
          <w:lang w:eastAsia="es-ES"/>
        </w:rPr>
        <w:t>DESDE</w:t>
      </w:r>
      <w:r w:rsidR="00951A74">
        <w:rPr>
          <w:rFonts w:ascii="Arial" w:eastAsia="Times New Roman" w:hAnsi="Arial" w:cs="Arial"/>
          <w:b/>
          <w:color w:val="E36C0A" w:themeColor="accent6" w:themeShade="BF"/>
          <w:sz w:val="24"/>
          <w:szCs w:val="24"/>
          <w:u w:val="single"/>
          <w:lang w:eastAsia="es-ES"/>
        </w:rPr>
        <w:t xml:space="preserve"> </w:t>
      </w:r>
      <w:r>
        <w:rPr>
          <w:rFonts w:ascii="Arial" w:eastAsia="Times New Roman" w:hAnsi="Arial" w:cs="Arial"/>
          <w:b/>
          <w:color w:val="E36C0A" w:themeColor="accent6" w:themeShade="BF"/>
          <w:sz w:val="18"/>
          <w:szCs w:val="18"/>
          <w:u w:val="single"/>
          <w:lang w:eastAsia="es-ES"/>
        </w:rPr>
        <w:t>POR PERSONA EN USD</w:t>
      </w:r>
      <w:r>
        <w:rPr>
          <w:rFonts w:ascii="Arial" w:eastAsia="Times New Roman" w:hAnsi="Arial" w:cs="Arial"/>
          <w:b/>
          <w:color w:val="E36C0A" w:themeColor="accent6" w:themeShade="BF"/>
          <w:sz w:val="18"/>
          <w:szCs w:val="18"/>
          <w:lang w:eastAsia="es-ES"/>
        </w:rPr>
        <w:t xml:space="preserve">:  </w:t>
      </w:r>
      <w:r>
        <w:rPr>
          <w:rFonts w:ascii="Arial" w:eastAsia="Times New Roman" w:hAnsi="Arial" w:cs="Arial"/>
          <w:b/>
          <w:color w:val="E36C0A" w:themeColor="accent6" w:themeShade="BF"/>
          <w:sz w:val="18"/>
          <w:szCs w:val="18"/>
          <w:lang w:eastAsia="es-ES"/>
        </w:rPr>
        <w:tab/>
      </w:r>
    </w:p>
    <w:p w14:paraId="73AAE4A1" w14:textId="3FEE8AC9" w:rsidR="00951A74" w:rsidRDefault="00951A74">
      <w:pPr>
        <w:spacing w:after="0" w:line="240" w:lineRule="auto"/>
      </w:pPr>
      <w:r>
        <w:fldChar w:fldCharType="begin"/>
      </w:r>
      <w:r>
        <w:instrText xml:space="preserve"> LINK </w:instrText>
      </w:r>
      <w:r w:rsidR="004F3B01">
        <w:instrText xml:space="preserve">Excel.Sheet.12 "C:\\Users\\Y21120FL\\Documents\\Tourmundial AMERICA\\CANADA\\DOMINION TOURS\\Verano 2026\\Corizadores e itinerarios\\Clásico Canadá del Oeste\\Clásico Canadá del Oeste 10D 2026.xlsx" Primera!F28C1:F34C8 </w:instrText>
      </w:r>
      <w:r>
        <w:instrText xml:space="preserve">\a \f 4 \h  \* MERGEFORMAT </w:instrText>
      </w:r>
      <w:r>
        <w:fldChar w:fldCharType="separate"/>
      </w:r>
    </w:p>
    <w:tbl>
      <w:tblPr>
        <w:tblW w:w="10760" w:type="dxa"/>
        <w:tblInd w:w="-3" w:type="dxa"/>
        <w:tblCellMar>
          <w:left w:w="70" w:type="dxa"/>
          <w:right w:w="70" w:type="dxa"/>
        </w:tblCellMar>
        <w:tblLook w:val="04A0" w:firstRow="1" w:lastRow="0" w:firstColumn="1" w:lastColumn="0" w:noHBand="0" w:noVBand="1"/>
      </w:tblPr>
      <w:tblGrid>
        <w:gridCol w:w="2125"/>
        <w:gridCol w:w="1275"/>
        <w:gridCol w:w="1418"/>
        <w:gridCol w:w="1559"/>
        <w:gridCol w:w="1418"/>
        <w:gridCol w:w="1559"/>
        <w:gridCol w:w="1406"/>
      </w:tblGrid>
      <w:tr w:rsidR="00951A74" w:rsidRPr="00624AF1" w14:paraId="37207734" w14:textId="77777777" w:rsidTr="004F03DF">
        <w:trPr>
          <w:gridAfter w:val="1"/>
          <w:wAfter w:w="1406" w:type="dxa"/>
          <w:trHeight w:val="300"/>
        </w:trPr>
        <w:tc>
          <w:tcPr>
            <w:tcW w:w="2125" w:type="dxa"/>
            <w:vMerge w:val="restart"/>
            <w:tcBorders>
              <w:top w:val="single" w:sz="4" w:space="0" w:color="ED7D31"/>
              <w:left w:val="single" w:sz="4" w:space="0" w:color="ED7D31"/>
              <w:bottom w:val="single" w:sz="4" w:space="0" w:color="ED7D31"/>
              <w:right w:val="single" w:sz="4" w:space="0" w:color="ED7D31"/>
            </w:tcBorders>
            <w:shd w:val="clear" w:color="000000" w:fill="E26B0A"/>
            <w:vAlign w:val="center"/>
            <w:hideMark/>
          </w:tcPr>
          <w:p w14:paraId="5EF1E4A4" w14:textId="25AA617E"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r w:rsidRPr="00624AF1">
              <w:rPr>
                <w:rFonts w:ascii="Arial" w:eastAsia="Times New Roman" w:hAnsi="Arial" w:cs="Arial"/>
                <w:b/>
                <w:bCs/>
                <w:color w:val="FFFFFF"/>
                <w:sz w:val="16"/>
                <w:szCs w:val="16"/>
                <w:lang w:val="es-MX" w:eastAsia="es-MX"/>
              </w:rPr>
              <w:t>SALIDAS: DOMINGOS</w:t>
            </w:r>
          </w:p>
        </w:tc>
        <w:tc>
          <w:tcPr>
            <w:tcW w:w="1275" w:type="dxa"/>
            <w:vMerge w:val="restart"/>
            <w:tcBorders>
              <w:top w:val="single" w:sz="4" w:space="0" w:color="ED7D31"/>
              <w:left w:val="single" w:sz="4" w:space="0" w:color="ED7D31"/>
              <w:bottom w:val="single" w:sz="4" w:space="0" w:color="ED7D31"/>
              <w:right w:val="single" w:sz="4" w:space="0" w:color="ED7D31"/>
            </w:tcBorders>
            <w:shd w:val="clear" w:color="000000" w:fill="E26B0A"/>
            <w:noWrap/>
            <w:vAlign w:val="center"/>
            <w:hideMark/>
          </w:tcPr>
          <w:p w14:paraId="465F524C" w14:textId="65076545"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r w:rsidRPr="00624AF1">
              <w:rPr>
                <w:rFonts w:ascii="Arial" w:eastAsia="Times New Roman" w:hAnsi="Arial" w:cs="Arial"/>
                <w:b/>
                <w:bCs/>
                <w:color w:val="FFFFFF"/>
                <w:sz w:val="16"/>
                <w:szCs w:val="16"/>
                <w:lang w:val="es-MX" w:eastAsia="es-MX"/>
              </w:rPr>
              <w:t>SENCILLA</w:t>
            </w:r>
          </w:p>
        </w:tc>
        <w:tc>
          <w:tcPr>
            <w:tcW w:w="1418" w:type="dxa"/>
            <w:vMerge w:val="restart"/>
            <w:tcBorders>
              <w:top w:val="single" w:sz="4" w:space="0" w:color="ED7D31"/>
              <w:left w:val="single" w:sz="4" w:space="0" w:color="ED7D31"/>
              <w:bottom w:val="single" w:sz="4" w:space="0" w:color="ED7D31"/>
              <w:right w:val="single" w:sz="4" w:space="0" w:color="ED7D31"/>
            </w:tcBorders>
            <w:shd w:val="clear" w:color="000000" w:fill="E26B0A"/>
            <w:noWrap/>
            <w:vAlign w:val="center"/>
            <w:hideMark/>
          </w:tcPr>
          <w:p w14:paraId="51E50966" w14:textId="077FEE6E"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r w:rsidRPr="00624AF1">
              <w:rPr>
                <w:rFonts w:ascii="Arial" w:eastAsia="Times New Roman" w:hAnsi="Arial" w:cs="Arial"/>
                <w:b/>
                <w:bCs/>
                <w:color w:val="FFFFFF"/>
                <w:sz w:val="16"/>
                <w:szCs w:val="16"/>
                <w:lang w:val="es-MX" w:eastAsia="es-MX"/>
              </w:rPr>
              <w:t xml:space="preserve">DOBLE </w:t>
            </w:r>
          </w:p>
        </w:tc>
        <w:tc>
          <w:tcPr>
            <w:tcW w:w="1559" w:type="dxa"/>
            <w:vMerge w:val="restart"/>
            <w:tcBorders>
              <w:top w:val="single" w:sz="4" w:space="0" w:color="ED7D31"/>
              <w:left w:val="single" w:sz="4" w:space="0" w:color="ED7D31"/>
              <w:bottom w:val="single" w:sz="4" w:space="0" w:color="ED7D31"/>
              <w:right w:val="single" w:sz="4" w:space="0" w:color="ED7D31"/>
            </w:tcBorders>
            <w:shd w:val="clear" w:color="000000" w:fill="E26B0A"/>
            <w:noWrap/>
            <w:vAlign w:val="center"/>
            <w:hideMark/>
          </w:tcPr>
          <w:p w14:paraId="5AA6608D" w14:textId="3329DC3B"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r w:rsidRPr="00624AF1">
              <w:rPr>
                <w:rFonts w:ascii="Arial" w:eastAsia="Times New Roman" w:hAnsi="Arial" w:cs="Arial"/>
                <w:b/>
                <w:bCs/>
                <w:color w:val="FFFFFF"/>
                <w:sz w:val="16"/>
                <w:szCs w:val="16"/>
                <w:lang w:val="es-MX" w:eastAsia="es-MX"/>
              </w:rPr>
              <w:t>TRIPLE</w:t>
            </w:r>
          </w:p>
        </w:tc>
        <w:tc>
          <w:tcPr>
            <w:tcW w:w="1418" w:type="dxa"/>
            <w:vMerge w:val="restart"/>
            <w:tcBorders>
              <w:top w:val="nil"/>
              <w:left w:val="nil"/>
              <w:bottom w:val="nil"/>
              <w:right w:val="nil"/>
            </w:tcBorders>
            <w:shd w:val="clear" w:color="000000" w:fill="E26B0A"/>
            <w:noWrap/>
            <w:vAlign w:val="center"/>
            <w:hideMark/>
          </w:tcPr>
          <w:p w14:paraId="3BD2DA8A" w14:textId="7DF1F1BE"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r w:rsidRPr="00624AF1">
              <w:rPr>
                <w:rFonts w:ascii="Arial" w:eastAsia="Times New Roman" w:hAnsi="Arial" w:cs="Arial"/>
                <w:b/>
                <w:bCs/>
                <w:color w:val="FFFFFF"/>
                <w:sz w:val="16"/>
                <w:szCs w:val="16"/>
                <w:lang w:val="es-MX" w:eastAsia="es-MX"/>
              </w:rPr>
              <w:t xml:space="preserve">CUÁDRUPLE </w:t>
            </w:r>
          </w:p>
        </w:tc>
        <w:tc>
          <w:tcPr>
            <w:tcW w:w="1559" w:type="dxa"/>
            <w:vMerge w:val="restart"/>
            <w:tcBorders>
              <w:top w:val="nil"/>
              <w:left w:val="nil"/>
              <w:bottom w:val="nil"/>
              <w:right w:val="nil"/>
            </w:tcBorders>
            <w:shd w:val="clear" w:color="000000" w:fill="E26B0A"/>
            <w:noWrap/>
            <w:vAlign w:val="center"/>
            <w:hideMark/>
          </w:tcPr>
          <w:p w14:paraId="2316A764" w14:textId="716757BE"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r w:rsidRPr="00624AF1">
              <w:rPr>
                <w:rFonts w:ascii="Arial" w:eastAsia="Times New Roman" w:hAnsi="Arial" w:cs="Arial"/>
                <w:b/>
                <w:bCs/>
                <w:color w:val="FFFFFF"/>
                <w:sz w:val="16"/>
                <w:szCs w:val="16"/>
                <w:lang w:val="es-MX" w:eastAsia="es-MX"/>
              </w:rPr>
              <w:t>MNR 0 - 12</w:t>
            </w:r>
          </w:p>
        </w:tc>
      </w:tr>
      <w:tr w:rsidR="00951A74" w:rsidRPr="00624AF1" w14:paraId="4496B371" w14:textId="77777777" w:rsidTr="004F03DF">
        <w:trPr>
          <w:trHeight w:val="300"/>
        </w:trPr>
        <w:tc>
          <w:tcPr>
            <w:tcW w:w="2125" w:type="dxa"/>
            <w:vMerge/>
            <w:tcBorders>
              <w:top w:val="single" w:sz="4" w:space="0" w:color="ED7D31"/>
              <w:left w:val="single" w:sz="4" w:space="0" w:color="ED7D31"/>
              <w:bottom w:val="single" w:sz="4" w:space="0" w:color="ED7D31"/>
              <w:right w:val="single" w:sz="4" w:space="0" w:color="ED7D31"/>
            </w:tcBorders>
            <w:vAlign w:val="center"/>
            <w:hideMark/>
          </w:tcPr>
          <w:p w14:paraId="7389D17E" w14:textId="77777777" w:rsidR="00951A74" w:rsidRPr="00624AF1" w:rsidRDefault="00951A74" w:rsidP="00951A74">
            <w:pPr>
              <w:suppressAutoHyphens w:val="0"/>
              <w:spacing w:after="0" w:line="240" w:lineRule="auto"/>
              <w:rPr>
                <w:rFonts w:ascii="Arial" w:eastAsia="Times New Roman" w:hAnsi="Arial" w:cs="Arial"/>
                <w:b/>
                <w:bCs/>
                <w:color w:val="FFFFFF"/>
                <w:sz w:val="16"/>
                <w:szCs w:val="16"/>
                <w:lang w:val="es-MX" w:eastAsia="es-MX"/>
              </w:rPr>
            </w:pPr>
          </w:p>
        </w:tc>
        <w:tc>
          <w:tcPr>
            <w:tcW w:w="1275" w:type="dxa"/>
            <w:vMerge/>
            <w:tcBorders>
              <w:top w:val="single" w:sz="4" w:space="0" w:color="ED7D31"/>
              <w:left w:val="single" w:sz="4" w:space="0" w:color="ED7D31"/>
              <w:bottom w:val="single" w:sz="4" w:space="0" w:color="ED7D31"/>
              <w:right w:val="single" w:sz="4" w:space="0" w:color="ED7D31"/>
            </w:tcBorders>
            <w:vAlign w:val="center"/>
            <w:hideMark/>
          </w:tcPr>
          <w:p w14:paraId="1284AE7A" w14:textId="77777777" w:rsidR="00951A74" w:rsidRPr="00624AF1" w:rsidRDefault="00951A74" w:rsidP="00951A74">
            <w:pPr>
              <w:suppressAutoHyphens w:val="0"/>
              <w:spacing w:after="0" w:line="240" w:lineRule="auto"/>
              <w:rPr>
                <w:rFonts w:ascii="Arial" w:eastAsia="Times New Roman" w:hAnsi="Arial" w:cs="Arial"/>
                <w:b/>
                <w:bCs/>
                <w:color w:val="FFFFFF"/>
                <w:sz w:val="16"/>
                <w:szCs w:val="16"/>
                <w:lang w:val="es-MX" w:eastAsia="es-MX"/>
              </w:rPr>
            </w:pPr>
          </w:p>
        </w:tc>
        <w:tc>
          <w:tcPr>
            <w:tcW w:w="1418" w:type="dxa"/>
            <w:vMerge/>
            <w:tcBorders>
              <w:top w:val="single" w:sz="4" w:space="0" w:color="ED7D31"/>
              <w:left w:val="single" w:sz="4" w:space="0" w:color="ED7D31"/>
              <w:bottom w:val="single" w:sz="4" w:space="0" w:color="ED7D31"/>
              <w:right w:val="single" w:sz="4" w:space="0" w:color="ED7D31"/>
            </w:tcBorders>
            <w:vAlign w:val="center"/>
            <w:hideMark/>
          </w:tcPr>
          <w:p w14:paraId="07262BBB" w14:textId="77777777" w:rsidR="00951A74" w:rsidRPr="00624AF1" w:rsidRDefault="00951A74" w:rsidP="00951A74">
            <w:pPr>
              <w:suppressAutoHyphens w:val="0"/>
              <w:spacing w:after="0" w:line="240" w:lineRule="auto"/>
              <w:rPr>
                <w:rFonts w:ascii="Arial" w:eastAsia="Times New Roman" w:hAnsi="Arial" w:cs="Arial"/>
                <w:b/>
                <w:bCs/>
                <w:color w:val="FFFFFF"/>
                <w:sz w:val="16"/>
                <w:szCs w:val="16"/>
                <w:lang w:val="es-MX" w:eastAsia="es-MX"/>
              </w:rPr>
            </w:pPr>
          </w:p>
        </w:tc>
        <w:tc>
          <w:tcPr>
            <w:tcW w:w="1559" w:type="dxa"/>
            <w:vMerge/>
            <w:tcBorders>
              <w:top w:val="single" w:sz="4" w:space="0" w:color="ED7D31"/>
              <w:left w:val="single" w:sz="4" w:space="0" w:color="ED7D31"/>
              <w:bottom w:val="single" w:sz="4" w:space="0" w:color="ED7D31"/>
              <w:right w:val="single" w:sz="4" w:space="0" w:color="ED7D31"/>
            </w:tcBorders>
            <w:vAlign w:val="center"/>
            <w:hideMark/>
          </w:tcPr>
          <w:p w14:paraId="5E685B41" w14:textId="77777777" w:rsidR="00951A74" w:rsidRPr="00624AF1" w:rsidRDefault="00951A74" w:rsidP="00951A74">
            <w:pPr>
              <w:suppressAutoHyphens w:val="0"/>
              <w:spacing w:after="0" w:line="240" w:lineRule="auto"/>
              <w:rPr>
                <w:rFonts w:ascii="Arial" w:eastAsia="Times New Roman" w:hAnsi="Arial" w:cs="Arial"/>
                <w:b/>
                <w:bCs/>
                <w:color w:val="FFFFFF"/>
                <w:sz w:val="16"/>
                <w:szCs w:val="16"/>
                <w:lang w:val="es-MX" w:eastAsia="es-MX"/>
              </w:rPr>
            </w:pPr>
          </w:p>
        </w:tc>
        <w:tc>
          <w:tcPr>
            <w:tcW w:w="1418" w:type="dxa"/>
            <w:vMerge/>
            <w:tcBorders>
              <w:top w:val="nil"/>
              <w:left w:val="nil"/>
              <w:bottom w:val="nil"/>
              <w:right w:val="nil"/>
            </w:tcBorders>
            <w:vAlign w:val="center"/>
            <w:hideMark/>
          </w:tcPr>
          <w:p w14:paraId="6481C0E6" w14:textId="77777777" w:rsidR="00951A74" w:rsidRPr="00624AF1" w:rsidRDefault="00951A74" w:rsidP="00951A74">
            <w:pPr>
              <w:suppressAutoHyphens w:val="0"/>
              <w:spacing w:after="0" w:line="240" w:lineRule="auto"/>
              <w:rPr>
                <w:rFonts w:ascii="Arial" w:eastAsia="Times New Roman" w:hAnsi="Arial" w:cs="Arial"/>
                <w:b/>
                <w:bCs/>
                <w:color w:val="FFFFFF"/>
                <w:sz w:val="16"/>
                <w:szCs w:val="16"/>
                <w:lang w:val="es-MX" w:eastAsia="es-MX"/>
              </w:rPr>
            </w:pPr>
          </w:p>
        </w:tc>
        <w:tc>
          <w:tcPr>
            <w:tcW w:w="1559" w:type="dxa"/>
            <w:vMerge/>
            <w:tcBorders>
              <w:top w:val="nil"/>
              <w:left w:val="nil"/>
              <w:bottom w:val="nil"/>
              <w:right w:val="nil"/>
            </w:tcBorders>
            <w:vAlign w:val="center"/>
            <w:hideMark/>
          </w:tcPr>
          <w:p w14:paraId="60D23429" w14:textId="77777777" w:rsidR="00951A74" w:rsidRPr="00624AF1" w:rsidRDefault="00951A74" w:rsidP="00951A74">
            <w:pPr>
              <w:suppressAutoHyphens w:val="0"/>
              <w:spacing w:after="0" w:line="240" w:lineRule="auto"/>
              <w:rPr>
                <w:rFonts w:ascii="Arial" w:eastAsia="Times New Roman" w:hAnsi="Arial" w:cs="Arial"/>
                <w:b/>
                <w:bCs/>
                <w:color w:val="FFFFFF"/>
                <w:sz w:val="16"/>
                <w:szCs w:val="16"/>
                <w:lang w:val="es-MX" w:eastAsia="es-MX"/>
              </w:rPr>
            </w:pPr>
          </w:p>
        </w:tc>
        <w:tc>
          <w:tcPr>
            <w:tcW w:w="1406" w:type="dxa"/>
            <w:tcBorders>
              <w:top w:val="nil"/>
              <w:left w:val="nil"/>
              <w:bottom w:val="nil"/>
              <w:right w:val="nil"/>
            </w:tcBorders>
            <w:noWrap/>
            <w:vAlign w:val="bottom"/>
            <w:hideMark/>
          </w:tcPr>
          <w:p w14:paraId="7B27E55A" w14:textId="77777777" w:rsidR="00951A74" w:rsidRPr="00624AF1" w:rsidRDefault="00951A74" w:rsidP="00951A74">
            <w:pPr>
              <w:suppressAutoHyphens w:val="0"/>
              <w:spacing w:after="0" w:line="240" w:lineRule="auto"/>
              <w:jc w:val="center"/>
              <w:rPr>
                <w:rFonts w:ascii="Arial" w:eastAsia="Times New Roman" w:hAnsi="Arial" w:cs="Arial"/>
                <w:b/>
                <w:bCs/>
                <w:color w:val="FFFFFF"/>
                <w:sz w:val="16"/>
                <w:szCs w:val="16"/>
                <w:lang w:val="es-MX" w:eastAsia="es-MX"/>
              </w:rPr>
            </w:pPr>
          </w:p>
        </w:tc>
      </w:tr>
      <w:tr w:rsidR="00951A74" w:rsidRPr="00624AF1" w14:paraId="37861F3D" w14:textId="77777777" w:rsidTr="004F03DF">
        <w:trPr>
          <w:trHeight w:val="795"/>
        </w:trPr>
        <w:tc>
          <w:tcPr>
            <w:tcW w:w="2125" w:type="dxa"/>
            <w:tcBorders>
              <w:top w:val="single" w:sz="4" w:space="0" w:color="ED7D31"/>
              <w:left w:val="single" w:sz="4" w:space="0" w:color="ED7D31"/>
              <w:bottom w:val="single" w:sz="4" w:space="0" w:color="ED7D31"/>
              <w:right w:val="single" w:sz="4" w:space="0" w:color="ED7D31"/>
            </w:tcBorders>
            <w:shd w:val="clear" w:color="000000" w:fill="FFFFFF"/>
            <w:vAlign w:val="center"/>
            <w:hideMark/>
          </w:tcPr>
          <w:p w14:paraId="646ED8BB"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Temporada Baja</w:t>
            </w:r>
            <w:r w:rsidRPr="00624AF1">
              <w:rPr>
                <w:rFonts w:ascii="Arial" w:eastAsia="Times New Roman" w:hAnsi="Arial" w:cs="Arial"/>
                <w:color w:val="000000"/>
                <w:sz w:val="16"/>
                <w:szCs w:val="16"/>
                <w:lang w:val="es-MX" w:eastAsia="es-MX"/>
              </w:rPr>
              <w:br/>
              <w:t>Mayo  03, 10</w:t>
            </w:r>
          </w:p>
        </w:tc>
        <w:tc>
          <w:tcPr>
            <w:tcW w:w="1275" w:type="dxa"/>
            <w:tcBorders>
              <w:top w:val="nil"/>
              <w:left w:val="nil"/>
              <w:bottom w:val="single" w:sz="4" w:space="0" w:color="ED7D31"/>
              <w:right w:val="single" w:sz="4" w:space="0" w:color="ED7D31"/>
            </w:tcBorders>
            <w:shd w:val="clear" w:color="000000" w:fill="FFFFFF"/>
            <w:noWrap/>
            <w:vAlign w:val="center"/>
            <w:hideMark/>
          </w:tcPr>
          <w:p w14:paraId="63E1E9FC"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7,051</w:t>
            </w:r>
          </w:p>
        </w:tc>
        <w:tc>
          <w:tcPr>
            <w:tcW w:w="1418" w:type="dxa"/>
            <w:tcBorders>
              <w:top w:val="nil"/>
              <w:left w:val="nil"/>
              <w:bottom w:val="single" w:sz="4" w:space="0" w:color="ED7D31"/>
              <w:right w:val="single" w:sz="4" w:space="0" w:color="ED7D31"/>
            </w:tcBorders>
            <w:shd w:val="clear" w:color="000000" w:fill="FFFFFF"/>
            <w:noWrap/>
            <w:vAlign w:val="center"/>
            <w:hideMark/>
          </w:tcPr>
          <w:p w14:paraId="6CDA62FA"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4,885</w:t>
            </w:r>
          </w:p>
        </w:tc>
        <w:tc>
          <w:tcPr>
            <w:tcW w:w="1559" w:type="dxa"/>
            <w:tcBorders>
              <w:top w:val="nil"/>
              <w:left w:val="nil"/>
              <w:bottom w:val="single" w:sz="4" w:space="0" w:color="ED7D31"/>
              <w:right w:val="single" w:sz="4" w:space="0" w:color="ED7D31"/>
            </w:tcBorders>
            <w:shd w:val="clear" w:color="000000" w:fill="FFFFFF"/>
            <w:noWrap/>
            <w:vAlign w:val="center"/>
            <w:hideMark/>
          </w:tcPr>
          <w:p w14:paraId="11140962"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4,260</w:t>
            </w:r>
          </w:p>
        </w:tc>
        <w:tc>
          <w:tcPr>
            <w:tcW w:w="1418" w:type="dxa"/>
            <w:tcBorders>
              <w:top w:val="single" w:sz="4" w:space="0" w:color="E26B0A"/>
              <w:left w:val="nil"/>
              <w:bottom w:val="single" w:sz="4" w:space="0" w:color="E26B0A"/>
              <w:right w:val="single" w:sz="4" w:space="0" w:color="E26B0A"/>
            </w:tcBorders>
            <w:shd w:val="clear" w:color="000000" w:fill="FFFFFF"/>
            <w:noWrap/>
            <w:vAlign w:val="center"/>
            <w:hideMark/>
          </w:tcPr>
          <w:p w14:paraId="48B8B21E"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3,953</w:t>
            </w:r>
          </w:p>
        </w:tc>
        <w:tc>
          <w:tcPr>
            <w:tcW w:w="1559" w:type="dxa"/>
            <w:tcBorders>
              <w:top w:val="single" w:sz="4" w:space="0" w:color="E26B0A"/>
              <w:left w:val="nil"/>
              <w:bottom w:val="single" w:sz="4" w:space="0" w:color="E26B0A"/>
              <w:right w:val="single" w:sz="4" w:space="0" w:color="E26B0A"/>
            </w:tcBorders>
            <w:shd w:val="clear" w:color="000000" w:fill="FFFFFF"/>
            <w:noWrap/>
            <w:vAlign w:val="center"/>
            <w:hideMark/>
          </w:tcPr>
          <w:p w14:paraId="7096079B"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2,798</w:t>
            </w:r>
          </w:p>
        </w:tc>
        <w:tc>
          <w:tcPr>
            <w:tcW w:w="1406" w:type="dxa"/>
            <w:vAlign w:val="center"/>
            <w:hideMark/>
          </w:tcPr>
          <w:p w14:paraId="46AEB5ED" w14:textId="77777777" w:rsidR="00951A74" w:rsidRPr="00624AF1" w:rsidRDefault="00951A74" w:rsidP="00951A74">
            <w:pPr>
              <w:suppressAutoHyphens w:val="0"/>
              <w:spacing w:after="0" w:line="240" w:lineRule="auto"/>
              <w:rPr>
                <w:rFonts w:ascii="Arial" w:eastAsia="Times New Roman" w:hAnsi="Arial" w:cs="Arial"/>
                <w:sz w:val="16"/>
                <w:szCs w:val="16"/>
                <w:lang w:val="es-MX" w:eastAsia="es-MX"/>
              </w:rPr>
            </w:pPr>
          </w:p>
        </w:tc>
      </w:tr>
      <w:tr w:rsidR="00951A74" w:rsidRPr="00624AF1" w14:paraId="6D5510C9" w14:textId="77777777" w:rsidTr="004F03DF">
        <w:trPr>
          <w:trHeight w:val="1266"/>
        </w:trPr>
        <w:tc>
          <w:tcPr>
            <w:tcW w:w="2125" w:type="dxa"/>
            <w:tcBorders>
              <w:top w:val="single" w:sz="4" w:space="0" w:color="ED7D31"/>
              <w:left w:val="single" w:sz="4" w:space="0" w:color="ED7D31"/>
              <w:bottom w:val="single" w:sz="4" w:space="0" w:color="ED7D31"/>
              <w:right w:val="single" w:sz="4" w:space="0" w:color="ED7D31"/>
            </w:tcBorders>
            <w:shd w:val="clear" w:color="000000" w:fill="FFFFFF"/>
            <w:vAlign w:val="center"/>
            <w:hideMark/>
          </w:tcPr>
          <w:p w14:paraId="2F692E58"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 xml:space="preserve">Temporada Alta </w:t>
            </w:r>
            <w:r w:rsidRPr="00624AF1">
              <w:rPr>
                <w:rFonts w:ascii="Arial" w:eastAsia="Times New Roman" w:hAnsi="Arial" w:cs="Arial"/>
                <w:color w:val="000000"/>
                <w:sz w:val="16"/>
                <w:szCs w:val="16"/>
                <w:lang w:val="es-MX" w:eastAsia="es-MX"/>
              </w:rPr>
              <w:br/>
              <w:t>Mayo 31</w:t>
            </w:r>
            <w:r w:rsidRPr="00624AF1">
              <w:rPr>
                <w:rFonts w:ascii="Arial" w:eastAsia="Times New Roman" w:hAnsi="Arial" w:cs="Arial"/>
                <w:color w:val="000000"/>
                <w:sz w:val="16"/>
                <w:szCs w:val="16"/>
                <w:lang w:val="es-MX" w:eastAsia="es-MX"/>
              </w:rPr>
              <w:br/>
              <w:t>Julio 19, 26</w:t>
            </w:r>
            <w:r w:rsidRPr="00624AF1">
              <w:rPr>
                <w:rFonts w:ascii="Arial" w:eastAsia="Times New Roman" w:hAnsi="Arial" w:cs="Arial"/>
                <w:color w:val="000000"/>
                <w:sz w:val="16"/>
                <w:szCs w:val="16"/>
                <w:lang w:val="es-MX" w:eastAsia="es-MX"/>
              </w:rPr>
              <w:br/>
              <w:t>Agosto 02, 09, 16, 23, 30</w:t>
            </w:r>
            <w:r w:rsidRPr="00624AF1">
              <w:rPr>
                <w:rFonts w:ascii="Arial" w:eastAsia="Times New Roman" w:hAnsi="Arial" w:cs="Arial"/>
                <w:color w:val="000000"/>
                <w:sz w:val="16"/>
                <w:szCs w:val="16"/>
                <w:lang w:val="es-MX" w:eastAsia="es-MX"/>
              </w:rPr>
              <w:br/>
              <w:t>Septiembre 06, 13, 20</w:t>
            </w:r>
          </w:p>
        </w:tc>
        <w:tc>
          <w:tcPr>
            <w:tcW w:w="1275" w:type="dxa"/>
            <w:tcBorders>
              <w:top w:val="nil"/>
              <w:left w:val="nil"/>
              <w:bottom w:val="single" w:sz="4" w:space="0" w:color="ED7D31"/>
              <w:right w:val="single" w:sz="4" w:space="0" w:color="ED7D31"/>
            </w:tcBorders>
            <w:shd w:val="clear" w:color="000000" w:fill="FFFFFF"/>
            <w:noWrap/>
            <w:vAlign w:val="center"/>
            <w:hideMark/>
          </w:tcPr>
          <w:p w14:paraId="00F8971A"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8,041</w:t>
            </w:r>
          </w:p>
        </w:tc>
        <w:tc>
          <w:tcPr>
            <w:tcW w:w="1418" w:type="dxa"/>
            <w:tcBorders>
              <w:top w:val="nil"/>
              <w:left w:val="nil"/>
              <w:bottom w:val="single" w:sz="4" w:space="0" w:color="ED7D31"/>
              <w:right w:val="single" w:sz="4" w:space="0" w:color="ED7D31"/>
            </w:tcBorders>
            <w:shd w:val="clear" w:color="000000" w:fill="FFFFFF"/>
            <w:noWrap/>
            <w:vAlign w:val="center"/>
            <w:hideMark/>
          </w:tcPr>
          <w:p w14:paraId="5BC97E1C"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5,383</w:t>
            </w:r>
          </w:p>
        </w:tc>
        <w:tc>
          <w:tcPr>
            <w:tcW w:w="1559" w:type="dxa"/>
            <w:tcBorders>
              <w:top w:val="nil"/>
              <w:left w:val="nil"/>
              <w:bottom w:val="single" w:sz="4" w:space="0" w:color="ED7D31"/>
              <w:right w:val="single" w:sz="4" w:space="0" w:color="ED7D31"/>
            </w:tcBorders>
            <w:shd w:val="clear" w:color="000000" w:fill="FFFFFF"/>
            <w:noWrap/>
            <w:vAlign w:val="center"/>
            <w:hideMark/>
          </w:tcPr>
          <w:p w14:paraId="5BF7E4D1"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4,594</w:t>
            </w:r>
          </w:p>
        </w:tc>
        <w:tc>
          <w:tcPr>
            <w:tcW w:w="1418" w:type="dxa"/>
            <w:tcBorders>
              <w:top w:val="nil"/>
              <w:left w:val="nil"/>
              <w:bottom w:val="single" w:sz="4" w:space="0" w:color="E26B0A"/>
              <w:right w:val="single" w:sz="4" w:space="0" w:color="E26B0A"/>
            </w:tcBorders>
            <w:shd w:val="clear" w:color="000000" w:fill="FFFFFF"/>
            <w:noWrap/>
            <w:vAlign w:val="center"/>
            <w:hideMark/>
          </w:tcPr>
          <w:p w14:paraId="501219C4"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4,197</w:t>
            </w:r>
          </w:p>
        </w:tc>
        <w:tc>
          <w:tcPr>
            <w:tcW w:w="1559" w:type="dxa"/>
            <w:tcBorders>
              <w:top w:val="nil"/>
              <w:left w:val="nil"/>
              <w:bottom w:val="single" w:sz="4" w:space="0" w:color="E26B0A"/>
              <w:right w:val="single" w:sz="4" w:space="0" w:color="E26B0A"/>
            </w:tcBorders>
            <w:shd w:val="clear" w:color="000000" w:fill="FFFFFF"/>
            <w:noWrap/>
            <w:vAlign w:val="center"/>
            <w:hideMark/>
          </w:tcPr>
          <w:p w14:paraId="617346FF"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2,798</w:t>
            </w:r>
          </w:p>
        </w:tc>
        <w:tc>
          <w:tcPr>
            <w:tcW w:w="1406" w:type="dxa"/>
            <w:vAlign w:val="center"/>
            <w:hideMark/>
          </w:tcPr>
          <w:p w14:paraId="1E7799D4" w14:textId="77777777" w:rsidR="00951A74" w:rsidRPr="00624AF1" w:rsidRDefault="00951A74" w:rsidP="00951A74">
            <w:pPr>
              <w:suppressAutoHyphens w:val="0"/>
              <w:spacing w:after="0" w:line="240" w:lineRule="auto"/>
              <w:rPr>
                <w:rFonts w:ascii="Arial" w:eastAsia="Times New Roman" w:hAnsi="Arial" w:cs="Arial"/>
                <w:sz w:val="16"/>
                <w:szCs w:val="16"/>
                <w:lang w:val="es-MX" w:eastAsia="es-MX"/>
              </w:rPr>
            </w:pPr>
          </w:p>
        </w:tc>
      </w:tr>
      <w:tr w:rsidR="00951A74" w:rsidRPr="00624AF1" w14:paraId="54F43D19" w14:textId="77777777" w:rsidTr="004F03DF">
        <w:trPr>
          <w:trHeight w:val="699"/>
        </w:trPr>
        <w:tc>
          <w:tcPr>
            <w:tcW w:w="2125" w:type="dxa"/>
            <w:tcBorders>
              <w:top w:val="single" w:sz="4" w:space="0" w:color="ED7D31"/>
              <w:left w:val="single" w:sz="4" w:space="0" w:color="ED7D31"/>
              <w:bottom w:val="single" w:sz="4" w:space="0" w:color="ED7D31"/>
              <w:right w:val="single" w:sz="4" w:space="0" w:color="ED7D31"/>
            </w:tcBorders>
            <w:shd w:val="clear" w:color="000000" w:fill="FFFFFF"/>
            <w:vAlign w:val="center"/>
            <w:hideMark/>
          </w:tcPr>
          <w:p w14:paraId="7371E6C1"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lastRenderedPageBreak/>
              <w:t>Temporada Media</w:t>
            </w:r>
            <w:r w:rsidRPr="00624AF1">
              <w:rPr>
                <w:rFonts w:ascii="Arial" w:eastAsia="Times New Roman" w:hAnsi="Arial" w:cs="Arial"/>
                <w:color w:val="000000"/>
                <w:sz w:val="16"/>
                <w:szCs w:val="16"/>
                <w:lang w:val="es-MX" w:eastAsia="es-MX"/>
              </w:rPr>
              <w:br/>
              <w:t>Mayo 17, 24</w:t>
            </w:r>
            <w:r w:rsidRPr="00624AF1">
              <w:rPr>
                <w:rFonts w:ascii="Arial" w:eastAsia="Times New Roman" w:hAnsi="Arial" w:cs="Arial"/>
                <w:color w:val="000000"/>
                <w:sz w:val="16"/>
                <w:szCs w:val="16"/>
                <w:lang w:val="es-MX" w:eastAsia="es-MX"/>
              </w:rPr>
              <w:br/>
              <w:t xml:space="preserve">Septiembre 27 </w:t>
            </w:r>
            <w:r w:rsidRPr="00624AF1">
              <w:rPr>
                <w:rFonts w:ascii="Arial" w:eastAsia="Times New Roman" w:hAnsi="Arial" w:cs="Arial"/>
                <w:color w:val="000000"/>
                <w:sz w:val="16"/>
                <w:szCs w:val="16"/>
                <w:lang w:val="es-MX" w:eastAsia="es-MX"/>
              </w:rPr>
              <w:br/>
              <w:t>Octubre 04</w:t>
            </w:r>
          </w:p>
        </w:tc>
        <w:tc>
          <w:tcPr>
            <w:tcW w:w="1275" w:type="dxa"/>
            <w:tcBorders>
              <w:top w:val="nil"/>
              <w:left w:val="nil"/>
              <w:bottom w:val="single" w:sz="4" w:space="0" w:color="ED7D31"/>
              <w:right w:val="single" w:sz="4" w:space="0" w:color="ED7D31"/>
            </w:tcBorders>
            <w:shd w:val="clear" w:color="000000" w:fill="FFFFFF"/>
            <w:noWrap/>
            <w:vAlign w:val="center"/>
            <w:hideMark/>
          </w:tcPr>
          <w:p w14:paraId="035E77CE"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7,512</w:t>
            </w:r>
          </w:p>
        </w:tc>
        <w:tc>
          <w:tcPr>
            <w:tcW w:w="1418" w:type="dxa"/>
            <w:tcBorders>
              <w:top w:val="nil"/>
              <w:left w:val="nil"/>
              <w:bottom w:val="single" w:sz="4" w:space="0" w:color="ED7D31"/>
              <w:right w:val="single" w:sz="4" w:space="0" w:color="ED7D31"/>
            </w:tcBorders>
            <w:shd w:val="clear" w:color="000000" w:fill="FFFFFF"/>
            <w:noWrap/>
            <w:vAlign w:val="center"/>
            <w:hideMark/>
          </w:tcPr>
          <w:p w14:paraId="5A26BC87"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5,092</w:t>
            </w:r>
          </w:p>
        </w:tc>
        <w:tc>
          <w:tcPr>
            <w:tcW w:w="1559" w:type="dxa"/>
            <w:tcBorders>
              <w:top w:val="nil"/>
              <w:left w:val="nil"/>
              <w:bottom w:val="single" w:sz="4" w:space="0" w:color="ED7D31"/>
              <w:right w:val="single" w:sz="4" w:space="0" w:color="ED7D31"/>
            </w:tcBorders>
            <w:shd w:val="clear" w:color="000000" w:fill="FFFFFF"/>
            <w:noWrap/>
            <w:vAlign w:val="center"/>
            <w:hideMark/>
          </w:tcPr>
          <w:p w14:paraId="1B1B64B5"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4,414</w:t>
            </w:r>
          </w:p>
        </w:tc>
        <w:tc>
          <w:tcPr>
            <w:tcW w:w="1418" w:type="dxa"/>
            <w:tcBorders>
              <w:top w:val="nil"/>
              <w:left w:val="nil"/>
              <w:bottom w:val="single" w:sz="4" w:space="0" w:color="E26B0A"/>
              <w:right w:val="single" w:sz="4" w:space="0" w:color="E26B0A"/>
            </w:tcBorders>
            <w:shd w:val="clear" w:color="000000" w:fill="FFFFFF"/>
            <w:noWrap/>
            <w:vAlign w:val="center"/>
            <w:hideMark/>
          </w:tcPr>
          <w:p w14:paraId="04F3292F"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4,064</w:t>
            </w:r>
          </w:p>
        </w:tc>
        <w:tc>
          <w:tcPr>
            <w:tcW w:w="1559" w:type="dxa"/>
            <w:tcBorders>
              <w:top w:val="nil"/>
              <w:left w:val="nil"/>
              <w:bottom w:val="single" w:sz="4" w:space="0" w:color="E26B0A"/>
              <w:right w:val="single" w:sz="4" w:space="0" w:color="E26B0A"/>
            </w:tcBorders>
            <w:shd w:val="clear" w:color="000000" w:fill="FFFFFF"/>
            <w:noWrap/>
            <w:vAlign w:val="center"/>
            <w:hideMark/>
          </w:tcPr>
          <w:p w14:paraId="7F7F90BD"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2,798</w:t>
            </w:r>
          </w:p>
        </w:tc>
        <w:tc>
          <w:tcPr>
            <w:tcW w:w="1406" w:type="dxa"/>
            <w:vAlign w:val="center"/>
            <w:hideMark/>
          </w:tcPr>
          <w:p w14:paraId="5BE0AA5B" w14:textId="77777777" w:rsidR="00951A74" w:rsidRPr="00624AF1" w:rsidRDefault="00951A74" w:rsidP="00951A74">
            <w:pPr>
              <w:suppressAutoHyphens w:val="0"/>
              <w:spacing w:after="0" w:line="240" w:lineRule="auto"/>
              <w:rPr>
                <w:rFonts w:ascii="Arial" w:eastAsia="Times New Roman" w:hAnsi="Arial" w:cs="Arial"/>
                <w:sz w:val="16"/>
                <w:szCs w:val="16"/>
                <w:lang w:val="es-MX" w:eastAsia="es-MX"/>
              </w:rPr>
            </w:pPr>
          </w:p>
        </w:tc>
      </w:tr>
      <w:tr w:rsidR="00951A74" w:rsidRPr="00624AF1" w14:paraId="26F16C28" w14:textId="77777777" w:rsidTr="004F03DF">
        <w:trPr>
          <w:trHeight w:val="558"/>
        </w:trPr>
        <w:tc>
          <w:tcPr>
            <w:tcW w:w="2125" w:type="dxa"/>
            <w:tcBorders>
              <w:top w:val="single" w:sz="4" w:space="0" w:color="ED7D31"/>
              <w:left w:val="single" w:sz="4" w:space="0" w:color="ED7D31"/>
              <w:bottom w:val="single" w:sz="4" w:space="0" w:color="ED7D31"/>
              <w:right w:val="single" w:sz="4" w:space="0" w:color="ED7D31"/>
            </w:tcBorders>
            <w:shd w:val="clear" w:color="000000" w:fill="FFFFFF"/>
            <w:vAlign w:val="center"/>
            <w:hideMark/>
          </w:tcPr>
          <w:p w14:paraId="38D8D255"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 xml:space="preserve">Temporada Estampida </w:t>
            </w:r>
            <w:r w:rsidRPr="00624AF1">
              <w:rPr>
                <w:rFonts w:ascii="Arial" w:eastAsia="Times New Roman" w:hAnsi="Arial" w:cs="Arial"/>
                <w:color w:val="000000"/>
                <w:sz w:val="16"/>
                <w:szCs w:val="16"/>
                <w:lang w:val="es-MX" w:eastAsia="es-MX"/>
              </w:rPr>
              <w:br/>
              <w:t>Julio 05, 12</w:t>
            </w:r>
          </w:p>
        </w:tc>
        <w:tc>
          <w:tcPr>
            <w:tcW w:w="1275" w:type="dxa"/>
            <w:tcBorders>
              <w:top w:val="nil"/>
              <w:left w:val="nil"/>
              <w:bottom w:val="single" w:sz="4" w:space="0" w:color="ED7D31"/>
              <w:right w:val="single" w:sz="4" w:space="0" w:color="ED7D31"/>
            </w:tcBorders>
            <w:shd w:val="clear" w:color="000000" w:fill="FFFFFF"/>
            <w:noWrap/>
            <w:vAlign w:val="center"/>
            <w:hideMark/>
          </w:tcPr>
          <w:p w14:paraId="2080A13A"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8,460</w:t>
            </w:r>
          </w:p>
        </w:tc>
        <w:tc>
          <w:tcPr>
            <w:tcW w:w="1418" w:type="dxa"/>
            <w:tcBorders>
              <w:top w:val="nil"/>
              <w:left w:val="nil"/>
              <w:bottom w:val="single" w:sz="4" w:space="0" w:color="ED7D31"/>
              <w:right w:val="single" w:sz="4" w:space="0" w:color="ED7D31"/>
            </w:tcBorders>
            <w:shd w:val="clear" w:color="000000" w:fill="FFFFFF"/>
            <w:noWrap/>
            <w:vAlign w:val="center"/>
            <w:hideMark/>
          </w:tcPr>
          <w:p w14:paraId="01B6019F"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5,589</w:t>
            </w:r>
          </w:p>
        </w:tc>
        <w:tc>
          <w:tcPr>
            <w:tcW w:w="1559" w:type="dxa"/>
            <w:tcBorders>
              <w:top w:val="nil"/>
              <w:left w:val="nil"/>
              <w:bottom w:val="single" w:sz="4" w:space="0" w:color="ED7D31"/>
              <w:right w:val="single" w:sz="4" w:space="0" w:color="ED7D31"/>
            </w:tcBorders>
            <w:shd w:val="clear" w:color="000000" w:fill="FFFFFF"/>
            <w:noWrap/>
            <w:vAlign w:val="center"/>
            <w:hideMark/>
          </w:tcPr>
          <w:p w14:paraId="3E68D22E"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4,731</w:t>
            </w:r>
          </w:p>
        </w:tc>
        <w:tc>
          <w:tcPr>
            <w:tcW w:w="1418" w:type="dxa"/>
            <w:tcBorders>
              <w:top w:val="nil"/>
              <w:left w:val="nil"/>
              <w:bottom w:val="single" w:sz="4" w:space="0" w:color="E26B0A"/>
              <w:right w:val="single" w:sz="4" w:space="0" w:color="E26B0A"/>
            </w:tcBorders>
            <w:shd w:val="clear" w:color="000000" w:fill="FFFFFF"/>
            <w:noWrap/>
            <w:vAlign w:val="center"/>
            <w:hideMark/>
          </w:tcPr>
          <w:p w14:paraId="56540900"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4,302</w:t>
            </w:r>
          </w:p>
        </w:tc>
        <w:tc>
          <w:tcPr>
            <w:tcW w:w="1559" w:type="dxa"/>
            <w:tcBorders>
              <w:top w:val="nil"/>
              <w:left w:val="nil"/>
              <w:bottom w:val="single" w:sz="4" w:space="0" w:color="E26B0A"/>
              <w:right w:val="single" w:sz="4" w:space="0" w:color="E26B0A"/>
            </w:tcBorders>
            <w:shd w:val="clear" w:color="000000" w:fill="FFFFFF"/>
            <w:noWrap/>
            <w:vAlign w:val="center"/>
            <w:hideMark/>
          </w:tcPr>
          <w:p w14:paraId="70EA311E"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2,798</w:t>
            </w:r>
          </w:p>
        </w:tc>
        <w:tc>
          <w:tcPr>
            <w:tcW w:w="1406" w:type="dxa"/>
            <w:vAlign w:val="center"/>
            <w:hideMark/>
          </w:tcPr>
          <w:p w14:paraId="636B5038" w14:textId="77777777" w:rsidR="00951A74" w:rsidRPr="00624AF1" w:rsidRDefault="00951A74" w:rsidP="00951A74">
            <w:pPr>
              <w:suppressAutoHyphens w:val="0"/>
              <w:spacing w:after="0" w:line="240" w:lineRule="auto"/>
              <w:rPr>
                <w:rFonts w:ascii="Arial" w:eastAsia="Times New Roman" w:hAnsi="Arial" w:cs="Arial"/>
                <w:sz w:val="16"/>
                <w:szCs w:val="16"/>
                <w:lang w:val="es-MX" w:eastAsia="es-MX"/>
              </w:rPr>
            </w:pPr>
          </w:p>
        </w:tc>
      </w:tr>
      <w:tr w:rsidR="00951A74" w:rsidRPr="00624AF1" w14:paraId="7611E7C9" w14:textId="77777777" w:rsidTr="004F03DF">
        <w:trPr>
          <w:trHeight w:val="720"/>
        </w:trPr>
        <w:tc>
          <w:tcPr>
            <w:tcW w:w="2125" w:type="dxa"/>
            <w:tcBorders>
              <w:top w:val="single" w:sz="4" w:space="0" w:color="ED7D31"/>
              <w:left w:val="single" w:sz="4" w:space="0" w:color="ED7D31"/>
              <w:bottom w:val="single" w:sz="4" w:space="0" w:color="ED7D31"/>
              <w:right w:val="single" w:sz="4" w:space="0" w:color="ED7D31"/>
            </w:tcBorders>
            <w:shd w:val="clear" w:color="000000" w:fill="FFFFFF"/>
            <w:vAlign w:val="center"/>
            <w:hideMark/>
          </w:tcPr>
          <w:p w14:paraId="16CEFF05"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Temporada FIFA WORD CUP</w:t>
            </w:r>
            <w:r w:rsidRPr="00624AF1">
              <w:rPr>
                <w:rFonts w:ascii="Arial" w:eastAsia="Times New Roman" w:hAnsi="Arial" w:cs="Arial"/>
                <w:color w:val="000000"/>
                <w:sz w:val="16"/>
                <w:szCs w:val="16"/>
                <w:lang w:val="es-MX" w:eastAsia="es-MX"/>
              </w:rPr>
              <w:br/>
              <w:t xml:space="preserve">Junio 07, 14, 21, </w:t>
            </w:r>
          </w:p>
        </w:tc>
        <w:tc>
          <w:tcPr>
            <w:tcW w:w="1275" w:type="dxa"/>
            <w:tcBorders>
              <w:top w:val="nil"/>
              <w:left w:val="nil"/>
              <w:bottom w:val="single" w:sz="4" w:space="0" w:color="ED7D31"/>
              <w:right w:val="single" w:sz="4" w:space="0" w:color="ED7D31"/>
            </w:tcBorders>
            <w:shd w:val="clear" w:color="000000" w:fill="FFFFFF"/>
            <w:noWrap/>
            <w:vAlign w:val="center"/>
            <w:hideMark/>
          </w:tcPr>
          <w:p w14:paraId="69F2CB9F"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10,123</w:t>
            </w:r>
          </w:p>
        </w:tc>
        <w:tc>
          <w:tcPr>
            <w:tcW w:w="1418" w:type="dxa"/>
            <w:tcBorders>
              <w:top w:val="nil"/>
              <w:left w:val="nil"/>
              <w:bottom w:val="single" w:sz="4" w:space="0" w:color="ED7D31"/>
              <w:right w:val="single" w:sz="4" w:space="0" w:color="ED7D31"/>
            </w:tcBorders>
            <w:shd w:val="clear" w:color="000000" w:fill="FFFFFF"/>
            <w:noWrap/>
            <w:vAlign w:val="center"/>
            <w:hideMark/>
          </w:tcPr>
          <w:p w14:paraId="227A8FAB"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6,421</w:t>
            </w:r>
          </w:p>
        </w:tc>
        <w:tc>
          <w:tcPr>
            <w:tcW w:w="1559" w:type="dxa"/>
            <w:tcBorders>
              <w:top w:val="nil"/>
              <w:left w:val="nil"/>
              <w:bottom w:val="single" w:sz="4" w:space="0" w:color="ED7D31"/>
              <w:right w:val="single" w:sz="4" w:space="0" w:color="ED7D31"/>
            </w:tcBorders>
            <w:shd w:val="clear" w:color="000000" w:fill="FFFFFF"/>
            <w:noWrap/>
            <w:vAlign w:val="center"/>
            <w:hideMark/>
          </w:tcPr>
          <w:p w14:paraId="52E66518"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5,287</w:t>
            </w:r>
          </w:p>
        </w:tc>
        <w:tc>
          <w:tcPr>
            <w:tcW w:w="1418" w:type="dxa"/>
            <w:tcBorders>
              <w:top w:val="nil"/>
              <w:left w:val="nil"/>
              <w:bottom w:val="single" w:sz="4" w:space="0" w:color="E26B0A"/>
              <w:right w:val="single" w:sz="4" w:space="0" w:color="E26B0A"/>
            </w:tcBorders>
            <w:shd w:val="clear" w:color="000000" w:fill="FFFFFF"/>
            <w:noWrap/>
            <w:vAlign w:val="center"/>
            <w:hideMark/>
          </w:tcPr>
          <w:p w14:paraId="6BC1189E"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4,721</w:t>
            </w:r>
          </w:p>
        </w:tc>
        <w:tc>
          <w:tcPr>
            <w:tcW w:w="1559" w:type="dxa"/>
            <w:tcBorders>
              <w:top w:val="nil"/>
              <w:left w:val="nil"/>
              <w:bottom w:val="single" w:sz="4" w:space="0" w:color="E26B0A"/>
              <w:right w:val="single" w:sz="4" w:space="0" w:color="E26B0A"/>
            </w:tcBorders>
            <w:shd w:val="clear" w:color="000000" w:fill="FFFFFF"/>
            <w:noWrap/>
            <w:vAlign w:val="center"/>
            <w:hideMark/>
          </w:tcPr>
          <w:p w14:paraId="69DA4980" w14:textId="77777777" w:rsidR="00951A74" w:rsidRPr="00624AF1" w:rsidRDefault="00951A74" w:rsidP="00951A74">
            <w:pPr>
              <w:suppressAutoHyphens w:val="0"/>
              <w:spacing w:after="0" w:line="240" w:lineRule="auto"/>
              <w:jc w:val="center"/>
              <w:rPr>
                <w:rFonts w:ascii="Arial" w:eastAsia="Times New Roman" w:hAnsi="Arial" w:cs="Arial"/>
                <w:color w:val="000000"/>
                <w:sz w:val="16"/>
                <w:szCs w:val="16"/>
                <w:lang w:val="es-MX" w:eastAsia="es-MX"/>
              </w:rPr>
            </w:pPr>
            <w:r w:rsidRPr="00624AF1">
              <w:rPr>
                <w:rFonts w:ascii="Arial" w:eastAsia="Times New Roman" w:hAnsi="Arial" w:cs="Arial"/>
                <w:color w:val="000000"/>
                <w:sz w:val="16"/>
                <w:szCs w:val="16"/>
                <w:lang w:val="es-MX" w:eastAsia="es-MX"/>
              </w:rPr>
              <w:t>USD 2,798</w:t>
            </w:r>
          </w:p>
        </w:tc>
        <w:tc>
          <w:tcPr>
            <w:tcW w:w="1406" w:type="dxa"/>
            <w:vAlign w:val="center"/>
            <w:hideMark/>
          </w:tcPr>
          <w:p w14:paraId="7642A71D" w14:textId="77777777" w:rsidR="00951A74" w:rsidRPr="00624AF1" w:rsidRDefault="00951A74" w:rsidP="00951A74">
            <w:pPr>
              <w:suppressAutoHyphens w:val="0"/>
              <w:spacing w:after="0" w:line="240" w:lineRule="auto"/>
              <w:rPr>
                <w:rFonts w:ascii="Arial" w:eastAsia="Times New Roman" w:hAnsi="Arial" w:cs="Arial"/>
                <w:sz w:val="16"/>
                <w:szCs w:val="16"/>
                <w:lang w:val="es-MX" w:eastAsia="es-MX"/>
              </w:rPr>
            </w:pPr>
          </w:p>
        </w:tc>
      </w:tr>
    </w:tbl>
    <w:p w14:paraId="35334901" w14:textId="27F60BB9" w:rsidR="00951A74" w:rsidRDefault="00951A74">
      <w:pPr>
        <w:spacing w:after="0" w:line="240" w:lineRule="auto"/>
        <w:rPr>
          <w:rFonts w:ascii="Arial" w:hAnsi="Arial"/>
          <w:b/>
          <w:bCs/>
          <w:i/>
          <w:iCs/>
          <w:sz w:val="16"/>
          <w:szCs w:val="16"/>
        </w:rPr>
      </w:pPr>
      <w:r>
        <w:rPr>
          <w:rFonts w:ascii="Arial" w:hAnsi="Arial"/>
          <w:b/>
          <w:bCs/>
          <w:i/>
          <w:iCs/>
          <w:sz w:val="16"/>
          <w:szCs w:val="16"/>
        </w:rPr>
        <w:fldChar w:fldCharType="end"/>
      </w:r>
    </w:p>
    <w:p w14:paraId="75C32FE3" w14:textId="77777777" w:rsidR="00951A74" w:rsidRDefault="00951A74">
      <w:pPr>
        <w:spacing w:after="0" w:line="240" w:lineRule="auto"/>
        <w:rPr>
          <w:rFonts w:ascii="Arial" w:hAnsi="Arial"/>
          <w:b/>
          <w:bCs/>
          <w:i/>
          <w:iCs/>
          <w:sz w:val="16"/>
          <w:szCs w:val="16"/>
        </w:rPr>
      </w:pPr>
    </w:p>
    <w:p w14:paraId="039ECF93" w14:textId="0B8483DB" w:rsidR="00AF6071" w:rsidRDefault="00000000">
      <w:pPr>
        <w:spacing w:after="0" w:line="240" w:lineRule="auto"/>
        <w:rPr>
          <w:rFonts w:ascii="Arial" w:hAnsi="Arial"/>
          <w:sz w:val="16"/>
          <w:szCs w:val="16"/>
        </w:rPr>
      </w:pPr>
      <w:r>
        <w:rPr>
          <w:rFonts w:ascii="Arial" w:hAnsi="Arial"/>
          <w:b/>
          <w:bCs/>
          <w:i/>
          <w:iCs/>
          <w:sz w:val="16"/>
          <w:szCs w:val="16"/>
        </w:rPr>
        <w:t xml:space="preserve">Notas:  </w:t>
      </w:r>
    </w:p>
    <w:p w14:paraId="7E8DF4EB" w14:textId="77777777" w:rsidR="00AF6071" w:rsidRDefault="00000000">
      <w:pPr>
        <w:pStyle w:val="Prrafodelista"/>
        <w:numPr>
          <w:ilvl w:val="0"/>
          <w:numId w:val="3"/>
        </w:numPr>
        <w:spacing w:after="0" w:line="240" w:lineRule="auto"/>
        <w:jc w:val="both"/>
        <w:rPr>
          <w:rFonts w:ascii="Arial" w:hAnsi="Arial"/>
          <w:sz w:val="16"/>
          <w:szCs w:val="16"/>
        </w:rPr>
      </w:pPr>
      <w:r>
        <w:rPr>
          <w:rFonts w:ascii="Arial" w:hAnsi="Arial" w:cs="Arial"/>
          <w:i/>
          <w:iCs/>
          <w:sz w:val="16"/>
          <w:szCs w:val="16"/>
        </w:rPr>
        <w:t>Precios desde, sujetos a disponibilidad hotelera.</w:t>
      </w:r>
    </w:p>
    <w:p w14:paraId="26F9D641" w14:textId="77777777" w:rsidR="00AF6071" w:rsidRDefault="00000000">
      <w:pPr>
        <w:pStyle w:val="Prrafodelista"/>
        <w:numPr>
          <w:ilvl w:val="0"/>
          <w:numId w:val="3"/>
        </w:numPr>
        <w:spacing w:after="0" w:line="240" w:lineRule="auto"/>
        <w:jc w:val="both"/>
        <w:rPr>
          <w:rFonts w:ascii="Arial" w:hAnsi="Arial"/>
          <w:sz w:val="16"/>
          <w:szCs w:val="16"/>
        </w:rPr>
      </w:pPr>
      <w:r>
        <w:rPr>
          <w:rFonts w:ascii="Arial" w:hAnsi="Arial" w:cs="Arial"/>
          <w:i/>
          <w:iCs/>
          <w:sz w:val="16"/>
          <w:szCs w:val="16"/>
        </w:rPr>
        <w:t xml:space="preserve">Alojamiento en hoteles mencionados o similares. Habitaciones estándar, en caso de preferir habitaciones superiores favor de consultar. </w:t>
      </w:r>
    </w:p>
    <w:p w14:paraId="599D5141" w14:textId="77777777" w:rsidR="00AF6071" w:rsidRDefault="00000000">
      <w:pPr>
        <w:pStyle w:val="Prrafodelista"/>
        <w:numPr>
          <w:ilvl w:val="0"/>
          <w:numId w:val="3"/>
        </w:numPr>
        <w:spacing w:after="0" w:line="240" w:lineRule="auto"/>
        <w:jc w:val="both"/>
        <w:rPr>
          <w:rFonts w:ascii="Arial" w:hAnsi="Arial"/>
          <w:sz w:val="16"/>
          <w:szCs w:val="16"/>
        </w:rPr>
      </w:pPr>
      <w:r>
        <w:rPr>
          <w:rFonts w:ascii="Arial" w:hAnsi="Arial" w:cs="Arial"/>
          <w:i/>
          <w:iCs/>
          <w:sz w:val="16"/>
          <w:szCs w:val="16"/>
        </w:rPr>
        <w:t xml:space="preserve">Precio sujeto a disponibilidad en el momento de reservar.  </w:t>
      </w:r>
    </w:p>
    <w:p w14:paraId="40428128" w14:textId="6DCA00AE" w:rsidR="00170062" w:rsidRPr="006878AB" w:rsidRDefault="00000000" w:rsidP="006878AB">
      <w:pPr>
        <w:pStyle w:val="Prrafodelista"/>
        <w:numPr>
          <w:ilvl w:val="0"/>
          <w:numId w:val="3"/>
        </w:numPr>
        <w:spacing w:after="0" w:line="240" w:lineRule="auto"/>
        <w:jc w:val="both"/>
        <w:rPr>
          <w:rFonts w:ascii="Arial" w:hAnsi="Arial"/>
          <w:color w:val="000000"/>
          <w:sz w:val="16"/>
          <w:szCs w:val="16"/>
        </w:rPr>
      </w:pPr>
      <w:r>
        <w:rPr>
          <w:rFonts w:ascii="Arial" w:hAnsi="Arial" w:cs="Arial"/>
          <w:i/>
          <w:iCs/>
          <w:color w:val="000000"/>
          <w:sz w:val="16"/>
          <w:szCs w:val="16"/>
        </w:rPr>
        <w:t>La tarifa de niño apl</w:t>
      </w:r>
      <w:r w:rsidR="00B23245">
        <w:rPr>
          <w:rFonts w:ascii="Arial" w:hAnsi="Arial" w:cs="Arial"/>
          <w:i/>
          <w:iCs/>
          <w:color w:val="000000"/>
          <w:sz w:val="16"/>
          <w:szCs w:val="16"/>
        </w:rPr>
        <w:t>ica</w:t>
      </w:r>
      <w:r>
        <w:rPr>
          <w:rFonts w:ascii="Arial" w:hAnsi="Arial" w:cs="Arial"/>
          <w:i/>
          <w:iCs/>
          <w:color w:val="000000"/>
          <w:sz w:val="16"/>
          <w:szCs w:val="16"/>
        </w:rPr>
        <w:t xml:space="preserve"> compartiendo habitación con dos adultos, sin derecho a cama. </w:t>
      </w:r>
    </w:p>
    <w:p w14:paraId="0652F366" w14:textId="77777777" w:rsidR="00170062" w:rsidRDefault="00170062">
      <w:pPr>
        <w:spacing w:after="0" w:line="240" w:lineRule="auto"/>
        <w:rPr>
          <w:rFonts w:ascii="Arial" w:eastAsia="Times New Roman" w:hAnsi="Arial" w:cs="Arial"/>
          <w:b/>
          <w:color w:val="E36C0A" w:themeColor="accent6" w:themeShade="BF"/>
          <w:sz w:val="18"/>
          <w:szCs w:val="18"/>
          <w:u w:val="single"/>
          <w:lang w:eastAsia="es-ES"/>
        </w:rPr>
      </w:pPr>
    </w:p>
    <w:p w14:paraId="23D78D8C" w14:textId="77777777" w:rsidR="00AF6071"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1F5DEA09" w14:textId="77777777" w:rsidR="00AF6071" w:rsidRDefault="00000000">
      <w:pPr>
        <w:pStyle w:val="Sinespaciado"/>
        <w:widowControl w:val="0"/>
        <w:numPr>
          <w:ilvl w:val="0"/>
          <w:numId w:val="1"/>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 aeropuerto – hotel – aeropuerto </w:t>
      </w:r>
      <w:r>
        <w:rPr>
          <w:rFonts w:ascii="Arial" w:hAnsi="Arial" w:cs="Arial"/>
          <w:b/>
          <w:i/>
          <w:sz w:val="18"/>
          <w:szCs w:val="18"/>
          <w:lang w:val="es-ES_tradnl" w:eastAsia="es-ES"/>
        </w:rPr>
        <w:t>en servicio compartido</w:t>
      </w:r>
    </w:p>
    <w:p w14:paraId="70E81B41"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01 noche de alojamiento en Calgary</w:t>
      </w:r>
    </w:p>
    <w:p w14:paraId="136A9177" w14:textId="77777777" w:rsidR="00AF6071"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02 noches de alojamiento en </w:t>
      </w:r>
      <w:proofErr w:type="spellStart"/>
      <w:r>
        <w:rPr>
          <w:rFonts w:ascii="Arial" w:hAnsi="Arial" w:cs="Arial"/>
          <w:sz w:val="18"/>
          <w:szCs w:val="18"/>
          <w:lang w:val="es-ES" w:eastAsia="es-ES"/>
        </w:rPr>
        <w:t>Banff</w:t>
      </w:r>
      <w:proofErr w:type="spellEnd"/>
    </w:p>
    <w:p w14:paraId="7A5B37A7"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01 noche de alojamiento en Jasper</w:t>
      </w:r>
    </w:p>
    <w:p w14:paraId="1872EF11" w14:textId="77777777" w:rsidR="00AF6071"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01 noche de alojamiento en </w:t>
      </w:r>
      <w:proofErr w:type="spellStart"/>
      <w:r>
        <w:rPr>
          <w:rFonts w:ascii="Arial" w:hAnsi="Arial" w:cs="Arial"/>
          <w:sz w:val="18"/>
          <w:szCs w:val="18"/>
          <w:lang w:val="es-ES" w:eastAsia="es-ES"/>
        </w:rPr>
        <w:t>Kamloops</w:t>
      </w:r>
      <w:proofErr w:type="spellEnd"/>
    </w:p>
    <w:p w14:paraId="0C4A1A26"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04 noches de alojamiento en Vancouver </w:t>
      </w:r>
    </w:p>
    <w:p w14:paraId="11D9D569"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09 desayunos en hoteles </w:t>
      </w:r>
    </w:p>
    <w:p w14:paraId="6CDCDA0F" w14:textId="55ACD301"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01 cena en el Rancho South Thompson </w:t>
      </w:r>
      <w:proofErr w:type="spellStart"/>
      <w:r>
        <w:rPr>
          <w:rFonts w:ascii="Arial" w:hAnsi="Arial" w:cs="Arial"/>
          <w:sz w:val="18"/>
          <w:szCs w:val="18"/>
          <w:lang w:val="es-ES_tradnl" w:eastAsia="es-ES"/>
        </w:rPr>
        <w:t>Inn</w:t>
      </w:r>
      <w:proofErr w:type="spellEnd"/>
      <w:r>
        <w:rPr>
          <w:rFonts w:ascii="Arial" w:hAnsi="Arial" w:cs="Arial"/>
          <w:sz w:val="18"/>
          <w:szCs w:val="18"/>
          <w:lang w:val="es-ES_tradnl" w:eastAsia="es-ES"/>
        </w:rPr>
        <w:t xml:space="preserve"> </w:t>
      </w:r>
      <w:r w:rsidR="0042689D" w:rsidRPr="0042689D">
        <w:rPr>
          <w:rFonts w:ascii="Arial" w:hAnsi="Arial" w:cs="Arial"/>
          <w:sz w:val="18"/>
          <w:szCs w:val="18"/>
          <w:lang w:val="es-ES_tradnl" w:eastAsia="es-ES"/>
        </w:rPr>
        <w:t xml:space="preserve">en </w:t>
      </w:r>
      <w:proofErr w:type="spellStart"/>
      <w:r w:rsidR="0042689D" w:rsidRPr="0042689D">
        <w:rPr>
          <w:rFonts w:ascii="Arial" w:hAnsi="Arial" w:cs="Arial"/>
          <w:sz w:val="18"/>
          <w:szCs w:val="18"/>
          <w:lang w:val="es-ES_tradnl" w:eastAsia="es-ES"/>
        </w:rPr>
        <w:t>Kamloops</w:t>
      </w:r>
      <w:proofErr w:type="spellEnd"/>
    </w:p>
    <w:p w14:paraId="6FA66523" w14:textId="77777777" w:rsidR="00AF6071"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Entrada a </w:t>
      </w:r>
      <w:proofErr w:type="spellStart"/>
      <w:r>
        <w:rPr>
          <w:rFonts w:ascii="Arial" w:hAnsi="Arial" w:cs="Arial"/>
          <w:sz w:val="18"/>
          <w:szCs w:val="18"/>
          <w:lang w:val="es-ES" w:eastAsia="es-ES"/>
        </w:rPr>
        <w:t>Heritage</w:t>
      </w:r>
      <w:proofErr w:type="spellEnd"/>
      <w:r>
        <w:rPr>
          <w:rFonts w:ascii="Arial" w:hAnsi="Arial" w:cs="Arial"/>
          <w:sz w:val="18"/>
          <w:szCs w:val="18"/>
          <w:lang w:val="es-ES" w:eastAsia="es-ES"/>
        </w:rPr>
        <w:t xml:space="preserve"> Park en Calgary </w:t>
      </w:r>
    </w:p>
    <w:p w14:paraId="5D82DAF0" w14:textId="64F0E11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Paseo en el Ice Explorer</w:t>
      </w:r>
      <w:r w:rsidR="0042689D">
        <w:rPr>
          <w:rFonts w:ascii="Arial" w:hAnsi="Arial" w:cs="Arial"/>
          <w:sz w:val="18"/>
          <w:szCs w:val="18"/>
          <w:lang w:val="es-ES_tradnl" w:eastAsia="es-ES"/>
        </w:rPr>
        <w:t xml:space="preserve"> </w:t>
      </w:r>
      <w:r w:rsidR="0042689D" w:rsidRPr="0042689D">
        <w:rPr>
          <w:rFonts w:ascii="Arial" w:hAnsi="Arial" w:cs="Arial"/>
          <w:sz w:val="18"/>
          <w:szCs w:val="18"/>
          <w:lang w:val="es-ES_tradnl" w:eastAsia="es-ES"/>
        </w:rPr>
        <w:t>en los Campos de Hielo.</w:t>
      </w:r>
    </w:p>
    <w:p w14:paraId="00160055"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Entrada a </w:t>
      </w:r>
      <w:proofErr w:type="spellStart"/>
      <w:r>
        <w:rPr>
          <w:rFonts w:ascii="Arial" w:hAnsi="Arial" w:cs="Arial"/>
          <w:sz w:val="18"/>
          <w:szCs w:val="18"/>
          <w:lang w:val="es-ES_tradnl" w:eastAsia="es-ES"/>
        </w:rPr>
        <w:t>Butchart</w:t>
      </w:r>
      <w:proofErr w:type="spellEnd"/>
      <w:r>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Gardens</w:t>
      </w:r>
      <w:proofErr w:type="spellEnd"/>
      <w:r>
        <w:rPr>
          <w:rFonts w:ascii="Arial" w:hAnsi="Arial" w:cs="Arial"/>
          <w:sz w:val="18"/>
          <w:szCs w:val="18"/>
          <w:lang w:val="es-ES_tradnl" w:eastAsia="es-ES"/>
        </w:rPr>
        <w:t xml:space="preserve"> </w:t>
      </w:r>
    </w:p>
    <w:p w14:paraId="0AAB3450" w14:textId="0AFD8BBC" w:rsidR="00AF6071" w:rsidRPr="0042689D" w:rsidRDefault="0042689D" w:rsidP="0042689D">
      <w:pPr>
        <w:pStyle w:val="Sinespaciado"/>
        <w:widowControl w:val="0"/>
        <w:numPr>
          <w:ilvl w:val="0"/>
          <w:numId w:val="1"/>
        </w:numPr>
        <w:jc w:val="both"/>
        <w:textAlignment w:val="baseline"/>
        <w:rPr>
          <w:rFonts w:ascii="Arial" w:hAnsi="Arial" w:cs="Arial"/>
          <w:sz w:val="18"/>
          <w:szCs w:val="18"/>
          <w:lang w:val="es-ES_tradnl" w:eastAsia="es-ES"/>
        </w:rPr>
      </w:pPr>
      <w:r w:rsidRPr="0042689D">
        <w:rPr>
          <w:rFonts w:ascii="Arial" w:hAnsi="Arial" w:cs="Arial"/>
          <w:sz w:val="18"/>
          <w:szCs w:val="18"/>
          <w:lang w:val="es-MX"/>
        </w:rPr>
        <w:t>Tour a Victoria en ferry</w:t>
      </w:r>
      <w:r>
        <w:rPr>
          <w:rFonts w:ascii="Arial" w:hAnsi="Arial" w:cs="Arial"/>
          <w:sz w:val="18"/>
          <w:szCs w:val="18"/>
          <w:lang w:val="es-ES_tradnl" w:eastAsia="es-ES"/>
        </w:rPr>
        <w:t xml:space="preserve"> </w:t>
      </w:r>
    </w:p>
    <w:p w14:paraId="65028913"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rPr>
        <w:t xml:space="preserve">Tour a Whistler </w:t>
      </w:r>
    </w:p>
    <w:p w14:paraId="2D517798"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Chofer – guía de habla hispana</w:t>
      </w:r>
    </w:p>
    <w:p w14:paraId="2965C5F5"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MX"/>
        </w:rPr>
        <w:t>Maleteros (1 pieza de equipaje por cliente)</w:t>
      </w:r>
    </w:p>
    <w:p w14:paraId="40680346" w14:textId="77777777" w:rsidR="00AF6071" w:rsidRDefault="00000000">
      <w:pPr>
        <w:pStyle w:val="Sinespaciado"/>
        <w:widowControl w:val="0"/>
        <w:numPr>
          <w:ilvl w:val="0"/>
          <w:numId w:val="1"/>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Seguro de viaje con cobertura COVID</w:t>
      </w:r>
    </w:p>
    <w:p w14:paraId="715261E7" w14:textId="77777777" w:rsidR="00AF6071"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en español 24hrs</w:t>
      </w:r>
    </w:p>
    <w:p w14:paraId="0082D415" w14:textId="77777777" w:rsidR="00AF6071" w:rsidRDefault="00AF6071">
      <w:pPr>
        <w:spacing w:after="0" w:line="240" w:lineRule="auto"/>
        <w:rPr>
          <w:rFonts w:ascii="Arial" w:eastAsia="Times New Roman" w:hAnsi="Arial" w:cs="Arial"/>
          <w:b/>
          <w:color w:val="E36C0A" w:themeColor="accent6" w:themeShade="BF"/>
          <w:sz w:val="18"/>
          <w:szCs w:val="18"/>
          <w:u w:val="single"/>
          <w:lang w:eastAsia="es-ES"/>
        </w:rPr>
      </w:pPr>
    </w:p>
    <w:p w14:paraId="360ED22B" w14:textId="77777777" w:rsidR="00AF6071"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71A1795C" w14:textId="3BE65C9A" w:rsidR="00AF6071"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Boleto de avión México – Calgary </w:t>
      </w:r>
      <w:r w:rsidR="0042689D">
        <w:rPr>
          <w:rFonts w:ascii="Arial" w:hAnsi="Arial" w:cs="Arial"/>
          <w:sz w:val="18"/>
          <w:szCs w:val="18"/>
          <w:lang w:val="es-ES_tradnl" w:eastAsia="es-ES"/>
        </w:rPr>
        <w:t>/</w:t>
      </w:r>
      <w:r>
        <w:rPr>
          <w:rFonts w:ascii="Arial" w:hAnsi="Arial" w:cs="Arial"/>
          <w:sz w:val="18"/>
          <w:szCs w:val="18"/>
          <w:lang w:val="es-ES_tradnl" w:eastAsia="es-ES"/>
        </w:rPr>
        <w:t>/ Vancouver – México</w:t>
      </w:r>
    </w:p>
    <w:p w14:paraId="5AB9BD80" w14:textId="77777777" w:rsidR="00AF6071"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 no especificadas</w:t>
      </w:r>
    </w:p>
    <w:p w14:paraId="22A7B3BD" w14:textId="77777777" w:rsidR="00AF6071"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Ningún servicio no especificado </w:t>
      </w:r>
    </w:p>
    <w:p w14:paraId="16A72424" w14:textId="77777777" w:rsidR="00AF6071"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obligatorias pago directo en destino en efectivo</w:t>
      </w:r>
    </w:p>
    <w:p w14:paraId="252241B0" w14:textId="1B6A01DC" w:rsidR="00AF6071"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Tramite </w:t>
      </w:r>
      <w:proofErr w:type="spellStart"/>
      <w:r>
        <w:rPr>
          <w:rFonts w:ascii="Arial" w:hAnsi="Arial" w:cs="Arial"/>
          <w:sz w:val="18"/>
          <w:szCs w:val="18"/>
          <w:lang w:val="es-ES" w:eastAsia="es-ES"/>
        </w:rPr>
        <w:t>eTA</w:t>
      </w:r>
      <w:proofErr w:type="spellEnd"/>
      <w:r w:rsidR="00B075BC">
        <w:rPr>
          <w:rFonts w:ascii="Arial" w:hAnsi="Arial" w:cs="Arial"/>
          <w:sz w:val="18"/>
          <w:szCs w:val="18"/>
          <w:lang w:val="es-ES" w:eastAsia="es-ES"/>
        </w:rPr>
        <w:t>/VISA</w:t>
      </w:r>
      <w:r>
        <w:rPr>
          <w:rFonts w:ascii="Arial" w:hAnsi="Arial" w:cs="Arial"/>
          <w:sz w:val="18"/>
          <w:szCs w:val="18"/>
          <w:lang w:val="es-ES" w:eastAsia="es-ES"/>
        </w:rPr>
        <w:t xml:space="preserve"> para Canadá</w:t>
      </w:r>
    </w:p>
    <w:p w14:paraId="2E3EB0CA" w14:textId="77777777" w:rsidR="00AF6071"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El precio NO incluye todo aquello no descrito en el itinerario</w:t>
      </w:r>
    </w:p>
    <w:p w14:paraId="36110389" w14:textId="77777777" w:rsidR="00AF6071" w:rsidRDefault="00000000">
      <w:pPr>
        <w:pStyle w:val="Sinespaciado"/>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7E9785BF" w14:textId="77777777" w:rsidR="006878AB" w:rsidRDefault="006878AB" w:rsidP="006878AB">
      <w:pPr>
        <w:spacing w:after="0" w:line="240" w:lineRule="auto"/>
        <w:rPr>
          <w:rFonts w:ascii="Arial" w:hAnsi="Arial" w:cs="Arial"/>
          <w:b/>
          <w:bCs/>
          <w:color w:val="E36C0A" w:themeColor="accent6" w:themeShade="BF"/>
          <w:sz w:val="18"/>
          <w:szCs w:val="18"/>
          <w:u w:val="single"/>
        </w:rPr>
      </w:pPr>
    </w:p>
    <w:p w14:paraId="2221CF42" w14:textId="77777777" w:rsidR="006878AB" w:rsidRDefault="006878AB" w:rsidP="006878AB">
      <w:pPr>
        <w:spacing w:after="0" w:line="240" w:lineRule="auto"/>
        <w:rPr>
          <w:rFonts w:ascii="Arial" w:hAnsi="Arial" w:cs="Arial"/>
          <w:b/>
          <w:bCs/>
          <w:color w:val="E36C0A" w:themeColor="accent6" w:themeShade="BF"/>
          <w:sz w:val="18"/>
          <w:szCs w:val="18"/>
          <w:u w:val="single"/>
        </w:rPr>
      </w:pPr>
    </w:p>
    <w:p w14:paraId="7988FA4F" w14:textId="15F2E402" w:rsidR="006878AB" w:rsidRPr="006878AB" w:rsidRDefault="006878AB" w:rsidP="006878AB">
      <w:pPr>
        <w:spacing w:after="0" w:line="240" w:lineRule="auto"/>
        <w:rPr>
          <w:rFonts w:ascii="Arial" w:hAnsi="Arial" w:cs="Arial"/>
          <w:b/>
          <w:bCs/>
          <w:color w:val="E36C0A" w:themeColor="accent6" w:themeShade="BF"/>
          <w:sz w:val="18"/>
          <w:szCs w:val="18"/>
          <w:u w:val="single"/>
        </w:rPr>
      </w:pPr>
      <w:r w:rsidRPr="006878AB">
        <w:rPr>
          <w:rFonts w:ascii="Arial" w:hAnsi="Arial" w:cs="Arial"/>
          <w:b/>
          <w:bCs/>
          <w:color w:val="E36C0A" w:themeColor="accent6" w:themeShade="BF"/>
          <w:sz w:val="18"/>
          <w:szCs w:val="18"/>
          <w:u w:val="single"/>
        </w:rPr>
        <w:t xml:space="preserve">SUPLEMENTOS Y/O SERVICIOS ADICIONALES </w:t>
      </w:r>
    </w:p>
    <w:p w14:paraId="35BB7BCE" w14:textId="691D69A6" w:rsidR="006878AB" w:rsidRPr="006878AB" w:rsidRDefault="006878AB" w:rsidP="006878AB">
      <w:pPr>
        <w:spacing w:after="0" w:line="240" w:lineRule="auto"/>
        <w:rPr>
          <w:rFonts w:ascii="Arial" w:hAnsi="Arial" w:cs="Arial"/>
          <w:b/>
          <w:bCs/>
          <w:color w:val="E36C0A" w:themeColor="accent6" w:themeShade="BF"/>
          <w:sz w:val="18"/>
          <w:szCs w:val="18"/>
          <w:u w:val="single"/>
        </w:rPr>
      </w:pPr>
      <w:r w:rsidRPr="006878AB">
        <w:rPr>
          <w:rFonts w:ascii="Arial" w:hAnsi="Arial" w:cs="Arial"/>
          <w:b/>
          <w:bCs/>
          <w:color w:val="E36C0A" w:themeColor="accent6" w:themeShade="BF"/>
          <w:sz w:val="18"/>
          <w:szCs w:val="18"/>
          <w:u w:val="single"/>
        </w:rPr>
        <w:t xml:space="preserve">PRECIO POR PERSONA EN USD: </w:t>
      </w:r>
    </w:p>
    <w:p w14:paraId="2A077D32" w14:textId="77777777" w:rsidR="006878AB" w:rsidRPr="006878AB" w:rsidRDefault="006878AB" w:rsidP="006878AB">
      <w:pPr>
        <w:pStyle w:val="Prrafodelista"/>
        <w:spacing w:after="0" w:line="240" w:lineRule="auto"/>
        <w:rPr>
          <w:rFonts w:ascii="Arial" w:hAnsi="Arial" w:cs="Arial"/>
          <w:b/>
          <w:bCs/>
          <w:color w:val="E36C0A" w:themeColor="accent6" w:themeShade="BF"/>
          <w:sz w:val="18"/>
          <w:szCs w:val="18"/>
          <w:u w:val="single"/>
        </w:rPr>
      </w:pPr>
    </w:p>
    <w:tbl>
      <w:tblPr>
        <w:tblW w:w="10015" w:type="dxa"/>
        <w:tblLayout w:type="fixed"/>
        <w:tblCellMar>
          <w:left w:w="70" w:type="dxa"/>
          <w:right w:w="70" w:type="dxa"/>
        </w:tblCellMar>
        <w:tblLook w:val="04A0" w:firstRow="1" w:lastRow="0" w:firstColumn="1" w:lastColumn="0" w:noHBand="0" w:noVBand="1"/>
      </w:tblPr>
      <w:tblGrid>
        <w:gridCol w:w="7508"/>
        <w:gridCol w:w="1276"/>
        <w:gridCol w:w="1231"/>
      </w:tblGrid>
      <w:tr w:rsidR="006878AB" w14:paraId="6E8A5117" w14:textId="77777777" w:rsidTr="005B3048">
        <w:trPr>
          <w:trHeight w:val="397"/>
        </w:trPr>
        <w:tc>
          <w:tcPr>
            <w:tcW w:w="7508"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7489589D" w14:textId="77777777" w:rsidR="006878AB" w:rsidRDefault="006878AB" w:rsidP="005B3048">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SERVICIOS</w:t>
            </w:r>
          </w:p>
        </w:tc>
        <w:tc>
          <w:tcPr>
            <w:tcW w:w="1276" w:type="dxa"/>
            <w:tcBorders>
              <w:top w:val="single" w:sz="4" w:space="0" w:color="C00000"/>
              <w:bottom w:val="single" w:sz="4" w:space="0" w:color="C00000"/>
              <w:right w:val="single" w:sz="4" w:space="0" w:color="C00000"/>
            </w:tcBorders>
            <w:shd w:val="clear" w:color="000000" w:fill="C00000"/>
            <w:vAlign w:val="center"/>
          </w:tcPr>
          <w:p w14:paraId="54196383" w14:textId="77777777" w:rsidR="006878AB" w:rsidRDefault="006878AB" w:rsidP="005B3048">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ADULTO/ PASAJERO </w:t>
            </w:r>
          </w:p>
        </w:tc>
        <w:tc>
          <w:tcPr>
            <w:tcW w:w="1231" w:type="dxa"/>
            <w:tcBorders>
              <w:top w:val="single" w:sz="4" w:space="0" w:color="C00000"/>
              <w:bottom w:val="single" w:sz="4" w:space="0" w:color="C00000"/>
              <w:right w:val="single" w:sz="4" w:space="0" w:color="C00000"/>
            </w:tcBorders>
            <w:shd w:val="clear" w:color="000000" w:fill="C00000"/>
            <w:vAlign w:val="center"/>
          </w:tcPr>
          <w:p w14:paraId="6D0B88C1" w14:textId="77777777" w:rsidR="006878AB" w:rsidRDefault="006878AB" w:rsidP="005B3048">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MENOR </w:t>
            </w:r>
          </w:p>
        </w:tc>
      </w:tr>
      <w:tr w:rsidR="006878AB" w14:paraId="5615DA4B" w14:textId="77777777" w:rsidTr="005B3048">
        <w:trPr>
          <w:trHeight w:val="397"/>
        </w:trPr>
        <w:tc>
          <w:tcPr>
            <w:tcW w:w="7508" w:type="dxa"/>
            <w:tcBorders>
              <w:left w:val="single" w:sz="4" w:space="0" w:color="C00000"/>
              <w:bottom w:val="single" w:sz="4" w:space="0" w:color="C00000"/>
              <w:right w:val="single" w:sz="4" w:space="0" w:color="C00000"/>
            </w:tcBorders>
            <w:shd w:val="clear" w:color="000000" w:fill="FFFFFF"/>
            <w:vAlign w:val="bottom"/>
          </w:tcPr>
          <w:p w14:paraId="4B55DEA9" w14:textId="77777777" w:rsidR="006878AB" w:rsidRDefault="006878AB" w:rsidP="005B3048">
            <w:pPr>
              <w:widowControl w:val="0"/>
              <w:spacing w:after="0"/>
              <w:rPr>
                <w:rFonts w:ascii="Arial" w:eastAsia="Times New Roman" w:hAnsi="Arial" w:cs="Arial"/>
                <w:b/>
                <w:bCs/>
                <w:sz w:val="18"/>
                <w:szCs w:val="18"/>
                <w:lang w:eastAsia="es-ES"/>
              </w:rPr>
            </w:pPr>
            <w:r>
              <w:rPr>
                <w:rFonts w:ascii="Arial" w:eastAsia="Times New Roman" w:hAnsi="Arial" w:cs="Arial"/>
                <w:b/>
                <w:bCs/>
                <w:sz w:val="18"/>
                <w:szCs w:val="18"/>
                <w:lang w:eastAsia="es-ES"/>
              </w:rPr>
              <w:t>Tour de Norte de Vancouver</w:t>
            </w:r>
          </w:p>
          <w:p w14:paraId="384BC440" w14:textId="77777777" w:rsidR="006878AB" w:rsidRDefault="006878AB" w:rsidP="005B3048">
            <w:pPr>
              <w:widowControl w:val="0"/>
              <w:spacing w:after="0"/>
              <w:rPr>
                <w:rFonts w:ascii="Arial" w:eastAsia="Times New Roman" w:hAnsi="Arial" w:cs="Arial"/>
                <w:b/>
                <w:bCs/>
                <w:i/>
                <w:iCs/>
                <w:sz w:val="10"/>
                <w:szCs w:val="10"/>
                <w:lang w:eastAsia="es-ES"/>
              </w:rPr>
            </w:pPr>
            <w:r>
              <w:rPr>
                <w:rFonts w:ascii="Arial" w:hAnsi="Arial" w:cs="Arial"/>
                <w:i/>
                <w:iCs/>
                <w:sz w:val="14"/>
                <w:szCs w:val="14"/>
              </w:rPr>
              <w:t xml:space="preserve">Duración: 5.5 horas (Salida 15:30) </w:t>
            </w:r>
          </w:p>
          <w:p w14:paraId="4DB49055" w14:textId="77777777" w:rsidR="006878AB" w:rsidRDefault="006878AB" w:rsidP="005B3048">
            <w:pPr>
              <w:widowControl w:val="0"/>
              <w:spacing w:after="0"/>
              <w:rPr>
                <w:rFonts w:ascii="Arial" w:hAnsi="Arial" w:cs="Arial"/>
                <w:i/>
                <w:iCs/>
                <w:sz w:val="14"/>
                <w:szCs w:val="14"/>
              </w:rPr>
            </w:pPr>
            <w:r>
              <w:rPr>
                <w:rFonts w:ascii="Arial" w:hAnsi="Arial" w:cs="Arial"/>
                <w:i/>
                <w:iCs/>
                <w:sz w:val="14"/>
                <w:szCs w:val="14"/>
              </w:rPr>
              <w:t xml:space="preserve">Idioma: Español </w:t>
            </w:r>
          </w:p>
          <w:p w14:paraId="2311F8DA" w14:textId="77777777" w:rsidR="006878AB" w:rsidRDefault="006878AB" w:rsidP="005B3048">
            <w:pPr>
              <w:widowControl w:val="0"/>
              <w:spacing w:after="0"/>
              <w:rPr>
                <w:rFonts w:ascii="Arial" w:hAnsi="Arial" w:cs="Arial"/>
                <w:i/>
                <w:iCs/>
                <w:sz w:val="14"/>
                <w:szCs w:val="14"/>
              </w:rPr>
            </w:pPr>
            <w:r>
              <w:rPr>
                <w:rFonts w:ascii="Arial" w:hAnsi="Arial" w:cs="Arial"/>
                <w:i/>
                <w:iCs/>
                <w:sz w:val="14"/>
                <w:szCs w:val="14"/>
              </w:rPr>
              <w:t xml:space="preserve">Recogida: Hoteles </w:t>
            </w:r>
            <w:proofErr w:type="spellStart"/>
            <w:r>
              <w:rPr>
                <w:rFonts w:ascii="Arial" w:hAnsi="Arial" w:cs="Arial"/>
                <w:i/>
                <w:iCs/>
                <w:sz w:val="14"/>
                <w:szCs w:val="14"/>
              </w:rPr>
              <w:t>Downtown</w:t>
            </w:r>
            <w:proofErr w:type="spellEnd"/>
            <w:r>
              <w:rPr>
                <w:rFonts w:ascii="Arial" w:hAnsi="Arial" w:cs="Arial"/>
                <w:i/>
                <w:iCs/>
                <w:sz w:val="14"/>
                <w:szCs w:val="14"/>
              </w:rPr>
              <w:t xml:space="preserve"> Vancouver</w:t>
            </w:r>
          </w:p>
          <w:p w14:paraId="03849339" w14:textId="77777777" w:rsidR="006878AB" w:rsidRDefault="006878AB" w:rsidP="005B3048">
            <w:pPr>
              <w:widowControl w:val="0"/>
              <w:spacing w:after="0"/>
              <w:jc w:val="both"/>
              <w:rPr>
                <w:rFonts w:ascii="Arial" w:hAnsi="Arial" w:cs="Arial"/>
                <w:b/>
                <w:bCs/>
                <w:color w:val="E36C0A" w:themeColor="accent6" w:themeShade="BF"/>
                <w:sz w:val="14"/>
                <w:szCs w:val="14"/>
                <w:u w:val="single"/>
              </w:rPr>
            </w:pPr>
            <w:r>
              <w:rPr>
                <w:rFonts w:ascii="Arial" w:hAnsi="Arial" w:cs="Arial"/>
                <w:i/>
                <w:iCs/>
                <w:sz w:val="14"/>
                <w:szCs w:val="14"/>
              </w:rPr>
              <w:t xml:space="preserve">Cruzando el famoso Puente </w:t>
            </w:r>
            <w:proofErr w:type="spellStart"/>
            <w:r>
              <w:rPr>
                <w:rFonts w:ascii="Arial" w:hAnsi="Arial" w:cs="Arial"/>
                <w:i/>
                <w:iCs/>
                <w:sz w:val="14"/>
                <w:szCs w:val="14"/>
              </w:rPr>
              <w:t>Lions</w:t>
            </w:r>
            <w:proofErr w:type="spellEnd"/>
            <w:r>
              <w:rPr>
                <w:rFonts w:ascii="Arial" w:hAnsi="Arial" w:cs="Arial"/>
                <w:i/>
                <w:iCs/>
                <w:sz w:val="14"/>
                <w:szCs w:val="14"/>
              </w:rPr>
              <w:t xml:space="preserve"> Gate llegamos a Vancouver Norte. En la primera parada pueden disfrutar de una experiencia única cuando atraviesen el puente colgante de peatones más largo del mundo, el </w:t>
            </w:r>
            <w:proofErr w:type="spellStart"/>
            <w:r>
              <w:rPr>
                <w:rFonts w:ascii="Arial" w:hAnsi="Arial" w:cs="Arial"/>
                <w:i/>
                <w:iCs/>
                <w:sz w:val="14"/>
                <w:szCs w:val="14"/>
              </w:rPr>
              <w:t>Capilano</w:t>
            </w:r>
            <w:proofErr w:type="spellEnd"/>
            <w:r>
              <w:rPr>
                <w:rFonts w:ascii="Arial" w:hAnsi="Arial" w:cs="Arial"/>
                <w:i/>
                <w:iCs/>
                <w:sz w:val="14"/>
                <w:szCs w:val="14"/>
              </w:rPr>
              <w:t xml:space="preserve"> </w:t>
            </w:r>
            <w:proofErr w:type="spellStart"/>
            <w:r>
              <w:rPr>
                <w:rFonts w:ascii="Arial" w:hAnsi="Arial" w:cs="Arial"/>
                <w:i/>
                <w:iCs/>
                <w:sz w:val="14"/>
                <w:szCs w:val="14"/>
              </w:rPr>
              <w:t>Suspension</w:t>
            </w:r>
            <w:proofErr w:type="spellEnd"/>
            <w:r>
              <w:rPr>
                <w:rFonts w:ascii="Arial" w:hAnsi="Arial" w:cs="Arial"/>
                <w:i/>
                <w:iCs/>
                <w:sz w:val="14"/>
                <w:szCs w:val="14"/>
              </w:rPr>
              <w:t xml:space="preserve"> Bridge, dentro del parque también se encuentran los </w:t>
            </w:r>
            <w:proofErr w:type="spellStart"/>
            <w:r>
              <w:rPr>
                <w:rFonts w:ascii="Arial" w:hAnsi="Arial" w:cs="Arial"/>
                <w:i/>
                <w:iCs/>
                <w:sz w:val="14"/>
                <w:szCs w:val="14"/>
              </w:rPr>
              <w:t>Tree</w:t>
            </w:r>
            <w:proofErr w:type="spellEnd"/>
            <w:r>
              <w:rPr>
                <w:rFonts w:ascii="Arial" w:hAnsi="Arial" w:cs="Arial"/>
                <w:i/>
                <w:iCs/>
                <w:sz w:val="14"/>
                <w:szCs w:val="14"/>
              </w:rPr>
              <w:t xml:space="preserve"> Tops suspendidos entre los colosos árboles y de la caminata paralela a la pared del cañón, el Cliff </w:t>
            </w:r>
            <w:proofErr w:type="spellStart"/>
            <w:r>
              <w:rPr>
                <w:rFonts w:ascii="Arial" w:hAnsi="Arial" w:cs="Arial"/>
                <w:i/>
                <w:iCs/>
                <w:sz w:val="14"/>
                <w:szCs w:val="14"/>
              </w:rPr>
              <w:t>Walk</w:t>
            </w:r>
            <w:proofErr w:type="spellEnd"/>
            <w:r>
              <w:rPr>
                <w:rFonts w:ascii="Arial" w:hAnsi="Arial" w:cs="Arial"/>
                <w:i/>
                <w:iCs/>
                <w:sz w:val="14"/>
                <w:szCs w:val="14"/>
              </w:rPr>
              <w:t xml:space="preserve">. Los árboles del área de </w:t>
            </w:r>
            <w:proofErr w:type="spellStart"/>
            <w:r>
              <w:rPr>
                <w:rFonts w:ascii="Arial" w:hAnsi="Arial" w:cs="Arial"/>
                <w:i/>
                <w:iCs/>
                <w:sz w:val="14"/>
                <w:szCs w:val="14"/>
              </w:rPr>
              <w:t>Capilano</w:t>
            </w:r>
            <w:proofErr w:type="spellEnd"/>
            <w:r>
              <w:rPr>
                <w:rFonts w:ascii="Arial" w:hAnsi="Arial" w:cs="Arial"/>
                <w:i/>
                <w:iCs/>
                <w:sz w:val="14"/>
                <w:szCs w:val="14"/>
              </w:rPr>
              <w:t xml:space="preserve">, pinos Douglas y </w:t>
            </w:r>
            <w:proofErr w:type="spellStart"/>
            <w:r>
              <w:rPr>
                <w:rFonts w:ascii="Arial" w:hAnsi="Arial" w:cs="Arial"/>
                <w:i/>
                <w:iCs/>
                <w:sz w:val="14"/>
                <w:szCs w:val="14"/>
              </w:rPr>
              <w:t>Hemlock</w:t>
            </w:r>
            <w:proofErr w:type="spellEnd"/>
            <w:r>
              <w:rPr>
                <w:rFonts w:ascii="Arial" w:hAnsi="Arial" w:cs="Arial"/>
                <w:i/>
                <w:iCs/>
                <w:sz w:val="14"/>
                <w:szCs w:val="14"/>
              </w:rPr>
              <w:t xml:space="preserve">, así como los cedros rojos son centenarios y rebasan los 70 metros de altura. ¿Quién no ha oído hablar del salmón canadiense? En el río </w:t>
            </w:r>
            <w:proofErr w:type="spellStart"/>
            <w:r>
              <w:rPr>
                <w:rFonts w:ascii="Arial" w:hAnsi="Arial" w:cs="Arial"/>
                <w:i/>
                <w:iCs/>
                <w:sz w:val="14"/>
                <w:szCs w:val="14"/>
              </w:rPr>
              <w:t>Capilano</w:t>
            </w:r>
            <w:proofErr w:type="spellEnd"/>
            <w:r>
              <w:rPr>
                <w:rFonts w:ascii="Arial" w:hAnsi="Arial" w:cs="Arial"/>
                <w:i/>
                <w:iCs/>
                <w:sz w:val="14"/>
                <w:szCs w:val="14"/>
              </w:rPr>
              <w:t xml:space="preserve"> existe un criadero de salmones, </w:t>
            </w:r>
            <w:proofErr w:type="spellStart"/>
            <w:r>
              <w:rPr>
                <w:rFonts w:ascii="Arial" w:hAnsi="Arial" w:cs="Arial"/>
                <w:i/>
                <w:iCs/>
                <w:sz w:val="14"/>
                <w:szCs w:val="14"/>
              </w:rPr>
              <w:t>Capilano</w:t>
            </w:r>
            <w:proofErr w:type="spellEnd"/>
            <w:r>
              <w:rPr>
                <w:rFonts w:ascii="Arial" w:hAnsi="Arial" w:cs="Arial"/>
                <w:i/>
                <w:iCs/>
                <w:sz w:val="14"/>
                <w:szCs w:val="14"/>
              </w:rPr>
              <w:t xml:space="preserve"> </w:t>
            </w:r>
            <w:proofErr w:type="spellStart"/>
            <w:r>
              <w:rPr>
                <w:rFonts w:ascii="Arial" w:hAnsi="Arial" w:cs="Arial"/>
                <w:i/>
                <w:iCs/>
                <w:sz w:val="14"/>
                <w:szCs w:val="14"/>
              </w:rPr>
              <w:t>River</w:t>
            </w:r>
            <w:proofErr w:type="spellEnd"/>
            <w:r>
              <w:rPr>
                <w:rFonts w:ascii="Arial" w:hAnsi="Arial" w:cs="Arial"/>
                <w:i/>
                <w:iCs/>
                <w:sz w:val="14"/>
                <w:szCs w:val="14"/>
              </w:rPr>
              <w:t xml:space="preserve"> </w:t>
            </w:r>
            <w:proofErr w:type="spellStart"/>
            <w:r>
              <w:rPr>
                <w:rFonts w:ascii="Arial" w:hAnsi="Arial" w:cs="Arial"/>
                <w:i/>
                <w:iCs/>
                <w:sz w:val="14"/>
                <w:szCs w:val="14"/>
              </w:rPr>
              <w:t>Hatchery</w:t>
            </w:r>
            <w:proofErr w:type="spellEnd"/>
            <w:r>
              <w:rPr>
                <w:rFonts w:ascii="Arial" w:hAnsi="Arial" w:cs="Arial"/>
                <w:i/>
                <w:iCs/>
                <w:sz w:val="14"/>
                <w:szCs w:val="14"/>
              </w:rPr>
              <w:t xml:space="preserve">, donde se podrá apreciar una muestra de las variedades de salmón de la región y una detallada explicación de su curiosa trayectoria. Parada disponible de mayo a octubre. A continuación tomaremos el teleférico a la cima de </w:t>
            </w:r>
            <w:proofErr w:type="spellStart"/>
            <w:r>
              <w:rPr>
                <w:rFonts w:ascii="Arial" w:hAnsi="Arial" w:cs="Arial"/>
                <w:i/>
                <w:iCs/>
                <w:sz w:val="14"/>
                <w:szCs w:val="14"/>
              </w:rPr>
              <w:t>Grouse</w:t>
            </w:r>
            <w:proofErr w:type="spellEnd"/>
            <w:r>
              <w:rPr>
                <w:rFonts w:ascii="Arial" w:hAnsi="Arial" w:cs="Arial"/>
                <w:i/>
                <w:iCs/>
                <w:sz w:val="14"/>
                <w:szCs w:val="14"/>
              </w:rPr>
              <w:t xml:space="preserve"> Mountain. Las pistas de esquí en el invierno se convierten en praderas verdes en el verano. Desde allí, a 1000 m de altura se puede admirar la vista panorámica de la ciudad. En la cima de la montaña se puede visitar el santuario de los osos </w:t>
            </w:r>
            <w:proofErr w:type="spellStart"/>
            <w:r>
              <w:rPr>
                <w:rFonts w:ascii="Arial" w:hAnsi="Arial" w:cs="Arial"/>
                <w:i/>
                <w:iCs/>
                <w:sz w:val="14"/>
                <w:szCs w:val="14"/>
              </w:rPr>
              <w:t>grizzly</w:t>
            </w:r>
            <w:proofErr w:type="spellEnd"/>
            <w:r>
              <w:rPr>
                <w:rFonts w:ascii="Arial" w:hAnsi="Arial" w:cs="Arial"/>
                <w:i/>
                <w:iCs/>
                <w:sz w:val="14"/>
                <w:szCs w:val="14"/>
              </w:rPr>
              <w:t xml:space="preserve">. Se trata de un proyecto que ha iniciado el Gobierno de Canadá para lograr la integración de los osos huérfanos al medio ambiente, sin que éstos representen un peligro para las comunidades. En el Chalet de </w:t>
            </w:r>
            <w:proofErr w:type="spellStart"/>
            <w:r>
              <w:rPr>
                <w:rFonts w:ascii="Arial" w:hAnsi="Arial" w:cs="Arial"/>
                <w:i/>
                <w:iCs/>
                <w:sz w:val="14"/>
                <w:szCs w:val="14"/>
              </w:rPr>
              <w:t>Grouse</w:t>
            </w:r>
            <w:proofErr w:type="spellEnd"/>
            <w:r>
              <w:rPr>
                <w:rFonts w:ascii="Arial" w:hAnsi="Arial" w:cs="Arial"/>
                <w:i/>
                <w:iCs/>
                <w:sz w:val="14"/>
                <w:szCs w:val="14"/>
              </w:rPr>
              <w:t xml:space="preserve"> Mountain se puede disfrutar de varias películas </w:t>
            </w:r>
            <w:r>
              <w:rPr>
                <w:rFonts w:ascii="Arial" w:hAnsi="Arial" w:cs="Arial"/>
                <w:i/>
                <w:iCs/>
                <w:sz w:val="14"/>
                <w:szCs w:val="14"/>
              </w:rPr>
              <w:lastRenderedPageBreak/>
              <w:t>(dependiendo del horario)</w:t>
            </w:r>
            <w:r>
              <w:rPr>
                <w:rFonts w:ascii="Arial" w:hAnsi="Arial" w:cs="Arial"/>
                <w:sz w:val="14"/>
                <w:szCs w:val="14"/>
              </w:rPr>
              <w:t>.</w:t>
            </w:r>
          </w:p>
          <w:p w14:paraId="1010A4E3" w14:textId="77777777" w:rsidR="006878AB" w:rsidRDefault="006878AB" w:rsidP="005B3048">
            <w:pPr>
              <w:widowControl w:val="0"/>
              <w:spacing w:after="0" w:line="240" w:lineRule="auto"/>
              <w:rPr>
                <w:rFonts w:ascii="Arial" w:eastAsia="Times New Roman" w:hAnsi="Arial" w:cs="Arial"/>
                <w:b/>
                <w:bCs/>
                <w:sz w:val="18"/>
                <w:szCs w:val="18"/>
                <w:lang w:eastAsia="es-ES"/>
              </w:rPr>
            </w:pPr>
          </w:p>
        </w:tc>
        <w:tc>
          <w:tcPr>
            <w:tcW w:w="1276" w:type="dxa"/>
            <w:tcBorders>
              <w:bottom w:val="single" w:sz="4" w:space="0" w:color="C00000"/>
              <w:right w:val="single" w:sz="4" w:space="0" w:color="C00000"/>
            </w:tcBorders>
            <w:shd w:val="clear" w:color="000000" w:fill="FFFFFF"/>
            <w:vAlign w:val="center"/>
          </w:tcPr>
          <w:p w14:paraId="69924E43" w14:textId="77777777" w:rsidR="006878AB" w:rsidRDefault="006878AB" w:rsidP="005B3048">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lastRenderedPageBreak/>
              <w:t>262 USD</w:t>
            </w:r>
          </w:p>
        </w:tc>
        <w:tc>
          <w:tcPr>
            <w:tcW w:w="1231" w:type="dxa"/>
            <w:tcBorders>
              <w:bottom w:val="single" w:sz="4" w:space="0" w:color="C00000"/>
              <w:right w:val="single" w:sz="4" w:space="0" w:color="C00000"/>
            </w:tcBorders>
            <w:shd w:val="clear" w:color="000000" w:fill="FFFFFF"/>
            <w:vAlign w:val="center"/>
          </w:tcPr>
          <w:p w14:paraId="2CD14A37" w14:textId="77777777" w:rsidR="006878AB" w:rsidRDefault="006878AB" w:rsidP="005B3048">
            <w:pPr>
              <w:widowControl w:val="0"/>
              <w:spacing w:after="0" w:line="240" w:lineRule="auto"/>
              <w:jc w:val="center"/>
              <w:rPr>
                <w:b/>
                <w:bCs/>
              </w:rPr>
            </w:pPr>
            <w:r>
              <w:rPr>
                <w:rFonts w:ascii="Arial" w:eastAsia="Times New Roman" w:hAnsi="Arial" w:cs="Arial"/>
                <w:b/>
                <w:bCs/>
                <w:sz w:val="18"/>
                <w:szCs w:val="18"/>
                <w:lang w:eastAsia="es-ES"/>
              </w:rPr>
              <w:t>Edad de los menores</w:t>
            </w:r>
          </w:p>
          <w:p w14:paraId="7418ECB4" w14:textId="77777777" w:rsidR="006878AB" w:rsidRDefault="006878AB" w:rsidP="005B3048">
            <w:pPr>
              <w:widowControl w:val="0"/>
              <w:spacing w:after="0" w:line="240" w:lineRule="auto"/>
              <w:jc w:val="center"/>
              <w:rPr>
                <w:b/>
                <w:bCs/>
              </w:rPr>
            </w:pPr>
            <w:r>
              <w:rPr>
                <w:rFonts w:ascii="Arial" w:eastAsia="Times New Roman" w:hAnsi="Arial" w:cs="Arial"/>
                <w:b/>
                <w:bCs/>
                <w:sz w:val="18"/>
                <w:szCs w:val="18"/>
                <w:lang w:eastAsia="es-ES"/>
              </w:rPr>
              <w:t>03 - 12 años</w:t>
            </w:r>
          </w:p>
          <w:p w14:paraId="7B3DB597" w14:textId="77777777" w:rsidR="006878AB" w:rsidRDefault="006878AB" w:rsidP="005B3048">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w:t>
            </w:r>
          </w:p>
          <w:p w14:paraId="096C59F8" w14:textId="77777777" w:rsidR="006878AB" w:rsidRDefault="006878AB" w:rsidP="005B3048">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148 USD </w:t>
            </w:r>
          </w:p>
          <w:p w14:paraId="1CC4392A" w14:textId="77777777" w:rsidR="006878AB" w:rsidRDefault="006878AB" w:rsidP="005B3048">
            <w:pPr>
              <w:widowControl w:val="0"/>
              <w:spacing w:after="0" w:line="240" w:lineRule="auto"/>
              <w:jc w:val="center"/>
              <w:rPr>
                <w:rFonts w:ascii="Arial" w:eastAsia="Times New Roman" w:hAnsi="Arial" w:cs="Arial"/>
                <w:sz w:val="18"/>
                <w:szCs w:val="18"/>
                <w:lang w:eastAsia="es-ES"/>
              </w:rPr>
            </w:pPr>
          </w:p>
          <w:p w14:paraId="2ED1D155" w14:textId="77777777" w:rsidR="006878AB" w:rsidRDefault="006878AB" w:rsidP="005B3048">
            <w:pPr>
              <w:widowControl w:val="0"/>
              <w:spacing w:after="0" w:line="240" w:lineRule="auto"/>
              <w:jc w:val="center"/>
              <w:rPr>
                <w:rFonts w:ascii="Arial" w:eastAsia="Times New Roman" w:hAnsi="Arial" w:cs="Arial"/>
                <w:sz w:val="18"/>
                <w:szCs w:val="18"/>
                <w:lang w:eastAsia="es-ES"/>
              </w:rPr>
            </w:pPr>
          </w:p>
          <w:p w14:paraId="425871E3" w14:textId="77777777" w:rsidR="006878AB" w:rsidRDefault="006878AB" w:rsidP="005B3048">
            <w:pPr>
              <w:widowControl w:val="0"/>
              <w:spacing w:after="0" w:line="240" w:lineRule="auto"/>
              <w:jc w:val="center"/>
              <w:rPr>
                <w:rFonts w:ascii="Arial" w:eastAsia="Times New Roman" w:hAnsi="Arial" w:cs="Arial"/>
                <w:sz w:val="18"/>
                <w:szCs w:val="18"/>
                <w:lang w:eastAsia="es-ES"/>
              </w:rPr>
            </w:pPr>
          </w:p>
        </w:tc>
      </w:tr>
      <w:tr w:rsidR="006878AB" w14:paraId="361BCC5F" w14:textId="77777777" w:rsidTr="005B3048">
        <w:trPr>
          <w:trHeight w:val="397"/>
        </w:trPr>
        <w:tc>
          <w:tcPr>
            <w:tcW w:w="7508" w:type="dxa"/>
            <w:tcBorders>
              <w:left w:val="single" w:sz="4" w:space="0" w:color="C00000"/>
              <w:bottom w:val="single" w:sz="4" w:space="0" w:color="C00000"/>
              <w:right w:val="single" w:sz="4" w:space="0" w:color="C00000"/>
            </w:tcBorders>
            <w:shd w:val="clear" w:color="000000" w:fill="FFFFFF"/>
            <w:vAlign w:val="bottom"/>
          </w:tcPr>
          <w:p w14:paraId="1F645E5E" w14:textId="77777777" w:rsidR="006878AB" w:rsidRDefault="006878AB" w:rsidP="005B3048">
            <w:pPr>
              <w:widowControl w:val="0"/>
              <w:spacing w:after="0"/>
              <w:rPr>
                <w:rFonts w:ascii="Arial" w:eastAsia="Times New Roman" w:hAnsi="Arial" w:cs="Arial"/>
                <w:b/>
                <w:bCs/>
                <w:sz w:val="18"/>
                <w:szCs w:val="18"/>
                <w:lang w:eastAsia="es-ES"/>
              </w:rPr>
            </w:pPr>
            <w:r>
              <w:rPr>
                <w:rFonts w:ascii="Arial" w:eastAsia="Times New Roman" w:hAnsi="Arial" w:cs="Arial"/>
                <w:b/>
                <w:bCs/>
                <w:sz w:val="18"/>
                <w:szCs w:val="18"/>
                <w:lang w:eastAsia="es-ES"/>
              </w:rPr>
              <w:t xml:space="preserve">Vuelo en Hidroavión Victoria - Vancouver </w:t>
            </w:r>
          </w:p>
          <w:p w14:paraId="6884FDEF" w14:textId="77777777" w:rsidR="006878AB" w:rsidRDefault="006878AB" w:rsidP="005B3048">
            <w:pPr>
              <w:widowControl w:val="0"/>
              <w:spacing w:after="0"/>
              <w:rPr>
                <w:sz w:val="16"/>
                <w:szCs w:val="16"/>
              </w:rPr>
            </w:pPr>
            <w:r>
              <w:rPr>
                <w:rFonts w:ascii="Arial" w:eastAsia="Times New Roman" w:hAnsi="Arial" w:cs="Arial"/>
                <w:sz w:val="16"/>
                <w:szCs w:val="16"/>
                <w:lang w:eastAsia="es-ES"/>
              </w:rPr>
              <w:t xml:space="preserve">Idioma: Inglés </w:t>
            </w:r>
          </w:p>
          <w:p w14:paraId="510EA618" w14:textId="77777777" w:rsidR="006878AB" w:rsidRDefault="006878AB" w:rsidP="005B3048">
            <w:pPr>
              <w:widowControl w:val="0"/>
              <w:spacing w:after="0"/>
              <w:rPr>
                <w:rFonts w:ascii="Arial" w:eastAsia="Times New Roman" w:hAnsi="Arial" w:cs="Arial"/>
                <w:sz w:val="16"/>
                <w:szCs w:val="16"/>
                <w:lang w:eastAsia="es-ES"/>
              </w:rPr>
            </w:pPr>
            <w:r>
              <w:rPr>
                <w:rFonts w:ascii="Arial" w:eastAsia="Times New Roman" w:hAnsi="Arial" w:cs="Arial"/>
                <w:sz w:val="16"/>
                <w:szCs w:val="16"/>
                <w:lang w:eastAsia="es-ES"/>
              </w:rPr>
              <w:t xml:space="preserve">Por la tarde llegada al puerto para registrar y tomar su vuelo. A la hora indicada sobrevolarán a baja altura, el estrecho de Juan de Fuca y un archipiélago en donde tienen sus rústicas mansiones los habitantes de la costa Oeste de Canadá. Llegada al puerto de Vancouver y traslado al hotel por parte del cliente </w:t>
            </w:r>
          </w:p>
          <w:p w14:paraId="3A06D29E" w14:textId="77777777" w:rsidR="006878AB" w:rsidRDefault="006878AB" w:rsidP="005B3048">
            <w:pPr>
              <w:widowControl w:val="0"/>
              <w:spacing w:after="0"/>
              <w:rPr>
                <w:sz w:val="16"/>
                <w:szCs w:val="16"/>
              </w:rPr>
            </w:pPr>
          </w:p>
          <w:p w14:paraId="32CAC074" w14:textId="77777777" w:rsidR="006878AB" w:rsidRPr="00F31713" w:rsidRDefault="006878AB" w:rsidP="005B3048">
            <w:pPr>
              <w:widowControl w:val="0"/>
              <w:spacing w:after="0"/>
              <w:rPr>
                <w:rFonts w:ascii="Arial" w:hAnsi="Arial" w:cs="Arial"/>
                <w:i/>
                <w:iCs/>
                <w:sz w:val="16"/>
                <w:szCs w:val="16"/>
              </w:rPr>
            </w:pPr>
            <w:r w:rsidRPr="00F31713">
              <w:rPr>
                <w:rFonts w:ascii="Arial" w:hAnsi="Arial" w:cs="Arial"/>
                <w:i/>
                <w:iCs/>
                <w:sz w:val="16"/>
                <w:szCs w:val="16"/>
              </w:rPr>
              <w:t>IMPORTANTE:</w:t>
            </w:r>
            <w:r w:rsidRPr="00F31713">
              <w:rPr>
                <w:rFonts w:ascii="Arial" w:hAnsi="Arial" w:cs="Arial"/>
                <w:i/>
                <w:iCs/>
              </w:rPr>
              <w:t xml:space="preserve"> </w:t>
            </w:r>
            <w:r w:rsidRPr="00F31713">
              <w:rPr>
                <w:rFonts w:ascii="Arial" w:hAnsi="Arial" w:cs="Arial"/>
                <w:i/>
                <w:iCs/>
                <w:sz w:val="16"/>
                <w:szCs w:val="16"/>
              </w:rPr>
              <w:t>En el caso de reservar el hidroavión de vuelta a Vancouver, los traslados no están incluidos</w:t>
            </w:r>
          </w:p>
          <w:p w14:paraId="2745FFCE" w14:textId="77777777" w:rsidR="006878AB" w:rsidRDefault="006878AB" w:rsidP="005B3048">
            <w:pPr>
              <w:widowControl w:val="0"/>
              <w:spacing w:after="0"/>
              <w:rPr>
                <w:sz w:val="16"/>
                <w:szCs w:val="16"/>
              </w:rPr>
            </w:pPr>
            <w:r w:rsidRPr="00F31713">
              <w:rPr>
                <w:rFonts w:ascii="Arial" w:hAnsi="Arial" w:cs="Arial"/>
                <w:i/>
                <w:iCs/>
                <w:sz w:val="16"/>
                <w:szCs w:val="16"/>
              </w:rPr>
              <w:t>(se deben solicitar bajo petición a la compañía de hidroaviones)</w:t>
            </w:r>
          </w:p>
        </w:tc>
        <w:tc>
          <w:tcPr>
            <w:tcW w:w="2507" w:type="dxa"/>
            <w:gridSpan w:val="2"/>
            <w:vMerge w:val="restart"/>
            <w:tcBorders>
              <w:right w:val="single" w:sz="4" w:space="0" w:color="C00000"/>
            </w:tcBorders>
            <w:shd w:val="clear" w:color="000000" w:fill="FFFFFF"/>
            <w:vAlign w:val="center"/>
          </w:tcPr>
          <w:p w14:paraId="43733743" w14:textId="77777777" w:rsidR="006878AB" w:rsidRDefault="006878AB" w:rsidP="005B3048">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Consultar precio con el equipo de reservaciones</w:t>
            </w:r>
          </w:p>
        </w:tc>
      </w:tr>
      <w:tr w:rsidR="006878AB" w14:paraId="40BA227B" w14:textId="77777777" w:rsidTr="005B3048">
        <w:trPr>
          <w:trHeight w:val="397"/>
        </w:trPr>
        <w:tc>
          <w:tcPr>
            <w:tcW w:w="7508" w:type="dxa"/>
            <w:tcBorders>
              <w:left w:val="single" w:sz="4" w:space="0" w:color="C00000"/>
              <w:bottom w:val="single" w:sz="4" w:space="0" w:color="C00000"/>
              <w:right w:val="single" w:sz="4" w:space="0" w:color="C00000"/>
            </w:tcBorders>
            <w:shd w:val="clear" w:color="000000" w:fill="FFFFFF"/>
            <w:vAlign w:val="bottom"/>
          </w:tcPr>
          <w:p w14:paraId="637C39D7" w14:textId="77777777" w:rsidR="006878AB" w:rsidRDefault="006878AB" w:rsidP="005B3048">
            <w:pPr>
              <w:widowControl w:val="0"/>
              <w:spacing w:after="0"/>
              <w:rPr>
                <w:rFonts w:ascii="Arial" w:eastAsia="Times New Roman" w:hAnsi="Arial" w:cs="Arial"/>
                <w:b/>
                <w:bCs/>
                <w:sz w:val="18"/>
                <w:szCs w:val="18"/>
                <w:lang w:eastAsia="es-ES"/>
              </w:rPr>
            </w:pPr>
            <w:r>
              <w:rPr>
                <w:rFonts w:ascii="Arial" w:eastAsia="Times New Roman" w:hAnsi="Arial" w:cs="Arial"/>
                <w:b/>
                <w:bCs/>
                <w:sz w:val="18"/>
                <w:szCs w:val="18"/>
                <w:lang w:eastAsia="es-ES"/>
              </w:rPr>
              <w:t xml:space="preserve">Vuelta a Vancouver en hidroavión desde </w:t>
            </w:r>
            <w:proofErr w:type="spellStart"/>
            <w:r>
              <w:rPr>
                <w:rFonts w:ascii="Arial" w:eastAsia="Times New Roman" w:hAnsi="Arial" w:cs="Arial"/>
                <w:b/>
                <w:bCs/>
                <w:sz w:val="18"/>
                <w:szCs w:val="18"/>
                <w:lang w:eastAsia="es-ES"/>
              </w:rPr>
              <w:t>Whistler</w:t>
            </w:r>
            <w:proofErr w:type="spellEnd"/>
          </w:p>
          <w:p w14:paraId="2FC3EB70" w14:textId="77777777" w:rsidR="006878AB" w:rsidRDefault="006878AB" w:rsidP="005B3048">
            <w:pPr>
              <w:widowControl w:val="0"/>
              <w:spacing w:after="0"/>
              <w:rPr>
                <w:rFonts w:ascii="Arial" w:eastAsia="Times New Roman" w:hAnsi="Arial" w:cs="Arial"/>
                <w:sz w:val="16"/>
                <w:szCs w:val="16"/>
                <w:lang w:eastAsia="es-ES"/>
              </w:rPr>
            </w:pPr>
            <w:r>
              <w:rPr>
                <w:rFonts w:ascii="Arial" w:eastAsia="Times New Roman" w:hAnsi="Arial" w:cs="Arial"/>
                <w:sz w:val="16"/>
                <w:szCs w:val="16"/>
                <w:lang w:eastAsia="es-ES"/>
              </w:rPr>
              <w:t xml:space="preserve">Idioma: Inglés </w:t>
            </w:r>
          </w:p>
          <w:p w14:paraId="0A2BE49C" w14:textId="77777777" w:rsidR="006878AB" w:rsidRDefault="006878AB" w:rsidP="005B3048">
            <w:pPr>
              <w:widowControl w:val="0"/>
              <w:spacing w:after="0"/>
              <w:rPr>
                <w:rFonts w:ascii="Arial" w:eastAsia="Times New Roman" w:hAnsi="Arial" w:cs="Arial"/>
                <w:sz w:val="16"/>
                <w:szCs w:val="16"/>
                <w:lang w:eastAsia="es-ES"/>
              </w:rPr>
            </w:pPr>
            <w:r>
              <w:rPr>
                <w:rFonts w:ascii="Arial" w:eastAsia="Times New Roman" w:hAnsi="Arial" w:cs="Arial"/>
                <w:sz w:val="16"/>
                <w:szCs w:val="16"/>
                <w:lang w:eastAsia="es-ES"/>
              </w:rPr>
              <w:t xml:space="preserve">No hay un lugar como </w:t>
            </w:r>
            <w:proofErr w:type="spellStart"/>
            <w:r>
              <w:rPr>
                <w:rFonts w:ascii="Arial" w:eastAsia="Times New Roman" w:hAnsi="Arial" w:cs="Arial"/>
                <w:sz w:val="16"/>
                <w:szCs w:val="16"/>
                <w:lang w:eastAsia="es-ES"/>
              </w:rPr>
              <w:t>Whistler</w:t>
            </w:r>
            <w:proofErr w:type="spellEnd"/>
            <w:r>
              <w:rPr>
                <w:rFonts w:ascii="Arial" w:eastAsia="Times New Roman" w:hAnsi="Arial" w:cs="Arial"/>
                <w:sz w:val="16"/>
                <w:szCs w:val="16"/>
                <w:lang w:eastAsia="es-ES"/>
              </w:rPr>
              <w:t xml:space="preserve"> y no hay mejor manera de explorarlo que desde el aire. Disfrute más tiempo de su visita a </w:t>
            </w:r>
            <w:proofErr w:type="spellStart"/>
            <w:r>
              <w:rPr>
                <w:rFonts w:ascii="Arial" w:eastAsia="Times New Roman" w:hAnsi="Arial" w:cs="Arial"/>
                <w:sz w:val="16"/>
                <w:szCs w:val="16"/>
                <w:lang w:eastAsia="es-ES"/>
              </w:rPr>
              <w:t>Whistler</w:t>
            </w:r>
            <w:proofErr w:type="spellEnd"/>
            <w:r>
              <w:rPr>
                <w:rFonts w:ascii="Arial" w:eastAsia="Times New Roman" w:hAnsi="Arial" w:cs="Arial"/>
                <w:sz w:val="16"/>
                <w:szCs w:val="16"/>
                <w:lang w:eastAsia="es-ES"/>
              </w:rPr>
              <w:t xml:space="preserve"> y vuelva a Vancouver en un espectacular sobrevuelo panorámico, donde podrá divisar lagos color esmeralda y glaciares. </w:t>
            </w:r>
          </w:p>
          <w:p w14:paraId="50EDDBA2" w14:textId="77777777" w:rsidR="006878AB" w:rsidRDefault="006878AB" w:rsidP="005B3048">
            <w:pPr>
              <w:widowControl w:val="0"/>
              <w:spacing w:after="0"/>
              <w:rPr>
                <w:rFonts w:ascii="Arial" w:eastAsia="Times New Roman" w:hAnsi="Arial" w:cs="Arial"/>
                <w:sz w:val="16"/>
                <w:szCs w:val="16"/>
                <w:lang w:eastAsia="es-ES"/>
              </w:rPr>
            </w:pPr>
          </w:p>
          <w:p w14:paraId="500FC113" w14:textId="77777777" w:rsidR="006878AB" w:rsidRPr="00F31713" w:rsidRDefault="006878AB" w:rsidP="005B3048">
            <w:pPr>
              <w:widowControl w:val="0"/>
              <w:spacing w:after="0"/>
              <w:rPr>
                <w:rFonts w:ascii="Arial" w:hAnsi="Arial" w:cs="Arial"/>
                <w:i/>
                <w:iCs/>
                <w:sz w:val="16"/>
                <w:szCs w:val="16"/>
              </w:rPr>
            </w:pPr>
            <w:r w:rsidRPr="00F31713">
              <w:rPr>
                <w:rFonts w:ascii="Arial" w:hAnsi="Arial" w:cs="Arial"/>
                <w:i/>
                <w:iCs/>
                <w:sz w:val="16"/>
                <w:szCs w:val="16"/>
              </w:rPr>
              <w:t>IMPORTANTE:</w:t>
            </w:r>
            <w:r w:rsidRPr="00F31713">
              <w:rPr>
                <w:rFonts w:ascii="Arial" w:hAnsi="Arial" w:cs="Arial"/>
                <w:i/>
                <w:iCs/>
              </w:rPr>
              <w:t xml:space="preserve"> </w:t>
            </w:r>
            <w:r w:rsidRPr="00F31713">
              <w:rPr>
                <w:rFonts w:ascii="Arial" w:hAnsi="Arial" w:cs="Arial"/>
                <w:i/>
                <w:iCs/>
                <w:sz w:val="16"/>
                <w:szCs w:val="16"/>
              </w:rPr>
              <w:t>En el caso de reservar el hidroavión de vuelta a Vancouver, los traslados no están incluidos</w:t>
            </w:r>
          </w:p>
        </w:tc>
        <w:tc>
          <w:tcPr>
            <w:tcW w:w="2507" w:type="dxa"/>
            <w:gridSpan w:val="2"/>
            <w:vMerge/>
            <w:tcBorders>
              <w:bottom w:val="single" w:sz="4" w:space="0" w:color="C00000"/>
              <w:right w:val="single" w:sz="4" w:space="0" w:color="C00000"/>
            </w:tcBorders>
            <w:shd w:val="clear" w:color="000000" w:fill="FFFFFF"/>
            <w:vAlign w:val="center"/>
          </w:tcPr>
          <w:p w14:paraId="076ECCF9" w14:textId="77777777" w:rsidR="006878AB" w:rsidRDefault="006878AB" w:rsidP="005B3048">
            <w:pPr>
              <w:widowControl w:val="0"/>
              <w:spacing w:after="0" w:line="240" w:lineRule="auto"/>
              <w:jc w:val="center"/>
              <w:rPr>
                <w:rFonts w:ascii="Arial" w:eastAsia="Times New Roman" w:hAnsi="Arial" w:cs="Arial"/>
                <w:sz w:val="18"/>
                <w:szCs w:val="18"/>
                <w:lang w:eastAsia="es-ES"/>
              </w:rPr>
            </w:pPr>
          </w:p>
        </w:tc>
      </w:tr>
    </w:tbl>
    <w:p w14:paraId="3FC9A119" w14:textId="77777777" w:rsidR="006878AB" w:rsidRPr="006878AB" w:rsidRDefault="006878AB" w:rsidP="006878AB">
      <w:pPr>
        <w:pStyle w:val="Prrafodelista"/>
        <w:spacing w:after="0" w:line="240" w:lineRule="auto"/>
        <w:rPr>
          <w:rFonts w:ascii="Arial" w:eastAsia="Times New Roman" w:hAnsi="Arial" w:cs="Arial"/>
          <w:b/>
          <w:color w:val="E36C0A" w:themeColor="accent6" w:themeShade="BF"/>
          <w:sz w:val="18"/>
          <w:szCs w:val="18"/>
          <w:u w:val="single"/>
          <w:lang w:eastAsia="es-ES"/>
        </w:rPr>
      </w:pPr>
    </w:p>
    <w:tbl>
      <w:tblPr>
        <w:tblStyle w:val="Tablaconcuadrcula"/>
        <w:tblW w:w="9493"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86"/>
        <w:gridCol w:w="1803"/>
        <w:gridCol w:w="1803"/>
        <w:gridCol w:w="1803"/>
        <w:gridCol w:w="1698"/>
      </w:tblGrid>
      <w:tr w:rsidR="006878AB" w:rsidRPr="00316072" w14:paraId="78E23A29" w14:textId="77777777" w:rsidTr="005B3048">
        <w:trPr>
          <w:jc w:val="center"/>
        </w:trPr>
        <w:tc>
          <w:tcPr>
            <w:tcW w:w="9493" w:type="dxa"/>
            <w:gridSpan w:val="5"/>
            <w:shd w:val="clear" w:color="auto" w:fill="C00000"/>
            <w:vAlign w:val="center"/>
          </w:tcPr>
          <w:p w14:paraId="353622CF"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SUPLEMENTO</w:t>
            </w:r>
          </w:p>
        </w:tc>
      </w:tr>
      <w:tr w:rsidR="006878AB" w:rsidRPr="00316072" w14:paraId="1F4CD3E9" w14:textId="77777777" w:rsidTr="005B3048">
        <w:trPr>
          <w:jc w:val="center"/>
        </w:trPr>
        <w:tc>
          <w:tcPr>
            <w:tcW w:w="2386" w:type="dxa"/>
            <w:shd w:val="clear" w:color="auto" w:fill="C00000"/>
            <w:vAlign w:val="center"/>
          </w:tcPr>
          <w:p w14:paraId="19DE245E"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 xml:space="preserve">PRECIO POR PASAJERO </w:t>
            </w:r>
          </w:p>
        </w:tc>
        <w:tc>
          <w:tcPr>
            <w:tcW w:w="1803" w:type="dxa"/>
            <w:shd w:val="clear" w:color="auto" w:fill="C00000"/>
            <w:vAlign w:val="center"/>
          </w:tcPr>
          <w:p w14:paraId="7A25EC28"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2 PAX</w:t>
            </w:r>
          </w:p>
        </w:tc>
        <w:tc>
          <w:tcPr>
            <w:tcW w:w="1803" w:type="dxa"/>
            <w:shd w:val="clear" w:color="auto" w:fill="C00000"/>
            <w:vAlign w:val="center"/>
          </w:tcPr>
          <w:p w14:paraId="1BE1BBB6"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3 PAX</w:t>
            </w:r>
          </w:p>
        </w:tc>
        <w:tc>
          <w:tcPr>
            <w:tcW w:w="1803" w:type="dxa"/>
            <w:shd w:val="clear" w:color="auto" w:fill="C00000"/>
            <w:vAlign w:val="center"/>
          </w:tcPr>
          <w:p w14:paraId="3DEAEE4A"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4 PAX</w:t>
            </w:r>
          </w:p>
        </w:tc>
        <w:tc>
          <w:tcPr>
            <w:tcW w:w="1698" w:type="dxa"/>
            <w:shd w:val="clear" w:color="auto" w:fill="C00000"/>
            <w:vAlign w:val="center"/>
          </w:tcPr>
          <w:p w14:paraId="78C4570F"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5 – 8 PAX</w:t>
            </w:r>
          </w:p>
        </w:tc>
      </w:tr>
      <w:tr w:rsidR="006878AB" w:rsidRPr="00316072" w14:paraId="5BD9C78F" w14:textId="77777777" w:rsidTr="005B3048">
        <w:trPr>
          <w:jc w:val="center"/>
        </w:trPr>
        <w:tc>
          <w:tcPr>
            <w:tcW w:w="2386" w:type="dxa"/>
            <w:vAlign w:val="center"/>
          </w:tcPr>
          <w:p w14:paraId="616A560D" w14:textId="77777777" w:rsidR="006878AB" w:rsidRPr="00316072" w:rsidRDefault="006878AB" w:rsidP="005B3048">
            <w:pPr>
              <w:pStyle w:val="Sinespaciado"/>
              <w:widowControl w:val="0"/>
              <w:jc w:val="center"/>
              <w:textAlignment w:val="baseline"/>
              <w:rPr>
                <w:rFonts w:ascii="Arial" w:hAnsi="Arial" w:cs="Arial"/>
                <w:bCs/>
                <w:sz w:val="18"/>
                <w:szCs w:val="18"/>
                <w:lang w:val="es-ES_tradnl" w:eastAsia="es-ES"/>
              </w:rPr>
            </w:pPr>
            <w:r w:rsidRPr="00170062">
              <w:rPr>
                <w:rFonts w:ascii="Arial" w:hAnsi="Arial" w:cs="Arial"/>
                <w:bCs/>
                <w:sz w:val="18"/>
                <w:szCs w:val="18"/>
                <w:lang w:val="es-ES_tradnl" w:eastAsia="es-ES"/>
              </w:rPr>
              <w:t xml:space="preserve">Suplemento por traslado nocturno </w:t>
            </w:r>
            <w:r>
              <w:rPr>
                <w:rFonts w:ascii="Arial" w:hAnsi="Arial" w:cs="Arial"/>
                <w:bCs/>
                <w:sz w:val="18"/>
                <w:szCs w:val="18"/>
                <w:lang w:val="es-ES_tradnl" w:eastAsia="es-ES"/>
              </w:rPr>
              <w:t xml:space="preserve">por tramo, por pasajero </w:t>
            </w:r>
            <w:r w:rsidRPr="00170062">
              <w:rPr>
                <w:rFonts w:ascii="Arial" w:hAnsi="Arial" w:cs="Arial"/>
                <w:bCs/>
                <w:sz w:val="18"/>
                <w:szCs w:val="18"/>
                <w:lang w:val="es-ES_tradnl" w:eastAsia="es-ES"/>
              </w:rPr>
              <w:t xml:space="preserve">EN VANCOUVER después de las 22:00 </w:t>
            </w:r>
            <w:proofErr w:type="spellStart"/>
            <w:r w:rsidRPr="00170062">
              <w:rPr>
                <w:rFonts w:ascii="Arial" w:hAnsi="Arial" w:cs="Arial"/>
                <w:bCs/>
                <w:sz w:val="18"/>
                <w:szCs w:val="18"/>
                <w:lang w:val="es-ES_tradnl" w:eastAsia="es-ES"/>
              </w:rPr>
              <w:t>hrs</w:t>
            </w:r>
            <w:proofErr w:type="spellEnd"/>
            <w:r w:rsidRPr="00170062">
              <w:rPr>
                <w:rFonts w:ascii="Arial" w:hAnsi="Arial" w:cs="Arial"/>
                <w:bCs/>
                <w:sz w:val="18"/>
                <w:szCs w:val="18"/>
                <w:lang w:val="es-ES_tradnl" w:eastAsia="es-ES"/>
              </w:rPr>
              <w:t xml:space="preserve"> y antes de las 07:00 </w:t>
            </w:r>
            <w:proofErr w:type="spellStart"/>
            <w:r w:rsidRPr="00170062">
              <w:rPr>
                <w:rFonts w:ascii="Arial" w:hAnsi="Arial" w:cs="Arial"/>
                <w:bCs/>
                <w:sz w:val="18"/>
                <w:szCs w:val="18"/>
                <w:lang w:val="es-ES_tradnl" w:eastAsia="es-ES"/>
              </w:rPr>
              <w:t>a.m</w:t>
            </w:r>
            <w:proofErr w:type="spellEnd"/>
            <w:r>
              <w:rPr>
                <w:rFonts w:ascii="Arial" w:hAnsi="Arial" w:cs="Arial"/>
                <w:bCs/>
                <w:sz w:val="18"/>
                <w:szCs w:val="18"/>
                <w:lang w:val="es-ES_tradnl" w:eastAsia="es-ES"/>
              </w:rPr>
              <w:t xml:space="preserve"> </w:t>
            </w:r>
            <w:r w:rsidRPr="00170062">
              <w:rPr>
                <w:rFonts w:ascii="Arial" w:hAnsi="Arial" w:cs="Arial"/>
                <w:bCs/>
                <w:sz w:val="18"/>
                <w:szCs w:val="18"/>
                <w:lang w:val="es-ES_tradnl" w:eastAsia="es-ES"/>
              </w:rPr>
              <w:tab/>
            </w:r>
          </w:p>
        </w:tc>
        <w:tc>
          <w:tcPr>
            <w:tcW w:w="1803" w:type="dxa"/>
            <w:vAlign w:val="center"/>
          </w:tcPr>
          <w:p w14:paraId="47742AB5"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44</w:t>
            </w:r>
          </w:p>
        </w:tc>
        <w:tc>
          <w:tcPr>
            <w:tcW w:w="1803" w:type="dxa"/>
            <w:vAlign w:val="center"/>
          </w:tcPr>
          <w:p w14:paraId="4E973081"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30</w:t>
            </w:r>
          </w:p>
        </w:tc>
        <w:tc>
          <w:tcPr>
            <w:tcW w:w="1803" w:type="dxa"/>
            <w:vAlign w:val="center"/>
          </w:tcPr>
          <w:p w14:paraId="192C9B09"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16</w:t>
            </w:r>
          </w:p>
        </w:tc>
        <w:tc>
          <w:tcPr>
            <w:tcW w:w="1698" w:type="dxa"/>
            <w:vAlign w:val="center"/>
          </w:tcPr>
          <w:p w14:paraId="5F445766" w14:textId="77777777" w:rsidR="006878AB" w:rsidRPr="00316072" w:rsidRDefault="006878AB" w:rsidP="005B3048">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03</w:t>
            </w:r>
          </w:p>
        </w:tc>
      </w:tr>
      <w:tr w:rsidR="006878AB" w:rsidRPr="00316072" w14:paraId="2614E16D" w14:textId="77777777" w:rsidTr="005B3048">
        <w:trPr>
          <w:jc w:val="center"/>
        </w:trPr>
        <w:tc>
          <w:tcPr>
            <w:tcW w:w="2386" w:type="dxa"/>
            <w:vAlign w:val="center"/>
          </w:tcPr>
          <w:p w14:paraId="4CC99B2E" w14:textId="77777777" w:rsidR="006878AB" w:rsidRPr="00170062" w:rsidRDefault="006878AB" w:rsidP="005B3048">
            <w:pPr>
              <w:pStyle w:val="Sinespaciado"/>
              <w:widowControl w:val="0"/>
              <w:jc w:val="center"/>
              <w:textAlignment w:val="baseline"/>
              <w:rPr>
                <w:rFonts w:ascii="Arial" w:hAnsi="Arial" w:cs="Arial"/>
                <w:bCs/>
                <w:sz w:val="18"/>
                <w:szCs w:val="18"/>
                <w:lang w:val="es-ES_tradnl" w:eastAsia="es-ES"/>
              </w:rPr>
            </w:pPr>
            <w:r w:rsidRPr="00170062">
              <w:rPr>
                <w:rFonts w:ascii="Arial" w:hAnsi="Arial" w:cs="Arial"/>
                <w:bCs/>
                <w:sz w:val="18"/>
                <w:szCs w:val="18"/>
                <w:lang w:val="es-ES_tradnl" w:eastAsia="es-ES"/>
              </w:rPr>
              <w:t>Suplemento por traslado nocturno</w:t>
            </w:r>
            <w:r>
              <w:rPr>
                <w:rFonts w:ascii="Arial" w:hAnsi="Arial" w:cs="Arial"/>
                <w:bCs/>
                <w:sz w:val="18"/>
                <w:szCs w:val="18"/>
                <w:lang w:val="es-ES_tradnl" w:eastAsia="es-ES"/>
              </w:rPr>
              <w:t xml:space="preserve"> por tramo por pasajero</w:t>
            </w:r>
            <w:r w:rsidRPr="00170062">
              <w:rPr>
                <w:rFonts w:ascii="Arial" w:hAnsi="Arial" w:cs="Arial"/>
                <w:bCs/>
                <w:sz w:val="18"/>
                <w:szCs w:val="18"/>
                <w:lang w:val="es-ES_tradnl" w:eastAsia="es-ES"/>
              </w:rPr>
              <w:t xml:space="preserve"> EN </w:t>
            </w:r>
            <w:r>
              <w:rPr>
                <w:rFonts w:ascii="Arial" w:hAnsi="Arial" w:cs="Arial"/>
                <w:bCs/>
                <w:sz w:val="18"/>
                <w:szCs w:val="18"/>
                <w:lang w:val="es-ES_tradnl" w:eastAsia="es-ES"/>
              </w:rPr>
              <w:t>CALGARY</w:t>
            </w:r>
            <w:r w:rsidRPr="00170062">
              <w:rPr>
                <w:rFonts w:ascii="Arial" w:hAnsi="Arial" w:cs="Arial"/>
                <w:bCs/>
                <w:sz w:val="18"/>
                <w:szCs w:val="18"/>
                <w:lang w:val="es-ES_tradnl" w:eastAsia="es-ES"/>
              </w:rPr>
              <w:t xml:space="preserve"> después de las 2</w:t>
            </w:r>
            <w:r>
              <w:rPr>
                <w:rFonts w:ascii="Arial" w:hAnsi="Arial" w:cs="Arial"/>
                <w:bCs/>
                <w:sz w:val="18"/>
                <w:szCs w:val="18"/>
                <w:lang w:val="es-ES_tradnl" w:eastAsia="es-ES"/>
              </w:rPr>
              <w:t>1</w:t>
            </w:r>
            <w:r w:rsidRPr="00170062">
              <w:rPr>
                <w:rFonts w:ascii="Arial" w:hAnsi="Arial" w:cs="Arial"/>
                <w:bCs/>
                <w:sz w:val="18"/>
                <w:szCs w:val="18"/>
                <w:lang w:val="es-ES_tradnl" w:eastAsia="es-ES"/>
              </w:rPr>
              <w:t xml:space="preserve">:00 </w:t>
            </w:r>
            <w:proofErr w:type="spellStart"/>
            <w:r w:rsidRPr="00170062">
              <w:rPr>
                <w:rFonts w:ascii="Arial" w:hAnsi="Arial" w:cs="Arial"/>
                <w:bCs/>
                <w:sz w:val="18"/>
                <w:szCs w:val="18"/>
                <w:lang w:val="es-ES_tradnl" w:eastAsia="es-ES"/>
              </w:rPr>
              <w:t>hrs</w:t>
            </w:r>
            <w:proofErr w:type="spellEnd"/>
            <w:r w:rsidRPr="00170062">
              <w:rPr>
                <w:rFonts w:ascii="Arial" w:hAnsi="Arial" w:cs="Arial"/>
                <w:bCs/>
                <w:sz w:val="18"/>
                <w:szCs w:val="18"/>
                <w:lang w:val="es-ES_tradnl" w:eastAsia="es-ES"/>
              </w:rPr>
              <w:t xml:space="preserve"> y antes de las 07:00 </w:t>
            </w:r>
            <w:proofErr w:type="spellStart"/>
            <w:r w:rsidRPr="00170062">
              <w:rPr>
                <w:rFonts w:ascii="Arial" w:hAnsi="Arial" w:cs="Arial"/>
                <w:bCs/>
                <w:sz w:val="18"/>
                <w:szCs w:val="18"/>
                <w:lang w:val="es-ES_tradnl" w:eastAsia="es-ES"/>
              </w:rPr>
              <w:t>a.m</w:t>
            </w:r>
            <w:proofErr w:type="spellEnd"/>
            <w:r w:rsidRPr="00170062">
              <w:rPr>
                <w:rFonts w:ascii="Arial" w:hAnsi="Arial" w:cs="Arial"/>
                <w:bCs/>
                <w:sz w:val="18"/>
                <w:szCs w:val="18"/>
                <w:lang w:val="es-ES_tradnl" w:eastAsia="es-ES"/>
              </w:rPr>
              <w:tab/>
            </w:r>
          </w:p>
        </w:tc>
        <w:tc>
          <w:tcPr>
            <w:tcW w:w="1803" w:type="dxa"/>
            <w:vAlign w:val="center"/>
          </w:tcPr>
          <w:p w14:paraId="6D531291" w14:textId="77777777" w:rsidR="006878AB" w:rsidRPr="00D826B2" w:rsidRDefault="006878AB" w:rsidP="005B3048">
            <w:pPr>
              <w:pStyle w:val="Sinespaciado"/>
              <w:widowControl w:val="0"/>
              <w:jc w:val="center"/>
              <w:textAlignment w:val="baseline"/>
              <w:rPr>
                <w:rFonts w:ascii="Arial" w:hAnsi="Arial" w:cs="Arial"/>
                <w:color w:val="000000"/>
                <w:sz w:val="18"/>
                <w:szCs w:val="18"/>
                <w:lang w:val="es-MX"/>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65</w:t>
            </w:r>
          </w:p>
        </w:tc>
        <w:tc>
          <w:tcPr>
            <w:tcW w:w="1803" w:type="dxa"/>
            <w:vAlign w:val="center"/>
          </w:tcPr>
          <w:p w14:paraId="26FC433B" w14:textId="77777777" w:rsidR="006878AB" w:rsidRPr="00D826B2" w:rsidRDefault="006878AB" w:rsidP="005B3048">
            <w:pPr>
              <w:pStyle w:val="Sinespaciado"/>
              <w:widowControl w:val="0"/>
              <w:jc w:val="center"/>
              <w:textAlignment w:val="baseline"/>
              <w:rPr>
                <w:rFonts w:ascii="Arial" w:hAnsi="Arial" w:cs="Arial"/>
                <w:color w:val="000000"/>
                <w:sz w:val="18"/>
                <w:szCs w:val="18"/>
                <w:lang w:val="es-MX"/>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27</w:t>
            </w:r>
          </w:p>
        </w:tc>
        <w:tc>
          <w:tcPr>
            <w:tcW w:w="1803" w:type="dxa"/>
            <w:vAlign w:val="center"/>
          </w:tcPr>
          <w:p w14:paraId="36AC0055" w14:textId="77777777" w:rsidR="006878AB" w:rsidRPr="00D826B2" w:rsidRDefault="006878AB" w:rsidP="005B3048">
            <w:pPr>
              <w:pStyle w:val="Sinespaciado"/>
              <w:widowControl w:val="0"/>
              <w:jc w:val="center"/>
              <w:textAlignment w:val="baseline"/>
              <w:rPr>
                <w:rFonts w:ascii="Arial" w:hAnsi="Arial" w:cs="Arial"/>
                <w:color w:val="000000"/>
                <w:sz w:val="18"/>
                <w:szCs w:val="18"/>
                <w:lang w:val="es-MX"/>
              </w:rPr>
            </w:pPr>
            <w:r>
              <w:rPr>
                <w:rFonts w:ascii="Arial" w:hAnsi="Arial" w:cs="Arial"/>
                <w:color w:val="000000"/>
                <w:sz w:val="18"/>
                <w:szCs w:val="18"/>
              </w:rPr>
              <w:t xml:space="preserve">USD </w:t>
            </w:r>
            <w:r w:rsidRPr="00316072">
              <w:rPr>
                <w:rFonts w:ascii="Arial" w:hAnsi="Arial" w:cs="Arial"/>
                <w:color w:val="000000"/>
                <w:sz w:val="18"/>
                <w:szCs w:val="18"/>
              </w:rPr>
              <w:t>1</w:t>
            </w:r>
            <w:r>
              <w:rPr>
                <w:rFonts w:ascii="Arial" w:hAnsi="Arial" w:cs="Arial"/>
                <w:color w:val="000000"/>
                <w:sz w:val="18"/>
                <w:szCs w:val="18"/>
              </w:rPr>
              <w:t>03</w:t>
            </w:r>
          </w:p>
        </w:tc>
        <w:tc>
          <w:tcPr>
            <w:tcW w:w="1698" w:type="dxa"/>
            <w:vAlign w:val="center"/>
          </w:tcPr>
          <w:p w14:paraId="7F9584CE" w14:textId="77777777" w:rsidR="006878AB" w:rsidRPr="00D826B2" w:rsidRDefault="006878AB" w:rsidP="005B3048">
            <w:pPr>
              <w:pStyle w:val="Sinespaciado"/>
              <w:widowControl w:val="0"/>
              <w:jc w:val="center"/>
              <w:textAlignment w:val="baseline"/>
              <w:rPr>
                <w:rFonts w:ascii="Arial" w:hAnsi="Arial" w:cs="Arial"/>
                <w:color w:val="000000"/>
                <w:sz w:val="18"/>
                <w:szCs w:val="18"/>
                <w:lang w:val="es-MX"/>
              </w:rPr>
            </w:pPr>
            <w:r w:rsidRPr="00D826B2">
              <w:rPr>
                <w:rFonts w:ascii="Arial" w:hAnsi="Arial" w:cs="Arial"/>
                <w:color w:val="000000"/>
                <w:sz w:val="18"/>
                <w:szCs w:val="18"/>
                <w:lang w:val="es-MX"/>
              </w:rPr>
              <w:t>Consultar precio con el equipo de reservaciones</w:t>
            </w:r>
          </w:p>
        </w:tc>
      </w:tr>
      <w:tr w:rsidR="006878AB" w:rsidRPr="00316072" w14:paraId="71C28EAC" w14:textId="77777777" w:rsidTr="005B3048">
        <w:trPr>
          <w:jc w:val="center"/>
        </w:trPr>
        <w:tc>
          <w:tcPr>
            <w:tcW w:w="2386" w:type="dxa"/>
            <w:vAlign w:val="center"/>
          </w:tcPr>
          <w:p w14:paraId="0A18DF8D" w14:textId="77777777" w:rsidR="006878AB" w:rsidRPr="00170062" w:rsidRDefault="006878AB" w:rsidP="005B3048">
            <w:pPr>
              <w:pStyle w:val="Sinespaciado"/>
              <w:widowControl w:val="0"/>
              <w:jc w:val="center"/>
              <w:textAlignment w:val="baseline"/>
              <w:rPr>
                <w:rFonts w:ascii="Arial" w:hAnsi="Arial" w:cs="Arial"/>
                <w:bCs/>
                <w:sz w:val="18"/>
                <w:szCs w:val="18"/>
                <w:lang w:val="es-ES_tradnl" w:eastAsia="es-ES"/>
              </w:rPr>
            </w:pPr>
            <w:r w:rsidRPr="00527639">
              <w:rPr>
                <w:rFonts w:ascii="Arial" w:hAnsi="Arial" w:cs="Arial"/>
                <w:bCs/>
                <w:sz w:val="18"/>
                <w:szCs w:val="18"/>
                <w:lang w:val="es-ES_tradnl" w:eastAsia="es-ES"/>
              </w:rPr>
              <w:t>Traslado de entrada en Calgary en diferente fecha no incluido</w:t>
            </w:r>
            <w:r>
              <w:rPr>
                <w:rFonts w:ascii="Arial" w:hAnsi="Arial" w:cs="Arial"/>
                <w:bCs/>
                <w:sz w:val="18"/>
                <w:szCs w:val="18"/>
                <w:lang w:val="es-ES_tradnl" w:eastAsia="es-ES"/>
              </w:rPr>
              <w:t xml:space="preserve"> por tramo, por pasajero</w:t>
            </w:r>
          </w:p>
        </w:tc>
        <w:tc>
          <w:tcPr>
            <w:tcW w:w="1803" w:type="dxa"/>
            <w:vAlign w:val="center"/>
          </w:tcPr>
          <w:p w14:paraId="7744EC9A" w14:textId="77777777" w:rsidR="006878AB" w:rsidRPr="00527639" w:rsidRDefault="006878AB" w:rsidP="005B3048">
            <w:pPr>
              <w:pStyle w:val="Sinespaciado"/>
              <w:widowControl w:val="0"/>
              <w:jc w:val="center"/>
              <w:textAlignment w:val="baseline"/>
              <w:rPr>
                <w:rFonts w:ascii="Arial" w:hAnsi="Arial" w:cs="Arial"/>
                <w:color w:val="000000"/>
                <w:sz w:val="18"/>
                <w:szCs w:val="18"/>
                <w:lang w:val="es-MX"/>
              </w:rPr>
            </w:pPr>
            <w:r w:rsidRPr="00527639">
              <w:rPr>
                <w:rFonts w:ascii="Arial" w:hAnsi="Arial" w:cs="Arial"/>
                <w:color w:val="000000"/>
                <w:sz w:val="18"/>
                <w:szCs w:val="18"/>
                <w:lang w:val="es-MX"/>
              </w:rPr>
              <w:t>USD 63</w:t>
            </w:r>
          </w:p>
        </w:tc>
        <w:tc>
          <w:tcPr>
            <w:tcW w:w="1803" w:type="dxa"/>
            <w:vAlign w:val="center"/>
          </w:tcPr>
          <w:p w14:paraId="2A35BB9E" w14:textId="77777777" w:rsidR="006878AB" w:rsidRPr="00527639" w:rsidRDefault="006878AB" w:rsidP="005B3048">
            <w:pPr>
              <w:pStyle w:val="Sinespaciado"/>
              <w:widowControl w:val="0"/>
              <w:jc w:val="center"/>
              <w:textAlignment w:val="baseline"/>
              <w:rPr>
                <w:rFonts w:ascii="Arial" w:hAnsi="Arial" w:cs="Arial"/>
                <w:color w:val="000000"/>
                <w:sz w:val="18"/>
                <w:szCs w:val="18"/>
                <w:lang w:val="es-MX"/>
              </w:rPr>
            </w:pPr>
            <w:r w:rsidRPr="00226D36">
              <w:rPr>
                <w:rFonts w:ascii="Arial" w:hAnsi="Arial" w:cs="Arial"/>
                <w:color w:val="000000"/>
                <w:sz w:val="18"/>
                <w:szCs w:val="18"/>
                <w:lang w:val="es-MX"/>
              </w:rPr>
              <w:t>USD 63</w:t>
            </w:r>
          </w:p>
        </w:tc>
        <w:tc>
          <w:tcPr>
            <w:tcW w:w="1803" w:type="dxa"/>
            <w:vAlign w:val="center"/>
          </w:tcPr>
          <w:p w14:paraId="6A6B76FC" w14:textId="77777777" w:rsidR="006878AB" w:rsidRPr="00527639" w:rsidRDefault="006878AB" w:rsidP="005B3048">
            <w:pPr>
              <w:pStyle w:val="Sinespaciado"/>
              <w:widowControl w:val="0"/>
              <w:jc w:val="center"/>
              <w:textAlignment w:val="baseline"/>
              <w:rPr>
                <w:rFonts w:ascii="Arial" w:hAnsi="Arial" w:cs="Arial"/>
                <w:color w:val="000000"/>
                <w:sz w:val="18"/>
                <w:szCs w:val="18"/>
                <w:lang w:val="es-MX"/>
              </w:rPr>
            </w:pPr>
            <w:r w:rsidRPr="00226D36">
              <w:rPr>
                <w:rFonts w:ascii="Arial" w:hAnsi="Arial" w:cs="Arial"/>
                <w:color w:val="000000"/>
                <w:sz w:val="18"/>
                <w:szCs w:val="18"/>
                <w:lang w:val="es-MX"/>
              </w:rPr>
              <w:t>USD 63</w:t>
            </w:r>
          </w:p>
        </w:tc>
        <w:tc>
          <w:tcPr>
            <w:tcW w:w="1698" w:type="dxa"/>
            <w:vAlign w:val="center"/>
          </w:tcPr>
          <w:p w14:paraId="37C0928A" w14:textId="77777777" w:rsidR="006878AB" w:rsidRPr="00D826B2" w:rsidRDefault="006878AB" w:rsidP="005B3048">
            <w:pPr>
              <w:pStyle w:val="Sinespaciado"/>
              <w:widowControl w:val="0"/>
              <w:jc w:val="center"/>
              <w:textAlignment w:val="baseline"/>
              <w:rPr>
                <w:rFonts w:ascii="Arial" w:hAnsi="Arial" w:cs="Arial"/>
                <w:color w:val="000000"/>
                <w:sz w:val="18"/>
                <w:szCs w:val="18"/>
                <w:lang w:val="es-MX"/>
              </w:rPr>
            </w:pPr>
            <w:r w:rsidRPr="00226D36">
              <w:rPr>
                <w:rFonts w:ascii="Arial" w:hAnsi="Arial" w:cs="Arial"/>
                <w:color w:val="000000"/>
                <w:sz w:val="18"/>
                <w:szCs w:val="18"/>
                <w:lang w:val="es-MX"/>
              </w:rPr>
              <w:t>USD 63</w:t>
            </w:r>
          </w:p>
        </w:tc>
      </w:tr>
    </w:tbl>
    <w:p w14:paraId="45C1638E" w14:textId="77777777" w:rsidR="00AF6071" w:rsidRDefault="00AF6071">
      <w:pPr>
        <w:spacing w:after="0" w:line="240" w:lineRule="auto"/>
        <w:rPr>
          <w:rFonts w:ascii="Arial" w:eastAsia="Times New Roman" w:hAnsi="Arial" w:cs="Arial"/>
          <w:b/>
          <w:color w:val="E36C0A" w:themeColor="accent6" w:themeShade="BF"/>
          <w:sz w:val="18"/>
          <w:szCs w:val="18"/>
          <w:u w:val="single"/>
          <w:lang w:eastAsia="es-ES"/>
        </w:rPr>
      </w:pPr>
    </w:p>
    <w:p w14:paraId="27150EB0" w14:textId="77777777" w:rsidR="00AF6071"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6DE13014" w14:textId="77777777" w:rsidR="00AF6071"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Tarifas expresadas en dólares americanos pagaderos en Moneda Nacional al tipo de cambio del día de su pago indicado por Tourmundial, sujetas a cambios sin previo aviso y a disponibilidad al momento de reservar.</w:t>
      </w:r>
    </w:p>
    <w:p w14:paraId="72FE6DAB" w14:textId="77777777" w:rsidR="00AF6071"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35CFC886" w14:textId="77777777" w:rsidR="004A5A14" w:rsidRPr="00875BE7" w:rsidRDefault="004A5A14" w:rsidP="004A5A14">
      <w:pPr>
        <w:pStyle w:val="Prrafodelista"/>
        <w:numPr>
          <w:ilvl w:val="0"/>
          <w:numId w:val="4"/>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Las personas mexicanas deberán contar con una visa canadiense o una Autorización Electrónica de Viaje (</w:t>
      </w:r>
      <w:proofErr w:type="spellStart"/>
      <w:r w:rsidRPr="00875BE7">
        <w:rPr>
          <w:rFonts w:ascii="Arial" w:eastAsia="Times New Roman" w:hAnsi="Arial" w:cs="Arial"/>
          <w:sz w:val="18"/>
          <w:szCs w:val="18"/>
          <w:lang w:eastAsia="es-ES"/>
        </w:rPr>
        <w:t>eTA</w:t>
      </w:r>
      <w:proofErr w:type="spellEnd"/>
      <w:r w:rsidRPr="00875BE7">
        <w:rPr>
          <w:rFonts w:ascii="Arial" w:eastAsia="Times New Roman" w:hAnsi="Arial" w:cs="Arial"/>
          <w:sz w:val="18"/>
          <w:szCs w:val="18"/>
          <w:lang w:eastAsia="es-ES"/>
        </w:rPr>
        <w:t>) válida y vigente al momento del viaje.</w:t>
      </w:r>
    </w:p>
    <w:p w14:paraId="7F4C8761" w14:textId="77777777" w:rsidR="004A5A14" w:rsidRPr="00875BE7" w:rsidRDefault="004A5A14" w:rsidP="004A5A14">
      <w:pPr>
        <w:pStyle w:val="Prrafodelista"/>
        <w:numPr>
          <w:ilvl w:val="1"/>
          <w:numId w:val="4"/>
        </w:numPr>
        <w:spacing w:after="0" w:line="240" w:lineRule="auto"/>
        <w:jc w:val="both"/>
        <w:rPr>
          <w:rFonts w:ascii="Arial" w:eastAsia="Times New Roman" w:hAnsi="Arial" w:cs="Arial"/>
          <w:sz w:val="18"/>
          <w:szCs w:val="18"/>
          <w:lang w:eastAsia="es-ES"/>
        </w:rPr>
      </w:pPr>
      <w:proofErr w:type="spellStart"/>
      <w:r w:rsidRPr="00875BE7">
        <w:rPr>
          <w:rFonts w:ascii="Arial" w:eastAsia="Times New Roman" w:hAnsi="Arial" w:cs="Arial"/>
          <w:sz w:val="18"/>
          <w:szCs w:val="18"/>
          <w:lang w:eastAsia="es-ES"/>
        </w:rPr>
        <w:t>eTA</w:t>
      </w:r>
      <w:proofErr w:type="spellEnd"/>
      <w:r w:rsidRPr="00875BE7">
        <w:rPr>
          <w:rFonts w:ascii="Arial" w:eastAsia="Times New Roman" w:hAnsi="Arial" w:cs="Arial"/>
          <w:sz w:val="18"/>
          <w:szCs w:val="18"/>
          <w:lang w:eastAsia="es-ES"/>
        </w:rPr>
        <w:t>: Permiso que se tramita vía electrónica o en las sedes de la Embajada de Canadá en México, y es válida durante cinco años o hasta que el pasaporte finalice su vigencia, lo que suceda primero; y tiene un costo de 7 dólares canadienses (aprox.).</w:t>
      </w:r>
    </w:p>
    <w:p w14:paraId="35F2981D" w14:textId="77777777" w:rsidR="004A5A14" w:rsidRPr="00875BE7" w:rsidRDefault="004A5A14" w:rsidP="004A5A14">
      <w:pPr>
        <w:pStyle w:val="Prrafodelista"/>
        <w:numPr>
          <w:ilvl w:val="1"/>
          <w:numId w:val="4"/>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w:t>
      </w:r>
    </w:p>
    <w:p w14:paraId="36C25E63" w14:textId="77777777" w:rsidR="004A5A14" w:rsidRPr="00875BE7" w:rsidRDefault="004A5A14" w:rsidP="004A5A14">
      <w:pPr>
        <w:pStyle w:val="Prrafodelista"/>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 xml:space="preserve">Para más información consultar el portal: https://www.canada.ca/en/immigration-refugees </w:t>
      </w:r>
      <w:proofErr w:type="spellStart"/>
      <w:r w:rsidRPr="00875BE7">
        <w:rPr>
          <w:rFonts w:ascii="Arial" w:eastAsia="Times New Roman" w:hAnsi="Arial" w:cs="Arial"/>
          <w:sz w:val="18"/>
          <w:szCs w:val="18"/>
          <w:lang w:eastAsia="es-ES"/>
        </w:rPr>
        <w:t>citizenship</w:t>
      </w:r>
      <w:proofErr w:type="spellEnd"/>
      <w:r w:rsidRPr="00875BE7">
        <w:rPr>
          <w:rFonts w:ascii="Arial" w:eastAsia="Times New Roman" w:hAnsi="Arial" w:cs="Arial"/>
          <w:sz w:val="18"/>
          <w:szCs w:val="18"/>
          <w:lang w:eastAsia="es-ES"/>
        </w:rPr>
        <w:t>/</w:t>
      </w:r>
      <w:proofErr w:type="spellStart"/>
      <w:r w:rsidRPr="00875BE7">
        <w:rPr>
          <w:rFonts w:ascii="Arial" w:eastAsia="Times New Roman" w:hAnsi="Arial" w:cs="Arial"/>
          <w:sz w:val="18"/>
          <w:szCs w:val="18"/>
          <w:lang w:eastAsia="es-ES"/>
        </w:rPr>
        <w:t>campaigns</w:t>
      </w:r>
      <w:proofErr w:type="spellEnd"/>
      <w:r w:rsidRPr="00875BE7">
        <w:rPr>
          <w:rFonts w:ascii="Arial" w:eastAsia="Times New Roman" w:hAnsi="Arial" w:cs="Arial"/>
          <w:sz w:val="18"/>
          <w:szCs w:val="18"/>
          <w:lang w:eastAsia="es-ES"/>
        </w:rPr>
        <w:t>/eta-work-visa-mexico-es.html</w:t>
      </w:r>
    </w:p>
    <w:p w14:paraId="23D69CAA" w14:textId="77777777" w:rsidR="00AF6071" w:rsidRDefault="00000000">
      <w:pPr>
        <w:pStyle w:val="Prrafodelista"/>
        <w:numPr>
          <w:ilvl w:val="0"/>
          <w:numId w:val="4"/>
        </w:numPr>
        <w:spacing w:after="0" w:line="240" w:lineRule="auto"/>
        <w:jc w:val="both"/>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La vigencia de su pasaporte deberá tener mínimo seis meses a partir de la fecha del inicio de su viaje.</w:t>
      </w:r>
    </w:p>
    <w:p w14:paraId="7B44EDD6" w14:textId="77777777" w:rsidR="00AF6071"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E6520E8"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28AC28FE"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lastRenderedPageBreak/>
        <w:t>La propina es obligatoria en Canadá, oscilando del 15%, 18% o 20% dependiendo del establecimiento. Propinas para maleteros en aeropuertos CAD$ 2.00, en hoteles CAD $ 3.00 a $4.00 por pieza, guías y/o conductores CAD$ $ 8.00 por persona p/día.</w:t>
      </w:r>
    </w:p>
    <w:p w14:paraId="6FAD6167" w14:textId="77777777" w:rsidR="00AF6071" w:rsidRDefault="00000000">
      <w:pPr>
        <w:pStyle w:val="Prrafodelista"/>
        <w:numPr>
          <w:ilvl w:val="0"/>
          <w:numId w:val="4"/>
        </w:numPr>
        <w:spacing w:after="0" w:line="240" w:lineRule="auto"/>
        <w:jc w:val="both"/>
        <w:rPr>
          <w:color w:val="000000"/>
        </w:rPr>
      </w:pPr>
      <w:r>
        <w:rPr>
          <w:rFonts w:ascii="Arial" w:eastAsia="Times New Roman" w:hAnsi="Arial" w:cs="Arial"/>
          <w:color w:val="000000" w:themeColor="text1"/>
          <w:sz w:val="18"/>
          <w:szCs w:val="18"/>
          <w:lang w:eastAsia="es-ES"/>
        </w:rPr>
        <w:t>Los horarios de registro de entrada (</w:t>
      </w:r>
      <w:proofErr w:type="spellStart"/>
      <w:r>
        <w:rPr>
          <w:rFonts w:ascii="Arial" w:eastAsia="Times New Roman" w:hAnsi="Arial" w:cs="Arial"/>
          <w:color w:val="000000" w:themeColor="text1"/>
          <w:sz w:val="18"/>
          <w:szCs w:val="18"/>
          <w:lang w:eastAsia="es-ES"/>
        </w:rPr>
        <w:t>check</w:t>
      </w:r>
      <w:proofErr w:type="spellEnd"/>
      <w:r>
        <w:rPr>
          <w:rFonts w:ascii="Arial" w:eastAsia="Times New Roman" w:hAnsi="Arial" w:cs="Arial"/>
          <w:color w:val="000000" w:themeColor="text1"/>
          <w:sz w:val="18"/>
          <w:szCs w:val="18"/>
          <w:lang w:eastAsia="es-ES"/>
        </w:rPr>
        <w:t>-in) y salida (</w:t>
      </w:r>
      <w:proofErr w:type="spellStart"/>
      <w:r>
        <w:rPr>
          <w:rFonts w:ascii="Arial" w:eastAsia="Times New Roman" w:hAnsi="Arial" w:cs="Arial"/>
          <w:color w:val="000000" w:themeColor="text1"/>
          <w:sz w:val="18"/>
          <w:szCs w:val="18"/>
          <w:lang w:eastAsia="es-ES"/>
        </w:rPr>
        <w:t>check-out</w:t>
      </w:r>
      <w:proofErr w:type="spellEnd"/>
      <w:r>
        <w:rPr>
          <w:rFonts w:ascii="Arial" w:eastAsia="Times New Roman" w:hAnsi="Arial" w:cs="Arial"/>
          <w:color w:val="000000" w:themeColor="text1"/>
          <w:sz w:val="18"/>
          <w:szCs w:val="18"/>
          <w:lang w:eastAsia="es-ES"/>
        </w:rPr>
        <w:t xml:space="preserve">) de los hoteles están sujetos a las formalidades de cada hotel, pudiendo tener los siguientes horarios: </w:t>
      </w:r>
      <w:proofErr w:type="spellStart"/>
      <w:r>
        <w:rPr>
          <w:rFonts w:ascii="Arial" w:eastAsia="Times New Roman" w:hAnsi="Arial" w:cs="Arial"/>
          <w:color w:val="000000" w:themeColor="text1"/>
          <w:sz w:val="18"/>
          <w:szCs w:val="18"/>
          <w:lang w:eastAsia="es-ES"/>
        </w:rPr>
        <w:t>check</w:t>
      </w:r>
      <w:proofErr w:type="spellEnd"/>
      <w:r>
        <w:rPr>
          <w:rFonts w:ascii="Arial" w:eastAsia="Times New Roman" w:hAnsi="Arial" w:cs="Arial"/>
          <w:color w:val="000000" w:themeColor="text1"/>
          <w:sz w:val="18"/>
          <w:szCs w:val="18"/>
          <w:lang w:eastAsia="es-ES"/>
        </w:rPr>
        <w:t xml:space="preserve">-in 15:00hrs y </w:t>
      </w:r>
      <w:proofErr w:type="spellStart"/>
      <w:r>
        <w:rPr>
          <w:rFonts w:ascii="Arial" w:eastAsia="Times New Roman" w:hAnsi="Arial" w:cs="Arial"/>
          <w:color w:val="000000" w:themeColor="text1"/>
          <w:sz w:val="18"/>
          <w:szCs w:val="18"/>
          <w:lang w:eastAsia="es-ES"/>
        </w:rPr>
        <w:t>check-out</w:t>
      </w:r>
      <w:proofErr w:type="spellEnd"/>
      <w:r>
        <w:rPr>
          <w:rFonts w:ascii="Arial" w:eastAsia="Times New Roman" w:hAnsi="Arial" w:cs="Arial"/>
          <w:color w:val="000000" w:themeColor="text1"/>
          <w:sz w:val="18"/>
          <w:szCs w:val="18"/>
          <w:lang w:eastAsia="es-ES"/>
        </w:rPr>
        <w:t xml:space="preserve"> 11:00hrs. En caso de que la llegada fuese antes del horario establecido, existe la posibilidad de que la habitación no sea facilitada hasta el horario correspondiente. Si su avión regresa por la tarde, el hotel podrá mantener sus pertenencias.</w:t>
      </w:r>
    </w:p>
    <w:p w14:paraId="697E910B"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El hotelería será reconfirmada hasta 31 días antes de la salida.</w:t>
      </w:r>
    </w:p>
    <w:p w14:paraId="378F511A"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 xml:space="preserve">Habitaciones: Todas las características reflejadas se basan en acomodación doble estándar. Las terceras, cuartas personas y los niños que compartan habitación se alojaran comúnmente en camas matrimoniales, sofá cama o cama supletoria (En caso que hubiera dicha posibilidad), ya que al llamarse triples o cuádruples no constan de 3 o cuatros camas respectivamente. Las habitaciones dobles podrán tener dos camas separadas o una sola cama sujetas a disponibilidad del hotel. Los clientes deben tener en cuenta que acomodar a terceras y cuartas personas dentro de la misma habitación reduce considerablemente el confort de la estancia. </w:t>
      </w:r>
    </w:p>
    <w:p w14:paraId="102720D3"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En los casos en que se requiera cambio de hotel por no poder confirmar toda la estancia, los traslados de un hotel a otro durante la estancia de los pasajeros no están incluidos.</w:t>
      </w:r>
    </w:p>
    <w:p w14:paraId="4822F1FA"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(Hoteles, Aeropuerto, etc..).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14:paraId="7FA9EDEA"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No se incluye manejo de equipaje en los aeropuertos. El cargo por maleta es de $5 por pieza, por movimiento. No nos hacemos responsables de ninguna excursión o servicio que no haya sido contratado con Tourmundial.</w:t>
      </w:r>
    </w:p>
    <w:p w14:paraId="35193201"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En caso de extravío de equipaje por parte de las líneas aéreas, será responsabilidad del pasajero llamar directamente a la línea aérea para tramitar la entrega o compensación que pueda aplicar.</w:t>
      </w:r>
    </w:p>
    <w:p w14:paraId="22A01DEB"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w:t>
      </w:r>
    </w:p>
    <w:p w14:paraId="73A873C5"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 xml:space="preserve">Tourmundial no se hace responsable de las pérdidas o robos que puedan sufrir los clientes de cualquier pertenencia, con motivo de cualquier delito acaecido durante el viaje. </w:t>
      </w:r>
    </w:p>
    <w:p w14:paraId="206E3DA3"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 xml:space="preserve">Los guías de los circuitos no se garantizan que sea la misma persona durante todo el recorrido. Aquellos circuitos prestados en camionetas o </w:t>
      </w:r>
      <w:proofErr w:type="spellStart"/>
      <w:r>
        <w:rPr>
          <w:rFonts w:ascii="Arial" w:hAnsi="Arial" w:cs="Arial"/>
          <w:color w:val="000000"/>
          <w:sz w:val="18"/>
          <w:szCs w:val="18"/>
        </w:rPr>
        <w:t>mini-buses</w:t>
      </w:r>
      <w:proofErr w:type="spellEnd"/>
      <w:r>
        <w:rPr>
          <w:rFonts w:ascii="Arial" w:hAnsi="Arial" w:cs="Arial"/>
          <w:color w:val="000000"/>
          <w:sz w:val="18"/>
          <w:szCs w:val="18"/>
        </w:rPr>
        <w:t xml:space="preserve"> serán dirigidos por chófer-guía (misma persona). </w:t>
      </w:r>
    </w:p>
    <w:p w14:paraId="403F4D70"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lang w:val="es-ES_tradnl" w:eastAsia="es-ES"/>
        </w:rPr>
        <w:t>Consulte suplemento para traslados desde y/o hasta el aeropuerto en horarios nocturnos.</w:t>
      </w:r>
    </w:p>
    <w:p w14:paraId="578A9681" w14:textId="77777777" w:rsidR="00AF6071" w:rsidRDefault="00000000">
      <w:pPr>
        <w:pStyle w:val="Prrafodelista"/>
        <w:numPr>
          <w:ilvl w:val="0"/>
          <w:numId w:val="4"/>
        </w:numPr>
        <w:spacing w:after="0" w:line="240" w:lineRule="auto"/>
        <w:jc w:val="both"/>
        <w:rPr>
          <w:color w:val="000000"/>
        </w:rPr>
      </w:pPr>
      <w:r>
        <w:rPr>
          <w:rFonts w:ascii="Arial" w:hAnsi="Arial" w:cs="Arial"/>
          <w:color w:val="000000"/>
          <w:sz w:val="18"/>
          <w:szCs w:val="18"/>
        </w:rPr>
        <w:t xml:space="preserve">A fin de poder ofrecer un mejor servicio, les pedimos que al momento de efectuar su reserva, nos faciliten la máxima información, especialmente el nombre completo del pasajero y el localizador de su billete aéreo. No se efectuará reembolso si los datos proporcionados son erróneos. </w:t>
      </w:r>
    </w:p>
    <w:p w14:paraId="7ABCC460" w14:textId="77777777" w:rsidR="00AF6071" w:rsidRPr="009A3639" w:rsidRDefault="00000000">
      <w:pPr>
        <w:pStyle w:val="Prrafodelista"/>
        <w:numPr>
          <w:ilvl w:val="0"/>
          <w:numId w:val="4"/>
        </w:numPr>
        <w:spacing w:after="0" w:line="240" w:lineRule="auto"/>
        <w:jc w:val="both"/>
        <w:rPr>
          <w:color w:val="000000"/>
        </w:rPr>
      </w:pPr>
      <w:r>
        <w:rPr>
          <w:rFonts w:ascii="Arial" w:hAnsi="Arial" w:cs="Arial"/>
          <w:color w:val="000000"/>
          <w:sz w:val="18"/>
          <w:szCs w:val="18"/>
        </w:rPr>
        <w:t>En caso de que el cliente desista de realizar alguno de los servicios solicitados o contratados, no tendrá derecho a la devolución de las cantidades que hubiera abonado.</w:t>
      </w:r>
    </w:p>
    <w:p w14:paraId="7DCE71CF" w14:textId="77777777" w:rsidR="009A3639" w:rsidRPr="009E5E40" w:rsidRDefault="009A3639" w:rsidP="009A3639">
      <w:pPr>
        <w:pStyle w:val="Prrafodelista"/>
        <w:numPr>
          <w:ilvl w:val="0"/>
          <w:numId w:val="4"/>
        </w:numPr>
        <w:spacing w:after="0" w:line="240" w:lineRule="auto"/>
        <w:jc w:val="both"/>
        <w:rPr>
          <w:rFonts w:ascii="Arial" w:hAnsi="Arial" w:cs="Arial"/>
          <w:color w:val="000000"/>
          <w:sz w:val="18"/>
          <w:szCs w:val="18"/>
        </w:rPr>
      </w:pPr>
      <w:r w:rsidRPr="009E5E40">
        <w:rPr>
          <w:rFonts w:ascii="Arial" w:hAnsi="Arial" w:cs="Arial"/>
          <w:color w:val="000000"/>
          <w:sz w:val="18"/>
          <w:szCs w:val="18"/>
        </w:rPr>
        <w:t>Entre el 10 de junio y el 10 de julio de 2026, se celebrarán 7 partidos del FIFA WORLD CUP en la ciudad de Vancouver. Durante este período, la mayoría de los hoteles en la zona tendrán cierres de ventas o disponibilidad limitada, por lo que las cotizaciones se realizarán únicamente bajo solicitud.</w:t>
      </w:r>
    </w:p>
    <w:p w14:paraId="73F11492" w14:textId="77777777" w:rsidR="009A3639" w:rsidRPr="009E5E40" w:rsidRDefault="009A3639" w:rsidP="009A3639">
      <w:pPr>
        <w:pStyle w:val="Prrafodelista"/>
        <w:numPr>
          <w:ilvl w:val="0"/>
          <w:numId w:val="4"/>
        </w:numPr>
        <w:spacing w:after="0" w:line="240" w:lineRule="auto"/>
        <w:jc w:val="both"/>
        <w:rPr>
          <w:rFonts w:ascii="Arial" w:hAnsi="Arial" w:cs="Arial"/>
          <w:color w:val="000000"/>
          <w:sz w:val="18"/>
          <w:szCs w:val="18"/>
        </w:rPr>
      </w:pPr>
      <w:r w:rsidRPr="009E5E40">
        <w:rPr>
          <w:rFonts w:ascii="Arial" w:hAnsi="Arial" w:cs="Arial"/>
          <w:color w:val="000000"/>
          <w:sz w:val="18"/>
          <w:szCs w:val="18"/>
        </w:rPr>
        <w:t>Vancouver, Ciudad Sede del Mundial 2026: Vancouver será anfitriona de 7 partidos del torneo, incluyendo 5 encuentros de fase de grupos, uno de octavos de final y otro de dieciseisavos de final, consolidándose como un epicentro futbolístico en Norteamérica.</w:t>
      </w:r>
    </w:p>
    <w:p w14:paraId="7F782C4B" w14:textId="77777777" w:rsidR="009A3639" w:rsidRPr="009F669A" w:rsidRDefault="009A3639" w:rsidP="009A3639">
      <w:pPr>
        <w:pStyle w:val="Prrafodelista"/>
        <w:numPr>
          <w:ilvl w:val="0"/>
          <w:numId w:val="4"/>
        </w:numPr>
        <w:spacing w:after="0" w:line="240" w:lineRule="auto"/>
        <w:jc w:val="both"/>
        <w:rPr>
          <w:rFonts w:ascii="Arial" w:hAnsi="Arial" w:cs="Arial"/>
          <w:color w:val="000000"/>
          <w:sz w:val="18"/>
          <w:szCs w:val="18"/>
        </w:rPr>
      </w:pPr>
      <w:r w:rsidRPr="009F669A">
        <w:rPr>
          <w:rFonts w:ascii="Arial" w:hAnsi="Arial" w:cs="Arial"/>
          <w:color w:val="000000"/>
          <w:sz w:val="18"/>
          <w:szCs w:val="18"/>
        </w:rPr>
        <w:t xml:space="preserve">Fechas de los Partidos en Vancouver – FIFA </w:t>
      </w:r>
      <w:proofErr w:type="spellStart"/>
      <w:r w:rsidRPr="009F669A">
        <w:rPr>
          <w:rFonts w:ascii="Arial" w:hAnsi="Arial" w:cs="Arial"/>
          <w:color w:val="000000"/>
          <w:sz w:val="18"/>
          <w:szCs w:val="18"/>
        </w:rPr>
        <w:t>World</w:t>
      </w:r>
      <w:proofErr w:type="spellEnd"/>
      <w:r w:rsidRPr="009F669A">
        <w:rPr>
          <w:rFonts w:ascii="Arial" w:hAnsi="Arial" w:cs="Arial"/>
          <w:color w:val="000000"/>
          <w:sz w:val="18"/>
          <w:szCs w:val="18"/>
        </w:rPr>
        <w:t xml:space="preserve"> Cup 2026™ : Fase de grupos: 13 de junio, 18 de junio, 21 de junio, 24 de junio, 26 de junio, 2 de julio (Dieciseisavos de final -Round </w:t>
      </w:r>
      <w:proofErr w:type="spellStart"/>
      <w:r w:rsidRPr="009F669A">
        <w:rPr>
          <w:rFonts w:ascii="Arial" w:hAnsi="Arial" w:cs="Arial"/>
          <w:color w:val="000000"/>
          <w:sz w:val="18"/>
          <w:szCs w:val="18"/>
        </w:rPr>
        <w:t>of</w:t>
      </w:r>
      <w:proofErr w:type="spellEnd"/>
      <w:r w:rsidRPr="009F669A">
        <w:rPr>
          <w:rFonts w:ascii="Arial" w:hAnsi="Arial" w:cs="Arial"/>
          <w:color w:val="000000"/>
          <w:sz w:val="18"/>
          <w:szCs w:val="18"/>
        </w:rPr>
        <w:t xml:space="preserve"> 32-) y 7 de julio (Octavos de final -Round </w:t>
      </w:r>
      <w:proofErr w:type="spellStart"/>
      <w:r w:rsidRPr="009F669A">
        <w:rPr>
          <w:rFonts w:ascii="Arial" w:hAnsi="Arial" w:cs="Arial"/>
          <w:color w:val="000000"/>
          <w:sz w:val="18"/>
          <w:szCs w:val="18"/>
        </w:rPr>
        <w:t>of</w:t>
      </w:r>
      <w:proofErr w:type="spellEnd"/>
      <w:r w:rsidRPr="009F669A">
        <w:rPr>
          <w:rFonts w:ascii="Arial" w:hAnsi="Arial" w:cs="Arial"/>
          <w:color w:val="000000"/>
          <w:sz w:val="18"/>
          <w:szCs w:val="18"/>
        </w:rPr>
        <w:t xml:space="preserve"> 16-).</w:t>
      </w:r>
    </w:p>
    <w:p w14:paraId="40483674" w14:textId="77777777" w:rsidR="009A3639" w:rsidRPr="009F669A" w:rsidRDefault="009A3639" w:rsidP="009A3639">
      <w:pPr>
        <w:pStyle w:val="Prrafodelista"/>
        <w:numPr>
          <w:ilvl w:val="0"/>
          <w:numId w:val="4"/>
        </w:numPr>
        <w:spacing w:after="0" w:line="240" w:lineRule="auto"/>
        <w:jc w:val="both"/>
        <w:rPr>
          <w:rFonts w:ascii="Arial" w:hAnsi="Arial" w:cs="Arial"/>
          <w:color w:val="000000"/>
          <w:sz w:val="18"/>
          <w:szCs w:val="18"/>
        </w:rPr>
      </w:pPr>
      <w:r w:rsidRPr="009F669A">
        <w:rPr>
          <w:rFonts w:ascii="Arial" w:hAnsi="Arial" w:cs="Arial"/>
          <w:color w:val="000000"/>
          <w:sz w:val="18"/>
          <w:szCs w:val="18"/>
        </w:rPr>
        <w:t>Las cancelaciones de servicios terrestres aislados (que no formen parte de paquetes o circuitos) efectuadas entre las 72 y 24 horas previas a la prestación de los servicios, están sujetas a un cargo administrativo de USD $ 60.00. Las cancelaciones efectuadas dentro de las 24 horas de los servicios serán objeto de un cargo del 100% del valor del servicio solicitado. En caso de que el pasajero no se presente en el momento de la prestación del servicio, el cargo será del 100%.</w:t>
      </w:r>
    </w:p>
    <w:p w14:paraId="2D5DC7B3" w14:textId="77777777" w:rsidR="009A3639" w:rsidRPr="009F669A" w:rsidRDefault="009A3639" w:rsidP="009A3639">
      <w:pPr>
        <w:pStyle w:val="Prrafodelista"/>
        <w:numPr>
          <w:ilvl w:val="0"/>
          <w:numId w:val="4"/>
        </w:numPr>
        <w:spacing w:after="0" w:line="240" w:lineRule="auto"/>
        <w:jc w:val="both"/>
        <w:rPr>
          <w:rFonts w:ascii="Arial" w:hAnsi="Arial" w:cs="Arial"/>
          <w:color w:val="000000"/>
          <w:sz w:val="18"/>
          <w:szCs w:val="18"/>
        </w:rPr>
      </w:pPr>
      <w:r w:rsidRPr="009F669A">
        <w:rPr>
          <w:rFonts w:ascii="Arial" w:hAnsi="Arial" w:cs="Arial"/>
          <w:color w:val="000000"/>
          <w:sz w:val="18"/>
          <w:szCs w:val="18"/>
        </w:rPr>
        <w:t>Los traslados incluyen el manejo de una maleta por persona. Si desea equipaje extra, por favor especifíquelo al momento de hacer su reserva. El cargo aplicable es de USD $7.00 por maleta y por movimiento.</w:t>
      </w:r>
    </w:p>
    <w:p w14:paraId="01C2E36A" w14:textId="77777777" w:rsidR="009A3639" w:rsidRPr="009F669A" w:rsidRDefault="009A3639" w:rsidP="009A3639">
      <w:pPr>
        <w:pStyle w:val="Prrafodelista"/>
        <w:numPr>
          <w:ilvl w:val="0"/>
          <w:numId w:val="4"/>
        </w:numPr>
        <w:spacing w:after="0" w:line="240" w:lineRule="auto"/>
        <w:jc w:val="both"/>
        <w:rPr>
          <w:rFonts w:ascii="Arial" w:hAnsi="Arial" w:cs="Arial"/>
          <w:color w:val="000000"/>
          <w:sz w:val="18"/>
          <w:szCs w:val="18"/>
        </w:rPr>
      </w:pPr>
      <w:r w:rsidRPr="009F669A">
        <w:rPr>
          <w:rFonts w:ascii="Arial" w:hAnsi="Arial" w:cs="Arial"/>
          <w:color w:val="000000"/>
          <w:sz w:val="18"/>
          <w:szCs w:val="18"/>
        </w:rPr>
        <w:t>Tourmundial ofrecerá dos cotizaciones como cortesía. A partir del tercer cambio se cargará un suplemento de $60 USD por cambio en concepto de gasto administrativo. Una vez aceptado el presupuesto, Se procederá a la reserva de los servicios aplicando un fee no reembolsable por reserva de $285 USD por gastos de gestión en caso de cancelación más los gastos correspondientes de la reserva. Una vez confirmada la reserva, a partir del segundo cambio se aplicará un suplemento de $60 USD por cambio en concepto de gasto administrativo. Tres semanas antes de la llegada de los clientes no se admitirá ningún cambio en la reserva.</w:t>
      </w:r>
    </w:p>
    <w:p w14:paraId="2C9B14A1" w14:textId="77777777" w:rsidR="009A3639" w:rsidRPr="009F669A" w:rsidRDefault="009A3639" w:rsidP="009A3639">
      <w:pPr>
        <w:pStyle w:val="Prrafodelista"/>
        <w:numPr>
          <w:ilvl w:val="0"/>
          <w:numId w:val="4"/>
        </w:numPr>
        <w:spacing w:after="0" w:line="240" w:lineRule="auto"/>
        <w:jc w:val="both"/>
        <w:rPr>
          <w:rFonts w:ascii="Arial" w:hAnsi="Arial" w:cs="Arial"/>
          <w:color w:val="000000"/>
          <w:sz w:val="18"/>
          <w:szCs w:val="18"/>
        </w:rPr>
      </w:pPr>
      <w:r w:rsidRPr="009E5E40">
        <w:rPr>
          <w:rFonts w:ascii="Arial" w:hAnsi="Arial" w:cs="Arial"/>
          <w:color w:val="000000"/>
          <w:sz w:val="18"/>
          <w:szCs w:val="18"/>
        </w:rPr>
        <w:lastRenderedPageBreak/>
        <w:t xml:space="preserve">Fechas de los Partidos en Vancouver – FIFA </w:t>
      </w:r>
      <w:proofErr w:type="spellStart"/>
      <w:r w:rsidRPr="009E5E40">
        <w:rPr>
          <w:rFonts w:ascii="Arial" w:hAnsi="Arial" w:cs="Arial"/>
          <w:color w:val="000000"/>
          <w:sz w:val="18"/>
          <w:szCs w:val="18"/>
        </w:rPr>
        <w:t>World</w:t>
      </w:r>
      <w:proofErr w:type="spellEnd"/>
      <w:r w:rsidRPr="009E5E40">
        <w:rPr>
          <w:rFonts w:ascii="Arial" w:hAnsi="Arial" w:cs="Arial"/>
          <w:color w:val="000000"/>
          <w:sz w:val="18"/>
          <w:szCs w:val="18"/>
        </w:rPr>
        <w:t xml:space="preserve"> Cup 2026™ : Fase de grupos: 13 de junio, 18 de junio, 21 de junio, 24 de junio, 26 de junio, 2 de julio (Dieciseisavos de final -Round </w:t>
      </w:r>
      <w:proofErr w:type="spellStart"/>
      <w:r w:rsidRPr="009E5E40">
        <w:rPr>
          <w:rFonts w:ascii="Arial" w:hAnsi="Arial" w:cs="Arial"/>
          <w:color w:val="000000"/>
          <w:sz w:val="18"/>
          <w:szCs w:val="18"/>
        </w:rPr>
        <w:t>of</w:t>
      </w:r>
      <w:proofErr w:type="spellEnd"/>
      <w:r w:rsidRPr="009E5E40">
        <w:rPr>
          <w:rFonts w:ascii="Arial" w:hAnsi="Arial" w:cs="Arial"/>
          <w:color w:val="000000"/>
          <w:sz w:val="18"/>
          <w:szCs w:val="18"/>
        </w:rPr>
        <w:t xml:space="preserve"> 32-) y 7 de julio (Octavos de final -Round </w:t>
      </w:r>
      <w:proofErr w:type="spellStart"/>
      <w:r w:rsidRPr="009E5E40">
        <w:rPr>
          <w:rFonts w:ascii="Arial" w:hAnsi="Arial" w:cs="Arial"/>
          <w:color w:val="000000"/>
          <w:sz w:val="18"/>
          <w:szCs w:val="18"/>
        </w:rPr>
        <w:t>of</w:t>
      </w:r>
      <w:proofErr w:type="spellEnd"/>
      <w:r w:rsidRPr="009E5E40">
        <w:rPr>
          <w:rFonts w:ascii="Arial" w:hAnsi="Arial" w:cs="Arial"/>
          <w:color w:val="000000"/>
          <w:sz w:val="18"/>
          <w:szCs w:val="18"/>
        </w:rPr>
        <w:t xml:space="preserve"> 16-).</w:t>
      </w:r>
    </w:p>
    <w:p w14:paraId="54732407" w14:textId="77777777" w:rsidR="009A3639" w:rsidRPr="003652DF" w:rsidRDefault="009A3639" w:rsidP="009A3639">
      <w:pPr>
        <w:pStyle w:val="Prrafodelista"/>
        <w:numPr>
          <w:ilvl w:val="0"/>
          <w:numId w:val="4"/>
        </w:numPr>
        <w:spacing w:after="0" w:line="240" w:lineRule="auto"/>
        <w:jc w:val="both"/>
        <w:rPr>
          <w:rFonts w:ascii="Arial" w:hAnsi="Arial" w:cs="Arial"/>
          <w:color w:val="000000"/>
          <w:sz w:val="18"/>
          <w:szCs w:val="18"/>
        </w:rPr>
      </w:pPr>
      <w:r w:rsidRPr="003652DF">
        <w:rPr>
          <w:rFonts w:ascii="Arial" w:hAnsi="Arial" w:cs="Arial"/>
          <w:color w:val="000000"/>
          <w:sz w:val="18"/>
          <w:szCs w:val="18"/>
        </w:rPr>
        <w:t>Las cancelaciones de servicios terrestres aislados (que no formen parte de paquetes o circuitos) efectuadas entre las 72 y 24 horas previas a la prestación de los servicios, están sujetas a un cargo administrativo de USD $ 60.00. Las cancelaciones efectuadas dentro de las 24 horas de los servicios serán objeto de un cargo del 100% del valor del servicio solicitado. En caso de que el pasajero no se presente en el momento de la prestación del servicio, el cargo será del 100%.</w:t>
      </w:r>
    </w:p>
    <w:p w14:paraId="603A1295" w14:textId="77777777" w:rsidR="009A3639" w:rsidRDefault="009A3639" w:rsidP="009A3639">
      <w:pPr>
        <w:pStyle w:val="Prrafodelista"/>
        <w:numPr>
          <w:ilvl w:val="0"/>
          <w:numId w:val="4"/>
        </w:numPr>
        <w:spacing w:after="0" w:line="240" w:lineRule="auto"/>
        <w:jc w:val="both"/>
        <w:rPr>
          <w:rFonts w:ascii="Arial" w:hAnsi="Arial" w:cs="Arial"/>
          <w:color w:val="000000"/>
          <w:sz w:val="18"/>
          <w:szCs w:val="18"/>
        </w:rPr>
      </w:pPr>
      <w:r w:rsidRPr="003652DF">
        <w:rPr>
          <w:rFonts w:ascii="Arial" w:hAnsi="Arial" w:cs="Arial"/>
          <w:color w:val="000000"/>
          <w:sz w:val="18"/>
          <w:szCs w:val="18"/>
        </w:rPr>
        <w:t>Los traslados incluyen el manejo de una maleta por persona. Si desea equipaje extra, por favor especifíquelo al momento de hacer su reserva. El cargo aplicable es de USD $7.00 por maleta y por movimiento.</w:t>
      </w:r>
    </w:p>
    <w:p w14:paraId="2EE7C981" w14:textId="77777777" w:rsidR="009A3639" w:rsidRPr="00C344A1" w:rsidRDefault="009A3639" w:rsidP="009A3639">
      <w:pPr>
        <w:pStyle w:val="Prrafodelista"/>
        <w:numPr>
          <w:ilvl w:val="0"/>
          <w:numId w:val="4"/>
        </w:numPr>
        <w:spacing w:after="0" w:line="240" w:lineRule="auto"/>
        <w:jc w:val="both"/>
        <w:rPr>
          <w:rFonts w:ascii="Arial" w:hAnsi="Arial" w:cs="Arial"/>
          <w:color w:val="000000"/>
          <w:sz w:val="18"/>
          <w:szCs w:val="18"/>
        </w:rPr>
      </w:pPr>
      <w:r>
        <w:rPr>
          <w:rFonts w:ascii="Arial" w:hAnsi="Arial" w:cs="Arial"/>
          <w:color w:val="000000"/>
          <w:sz w:val="18"/>
          <w:szCs w:val="18"/>
        </w:rPr>
        <w:t>Tourmundial</w:t>
      </w:r>
      <w:r w:rsidRPr="00C344A1">
        <w:rPr>
          <w:rFonts w:ascii="Arial" w:hAnsi="Arial" w:cs="Arial"/>
          <w:color w:val="000000"/>
          <w:sz w:val="18"/>
          <w:szCs w:val="18"/>
        </w:rPr>
        <w:t xml:space="preserve"> ofrecerá dos cotizaciones</w:t>
      </w:r>
      <w:r>
        <w:rPr>
          <w:rFonts w:ascii="Arial" w:hAnsi="Arial" w:cs="Arial"/>
          <w:color w:val="000000"/>
          <w:sz w:val="18"/>
          <w:szCs w:val="18"/>
        </w:rPr>
        <w:t xml:space="preserve"> </w:t>
      </w:r>
      <w:r w:rsidRPr="00C344A1">
        <w:rPr>
          <w:rFonts w:ascii="Arial" w:hAnsi="Arial" w:cs="Arial"/>
          <w:color w:val="000000"/>
          <w:sz w:val="18"/>
          <w:szCs w:val="18"/>
        </w:rPr>
        <w:t>como cortesía. A partir del tercer cambio se cargará un suplemento de $</w:t>
      </w:r>
      <w:r>
        <w:rPr>
          <w:rFonts w:ascii="Arial" w:hAnsi="Arial" w:cs="Arial"/>
          <w:color w:val="000000"/>
          <w:sz w:val="18"/>
          <w:szCs w:val="18"/>
        </w:rPr>
        <w:t xml:space="preserve">60 USD </w:t>
      </w:r>
      <w:r w:rsidRPr="00C344A1">
        <w:rPr>
          <w:rFonts w:ascii="Arial" w:hAnsi="Arial" w:cs="Arial"/>
          <w:color w:val="000000"/>
          <w:sz w:val="18"/>
          <w:szCs w:val="18"/>
        </w:rPr>
        <w:t>por cambio en concepto de gasto administrativo. Una vez aceptado el presupuesto,</w:t>
      </w:r>
      <w:r>
        <w:rPr>
          <w:rFonts w:ascii="Arial" w:hAnsi="Arial" w:cs="Arial"/>
          <w:color w:val="000000"/>
          <w:sz w:val="18"/>
          <w:szCs w:val="18"/>
        </w:rPr>
        <w:t xml:space="preserve"> </w:t>
      </w:r>
      <w:r w:rsidRPr="00C344A1">
        <w:rPr>
          <w:rFonts w:ascii="Arial" w:hAnsi="Arial" w:cs="Arial"/>
          <w:color w:val="000000"/>
          <w:sz w:val="18"/>
          <w:szCs w:val="18"/>
        </w:rPr>
        <w:t>Se procederá a la reserva de los servicios aplicando un fee no reembolsable</w:t>
      </w:r>
      <w:r>
        <w:rPr>
          <w:rFonts w:ascii="Arial" w:hAnsi="Arial" w:cs="Arial"/>
          <w:color w:val="000000"/>
          <w:sz w:val="18"/>
          <w:szCs w:val="18"/>
        </w:rPr>
        <w:t xml:space="preserve"> </w:t>
      </w:r>
      <w:r w:rsidRPr="00C344A1">
        <w:rPr>
          <w:rFonts w:ascii="Arial" w:hAnsi="Arial" w:cs="Arial"/>
          <w:color w:val="000000"/>
          <w:sz w:val="18"/>
          <w:szCs w:val="18"/>
        </w:rPr>
        <w:t>por reserva de $2</w:t>
      </w:r>
      <w:r>
        <w:rPr>
          <w:rFonts w:ascii="Arial" w:hAnsi="Arial" w:cs="Arial"/>
          <w:color w:val="000000"/>
          <w:sz w:val="18"/>
          <w:szCs w:val="18"/>
        </w:rPr>
        <w:t>85</w:t>
      </w:r>
      <w:r w:rsidRPr="00C344A1">
        <w:rPr>
          <w:rFonts w:ascii="Arial" w:hAnsi="Arial" w:cs="Arial"/>
          <w:color w:val="000000"/>
          <w:sz w:val="18"/>
          <w:szCs w:val="18"/>
        </w:rPr>
        <w:t xml:space="preserve"> </w:t>
      </w:r>
      <w:r>
        <w:rPr>
          <w:rFonts w:ascii="Arial" w:hAnsi="Arial" w:cs="Arial"/>
          <w:color w:val="000000"/>
          <w:sz w:val="18"/>
          <w:szCs w:val="18"/>
        </w:rPr>
        <w:t>USD</w:t>
      </w:r>
      <w:r w:rsidRPr="00C344A1">
        <w:rPr>
          <w:rFonts w:ascii="Arial" w:hAnsi="Arial" w:cs="Arial"/>
          <w:color w:val="000000"/>
          <w:sz w:val="18"/>
          <w:szCs w:val="18"/>
        </w:rPr>
        <w:t xml:space="preserve"> por gastos de gestión en caso de cancelación</w:t>
      </w:r>
      <w:r>
        <w:rPr>
          <w:rFonts w:ascii="Arial" w:hAnsi="Arial" w:cs="Arial"/>
          <w:color w:val="000000"/>
          <w:sz w:val="18"/>
          <w:szCs w:val="18"/>
        </w:rPr>
        <w:t xml:space="preserve"> </w:t>
      </w:r>
      <w:r w:rsidRPr="00C344A1">
        <w:rPr>
          <w:rFonts w:ascii="Arial" w:hAnsi="Arial" w:cs="Arial"/>
          <w:color w:val="000000"/>
          <w:sz w:val="18"/>
          <w:szCs w:val="18"/>
        </w:rPr>
        <w:t>más los gastos correspondientes de la reserva. Una vez confirmada la reserva,</w:t>
      </w:r>
      <w:r>
        <w:rPr>
          <w:rFonts w:ascii="Arial" w:hAnsi="Arial" w:cs="Arial"/>
          <w:color w:val="000000"/>
          <w:sz w:val="18"/>
          <w:szCs w:val="18"/>
        </w:rPr>
        <w:t xml:space="preserve"> </w:t>
      </w:r>
      <w:r w:rsidRPr="00C344A1">
        <w:rPr>
          <w:rFonts w:ascii="Arial" w:hAnsi="Arial" w:cs="Arial"/>
          <w:color w:val="000000"/>
          <w:sz w:val="18"/>
          <w:szCs w:val="18"/>
        </w:rPr>
        <w:t>a partir del segundo cambio se aplicará un suplemento de $</w:t>
      </w:r>
      <w:r>
        <w:rPr>
          <w:rFonts w:ascii="Arial" w:hAnsi="Arial" w:cs="Arial"/>
          <w:color w:val="000000"/>
          <w:sz w:val="18"/>
          <w:szCs w:val="18"/>
        </w:rPr>
        <w:t>60 USD</w:t>
      </w:r>
      <w:r w:rsidRPr="00C344A1">
        <w:rPr>
          <w:rFonts w:ascii="Arial" w:hAnsi="Arial" w:cs="Arial"/>
          <w:color w:val="000000"/>
          <w:sz w:val="18"/>
          <w:szCs w:val="18"/>
        </w:rPr>
        <w:t xml:space="preserve"> por cambio</w:t>
      </w:r>
      <w:r>
        <w:rPr>
          <w:rFonts w:ascii="Arial" w:hAnsi="Arial" w:cs="Arial"/>
          <w:color w:val="000000"/>
          <w:sz w:val="18"/>
          <w:szCs w:val="18"/>
        </w:rPr>
        <w:t xml:space="preserve"> </w:t>
      </w:r>
      <w:r w:rsidRPr="00C344A1">
        <w:rPr>
          <w:rFonts w:ascii="Arial" w:hAnsi="Arial" w:cs="Arial"/>
          <w:color w:val="000000"/>
          <w:sz w:val="18"/>
          <w:szCs w:val="18"/>
        </w:rPr>
        <w:t>en concepto de gasto administrativo. Tres semanas antes de la llegada de los</w:t>
      </w:r>
      <w:r>
        <w:rPr>
          <w:rFonts w:ascii="Arial" w:hAnsi="Arial" w:cs="Arial"/>
          <w:color w:val="000000"/>
          <w:sz w:val="18"/>
          <w:szCs w:val="18"/>
        </w:rPr>
        <w:t xml:space="preserve"> </w:t>
      </w:r>
      <w:r w:rsidRPr="00C344A1">
        <w:rPr>
          <w:rFonts w:ascii="Arial" w:hAnsi="Arial" w:cs="Arial"/>
          <w:color w:val="000000"/>
          <w:sz w:val="18"/>
          <w:szCs w:val="18"/>
        </w:rPr>
        <w:t>clientes no se admitirá ningún cambio en la reserva.</w:t>
      </w:r>
    </w:p>
    <w:p w14:paraId="6AD8498D" w14:textId="77777777" w:rsidR="009A3639" w:rsidRDefault="009A3639" w:rsidP="009A3639">
      <w:pPr>
        <w:pStyle w:val="Prrafodelista"/>
        <w:spacing w:after="0" w:line="240" w:lineRule="auto"/>
        <w:jc w:val="both"/>
        <w:rPr>
          <w:color w:val="000000"/>
        </w:rPr>
      </w:pPr>
    </w:p>
    <w:p w14:paraId="36C69E32" w14:textId="77777777" w:rsidR="00AF6071" w:rsidRDefault="00AF6071">
      <w:pPr>
        <w:pStyle w:val="Prrafodelista"/>
        <w:spacing w:after="0" w:line="240" w:lineRule="auto"/>
        <w:jc w:val="both"/>
        <w:rPr>
          <w:color w:val="000000"/>
        </w:rPr>
      </w:pPr>
    </w:p>
    <w:p w14:paraId="7CAFBFCC" w14:textId="77777777" w:rsidR="00AF607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7D5DFAEE" w14:textId="77777777" w:rsidR="00AF6071" w:rsidRDefault="00AF6071">
      <w:pPr>
        <w:spacing w:after="0" w:line="240" w:lineRule="auto"/>
        <w:jc w:val="both"/>
        <w:rPr>
          <w:rFonts w:ascii="Arial" w:eastAsia="Times New Roman" w:hAnsi="Arial" w:cs="Arial"/>
          <w:b/>
          <w:color w:val="FF0000"/>
          <w:sz w:val="18"/>
          <w:szCs w:val="18"/>
          <w:u w:val="single"/>
          <w:lang w:eastAsia="es-ES"/>
        </w:rPr>
      </w:pPr>
    </w:p>
    <w:p w14:paraId="19706630" w14:textId="77777777" w:rsidR="00AF6071"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AF6071">
          <w:rPr>
            <w:rStyle w:val="EnlacedeInternet"/>
            <w:rFonts w:ascii="Arial" w:hAnsi="Arial" w:cs="Arial"/>
            <w:sz w:val="18"/>
            <w:szCs w:val="18"/>
            <w:lang w:val="es-ES"/>
          </w:rPr>
          <w:t>www.tourmundial.mx</w:t>
        </w:r>
      </w:hyperlink>
      <w:r>
        <w:rPr>
          <w:rFonts w:ascii="Arial" w:hAnsi="Arial" w:cs="Arial"/>
          <w:sz w:val="18"/>
          <w:szCs w:val="18"/>
          <w:lang w:val="es-ES"/>
        </w:rPr>
        <w:tab/>
      </w:r>
      <w:r>
        <w:rPr>
          <w:rFonts w:ascii="Arial" w:hAnsi="Arial" w:cs="Arial"/>
          <w:color w:val="FF0000"/>
          <w:sz w:val="18"/>
          <w:szCs w:val="18"/>
          <w:lang w:val="es-ES"/>
        </w:rPr>
        <w:tab/>
      </w:r>
    </w:p>
    <w:p w14:paraId="080CFE4E" w14:textId="77777777" w:rsidR="00AF6071" w:rsidRDefault="00AF6071">
      <w:pPr>
        <w:pStyle w:val="Sinespaciado"/>
        <w:widowControl w:val="0"/>
        <w:jc w:val="center"/>
        <w:textAlignment w:val="baseline"/>
        <w:rPr>
          <w:rFonts w:ascii="Arial" w:hAnsi="Arial" w:cs="Arial"/>
          <w:b/>
          <w:color w:val="E36C0A" w:themeColor="accent6" w:themeShade="BF"/>
          <w:sz w:val="22"/>
          <w:szCs w:val="22"/>
          <w:u w:val="single"/>
          <w:lang w:val="es-ES" w:eastAsia="es-ES"/>
        </w:rPr>
      </w:pPr>
    </w:p>
    <w:p w14:paraId="7584B905" w14:textId="0E2E8886" w:rsidR="00AF6071" w:rsidRDefault="00000000">
      <w:pPr>
        <w:pStyle w:val="Sinespaciado"/>
        <w:widowControl w:val="0"/>
        <w:jc w:val="center"/>
        <w:textAlignment w:val="baseline"/>
        <w:rPr>
          <w:rFonts w:ascii="Arial" w:hAnsi="Arial" w:cs="Arial"/>
          <w:b/>
          <w:color w:val="E36C0A" w:themeColor="accent6" w:themeShade="BF"/>
          <w:sz w:val="22"/>
          <w:szCs w:val="22"/>
          <w:u w:val="single"/>
          <w:lang w:val="es-ES" w:eastAsia="es-ES"/>
        </w:rPr>
      </w:pPr>
      <w:r>
        <w:rPr>
          <w:rFonts w:ascii="Arial" w:hAnsi="Arial" w:cs="Arial"/>
          <w:b/>
          <w:color w:val="E36C0A" w:themeColor="accent6" w:themeShade="BF"/>
          <w:sz w:val="22"/>
          <w:szCs w:val="22"/>
          <w:u w:val="single"/>
          <w:lang w:val="es-ES" w:eastAsia="es-ES"/>
        </w:rPr>
        <w:t>VIGENCIA  DEL 0</w:t>
      </w:r>
      <w:r w:rsidR="00C32B27">
        <w:rPr>
          <w:rFonts w:ascii="Arial" w:hAnsi="Arial" w:cs="Arial"/>
          <w:b/>
          <w:color w:val="E36C0A" w:themeColor="accent6" w:themeShade="BF"/>
          <w:sz w:val="22"/>
          <w:szCs w:val="22"/>
          <w:u w:val="single"/>
          <w:lang w:val="es-ES" w:eastAsia="es-ES"/>
        </w:rPr>
        <w:t>3</w:t>
      </w:r>
      <w:r>
        <w:rPr>
          <w:rFonts w:ascii="Arial" w:hAnsi="Arial" w:cs="Arial"/>
          <w:b/>
          <w:color w:val="E36C0A" w:themeColor="accent6" w:themeShade="BF"/>
          <w:sz w:val="22"/>
          <w:szCs w:val="22"/>
          <w:u w:val="single"/>
          <w:lang w:val="es-ES" w:eastAsia="es-ES"/>
        </w:rPr>
        <w:t xml:space="preserve"> DE MAYO AL 0</w:t>
      </w:r>
      <w:r w:rsidR="00C32B27">
        <w:rPr>
          <w:rFonts w:ascii="Arial" w:hAnsi="Arial" w:cs="Arial"/>
          <w:b/>
          <w:color w:val="E36C0A" w:themeColor="accent6" w:themeShade="BF"/>
          <w:sz w:val="22"/>
          <w:szCs w:val="22"/>
          <w:u w:val="single"/>
          <w:lang w:val="es-ES" w:eastAsia="es-ES"/>
        </w:rPr>
        <w:t>4</w:t>
      </w:r>
      <w:r>
        <w:rPr>
          <w:rFonts w:ascii="Arial" w:hAnsi="Arial" w:cs="Arial"/>
          <w:b/>
          <w:color w:val="E36C0A" w:themeColor="accent6" w:themeShade="BF"/>
          <w:sz w:val="22"/>
          <w:szCs w:val="22"/>
          <w:u w:val="single"/>
          <w:lang w:val="es-ES" w:eastAsia="es-ES"/>
        </w:rPr>
        <w:t xml:space="preserve"> DE OCTUBRE 202</w:t>
      </w:r>
      <w:r w:rsidR="00C32B27">
        <w:rPr>
          <w:rFonts w:ascii="Arial" w:hAnsi="Arial" w:cs="Arial"/>
          <w:b/>
          <w:color w:val="E36C0A" w:themeColor="accent6" w:themeShade="BF"/>
          <w:sz w:val="22"/>
          <w:szCs w:val="22"/>
          <w:u w:val="single"/>
          <w:lang w:val="es-ES" w:eastAsia="es-ES"/>
        </w:rPr>
        <w:t>6</w:t>
      </w:r>
    </w:p>
    <w:p w14:paraId="7FBAE7FA" w14:textId="77777777" w:rsidR="00AF6071" w:rsidRDefault="00000000">
      <w:pPr>
        <w:pStyle w:val="Sinespaciado"/>
        <w:widowControl w:val="0"/>
        <w:jc w:val="center"/>
        <w:textAlignment w:val="baseline"/>
        <w:rPr>
          <w:rFonts w:ascii="Arial" w:hAnsi="Arial" w:cs="Arial"/>
          <w:b/>
          <w:color w:val="000000" w:themeColor="text1"/>
          <w:sz w:val="22"/>
          <w:szCs w:val="22"/>
          <w:u w:val="single"/>
          <w:lang w:val="es-ES" w:eastAsia="es-ES"/>
        </w:rPr>
      </w:pPr>
      <w:r>
        <w:rPr>
          <w:rFonts w:ascii="Arial" w:hAnsi="Arial" w:cs="Arial"/>
          <w:b/>
          <w:color w:val="000000" w:themeColor="text1"/>
          <w:sz w:val="22"/>
          <w:szCs w:val="22"/>
          <w:highlight w:val="cyan"/>
          <w:u w:val="single"/>
          <w:lang w:val="es-ES" w:eastAsia="es-ES"/>
        </w:rPr>
        <w:t>SE REQUIERE PREPAGO</w:t>
      </w:r>
    </w:p>
    <w:tbl>
      <w:tblPr>
        <w:tblStyle w:val="Sombreadomedio1-nfasis6"/>
        <w:tblW w:w="9346" w:type="dxa"/>
        <w:jc w:val="center"/>
        <w:tblLayout w:type="fixed"/>
        <w:tblLook w:val="04A0" w:firstRow="1" w:lastRow="0" w:firstColumn="1" w:lastColumn="0" w:noHBand="0" w:noVBand="1"/>
      </w:tblPr>
      <w:tblGrid>
        <w:gridCol w:w="9346"/>
      </w:tblGrid>
      <w:tr w:rsidR="00AF6071" w14:paraId="1A6585C6" w14:textId="77777777" w:rsidTr="00AF6071">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346" w:type="dxa"/>
            <w:vAlign w:val="center"/>
          </w:tcPr>
          <w:p w14:paraId="40626911" w14:textId="77777777" w:rsidR="00AF6071" w:rsidRDefault="00000000">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AF6071" w14:paraId="2E4FC35B" w14:textId="77777777" w:rsidTr="00AF6071">
        <w:trPr>
          <w:cnfStyle w:val="000000100000" w:firstRow="0" w:lastRow="0" w:firstColumn="0" w:lastColumn="0" w:oddVBand="0" w:evenVBand="0" w:oddHBand="1" w:evenHBand="0" w:firstRowFirstColumn="0" w:firstRowLastColumn="0" w:lastRowFirstColumn="0" w:lastRowLastColumn="0"/>
          <w:trHeight w:val="909"/>
          <w:jc w:val="center"/>
        </w:trPr>
        <w:tc>
          <w:tcPr>
            <w:cnfStyle w:val="001000000000" w:firstRow="0" w:lastRow="0" w:firstColumn="1" w:lastColumn="0" w:oddVBand="0" w:evenVBand="0" w:oddHBand="0" w:evenHBand="0" w:firstRowFirstColumn="0" w:firstRowLastColumn="0" w:lastRowFirstColumn="0" w:lastRowLastColumn="0"/>
            <w:tcW w:w="9346" w:type="dxa"/>
            <w:tcBorders>
              <w:top w:val="nil"/>
            </w:tcBorders>
          </w:tcPr>
          <w:p w14:paraId="43C9B32E" w14:textId="01432ED1" w:rsidR="00AF6071" w:rsidRDefault="00000000">
            <w:pPr>
              <w:pStyle w:val="Sinespaciado"/>
              <w:widowControl w:val="0"/>
              <w:numPr>
                <w:ilvl w:val="0"/>
                <w:numId w:val="5"/>
              </w:numPr>
              <w:textAlignment w:val="baseline"/>
              <w:rPr>
                <w:rFonts w:ascii="Arial" w:hAnsi="Arial" w:cs="Arial"/>
                <w:sz w:val="18"/>
                <w:szCs w:val="18"/>
                <w:lang w:val="es-ES_tradnl" w:eastAsia="es-ES"/>
              </w:rPr>
            </w:pPr>
            <w:r>
              <w:rPr>
                <w:rFonts w:ascii="Arial" w:hAnsi="Arial" w:cs="Arial"/>
                <w:sz w:val="18"/>
                <w:szCs w:val="18"/>
                <w:lang w:val="es-ES_tradnl" w:eastAsia="es-ES"/>
              </w:rPr>
              <w:t xml:space="preserve">Una vez realizada la reservación, aplican cargos del </w:t>
            </w:r>
            <w:r w:rsidR="00DB1264">
              <w:rPr>
                <w:rFonts w:ascii="Arial" w:hAnsi="Arial" w:cs="Arial"/>
                <w:sz w:val="18"/>
                <w:szCs w:val="18"/>
                <w:lang w:val="es-ES_tradnl" w:eastAsia="es-ES"/>
              </w:rPr>
              <w:t>100</w:t>
            </w:r>
            <w:r>
              <w:rPr>
                <w:rFonts w:ascii="Arial" w:hAnsi="Arial" w:cs="Arial"/>
                <w:sz w:val="18"/>
                <w:szCs w:val="18"/>
                <w:lang w:val="es-ES_tradnl" w:eastAsia="es-ES"/>
              </w:rPr>
              <w:t>% del total del viaje por pasajero.</w:t>
            </w:r>
          </w:p>
          <w:p w14:paraId="14364C43" w14:textId="694B4805" w:rsidR="00AF6071" w:rsidRDefault="00DB1264">
            <w:pPr>
              <w:pStyle w:val="Sinespaciado"/>
              <w:widowControl w:val="0"/>
              <w:numPr>
                <w:ilvl w:val="0"/>
                <w:numId w:val="5"/>
              </w:numPr>
              <w:textAlignment w:val="baseline"/>
              <w:rPr>
                <w:rFonts w:ascii="Arial" w:hAnsi="Arial" w:cs="Arial"/>
                <w:sz w:val="18"/>
                <w:szCs w:val="18"/>
                <w:lang w:val="es-ES" w:eastAsia="es-ES"/>
              </w:rPr>
            </w:pPr>
            <w:r>
              <w:rPr>
                <w:rFonts w:ascii="Arial" w:hAnsi="Arial" w:cs="Arial"/>
                <w:sz w:val="18"/>
                <w:szCs w:val="18"/>
                <w:lang w:val="es-ES" w:eastAsia="es-ES"/>
              </w:rPr>
              <w:t xml:space="preserve">65 </w:t>
            </w:r>
            <w:r w:rsidR="00C32B27">
              <w:rPr>
                <w:rFonts w:ascii="Arial" w:hAnsi="Arial" w:cs="Arial"/>
                <w:sz w:val="18"/>
                <w:szCs w:val="18"/>
                <w:lang w:val="es-ES" w:eastAsia="es-ES"/>
              </w:rPr>
              <w:t>días</w:t>
            </w:r>
            <w:r>
              <w:rPr>
                <w:rFonts w:ascii="Arial" w:hAnsi="Arial" w:cs="Arial"/>
                <w:sz w:val="18"/>
                <w:szCs w:val="18"/>
                <w:lang w:val="es-ES" w:eastAsia="es-ES"/>
              </w:rPr>
              <w:t xml:space="preserve"> antes o menos 100% de cargo</w:t>
            </w:r>
          </w:p>
          <w:p w14:paraId="021850D4" w14:textId="3DD00D83" w:rsidR="00AF6071" w:rsidRDefault="00000000">
            <w:pPr>
              <w:pStyle w:val="Sinespaciado"/>
              <w:widowControl w:val="0"/>
              <w:numPr>
                <w:ilvl w:val="0"/>
                <w:numId w:val="5"/>
              </w:numPr>
              <w:textAlignment w:val="baseline"/>
              <w:rPr>
                <w:rFonts w:ascii="Arial" w:hAnsi="Arial" w:cs="Arial"/>
                <w:sz w:val="18"/>
                <w:szCs w:val="18"/>
                <w:lang w:val="es-ES_tradnl" w:eastAsia="es-ES"/>
              </w:rPr>
            </w:pPr>
            <w:r>
              <w:rPr>
                <w:rFonts w:ascii="Arial" w:hAnsi="Arial" w:cs="Arial"/>
                <w:sz w:val="18"/>
                <w:szCs w:val="18"/>
                <w:lang w:val="es-ES_tradnl" w:eastAsia="es-ES"/>
              </w:rPr>
              <w:t>Una vez confirmada la reserva, a partir del tercer cambio se aplicará un cargo de $</w:t>
            </w:r>
            <w:r w:rsidR="00C32B27">
              <w:rPr>
                <w:rFonts w:ascii="Arial" w:hAnsi="Arial" w:cs="Arial"/>
                <w:sz w:val="18"/>
                <w:szCs w:val="18"/>
                <w:lang w:val="es-ES_tradnl" w:eastAsia="es-ES"/>
              </w:rPr>
              <w:t>6</w:t>
            </w:r>
            <w:r>
              <w:rPr>
                <w:rFonts w:ascii="Arial" w:hAnsi="Arial" w:cs="Arial"/>
                <w:sz w:val="18"/>
                <w:szCs w:val="18"/>
                <w:lang w:val="es-ES_tradnl" w:eastAsia="es-ES"/>
              </w:rPr>
              <w:t xml:space="preserve">0 USD por cambio.  </w:t>
            </w:r>
          </w:p>
          <w:p w14:paraId="79E1881D" w14:textId="77777777" w:rsidR="00AF6071" w:rsidRDefault="00000000">
            <w:pPr>
              <w:pStyle w:val="Sinespaciado"/>
              <w:widowControl w:val="0"/>
              <w:numPr>
                <w:ilvl w:val="0"/>
                <w:numId w:val="5"/>
              </w:numPr>
              <w:textAlignment w:val="baseline"/>
              <w:rPr>
                <w:rFonts w:ascii="Arial" w:hAnsi="Arial" w:cs="Arial"/>
                <w:sz w:val="18"/>
                <w:szCs w:val="18"/>
                <w:lang w:val="es-ES_tradnl" w:eastAsia="es-ES"/>
              </w:rPr>
            </w:pPr>
            <w:r>
              <w:rPr>
                <w:rFonts w:ascii="Arial" w:hAnsi="Arial" w:cs="Arial"/>
                <w:sz w:val="18"/>
                <w:szCs w:val="18"/>
                <w:lang w:val="es-ES_tradnl" w:eastAsia="es-ES"/>
              </w:rPr>
              <w:t>Tres semanas antes de la llegada de los clientes no se admitirá ningún cambio en la reserva.</w:t>
            </w:r>
          </w:p>
          <w:p w14:paraId="5C2FBC18" w14:textId="1BBDA18B" w:rsidR="00AF6071" w:rsidRDefault="00C32B27">
            <w:pPr>
              <w:pStyle w:val="Sinespaciado"/>
              <w:widowControl w:val="0"/>
              <w:numPr>
                <w:ilvl w:val="0"/>
                <w:numId w:val="5"/>
              </w:numPr>
              <w:textAlignment w:val="baseline"/>
              <w:rPr>
                <w:rFonts w:ascii="Arial" w:hAnsi="Arial" w:cs="Arial"/>
                <w:sz w:val="18"/>
                <w:szCs w:val="18"/>
                <w:lang w:val="es-ES" w:eastAsia="es-ES"/>
              </w:rPr>
            </w:pPr>
            <w:r>
              <w:rPr>
                <w:rFonts w:ascii="Arial" w:hAnsi="Arial" w:cs="Arial"/>
                <w:sz w:val="18"/>
                <w:szCs w:val="18"/>
                <w:lang w:val="es-ES" w:eastAsia="es-ES"/>
              </w:rPr>
              <w:t>No show aplica cargos del 100% por el total de la reservación por persona</w:t>
            </w:r>
          </w:p>
        </w:tc>
      </w:tr>
    </w:tbl>
    <w:p w14:paraId="45063D58" w14:textId="77777777" w:rsidR="00AF6071"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El presente documento es de carácter informativo, más no una confirmación.</w:t>
      </w:r>
    </w:p>
    <w:sectPr w:rsidR="00AF6071">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3C39C" w14:textId="77777777" w:rsidR="009231FC" w:rsidRDefault="009231FC">
      <w:pPr>
        <w:spacing w:after="0" w:line="240" w:lineRule="auto"/>
      </w:pPr>
      <w:r>
        <w:separator/>
      </w:r>
    </w:p>
  </w:endnote>
  <w:endnote w:type="continuationSeparator" w:id="0">
    <w:p w14:paraId="603DC064" w14:textId="77777777" w:rsidR="009231FC" w:rsidRDefault="00923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E7D5" w14:textId="77777777" w:rsidR="00AF6071" w:rsidRDefault="00000000">
    <w:pPr>
      <w:pStyle w:val="Piedepgina"/>
      <w:jc w:val="center"/>
      <w:rPr>
        <w:rFonts w:ascii="Arial" w:hAnsi="Arial" w:cs="Arial"/>
        <w:sz w:val="13"/>
        <w:szCs w:val="13"/>
      </w:rPr>
    </w:pPr>
    <w:r>
      <w:rPr>
        <w:rFonts w:ascii="Arial" w:hAnsi="Arial" w:cs="Arial"/>
        <w:sz w:val="13"/>
        <w:szCs w:val="13"/>
      </w:rPr>
      <w:t xml:space="preserve"> Tel.(52) (55) 4147 – 5780</w:t>
    </w:r>
  </w:p>
  <w:p w14:paraId="7FFB9D55" w14:textId="77777777" w:rsidR="00AF6071"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AF6071">
        <w:rPr>
          <w:rStyle w:val="EnlacedeInternet"/>
          <w:rFonts w:ascii="Arial" w:hAnsi="Arial" w:cs="Arial"/>
          <w:sz w:val="13"/>
          <w:szCs w:val="13"/>
        </w:rPr>
        <w:t>www.tourmundial.mx</w:t>
      </w:r>
    </w:hyperlink>
    <w:r>
      <w:rPr>
        <w:rFonts w:ascii="Arial" w:hAnsi="Arial" w:cs="Arial"/>
        <w:sz w:val="13"/>
        <w:szCs w:val="13"/>
      </w:rPr>
      <w:t xml:space="preserve">   </w:t>
    </w:r>
    <w:hyperlink r:id="rId2">
      <w:r w:rsidR="00AF6071">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B4AC6" w14:textId="77777777" w:rsidR="009231FC" w:rsidRDefault="009231FC">
      <w:pPr>
        <w:spacing w:after="0" w:line="240" w:lineRule="auto"/>
      </w:pPr>
      <w:r>
        <w:separator/>
      </w:r>
    </w:p>
  </w:footnote>
  <w:footnote w:type="continuationSeparator" w:id="0">
    <w:p w14:paraId="4C3147FC" w14:textId="77777777" w:rsidR="009231FC" w:rsidRDefault="00923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2514" w14:textId="77777777" w:rsidR="00AF6071" w:rsidRDefault="00000000">
    <w:pPr>
      <w:pStyle w:val="Encabezado"/>
    </w:pPr>
    <w:r>
      <w:rPr>
        <w:noProof/>
      </w:rPr>
      <mc:AlternateContent>
        <mc:Choice Requires="wps">
          <w:drawing>
            <wp:anchor distT="12700" distB="12700" distL="13335" distR="12065" simplePos="0" relativeHeight="6" behindDoc="1" locked="0" layoutInCell="0" allowOverlap="1" wp14:anchorId="16D2396A" wp14:editId="19F16716">
              <wp:simplePos x="0" y="0"/>
              <wp:positionH relativeFrom="page">
                <wp:align>right</wp:align>
              </wp:positionH>
              <wp:positionV relativeFrom="paragraph">
                <wp:posOffset>-441960</wp:posOffset>
              </wp:positionV>
              <wp:extent cx="8288655" cy="896620"/>
              <wp:effectExtent l="13335" t="12700" r="12065" b="12700"/>
              <wp:wrapNone/>
              <wp:docPr id="2" name="1 Rectángulo"/>
              <wp:cNvGraphicFramePr/>
              <a:graphic xmlns:a="http://schemas.openxmlformats.org/drawingml/2006/main">
                <a:graphicData uri="http://schemas.microsoft.com/office/word/2010/wordprocessingShape">
                  <wps:wsp>
                    <wps:cNvSpPr/>
                    <wps:spPr>
                      <a:xfrm>
                        <a:off x="0" y="0"/>
                        <a:ext cx="828864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bfbfbf" stroked="t" o:allowincell="f" style="position:absolute;margin-left:-58.35pt;margin-top:-34.8pt;width:652.6pt;height:70.55pt;mso-wrap-style:none;v-text-anchor:middle;mso-position-horizontal:right;mso-position-horizontal-relative:page" wp14:anchorId="5C26DC05">
              <v:fill o:detectmouseclick="t" type="solid" color2="#404040"/>
              <v:stroke color="#bfbfbf" weight="25560" joinstyle="round" endcap="flat"/>
              <w10:wrap type="none"/>
            </v:rect>
          </w:pict>
        </mc:Fallback>
      </mc:AlternateContent>
    </w:r>
    <w:r>
      <w:rPr>
        <w:noProof/>
      </w:rPr>
      <w:drawing>
        <wp:anchor distT="0" distB="0" distL="114300" distR="114300" simplePos="0" relativeHeight="11" behindDoc="0" locked="0" layoutInCell="0" allowOverlap="1" wp14:anchorId="5D0C66B8" wp14:editId="3FCD95BB">
          <wp:simplePos x="0" y="0"/>
          <wp:positionH relativeFrom="margin">
            <wp:posOffset>-219075</wp:posOffset>
          </wp:positionH>
          <wp:positionV relativeFrom="margin">
            <wp:posOffset>-790575</wp:posOffset>
          </wp:positionV>
          <wp:extent cx="2230755" cy="71882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23075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16" style="width:9.15pt;height:9.15pt" coordsize="" o:spt="100" o:bullet="t" adj="0,,0" path="" stroked="f">
        <v:stroke joinstyle="miter"/>
        <v:imagedata r:id="rId1" o:title=""/>
        <v:formulas/>
        <v:path o:connecttype="segments"/>
      </v:shape>
    </w:pict>
  </w:numPicBullet>
  <w:abstractNum w:abstractNumId="0" w15:restartNumberingAfterBreak="0">
    <w:nsid w:val="0F987167"/>
    <w:multiLevelType w:val="multilevel"/>
    <w:tmpl w:val="9522A4D0"/>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10F07721"/>
    <w:multiLevelType w:val="multilevel"/>
    <w:tmpl w:val="23C0E6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FE807F1"/>
    <w:multiLevelType w:val="hybridMultilevel"/>
    <w:tmpl w:val="7F0EDC9E"/>
    <w:lvl w:ilvl="0" w:tplc="6BDA09A0">
      <w:start w:val="1"/>
      <w:numFmt w:val="bullet"/>
      <w:lvlText w:val="-"/>
      <w:lvlJc w:val="left"/>
      <w:pPr>
        <w:ind w:left="720" w:hanging="360"/>
      </w:pPr>
      <w:rPr>
        <w:rFonts w:ascii="Aptos" w:hAnsi="Apto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C8154F3"/>
    <w:multiLevelType w:val="multilevel"/>
    <w:tmpl w:val="4F7218B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505" w:hanging="705"/>
      </w:pPr>
      <w:rPr>
        <w:rFonts w:ascii="Arial" w:hAnsi="Arial" w:cs="Aria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6737CB5"/>
    <w:multiLevelType w:val="multilevel"/>
    <w:tmpl w:val="2010686E"/>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B48562A"/>
    <w:multiLevelType w:val="multilevel"/>
    <w:tmpl w:val="A01486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9D213AA"/>
    <w:multiLevelType w:val="multilevel"/>
    <w:tmpl w:val="28B61DDC"/>
    <w:lvl w:ilvl="0">
      <w:numFmt w:val="bullet"/>
      <w:lvlText w:val="-"/>
      <w:lvlJc w:val="left"/>
      <w:pPr>
        <w:tabs>
          <w:tab w:val="num" w:pos="0"/>
        </w:tabs>
        <w:ind w:left="720" w:hanging="360"/>
      </w:pPr>
      <w:rPr>
        <w:rFonts w:ascii="Arial" w:hAnsi="Arial" w:cs="Aria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4E5795E"/>
    <w:multiLevelType w:val="multilevel"/>
    <w:tmpl w:val="D6E24880"/>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9913CC6"/>
    <w:multiLevelType w:val="hybridMultilevel"/>
    <w:tmpl w:val="39C466D2"/>
    <w:lvl w:ilvl="0" w:tplc="A792FA62">
      <w:start w:val="3"/>
      <w:numFmt w:val="bullet"/>
      <w:lvlText w:val="-"/>
      <w:lvlJc w:val="left"/>
      <w:pPr>
        <w:ind w:left="720" w:hanging="360"/>
      </w:pPr>
      <w:rPr>
        <w:rFonts w:ascii="Arial" w:eastAsiaTheme="minorHAnsi" w:hAnsi="Arial" w:cs="Arial" w:hint="default"/>
        <w:b w:val="0"/>
        <w:i/>
        <w:color w:val="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40557B"/>
    <w:multiLevelType w:val="multilevel"/>
    <w:tmpl w:val="44027052"/>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23002435">
    <w:abstractNumId w:val="3"/>
  </w:num>
  <w:num w:numId="2" w16cid:durableId="1314070025">
    <w:abstractNumId w:val="9"/>
  </w:num>
  <w:num w:numId="3" w16cid:durableId="180823937">
    <w:abstractNumId w:val="4"/>
  </w:num>
  <w:num w:numId="4" w16cid:durableId="588663840">
    <w:abstractNumId w:val="6"/>
  </w:num>
  <w:num w:numId="5" w16cid:durableId="1551380581">
    <w:abstractNumId w:val="0"/>
  </w:num>
  <w:num w:numId="6" w16cid:durableId="1853253830">
    <w:abstractNumId w:val="1"/>
  </w:num>
  <w:num w:numId="7" w16cid:durableId="1057894895">
    <w:abstractNumId w:val="5"/>
  </w:num>
  <w:num w:numId="8" w16cid:durableId="1864708170">
    <w:abstractNumId w:val="8"/>
  </w:num>
  <w:num w:numId="9" w16cid:durableId="1623732708">
    <w:abstractNumId w:val="7"/>
  </w:num>
  <w:num w:numId="10" w16cid:durableId="1588735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071"/>
    <w:rsid w:val="001051AA"/>
    <w:rsid w:val="00170062"/>
    <w:rsid w:val="00255FA3"/>
    <w:rsid w:val="002A3E5F"/>
    <w:rsid w:val="002D33CF"/>
    <w:rsid w:val="002F231E"/>
    <w:rsid w:val="0034604A"/>
    <w:rsid w:val="003F31D7"/>
    <w:rsid w:val="0042689D"/>
    <w:rsid w:val="004A091E"/>
    <w:rsid w:val="004A5A14"/>
    <w:rsid w:val="004F03DF"/>
    <w:rsid w:val="004F3B01"/>
    <w:rsid w:val="0050635D"/>
    <w:rsid w:val="00527639"/>
    <w:rsid w:val="00557408"/>
    <w:rsid w:val="005F4BA8"/>
    <w:rsid w:val="00624AF1"/>
    <w:rsid w:val="00652059"/>
    <w:rsid w:val="006878AB"/>
    <w:rsid w:val="00687B1C"/>
    <w:rsid w:val="00735914"/>
    <w:rsid w:val="0086152E"/>
    <w:rsid w:val="008B4DD8"/>
    <w:rsid w:val="009231FC"/>
    <w:rsid w:val="00951A74"/>
    <w:rsid w:val="009A3639"/>
    <w:rsid w:val="009F43EF"/>
    <w:rsid w:val="009F669A"/>
    <w:rsid w:val="00AC4292"/>
    <w:rsid w:val="00AF6071"/>
    <w:rsid w:val="00B075BC"/>
    <w:rsid w:val="00B23245"/>
    <w:rsid w:val="00BC24C3"/>
    <w:rsid w:val="00C06373"/>
    <w:rsid w:val="00C32B27"/>
    <w:rsid w:val="00CD207D"/>
    <w:rsid w:val="00D826B2"/>
    <w:rsid w:val="00DB1264"/>
    <w:rsid w:val="00DB17AF"/>
    <w:rsid w:val="00EF05A0"/>
    <w:rsid w:val="00F02467"/>
    <w:rsid w:val="00F04437"/>
    <w:rsid w:val="00F3171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965CF"/>
  <w15:docId w15:val="{1AA38B86-6FE6-45FB-9DAB-918E2E208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99"/>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1-nfasis61">
    <w:name w:val="Cuadrícula media 1 - Énfasis 61"/>
    <w:basedOn w:val="Tablanormal"/>
    <w:uiPriority w:val="67"/>
    <w:rsid w:val="006914D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12F1F1A9-EBF5-406E-9E0F-2A7D4BD157FD}">
  <ds:schemaRefs>
    <ds:schemaRef ds:uri="http://schemas.openxmlformats.org/officeDocument/2006/bibliography"/>
  </ds:schemaRefs>
</ds:datastoreItem>
</file>

<file path=customXml/itemProps2.xml><?xml version="1.0" encoding="utf-8"?>
<ds:datastoreItem xmlns:ds="http://schemas.openxmlformats.org/officeDocument/2006/customXml" ds:itemID="{91E1EBE5-1974-4817-B4AA-55BB9A5A2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6CBEE7-B23D-4205-88C3-11000C2C0449}">
  <ds:schemaRefs>
    <ds:schemaRef ds:uri="http://schemas.microsoft.com/sharepoint/v3/contenttype/forms"/>
  </ds:schemaRefs>
</ds:datastoreItem>
</file>

<file path=customXml/itemProps4.xml><?xml version="1.0" encoding="utf-8"?>
<ds:datastoreItem xmlns:ds="http://schemas.openxmlformats.org/officeDocument/2006/customXml" ds:itemID="{FD1A61DB-0EF6-46C8-902D-E69A39DE109F}">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3352</TotalTime>
  <Pages>6</Pages>
  <Words>3675</Words>
  <Characters>18598</Characters>
  <Application>Microsoft Office Word</Application>
  <DocSecurity>0</DocSecurity>
  <Lines>547</Lines>
  <Paragraphs>390</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21883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97</cp:revision>
  <cp:lastPrinted>2026-01-02T19:21:00Z</cp:lastPrinted>
  <dcterms:created xsi:type="dcterms:W3CDTF">2023-08-31T15:41:00Z</dcterms:created>
  <dcterms:modified xsi:type="dcterms:W3CDTF">2026-01-02T19:53:00Z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864b6a745829639bb4cb29457a2c063ed76b672e022c504220cf6e474a1ed89b</vt:lpwstr>
  </property>
  <property fmtid="{D5CDD505-2E9C-101B-9397-08002B2CF9AE}" pid="4" name="MediaServiceImageTags">
    <vt:lpwstr/>
  </property>
</Properties>
</file>