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41" w:rightFromText="141" w:vertAnchor="text" w:horzAnchor="margin" w:tblpY="106"/>
        <w:tblW w:w="9736" w:type="dxa"/>
        <w:tblInd w:w="0" w:type="dxa"/>
        <w:tblBorders>
          <w:top w:val="single" w:sz="8" w:space="0" w:color="FFFFFF"/>
          <w:left w:val="single" w:sz="8" w:space="0" w:color="FFFFFF"/>
          <w:bottom w:val="single" w:sz="8" w:space="0" w:color="000000"/>
          <w:right w:val="single" w:sz="8" w:space="0" w:color="FFFFFF"/>
          <w:insideH w:val="single" w:sz="8" w:space="0" w:color="404040"/>
          <w:insideV w:val="single" w:sz="8" w:space="0" w:color="404040"/>
        </w:tblBorders>
        <w:tblLayout w:type="fixed"/>
        <w:tblLook w:val="04A0" w:firstRow="1" w:lastRow="0" w:firstColumn="1" w:lastColumn="0" w:noHBand="0" w:noVBand="1"/>
      </w:tblPr>
      <w:tblGrid>
        <w:gridCol w:w="9736"/>
      </w:tblGrid>
      <w:tr w:rsidR="00E9704D" w:rsidRPr="0070075B" w14:paraId="67291566" w14:textId="77777777" w:rsidTr="00E9704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736" w:type="dxa"/>
            <w:tcBorders>
              <w:bottom w:val="single" w:sz="12" w:space="0" w:color="E36C0A" w:themeColor="accent6" w:themeShade="BF"/>
            </w:tcBorders>
            <w:shd w:val="clear" w:color="auto" w:fill="auto"/>
          </w:tcPr>
          <w:p w14:paraId="445760CB" w14:textId="77777777" w:rsidR="00E9704D" w:rsidRPr="00E9704D" w:rsidRDefault="00E9704D" w:rsidP="00E9704D">
            <w:pPr>
              <w:jc w:val="right"/>
              <w:rPr>
                <w:rFonts w:ascii="Arial" w:eastAsia="Arial" w:hAnsi="Arial" w:cs="Arial"/>
                <w:color w:val="E36C09"/>
                <w:sz w:val="40"/>
                <w:szCs w:val="40"/>
              </w:rPr>
            </w:pPr>
            <w:r w:rsidRPr="00E9704D">
              <w:rPr>
                <w:rFonts w:ascii="Arial" w:eastAsia="Arial" w:hAnsi="Arial" w:cs="Arial"/>
                <w:color w:val="EF782D"/>
                <w:sz w:val="40"/>
                <w:szCs w:val="40"/>
              </w:rPr>
              <w:t>COSTA RICA ESPECIAL</w:t>
            </w:r>
          </w:p>
        </w:tc>
      </w:tr>
    </w:tbl>
    <w:p w14:paraId="734E35BB" w14:textId="77777777" w:rsidR="00B43C17" w:rsidRPr="00B43C17" w:rsidRDefault="00B43C17">
      <w:pPr>
        <w:tabs>
          <w:tab w:val="left" w:pos="1336"/>
        </w:tabs>
        <w:spacing w:after="0" w:line="240" w:lineRule="auto"/>
        <w:jc w:val="both"/>
        <w:rPr>
          <w:noProof/>
          <w:sz w:val="4"/>
          <w:szCs w:val="4"/>
        </w:rPr>
      </w:pPr>
    </w:p>
    <w:p w14:paraId="4BD0C60C" w14:textId="591A91A6" w:rsidR="007045A0" w:rsidRPr="00776FCC" w:rsidRDefault="00B43C17">
      <w:pPr>
        <w:tabs>
          <w:tab w:val="left" w:pos="1336"/>
        </w:tabs>
        <w:spacing w:after="0" w:line="240" w:lineRule="auto"/>
        <w:jc w:val="both"/>
        <w:rPr>
          <w:rFonts w:ascii="Arial" w:eastAsia="Arial" w:hAnsi="Arial" w:cs="Arial"/>
          <w:color w:val="000000"/>
          <w:sz w:val="8"/>
          <w:szCs w:val="8"/>
        </w:rPr>
      </w:pPr>
      <w:r>
        <w:rPr>
          <w:noProof/>
        </w:rPr>
        <w:drawing>
          <wp:anchor distT="0" distB="0" distL="114300" distR="114300" simplePos="0" relativeHeight="251658240" behindDoc="0" locked="0" layoutInCell="1" allowOverlap="1" wp14:anchorId="70FC5EFA" wp14:editId="3903E859">
            <wp:simplePos x="0" y="0"/>
            <wp:positionH relativeFrom="margin">
              <wp:align>left</wp:align>
            </wp:positionH>
            <wp:positionV relativeFrom="margin">
              <wp:posOffset>1042575</wp:posOffset>
            </wp:positionV>
            <wp:extent cx="6188710" cy="1384935"/>
            <wp:effectExtent l="0" t="0" r="2540" b="5715"/>
            <wp:wrapSquare wrapText="bothSides"/>
            <wp:docPr id="4" name="Imagen 4" descr="Vista de un lago con una montaña al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Vista de un lago con una montaña al fondo&#10;&#10;Descripción generada automá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t="17201" b="15624"/>
                    <a:stretch/>
                  </pic:blipFill>
                  <pic:spPr bwMode="auto">
                    <a:xfrm>
                      <a:off x="0" y="0"/>
                      <a:ext cx="6188710" cy="1384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3C8B">
        <w:rPr>
          <w:rFonts w:ascii="Arial" w:eastAsia="Arial" w:hAnsi="Arial" w:cs="Arial"/>
          <w:color w:val="000000"/>
          <w:sz w:val="16"/>
          <w:szCs w:val="16"/>
        </w:rPr>
        <w:tab/>
      </w:r>
    </w:p>
    <w:tbl>
      <w:tblPr>
        <w:tblStyle w:val="a0"/>
        <w:tblW w:w="9765" w:type="dxa"/>
        <w:tblInd w:w="0" w:type="dxa"/>
        <w:tblBorders>
          <w:top w:val="single" w:sz="4" w:space="0" w:color="E36C09"/>
          <w:left w:val="single" w:sz="4" w:space="0" w:color="C65911"/>
          <w:bottom w:val="single" w:sz="4" w:space="0" w:color="C65911"/>
          <w:right w:val="single" w:sz="4" w:space="0" w:color="C65911"/>
          <w:insideH w:val="single" w:sz="4" w:space="0" w:color="FFFFFF"/>
        </w:tblBorders>
        <w:shd w:val="clear" w:color="auto" w:fill="FDE9D9" w:themeFill="accent6" w:themeFillTint="33"/>
        <w:tblLayout w:type="fixed"/>
        <w:tblLook w:val="0400" w:firstRow="0" w:lastRow="0" w:firstColumn="0" w:lastColumn="0" w:noHBand="0" w:noVBand="1"/>
      </w:tblPr>
      <w:tblGrid>
        <w:gridCol w:w="1484"/>
        <w:gridCol w:w="7223"/>
        <w:gridCol w:w="1058"/>
      </w:tblGrid>
      <w:tr w:rsidR="007045A0" w:rsidRPr="0070075B" w14:paraId="7487AF4F" w14:textId="77777777" w:rsidTr="00CB0F54">
        <w:trPr>
          <w:trHeight w:val="213"/>
        </w:trPr>
        <w:tc>
          <w:tcPr>
            <w:tcW w:w="1484" w:type="dxa"/>
            <w:tcBorders>
              <w:top w:val="single" w:sz="4" w:space="0" w:color="E36C09"/>
              <w:bottom w:val="nil"/>
              <w:right w:val="nil"/>
            </w:tcBorders>
            <w:shd w:val="clear" w:color="auto" w:fill="FDE9D9" w:themeFill="accent6" w:themeFillTint="33"/>
            <w:vAlign w:val="bottom"/>
          </w:tcPr>
          <w:p w14:paraId="234A9B78" w14:textId="77777777" w:rsidR="007045A0" w:rsidRPr="0070075B" w:rsidRDefault="00DD3C8B">
            <w:pPr>
              <w:spacing w:after="0" w:line="240" w:lineRule="auto"/>
              <w:jc w:val="right"/>
              <w:rPr>
                <w:rFonts w:ascii="Arial" w:hAnsi="Arial" w:cs="Arial"/>
                <w:b/>
                <w:color w:val="E36C0A" w:themeColor="accent6" w:themeShade="BF"/>
                <w:sz w:val="18"/>
                <w:szCs w:val="18"/>
              </w:rPr>
            </w:pPr>
            <w:r w:rsidRPr="0070075B">
              <w:rPr>
                <w:rFonts w:ascii="Arial" w:hAnsi="Arial" w:cs="Arial"/>
                <w:b/>
                <w:color w:val="E36C0A" w:themeColor="accent6" w:themeShade="BF"/>
                <w:sz w:val="18"/>
                <w:szCs w:val="18"/>
              </w:rPr>
              <w:t>Visitando:</w:t>
            </w:r>
          </w:p>
        </w:tc>
        <w:tc>
          <w:tcPr>
            <w:tcW w:w="8281" w:type="dxa"/>
            <w:gridSpan w:val="2"/>
            <w:tcBorders>
              <w:top w:val="single" w:sz="4" w:space="0" w:color="E36C09"/>
              <w:left w:val="nil"/>
              <w:bottom w:val="nil"/>
            </w:tcBorders>
            <w:shd w:val="clear" w:color="auto" w:fill="FDE9D9" w:themeFill="accent6" w:themeFillTint="33"/>
            <w:vAlign w:val="bottom"/>
          </w:tcPr>
          <w:p w14:paraId="003B0DA9" w14:textId="6043D0DC" w:rsidR="007045A0" w:rsidRPr="0070075B" w:rsidRDefault="003B0F23">
            <w:pPr>
              <w:spacing w:after="0" w:line="240" w:lineRule="auto"/>
              <w:rPr>
                <w:rFonts w:ascii="Arial" w:hAnsi="Arial" w:cs="Arial"/>
                <w:b/>
                <w:sz w:val="18"/>
                <w:szCs w:val="18"/>
              </w:rPr>
            </w:pPr>
            <w:r w:rsidRPr="0070075B">
              <w:rPr>
                <w:rFonts w:ascii="Arial" w:hAnsi="Arial" w:cs="Arial"/>
                <w:b/>
                <w:sz w:val="18"/>
                <w:szCs w:val="18"/>
              </w:rPr>
              <w:t xml:space="preserve">San José – Arenal </w:t>
            </w:r>
            <w:r w:rsidR="00E9704D">
              <w:rPr>
                <w:rFonts w:ascii="Arial" w:hAnsi="Arial" w:cs="Arial"/>
                <w:b/>
                <w:sz w:val="18"/>
                <w:szCs w:val="18"/>
              </w:rPr>
              <w:t>–</w:t>
            </w:r>
            <w:r w:rsidRPr="0070075B">
              <w:rPr>
                <w:rFonts w:ascii="Arial" w:hAnsi="Arial" w:cs="Arial"/>
                <w:b/>
                <w:sz w:val="18"/>
                <w:szCs w:val="18"/>
              </w:rPr>
              <w:t xml:space="preserve"> </w:t>
            </w:r>
            <w:r w:rsidR="009E05A7">
              <w:rPr>
                <w:rFonts w:ascii="Arial" w:hAnsi="Arial" w:cs="Arial"/>
                <w:b/>
                <w:sz w:val="18"/>
                <w:szCs w:val="18"/>
              </w:rPr>
              <w:t>Manuel Antonio</w:t>
            </w:r>
          </w:p>
        </w:tc>
      </w:tr>
      <w:tr w:rsidR="007045A0" w:rsidRPr="0070075B" w14:paraId="6CD0BD2F" w14:textId="77777777" w:rsidTr="00CB0F54">
        <w:trPr>
          <w:trHeight w:val="213"/>
        </w:trPr>
        <w:tc>
          <w:tcPr>
            <w:tcW w:w="1484" w:type="dxa"/>
            <w:tcBorders>
              <w:top w:val="nil"/>
              <w:bottom w:val="nil"/>
              <w:right w:val="nil"/>
            </w:tcBorders>
            <w:shd w:val="clear" w:color="auto" w:fill="FDE9D9" w:themeFill="accent6" w:themeFillTint="33"/>
          </w:tcPr>
          <w:p w14:paraId="145D5C45" w14:textId="77777777" w:rsidR="007045A0" w:rsidRPr="0070075B" w:rsidRDefault="00DD3C8B" w:rsidP="0070075B">
            <w:pPr>
              <w:spacing w:after="0" w:line="240" w:lineRule="auto"/>
              <w:jc w:val="right"/>
              <w:rPr>
                <w:rFonts w:ascii="Arial" w:hAnsi="Arial" w:cs="Arial"/>
                <w:b/>
                <w:color w:val="E36C0A" w:themeColor="accent6" w:themeShade="BF"/>
                <w:sz w:val="18"/>
                <w:szCs w:val="18"/>
              </w:rPr>
            </w:pPr>
            <w:r w:rsidRPr="0070075B">
              <w:rPr>
                <w:rFonts w:ascii="Arial" w:hAnsi="Arial" w:cs="Arial"/>
                <w:b/>
                <w:color w:val="E36C0A" w:themeColor="accent6" w:themeShade="BF"/>
                <w:sz w:val="18"/>
                <w:szCs w:val="18"/>
              </w:rPr>
              <w:t>Salidas:</w:t>
            </w:r>
          </w:p>
        </w:tc>
        <w:tc>
          <w:tcPr>
            <w:tcW w:w="8281" w:type="dxa"/>
            <w:gridSpan w:val="2"/>
            <w:tcBorders>
              <w:top w:val="nil"/>
              <w:left w:val="nil"/>
              <w:bottom w:val="nil"/>
            </w:tcBorders>
            <w:shd w:val="clear" w:color="auto" w:fill="FDE9D9" w:themeFill="accent6" w:themeFillTint="33"/>
            <w:vAlign w:val="bottom"/>
          </w:tcPr>
          <w:p w14:paraId="5CA97A96" w14:textId="4314A4B5" w:rsidR="00C73A32" w:rsidRPr="0070075B" w:rsidRDefault="00DD3C8B" w:rsidP="0070075B">
            <w:pPr>
              <w:spacing w:after="0" w:line="240" w:lineRule="auto"/>
              <w:rPr>
                <w:rFonts w:ascii="Arial" w:hAnsi="Arial" w:cs="Arial"/>
                <w:b/>
                <w:sz w:val="18"/>
                <w:szCs w:val="18"/>
              </w:rPr>
            </w:pPr>
            <w:r w:rsidRPr="0070075B">
              <w:rPr>
                <w:rFonts w:ascii="Arial" w:hAnsi="Arial" w:cs="Arial"/>
                <w:b/>
                <w:sz w:val="18"/>
                <w:szCs w:val="18"/>
              </w:rPr>
              <w:t xml:space="preserve">Diarias </w:t>
            </w:r>
            <w:r w:rsidR="00E9704D">
              <w:rPr>
                <w:rFonts w:ascii="Arial" w:hAnsi="Arial" w:cs="Arial"/>
                <w:b/>
                <w:sz w:val="18"/>
                <w:szCs w:val="18"/>
              </w:rPr>
              <w:t xml:space="preserve">01 mayo al </w:t>
            </w:r>
            <w:r w:rsidR="00B7340F">
              <w:rPr>
                <w:rFonts w:ascii="Arial" w:hAnsi="Arial" w:cs="Arial"/>
                <w:b/>
                <w:sz w:val="18"/>
                <w:szCs w:val="18"/>
              </w:rPr>
              <w:t>23</w:t>
            </w:r>
            <w:r w:rsidR="00E9704D">
              <w:rPr>
                <w:rFonts w:ascii="Arial" w:hAnsi="Arial" w:cs="Arial"/>
                <w:b/>
                <w:sz w:val="18"/>
                <w:szCs w:val="18"/>
              </w:rPr>
              <w:t xml:space="preserve"> de noviembre 202</w:t>
            </w:r>
            <w:r w:rsidR="00690B72">
              <w:rPr>
                <w:rFonts w:ascii="Arial" w:hAnsi="Arial" w:cs="Arial"/>
                <w:b/>
                <w:sz w:val="18"/>
                <w:szCs w:val="18"/>
              </w:rPr>
              <w:t>4 (algunas fechas no opera)</w:t>
            </w:r>
          </w:p>
        </w:tc>
      </w:tr>
      <w:tr w:rsidR="007045A0" w:rsidRPr="0070075B" w14:paraId="2A9F4EAE" w14:textId="77777777" w:rsidTr="00CB0F54">
        <w:trPr>
          <w:trHeight w:val="213"/>
        </w:trPr>
        <w:tc>
          <w:tcPr>
            <w:tcW w:w="1484" w:type="dxa"/>
            <w:tcBorders>
              <w:top w:val="nil"/>
              <w:bottom w:val="nil"/>
              <w:right w:val="nil"/>
            </w:tcBorders>
            <w:shd w:val="clear" w:color="auto" w:fill="FDE9D9" w:themeFill="accent6" w:themeFillTint="33"/>
            <w:vAlign w:val="bottom"/>
          </w:tcPr>
          <w:p w14:paraId="1EF6951C" w14:textId="77777777" w:rsidR="007045A0" w:rsidRPr="0070075B" w:rsidRDefault="00DD3C8B">
            <w:pPr>
              <w:spacing w:after="0" w:line="240" w:lineRule="auto"/>
              <w:jc w:val="right"/>
              <w:rPr>
                <w:rFonts w:ascii="Arial" w:hAnsi="Arial" w:cs="Arial"/>
                <w:b/>
                <w:color w:val="E36C0A" w:themeColor="accent6" w:themeShade="BF"/>
                <w:sz w:val="18"/>
                <w:szCs w:val="18"/>
              </w:rPr>
            </w:pPr>
            <w:r w:rsidRPr="0070075B">
              <w:rPr>
                <w:rFonts w:ascii="Arial" w:hAnsi="Arial" w:cs="Arial"/>
                <w:b/>
                <w:color w:val="E36C0A" w:themeColor="accent6" w:themeShade="BF"/>
                <w:sz w:val="18"/>
                <w:szCs w:val="18"/>
              </w:rPr>
              <w:t>Duración:</w:t>
            </w:r>
          </w:p>
        </w:tc>
        <w:tc>
          <w:tcPr>
            <w:tcW w:w="7223" w:type="dxa"/>
            <w:tcBorders>
              <w:top w:val="nil"/>
              <w:left w:val="nil"/>
              <w:bottom w:val="nil"/>
              <w:right w:val="nil"/>
            </w:tcBorders>
            <w:shd w:val="clear" w:color="auto" w:fill="FDE9D9" w:themeFill="accent6" w:themeFillTint="33"/>
            <w:vAlign w:val="bottom"/>
          </w:tcPr>
          <w:p w14:paraId="74C30F56" w14:textId="7078D41F" w:rsidR="007045A0" w:rsidRPr="0070075B" w:rsidRDefault="00B7340F">
            <w:pPr>
              <w:spacing w:after="0" w:line="240" w:lineRule="auto"/>
              <w:rPr>
                <w:rFonts w:ascii="Arial" w:hAnsi="Arial" w:cs="Arial"/>
                <w:b/>
                <w:sz w:val="18"/>
                <w:szCs w:val="18"/>
              </w:rPr>
            </w:pPr>
            <w:r>
              <w:rPr>
                <w:rFonts w:ascii="Arial" w:hAnsi="Arial" w:cs="Arial"/>
                <w:b/>
                <w:sz w:val="18"/>
                <w:szCs w:val="18"/>
              </w:rPr>
              <w:t>0</w:t>
            </w:r>
            <w:r w:rsidR="009E05A7">
              <w:rPr>
                <w:rFonts w:ascii="Arial" w:hAnsi="Arial" w:cs="Arial"/>
                <w:b/>
                <w:sz w:val="18"/>
                <w:szCs w:val="18"/>
              </w:rPr>
              <w:t>7</w:t>
            </w:r>
            <w:r w:rsidR="00DD3C8B" w:rsidRPr="0070075B">
              <w:rPr>
                <w:rFonts w:ascii="Arial" w:hAnsi="Arial" w:cs="Arial"/>
                <w:b/>
                <w:sz w:val="18"/>
                <w:szCs w:val="18"/>
              </w:rPr>
              <w:t xml:space="preserve"> </w:t>
            </w:r>
            <w:r w:rsidR="006743E9" w:rsidRPr="0070075B">
              <w:rPr>
                <w:rFonts w:ascii="Arial" w:hAnsi="Arial" w:cs="Arial"/>
                <w:b/>
                <w:sz w:val="18"/>
                <w:szCs w:val="18"/>
              </w:rPr>
              <w:t>días</w:t>
            </w:r>
            <w:r w:rsidR="00DD3C8B" w:rsidRPr="0070075B">
              <w:rPr>
                <w:rFonts w:ascii="Arial" w:hAnsi="Arial" w:cs="Arial"/>
                <w:b/>
                <w:sz w:val="18"/>
                <w:szCs w:val="18"/>
              </w:rPr>
              <w:t xml:space="preserve"> / </w:t>
            </w:r>
            <w:r>
              <w:rPr>
                <w:rFonts w:ascii="Arial" w:hAnsi="Arial" w:cs="Arial"/>
                <w:b/>
                <w:sz w:val="18"/>
                <w:szCs w:val="18"/>
              </w:rPr>
              <w:t>0</w:t>
            </w:r>
            <w:r w:rsidR="009E05A7">
              <w:rPr>
                <w:rFonts w:ascii="Arial" w:hAnsi="Arial" w:cs="Arial"/>
                <w:b/>
                <w:sz w:val="18"/>
                <w:szCs w:val="18"/>
              </w:rPr>
              <w:t>6</w:t>
            </w:r>
            <w:r w:rsidR="003B0F23" w:rsidRPr="0070075B">
              <w:rPr>
                <w:rFonts w:ascii="Arial" w:hAnsi="Arial" w:cs="Arial"/>
                <w:b/>
                <w:sz w:val="18"/>
                <w:szCs w:val="18"/>
              </w:rPr>
              <w:t xml:space="preserve"> </w:t>
            </w:r>
            <w:r w:rsidR="009E05A7">
              <w:rPr>
                <w:rFonts w:ascii="Arial" w:hAnsi="Arial" w:cs="Arial"/>
                <w:b/>
                <w:sz w:val="18"/>
                <w:szCs w:val="18"/>
              </w:rPr>
              <w:t>n</w:t>
            </w:r>
            <w:r w:rsidR="00DD3C8B" w:rsidRPr="0070075B">
              <w:rPr>
                <w:rFonts w:ascii="Arial" w:hAnsi="Arial" w:cs="Arial"/>
                <w:b/>
                <w:sz w:val="18"/>
                <w:szCs w:val="18"/>
              </w:rPr>
              <w:t>oches</w:t>
            </w:r>
          </w:p>
        </w:tc>
        <w:tc>
          <w:tcPr>
            <w:tcW w:w="1057" w:type="dxa"/>
            <w:tcBorders>
              <w:top w:val="nil"/>
              <w:left w:val="nil"/>
              <w:bottom w:val="nil"/>
            </w:tcBorders>
            <w:shd w:val="clear" w:color="auto" w:fill="FDE9D9" w:themeFill="accent6" w:themeFillTint="33"/>
            <w:vAlign w:val="bottom"/>
          </w:tcPr>
          <w:p w14:paraId="7A3050F9" w14:textId="77777777" w:rsidR="007045A0" w:rsidRPr="0070075B" w:rsidRDefault="00DD3C8B">
            <w:pPr>
              <w:spacing w:after="0" w:line="240" w:lineRule="auto"/>
              <w:rPr>
                <w:rFonts w:ascii="Arial" w:hAnsi="Arial" w:cs="Arial"/>
                <w:color w:val="C65911"/>
                <w:sz w:val="18"/>
                <w:szCs w:val="18"/>
              </w:rPr>
            </w:pPr>
            <w:r w:rsidRPr="0070075B">
              <w:rPr>
                <w:rFonts w:ascii="Arial" w:hAnsi="Arial" w:cs="Arial"/>
                <w:color w:val="C65911"/>
                <w:sz w:val="18"/>
                <w:szCs w:val="18"/>
              </w:rPr>
              <w:t> </w:t>
            </w:r>
          </w:p>
        </w:tc>
      </w:tr>
      <w:tr w:rsidR="007045A0" w:rsidRPr="0070075B" w14:paraId="1CD46021" w14:textId="77777777" w:rsidTr="00CB0F54">
        <w:trPr>
          <w:trHeight w:val="213"/>
        </w:trPr>
        <w:tc>
          <w:tcPr>
            <w:tcW w:w="1484" w:type="dxa"/>
            <w:tcBorders>
              <w:top w:val="nil"/>
              <w:bottom w:val="single" w:sz="4" w:space="0" w:color="C65911"/>
              <w:right w:val="nil"/>
            </w:tcBorders>
            <w:shd w:val="clear" w:color="auto" w:fill="FDE9D9" w:themeFill="accent6" w:themeFillTint="33"/>
            <w:vAlign w:val="bottom"/>
          </w:tcPr>
          <w:p w14:paraId="3C9A242E" w14:textId="77777777" w:rsidR="007045A0" w:rsidRPr="0070075B" w:rsidRDefault="00DD3C8B">
            <w:pPr>
              <w:spacing w:after="0" w:line="240" w:lineRule="auto"/>
              <w:jc w:val="right"/>
              <w:rPr>
                <w:rFonts w:ascii="Arial" w:hAnsi="Arial" w:cs="Arial"/>
                <w:b/>
                <w:color w:val="E36C0A" w:themeColor="accent6" w:themeShade="BF"/>
                <w:sz w:val="18"/>
                <w:szCs w:val="18"/>
              </w:rPr>
            </w:pPr>
            <w:r w:rsidRPr="0070075B">
              <w:rPr>
                <w:rFonts w:ascii="Arial" w:hAnsi="Arial" w:cs="Arial"/>
                <w:b/>
                <w:color w:val="E36C0A" w:themeColor="accent6" w:themeShade="BF"/>
                <w:sz w:val="18"/>
                <w:szCs w:val="18"/>
              </w:rPr>
              <w:t>Alimentos:</w:t>
            </w:r>
          </w:p>
        </w:tc>
        <w:tc>
          <w:tcPr>
            <w:tcW w:w="8281" w:type="dxa"/>
            <w:gridSpan w:val="2"/>
            <w:tcBorders>
              <w:top w:val="nil"/>
              <w:left w:val="nil"/>
              <w:bottom w:val="single" w:sz="4" w:space="0" w:color="C65911"/>
            </w:tcBorders>
            <w:shd w:val="clear" w:color="auto" w:fill="FDE9D9" w:themeFill="accent6" w:themeFillTint="33"/>
            <w:vAlign w:val="bottom"/>
          </w:tcPr>
          <w:p w14:paraId="006AD0AE" w14:textId="666E9DFF" w:rsidR="007045A0" w:rsidRPr="0070075B" w:rsidRDefault="00B7340F">
            <w:pPr>
              <w:spacing w:after="0" w:line="240" w:lineRule="auto"/>
              <w:rPr>
                <w:rFonts w:ascii="Arial" w:hAnsi="Arial" w:cs="Arial"/>
                <w:b/>
                <w:sz w:val="18"/>
                <w:szCs w:val="18"/>
              </w:rPr>
            </w:pPr>
            <w:r>
              <w:rPr>
                <w:rFonts w:ascii="Arial" w:hAnsi="Arial" w:cs="Arial"/>
                <w:b/>
                <w:sz w:val="18"/>
                <w:szCs w:val="18"/>
              </w:rPr>
              <w:t>0</w:t>
            </w:r>
            <w:r w:rsidR="009E05A7">
              <w:rPr>
                <w:rFonts w:ascii="Arial" w:hAnsi="Arial" w:cs="Arial"/>
                <w:b/>
                <w:sz w:val="18"/>
                <w:szCs w:val="18"/>
              </w:rPr>
              <w:t>6</w:t>
            </w:r>
            <w:r w:rsidR="00DD3C8B" w:rsidRPr="0070075B">
              <w:rPr>
                <w:rFonts w:ascii="Arial" w:hAnsi="Arial" w:cs="Arial"/>
                <w:b/>
                <w:sz w:val="18"/>
                <w:szCs w:val="18"/>
              </w:rPr>
              <w:t xml:space="preserve"> </w:t>
            </w:r>
            <w:r w:rsidR="006743E9" w:rsidRPr="0070075B">
              <w:rPr>
                <w:rFonts w:ascii="Arial" w:hAnsi="Arial" w:cs="Arial"/>
                <w:b/>
                <w:sz w:val="18"/>
                <w:szCs w:val="18"/>
              </w:rPr>
              <w:t>desayunos</w:t>
            </w:r>
          </w:p>
        </w:tc>
      </w:tr>
    </w:tbl>
    <w:p w14:paraId="14944A35" w14:textId="03907D10" w:rsidR="00B43C17" w:rsidRDefault="00B43C17" w:rsidP="00B43C17">
      <w:pPr>
        <w:spacing w:after="0" w:line="240" w:lineRule="auto"/>
        <w:rPr>
          <w:rFonts w:ascii="Arial" w:eastAsia="Arial" w:hAnsi="Arial" w:cs="Arial"/>
          <w:b/>
          <w:color w:val="E36C0A" w:themeColor="accent6" w:themeShade="BF"/>
          <w:sz w:val="18"/>
          <w:szCs w:val="18"/>
          <w:u w:val="single"/>
        </w:rPr>
      </w:pPr>
    </w:p>
    <w:p w14:paraId="431BFA5F" w14:textId="24C6870E" w:rsidR="00B7340F" w:rsidRPr="00B43C17" w:rsidRDefault="00DD3C8B" w:rsidP="00B43C17">
      <w:pPr>
        <w:spacing w:after="0" w:line="240" w:lineRule="auto"/>
        <w:jc w:val="center"/>
        <w:rPr>
          <w:rFonts w:ascii="Arial" w:eastAsia="Arial" w:hAnsi="Arial" w:cs="Arial"/>
          <w:b/>
          <w:color w:val="E36C09"/>
          <w:sz w:val="18"/>
          <w:szCs w:val="18"/>
          <w:u w:val="single"/>
        </w:rPr>
      </w:pPr>
      <w:r w:rsidRPr="0070075B">
        <w:rPr>
          <w:rFonts w:ascii="Arial" w:eastAsia="Arial" w:hAnsi="Arial" w:cs="Arial"/>
          <w:b/>
          <w:color w:val="E36C0A" w:themeColor="accent6" w:themeShade="BF"/>
          <w:sz w:val="18"/>
          <w:szCs w:val="18"/>
          <w:u w:val="single"/>
        </w:rPr>
        <w:t>ITINERARIO</w:t>
      </w:r>
      <w:r>
        <w:rPr>
          <w:rFonts w:ascii="Arial" w:eastAsia="Arial" w:hAnsi="Arial" w:cs="Arial"/>
          <w:b/>
          <w:color w:val="E36C09"/>
          <w:sz w:val="18"/>
          <w:szCs w:val="18"/>
          <w:u w:val="single"/>
        </w:rPr>
        <w:t xml:space="preserve"> DE VIAJE:</w:t>
      </w:r>
    </w:p>
    <w:p w14:paraId="5A163609" w14:textId="37C032C8" w:rsidR="007045A0" w:rsidRDefault="007045A0">
      <w:pPr>
        <w:spacing w:after="0" w:line="240" w:lineRule="auto"/>
        <w:jc w:val="both"/>
        <w:rPr>
          <w:rFonts w:ascii="Arial" w:eastAsia="Arial" w:hAnsi="Arial" w:cs="Arial"/>
          <w:sz w:val="14"/>
          <w:szCs w:val="14"/>
        </w:rPr>
      </w:pPr>
    </w:p>
    <w:p w14:paraId="20962807" w14:textId="7AA49217" w:rsidR="00AC5975" w:rsidRPr="00B7340F" w:rsidRDefault="00AC5975" w:rsidP="00B7340F">
      <w:pPr>
        <w:spacing w:after="0" w:line="240" w:lineRule="auto"/>
        <w:jc w:val="both"/>
        <w:rPr>
          <w:rFonts w:ascii="Arial" w:eastAsia="Arial" w:hAnsi="Arial" w:cs="Arial"/>
          <w:b/>
          <w:bCs/>
          <w:color w:val="E36C0A" w:themeColor="accent6" w:themeShade="BF"/>
          <w:sz w:val="18"/>
          <w:szCs w:val="18"/>
        </w:rPr>
      </w:pPr>
      <w:r w:rsidRPr="00B7340F">
        <w:rPr>
          <w:rFonts w:ascii="Arial" w:eastAsia="Arial" w:hAnsi="Arial" w:cs="Arial"/>
          <w:b/>
          <w:bCs/>
          <w:color w:val="E36C0A" w:themeColor="accent6" w:themeShade="BF"/>
          <w:sz w:val="18"/>
          <w:szCs w:val="18"/>
        </w:rPr>
        <w:t>D</w:t>
      </w:r>
      <w:r w:rsidR="006C7F3A" w:rsidRPr="00B7340F">
        <w:rPr>
          <w:rFonts w:ascii="Arial" w:eastAsia="Arial" w:hAnsi="Arial" w:cs="Arial"/>
          <w:b/>
          <w:bCs/>
          <w:color w:val="E36C0A" w:themeColor="accent6" w:themeShade="BF"/>
          <w:sz w:val="18"/>
          <w:szCs w:val="18"/>
        </w:rPr>
        <w:t>í</w:t>
      </w:r>
      <w:r w:rsidRPr="00B7340F">
        <w:rPr>
          <w:rFonts w:ascii="Arial" w:eastAsia="Arial" w:hAnsi="Arial" w:cs="Arial"/>
          <w:b/>
          <w:bCs/>
          <w:color w:val="E36C0A" w:themeColor="accent6" w:themeShade="BF"/>
          <w:sz w:val="18"/>
          <w:szCs w:val="18"/>
        </w:rPr>
        <w:t xml:space="preserve">a 01 </w:t>
      </w:r>
      <w:r w:rsidRPr="00B7340F">
        <w:rPr>
          <w:rFonts w:ascii="Arial" w:eastAsia="Arial" w:hAnsi="Arial" w:cs="Arial"/>
          <w:b/>
          <w:bCs/>
          <w:color w:val="E36C0A" w:themeColor="accent6" w:themeShade="BF"/>
          <w:sz w:val="18"/>
          <w:szCs w:val="18"/>
        </w:rPr>
        <w:tab/>
        <w:t>San José</w:t>
      </w:r>
    </w:p>
    <w:p w14:paraId="46B315EA" w14:textId="207C8566" w:rsidR="00E9704D" w:rsidRPr="00B7340F" w:rsidRDefault="00E9704D" w:rsidP="00B7340F">
      <w:pPr>
        <w:pStyle w:val="Sinespaciado"/>
        <w:jc w:val="both"/>
        <w:rPr>
          <w:rFonts w:ascii="Arial" w:hAnsi="Arial" w:cs="Arial"/>
          <w:i/>
          <w:iCs/>
          <w:color w:val="000000" w:themeColor="text1"/>
          <w:sz w:val="18"/>
          <w:szCs w:val="18"/>
          <w:lang w:val="es-CR"/>
        </w:rPr>
      </w:pPr>
      <w:r w:rsidRPr="00B7340F">
        <w:rPr>
          <w:rFonts w:ascii="Arial" w:hAnsi="Arial" w:cs="Arial"/>
          <w:color w:val="000000" w:themeColor="text1"/>
          <w:sz w:val="18"/>
          <w:szCs w:val="18"/>
          <w:lang w:val="es-CR"/>
        </w:rPr>
        <w:t xml:space="preserve">¡Bienvenido a Costa Rica! </w:t>
      </w:r>
      <w:r w:rsidR="00B7340F" w:rsidRPr="00B7340F">
        <w:rPr>
          <w:rFonts w:ascii="Arial" w:hAnsi="Arial" w:cs="Arial"/>
          <w:color w:val="000000" w:themeColor="text1"/>
          <w:sz w:val="18"/>
          <w:szCs w:val="18"/>
          <w:lang w:val="es-CR"/>
        </w:rPr>
        <w:t>Llegada al aeropuerto Internacional, traslado al hotel elegido. Alojamiento.</w:t>
      </w:r>
    </w:p>
    <w:p w14:paraId="7C80BC2B" w14:textId="5F8AAA6D" w:rsidR="003B0F23" w:rsidRPr="00B7340F" w:rsidRDefault="003B0F23" w:rsidP="00B7340F">
      <w:pPr>
        <w:spacing w:after="0" w:line="240" w:lineRule="auto"/>
        <w:jc w:val="both"/>
        <w:rPr>
          <w:rFonts w:ascii="Arial" w:eastAsia="Arial" w:hAnsi="Arial" w:cs="Arial"/>
          <w:color w:val="000000" w:themeColor="text1"/>
          <w:sz w:val="18"/>
          <w:szCs w:val="18"/>
        </w:rPr>
      </w:pPr>
    </w:p>
    <w:p w14:paraId="606FA107" w14:textId="04837E48" w:rsidR="003B0F23" w:rsidRPr="00B7340F" w:rsidRDefault="003B0F23" w:rsidP="00B7340F">
      <w:pPr>
        <w:spacing w:after="0" w:line="240" w:lineRule="auto"/>
        <w:jc w:val="both"/>
        <w:rPr>
          <w:rFonts w:ascii="Arial" w:eastAsia="Arial" w:hAnsi="Arial" w:cs="Arial"/>
          <w:b/>
          <w:bCs/>
          <w:color w:val="E36C0A" w:themeColor="accent6" w:themeShade="BF"/>
          <w:sz w:val="18"/>
          <w:szCs w:val="18"/>
        </w:rPr>
      </w:pPr>
      <w:r w:rsidRPr="00B7340F">
        <w:rPr>
          <w:rFonts w:ascii="Arial" w:eastAsia="Arial" w:hAnsi="Arial" w:cs="Arial"/>
          <w:b/>
          <w:bCs/>
          <w:color w:val="E36C0A" w:themeColor="accent6" w:themeShade="BF"/>
          <w:sz w:val="18"/>
          <w:szCs w:val="18"/>
        </w:rPr>
        <w:t>Día 02</w:t>
      </w:r>
      <w:r w:rsidRPr="00B7340F">
        <w:rPr>
          <w:rFonts w:ascii="Arial" w:eastAsia="Arial" w:hAnsi="Arial" w:cs="Arial"/>
          <w:b/>
          <w:bCs/>
          <w:color w:val="E36C0A" w:themeColor="accent6" w:themeShade="BF"/>
          <w:sz w:val="18"/>
          <w:szCs w:val="18"/>
        </w:rPr>
        <w:tab/>
        <w:t xml:space="preserve">San José – </w:t>
      </w:r>
      <w:r w:rsidR="00E9704D" w:rsidRPr="00B7340F">
        <w:rPr>
          <w:rFonts w:ascii="Arial" w:eastAsia="Arial" w:hAnsi="Arial" w:cs="Arial"/>
          <w:b/>
          <w:bCs/>
          <w:color w:val="E36C0A" w:themeColor="accent6" w:themeShade="BF"/>
          <w:sz w:val="18"/>
          <w:szCs w:val="18"/>
        </w:rPr>
        <w:t>Arenal</w:t>
      </w:r>
    </w:p>
    <w:p w14:paraId="439043A2" w14:textId="7E6B29C1" w:rsidR="00EC30F7" w:rsidRPr="00B7340F" w:rsidRDefault="00EC30F7" w:rsidP="00B7340F">
      <w:pPr>
        <w:pStyle w:val="Sinespaciado"/>
        <w:jc w:val="both"/>
        <w:rPr>
          <w:rFonts w:ascii="Arial" w:hAnsi="Arial" w:cs="Arial"/>
          <w:i/>
          <w:iCs/>
          <w:sz w:val="18"/>
          <w:szCs w:val="18"/>
          <w:lang w:val="es-CR"/>
        </w:rPr>
      </w:pPr>
      <w:r w:rsidRPr="00B7340F">
        <w:rPr>
          <w:rFonts w:ascii="Arial" w:hAnsi="Arial" w:cs="Arial"/>
          <w:b/>
          <w:bCs/>
          <w:i/>
          <w:iCs/>
          <w:sz w:val="18"/>
          <w:szCs w:val="18"/>
          <w:u w:val="single"/>
          <w:lang w:val="es-CR"/>
        </w:rPr>
        <w:t>Desayuno.</w:t>
      </w:r>
      <w:r w:rsidRPr="00B7340F">
        <w:rPr>
          <w:rFonts w:ascii="Arial" w:hAnsi="Arial" w:cs="Arial"/>
          <w:sz w:val="18"/>
          <w:szCs w:val="18"/>
          <w:lang w:val="es-CR"/>
        </w:rPr>
        <w:t xml:space="preserve"> Salida temprano hacia la Fortuna en San Carlos, </w:t>
      </w:r>
      <w:r w:rsidR="00B7340F" w:rsidRPr="00B7340F">
        <w:rPr>
          <w:rFonts w:ascii="Arial" w:hAnsi="Arial" w:cs="Arial"/>
          <w:sz w:val="18"/>
          <w:szCs w:val="18"/>
          <w:lang w:val="es-CR"/>
        </w:rPr>
        <w:t>h</w:t>
      </w:r>
      <w:r w:rsidRPr="00B7340F">
        <w:rPr>
          <w:rFonts w:ascii="Arial" w:hAnsi="Arial" w:cs="Arial"/>
          <w:sz w:val="18"/>
          <w:szCs w:val="18"/>
          <w:lang w:val="es-CR"/>
        </w:rPr>
        <w:t xml:space="preserve">ogar del </w:t>
      </w:r>
      <w:r w:rsidR="00B7340F" w:rsidRPr="00B7340F">
        <w:rPr>
          <w:rFonts w:ascii="Arial" w:hAnsi="Arial" w:cs="Arial"/>
          <w:sz w:val="18"/>
          <w:szCs w:val="18"/>
          <w:lang w:val="es-CR"/>
        </w:rPr>
        <w:t>i</w:t>
      </w:r>
      <w:r w:rsidRPr="00B7340F">
        <w:rPr>
          <w:rFonts w:ascii="Arial" w:hAnsi="Arial" w:cs="Arial"/>
          <w:sz w:val="18"/>
          <w:szCs w:val="18"/>
          <w:lang w:val="es-CR"/>
        </w:rPr>
        <w:t xml:space="preserve">mponente </w:t>
      </w:r>
      <w:r w:rsidR="00B7340F" w:rsidRPr="00B7340F">
        <w:rPr>
          <w:rFonts w:ascii="Arial" w:hAnsi="Arial" w:cs="Arial"/>
          <w:sz w:val="18"/>
          <w:szCs w:val="18"/>
          <w:lang w:val="es-CR"/>
        </w:rPr>
        <w:t>v</w:t>
      </w:r>
      <w:r w:rsidRPr="00B7340F">
        <w:rPr>
          <w:rFonts w:ascii="Arial" w:hAnsi="Arial" w:cs="Arial"/>
          <w:sz w:val="18"/>
          <w:szCs w:val="18"/>
          <w:lang w:val="es-CR"/>
        </w:rPr>
        <w:t xml:space="preserve">olcán Arenal. Posee dos paisajes diferentes uno cubierto con una exuberante vegetación que alberga una diversidad de fauna silvestre y una zona agreste de coladas de lava y arenas resultado de las constantes erupciones, siendo considerado el principal atractivo de la zona, es posible disfrutar de alguna manifestación o actividad de este coloso. También es posible </w:t>
      </w:r>
      <w:r w:rsidR="00B7340F" w:rsidRPr="00B7340F">
        <w:rPr>
          <w:rFonts w:ascii="Arial" w:hAnsi="Arial" w:cs="Arial"/>
          <w:sz w:val="18"/>
          <w:szCs w:val="18"/>
          <w:lang w:val="es-CR"/>
        </w:rPr>
        <w:t>visitar las</w:t>
      </w:r>
      <w:r w:rsidRPr="00B7340F">
        <w:rPr>
          <w:rFonts w:ascii="Arial" w:hAnsi="Arial" w:cs="Arial"/>
          <w:sz w:val="18"/>
          <w:szCs w:val="18"/>
          <w:lang w:val="es-CR"/>
        </w:rPr>
        <w:t xml:space="preserve"> termales por la noche acompañados de alguna bebida de su preferencia en algunas de las piscinas naturales que esta zona nos ofrece.</w:t>
      </w:r>
      <w:r w:rsidRPr="00B7340F">
        <w:rPr>
          <w:rFonts w:ascii="Arial" w:hAnsi="Arial" w:cs="Arial"/>
          <w:color w:val="0070C0"/>
          <w:sz w:val="18"/>
          <w:szCs w:val="18"/>
          <w:lang w:val="es-CR"/>
        </w:rPr>
        <w:t xml:space="preserve"> </w:t>
      </w:r>
      <w:r w:rsidRPr="00B7340F">
        <w:rPr>
          <w:rFonts w:ascii="Arial" w:hAnsi="Arial" w:cs="Arial"/>
          <w:color w:val="000000"/>
          <w:sz w:val="18"/>
          <w:szCs w:val="18"/>
          <w:lang w:val="es-CR"/>
        </w:rPr>
        <w:t>Hospedaje en Arenal</w:t>
      </w:r>
      <w:r w:rsidRPr="00B7340F">
        <w:rPr>
          <w:rFonts w:ascii="Arial" w:hAnsi="Arial" w:cs="Arial"/>
          <w:b/>
          <w:bCs/>
          <w:color w:val="000000"/>
          <w:sz w:val="18"/>
          <w:szCs w:val="18"/>
          <w:lang w:val="es-CR"/>
        </w:rPr>
        <w:t>.</w:t>
      </w:r>
    </w:p>
    <w:p w14:paraId="3FA07A58" w14:textId="2D13416E" w:rsidR="003B0F23" w:rsidRPr="00B7340F" w:rsidRDefault="003B0F23" w:rsidP="00B7340F">
      <w:pPr>
        <w:spacing w:after="0" w:line="240" w:lineRule="auto"/>
        <w:jc w:val="both"/>
        <w:rPr>
          <w:rFonts w:ascii="Arial" w:eastAsia="Arial" w:hAnsi="Arial" w:cs="Arial"/>
          <w:sz w:val="18"/>
          <w:szCs w:val="18"/>
        </w:rPr>
      </w:pPr>
    </w:p>
    <w:p w14:paraId="17A34171" w14:textId="09A2BA9B" w:rsidR="003B0F23" w:rsidRPr="00B7340F" w:rsidRDefault="003B0F23" w:rsidP="00B7340F">
      <w:pPr>
        <w:spacing w:after="0" w:line="240" w:lineRule="auto"/>
        <w:jc w:val="both"/>
        <w:rPr>
          <w:rFonts w:ascii="Arial" w:eastAsia="Arial" w:hAnsi="Arial" w:cs="Arial"/>
          <w:b/>
          <w:bCs/>
          <w:color w:val="E36C0A" w:themeColor="accent6" w:themeShade="BF"/>
          <w:sz w:val="18"/>
          <w:szCs w:val="18"/>
        </w:rPr>
      </w:pPr>
      <w:r w:rsidRPr="00B7340F">
        <w:rPr>
          <w:rFonts w:ascii="Arial" w:eastAsia="Arial" w:hAnsi="Arial" w:cs="Arial"/>
          <w:b/>
          <w:bCs/>
          <w:color w:val="E36C0A" w:themeColor="accent6" w:themeShade="BF"/>
          <w:sz w:val="18"/>
          <w:szCs w:val="18"/>
        </w:rPr>
        <w:t xml:space="preserve">Día 03 </w:t>
      </w:r>
      <w:r w:rsidR="00B7340F" w:rsidRPr="00B7340F">
        <w:rPr>
          <w:rFonts w:ascii="Arial" w:eastAsia="Arial" w:hAnsi="Arial" w:cs="Arial"/>
          <w:b/>
          <w:bCs/>
          <w:color w:val="E36C0A" w:themeColor="accent6" w:themeShade="BF"/>
          <w:sz w:val="18"/>
          <w:szCs w:val="18"/>
        </w:rPr>
        <w:t xml:space="preserve">y </w:t>
      </w:r>
      <w:proofErr w:type="gramStart"/>
      <w:r w:rsidR="00B7340F" w:rsidRPr="00B7340F">
        <w:rPr>
          <w:rFonts w:ascii="Arial" w:eastAsia="Arial" w:hAnsi="Arial" w:cs="Arial"/>
          <w:b/>
          <w:bCs/>
          <w:color w:val="E36C0A" w:themeColor="accent6" w:themeShade="BF"/>
          <w:sz w:val="18"/>
          <w:szCs w:val="18"/>
        </w:rPr>
        <w:t xml:space="preserve">04  </w:t>
      </w:r>
      <w:r w:rsidR="00EC30F7" w:rsidRPr="00B7340F">
        <w:rPr>
          <w:rFonts w:ascii="Arial" w:eastAsia="Arial" w:hAnsi="Arial" w:cs="Arial"/>
          <w:b/>
          <w:bCs/>
          <w:color w:val="E36C0A" w:themeColor="accent6" w:themeShade="BF"/>
          <w:sz w:val="18"/>
          <w:szCs w:val="18"/>
        </w:rPr>
        <w:t>Arenal</w:t>
      </w:r>
      <w:proofErr w:type="gramEnd"/>
    </w:p>
    <w:p w14:paraId="1C6AF459" w14:textId="1154ABCA" w:rsidR="00D15264" w:rsidRPr="00D15264" w:rsidRDefault="00EC30F7" w:rsidP="00B7340F">
      <w:pPr>
        <w:pStyle w:val="Sinespaciado"/>
        <w:jc w:val="both"/>
        <w:rPr>
          <w:rFonts w:ascii="Arial" w:hAnsi="Arial" w:cs="Arial"/>
          <w:bCs/>
          <w:sz w:val="18"/>
          <w:szCs w:val="18"/>
        </w:rPr>
      </w:pPr>
      <w:r w:rsidRPr="00B7340F">
        <w:rPr>
          <w:rFonts w:ascii="Arial" w:hAnsi="Arial" w:cs="Arial"/>
          <w:b/>
          <w:i/>
          <w:iCs/>
          <w:sz w:val="18"/>
          <w:szCs w:val="18"/>
          <w:u w:val="single"/>
          <w:lang w:val="es-CR"/>
        </w:rPr>
        <w:t>Desayuno.</w:t>
      </w:r>
      <w:r w:rsidRPr="00B7340F">
        <w:rPr>
          <w:rFonts w:ascii="Arial" w:hAnsi="Arial" w:cs="Arial"/>
          <w:sz w:val="18"/>
          <w:szCs w:val="18"/>
          <w:lang w:val="es-CR"/>
        </w:rPr>
        <w:t xml:space="preserve"> </w:t>
      </w:r>
      <w:r w:rsidR="00B7340F" w:rsidRPr="00B7340F">
        <w:rPr>
          <w:rFonts w:ascii="Arial" w:hAnsi="Arial" w:cs="Arial"/>
          <w:sz w:val="18"/>
          <w:szCs w:val="18"/>
          <w:lang w:val="es-CR"/>
        </w:rPr>
        <w:t xml:space="preserve">Días libres para conocer la zona </w:t>
      </w:r>
      <w:r w:rsidR="00B7340F" w:rsidRPr="00B7340F">
        <w:rPr>
          <w:rFonts w:ascii="Arial" w:hAnsi="Arial" w:cs="Arial"/>
          <w:bCs/>
          <w:sz w:val="18"/>
          <w:szCs w:val="18"/>
        </w:rPr>
        <w:t xml:space="preserve">o para </w:t>
      </w:r>
      <w:proofErr w:type="spellStart"/>
      <w:r w:rsidR="00B7340F" w:rsidRPr="00B7340F">
        <w:rPr>
          <w:rFonts w:ascii="Arial" w:hAnsi="Arial" w:cs="Arial"/>
          <w:bCs/>
          <w:sz w:val="18"/>
          <w:szCs w:val="18"/>
        </w:rPr>
        <w:t>realizar</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alguna</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excursión</w:t>
      </w:r>
      <w:proofErr w:type="spellEnd"/>
      <w:r w:rsidR="00B7340F" w:rsidRPr="00B7340F">
        <w:rPr>
          <w:rFonts w:ascii="Arial" w:hAnsi="Arial" w:cs="Arial"/>
          <w:bCs/>
          <w:sz w:val="18"/>
          <w:szCs w:val="18"/>
        </w:rPr>
        <w:t xml:space="preserve"> de </w:t>
      </w:r>
      <w:proofErr w:type="spellStart"/>
      <w:r w:rsidR="00B7340F" w:rsidRPr="00B7340F">
        <w:rPr>
          <w:rFonts w:ascii="Arial" w:hAnsi="Arial" w:cs="Arial"/>
          <w:bCs/>
          <w:sz w:val="18"/>
          <w:szCs w:val="18"/>
        </w:rPr>
        <w:t>su</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interés</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como</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visitar</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el</w:t>
      </w:r>
      <w:proofErr w:type="spellEnd"/>
      <w:r w:rsidR="00B7340F" w:rsidRPr="00B7340F">
        <w:rPr>
          <w:rFonts w:ascii="Arial" w:hAnsi="Arial" w:cs="Arial"/>
          <w:bCs/>
          <w:sz w:val="18"/>
          <w:szCs w:val="18"/>
        </w:rPr>
        <w:t xml:space="preserve"> Parque Nacional </w:t>
      </w:r>
      <w:proofErr w:type="spellStart"/>
      <w:r w:rsidR="00B7340F" w:rsidRPr="00B7340F">
        <w:rPr>
          <w:rFonts w:ascii="Arial" w:hAnsi="Arial" w:cs="Arial"/>
          <w:bCs/>
          <w:sz w:val="18"/>
          <w:szCs w:val="18"/>
        </w:rPr>
        <w:t>Volcán</w:t>
      </w:r>
      <w:proofErr w:type="spellEnd"/>
      <w:r w:rsidR="00B7340F" w:rsidRPr="00B7340F">
        <w:rPr>
          <w:rFonts w:ascii="Arial" w:hAnsi="Arial" w:cs="Arial"/>
          <w:bCs/>
          <w:sz w:val="18"/>
          <w:szCs w:val="18"/>
        </w:rPr>
        <w:t xml:space="preserve"> Arenal, </w:t>
      </w:r>
      <w:proofErr w:type="spellStart"/>
      <w:r w:rsidR="00B7340F" w:rsidRPr="00B7340F">
        <w:rPr>
          <w:rFonts w:ascii="Arial" w:hAnsi="Arial" w:cs="Arial"/>
          <w:bCs/>
          <w:sz w:val="18"/>
          <w:szCs w:val="18"/>
        </w:rPr>
        <w:t>en</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donde</w:t>
      </w:r>
      <w:proofErr w:type="spellEnd"/>
      <w:r w:rsidR="00B7340F" w:rsidRPr="00B7340F">
        <w:rPr>
          <w:rFonts w:ascii="Arial" w:hAnsi="Arial" w:cs="Arial"/>
          <w:bCs/>
          <w:sz w:val="18"/>
          <w:szCs w:val="18"/>
        </w:rPr>
        <w:t xml:space="preserve"> se </w:t>
      </w:r>
      <w:proofErr w:type="spellStart"/>
      <w:r w:rsidR="00B7340F" w:rsidRPr="00B7340F">
        <w:rPr>
          <w:rFonts w:ascii="Arial" w:hAnsi="Arial" w:cs="Arial"/>
          <w:bCs/>
          <w:sz w:val="18"/>
          <w:szCs w:val="18"/>
        </w:rPr>
        <w:t>podrá</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ver</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aún</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más</w:t>
      </w:r>
      <w:proofErr w:type="spellEnd"/>
      <w:r w:rsidR="00B7340F" w:rsidRPr="00B7340F">
        <w:rPr>
          <w:rFonts w:ascii="Arial" w:hAnsi="Arial" w:cs="Arial"/>
          <w:bCs/>
          <w:sz w:val="18"/>
          <w:szCs w:val="18"/>
        </w:rPr>
        <w:t xml:space="preserve"> de </w:t>
      </w:r>
      <w:proofErr w:type="spellStart"/>
      <w:r w:rsidR="00B7340F" w:rsidRPr="00B7340F">
        <w:rPr>
          <w:rFonts w:ascii="Arial" w:hAnsi="Arial" w:cs="Arial"/>
          <w:bCs/>
          <w:sz w:val="18"/>
          <w:szCs w:val="18"/>
        </w:rPr>
        <w:t>cerca</w:t>
      </w:r>
      <w:proofErr w:type="spellEnd"/>
      <w:r w:rsidR="00B7340F" w:rsidRPr="00B7340F">
        <w:rPr>
          <w:rFonts w:ascii="Arial" w:hAnsi="Arial" w:cs="Arial"/>
          <w:bCs/>
          <w:sz w:val="18"/>
          <w:szCs w:val="18"/>
        </w:rPr>
        <w:t xml:space="preserve"> al </w:t>
      </w:r>
      <w:proofErr w:type="spellStart"/>
      <w:r w:rsidR="00B7340F" w:rsidRPr="00B7340F">
        <w:rPr>
          <w:rFonts w:ascii="Arial" w:hAnsi="Arial" w:cs="Arial"/>
          <w:bCs/>
          <w:sz w:val="18"/>
          <w:szCs w:val="18"/>
        </w:rPr>
        <w:t>majestuoso</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coloso</w:t>
      </w:r>
      <w:proofErr w:type="spellEnd"/>
      <w:r w:rsidR="00B7340F" w:rsidRPr="00B7340F">
        <w:rPr>
          <w:rFonts w:ascii="Arial" w:hAnsi="Arial" w:cs="Arial"/>
          <w:bCs/>
          <w:sz w:val="18"/>
          <w:szCs w:val="18"/>
        </w:rPr>
        <w:t xml:space="preserve">. El </w:t>
      </w:r>
      <w:proofErr w:type="spellStart"/>
      <w:r w:rsidR="00B7340F" w:rsidRPr="00B7340F">
        <w:rPr>
          <w:rFonts w:ascii="Arial" w:hAnsi="Arial" w:cs="Arial"/>
          <w:bCs/>
          <w:sz w:val="18"/>
          <w:szCs w:val="18"/>
        </w:rPr>
        <w:t>volcán</w:t>
      </w:r>
      <w:proofErr w:type="spellEnd"/>
      <w:r w:rsidR="00B7340F" w:rsidRPr="00B7340F">
        <w:rPr>
          <w:rFonts w:ascii="Arial" w:hAnsi="Arial" w:cs="Arial"/>
          <w:bCs/>
          <w:sz w:val="18"/>
          <w:szCs w:val="18"/>
        </w:rPr>
        <w:t xml:space="preserve"> se ha </w:t>
      </w:r>
      <w:proofErr w:type="spellStart"/>
      <w:r w:rsidR="00B7340F" w:rsidRPr="00B7340F">
        <w:rPr>
          <w:rFonts w:ascii="Arial" w:hAnsi="Arial" w:cs="Arial"/>
          <w:bCs/>
          <w:sz w:val="18"/>
          <w:szCs w:val="18"/>
        </w:rPr>
        <w:t>mantenido</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en</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constante</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actividad</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desde</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el</w:t>
      </w:r>
      <w:proofErr w:type="spellEnd"/>
      <w:r w:rsidR="00B7340F" w:rsidRPr="00B7340F">
        <w:rPr>
          <w:rFonts w:ascii="Arial" w:hAnsi="Arial" w:cs="Arial"/>
          <w:bCs/>
          <w:sz w:val="18"/>
          <w:szCs w:val="18"/>
        </w:rPr>
        <w:t xml:space="preserve"> 29 de Julio de 1968, </w:t>
      </w:r>
      <w:proofErr w:type="spellStart"/>
      <w:r w:rsidR="00B7340F" w:rsidRPr="00B7340F">
        <w:rPr>
          <w:rFonts w:ascii="Arial" w:hAnsi="Arial" w:cs="Arial"/>
          <w:bCs/>
          <w:sz w:val="18"/>
          <w:szCs w:val="18"/>
        </w:rPr>
        <w:t>posee</w:t>
      </w:r>
      <w:proofErr w:type="spellEnd"/>
      <w:r w:rsidR="00B7340F" w:rsidRPr="00B7340F">
        <w:rPr>
          <w:rFonts w:ascii="Arial" w:hAnsi="Arial" w:cs="Arial"/>
          <w:bCs/>
          <w:sz w:val="18"/>
          <w:szCs w:val="18"/>
        </w:rPr>
        <w:t xml:space="preserve"> dos </w:t>
      </w:r>
      <w:proofErr w:type="spellStart"/>
      <w:r w:rsidR="00B7340F" w:rsidRPr="00B7340F">
        <w:rPr>
          <w:rFonts w:ascii="Arial" w:hAnsi="Arial" w:cs="Arial"/>
          <w:bCs/>
          <w:sz w:val="18"/>
          <w:szCs w:val="18"/>
        </w:rPr>
        <w:t>paisajes</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diferentes</w:t>
      </w:r>
      <w:proofErr w:type="spellEnd"/>
      <w:r w:rsidR="00B7340F" w:rsidRPr="00B7340F">
        <w:rPr>
          <w:rFonts w:ascii="Arial" w:hAnsi="Arial" w:cs="Arial"/>
          <w:bCs/>
          <w:sz w:val="18"/>
          <w:szCs w:val="18"/>
        </w:rPr>
        <w:t xml:space="preserve">, uno </w:t>
      </w:r>
      <w:proofErr w:type="spellStart"/>
      <w:r w:rsidR="00B7340F" w:rsidRPr="00B7340F">
        <w:rPr>
          <w:rFonts w:ascii="Arial" w:hAnsi="Arial" w:cs="Arial"/>
          <w:bCs/>
          <w:sz w:val="18"/>
          <w:szCs w:val="18"/>
        </w:rPr>
        <w:t>cubierto</w:t>
      </w:r>
      <w:proofErr w:type="spellEnd"/>
      <w:r w:rsidR="00B7340F" w:rsidRPr="00B7340F">
        <w:rPr>
          <w:rFonts w:ascii="Arial" w:hAnsi="Arial" w:cs="Arial"/>
          <w:bCs/>
          <w:sz w:val="18"/>
          <w:szCs w:val="18"/>
        </w:rPr>
        <w:t xml:space="preserve"> con </w:t>
      </w:r>
      <w:proofErr w:type="spellStart"/>
      <w:r w:rsidR="00B7340F" w:rsidRPr="00B7340F">
        <w:rPr>
          <w:rFonts w:ascii="Arial" w:hAnsi="Arial" w:cs="Arial"/>
          <w:bCs/>
          <w:sz w:val="18"/>
          <w:szCs w:val="18"/>
        </w:rPr>
        <w:t>una</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exuberante</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vegetación</w:t>
      </w:r>
      <w:proofErr w:type="spellEnd"/>
      <w:r w:rsidR="00B7340F" w:rsidRPr="00B7340F">
        <w:rPr>
          <w:rFonts w:ascii="Arial" w:hAnsi="Arial" w:cs="Arial"/>
          <w:bCs/>
          <w:sz w:val="18"/>
          <w:szCs w:val="18"/>
        </w:rPr>
        <w:t xml:space="preserve"> que </w:t>
      </w:r>
      <w:proofErr w:type="spellStart"/>
      <w:r w:rsidR="00B7340F" w:rsidRPr="00B7340F">
        <w:rPr>
          <w:rFonts w:ascii="Arial" w:hAnsi="Arial" w:cs="Arial"/>
          <w:bCs/>
          <w:sz w:val="18"/>
          <w:szCs w:val="18"/>
        </w:rPr>
        <w:t>alberga</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una</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diversidad</w:t>
      </w:r>
      <w:proofErr w:type="spellEnd"/>
      <w:r w:rsidR="00B7340F" w:rsidRPr="00B7340F">
        <w:rPr>
          <w:rFonts w:ascii="Arial" w:hAnsi="Arial" w:cs="Arial"/>
          <w:bCs/>
          <w:sz w:val="18"/>
          <w:szCs w:val="18"/>
        </w:rPr>
        <w:t xml:space="preserve"> de fauna </w:t>
      </w:r>
      <w:proofErr w:type="spellStart"/>
      <w:r w:rsidR="00B7340F" w:rsidRPr="00B7340F">
        <w:rPr>
          <w:rFonts w:ascii="Arial" w:hAnsi="Arial" w:cs="Arial"/>
          <w:bCs/>
          <w:sz w:val="18"/>
          <w:szCs w:val="18"/>
        </w:rPr>
        <w:t>silvestre</w:t>
      </w:r>
      <w:proofErr w:type="spellEnd"/>
      <w:r w:rsidR="00B7340F" w:rsidRPr="00B7340F">
        <w:rPr>
          <w:rFonts w:ascii="Arial" w:hAnsi="Arial" w:cs="Arial"/>
          <w:bCs/>
          <w:sz w:val="18"/>
          <w:szCs w:val="18"/>
        </w:rPr>
        <w:t xml:space="preserve">, y </w:t>
      </w:r>
      <w:proofErr w:type="spellStart"/>
      <w:r w:rsidR="00B7340F" w:rsidRPr="00B7340F">
        <w:rPr>
          <w:rFonts w:ascii="Arial" w:hAnsi="Arial" w:cs="Arial"/>
          <w:bCs/>
          <w:sz w:val="18"/>
          <w:szCs w:val="18"/>
        </w:rPr>
        <w:t>una</w:t>
      </w:r>
      <w:proofErr w:type="spellEnd"/>
      <w:r w:rsidR="00B7340F" w:rsidRPr="00B7340F">
        <w:rPr>
          <w:rFonts w:ascii="Arial" w:hAnsi="Arial" w:cs="Arial"/>
          <w:bCs/>
          <w:sz w:val="18"/>
          <w:szCs w:val="18"/>
        </w:rPr>
        <w:t xml:space="preserve"> zona </w:t>
      </w:r>
      <w:proofErr w:type="spellStart"/>
      <w:r w:rsidR="00B7340F" w:rsidRPr="00B7340F">
        <w:rPr>
          <w:rFonts w:ascii="Arial" w:hAnsi="Arial" w:cs="Arial"/>
          <w:bCs/>
          <w:sz w:val="18"/>
          <w:szCs w:val="18"/>
        </w:rPr>
        <w:t>agreste</w:t>
      </w:r>
      <w:proofErr w:type="spellEnd"/>
      <w:r w:rsidR="00B7340F" w:rsidRPr="00B7340F">
        <w:rPr>
          <w:rFonts w:ascii="Arial" w:hAnsi="Arial" w:cs="Arial"/>
          <w:bCs/>
          <w:sz w:val="18"/>
          <w:szCs w:val="18"/>
        </w:rPr>
        <w:t xml:space="preserve"> de coladas de lava y arenas </w:t>
      </w:r>
      <w:proofErr w:type="spellStart"/>
      <w:r w:rsidR="00B7340F" w:rsidRPr="00B7340F">
        <w:rPr>
          <w:rFonts w:ascii="Arial" w:hAnsi="Arial" w:cs="Arial"/>
          <w:bCs/>
          <w:sz w:val="18"/>
          <w:szCs w:val="18"/>
        </w:rPr>
        <w:t>resultado</w:t>
      </w:r>
      <w:proofErr w:type="spellEnd"/>
      <w:r w:rsidR="00B7340F" w:rsidRPr="00B7340F">
        <w:rPr>
          <w:rFonts w:ascii="Arial" w:hAnsi="Arial" w:cs="Arial"/>
          <w:bCs/>
          <w:sz w:val="18"/>
          <w:szCs w:val="18"/>
        </w:rPr>
        <w:t xml:space="preserve"> de las </w:t>
      </w:r>
      <w:proofErr w:type="spellStart"/>
      <w:r w:rsidR="00B7340F" w:rsidRPr="00B7340F">
        <w:rPr>
          <w:rFonts w:ascii="Arial" w:hAnsi="Arial" w:cs="Arial"/>
          <w:bCs/>
          <w:sz w:val="18"/>
          <w:szCs w:val="18"/>
        </w:rPr>
        <w:t>constantes</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erupciones</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el</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volcán</w:t>
      </w:r>
      <w:proofErr w:type="spellEnd"/>
      <w:r w:rsidR="00B7340F" w:rsidRPr="00B7340F">
        <w:rPr>
          <w:rFonts w:ascii="Arial" w:hAnsi="Arial" w:cs="Arial"/>
          <w:bCs/>
          <w:sz w:val="18"/>
          <w:szCs w:val="18"/>
        </w:rPr>
        <w:t xml:space="preserve"> es </w:t>
      </w:r>
      <w:proofErr w:type="spellStart"/>
      <w:r w:rsidR="00B7340F" w:rsidRPr="00B7340F">
        <w:rPr>
          <w:rFonts w:ascii="Arial" w:hAnsi="Arial" w:cs="Arial"/>
          <w:bCs/>
          <w:sz w:val="18"/>
          <w:szCs w:val="18"/>
        </w:rPr>
        <w:t>considerado</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el</w:t>
      </w:r>
      <w:proofErr w:type="spellEnd"/>
      <w:r w:rsidR="00B7340F" w:rsidRPr="00B7340F">
        <w:rPr>
          <w:rFonts w:ascii="Arial" w:hAnsi="Arial" w:cs="Arial"/>
          <w:bCs/>
          <w:sz w:val="18"/>
          <w:szCs w:val="18"/>
        </w:rPr>
        <w:t xml:space="preserve"> principal </w:t>
      </w:r>
      <w:proofErr w:type="spellStart"/>
      <w:r w:rsidR="00B7340F" w:rsidRPr="00B7340F">
        <w:rPr>
          <w:rFonts w:ascii="Arial" w:hAnsi="Arial" w:cs="Arial"/>
          <w:bCs/>
          <w:sz w:val="18"/>
          <w:szCs w:val="18"/>
        </w:rPr>
        <w:t>atractivo</w:t>
      </w:r>
      <w:proofErr w:type="spellEnd"/>
      <w:r w:rsidR="00B7340F" w:rsidRPr="00B7340F">
        <w:rPr>
          <w:rFonts w:ascii="Arial" w:hAnsi="Arial" w:cs="Arial"/>
          <w:bCs/>
          <w:sz w:val="18"/>
          <w:szCs w:val="18"/>
        </w:rPr>
        <w:t xml:space="preserve"> de la zona.</w:t>
      </w:r>
      <w:r w:rsidR="00B7340F" w:rsidRPr="00B7340F">
        <w:rPr>
          <w:rFonts w:ascii="Arial" w:hAnsi="Arial" w:cs="Arial"/>
          <w:b/>
          <w:sz w:val="18"/>
          <w:szCs w:val="18"/>
        </w:rPr>
        <w:t xml:space="preserve"> </w:t>
      </w:r>
      <w:proofErr w:type="spellStart"/>
      <w:r w:rsidR="00B7340F" w:rsidRPr="00B7340F">
        <w:rPr>
          <w:rFonts w:ascii="Arial" w:hAnsi="Arial" w:cs="Arial"/>
          <w:bCs/>
          <w:sz w:val="18"/>
          <w:szCs w:val="18"/>
        </w:rPr>
        <w:t>Alojamiento</w:t>
      </w:r>
      <w:proofErr w:type="spellEnd"/>
      <w:r w:rsidR="00B7340F" w:rsidRPr="00B7340F">
        <w:rPr>
          <w:rFonts w:ascii="Arial" w:hAnsi="Arial" w:cs="Arial"/>
          <w:bCs/>
          <w:sz w:val="18"/>
          <w:szCs w:val="18"/>
        </w:rPr>
        <w:t xml:space="preserve"> </w:t>
      </w:r>
      <w:proofErr w:type="spellStart"/>
      <w:r w:rsidR="00B7340F" w:rsidRPr="00B7340F">
        <w:rPr>
          <w:rFonts w:ascii="Arial" w:hAnsi="Arial" w:cs="Arial"/>
          <w:bCs/>
          <w:sz w:val="18"/>
          <w:szCs w:val="18"/>
        </w:rPr>
        <w:t>en</w:t>
      </w:r>
      <w:proofErr w:type="spellEnd"/>
      <w:r w:rsidR="00B7340F" w:rsidRPr="00B7340F">
        <w:rPr>
          <w:rFonts w:ascii="Arial" w:hAnsi="Arial" w:cs="Arial"/>
          <w:bCs/>
          <w:sz w:val="18"/>
          <w:szCs w:val="18"/>
        </w:rPr>
        <w:t xml:space="preserve"> Arenal</w:t>
      </w:r>
      <w:r w:rsidR="00B7340F" w:rsidRPr="00B7340F">
        <w:rPr>
          <w:rFonts w:ascii="Arial" w:hAnsi="Arial" w:cs="Arial"/>
          <w:bCs/>
          <w:sz w:val="18"/>
          <w:szCs w:val="18"/>
        </w:rPr>
        <w:t>.</w:t>
      </w:r>
    </w:p>
    <w:p w14:paraId="4701A46C" w14:textId="6353C6D2" w:rsidR="003B0F23" w:rsidRDefault="003B0F23" w:rsidP="00B7340F">
      <w:pPr>
        <w:spacing w:after="0" w:line="240" w:lineRule="auto"/>
        <w:jc w:val="both"/>
        <w:rPr>
          <w:rFonts w:ascii="Arial" w:eastAsia="Arial" w:hAnsi="Arial" w:cs="Arial"/>
          <w:sz w:val="18"/>
          <w:szCs w:val="18"/>
        </w:rPr>
      </w:pPr>
      <w:r w:rsidRPr="00B7340F">
        <w:rPr>
          <w:rFonts w:ascii="Arial" w:eastAsia="Arial" w:hAnsi="Arial" w:cs="Arial"/>
          <w:sz w:val="18"/>
          <w:szCs w:val="18"/>
        </w:rPr>
        <w:tab/>
      </w:r>
    </w:p>
    <w:p w14:paraId="072E9E98" w14:textId="2B5786D5" w:rsidR="00D15264" w:rsidRPr="00D15264" w:rsidRDefault="00D15264" w:rsidP="00D15264">
      <w:pPr>
        <w:spacing w:after="0" w:line="240" w:lineRule="auto"/>
        <w:jc w:val="both"/>
        <w:rPr>
          <w:rFonts w:ascii="Arial" w:eastAsia="Arial" w:hAnsi="Arial" w:cs="Arial"/>
          <w:i/>
          <w:iCs/>
          <w:color w:val="404040" w:themeColor="text1" w:themeTint="BF"/>
          <w:sz w:val="18"/>
          <w:szCs w:val="18"/>
        </w:rPr>
      </w:pPr>
      <w:r w:rsidRPr="00D15264">
        <w:rPr>
          <w:rFonts w:ascii="Arial" w:eastAsia="Arial" w:hAnsi="Arial" w:cs="Arial"/>
          <w:i/>
          <w:iCs/>
          <w:color w:val="404040" w:themeColor="text1" w:themeTint="BF"/>
          <w:sz w:val="18"/>
          <w:szCs w:val="18"/>
        </w:rPr>
        <w:t>Actividades opcionales N</w:t>
      </w:r>
      <w:r>
        <w:rPr>
          <w:rFonts w:ascii="Arial" w:eastAsia="Arial" w:hAnsi="Arial" w:cs="Arial"/>
          <w:i/>
          <w:iCs/>
          <w:color w:val="404040" w:themeColor="text1" w:themeTint="BF"/>
          <w:sz w:val="18"/>
          <w:szCs w:val="18"/>
        </w:rPr>
        <w:t>O</w:t>
      </w:r>
      <w:r w:rsidRPr="00D15264">
        <w:rPr>
          <w:rFonts w:ascii="Arial" w:eastAsia="Arial" w:hAnsi="Arial" w:cs="Arial"/>
          <w:i/>
          <w:iCs/>
          <w:color w:val="404040" w:themeColor="text1" w:themeTint="BF"/>
          <w:sz w:val="18"/>
          <w:szCs w:val="18"/>
        </w:rPr>
        <w:t xml:space="preserve"> incluidas:</w:t>
      </w:r>
    </w:p>
    <w:p w14:paraId="2D2FE9C6" w14:textId="132409F7" w:rsidR="00D15264" w:rsidRPr="00D15264" w:rsidRDefault="00D15264" w:rsidP="00D15264">
      <w:pPr>
        <w:pStyle w:val="Prrafodelista"/>
        <w:numPr>
          <w:ilvl w:val="0"/>
          <w:numId w:val="23"/>
        </w:numPr>
        <w:spacing w:after="0" w:line="240" w:lineRule="auto"/>
        <w:jc w:val="both"/>
        <w:rPr>
          <w:rFonts w:ascii="Arial" w:eastAsia="Arial" w:hAnsi="Arial" w:cs="Arial"/>
          <w:i/>
          <w:iCs/>
          <w:color w:val="404040" w:themeColor="text1" w:themeTint="BF"/>
          <w:sz w:val="18"/>
          <w:szCs w:val="18"/>
        </w:rPr>
      </w:pPr>
      <w:r w:rsidRPr="00D15264">
        <w:rPr>
          <w:rFonts w:ascii="Arial" w:eastAsia="Arial" w:hAnsi="Arial" w:cs="Arial"/>
          <w:i/>
          <w:iCs/>
          <w:color w:val="404040" w:themeColor="text1" w:themeTint="BF"/>
          <w:sz w:val="18"/>
          <w:szCs w:val="18"/>
        </w:rPr>
        <w:t>-Kayak en Lago Arenal</w:t>
      </w:r>
    </w:p>
    <w:p w14:paraId="6EEB27BB" w14:textId="038BA6AE" w:rsidR="00D15264" w:rsidRPr="00D15264" w:rsidRDefault="00D15264" w:rsidP="00D15264">
      <w:pPr>
        <w:pStyle w:val="Prrafodelista"/>
        <w:numPr>
          <w:ilvl w:val="0"/>
          <w:numId w:val="23"/>
        </w:numPr>
        <w:spacing w:after="0" w:line="240" w:lineRule="auto"/>
        <w:jc w:val="both"/>
        <w:rPr>
          <w:rFonts w:ascii="Arial" w:eastAsia="Arial" w:hAnsi="Arial" w:cs="Arial"/>
          <w:i/>
          <w:iCs/>
          <w:color w:val="404040" w:themeColor="text1" w:themeTint="BF"/>
          <w:sz w:val="18"/>
          <w:szCs w:val="18"/>
        </w:rPr>
      </w:pPr>
      <w:r w:rsidRPr="00D15264">
        <w:rPr>
          <w:rFonts w:ascii="Arial" w:eastAsia="Arial" w:hAnsi="Arial" w:cs="Arial"/>
          <w:i/>
          <w:iCs/>
          <w:color w:val="404040" w:themeColor="text1" w:themeTint="BF"/>
          <w:sz w:val="18"/>
          <w:szCs w:val="18"/>
        </w:rPr>
        <w:t>Caminata del volcán Arenal y la Catarata la Fortuna</w:t>
      </w:r>
    </w:p>
    <w:p w14:paraId="2492345B" w14:textId="77777777" w:rsidR="00D15264" w:rsidRPr="00D15264" w:rsidRDefault="00D15264" w:rsidP="00D15264">
      <w:pPr>
        <w:pStyle w:val="Prrafodelista"/>
        <w:numPr>
          <w:ilvl w:val="0"/>
          <w:numId w:val="23"/>
        </w:numPr>
        <w:spacing w:after="0" w:line="240" w:lineRule="auto"/>
        <w:jc w:val="both"/>
        <w:rPr>
          <w:rFonts w:ascii="Arial" w:eastAsia="Arial" w:hAnsi="Arial" w:cs="Arial"/>
          <w:i/>
          <w:iCs/>
          <w:color w:val="404040" w:themeColor="text1" w:themeTint="BF"/>
          <w:sz w:val="18"/>
          <w:szCs w:val="18"/>
        </w:rPr>
      </w:pPr>
      <w:r w:rsidRPr="00D15264">
        <w:rPr>
          <w:rFonts w:ascii="Arial" w:eastAsia="Arial" w:hAnsi="Arial" w:cs="Arial"/>
          <w:i/>
          <w:iCs/>
          <w:color w:val="404040" w:themeColor="text1" w:themeTint="BF"/>
          <w:sz w:val="18"/>
          <w:szCs w:val="18"/>
        </w:rPr>
        <w:t xml:space="preserve">Puentes Colgantes del Arenal </w:t>
      </w:r>
    </w:p>
    <w:p w14:paraId="384C5743" w14:textId="6F7471EB" w:rsidR="00D15264" w:rsidRPr="00D15264" w:rsidRDefault="00D15264" w:rsidP="00D15264">
      <w:pPr>
        <w:pStyle w:val="Prrafodelista"/>
        <w:numPr>
          <w:ilvl w:val="0"/>
          <w:numId w:val="23"/>
        </w:numPr>
        <w:spacing w:after="0" w:line="240" w:lineRule="auto"/>
        <w:jc w:val="both"/>
        <w:rPr>
          <w:rFonts w:ascii="Arial" w:eastAsia="Arial" w:hAnsi="Arial" w:cs="Arial"/>
          <w:i/>
          <w:iCs/>
          <w:color w:val="404040" w:themeColor="text1" w:themeTint="BF"/>
          <w:sz w:val="18"/>
          <w:szCs w:val="18"/>
        </w:rPr>
      </w:pPr>
      <w:r w:rsidRPr="00D15264">
        <w:rPr>
          <w:rFonts w:ascii="Arial" w:eastAsia="Arial" w:hAnsi="Arial" w:cs="Arial"/>
          <w:i/>
          <w:iCs/>
          <w:color w:val="404040" w:themeColor="text1" w:themeTint="BF"/>
          <w:sz w:val="18"/>
          <w:szCs w:val="18"/>
        </w:rPr>
        <w:t xml:space="preserve">Cabalgata al volcán Arenal  </w:t>
      </w:r>
    </w:p>
    <w:p w14:paraId="2617E09C" w14:textId="77777777" w:rsidR="00D15264" w:rsidRDefault="00D15264" w:rsidP="00B7340F">
      <w:pPr>
        <w:spacing w:after="0" w:line="240" w:lineRule="auto"/>
        <w:jc w:val="both"/>
        <w:rPr>
          <w:rFonts w:ascii="Arial" w:eastAsia="Arial" w:hAnsi="Arial" w:cs="Arial"/>
          <w:sz w:val="18"/>
          <w:szCs w:val="18"/>
        </w:rPr>
      </w:pPr>
    </w:p>
    <w:p w14:paraId="18FBD4CC" w14:textId="4B9CDEEF" w:rsidR="003B0F23" w:rsidRPr="00B7340F" w:rsidRDefault="003B0F23" w:rsidP="00B7340F">
      <w:pPr>
        <w:spacing w:after="0" w:line="240" w:lineRule="auto"/>
        <w:jc w:val="both"/>
        <w:rPr>
          <w:rFonts w:ascii="Arial" w:eastAsia="Arial" w:hAnsi="Arial" w:cs="Arial"/>
          <w:b/>
          <w:bCs/>
          <w:color w:val="E36C0A" w:themeColor="accent6" w:themeShade="BF"/>
          <w:sz w:val="18"/>
          <w:szCs w:val="18"/>
        </w:rPr>
      </w:pPr>
      <w:r w:rsidRPr="00B7340F">
        <w:rPr>
          <w:rFonts w:ascii="Arial" w:eastAsia="Arial" w:hAnsi="Arial" w:cs="Arial"/>
          <w:b/>
          <w:bCs/>
          <w:color w:val="E36C0A" w:themeColor="accent6" w:themeShade="BF"/>
          <w:sz w:val="18"/>
          <w:szCs w:val="18"/>
        </w:rPr>
        <w:t xml:space="preserve">Día 05 </w:t>
      </w:r>
      <w:r w:rsidRPr="00B7340F">
        <w:rPr>
          <w:rFonts w:ascii="Arial" w:eastAsia="Arial" w:hAnsi="Arial" w:cs="Arial"/>
          <w:b/>
          <w:bCs/>
          <w:color w:val="E36C0A" w:themeColor="accent6" w:themeShade="BF"/>
          <w:sz w:val="18"/>
          <w:szCs w:val="18"/>
        </w:rPr>
        <w:tab/>
        <w:t>Arenal</w:t>
      </w:r>
      <w:r w:rsidR="00EC30F7" w:rsidRPr="00B7340F">
        <w:rPr>
          <w:rFonts w:ascii="Arial" w:eastAsia="Arial" w:hAnsi="Arial" w:cs="Arial"/>
          <w:b/>
          <w:bCs/>
          <w:color w:val="E36C0A" w:themeColor="accent6" w:themeShade="BF"/>
          <w:sz w:val="18"/>
          <w:szCs w:val="18"/>
        </w:rPr>
        <w:t xml:space="preserve"> – Manuel Antonio</w:t>
      </w:r>
    </w:p>
    <w:p w14:paraId="3D8699E2" w14:textId="77777777" w:rsidR="00EC30F7" w:rsidRPr="00B7340F" w:rsidRDefault="00EC30F7" w:rsidP="00B7340F">
      <w:pPr>
        <w:pStyle w:val="Sinespaciado"/>
        <w:jc w:val="both"/>
        <w:rPr>
          <w:rFonts w:ascii="Arial" w:hAnsi="Arial" w:cs="Arial"/>
          <w:i/>
          <w:iCs/>
          <w:sz w:val="18"/>
          <w:szCs w:val="18"/>
          <w:lang w:val="es-CR"/>
        </w:rPr>
      </w:pPr>
      <w:r w:rsidRPr="00B7340F">
        <w:rPr>
          <w:rFonts w:ascii="Arial" w:hAnsi="Arial" w:cs="Arial"/>
          <w:b/>
          <w:i/>
          <w:iCs/>
          <w:sz w:val="18"/>
          <w:szCs w:val="18"/>
          <w:u w:val="single"/>
          <w:lang w:val="es-CR"/>
        </w:rPr>
        <w:t>Desayuno.</w:t>
      </w:r>
      <w:r w:rsidRPr="00B7340F">
        <w:rPr>
          <w:rFonts w:ascii="Arial" w:hAnsi="Arial" w:cs="Arial"/>
          <w:sz w:val="18"/>
          <w:szCs w:val="18"/>
          <w:lang w:val="es-CR"/>
        </w:rPr>
        <w:t xml:space="preserve"> Este día  se trasladaran hacia el centro de la Costa Pacífica, para el disfrute de las playas de la zona, e</w:t>
      </w:r>
      <w:r w:rsidRPr="00B7340F">
        <w:rPr>
          <w:rFonts w:ascii="Arial" w:hAnsi="Arial" w:cs="Arial"/>
          <w:color w:val="000000"/>
          <w:sz w:val="18"/>
          <w:szCs w:val="18"/>
          <w:shd w:val="clear" w:color="auto" w:fill="FFFFFF"/>
          <w:lang w:val="es-CR"/>
        </w:rPr>
        <w:t>l Parque Nacional Manuel Antonio tiene una extensión de tan solo 682 hectáreas, pero contiene todos aquellos atractivos que atrae a los turistas a Costa Rica: hermosas playas, un paisaje magnífico con islas cerca de la costa, una frondosa selva circunvalada con una red de caminos fáciles de andar y hermosa vida  salvaje como monos (aullador, cara blanca y hasta mono tití), perezosos y pizotes (</w:t>
      </w:r>
      <w:proofErr w:type="spellStart"/>
      <w:r w:rsidRPr="00B7340F">
        <w:rPr>
          <w:rFonts w:ascii="Arial" w:hAnsi="Arial" w:cs="Arial"/>
          <w:color w:val="000000"/>
          <w:sz w:val="18"/>
          <w:szCs w:val="18"/>
          <w:shd w:val="clear" w:color="auto" w:fill="FFFFFF"/>
          <w:lang w:val="es-CR"/>
        </w:rPr>
        <w:t>coatimundis</w:t>
      </w:r>
      <w:proofErr w:type="spellEnd"/>
      <w:r w:rsidRPr="00B7340F">
        <w:rPr>
          <w:rFonts w:ascii="Arial" w:hAnsi="Arial" w:cs="Arial"/>
          <w:color w:val="000000"/>
          <w:sz w:val="18"/>
          <w:szCs w:val="18"/>
          <w:shd w:val="clear" w:color="auto" w:fill="FFFFFF"/>
          <w:lang w:val="es-CR"/>
        </w:rPr>
        <w:t>).</w:t>
      </w:r>
      <w:r w:rsidRPr="00B7340F">
        <w:rPr>
          <w:rFonts w:ascii="Arial" w:hAnsi="Arial" w:cs="Arial"/>
          <w:sz w:val="18"/>
          <w:szCs w:val="18"/>
          <w:lang w:val="es-CR"/>
        </w:rPr>
        <w:t>Hospedaje Manuel Antonio.</w:t>
      </w:r>
    </w:p>
    <w:p w14:paraId="1DC3B53B" w14:textId="77777777" w:rsidR="003B0F23" w:rsidRPr="00B7340F" w:rsidRDefault="003B0F23" w:rsidP="00B7340F">
      <w:pPr>
        <w:spacing w:after="0" w:line="240" w:lineRule="auto"/>
        <w:jc w:val="both"/>
        <w:rPr>
          <w:rFonts w:ascii="Arial" w:eastAsia="Arial" w:hAnsi="Arial" w:cs="Arial"/>
          <w:sz w:val="18"/>
          <w:szCs w:val="18"/>
        </w:rPr>
      </w:pPr>
    </w:p>
    <w:p w14:paraId="3E1C9FC7" w14:textId="1E9187DF" w:rsidR="003B0F23" w:rsidRPr="00B7340F" w:rsidRDefault="003B0F23" w:rsidP="00B7340F">
      <w:pPr>
        <w:spacing w:after="0" w:line="240" w:lineRule="auto"/>
        <w:jc w:val="both"/>
        <w:rPr>
          <w:rFonts w:ascii="Arial" w:eastAsia="Arial" w:hAnsi="Arial" w:cs="Arial"/>
          <w:b/>
          <w:bCs/>
          <w:color w:val="E36C0A" w:themeColor="accent6" w:themeShade="BF"/>
          <w:sz w:val="18"/>
          <w:szCs w:val="18"/>
        </w:rPr>
      </w:pPr>
      <w:r w:rsidRPr="00B7340F">
        <w:rPr>
          <w:rFonts w:ascii="Arial" w:eastAsia="Arial" w:hAnsi="Arial" w:cs="Arial"/>
          <w:b/>
          <w:bCs/>
          <w:color w:val="E36C0A" w:themeColor="accent6" w:themeShade="BF"/>
          <w:sz w:val="18"/>
          <w:szCs w:val="18"/>
        </w:rPr>
        <w:t xml:space="preserve">Día 06 </w:t>
      </w:r>
      <w:r w:rsidRPr="00B7340F">
        <w:rPr>
          <w:rFonts w:ascii="Arial" w:eastAsia="Arial" w:hAnsi="Arial" w:cs="Arial"/>
          <w:b/>
          <w:bCs/>
          <w:color w:val="E36C0A" w:themeColor="accent6" w:themeShade="BF"/>
          <w:sz w:val="18"/>
          <w:szCs w:val="18"/>
        </w:rPr>
        <w:tab/>
      </w:r>
      <w:r w:rsidR="00EC30F7" w:rsidRPr="00B7340F">
        <w:rPr>
          <w:rFonts w:ascii="Arial" w:eastAsia="Arial" w:hAnsi="Arial" w:cs="Arial"/>
          <w:b/>
          <w:bCs/>
          <w:color w:val="E36C0A" w:themeColor="accent6" w:themeShade="BF"/>
          <w:sz w:val="18"/>
          <w:szCs w:val="18"/>
        </w:rPr>
        <w:t>Manuel Antonio</w:t>
      </w:r>
    </w:p>
    <w:p w14:paraId="4B7CCDB4" w14:textId="13FFEF9F" w:rsidR="00EC30F7" w:rsidRDefault="00EC30F7" w:rsidP="00B7340F">
      <w:pPr>
        <w:spacing w:after="0" w:line="240" w:lineRule="auto"/>
        <w:jc w:val="both"/>
        <w:rPr>
          <w:rFonts w:ascii="Arial" w:hAnsi="Arial" w:cs="Arial"/>
          <w:sz w:val="18"/>
          <w:szCs w:val="18"/>
          <w:lang w:val="es-CR"/>
        </w:rPr>
      </w:pPr>
      <w:r w:rsidRPr="00B7340F">
        <w:rPr>
          <w:rFonts w:ascii="Arial" w:hAnsi="Arial" w:cs="Arial"/>
          <w:b/>
          <w:i/>
          <w:iCs/>
          <w:sz w:val="18"/>
          <w:szCs w:val="18"/>
          <w:u w:val="single"/>
          <w:lang w:val="es-CR"/>
        </w:rPr>
        <w:t>Desayuno</w:t>
      </w:r>
      <w:r w:rsidRPr="00B7340F">
        <w:rPr>
          <w:rFonts w:ascii="Arial" w:hAnsi="Arial" w:cs="Arial"/>
          <w:b/>
          <w:sz w:val="18"/>
          <w:szCs w:val="18"/>
          <w:lang w:val="es-CR"/>
        </w:rPr>
        <w:t>.</w:t>
      </w:r>
      <w:r w:rsidRPr="00B7340F">
        <w:rPr>
          <w:rFonts w:ascii="Arial" w:hAnsi="Arial" w:cs="Arial"/>
          <w:sz w:val="18"/>
          <w:szCs w:val="18"/>
          <w:lang w:val="es-CR"/>
        </w:rPr>
        <w:t xml:space="preserve"> Día libre para el</w:t>
      </w:r>
      <w:r w:rsidRPr="00B7340F">
        <w:rPr>
          <w:rFonts w:ascii="Arial" w:hAnsi="Arial" w:cs="Arial"/>
          <w:b/>
          <w:noProof/>
          <w:sz w:val="18"/>
          <w:szCs w:val="18"/>
          <w:lang w:val="es-CR" w:eastAsia="es-CR"/>
        </w:rPr>
        <w:t xml:space="preserve"> </w:t>
      </w:r>
      <w:r w:rsidRPr="00B7340F">
        <w:rPr>
          <w:rFonts w:ascii="Arial" w:hAnsi="Arial" w:cs="Arial"/>
          <w:sz w:val="18"/>
          <w:szCs w:val="18"/>
          <w:lang w:val="es-CR"/>
        </w:rPr>
        <w:t>disfrute de las más bellas playas del pacifico central costarricense, ya sea disfrutando de la belleza escénica que estas ofrecen o simplemente relajándose en la comodidad del Hotel. Además, puede aprovechar para realizar actividades de su interés que se ofrecen en los alrededores, como caminatas al parque nacional, kayaks, rafting, tirolesas, cabalgatas, paseos en el manglar, catamarán, entre otras. Hospedaje Manuel Antonio</w:t>
      </w:r>
      <w:r w:rsidR="00F95F45" w:rsidRPr="00B7340F">
        <w:rPr>
          <w:rFonts w:ascii="Arial" w:hAnsi="Arial" w:cs="Arial"/>
          <w:sz w:val="18"/>
          <w:szCs w:val="18"/>
          <w:lang w:val="es-CR"/>
        </w:rPr>
        <w:t>.</w:t>
      </w:r>
    </w:p>
    <w:p w14:paraId="4D2D0D3E" w14:textId="77777777" w:rsidR="00D15264" w:rsidRPr="00D15264" w:rsidRDefault="00D15264" w:rsidP="00D15264">
      <w:pPr>
        <w:spacing w:after="0" w:line="240" w:lineRule="auto"/>
        <w:jc w:val="both"/>
        <w:rPr>
          <w:rFonts w:ascii="Arial" w:hAnsi="Arial" w:cs="Arial"/>
          <w:i/>
          <w:iCs/>
          <w:color w:val="404040" w:themeColor="text1" w:themeTint="BF"/>
          <w:sz w:val="18"/>
          <w:szCs w:val="18"/>
          <w:lang w:val="es-CR"/>
        </w:rPr>
      </w:pPr>
    </w:p>
    <w:p w14:paraId="54D3469A" w14:textId="33E37D54" w:rsidR="00D15264" w:rsidRPr="00D15264" w:rsidRDefault="00D15264" w:rsidP="00D15264">
      <w:pPr>
        <w:spacing w:after="0" w:line="240" w:lineRule="auto"/>
        <w:jc w:val="both"/>
        <w:rPr>
          <w:rFonts w:ascii="Arial" w:eastAsia="Arial" w:hAnsi="Arial" w:cs="Arial"/>
          <w:i/>
          <w:iCs/>
          <w:color w:val="404040" w:themeColor="text1" w:themeTint="BF"/>
          <w:sz w:val="18"/>
          <w:szCs w:val="18"/>
        </w:rPr>
      </w:pPr>
      <w:r w:rsidRPr="00D15264">
        <w:rPr>
          <w:rFonts w:ascii="Arial" w:eastAsia="Arial" w:hAnsi="Arial" w:cs="Arial"/>
          <w:i/>
          <w:iCs/>
          <w:color w:val="404040" w:themeColor="text1" w:themeTint="BF"/>
          <w:sz w:val="18"/>
          <w:szCs w:val="18"/>
        </w:rPr>
        <w:t>Actividades opcionales N</w:t>
      </w:r>
      <w:r>
        <w:rPr>
          <w:rFonts w:ascii="Arial" w:eastAsia="Arial" w:hAnsi="Arial" w:cs="Arial"/>
          <w:i/>
          <w:iCs/>
          <w:color w:val="404040" w:themeColor="text1" w:themeTint="BF"/>
          <w:sz w:val="18"/>
          <w:szCs w:val="18"/>
        </w:rPr>
        <w:t>O</w:t>
      </w:r>
      <w:r w:rsidRPr="00D15264">
        <w:rPr>
          <w:rFonts w:ascii="Arial" w:eastAsia="Arial" w:hAnsi="Arial" w:cs="Arial"/>
          <w:i/>
          <w:iCs/>
          <w:color w:val="404040" w:themeColor="text1" w:themeTint="BF"/>
          <w:sz w:val="18"/>
          <w:szCs w:val="18"/>
        </w:rPr>
        <w:t xml:space="preserve"> incluidas:</w:t>
      </w:r>
    </w:p>
    <w:p w14:paraId="5203422D" w14:textId="77777777" w:rsidR="00D15264" w:rsidRPr="00D15264" w:rsidRDefault="00D15264" w:rsidP="00D15264">
      <w:pPr>
        <w:pStyle w:val="Prrafodelista"/>
        <w:numPr>
          <w:ilvl w:val="0"/>
          <w:numId w:val="25"/>
        </w:numPr>
        <w:spacing w:after="0" w:line="240" w:lineRule="auto"/>
        <w:jc w:val="both"/>
        <w:rPr>
          <w:rFonts w:ascii="Arial" w:eastAsia="Arial" w:hAnsi="Arial" w:cs="Arial"/>
          <w:i/>
          <w:iCs/>
          <w:color w:val="404040" w:themeColor="text1" w:themeTint="BF"/>
          <w:sz w:val="18"/>
          <w:szCs w:val="18"/>
        </w:rPr>
      </w:pPr>
      <w:r w:rsidRPr="00D15264">
        <w:rPr>
          <w:rFonts w:ascii="Arial" w:eastAsia="Arial" w:hAnsi="Arial" w:cs="Arial"/>
          <w:i/>
          <w:iCs/>
          <w:color w:val="404040" w:themeColor="text1" w:themeTint="BF"/>
          <w:sz w:val="18"/>
          <w:szCs w:val="18"/>
        </w:rPr>
        <w:t>Tour de rafting en el río Savegre desde Manuel Antonio</w:t>
      </w:r>
    </w:p>
    <w:p w14:paraId="093752F3" w14:textId="0F2930A5" w:rsidR="003B0F23" w:rsidRPr="00B7340F" w:rsidRDefault="003B0F23" w:rsidP="00B7340F">
      <w:pPr>
        <w:spacing w:after="0" w:line="240" w:lineRule="auto"/>
        <w:jc w:val="both"/>
        <w:rPr>
          <w:rFonts w:ascii="Arial" w:eastAsia="Arial" w:hAnsi="Arial" w:cs="Arial"/>
          <w:sz w:val="18"/>
          <w:szCs w:val="18"/>
        </w:rPr>
      </w:pPr>
    </w:p>
    <w:p w14:paraId="0925FED5" w14:textId="0278103C" w:rsidR="003B0F23" w:rsidRPr="00B7340F" w:rsidRDefault="003B0F23" w:rsidP="00B7340F">
      <w:pPr>
        <w:spacing w:after="0" w:line="240" w:lineRule="auto"/>
        <w:jc w:val="both"/>
        <w:rPr>
          <w:rFonts w:ascii="Arial" w:eastAsia="Arial" w:hAnsi="Arial" w:cs="Arial"/>
          <w:b/>
          <w:bCs/>
          <w:color w:val="E36C0A" w:themeColor="accent6" w:themeShade="BF"/>
          <w:sz w:val="18"/>
          <w:szCs w:val="18"/>
        </w:rPr>
      </w:pPr>
      <w:r w:rsidRPr="00B7340F">
        <w:rPr>
          <w:rFonts w:ascii="Arial" w:eastAsia="Arial" w:hAnsi="Arial" w:cs="Arial"/>
          <w:b/>
          <w:bCs/>
          <w:color w:val="E36C0A" w:themeColor="accent6" w:themeShade="BF"/>
          <w:sz w:val="18"/>
          <w:szCs w:val="18"/>
        </w:rPr>
        <w:t xml:space="preserve">Día 07 </w:t>
      </w:r>
      <w:r w:rsidR="007430CD" w:rsidRPr="00B7340F">
        <w:rPr>
          <w:rFonts w:ascii="Arial" w:eastAsia="Arial" w:hAnsi="Arial" w:cs="Arial"/>
          <w:b/>
          <w:bCs/>
          <w:color w:val="E36C0A" w:themeColor="accent6" w:themeShade="BF"/>
          <w:sz w:val="18"/>
          <w:szCs w:val="18"/>
        </w:rPr>
        <w:t xml:space="preserve">  </w:t>
      </w:r>
      <w:r w:rsidR="00EC30F7" w:rsidRPr="00B7340F">
        <w:rPr>
          <w:rFonts w:ascii="Arial" w:eastAsia="Arial" w:hAnsi="Arial" w:cs="Arial"/>
          <w:b/>
          <w:bCs/>
          <w:color w:val="E36C0A" w:themeColor="accent6" w:themeShade="BF"/>
          <w:sz w:val="18"/>
          <w:szCs w:val="18"/>
        </w:rPr>
        <w:t xml:space="preserve"> Manuel Antonio – San José </w:t>
      </w:r>
    </w:p>
    <w:p w14:paraId="0E055179" w14:textId="183CD4A7" w:rsidR="003B0F23" w:rsidRPr="00B7340F" w:rsidRDefault="00B43C17" w:rsidP="00B7340F">
      <w:pPr>
        <w:spacing w:after="0" w:line="240" w:lineRule="auto"/>
        <w:jc w:val="both"/>
        <w:rPr>
          <w:rFonts w:ascii="Arial" w:eastAsia="Arial" w:hAnsi="Arial" w:cs="Arial"/>
          <w:sz w:val="18"/>
          <w:szCs w:val="18"/>
        </w:rPr>
      </w:pPr>
      <w:r w:rsidRPr="00B43C17">
        <w:rPr>
          <w:rFonts w:ascii="Arial" w:eastAsia="Arial" w:hAnsi="Arial" w:cs="Arial"/>
          <w:b/>
          <w:bCs/>
          <w:sz w:val="18"/>
          <w:szCs w:val="18"/>
        </w:rPr>
        <w:t>Desayuno.</w:t>
      </w:r>
      <w:r>
        <w:rPr>
          <w:rFonts w:ascii="Arial" w:eastAsia="Arial" w:hAnsi="Arial" w:cs="Arial"/>
          <w:sz w:val="18"/>
          <w:szCs w:val="18"/>
        </w:rPr>
        <w:t xml:space="preserve"> </w:t>
      </w:r>
      <w:r w:rsidR="003B0F23" w:rsidRPr="00B7340F">
        <w:rPr>
          <w:rFonts w:ascii="Arial" w:eastAsia="Arial" w:hAnsi="Arial" w:cs="Arial"/>
          <w:sz w:val="18"/>
          <w:szCs w:val="18"/>
        </w:rPr>
        <w:t>A la hora indicada uno de nuestros representantes estará en la recepción para llevarlos en el traslado del hotel al aeropuerto internacional para así tomar el vuelo de regreso a su país.</w:t>
      </w:r>
    </w:p>
    <w:p w14:paraId="473954FA" w14:textId="77777777" w:rsidR="000D7B68" w:rsidRPr="00F95F45" w:rsidRDefault="000D7B68">
      <w:pPr>
        <w:spacing w:after="0" w:line="240" w:lineRule="auto"/>
        <w:jc w:val="right"/>
        <w:rPr>
          <w:rFonts w:ascii="Arial" w:eastAsia="Arial" w:hAnsi="Arial" w:cs="Arial"/>
          <w:b/>
          <w:color w:val="000000"/>
          <w:sz w:val="18"/>
          <w:szCs w:val="18"/>
        </w:rPr>
      </w:pPr>
    </w:p>
    <w:p w14:paraId="1C40C232" w14:textId="70B6CA34" w:rsidR="00B7340F" w:rsidRPr="00B43C17" w:rsidRDefault="00EA2760" w:rsidP="00B43C17">
      <w:pPr>
        <w:spacing w:after="0" w:line="240" w:lineRule="auto"/>
        <w:jc w:val="right"/>
        <w:rPr>
          <w:rFonts w:ascii="Arial" w:eastAsia="Arial" w:hAnsi="Arial" w:cs="Arial"/>
          <w:b/>
          <w:color w:val="E36C09"/>
          <w:sz w:val="18"/>
          <w:szCs w:val="18"/>
        </w:rPr>
      </w:pPr>
      <w:r w:rsidRPr="00F95F45">
        <w:rPr>
          <w:rFonts w:ascii="Arial" w:eastAsia="Arial" w:hAnsi="Arial" w:cs="Arial"/>
          <w:b/>
          <w:color w:val="E36C09"/>
          <w:sz w:val="18"/>
          <w:szCs w:val="18"/>
        </w:rPr>
        <w:t>FIN DE LOS SERVICIOS</w:t>
      </w:r>
      <w:r w:rsidR="00F95F45">
        <w:rPr>
          <w:rFonts w:ascii="Arial" w:eastAsia="Arial" w:hAnsi="Arial" w:cs="Arial"/>
          <w:b/>
          <w:color w:val="E36C09"/>
          <w:sz w:val="18"/>
          <w:szCs w:val="18"/>
        </w:rPr>
        <w:t>.</w:t>
      </w:r>
      <w:r w:rsidRPr="00F95F45">
        <w:rPr>
          <w:rFonts w:ascii="Arial" w:eastAsia="Arial" w:hAnsi="Arial" w:cs="Arial"/>
          <w:b/>
          <w:color w:val="E36C09"/>
          <w:sz w:val="18"/>
          <w:szCs w:val="18"/>
        </w:rPr>
        <w:t xml:space="preserve"> </w:t>
      </w:r>
    </w:p>
    <w:p w14:paraId="2B5C786F" w14:textId="77777777" w:rsidR="007045A0" w:rsidRDefault="00DD3C8B">
      <w:pPr>
        <w:spacing w:after="0" w:line="240" w:lineRule="auto"/>
        <w:rPr>
          <w:rFonts w:ascii="Arial" w:eastAsia="Arial" w:hAnsi="Arial" w:cs="Arial"/>
          <w:color w:val="000000"/>
          <w:sz w:val="18"/>
          <w:szCs w:val="18"/>
          <w:u w:val="single"/>
        </w:rPr>
      </w:pPr>
      <w:r>
        <w:rPr>
          <w:rFonts w:ascii="Arial" w:eastAsia="Arial" w:hAnsi="Arial" w:cs="Arial"/>
          <w:b/>
          <w:color w:val="E36C09"/>
          <w:sz w:val="18"/>
          <w:szCs w:val="18"/>
          <w:u w:val="single"/>
        </w:rPr>
        <w:lastRenderedPageBreak/>
        <w:t>HOTELES PREVISTOS O SIMILARES</w:t>
      </w:r>
    </w:p>
    <w:p w14:paraId="1584F48C" w14:textId="77777777" w:rsidR="007045A0" w:rsidRDefault="007045A0">
      <w:pPr>
        <w:spacing w:after="0" w:line="240" w:lineRule="auto"/>
        <w:rPr>
          <w:rFonts w:ascii="Arial" w:eastAsia="Arial" w:hAnsi="Arial" w:cs="Arial"/>
          <w:color w:val="000000"/>
          <w:sz w:val="18"/>
          <w:szCs w:val="18"/>
        </w:rPr>
      </w:pPr>
    </w:p>
    <w:tbl>
      <w:tblPr>
        <w:tblStyle w:val="a1"/>
        <w:tblW w:w="4449" w:type="dxa"/>
        <w:jc w:val="center"/>
        <w:tblInd w:w="0" w:type="dxa"/>
        <w:tblLayout w:type="fixed"/>
        <w:tblLook w:val="0400" w:firstRow="0" w:lastRow="0" w:firstColumn="0" w:lastColumn="0" w:noHBand="0" w:noVBand="1"/>
      </w:tblPr>
      <w:tblGrid>
        <w:gridCol w:w="1838"/>
        <w:gridCol w:w="2611"/>
      </w:tblGrid>
      <w:tr w:rsidR="00EC30F7" w:rsidRPr="006F387B" w14:paraId="5A33A545" w14:textId="77777777" w:rsidTr="006F5EA1">
        <w:trPr>
          <w:trHeight w:val="397"/>
          <w:jc w:val="center"/>
        </w:trPr>
        <w:tc>
          <w:tcPr>
            <w:tcW w:w="1838" w:type="dxa"/>
            <w:tcBorders>
              <w:top w:val="single" w:sz="4" w:space="0" w:color="E26B0A"/>
              <w:left w:val="single" w:sz="4" w:space="0" w:color="E26B0A"/>
              <w:bottom w:val="single" w:sz="4" w:space="0" w:color="E26B0A"/>
              <w:right w:val="single" w:sz="4" w:space="0" w:color="E26B0A"/>
            </w:tcBorders>
            <w:shd w:val="clear" w:color="auto" w:fill="E36C0A" w:themeFill="accent6" w:themeFillShade="BF"/>
            <w:vAlign w:val="center"/>
          </w:tcPr>
          <w:p w14:paraId="28A65782" w14:textId="35EE3149" w:rsidR="00EC30F7" w:rsidRPr="006F387B" w:rsidRDefault="00473F13" w:rsidP="006F387B">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CIUDAD</w:t>
            </w:r>
          </w:p>
        </w:tc>
        <w:tc>
          <w:tcPr>
            <w:tcW w:w="2611" w:type="dxa"/>
            <w:tcBorders>
              <w:top w:val="single" w:sz="4" w:space="0" w:color="E26B0A"/>
              <w:left w:val="nil"/>
              <w:bottom w:val="single" w:sz="4" w:space="0" w:color="E26B0A"/>
              <w:right w:val="single" w:sz="4" w:space="0" w:color="E26B0A"/>
            </w:tcBorders>
            <w:shd w:val="clear" w:color="auto" w:fill="E36C0A" w:themeFill="accent6" w:themeFillShade="BF"/>
            <w:vAlign w:val="center"/>
          </w:tcPr>
          <w:p w14:paraId="1077D5FE" w14:textId="790F6AFC" w:rsidR="00EC30F7" w:rsidRPr="006F387B" w:rsidRDefault="00473F13" w:rsidP="006F387B">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TURISTA</w:t>
            </w:r>
          </w:p>
        </w:tc>
      </w:tr>
      <w:tr w:rsidR="00EC30F7" w:rsidRPr="006F387B" w14:paraId="2F37144E" w14:textId="77777777" w:rsidTr="00B7340F">
        <w:trPr>
          <w:trHeight w:val="397"/>
          <w:jc w:val="center"/>
        </w:trPr>
        <w:tc>
          <w:tcPr>
            <w:tcW w:w="1838" w:type="dxa"/>
            <w:tcBorders>
              <w:top w:val="nil"/>
              <w:left w:val="single" w:sz="4" w:space="0" w:color="E26B0A"/>
              <w:bottom w:val="single" w:sz="4" w:space="0" w:color="E26B0A"/>
              <w:right w:val="single" w:sz="4" w:space="0" w:color="E26B0A"/>
            </w:tcBorders>
            <w:shd w:val="clear" w:color="auto" w:fill="auto"/>
            <w:vAlign w:val="center"/>
          </w:tcPr>
          <w:p w14:paraId="0A582D60" w14:textId="267DC07E" w:rsidR="00EC30F7" w:rsidRPr="006F387B" w:rsidRDefault="00EC30F7" w:rsidP="006F387B">
            <w:pPr>
              <w:spacing w:after="0" w:line="240" w:lineRule="auto"/>
              <w:jc w:val="center"/>
              <w:rPr>
                <w:rFonts w:ascii="Arial" w:eastAsia="Arial" w:hAnsi="Arial" w:cs="Arial"/>
                <w:b/>
                <w:bCs/>
                <w:sz w:val="18"/>
                <w:szCs w:val="18"/>
              </w:rPr>
            </w:pPr>
            <w:r w:rsidRPr="006F387B">
              <w:rPr>
                <w:rFonts w:ascii="Arial" w:hAnsi="Arial" w:cs="Arial"/>
                <w:b/>
                <w:bCs/>
                <w:sz w:val="18"/>
                <w:szCs w:val="18"/>
              </w:rPr>
              <w:t>San José</w:t>
            </w:r>
          </w:p>
        </w:tc>
        <w:tc>
          <w:tcPr>
            <w:tcW w:w="2611" w:type="dxa"/>
            <w:tcBorders>
              <w:top w:val="nil"/>
              <w:left w:val="nil"/>
              <w:bottom w:val="single" w:sz="4" w:space="0" w:color="E26B0A"/>
              <w:right w:val="single" w:sz="4" w:space="0" w:color="E26B0A"/>
            </w:tcBorders>
            <w:shd w:val="clear" w:color="auto" w:fill="auto"/>
            <w:vAlign w:val="center"/>
          </w:tcPr>
          <w:p w14:paraId="73D15F2A" w14:textId="531C28C9" w:rsidR="00EC30F7" w:rsidRPr="006F387B" w:rsidRDefault="00B7340F" w:rsidP="006F387B">
            <w:pPr>
              <w:spacing w:after="0" w:line="240" w:lineRule="auto"/>
              <w:jc w:val="center"/>
              <w:rPr>
                <w:rFonts w:ascii="Arial" w:eastAsia="Arial" w:hAnsi="Arial" w:cs="Arial"/>
                <w:sz w:val="18"/>
                <w:szCs w:val="18"/>
              </w:rPr>
            </w:pPr>
            <w:r>
              <w:rPr>
                <w:rFonts w:ascii="Arial" w:eastAsia="Arial" w:hAnsi="Arial" w:cs="Arial"/>
                <w:sz w:val="18"/>
                <w:szCs w:val="18"/>
              </w:rPr>
              <w:t xml:space="preserve">Hotel </w:t>
            </w:r>
            <w:proofErr w:type="spellStart"/>
            <w:r w:rsidR="00EC30F7" w:rsidRPr="006F387B">
              <w:rPr>
                <w:rFonts w:ascii="Arial" w:eastAsia="Arial" w:hAnsi="Arial" w:cs="Arial"/>
                <w:sz w:val="18"/>
                <w:szCs w:val="18"/>
              </w:rPr>
              <w:t>Sleep</w:t>
            </w:r>
            <w:proofErr w:type="spellEnd"/>
            <w:r w:rsidR="00EC30F7" w:rsidRPr="006F387B">
              <w:rPr>
                <w:rFonts w:ascii="Arial" w:eastAsia="Arial" w:hAnsi="Arial" w:cs="Arial"/>
                <w:sz w:val="18"/>
                <w:szCs w:val="18"/>
              </w:rPr>
              <w:t xml:space="preserve"> </w:t>
            </w:r>
            <w:proofErr w:type="spellStart"/>
            <w:r w:rsidR="00EC30F7" w:rsidRPr="006F387B">
              <w:rPr>
                <w:rFonts w:ascii="Arial" w:eastAsia="Arial" w:hAnsi="Arial" w:cs="Arial"/>
                <w:sz w:val="18"/>
                <w:szCs w:val="18"/>
              </w:rPr>
              <w:t>Inn</w:t>
            </w:r>
            <w:proofErr w:type="spellEnd"/>
          </w:p>
        </w:tc>
      </w:tr>
      <w:tr w:rsidR="00EC30F7" w:rsidRPr="006F387B" w14:paraId="71BFC3D1" w14:textId="77777777" w:rsidTr="00B7340F">
        <w:trPr>
          <w:trHeight w:val="397"/>
          <w:jc w:val="center"/>
        </w:trPr>
        <w:tc>
          <w:tcPr>
            <w:tcW w:w="1838" w:type="dxa"/>
            <w:tcBorders>
              <w:top w:val="nil"/>
              <w:left w:val="single" w:sz="4" w:space="0" w:color="E26B0A"/>
              <w:bottom w:val="single" w:sz="4" w:space="0" w:color="E26B0A"/>
              <w:right w:val="single" w:sz="4" w:space="0" w:color="E26B0A"/>
            </w:tcBorders>
            <w:shd w:val="clear" w:color="auto" w:fill="auto"/>
            <w:vAlign w:val="center"/>
          </w:tcPr>
          <w:p w14:paraId="3C541E1A" w14:textId="3F792EF5" w:rsidR="00EC30F7" w:rsidRPr="006F387B" w:rsidRDefault="00EC30F7" w:rsidP="006F387B">
            <w:pPr>
              <w:spacing w:after="0" w:line="240" w:lineRule="auto"/>
              <w:jc w:val="center"/>
              <w:rPr>
                <w:rFonts w:ascii="Arial" w:eastAsia="Arial" w:hAnsi="Arial" w:cs="Arial"/>
                <w:b/>
                <w:bCs/>
                <w:sz w:val="18"/>
                <w:szCs w:val="18"/>
              </w:rPr>
            </w:pPr>
            <w:r w:rsidRPr="006F387B">
              <w:rPr>
                <w:rFonts w:ascii="Arial" w:hAnsi="Arial" w:cs="Arial"/>
                <w:b/>
                <w:bCs/>
                <w:sz w:val="18"/>
                <w:szCs w:val="18"/>
              </w:rPr>
              <w:t>Arenal</w:t>
            </w:r>
          </w:p>
        </w:tc>
        <w:tc>
          <w:tcPr>
            <w:tcW w:w="2611" w:type="dxa"/>
            <w:tcBorders>
              <w:top w:val="nil"/>
              <w:left w:val="nil"/>
              <w:bottom w:val="single" w:sz="4" w:space="0" w:color="E26B0A"/>
              <w:right w:val="single" w:sz="4" w:space="0" w:color="E26B0A"/>
            </w:tcBorders>
            <w:shd w:val="clear" w:color="auto" w:fill="auto"/>
            <w:vAlign w:val="center"/>
          </w:tcPr>
          <w:p w14:paraId="0213A849" w14:textId="160C0838" w:rsidR="00EC30F7" w:rsidRPr="006F387B" w:rsidRDefault="00B7340F" w:rsidP="006F387B">
            <w:pPr>
              <w:spacing w:after="0" w:line="240" w:lineRule="auto"/>
              <w:jc w:val="center"/>
              <w:rPr>
                <w:rFonts w:ascii="Arial" w:eastAsia="Arial" w:hAnsi="Arial" w:cs="Arial"/>
                <w:sz w:val="18"/>
                <w:szCs w:val="18"/>
              </w:rPr>
            </w:pPr>
            <w:r>
              <w:rPr>
                <w:rFonts w:ascii="Arial" w:eastAsia="Arial" w:hAnsi="Arial" w:cs="Arial"/>
                <w:sz w:val="18"/>
                <w:szCs w:val="18"/>
              </w:rPr>
              <w:t xml:space="preserve">Hotel </w:t>
            </w:r>
            <w:r w:rsidR="00EC30F7">
              <w:rPr>
                <w:rFonts w:ascii="Arial" w:eastAsia="Arial" w:hAnsi="Arial" w:cs="Arial"/>
                <w:sz w:val="18"/>
                <w:szCs w:val="18"/>
              </w:rPr>
              <w:t xml:space="preserve">Arenal Country </w:t>
            </w:r>
            <w:proofErr w:type="spellStart"/>
            <w:r w:rsidR="00EC30F7">
              <w:rPr>
                <w:rFonts w:ascii="Arial" w:eastAsia="Arial" w:hAnsi="Arial" w:cs="Arial"/>
                <w:sz w:val="18"/>
                <w:szCs w:val="18"/>
              </w:rPr>
              <w:t>Inn</w:t>
            </w:r>
            <w:proofErr w:type="spellEnd"/>
          </w:p>
        </w:tc>
      </w:tr>
      <w:tr w:rsidR="00EC30F7" w:rsidRPr="006F387B" w14:paraId="19FA5096" w14:textId="77777777" w:rsidTr="00B7340F">
        <w:trPr>
          <w:trHeight w:val="397"/>
          <w:jc w:val="center"/>
        </w:trPr>
        <w:tc>
          <w:tcPr>
            <w:tcW w:w="1838" w:type="dxa"/>
            <w:tcBorders>
              <w:top w:val="single" w:sz="4" w:space="0" w:color="E26B0A"/>
              <w:left w:val="single" w:sz="4" w:space="0" w:color="E26B0A"/>
              <w:bottom w:val="single" w:sz="4" w:space="0" w:color="E26B0A"/>
              <w:right w:val="single" w:sz="4" w:space="0" w:color="E26B0A"/>
            </w:tcBorders>
            <w:shd w:val="clear" w:color="auto" w:fill="auto"/>
            <w:vAlign w:val="center"/>
          </w:tcPr>
          <w:p w14:paraId="04FBD6D1" w14:textId="73DCE671" w:rsidR="00EC30F7" w:rsidRPr="006F387B" w:rsidRDefault="00B7340F" w:rsidP="006F387B">
            <w:pPr>
              <w:spacing w:after="0" w:line="240" w:lineRule="auto"/>
              <w:jc w:val="center"/>
              <w:rPr>
                <w:rFonts w:ascii="Arial" w:eastAsia="Arial" w:hAnsi="Arial" w:cs="Arial"/>
                <w:b/>
                <w:bCs/>
                <w:sz w:val="18"/>
                <w:szCs w:val="18"/>
              </w:rPr>
            </w:pPr>
            <w:r>
              <w:rPr>
                <w:rFonts w:ascii="Arial" w:hAnsi="Arial" w:cs="Arial"/>
                <w:b/>
                <w:bCs/>
                <w:sz w:val="18"/>
                <w:szCs w:val="18"/>
              </w:rPr>
              <w:t>Manuel Antonio</w:t>
            </w:r>
          </w:p>
        </w:tc>
        <w:tc>
          <w:tcPr>
            <w:tcW w:w="2611" w:type="dxa"/>
            <w:tcBorders>
              <w:top w:val="single" w:sz="4" w:space="0" w:color="E26B0A"/>
              <w:left w:val="nil"/>
              <w:bottom w:val="single" w:sz="4" w:space="0" w:color="E26B0A"/>
              <w:right w:val="single" w:sz="4" w:space="0" w:color="E26B0A"/>
            </w:tcBorders>
            <w:shd w:val="clear" w:color="auto" w:fill="auto"/>
            <w:vAlign w:val="center"/>
          </w:tcPr>
          <w:p w14:paraId="4C6CB7DD" w14:textId="20CDD8FD" w:rsidR="00EC30F7" w:rsidRPr="006F387B" w:rsidRDefault="00EC30F7" w:rsidP="006F387B">
            <w:pPr>
              <w:spacing w:after="0" w:line="240" w:lineRule="auto"/>
              <w:jc w:val="center"/>
              <w:rPr>
                <w:rFonts w:ascii="Arial" w:eastAsia="Arial" w:hAnsi="Arial" w:cs="Arial"/>
                <w:sz w:val="18"/>
                <w:szCs w:val="18"/>
              </w:rPr>
            </w:pPr>
            <w:r>
              <w:rPr>
                <w:rFonts w:ascii="Arial" w:eastAsia="Arial" w:hAnsi="Arial" w:cs="Arial"/>
                <w:sz w:val="18"/>
                <w:szCs w:val="18"/>
              </w:rPr>
              <w:t xml:space="preserve">Hotel </w:t>
            </w:r>
            <w:proofErr w:type="spellStart"/>
            <w:r>
              <w:rPr>
                <w:rFonts w:ascii="Arial" w:eastAsia="Arial" w:hAnsi="Arial" w:cs="Arial"/>
                <w:sz w:val="18"/>
                <w:szCs w:val="18"/>
              </w:rPr>
              <w:t>Tabulia</w:t>
            </w:r>
            <w:proofErr w:type="spellEnd"/>
            <w:r w:rsidR="00B7340F">
              <w:rPr>
                <w:rFonts w:ascii="Arial" w:eastAsia="Arial" w:hAnsi="Arial" w:cs="Arial"/>
                <w:sz w:val="18"/>
                <w:szCs w:val="18"/>
              </w:rPr>
              <w:t xml:space="preserve"> </w:t>
            </w:r>
            <w:proofErr w:type="spellStart"/>
            <w:r w:rsidR="00B7340F">
              <w:rPr>
                <w:rFonts w:ascii="Arial" w:eastAsia="Arial" w:hAnsi="Arial" w:cs="Arial"/>
                <w:sz w:val="18"/>
                <w:szCs w:val="18"/>
              </w:rPr>
              <w:t>Tree</w:t>
            </w:r>
            <w:proofErr w:type="spellEnd"/>
          </w:p>
        </w:tc>
      </w:tr>
    </w:tbl>
    <w:p w14:paraId="7C24C54B" w14:textId="53294358" w:rsidR="006F387B" w:rsidRPr="00DE0135" w:rsidRDefault="006F387B" w:rsidP="00DE0135">
      <w:pPr>
        <w:spacing w:after="0" w:line="240" w:lineRule="auto"/>
        <w:jc w:val="both"/>
        <w:rPr>
          <w:rFonts w:ascii="Arial" w:eastAsia="Arial" w:hAnsi="Arial" w:cs="Arial"/>
          <w:b/>
          <w:bCs/>
          <w:i/>
          <w:iCs/>
          <w:color w:val="E36C09"/>
          <w:sz w:val="18"/>
          <w:szCs w:val="18"/>
          <w:u w:val="single"/>
        </w:rPr>
      </w:pPr>
      <w:r w:rsidRPr="006F387B">
        <w:rPr>
          <w:rFonts w:ascii="Arial" w:hAnsi="Arial" w:cs="Arial"/>
          <w:b/>
          <w:bCs/>
          <w:i/>
          <w:iCs/>
          <w:sz w:val="18"/>
          <w:szCs w:val="18"/>
        </w:rPr>
        <w:t>Nota: Hoteles mencionados solo son informativos, los hoteles confirmados se les hará saber al momento de realizar la reservación. Habitaciones consideradas bajo la categoría estándar de cada hotel, en algunos casos, la habitación estándar cuenta con otro nombre.</w:t>
      </w:r>
    </w:p>
    <w:p w14:paraId="2F1E69B3" w14:textId="77777777" w:rsidR="0090623E" w:rsidRDefault="0090623E">
      <w:pPr>
        <w:spacing w:after="0" w:line="240" w:lineRule="auto"/>
        <w:rPr>
          <w:rFonts w:ascii="Arial" w:eastAsia="Arial" w:hAnsi="Arial" w:cs="Arial"/>
          <w:b/>
          <w:color w:val="E36C09"/>
          <w:sz w:val="18"/>
          <w:szCs w:val="18"/>
          <w:u w:val="single"/>
        </w:rPr>
      </w:pPr>
    </w:p>
    <w:p w14:paraId="5E450D6F" w14:textId="7F527070" w:rsidR="005F43D1" w:rsidRDefault="00DD3C8B">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PRECIOS POR PERSONA EN USD</w:t>
      </w:r>
    </w:p>
    <w:p w14:paraId="09E6FC91" w14:textId="7D7404A3" w:rsidR="005F43D1" w:rsidRDefault="005F43D1">
      <w:pPr>
        <w:spacing w:after="0" w:line="240" w:lineRule="auto"/>
        <w:rPr>
          <w:rFonts w:ascii="Arial" w:eastAsia="Arial" w:hAnsi="Arial" w:cs="Arial"/>
          <w:b/>
          <w:color w:val="E36C09"/>
          <w:sz w:val="18"/>
          <w:szCs w:val="18"/>
          <w:u w:val="single"/>
        </w:rPr>
      </w:pPr>
    </w:p>
    <w:tbl>
      <w:tblPr>
        <w:tblW w:w="8438" w:type="dxa"/>
        <w:jc w:val="center"/>
        <w:tblCellMar>
          <w:left w:w="70" w:type="dxa"/>
          <w:right w:w="70" w:type="dxa"/>
        </w:tblCellMar>
        <w:tblLook w:val="04A0" w:firstRow="1" w:lastRow="0" w:firstColumn="1" w:lastColumn="0" w:noHBand="0" w:noVBand="1"/>
      </w:tblPr>
      <w:tblGrid>
        <w:gridCol w:w="1838"/>
        <w:gridCol w:w="1220"/>
        <w:gridCol w:w="1345"/>
        <w:gridCol w:w="1345"/>
        <w:gridCol w:w="1345"/>
        <w:gridCol w:w="1345"/>
      </w:tblGrid>
      <w:tr w:rsidR="006F5EA1" w:rsidRPr="006F5EA1" w14:paraId="27B5AE9E" w14:textId="77777777" w:rsidTr="00250102">
        <w:trPr>
          <w:trHeight w:val="340"/>
          <w:jc w:val="center"/>
        </w:trPr>
        <w:tc>
          <w:tcPr>
            <w:tcW w:w="1838" w:type="dxa"/>
            <w:tcBorders>
              <w:top w:val="single" w:sz="4" w:space="0" w:color="E36C0A" w:themeColor="accent6" w:themeShade="BF"/>
              <w:left w:val="single" w:sz="4" w:space="0" w:color="E26B0A"/>
              <w:bottom w:val="single" w:sz="4" w:space="0" w:color="E36C0A" w:themeColor="accent6" w:themeShade="BF"/>
              <w:right w:val="single" w:sz="4" w:space="0" w:color="E26B0A"/>
            </w:tcBorders>
            <w:shd w:val="clear" w:color="auto" w:fill="E36C0A" w:themeFill="accent6" w:themeFillShade="BF"/>
            <w:noWrap/>
            <w:vAlign w:val="center"/>
            <w:hideMark/>
          </w:tcPr>
          <w:p w14:paraId="2F864594" w14:textId="77777777" w:rsidR="006F5EA1" w:rsidRPr="006F5EA1" w:rsidRDefault="006F5EA1" w:rsidP="006F5EA1">
            <w:pPr>
              <w:spacing w:after="0" w:line="240" w:lineRule="auto"/>
              <w:jc w:val="center"/>
              <w:rPr>
                <w:rFonts w:ascii="Arial" w:eastAsia="Times New Roman" w:hAnsi="Arial" w:cs="Arial"/>
                <w:b/>
                <w:bCs/>
                <w:color w:val="FFFFFF"/>
                <w:sz w:val="18"/>
                <w:szCs w:val="18"/>
                <w:lang w:eastAsia="es-ES"/>
              </w:rPr>
            </w:pPr>
            <w:r w:rsidRPr="006F5EA1">
              <w:rPr>
                <w:rFonts w:ascii="Arial" w:eastAsia="Times New Roman" w:hAnsi="Arial" w:cs="Arial"/>
                <w:b/>
                <w:bCs/>
                <w:color w:val="FFFFFF"/>
                <w:sz w:val="18"/>
                <w:szCs w:val="18"/>
                <w:lang w:eastAsia="es-ES"/>
              </w:rPr>
              <w:t>SALIDAS: DIARIAS</w:t>
            </w:r>
          </w:p>
        </w:tc>
        <w:tc>
          <w:tcPr>
            <w:tcW w:w="1220" w:type="dxa"/>
            <w:tcBorders>
              <w:top w:val="single" w:sz="4" w:space="0" w:color="E36C0A" w:themeColor="accent6" w:themeShade="BF"/>
              <w:left w:val="nil"/>
              <w:bottom w:val="single" w:sz="4" w:space="0" w:color="E36C0A" w:themeColor="accent6" w:themeShade="BF"/>
              <w:right w:val="single" w:sz="4" w:space="0" w:color="E26B0A"/>
            </w:tcBorders>
            <w:shd w:val="clear" w:color="auto" w:fill="E36C0A" w:themeFill="accent6" w:themeFillShade="BF"/>
            <w:noWrap/>
            <w:vAlign w:val="center"/>
            <w:hideMark/>
          </w:tcPr>
          <w:p w14:paraId="4D27FBAF" w14:textId="77777777" w:rsidR="006F5EA1" w:rsidRPr="006F5EA1" w:rsidRDefault="006F5EA1" w:rsidP="006F5EA1">
            <w:pPr>
              <w:spacing w:after="0" w:line="240" w:lineRule="auto"/>
              <w:jc w:val="center"/>
              <w:rPr>
                <w:rFonts w:ascii="Arial" w:eastAsia="Times New Roman" w:hAnsi="Arial" w:cs="Arial"/>
                <w:b/>
                <w:bCs/>
                <w:color w:val="FFFFFF"/>
                <w:sz w:val="18"/>
                <w:szCs w:val="18"/>
                <w:lang w:eastAsia="es-ES"/>
              </w:rPr>
            </w:pPr>
            <w:r w:rsidRPr="006F5EA1">
              <w:rPr>
                <w:rFonts w:ascii="Arial" w:eastAsia="Times New Roman" w:hAnsi="Arial" w:cs="Arial"/>
                <w:b/>
                <w:bCs/>
                <w:color w:val="FFFFFF"/>
                <w:sz w:val="18"/>
                <w:szCs w:val="18"/>
                <w:lang w:eastAsia="es-ES"/>
              </w:rPr>
              <w:t>CATEGORÍA</w:t>
            </w:r>
          </w:p>
        </w:tc>
        <w:tc>
          <w:tcPr>
            <w:tcW w:w="1345" w:type="dxa"/>
            <w:tcBorders>
              <w:top w:val="single" w:sz="4" w:space="0" w:color="E36C0A" w:themeColor="accent6" w:themeShade="BF"/>
              <w:left w:val="nil"/>
              <w:bottom w:val="single" w:sz="4" w:space="0" w:color="E36C0A" w:themeColor="accent6" w:themeShade="BF"/>
              <w:right w:val="single" w:sz="4" w:space="0" w:color="E26B0A"/>
            </w:tcBorders>
            <w:shd w:val="clear" w:color="auto" w:fill="E36C0A" w:themeFill="accent6" w:themeFillShade="BF"/>
            <w:noWrap/>
            <w:vAlign w:val="center"/>
            <w:hideMark/>
          </w:tcPr>
          <w:p w14:paraId="11EF35E7" w14:textId="77777777" w:rsidR="006F5EA1" w:rsidRPr="006F5EA1" w:rsidRDefault="006F5EA1" w:rsidP="006F5EA1">
            <w:pPr>
              <w:spacing w:after="0" w:line="240" w:lineRule="auto"/>
              <w:jc w:val="center"/>
              <w:rPr>
                <w:rFonts w:ascii="Arial" w:eastAsia="Times New Roman" w:hAnsi="Arial" w:cs="Arial"/>
                <w:b/>
                <w:bCs/>
                <w:color w:val="FFFFFF"/>
                <w:sz w:val="18"/>
                <w:szCs w:val="18"/>
                <w:lang w:eastAsia="es-ES"/>
              </w:rPr>
            </w:pPr>
            <w:r w:rsidRPr="006F5EA1">
              <w:rPr>
                <w:rFonts w:ascii="Arial" w:eastAsia="Times New Roman" w:hAnsi="Arial" w:cs="Arial"/>
                <w:b/>
                <w:bCs/>
                <w:color w:val="FFFFFF"/>
                <w:sz w:val="18"/>
                <w:szCs w:val="18"/>
                <w:lang w:eastAsia="es-ES"/>
              </w:rPr>
              <w:t>SENCILLA</w:t>
            </w:r>
          </w:p>
        </w:tc>
        <w:tc>
          <w:tcPr>
            <w:tcW w:w="1345" w:type="dxa"/>
            <w:tcBorders>
              <w:top w:val="single" w:sz="4" w:space="0" w:color="E36C0A" w:themeColor="accent6" w:themeShade="BF"/>
              <w:left w:val="nil"/>
              <w:bottom w:val="single" w:sz="4" w:space="0" w:color="E36C0A" w:themeColor="accent6" w:themeShade="BF"/>
              <w:right w:val="single" w:sz="4" w:space="0" w:color="E26B0A"/>
            </w:tcBorders>
            <w:shd w:val="clear" w:color="auto" w:fill="E36C0A" w:themeFill="accent6" w:themeFillShade="BF"/>
            <w:noWrap/>
            <w:vAlign w:val="center"/>
            <w:hideMark/>
          </w:tcPr>
          <w:p w14:paraId="20F3A3C7" w14:textId="77777777" w:rsidR="006F5EA1" w:rsidRPr="006F5EA1" w:rsidRDefault="006F5EA1" w:rsidP="006F5EA1">
            <w:pPr>
              <w:spacing w:after="0" w:line="240" w:lineRule="auto"/>
              <w:jc w:val="center"/>
              <w:rPr>
                <w:rFonts w:ascii="Arial" w:eastAsia="Times New Roman" w:hAnsi="Arial" w:cs="Arial"/>
                <w:b/>
                <w:bCs/>
                <w:color w:val="FFFFFF"/>
                <w:sz w:val="18"/>
                <w:szCs w:val="18"/>
                <w:lang w:eastAsia="es-ES"/>
              </w:rPr>
            </w:pPr>
            <w:r w:rsidRPr="006F5EA1">
              <w:rPr>
                <w:rFonts w:ascii="Arial" w:eastAsia="Times New Roman" w:hAnsi="Arial" w:cs="Arial"/>
                <w:b/>
                <w:bCs/>
                <w:color w:val="FFFFFF"/>
                <w:sz w:val="18"/>
                <w:szCs w:val="18"/>
                <w:lang w:eastAsia="es-ES"/>
              </w:rPr>
              <w:t>DOBLE</w:t>
            </w:r>
          </w:p>
        </w:tc>
        <w:tc>
          <w:tcPr>
            <w:tcW w:w="1345" w:type="dxa"/>
            <w:tcBorders>
              <w:top w:val="single" w:sz="4" w:space="0" w:color="E36C0A" w:themeColor="accent6" w:themeShade="BF"/>
              <w:left w:val="nil"/>
              <w:bottom w:val="single" w:sz="4" w:space="0" w:color="E36C0A" w:themeColor="accent6" w:themeShade="BF"/>
              <w:right w:val="single" w:sz="4" w:space="0" w:color="E26B0A"/>
            </w:tcBorders>
            <w:shd w:val="clear" w:color="auto" w:fill="E36C0A" w:themeFill="accent6" w:themeFillShade="BF"/>
            <w:noWrap/>
            <w:vAlign w:val="center"/>
            <w:hideMark/>
          </w:tcPr>
          <w:p w14:paraId="3DDEE05C" w14:textId="77777777" w:rsidR="006F5EA1" w:rsidRPr="006F5EA1" w:rsidRDefault="006F5EA1" w:rsidP="006F5EA1">
            <w:pPr>
              <w:spacing w:after="0" w:line="240" w:lineRule="auto"/>
              <w:jc w:val="center"/>
              <w:rPr>
                <w:rFonts w:ascii="Arial" w:eastAsia="Times New Roman" w:hAnsi="Arial" w:cs="Arial"/>
                <w:b/>
                <w:bCs/>
                <w:color w:val="FFFFFF"/>
                <w:sz w:val="18"/>
                <w:szCs w:val="18"/>
                <w:lang w:eastAsia="es-ES"/>
              </w:rPr>
            </w:pPr>
            <w:r w:rsidRPr="006F5EA1">
              <w:rPr>
                <w:rFonts w:ascii="Arial" w:eastAsia="Times New Roman" w:hAnsi="Arial" w:cs="Arial"/>
                <w:b/>
                <w:bCs/>
                <w:color w:val="FFFFFF"/>
                <w:sz w:val="18"/>
                <w:szCs w:val="18"/>
                <w:lang w:eastAsia="es-ES"/>
              </w:rPr>
              <w:t>TRIPLE</w:t>
            </w:r>
          </w:p>
        </w:tc>
        <w:tc>
          <w:tcPr>
            <w:tcW w:w="1345" w:type="dxa"/>
            <w:tcBorders>
              <w:top w:val="single" w:sz="4" w:space="0" w:color="E36C0A" w:themeColor="accent6" w:themeShade="BF"/>
              <w:left w:val="nil"/>
              <w:bottom w:val="single" w:sz="4" w:space="0" w:color="E36C0A" w:themeColor="accent6" w:themeShade="BF"/>
              <w:right w:val="single" w:sz="4" w:space="0" w:color="E36C0A" w:themeColor="accent6" w:themeShade="BF"/>
            </w:tcBorders>
            <w:shd w:val="clear" w:color="auto" w:fill="E36C0A" w:themeFill="accent6" w:themeFillShade="BF"/>
            <w:vAlign w:val="center"/>
            <w:hideMark/>
          </w:tcPr>
          <w:p w14:paraId="2A5205CF" w14:textId="77777777" w:rsidR="006F5EA1" w:rsidRPr="006F5EA1" w:rsidRDefault="006F5EA1" w:rsidP="006F5EA1">
            <w:pPr>
              <w:spacing w:after="0" w:line="240" w:lineRule="auto"/>
              <w:jc w:val="center"/>
              <w:rPr>
                <w:rFonts w:ascii="Arial" w:eastAsia="Times New Roman" w:hAnsi="Arial" w:cs="Arial"/>
                <w:b/>
                <w:bCs/>
                <w:color w:val="FFFFFF"/>
                <w:sz w:val="18"/>
                <w:szCs w:val="18"/>
                <w:lang w:eastAsia="es-ES"/>
              </w:rPr>
            </w:pPr>
            <w:r w:rsidRPr="006F5EA1">
              <w:rPr>
                <w:rFonts w:ascii="Arial" w:eastAsia="Times New Roman" w:hAnsi="Arial" w:cs="Arial"/>
                <w:b/>
                <w:bCs/>
                <w:color w:val="FFFFFF"/>
                <w:sz w:val="18"/>
                <w:szCs w:val="18"/>
                <w:lang w:eastAsia="es-ES"/>
              </w:rPr>
              <w:t>MENOR 0 - 10 AÑOS</w:t>
            </w:r>
          </w:p>
        </w:tc>
      </w:tr>
      <w:tr w:rsidR="006F5EA1" w:rsidRPr="006F5EA1" w14:paraId="2F57D6B3" w14:textId="77777777" w:rsidTr="00250102">
        <w:trPr>
          <w:trHeight w:val="340"/>
          <w:jc w:val="center"/>
        </w:trPr>
        <w:tc>
          <w:tcPr>
            <w:tcW w:w="1838" w:type="dxa"/>
            <w:tcBorders>
              <w:top w:val="single" w:sz="4" w:space="0" w:color="E36C0A" w:themeColor="accent6" w:themeShade="BF"/>
              <w:left w:val="single" w:sz="4" w:space="0" w:color="E25B00"/>
              <w:bottom w:val="single" w:sz="4" w:space="0" w:color="E25B00"/>
              <w:right w:val="single" w:sz="4" w:space="0" w:color="E36C0A" w:themeColor="accent6" w:themeShade="BF"/>
            </w:tcBorders>
            <w:shd w:val="clear" w:color="auto" w:fill="auto"/>
            <w:vAlign w:val="center"/>
            <w:hideMark/>
          </w:tcPr>
          <w:p w14:paraId="7FF8A3C2" w14:textId="77777777" w:rsidR="006F5EA1" w:rsidRPr="006F5EA1" w:rsidRDefault="006F5EA1" w:rsidP="006F5EA1">
            <w:pPr>
              <w:spacing w:after="0" w:line="240" w:lineRule="auto"/>
              <w:jc w:val="center"/>
              <w:rPr>
                <w:rFonts w:ascii="Arial" w:eastAsia="Times New Roman" w:hAnsi="Arial" w:cs="Arial"/>
                <w:b/>
                <w:bCs/>
                <w:color w:val="000000"/>
                <w:sz w:val="18"/>
                <w:szCs w:val="18"/>
                <w:lang w:eastAsia="es-ES"/>
              </w:rPr>
            </w:pPr>
            <w:r w:rsidRPr="006F5EA1">
              <w:rPr>
                <w:rFonts w:ascii="Arial" w:eastAsia="Times New Roman" w:hAnsi="Arial" w:cs="Arial"/>
                <w:b/>
                <w:bCs/>
                <w:color w:val="000000"/>
                <w:sz w:val="18"/>
                <w:szCs w:val="18"/>
                <w:lang w:eastAsia="es-ES"/>
              </w:rPr>
              <w:t>01/05/24 - 23/06/24</w:t>
            </w:r>
            <w:r w:rsidRPr="006F5EA1">
              <w:rPr>
                <w:rFonts w:ascii="Arial" w:eastAsia="Times New Roman" w:hAnsi="Arial" w:cs="Arial"/>
                <w:b/>
                <w:bCs/>
                <w:color w:val="000000"/>
                <w:sz w:val="18"/>
                <w:szCs w:val="18"/>
                <w:lang w:eastAsia="es-ES"/>
              </w:rPr>
              <w:br/>
              <w:t xml:space="preserve">18/08/24 - 23/11/24 </w:t>
            </w:r>
          </w:p>
        </w:tc>
        <w:tc>
          <w:tcPr>
            <w:tcW w:w="1220" w:type="dxa"/>
            <w:tcBorders>
              <w:top w:val="single" w:sz="4" w:space="0" w:color="E36C0A" w:themeColor="accent6" w:themeShade="BF"/>
              <w:left w:val="single" w:sz="4" w:space="0" w:color="E36C0A" w:themeColor="accent6" w:themeShade="BF"/>
              <w:bottom w:val="single" w:sz="4" w:space="0" w:color="E25B00"/>
              <w:right w:val="single" w:sz="4" w:space="0" w:color="E25B00"/>
            </w:tcBorders>
            <w:shd w:val="clear" w:color="000000" w:fill="FFFFFF"/>
            <w:noWrap/>
            <w:vAlign w:val="center"/>
            <w:hideMark/>
          </w:tcPr>
          <w:p w14:paraId="00AF4ACF" w14:textId="77777777" w:rsidR="006F5EA1" w:rsidRPr="006F5EA1" w:rsidRDefault="006F5EA1" w:rsidP="006F5EA1">
            <w:pPr>
              <w:spacing w:after="0" w:line="240" w:lineRule="auto"/>
              <w:jc w:val="center"/>
              <w:rPr>
                <w:rFonts w:ascii="Arial" w:eastAsia="Times New Roman" w:hAnsi="Arial" w:cs="Arial"/>
                <w:b/>
                <w:bCs/>
                <w:color w:val="000000"/>
                <w:sz w:val="18"/>
                <w:szCs w:val="18"/>
                <w:lang w:eastAsia="es-ES"/>
              </w:rPr>
            </w:pPr>
            <w:r w:rsidRPr="006F5EA1">
              <w:rPr>
                <w:rFonts w:ascii="Arial" w:eastAsia="Times New Roman" w:hAnsi="Arial" w:cs="Arial"/>
                <w:b/>
                <w:bCs/>
                <w:color w:val="000000"/>
                <w:sz w:val="18"/>
                <w:szCs w:val="18"/>
                <w:lang w:eastAsia="es-ES"/>
              </w:rPr>
              <w:t xml:space="preserve">Turista </w:t>
            </w:r>
          </w:p>
        </w:tc>
        <w:tc>
          <w:tcPr>
            <w:tcW w:w="1345" w:type="dxa"/>
            <w:tcBorders>
              <w:top w:val="single" w:sz="4" w:space="0" w:color="E36C0A" w:themeColor="accent6" w:themeShade="BF"/>
              <w:left w:val="nil"/>
              <w:bottom w:val="single" w:sz="4" w:space="0" w:color="E25B00"/>
              <w:right w:val="single" w:sz="4" w:space="0" w:color="E25B00"/>
            </w:tcBorders>
            <w:shd w:val="clear" w:color="auto" w:fill="auto"/>
            <w:noWrap/>
            <w:vAlign w:val="center"/>
            <w:hideMark/>
          </w:tcPr>
          <w:p w14:paraId="5FD58817" w14:textId="36E274E1" w:rsidR="006F5EA1" w:rsidRPr="006F5EA1" w:rsidRDefault="006F5EA1" w:rsidP="006F5EA1">
            <w:pPr>
              <w:spacing w:after="0" w:line="240" w:lineRule="auto"/>
              <w:jc w:val="center"/>
              <w:rPr>
                <w:rFonts w:ascii="Arial" w:eastAsia="Times New Roman" w:hAnsi="Arial" w:cs="Arial"/>
                <w:color w:val="000000"/>
                <w:sz w:val="18"/>
                <w:szCs w:val="18"/>
                <w:lang w:eastAsia="es-ES"/>
              </w:rPr>
            </w:pPr>
            <w:r w:rsidRPr="006F5EA1">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6F5EA1">
              <w:rPr>
                <w:rFonts w:ascii="Arial" w:eastAsia="Times New Roman" w:hAnsi="Arial" w:cs="Arial"/>
                <w:color w:val="000000"/>
                <w:sz w:val="18"/>
                <w:szCs w:val="18"/>
                <w:lang w:eastAsia="es-ES"/>
              </w:rPr>
              <w:t>097</w:t>
            </w:r>
          </w:p>
        </w:tc>
        <w:tc>
          <w:tcPr>
            <w:tcW w:w="1345" w:type="dxa"/>
            <w:tcBorders>
              <w:top w:val="single" w:sz="4" w:space="0" w:color="E36C0A" w:themeColor="accent6" w:themeShade="BF"/>
              <w:left w:val="nil"/>
              <w:bottom w:val="single" w:sz="4" w:space="0" w:color="E26B0A"/>
              <w:right w:val="single" w:sz="4" w:space="0" w:color="E26B0A"/>
            </w:tcBorders>
            <w:shd w:val="clear" w:color="auto" w:fill="auto"/>
            <w:noWrap/>
            <w:vAlign w:val="center"/>
            <w:hideMark/>
          </w:tcPr>
          <w:p w14:paraId="1DD2D099" w14:textId="77777777" w:rsidR="006F5EA1" w:rsidRPr="006F5EA1" w:rsidRDefault="006F5EA1" w:rsidP="006F5EA1">
            <w:pPr>
              <w:spacing w:after="0" w:line="240" w:lineRule="auto"/>
              <w:jc w:val="center"/>
              <w:rPr>
                <w:rFonts w:ascii="Arial" w:eastAsia="Times New Roman" w:hAnsi="Arial" w:cs="Arial"/>
                <w:b/>
                <w:bCs/>
                <w:color w:val="000000"/>
                <w:sz w:val="18"/>
                <w:szCs w:val="18"/>
                <w:lang w:eastAsia="es-ES"/>
              </w:rPr>
            </w:pPr>
            <w:r w:rsidRPr="006F5EA1">
              <w:rPr>
                <w:rFonts w:ascii="Arial" w:eastAsia="Times New Roman" w:hAnsi="Arial" w:cs="Arial"/>
                <w:b/>
                <w:bCs/>
                <w:color w:val="000000"/>
                <w:sz w:val="18"/>
                <w:szCs w:val="18"/>
                <w:lang w:eastAsia="es-ES"/>
              </w:rPr>
              <w:t>USD 691</w:t>
            </w:r>
          </w:p>
        </w:tc>
        <w:tc>
          <w:tcPr>
            <w:tcW w:w="1345" w:type="dxa"/>
            <w:tcBorders>
              <w:top w:val="single" w:sz="4" w:space="0" w:color="E36C0A" w:themeColor="accent6" w:themeShade="BF"/>
              <w:left w:val="nil"/>
              <w:bottom w:val="single" w:sz="4" w:space="0" w:color="E26B0A"/>
              <w:right w:val="single" w:sz="4" w:space="0" w:color="E26B0A"/>
            </w:tcBorders>
            <w:shd w:val="clear" w:color="auto" w:fill="auto"/>
            <w:noWrap/>
            <w:vAlign w:val="center"/>
            <w:hideMark/>
          </w:tcPr>
          <w:p w14:paraId="3B992E49" w14:textId="77777777" w:rsidR="006F5EA1" w:rsidRPr="006F5EA1" w:rsidRDefault="006F5EA1" w:rsidP="006F5EA1">
            <w:pPr>
              <w:spacing w:after="0" w:line="240" w:lineRule="auto"/>
              <w:jc w:val="center"/>
              <w:rPr>
                <w:rFonts w:ascii="Arial" w:eastAsia="Times New Roman" w:hAnsi="Arial" w:cs="Arial"/>
                <w:color w:val="000000"/>
                <w:sz w:val="18"/>
                <w:szCs w:val="18"/>
                <w:lang w:eastAsia="es-ES"/>
              </w:rPr>
            </w:pPr>
            <w:r w:rsidRPr="006F5EA1">
              <w:rPr>
                <w:rFonts w:ascii="Arial" w:eastAsia="Times New Roman" w:hAnsi="Arial" w:cs="Arial"/>
                <w:color w:val="000000"/>
                <w:sz w:val="18"/>
                <w:szCs w:val="18"/>
                <w:lang w:eastAsia="es-ES"/>
              </w:rPr>
              <w:t>USD 623</w:t>
            </w:r>
          </w:p>
        </w:tc>
        <w:tc>
          <w:tcPr>
            <w:tcW w:w="1345" w:type="dxa"/>
            <w:tcBorders>
              <w:top w:val="single" w:sz="4" w:space="0" w:color="E36C0A" w:themeColor="accent6" w:themeShade="BF"/>
              <w:left w:val="nil"/>
              <w:bottom w:val="single" w:sz="4" w:space="0" w:color="E26B0A"/>
              <w:right w:val="single" w:sz="4" w:space="0" w:color="E36C0A" w:themeColor="accent6" w:themeShade="BF"/>
            </w:tcBorders>
            <w:shd w:val="clear" w:color="auto" w:fill="auto"/>
            <w:noWrap/>
            <w:vAlign w:val="center"/>
            <w:hideMark/>
          </w:tcPr>
          <w:p w14:paraId="7E9182E7" w14:textId="77777777" w:rsidR="006F5EA1" w:rsidRPr="006F5EA1" w:rsidRDefault="006F5EA1" w:rsidP="006F5EA1">
            <w:pPr>
              <w:spacing w:after="0" w:line="240" w:lineRule="auto"/>
              <w:jc w:val="center"/>
              <w:rPr>
                <w:rFonts w:ascii="Arial" w:eastAsia="Times New Roman" w:hAnsi="Arial" w:cs="Arial"/>
                <w:color w:val="000000"/>
                <w:sz w:val="18"/>
                <w:szCs w:val="18"/>
                <w:lang w:eastAsia="es-ES"/>
              </w:rPr>
            </w:pPr>
            <w:r w:rsidRPr="006F5EA1">
              <w:rPr>
                <w:rFonts w:ascii="Arial" w:eastAsia="Times New Roman" w:hAnsi="Arial" w:cs="Arial"/>
                <w:color w:val="000000"/>
                <w:sz w:val="18"/>
                <w:szCs w:val="18"/>
                <w:lang w:eastAsia="es-ES"/>
              </w:rPr>
              <w:t>USD 338</w:t>
            </w:r>
          </w:p>
        </w:tc>
      </w:tr>
    </w:tbl>
    <w:p w14:paraId="13F08E98" w14:textId="77777777" w:rsidR="00B43C17" w:rsidRDefault="00B43C17">
      <w:pPr>
        <w:spacing w:after="0" w:line="240" w:lineRule="auto"/>
        <w:rPr>
          <w:rFonts w:ascii="Arial" w:hAnsi="Arial" w:cs="Arial"/>
          <w:b/>
          <w:bCs/>
          <w:i/>
          <w:iCs/>
          <w:sz w:val="18"/>
          <w:szCs w:val="18"/>
        </w:rPr>
      </w:pPr>
    </w:p>
    <w:p w14:paraId="21901ED4" w14:textId="65F570AD" w:rsidR="007045A0" w:rsidRPr="00250102" w:rsidRDefault="00250102">
      <w:pPr>
        <w:spacing w:after="0" w:line="240" w:lineRule="auto"/>
        <w:rPr>
          <w:rFonts w:ascii="Arial" w:eastAsia="Arial" w:hAnsi="Arial" w:cs="Arial"/>
          <w:color w:val="000000"/>
          <w:sz w:val="18"/>
          <w:szCs w:val="18"/>
        </w:rPr>
      </w:pPr>
      <w:r w:rsidRPr="00250102">
        <w:rPr>
          <w:rFonts w:ascii="Arial" w:hAnsi="Arial" w:cs="Arial"/>
          <w:b/>
          <w:bCs/>
          <w:i/>
          <w:iCs/>
          <w:sz w:val="18"/>
          <w:szCs w:val="18"/>
        </w:rPr>
        <w:t xml:space="preserve">Nota: Se permite máximo 1 menor por habitación compartiendo con 2 adultos, ocupando las camas existentes. </w:t>
      </w:r>
      <w:r w:rsidRPr="00250102">
        <w:rPr>
          <w:rFonts w:ascii="Arial" w:hAnsi="Arial" w:cs="Arial"/>
          <w:b/>
          <w:bCs/>
          <w:i/>
          <w:iCs/>
          <w:sz w:val="18"/>
          <w:szCs w:val="18"/>
        </w:rPr>
        <w:t xml:space="preserve">El programa no opera del 01 de julio al 17 de agosto. </w:t>
      </w:r>
    </w:p>
    <w:p w14:paraId="480B1879" w14:textId="77777777" w:rsidR="00250102" w:rsidRPr="00B011FD" w:rsidRDefault="00250102">
      <w:pPr>
        <w:spacing w:after="0" w:line="240" w:lineRule="auto"/>
        <w:rPr>
          <w:rFonts w:ascii="Arial" w:eastAsia="Arial" w:hAnsi="Arial" w:cs="Arial"/>
          <w:b/>
          <w:bCs/>
          <w:i/>
          <w:iCs/>
          <w:color w:val="000000"/>
          <w:sz w:val="18"/>
          <w:szCs w:val="18"/>
        </w:rPr>
      </w:pPr>
    </w:p>
    <w:p w14:paraId="30C3ECAC" w14:textId="3273835D" w:rsidR="00B93BF5" w:rsidRDefault="00DD3C8B" w:rsidP="00B93BF5">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bookmarkStart w:id="0" w:name="_heading=h.gjdgxs" w:colFirst="0" w:colLast="0"/>
      <w:bookmarkEnd w:id="0"/>
    </w:p>
    <w:p w14:paraId="0EBFD011" w14:textId="77777777" w:rsidR="00B93BF5" w:rsidRPr="00B93BF5" w:rsidRDefault="00B93BF5" w:rsidP="00B93BF5">
      <w:pPr>
        <w:spacing w:after="0" w:line="240" w:lineRule="auto"/>
        <w:jc w:val="both"/>
        <w:rPr>
          <w:rFonts w:ascii="Arial" w:eastAsia="Arial" w:hAnsi="Arial" w:cs="Arial"/>
          <w:b/>
          <w:color w:val="E36C09"/>
          <w:sz w:val="18"/>
          <w:szCs w:val="18"/>
          <w:u w:val="single"/>
        </w:rPr>
      </w:pPr>
    </w:p>
    <w:p w14:paraId="566CE13C" w14:textId="66D27230" w:rsidR="00B93BF5" w:rsidRPr="00B93BF5" w:rsidRDefault="00B93BF5" w:rsidP="00B93BF5">
      <w:pPr>
        <w:pStyle w:val="Prrafodelista"/>
        <w:numPr>
          <w:ilvl w:val="0"/>
          <w:numId w:val="16"/>
        </w:numPr>
        <w:autoSpaceDE w:val="0"/>
        <w:autoSpaceDN w:val="0"/>
        <w:adjustRightInd w:val="0"/>
        <w:spacing w:after="0" w:line="240" w:lineRule="auto"/>
        <w:rPr>
          <w:rFonts w:ascii="Arial" w:hAnsi="Arial" w:cs="Arial"/>
          <w:color w:val="000000"/>
          <w:sz w:val="18"/>
          <w:szCs w:val="18"/>
        </w:rPr>
      </w:pPr>
      <w:r w:rsidRPr="00B93BF5">
        <w:rPr>
          <w:rFonts w:ascii="Arial" w:hAnsi="Arial" w:cs="Arial"/>
          <w:color w:val="000000"/>
          <w:sz w:val="18"/>
          <w:szCs w:val="18"/>
        </w:rPr>
        <w:t xml:space="preserve">Traslado privado aeropuerto – hotel – Aeropuerto </w:t>
      </w:r>
    </w:p>
    <w:p w14:paraId="2FEA179C" w14:textId="4758A732" w:rsidR="00B011FD" w:rsidRPr="002C0B46" w:rsidRDefault="00B011FD" w:rsidP="00B011FD">
      <w:pPr>
        <w:pStyle w:val="Prrafodelista"/>
        <w:numPr>
          <w:ilvl w:val="0"/>
          <w:numId w:val="16"/>
        </w:numPr>
        <w:rPr>
          <w:rFonts w:ascii="Arial" w:hAnsi="Arial" w:cs="Arial"/>
          <w:i/>
          <w:iCs/>
          <w:sz w:val="18"/>
          <w:szCs w:val="18"/>
          <w:lang w:val="es-CR"/>
        </w:rPr>
      </w:pPr>
      <w:r w:rsidRPr="002C0B46">
        <w:rPr>
          <w:rFonts w:ascii="Arial" w:hAnsi="Arial" w:cs="Arial"/>
          <w:sz w:val="18"/>
          <w:szCs w:val="18"/>
          <w:lang w:val="es-CR"/>
        </w:rPr>
        <w:t>01 noches de hospedaje en San José</w:t>
      </w:r>
    </w:p>
    <w:p w14:paraId="5C81102D" w14:textId="77777777" w:rsidR="00B93BF5" w:rsidRPr="00B93BF5" w:rsidRDefault="00B011FD" w:rsidP="00B93BF5">
      <w:pPr>
        <w:pStyle w:val="Prrafodelista"/>
        <w:numPr>
          <w:ilvl w:val="0"/>
          <w:numId w:val="11"/>
        </w:numPr>
        <w:spacing w:after="0"/>
        <w:jc w:val="both"/>
        <w:rPr>
          <w:rFonts w:ascii="Arial" w:hAnsi="Arial" w:cs="Arial"/>
          <w:sz w:val="18"/>
          <w:szCs w:val="18"/>
        </w:rPr>
      </w:pPr>
      <w:r w:rsidRPr="00B93BF5">
        <w:rPr>
          <w:rFonts w:ascii="Arial" w:hAnsi="Arial" w:cs="Arial"/>
          <w:sz w:val="18"/>
          <w:szCs w:val="18"/>
          <w:lang w:val="es-CR"/>
        </w:rPr>
        <w:t>03 noches de hospedaje en Arenal</w:t>
      </w:r>
    </w:p>
    <w:p w14:paraId="084DD9A4" w14:textId="513795F7" w:rsidR="00B011FD" w:rsidRPr="00B93BF5" w:rsidRDefault="00B011FD" w:rsidP="00B93BF5">
      <w:pPr>
        <w:pStyle w:val="Prrafodelista"/>
        <w:numPr>
          <w:ilvl w:val="0"/>
          <w:numId w:val="11"/>
        </w:numPr>
        <w:spacing w:after="0"/>
        <w:jc w:val="both"/>
        <w:rPr>
          <w:rFonts w:ascii="Arial" w:hAnsi="Arial" w:cs="Arial"/>
          <w:sz w:val="18"/>
          <w:szCs w:val="18"/>
        </w:rPr>
      </w:pPr>
      <w:r w:rsidRPr="00B93BF5">
        <w:rPr>
          <w:rFonts w:ascii="Arial" w:hAnsi="Arial" w:cs="Arial"/>
          <w:sz w:val="18"/>
          <w:szCs w:val="18"/>
          <w:lang w:val="es-CR"/>
        </w:rPr>
        <w:t>02 noches de hospedaje en Manuel Antonio</w:t>
      </w:r>
    </w:p>
    <w:p w14:paraId="23CC475D" w14:textId="77777777" w:rsidR="002C0B46" w:rsidRPr="002C0B46" w:rsidRDefault="002C0B46" w:rsidP="009C7E0B">
      <w:pPr>
        <w:pStyle w:val="Prrafodelista"/>
        <w:numPr>
          <w:ilvl w:val="0"/>
          <w:numId w:val="11"/>
        </w:numPr>
        <w:spacing w:after="0"/>
        <w:jc w:val="both"/>
        <w:rPr>
          <w:rFonts w:ascii="Arial" w:hAnsi="Arial" w:cs="Arial"/>
          <w:sz w:val="18"/>
          <w:szCs w:val="18"/>
        </w:rPr>
      </w:pPr>
      <w:r w:rsidRPr="002C0B46">
        <w:rPr>
          <w:rFonts w:ascii="Arial" w:hAnsi="Arial" w:cs="Arial"/>
          <w:sz w:val="18"/>
          <w:szCs w:val="18"/>
          <w:lang w:val="es-CR"/>
        </w:rPr>
        <w:t>06 desayunos</w:t>
      </w:r>
    </w:p>
    <w:p w14:paraId="54ED911D" w14:textId="77777777" w:rsidR="002C0B46" w:rsidRPr="002C0B46" w:rsidRDefault="002C0B46" w:rsidP="009C7E0B">
      <w:pPr>
        <w:pStyle w:val="Prrafodelista"/>
        <w:numPr>
          <w:ilvl w:val="0"/>
          <w:numId w:val="11"/>
        </w:numPr>
        <w:spacing w:after="0"/>
        <w:jc w:val="both"/>
        <w:rPr>
          <w:rFonts w:ascii="Arial" w:hAnsi="Arial" w:cs="Arial"/>
          <w:sz w:val="18"/>
          <w:szCs w:val="18"/>
        </w:rPr>
      </w:pPr>
      <w:r w:rsidRPr="002C0B46">
        <w:rPr>
          <w:rFonts w:ascii="Arial" w:hAnsi="Arial" w:cs="Arial"/>
          <w:sz w:val="18"/>
          <w:szCs w:val="18"/>
          <w:lang w:val="es-CR"/>
        </w:rPr>
        <w:t>Impuestos hoteleros</w:t>
      </w:r>
    </w:p>
    <w:p w14:paraId="1D64B35C" w14:textId="42050069" w:rsidR="00E866A8" w:rsidRPr="002C0B46" w:rsidRDefault="00DD3C8B" w:rsidP="009C7E0B">
      <w:pPr>
        <w:pStyle w:val="Prrafodelista"/>
        <w:numPr>
          <w:ilvl w:val="0"/>
          <w:numId w:val="11"/>
        </w:numPr>
        <w:spacing w:after="0"/>
        <w:jc w:val="both"/>
        <w:rPr>
          <w:rFonts w:ascii="Arial" w:hAnsi="Arial" w:cs="Arial"/>
          <w:sz w:val="18"/>
          <w:szCs w:val="18"/>
        </w:rPr>
      </w:pPr>
      <w:r w:rsidRPr="002C0B46">
        <w:rPr>
          <w:rFonts w:ascii="Arial" w:eastAsia="Arial" w:hAnsi="Arial" w:cs="Arial"/>
          <w:color w:val="000000"/>
          <w:sz w:val="18"/>
          <w:szCs w:val="18"/>
        </w:rPr>
        <w:t xml:space="preserve">Seguro de viaje con </w:t>
      </w:r>
      <w:r w:rsidR="004E6FC7" w:rsidRPr="002C0B46">
        <w:rPr>
          <w:rFonts w:ascii="Arial" w:eastAsia="Arial" w:hAnsi="Arial" w:cs="Arial"/>
          <w:b/>
          <w:i/>
          <w:color w:val="000000"/>
          <w:sz w:val="18"/>
          <w:szCs w:val="18"/>
        </w:rPr>
        <w:t>c</w:t>
      </w:r>
      <w:r w:rsidRPr="002C0B46">
        <w:rPr>
          <w:rFonts w:ascii="Arial" w:eastAsia="Arial" w:hAnsi="Arial" w:cs="Arial"/>
          <w:b/>
          <w:i/>
          <w:color w:val="000000"/>
          <w:sz w:val="18"/>
          <w:szCs w:val="18"/>
        </w:rPr>
        <w:t>obertura COVID</w:t>
      </w:r>
      <w:r w:rsidRPr="002C0B46">
        <w:rPr>
          <w:rFonts w:ascii="Arial" w:eastAsia="Arial" w:hAnsi="Arial" w:cs="Arial"/>
          <w:color w:val="000000"/>
          <w:sz w:val="18"/>
          <w:szCs w:val="18"/>
        </w:rPr>
        <w:t xml:space="preserve"> </w:t>
      </w:r>
    </w:p>
    <w:p w14:paraId="1EEC57AC" w14:textId="6E7D6272" w:rsidR="007045A0" w:rsidRPr="00F95F45" w:rsidRDefault="00DD3C8B" w:rsidP="00F95F45">
      <w:pPr>
        <w:pStyle w:val="Prrafodelista"/>
        <w:numPr>
          <w:ilvl w:val="0"/>
          <w:numId w:val="11"/>
        </w:numPr>
        <w:rPr>
          <w:rFonts w:ascii="Arial" w:hAnsi="Arial" w:cs="Arial"/>
          <w:sz w:val="18"/>
          <w:szCs w:val="18"/>
        </w:rPr>
      </w:pPr>
      <w:r w:rsidRPr="002C0B46">
        <w:rPr>
          <w:rFonts w:ascii="Arial" w:eastAsia="Arial" w:hAnsi="Arial" w:cs="Arial"/>
          <w:color w:val="000000"/>
          <w:sz w:val="18"/>
          <w:szCs w:val="18"/>
        </w:rPr>
        <w:t>Asistencia en español 24</w:t>
      </w:r>
      <w:r w:rsidR="00E866A8" w:rsidRPr="002C0B46">
        <w:rPr>
          <w:rFonts w:ascii="Arial" w:eastAsia="Arial" w:hAnsi="Arial" w:cs="Arial"/>
          <w:color w:val="000000"/>
          <w:sz w:val="18"/>
          <w:szCs w:val="18"/>
        </w:rPr>
        <w:t xml:space="preserve"> </w:t>
      </w:r>
      <w:proofErr w:type="spellStart"/>
      <w:r w:rsidRPr="002C0B46">
        <w:rPr>
          <w:rFonts w:ascii="Arial" w:eastAsia="Arial" w:hAnsi="Arial" w:cs="Arial"/>
          <w:color w:val="000000"/>
          <w:sz w:val="18"/>
          <w:szCs w:val="18"/>
        </w:rPr>
        <w:t>hrs</w:t>
      </w:r>
      <w:proofErr w:type="spellEnd"/>
    </w:p>
    <w:p w14:paraId="195EF416" w14:textId="40E63183" w:rsidR="00B93BF5" w:rsidRDefault="00DD3C8B" w:rsidP="00B93BF5">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3B6F1427" w14:textId="77777777" w:rsidR="00B93BF5" w:rsidRPr="00B93BF5" w:rsidRDefault="00B93BF5" w:rsidP="00B93BF5">
      <w:pPr>
        <w:spacing w:after="0" w:line="240" w:lineRule="auto"/>
        <w:jc w:val="both"/>
        <w:rPr>
          <w:rFonts w:ascii="Arial" w:eastAsia="Arial" w:hAnsi="Arial" w:cs="Arial"/>
          <w:b/>
          <w:color w:val="E36C09"/>
          <w:sz w:val="18"/>
          <w:szCs w:val="18"/>
          <w:u w:val="single"/>
        </w:rPr>
      </w:pPr>
    </w:p>
    <w:p w14:paraId="5638AD88" w14:textId="57DB7687" w:rsidR="00B93BF5" w:rsidRPr="00B93BF5" w:rsidRDefault="00B93BF5" w:rsidP="00B93BF5">
      <w:pPr>
        <w:pStyle w:val="Prrafodelista"/>
        <w:numPr>
          <w:ilvl w:val="0"/>
          <w:numId w:val="20"/>
        </w:numPr>
        <w:autoSpaceDE w:val="0"/>
        <w:autoSpaceDN w:val="0"/>
        <w:adjustRightInd w:val="0"/>
        <w:spacing w:after="6" w:line="240" w:lineRule="auto"/>
        <w:rPr>
          <w:rFonts w:ascii="Arial" w:hAnsi="Arial" w:cs="Arial"/>
          <w:color w:val="000000"/>
          <w:sz w:val="18"/>
          <w:szCs w:val="18"/>
        </w:rPr>
      </w:pPr>
      <w:r w:rsidRPr="00B93BF5">
        <w:rPr>
          <w:rFonts w:ascii="Arial" w:hAnsi="Arial" w:cs="Arial"/>
          <w:color w:val="000000"/>
          <w:sz w:val="18"/>
          <w:szCs w:val="18"/>
        </w:rPr>
        <w:t xml:space="preserve">Boleto de avión México – San José – México </w:t>
      </w:r>
    </w:p>
    <w:p w14:paraId="576620E8" w14:textId="36AF7C2A" w:rsidR="00B93BF5" w:rsidRPr="00B93BF5" w:rsidRDefault="00B93BF5" w:rsidP="00B93BF5">
      <w:pPr>
        <w:pStyle w:val="Prrafodelista"/>
        <w:numPr>
          <w:ilvl w:val="0"/>
          <w:numId w:val="20"/>
        </w:numPr>
        <w:autoSpaceDE w:val="0"/>
        <w:autoSpaceDN w:val="0"/>
        <w:adjustRightInd w:val="0"/>
        <w:spacing w:after="6" w:line="240" w:lineRule="auto"/>
        <w:rPr>
          <w:rFonts w:ascii="Arial" w:hAnsi="Arial" w:cs="Arial"/>
          <w:color w:val="000000"/>
          <w:sz w:val="18"/>
          <w:szCs w:val="18"/>
        </w:rPr>
      </w:pPr>
      <w:r w:rsidRPr="00B93BF5">
        <w:rPr>
          <w:rFonts w:ascii="Arial" w:hAnsi="Arial" w:cs="Arial"/>
          <w:color w:val="000000"/>
          <w:sz w:val="18"/>
          <w:szCs w:val="18"/>
        </w:rPr>
        <w:t xml:space="preserve">Impuesto de salida pagadero en el Aeropuerto Internacional de San José USD 29.00 </w:t>
      </w:r>
    </w:p>
    <w:p w14:paraId="60F99B15" w14:textId="77777777" w:rsidR="00B93BF5" w:rsidRPr="00B93BF5" w:rsidRDefault="00B93BF5" w:rsidP="00B93BF5">
      <w:pPr>
        <w:pStyle w:val="Prrafodelista"/>
        <w:numPr>
          <w:ilvl w:val="0"/>
          <w:numId w:val="20"/>
        </w:numPr>
        <w:autoSpaceDE w:val="0"/>
        <w:autoSpaceDN w:val="0"/>
        <w:adjustRightInd w:val="0"/>
        <w:spacing w:after="6" w:line="240" w:lineRule="auto"/>
        <w:rPr>
          <w:rFonts w:ascii="Arial" w:hAnsi="Arial" w:cs="Arial"/>
          <w:color w:val="000000"/>
          <w:sz w:val="18"/>
          <w:szCs w:val="18"/>
        </w:rPr>
      </w:pPr>
      <w:r w:rsidRPr="00B93BF5">
        <w:rPr>
          <w:rFonts w:ascii="Arial" w:hAnsi="Arial" w:cs="Arial"/>
          <w:color w:val="000000"/>
          <w:sz w:val="18"/>
          <w:szCs w:val="18"/>
        </w:rPr>
        <w:t xml:space="preserve">Gastos personales </w:t>
      </w:r>
    </w:p>
    <w:p w14:paraId="7469DCDC" w14:textId="2A783798" w:rsidR="00B93BF5" w:rsidRPr="00B93BF5" w:rsidRDefault="00B93BF5" w:rsidP="00B93BF5">
      <w:pPr>
        <w:pStyle w:val="Prrafodelista"/>
        <w:numPr>
          <w:ilvl w:val="0"/>
          <w:numId w:val="20"/>
        </w:numPr>
        <w:autoSpaceDE w:val="0"/>
        <w:autoSpaceDN w:val="0"/>
        <w:adjustRightInd w:val="0"/>
        <w:spacing w:after="6" w:line="240" w:lineRule="auto"/>
        <w:rPr>
          <w:rFonts w:ascii="Arial" w:hAnsi="Arial" w:cs="Arial"/>
          <w:color w:val="000000"/>
          <w:sz w:val="18"/>
          <w:szCs w:val="18"/>
        </w:rPr>
      </w:pPr>
      <w:r w:rsidRPr="00B93BF5">
        <w:rPr>
          <w:rFonts w:ascii="Arial" w:hAnsi="Arial" w:cs="Arial"/>
          <w:color w:val="000000"/>
          <w:sz w:val="18"/>
          <w:szCs w:val="18"/>
        </w:rPr>
        <w:t xml:space="preserve">Ningún servicio no especificado </w:t>
      </w:r>
    </w:p>
    <w:p w14:paraId="1C4ACB1A" w14:textId="62A4C712" w:rsidR="00B93BF5" w:rsidRPr="00B93BF5" w:rsidRDefault="00B93BF5" w:rsidP="00B93BF5">
      <w:pPr>
        <w:pStyle w:val="Prrafodelista"/>
        <w:numPr>
          <w:ilvl w:val="0"/>
          <w:numId w:val="20"/>
        </w:numPr>
        <w:autoSpaceDE w:val="0"/>
        <w:autoSpaceDN w:val="0"/>
        <w:adjustRightInd w:val="0"/>
        <w:spacing w:after="6" w:line="240" w:lineRule="auto"/>
        <w:rPr>
          <w:rFonts w:ascii="Arial" w:hAnsi="Arial" w:cs="Arial"/>
          <w:color w:val="000000"/>
          <w:sz w:val="18"/>
          <w:szCs w:val="18"/>
        </w:rPr>
      </w:pPr>
      <w:r w:rsidRPr="00B93BF5">
        <w:rPr>
          <w:rFonts w:ascii="Arial" w:hAnsi="Arial" w:cs="Arial"/>
          <w:color w:val="000000"/>
          <w:sz w:val="18"/>
          <w:szCs w:val="18"/>
        </w:rPr>
        <w:t xml:space="preserve">Propinas para mucamas, botones, meseros, guías y/o choferes </w:t>
      </w:r>
    </w:p>
    <w:p w14:paraId="7C5E5C90" w14:textId="7678C4A6" w:rsidR="00B93BF5" w:rsidRDefault="00B93BF5" w:rsidP="00B93BF5">
      <w:pPr>
        <w:pStyle w:val="Prrafodelista"/>
        <w:numPr>
          <w:ilvl w:val="0"/>
          <w:numId w:val="20"/>
        </w:numPr>
        <w:autoSpaceDE w:val="0"/>
        <w:autoSpaceDN w:val="0"/>
        <w:adjustRightInd w:val="0"/>
        <w:spacing w:after="0" w:line="240" w:lineRule="auto"/>
        <w:rPr>
          <w:rFonts w:ascii="Arial" w:hAnsi="Arial" w:cs="Arial"/>
          <w:color w:val="000000"/>
          <w:sz w:val="18"/>
          <w:szCs w:val="18"/>
        </w:rPr>
      </w:pPr>
      <w:r w:rsidRPr="00B93BF5">
        <w:rPr>
          <w:rFonts w:ascii="Arial" w:hAnsi="Arial" w:cs="Arial"/>
          <w:color w:val="000000"/>
          <w:sz w:val="18"/>
          <w:szCs w:val="18"/>
        </w:rPr>
        <w:t xml:space="preserve">Pago de entrada a los Parques Nacionales o Reservas que no estén contemplados en tour </w:t>
      </w:r>
    </w:p>
    <w:p w14:paraId="5B7D0D2B" w14:textId="77777777" w:rsidR="00D15264" w:rsidRDefault="00D15264" w:rsidP="00D15264">
      <w:pPr>
        <w:autoSpaceDE w:val="0"/>
        <w:autoSpaceDN w:val="0"/>
        <w:adjustRightInd w:val="0"/>
        <w:spacing w:after="0" w:line="240" w:lineRule="auto"/>
        <w:rPr>
          <w:rFonts w:ascii="Arial" w:hAnsi="Arial" w:cs="Arial"/>
          <w:color w:val="000000"/>
          <w:sz w:val="18"/>
          <w:szCs w:val="18"/>
        </w:rPr>
      </w:pPr>
    </w:p>
    <w:p w14:paraId="770DE79E" w14:textId="00E1BB43" w:rsidR="00D15264" w:rsidRPr="00062C2F" w:rsidRDefault="00D15264" w:rsidP="00D15264">
      <w:pPr>
        <w:autoSpaceDE w:val="0"/>
        <w:autoSpaceDN w:val="0"/>
        <w:adjustRightInd w:val="0"/>
        <w:spacing w:after="0" w:line="240" w:lineRule="auto"/>
        <w:rPr>
          <w:rFonts w:ascii="Arial" w:hAnsi="Arial" w:cs="Arial"/>
          <w:b/>
          <w:bCs/>
          <w:color w:val="E36C0A" w:themeColor="accent6" w:themeShade="BF"/>
          <w:sz w:val="18"/>
          <w:szCs w:val="18"/>
          <w:u w:val="single"/>
        </w:rPr>
      </w:pPr>
      <w:r w:rsidRPr="00062C2F">
        <w:rPr>
          <w:rFonts w:ascii="Arial" w:hAnsi="Arial" w:cs="Arial"/>
          <w:b/>
          <w:bCs/>
          <w:color w:val="E36C0A" w:themeColor="accent6" w:themeShade="BF"/>
          <w:sz w:val="18"/>
          <w:szCs w:val="18"/>
          <w:u w:val="single"/>
        </w:rPr>
        <w:t xml:space="preserve">ACTIVIDADES </w:t>
      </w:r>
      <w:r w:rsidR="00062C2F" w:rsidRPr="00062C2F">
        <w:rPr>
          <w:rFonts w:ascii="Arial" w:hAnsi="Arial" w:cs="Arial"/>
          <w:b/>
          <w:bCs/>
          <w:color w:val="E36C0A" w:themeColor="accent6" w:themeShade="BF"/>
          <w:sz w:val="18"/>
          <w:szCs w:val="18"/>
          <w:u w:val="single"/>
        </w:rPr>
        <w:t>O</w:t>
      </w:r>
      <w:r w:rsidRPr="00062C2F">
        <w:rPr>
          <w:rFonts w:ascii="Arial" w:hAnsi="Arial" w:cs="Arial"/>
          <w:b/>
          <w:bCs/>
          <w:color w:val="E36C0A" w:themeColor="accent6" w:themeShade="BF"/>
          <w:sz w:val="18"/>
          <w:szCs w:val="18"/>
          <w:u w:val="single"/>
        </w:rPr>
        <w:t>PCIONALES</w:t>
      </w:r>
    </w:p>
    <w:p w14:paraId="7CAB270A" w14:textId="3342D73F" w:rsidR="00D15264" w:rsidRDefault="00D15264" w:rsidP="00D15264">
      <w:pPr>
        <w:autoSpaceDE w:val="0"/>
        <w:autoSpaceDN w:val="0"/>
        <w:adjustRightInd w:val="0"/>
        <w:spacing w:after="0" w:line="240" w:lineRule="auto"/>
        <w:rPr>
          <w:rFonts w:ascii="Arial" w:hAnsi="Arial" w:cs="Arial"/>
          <w:color w:val="000000"/>
          <w:sz w:val="18"/>
          <w:szCs w:val="18"/>
        </w:rPr>
      </w:pPr>
      <w:r w:rsidRPr="00062C2F">
        <w:rPr>
          <w:rFonts w:ascii="Arial" w:hAnsi="Arial" w:cs="Arial"/>
          <w:b/>
          <w:bCs/>
          <w:color w:val="E36C0A" w:themeColor="accent6" w:themeShade="BF"/>
          <w:sz w:val="18"/>
          <w:szCs w:val="18"/>
          <w:u w:val="single"/>
        </w:rPr>
        <w:t>PRECIOS POR PERSONA EN USD</w:t>
      </w:r>
      <w:r>
        <w:rPr>
          <w:rFonts w:ascii="Arial" w:hAnsi="Arial" w:cs="Arial"/>
          <w:color w:val="000000"/>
          <w:sz w:val="18"/>
          <w:szCs w:val="18"/>
        </w:rPr>
        <w:t>:</w:t>
      </w:r>
    </w:p>
    <w:p w14:paraId="3FDE3FFD" w14:textId="77777777" w:rsidR="00D15264" w:rsidRDefault="00D15264" w:rsidP="00D15264">
      <w:pPr>
        <w:autoSpaceDE w:val="0"/>
        <w:autoSpaceDN w:val="0"/>
        <w:adjustRightInd w:val="0"/>
        <w:spacing w:after="0" w:line="240" w:lineRule="auto"/>
        <w:rPr>
          <w:rFonts w:ascii="Arial" w:hAnsi="Arial" w:cs="Arial"/>
          <w:color w:val="000000"/>
          <w:sz w:val="18"/>
          <w:szCs w:val="18"/>
        </w:rPr>
      </w:pPr>
    </w:p>
    <w:tbl>
      <w:tblPr>
        <w:tblW w:w="8955" w:type="dxa"/>
        <w:jc w:val="center"/>
        <w:tblCellMar>
          <w:left w:w="70" w:type="dxa"/>
          <w:right w:w="70" w:type="dxa"/>
        </w:tblCellMar>
        <w:tblLook w:val="04A0" w:firstRow="1" w:lastRow="0" w:firstColumn="1" w:lastColumn="0" w:noHBand="0" w:noVBand="1"/>
      </w:tblPr>
      <w:tblGrid>
        <w:gridCol w:w="7797"/>
        <w:gridCol w:w="1158"/>
      </w:tblGrid>
      <w:tr w:rsidR="00D15264" w:rsidRPr="001153FD" w14:paraId="388973E3" w14:textId="77777777" w:rsidTr="00B564DF">
        <w:trPr>
          <w:trHeight w:val="340"/>
          <w:jc w:val="center"/>
        </w:trPr>
        <w:tc>
          <w:tcPr>
            <w:tcW w:w="7797" w:type="dxa"/>
            <w:tcBorders>
              <w:top w:val="single" w:sz="4" w:space="0" w:color="C00000"/>
              <w:left w:val="single" w:sz="4" w:space="0" w:color="C00000"/>
              <w:bottom w:val="single" w:sz="4" w:space="0" w:color="C00000"/>
              <w:right w:val="single" w:sz="4" w:space="0" w:color="C00000"/>
            </w:tcBorders>
            <w:shd w:val="clear" w:color="000000" w:fill="C00000"/>
            <w:noWrap/>
            <w:vAlign w:val="center"/>
            <w:hideMark/>
          </w:tcPr>
          <w:p w14:paraId="121BB2AF" w14:textId="77777777" w:rsidR="00D15264" w:rsidRPr="001153FD" w:rsidRDefault="00D15264" w:rsidP="00B564DF">
            <w:pPr>
              <w:spacing w:after="0" w:line="240" w:lineRule="auto"/>
              <w:jc w:val="center"/>
              <w:rPr>
                <w:rFonts w:ascii="Arial" w:eastAsia="Times New Roman" w:hAnsi="Arial" w:cs="Arial"/>
                <w:b/>
                <w:bCs/>
                <w:color w:val="FFFFFF"/>
                <w:sz w:val="18"/>
                <w:szCs w:val="18"/>
                <w:lang w:eastAsia="es-ES"/>
              </w:rPr>
            </w:pPr>
            <w:r w:rsidRPr="001153FD">
              <w:rPr>
                <w:rFonts w:ascii="Arial" w:eastAsia="Times New Roman" w:hAnsi="Arial" w:cs="Arial"/>
                <w:b/>
                <w:bCs/>
                <w:color w:val="FFFFFF"/>
                <w:sz w:val="18"/>
                <w:szCs w:val="18"/>
                <w:lang w:eastAsia="es-ES"/>
              </w:rPr>
              <w:t>SERVICIO</w:t>
            </w:r>
          </w:p>
        </w:tc>
        <w:tc>
          <w:tcPr>
            <w:tcW w:w="1158" w:type="dxa"/>
            <w:tcBorders>
              <w:top w:val="single" w:sz="4" w:space="0" w:color="C00000"/>
              <w:left w:val="nil"/>
              <w:bottom w:val="single" w:sz="4" w:space="0" w:color="C00000"/>
              <w:right w:val="single" w:sz="4" w:space="0" w:color="C00000"/>
            </w:tcBorders>
            <w:shd w:val="clear" w:color="000000" w:fill="C00000"/>
            <w:noWrap/>
            <w:vAlign w:val="center"/>
            <w:hideMark/>
          </w:tcPr>
          <w:p w14:paraId="4BA29DB8" w14:textId="77777777" w:rsidR="00D15264" w:rsidRPr="001153FD" w:rsidRDefault="00D15264" w:rsidP="00B564DF">
            <w:pPr>
              <w:spacing w:after="0" w:line="240" w:lineRule="auto"/>
              <w:jc w:val="center"/>
              <w:rPr>
                <w:rFonts w:ascii="Arial" w:eastAsia="Times New Roman" w:hAnsi="Arial" w:cs="Arial"/>
                <w:b/>
                <w:bCs/>
                <w:color w:val="FFFFFF"/>
                <w:sz w:val="18"/>
                <w:szCs w:val="18"/>
                <w:lang w:eastAsia="es-ES"/>
              </w:rPr>
            </w:pPr>
            <w:r w:rsidRPr="001153FD">
              <w:rPr>
                <w:rFonts w:ascii="Arial" w:eastAsia="Times New Roman" w:hAnsi="Arial" w:cs="Arial"/>
                <w:b/>
                <w:bCs/>
                <w:color w:val="FFFFFF"/>
                <w:sz w:val="18"/>
                <w:szCs w:val="18"/>
                <w:lang w:eastAsia="es-ES"/>
              </w:rPr>
              <w:t>ADULT</w:t>
            </w:r>
            <w:r>
              <w:rPr>
                <w:rFonts w:ascii="Arial" w:eastAsia="Times New Roman" w:hAnsi="Arial" w:cs="Arial"/>
                <w:b/>
                <w:bCs/>
                <w:color w:val="FFFFFF"/>
                <w:sz w:val="18"/>
                <w:szCs w:val="18"/>
                <w:lang w:eastAsia="es-ES"/>
              </w:rPr>
              <w:t>O / MENOR</w:t>
            </w:r>
          </w:p>
        </w:tc>
      </w:tr>
      <w:tr w:rsidR="00D15264" w:rsidRPr="001153FD" w14:paraId="6ED6B2C7" w14:textId="77777777" w:rsidTr="00B564DF">
        <w:trPr>
          <w:trHeight w:val="340"/>
          <w:jc w:val="center"/>
        </w:trPr>
        <w:tc>
          <w:tcPr>
            <w:tcW w:w="7797" w:type="dxa"/>
            <w:tcBorders>
              <w:top w:val="single" w:sz="4" w:space="0" w:color="C00000"/>
              <w:left w:val="single" w:sz="4" w:space="0" w:color="C00000"/>
              <w:bottom w:val="single" w:sz="4" w:space="0" w:color="C00000"/>
              <w:right w:val="single" w:sz="4" w:space="0" w:color="C00000"/>
            </w:tcBorders>
            <w:shd w:val="clear" w:color="auto" w:fill="FFFFFF" w:themeFill="background1"/>
            <w:noWrap/>
            <w:vAlign w:val="center"/>
            <w:hideMark/>
          </w:tcPr>
          <w:p w14:paraId="0C2F8F5A" w14:textId="77777777" w:rsidR="00D15264" w:rsidRPr="001D71F4" w:rsidRDefault="00D15264" w:rsidP="00B564DF">
            <w:pPr>
              <w:pStyle w:val="Default"/>
              <w:jc w:val="both"/>
              <w:rPr>
                <w:rFonts w:ascii="Arial" w:hAnsi="Arial" w:cs="Arial"/>
                <w:sz w:val="16"/>
                <w:szCs w:val="16"/>
              </w:rPr>
            </w:pPr>
            <w:r w:rsidRPr="001D71F4">
              <w:rPr>
                <w:rFonts w:ascii="Arial" w:eastAsia="Times New Roman" w:hAnsi="Arial" w:cs="Arial"/>
                <w:b/>
                <w:bCs/>
                <w:color w:val="000000" w:themeColor="text1"/>
                <w:sz w:val="16"/>
                <w:szCs w:val="16"/>
                <w:lang w:eastAsia="es-ES"/>
              </w:rPr>
              <w:t xml:space="preserve">Kayak en el Lago Arenal: </w:t>
            </w:r>
            <w:r w:rsidRPr="001D71F4">
              <w:rPr>
                <w:rFonts w:ascii="Arial" w:hAnsi="Arial" w:cs="Arial"/>
                <w:sz w:val="16"/>
                <w:szCs w:val="16"/>
              </w:rPr>
              <w:t xml:space="preserve">Salimos de La Fortuna a las 8:00 a.m. </w:t>
            </w:r>
            <w:proofErr w:type="spellStart"/>
            <w:r w:rsidRPr="001D71F4">
              <w:rPr>
                <w:rFonts w:ascii="Arial" w:hAnsi="Arial" w:cs="Arial"/>
                <w:sz w:val="16"/>
                <w:szCs w:val="16"/>
              </w:rPr>
              <w:t>ó</w:t>
            </w:r>
            <w:proofErr w:type="spellEnd"/>
            <w:r w:rsidRPr="001D71F4">
              <w:rPr>
                <w:rFonts w:ascii="Arial" w:hAnsi="Arial" w:cs="Arial"/>
                <w:sz w:val="16"/>
                <w:szCs w:val="16"/>
              </w:rPr>
              <w:t xml:space="preserve"> 1:30 p.m. para disfrutar de una placentera mañana </w:t>
            </w:r>
            <w:proofErr w:type="spellStart"/>
            <w:r w:rsidRPr="001D71F4">
              <w:rPr>
                <w:rFonts w:ascii="Arial" w:hAnsi="Arial" w:cs="Arial"/>
                <w:sz w:val="16"/>
                <w:szCs w:val="16"/>
              </w:rPr>
              <w:t>kayakeando</w:t>
            </w:r>
            <w:proofErr w:type="spellEnd"/>
            <w:r w:rsidRPr="001D71F4">
              <w:rPr>
                <w:rFonts w:ascii="Arial" w:hAnsi="Arial" w:cs="Arial"/>
                <w:sz w:val="16"/>
                <w:szCs w:val="16"/>
              </w:rPr>
              <w:t xml:space="preserve"> en el Lago Arenal, observarán la exuberante belleza panorámica que nos ofrece el Lago y el Volcán Arenal. En el viaje es posible observar diferentes especies de aves como: “Pecho Amarillo”, “Martín Pescador”, “Garzón Azulado”, “Pato Aguja”, etc. También es probable que escuche los monos </w:t>
            </w:r>
            <w:proofErr w:type="spellStart"/>
            <w:r w:rsidRPr="001D71F4">
              <w:rPr>
                <w:rFonts w:ascii="Arial" w:hAnsi="Arial" w:cs="Arial"/>
                <w:sz w:val="16"/>
                <w:szCs w:val="16"/>
              </w:rPr>
              <w:t>congos</w:t>
            </w:r>
            <w:proofErr w:type="spellEnd"/>
            <w:r w:rsidRPr="001D71F4">
              <w:rPr>
                <w:rFonts w:ascii="Arial" w:hAnsi="Arial" w:cs="Arial"/>
                <w:sz w:val="16"/>
                <w:szCs w:val="16"/>
              </w:rPr>
              <w:t xml:space="preserve"> del área. </w:t>
            </w:r>
          </w:p>
          <w:p w14:paraId="179B38E7" w14:textId="77777777" w:rsidR="00D15264" w:rsidRPr="001D71F4" w:rsidRDefault="00D15264" w:rsidP="00B564DF">
            <w:pPr>
              <w:pStyle w:val="Default"/>
              <w:jc w:val="both"/>
              <w:rPr>
                <w:rFonts w:ascii="Arial" w:hAnsi="Arial" w:cs="Arial"/>
                <w:sz w:val="14"/>
                <w:szCs w:val="14"/>
              </w:rPr>
            </w:pPr>
            <w:r w:rsidRPr="001D71F4">
              <w:rPr>
                <w:rFonts w:ascii="Arial" w:hAnsi="Arial" w:cs="Arial"/>
                <w:b/>
                <w:bCs/>
                <w:i/>
                <w:iCs/>
                <w:sz w:val="14"/>
                <w:szCs w:val="14"/>
              </w:rPr>
              <w:t>Mínimo de edad:</w:t>
            </w:r>
            <w:r w:rsidRPr="001D71F4">
              <w:rPr>
                <w:rFonts w:ascii="Arial" w:hAnsi="Arial" w:cs="Arial"/>
                <w:sz w:val="14"/>
                <w:szCs w:val="14"/>
              </w:rPr>
              <w:t xml:space="preserve"> </w:t>
            </w:r>
            <w:r w:rsidRPr="001D71F4">
              <w:rPr>
                <w:rFonts w:ascii="Arial" w:hAnsi="Arial" w:cs="Arial"/>
                <w:i/>
                <w:iCs/>
                <w:sz w:val="14"/>
                <w:szCs w:val="14"/>
              </w:rPr>
              <w:t>12 años</w:t>
            </w:r>
          </w:p>
          <w:p w14:paraId="38E2BB27" w14:textId="77777777" w:rsidR="00D15264" w:rsidRPr="001D71F4" w:rsidRDefault="00D15264" w:rsidP="00B564DF">
            <w:pPr>
              <w:pStyle w:val="Default"/>
              <w:rPr>
                <w:rFonts w:ascii="Arial" w:hAnsi="Arial" w:cs="Arial"/>
                <w:i/>
                <w:iCs/>
                <w:sz w:val="14"/>
                <w:szCs w:val="14"/>
              </w:rPr>
            </w:pPr>
            <w:r w:rsidRPr="001D71F4">
              <w:rPr>
                <w:rFonts w:ascii="Arial" w:hAnsi="Arial" w:cs="Arial"/>
                <w:b/>
                <w:bCs/>
                <w:i/>
                <w:iCs/>
                <w:sz w:val="14"/>
                <w:szCs w:val="14"/>
              </w:rPr>
              <w:t xml:space="preserve">Incluye: </w:t>
            </w:r>
            <w:r w:rsidRPr="001D71F4">
              <w:rPr>
                <w:rFonts w:ascii="Arial" w:hAnsi="Arial" w:cs="Arial"/>
                <w:i/>
                <w:iCs/>
                <w:sz w:val="14"/>
                <w:szCs w:val="14"/>
              </w:rPr>
              <w:t xml:space="preserve">Transporte, kayak, chaleco salvavidas, frutas tropicales, bebidas, y guía naturalista bilingüe. </w:t>
            </w:r>
          </w:p>
          <w:p w14:paraId="6D329AB6" w14:textId="77777777" w:rsidR="00D15264" w:rsidRPr="001D71F4" w:rsidRDefault="00D15264" w:rsidP="00B564DF">
            <w:pPr>
              <w:spacing w:after="0" w:line="240" w:lineRule="auto"/>
              <w:rPr>
                <w:rFonts w:ascii="Arial" w:eastAsia="Times New Roman" w:hAnsi="Arial" w:cs="Arial"/>
                <w:b/>
                <w:bCs/>
                <w:color w:val="000000" w:themeColor="text1"/>
                <w:sz w:val="16"/>
                <w:szCs w:val="16"/>
                <w:lang w:eastAsia="es-ES"/>
              </w:rPr>
            </w:pPr>
            <w:r w:rsidRPr="001D71F4">
              <w:rPr>
                <w:rFonts w:ascii="Arial" w:hAnsi="Arial" w:cs="Arial"/>
                <w:b/>
                <w:bCs/>
                <w:i/>
                <w:iCs/>
                <w:sz w:val="14"/>
                <w:szCs w:val="14"/>
              </w:rPr>
              <w:t xml:space="preserve">Qué llevar: </w:t>
            </w:r>
            <w:r w:rsidRPr="001D71F4">
              <w:rPr>
                <w:rFonts w:ascii="Arial" w:hAnsi="Arial" w:cs="Arial"/>
                <w:i/>
                <w:iCs/>
                <w:sz w:val="14"/>
                <w:szCs w:val="14"/>
              </w:rPr>
              <w:t>Traje de baño, sandalias y bronceador.</w:t>
            </w:r>
          </w:p>
        </w:tc>
        <w:tc>
          <w:tcPr>
            <w:tcW w:w="1158" w:type="dxa"/>
            <w:tcBorders>
              <w:top w:val="single" w:sz="4" w:space="0" w:color="C00000"/>
              <w:left w:val="nil"/>
              <w:bottom w:val="single" w:sz="4" w:space="0" w:color="C00000"/>
              <w:right w:val="single" w:sz="4" w:space="0" w:color="C00000"/>
            </w:tcBorders>
            <w:shd w:val="clear" w:color="auto" w:fill="FFFFFF" w:themeFill="background1"/>
            <w:noWrap/>
            <w:vAlign w:val="center"/>
            <w:hideMark/>
          </w:tcPr>
          <w:p w14:paraId="49662643" w14:textId="77777777" w:rsidR="00D15264" w:rsidRPr="001153FD" w:rsidRDefault="00D15264" w:rsidP="00B564DF">
            <w:pPr>
              <w:spacing w:after="0" w:line="240" w:lineRule="auto"/>
              <w:jc w:val="center"/>
              <w:rPr>
                <w:rFonts w:ascii="Arial" w:eastAsia="Times New Roman" w:hAnsi="Arial" w:cs="Arial"/>
                <w:color w:val="000000" w:themeColor="text1"/>
                <w:sz w:val="18"/>
                <w:szCs w:val="18"/>
                <w:lang w:eastAsia="es-ES"/>
              </w:rPr>
            </w:pPr>
            <w:r w:rsidRPr="001153FD">
              <w:rPr>
                <w:rFonts w:ascii="Arial" w:eastAsia="Times New Roman" w:hAnsi="Arial" w:cs="Arial"/>
                <w:color w:val="000000" w:themeColor="text1"/>
                <w:sz w:val="18"/>
                <w:szCs w:val="18"/>
                <w:lang w:eastAsia="es-ES"/>
              </w:rPr>
              <w:t>USD 9</w:t>
            </w:r>
            <w:r>
              <w:rPr>
                <w:rFonts w:ascii="Arial" w:eastAsia="Times New Roman" w:hAnsi="Arial" w:cs="Arial"/>
                <w:color w:val="000000" w:themeColor="text1"/>
                <w:sz w:val="18"/>
                <w:szCs w:val="18"/>
                <w:lang w:eastAsia="es-ES"/>
              </w:rPr>
              <w:t>4</w:t>
            </w:r>
          </w:p>
        </w:tc>
      </w:tr>
      <w:tr w:rsidR="00D15264" w:rsidRPr="001153FD" w14:paraId="35789D59" w14:textId="77777777" w:rsidTr="00B564DF">
        <w:trPr>
          <w:trHeight w:val="340"/>
          <w:jc w:val="center"/>
        </w:trPr>
        <w:tc>
          <w:tcPr>
            <w:tcW w:w="7797" w:type="dxa"/>
            <w:tcBorders>
              <w:top w:val="single" w:sz="4" w:space="0" w:color="C00000"/>
              <w:left w:val="single" w:sz="4" w:space="0" w:color="C00000"/>
              <w:bottom w:val="single" w:sz="4" w:space="0" w:color="C00000"/>
              <w:right w:val="single" w:sz="4" w:space="0" w:color="C00000"/>
            </w:tcBorders>
            <w:shd w:val="clear" w:color="auto" w:fill="FFFFFF" w:themeFill="background1"/>
            <w:noWrap/>
            <w:vAlign w:val="center"/>
            <w:hideMark/>
          </w:tcPr>
          <w:p w14:paraId="0F5D7EB7" w14:textId="77777777" w:rsidR="00D15264" w:rsidRPr="001D71F4" w:rsidRDefault="00D15264" w:rsidP="00B564DF">
            <w:pPr>
              <w:pStyle w:val="Default"/>
              <w:jc w:val="both"/>
              <w:rPr>
                <w:rFonts w:ascii="Arial" w:hAnsi="Arial" w:cs="Arial"/>
                <w:sz w:val="16"/>
                <w:szCs w:val="16"/>
              </w:rPr>
            </w:pPr>
            <w:r w:rsidRPr="001D71F4">
              <w:rPr>
                <w:rFonts w:ascii="Arial" w:eastAsia="Times New Roman" w:hAnsi="Arial" w:cs="Arial"/>
                <w:b/>
                <w:bCs/>
                <w:color w:val="000000" w:themeColor="text1"/>
                <w:sz w:val="16"/>
                <w:szCs w:val="16"/>
                <w:lang w:eastAsia="es-ES"/>
              </w:rPr>
              <w:t>Caminata al Volcán Arenal y a la Catarata la Fortuna:</w:t>
            </w:r>
            <w:r w:rsidRPr="001D71F4">
              <w:rPr>
                <w:rFonts w:ascii="Arial" w:hAnsi="Arial" w:cs="Arial"/>
                <w:sz w:val="16"/>
                <w:szCs w:val="16"/>
              </w:rPr>
              <w:t xml:space="preserve"> El tour del Volcán Arenal lleva a nuestros clientes a la parte noroeste del volcán. El tour comienza con una caminata los llevamos a el sendero del mirador El Silencio. Es posible observar la gran variedad de plantas, vida silvestre, magnificas formaciones de piedras de lava y el Lago Arenal, Esta es una buena combinación de caminata y un bello escenario hasta la entrada de la catarata a través de áreas de repasto y bosque. Al final del camino descenderemos caminando por un sendero natural hasta la base de la catarata. Esta fantástica área es muy tranquila y especial para relajarse y nadar por un rato. </w:t>
            </w:r>
          </w:p>
          <w:p w14:paraId="10D2EA61" w14:textId="77777777" w:rsidR="00D15264" w:rsidRPr="001D71F4" w:rsidRDefault="00D15264" w:rsidP="00B564DF">
            <w:pPr>
              <w:pStyle w:val="Default"/>
              <w:rPr>
                <w:rFonts w:ascii="Arial" w:hAnsi="Arial" w:cs="Arial"/>
                <w:i/>
                <w:iCs/>
                <w:sz w:val="14"/>
                <w:szCs w:val="14"/>
              </w:rPr>
            </w:pPr>
            <w:r w:rsidRPr="001D71F4">
              <w:rPr>
                <w:rFonts w:ascii="Arial" w:hAnsi="Arial" w:cs="Arial"/>
                <w:b/>
                <w:bCs/>
                <w:i/>
                <w:iCs/>
                <w:sz w:val="14"/>
                <w:szCs w:val="14"/>
              </w:rPr>
              <w:t xml:space="preserve">Qué traer: </w:t>
            </w:r>
            <w:r w:rsidRPr="001D71F4">
              <w:rPr>
                <w:rFonts w:ascii="Arial" w:hAnsi="Arial" w:cs="Arial"/>
                <w:i/>
                <w:iCs/>
                <w:sz w:val="14"/>
                <w:szCs w:val="14"/>
              </w:rPr>
              <w:t xml:space="preserve">pantalón largo, camiseta, tenis, cámara, repelente de insectos, bloqueador solar. </w:t>
            </w:r>
          </w:p>
          <w:p w14:paraId="0676520D" w14:textId="77777777" w:rsidR="00D15264" w:rsidRPr="001D71F4" w:rsidRDefault="00D15264" w:rsidP="00B564DF">
            <w:pPr>
              <w:spacing w:after="0" w:line="240" w:lineRule="auto"/>
              <w:rPr>
                <w:rFonts w:ascii="Arial" w:eastAsia="Times New Roman" w:hAnsi="Arial" w:cs="Arial"/>
                <w:b/>
                <w:bCs/>
                <w:color w:val="000000" w:themeColor="text1"/>
                <w:sz w:val="16"/>
                <w:szCs w:val="16"/>
                <w:lang w:eastAsia="es-ES"/>
              </w:rPr>
            </w:pPr>
            <w:r w:rsidRPr="001D71F4">
              <w:rPr>
                <w:rFonts w:ascii="Arial" w:hAnsi="Arial" w:cs="Arial"/>
                <w:b/>
                <w:bCs/>
                <w:i/>
                <w:iCs/>
                <w:sz w:val="14"/>
                <w:szCs w:val="14"/>
              </w:rPr>
              <w:t xml:space="preserve">Que incluye: </w:t>
            </w:r>
            <w:r w:rsidRPr="001D71F4">
              <w:rPr>
                <w:rFonts w:ascii="Arial" w:hAnsi="Arial" w:cs="Arial"/>
                <w:i/>
                <w:iCs/>
                <w:sz w:val="14"/>
                <w:szCs w:val="14"/>
              </w:rPr>
              <w:t>Transporte, almuerzo, entradas, agua, guía bilingüe y naturalista.</w:t>
            </w:r>
          </w:p>
        </w:tc>
        <w:tc>
          <w:tcPr>
            <w:tcW w:w="1158" w:type="dxa"/>
            <w:tcBorders>
              <w:top w:val="single" w:sz="4" w:space="0" w:color="C00000"/>
              <w:left w:val="nil"/>
              <w:bottom w:val="single" w:sz="4" w:space="0" w:color="C00000"/>
              <w:right w:val="single" w:sz="4" w:space="0" w:color="C00000"/>
            </w:tcBorders>
            <w:shd w:val="clear" w:color="auto" w:fill="FFFFFF" w:themeFill="background1"/>
            <w:noWrap/>
            <w:vAlign w:val="center"/>
            <w:hideMark/>
          </w:tcPr>
          <w:p w14:paraId="043662CA" w14:textId="77777777" w:rsidR="00D15264" w:rsidRPr="001153FD" w:rsidRDefault="00D15264" w:rsidP="00B564DF">
            <w:pPr>
              <w:spacing w:after="0" w:line="240" w:lineRule="auto"/>
              <w:jc w:val="center"/>
              <w:rPr>
                <w:rFonts w:ascii="Arial" w:eastAsia="Times New Roman" w:hAnsi="Arial" w:cs="Arial"/>
                <w:color w:val="000000" w:themeColor="text1"/>
                <w:sz w:val="18"/>
                <w:szCs w:val="18"/>
                <w:lang w:eastAsia="es-ES"/>
              </w:rPr>
            </w:pPr>
            <w:r w:rsidRPr="001153FD">
              <w:rPr>
                <w:rFonts w:ascii="Arial" w:eastAsia="Times New Roman" w:hAnsi="Arial" w:cs="Arial"/>
                <w:color w:val="000000" w:themeColor="text1"/>
                <w:sz w:val="18"/>
                <w:szCs w:val="18"/>
                <w:lang w:eastAsia="es-ES"/>
              </w:rPr>
              <w:t>USD 17</w:t>
            </w:r>
            <w:r>
              <w:rPr>
                <w:rFonts w:ascii="Arial" w:eastAsia="Times New Roman" w:hAnsi="Arial" w:cs="Arial"/>
                <w:color w:val="000000" w:themeColor="text1"/>
                <w:sz w:val="18"/>
                <w:szCs w:val="18"/>
                <w:lang w:eastAsia="es-ES"/>
              </w:rPr>
              <w:t>5</w:t>
            </w:r>
          </w:p>
        </w:tc>
      </w:tr>
      <w:tr w:rsidR="00D15264" w:rsidRPr="001153FD" w14:paraId="1D909279" w14:textId="77777777" w:rsidTr="00B564DF">
        <w:trPr>
          <w:trHeight w:val="340"/>
          <w:jc w:val="center"/>
        </w:trPr>
        <w:tc>
          <w:tcPr>
            <w:tcW w:w="7797" w:type="dxa"/>
            <w:tcBorders>
              <w:top w:val="single" w:sz="4" w:space="0" w:color="C00000"/>
              <w:left w:val="single" w:sz="4" w:space="0" w:color="C00000"/>
              <w:bottom w:val="single" w:sz="4" w:space="0" w:color="C00000"/>
              <w:right w:val="single" w:sz="4" w:space="0" w:color="C00000"/>
            </w:tcBorders>
            <w:shd w:val="clear" w:color="auto" w:fill="FFFFFF" w:themeFill="background1"/>
            <w:noWrap/>
            <w:vAlign w:val="center"/>
            <w:hideMark/>
          </w:tcPr>
          <w:p w14:paraId="6F39417C" w14:textId="77777777" w:rsidR="00D15264" w:rsidRPr="001D71F4" w:rsidRDefault="00D15264" w:rsidP="00B564DF">
            <w:pPr>
              <w:pStyle w:val="Default"/>
              <w:jc w:val="both"/>
              <w:rPr>
                <w:rFonts w:ascii="Arial" w:hAnsi="Arial" w:cs="Arial"/>
                <w:sz w:val="16"/>
                <w:szCs w:val="16"/>
              </w:rPr>
            </w:pPr>
            <w:r w:rsidRPr="001D71F4">
              <w:rPr>
                <w:rFonts w:ascii="Arial" w:eastAsia="Times New Roman" w:hAnsi="Arial" w:cs="Arial"/>
                <w:b/>
                <w:bCs/>
                <w:color w:val="000000" w:themeColor="text1"/>
                <w:sz w:val="16"/>
                <w:szCs w:val="16"/>
                <w:lang w:eastAsia="es-ES"/>
              </w:rPr>
              <w:t xml:space="preserve">Puentes colgantes del Arenal: </w:t>
            </w:r>
            <w:r w:rsidRPr="001D71F4">
              <w:rPr>
                <w:rFonts w:ascii="Arial" w:hAnsi="Arial" w:cs="Arial"/>
                <w:sz w:val="16"/>
                <w:szCs w:val="16"/>
              </w:rPr>
              <w:t xml:space="preserve">Los Puentes Colgantes del Arenal comprenden un área de 600 acres conservados como una reserva forestal. Posee impresionante y variada vegetación además de una gran variedad de aves y animales que su experimentado guía le ayudará a ubicar. El sendero es de 3.1 kilómetros de longitud y cruza en su recorrido por 15 puentes diseñados especialmente para la observación de la flora y fauna, así como de los paisajes. Le recomendamos esta actividad a cualquier persona, niños o adultos amantes de la naturaleza. </w:t>
            </w:r>
          </w:p>
          <w:p w14:paraId="0292304E" w14:textId="77777777" w:rsidR="00D15264" w:rsidRPr="001D71F4" w:rsidRDefault="00D15264" w:rsidP="00B564DF">
            <w:pPr>
              <w:pStyle w:val="Default"/>
              <w:rPr>
                <w:rFonts w:ascii="Arial" w:hAnsi="Arial" w:cs="Arial"/>
                <w:i/>
                <w:iCs/>
                <w:sz w:val="14"/>
                <w:szCs w:val="14"/>
              </w:rPr>
            </w:pPr>
            <w:r w:rsidRPr="001D71F4">
              <w:rPr>
                <w:rFonts w:ascii="Arial" w:hAnsi="Arial" w:cs="Arial"/>
                <w:b/>
                <w:bCs/>
                <w:i/>
                <w:iCs/>
                <w:sz w:val="14"/>
                <w:szCs w:val="14"/>
              </w:rPr>
              <w:t xml:space="preserve">Incluye: </w:t>
            </w:r>
            <w:r w:rsidRPr="001D71F4">
              <w:rPr>
                <w:rFonts w:ascii="Arial" w:hAnsi="Arial" w:cs="Arial"/>
                <w:i/>
                <w:iCs/>
                <w:sz w:val="14"/>
                <w:szCs w:val="14"/>
              </w:rPr>
              <w:t xml:space="preserve">Transporte, entrada, guía naturalista y bebidas. </w:t>
            </w:r>
          </w:p>
          <w:p w14:paraId="3D53D65C" w14:textId="77777777" w:rsidR="00D15264" w:rsidRPr="001D71F4" w:rsidRDefault="00D15264" w:rsidP="00B564DF">
            <w:pPr>
              <w:pStyle w:val="Default"/>
              <w:rPr>
                <w:rFonts w:ascii="Arial" w:hAnsi="Arial" w:cs="Arial"/>
                <w:sz w:val="16"/>
                <w:szCs w:val="16"/>
              </w:rPr>
            </w:pPr>
            <w:r w:rsidRPr="001D71F4">
              <w:rPr>
                <w:rFonts w:ascii="Arial" w:hAnsi="Arial" w:cs="Arial"/>
                <w:b/>
                <w:bCs/>
                <w:i/>
                <w:iCs/>
                <w:sz w:val="14"/>
                <w:szCs w:val="14"/>
              </w:rPr>
              <w:t xml:space="preserve">Qué llevar: </w:t>
            </w:r>
            <w:r w:rsidRPr="001D71F4">
              <w:rPr>
                <w:rFonts w:ascii="Arial" w:hAnsi="Arial" w:cs="Arial"/>
                <w:i/>
                <w:iCs/>
                <w:sz w:val="14"/>
                <w:szCs w:val="14"/>
              </w:rPr>
              <w:t>Ropa cómoda, zapatos cerrados, repelente de insectos, cámara, binoculares, bloqueador (días soleados) o capa (días lluviosos).</w:t>
            </w:r>
            <w:r w:rsidRPr="001D71F4">
              <w:rPr>
                <w:rFonts w:ascii="Arial" w:hAnsi="Arial" w:cs="Arial"/>
                <w:sz w:val="14"/>
                <w:szCs w:val="14"/>
              </w:rPr>
              <w:t xml:space="preserve"> </w:t>
            </w:r>
          </w:p>
        </w:tc>
        <w:tc>
          <w:tcPr>
            <w:tcW w:w="1158" w:type="dxa"/>
            <w:tcBorders>
              <w:top w:val="single" w:sz="4" w:space="0" w:color="C00000"/>
              <w:left w:val="nil"/>
              <w:bottom w:val="single" w:sz="4" w:space="0" w:color="C00000"/>
              <w:right w:val="single" w:sz="4" w:space="0" w:color="C00000"/>
            </w:tcBorders>
            <w:shd w:val="clear" w:color="auto" w:fill="FFFFFF" w:themeFill="background1"/>
            <w:noWrap/>
            <w:vAlign w:val="center"/>
            <w:hideMark/>
          </w:tcPr>
          <w:p w14:paraId="54535FD7" w14:textId="77777777" w:rsidR="00D15264" w:rsidRPr="001153FD" w:rsidRDefault="00D15264" w:rsidP="00B564DF">
            <w:pPr>
              <w:spacing w:after="0" w:line="240" w:lineRule="auto"/>
              <w:jc w:val="center"/>
              <w:rPr>
                <w:rFonts w:ascii="Arial" w:eastAsia="Times New Roman" w:hAnsi="Arial" w:cs="Arial"/>
                <w:color w:val="000000" w:themeColor="text1"/>
                <w:sz w:val="18"/>
                <w:szCs w:val="18"/>
                <w:lang w:eastAsia="es-ES"/>
              </w:rPr>
            </w:pPr>
            <w:r w:rsidRPr="001153FD">
              <w:rPr>
                <w:rFonts w:ascii="Arial" w:eastAsia="Times New Roman" w:hAnsi="Arial" w:cs="Arial"/>
                <w:color w:val="000000" w:themeColor="text1"/>
                <w:sz w:val="18"/>
                <w:szCs w:val="18"/>
                <w:lang w:eastAsia="es-ES"/>
              </w:rPr>
              <w:t xml:space="preserve">USD </w:t>
            </w:r>
            <w:r>
              <w:rPr>
                <w:rFonts w:ascii="Arial" w:eastAsia="Times New Roman" w:hAnsi="Arial" w:cs="Arial"/>
                <w:color w:val="000000" w:themeColor="text1"/>
                <w:sz w:val="18"/>
                <w:szCs w:val="18"/>
                <w:lang w:eastAsia="es-ES"/>
              </w:rPr>
              <w:t>100</w:t>
            </w:r>
          </w:p>
        </w:tc>
      </w:tr>
      <w:tr w:rsidR="00D15264" w:rsidRPr="001153FD" w14:paraId="7C6DD8A8" w14:textId="77777777" w:rsidTr="00B564DF">
        <w:trPr>
          <w:trHeight w:val="340"/>
          <w:jc w:val="center"/>
        </w:trPr>
        <w:tc>
          <w:tcPr>
            <w:tcW w:w="7797" w:type="dxa"/>
            <w:tcBorders>
              <w:top w:val="single" w:sz="4" w:space="0" w:color="C00000"/>
              <w:left w:val="single" w:sz="4" w:space="0" w:color="C00000"/>
              <w:bottom w:val="single" w:sz="4" w:space="0" w:color="C00000"/>
              <w:right w:val="single" w:sz="4" w:space="0" w:color="C00000"/>
            </w:tcBorders>
            <w:shd w:val="clear" w:color="auto" w:fill="FFFFFF" w:themeFill="background1"/>
            <w:noWrap/>
            <w:vAlign w:val="center"/>
            <w:hideMark/>
          </w:tcPr>
          <w:p w14:paraId="4E4FFDDA" w14:textId="77777777" w:rsidR="00D15264" w:rsidRPr="00D15264" w:rsidRDefault="00D15264" w:rsidP="00B564DF">
            <w:pPr>
              <w:pStyle w:val="Default"/>
              <w:jc w:val="both"/>
              <w:rPr>
                <w:rFonts w:ascii="Arial" w:hAnsi="Arial" w:cs="Arial"/>
                <w:color w:val="000000" w:themeColor="text1"/>
                <w:sz w:val="16"/>
                <w:szCs w:val="16"/>
              </w:rPr>
            </w:pPr>
            <w:r w:rsidRPr="001D71F4">
              <w:rPr>
                <w:rFonts w:ascii="Arial" w:eastAsia="Times New Roman" w:hAnsi="Arial" w:cs="Arial"/>
                <w:b/>
                <w:bCs/>
                <w:color w:val="000000" w:themeColor="text1"/>
                <w:sz w:val="16"/>
                <w:szCs w:val="16"/>
                <w:lang w:eastAsia="es-ES"/>
              </w:rPr>
              <w:t xml:space="preserve">Cabalgata al Volcán Arenal: </w:t>
            </w:r>
            <w:r w:rsidRPr="00D15264">
              <w:rPr>
                <w:rFonts w:ascii="Arial" w:hAnsi="Arial" w:cs="Arial"/>
                <w:color w:val="000000" w:themeColor="text1"/>
                <w:sz w:val="16"/>
                <w:szCs w:val="16"/>
              </w:rPr>
              <w:t xml:space="preserve">Después de una serie de indicaciones sobre cómo manejar su caballo, daremos inicio con esta aventura. La cabalgata tardará cerca de 3 horas empezando a los pies de las montañas. Exploraremos caminos inalcanzables por otros vehículos subiendo a través de bosque secundario, repasto para ganado, así como auténtico bosque primario que finalmente nos llevará a una laguna con iris. </w:t>
            </w:r>
          </w:p>
          <w:p w14:paraId="6DCA827D" w14:textId="77777777" w:rsidR="00D15264" w:rsidRPr="00D15264" w:rsidRDefault="00D15264" w:rsidP="00B564DF">
            <w:pPr>
              <w:pStyle w:val="Default"/>
              <w:jc w:val="both"/>
              <w:rPr>
                <w:rFonts w:ascii="Arial" w:hAnsi="Arial" w:cs="Arial"/>
                <w:color w:val="000000" w:themeColor="text1"/>
                <w:sz w:val="16"/>
                <w:szCs w:val="16"/>
              </w:rPr>
            </w:pPr>
            <w:r w:rsidRPr="00D15264">
              <w:rPr>
                <w:rFonts w:ascii="Arial" w:hAnsi="Arial" w:cs="Arial"/>
                <w:color w:val="000000" w:themeColor="text1"/>
                <w:sz w:val="16"/>
                <w:szCs w:val="16"/>
              </w:rPr>
              <w:t xml:space="preserve">A lo largo del camino, usted podría encontrarse con diferentes aves como tucanes y oropéndolas y mamíferos como monos. Adicionalmente, un guía compartirá múltiples datos interesantes sobre cada escenario que crucemos, del Volcán Arenal, la región de Arenal en general y la fauna residente. </w:t>
            </w:r>
          </w:p>
          <w:p w14:paraId="0CFCDDA4" w14:textId="77777777" w:rsidR="00D15264" w:rsidRPr="00D15264" w:rsidRDefault="00D15264" w:rsidP="00B564DF">
            <w:pPr>
              <w:pStyle w:val="Default"/>
              <w:jc w:val="both"/>
              <w:rPr>
                <w:rFonts w:ascii="Arial" w:hAnsi="Arial" w:cs="Arial"/>
                <w:color w:val="000000" w:themeColor="text1"/>
                <w:sz w:val="16"/>
                <w:szCs w:val="16"/>
              </w:rPr>
            </w:pPr>
            <w:r w:rsidRPr="00D15264">
              <w:rPr>
                <w:rFonts w:ascii="Arial" w:hAnsi="Arial" w:cs="Arial"/>
                <w:color w:val="000000" w:themeColor="text1"/>
                <w:sz w:val="16"/>
                <w:szCs w:val="16"/>
              </w:rPr>
              <w:t xml:space="preserve">A medida que continuamos el ascenso, el paisaje a nuestras espaldas crecerá hasta convertirse en una vista que lo dejará sin aliento. Continuaremos subiendo hasta llegar a un fantástico mirador, donde usted estará tan cerca del cráter del Volcán Arenal como es permitido. Después de disfrutar esta vista, regresaremos al establo por el mismo camino. Allá, una merienda nos estará esperando. </w:t>
            </w:r>
          </w:p>
          <w:p w14:paraId="5BCF832A" w14:textId="77777777" w:rsidR="00D15264" w:rsidRPr="00D15264" w:rsidRDefault="00D15264" w:rsidP="00B564DF">
            <w:pPr>
              <w:pStyle w:val="Default"/>
              <w:jc w:val="both"/>
              <w:rPr>
                <w:rFonts w:ascii="Arial" w:hAnsi="Arial" w:cs="Arial"/>
                <w:color w:val="000000" w:themeColor="text1"/>
                <w:sz w:val="14"/>
                <w:szCs w:val="14"/>
              </w:rPr>
            </w:pPr>
            <w:r w:rsidRPr="00D15264">
              <w:rPr>
                <w:rFonts w:ascii="Arial" w:hAnsi="Arial" w:cs="Arial"/>
                <w:b/>
                <w:bCs/>
                <w:i/>
                <w:iCs/>
                <w:color w:val="000000" w:themeColor="text1"/>
                <w:sz w:val="14"/>
                <w:szCs w:val="14"/>
              </w:rPr>
              <w:t>Mínimo de edad:</w:t>
            </w:r>
            <w:r w:rsidRPr="00D15264">
              <w:rPr>
                <w:rFonts w:ascii="Arial" w:hAnsi="Arial" w:cs="Arial"/>
                <w:color w:val="000000" w:themeColor="text1"/>
                <w:sz w:val="14"/>
                <w:szCs w:val="14"/>
              </w:rPr>
              <w:t xml:space="preserve"> </w:t>
            </w:r>
            <w:r w:rsidRPr="00D15264">
              <w:rPr>
                <w:rFonts w:ascii="Arial" w:hAnsi="Arial" w:cs="Arial"/>
                <w:i/>
                <w:iCs/>
                <w:color w:val="000000" w:themeColor="text1"/>
                <w:sz w:val="14"/>
                <w:szCs w:val="14"/>
              </w:rPr>
              <w:t>8 años</w:t>
            </w:r>
          </w:p>
          <w:p w14:paraId="42E7D101" w14:textId="77777777" w:rsidR="00D15264" w:rsidRPr="001D71F4" w:rsidRDefault="00D15264" w:rsidP="00B564DF">
            <w:pPr>
              <w:pStyle w:val="Default"/>
              <w:rPr>
                <w:rFonts w:ascii="Arial" w:hAnsi="Arial" w:cs="Arial"/>
                <w:i/>
                <w:iCs/>
                <w:sz w:val="14"/>
                <w:szCs w:val="14"/>
              </w:rPr>
            </w:pPr>
            <w:r w:rsidRPr="001D71F4">
              <w:rPr>
                <w:rFonts w:ascii="Arial" w:hAnsi="Arial" w:cs="Arial"/>
                <w:b/>
                <w:bCs/>
                <w:i/>
                <w:iCs/>
                <w:sz w:val="14"/>
                <w:szCs w:val="14"/>
              </w:rPr>
              <w:t xml:space="preserve">Incluye: </w:t>
            </w:r>
            <w:r w:rsidRPr="001D71F4">
              <w:rPr>
                <w:rFonts w:ascii="Arial" w:hAnsi="Arial" w:cs="Arial"/>
                <w:i/>
                <w:iCs/>
                <w:sz w:val="14"/>
                <w:szCs w:val="14"/>
              </w:rPr>
              <w:t xml:space="preserve">transporte </w:t>
            </w:r>
            <w:proofErr w:type="gramStart"/>
            <w:r w:rsidRPr="001D71F4">
              <w:rPr>
                <w:rFonts w:ascii="Arial" w:hAnsi="Arial" w:cs="Arial"/>
                <w:i/>
                <w:iCs/>
                <w:sz w:val="14"/>
                <w:szCs w:val="14"/>
              </w:rPr>
              <w:t>round</w:t>
            </w:r>
            <w:proofErr w:type="gramEnd"/>
            <w:r w:rsidRPr="001D71F4">
              <w:rPr>
                <w:rFonts w:ascii="Arial" w:hAnsi="Arial" w:cs="Arial"/>
                <w:i/>
                <w:iCs/>
                <w:sz w:val="14"/>
                <w:szCs w:val="14"/>
              </w:rPr>
              <w:t xml:space="preserve"> </w:t>
            </w:r>
            <w:proofErr w:type="spellStart"/>
            <w:r w:rsidRPr="001D71F4">
              <w:rPr>
                <w:rFonts w:ascii="Arial" w:hAnsi="Arial" w:cs="Arial"/>
                <w:i/>
                <w:iCs/>
                <w:sz w:val="14"/>
                <w:szCs w:val="14"/>
              </w:rPr>
              <w:t>trip</w:t>
            </w:r>
            <w:proofErr w:type="spellEnd"/>
            <w:r w:rsidRPr="001D71F4">
              <w:rPr>
                <w:rFonts w:ascii="Arial" w:hAnsi="Arial" w:cs="Arial"/>
                <w:i/>
                <w:iCs/>
                <w:sz w:val="14"/>
                <w:szCs w:val="14"/>
              </w:rPr>
              <w:t xml:space="preserve"> desde su hotel, caballos y guía local. </w:t>
            </w:r>
          </w:p>
          <w:p w14:paraId="5249D8AC" w14:textId="77777777" w:rsidR="00D15264" w:rsidRPr="001D71F4" w:rsidRDefault="00D15264" w:rsidP="00B564DF">
            <w:pPr>
              <w:spacing w:after="0" w:line="240" w:lineRule="auto"/>
              <w:rPr>
                <w:rFonts w:ascii="Arial" w:eastAsia="Times New Roman" w:hAnsi="Arial" w:cs="Arial"/>
                <w:b/>
                <w:bCs/>
                <w:color w:val="000000" w:themeColor="text1"/>
                <w:sz w:val="16"/>
                <w:szCs w:val="16"/>
                <w:lang w:eastAsia="es-ES"/>
              </w:rPr>
            </w:pPr>
            <w:r w:rsidRPr="001D71F4">
              <w:rPr>
                <w:rFonts w:ascii="Arial" w:hAnsi="Arial" w:cs="Arial"/>
                <w:b/>
                <w:bCs/>
                <w:i/>
                <w:iCs/>
                <w:sz w:val="14"/>
                <w:szCs w:val="14"/>
              </w:rPr>
              <w:t xml:space="preserve">Qué llevar: </w:t>
            </w:r>
            <w:r w:rsidRPr="001D71F4">
              <w:rPr>
                <w:rFonts w:ascii="Arial" w:hAnsi="Arial" w:cs="Arial"/>
                <w:i/>
                <w:iCs/>
                <w:sz w:val="14"/>
                <w:szCs w:val="14"/>
              </w:rPr>
              <w:t>Pantalón largo, zapatos cerrados, traje de baño, toalla, gorra, bloqueador solar y cámara.</w:t>
            </w:r>
          </w:p>
        </w:tc>
        <w:tc>
          <w:tcPr>
            <w:tcW w:w="1158" w:type="dxa"/>
            <w:tcBorders>
              <w:top w:val="single" w:sz="4" w:space="0" w:color="C00000"/>
              <w:left w:val="nil"/>
              <w:bottom w:val="single" w:sz="4" w:space="0" w:color="C00000"/>
              <w:right w:val="single" w:sz="4" w:space="0" w:color="C00000"/>
            </w:tcBorders>
            <w:shd w:val="clear" w:color="auto" w:fill="FFFFFF" w:themeFill="background1"/>
            <w:noWrap/>
            <w:vAlign w:val="center"/>
            <w:hideMark/>
          </w:tcPr>
          <w:p w14:paraId="760A18FF" w14:textId="77777777" w:rsidR="00D15264" w:rsidRPr="001153FD" w:rsidRDefault="00D15264" w:rsidP="00B564DF">
            <w:pPr>
              <w:spacing w:after="0" w:line="240" w:lineRule="auto"/>
              <w:jc w:val="center"/>
              <w:rPr>
                <w:rFonts w:ascii="Arial" w:eastAsia="Times New Roman" w:hAnsi="Arial" w:cs="Arial"/>
                <w:color w:val="000000" w:themeColor="text1"/>
                <w:sz w:val="18"/>
                <w:szCs w:val="18"/>
                <w:lang w:eastAsia="es-ES"/>
              </w:rPr>
            </w:pPr>
            <w:r w:rsidRPr="001153FD">
              <w:rPr>
                <w:rFonts w:ascii="Arial" w:eastAsia="Times New Roman" w:hAnsi="Arial" w:cs="Arial"/>
                <w:color w:val="000000" w:themeColor="text1"/>
                <w:sz w:val="18"/>
                <w:szCs w:val="18"/>
                <w:lang w:eastAsia="es-ES"/>
              </w:rPr>
              <w:t>USD 11</w:t>
            </w:r>
            <w:r>
              <w:rPr>
                <w:rFonts w:ascii="Arial" w:eastAsia="Times New Roman" w:hAnsi="Arial" w:cs="Arial"/>
                <w:color w:val="000000" w:themeColor="text1"/>
                <w:sz w:val="18"/>
                <w:szCs w:val="18"/>
                <w:lang w:eastAsia="es-ES"/>
              </w:rPr>
              <w:t>8</w:t>
            </w:r>
          </w:p>
        </w:tc>
      </w:tr>
      <w:tr w:rsidR="00D15264" w:rsidRPr="001153FD" w14:paraId="5018C887" w14:textId="77777777" w:rsidTr="00B564DF">
        <w:trPr>
          <w:trHeight w:val="340"/>
          <w:jc w:val="center"/>
        </w:trPr>
        <w:tc>
          <w:tcPr>
            <w:tcW w:w="7797" w:type="dxa"/>
            <w:tcBorders>
              <w:top w:val="single" w:sz="4" w:space="0" w:color="C00000"/>
              <w:left w:val="single" w:sz="4" w:space="0" w:color="C00000"/>
              <w:bottom w:val="single" w:sz="4" w:space="0" w:color="C00000"/>
              <w:right w:val="single" w:sz="4" w:space="0" w:color="C00000"/>
            </w:tcBorders>
            <w:shd w:val="clear" w:color="auto" w:fill="FFFFFF" w:themeFill="background1"/>
            <w:noWrap/>
            <w:vAlign w:val="center"/>
          </w:tcPr>
          <w:p w14:paraId="4AE54B9D" w14:textId="77777777" w:rsidR="00D15264" w:rsidRPr="00AD293D" w:rsidRDefault="00D15264" w:rsidP="00B564DF">
            <w:pPr>
              <w:pStyle w:val="Default"/>
              <w:jc w:val="both"/>
              <w:rPr>
                <w:rFonts w:ascii="Arial" w:hAnsi="Arial" w:cs="Arial"/>
                <w:sz w:val="18"/>
                <w:szCs w:val="18"/>
              </w:rPr>
            </w:pPr>
            <w:r w:rsidRPr="00AD293D">
              <w:rPr>
                <w:rFonts w:ascii="Arial" w:eastAsia="Times New Roman" w:hAnsi="Arial" w:cs="Arial"/>
                <w:b/>
                <w:bCs/>
                <w:color w:val="000000" w:themeColor="text1"/>
                <w:sz w:val="16"/>
                <w:szCs w:val="16"/>
                <w:lang w:eastAsia="es-ES"/>
              </w:rPr>
              <w:t>Tour de Rafting en el Río Savegre desde Manuel Antonio</w:t>
            </w:r>
            <w:r>
              <w:rPr>
                <w:rFonts w:ascii="Arial" w:eastAsia="Times New Roman" w:hAnsi="Arial" w:cs="Arial"/>
                <w:b/>
                <w:bCs/>
                <w:color w:val="000000" w:themeColor="text1"/>
                <w:sz w:val="16"/>
                <w:szCs w:val="16"/>
                <w:lang w:eastAsia="es-ES"/>
              </w:rPr>
              <w:t xml:space="preserve">: </w:t>
            </w:r>
            <w:r w:rsidRPr="00AD293D">
              <w:rPr>
                <w:rFonts w:ascii="Arial" w:hAnsi="Arial" w:cs="Arial"/>
                <w:sz w:val="16"/>
                <w:szCs w:val="16"/>
              </w:rPr>
              <w:t>Usted y su grupo de compañeros balseros iniciarán lentamente e intensificarán en el trayecto hacia una aventura inolvidable, pero manejable, que les dejará pidiendo más</w:t>
            </w:r>
            <w:r>
              <w:rPr>
                <w:rFonts w:ascii="Arial" w:hAnsi="Arial" w:cs="Arial"/>
                <w:sz w:val="16"/>
                <w:szCs w:val="16"/>
              </w:rPr>
              <w:t xml:space="preserve">. </w:t>
            </w:r>
            <w:r w:rsidRPr="00AD293D">
              <w:rPr>
                <w:rFonts w:ascii="Arial" w:hAnsi="Arial" w:cs="Arial"/>
                <w:sz w:val="16"/>
                <w:szCs w:val="16"/>
              </w:rPr>
              <w:t>Empezando con un viaje en un 4x4 dentro de la selva tropical de Costa Rica, con vistas de las áreas más remotas del Savegre, que le robará el aliento. Pero antes de comenzar a remar por el Río Savegre, asegúrese de hacer sus reservaciones para el almuerzo y no olvide deambular por la hermosa flora y la fauna de las Plantaciones de Palma Africana aledañas antes de salir hacia las montañas sinuosas para iniciar la trayectoria de su viaje, que es el rafting en balsa. En Río Savegre se ofrece Clases II, III y IV, que son manejables en fuertes balsas con capacidad para 2 a 6 personas cómodamente. Una vez satisfechos, contentos y cómodos, nuestros experimentados balseros del Río Savegre emprenderán de nuevo un viaje tranquilo de vuelta a casa, regresando en vehículo a Manuel Antonio, en donde podrán reflexionar si quieren continuar su experiencia en balsa por le Río Naranjo, o simplemente quieren disfrutar de las experiencias del día que acaban de tener.</w:t>
            </w:r>
          </w:p>
          <w:p w14:paraId="5992A891" w14:textId="77777777" w:rsidR="00D15264" w:rsidRPr="00AD293D" w:rsidRDefault="00D15264" w:rsidP="00B564DF">
            <w:pPr>
              <w:pStyle w:val="Default"/>
              <w:jc w:val="both"/>
              <w:rPr>
                <w:rFonts w:ascii="Arial" w:eastAsia="Times New Roman" w:hAnsi="Arial" w:cs="Arial"/>
                <w:b/>
                <w:bCs/>
                <w:i/>
                <w:iCs/>
                <w:color w:val="000000" w:themeColor="text1"/>
                <w:sz w:val="14"/>
                <w:szCs w:val="14"/>
                <w:lang w:eastAsia="es-ES"/>
              </w:rPr>
            </w:pPr>
            <w:r w:rsidRPr="00AD293D">
              <w:rPr>
                <w:rFonts w:ascii="Arial" w:eastAsia="Times New Roman" w:hAnsi="Arial" w:cs="Arial"/>
                <w:b/>
                <w:bCs/>
                <w:i/>
                <w:iCs/>
                <w:color w:val="000000" w:themeColor="text1"/>
                <w:sz w:val="14"/>
                <w:szCs w:val="14"/>
                <w:lang w:eastAsia="es-ES"/>
              </w:rPr>
              <w:t xml:space="preserve">Mínimo de edad: </w:t>
            </w:r>
            <w:r w:rsidRPr="00AD293D">
              <w:rPr>
                <w:rFonts w:ascii="Arial" w:eastAsia="Times New Roman" w:hAnsi="Arial" w:cs="Arial"/>
                <w:i/>
                <w:iCs/>
                <w:color w:val="000000" w:themeColor="text1"/>
                <w:sz w:val="14"/>
                <w:szCs w:val="14"/>
                <w:lang w:eastAsia="es-ES"/>
              </w:rPr>
              <w:t>8 años</w:t>
            </w:r>
          </w:p>
          <w:p w14:paraId="6A59970B" w14:textId="77777777" w:rsidR="00D15264" w:rsidRPr="00AD293D" w:rsidRDefault="00D15264" w:rsidP="00B564DF">
            <w:pPr>
              <w:pStyle w:val="Default"/>
              <w:rPr>
                <w:rFonts w:ascii="Arial" w:hAnsi="Arial" w:cs="Arial"/>
                <w:i/>
                <w:iCs/>
                <w:sz w:val="14"/>
                <w:szCs w:val="14"/>
              </w:rPr>
            </w:pPr>
            <w:r w:rsidRPr="00AD293D">
              <w:rPr>
                <w:rFonts w:ascii="Arial" w:hAnsi="Arial" w:cs="Arial"/>
                <w:b/>
                <w:bCs/>
                <w:i/>
                <w:iCs/>
                <w:sz w:val="14"/>
                <w:szCs w:val="14"/>
              </w:rPr>
              <w:t xml:space="preserve">Horario: </w:t>
            </w:r>
            <w:r w:rsidRPr="00AD293D">
              <w:rPr>
                <w:rFonts w:ascii="Arial" w:hAnsi="Arial" w:cs="Arial"/>
                <w:i/>
                <w:iCs/>
                <w:sz w:val="14"/>
                <w:szCs w:val="14"/>
              </w:rPr>
              <w:t xml:space="preserve">8 AM – 5 PM </w:t>
            </w:r>
          </w:p>
          <w:p w14:paraId="0A046F12" w14:textId="77777777" w:rsidR="00D15264" w:rsidRPr="00AD293D" w:rsidRDefault="00D15264" w:rsidP="00B564DF">
            <w:pPr>
              <w:pStyle w:val="Default"/>
              <w:rPr>
                <w:rFonts w:ascii="Arial" w:hAnsi="Arial" w:cs="Arial"/>
                <w:i/>
                <w:iCs/>
                <w:sz w:val="14"/>
                <w:szCs w:val="14"/>
              </w:rPr>
            </w:pPr>
            <w:r w:rsidRPr="00AD293D">
              <w:rPr>
                <w:rFonts w:ascii="Arial" w:hAnsi="Arial" w:cs="Arial"/>
                <w:b/>
                <w:bCs/>
                <w:i/>
                <w:iCs/>
                <w:sz w:val="14"/>
                <w:szCs w:val="14"/>
              </w:rPr>
              <w:t xml:space="preserve">Recomendaciones: </w:t>
            </w:r>
            <w:r w:rsidRPr="00AD293D">
              <w:rPr>
                <w:rFonts w:ascii="Arial" w:hAnsi="Arial" w:cs="Arial"/>
                <w:i/>
                <w:iCs/>
                <w:sz w:val="14"/>
                <w:szCs w:val="14"/>
              </w:rPr>
              <w:t xml:space="preserve">Bueno para adultos y niños mayores de 8 años con capacidad para remar. Andar o traer sandalias o calzados impermeables, también, un traje de baño, bloqueador solar, repelente contra insectos, una toalla, y una camiseta extra. </w:t>
            </w:r>
          </w:p>
          <w:p w14:paraId="6725B27E" w14:textId="77777777" w:rsidR="00D15264" w:rsidRPr="001D71F4" w:rsidRDefault="00D15264" w:rsidP="00B564DF">
            <w:pPr>
              <w:pStyle w:val="Default"/>
              <w:jc w:val="both"/>
              <w:rPr>
                <w:rFonts w:ascii="Arial" w:eastAsia="Times New Roman" w:hAnsi="Arial" w:cs="Arial"/>
                <w:b/>
                <w:bCs/>
                <w:color w:val="000000" w:themeColor="text1"/>
                <w:sz w:val="16"/>
                <w:szCs w:val="16"/>
                <w:lang w:eastAsia="es-ES"/>
              </w:rPr>
            </w:pPr>
            <w:r w:rsidRPr="00AD293D">
              <w:rPr>
                <w:rFonts w:ascii="Arial" w:hAnsi="Arial" w:cs="Arial"/>
                <w:b/>
                <w:bCs/>
                <w:i/>
                <w:iCs/>
                <w:sz w:val="14"/>
                <w:szCs w:val="14"/>
              </w:rPr>
              <w:t xml:space="preserve">Incluye: </w:t>
            </w:r>
            <w:r w:rsidRPr="00AD293D">
              <w:rPr>
                <w:rFonts w:ascii="Arial" w:hAnsi="Arial" w:cs="Arial"/>
                <w:i/>
                <w:iCs/>
                <w:sz w:val="14"/>
                <w:szCs w:val="14"/>
              </w:rPr>
              <w:t xml:space="preserve">Transporte, desayuno y almuerzo, guías bilingües, </w:t>
            </w:r>
            <w:proofErr w:type="spellStart"/>
            <w:r w:rsidRPr="00AD293D">
              <w:rPr>
                <w:rFonts w:ascii="Arial" w:hAnsi="Arial" w:cs="Arial"/>
                <w:i/>
                <w:iCs/>
                <w:sz w:val="14"/>
                <w:szCs w:val="14"/>
              </w:rPr>
              <w:t>kayaquistas</w:t>
            </w:r>
            <w:proofErr w:type="spellEnd"/>
            <w:r w:rsidRPr="00AD293D">
              <w:rPr>
                <w:rFonts w:ascii="Arial" w:hAnsi="Arial" w:cs="Arial"/>
                <w:i/>
                <w:iCs/>
                <w:sz w:val="14"/>
                <w:szCs w:val="14"/>
              </w:rPr>
              <w:t xml:space="preserve"> de seguridad, equipo, merienda y jugos.</w:t>
            </w:r>
          </w:p>
        </w:tc>
        <w:tc>
          <w:tcPr>
            <w:tcW w:w="1158" w:type="dxa"/>
            <w:tcBorders>
              <w:top w:val="single" w:sz="4" w:space="0" w:color="C00000"/>
              <w:left w:val="nil"/>
              <w:bottom w:val="single" w:sz="4" w:space="0" w:color="C00000"/>
              <w:right w:val="single" w:sz="4" w:space="0" w:color="C00000"/>
            </w:tcBorders>
            <w:shd w:val="clear" w:color="auto" w:fill="FFFFFF" w:themeFill="background1"/>
            <w:noWrap/>
            <w:vAlign w:val="center"/>
          </w:tcPr>
          <w:p w14:paraId="2C3D8B61" w14:textId="77777777" w:rsidR="00D15264" w:rsidRDefault="00D15264" w:rsidP="00B564DF">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153</w:t>
            </w:r>
          </w:p>
        </w:tc>
      </w:tr>
    </w:tbl>
    <w:p w14:paraId="175B387D" w14:textId="77777777" w:rsidR="002C0B46" w:rsidRDefault="002C0B46">
      <w:pPr>
        <w:spacing w:after="0"/>
        <w:rPr>
          <w:rFonts w:ascii="Arial" w:eastAsia="Arial" w:hAnsi="Arial" w:cs="Arial"/>
          <w:b/>
          <w:color w:val="E36C09"/>
          <w:sz w:val="18"/>
          <w:szCs w:val="18"/>
          <w:u w:val="single"/>
        </w:rPr>
      </w:pPr>
    </w:p>
    <w:p w14:paraId="4BAAD7A5" w14:textId="65D4B596" w:rsidR="00B93BF5" w:rsidRDefault="00DD3C8B" w:rsidP="00B93BF5">
      <w:pPr>
        <w:spacing w:after="0"/>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41C4849D" w14:textId="77777777" w:rsidR="00B93BF5" w:rsidRPr="00B93BF5" w:rsidRDefault="00B93BF5" w:rsidP="00B93BF5">
      <w:pPr>
        <w:spacing w:after="0"/>
        <w:rPr>
          <w:rFonts w:ascii="Arial" w:eastAsia="Arial" w:hAnsi="Arial" w:cs="Arial"/>
          <w:b/>
          <w:color w:val="E36C09"/>
          <w:sz w:val="18"/>
          <w:szCs w:val="18"/>
          <w:u w:val="single"/>
        </w:rPr>
      </w:pPr>
    </w:p>
    <w:p w14:paraId="741FB7B2" w14:textId="77777777" w:rsidR="00B93BF5" w:rsidRPr="00B93BF5" w:rsidRDefault="00B93BF5" w:rsidP="00B93BF5">
      <w:pPr>
        <w:pStyle w:val="Prrafodelista"/>
        <w:numPr>
          <w:ilvl w:val="0"/>
          <w:numId w:val="21"/>
        </w:numPr>
        <w:autoSpaceDE w:val="0"/>
        <w:autoSpaceDN w:val="0"/>
        <w:adjustRightInd w:val="0"/>
        <w:spacing w:after="1" w:line="240" w:lineRule="auto"/>
        <w:jc w:val="both"/>
        <w:rPr>
          <w:rFonts w:ascii="Arial" w:hAnsi="Arial" w:cs="Arial"/>
          <w:color w:val="000000"/>
          <w:sz w:val="18"/>
          <w:szCs w:val="18"/>
        </w:rPr>
      </w:pPr>
      <w:r w:rsidRPr="00B93BF5">
        <w:rPr>
          <w:rFonts w:ascii="Arial" w:hAnsi="Arial" w:cs="Arial"/>
          <w:color w:val="000000"/>
          <w:sz w:val="18"/>
          <w:szCs w:val="18"/>
        </w:rPr>
        <w:t xml:space="preserve">Tarifas expresadas por persona, en dólares americanos pagaderos en moneda nacional al tipo de cambio del día de su pago indicado por </w:t>
      </w:r>
      <w:proofErr w:type="spellStart"/>
      <w:r w:rsidRPr="00B93BF5">
        <w:rPr>
          <w:rFonts w:ascii="Arial" w:hAnsi="Arial" w:cs="Arial"/>
          <w:color w:val="000000"/>
          <w:sz w:val="18"/>
          <w:szCs w:val="18"/>
        </w:rPr>
        <w:t>Tourmundial</w:t>
      </w:r>
      <w:proofErr w:type="spellEnd"/>
      <w:r w:rsidRPr="00B93BF5">
        <w:rPr>
          <w:rFonts w:ascii="Arial" w:hAnsi="Arial" w:cs="Arial"/>
          <w:color w:val="000000"/>
          <w:sz w:val="18"/>
          <w:szCs w:val="18"/>
        </w:rPr>
        <w:t xml:space="preserve">, sujetas a cambios sin previo aviso y a disponibilidad al momento de reservar. </w:t>
      </w:r>
    </w:p>
    <w:p w14:paraId="7FD710EF" w14:textId="4AF61301" w:rsidR="00B93BF5" w:rsidRPr="00B93BF5" w:rsidRDefault="00B93BF5" w:rsidP="00B93BF5">
      <w:pPr>
        <w:pStyle w:val="Prrafodelista"/>
        <w:numPr>
          <w:ilvl w:val="0"/>
          <w:numId w:val="21"/>
        </w:numPr>
        <w:autoSpaceDE w:val="0"/>
        <w:autoSpaceDN w:val="0"/>
        <w:adjustRightInd w:val="0"/>
        <w:spacing w:after="1" w:line="240" w:lineRule="auto"/>
        <w:jc w:val="both"/>
        <w:rPr>
          <w:rFonts w:ascii="Arial" w:hAnsi="Arial" w:cs="Arial"/>
          <w:color w:val="000000"/>
          <w:sz w:val="18"/>
          <w:szCs w:val="18"/>
        </w:rPr>
      </w:pPr>
      <w:r w:rsidRPr="00B93BF5">
        <w:rPr>
          <w:rFonts w:ascii="Arial" w:hAnsi="Arial" w:cs="Arial"/>
          <w:color w:val="000000"/>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B93BF5">
        <w:rPr>
          <w:rFonts w:ascii="Arial" w:hAnsi="Arial" w:cs="Arial"/>
          <w:color w:val="000000"/>
          <w:sz w:val="18"/>
          <w:szCs w:val="18"/>
        </w:rPr>
        <w:t>Tourmundial</w:t>
      </w:r>
      <w:proofErr w:type="spellEnd"/>
      <w:r w:rsidRPr="00B93BF5">
        <w:rPr>
          <w:rFonts w:ascii="Arial" w:hAnsi="Arial" w:cs="Arial"/>
          <w:color w:val="000000"/>
          <w:sz w:val="18"/>
          <w:szCs w:val="18"/>
        </w:rPr>
        <w:t xml:space="preserve"> brindará asesoría y apoyo para le gestión de todos los documentos necesarios. </w:t>
      </w:r>
    </w:p>
    <w:p w14:paraId="78B1A8F7" w14:textId="133FCE17" w:rsidR="00B93BF5" w:rsidRPr="00B93BF5" w:rsidRDefault="00B93BF5" w:rsidP="00B93BF5">
      <w:pPr>
        <w:pStyle w:val="Prrafodelista"/>
        <w:numPr>
          <w:ilvl w:val="0"/>
          <w:numId w:val="21"/>
        </w:numPr>
        <w:autoSpaceDE w:val="0"/>
        <w:autoSpaceDN w:val="0"/>
        <w:adjustRightInd w:val="0"/>
        <w:spacing w:after="1" w:line="240" w:lineRule="auto"/>
        <w:jc w:val="both"/>
        <w:rPr>
          <w:rFonts w:ascii="Arial" w:hAnsi="Arial" w:cs="Arial"/>
          <w:color w:val="000000"/>
          <w:sz w:val="18"/>
          <w:szCs w:val="18"/>
        </w:rPr>
      </w:pPr>
      <w:r w:rsidRPr="00B93BF5">
        <w:rPr>
          <w:rFonts w:ascii="Arial" w:hAnsi="Arial" w:cs="Arial"/>
          <w:color w:val="000000"/>
          <w:sz w:val="18"/>
          <w:szCs w:val="18"/>
        </w:rPr>
        <w:t xml:space="preserve">La vigencia de su pasaporte deberá tener mínimo seis meses a partir de la fecha del inicio de su viaje. </w:t>
      </w:r>
    </w:p>
    <w:p w14:paraId="52AC0D95" w14:textId="3EB71790" w:rsidR="00B93BF5" w:rsidRPr="00B93BF5" w:rsidRDefault="00B93BF5" w:rsidP="00B93BF5">
      <w:pPr>
        <w:pStyle w:val="Prrafodelista"/>
        <w:numPr>
          <w:ilvl w:val="0"/>
          <w:numId w:val="21"/>
        </w:numPr>
        <w:autoSpaceDE w:val="0"/>
        <w:autoSpaceDN w:val="0"/>
        <w:adjustRightInd w:val="0"/>
        <w:spacing w:after="1" w:line="240" w:lineRule="auto"/>
        <w:jc w:val="both"/>
        <w:rPr>
          <w:rFonts w:ascii="Arial" w:hAnsi="Arial" w:cs="Arial"/>
          <w:color w:val="000000"/>
          <w:sz w:val="18"/>
          <w:szCs w:val="18"/>
        </w:rPr>
      </w:pPr>
      <w:r w:rsidRPr="00B93BF5">
        <w:rPr>
          <w:rFonts w:ascii="Arial" w:hAnsi="Arial" w:cs="Arial"/>
          <w:color w:val="000000"/>
          <w:sz w:val="18"/>
          <w:szCs w:val="18"/>
        </w:rPr>
        <w:t xml:space="preserve">El orden de los servicios previstos mencionados en este itinerario podría modificarse en función de la disponibilidad terrestre o condiciones climáticas del lugar, pero siempre serán dadas conforme fueron adquiridas. </w:t>
      </w:r>
    </w:p>
    <w:p w14:paraId="2D91DEBA" w14:textId="230CACB7" w:rsidR="00B93BF5" w:rsidRPr="00B93BF5" w:rsidRDefault="00B93BF5" w:rsidP="00B93BF5">
      <w:pPr>
        <w:pStyle w:val="Prrafodelista"/>
        <w:numPr>
          <w:ilvl w:val="0"/>
          <w:numId w:val="21"/>
        </w:numPr>
        <w:autoSpaceDE w:val="0"/>
        <w:autoSpaceDN w:val="0"/>
        <w:adjustRightInd w:val="0"/>
        <w:spacing w:after="1" w:line="240" w:lineRule="auto"/>
        <w:jc w:val="both"/>
        <w:rPr>
          <w:rFonts w:ascii="Arial" w:hAnsi="Arial" w:cs="Arial"/>
          <w:color w:val="000000"/>
          <w:sz w:val="18"/>
          <w:szCs w:val="18"/>
        </w:rPr>
      </w:pPr>
      <w:r w:rsidRPr="00B93BF5">
        <w:rPr>
          <w:rFonts w:ascii="Arial" w:hAnsi="Arial" w:cs="Arial"/>
          <w:color w:val="000000"/>
          <w:sz w:val="18"/>
          <w:szCs w:val="18"/>
        </w:rPr>
        <w:t>Los horarios de registro de entrada (</w:t>
      </w:r>
      <w:proofErr w:type="spellStart"/>
      <w:r w:rsidRPr="00B93BF5">
        <w:rPr>
          <w:rFonts w:ascii="Arial" w:hAnsi="Arial" w:cs="Arial"/>
          <w:color w:val="000000"/>
          <w:sz w:val="18"/>
          <w:szCs w:val="18"/>
        </w:rPr>
        <w:t>check</w:t>
      </w:r>
      <w:proofErr w:type="spellEnd"/>
      <w:r w:rsidRPr="00B93BF5">
        <w:rPr>
          <w:rFonts w:ascii="Arial" w:hAnsi="Arial" w:cs="Arial"/>
          <w:color w:val="000000"/>
          <w:sz w:val="18"/>
          <w:szCs w:val="18"/>
        </w:rPr>
        <w:t>-in) y salida (</w:t>
      </w:r>
      <w:proofErr w:type="spellStart"/>
      <w:r w:rsidRPr="00B93BF5">
        <w:rPr>
          <w:rFonts w:ascii="Arial" w:hAnsi="Arial" w:cs="Arial"/>
          <w:color w:val="000000"/>
          <w:sz w:val="18"/>
          <w:szCs w:val="18"/>
        </w:rPr>
        <w:t>check-out</w:t>
      </w:r>
      <w:proofErr w:type="spellEnd"/>
      <w:r w:rsidRPr="00B93BF5">
        <w:rPr>
          <w:rFonts w:ascii="Arial" w:hAnsi="Arial" w:cs="Arial"/>
          <w:color w:val="000000"/>
          <w:sz w:val="18"/>
          <w:szCs w:val="18"/>
        </w:rPr>
        <w:t xml:space="preserve">) de los hoteles están sujetos a las formalidades de cada hotel, pudiendo tener los siguientes horarios: </w:t>
      </w:r>
      <w:proofErr w:type="spellStart"/>
      <w:r w:rsidRPr="00B93BF5">
        <w:rPr>
          <w:rFonts w:ascii="Arial" w:hAnsi="Arial" w:cs="Arial"/>
          <w:color w:val="000000"/>
          <w:sz w:val="18"/>
          <w:szCs w:val="18"/>
        </w:rPr>
        <w:t>check</w:t>
      </w:r>
      <w:proofErr w:type="spellEnd"/>
      <w:r w:rsidRPr="00B93BF5">
        <w:rPr>
          <w:rFonts w:ascii="Arial" w:hAnsi="Arial" w:cs="Arial"/>
          <w:color w:val="000000"/>
          <w:sz w:val="18"/>
          <w:szCs w:val="18"/>
        </w:rPr>
        <w:t xml:space="preserve">-in 16:00hrs y </w:t>
      </w:r>
      <w:proofErr w:type="spellStart"/>
      <w:r w:rsidRPr="00B93BF5">
        <w:rPr>
          <w:rFonts w:ascii="Arial" w:hAnsi="Arial" w:cs="Arial"/>
          <w:color w:val="000000"/>
          <w:sz w:val="18"/>
          <w:szCs w:val="18"/>
        </w:rPr>
        <w:t>check-out</w:t>
      </w:r>
      <w:proofErr w:type="spellEnd"/>
      <w:r w:rsidRPr="00B93BF5">
        <w:rPr>
          <w:rFonts w:ascii="Arial" w:hAnsi="Arial" w:cs="Arial"/>
          <w:color w:val="000000"/>
          <w:sz w:val="18"/>
          <w:szCs w:val="18"/>
        </w:rPr>
        <w:t xml:space="preserve"> 12:00hrs (medio día). En caso de que la llegada fuese antes del horario establecido, existe la posibilidad de que la habitación no sea facilitada hasta el horario correspondiente. En caso de que llegar antes o salir después de los horarios establecidos, el hotel podrá mantener sus pertenencias bajo resguardo. </w:t>
      </w:r>
    </w:p>
    <w:p w14:paraId="501A57FE" w14:textId="25EB4286" w:rsidR="00B93BF5" w:rsidRPr="00B93BF5" w:rsidRDefault="00B93BF5" w:rsidP="00B93BF5">
      <w:pPr>
        <w:pStyle w:val="Prrafodelista"/>
        <w:numPr>
          <w:ilvl w:val="0"/>
          <w:numId w:val="21"/>
        </w:numPr>
        <w:autoSpaceDE w:val="0"/>
        <w:autoSpaceDN w:val="0"/>
        <w:adjustRightInd w:val="0"/>
        <w:spacing w:after="1" w:line="240" w:lineRule="auto"/>
        <w:jc w:val="both"/>
        <w:rPr>
          <w:rFonts w:ascii="Arial" w:hAnsi="Arial" w:cs="Arial"/>
          <w:color w:val="000000"/>
          <w:sz w:val="18"/>
          <w:szCs w:val="18"/>
        </w:rPr>
      </w:pPr>
      <w:r w:rsidRPr="00B93BF5">
        <w:rPr>
          <w:rFonts w:ascii="Arial" w:hAnsi="Arial" w:cs="Arial"/>
          <w:color w:val="000000"/>
          <w:sz w:val="18"/>
          <w:szCs w:val="18"/>
        </w:rPr>
        <w:t xml:space="preserve">Los servicios de traslados y excursiones en esta cotización son otorgados como servicios regulares, estos servicios están sujetos a horarios </w:t>
      </w:r>
      <w:proofErr w:type="spellStart"/>
      <w:r w:rsidRPr="00B93BF5">
        <w:rPr>
          <w:rFonts w:ascii="Arial" w:hAnsi="Arial" w:cs="Arial"/>
          <w:color w:val="000000"/>
          <w:sz w:val="18"/>
          <w:szCs w:val="18"/>
        </w:rPr>
        <w:t>pre-establecidos</w:t>
      </w:r>
      <w:proofErr w:type="spellEnd"/>
      <w:r w:rsidRPr="00B93BF5">
        <w:rPr>
          <w:rFonts w:ascii="Arial" w:hAnsi="Arial" w:cs="Arial"/>
          <w:color w:val="000000"/>
          <w:sz w:val="18"/>
          <w:szCs w:val="18"/>
        </w:rPr>
        <w:t xml:space="preserve"> y se brindan junto a otros pasajeros. Consulte los precios en servicio privado. </w:t>
      </w:r>
    </w:p>
    <w:p w14:paraId="1DAE7D9F" w14:textId="0BED72BA" w:rsidR="00B93BF5" w:rsidRPr="00B93BF5" w:rsidRDefault="00B93BF5" w:rsidP="00B93BF5">
      <w:pPr>
        <w:pStyle w:val="Prrafodelista"/>
        <w:numPr>
          <w:ilvl w:val="0"/>
          <w:numId w:val="21"/>
        </w:numPr>
        <w:autoSpaceDE w:val="0"/>
        <w:autoSpaceDN w:val="0"/>
        <w:adjustRightInd w:val="0"/>
        <w:spacing w:after="1" w:line="240" w:lineRule="auto"/>
        <w:jc w:val="both"/>
        <w:rPr>
          <w:rFonts w:ascii="Arial" w:hAnsi="Arial" w:cs="Arial"/>
          <w:color w:val="000000"/>
          <w:sz w:val="18"/>
          <w:szCs w:val="18"/>
        </w:rPr>
      </w:pPr>
      <w:r w:rsidRPr="00B93BF5">
        <w:rPr>
          <w:rFonts w:ascii="Arial" w:hAnsi="Arial" w:cs="Arial"/>
          <w:color w:val="000000"/>
          <w:sz w:val="18"/>
          <w:szCs w:val="18"/>
        </w:rPr>
        <w:t xml:space="preserve">La tarifa para niños aplica para menores de 0 a 10 años, compartiendo habitación doble siempre con 2 adultos. Máximo 1 niño por habitación. Esta política está sujeta a cambios. </w:t>
      </w:r>
    </w:p>
    <w:p w14:paraId="4A160824" w14:textId="36A9AD5E" w:rsidR="00B93BF5" w:rsidRPr="00B93BF5" w:rsidRDefault="00B93BF5" w:rsidP="00B93BF5">
      <w:pPr>
        <w:pStyle w:val="Prrafodelista"/>
        <w:numPr>
          <w:ilvl w:val="0"/>
          <w:numId w:val="21"/>
        </w:numPr>
        <w:autoSpaceDE w:val="0"/>
        <w:autoSpaceDN w:val="0"/>
        <w:adjustRightInd w:val="0"/>
        <w:spacing w:after="1" w:line="240" w:lineRule="auto"/>
        <w:jc w:val="both"/>
        <w:rPr>
          <w:rFonts w:ascii="Arial" w:hAnsi="Arial" w:cs="Arial"/>
          <w:color w:val="000000"/>
          <w:sz w:val="18"/>
          <w:szCs w:val="18"/>
        </w:rPr>
      </w:pPr>
      <w:r w:rsidRPr="00B93BF5">
        <w:rPr>
          <w:rFonts w:ascii="Arial" w:hAnsi="Arial" w:cs="Arial"/>
          <w:color w:val="000000"/>
          <w:sz w:val="18"/>
          <w:szCs w:val="18"/>
        </w:rPr>
        <w:t xml:space="preserve">Camas extras tienen costo adicional y sujetas a disponibilidad del Hotel. </w:t>
      </w:r>
    </w:p>
    <w:p w14:paraId="4A431C94" w14:textId="37DA32E6" w:rsidR="00B93BF5" w:rsidRPr="00B93BF5" w:rsidRDefault="00B93BF5" w:rsidP="00B93BF5">
      <w:pPr>
        <w:pStyle w:val="Prrafodelista"/>
        <w:numPr>
          <w:ilvl w:val="0"/>
          <w:numId w:val="21"/>
        </w:numPr>
        <w:autoSpaceDE w:val="0"/>
        <w:autoSpaceDN w:val="0"/>
        <w:adjustRightInd w:val="0"/>
        <w:spacing w:after="1" w:line="240" w:lineRule="auto"/>
        <w:jc w:val="both"/>
        <w:rPr>
          <w:rFonts w:ascii="Arial" w:hAnsi="Arial" w:cs="Arial"/>
          <w:color w:val="000000"/>
          <w:sz w:val="18"/>
          <w:szCs w:val="18"/>
        </w:rPr>
      </w:pPr>
      <w:r w:rsidRPr="00B93BF5">
        <w:rPr>
          <w:rFonts w:ascii="Arial" w:hAnsi="Arial" w:cs="Arial"/>
          <w:color w:val="000000"/>
          <w:sz w:val="18"/>
          <w:szCs w:val="18"/>
        </w:rPr>
        <w:t xml:space="preserve">Para la excursión a la ciudad de San José tomar en consideración que El Teatro Nacional permanece cerrado los domingos. En el caso de que la excursión se diera ese día se estaría visitando solo sus afueras. Esta excursión únicamente opera en las tardes. </w:t>
      </w:r>
      <w:proofErr w:type="gramStart"/>
      <w:r w:rsidRPr="00B93BF5">
        <w:rPr>
          <w:rFonts w:ascii="Arial" w:hAnsi="Arial" w:cs="Arial"/>
          <w:color w:val="000000"/>
          <w:sz w:val="18"/>
          <w:szCs w:val="18"/>
        </w:rPr>
        <w:t>Logística y lugares a visitar en general</w:t>
      </w:r>
      <w:proofErr w:type="gramEnd"/>
      <w:r w:rsidRPr="00B93BF5">
        <w:rPr>
          <w:rFonts w:ascii="Arial" w:hAnsi="Arial" w:cs="Arial"/>
          <w:color w:val="000000"/>
          <w:sz w:val="18"/>
          <w:szCs w:val="18"/>
        </w:rPr>
        <w:t xml:space="preserve"> de esta excursión están sujetos a cambios de acuerdo a nuestro departamento de operaciones </w:t>
      </w:r>
    </w:p>
    <w:p w14:paraId="0BAC28E5" w14:textId="414E3AB3" w:rsidR="00B93BF5" w:rsidRPr="00B93BF5" w:rsidRDefault="00B93BF5" w:rsidP="00B93BF5">
      <w:pPr>
        <w:pStyle w:val="Prrafodelista"/>
        <w:numPr>
          <w:ilvl w:val="0"/>
          <w:numId w:val="21"/>
        </w:numPr>
        <w:autoSpaceDE w:val="0"/>
        <w:autoSpaceDN w:val="0"/>
        <w:adjustRightInd w:val="0"/>
        <w:spacing w:after="1" w:line="240" w:lineRule="auto"/>
        <w:jc w:val="both"/>
        <w:rPr>
          <w:rFonts w:ascii="Arial" w:hAnsi="Arial" w:cs="Arial"/>
          <w:color w:val="000000"/>
          <w:sz w:val="18"/>
          <w:szCs w:val="18"/>
        </w:rPr>
      </w:pPr>
      <w:r w:rsidRPr="00B93BF5">
        <w:rPr>
          <w:rFonts w:ascii="Arial" w:hAnsi="Arial" w:cs="Arial"/>
          <w:color w:val="000000"/>
          <w:sz w:val="18"/>
          <w:szCs w:val="18"/>
        </w:rPr>
        <w:t xml:space="preserve">Alguna actividad pueda ser que no operen con normalidad en algunos periodos festivos hacia finales del año o bien en semana santa, nuestro departamento de reservaciones lo asesorara de la mejor manera en cada caso de solicitudes específicas </w:t>
      </w:r>
    </w:p>
    <w:p w14:paraId="66A98579" w14:textId="28298A29" w:rsidR="00B93BF5" w:rsidRPr="00B93BF5" w:rsidRDefault="00B93BF5" w:rsidP="00B93BF5">
      <w:pPr>
        <w:pStyle w:val="Prrafodelista"/>
        <w:numPr>
          <w:ilvl w:val="0"/>
          <w:numId w:val="21"/>
        </w:numPr>
        <w:autoSpaceDE w:val="0"/>
        <w:autoSpaceDN w:val="0"/>
        <w:adjustRightInd w:val="0"/>
        <w:spacing w:after="0" w:line="240" w:lineRule="auto"/>
        <w:jc w:val="both"/>
        <w:rPr>
          <w:rFonts w:ascii="Arial" w:hAnsi="Arial" w:cs="Arial"/>
          <w:color w:val="000000"/>
          <w:sz w:val="18"/>
          <w:szCs w:val="18"/>
        </w:rPr>
      </w:pPr>
      <w:r w:rsidRPr="00B93BF5">
        <w:rPr>
          <w:rFonts w:ascii="Arial" w:hAnsi="Arial" w:cs="Arial"/>
          <w:color w:val="000000"/>
          <w:sz w:val="18"/>
          <w:szCs w:val="18"/>
        </w:rPr>
        <w:t xml:space="preserve">Por regulaciones internas del Aeropuerto Internacional Juan Santamaría, los pasajeros deben de estar 3 horas antes de la salida del vuelo internacional. </w:t>
      </w:r>
    </w:p>
    <w:p w14:paraId="1006E556" w14:textId="77777777" w:rsidR="00B93BF5" w:rsidRDefault="00B93BF5">
      <w:pPr>
        <w:spacing w:after="0"/>
        <w:rPr>
          <w:rFonts w:ascii="Arial" w:eastAsia="Arial" w:hAnsi="Arial" w:cs="Arial"/>
          <w:b/>
          <w:color w:val="E36C09"/>
          <w:sz w:val="18"/>
          <w:szCs w:val="18"/>
          <w:u w:val="single"/>
        </w:rPr>
      </w:pPr>
    </w:p>
    <w:p w14:paraId="0F0E45C0" w14:textId="77777777" w:rsidR="007045A0" w:rsidRDefault="00DD3C8B">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31969072" w14:textId="77777777" w:rsidR="007045A0" w:rsidRDefault="007045A0">
      <w:pPr>
        <w:spacing w:after="0" w:line="240" w:lineRule="auto"/>
        <w:jc w:val="both"/>
        <w:rPr>
          <w:rFonts w:ascii="Arial" w:eastAsia="Arial" w:hAnsi="Arial" w:cs="Arial"/>
          <w:b/>
          <w:sz w:val="18"/>
          <w:szCs w:val="18"/>
          <w:u w:val="single"/>
        </w:rPr>
      </w:pPr>
    </w:p>
    <w:p w14:paraId="78303A01" w14:textId="77777777" w:rsidR="007045A0" w:rsidRDefault="00DD3C8B">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3">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6D2E3B56" w14:textId="77777777" w:rsidR="007045A0" w:rsidRDefault="007045A0">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21A73F91" w14:textId="0B2E6ADA" w:rsidR="007045A0" w:rsidRDefault="00DD3C8B">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w:t>
      </w:r>
      <w:r w:rsidR="00661806">
        <w:rPr>
          <w:rFonts w:ascii="Arial" w:eastAsia="Arial" w:hAnsi="Arial" w:cs="Arial"/>
          <w:b/>
          <w:color w:val="E36C09"/>
          <w:sz w:val="18"/>
          <w:szCs w:val="18"/>
          <w:u w:val="single"/>
        </w:rPr>
        <w:t xml:space="preserve">DEL </w:t>
      </w:r>
      <w:r w:rsidR="002C0B46">
        <w:rPr>
          <w:rFonts w:ascii="Arial" w:eastAsia="Arial" w:hAnsi="Arial" w:cs="Arial"/>
          <w:b/>
          <w:color w:val="E36C09"/>
          <w:sz w:val="18"/>
          <w:szCs w:val="18"/>
          <w:u w:val="single"/>
        </w:rPr>
        <w:t xml:space="preserve">01 </w:t>
      </w:r>
      <w:r w:rsidR="00661806">
        <w:rPr>
          <w:rFonts w:ascii="Arial" w:eastAsia="Arial" w:hAnsi="Arial" w:cs="Arial"/>
          <w:b/>
          <w:color w:val="E36C09"/>
          <w:sz w:val="18"/>
          <w:szCs w:val="18"/>
          <w:u w:val="single"/>
        </w:rPr>
        <w:t xml:space="preserve">DE </w:t>
      </w:r>
      <w:r w:rsidR="002C0B46">
        <w:rPr>
          <w:rFonts w:ascii="Arial" w:eastAsia="Arial" w:hAnsi="Arial" w:cs="Arial"/>
          <w:b/>
          <w:color w:val="E36C09"/>
          <w:sz w:val="18"/>
          <w:szCs w:val="18"/>
          <w:u w:val="single"/>
        </w:rPr>
        <w:t>MAYO</w:t>
      </w:r>
      <w:r w:rsidR="00661806">
        <w:rPr>
          <w:rFonts w:ascii="Arial" w:eastAsia="Arial" w:hAnsi="Arial" w:cs="Arial"/>
          <w:b/>
          <w:color w:val="E36C09"/>
          <w:sz w:val="18"/>
          <w:szCs w:val="18"/>
          <w:u w:val="single"/>
        </w:rPr>
        <w:t xml:space="preserve"> AL </w:t>
      </w:r>
      <w:r>
        <w:rPr>
          <w:rFonts w:ascii="Arial" w:eastAsia="Arial" w:hAnsi="Arial" w:cs="Arial"/>
          <w:b/>
          <w:color w:val="E36C09"/>
          <w:sz w:val="18"/>
          <w:szCs w:val="18"/>
          <w:u w:val="single"/>
        </w:rPr>
        <w:t xml:space="preserve"> </w:t>
      </w:r>
      <w:r w:rsidR="00B93BF5">
        <w:rPr>
          <w:rFonts w:ascii="Arial" w:eastAsia="Arial" w:hAnsi="Arial" w:cs="Arial"/>
          <w:b/>
          <w:color w:val="E36C09"/>
          <w:sz w:val="18"/>
          <w:szCs w:val="18"/>
          <w:u w:val="single"/>
        </w:rPr>
        <w:t>24</w:t>
      </w:r>
      <w:r>
        <w:rPr>
          <w:rFonts w:ascii="Arial" w:eastAsia="Arial" w:hAnsi="Arial" w:cs="Arial"/>
          <w:b/>
          <w:color w:val="E36C09"/>
          <w:sz w:val="18"/>
          <w:szCs w:val="18"/>
          <w:u w:val="single"/>
        </w:rPr>
        <w:t xml:space="preserve"> DE </w:t>
      </w:r>
      <w:r w:rsidR="002C0B46">
        <w:rPr>
          <w:rFonts w:ascii="Arial" w:eastAsia="Arial" w:hAnsi="Arial" w:cs="Arial"/>
          <w:b/>
          <w:color w:val="E36C09"/>
          <w:sz w:val="18"/>
          <w:szCs w:val="18"/>
          <w:u w:val="single"/>
        </w:rPr>
        <w:t>NOVIEMBRE</w:t>
      </w:r>
      <w:r>
        <w:rPr>
          <w:rFonts w:ascii="Arial" w:eastAsia="Arial" w:hAnsi="Arial" w:cs="Arial"/>
          <w:b/>
          <w:color w:val="E36C09"/>
          <w:sz w:val="18"/>
          <w:szCs w:val="18"/>
          <w:u w:val="single"/>
        </w:rPr>
        <w:t xml:space="preserve"> DE 202</w:t>
      </w:r>
      <w:r w:rsidR="00B93BF5">
        <w:rPr>
          <w:rFonts w:ascii="Arial" w:eastAsia="Arial" w:hAnsi="Arial" w:cs="Arial"/>
          <w:b/>
          <w:color w:val="E36C09"/>
          <w:sz w:val="18"/>
          <w:szCs w:val="18"/>
          <w:u w:val="single"/>
        </w:rPr>
        <w:t>4</w:t>
      </w:r>
    </w:p>
    <w:p w14:paraId="79D315CD" w14:textId="0771A2C7" w:rsidR="007045A0" w:rsidRDefault="00DD3C8B" w:rsidP="00DE0135">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r>
        <w:rPr>
          <w:rFonts w:ascii="Arial" w:eastAsia="Arial" w:hAnsi="Arial" w:cs="Arial"/>
          <w:b/>
          <w:color w:val="000000"/>
          <w:sz w:val="18"/>
          <w:szCs w:val="18"/>
          <w:highlight w:val="cyan"/>
          <w:u w:val="single"/>
        </w:rPr>
        <w:t>SE REQUIERE DE PREPAGO</w:t>
      </w:r>
    </w:p>
    <w:tbl>
      <w:tblPr>
        <w:tblStyle w:val="a3"/>
        <w:tblW w:w="8029" w:type="dxa"/>
        <w:jc w:val="center"/>
        <w:tblInd w:w="0" w:type="dxa"/>
        <w:tblBorders>
          <w:top w:val="single" w:sz="8" w:space="0" w:color="000000"/>
          <w:left w:val="single" w:sz="8" w:space="0" w:color="404040"/>
          <w:bottom w:val="single" w:sz="8" w:space="0" w:color="00000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8029"/>
      </w:tblGrid>
      <w:tr w:rsidR="007045A0" w14:paraId="2052CB10" w14:textId="77777777" w:rsidTr="007045A0">
        <w:trPr>
          <w:cnfStyle w:val="100000000000" w:firstRow="1" w:lastRow="0" w:firstColumn="0" w:lastColumn="0" w:oddVBand="0" w:evenVBand="0" w:oddHBand="0"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31F85E9F" w14:textId="77777777" w:rsidR="007045A0" w:rsidRPr="00B93BF5" w:rsidRDefault="00DD3C8B">
            <w:pPr>
              <w:widowControl w:val="0"/>
              <w:pBdr>
                <w:top w:val="nil"/>
                <w:left w:val="nil"/>
                <w:bottom w:val="nil"/>
                <w:right w:val="nil"/>
                <w:between w:val="nil"/>
              </w:pBdr>
              <w:jc w:val="center"/>
              <w:rPr>
                <w:rFonts w:ascii="Arial" w:eastAsia="Arial" w:hAnsi="Arial" w:cs="Arial"/>
                <w:bCs/>
                <w:sz w:val="18"/>
                <w:szCs w:val="18"/>
                <w:u w:val="single"/>
              </w:rPr>
            </w:pPr>
            <w:r w:rsidRPr="00B93BF5">
              <w:rPr>
                <w:rFonts w:ascii="Arial" w:eastAsia="Arial" w:hAnsi="Arial" w:cs="Arial"/>
                <w:bCs/>
                <w:color w:val="000000"/>
                <w:sz w:val="18"/>
                <w:szCs w:val="18"/>
                <w:u w:val="single"/>
              </w:rPr>
              <w:t>POLÍTICAS DE CANCELACIÓN</w:t>
            </w:r>
          </w:p>
        </w:tc>
      </w:tr>
      <w:tr w:rsidR="007045A0" w14:paraId="1A0D0DCF" w14:textId="77777777" w:rsidTr="007045A0">
        <w:trPr>
          <w:cnfStyle w:val="000000100000" w:firstRow="0" w:lastRow="0" w:firstColumn="0" w:lastColumn="0" w:oddVBand="0" w:evenVBand="0" w:oddHBand="1" w:evenHBand="0" w:firstRowFirstColumn="0" w:firstRowLastColumn="0" w:lastRowFirstColumn="0" w:lastRowLastColumn="0"/>
          <w:trHeight w:val="1880"/>
          <w:jc w:val="center"/>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2344DB5D" w14:textId="637F2238" w:rsidR="007045A0" w:rsidRPr="00B93BF5" w:rsidRDefault="009B4706" w:rsidP="00B93BF5">
            <w:pPr>
              <w:widowControl w:val="0"/>
              <w:numPr>
                <w:ilvl w:val="0"/>
                <w:numId w:val="22"/>
              </w:numPr>
              <w:pBdr>
                <w:top w:val="nil"/>
                <w:left w:val="nil"/>
                <w:bottom w:val="nil"/>
                <w:right w:val="nil"/>
                <w:between w:val="nil"/>
              </w:pBdr>
              <w:rPr>
                <w:rFonts w:ascii="Arial" w:eastAsia="Arial" w:hAnsi="Arial" w:cs="Arial"/>
                <w:bCs/>
                <w:sz w:val="18"/>
                <w:szCs w:val="18"/>
              </w:rPr>
            </w:pPr>
            <w:r w:rsidRPr="00B93BF5">
              <w:rPr>
                <w:rFonts w:ascii="Arial" w:eastAsia="Arial" w:hAnsi="Arial" w:cs="Arial"/>
                <w:bCs/>
                <w:sz w:val="18"/>
                <w:szCs w:val="18"/>
              </w:rPr>
              <w:t>30</w:t>
            </w:r>
            <w:r w:rsidR="00DD3C8B" w:rsidRPr="00B93BF5">
              <w:rPr>
                <w:rFonts w:ascii="Arial" w:eastAsia="Arial" w:hAnsi="Arial" w:cs="Arial"/>
                <w:bCs/>
                <w:sz w:val="18"/>
                <w:szCs w:val="18"/>
              </w:rPr>
              <w:t xml:space="preserve"> días antes de la fecha de salida no aplican cargos.</w:t>
            </w:r>
          </w:p>
          <w:p w14:paraId="23A03B41" w14:textId="6AF3F3FA" w:rsidR="007045A0" w:rsidRPr="00B93BF5" w:rsidRDefault="00DD3C8B" w:rsidP="00B93BF5">
            <w:pPr>
              <w:widowControl w:val="0"/>
              <w:numPr>
                <w:ilvl w:val="0"/>
                <w:numId w:val="22"/>
              </w:numPr>
              <w:pBdr>
                <w:top w:val="nil"/>
                <w:left w:val="nil"/>
                <w:bottom w:val="nil"/>
                <w:right w:val="nil"/>
                <w:between w:val="nil"/>
              </w:pBdr>
              <w:rPr>
                <w:rFonts w:ascii="Arial" w:eastAsia="Arial" w:hAnsi="Arial" w:cs="Arial"/>
                <w:bCs/>
                <w:sz w:val="18"/>
                <w:szCs w:val="18"/>
              </w:rPr>
            </w:pPr>
            <w:r w:rsidRPr="00B93BF5">
              <w:rPr>
                <w:rFonts w:ascii="Arial" w:eastAsia="Arial" w:hAnsi="Arial" w:cs="Arial"/>
                <w:bCs/>
                <w:sz w:val="18"/>
                <w:szCs w:val="18"/>
              </w:rPr>
              <w:t xml:space="preserve">Entre </w:t>
            </w:r>
            <w:r w:rsidR="009B4706" w:rsidRPr="00B93BF5">
              <w:rPr>
                <w:rFonts w:ascii="Arial" w:eastAsia="Arial" w:hAnsi="Arial" w:cs="Arial"/>
                <w:bCs/>
                <w:sz w:val="18"/>
                <w:szCs w:val="18"/>
              </w:rPr>
              <w:t>29</w:t>
            </w:r>
            <w:r w:rsidRPr="00B93BF5">
              <w:rPr>
                <w:rFonts w:ascii="Arial" w:eastAsia="Arial" w:hAnsi="Arial" w:cs="Arial"/>
                <w:bCs/>
                <w:sz w:val="18"/>
                <w:szCs w:val="18"/>
              </w:rPr>
              <w:t xml:space="preserve"> y </w:t>
            </w:r>
            <w:r w:rsidR="009B4706" w:rsidRPr="00B93BF5">
              <w:rPr>
                <w:rFonts w:ascii="Arial" w:eastAsia="Arial" w:hAnsi="Arial" w:cs="Arial"/>
                <w:bCs/>
                <w:sz w:val="18"/>
                <w:szCs w:val="18"/>
              </w:rPr>
              <w:t>2</w:t>
            </w:r>
            <w:r w:rsidRPr="00B93BF5">
              <w:rPr>
                <w:rFonts w:ascii="Arial" w:eastAsia="Arial" w:hAnsi="Arial" w:cs="Arial"/>
                <w:bCs/>
                <w:sz w:val="18"/>
                <w:szCs w:val="18"/>
              </w:rPr>
              <w:t xml:space="preserve">0 días antes de la fecha de llegada, </w:t>
            </w:r>
            <w:r w:rsidRPr="00B93BF5">
              <w:rPr>
                <w:rFonts w:ascii="Arial" w:eastAsia="Arial" w:hAnsi="Arial" w:cs="Arial"/>
                <w:bCs/>
                <w:sz w:val="18"/>
                <w:szCs w:val="18"/>
                <w:u w:val="single"/>
              </w:rPr>
              <w:t xml:space="preserve">25% </w:t>
            </w:r>
            <w:r w:rsidRPr="00B93BF5">
              <w:rPr>
                <w:rFonts w:ascii="Arial" w:eastAsia="Arial" w:hAnsi="Arial" w:cs="Arial"/>
                <w:bCs/>
                <w:sz w:val="18"/>
                <w:szCs w:val="18"/>
              </w:rPr>
              <w:t>del costo total de la reservación por pasajero.</w:t>
            </w:r>
          </w:p>
          <w:p w14:paraId="550DF67E" w14:textId="076F7A3C" w:rsidR="007045A0" w:rsidRPr="00B93BF5" w:rsidRDefault="009B4706" w:rsidP="00B93BF5">
            <w:pPr>
              <w:widowControl w:val="0"/>
              <w:numPr>
                <w:ilvl w:val="0"/>
                <w:numId w:val="22"/>
              </w:numPr>
              <w:pBdr>
                <w:top w:val="nil"/>
                <w:left w:val="nil"/>
                <w:bottom w:val="nil"/>
                <w:right w:val="nil"/>
                <w:between w:val="nil"/>
              </w:pBdr>
              <w:rPr>
                <w:rFonts w:ascii="Arial" w:eastAsia="Arial" w:hAnsi="Arial" w:cs="Arial"/>
                <w:bCs/>
                <w:sz w:val="18"/>
                <w:szCs w:val="18"/>
              </w:rPr>
            </w:pPr>
            <w:r w:rsidRPr="00B93BF5">
              <w:rPr>
                <w:rFonts w:ascii="Arial" w:eastAsia="Arial" w:hAnsi="Arial" w:cs="Arial"/>
                <w:bCs/>
                <w:sz w:val="18"/>
                <w:szCs w:val="18"/>
              </w:rPr>
              <w:t>1</w:t>
            </w:r>
            <w:r w:rsidR="00DD3C8B" w:rsidRPr="00B93BF5">
              <w:rPr>
                <w:rFonts w:ascii="Arial" w:eastAsia="Arial" w:hAnsi="Arial" w:cs="Arial"/>
                <w:bCs/>
                <w:sz w:val="18"/>
                <w:szCs w:val="18"/>
              </w:rPr>
              <w:t xml:space="preserve">9 días antes de la fecha de llegada, </w:t>
            </w:r>
            <w:r w:rsidR="00DD3C8B" w:rsidRPr="00B93BF5">
              <w:rPr>
                <w:rFonts w:ascii="Arial" w:eastAsia="Arial" w:hAnsi="Arial" w:cs="Arial"/>
                <w:bCs/>
                <w:sz w:val="18"/>
                <w:szCs w:val="18"/>
                <w:u w:val="single"/>
              </w:rPr>
              <w:t>50%</w:t>
            </w:r>
            <w:r w:rsidR="00DD3C8B" w:rsidRPr="00B93BF5">
              <w:rPr>
                <w:rFonts w:ascii="Arial" w:eastAsia="Arial" w:hAnsi="Arial" w:cs="Arial"/>
                <w:bCs/>
                <w:sz w:val="18"/>
                <w:szCs w:val="18"/>
              </w:rPr>
              <w:t xml:space="preserve"> del costo total de la reservación por pasajero</w:t>
            </w:r>
          </w:p>
          <w:p w14:paraId="13B61D5D" w14:textId="26B6D870" w:rsidR="007045A0" w:rsidRPr="00B93BF5" w:rsidRDefault="00DD3C8B" w:rsidP="00B93BF5">
            <w:pPr>
              <w:widowControl w:val="0"/>
              <w:numPr>
                <w:ilvl w:val="0"/>
                <w:numId w:val="22"/>
              </w:numPr>
              <w:pBdr>
                <w:top w:val="nil"/>
                <w:left w:val="nil"/>
                <w:bottom w:val="nil"/>
                <w:right w:val="nil"/>
                <w:between w:val="nil"/>
              </w:pBdr>
              <w:rPr>
                <w:rFonts w:ascii="Arial" w:eastAsia="Arial" w:hAnsi="Arial" w:cs="Arial"/>
                <w:bCs/>
                <w:sz w:val="18"/>
                <w:szCs w:val="18"/>
              </w:rPr>
            </w:pPr>
            <w:r w:rsidRPr="00B93BF5">
              <w:rPr>
                <w:rFonts w:ascii="Arial" w:eastAsia="Arial" w:hAnsi="Arial" w:cs="Arial"/>
                <w:bCs/>
                <w:sz w:val="18"/>
                <w:szCs w:val="18"/>
              </w:rPr>
              <w:t xml:space="preserve">Entre </w:t>
            </w:r>
            <w:r w:rsidR="009B4706" w:rsidRPr="00B93BF5">
              <w:rPr>
                <w:rFonts w:ascii="Arial" w:eastAsia="Arial" w:hAnsi="Arial" w:cs="Arial"/>
                <w:bCs/>
                <w:sz w:val="18"/>
                <w:szCs w:val="18"/>
              </w:rPr>
              <w:t>15</w:t>
            </w:r>
            <w:r w:rsidRPr="00B93BF5">
              <w:rPr>
                <w:rFonts w:ascii="Arial" w:eastAsia="Arial" w:hAnsi="Arial" w:cs="Arial"/>
                <w:bCs/>
                <w:sz w:val="18"/>
                <w:szCs w:val="18"/>
              </w:rPr>
              <w:t xml:space="preserve"> días y 1 día antes de la fecha de llegada 100% del costo total de la reservación por pasajero</w:t>
            </w:r>
          </w:p>
          <w:p w14:paraId="4C91273E" w14:textId="77777777" w:rsidR="007045A0" w:rsidRPr="00B93BF5" w:rsidRDefault="00DD3C8B" w:rsidP="00B93BF5">
            <w:pPr>
              <w:widowControl w:val="0"/>
              <w:numPr>
                <w:ilvl w:val="0"/>
                <w:numId w:val="22"/>
              </w:numPr>
              <w:pBdr>
                <w:top w:val="nil"/>
                <w:left w:val="nil"/>
                <w:bottom w:val="nil"/>
                <w:right w:val="nil"/>
                <w:between w:val="nil"/>
              </w:pBdr>
              <w:rPr>
                <w:rFonts w:ascii="Arial" w:eastAsia="Arial" w:hAnsi="Arial" w:cs="Arial"/>
                <w:bCs/>
                <w:sz w:val="18"/>
                <w:szCs w:val="18"/>
              </w:rPr>
            </w:pPr>
            <w:r w:rsidRPr="00B93BF5">
              <w:rPr>
                <w:rFonts w:ascii="Arial" w:eastAsia="Arial" w:hAnsi="Arial" w:cs="Arial"/>
                <w:bCs/>
                <w:sz w:val="18"/>
                <w:szCs w:val="18"/>
              </w:rPr>
              <w:t xml:space="preserve">NO </w:t>
            </w:r>
            <w:proofErr w:type="gramStart"/>
            <w:r w:rsidRPr="00B93BF5">
              <w:rPr>
                <w:rFonts w:ascii="Arial" w:eastAsia="Arial" w:hAnsi="Arial" w:cs="Arial"/>
                <w:bCs/>
                <w:sz w:val="18"/>
                <w:szCs w:val="18"/>
              </w:rPr>
              <w:t>SHOW</w:t>
            </w:r>
            <w:proofErr w:type="gramEnd"/>
            <w:r w:rsidRPr="00B93BF5">
              <w:rPr>
                <w:rFonts w:ascii="Arial" w:eastAsia="Arial" w:hAnsi="Arial" w:cs="Arial"/>
                <w:bCs/>
                <w:sz w:val="18"/>
                <w:szCs w:val="18"/>
              </w:rPr>
              <w:t xml:space="preserve"> </w:t>
            </w:r>
            <w:r w:rsidRPr="00B93BF5">
              <w:rPr>
                <w:rFonts w:ascii="Arial" w:eastAsia="Arial" w:hAnsi="Arial" w:cs="Arial"/>
                <w:bCs/>
                <w:sz w:val="18"/>
                <w:szCs w:val="18"/>
                <w:u w:val="single"/>
              </w:rPr>
              <w:t>100%</w:t>
            </w:r>
            <w:r w:rsidRPr="00B93BF5">
              <w:rPr>
                <w:rFonts w:ascii="Arial" w:eastAsia="Arial" w:hAnsi="Arial" w:cs="Arial"/>
                <w:bCs/>
                <w:sz w:val="18"/>
                <w:szCs w:val="18"/>
              </w:rPr>
              <w:t xml:space="preserve"> del total de la reservación.</w:t>
            </w:r>
          </w:p>
          <w:p w14:paraId="779B40AC" w14:textId="77777777" w:rsidR="007045A0" w:rsidRDefault="00DD3C8B" w:rsidP="00B93BF5">
            <w:pPr>
              <w:widowControl w:val="0"/>
              <w:numPr>
                <w:ilvl w:val="0"/>
                <w:numId w:val="22"/>
              </w:numPr>
              <w:pBdr>
                <w:top w:val="nil"/>
                <w:left w:val="nil"/>
                <w:bottom w:val="nil"/>
                <w:right w:val="nil"/>
                <w:between w:val="nil"/>
              </w:pBdr>
              <w:rPr>
                <w:rFonts w:ascii="Arial" w:eastAsia="Arial" w:hAnsi="Arial" w:cs="Arial"/>
                <w:sz w:val="18"/>
                <w:szCs w:val="18"/>
              </w:rPr>
            </w:pPr>
            <w:r w:rsidRPr="00B93BF5">
              <w:rPr>
                <w:rFonts w:ascii="Arial" w:eastAsia="Arial" w:hAnsi="Arial" w:cs="Arial"/>
                <w:bCs/>
                <w:sz w:val="18"/>
                <w:szCs w:val="18"/>
              </w:rPr>
              <w:t>Servicios parciales no utilizados no son reembolsables.</w:t>
            </w:r>
          </w:p>
        </w:tc>
      </w:tr>
    </w:tbl>
    <w:p w14:paraId="4175C86A" w14:textId="77777777" w:rsidR="007045A0" w:rsidRDefault="00DD3C8B" w:rsidP="000D7B68">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18"/>
          <w:szCs w:val="18"/>
          <w:u w:val="single"/>
        </w:rPr>
        <w:t>El presente documento es de carácter informativo, más no una confirmación.</w:t>
      </w:r>
    </w:p>
    <w:sectPr w:rsidR="007045A0" w:rsidSect="00EF16BC">
      <w:headerReference w:type="default" r:id="rId14"/>
      <w:footerReference w:type="default" r:id="rId15"/>
      <w:pgSz w:w="11906" w:h="16838"/>
      <w:pgMar w:top="1440" w:right="1080" w:bottom="1440" w:left="108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9E9A" w14:textId="77777777" w:rsidR="00EF16BC" w:rsidRDefault="00EF16BC">
      <w:pPr>
        <w:spacing w:after="0" w:line="240" w:lineRule="auto"/>
      </w:pPr>
      <w:r>
        <w:separator/>
      </w:r>
    </w:p>
  </w:endnote>
  <w:endnote w:type="continuationSeparator" w:id="0">
    <w:p w14:paraId="57330A21" w14:textId="77777777" w:rsidR="00EF16BC" w:rsidRDefault="00EF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Lucida Sans">
    <w:altName w:val="Lucida Sans"/>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6DDD" w14:textId="091A6C4A" w:rsidR="007045A0" w:rsidRDefault="00DD3C8B">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Tel (52) (55) 4147 – 5780</w:t>
    </w:r>
  </w:p>
  <w:p w14:paraId="2D3D8D01" w14:textId="77777777" w:rsidR="007045A0" w:rsidRDefault="00DD3C8B">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w:t>
    </w:r>
    <w:hyperlink r:id="rId1">
      <w:r>
        <w:rPr>
          <w:rFonts w:ascii="Arial" w:eastAsia="Arial" w:hAnsi="Arial" w:cs="Arial"/>
          <w:color w:val="0000FF"/>
          <w:sz w:val="13"/>
          <w:szCs w:val="13"/>
          <w:u w:val="single"/>
        </w:rPr>
        <w:t>www.tourmundial.mx</w:t>
      </w:r>
    </w:hyperlink>
    <w:r>
      <w:rPr>
        <w:rFonts w:ascii="Arial" w:eastAsia="Arial" w:hAnsi="Arial" w:cs="Arial"/>
        <w:color w:val="000000"/>
        <w:sz w:val="13"/>
        <w:szCs w:val="13"/>
      </w:rPr>
      <w:t xml:space="preserve">   </w:t>
    </w:r>
    <w:hyperlink r:id="rId2">
      <w:r>
        <w:rPr>
          <w:rFonts w:ascii="Arial" w:eastAsia="Arial" w:hAnsi="Arial" w:cs="Arial"/>
          <w:color w:val="0000FF"/>
          <w:sz w:val="13"/>
          <w:szCs w:val="13"/>
          <w:u w:val="single"/>
        </w:rPr>
        <w:t xml:space="preserve"> 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8E34" w14:textId="77777777" w:rsidR="00EF16BC" w:rsidRDefault="00EF16BC">
      <w:pPr>
        <w:spacing w:after="0" w:line="240" w:lineRule="auto"/>
      </w:pPr>
      <w:r>
        <w:separator/>
      </w:r>
    </w:p>
  </w:footnote>
  <w:footnote w:type="continuationSeparator" w:id="0">
    <w:p w14:paraId="14F8FD61" w14:textId="77777777" w:rsidR="00EF16BC" w:rsidRDefault="00EF1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D5C5" w14:textId="13123D3E" w:rsidR="007045A0" w:rsidRDefault="00D83282">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61312" behindDoc="0" locked="0" layoutInCell="1" allowOverlap="1" wp14:anchorId="398C166F" wp14:editId="2D5BFDF7">
          <wp:simplePos x="0" y="0"/>
          <wp:positionH relativeFrom="margin">
            <wp:posOffset>-95250</wp:posOffset>
          </wp:positionH>
          <wp:positionV relativeFrom="topMargin">
            <wp:posOffset>118745</wp:posOffset>
          </wp:positionV>
          <wp:extent cx="2171857" cy="700405"/>
          <wp:effectExtent l="0" t="0" r="0" b="0"/>
          <wp:wrapSquare wrapText="bothSides"/>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857" cy="700405"/>
                  </a:xfrm>
                  <a:prstGeom prst="rect">
                    <a:avLst/>
                  </a:prstGeom>
                  <a:noFill/>
                  <a:ln>
                    <a:noFill/>
                  </a:ln>
                </pic:spPr>
              </pic:pic>
            </a:graphicData>
          </a:graphic>
        </wp:anchor>
      </w:drawing>
    </w:r>
    <w:r w:rsidR="0070075B">
      <w:rPr>
        <w:noProof/>
        <w:lang w:val="es-MX"/>
      </w:rPr>
      <mc:AlternateContent>
        <mc:Choice Requires="wps">
          <w:drawing>
            <wp:anchor distT="0" distB="0" distL="114300" distR="114300" simplePos="0" relativeHeight="251660288" behindDoc="1" locked="0" layoutInCell="1" allowOverlap="1" wp14:anchorId="51B83C89" wp14:editId="183DCE4C">
              <wp:simplePos x="0" y="0"/>
              <wp:positionH relativeFrom="page">
                <wp:align>right</wp:align>
              </wp:positionH>
              <wp:positionV relativeFrom="paragraph">
                <wp:posOffset>-450214</wp:posOffset>
              </wp:positionV>
              <wp:extent cx="8269605" cy="895350"/>
              <wp:effectExtent l="0" t="0" r="17145" b="19050"/>
              <wp:wrapNone/>
              <wp:docPr id="1" name="Rectángulo 1"/>
              <wp:cNvGraphicFramePr/>
              <a:graphic xmlns:a="http://schemas.openxmlformats.org/drawingml/2006/main">
                <a:graphicData uri="http://schemas.microsoft.com/office/word/2010/wordprocessingShape">
                  <wps:wsp>
                    <wps:cNvSpPr/>
                    <wps:spPr>
                      <a:xfrm>
                        <a:off x="0" y="0"/>
                        <a:ext cx="8269605" cy="89535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EE8BD" id="Rectángulo 1" o:spid="_x0000_s1026" style="position:absolute;margin-left:599.95pt;margin-top:-35.45pt;width:651.15pt;height:70.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" fillcolor="#bfbfbf [2412]" strokecolor="#bfbfbf [2412]"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5A79"/>
    <w:multiLevelType w:val="hybridMultilevel"/>
    <w:tmpl w:val="3F0ABE24"/>
    <w:lvl w:ilvl="0" w:tplc="140A000D">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 w15:restartNumberingAfterBreak="0">
    <w:nsid w:val="12794F6D"/>
    <w:multiLevelType w:val="hybridMultilevel"/>
    <w:tmpl w:val="77D6EC66"/>
    <w:lvl w:ilvl="0" w:tplc="0C0A0009">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C0C22B3"/>
    <w:multiLevelType w:val="multilevel"/>
    <w:tmpl w:val="2DC07B7C"/>
    <w:lvl w:ilvl="0">
      <w:start w:val="1"/>
      <w:numFmt w:val="bullet"/>
      <w:lvlText w:val="●"/>
      <w:lvlJc w:val="left"/>
      <w:pPr>
        <w:ind w:left="720" w:hanging="360"/>
      </w:pPr>
      <w:rPr>
        <w:rFonts w:ascii="Arial" w:eastAsia="Noto Sans Symbols" w:hAnsi="Arial" w:cs="Arial" w:hint="default"/>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9B0CC7"/>
    <w:multiLevelType w:val="multilevel"/>
    <w:tmpl w:val="6C547580"/>
    <w:lvl w:ilvl="0">
      <w:start w:val="1"/>
      <w:numFmt w:val="bullet"/>
      <w:lvlText w:val=""/>
      <w:lvlJc w:val="left"/>
      <w:pPr>
        <w:ind w:left="720" w:hanging="360"/>
      </w:pPr>
      <w:rPr>
        <w:rFonts w:ascii="Symbol" w:hAnsi="Symbol" w:hint="default"/>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13826"/>
    <w:multiLevelType w:val="hybridMultilevel"/>
    <w:tmpl w:val="7DB06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8C5D60"/>
    <w:multiLevelType w:val="multilevel"/>
    <w:tmpl w:val="0D049EEE"/>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91919"/>
    <w:multiLevelType w:val="multilevel"/>
    <w:tmpl w:val="C0C62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892133"/>
    <w:multiLevelType w:val="hybridMultilevel"/>
    <w:tmpl w:val="AAB0A0DE"/>
    <w:lvl w:ilvl="0" w:tplc="99AA8C64">
      <w:start w:val="1"/>
      <w:numFmt w:val="bullet"/>
      <w:lvlText w:val="×"/>
      <w:lvlJc w:val="left"/>
      <w:pPr>
        <w:ind w:left="720" w:hanging="360"/>
      </w:pPr>
      <w:rPr>
        <w:rFonts w:ascii="Calibri" w:hAnsi="Calibri"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E61874"/>
    <w:multiLevelType w:val="multilevel"/>
    <w:tmpl w:val="FA2C0180"/>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33494F"/>
    <w:multiLevelType w:val="hybridMultilevel"/>
    <w:tmpl w:val="3802F1AE"/>
    <w:lvl w:ilvl="0" w:tplc="B00C417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3B0ED0"/>
    <w:multiLevelType w:val="hybridMultilevel"/>
    <w:tmpl w:val="EF308CF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FF549DC"/>
    <w:multiLevelType w:val="hybridMultilevel"/>
    <w:tmpl w:val="B70E44A4"/>
    <w:lvl w:ilvl="0" w:tplc="0C0A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2" w15:restartNumberingAfterBreak="0">
    <w:nsid w:val="46365A36"/>
    <w:multiLevelType w:val="multilevel"/>
    <w:tmpl w:val="C0C62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6F6E9E"/>
    <w:multiLevelType w:val="hybridMultilevel"/>
    <w:tmpl w:val="F1B4412E"/>
    <w:lvl w:ilvl="0" w:tplc="0C0A0009">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15:restartNumberingAfterBreak="0">
    <w:nsid w:val="4EAE1FB7"/>
    <w:multiLevelType w:val="multilevel"/>
    <w:tmpl w:val="DAA218A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4B231F"/>
    <w:multiLevelType w:val="hybridMultilevel"/>
    <w:tmpl w:val="0D0E21BA"/>
    <w:lvl w:ilvl="0" w:tplc="99AA8C64">
      <w:start w:val="1"/>
      <w:numFmt w:val="bullet"/>
      <w:lvlText w:val="×"/>
      <w:lvlJc w:val="left"/>
      <w:pPr>
        <w:ind w:left="720" w:hanging="360"/>
      </w:pPr>
      <w:rPr>
        <w:rFonts w:ascii="Calibri" w:hAnsi="Calibri"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2A5A32"/>
    <w:multiLevelType w:val="hybridMultilevel"/>
    <w:tmpl w:val="F630566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BC1FB4"/>
    <w:multiLevelType w:val="multilevel"/>
    <w:tmpl w:val="C0C62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67155223"/>
    <w:multiLevelType w:val="multilevel"/>
    <w:tmpl w:val="8BB050E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6C4259"/>
    <w:multiLevelType w:val="multilevel"/>
    <w:tmpl w:val="C0C62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430F21"/>
    <w:multiLevelType w:val="hybridMultilevel"/>
    <w:tmpl w:val="464650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0028700">
    <w:abstractNumId w:val="14"/>
  </w:num>
  <w:num w:numId="2" w16cid:durableId="612639758">
    <w:abstractNumId w:val="19"/>
  </w:num>
  <w:num w:numId="3" w16cid:durableId="1413626692">
    <w:abstractNumId w:val="2"/>
  </w:num>
  <w:num w:numId="4" w16cid:durableId="120536126">
    <w:abstractNumId w:val="5"/>
  </w:num>
  <w:num w:numId="5" w16cid:durableId="1681156544">
    <w:abstractNumId w:val="18"/>
  </w:num>
  <w:num w:numId="6" w16cid:durableId="1214730289">
    <w:abstractNumId w:val="10"/>
  </w:num>
  <w:num w:numId="7" w16cid:durableId="1273516794">
    <w:abstractNumId w:val="0"/>
  </w:num>
  <w:num w:numId="8" w16cid:durableId="967129323">
    <w:abstractNumId w:val="0"/>
  </w:num>
  <w:num w:numId="9" w16cid:durableId="1171674541">
    <w:abstractNumId w:val="10"/>
  </w:num>
  <w:num w:numId="10" w16cid:durableId="808935642">
    <w:abstractNumId w:val="11"/>
  </w:num>
  <w:num w:numId="11" w16cid:durableId="2111658903">
    <w:abstractNumId w:val="21"/>
  </w:num>
  <w:num w:numId="12" w16cid:durableId="1077938395">
    <w:abstractNumId w:val="8"/>
  </w:num>
  <w:num w:numId="13" w16cid:durableId="1468472459">
    <w:abstractNumId w:val="3"/>
  </w:num>
  <w:num w:numId="14" w16cid:durableId="1524786714">
    <w:abstractNumId w:val="1"/>
  </w:num>
  <w:num w:numId="15" w16cid:durableId="1749036527">
    <w:abstractNumId w:val="1"/>
  </w:num>
  <w:num w:numId="16" w16cid:durableId="241376850">
    <w:abstractNumId w:val="16"/>
  </w:num>
  <w:num w:numId="17" w16cid:durableId="558201613">
    <w:abstractNumId w:val="13"/>
  </w:num>
  <w:num w:numId="18" w16cid:durableId="1545750009">
    <w:abstractNumId w:val="4"/>
  </w:num>
  <w:num w:numId="19" w16cid:durableId="796684626">
    <w:abstractNumId w:val="7"/>
  </w:num>
  <w:num w:numId="20" w16cid:durableId="1518689858">
    <w:abstractNumId w:val="15"/>
  </w:num>
  <w:num w:numId="21" w16cid:durableId="666127806">
    <w:abstractNumId w:val="9"/>
  </w:num>
  <w:num w:numId="22" w16cid:durableId="1686326729">
    <w:abstractNumId w:val="17"/>
  </w:num>
  <w:num w:numId="23" w16cid:durableId="23412087">
    <w:abstractNumId w:val="12"/>
  </w:num>
  <w:num w:numId="24" w16cid:durableId="501090410">
    <w:abstractNumId w:val="20"/>
  </w:num>
  <w:num w:numId="25" w16cid:durableId="1162939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A0"/>
    <w:rsid w:val="00062C2F"/>
    <w:rsid w:val="000D7B68"/>
    <w:rsid w:val="00250102"/>
    <w:rsid w:val="00291837"/>
    <w:rsid w:val="002B7709"/>
    <w:rsid w:val="002C0B46"/>
    <w:rsid w:val="003B0F23"/>
    <w:rsid w:val="00473F13"/>
    <w:rsid w:val="004E6FC7"/>
    <w:rsid w:val="00503A80"/>
    <w:rsid w:val="00527C5C"/>
    <w:rsid w:val="005F43D1"/>
    <w:rsid w:val="005F6654"/>
    <w:rsid w:val="00661806"/>
    <w:rsid w:val="006743E9"/>
    <w:rsid w:val="00690B72"/>
    <w:rsid w:val="006B7B5A"/>
    <w:rsid w:val="006C7F3A"/>
    <w:rsid w:val="006F387B"/>
    <w:rsid w:val="006F5EA1"/>
    <w:rsid w:val="0070075B"/>
    <w:rsid w:val="007045A0"/>
    <w:rsid w:val="00706F7A"/>
    <w:rsid w:val="007430CD"/>
    <w:rsid w:val="00776FCC"/>
    <w:rsid w:val="00805A2D"/>
    <w:rsid w:val="00882A9A"/>
    <w:rsid w:val="00884EC3"/>
    <w:rsid w:val="0090623E"/>
    <w:rsid w:val="009B4706"/>
    <w:rsid w:val="009B7E38"/>
    <w:rsid w:val="009E05A7"/>
    <w:rsid w:val="00A30A42"/>
    <w:rsid w:val="00A37E77"/>
    <w:rsid w:val="00AC5975"/>
    <w:rsid w:val="00B011FD"/>
    <w:rsid w:val="00B43C17"/>
    <w:rsid w:val="00B7340F"/>
    <w:rsid w:val="00B93BF5"/>
    <w:rsid w:val="00C70AA9"/>
    <w:rsid w:val="00C73A32"/>
    <w:rsid w:val="00CB0F54"/>
    <w:rsid w:val="00CD4F65"/>
    <w:rsid w:val="00CE2FEA"/>
    <w:rsid w:val="00D15264"/>
    <w:rsid w:val="00D1653A"/>
    <w:rsid w:val="00D83282"/>
    <w:rsid w:val="00DD3C8B"/>
    <w:rsid w:val="00DE0135"/>
    <w:rsid w:val="00E066BC"/>
    <w:rsid w:val="00E1003A"/>
    <w:rsid w:val="00E866A8"/>
    <w:rsid w:val="00E9704D"/>
    <w:rsid w:val="00EA2760"/>
    <w:rsid w:val="00EC30F7"/>
    <w:rsid w:val="00EF16BC"/>
    <w:rsid w:val="00F23041"/>
    <w:rsid w:val="00F95F45"/>
    <w:rsid w:val="00FE374A"/>
    <w:rsid w:val="2767A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AEBE1"/>
  <w15:docId w15:val="{0F435440-61EF-49A2-95D4-2EEC0023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38F"/>
    <w:rPr>
      <w:lang w:val="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E82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E82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E82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238F"/>
    <w:rPr>
      <w:lang w:val="es-ES"/>
    </w:rPr>
  </w:style>
  <w:style w:type="character" w:styleId="Hipervnculo">
    <w:name w:val="Hyperlink"/>
    <w:basedOn w:val="Fuentedeprrafopredeter"/>
    <w:uiPriority w:val="99"/>
    <w:unhideWhenUsed/>
    <w:rsid w:val="00E8238F"/>
    <w:rPr>
      <w:color w:val="0000FF" w:themeColor="hyperlink"/>
      <w:u w:val="single"/>
    </w:rPr>
  </w:style>
  <w:style w:type="paragraph" w:styleId="Encabezado">
    <w:name w:val="header"/>
    <w:basedOn w:val="Normal"/>
    <w:link w:val="EncabezadoCar"/>
    <w:unhideWhenUsed/>
    <w:rsid w:val="00E8238F"/>
    <w:pPr>
      <w:tabs>
        <w:tab w:val="center" w:pos="4252"/>
        <w:tab w:val="right" w:pos="8504"/>
      </w:tabs>
      <w:spacing w:after="0" w:line="240" w:lineRule="auto"/>
    </w:pPr>
  </w:style>
  <w:style w:type="character" w:customStyle="1" w:styleId="EncabezadoCar">
    <w:name w:val="Encabezado Car"/>
    <w:basedOn w:val="Fuentedeprrafopredeter"/>
    <w:link w:val="Encabezado"/>
    <w:rsid w:val="00E8238F"/>
    <w:rPr>
      <w:lang w:val="es-ES"/>
    </w:rPr>
  </w:style>
  <w:style w:type="paragraph" w:styleId="Prrafodelista">
    <w:name w:val="List Paragraph"/>
    <w:basedOn w:val="Normal"/>
    <w:uiPriority w:val="34"/>
    <w:qFormat/>
    <w:rsid w:val="00E8238F"/>
    <w:pPr>
      <w:ind w:left="720"/>
      <w:contextualSpacing/>
    </w:pPr>
  </w:style>
  <w:style w:type="table" w:styleId="Cuadrculamedia1-nfasis6">
    <w:name w:val="Medium Grid 1 Accent 6"/>
    <w:basedOn w:val="Tablanormal"/>
    <w:uiPriority w:val="67"/>
    <w:rsid w:val="00E8238F"/>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Textoennegrita">
    <w:name w:val="Strong"/>
    <w:basedOn w:val="Fuentedeprrafopredeter"/>
    <w:qFormat/>
    <w:rsid w:val="00240742"/>
    <w:rPr>
      <w:b/>
      <w:bCs/>
    </w:rPr>
  </w:style>
  <w:style w:type="paragraph" w:styleId="Textodeglobo">
    <w:name w:val="Balloon Text"/>
    <w:basedOn w:val="Normal"/>
    <w:link w:val="TextodegloboCar"/>
    <w:uiPriority w:val="99"/>
    <w:semiHidden/>
    <w:unhideWhenUsed/>
    <w:rsid w:val="005F33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342"/>
    <w:rPr>
      <w:rFonts w:ascii="Tahoma" w:hAnsi="Tahoma" w:cs="Tahoma"/>
      <w:sz w:val="16"/>
      <w:szCs w:val="16"/>
      <w:lang w:val="es-ES"/>
    </w:rPr>
  </w:style>
  <w:style w:type="table" w:styleId="Cuadrculamedia2">
    <w:name w:val="Medium Grid 2"/>
    <w:basedOn w:val="Tablanormal"/>
    <w:uiPriority w:val="68"/>
    <w:rsid w:val="00C316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vistosa">
    <w:name w:val="Colorful Grid"/>
    <w:basedOn w:val="Tablanormal"/>
    <w:uiPriority w:val="73"/>
    <w:rsid w:val="00C316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vistoso">
    <w:name w:val="Colorful Shading"/>
    <w:basedOn w:val="Tablanormal"/>
    <w:uiPriority w:val="71"/>
    <w:rsid w:val="00C316CB"/>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uadrculamedia1">
    <w:name w:val="Medium Grid 1"/>
    <w:basedOn w:val="Tablanormal"/>
    <w:uiPriority w:val="67"/>
    <w:rsid w:val="00C316C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1">
    <w:name w:val="Medium List 1"/>
    <w:basedOn w:val="Tablanormal"/>
    <w:uiPriority w:val="65"/>
    <w:rsid w:val="00E7621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rPr>
      <w:rFonts w:ascii="Cambria" w:eastAsia="Cambria" w:hAnsi="Cambria" w:cs="Cambria"/>
      <w:color w:val="000000"/>
    </w:rPr>
    <w:tblPr>
      <w:tblStyleRowBandSize w:val="1"/>
      <w:tblStyleColBandSize w:val="1"/>
      <w:tblCellMar>
        <w:left w:w="115" w:type="dxa"/>
        <w:right w:w="115" w:type="dxa"/>
      </w:tblCellMar>
    </w:tblPr>
    <w:tcPr>
      <w:shd w:val="clear" w:color="auto" w:fill="C0C0C0"/>
    </w:tcPr>
    <w:tblStylePr w:type="firstRow">
      <w:rPr>
        <w:rFonts w:ascii="Cambria" w:eastAsia="Cambria" w:hAnsi="Cambria" w:cs="Cambria"/>
      </w:rPr>
      <w:tblPr/>
      <w:tcPr>
        <w:tcBorders>
          <w:top w:val="nil"/>
          <w:bottom w:val="single" w:sz="8" w:space="0" w:color="F79646"/>
        </w:tcBorders>
      </w:tcPr>
    </w:tblStylePr>
    <w:tblStylePr w:type="lastRow">
      <w:rPr>
        <w:b/>
        <w:color w:val="1F497D"/>
      </w:rPr>
      <w:tblPr/>
      <w:tcPr>
        <w:tcBorders>
          <w:top w:val="single" w:sz="8" w:space="0" w:color="F79646"/>
          <w:bottom w:val="single" w:sz="8" w:space="0" w:color="F79646"/>
        </w:tcBorders>
      </w:tcPr>
    </w:tblStylePr>
    <w:tblStylePr w:type="firstCol">
      <w:rPr>
        <w:b/>
      </w:rPr>
    </w:tblStylePr>
    <w:tblStylePr w:type="lastCol">
      <w:rPr>
        <w:b/>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customStyle="1" w:styleId="a0">
    <w:basedOn w:val="NormalTable0"/>
    <w:tblPr>
      <w:tblStyleRowBandSize w:val="1"/>
      <w:tblStyleColBandSize w:val="1"/>
      <w:tblCellMar>
        <w:left w:w="70" w:type="dxa"/>
        <w:right w:w="70"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pPr>
      <w:spacing w:after="0" w:line="240" w:lineRule="auto"/>
    </w:pPr>
    <w:rPr>
      <w:rFonts w:ascii="Cambria" w:eastAsia="Cambria" w:hAnsi="Cambria" w:cs="Cambria"/>
      <w:color w:val="000000"/>
    </w:rPr>
    <w:tblPr>
      <w:tblStyleRowBandSize w:val="1"/>
      <w:tblStyleColBandSize w:val="1"/>
      <w:tblCellMar>
        <w:left w:w="115" w:type="dxa"/>
        <w:right w:w="115" w:type="dxa"/>
      </w:tblCellMar>
    </w:tblPr>
    <w:tcPr>
      <w:shd w:val="clear" w:color="auto" w:fill="C0C0C0"/>
    </w:tcPr>
    <w:tblStylePr w:type="firstRow">
      <w:pPr>
        <w:spacing w:before="0" w:after="0" w:line="240" w:lineRule="auto"/>
      </w:pPr>
      <w:rPr>
        <w:b/>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rPr>
      <w:tblPr/>
      <w:tcPr>
        <w:tcBorders>
          <w:top w:val="single" w:sz="6" w:space="0" w:color="F9B074"/>
          <w:left w:val="single" w:sz="8" w:space="0" w:color="F9B074"/>
          <w:bottom w:val="single" w:sz="8" w:space="0" w:color="F9B074"/>
          <w:right w:val="single" w:sz="8" w:space="0" w:color="F9B074"/>
          <w:insideH w:val="nil"/>
          <w:insideV w:val="nil"/>
        </w:tcBorders>
      </w:tcPr>
    </w:tblStylePr>
    <w:tblStylePr w:type="firstCol">
      <w:rPr>
        <w:b/>
      </w:rPr>
    </w:tblStylePr>
    <w:tblStylePr w:type="lastCol">
      <w:rPr>
        <w:b/>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paragraph" w:customStyle="1" w:styleId="Default">
    <w:name w:val="Default"/>
    <w:rsid w:val="00E866A8"/>
    <w:pPr>
      <w:autoSpaceDE w:val="0"/>
      <w:autoSpaceDN w:val="0"/>
      <w:adjustRightInd w:val="0"/>
      <w:spacing w:after="0" w:line="240" w:lineRule="auto"/>
    </w:pPr>
    <w:rPr>
      <w:rFonts w:ascii="Century Gothic" w:hAnsi="Century Gothic" w:cs="Century Gothic"/>
      <w:color w:val="000000"/>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2926">
      <w:bodyDiv w:val="1"/>
      <w:marLeft w:val="0"/>
      <w:marRight w:val="0"/>
      <w:marTop w:val="0"/>
      <w:marBottom w:val="0"/>
      <w:divBdr>
        <w:top w:val="none" w:sz="0" w:space="0" w:color="auto"/>
        <w:left w:val="none" w:sz="0" w:space="0" w:color="auto"/>
        <w:bottom w:val="none" w:sz="0" w:space="0" w:color="auto"/>
        <w:right w:val="none" w:sz="0" w:space="0" w:color="auto"/>
      </w:divBdr>
    </w:div>
    <w:div w:id="109129656">
      <w:bodyDiv w:val="1"/>
      <w:marLeft w:val="0"/>
      <w:marRight w:val="0"/>
      <w:marTop w:val="0"/>
      <w:marBottom w:val="0"/>
      <w:divBdr>
        <w:top w:val="none" w:sz="0" w:space="0" w:color="auto"/>
        <w:left w:val="none" w:sz="0" w:space="0" w:color="auto"/>
        <w:bottom w:val="none" w:sz="0" w:space="0" w:color="auto"/>
        <w:right w:val="none" w:sz="0" w:space="0" w:color="auto"/>
      </w:divBdr>
    </w:div>
    <w:div w:id="176582814">
      <w:bodyDiv w:val="1"/>
      <w:marLeft w:val="0"/>
      <w:marRight w:val="0"/>
      <w:marTop w:val="0"/>
      <w:marBottom w:val="0"/>
      <w:divBdr>
        <w:top w:val="none" w:sz="0" w:space="0" w:color="auto"/>
        <w:left w:val="none" w:sz="0" w:space="0" w:color="auto"/>
        <w:bottom w:val="none" w:sz="0" w:space="0" w:color="auto"/>
        <w:right w:val="none" w:sz="0" w:space="0" w:color="auto"/>
      </w:divBdr>
    </w:div>
    <w:div w:id="712853647">
      <w:bodyDiv w:val="1"/>
      <w:marLeft w:val="0"/>
      <w:marRight w:val="0"/>
      <w:marTop w:val="0"/>
      <w:marBottom w:val="0"/>
      <w:divBdr>
        <w:top w:val="none" w:sz="0" w:space="0" w:color="auto"/>
        <w:left w:val="none" w:sz="0" w:space="0" w:color="auto"/>
        <w:bottom w:val="none" w:sz="0" w:space="0" w:color="auto"/>
        <w:right w:val="none" w:sz="0" w:space="0" w:color="auto"/>
      </w:divBdr>
    </w:div>
    <w:div w:id="765689244">
      <w:bodyDiv w:val="1"/>
      <w:marLeft w:val="0"/>
      <w:marRight w:val="0"/>
      <w:marTop w:val="0"/>
      <w:marBottom w:val="0"/>
      <w:divBdr>
        <w:top w:val="none" w:sz="0" w:space="0" w:color="auto"/>
        <w:left w:val="none" w:sz="0" w:space="0" w:color="auto"/>
        <w:bottom w:val="none" w:sz="0" w:space="0" w:color="auto"/>
        <w:right w:val="none" w:sz="0" w:space="0" w:color="auto"/>
      </w:divBdr>
    </w:div>
    <w:div w:id="825585470">
      <w:bodyDiv w:val="1"/>
      <w:marLeft w:val="0"/>
      <w:marRight w:val="0"/>
      <w:marTop w:val="0"/>
      <w:marBottom w:val="0"/>
      <w:divBdr>
        <w:top w:val="none" w:sz="0" w:space="0" w:color="auto"/>
        <w:left w:val="none" w:sz="0" w:space="0" w:color="auto"/>
        <w:bottom w:val="none" w:sz="0" w:space="0" w:color="auto"/>
        <w:right w:val="none" w:sz="0" w:space="0" w:color="auto"/>
      </w:divBdr>
    </w:div>
    <w:div w:id="1304193527">
      <w:bodyDiv w:val="1"/>
      <w:marLeft w:val="0"/>
      <w:marRight w:val="0"/>
      <w:marTop w:val="0"/>
      <w:marBottom w:val="0"/>
      <w:divBdr>
        <w:top w:val="none" w:sz="0" w:space="0" w:color="auto"/>
        <w:left w:val="none" w:sz="0" w:space="0" w:color="auto"/>
        <w:bottom w:val="none" w:sz="0" w:space="0" w:color="auto"/>
        <w:right w:val="none" w:sz="0" w:space="0" w:color="auto"/>
      </w:divBdr>
    </w:div>
    <w:div w:id="2063088779">
      <w:bodyDiv w:val="1"/>
      <w:marLeft w:val="0"/>
      <w:marRight w:val="0"/>
      <w:marTop w:val="0"/>
      <w:marBottom w:val="0"/>
      <w:divBdr>
        <w:top w:val="none" w:sz="0" w:space="0" w:color="auto"/>
        <w:left w:val="none" w:sz="0" w:space="0" w:color="auto"/>
        <w:bottom w:val="none" w:sz="0" w:space="0" w:color="auto"/>
        <w:right w:val="none" w:sz="0" w:space="0" w:color="auto"/>
      </w:divBdr>
    </w:div>
    <w:div w:id="206702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20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iW6jhF4z0XdjzDFDBwViI18KImQ==">AMUW2mWvqciCDmAga159Ebzl7G1ogYnQea410IlznWBzXQuQmiGpW6oOcAFxw8IWlQmcRENf47m9WOBjzPtcWVXgzIhpHxOlZyjfnUQtuJelVjKmVaMDBvcAFU75CVNKaKwryVE/sHmW</go:docsCustomData>
</go:gDocsCustomXmlDataStorage>
</file>

<file path=customXml/itemProps1.xml><?xml version="1.0" encoding="utf-8"?>
<ds:datastoreItem xmlns:ds="http://schemas.openxmlformats.org/officeDocument/2006/customXml" ds:itemID="{F94F18CC-0268-4208-A74B-EC230F1F0598}">
  <ds:schemaRefs>
    <ds:schemaRef ds:uri="http://schemas.microsoft.com/sharepoint/v3/contenttype/forms"/>
  </ds:schemaRefs>
</ds:datastoreItem>
</file>

<file path=customXml/itemProps2.xml><?xml version="1.0" encoding="utf-8"?>
<ds:datastoreItem xmlns:ds="http://schemas.openxmlformats.org/officeDocument/2006/customXml" ds:itemID="{2FC78C30-6654-4FB8-8705-D04863B3280A}">
  <ds:schemaRefs>
    <ds:schemaRef ds:uri="http://schemas.openxmlformats.org/officeDocument/2006/bibliography"/>
  </ds:schemaRefs>
</ds:datastoreItem>
</file>

<file path=customXml/itemProps3.xml><?xml version="1.0" encoding="utf-8"?>
<ds:datastoreItem xmlns:ds="http://schemas.openxmlformats.org/officeDocument/2006/customXml" ds:itemID="{E3DF954F-54F9-4399-A3FD-DD9C95F751EE}">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73B42EF5-DC76-4890-885D-BE6CB76C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2173</Words>
  <Characters>11324</Characters>
  <Application>Microsoft Office Word</Application>
  <DocSecurity>0</DocSecurity>
  <Lines>236</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Lara</dc:creator>
  <cp:lastModifiedBy>PATSY DANAE FLORES CURIEL</cp:lastModifiedBy>
  <cp:revision>7</cp:revision>
  <dcterms:created xsi:type="dcterms:W3CDTF">2024-05-02T15:39:00Z</dcterms:created>
  <dcterms:modified xsi:type="dcterms:W3CDTF">2024-05-02T16:31:00Z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y fmtid="{D5CDD505-2E9C-101B-9397-08002B2CF9AE}" pid="4" name="GrammarlyDocumentId">
    <vt:lpwstr>eb26e167dced4c6e72d2e536e1dc1fe07ec805bef7536a03b08710ed0776c898</vt:lpwstr>
  </property>
</Properties>
</file>