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220"/>
        <w:tblW w:w="9736" w:type="dxa"/>
        <w:tblLayout w:type="fixed"/>
        <w:tblLook w:val="04A0" w:firstRow="1" w:lastRow="0" w:firstColumn="1" w:lastColumn="0" w:noHBand="0" w:noVBand="1"/>
      </w:tblPr>
      <w:tblGrid>
        <w:gridCol w:w="9736"/>
      </w:tblGrid>
      <w:tr w:rsidR="00D338C1" w14:paraId="6E8B2A17" w14:textId="77777777">
        <w:trPr>
          <w:trHeight w:val="258"/>
        </w:trPr>
        <w:tc>
          <w:tcPr>
            <w:tcW w:w="9736" w:type="dxa"/>
            <w:tcBorders>
              <w:top w:val="single" w:sz="8" w:space="0" w:color="FFFFFF"/>
              <w:left w:val="single" w:sz="8" w:space="0" w:color="FFFFFF"/>
              <w:bottom w:val="single" w:sz="12" w:space="0" w:color="E36C0A"/>
              <w:right w:val="single" w:sz="8" w:space="0" w:color="FFFFFF"/>
            </w:tcBorders>
            <w:shd w:val="clear" w:color="auto" w:fill="auto"/>
          </w:tcPr>
          <w:p w14:paraId="2E4D8244" w14:textId="77777777" w:rsidR="00D338C1" w:rsidRDefault="00354755">
            <w:pPr>
              <w:widowControl w:val="0"/>
              <w:jc w:val="right"/>
              <w:rPr>
                <w:b/>
                <w:bCs/>
              </w:rPr>
            </w:pPr>
            <w:r>
              <w:rPr>
                <w:rFonts w:ascii="Arial" w:eastAsia="Arial" w:hAnsi="Arial" w:cs="Arial"/>
                <w:b/>
                <w:bCs/>
                <w:color w:val="EF782D"/>
                <w:sz w:val="40"/>
                <w:szCs w:val="40"/>
              </w:rPr>
              <w:t>COSTA RICA AL NATURAL &amp; PLAYA</w:t>
            </w:r>
          </w:p>
        </w:tc>
      </w:tr>
    </w:tbl>
    <w:p w14:paraId="6BDAA7D1" w14:textId="77777777" w:rsidR="00D338C1" w:rsidRDefault="00D338C1">
      <w:pPr>
        <w:rPr>
          <w:sz w:val="6"/>
          <w:szCs w:val="6"/>
        </w:rPr>
      </w:pPr>
    </w:p>
    <w:p w14:paraId="3E64F9AF" w14:textId="77777777" w:rsidR="00D338C1" w:rsidRDefault="00354755">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W w:w="9789" w:type="dxa"/>
        <w:tblInd w:w="113" w:type="dxa"/>
        <w:tblLayout w:type="fixed"/>
        <w:tblLook w:val="0400" w:firstRow="0" w:lastRow="0" w:firstColumn="0" w:lastColumn="0" w:noHBand="0" w:noVBand="1"/>
      </w:tblPr>
      <w:tblGrid>
        <w:gridCol w:w="1170"/>
        <w:gridCol w:w="7514"/>
        <w:gridCol w:w="1105"/>
      </w:tblGrid>
      <w:tr w:rsidR="00D338C1" w14:paraId="78AAF5CE" w14:textId="77777777">
        <w:trPr>
          <w:trHeight w:val="227"/>
        </w:trPr>
        <w:tc>
          <w:tcPr>
            <w:tcW w:w="1170" w:type="dxa"/>
            <w:tcBorders>
              <w:top w:val="single" w:sz="4" w:space="0" w:color="E36C09"/>
              <w:left w:val="single" w:sz="4" w:space="0" w:color="C65911"/>
            </w:tcBorders>
            <w:shd w:val="clear" w:color="auto" w:fill="FDE9D9" w:themeFill="accent6" w:themeFillTint="33"/>
            <w:vAlign w:val="bottom"/>
          </w:tcPr>
          <w:p w14:paraId="42CB72AF" w14:textId="77777777"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Visitando:</w:t>
            </w:r>
          </w:p>
        </w:tc>
        <w:tc>
          <w:tcPr>
            <w:tcW w:w="8619" w:type="dxa"/>
            <w:gridSpan w:val="2"/>
            <w:tcBorders>
              <w:top w:val="single" w:sz="4" w:space="0" w:color="E36C09"/>
              <w:right w:val="single" w:sz="4" w:space="0" w:color="C65911"/>
            </w:tcBorders>
            <w:shd w:val="clear" w:color="auto" w:fill="FDE9D9" w:themeFill="accent6" w:themeFillTint="33"/>
            <w:vAlign w:val="bottom"/>
          </w:tcPr>
          <w:p w14:paraId="11FB81B0" w14:textId="77777777" w:rsidR="00D338C1" w:rsidRDefault="00354755">
            <w:pPr>
              <w:widowControl w:val="0"/>
              <w:spacing w:after="0" w:line="240" w:lineRule="auto"/>
              <w:rPr>
                <w:rFonts w:ascii="Arial" w:hAnsi="Arial" w:cs="Arial"/>
                <w:b/>
                <w:sz w:val="18"/>
                <w:szCs w:val="18"/>
              </w:rPr>
            </w:pPr>
            <w:r>
              <w:rPr>
                <w:rFonts w:ascii="Arial" w:hAnsi="Arial" w:cs="Arial"/>
                <w:b/>
                <w:sz w:val="18"/>
                <w:szCs w:val="18"/>
              </w:rPr>
              <w:t>San José – Arenal – Monteverde – Jacó – San José</w:t>
            </w:r>
          </w:p>
        </w:tc>
      </w:tr>
      <w:tr w:rsidR="00D338C1" w14:paraId="5191D0CE" w14:textId="77777777">
        <w:trPr>
          <w:trHeight w:val="227"/>
        </w:trPr>
        <w:tc>
          <w:tcPr>
            <w:tcW w:w="1170" w:type="dxa"/>
            <w:tcBorders>
              <w:left w:val="single" w:sz="4" w:space="0" w:color="C65911"/>
            </w:tcBorders>
            <w:shd w:val="clear" w:color="auto" w:fill="FDE9D9" w:themeFill="accent6" w:themeFillTint="33"/>
          </w:tcPr>
          <w:p w14:paraId="51A4DADE" w14:textId="77777777"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Salidas:</w:t>
            </w:r>
          </w:p>
        </w:tc>
        <w:tc>
          <w:tcPr>
            <w:tcW w:w="8619" w:type="dxa"/>
            <w:gridSpan w:val="2"/>
            <w:tcBorders>
              <w:right w:val="single" w:sz="4" w:space="0" w:color="C65911"/>
            </w:tcBorders>
            <w:shd w:val="clear" w:color="auto" w:fill="FDE9D9" w:themeFill="accent6" w:themeFillTint="33"/>
            <w:vAlign w:val="bottom"/>
          </w:tcPr>
          <w:p w14:paraId="3C6D5A61" w14:textId="11CC5389" w:rsidR="00D338C1" w:rsidRDefault="00354755">
            <w:pPr>
              <w:widowControl w:val="0"/>
              <w:spacing w:after="0" w:line="240" w:lineRule="auto"/>
              <w:rPr>
                <w:rFonts w:ascii="Arial" w:hAnsi="Arial"/>
                <w:b/>
                <w:bCs/>
                <w:color w:val="000000"/>
                <w:sz w:val="18"/>
                <w:szCs w:val="18"/>
              </w:rPr>
            </w:pPr>
            <w:r>
              <w:rPr>
                <w:rFonts w:ascii="Arial" w:hAnsi="Arial"/>
                <w:b/>
                <w:bCs/>
                <w:color w:val="000000"/>
                <w:sz w:val="18"/>
                <w:szCs w:val="18"/>
              </w:rPr>
              <w:t xml:space="preserve">Diarias 01 </w:t>
            </w:r>
            <w:r w:rsidR="00A01A8F">
              <w:rPr>
                <w:rFonts w:ascii="Arial" w:hAnsi="Arial"/>
                <w:b/>
                <w:bCs/>
                <w:color w:val="000000"/>
                <w:sz w:val="18"/>
                <w:szCs w:val="18"/>
              </w:rPr>
              <w:t>junio del</w:t>
            </w:r>
            <w:r>
              <w:rPr>
                <w:rFonts w:ascii="Arial" w:hAnsi="Arial"/>
                <w:b/>
                <w:bCs/>
                <w:color w:val="000000"/>
                <w:sz w:val="18"/>
                <w:szCs w:val="18"/>
              </w:rPr>
              <w:t xml:space="preserve"> 2025 </w:t>
            </w:r>
            <w:r w:rsidR="00A01A8F">
              <w:rPr>
                <w:rFonts w:ascii="Arial" w:hAnsi="Arial"/>
                <w:b/>
                <w:bCs/>
                <w:color w:val="000000"/>
                <w:sz w:val="18"/>
                <w:szCs w:val="18"/>
              </w:rPr>
              <w:t xml:space="preserve">al </w:t>
            </w:r>
            <w:r>
              <w:rPr>
                <w:rFonts w:ascii="Arial" w:hAnsi="Arial"/>
                <w:b/>
                <w:bCs/>
                <w:color w:val="000000"/>
                <w:sz w:val="18"/>
                <w:szCs w:val="18"/>
              </w:rPr>
              <w:t xml:space="preserve"> </w:t>
            </w:r>
            <w:r w:rsidR="00A01A8F">
              <w:rPr>
                <w:rFonts w:ascii="Arial" w:hAnsi="Arial"/>
                <w:b/>
                <w:bCs/>
                <w:color w:val="000000"/>
                <w:sz w:val="18"/>
                <w:szCs w:val="18"/>
              </w:rPr>
              <w:t xml:space="preserve">30 </w:t>
            </w:r>
            <w:r>
              <w:rPr>
                <w:rFonts w:ascii="Arial" w:hAnsi="Arial"/>
                <w:b/>
                <w:bCs/>
                <w:color w:val="000000"/>
                <w:sz w:val="18"/>
                <w:szCs w:val="18"/>
              </w:rPr>
              <w:t xml:space="preserve"> </w:t>
            </w:r>
            <w:r w:rsidR="00A01A8F">
              <w:rPr>
                <w:rFonts w:ascii="Arial" w:hAnsi="Arial"/>
                <w:b/>
                <w:bCs/>
                <w:color w:val="000000"/>
                <w:sz w:val="18"/>
                <w:szCs w:val="18"/>
              </w:rPr>
              <w:t xml:space="preserve">noviembre </w:t>
            </w:r>
            <w:r>
              <w:rPr>
                <w:rFonts w:ascii="Arial" w:hAnsi="Arial"/>
                <w:b/>
                <w:bCs/>
                <w:color w:val="000000"/>
                <w:sz w:val="18"/>
                <w:szCs w:val="18"/>
              </w:rPr>
              <w:t xml:space="preserve"> 202</w:t>
            </w:r>
            <w:r w:rsidR="00A01A8F">
              <w:rPr>
                <w:rFonts w:ascii="Arial" w:hAnsi="Arial"/>
                <w:b/>
                <w:bCs/>
                <w:color w:val="000000"/>
                <w:sz w:val="18"/>
                <w:szCs w:val="18"/>
              </w:rPr>
              <w:t>6</w:t>
            </w:r>
          </w:p>
          <w:p w14:paraId="4A310C03" w14:textId="77777777" w:rsidR="00D338C1" w:rsidRDefault="00354755">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14:paraId="56A6A196" w14:textId="77777777" w:rsidR="00D338C1" w:rsidRDefault="00354755">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D338C1" w14:paraId="02538483" w14:textId="77777777">
        <w:trPr>
          <w:trHeight w:val="227"/>
        </w:trPr>
        <w:tc>
          <w:tcPr>
            <w:tcW w:w="1170" w:type="dxa"/>
            <w:tcBorders>
              <w:left w:val="single" w:sz="4" w:space="0" w:color="C65911"/>
            </w:tcBorders>
            <w:shd w:val="clear" w:color="auto" w:fill="FDE9D9" w:themeFill="accent6" w:themeFillTint="33"/>
            <w:vAlign w:val="bottom"/>
          </w:tcPr>
          <w:p w14:paraId="62045C74" w14:textId="77777777"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Duración:</w:t>
            </w:r>
          </w:p>
        </w:tc>
        <w:tc>
          <w:tcPr>
            <w:tcW w:w="7514" w:type="dxa"/>
            <w:shd w:val="clear" w:color="auto" w:fill="FDE9D9" w:themeFill="accent6" w:themeFillTint="33"/>
            <w:vAlign w:val="bottom"/>
          </w:tcPr>
          <w:p w14:paraId="5C5BC460" w14:textId="77777777" w:rsidR="00D338C1" w:rsidRDefault="00354755">
            <w:pPr>
              <w:widowControl w:val="0"/>
              <w:spacing w:after="0" w:line="240" w:lineRule="auto"/>
              <w:rPr>
                <w:rFonts w:ascii="Arial" w:hAnsi="Arial" w:cs="Arial"/>
                <w:b/>
                <w:sz w:val="18"/>
                <w:szCs w:val="18"/>
              </w:rPr>
            </w:pPr>
            <w:r>
              <w:rPr>
                <w:rFonts w:ascii="Arial" w:hAnsi="Arial" w:cs="Arial"/>
                <w:b/>
                <w:sz w:val="18"/>
                <w:szCs w:val="18"/>
              </w:rPr>
              <w:t>08 días / 07 Noches</w:t>
            </w:r>
          </w:p>
        </w:tc>
        <w:tc>
          <w:tcPr>
            <w:tcW w:w="1105" w:type="dxa"/>
            <w:tcBorders>
              <w:right w:val="single" w:sz="4" w:space="0" w:color="C65911"/>
            </w:tcBorders>
            <w:shd w:val="clear" w:color="auto" w:fill="FDE9D9" w:themeFill="accent6" w:themeFillTint="33"/>
            <w:vAlign w:val="bottom"/>
          </w:tcPr>
          <w:p w14:paraId="478988D7" w14:textId="77777777" w:rsidR="00D338C1" w:rsidRDefault="00D338C1">
            <w:pPr>
              <w:widowControl w:val="0"/>
              <w:spacing w:after="0" w:line="240" w:lineRule="auto"/>
              <w:rPr>
                <w:rFonts w:ascii="Arial" w:hAnsi="Arial" w:cs="Arial"/>
                <w:color w:val="C65911"/>
                <w:sz w:val="18"/>
                <w:szCs w:val="18"/>
              </w:rPr>
            </w:pPr>
          </w:p>
        </w:tc>
      </w:tr>
      <w:tr w:rsidR="00D338C1" w14:paraId="4491F0EB" w14:textId="77777777">
        <w:trPr>
          <w:trHeight w:val="227"/>
        </w:trPr>
        <w:tc>
          <w:tcPr>
            <w:tcW w:w="1170" w:type="dxa"/>
            <w:tcBorders>
              <w:left w:val="single" w:sz="4" w:space="0" w:color="C65911"/>
              <w:bottom w:val="single" w:sz="4" w:space="0" w:color="C65911"/>
            </w:tcBorders>
            <w:shd w:val="clear" w:color="auto" w:fill="FDE9D9" w:themeFill="accent6" w:themeFillTint="33"/>
            <w:vAlign w:val="bottom"/>
          </w:tcPr>
          <w:p w14:paraId="590F585A" w14:textId="77777777"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Alimentos:</w:t>
            </w:r>
          </w:p>
        </w:tc>
        <w:tc>
          <w:tcPr>
            <w:tcW w:w="8619" w:type="dxa"/>
            <w:gridSpan w:val="2"/>
            <w:tcBorders>
              <w:bottom w:val="single" w:sz="4" w:space="0" w:color="C65911"/>
              <w:right w:val="single" w:sz="4" w:space="0" w:color="C65911"/>
            </w:tcBorders>
            <w:shd w:val="clear" w:color="auto" w:fill="FDE9D9" w:themeFill="accent6" w:themeFillTint="33"/>
            <w:vAlign w:val="bottom"/>
          </w:tcPr>
          <w:p w14:paraId="3CBD4878" w14:textId="77777777" w:rsidR="00D338C1" w:rsidRDefault="00354755">
            <w:pPr>
              <w:widowControl w:val="0"/>
              <w:spacing w:after="0" w:line="240" w:lineRule="auto"/>
              <w:rPr>
                <w:rFonts w:ascii="Arial" w:hAnsi="Arial" w:cs="Arial"/>
                <w:b/>
                <w:sz w:val="18"/>
                <w:szCs w:val="18"/>
              </w:rPr>
            </w:pPr>
            <w:r>
              <w:rPr>
                <w:rFonts w:ascii="Arial" w:hAnsi="Arial" w:cs="Arial"/>
                <w:b/>
                <w:sz w:val="18"/>
                <w:szCs w:val="18"/>
              </w:rPr>
              <w:t>07 desayunos</w:t>
            </w:r>
          </w:p>
        </w:tc>
      </w:tr>
    </w:tbl>
    <w:p w14:paraId="2DD45298" w14:textId="77777777" w:rsidR="00D338C1" w:rsidRDefault="00D338C1">
      <w:pPr>
        <w:spacing w:after="0" w:line="240" w:lineRule="auto"/>
        <w:rPr>
          <w:sz w:val="6"/>
          <w:szCs w:val="6"/>
        </w:rPr>
      </w:pPr>
    </w:p>
    <w:p w14:paraId="45716849" w14:textId="77777777" w:rsidR="00D338C1" w:rsidRDefault="00354755">
      <w:pPr>
        <w:spacing w:after="0" w:line="240" w:lineRule="auto"/>
        <w:jc w:val="center"/>
        <w:rPr>
          <w:rFonts w:ascii="Arial" w:eastAsia="Arial" w:hAnsi="Arial" w:cs="Arial"/>
          <w:b/>
          <w:color w:val="E36C0A" w:themeColor="accent6" w:themeShade="BF"/>
          <w:sz w:val="18"/>
          <w:szCs w:val="18"/>
          <w:u w:val="single"/>
        </w:rPr>
      </w:pPr>
      <w:r>
        <w:rPr>
          <w:noProof/>
          <w:lang w:val="es-MX"/>
        </w:rPr>
        <w:drawing>
          <wp:inline distT="0" distB="0" distL="0" distR="0" wp14:anchorId="32DA9608" wp14:editId="06BA7099">
            <wp:extent cx="6187440" cy="1784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srcRect t="3906" b="9584"/>
                    <a:stretch>
                      <a:fillRect/>
                    </a:stretch>
                  </pic:blipFill>
                  <pic:spPr bwMode="auto">
                    <a:xfrm>
                      <a:off x="0" y="0"/>
                      <a:ext cx="6187440" cy="1784350"/>
                    </a:xfrm>
                    <a:prstGeom prst="rect">
                      <a:avLst/>
                    </a:prstGeom>
                  </pic:spPr>
                </pic:pic>
              </a:graphicData>
            </a:graphic>
          </wp:inline>
        </w:drawing>
      </w:r>
    </w:p>
    <w:p w14:paraId="2ABA94E8" w14:textId="77777777" w:rsidR="00D338C1" w:rsidRDefault="00D338C1">
      <w:pPr>
        <w:spacing w:after="0" w:line="240" w:lineRule="auto"/>
        <w:jc w:val="center"/>
        <w:rPr>
          <w:rFonts w:ascii="Arial" w:eastAsia="Arial" w:hAnsi="Arial" w:cs="Arial"/>
          <w:b/>
          <w:color w:val="E36C0A" w:themeColor="accent6" w:themeShade="BF"/>
          <w:sz w:val="8"/>
          <w:szCs w:val="8"/>
          <w:u w:val="single"/>
        </w:rPr>
      </w:pPr>
    </w:p>
    <w:p w14:paraId="52EF60B2" w14:textId="77777777" w:rsidR="00D338C1" w:rsidRDefault="00354755">
      <w:pPr>
        <w:spacing w:after="0" w:line="240" w:lineRule="auto"/>
        <w:jc w:val="center"/>
        <w:rPr>
          <w:rFonts w:ascii="Arial" w:eastAsia="Arial" w:hAnsi="Arial" w:cs="Arial"/>
          <w:b/>
          <w:color w:val="E36C09"/>
          <w:sz w:val="18"/>
          <w:szCs w:val="18"/>
          <w:u w:val="single"/>
        </w:rPr>
      </w:pPr>
      <w:r>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445D7364" w14:textId="77777777" w:rsidR="00D338C1" w:rsidRDefault="00D338C1">
      <w:pPr>
        <w:spacing w:after="0" w:line="240" w:lineRule="auto"/>
        <w:jc w:val="both"/>
        <w:rPr>
          <w:rFonts w:ascii="Arial" w:eastAsia="Arial" w:hAnsi="Arial" w:cs="Arial"/>
          <w:sz w:val="8"/>
          <w:szCs w:val="8"/>
        </w:rPr>
      </w:pPr>
    </w:p>
    <w:p w14:paraId="50209E4A"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01 </w:t>
      </w:r>
      <w:r>
        <w:rPr>
          <w:rFonts w:ascii="Arial" w:eastAsia="Arial" w:hAnsi="Arial" w:cs="Arial"/>
          <w:b/>
          <w:bCs/>
          <w:color w:val="E36C0A" w:themeColor="accent6" w:themeShade="BF"/>
          <w:sz w:val="18"/>
          <w:szCs w:val="18"/>
        </w:rPr>
        <w:tab/>
        <w:t>San José</w:t>
      </w:r>
    </w:p>
    <w:p w14:paraId="0E656A5B" w14:textId="2FF805B5" w:rsidR="00D338C1" w:rsidRDefault="00354755">
      <w:pPr>
        <w:spacing w:after="0" w:line="240" w:lineRule="auto"/>
        <w:jc w:val="both"/>
        <w:rPr>
          <w:rFonts w:ascii="Arial" w:eastAsia="Arial" w:hAnsi="Arial" w:cs="Arial"/>
          <w:sz w:val="18"/>
          <w:szCs w:val="18"/>
        </w:rPr>
      </w:pPr>
      <w:r>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 Alojamiento</w:t>
      </w:r>
      <w:r w:rsidR="00A01A8F">
        <w:rPr>
          <w:rFonts w:ascii="Arial" w:eastAsia="Arial" w:hAnsi="Arial" w:cs="Arial"/>
          <w:sz w:val="18"/>
          <w:szCs w:val="18"/>
        </w:rPr>
        <w:t xml:space="preserve"> en San José</w:t>
      </w:r>
      <w:r>
        <w:rPr>
          <w:rFonts w:ascii="Arial" w:eastAsia="Arial" w:hAnsi="Arial" w:cs="Arial"/>
          <w:sz w:val="18"/>
          <w:szCs w:val="18"/>
        </w:rPr>
        <w:t>.</w:t>
      </w:r>
    </w:p>
    <w:p w14:paraId="63ADE6FE" w14:textId="77777777" w:rsidR="00D338C1" w:rsidRDefault="00D338C1">
      <w:pPr>
        <w:spacing w:after="0" w:line="240" w:lineRule="auto"/>
        <w:jc w:val="both"/>
        <w:rPr>
          <w:rFonts w:ascii="Arial" w:eastAsia="Arial" w:hAnsi="Arial" w:cs="Arial"/>
          <w:sz w:val="18"/>
          <w:szCs w:val="18"/>
        </w:rPr>
      </w:pPr>
    </w:p>
    <w:p w14:paraId="2183987C"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02</w:t>
      </w:r>
      <w:r>
        <w:rPr>
          <w:rFonts w:ascii="Arial" w:eastAsia="Arial" w:hAnsi="Arial" w:cs="Arial"/>
          <w:b/>
          <w:bCs/>
          <w:color w:val="E36C0A" w:themeColor="accent6" w:themeShade="BF"/>
          <w:sz w:val="18"/>
          <w:szCs w:val="18"/>
        </w:rPr>
        <w:tab/>
        <w:t>San José – Arenal</w:t>
      </w:r>
    </w:p>
    <w:p w14:paraId="507D8A56" w14:textId="4C98D821" w:rsidR="00D338C1" w:rsidRDefault="00300D7C">
      <w:pPr>
        <w:spacing w:after="0"/>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Salimos</w:t>
      </w:r>
      <w:r w:rsidR="00354755">
        <w:rPr>
          <w:rFonts w:ascii="Arial" w:hAnsi="Arial" w:cs="Arial"/>
          <w:sz w:val="18"/>
          <w:szCs w:val="18"/>
        </w:rPr>
        <w:t xml:space="preserve"> temprano hacia la Fortuna en San Carlos, hogar del Imponente Volcán Arenal y desde donde se pueden realizar diferentes actividades como tirolesas, rapel, kayaks, rafting, caminata a puentes colgantes, visita a parque nacionales cercanos como Volcán Tenorio y río celeste, Refugio de Vida Silvestre Caño Negro, disfrutar de las aguas termales como las de Baldi y Ecotermales o tan solo para disfrutar de las instalaciones del hotel. Alojamiento</w:t>
      </w:r>
      <w:r w:rsidR="00A01A8F">
        <w:rPr>
          <w:rFonts w:ascii="Arial" w:hAnsi="Arial" w:cs="Arial"/>
          <w:sz w:val="18"/>
          <w:szCs w:val="18"/>
        </w:rPr>
        <w:t xml:space="preserve"> en Arenal</w:t>
      </w:r>
      <w:r w:rsidR="00354755">
        <w:rPr>
          <w:rFonts w:ascii="Arial" w:hAnsi="Arial" w:cs="Arial"/>
          <w:sz w:val="18"/>
          <w:szCs w:val="18"/>
        </w:rPr>
        <w:t>.</w:t>
      </w:r>
    </w:p>
    <w:p w14:paraId="7B30F568" w14:textId="77777777" w:rsidR="00D338C1" w:rsidRDefault="00D338C1">
      <w:pPr>
        <w:spacing w:after="0" w:line="240" w:lineRule="auto"/>
        <w:jc w:val="both"/>
        <w:rPr>
          <w:rFonts w:ascii="Arial" w:eastAsia="Arial" w:hAnsi="Arial" w:cs="Arial"/>
          <w:b/>
          <w:bCs/>
          <w:color w:val="E36C0A" w:themeColor="accent6" w:themeShade="BF"/>
          <w:sz w:val="18"/>
          <w:szCs w:val="18"/>
        </w:rPr>
      </w:pPr>
    </w:p>
    <w:p w14:paraId="204393C4"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03 </w:t>
      </w:r>
      <w:r>
        <w:rPr>
          <w:rFonts w:ascii="Arial" w:eastAsia="Arial" w:hAnsi="Arial" w:cs="Arial"/>
          <w:b/>
          <w:bCs/>
          <w:color w:val="E36C0A" w:themeColor="accent6" w:themeShade="BF"/>
          <w:sz w:val="18"/>
          <w:szCs w:val="18"/>
        </w:rPr>
        <w:tab/>
        <w:t>Arenal</w:t>
      </w:r>
    </w:p>
    <w:p w14:paraId="5B8878C7" w14:textId="1BD3D8B0" w:rsidR="00D338C1" w:rsidRDefault="00300D7C">
      <w:pPr>
        <w:spacing w:after="0"/>
        <w:jc w:val="both"/>
        <w:rPr>
          <w:rFonts w:ascii="Arial" w:hAnsi="Arial" w:cs="Arial"/>
          <w:bCs/>
          <w:sz w:val="18"/>
          <w:szCs w:val="18"/>
        </w:rPr>
      </w:pPr>
      <w:r>
        <w:rPr>
          <w:rFonts w:ascii="Arial" w:hAnsi="Arial" w:cs="Arial"/>
          <w:b/>
          <w:bCs/>
          <w:i/>
          <w:iCs/>
          <w:sz w:val="18"/>
          <w:szCs w:val="18"/>
          <w:u w:val="single"/>
        </w:rPr>
        <w:t>Desayuno.</w:t>
      </w:r>
      <w:r>
        <w:rPr>
          <w:rFonts w:ascii="Arial" w:hAnsi="Arial" w:cs="Arial"/>
          <w:b/>
          <w:bCs/>
          <w:sz w:val="18"/>
          <w:szCs w:val="18"/>
        </w:rPr>
        <w:t xml:space="preserve"> Día</w:t>
      </w:r>
      <w:r w:rsidR="00354755">
        <w:rPr>
          <w:rFonts w:ascii="Arial" w:hAnsi="Arial" w:cs="Arial"/>
          <w:b/>
          <w:bCs/>
          <w:sz w:val="18"/>
          <w:szCs w:val="18"/>
        </w:rPr>
        <w:t xml:space="preserve"> libre</w:t>
      </w:r>
      <w:r w:rsidR="00354755">
        <w:rPr>
          <w:rFonts w:ascii="Arial" w:hAnsi="Arial" w:cs="Arial"/>
          <w:sz w:val="18"/>
          <w:szCs w:val="18"/>
        </w:rPr>
        <w:t xml:space="preserve"> para realizar alguna actividad en la zona (opcionales, no incluidas) o bien disfrutar de las instalaciones del hotel. Se sugiere la visita el Parque Nacional volcán Arenal el cual tiene una altura de 1.670 msnm. El volcán se encuentra dentro del Parque Nacional Volcán Arenal.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Alojamiento</w:t>
      </w:r>
      <w:r w:rsidR="00A01A8F">
        <w:rPr>
          <w:rFonts w:ascii="Arial" w:hAnsi="Arial" w:cs="Arial"/>
          <w:sz w:val="18"/>
          <w:szCs w:val="18"/>
        </w:rPr>
        <w:t xml:space="preserve"> en Arenal </w:t>
      </w:r>
      <w:r w:rsidR="00354755">
        <w:rPr>
          <w:rFonts w:ascii="Arial" w:hAnsi="Arial" w:cs="Arial"/>
          <w:sz w:val="18"/>
          <w:szCs w:val="18"/>
        </w:rPr>
        <w:t>.</w:t>
      </w:r>
    </w:p>
    <w:p w14:paraId="1D8E5B70" w14:textId="77777777" w:rsidR="00D338C1" w:rsidRDefault="00D338C1">
      <w:pPr>
        <w:spacing w:after="0" w:line="240" w:lineRule="auto"/>
        <w:jc w:val="both"/>
        <w:rPr>
          <w:rFonts w:ascii="Arial" w:eastAsia="Arial" w:hAnsi="Arial" w:cs="Arial"/>
          <w:b/>
          <w:bCs/>
          <w:color w:val="E36C0A" w:themeColor="accent6" w:themeShade="BF"/>
          <w:sz w:val="18"/>
          <w:szCs w:val="18"/>
        </w:rPr>
      </w:pPr>
    </w:p>
    <w:p w14:paraId="795695CD"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04 </w:t>
      </w:r>
      <w:r>
        <w:rPr>
          <w:rFonts w:ascii="Arial" w:eastAsia="Arial" w:hAnsi="Arial" w:cs="Arial"/>
          <w:b/>
          <w:bCs/>
          <w:color w:val="E36C0A" w:themeColor="accent6" w:themeShade="BF"/>
          <w:sz w:val="18"/>
          <w:szCs w:val="18"/>
        </w:rPr>
        <w:tab/>
        <w:t xml:space="preserve">Arenal – Monteverde </w:t>
      </w:r>
    </w:p>
    <w:p w14:paraId="09BDC992" w14:textId="61FE3374" w:rsidR="00D338C1" w:rsidRDefault="00300D7C">
      <w:pPr>
        <w:spacing w:after="0"/>
        <w:jc w:val="both"/>
        <w:rPr>
          <w:rFonts w:ascii="Arial" w:hAnsi="Arial" w:cs="Arial"/>
          <w:bCs/>
          <w:sz w:val="18"/>
          <w:szCs w:val="18"/>
        </w:rPr>
      </w:pPr>
      <w:r>
        <w:rPr>
          <w:rFonts w:ascii="Arial" w:hAnsi="Arial" w:cs="Arial"/>
          <w:b/>
          <w:bCs/>
          <w:i/>
          <w:iCs/>
          <w:sz w:val="18"/>
          <w:szCs w:val="18"/>
          <w:u w:val="single"/>
        </w:rPr>
        <w:t>Desayuno.</w:t>
      </w:r>
      <w:r>
        <w:rPr>
          <w:rFonts w:ascii="Arial" w:hAnsi="Arial" w:cs="Arial"/>
          <w:bCs/>
          <w:sz w:val="18"/>
          <w:szCs w:val="18"/>
        </w:rPr>
        <w:t xml:space="preserve"> Este</w:t>
      </w:r>
      <w:r w:rsidR="00354755">
        <w:rPr>
          <w:rFonts w:ascii="Arial" w:hAnsi="Arial" w:cs="Arial"/>
          <w:bCs/>
          <w:sz w:val="18"/>
          <w:szCs w:val="18"/>
        </w:rPr>
        <w:t xml:space="preserv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hermosos paisajes que adornan la ruta y notara un descenso en la temperatura siendo este sitio con un clima más fresco. Resto de la </w:t>
      </w:r>
      <w:r w:rsidR="00354755">
        <w:rPr>
          <w:rFonts w:ascii="Arial" w:hAnsi="Arial" w:cs="Arial"/>
          <w:b/>
          <w:bCs/>
          <w:sz w:val="18"/>
          <w:szCs w:val="18"/>
        </w:rPr>
        <w:t>tarde libre</w:t>
      </w:r>
      <w:r w:rsidR="00354755">
        <w:rPr>
          <w:rFonts w:ascii="Arial" w:hAnsi="Arial" w:cs="Arial"/>
          <w:bCs/>
          <w:sz w:val="18"/>
          <w:szCs w:val="18"/>
        </w:rPr>
        <w:t xml:space="preserve"> para disfrutar de las instalaciones del hotel o realizar alguna actividad (opcionales, no incluidas) si desea realizar una actividad cultural recomendamos la visita al Trapiche Monteverde, allí podrá aprender acerca del cultivo de caña de azúcar, el café y el cacao. Si lo que prefiere es estar en contacto con la naturaleza nuestra recomendación es la caminata nocturna a la Reserva Biológica Bosque Nuboso Monteverde (opcional, no incluida). Alojamiento</w:t>
      </w:r>
      <w:r w:rsidR="00A01A8F">
        <w:rPr>
          <w:rFonts w:ascii="Arial" w:hAnsi="Arial" w:cs="Arial"/>
          <w:bCs/>
          <w:sz w:val="18"/>
          <w:szCs w:val="18"/>
        </w:rPr>
        <w:t xml:space="preserve"> en Monteverde</w:t>
      </w:r>
      <w:r w:rsidR="00354755">
        <w:rPr>
          <w:rFonts w:ascii="Arial" w:hAnsi="Arial" w:cs="Arial"/>
          <w:bCs/>
          <w:sz w:val="18"/>
          <w:szCs w:val="18"/>
        </w:rPr>
        <w:t>.</w:t>
      </w:r>
    </w:p>
    <w:p w14:paraId="2E2964F5" w14:textId="77777777" w:rsidR="00A01A8F" w:rsidRDefault="00A01A8F">
      <w:pPr>
        <w:spacing w:after="0"/>
        <w:jc w:val="both"/>
        <w:rPr>
          <w:rFonts w:ascii="Arial" w:hAnsi="Arial" w:cs="Arial"/>
          <w:bCs/>
          <w:sz w:val="18"/>
          <w:szCs w:val="18"/>
        </w:rPr>
      </w:pPr>
    </w:p>
    <w:p w14:paraId="50EA8F53"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05 </w:t>
      </w:r>
      <w:r>
        <w:rPr>
          <w:rFonts w:ascii="Arial" w:eastAsia="Arial" w:hAnsi="Arial" w:cs="Arial"/>
          <w:b/>
          <w:bCs/>
          <w:color w:val="E36C0A" w:themeColor="accent6" w:themeShade="BF"/>
          <w:sz w:val="18"/>
          <w:szCs w:val="18"/>
        </w:rPr>
        <w:tab/>
        <w:t>Monteverde – Jacó</w:t>
      </w:r>
    </w:p>
    <w:p w14:paraId="51894036" w14:textId="09836D66" w:rsidR="00D338C1" w:rsidRDefault="00354755">
      <w:pPr>
        <w:shd w:val="clear" w:color="auto" w:fill="FFFFFF"/>
        <w:spacing w:after="0"/>
        <w:jc w:val="both"/>
        <w:rPr>
          <w:rFonts w:ascii="Arial" w:eastAsia="Times New Roman" w:hAnsi="Arial" w:cs="Arial"/>
          <w:color w:val="000000" w:themeColor="text1"/>
          <w:sz w:val="18"/>
          <w:szCs w:val="18"/>
          <w:lang w:val="es-CR" w:eastAsia="es-CR"/>
        </w:rPr>
      </w:pPr>
      <w:r>
        <w:rPr>
          <w:rFonts w:ascii="Arial" w:hAnsi="Arial" w:cs="Arial"/>
          <w:b/>
          <w:bCs/>
          <w:i/>
          <w:iCs/>
          <w:color w:val="000000" w:themeColor="text1"/>
          <w:sz w:val="18"/>
          <w:szCs w:val="18"/>
          <w:u w:val="single"/>
        </w:rPr>
        <w:t xml:space="preserve">Desayuno. </w:t>
      </w:r>
      <w:r w:rsidR="00F36229" w:rsidRPr="00F36229">
        <w:rPr>
          <w:rFonts w:ascii="Arial" w:hAnsi="Arial" w:cs="Arial"/>
          <w:color w:val="000000" w:themeColor="text1"/>
          <w:sz w:val="18"/>
          <w:szCs w:val="18"/>
        </w:rPr>
        <w:t xml:space="preserve">Este día se trasladarán hacia el centro de la Costa Pacífica específicamente a Jacó, una localidad costera ubicada en la provincia de Puntarenas. Es conocida por sus playas, especialmente populares entre los surfistas, y su vibrante vida nocturna. La ciudad también es un punto de acceso a diversas atracciones naturales cercanas, como el </w:t>
      </w:r>
      <w:r w:rsidR="00F36229" w:rsidRPr="00F36229">
        <w:rPr>
          <w:rFonts w:ascii="Arial" w:hAnsi="Arial" w:cs="Arial"/>
          <w:color w:val="000000" w:themeColor="text1"/>
          <w:sz w:val="18"/>
          <w:szCs w:val="18"/>
        </w:rPr>
        <w:lastRenderedPageBreak/>
        <w:t>Parque Nacional Carara, que en lengua indígena Huetar significa “Río de lagartos”, cuenta con el único bosque de transición del Pacífico Central, lo que se traduce en diversidad de flora y fauna, donde convergen especies propias de los bosques seco y húmedo. Este Parque Nacional es un destino ornitológico mundialmente conocido ya que cuenta con avifauna muy diversa, donde sobresale la Lapa Roja (Ara macao), especie que se encuentra en peligro de extinción, siendo la segunda especie de psitácidos más grande de Costa Rica.  Alojamiento en Jacó.</w:t>
      </w:r>
    </w:p>
    <w:p w14:paraId="19714863" w14:textId="77777777" w:rsidR="00D338C1" w:rsidRDefault="00D338C1">
      <w:pPr>
        <w:spacing w:after="0" w:line="240" w:lineRule="auto"/>
        <w:jc w:val="both"/>
        <w:rPr>
          <w:rFonts w:ascii="Arial" w:eastAsia="Arial" w:hAnsi="Arial" w:cs="Arial"/>
          <w:sz w:val="18"/>
          <w:szCs w:val="18"/>
        </w:rPr>
      </w:pPr>
    </w:p>
    <w:p w14:paraId="29F2BF9B"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06 </w:t>
      </w:r>
      <w:r>
        <w:rPr>
          <w:rFonts w:ascii="Arial" w:eastAsia="Arial" w:hAnsi="Arial" w:cs="Arial"/>
          <w:b/>
          <w:bCs/>
          <w:color w:val="E36C0A" w:themeColor="accent6" w:themeShade="BF"/>
          <w:sz w:val="18"/>
          <w:szCs w:val="18"/>
        </w:rPr>
        <w:tab/>
        <w:t xml:space="preserve">Jacó </w:t>
      </w:r>
    </w:p>
    <w:p w14:paraId="60AD5547" w14:textId="31D27E78" w:rsidR="00D338C1" w:rsidRDefault="00354755">
      <w:pPr>
        <w:spacing w:after="0"/>
        <w:jc w:val="both"/>
        <w:rPr>
          <w:rFonts w:ascii="Arial" w:hAnsi="Arial" w:cs="Arial"/>
          <w:b/>
          <w:sz w:val="18"/>
          <w:szCs w:val="18"/>
        </w:rPr>
      </w:pPr>
      <w:r>
        <w:rPr>
          <w:rFonts w:ascii="Arial" w:hAnsi="Arial" w:cs="Arial"/>
          <w:b/>
          <w:bCs/>
          <w:i/>
          <w:iCs/>
          <w:sz w:val="18"/>
          <w:szCs w:val="18"/>
          <w:u w:val="single"/>
        </w:rPr>
        <w:t>Desayuno.</w:t>
      </w:r>
      <w:r>
        <w:rPr>
          <w:rFonts w:ascii="Arial" w:hAnsi="Arial" w:cs="Arial"/>
          <w:b/>
          <w:bCs/>
          <w:sz w:val="18"/>
          <w:szCs w:val="18"/>
        </w:rPr>
        <w:t xml:space="preserve"> Día </w:t>
      </w:r>
      <w:r w:rsidR="00300D7C">
        <w:rPr>
          <w:rFonts w:ascii="Arial" w:hAnsi="Arial" w:cs="Arial"/>
          <w:b/>
          <w:bCs/>
          <w:sz w:val="18"/>
          <w:szCs w:val="18"/>
        </w:rPr>
        <w:t>libre</w:t>
      </w:r>
      <w:r w:rsidR="00300D7C">
        <w:rPr>
          <w:rFonts w:ascii="Arial" w:hAnsi="Arial" w:cs="Arial"/>
          <w:bCs/>
          <w:sz w:val="18"/>
          <w:szCs w:val="18"/>
        </w:rPr>
        <w:t xml:space="preserve"> para</w:t>
      </w:r>
      <w:r>
        <w:rPr>
          <w:rFonts w:ascii="Arial" w:hAnsi="Arial" w:cs="Arial"/>
          <w:bCs/>
          <w:sz w:val="18"/>
          <w:szCs w:val="18"/>
        </w:rPr>
        <w:t xml:space="preserve"> disfrutar de las bellas playas del pacifico central costarricense, ya sea apreciando la belleza escénica que estas ofrecen o simplemente relajándose en la comodidad del Hotel. Además, puede aprovechar para realizar actividades de su interés que se ofrecen en los alrededores, como caminatas o la visita al centro de Jaco que es una de las ciudades turísticas con mayor oferta para los visitantes por lo que ahí encontrara muchas opciones de actividades como por ejemplo clases de Surf, bungee jumping, </w:t>
      </w:r>
      <w:r w:rsidR="00300D7C">
        <w:rPr>
          <w:rFonts w:ascii="Arial" w:hAnsi="Arial" w:cs="Arial"/>
          <w:bCs/>
          <w:sz w:val="18"/>
          <w:szCs w:val="18"/>
        </w:rPr>
        <w:t>etc.</w:t>
      </w:r>
      <w:r>
        <w:rPr>
          <w:rFonts w:ascii="Arial" w:hAnsi="Arial" w:cs="Arial"/>
          <w:bCs/>
          <w:sz w:val="18"/>
          <w:szCs w:val="18"/>
        </w:rPr>
        <w:t xml:space="preserve"> y una amplia diversidad gastronómica. Alojamiento</w:t>
      </w:r>
      <w:r w:rsidR="00F36229">
        <w:rPr>
          <w:rFonts w:ascii="Arial" w:hAnsi="Arial" w:cs="Arial"/>
          <w:bCs/>
          <w:sz w:val="18"/>
          <w:szCs w:val="18"/>
        </w:rPr>
        <w:t xml:space="preserve"> en Jacó</w:t>
      </w:r>
      <w:r>
        <w:rPr>
          <w:rFonts w:ascii="Arial" w:hAnsi="Arial" w:cs="Arial"/>
          <w:bCs/>
          <w:sz w:val="18"/>
          <w:szCs w:val="18"/>
        </w:rPr>
        <w:t>.</w:t>
      </w:r>
    </w:p>
    <w:p w14:paraId="74AD78EE" w14:textId="77777777" w:rsidR="00D338C1" w:rsidRDefault="00D338C1">
      <w:pPr>
        <w:spacing w:after="0" w:line="240" w:lineRule="auto"/>
        <w:jc w:val="both"/>
        <w:rPr>
          <w:rFonts w:ascii="Arial" w:eastAsia="Arial" w:hAnsi="Arial" w:cs="Arial"/>
          <w:sz w:val="18"/>
          <w:szCs w:val="18"/>
        </w:rPr>
      </w:pPr>
    </w:p>
    <w:p w14:paraId="3E053121"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07    Jacó – San José </w:t>
      </w:r>
    </w:p>
    <w:p w14:paraId="683AA3C4" w14:textId="562F8547" w:rsidR="00D338C1" w:rsidRDefault="00354755">
      <w:pPr>
        <w:spacing w:after="0" w:line="240" w:lineRule="auto"/>
        <w:jc w:val="both"/>
        <w:rPr>
          <w:rFonts w:ascii="Arial" w:eastAsia="Arial" w:hAnsi="Arial" w:cs="Arial"/>
          <w:bCs/>
          <w:sz w:val="18"/>
          <w:szCs w:val="18"/>
        </w:rPr>
      </w:pPr>
      <w:r>
        <w:rPr>
          <w:rFonts w:ascii="Arial" w:hAnsi="Arial" w:cs="Arial"/>
          <w:b/>
          <w:bCs/>
          <w:i/>
          <w:iCs/>
          <w:sz w:val="18"/>
          <w:szCs w:val="18"/>
          <w:u w:val="single"/>
        </w:rPr>
        <w:t>Desayuno</w:t>
      </w:r>
      <w:r>
        <w:rPr>
          <w:rFonts w:ascii="Arial" w:eastAsia="Times New Roman" w:hAnsi="Arial" w:cs="Arial"/>
          <w:bCs/>
          <w:sz w:val="18"/>
          <w:szCs w:val="18"/>
        </w:rPr>
        <w:t xml:space="preserve">. </w:t>
      </w:r>
      <w:r>
        <w:rPr>
          <w:rFonts w:ascii="Arial" w:hAnsi="Arial" w:cs="Arial"/>
          <w:bCs/>
          <w:sz w:val="18"/>
          <w:szCs w:val="18"/>
        </w:rPr>
        <w:t xml:space="preserve">Traslado </w:t>
      </w:r>
      <w:r>
        <w:rPr>
          <w:rFonts w:ascii="Arial" w:eastAsia="Arial" w:hAnsi="Arial" w:cs="Arial"/>
          <w:bCs/>
          <w:sz w:val="18"/>
          <w:szCs w:val="18"/>
        </w:rPr>
        <w:t>de la zona pacífica a la capital San José, para disfrutar la última noche en la capital costarricense, donde podrá hacer sus compras de último momento, visitar lugares de interés o tan solo descansar. Alojamiento</w:t>
      </w:r>
      <w:r w:rsidR="00F36229">
        <w:rPr>
          <w:rFonts w:ascii="Arial" w:eastAsia="Arial" w:hAnsi="Arial" w:cs="Arial"/>
          <w:bCs/>
          <w:sz w:val="18"/>
          <w:szCs w:val="18"/>
        </w:rPr>
        <w:t xml:space="preserve"> en San José</w:t>
      </w:r>
      <w:r>
        <w:rPr>
          <w:rFonts w:ascii="Arial" w:eastAsia="Arial" w:hAnsi="Arial" w:cs="Arial"/>
          <w:bCs/>
          <w:sz w:val="18"/>
          <w:szCs w:val="18"/>
        </w:rPr>
        <w:t>.</w:t>
      </w:r>
    </w:p>
    <w:p w14:paraId="2CA97BCF" w14:textId="77777777" w:rsidR="00D338C1" w:rsidRDefault="00D338C1">
      <w:pPr>
        <w:spacing w:after="0" w:line="240" w:lineRule="auto"/>
        <w:jc w:val="both"/>
        <w:rPr>
          <w:rFonts w:ascii="Arial" w:eastAsia="Arial" w:hAnsi="Arial" w:cs="Arial"/>
          <w:b/>
          <w:bCs/>
          <w:color w:val="E36C0A" w:themeColor="accent6" w:themeShade="BF"/>
          <w:sz w:val="18"/>
          <w:szCs w:val="18"/>
        </w:rPr>
      </w:pPr>
    </w:p>
    <w:p w14:paraId="7CFF735C" w14:textId="77777777"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08   San José</w:t>
      </w:r>
    </w:p>
    <w:p w14:paraId="6EF99558" w14:textId="77777777" w:rsidR="00D338C1" w:rsidRDefault="00354755">
      <w:pPr>
        <w:spacing w:after="0"/>
        <w:jc w:val="both"/>
        <w:rPr>
          <w:rFonts w:ascii="Arial" w:hAnsi="Arial" w:cs="Arial"/>
          <w:sz w:val="18"/>
          <w:szCs w:val="18"/>
        </w:rPr>
      </w:pPr>
      <w:r>
        <w:rPr>
          <w:rFonts w:ascii="Arial" w:hAnsi="Arial" w:cs="Arial"/>
          <w:b/>
          <w:i/>
          <w:iCs/>
          <w:sz w:val="18"/>
          <w:szCs w:val="18"/>
          <w:u w:val="single"/>
        </w:rPr>
        <w:t>Desayuno.</w:t>
      </w:r>
      <w:r>
        <w:rPr>
          <w:rFonts w:ascii="Arial" w:hAnsi="Arial" w:cs="Arial"/>
          <w:sz w:val="18"/>
          <w:szCs w:val="18"/>
        </w:rPr>
        <w:t xml:space="preserve"> Después de disfrutar de una inolvidable visita a Costa Rica, está programado el traslado desde el hotel seleccionado en San José, hasta el Aeropuerto Internacional Juan Santamaría SJO, para abordar su vuelo de regreso a casa.</w:t>
      </w:r>
    </w:p>
    <w:p w14:paraId="77E333CC" w14:textId="77777777" w:rsidR="00D338C1" w:rsidRDefault="00D338C1">
      <w:pPr>
        <w:spacing w:after="0" w:line="240" w:lineRule="auto"/>
        <w:jc w:val="both"/>
        <w:rPr>
          <w:rFonts w:ascii="Arial" w:eastAsia="Arial" w:hAnsi="Arial" w:cs="Arial"/>
          <w:sz w:val="14"/>
          <w:szCs w:val="14"/>
        </w:rPr>
      </w:pPr>
    </w:p>
    <w:p w14:paraId="6247096D" w14:textId="77777777" w:rsidR="00D338C1" w:rsidRDefault="00354755">
      <w:pPr>
        <w:spacing w:after="0" w:line="240" w:lineRule="auto"/>
        <w:jc w:val="right"/>
        <w:rPr>
          <w:rFonts w:ascii="Arial" w:eastAsia="Arial" w:hAnsi="Arial" w:cs="Arial"/>
          <w:sz w:val="18"/>
          <w:szCs w:val="18"/>
        </w:rPr>
      </w:pPr>
      <w:r>
        <w:rPr>
          <w:rFonts w:ascii="Arial" w:eastAsia="Arial" w:hAnsi="Arial" w:cs="Arial"/>
          <w:b/>
          <w:color w:val="E36C09"/>
          <w:sz w:val="18"/>
          <w:szCs w:val="18"/>
          <w:u w:val="single"/>
        </w:rPr>
        <w:t xml:space="preserve">FIN DE LOS SERVICIOS </w:t>
      </w:r>
    </w:p>
    <w:p w14:paraId="5A417F3A" w14:textId="77777777" w:rsidR="00D338C1" w:rsidRDefault="00354755">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14:paraId="1DBAABBD" w14:textId="77777777" w:rsidR="00D338C1" w:rsidRDefault="00D338C1">
      <w:pPr>
        <w:spacing w:after="0" w:line="240" w:lineRule="auto"/>
        <w:rPr>
          <w:rFonts w:ascii="Arial" w:eastAsia="Arial" w:hAnsi="Arial" w:cs="Arial"/>
          <w:color w:val="000000"/>
          <w:sz w:val="18"/>
          <w:szCs w:val="18"/>
        </w:rPr>
      </w:pPr>
    </w:p>
    <w:tbl>
      <w:tblPr>
        <w:tblW w:w="7083" w:type="dxa"/>
        <w:jc w:val="center"/>
        <w:tblLayout w:type="fixed"/>
        <w:tblLook w:val="0400" w:firstRow="0" w:lastRow="0" w:firstColumn="0" w:lastColumn="0" w:noHBand="0" w:noVBand="1"/>
      </w:tblPr>
      <w:tblGrid>
        <w:gridCol w:w="2314"/>
        <w:gridCol w:w="2314"/>
        <w:gridCol w:w="2455"/>
      </w:tblGrid>
      <w:tr w:rsidR="00D338C1" w14:paraId="4B1CA338" w14:textId="77777777">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1D5B3912" w14:textId="77777777"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4FA91EFC" w14:textId="77777777"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bottom w:val="single" w:sz="4" w:space="0" w:color="E26B0A"/>
              <w:right w:val="single" w:sz="4" w:space="0" w:color="E26B0A"/>
            </w:tcBorders>
            <w:shd w:val="clear" w:color="auto" w:fill="E36C09"/>
            <w:vAlign w:val="center"/>
          </w:tcPr>
          <w:p w14:paraId="26169346" w14:textId="77777777"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D338C1" w14:paraId="0DA9B3D3"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24AE7D6D" w14:textId="77777777"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left w:val="single" w:sz="4" w:space="0" w:color="E26B0A"/>
              <w:bottom w:val="single" w:sz="4" w:space="0" w:color="E26B0A"/>
              <w:right w:val="single" w:sz="4" w:space="0" w:color="E26B0A"/>
            </w:tcBorders>
            <w:shd w:val="clear" w:color="auto" w:fill="auto"/>
            <w:vAlign w:val="center"/>
          </w:tcPr>
          <w:p w14:paraId="550E8F85" w14:textId="77777777"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Sleep Inn</w:t>
            </w:r>
          </w:p>
        </w:tc>
        <w:tc>
          <w:tcPr>
            <w:tcW w:w="2455" w:type="dxa"/>
            <w:tcBorders>
              <w:bottom w:val="single" w:sz="4" w:space="0" w:color="E26B0A"/>
              <w:right w:val="single" w:sz="4" w:space="0" w:color="E26B0A"/>
            </w:tcBorders>
            <w:shd w:val="clear" w:color="auto" w:fill="auto"/>
            <w:vAlign w:val="center"/>
          </w:tcPr>
          <w:p w14:paraId="2AA4C1C0" w14:textId="77777777"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Delta Hotel Aurola</w:t>
            </w:r>
          </w:p>
        </w:tc>
      </w:tr>
      <w:tr w:rsidR="00D338C1" w14:paraId="11A598CE"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42646DA9" w14:textId="77777777"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left w:val="single" w:sz="4" w:space="0" w:color="E26B0A"/>
              <w:bottom w:val="single" w:sz="4" w:space="0" w:color="E26B0A"/>
              <w:right w:val="single" w:sz="4" w:space="0" w:color="E26B0A"/>
            </w:tcBorders>
            <w:shd w:val="clear" w:color="auto" w:fill="auto"/>
            <w:vAlign w:val="center"/>
          </w:tcPr>
          <w:p w14:paraId="21CFB53A" w14:textId="77777777" w:rsidR="00D338C1" w:rsidRDefault="00354755">
            <w:pPr>
              <w:widowControl w:val="0"/>
              <w:spacing w:after="0" w:line="240" w:lineRule="auto"/>
              <w:jc w:val="center"/>
              <w:rPr>
                <w:rFonts w:ascii="Arial" w:hAnsi="Arial" w:cs="Arial"/>
                <w:sz w:val="18"/>
                <w:szCs w:val="18"/>
              </w:rPr>
            </w:pPr>
            <w:r>
              <w:rPr>
                <w:rFonts w:ascii="Arial" w:hAnsi="Arial" w:cs="Arial"/>
                <w:sz w:val="18"/>
                <w:szCs w:val="18"/>
              </w:rPr>
              <w:t>Magic Mountain</w:t>
            </w:r>
          </w:p>
        </w:tc>
        <w:tc>
          <w:tcPr>
            <w:tcW w:w="2455" w:type="dxa"/>
            <w:tcBorders>
              <w:bottom w:val="single" w:sz="4" w:space="0" w:color="E26B0A"/>
              <w:right w:val="single" w:sz="4" w:space="0" w:color="E26B0A"/>
            </w:tcBorders>
            <w:shd w:val="clear" w:color="auto" w:fill="auto"/>
            <w:vAlign w:val="center"/>
          </w:tcPr>
          <w:p w14:paraId="38683AD4" w14:textId="77777777"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Mountain Paradise</w:t>
            </w:r>
          </w:p>
        </w:tc>
      </w:tr>
      <w:tr w:rsidR="00D338C1" w14:paraId="73F3C11E"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18E3DCBF" w14:textId="77777777"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left w:val="single" w:sz="4" w:space="0" w:color="E26B0A"/>
              <w:bottom w:val="single" w:sz="4" w:space="0" w:color="E26B0A"/>
              <w:right w:val="single" w:sz="4" w:space="0" w:color="E26B0A"/>
            </w:tcBorders>
            <w:shd w:val="clear" w:color="auto" w:fill="auto"/>
            <w:vAlign w:val="center"/>
          </w:tcPr>
          <w:p w14:paraId="789850EB" w14:textId="77777777"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Hotel Cipreses</w:t>
            </w:r>
          </w:p>
        </w:tc>
        <w:tc>
          <w:tcPr>
            <w:tcW w:w="2455" w:type="dxa"/>
            <w:tcBorders>
              <w:bottom w:val="single" w:sz="4" w:space="0" w:color="E26B0A"/>
              <w:right w:val="single" w:sz="4" w:space="0" w:color="E26B0A"/>
            </w:tcBorders>
            <w:shd w:val="clear" w:color="auto" w:fill="auto"/>
            <w:vAlign w:val="center"/>
          </w:tcPr>
          <w:p w14:paraId="066536CB" w14:textId="77777777" w:rsidR="00D338C1" w:rsidRDefault="00354755">
            <w:pPr>
              <w:pStyle w:val="Ttulo21"/>
              <w:widowControl w:val="0"/>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Hotel Fonda Vela</w:t>
            </w:r>
          </w:p>
        </w:tc>
      </w:tr>
      <w:tr w:rsidR="00D338C1" w14:paraId="2C4C4C34" w14:textId="77777777">
        <w:trPr>
          <w:trHeight w:val="397"/>
          <w:jc w:val="center"/>
        </w:trPr>
        <w:tc>
          <w:tcPr>
            <w:tcW w:w="2314" w:type="dxa"/>
            <w:tcBorders>
              <w:left w:val="single" w:sz="4" w:space="0" w:color="E26B0A"/>
              <w:bottom w:val="single" w:sz="4" w:space="0" w:color="E36C0A"/>
              <w:right w:val="single" w:sz="4" w:space="0" w:color="E26B0A"/>
            </w:tcBorders>
            <w:vAlign w:val="center"/>
          </w:tcPr>
          <w:p w14:paraId="69447EA7" w14:textId="77777777"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Jacó</w:t>
            </w:r>
          </w:p>
        </w:tc>
        <w:tc>
          <w:tcPr>
            <w:tcW w:w="2314" w:type="dxa"/>
            <w:tcBorders>
              <w:left w:val="single" w:sz="4" w:space="0" w:color="E26B0A"/>
              <w:bottom w:val="single" w:sz="4" w:space="0" w:color="E36C0A"/>
              <w:right w:val="single" w:sz="4" w:space="0" w:color="E26B0A"/>
            </w:tcBorders>
            <w:shd w:val="clear" w:color="auto" w:fill="auto"/>
            <w:vAlign w:val="center"/>
          </w:tcPr>
          <w:p w14:paraId="03BBB619" w14:textId="77777777" w:rsidR="00D338C1" w:rsidRDefault="00354755">
            <w:pPr>
              <w:widowControl w:val="0"/>
              <w:spacing w:after="0" w:line="240" w:lineRule="auto"/>
              <w:jc w:val="center"/>
              <w:rPr>
                <w:rFonts w:ascii="Arial" w:hAnsi="Arial" w:cs="Arial"/>
                <w:sz w:val="18"/>
                <w:szCs w:val="18"/>
              </w:rPr>
            </w:pPr>
            <w:r>
              <w:rPr>
                <w:rFonts w:ascii="Arial" w:hAnsi="Arial" w:cs="Arial"/>
                <w:sz w:val="18"/>
                <w:szCs w:val="18"/>
              </w:rPr>
              <w:t>Fuego del Sol</w:t>
            </w:r>
          </w:p>
        </w:tc>
        <w:tc>
          <w:tcPr>
            <w:tcW w:w="2455" w:type="dxa"/>
            <w:tcBorders>
              <w:bottom w:val="single" w:sz="4" w:space="0" w:color="E36C0A"/>
              <w:right w:val="single" w:sz="4" w:space="0" w:color="E26B0A"/>
            </w:tcBorders>
            <w:shd w:val="clear" w:color="auto" w:fill="auto"/>
            <w:vAlign w:val="center"/>
          </w:tcPr>
          <w:p w14:paraId="53457FFF" w14:textId="77777777" w:rsidR="00D338C1" w:rsidRDefault="00354755">
            <w:pPr>
              <w:pStyle w:val="Ttulo21"/>
              <w:widowControl w:val="0"/>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Punta Leona</w:t>
            </w:r>
          </w:p>
        </w:tc>
      </w:tr>
    </w:tbl>
    <w:p w14:paraId="69DE987B" w14:textId="77777777" w:rsidR="00F36229" w:rsidRDefault="00F36229">
      <w:pPr>
        <w:spacing w:after="0" w:line="240" w:lineRule="auto"/>
        <w:jc w:val="center"/>
        <w:rPr>
          <w:i/>
          <w:iCs/>
          <w:color w:val="666666"/>
          <w:sz w:val="18"/>
          <w:szCs w:val="18"/>
        </w:rPr>
      </w:pPr>
    </w:p>
    <w:p w14:paraId="2CF769A6" w14:textId="5F1820E3" w:rsidR="00F36229" w:rsidRDefault="00F36229" w:rsidP="00F36229">
      <w:pPr>
        <w:spacing w:after="0" w:line="240" w:lineRule="auto"/>
        <w:rPr>
          <w:rFonts w:ascii="Arial" w:hAnsi="Arial" w:cs="Arial"/>
          <w:b/>
          <w:bCs/>
          <w:i/>
          <w:iCs/>
          <w:color w:val="000000" w:themeColor="text1"/>
          <w:sz w:val="18"/>
          <w:szCs w:val="18"/>
        </w:rPr>
      </w:pPr>
      <w:r>
        <w:rPr>
          <w:rFonts w:ascii="Arial" w:hAnsi="Arial" w:cs="Arial"/>
          <w:b/>
          <w:bCs/>
          <w:i/>
          <w:iCs/>
          <w:sz w:val="18"/>
          <w:szCs w:val="18"/>
        </w:rPr>
        <w:t>Notas:</w:t>
      </w:r>
    </w:p>
    <w:p w14:paraId="06143652" w14:textId="4B704442" w:rsidR="00D338C1" w:rsidRPr="00F36229" w:rsidRDefault="00354755" w:rsidP="00F36229">
      <w:pPr>
        <w:spacing w:after="0" w:line="240" w:lineRule="auto"/>
        <w:rPr>
          <w:rFonts w:ascii="Arial" w:hAnsi="Arial" w:cs="Arial"/>
          <w:b/>
          <w:bCs/>
          <w:i/>
          <w:iCs/>
          <w:color w:val="000000" w:themeColor="text1"/>
          <w:sz w:val="18"/>
          <w:szCs w:val="18"/>
        </w:rPr>
      </w:pPr>
      <w:r w:rsidRPr="00F36229">
        <w:rPr>
          <w:rFonts w:ascii="Arial" w:hAnsi="Arial" w:cs="Arial"/>
          <w:b/>
          <w:bCs/>
          <w:i/>
          <w:iCs/>
          <w:color w:val="000000" w:themeColor="text1"/>
          <w:sz w:val="18"/>
          <w:szCs w:val="18"/>
        </w:rPr>
        <w:t xml:space="preserve">Hoteles mencionados solo son informativos, los hoteles confirmados se les hará saber al </w:t>
      </w:r>
    </w:p>
    <w:p w14:paraId="50748995" w14:textId="77777777" w:rsidR="00D338C1" w:rsidRDefault="00354755" w:rsidP="00F36229">
      <w:pPr>
        <w:spacing w:after="0" w:line="240" w:lineRule="auto"/>
        <w:rPr>
          <w:i/>
          <w:iCs/>
          <w:color w:val="666666"/>
          <w:sz w:val="18"/>
          <w:szCs w:val="18"/>
        </w:rPr>
      </w:pPr>
      <w:r w:rsidRPr="00F36229">
        <w:rPr>
          <w:rFonts w:ascii="Arial" w:hAnsi="Arial" w:cs="Arial"/>
          <w:b/>
          <w:bCs/>
          <w:i/>
          <w:iCs/>
          <w:color w:val="000000" w:themeColor="text1"/>
          <w:sz w:val="18"/>
          <w:szCs w:val="18"/>
        </w:rPr>
        <w:t>momento de realizar la reservación, ya sean los mismos o similares.</w:t>
      </w:r>
    </w:p>
    <w:p w14:paraId="21CEEFE6" w14:textId="77777777" w:rsidR="00D338C1" w:rsidRDefault="00D338C1">
      <w:pPr>
        <w:spacing w:after="0" w:line="240" w:lineRule="auto"/>
        <w:jc w:val="both"/>
        <w:rPr>
          <w:rFonts w:ascii="Arial" w:eastAsia="Arial" w:hAnsi="Arial" w:cs="Arial"/>
          <w:b/>
          <w:bCs/>
          <w:i/>
          <w:iCs/>
          <w:color w:val="E36C09"/>
          <w:sz w:val="18"/>
          <w:szCs w:val="18"/>
          <w:u w:val="single"/>
        </w:rPr>
      </w:pPr>
    </w:p>
    <w:p w14:paraId="1AD60B12" w14:textId="5B0E3767" w:rsidR="00D338C1" w:rsidRDefault="00354755">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20737414" w14:textId="77777777" w:rsidR="00D338C1" w:rsidRDefault="00D338C1">
      <w:pPr>
        <w:spacing w:after="0" w:line="240" w:lineRule="auto"/>
        <w:rPr>
          <w:rFonts w:ascii="Arial" w:eastAsia="Arial" w:hAnsi="Arial" w:cs="Arial"/>
          <w:b/>
          <w:color w:val="E36C09"/>
          <w:sz w:val="18"/>
          <w:szCs w:val="18"/>
          <w:u w:val="single"/>
        </w:rPr>
      </w:pPr>
    </w:p>
    <w:p w14:paraId="0838E222" w14:textId="77777777" w:rsidR="00D338C1" w:rsidRDefault="0035475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0947F50B" w14:textId="77777777" w:rsidR="00D338C1" w:rsidRDefault="00D338C1">
      <w:pPr>
        <w:spacing w:after="0" w:line="240" w:lineRule="auto"/>
        <w:rPr>
          <w:rFonts w:ascii="Arial" w:eastAsia="Arial" w:hAnsi="Arial" w:cs="Arial"/>
          <w:b/>
          <w:color w:val="E36C09"/>
          <w:sz w:val="18"/>
          <w:szCs w:val="18"/>
          <w:u w:val="single"/>
        </w:rPr>
      </w:pPr>
    </w:p>
    <w:p w14:paraId="28904D70" w14:textId="77777777" w:rsidR="00D338C1" w:rsidRDefault="00D338C1">
      <w:pPr>
        <w:spacing w:after="0" w:line="240" w:lineRule="auto"/>
        <w:rPr>
          <w:rFonts w:ascii="Arial" w:eastAsia="Arial" w:hAnsi="Arial" w:cs="Arial"/>
          <w:b/>
          <w:color w:val="E36C09"/>
          <w:sz w:val="18"/>
          <w:szCs w:val="18"/>
          <w:u w:val="single"/>
        </w:rPr>
      </w:pPr>
    </w:p>
    <w:tbl>
      <w:tblPr>
        <w:tblW w:w="9616" w:type="dxa"/>
        <w:jc w:val="center"/>
        <w:tblBorders>
          <w:top w:val="single" w:sz="4" w:space="0" w:color="E26B0A"/>
          <w:left w:val="single" w:sz="4" w:space="0" w:color="E26B0A"/>
          <w:bottom w:val="single" w:sz="4" w:space="0" w:color="E26B0A"/>
          <w:right w:val="single" w:sz="4" w:space="0" w:color="E26B0A"/>
          <w:insideH w:val="single" w:sz="4" w:space="0" w:color="E26B0A"/>
          <w:insideV w:val="single" w:sz="4" w:space="0" w:color="E26B0A"/>
        </w:tblBorders>
        <w:tblLayout w:type="fixed"/>
        <w:tblCellMar>
          <w:left w:w="70" w:type="dxa"/>
          <w:right w:w="70" w:type="dxa"/>
        </w:tblCellMar>
        <w:tblLook w:val="04A0" w:firstRow="1" w:lastRow="0" w:firstColumn="1" w:lastColumn="0" w:noHBand="0" w:noVBand="1"/>
      </w:tblPr>
      <w:tblGrid>
        <w:gridCol w:w="2264"/>
        <w:gridCol w:w="1487"/>
        <w:gridCol w:w="1468"/>
        <w:gridCol w:w="1457"/>
        <w:gridCol w:w="1468"/>
        <w:gridCol w:w="1472"/>
      </w:tblGrid>
      <w:tr w:rsidR="00D338C1" w14:paraId="49197192" w14:textId="77777777" w:rsidTr="00206DD6">
        <w:trPr>
          <w:trHeight w:val="397"/>
          <w:jc w:val="center"/>
        </w:trPr>
        <w:tc>
          <w:tcPr>
            <w:tcW w:w="2264" w:type="dxa"/>
            <w:shd w:val="clear" w:color="000000" w:fill="DE6F00"/>
            <w:vAlign w:val="center"/>
          </w:tcPr>
          <w:p w14:paraId="42F77C22"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shd w:val="clear" w:color="000000" w:fill="E26B0A"/>
            <w:vAlign w:val="center"/>
          </w:tcPr>
          <w:p w14:paraId="2B61F1E7"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shd w:val="clear" w:color="000000" w:fill="E26B0A"/>
            <w:vAlign w:val="center"/>
          </w:tcPr>
          <w:p w14:paraId="678A04AE"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34E27847" w14:textId="77777777" w:rsidR="005C1FC2" w:rsidRDefault="005C1FC2">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shd w:val="clear" w:color="000000" w:fill="E26B0A"/>
            <w:vAlign w:val="center"/>
          </w:tcPr>
          <w:p w14:paraId="6F2D194D"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shd w:val="clear" w:color="000000" w:fill="E26B0A"/>
            <w:vAlign w:val="center"/>
          </w:tcPr>
          <w:p w14:paraId="30309330"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shd w:val="clear" w:color="000000" w:fill="E26B0A"/>
            <w:vAlign w:val="center"/>
          </w:tcPr>
          <w:p w14:paraId="528B67C9"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034B62" w14:paraId="010ADF63" w14:textId="77777777" w:rsidTr="00206DD6">
        <w:trPr>
          <w:trHeight w:val="397"/>
          <w:jc w:val="center"/>
        </w:trPr>
        <w:tc>
          <w:tcPr>
            <w:tcW w:w="2264" w:type="dxa"/>
            <w:shd w:val="clear" w:color="auto" w:fill="auto"/>
            <w:vAlign w:val="center"/>
          </w:tcPr>
          <w:p w14:paraId="13D1AE79"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30/06/25</w:t>
            </w:r>
          </w:p>
          <w:p w14:paraId="7026C8ED" w14:textId="6E1F225C" w:rsidR="00DF6A3C" w:rsidRDefault="00DF6A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30/11/25</w:t>
            </w:r>
          </w:p>
        </w:tc>
        <w:tc>
          <w:tcPr>
            <w:tcW w:w="1487" w:type="dxa"/>
            <w:vMerge w:val="restart"/>
            <w:shd w:val="clear" w:color="auto" w:fill="auto"/>
            <w:vAlign w:val="center"/>
          </w:tcPr>
          <w:p w14:paraId="1AF7129A"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8" w:type="dxa"/>
            <w:shd w:val="clear" w:color="auto" w:fill="auto"/>
            <w:vAlign w:val="center"/>
          </w:tcPr>
          <w:p w14:paraId="13916402"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1,597</w:t>
            </w:r>
          </w:p>
        </w:tc>
        <w:tc>
          <w:tcPr>
            <w:tcW w:w="1457" w:type="dxa"/>
            <w:shd w:val="clear" w:color="auto" w:fill="auto"/>
            <w:vAlign w:val="center"/>
          </w:tcPr>
          <w:p w14:paraId="4BB64DD5"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809</w:t>
            </w:r>
          </w:p>
        </w:tc>
        <w:tc>
          <w:tcPr>
            <w:tcW w:w="1468" w:type="dxa"/>
            <w:shd w:val="clear" w:color="auto" w:fill="auto"/>
            <w:vAlign w:val="center"/>
          </w:tcPr>
          <w:p w14:paraId="2BD4CB8F"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732</w:t>
            </w:r>
          </w:p>
        </w:tc>
        <w:tc>
          <w:tcPr>
            <w:tcW w:w="1472" w:type="dxa"/>
            <w:shd w:val="clear" w:color="auto" w:fill="auto"/>
            <w:vAlign w:val="center"/>
          </w:tcPr>
          <w:p w14:paraId="1D91E4FF"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450</w:t>
            </w:r>
          </w:p>
        </w:tc>
      </w:tr>
      <w:tr w:rsidR="00034B62" w14:paraId="5AF79DAE" w14:textId="77777777" w:rsidTr="00206DD6">
        <w:trPr>
          <w:trHeight w:val="397"/>
          <w:jc w:val="center"/>
        </w:trPr>
        <w:tc>
          <w:tcPr>
            <w:tcW w:w="2264" w:type="dxa"/>
            <w:shd w:val="clear" w:color="auto" w:fill="auto"/>
            <w:vAlign w:val="center"/>
          </w:tcPr>
          <w:p w14:paraId="192876CA" w14:textId="333C9C61" w:rsidR="00034B62" w:rsidRDefault="00034B6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01/07/25 – 31/07/25</w:t>
            </w:r>
          </w:p>
        </w:tc>
        <w:tc>
          <w:tcPr>
            <w:tcW w:w="1487" w:type="dxa"/>
            <w:vMerge/>
            <w:shd w:val="clear" w:color="auto" w:fill="auto"/>
            <w:vAlign w:val="center"/>
          </w:tcPr>
          <w:p w14:paraId="4061E219"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auto"/>
            <w:vAlign w:val="center"/>
          </w:tcPr>
          <w:p w14:paraId="062BBFB3"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1,612</w:t>
            </w:r>
          </w:p>
        </w:tc>
        <w:tc>
          <w:tcPr>
            <w:tcW w:w="1457" w:type="dxa"/>
            <w:shd w:val="clear" w:color="auto" w:fill="auto"/>
            <w:vAlign w:val="center"/>
          </w:tcPr>
          <w:p w14:paraId="5765F351"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832</w:t>
            </w:r>
          </w:p>
        </w:tc>
        <w:tc>
          <w:tcPr>
            <w:tcW w:w="1468" w:type="dxa"/>
            <w:shd w:val="clear" w:color="auto" w:fill="auto"/>
            <w:vAlign w:val="center"/>
          </w:tcPr>
          <w:p w14:paraId="7D345A97"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748</w:t>
            </w:r>
          </w:p>
        </w:tc>
        <w:tc>
          <w:tcPr>
            <w:tcW w:w="1472" w:type="dxa"/>
            <w:shd w:val="clear" w:color="auto" w:fill="auto"/>
            <w:vAlign w:val="center"/>
          </w:tcPr>
          <w:p w14:paraId="5C844FD6" w14:textId="77777777" w:rsidR="00034B62" w:rsidRDefault="00034B6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508</w:t>
            </w:r>
          </w:p>
        </w:tc>
      </w:tr>
      <w:tr w:rsidR="00034B62" w14:paraId="5A06FEAA" w14:textId="77777777" w:rsidTr="00034B62">
        <w:trPr>
          <w:trHeight w:val="397"/>
          <w:jc w:val="center"/>
        </w:trPr>
        <w:tc>
          <w:tcPr>
            <w:tcW w:w="2264" w:type="dxa"/>
            <w:shd w:val="clear" w:color="auto" w:fill="FBD4B4" w:themeFill="accent6" w:themeFillTint="66"/>
            <w:vAlign w:val="center"/>
          </w:tcPr>
          <w:p w14:paraId="4CD7768B" w14:textId="51B49B95" w:rsidR="00034B62" w:rsidRPr="00034B62" w:rsidRDefault="00034B62" w:rsidP="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01/12/25 -15/12/25</w:t>
            </w:r>
          </w:p>
          <w:p w14:paraId="00EB8A04" w14:textId="04E83B07" w:rsidR="00034B62" w:rsidRPr="00034B62" w:rsidRDefault="00034B62" w:rsidP="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 xml:space="preserve">09/01/26- 07/03/26 </w:t>
            </w:r>
          </w:p>
          <w:p w14:paraId="6C4F674D" w14:textId="73B41E9C" w:rsidR="00034B62" w:rsidRDefault="00034B62" w:rsidP="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13/04/26 -30/</w:t>
            </w:r>
            <w:r w:rsidR="007C382D">
              <w:rPr>
                <w:rFonts w:ascii="Arial" w:eastAsia="Times New Roman" w:hAnsi="Arial" w:cs="Arial"/>
                <w:b/>
                <w:bCs/>
                <w:color w:val="000000"/>
                <w:sz w:val="18"/>
                <w:szCs w:val="18"/>
                <w:lang w:eastAsia="es-ES"/>
              </w:rPr>
              <w:t>04</w:t>
            </w:r>
            <w:r w:rsidRPr="00034B62">
              <w:rPr>
                <w:rFonts w:ascii="Arial" w:eastAsia="Times New Roman" w:hAnsi="Arial" w:cs="Arial"/>
                <w:b/>
                <w:bCs/>
                <w:color w:val="000000"/>
                <w:sz w:val="18"/>
                <w:szCs w:val="18"/>
                <w:lang w:eastAsia="es-ES"/>
              </w:rPr>
              <w:t>/26</w:t>
            </w:r>
          </w:p>
        </w:tc>
        <w:tc>
          <w:tcPr>
            <w:tcW w:w="1487" w:type="dxa"/>
            <w:vMerge/>
            <w:shd w:val="clear" w:color="auto" w:fill="auto"/>
            <w:vAlign w:val="center"/>
          </w:tcPr>
          <w:p w14:paraId="3D3AF3D4"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19A8D36D" w14:textId="05F8B7D1"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1,842</w:t>
            </w:r>
          </w:p>
        </w:tc>
        <w:tc>
          <w:tcPr>
            <w:tcW w:w="1457" w:type="dxa"/>
            <w:shd w:val="clear" w:color="auto" w:fill="FBD4B4" w:themeFill="accent6" w:themeFillTint="66"/>
            <w:vAlign w:val="center"/>
          </w:tcPr>
          <w:p w14:paraId="7CC3B40B" w14:textId="0318105C"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935</w:t>
            </w:r>
          </w:p>
        </w:tc>
        <w:tc>
          <w:tcPr>
            <w:tcW w:w="1468" w:type="dxa"/>
            <w:shd w:val="clear" w:color="auto" w:fill="FBD4B4" w:themeFill="accent6" w:themeFillTint="66"/>
            <w:vAlign w:val="center"/>
          </w:tcPr>
          <w:p w14:paraId="7ADEF3B7" w14:textId="1C6EA38A"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859</w:t>
            </w:r>
          </w:p>
        </w:tc>
        <w:tc>
          <w:tcPr>
            <w:tcW w:w="1472" w:type="dxa"/>
            <w:shd w:val="clear" w:color="auto" w:fill="FBD4B4" w:themeFill="accent6" w:themeFillTint="66"/>
            <w:vAlign w:val="center"/>
          </w:tcPr>
          <w:p w14:paraId="5638BF12" w14:textId="14000A83"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384</w:t>
            </w:r>
          </w:p>
        </w:tc>
      </w:tr>
      <w:tr w:rsidR="00034B62" w14:paraId="55832040" w14:textId="77777777" w:rsidTr="00034B62">
        <w:trPr>
          <w:trHeight w:val="397"/>
          <w:jc w:val="center"/>
        </w:trPr>
        <w:tc>
          <w:tcPr>
            <w:tcW w:w="2264" w:type="dxa"/>
            <w:shd w:val="clear" w:color="auto" w:fill="FBD4B4" w:themeFill="accent6" w:themeFillTint="66"/>
            <w:vAlign w:val="center"/>
          </w:tcPr>
          <w:p w14:paraId="1012C069" w14:textId="6BACD74D" w:rsidR="00034B62" w:rsidRDefault="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01/07/26 – 30/08/26</w:t>
            </w:r>
          </w:p>
        </w:tc>
        <w:tc>
          <w:tcPr>
            <w:tcW w:w="1487" w:type="dxa"/>
            <w:vMerge/>
            <w:shd w:val="clear" w:color="auto" w:fill="auto"/>
            <w:vAlign w:val="center"/>
          </w:tcPr>
          <w:p w14:paraId="3A6C377D"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64998ADA" w14:textId="21DDB972"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1,792</w:t>
            </w:r>
          </w:p>
        </w:tc>
        <w:tc>
          <w:tcPr>
            <w:tcW w:w="1457" w:type="dxa"/>
            <w:shd w:val="clear" w:color="auto" w:fill="FBD4B4" w:themeFill="accent6" w:themeFillTint="66"/>
            <w:vAlign w:val="center"/>
          </w:tcPr>
          <w:p w14:paraId="7170C23B" w14:textId="7E003DBA"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911</w:t>
            </w:r>
          </w:p>
        </w:tc>
        <w:tc>
          <w:tcPr>
            <w:tcW w:w="1468" w:type="dxa"/>
            <w:shd w:val="clear" w:color="auto" w:fill="FBD4B4" w:themeFill="accent6" w:themeFillTint="66"/>
            <w:vAlign w:val="center"/>
          </w:tcPr>
          <w:p w14:paraId="0DD84700" w14:textId="25BDD48D"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842</w:t>
            </w:r>
          </w:p>
        </w:tc>
        <w:tc>
          <w:tcPr>
            <w:tcW w:w="1472" w:type="dxa"/>
            <w:shd w:val="clear" w:color="auto" w:fill="FBD4B4" w:themeFill="accent6" w:themeFillTint="66"/>
            <w:vAlign w:val="center"/>
          </w:tcPr>
          <w:p w14:paraId="3D287E54" w14:textId="3290C8D4"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384</w:t>
            </w:r>
          </w:p>
        </w:tc>
      </w:tr>
      <w:tr w:rsidR="00034B62" w14:paraId="005B8702" w14:textId="77777777" w:rsidTr="00034B62">
        <w:trPr>
          <w:trHeight w:val="397"/>
          <w:jc w:val="center"/>
        </w:trPr>
        <w:tc>
          <w:tcPr>
            <w:tcW w:w="2264" w:type="dxa"/>
            <w:shd w:val="clear" w:color="auto" w:fill="FBD4B4" w:themeFill="accent6" w:themeFillTint="66"/>
            <w:vAlign w:val="center"/>
          </w:tcPr>
          <w:p w14:paraId="4B2BE883" w14:textId="0C151DD7" w:rsidR="00034B62" w:rsidRPr="00034B62" w:rsidRDefault="00034B62" w:rsidP="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01/05/26 – 30/06/26</w:t>
            </w:r>
          </w:p>
          <w:p w14:paraId="28CF881C" w14:textId="0D22714B" w:rsidR="00034B62" w:rsidRDefault="00034B62" w:rsidP="00034B62">
            <w:pPr>
              <w:widowControl w:val="0"/>
              <w:spacing w:after="0" w:line="240" w:lineRule="auto"/>
              <w:jc w:val="center"/>
              <w:rPr>
                <w:rFonts w:ascii="Arial" w:eastAsia="Times New Roman" w:hAnsi="Arial" w:cs="Arial"/>
                <w:b/>
                <w:bCs/>
                <w:color w:val="000000"/>
                <w:sz w:val="18"/>
                <w:szCs w:val="18"/>
                <w:lang w:eastAsia="es-ES"/>
              </w:rPr>
            </w:pPr>
            <w:r w:rsidRPr="00034B62">
              <w:rPr>
                <w:rFonts w:ascii="Arial" w:eastAsia="Times New Roman" w:hAnsi="Arial" w:cs="Arial"/>
                <w:b/>
                <w:bCs/>
                <w:color w:val="000000"/>
                <w:sz w:val="18"/>
                <w:szCs w:val="18"/>
                <w:lang w:eastAsia="es-ES"/>
              </w:rPr>
              <w:t>01/09/26 – 30/11/26</w:t>
            </w:r>
          </w:p>
        </w:tc>
        <w:tc>
          <w:tcPr>
            <w:tcW w:w="1487" w:type="dxa"/>
            <w:vMerge/>
            <w:shd w:val="clear" w:color="auto" w:fill="auto"/>
            <w:vAlign w:val="center"/>
          </w:tcPr>
          <w:p w14:paraId="3CA5756F" w14:textId="77777777" w:rsidR="00034B62" w:rsidRDefault="00034B62">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3297064E" w14:textId="33D49EBA"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1,737</w:t>
            </w:r>
          </w:p>
        </w:tc>
        <w:tc>
          <w:tcPr>
            <w:tcW w:w="1457" w:type="dxa"/>
            <w:shd w:val="clear" w:color="auto" w:fill="FBD4B4" w:themeFill="accent6" w:themeFillTint="66"/>
            <w:vAlign w:val="center"/>
          </w:tcPr>
          <w:p w14:paraId="66D9B626" w14:textId="35777864"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883</w:t>
            </w:r>
          </w:p>
        </w:tc>
        <w:tc>
          <w:tcPr>
            <w:tcW w:w="1468" w:type="dxa"/>
            <w:shd w:val="clear" w:color="auto" w:fill="FBD4B4" w:themeFill="accent6" w:themeFillTint="66"/>
            <w:vAlign w:val="center"/>
          </w:tcPr>
          <w:p w14:paraId="492DCB83" w14:textId="69430874"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822</w:t>
            </w:r>
          </w:p>
        </w:tc>
        <w:tc>
          <w:tcPr>
            <w:tcW w:w="1472" w:type="dxa"/>
            <w:shd w:val="clear" w:color="auto" w:fill="FBD4B4" w:themeFill="accent6" w:themeFillTint="66"/>
            <w:vAlign w:val="center"/>
          </w:tcPr>
          <w:p w14:paraId="7CE53628" w14:textId="1F0ECA39" w:rsidR="00034B62" w:rsidRDefault="00034B6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384</w:t>
            </w:r>
          </w:p>
        </w:tc>
      </w:tr>
    </w:tbl>
    <w:p w14:paraId="1A05728F" w14:textId="77777777" w:rsidR="00D338C1" w:rsidRDefault="00D338C1">
      <w:pPr>
        <w:spacing w:after="0" w:line="240" w:lineRule="auto"/>
        <w:rPr>
          <w:rFonts w:ascii="Arial" w:eastAsia="Arial" w:hAnsi="Arial" w:cs="Arial"/>
          <w:b/>
          <w:color w:val="E36C09"/>
          <w:sz w:val="18"/>
          <w:szCs w:val="18"/>
          <w:u w:val="single"/>
        </w:rPr>
      </w:pPr>
    </w:p>
    <w:tbl>
      <w:tblPr>
        <w:tblW w:w="9616" w:type="dxa"/>
        <w:jc w:val="center"/>
        <w:tblLayout w:type="fixed"/>
        <w:tblCellMar>
          <w:left w:w="70" w:type="dxa"/>
          <w:right w:w="70" w:type="dxa"/>
        </w:tblCellMar>
        <w:tblLook w:val="04A0" w:firstRow="1" w:lastRow="0" w:firstColumn="1" w:lastColumn="0" w:noHBand="0" w:noVBand="1"/>
      </w:tblPr>
      <w:tblGrid>
        <w:gridCol w:w="2263"/>
        <w:gridCol w:w="1488"/>
        <w:gridCol w:w="1467"/>
        <w:gridCol w:w="1458"/>
        <w:gridCol w:w="1467"/>
        <w:gridCol w:w="1473"/>
      </w:tblGrid>
      <w:tr w:rsidR="00D338C1" w14:paraId="49A8585B" w14:textId="77777777" w:rsidTr="007C382D">
        <w:trPr>
          <w:trHeight w:val="397"/>
          <w:jc w:val="center"/>
        </w:trPr>
        <w:tc>
          <w:tcPr>
            <w:tcW w:w="2263" w:type="dxa"/>
            <w:tcBorders>
              <w:left w:val="single" w:sz="4" w:space="0" w:color="E36C0A"/>
              <w:right w:val="single" w:sz="4" w:space="0" w:color="E26B0A"/>
            </w:tcBorders>
            <w:shd w:val="clear" w:color="000000" w:fill="DE6F00"/>
            <w:vAlign w:val="center"/>
          </w:tcPr>
          <w:p w14:paraId="5E08A5B9"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lastRenderedPageBreak/>
              <w:t>SALIDAS: DIARIAS</w:t>
            </w:r>
          </w:p>
        </w:tc>
        <w:tc>
          <w:tcPr>
            <w:tcW w:w="1488" w:type="dxa"/>
            <w:tcBorders>
              <w:right w:val="single" w:sz="4" w:space="0" w:color="E26B0A"/>
            </w:tcBorders>
            <w:shd w:val="clear" w:color="000000" w:fill="E26B0A"/>
            <w:vAlign w:val="center"/>
          </w:tcPr>
          <w:p w14:paraId="0CCA98E1"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7" w:type="dxa"/>
            <w:tcBorders>
              <w:right w:val="single" w:sz="4" w:space="0" w:color="E26B0A"/>
            </w:tcBorders>
            <w:shd w:val="clear" w:color="000000" w:fill="E26B0A"/>
            <w:vAlign w:val="center"/>
          </w:tcPr>
          <w:p w14:paraId="5357AE14"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65BE13E6" w14:textId="77777777" w:rsidR="005C1FC2" w:rsidRDefault="005C1FC2">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8" w:type="dxa"/>
            <w:tcBorders>
              <w:right w:val="single" w:sz="4" w:space="0" w:color="E26B0A"/>
            </w:tcBorders>
            <w:shd w:val="clear" w:color="000000" w:fill="E26B0A"/>
            <w:vAlign w:val="center"/>
          </w:tcPr>
          <w:p w14:paraId="480E4834"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7" w:type="dxa"/>
            <w:tcBorders>
              <w:right w:val="single" w:sz="4" w:space="0" w:color="E26B0A"/>
            </w:tcBorders>
            <w:shd w:val="clear" w:color="000000" w:fill="E26B0A"/>
            <w:vAlign w:val="center"/>
          </w:tcPr>
          <w:p w14:paraId="66F4D113"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3" w:type="dxa"/>
            <w:tcBorders>
              <w:right w:val="single" w:sz="4" w:space="0" w:color="E26B0A"/>
            </w:tcBorders>
            <w:shd w:val="clear" w:color="000000" w:fill="E26B0A"/>
            <w:vAlign w:val="center"/>
          </w:tcPr>
          <w:p w14:paraId="5905AC1A" w14:textId="77777777"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7C382D" w14:paraId="56911173" w14:textId="77777777" w:rsidTr="007C382D">
        <w:trPr>
          <w:trHeight w:val="397"/>
          <w:jc w:val="center"/>
        </w:trPr>
        <w:tc>
          <w:tcPr>
            <w:tcW w:w="2263" w:type="dxa"/>
            <w:tcBorders>
              <w:top w:val="single" w:sz="4" w:space="0" w:color="E26B0A"/>
              <w:left w:val="single" w:sz="4" w:space="0" w:color="E36C0A"/>
              <w:bottom w:val="single" w:sz="4" w:space="0" w:color="E25B00"/>
            </w:tcBorders>
            <w:shd w:val="clear" w:color="auto" w:fill="auto"/>
            <w:vAlign w:val="center"/>
          </w:tcPr>
          <w:p w14:paraId="2E4010FB"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30/06/25</w:t>
            </w:r>
          </w:p>
          <w:p w14:paraId="5A527F03" w14:textId="6AD84B5E" w:rsidR="00DF6A3C" w:rsidRDefault="00DF6A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14/12/25</w:t>
            </w:r>
          </w:p>
        </w:tc>
        <w:tc>
          <w:tcPr>
            <w:tcW w:w="1488" w:type="dxa"/>
            <w:vMerge w:val="restart"/>
            <w:tcBorders>
              <w:top w:val="single" w:sz="4" w:space="0" w:color="E25B00"/>
              <w:left w:val="single" w:sz="4" w:space="0" w:color="E25B00"/>
              <w:right w:val="single" w:sz="4" w:space="0" w:color="E25B00"/>
            </w:tcBorders>
            <w:shd w:val="clear" w:color="auto" w:fill="auto"/>
            <w:vAlign w:val="center"/>
          </w:tcPr>
          <w:p w14:paraId="29DF7BC5"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7" w:type="dxa"/>
            <w:tcBorders>
              <w:top w:val="single" w:sz="4" w:space="0" w:color="E25B00"/>
              <w:bottom w:val="single" w:sz="4" w:space="0" w:color="E26B0A"/>
              <w:right w:val="single" w:sz="4" w:space="0" w:color="E26B0A"/>
            </w:tcBorders>
            <w:shd w:val="clear" w:color="auto" w:fill="auto"/>
            <w:vAlign w:val="center"/>
          </w:tcPr>
          <w:p w14:paraId="7D9BFAB2"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2,063</w:t>
            </w:r>
          </w:p>
        </w:tc>
        <w:tc>
          <w:tcPr>
            <w:tcW w:w="1458" w:type="dxa"/>
            <w:tcBorders>
              <w:top w:val="single" w:sz="4" w:space="0" w:color="E26B0A"/>
              <w:bottom w:val="single" w:sz="4" w:space="0" w:color="E26B0A"/>
              <w:right w:val="single" w:sz="4" w:space="0" w:color="E26B0A"/>
            </w:tcBorders>
            <w:shd w:val="clear" w:color="auto" w:fill="auto"/>
            <w:vAlign w:val="center"/>
          </w:tcPr>
          <w:p w14:paraId="63ED7F77" w14:textId="7D81BC3D"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w:t>
            </w:r>
            <w:r w:rsidR="00DF6A3C">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4</w:t>
            </w:r>
          </w:p>
        </w:tc>
        <w:tc>
          <w:tcPr>
            <w:tcW w:w="1467" w:type="dxa"/>
            <w:tcBorders>
              <w:top w:val="single" w:sz="4" w:space="0" w:color="E26B0A"/>
              <w:bottom w:val="single" w:sz="4" w:space="0" w:color="E26B0A"/>
              <w:right w:val="single" w:sz="4" w:space="0" w:color="E26B0A"/>
            </w:tcBorders>
            <w:shd w:val="clear" w:color="auto" w:fill="auto"/>
            <w:vAlign w:val="center"/>
          </w:tcPr>
          <w:p w14:paraId="293FDB5D"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973</w:t>
            </w:r>
          </w:p>
        </w:tc>
        <w:tc>
          <w:tcPr>
            <w:tcW w:w="1473" w:type="dxa"/>
            <w:tcBorders>
              <w:top w:val="single" w:sz="4" w:space="0" w:color="E26B0A"/>
              <w:bottom w:val="single" w:sz="4" w:space="0" w:color="E26B0A"/>
              <w:right w:val="single" w:sz="4" w:space="0" w:color="E26B0A"/>
            </w:tcBorders>
            <w:shd w:val="clear" w:color="auto" w:fill="auto"/>
            <w:vAlign w:val="center"/>
          </w:tcPr>
          <w:p w14:paraId="11CF3E2D"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451</w:t>
            </w:r>
          </w:p>
        </w:tc>
      </w:tr>
      <w:tr w:rsidR="007C382D" w14:paraId="2BBFA26B" w14:textId="77777777" w:rsidTr="007C382D">
        <w:trPr>
          <w:trHeight w:val="397"/>
          <w:jc w:val="center"/>
        </w:trPr>
        <w:tc>
          <w:tcPr>
            <w:tcW w:w="2263" w:type="dxa"/>
            <w:tcBorders>
              <w:left w:val="single" w:sz="4" w:space="0" w:color="E36C0A"/>
              <w:bottom w:val="single" w:sz="4" w:space="0" w:color="E25B00"/>
            </w:tcBorders>
            <w:shd w:val="clear" w:color="auto" w:fill="auto"/>
            <w:vAlign w:val="center"/>
          </w:tcPr>
          <w:p w14:paraId="16573F19" w14:textId="15F0163A" w:rsidR="007C382D" w:rsidRDefault="007C382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01/07/25 – 31/07/25</w:t>
            </w:r>
          </w:p>
        </w:tc>
        <w:tc>
          <w:tcPr>
            <w:tcW w:w="1488" w:type="dxa"/>
            <w:vMerge/>
            <w:tcBorders>
              <w:left w:val="single" w:sz="4" w:space="0" w:color="E25B00"/>
              <w:right w:val="single" w:sz="4" w:space="0" w:color="E25B00"/>
            </w:tcBorders>
            <w:shd w:val="clear" w:color="auto" w:fill="auto"/>
            <w:vAlign w:val="center"/>
          </w:tcPr>
          <w:p w14:paraId="2C1C5F26"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14:paraId="577B1011"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2,234</w:t>
            </w:r>
          </w:p>
        </w:tc>
        <w:tc>
          <w:tcPr>
            <w:tcW w:w="1458" w:type="dxa"/>
            <w:tcBorders>
              <w:bottom w:val="single" w:sz="4" w:space="0" w:color="E26B0A"/>
              <w:right w:val="single" w:sz="4" w:space="0" w:color="E26B0A"/>
            </w:tcBorders>
            <w:shd w:val="clear" w:color="auto" w:fill="auto"/>
            <w:vAlign w:val="center"/>
          </w:tcPr>
          <w:p w14:paraId="27243F28"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1,177</w:t>
            </w:r>
          </w:p>
        </w:tc>
        <w:tc>
          <w:tcPr>
            <w:tcW w:w="1467" w:type="dxa"/>
            <w:tcBorders>
              <w:bottom w:val="single" w:sz="4" w:space="0" w:color="E26B0A"/>
              <w:right w:val="single" w:sz="4" w:space="0" w:color="E26B0A"/>
            </w:tcBorders>
            <w:shd w:val="clear" w:color="auto" w:fill="auto"/>
            <w:vAlign w:val="center"/>
          </w:tcPr>
          <w:p w14:paraId="3497B959"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1,038</w:t>
            </w:r>
          </w:p>
        </w:tc>
        <w:tc>
          <w:tcPr>
            <w:tcW w:w="1473" w:type="dxa"/>
            <w:tcBorders>
              <w:bottom w:val="single" w:sz="4" w:space="0" w:color="E26B0A"/>
              <w:right w:val="single" w:sz="4" w:space="0" w:color="E26B0A"/>
            </w:tcBorders>
            <w:shd w:val="clear" w:color="auto" w:fill="auto"/>
            <w:vAlign w:val="center"/>
          </w:tcPr>
          <w:p w14:paraId="3BAE60AD" w14:textId="77777777" w:rsidR="007C382D" w:rsidRDefault="007C382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451</w:t>
            </w:r>
          </w:p>
        </w:tc>
      </w:tr>
      <w:tr w:rsidR="007C382D" w14:paraId="23BC6B7E" w14:textId="77777777" w:rsidTr="007C382D">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4CE1DB74" w14:textId="70F66D86" w:rsidR="00411336" w:rsidRPr="00411336" w:rsidRDefault="00411336" w:rsidP="00411336">
            <w:pPr>
              <w:widowControl w:val="0"/>
              <w:spacing w:after="0" w:line="240" w:lineRule="auto"/>
              <w:jc w:val="center"/>
              <w:rPr>
                <w:rFonts w:ascii="Arial" w:eastAsia="Times New Roman" w:hAnsi="Arial" w:cs="Arial"/>
                <w:b/>
                <w:bCs/>
                <w:color w:val="000000"/>
                <w:sz w:val="18"/>
                <w:szCs w:val="18"/>
                <w:lang w:eastAsia="es-ES"/>
              </w:rPr>
            </w:pPr>
            <w:r w:rsidRPr="00411336">
              <w:rPr>
                <w:rFonts w:ascii="Arial" w:eastAsia="Times New Roman" w:hAnsi="Arial" w:cs="Arial"/>
                <w:b/>
                <w:bCs/>
                <w:color w:val="000000"/>
                <w:sz w:val="18"/>
                <w:szCs w:val="18"/>
                <w:lang w:eastAsia="es-ES"/>
              </w:rPr>
              <w:t xml:space="preserve">09/01/26- 07/03/26 </w:t>
            </w:r>
          </w:p>
          <w:p w14:paraId="0FE5B829" w14:textId="1836006D" w:rsidR="007C382D" w:rsidRDefault="00411336" w:rsidP="00411336">
            <w:pPr>
              <w:widowControl w:val="0"/>
              <w:spacing w:after="0" w:line="240" w:lineRule="auto"/>
              <w:jc w:val="center"/>
              <w:rPr>
                <w:rFonts w:ascii="Arial" w:eastAsia="Times New Roman" w:hAnsi="Arial" w:cs="Arial"/>
                <w:b/>
                <w:bCs/>
                <w:color w:val="000000"/>
                <w:sz w:val="18"/>
                <w:szCs w:val="18"/>
                <w:lang w:eastAsia="es-ES"/>
              </w:rPr>
            </w:pPr>
            <w:r w:rsidRPr="00411336">
              <w:rPr>
                <w:rFonts w:ascii="Arial" w:eastAsia="Times New Roman" w:hAnsi="Arial" w:cs="Arial"/>
                <w:b/>
                <w:bCs/>
                <w:color w:val="000000"/>
                <w:sz w:val="18"/>
                <w:szCs w:val="18"/>
                <w:lang w:eastAsia="es-ES"/>
              </w:rPr>
              <w:t>13/04/26 -30/04/26</w:t>
            </w:r>
          </w:p>
        </w:tc>
        <w:tc>
          <w:tcPr>
            <w:tcW w:w="1488" w:type="dxa"/>
            <w:vMerge/>
            <w:tcBorders>
              <w:left w:val="single" w:sz="4" w:space="0" w:color="E25B00"/>
              <w:right w:val="single" w:sz="4" w:space="0" w:color="E25B00"/>
            </w:tcBorders>
            <w:shd w:val="clear" w:color="auto" w:fill="auto"/>
            <w:vAlign w:val="center"/>
          </w:tcPr>
          <w:p w14:paraId="7AD6AC19"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1895258F" w14:textId="70B053F3"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2,462</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2CCE96C6" w14:textId="19FDB10C"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1,245</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C7AE9C6" w14:textId="3DB29BCB"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1,148</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6266FB1D" w14:textId="7A305E8F"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363</w:t>
            </w:r>
          </w:p>
        </w:tc>
      </w:tr>
      <w:tr w:rsidR="007C382D" w14:paraId="17A7D541" w14:textId="77777777" w:rsidTr="007C382D">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58FE73F6" w14:textId="36769506" w:rsidR="007C382D" w:rsidRDefault="00411336">
            <w:pPr>
              <w:widowControl w:val="0"/>
              <w:spacing w:after="0" w:line="240" w:lineRule="auto"/>
              <w:jc w:val="center"/>
              <w:rPr>
                <w:rFonts w:ascii="Arial" w:eastAsia="Times New Roman" w:hAnsi="Arial" w:cs="Arial"/>
                <w:b/>
                <w:bCs/>
                <w:color w:val="000000"/>
                <w:sz w:val="18"/>
                <w:szCs w:val="18"/>
                <w:lang w:eastAsia="es-ES"/>
              </w:rPr>
            </w:pPr>
            <w:r w:rsidRPr="00411336">
              <w:rPr>
                <w:rFonts w:ascii="Arial" w:eastAsia="Times New Roman" w:hAnsi="Arial" w:cs="Arial"/>
                <w:b/>
                <w:bCs/>
                <w:color w:val="000000"/>
                <w:sz w:val="18"/>
                <w:szCs w:val="18"/>
                <w:lang w:eastAsia="es-ES"/>
              </w:rPr>
              <w:t>01/05/26 - 30/06/26</w:t>
            </w:r>
          </w:p>
        </w:tc>
        <w:tc>
          <w:tcPr>
            <w:tcW w:w="1488" w:type="dxa"/>
            <w:vMerge/>
            <w:tcBorders>
              <w:left w:val="single" w:sz="4" w:space="0" w:color="E25B00"/>
              <w:right w:val="single" w:sz="4" w:space="0" w:color="E25B00"/>
            </w:tcBorders>
            <w:shd w:val="clear" w:color="auto" w:fill="auto"/>
            <w:vAlign w:val="center"/>
          </w:tcPr>
          <w:p w14:paraId="34B37BA9"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649BCD52" w14:textId="77FC3274"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2,286</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820B534" w14:textId="74BF6A63"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1,158</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29D473BE" w14:textId="099ED12F"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1,084</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5669106C" w14:textId="2DC16C2A"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363</w:t>
            </w:r>
          </w:p>
        </w:tc>
      </w:tr>
      <w:tr w:rsidR="007C382D" w14:paraId="6614CEB0" w14:textId="77777777" w:rsidTr="007C382D">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37126609" w14:textId="201FCEC8" w:rsidR="007C382D" w:rsidRDefault="00411336" w:rsidP="00D40904">
            <w:pPr>
              <w:widowControl w:val="0"/>
              <w:spacing w:after="0" w:line="240" w:lineRule="auto"/>
              <w:jc w:val="center"/>
              <w:rPr>
                <w:rFonts w:ascii="Arial" w:eastAsia="Times New Roman" w:hAnsi="Arial" w:cs="Arial"/>
                <w:b/>
                <w:bCs/>
                <w:color w:val="000000"/>
                <w:sz w:val="18"/>
                <w:szCs w:val="18"/>
                <w:lang w:eastAsia="es-ES"/>
              </w:rPr>
            </w:pPr>
            <w:r w:rsidRPr="00411336">
              <w:rPr>
                <w:rFonts w:ascii="Arial" w:eastAsia="Times New Roman" w:hAnsi="Arial" w:cs="Arial"/>
                <w:b/>
                <w:bCs/>
                <w:color w:val="000000"/>
                <w:sz w:val="18"/>
                <w:szCs w:val="18"/>
                <w:lang w:eastAsia="es-ES"/>
              </w:rPr>
              <w:t>01/07/26 - 30/11/26</w:t>
            </w:r>
          </w:p>
        </w:tc>
        <w:tc>
          <w:tcPr>
            <w:tcW w:w="1488" w:type="dxa"/>
            <w:vMerge/>
            <w:tcBorders>
              <w:left w:val="single" w:sz="4" w:space="0" w:color="E25B00"/>
              <w:bottom w:val="single" w:sz="4" w:space="0" w:color="E25B00"/>
              <w:right w:val="single" w:sz="4" w:space="0" w:color="E25B00"/>
            </w:tcBorders>
            <w:shd w:val="clear" w:color="auto" w:fill="auto"/>
            <w:vAlign w:val="center"/>
          </w:tcPr>
          <w:p w14:paraId="57E1496D" w14:textId="77777777" w:rsidR="007C382D" w:rsidRDefault="007C382D">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78CAB27C" w14:textId="372DFB7B"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2,385</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132E41BA" w14:textId="698A6C4F"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1,207</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709C27A7" w14:textId="2C2C85BA"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1,120</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31AA1C84" w14:textId="78683BE5" w:rsidR="007C382D" w:rsidRDefault="00D40904">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363</w:t>
            </w:r>
          </w:p>
        </w:tc>
      </w:tr>
    </w:tbl>
    <w:p w14:paraId="035BA5E1" w14:textId="77777777" w:rsidR="00D338C1" w:rsidRDefault="00D338C1">
      <w:pPr>
        <w:spacing w:after="0" w:line="240" w:lineRule="auto"/>
        <w:rPr>
          <w:rFonts w:ascii="Arial" w:eastAsia="Arial" w:hAnsi="Arial" w:cs="Arial"/>
          <w:b/>
          <w:color w:val="E36C09"/>
          <w:sz w:val="18"/>
          <w:szCs w:val="18"/>
          <w:u w:val="single"/>
        </w:rPr>
      </w:pPr>
    </w:p>
    <w:p w14:paraId="6DF75E4F" w14:textId="77777777" w:rsidR="00D338C1" w:rsidRDefault="00354755">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t xml:space="preserve">Nota: </w:t>
      </w:r>
      <w:r>
        <w:rPr>
          <w:rFonts w:ascii="Arial" w:hAnsi="Arial" w:cs="Arial"/>
          <w:b/>
          <w:bCs/>
          <w:i/>
          <w:iCs/>
          <w:sz w:val="18"/>
          <w:szCs w:val="18"/>
        </w:rPr>
        <w:t>Se permite máximo 1 menor por habitación compartiendo con 2 adultos, ocupando las camas existentes. Tarifas a reconfirmar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14:paraId="45E9F808" w14:textId="77777777" w:rsidR="00DA55AE" w:rsidRDefault="00DA55AE">
      <w:pPr>
        <w:spacing w:after="0" w:line="240" w:lineRule="auto"/>
        <w:jc w:val="both"/>
        <w:rPr>
          <w:rFonts w:ascii="Arial" w:hAnsi="Arial" w:cs="Arial"/>
          <w:b/>
          <w:bCs/>
          <w:i/>
          <w:iCs/>
          <w:sz w:val="18"/>
          <w:szCs w:val="18"/>
        </w:rPr>
      </w:pPr>
    </w:p>
    <w:p w14:paraId="3BDD2425" w14:textId="77777777" w:rsidR="00DA55AE" w:rsidRDefault="00DA55AE" w:rsidP="00DA55AE">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2DC08618" w14:textId="77777777" w:rsidR="00DA55AE" w:rsidRDefault="00DA55AE">
      <w:pPr>
        <w:spacing w:after="0" w:line="240" w:lineRule="auto"/>
        <w:jc w:val="both"/>
        <w:rPr>
          <w:rFonts w:ascii="Arial" w:hAnsi="Arial" w:cs="Arial"/>
          <w:b/>
          <w:bCs/>
          <w:i/>
          <w:iCs/>
          <w:sz w:val="18"/>
          <w:szCs w:val="18"/>
        </w:rPr>
      </w:pPr>
    </w:p>
    <w:p w14:paraId="4DE51AB6" w14:textId="77777777" w:rsidR="00D338C1" w:rsidRDefault="00D338C1">
      <w:pPr>
        <w:spacing w:after="0" w:line="240" w:lineRule="auto"/>
        <w:rPr>
          <w:rFonts w:ascii="Arial" w:eastAsia="Arial" w:hAnsi="Arial" w:cs="Arial"/>
          <w:color w:val="000000"/>
          <w:sz w:val="18"/>
          <w:szCs w:val="18"/>
        </w:rPr>
      </w:pPr>
    </w:p>
    <w:p w14:paraId="693EA9B5" w14:textId="77777777" w:rsidR="00D338C1" w:rsidRDefault="0035475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4016CAE" w14:textId="07924728"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w:t>
      </w:r>
      <w:r w:rsidR="00621E34">
        <w:rPr>
          <w:rFonts w:ascii="Arial" w:hAnsi="Arial" w:cs="Arial"/>
          <w:sz w:val="18"/>
          <w:szCs w:val="18"/>
        </w:rPr>
        <w:t xml:space="preserve">en servicio </w:t>
      </w:r>
      <w:r>
        <w:rPr>
          <w:rFonts w:ascii="Arial" w:hAnsi="Arial" w:cs="Arial"/>
          <w:sz w:val="18"/>
          <w:szCs w:val="18"/>
        </w:rPr>
        <w:t>compartido aeropuerto – hotel – Aeropuerto.</w:t>
      </w:r>
    </w:p>
    <w:p w14:paraId="65B32693" w14:textId="6BBE5A77"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w:t>
      </w:r>
      <w:r w:rsidR="00621E34">
        <w:rPr>
          <w:rFonts w:ascii="Arial" w:hAnsi="Arial" w:cs="Arial"/>
          <w:sz w:val="18"/>
          <w:szCs w:val="18"/>
        </w:rPr>
        <w:t xml:space="preserve">en servicio </w:t>
      </w:r>
      <w:r>
        <w:rPr>
          <w:rFonts w:ascii="Arial" w:hAnsi="Arial" w:cs="Arial"/>
          <w:sz w:val="18"/>
          <w:szCs w:val="18"/>
        </w:rPr>
        <w:t xml:space="preserve">compartido desde el San </w:t>
      </w:r>
      <w:r w:rsidR="00300D7C">
        <w:rPr>
          <w:rFonts w:ascii="Arial" w:hAnsi="Arial" w:cs="Arial"/>
          <w:sz w:val="18"/>
          <w:szCs w:val="18"/>
        </w:rPr>
        <w:t>José</w:t>
      </w:r>
      <w:r>
        <w:rPr>
          <w:rFonts w:ascii="Arial" w:hAnsi="Arial" w:cs="Arial"/>
          <w:sz w:val="18"/>
          <w:szCs w:val="18"/>
        </w:rPr>
        <w:t xml:space="preserve"> hasta el hotel en Arenal.</w:t>
      </w:r>
    </w:p>
    <w:p w14:paraId="24DBCDAA" w14:textId="71B9811B"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w:t>
      </w:r>
      <w:r w:rsidR="00621E34">
        <w:rPr>
          <w:rFonts w:ascii="Arial" w:hAnsi="Arial" w:cs="Arial"/>
          <w:sz w:val="18"/>
          <w:szCs w:val="18"/>
        </w:rPr>
        <w:t xml:space="preserve">en servicio </w:t>
      </w:r>
      <w:r>
        <w:rPr>
          <w:rFonts w:ascii="Arial" w:hAnsi="Arial" w:cs="Arial"/>
          <w:sz w:val="18"/>
          <w:szCs w:val="18"/>
        </w:rPr>
        <w:t>compartido desde el Volcán Arenal hasta el hotel seleccionado en Monteverde (cruzando el lago).</w:t>
      </w:r>
    </w:p>
    <w:p w14:paraId="1F6DBAB1" w14:textId="74D5F640"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w:t>
      </w:r>
      <w:r w:rsidR="00621E34">
        <w:rPr>
          <w:rFonts w:ascii="Arial" w:hAnsi="Arial" w:cs="Arial"/>
          <w:sz w:val="18"/>
          <w:szCs w:val="18"/>
        </w:rPr>
        <w:t xml:space="preserve">en servicio </w:t>
      </w:r>
      <w:r>
        <w:rPr>
          <w:rFonts w:ascii="Arial" w:hAnsi="Arial" w:cs="Arial"/>
          <w:sz w:val="18"/>
          <w:szCs w:val="18"/>
        </w:rPr>
        <w:t>compartido desde Monteverde hasta el hotel seleccionado en Jaco.</w:t>
      </w:r>
    </w:p>
    <w:p w14:paraId="4F9FDA2A" w14:textId="06625709"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w:t>
      </w:r>
      <w:r w:rsidR="00621E34">
        <w:rPr>
          <w:rFonts w:ascii="Arial" w:hAnsi="Arial" w:cs="Arial"/>
          <w:sz w:val="18"/>
          <w:szCs w:val="18"/>
        </w:rPr>
        <w:t xml:space="preserve">en servicio </w:t>
      </w:r>
      <w:r>
        <w:rPr>
          <w:rFonts w:ascii="Arial" w:hAnsi="Arial" w:cs="Arial"/>
          <w:sz w:val="18"/>
          <w:szCs w:val="18"/>
        </w:rPr>
        <w:t xml:space="preserve">compartido desde Jaco hasta el hotel en San </w:t>
      </w:r>
      <w:r w:rsidR="00300D7C">
        <w:rPr>
          <w:rFonts w:ascii="Arial" w:hAnsi="Arial" w:cs="Arial"/>
          <w:sz w:val="18"/>
          <w:szCs w:val="18"/>
        </w:rPr>
        <w:t>José</w:t>
      </w:r>
      <w:r>
        <w:rPr>
          <w:rFonts w:ascii="Arial" w:hAnsi="Arial" w:cs="Arial"/>
          <w:sz w:val="18"/>
          <w:szCs w:val="18"/>
        </w:rPr>
        <w:t xml:space="preserve"> </w:t>
      </w:r>
    </w:p>
    <w:p w14:paraId="42814A22" w14:textId="77777777"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 xml:space="preserve">02 noches de hospedaje en San José </w:t>
      </w:r>
    </w:p>
    <w:p w14:paraId="7505E220" w14:textId="77777777"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Arenal</w:t>
      </w:r>
    </w:p>
    <w:p w14:paraId="7DC0D56A" w14:textId="77777777"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01 noche de hospedaje en Monteverde</w:t>
      </w:r>
    </w:p>
    <w:p w14:paraId="69C84402" w14:textId="77777777"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Jacó</w:t>
      </w:r>
    </w:p>
    <w:p w14:paraId="42E5EE59" w14:textId="77777777"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07 desayunos</w:t>
      </w:r>
    </w:p>
    <w:p w14:paraId="09F59C36" w14:textId="77777777" w:rsidR="00D338C1" w:rsidRDefault="00354755">
      <w:pPr>
        <w:pStyle w:val="Prrafodelista"/>
        <w:numPr>
          <w:ilvl w:val="0"/>
          <w:numId w:val="2"/>
        </w:numPr>
        <w:rPr>
          <w:rFonts w:ascii="Arial" w:hAnsi="Arial" w:cs="Arial"/>
          <w:sz w:val="18"/>
          <w:szCs w:val="18"/>
        </w:r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14:paraId="2E7668DC" w14:textId="77777777" w:rsidR="00D338C1" w:rsidRDefault="00354755">
      <w:pPr>
        <w:pStyle w:val="Prrafodelista"/>
        <w:numPr>
          <w:ilvl w:val="0"/>
          <w:numId w:val="2"/>
        </w:numPr>
        <w:rPr>
          <w:rFonts w:ascii="Arial" w:hAnsi="Arial" w:cs="Arial"/>
          <w:sz w:val="18"/>
          <w:szCs w:val="18"/>
        </w:rPr>
      </w:pPr>
      <w:r>
        <w:rPr>
          <w:rFonts w:ascii="Arial" w:eastAsia="Arial" w:hAnsi="Arial" w:cs="Arial"/>
          <w:color w:val="000000"/>
          <w:sz w:val="18"/>
          <w:szCs w:val="18"/>
        </w:rPr>
        <w:t>Asistencia en español 24 hrs</w:t>
      </w:r>
    </w:p>
    <w:p w14:paraId="0FA17DF7" w14:textId="77777777" w:rsidR="00D338C1" w:rsidRDefault="0035475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16A2F7E" w14:textId="77777777"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14:paraId="21ACC88C" w14:textId="77777777"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14:paraId="7C96592E" w14:textId="77777777"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2EE82E00" w14:textId="77777777"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1C398C3F" w14:textId="77777777" w:rsidR="00D338C1" w:rsidRDefault="00354755">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14:paraId="66C602FC" w14:textId="77777777" w:rsidR="00D338C1" w:rsidRDefault="00D338C1">
      <w:pPr>
        <w:spacing w:after="0"/>
        <w:rPr>
          <w:rFonts w:ascii="Arial" w:hAnsi="Arial" w:cs="Arial"/>
          <w:sz w:val="18"/>
          <w:szCs w:val="18"/>
        </w:rPr>
      </w:pPr>
    </w:p>
    <w:p w14:paraId="556D5CEE" w14:textId="77777777"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5F92F911" w14:textId="77777777"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2469DC84" w14:textId="77777777" w:rsidR="00D338C1" w:rsidRDefault="00D338C1">
      <w:pPr>
        <w:spacing w:after="0"/>
        <w:rPr>
          <w:rFonts w:ascii="Arial" w:eastAsia="Arial" w:hAnsi="Arial" w:cs="Arial"/>
          <w:b/>
          <w:color w:val="E36C09"/>
          <w:sz w:val="8"/>
          <w:szCs w:val="8"/>
          <w:u w:val="single"/>
        </w:rPr>
      </w:pPr>
    </w:p>
    <w:p w14:paraId="0C3D778B" w14:textId="77777777" w:rsidR="00D338C1" w:rsidRDefault="00D338C1">
      <w:pPr>
        <w:spacing w:after="0"/>
        <w:rPr>
          <w:rFonts w:ascii="Arial" w:eastAsia="Arial" w:hAnsi="Arial" w:cs="Arial"/>
          <w:b/>
          <w:color w:val="E36C09"/>
          <w:sz w:val="18"/>
          <w:szCs w:val="18"/>
          <w:u w:val="single"/>
        </w:rPr>
      </w:pPr>
    </w:p>
    <w:tbl>
      <w:tblPr>
        <w:tblW w:w="10330" w:type="dxa"/>
        <w:jc w:val="center"/>
        <w:tblLayout w:type="fixed"/>
        <w:tblCellMar>
          <w:left w:w="70" w:type="dxa"/>
          <w:right w:w="70" w:type="dxa"/>
        </w:tblCellMar>
        <w:tblLook w:val="04A0" w:firstRow="1" w:lastRow="0" w:firstColumn="1" w:lastColumn="0" w:noHBand="0" w:noVBand="1"/>
      </w:tblPr>
      <w:tblGrid>
        <w:gridCol w:w="6769"/>
        <w:gridCol w:w="35"/>
        <w:gridCol w:w="1241"/>
        <w:gridCol w:w="1062"/>
        <w:gridCol w:w="1223"/>
      </w:tblGrid>
      <w:tr w:rsidR="00196B30" w14:paraId="52CFAEB9" w14:textId="77777777" w:rsidTr="00196B30">
        <w:trPr>
          <w:trHeight w:val="340"/>
          <w:jc w:val="center"/>
        </w:trPr>
        <w:tc>
          <w:tcPr>
            <w:tcW w:w="6769"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2D1FBCD4" w14:textId="77777777"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w:t>
            </w:r>
          </w:p>
        </w:tc>
        <w:tc>
          <w:tcPr>
            <w:tcW w:w="1276"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14:paraId="359BE6BC" w14:textId="77777777"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ADULTO</w:t>
            </w:r>
          </w:p>
        </w:tc>
        <w:tc>
          <w:tcPr>
            <w:tcW w:w="1062"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38EF8C58" w14:textId="77777777"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NIÑO</w:t>
            </w:r>
          </w:p>
        </w:tc>
        <w:tc>
          <w:tcPr>
            <w:tcW w:w="1223" w:type="dxa"/>
            <w:tcBorders>
              <w:top w:val="single" w:sz="4" w:space="0" w:color="C00000"/>
              <w:left w:val="single" w:sz="4" w:space="0" w:color="C00000"/>
              <w:bottom w:val="single" w:sz="4" w:space="0" w:color="C00000"/>
              <w:right w:val="single" w:sz="4" w:space="0" w:color="C00000"/>
            </w:tcBorders>
            <w:shd w:val="clear" w:color="000000" w:fill="C00000"/>
          </w:tcPr>
          <w:p w14:paraId="58E7E1D6" w14:textId="77777777" w:rsidR="00196B30" w:rsidRDefault="00196B30">
            <w:pPr>
              <w:widowControl w:val="0"/>
              <w:spacing w:after="0" w:line="240" w:lineRule="auto"/>
              <w:jc w:val="center"/>
              <w:rPr>
                <w:rFonts w:ascii="Arial" w:eastAsia="Times New Roman" w:hAnsi="Arial" w:cs="Arial"/>
                <w:b/>
                <w:bCs/>
                <w:color w:val="FFFFFF"/>
                <w:sz w:val="18"/>
                <w:szCs w:val="18"/>
                <w:lang w:eastAsia="es-ES"/>
              </w:rPr>
            </w:pPr>
            <w:r w:rsidRPr="00196B30">
              <w:rPr>
                <w:rFonts w:ascii="Arial" w:eastAsia="Times New Roman" w:hAnsi="Arial" w:cs="Arial"/>
                <w:b/>
                <w:bCs/>
                <w:color w:val="FFFFFF"/>
                <w:sz w:val="18"/>
                <w:szCs w:val="18"/>
                <w:lang w:eastAsia="es-ES"/>
              </w:rPr>
              <w:t>EDAD DEL MENOR (DEPENDE DE LA ACT)</w:t>
            </w:r>
          </w:p>
        </w:tc>
      </w:tr>
      <w:tr w:rsidR="00196B30" w14:paraId="6C7D89B2" w14:textId="77777777"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46EE333" w14:textId="77777777" w:rsidR="00196B30" w:rsidRDefault="00196B30">
            <w:pPr>
              <w:pStyle w:val="Default"/>
              <w:widowControl w:val="0"/>
              <w:jc w:val="both"/>
              <w:rPr>
                <w:rFonts w:ascii="Arial" w:hAnsi="Arial" w:cs="Arial"/>
                <w:b/>
                <w:bCs/>
                <w:sz w:val="18"/>
                <w:szCs w:val="18"/>
              </w:rPr>
            </w:pPr>
            <w:r>
              <w:rPr>
                <w:rFonts w:ascii="Arial" w:hAnsi="Arial" w:cs="Arial"/>
                <w:b/>
                <w:bCs/>
                <w:sz w:val="18"/>
                <w:szCs w:val="18"/>
              </w:rPr>
              <w:t>Kayak en el Lago Arenal</w:t>
            </w:r>
          </w:p>
          <w:p w14:paraId="2D0ED5E6" w14:textId="77777777" w:rsidR="00196B30" w:rsidRDefault="00196B30">
            <w:pPr>
              <w:pStyle w:val="Default"/>
              <w:widowControl w:val="0"/>
              <w:jc w:val="both"/>
              <w:rPr>
                <w:rFonts w:ascii="Arial" w:hAnsi="Arial" w:cs="Arial"/>
                <w:sz w:val="16"/>
                <w:szCs w:val="16"/>
              </w:rPr>
            </w:pPr>
            <w:r>
              <w:rPr>
                <w:rFonts w:ascii="Arial" w:hAnsi="Arial" w:cs="Arial"/>
                <w:sz w:val="16"/>
                <w:szCs w:val="16"/>
              </w:rPr>
              <w:t>Con la exuberante vista al majestuoso coloso del Arenal y completamente rodeado de un bosque tropical, el lago Arenal es una de las experiencias que más se recomiendan para todos aquellos visitantes que buscan combinar aventura y belleza natural.</w:t>
            </w:r>
          </w:p>
          <w:p w14:paraId="2D309F23" w14:textId="77777777" w:rsidR="00196B30" w:rsidRDefault="00196B30">
            <w:pPr>
              <w:pStyle w:val="Default"/>
              <w:widowControl w:val="0"/>
              <w:jc w:val="both"/>
              <w:rPr>
                <w:rFonts w:ascii="Arial" w:hAnsi="Arial" w:cs="Arial"/>
                <w:sz w:val="16"/>
                <w:szCs w:val="16"/>
              </w:rPr>
            </w:pPr>
            <w:r>
              <w:rPr>
                <w:rFonts w:ascii="Arial" w:hAnsi="Arial" w:cs="Arial"/>
                <w:sz w:val="16"/>
                <w:szCs w:val="16"/>
              </w:rPr>
              <w:t xml:space="preserve">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w:t>
            </w:r>
            <w:r>
              <w:rPr>
                <w:rFonts w:ascii="Arial" w:hAnsi="Arial" w:cs="Arial"/>
                <w:sz w:val="16"/>
                <w:szCs w:val="16"/>
              </w:rPr>
              <w:lastRenderedPageBreak/>
              <w:t>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14:paraId="3D55DF9A" w14:textId="77777777" w:rsidR="00196B30" w:rsidRDefault="00196B30">
            <w:pPr>
              <w:pStyle w:val="Default"/>
              <w:widowControl w:val="0"/>
              <w:jc w:val="both"/>
              <w:rPr>
                <w:rFonts w:ascii="Arial" w:hAnsi="Arial" w:cs="Arial"/>
                <w:sz w:val="16"/>
                <w:szCs w:val="16"/>
              </w:rPr>
            </w:pPr>
            <w:r>
              <w:rPr>
                <w:rFonts w:ascii="Arial" w:hAnsi="Arial" w:cs="Arial"/>
                <w:sz w:val="16"/>
                <w:szCs w:val="16"/>
              </w:rPr>
              <w:t>Durante las siguientes dos horas y medias, usted viajará junto con un bote de seguridad y su guía naturalista quién estará siempre atento para mostrarle la exquisita y variada fauna silvestre que habita dentro y en las márgenes de este lago.</w:t>
            </w:r>
          </w:p>
          <w:p w14:paraId="226FE147" w14:textId="77777777" w:rsidR="00196B30" w:rsidRDefault="00196B30">
            <w:pPr>
              <w:pStyle w:val="Default"/>
              <w:widowControl w:val="0"/>
              <w:jc w:val="both"/>
              <w:rPr>
                <w:rFonts w:ascii="Arial" w:hAnsi="Arial" w:cs="Arial"/>
                <w:sz w:val="16"/>
                <w:szCs w:val="16"/>
              </w:rPr>
            </w:pPr>
            <w:r>
              <w:rPr>
                <w:rFonts w:ascii="Arial" w:hAnsi="Arial" w:cs="Arial"/>
                <w:sz w:val="16"/>
                <w:szCs w:val="16"/>
              </w:rPr>
              <w:t>Mientras cruza el lago, usted podrá hacer una parada en una pequeña isla donde para disfrutar de la vista y tomar fotos de los verdosos alrededores que se combinan con el maravilloso paisaje, así como el Volcán Arenal y la cordillera montañosa de Tilarán.</w:t>
            </w:r>
          </w:p>
          <w:p w14:paraId="39221B76" w14:textId="77777777" w:rsidR="00196B30" w:rsidRDefault="00196B30">
            <w:pPr>
              <w:pStyle w:val="Default"/>
              <w:widowControl w:val="0"/>
              <w:jc w:val="both"/>
              <w:rPr>
                <w:rFonts w:ascii="Arial" w:hAnsi="Arial" w:cs="Arial"/>
                <w:sz w:val="16"/>
                <w:szCs w:val="16"/>
              </w:rPr>
            </w:pPr>
            <w:r>
              <w:rPr>
                <w:rFonts w:ascii="Arial" w:hAnsi="Arial" w:cs="Arial"/>
                <w:sz w:val="16"/>
                <w:szCs w:val="16"/>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14:paraId="6C846052" w14:textId="77777777" w:rsidR="00196B30" w:rsidRDefault="00196B30">
            <w:pPr>
              <w:pStyle w:val="Default"/>
              <w:widowControl w:val="0"/>
              <w:jc w:val="both"/>
              <w:rPr>
                <w:rFonts w:ascii="Arial" w:hAnsi="Arial" w:cs="Arial"/>
                <w:sz w:val="16"/>
                <w:szCs w:val="16"/>
              </w:rPr>
            </w:pPr>
          </w:p>
          <w:p w14:paraId="2D701D8E"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t>Aventura y Naturaleza</w:t>
            </w:r>
          </w:p>
          <w:p w14:paraId="412A9C7D"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Moderada</w:t>
            </w:r>
          </w:p>
          <w:p w14:paraId="1AC2415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De lunes a Domingo.</w:t>
            </w:r>
          </w:p>
          <w:p w14:paraId="2950E5CB"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aproximada:</w:t>
            </w:r>
            <w:r>
              <w:rPr>
                <w:rFonts w:ascii="Arial" w:hAnsi="Arial" w:cs="Arial"/>
                <w:b/>
                <w:bCs/>
                <w:sz w:val="16"/>
                <w:szCs w:val="16"/>
              </w:rPr>
              <w:tab/>
              <w:t>2 horas y media aproximadamente.</w:t>
            </w:r>
          </w:p>
          <w:p w14:paraId="1F8C720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t>AM: Entre las 07:45am hasta las 08:15am.</w:t>
            </w:r>
          </w:p>
          <w:p w14:paraId="69FED20D" w14:textId="77777777" w:rsidR="00196B30" w:rsidRDefault="00196B30">
            <w:pPr>
              <w:pStyle w:val="Default"/>
              <w:widowControl w:val="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b/>
                <w:bCs/>
                <w:sz w:val="16"/>
                <w:szCs w:val="16"/>
              </w:rPr>
              <w:t>PM: Entre las 01:15pm hasta las 01:45pm</w:t>
            </w:r>
          </w:p>
          <w:p w14:paraId="6FCD2B50" w14:textId="77777777" w:rsidR="00196B30" w:rsidRDefault="00196B30">
            <w:pPr>
              <w:pStyle w:val="Default"/>
              <w:widowControl w:val="0"/>
              <w:jc w:val="both"/>
              <w:rPr>
                <w:rFonts w:ascii="Arial" w:hAnsi="Arial" w:cs="Arial"/>
                <w:sz w:val="16"/>
                <w:szCs w:val="16"/>
              </w:rPr>
            </w:pPr>
          </w:p>
          <w:p w14:paraId="2D03A02A"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Ropa cómoda y de secado rápido, zapatos para agua*, cambio de ropa, gorra (visera, sombrero o similares), gafas de sol, protector solar, toalla, traje de baño, repelente contra insectos, botella de aluminio para agua, cámara contra agua estilo Go-Pro y binoculares.</w:t>
            </w:r>
          </w:p>
          <w:p w14:paraId="7F2427B9" w14:textId="77777777" w:rsidR="00196B30" w:rsidRDefault="00196B30">
            <w:pPr>
              <w:pStyle w:val="Default"/>
              <w:widowControl w:val="0"/>
              <w:jc w:val="both"/>
              <w:rPr>
                <w:rFonts w:ascii="Arial" w:hAnsi="Arial" w:cs="Arial"/>
                <w:sz w:val="16"/>
                <w:szCs w:val="16"/>
              </w:rPr>
            </w:pPr>
            <w:r>
              <w:rPr>
                <w:rFonts w:ascii="Arial" w:hAnsi="Arial" w:cs="Arial"/>
                <w:sz w:val="16"/>
                <w:szCs w:val="16"/>
              </w:rPr>
              <w:t>Esta actividad no es recomendada para personas que no saben nadar o que le tengan miedo al agua.</w:t>
            </w:r>
          </w:p>
          <w:p w14:paraId="2914D474" w14:textId="77777777"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sobrepeso y mujeres en las primeras etapas del embarazo, favor de avisarnos con anticipación para tomar las previsiones y brindarles la mejor atención posible.</w:t>
            </w:r>
          </w:p>
          <w:p w14:paraId="1F271D84" w14:textId="77777777" w:rsidR="00196B30" w:rsidRDefault="00196B30">
            <w:pPr>
              <w:pStyle w:val="Default"/>
              <w:widowControl w:val="0"/>
              <w:jc w:val="both"/>
              <w:rPr>
                <w:rFonts w:ascii="Arial" w:hAnsi="Arial" w:cs="Arial"/>
                <w:sz w:val="16"/>
                <w:szCs w:val="16"/>
              </w:rPr>
            </w:pPr>
            <w:r>
              <w:rPr>
                <w:rFonts w:ascii="Arial" w:hAnsi="Arial" w:cs="Arial"/>
                <w:sz w:val="16"/>
                <w:szCs w:val="16"/>
              </w:rPr>
              <w:t>Se requieren zapatos para el agua; El proveedor no permitirá la entrada a aquellos pasajeros que usen sandalias o zapatos que no sujeten bien los pies.</w:t>
            </w:r>
          </w:p>
          <w:p w14:paraId="3AA40D59" w14:textId="77777777" w:rsidR="00196B30" w:rsidRDefault="00196B30">
            <w:pPr>
              <w:pStyle w:val="Default"/>
              <w:widowControl w:val="0"/>
              <w:jc w:val="both"/>
              <w:rPr>
                <w:rFonts w:ascii="Arial" w:hAnsi="Arial" w:cs="Arial"/>
                <w:sz w:val="16"/>
                <w:szCs w:val="16"/>
              </w:rPr>
            </w:pPr>
          </w:p>
          <w:p w14:paraId="42A0D23E"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Política para niños</w:t>
            </w:r>
            <w:r w:rsidRPr="00196B30">
              <w:rPr>
                <w:rFonts w:ascii="Arial" w:hAnsi="Arial" w:cs="Arial"/>
                <w:b/>
                <w:bCs/>
                <w:sz w:val="16"/>
                <w:szCs w:val="16"/>
              </w:rPr>
              <w:t>:</w:t>
            </w:r>
            <w:r w:rsidRPr="00196B30">
              <w:rPr>
                <w:rFonts w:ascii="Arial" w:hAnsi="Arial" w:cs="Arial"/>
                <w:b/>
                <w:sz w:val="16"/>
                <w:szCs w:val="16"/>
              </w:rPr>
              <w:t xml:space="preserve"> No se admiten menores de 0 a 7 años. La tarifa CHD aplica a partir desde los 8 a los 11 años.</w:t>
            </w:r>
          </w:p>
          <w:p w14:paraId="2EAE763B" w14:textId="77777777" w:rsidR="00196B30" w:rsidRDefault="00196B30">
            <w:pPr>
              <w:pStyle w:val="Default"/>
              <w:widowControl w:val="0"/>
              <w:jc w:val="both"/>
              <w:rPr>
                <w:rFonts w:ascii="Arial" w:hAnsi="Arial" w:cs="Arial"/>
                <w:sz w:val="16"/>
                <w:szCs w:val="16"/>
              </w:rPr>
            </w:pPr>
          </w:p>
          <w:p w14:paraId="75FA89E0"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Observaciones importantes:</w:t>
            </w:r>
            <w:r>
              <w:rPr>
                <w:rFonts w:ascii="Arial" w:hAnsi="Arial" w:cs="Arial"/>
                <w:sz w:val="16"/>
                <w:szCs w:val="16"/>
              </w:rPr>
              <w:t xml:space="preserve"> Este tour requiere un mínimo de 2 adultos para operar.</w:t>
            </w:r>
          </w:p>
          <w:p w14:paraId="27884B6A" w14:textId="77777777" w:rsidR="00196B30" w:rsidRDefault="00196B30">
            <w:pPr>
              <w:pStyle w:val="Default"/>
              <w:widowControl w:val="0"/>
              <w:jc w:val="both"/>
              <w:rPr>
                <w:rFonts w:ascii="Arial" w:hAnsi="Arial" w:cs="Arial"/>
                <w:sz w:val="16"/>
                <w:szCs w:val="16"/>
              </w:rPr>
            </w:pPr>
          </w:p>
          <w:p w14:paraId="32C1F0DC"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equipo necesario para realizar la actividad y refrigerio.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541E91C"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91</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C98B20F"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t>USD 73</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8F3CFF3" w14:textId="77777777"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8 – 11 </w:t>
            </w:r>
            <w:r w:rsidR="00A2496A" w:rsidRPr="00A2496A">
              <w:rPr>
                <w:rFonts w:ascii="Arial" w:hAnsi="Arial" w:cs="Arial"/>
                <w:sz w:val="16"/>
                <w:szCs w:val="16"/>
              </w:rPr>
              <w:t>años</w:t>
            </w:r>
          </w:p>
        </w:tc>
      </w:tr>
      <w:tr w:rsidR="00196B30" w14:paraId="49623D03" w14:textId="77777777"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7186B80" w14:textId="77777777" w:rsidR="00196B30" w:rsidRDefault="00196B30">
            <w:pPr>
              <w:pStyle w:val="Default"/>
              <w:widowControl w:val="0"/>
              <w:jc w:val="both"/>
              <w:rPr>
                <w:rFonts w:ascii="Arial" w:hAnsi="Arial" w:cs="Arial"/>
                <w:b/>
                <w:bCs/>
                <w:sz w:val="18"/>
                <w:szCs w:val="18"/>
              </w:rPr>
            </w:pPr>
            <w:r>
              <w:rPr>
                <w:rFonts w:ascii="Arial" w:hAnsi="Arial" w:cs="Arial"/>
                <w:b/>
                <w:bCs/>
                <w:sz w:val="18"/>
                <w:szCs w:val="18"/>
              </w:rPr>
              <w:t>Recorrido en Bote por Río Frio y Caño Negro</w:t>
            </w:r>
          </w:p>
          <w:p w14:paraId="6EE0CE76" w14:textId="77777777" w:rsidR="00196B30" w:rsidRDefault="00196B30">
            <w:pPr>
              <w:pStyle w:val="Default"/>
              <w:widowControl w:val="0"/>
              <w:jc w:val="both"/>
              <w:rPr>
                <w:rFonts w:ascii="Arial" w:hAnsi="Arial" w:cs="Arial"/>
                <w:sz w:val="16"/>
                <w:szCs w:val="16"/>
              </w:rPr>
            </w:pPr>
            <w:r>
              <w:rPr>
                <w:rFonts w:ascii="Arial" w:hAnsi="Arial" w:cs="Arial"/>
                <w:sz w:val="16"/>
                <w:szCs w:val="16"/>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14:paraId="415D7137" w14:textId="77777777" w:rsidR="00196B30" w:rsidRDefault="00196B30">
            <w:pPr>
              <w:pStyle w:val="Default"/>
              <w:widowControl w:val="0"/>
              <w:jc w:val="both"/>
              <w:rPr>
                <w:rFonts w:ascii="Arial" w:hAnsi="Arial" w:cs="Arial"/>
                <w:sz w:val="16"/>
                <w:szCs w:val="16"/>
              </w:rPr>
            </w:pPr>
          </w:p>
          <w:p w14:paraId="38CD17A2"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w:t>
            </w:r>
          </w:p>
          <w:p w14:paraId="2F1074B9"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14:paraId="255AB300"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14:paraId="2391E00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14:paraId="2E4BCB3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Entre las 07:15am a las 07:45am</w:t>
            </w:r>
          </w:p>
          <w:p w14:paraId="2CBF43E3" w14:textId="77777777" w:rsidR="00196B30" w:rsidRDefault="00196B30">
            <w:pPr>
              <w:pStyle w:val="Default"/>
              <w:widowControl w:val="0"/>
              <w:jc w:val="both"/>
              <w:rPr>
                <w:rFonts w:ascii="Arial" w:hAnsi="Arial" w:cs="Arial"/>
                <w:sz w:val="16"/>
                <w:szCs w:val="16"/>
              </w:rPr>
            </w:pPr>
          </w:p>
          <w:p w14:paraId="409C2592"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xml:space="preserve">: Utilizar vestimenta fresca, calzado confortable, gorra con visera, gafas de sol con protección UV, bloqueador solar, repelente contra insectos, botella de aluminio </w:t>
            </w:r>
            <w:r>
              <w:rPr>
                <w:rFonts w:ascii="Arial" w:hAnsi="Arial" w:cs="Arial"/>
                <w:sz w:val="16"/>
                <w:szCs w:val="16"/>
              </w:rPr>
              <w:lastRenderedPageBreak/>
              <w:t>para agua, cámara y binoculares.</w:t>
            </w:r>
          </w:p>
          <w:p w14:paraId="415A1E2B" w14:textId="77777777" w:rsidR="00196B30" w:rsidRDefault="00196B30">
            <w:pPr>
              <w:pStyle w:val="Default"/>
              <w:widowControl w:val="0"/>
              <w:jc w:val="both"/>
              <w:rPr>
                <w:rFonts w:ascii="Arial" w:hAnsi="Arial" w:cs="Arial"/>
                <w:sz w:val="16"/>
                <w:szCs w:val="16"/>
              </w:rPr>
            </w:pPr>
          </w:p>
          <w:p w14:paraId="39442014" w14:textId="77777777"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058F6B8C" w14:textId="77777777" w:rsidR="00196B30" w:rsidRDefault="00196B30">
            <w:pPr>
              <w:pStyle w:val="Default"/>
              <w:widowControl w:val="0"/>
              <w:jc w:val="both"/>
              <w:rPr>
                <w:rFonts w:ascii="Arial" w:hAnsi="Arial" w:cs="Arial"/>
                <w:sz w:val="16"/>
                <w:szCs w:val="16"/>
              </w:rPr>
            </w:pPr>
          </w:p>
          <w:p w14:paraId="6A1D89E3" w14:textId="77777777"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0-3 años no están permitidos. La tarifa de menores aplica para CHDs de 4 a 11 años, acompañados de dos adultos bajo su cuidado. Sin embargo, el chaleco salvavidas debe ajustarse para garantizar la seguridad y el abordaje de los CHDs. En caso de que el chaleco salvavidas no le quede bien, el CHD no abordará y uno de los padres debe quedarse para cuidarlo.</w:t>
            </w:r>
          </w:p>
          <w:p w14:paraId="0A3FB3DE" w14:textId="77777777" w:rsidR="00196B30" w:rsidRDefault="00196B30">
            <w:pPr>
              <w:pStyle w:val="Default"/>
              <w:widowControl w:val="0"/>
              <w:jc w:val="both"/>
              <w:rPr>
                <w:rFonts w:ascii="Arial" w:hAnsi="Arial" w:cs="Arial"/>
                <w:sz w:val="16"/>
                <w:szCs w:val="16"/>
              </w:rPr>
            </w:pPr>
          </w:p>
          <w:p w14:paraId="48E3FC6D"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 Los pasajeros que tomen esta excursión deben traer con ellos, su pasaporte original para mostrarlos en los controles migratorios. Llevar el Pasaporte Original.</w:t>
            </w:r>
          </w:p>
          <w:p w14:paraId="6D57C4F3" w14:textId="77777777" w:rsidR="00196B30" w:rsidRDefault="00196B30">
            <w:pPr>
              <w:pStyle w:val="Default"/>
              <w:widowControl w:val="0"/>
              <w:jc w:val="both"/>
              <w:rPr>
                <w:rFonts w:ascii="Arial" w:hAnsi="Arial" w:cs="Arial"/>
                <w:sz w:val="16"/>
                <w:szCs w:val="16"/>
              </w:rPr>
            </w:pPr>
          </w:p>
          <w:p w14:paraId="5B2B98EF"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Guía Bilingüe, Entrada, Excursión en Bote, Equipo, Refrigerio &amp; Almuerzo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296F000"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114</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3820E68"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t>USD 91</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F6FA6E4" w14:textId="77777777"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4 – 11 </w:t>
            </w:r>
            <w:r w:rsidR="00A2496A" w:rsidRPr="00A2496A">
              <w:rPr>
                <w:rFonts w:ascii="Arial" w:hAnsi="Arial" w:cs="Arial"/>
                <w:sz w:val="16"/>
                <w:szCs w:val="16"/>
              </w:rPr>
              <w:t>años</w:t>
            </w:r>
          </w:p>
        </w:tc>
      </w:tr>
      <w:tr w:rsidR="00196B30" w14:paraId="2CF499E1" w14:textId="77777777"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8CB812B" w14:textId="77777777" w:rsidR="00196B30" w:rsidRDefault="00196B30">
            <w:pPr>
              <w:pStyle w:val="Default"/>
              <w:widowControl w:val="0"/>
              <w:jc w:val="both"/>
              <w:rPr>
                <w:rFonts w:ascii="Arial" w:hAnsi="Arial" w:cs="Arial"/>
                <w:b/>
                <w:bCs/>
                <w:sz w:val="18"/>
                <w:szCs w:val="18"/>
              </w:rPr>
            </w:pPr>
            <w:r>
              <w:rPr>
                <w:rFonts w:ascii="Arial" w:hAnsi="Arial" w:cs="Arial"/>
                <w:b/>
                <w:bCs/>
                <w:sz w:val="18"/>
                <w:szCs w:val="18"/>
              </w:rPr>
              <w:t>Caminata al Volcán Arenal y a la Catarata la Fortuna</w:t>
            </w:r>
          </w:p>
          <w:p w14:paraId="122729BD" w14:textId="77777777" w:rsidR="00196B30" w:rsidRDefault="00196B30">
            <w:pPr>
              <w:pStyle w:val="Default"/>
              <w:widowControl w:val="0"/>
              <w:jc w:val="both"/>
              <w:rPr>
                <w:rFonts w:ascii="Arial" w:hAnsi="Arial" w:cs="Arial"/>
                <w:sz w:val="16"/>
                <w:szCs w:val="16"/>
              </w:rPr>
            </w:pPr>
            <w:r>
              <w:rPr>
                <w:rFonts w:ascii="Arial" w:hAnsi="Arial" w:cs="Arial"/>
                <w:sz w:val="16"/>
                <w:szCs w:val="16"/>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14:paraId="0378E658" w14:textId="77777777" w:rsidR="00196B30" w:rsidRDefault="00196B30">
            <w:pPr>
              <w:pStyle w:val="Default"/>
              <w:widowControl w:val="0"/>
              <w:jc w:val="both"/>
              <w:rPr>
                <w:rFonts w:ascii="Arial" w:hAnsi="Arial" w:cs="Arial"/>
                <w:sz w:val="16"/>
                <w:szCs w:val="16"/>
              </w:rPr>
            </w:pPr>
            <w:r>
              <w:rPr>
                <w:rFonts w:ascii="Arial" w:hAnsi="Arial" w:cs="Arial"/>
                <w:sz w:val="16"/>
                <w:szCs w:val="16"/>
              </w:rPr>
              <w:t>Al finalizar la excursión podrá disfrutar de un delicioso almuerzo tradicional a unos pocos minutos en una finca que produce gran parte de los ingredientes. Aquí podrá recobrar energías y disfrutar de un sabroso café "chorreado" en su mesa.</w:t>
            </w:r>
          </w:p>
          <w:p w14:paraId="502977AA" w14:textId="77777777" w:rsidR="00196B30" w:rsidRDefault="00196B30">
            <w:pPr>
              <w:pStyle w:val="Default"/>
              <w:widowControl w:val="0"/>
              <w:jc w:val="both"/>
              <w:rPr>
                <w:rFonts w:ascii="Arial" w:hAnsi="Arial" w:cs="Arial"/>
                <w:sz w:val="16"/>
                <w:szCs w:val="16"/>
              </w:rPr>
            </w:pPr>
          </w:p>
          <w:p w14:paraId="61E0895A"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w:t>
            </w:r>
          </w:p>
          <w:p w14:paraId="7E021E4E"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Moderada</w:t>
            </w:r>
          </w:p>
          <w:p w14:paraId="325183A8"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14:paraId="7C349E77"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14:paraId="09B044A7"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Entre las 07:00am a las 07:45am</w:t>
            </w:r>
          </w:p>
          <w:p w14:paraId="4A46733D" w14:textId="77777777" w:rsidR="00196B30" w:rsidRDefault="00196B30">
            <w:pPr>
              <w:pStyle w:val="Default"/>
              <w:widowControl w:val="0"/>
              <w:jc w:val="both"/>
              <w:rPr>
                <w:rFonts w:ascii="Arial" w:hAnsi="Arial" w:cs="Arial"/>
                <w:sz w:val="16"/>
                <w:szCs w:val="16"/>
              </w:rPr>
            </w:pPr>
          </w:p>
          <w:p w14:paraId="0BBFCA53"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pantalón largo, zapatos para caminata, zapatos para agua, ropa de baño, toalla, ropa extra, cámara, binoculares, protector solar, repelente, un abrigo ligero e impermeable.</w:t>
            </w:r>
          </w:p>
          <w:p w14:paraId="57C1797D" w14:textId="77777777"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345E981D" w14:textId="77777777" w:rsidR="00196B30" w:rsidRDefault="00196B30">
            <w:pPr>
              <w:pStyle w:val="Default"/>
              <w:widowControl w:val="0"/>
              <w:jc w:val="both"/>
              <w:rPr>
                <w:rFonts w:ascii="Arial" w:hAnsi="Arial" w:cs="Arial"/>
                <w:sz w:val="16"/>
                <w:szCs w:val="16"/>
              </w:rPr>
            </w:pPr>
          </w:p>
          <w:p w14:paraId="2BFE5300" w14:textId="77777777"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0-3 años no están permitidos. La tarifa de menores aplica para CHDs de 4 a 11 años, acompañados de dos adultos bajo su cuidado</w:t>
            </w:r>
          </w:p>
          <w:p w14:paraId="56C2DEE5" w14:textId="77777777" w:rsidR="00196B30" w:rsidRDefault="00196B30">
            <w:pPr>
              <w:pStyle w:val="Default"/>
              <w:widowControl w:val="0"/>
              <w:jc w:val="both"/>
              <w:rPr>
                <w:rFonts w:ascii="Arial" w:hAnsi="Arial" w:cs="Arial"/>
                <w:sz w:val="16"/>
                <w:szCs w:val="16"/>
              </w:rPr>
            </w:pPr>
          </w:p>
          <w:p w14:paraId="0CEDE45E"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operarla</w:t>
            </w:r>
          </w:p>
          <w:p w14:paraId="1D5E9037" w14:textId="77777777" w:rsidR="00196B30" w:rsidRDefault="00196B30">
            <w:pPr>
              <w:pStyle w:val="Default"/>
              <w:widowControl w:val="0"/>
              <w:jc w:val="both"/>
              <w:rPr>
                <w:rFonts w:ascii="Arial" w:hAnsi="Arial" w:cs="Arial"/>
                <w:sz w:val="16"/>
                <w:szCs w:val="16"/>
              </w:rPr>
            </w:pPr>
          </w:p>
          <w:p w14:paraId="4FCF4BF2"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Entrada, Almuerzo &amp; Refrigerio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EA16512"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t>USD 204</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0AF3B6D" w14:textId="77777777" w:rsidR="00196B30" w:rsidRDefault="00196B30" w:rsidP="004C48C3">
            <w:pPr>
              <w:pStyle w:val="Default"/>
              <w:widowControl w:val="0"/>
              <w:jc w:val="center"/>
              <w:rPr>
                <w:rFonts w:ascii="Arial" w:hAnsi="Arial" w:cs="Arial"/>
                <w:sz w:val="16"/>
                <w:szCs w:val="16"/>
              </w:rPr>
            </w:pPr>
            <w:r>
              <w:rPr>
                <w:rFonts w:ascii="Arial" w:hAnsi="Arial" w:cs="Arial"/>
                <w:sz w:val="16"/>
                <w:szCs w:val="16"/>
              </w:rPr>
              <w:t>USD 163</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D87C747" w14:textId="77777777"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4 – 11 </w:t>
            </w:r>
            <w:r w:rsidR="00A2496A" w:rsidRPr="00A2496A">
              <w:rPr>
                <w:rFonts w:ascii="Arial" w:hAnsi="Arial" w:cs="Arial"/>
                <w:sz w:val="16"/>
                <w:szCs w:val="16"/>
              </w:rPr>
              <w:t>años</w:t>
            </w:r>
          </w:p>
        </w:tc>
      </w:tr>
      <w:tr w:rsidR="00196B30" w14:paraId="181FE481" w14:textId="77777777"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EC01139" w14:textId="77777777" w:rsidR="00196B30" w:rsidRDefault="00196B30">
            <w:pPr>
              <w:pStyle w:val="Default"/>
              <w:widowControl w:val="0"/>
              <w:jc w:val="both"/>
              <w:rPr>
                <w:rFonts w:ascii="Arial" w:hAnsi="Arial" w:cs="Arial"/>
                <w:b/>
                <w:bCs/>
                <w:sz w:val="18"/>
                <w:szCs w:val="18"/>
              </w:rPr>
            </w:pPr>
            <w:r>
              <w:rPr>
                <w:rFonts w:ascii="Arial" w:hAnsi="Arial" w:cs="Arial"/>
                <w:b/>
                <w:bCs/>
                <w:sz w:val="18"/>
                <w:szCs w:val="18"/>
              </w:rPr>
              <w:t>Caminata en los Puentes Colgantes del Parque Místico</w:t>
            </w:r>
          </w:p>
          <w:p w14:paraId="6961924B" w14:textId="77777777" w:rsidR="00196B30" w:rsidRDefault="00196B30">
            <w:pPr>
              <w:pStyle w:val="Default"/>
              <w:widowControl w:val="0"/>
              <w:jc w:val="both"/>
              <w:rPr>
                <w:rFonts w:ascii="Arial" w:hAnsi="Arial" w:cs="Arial"/>
                <w:sz w:val="16"/>
                <w:szCs w:val="16"/>
              </w:rPr>
            </w:pPr>
            <w:r>
              <w:rPr>
                <w:rFonts w:ascii="Arial" w:hAnsi="Arial" w:cs="Arial"/>
                <w:sz w:val="16"/>
                <w:szCs w:val="16"/>
              </w:rPr>
              <w:t xml:space="preserve">Los Puentes Colgantes del parque Místico Arenal son un atractivo ecoturístico localizado a una corta distancia de 30 minutos desde la mayoría de los hoteles de Arenal. El parque de </w:t>
            </w:r>
            <w:r>
              <w:rPr>
                <w:rFonts w:ascii="Arial" w:hAnsi="Arial" w:cs="Arial"/>
                <w:sz w:val="16"/>
                <w:szCs w:val="16"/>
              </w:rPr>
              <w:lastRenderedPageBreak/>
              <w:t>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14:paraId="5F36383D" w14:textId="77777777" w:rsidR="00196B30" w:rsidRDefault="00196B30">
            <w:pPr>
              <w:pStyle w:val="Default"/>
              <w:widowControl w:val="0"/>
              <w:jc w:val="both"/>
              <w:rPr>
                <w:rFonts w:ascii="Arial" w:hAnsi="Arial" w:cs="Arial"/>
                <w:sz w:val="16"/>
                <w:szCs w:val="16"/>
              </w:rPr>
            </w:pPr>
          </w:p>
          <w:p w14:paraId="3E1852B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 y Senderismo</w:t>
            </w:r>
          </w:p>
          <w:p w14:paraId="4629955D"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14:paraId="4453DFAF"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14:paraId="60B920AD"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 aproximadamente</w:t>
            </w:r>
          </w:p>
          <w:p w14:paraId="39278076"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p>
          <w:p w14:paraId="3B78131F"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1: Entre las 07:10am a las 07:45am</w:t>
            </w:r>
          </w:p>
          <w:p w14:paraId="08826774"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2: Entre las 08:10am a las 08:45am</w:t>
            </w:r>
          </w:p>
          <w:p w14:paraId="0DC782CB"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3: Entre las 09:10am a las 09:45am</w:t>
            </w:r>
          </w:p>
          <w:p w14:paraId="39F15B52"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4: Entre las 11:10am a las 11:45am</w:t>
            </w:r>
          </w:p>
          <w:p w14:paraId="7B492DC1"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5: Entre las 12:10pm a las 12:45pm</w:t>
            </w:r>
          </w:p>
          <w:p w14:paraId="416D4491"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6: Entre las 13:10pm a las 13:45pm</w:t>
            </w:r>
          </w:p>
          <w:p w14:paraId="17EC4778" w14:textId="77777777" w:rsidR="00196B30" w:rsidRDefault="00196B30">
            <w:pPr>
              <w:pStyle w:val="Default"/>
              <w:widowControl w:val="0"/>
              <w:jc w:val="both"/>
              <w:rPr>
                <w:rFonts w:ascii="Arial" w:hAnsi="Arial" w:cs="Arial"/>
                <w:sz w:val="16"/>
                <w:szCs w:val="16"/>
              </w:rPr>
            </w:pPr>
          </w:p>
          <w:p w14:paraId="5E7E836F"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cerrado y adecuado para senderismo**, chubasquero, gorra con visera, gafas de sol con protección UV, bloqueador solar, repelente contra insectos, botella de aluminio para agua, cámara y binoculares.</w:t>
            </w:r>
          </w:p>
          <w:p w14:paraId="3685260C" w14:textId="77777777"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2D116357" w14:textId="77777777" w:rsidR="00196B30" w:rsidRDefault="00196B30">
            <w:pPr>
              <w:pStyle w:val="Default"/>
              <w:widowControl w:val="0"/>
              <w:jc w:val="both"/>
              <w:rPr>
                <w:rFonts w:ascii="Arial" w:hAnsi="Arial" w:cs="Arial"/>
                <w:sz w:val="16"/>
                <w:szCs w:val="16"/>
              </w:rPr>
            </w:pPr>
          </w:p>
          <w:p w14:paraId="0F1CD74D" w14:textId="77777777"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0-5 años no están permitidos. La tarifa de menores aplica para CHDs de 6 a 10 años, acompañados de dos adultos bajo su cuidado.</w:t>
            </w:r>
          </w:p>
          <w:p w14:paraId="607C5E84" w14:textId="77777777" w:rsidR="00196B30" w:rsidRDefault="00196B30">
            <w:pPr>
              <w:pStyle w:val="Default"/>
              <w:widowControl w:val="0"/>
              <w:jc w:val="both"/>
              <w:rPr>
                <w:rFonts w:ascii="Arial" w:hAnsi="Arial" w:cs="Arial"/>
                <w:sz w:val="16"/>
                <w:szCs w:val="16"/>
              </w:rPr>
            </w:pPr>
          </w:p>
          <w:p w14:paraId="1E42DAFA"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xml:space="preserve"> Esta excursión regular requiere un mínimo de 2 pasajeros para poder operarla y un máximo de operación de 50 pasajeros. La capacidad máxima por cada guía es de 12 pasajeros.</w:t>
            </w:r>
          </w:p>
          <w:p w14:paraId="05D76750" w14:textId="77777777" w:rsidR="00196B30" w:rsidRDefault="00196B30">
            <w:pPr>
              <w:pStyle w:val="Default"/>
              <w:widowControl w:val="0"/>
              <w:jc w:val="both"/>
              <w:rPr>
                <w:rFonts w:ascii="Arial" w:hAnsi="Arial" w:cs="Arial"/>
                <w:sz w:val="16"/>
                <w:szCs w:val="16"/>
              </w:rPr>
            </w:pPr>
            <w:r>
              <w:rPr>
                <w:rFonts w:ascii="Arial" w:hAnsi="Arial" w:cs="Arial"/>
                <w:sz w:val="16"/>
                <w:szCs w:val="16"/>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14:paraId="33A32E45" w14:textId="77777777" w:rsidR="00196B30" w:rsidRDefault="00196B30">
            <w:pPr>
              <w:pStyle w:val="Default"/>
              <w:widowControl w:val="0"/>
              <w:jc w:val="both"/>
              <w:rPr>
                <w:rFonts w:ascii="Arial" w:hAnsi="Arial" w:cs="Arial"/>
                <w:sz w:val="16"/>
                <w:szCs w:val="16"/>
              </w:rPr>
            </w:pPr>
            <w:r>
              <w:rPr>
                <w:rFonts w:ascii="Arial" w:hAnsi="Arial" w:cs="Arial"/>
                <w:sz w:val="16"/>
                <w:szCs w:val="16"/>
              </w:rPr>
              <w:t>** El uso de calzado cerrado y adecuado para senderismo es obligatorio, el parque no permitirá el ingreso a los senderos a pasajeros que usen sandalias o calzados que no cubran completamente los pies.</w:t>
            </w:r>
          </w:p>
          <w:p w14:paraId="1632EE7A" w14:textId="77777777" w:rsidR="00196B30" w:rsidRDefault="00196B30">
            <w:pPr>
              <w:pStyle w:val="Default"/>
              <w:widowControl w:val="0"/>
              <w:jc w:val="both"/>
              <w:rPr>
                <w:rFonts w:ascii="Arial" w:hAnsi="Arial" w:cs="Arial"/>
                <w:sz w:val="16"/>
                <w:szCs w:val="16"/>
              </w:rPr>
            </w:pPr>
            <w:r>
              <w:rPr>
                <w:rFonts w:ascii="Arial" w:hAnsi="Arial" w:cs="Arial"/>
                <w:sz w:val="16"/>
                <w:szCs w:val="16"/>
              </w:rPr>
              <w:t>Esta excursión no se recomienda para pasajeros con temor a las alturas</w:t>
            </w:r>
          </w:p>
          <w:p w14:paraId="3AF376E4" w14:textId="77777777" w:rsidR="00196B30" w:rsidRDefault="00196B30">
            <w:pPr>
              <w:pStyle w:val="Default"/>
              <w:widowControl w:val="0"/>
              <w:jc w:val="both"/>
              <w:rPr>
                <w:rFonts w:ascii="Arial" w:hAnsi="Arial" w:cs="Arial"/>
                <w:sz w:val="16"/>
                <w:szCs w:val="16"/>
              </w:rPr>
            </w:pPr>
          </w:p>
          <w:p w14:paraId="2924E7FD"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Incluye: Transporte de Turismo, Guía Bilingüe (español – inglés), Entrada al Parque Místico y recorrido por los senderos y Puentes Colgantes.</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7E4A29D" w14:textId="30E5CF2A"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11</w:t>
            </w:r>
            <w:r w:rsidR="00443C62">
              <w:rPr>
                <w:rFonts w:ascii="Arial" w:hAnsi="Arial" w:cs="Arial"/>
                <w:sz w:val="16"/>
                <w:szCs w:val="16"/>
              </w:rPr>
              <w:t>3</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93F225F" w14:textId="434D7C3A" w:rsidR="00196B30" w:rsidRDefault="00196B30" w:rsidP="004C48C3">
            <w:pPr>
              <w:pStyle w:val="Default"/>
              <w:widowControl w:val="0"/>
              <w:jc w:val="center"/>
              <w:rPr>
                <w:rFonts w:ascii="Arial" w:hAnsi="Arial" w:cs="Arial"/>
                <w:sz w:val="16"/>
                <w:szCs w:val="16"/>
              </w:rPr>
            </w:pPr>
            <w:r>
              <w:rPr>
                <w:rFonts w:ascii="Arial" w:hAnsi="Arial" w:cs="Arial"/>
                <w:sz w:val="16"/>
                <w:szCs w:val="16"/>
              </w:rPr>
              <w:t>USD 7</w:t>
            </w:r>
            <w:r w:rsidR="00443C62">
              <w:rPr>
                <w:rFonts w:ascii="Arial" w:hAnsi="Arial" w:cs="Arial"/>
                <w:sz w:val="16"/>
                <w:szCs w:val="16"/>
              </w:rPr>
              <w:t>7</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6167F56" w14:textId="3AD090BF" w:rsidR="00196B30" w:rsidRDefault="00AE4925" w:rsidP="00296838">
            <w:pPr>
              <w:pStyle w:val="Default"/>
              <w:widowControl w:val="0"/>
              <w:jc w:val="center"/>
              <w:rPr>
                <w:rFonts w:ascii="Arial" w:hAnsi="Arial" w:cs="Arial"/>
                <w:sz w:val="16"/>
                <w:szCs w:val="16"/>
              </w:rPr>
            </w:pPr>
            <w:r>
              <w:rPr>
                <w:rFonts w:ascii="Arial" w:hAnsi="Arial" w:cs="Arial"/>
                <w:sz w:val="16"/>
                <w:szCs w:val="16"/>
              </w:rPr>
              <w:t>5</w:t>
            </w:r>
            <w:r w:rsidR="00196B30">
              <w:rPr>
                <w:rFonts w:ascii="Arial" w:hAnsi="Arial" w:cs="Arial"/>
                <w:sz w:val="16"/>
                <w:szCs w:val="16"/>
              </w:rPr>
              <w:t xml:space="preserve"> – 10 </w:t>
            </w:r>
            <w:r w:rsidR="00A2496A" w:rsidRPr="00A2496A">
              <w:rPr>
                <w:rFonts w:ascii="Arial" w:hAnsi="Arial" w:cs="Arial"/>
                <w:sz w:val="16"/>
                <w:szCs w:val="16"/>
              </w:rPr>
              <w:t>años</w:t>
            </w:r>
          </w:p>
        </w:tc>
      </w:tr>
      <w:tr w:rsidR="00196B30" w14:paraId="0B2289FC" w14:textId="77777777"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1A8DEFAC" w14:textId="77777777" w:rsidR="00196B30" w:rsidRDefault="00196B30">
            <w:pPr>
              <w:pStyle w:val="Default"/>
              <w:widowControl w:val="0"/>
              <w:jc w:val="both"/>
              <w:rPr>
                <w:rFonts w:ascii="Arial" w:hAnsi="Arial" w:cs="Arial"/>
                <w:b/>
                <w:bCs/>
                <w:sz w:val="18"/>
                <w:szCs w:val="18"/>
              </w:rPr>
            </w:pPr>
            <w:r>
              <w:rPr>
                <w:rFonts w:ascii="Arial" w:hAnsi="Arial" w:cs="Arial"/>
                <w:b/>
                <w:bCs/>
                <w:sz w:val="18"/>
                <w:szCs w:val="18"/>
              </w:rPr>
              <w:t>Cabalgata a la Catarata Río Fortuna</w:t>
            </w:r>
          </w:p>
          <w:p w14:paraId="523065E9" w14:textId="77777777" w:rsidR="00196B30" w:rsidRDefault="00196B30">
            <w:pPr>
              <w:pStyle w:val="Default"/>
              <w:widowControl w:val="0"/>
              <w:jc w:val="both"/>
              <w:rPr>
                <w:rFonts w:ascii="Arial" w:hAnsi="Arial" w:cs="Arial"/>
                <w:sz w:val="16"/>
                <w:szCs w:val="16"/>
              </w:rPr>
            </w:pPr>
            <w:r>
              <w:rPr>
                <w:rFonts w:ascii="Arial" w:hAnsi="Arial" w:cs="Arial"/>
                <w:sz w:val="16"/>
                <w:szCs w:val="16"/>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14:paraId="25C27FFA" w14:textId="77777777" w:rsidR="00196B30" w:rsidRDefault="00196B30">
            <w:pPr>
              <w:pStyle w:val="Default"/>
              <w:widowControl w:val="0"/>
              <w:jc w:val="both"/>
              <w:rPr>
                <w:rFonts w:ascii="Arial" w:hAnsi="Arial" w:cs="Arial"/>
                <w:sz w:val="16"/>
                <w:szCs w:val="16"/>
              </w:rPr>
            </w:pPr>
          </w:p>
          <w:p w14:paraId="31B4559D"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 y Naturaleza</w:t>
            </w:r>
          </w:p>
          <w:p w14:paraId="6E453FEC"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lastRenderedPageBreak/>
              <w:t>Nivel de Dificultad:</w:t>
            </w:r>
            <w:r>
              <w:rPr>
                <w:rFonts w:ascii="Arial" w:hAnsi="Arial" w:cs="Arial"/>
                <w:b/>
                <w:bCs/>
                <w:sz w:val="16"/>
                <w:szCs w:val="16"/>
              </w:rPr>
              <w:tab/>
            </w:r>
            <w:r>
              <w:rPr>
                <w:rFonts w:ascii="Arial" w:hAnsi="Arial" w:cs="Arial"/>
                <w:b/>
                <w:bCs/>
                <w:sz w:val="16"/>
                <w:szCs w:val="16"/>
              </w:rPr>
              <w:tab/>
              <w:t>Apto para todo Turista</w:t>
            </w:r>
          </w:p>
          <w:p w14:paraId="71B24368"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14:paraId="5ED0E497"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w:t>
            </w:r>
          </w:p>
          <w:p w14:paraId="0EDE5FC8"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AM: Entre las 07:45am a las 8:15 am</w:t>
            </w:r>
          </w:p>
          <w:p w14:paraId="040D36DB" w14:textId="77777777" w:rsidR="00196B30" w:rsidRDefault="00196B30">
            <w:pPr>
              <w:pStyle w:val="Default"/>
              <w:widowControl w:val="0"/>
              <w:jc w:val="both"/>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PM: Entre las 13:45pm a las 14:15 pm</w:t>
            </w:r>
          </w:p>
          <w:p w14:paraId="09FE0FB5" w14:textId="77777777" w:rsidR="00196B30" w:rsidRDefault="00196B30">
            <w:pPr>
              <w:pStyle w:val="Default"/>
              <w:widowControl w:val="0"/>
              <w:jc w:val="both"/>
              <w:rPr>
                <w:rFonts w:ascii="Arial" w:hAnsi="Arial" w:cs="Arial"/>
                <w:sz w:val="16"/>
                <w:szCs w:val="16"/>
              </w:rPr>
            </w:pPr>
          </w:p>
          <w:p w14:paraId="72AD434E"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14:paraId="7BFBFC25" w14:textId="77777777"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0D051E8A" w14:textId="77777777" w:rsidR="00196B30" w:rsidRDefault="00196B30">
            <w:pPr>
              <w:pStyle w:val="Default"/>
              <w:widowControl w:val="0"/>
              <w:jc w:val="both"/>
              <w:rPr>
                <w:rFonts w:ascii="Arial" w:hAnsi="Arial" w:cs="Arial"/>
                <w:sz w:val="16"/>
                <w:szCs w:val="16"/>
              </w:rPr>
            </w:pPr>
          </w:p>
          <w:p w14:paraId="18715ACB" w14:textId="77777777"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 xml:space="preserve">Política para </w:t>
            </w:r>
            <w:r w:rsidRPr="00196B30">
              <w:rPr>
                <w:rFonts w:ascii="Arial" w:hAnsi="Arial" w:cs="Arial"/>
                <w:b/>
                <w:bCs/>
                <w:sz w:val="16"/>
                <w:szCs w:val="16"/>
              </w:rPr>
              <w:t>niños</w:t>
            </w:r>
            <w:r w:rsidRPr="00196B30">
              <w:rPr>
                <w:rFonts w:ascii="Arial" w:hAnsi="Arial" w:cs="Arial"/>
                <w:b/>
                <w:sz w:val="16"/>
                <w:szCs w:val="16"/>
              </w:rPr>
              <w:t>: Infantes de 0-6 años no están permitidos. La tarifa de menores aplica para CHDs de 7 a 10 años, acompañados de adultos bajo su cuidado.</w:t>
            </w:r>
          </w:p>
          <w:p w14:paraId="4FB4DC3C" w14:textId="77777777" w:rsidR="00196B30" w:rsidRDefault="00196B30">
            <w:pPr>
              <w:pStyle w:val="Default"/>
              <w:widowControl w:val="0"/>
              <w:jc w:val="both"/>
              <w:rPr>
                <w:rFonts w:ascii="Arial" w:hAnsi="Arial" w:cs="Arial"/>
                <w:sz w:val="16"/>
                <w:szCs w:val="16"/>
              </w:rPr>
            </w:pPr>
          </w:p>
          <w:p w14:paraId="6871D65E"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operarla.</w:t>
            </w:r>
          </w:p>
          <w:p w14:paraId="7239B58D" w14:textId="77777777" w:rsidR="00196B30" w:rsidRDefault="00196B30">
            <w:pPr>
              <w:pStyle w:val="Default"/>
              <w:widowControl w:val="0"/>
              <w:jc w:val="both"/>
              <w:rPr>
                <w:rFonts w:ascii="Arial" w:hAnsi="Arial" w:cs="Arial"/>
                <w:sz w:val="16"/>
                <w:szCs w:val="16"/>
              </w:rPr>
            </w:pPr>
          </w:p>
          <w:p w14:paraId="2AF6E786" w14:textId="77777777"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recorrido en caballo y Entrada a la Catarata La Fortuna</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D1CB88C" w14:textId="0D695D18"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w:t>
            </w:r>
            <w:r w:rsidR="004E5D3C">
              <w:rPr>
                <w:rFonts w:ascii="Arial" w:hAnsi="Arial" w:cs="Arial"/>
                <w:sz w:val="16"/>
                <w:szCs w:val="16"/>
              </w:rPr>
              <w:t>47</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1E0CDE5" w14:textId="10C0E327" w:rsidR="00196B30" w:rsidRDefault="00196B30" w:rsidP="004C48C3">
            <w:pPr>
              <w:pStyle w:val="Default"/>
              <w:widowControl w:val="0"/>
              <w:jc w:val="center"/>
              <w:rPr>
                <w:rFonts w:ascii="Arial" w:hAnsi="Arial" w:cs="Arial"/>
                <w:sz w:val="16"/>
                <w:szCs w:val="16"/>
              </w:rPr>
            </w:pPr>
            <w:r>
              <w:rPr>
                <w:rFonts w:ascii="Arial" w:hAnsi="Arial" w:cs="Arial"/>
                <w:sz w:val="16"/>
                <w:szCs w:val="16"/>
              </w:rPr>
              <w:t xml:space="preserve">USD </w:t>
            </w:r>
            <w:r w:rsidR="004E5D3C">
              <w:rPr>
                <w:rFonts w:ascii="Arial" w:hAnsi="Arial" w:cs="Arial"/>
                <w:sz w:val="16"/>
                <w:szCs w:val="16"/>
              </w:rPr>
              <w:t>116</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18478769" w14:textId="0B383D19" w:rsidR="00196B30" w:rsidRDefault="00196B30" w:rsidP="00296838">
            <w:pPr>
              <w:pStyle w:val="Default"/>
              <w:widowControl w:val="0"/>
              <w:jc w:val="center"/>
              <w:rPr>
                <w:rFonts w:ascii="Arial" w:hAnsi="Arial" w:cs="Arial"/>
                <w:sz w:val="16"/>
                <w:szCs w:val="16"/>
              </w:rPr>
            </w:pPr>
            <w:r>
              <w:rPr>
                <w:rFonts w:ascii="Arial" w:hAnsi="Arial" w:cs="Arial"/>
                <w:sz w:val="16"/>
                <w:szCs w:val="16"/>
              </w:rPr>
              <w:t>7 – 1</w:t>
            </w:r>
            <w:r w:rsidR="00AE4925">
              <w:rPr>
                <w:rFonts w:ascii="Arial" w:hAnsi="Arial" w:cs="Arial"/>
                <w:sz w:val="16"/>
                <w:szCs w:val="16"/>
              </w:rPr>
              <w:t>2</w:t>
            </w:r>
            <w:r>
              <w:rPr>
                <w:rFonts w:ascii="Arial" w:hAnsi="Arial" w:cs="Arial"/>
                <w:sz w:val="16"/>
                <w:szCs w:val="16"/>
              </w:rPr>
              <w:t xml:space="preserve"> </w:t>
            </w:r>
            <w:r w:rsidR="00A2496A" w:rsidRPr="00A2496A">
              <w:rPr>
                <w:rFonts w:ascii="Arial" w:hAnsi="Arial" w:cs="Arial"/>
                <w:sz w:val="16"/>
                <w:szCs w:val="16"/>
              </w:rPr>
              <w:t>años</w:t>
            </w:r>
          </w:p>
        </w:tc>
      </w:tr>
    </w:tbl>
    <w:p w14:paraId="7F2A8FA9" w14:textId="77777777" w:rsidR="00D338C1" w:rsidRDefault="00D338C1">
      <w:pPr>
        <w:rPr>
          <w:rFonts w:ascii="Arial" w:hAnsi="Arial" w:cs="Arial"/>
          <w:sz w:val="18"/>
          <w:szCs w:val="18"/>
        </w:rPr>
      </w:pPr>
    </w:p>
    <w:p w14:paraId="1ED64F24" w14:textId="77777777"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1EA6DE97" w14:textId="77777777" w:rsidR="00A91D65" w:rsidRDefault="00A91D65">
      <w:pPr>
        <w:spacing w:after="0"/>
        <w:rPr>
          <w:rFonts w:ascii="Arial" w:eastAsia="Arial" w:hAnsi="Arial" w:cs="Arial"/>
          <w:b/>
          <w:color w:val="E36C09"/>
          <w:sz w:val="18"/>
          <w:szCs w:val="18"/>
          <w:u w:val="single"/>
        </w:rPr>
      </w:pPr>
    </w:p>
    <w:p w14:paraId="02B5F76A"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19E14599" w14:textId="77777777" w:rsidR="00A91D65" w:rsidRDefault="00A91D65" w:rsidP="00A91D65">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14:paraId="7237B8E0"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5EBC665B"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7CAF89FF"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754DECC7"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498172EC"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14:paraId="06229F7B"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794CD9B1" w14:textId="77777777"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14:paraId="14485B5B" w14:textId="77777777"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14:paraId="36E575DF" w14:textId="77777777"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14:paraId="1BE7AE40"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Pr="00C23F2F">
        <w:rPr>
          <w:rFonts w:ascii="Arial" w:eastAsia="Arial" w:hAnsi="Arial" w:cs="Arial"/>
          <w:color w:val="000000"/>
          <w:sz w:val="18"/>
          <w:szCs w:val="18"/>
        </w:rPr>
        <w:t xml:space="preserve">diferenciada. </w:t>
      </w:r>
    </w:p>
    <w:p w14:paraId="2214969B"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Pr>
          <w:rFonts w:ascii="Arial" w:eastAsia="Arial" w:hAnsi="Arial" w:cs="Arial"/>
          <w:color w:val="000000"/>
          <w:sz w:val="18"/>
          <w:szCs w:val="18"/>
        </w:rPr>
        <w:t xml:space="preserve">ehículo. </w:t>
      </w:r>
    </w:p>
    <w:p w14:paraId="0AE28B7C"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Pr="00C23F2F">
        <w:rPr>
          <w:rFonts w:ascii="Arial" w:eastAsia="Arial" w:hAnsi="Arial" w:cs="Arial"/>
          <w:color w:val="000000"/>
          <w:sz w:val="18"/>
          <w:szCs w:val="18"/>
        </w:rPr>
        <w:t xml:space="preserve">aérea. </w:t>
      </w:r>
    </w:p>
    <w:p w14:paraId="300DB8FD" w14:textId="77777777"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xml:space="preserve">Es importante programar un vuelo saliendo de Costa Rica en horas de la tarde o noche. En caso de que tengan </w:t>
      </w:r>
      <w:r w:rsidRPr="00C23F2F">
        <w:rPr>
          <w:rFonts w:ascii="Arial" w:eastAsia="Arial" w:hAnsi="Arial" w:cs="Arial"/>
          <w:color w:val="000000"/>
          <w:sz w:val="18"/>
          <w:szCs w:val="18"/>
        </w:rPr>
        <w:lastRenderedPageBreak/>
        <w:t>un vuelo saliendo en la mañana o medio día, se debe contemplar una noche adicional en San José más el traslado de salida o bien acortar el itinerario una noche del itinerario original para pasar la última noche en San José.</w:t>
      </w:r>
    </w:p>
    <w:p w14:paraId="197E8A72" w14:textId="77777777" w:rsidR="00D338C1" w:rsidRDefault="00D338C1" w:rsidP="007F4B21">
      <w:pPr>
        <w:widowControl w:val="0"/>
        <w:spacing w:after="0" w:line="240" w:lineRule="auto"/>
        <w:ind w:left="360"/>
        <w:jc w:val="both"/>
        <w:rPr>
          <w:rFonts w:ascii="Arial" w:eastAsia="Arial" w:hAnsi="Arial" w:cs="Arial"/>
          <w:color w:val="000000"/>
          <w:sz w:val="18"/>
          <w:szCs w:val="18"/>
        </w:rPr>
      </w:pPr>
    </w:p>
    <w:p w14:paraId="2691E44C" w14:textId="77777777" w:rsidR="00D338C1" w:rsidRDefault="0035475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5F009E1" w14:textId="77777777" w:rsidR="00D338C1" w:rsidRDefault="00D338C1">
      <w:pPr>
        <w:spacing w:after="0" w:line="240" w:lineRule="auto"/>
        <w:jc w:val="both"/>
        <w:rPr>
          <w:rFonts w:ascii="Arial" w:eastAsia="Arial" w:hAnsi="Arial" w:cs="Arial"/>
          <w:b/>
          <w:sz w:val="18"/>
          <w:szCs w:val="18"/>
          <w:u w:val="single"/>
        </w:rPr>
      </w:pPr>
    </w:p>
    <w:p w14:paraId="24B7E783" w14:textId="77777777" w:rsidR="00D338C1" w:rsidRDefault="0035475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E396036" w14:textId="77777777" w:rsidR="00D338C1" w:rsidRDefault="00D338C1">
      <w:pPr>
        <w:widowControl w:val="0"/>
        <w:spacing w:after="0" w:line="240" w:lineRule="auto"/>
        <w:jc w:val="both"/>
        <w:rPr>
          <w:rFonts w:ascii="Arial" w:eastAsia="Arial" w:hAnsi="Arial" w:cs="Arial"/>
          <w:color w:val="000000"/>
          <w:sz w:val="18"/>
          <w:szCs w:val="18"/>
        </w:rPr>
      </w:pPr>
    </w:p>
    <w:p w14:paraId="3A2CC65E" w14:textId="06C8F382" w:rsidR="00D338C1" w:rsidRDefault="009371A7">
      <w:pPr>
        <w:widowControl w:val="0"/>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VIGENCIA DEL 01</w:t>
      </w:r>
      <w:r w:rsidR="00354755">
        <w:rPr>
          <w:rFonts w:ascii="Arial" w:eastAsia="Arial" w:hAnsi="Arial" w:cs="Arial"/>
          <w:b/>
          <w:color w:val="E36C09"/>
          <w:sz w:val="18"/>
          <w:szCs w:val="18"/>
          <w:u w:val="single"/>
        </w:rPr>
        <w:t xml:space="preserve"> DE </w:t>
      </w:r>
      <w:r w:rsidR="00A3547F">
        <w:rPr>
          <w:rFonts w:ascii="Arial" w:eastAsia="Arial" w:hAnsi="Arial" w:cs="Arial"/>
          <w:b/>
          <w:color w:val="E36C09"/>
          <w:sz w:val="18"/>
          <w:szCs w:val="18"/>
          <w:u w:val="single"/>
        </w:rPr>
        <w:t xml:space="preserve">JUNIO DEL 2025 </w:t>
      </w:r>
      <w:r w:rsidR="00354755">
        <w:rPr>
          <w:rFonts w:ascii="Arial" w:eastAsia="Arial" w:hAnsi="Arial" w:cs="Arial"/>
          <w:b/>
          <w:color w:val="E36C09"/>
          <w:sz w:val="18"/>
          <w:szCs w:val="18"/>
          <w:u w:val="single"/>
        </w:rPr>
        <w:t xml:space="preserve"> AL 1</w:t>
      </w:r>
      <w:r w:rsidR="00A3547F">
        <w:rPr>
          <w:rFonts w:ascii="Arial" w:eastAsia="Arial" w:hAnsi="Arial" w:cs="Arial"/>
          <w:b/>
          <w:color w:val="E36C09"/>
          <w:sz w:val="18"/>
          <w:szCs w:val="18"/>
          <w:u w:val="single"/>
        </w:rPr>
        <w:t>1</w:t>
      </w:r>
      <w:r w:rsidR="00354755">
        <w:rPr>
          <w:rFonts w:ascii="Arial" w:eastAsia="Arial" w:hAnsi="Arial" w:cs="Arial"/>
          <w:b/>
          <w:color w:val="E36C09"/>
          <w:sz w:val="18"/>
          <w:szCs w:val="18"/>
          <w:u w:val="single"/>
        </w:rPr>
        <w:t xml:space="preserve"> DE </w:t>
      </w:r>
      <w:r w:rsidR="00A3547F">
        <w:rPr>
          <w:rFonts w:ascii="Arial" w:eastAsia="Arial" w:hAnsi="Arial" w:cs="Arial"/>
          <w:b/>
          <w:color w:val="E36C09"/>
          <w:sz w:val="18"/>
          <w:szCs w:val="18"/>
          <w:u w:val="single"/>
        </w:rPr>
        <w:t xml:space="preserve">NOVIEMBRE DEL </w:t>
      </w:r>
      <w:r w:rsidR="00354755">
        <w:rPr>
          <w:rFonts w:ascii="Arial" w:eastAsia="Arial" w:hAnsi="Arial" w:cs="Arial"/>
          <w:b/>
          <w:color w:val="E36C09"/>
          <w:sz w:val="18"/>
          <w:szCs w:val="18"/>
          <w:u w:val="single"/>
        </w:rPr>
        <w:t xml:space="preserve"> 202</w:t>
      </w:r>
      <w:r w:rsidR="00A3547F">
        <w:rPr>
          <w:rFonts w:ascii="Arial" w:eastAsia="Arial" w:hAnsi="Arial" w:cs="Arial"/>
          <w:b/>
          <w:color w:val="E36C09"/>
          <w:sz w:val="18"/>
          <w:szCs w:val="18"/>
          <w:u w:val="single"/>
        </w:rPr>
        <w:t>6</w:t>
      </w:r>
    </w:p>
    <w:p w14:paraId="62C2DA50" w14:textId="77777777" w:rsidR="00D338C1" w:rsidRDefault="00354755">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p w14:paraId="683E2AEB" w14:textId="77777777" w:rsidR="00D338C1" w:rsidRDefault="00D338C1">
      <w:pPr>
        <w:widowControl w:val="0"/>
        <w:spacing w:after="0" w:line="240" w:lineRule="auto"/>
        <w:jc w:val="center"/>
        <w:rPr>
          <w:rFonts w:ascii="Arial" w:eastAsia="Arial" w:hAnsi="Arial" w:cs="Arial"/>
          <w:color w:val="000000"/>
          <w:sz w:val="24"/>
          <w:szCs w:val="24"/>
        </w:rPr>
      </w:pPr>
    </w:p>
    <w:tbl>
      <w:tblPr>
        <w:tblW w:w="8009" w:type="dxa"/>
        <w:jc w:val="center"/>
        <w:tblLayout w:type="fixed"/>
        <w:tblLook w:val="04A0" w:firstRow="1" w:lastRow="0" w:firstColumn="1" w:lastColumn="0" w:noHBand="0" w:noVBand="1"/>
      </w:tblPr>
      <w:tblGrid>
        <w:gridCol w:w="8009"/>
      </w:tblGrid>
      <w:tr w:rsidR="00D338C1" w14:paraId="3354DF9B" w14:textId="77777777">
        <w:trPr>
          <w:trHeight w:val="191"/>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tcPr>
          <w:p w14:paraId="34015CE0" w14:textId="77777777" w:rsidR="00D338C1" w:rsidRDefault="00354755">
            <w:pPr>
              <w:widowControl w:val="0"/>
              <w:spacing w:after="0" w:line="240" w:lineRule="auto"/>
              <w:jc w:val="center"/>
              <w:rPr>
                <w:rFonts w:ascii="Arial" w:eastAsia="Arial" w:hAnsi="Arial" w:cs="Arial"/>
                <w:b/>
                <w:color w:val="000000" w:themeColor="text1"/>
                <w:sz w:val="18"/>
                <w:szCs w:val="18"/>
                <w:u w:val="single"/>
              </w:rPr>
            </w:pPr>
            <w:r>
              <w:rPr>
                <w:rFonts w:ascii="Arial" w:eastAsia="Arial" w:hAnsi="Arial" w:cs="Arial"/>
                <w:b/>
                <w:color w:val="000000" w:themeColor="text1"/>
                <w:sz w:val="18"/>
                <w:szCs w:val="18"/>
                <w:u w:val="single"/>
              </w:rPr>
              <w:t>POLÍTICAS DE CANCELACIÓN</w:t>
            </w:r>
          </w:p>
        </w:tc>
      </w:tr>
      <w:tr w:rsidR="00D338C1" w14:paraId="7FAB754D" w14:textId="77777777">
        <w:trPr>
          <w:trHeight w:val="1203"/>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tcPr>
          <w:p w14:paraId="5A131C2B" w14:textId="77777777"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30 días antes de la fecha de salida no aplican cargos.</w:t>
            </w:r>
          </w:p>
          <w:p w14:paraId="2A2C75D0" w14:textId="77777777"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Entre 29 y 20 días antes de la fecha de llegada, </w:t>
            </w:r>
            <w:r>
              <w:rPr>
                <w:rFonts w:ascii="Arial" w:eastAsia="Arial" w:hAnsi="Arial" w:cs="Arial"/>
                <w:b/>
                <w:bCs/>
                <w:sz w:val="18"/>
                <w:szCs w:val="18"/>
                <w:u w:val="single"/>
              </w:rPr>
              <w:t xml:space="preserve">25% </w:t>
            </w:r>
            <w:r>
              <w:rPr>
                <w:rFonts w:ascii="Arial" w:eastAsia="Arial" w:hAnsi="Arial" w:cs="Arial"/>
                <w:b/>
                <w:bCs/>
                <w:sz w:val="18"/>
                <w:szCs w:val="18"/>
              </w:rPr>
              <w:t>del costo total de la reservación por pasajero.</w:t>
            </w:r>
          </w:p>
          <w:p w14:paraId="06B07E63" w14:textId="77777777"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19 días antes de la fecha de llegada, </w:t>
            </w:r>
            <w:r>
              <w:rPr>
                <w:rFonts w:ascii="Arial" w:eastAsia="Arial" w:hAnsi="Arial" w:cs="Arial"/>
                <w:b/>
                <w:bCs/>
                <w:sz w:val="18"/>
                <w:szCs w:val="18"/>
                <w:u w:val="single"/>
              </w:rPr>
              <w:t>50%</w:t>
            </w:r>
            <w:r>
              <w:rPr>
                <w:rFonts w:ascii="Arial" w:eastAsia="Arial" w:hAnsi="Arial" w:cs="Arial"/>
                <w:b/>
                <w:bCs/>
                <w:sz w:val="18"/>
                <w:szCs w:val="18"/>
              </w:rPr>
              <w:t xml:space="preserve"> del costo total de la reservación por pasajero</w:t>
            </w:r>
          </w:p>
          <w:p w14:paraId="3BED5CEE" w14:textId="77777777"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Entre 15 días y 1 día antes de la fecha de llegada 100% del costo total de la reservación por pasajero</w:t>
            </w:r>
          </w:p>
          <w:p w14:paraId="1C12DC72" w14:textId="77777777"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NO SHOW </w:t>
            </w:r>
            <w:r>
              <w:rPr>
                <w:rFonts w:ascii="Arial" w:eastAsia="Arial" w:hAnsi="Arial" w:cs="Arial"/>
                <w:b/>
                <w:bCs/>
                <w:sz w:val="18"/>
                <w:szCs w:val="18"/>
                <w:u w:val="single"/>
              </w:rPr>
              <w:t>100%</w:t>
            </w:r>
            <w:r>
              <w:rPr>
                <w:rFonts w:ascii="Arial" w:eastAsia="Arial" w:hAnsi="Arial" w:cs="Arial"/>
                <w:b/>
                <w:bCs/>
                <w:sz w:val="18"/>
                <w:szCs w:val="18"/>
              </w:rPr>
              <w:t xml:space="preserve"> del total de la reservación.</w:t>
            </w:r>
          </w:p>
          <w:p w14:paraId="1A9FCDEB" w14:textId="77777777" w:rsidR="00D338C1" w:rsidRDefault="00354755">
            <w:pPr>
              <w:widowControl w:val="0"/>
              <w:spacing w:after="0" w:line="240" w:lineRule="auto"/>
              <w:rPr>
                <w:rFonts w:ascii="Arial" w:eastAsia="Arial" w:hAnsi="Arial" w:cs="Arial"/>
                <w:b/>
                <w:color w:val="E36C09"/>
                <w:sz w:val="18"/>
                <w:szCs w:val="18"/>
                <w:u w:val="single"/>
              </w:rPr>
            </w:pPr>
            <w:r>
              <w:rPr>
                <w:rFonts w:ascii="Arial" w:eastAsia="Arial" w:hAnsi="Arial" w:cs="Arial"/>
                <w:b/>
                <w:bCs/>
                <w:sz w:val="18"/>
                <w:szCs w:val="18"/>
              </w:rPr>
              <w:t>Servicios parciales no utilizados no son reembolsables.</w:t>
            </w:r>
          </w:p>
        </w:tc>
      </w:tr>
    </w:tbl>
    <w:p w14:paraId="6FC00F5E" w14:textId="77777777" w:rsidR="00D338C1" w:rsidRDefault="00D338C1">
      <w:pPr>
        <w:widowControl w:val="0"/>
        <w:spacing w:after="0" w:line="240" w:lineRule="auto"/>
        <w:jc w:val="center"/>
        <w:rPr>
          <w:rFonts w:ascii="Arial" w:eastAsia="Arial" w:hAnsi="Arial" w:cs="Arial"/>
          <w:color w:val="000000"/>
          <w:sz w:val="24"/>
          <w:szCs w:val="24"/>
        </w:rPr>
      </w:pPr>
    </w:p>
    <w:p w14:paraId="361A87DA" w14:textId="77777777" w:rsidR="00D338C1" w:rsidRDefault="00354755">
      <w:pPr>
        <w:widowControl w:val="0"/>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D338C1" w:rsidSect="00963D12">
      <w:headerReference w:type="default" r:id="rId14"/>
      <w:footerReference w:type="default" r:id="rId15"/>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A3622" w14:textId="77777777" w:rsidR="00521428" w:rsidRDefault="00521428" w:rsidP="00D338C1">
      <w:pPr>
        <w:spacing w:after="0" w:line="240" w:lineRule="auto"/>
      </w:pPr>
      <w:r>
        <w:separator/>
      </w:r>
    </w:p>
  </w:endnote>
  <w:endnote w:type="continuationSeparator" w:id="0">
    <w:p w14:paraId="7C7E31F8" w14:textId="77777777" w:rsidR="00521428" w:rsidRDefault="00521428" w:rsidP="00D3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023B" w14:textId="77777777" w:rsidR="00D338C1" w:rsidRDefault="00354755">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66F2619B" w14:textId="77777777" w:rsidR="00D338C1" w:rsidRDefault="00354755">
    <w:pPr>
      <w:tabs>
        <w:tab w:val="center" w:pos="4252"/>
        <w:tab w:val="right" w:pos="8504"/>
      </w:tabs>
      <w:spacing w:after="0" w:line="240" w:lineRule="auto"/>
      <w:jc w:val="center"/>
      <w:rPr>
        <w:rFonts w:ascii="Arial" w:eastAsia="Arial" w:hAnsi="Arial" w:cs="Arial"/>
        <w:color w:val="000000"/>
        <w:sz w:val="13"/>
        <w:szCs w:val="13"/>
      </w:rPr>
    </w:pPr>
    <w:hyperlink r:id="rId1">
      <w:r>
        <w:rPr>
          <w:rFonts w:ascii="Arial" w:eastAsia="Arial" w:hAnsi="Arial" w:cs="Arial"/>
          <w:color w:val="0000FF"/>
          <w:sz w:val="13"/>
          <w:szCs w:val="13"/>
          <w:u w:val="single"/>
        </w:rPr>
        <w:t>www.tourmundial.mx</w:t>
      </w:r>
    </w:hyperlink>
    <w:hyperlink>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FF0D2" w14:textId="77777777" w:rsidR="00521428" w:rsidRDefault="00521428" w:rsidP="00D338C1">
      <w:pPr>
        <w:spacing w:after="0" w:line="240" w:lineRule="auto"/>
      </w:pPr>
      <w:r>
        <w:separator/>
      </w:r>
    </w:p>
  </w:footnote>
  <w:footnote w:type="continuationSeparator" w:id="0">
    <w:p w14:paraId="2F5E8B92" w14:textId="77777777" w:rsidR="00521428" w:rsidRDefault="00521428" w:rsidP="00D33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BA04" w14:textId="77777777" w:rsidR="00D338C1" w:rsidRDefault="00000000">
    <w:pPr>
      <w:tabs>
        <w:tab w:val="center" w:pos="4252"/>
        <w:tab w:val="right" w:pos="8504"/>
      </w:tabs>
      <w:spacing w:after="0" w:line="240" w:lineRule="auto"/>
      <w:rPr>
        <w:color w:val="000000"/>
      </w:rPr>
    </w:pPr>
    <w:r>
      <w:rPr>
        <w:color w:val="000000"/>
      </w:rPr>
      <w:pict w14:anchorId="45F599CF">
        <v:shape id="Rectángulo 1" o:spid="_x0000_s1025" style="position:absolute;margin-left:8464.9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354755">
      <w:rPr>
        <w:noProof/>
        <w:color w:val="000000"/>
        <w:lang w:val="es-MX"/>
      </w:rPr>
      <w:drawing>
        <wp:anchor distT="0" distB="0" distL="114300" distR="114300" simplePos="0" relativeHeight="251656704" behindDoc="1" locked="0" layoutInCell="0" allowOverlap="1" wp14:anchorId="7A1A8651" wp14:editId="669FD5BF">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F2267"/>
    <w:multiLevelType w:val="multilevel"/>
    <w:tmpl w:val="F3B2A8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0234B4"/>
    <w:multiLevelType w:val="multilevel"/>
    <w:tmpl w:val="5BA4020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E2B06BD"/>
    <w:multiLevelType w:val="multilevel"/>
    <w:tmpl w:val="69E4CB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E4F76EE"/>
    <w:multiLevelType w:val="multilevel"/>
    <w:tmpl w:val="CD748F3A"/>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649D2E5B"/>
    <w:multiLevelType w:val="multilevel"/>
    <w:tmpl w:val="197AC69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56111748">
    <w:abstractNumId w:val="0"/>
  </w:num>
  <w:num w:numId="2" w16cid:durableId="1547528269">
    <w:abstractNumId w:val="5"/>
  </w:num>
  <w:num w:numId="3" w16cid:durableId="244463474">
    <w:abstractNumId w:val="4"/>
  </w:num>
  <w:num w:numId="4" w16cid:durableId="99688932">
    <w:abstractNumId w:val="1"/>
  </w:num>
  <w:num w:numId="5" w16cid:durableId="107086652">
    <w:abstractNumId w:val="3"/>
  </w:num>
  <w:num w:numId="6" w16cid:durableId="475994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38C1"/>
    <w:rsid w:val="00034B62"/>
    <w:rsid w:val="000507ED"/>
    <w:rsid w:val="00062B1E"/>
    <w:rsid w:val="00196B30"/>
    <w:rsid w:val="001A02B8"/>
    <w:rsid w:val="00206DD6"/>
    <w:rsid w:val="0024053F"/>
    <w:rsid w:val="00247C52"/>
    <w:rsid w:val="00300D7C"/>
    <w:rsid w:val="003372A0"/>
    <w:rsid w:val="00354755"/>
    <w:rsid w:val="003B16DF"/>
    <w:rsid w:val="00411336"/>
    <w:rsid w:val="00427385"/>
    <w:rsid w:val="00443C62"/>
    <w:rsid w:val="004C48C3"/>
    <w:rsid w:val="004E5D3C"/>
    <w:rsid w:val="00521428"/>
    <w:rsid w:val="005B5F3D"/>
    <w:rsid w:val="005C1FC2"/>
    <w:rsid w:val="005E1443"/>
    <w:rsid w:val="00621E34"/>
    <w:rsid w:val="006A1BEA"/>
    <w:rsid w:val="007C382D"/>
    <w:rsid w:val="007D02B2"/>
    <w:rsid w:val="007F4B21"/>
    <w:rsid w:val="00873363"/>
    <w:rsid w:val="009371A7"/>
    <w:rsid w:val="00963D12"/>
    <w:rsid w:val="009660AE"/>
    <w:rsid w:val="00A01A8F"/>
    <w:rsid w:val="00A23B12"/>
    <w:rsid w:val="00A2496A"/>
    <w:rsid w:val="00A3547F"/>
    <w:rsid w:val="00A91D65"/>
    <w:rsid w:val="00AE4925"/>
    <w:rsid w:val="00B11685"/>
    <w:rsid w:val="00B259A8"/>
    <w:rsid w:val="00B667FC"/>
    <w:rsid w:val="00BA7787"/>
    <w:rsid w:val="00C050AF"/>
    <w:rsid w:val="00C62EC1"/>
    <w:rsid w:val="00CB6671"/>
    <w:rsid w:val="00D24FE9"/>
    <w:rsid w:val="00D338C1"/>
    <w:rsid w:val="00D40904"/>
    <w:rsid w:val="00DA55AE"/>
    <w:rsid w:val="00DC5E64"/>
    <w:rsid w:val="00DF6A3C"/>
    <w:rsid w:val="00E475FD"/>
    <w:rsid w:val="00E55C79"/>
    <w:rsid w:val="00F36229"/>
    <w:rsid w:val="00F81AE5"/>
    <w:rsid w:val="00F951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98104"/>
  <w15:docId w15:val="{B7DAB79B-B072-4AB8-B8C1-A3B4065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rsid w:val="00D338C1"/>
    <w:pPr>
      <w:keepNext/>
      <w:keepLines/>
      <w:spacing w:before="480" w:after="120"/>
      <w:outlineLvl w:val="0"/>
    </w:pPr>
    <w:rPr>
      <w:b/>
      <w:sz w:val="48"/>
      <w:szCs w:val="48"/>
    </w:rPr>
  </w:style>
  <w:style w:type="paragraph" w:customStyle="1" w:styleId="Ttulo21">
    <w:name w:val="Título 21"/>
    <w:basedOn w:val="Normal"/>
    <w:next w:val="Normal"/>
    <w:qFormat/>
    <w:rsid w:val="00D338C1"/>
    <w:pPr>
      <w:keepNext/>
      <w:keepLines/>
      <w:spacing w:before="360" w:after="80"/>
      <w:outlineLvl w:val="1"/>
    </w:pPr>
    <w:rPr>
      <w:b/>
      <w:sz w:val="36"/>
      <w:szCs w:val="36"/>
    </w:rPr>
  </w:style>
  <w:style w:type="paragraph" w:customStyle="1" w:styleId="Ttulo31">
    <w:name w:val="Título 31"/>
    <w:basedOn w:val="Normal"/>
    <w:next w:val="Normal"/>
    <w:qFormat/>
    <w:rsid w:val="00D338C1"/>
    <w:pPr>
      <w:keepNext/>
      <w:keepLines/>
      <w:spacing w:before="280" w:after="80"/>
      <w:outlineLvl w:val="2"/>
    </w:pPr>
    <w:rPr>
      <w:b/>
      <w:sz w:val="28"/>
      <w:szCs w:val="28"/>
    </w:rPr>
  </w:style>
  <w:style w:type="paragraph" w:customStyle="1" w:styleId="Ttulo41">
    <w:name w:val="Título 41"/>
    <w:basedOn w:val="Normal"/>
    <w:next w:val="Normal"/>
    <w:qFormat/>
    <w:rsid w:val="00D338C1"/>
    <w:pPr>
      <w:keepNext/>
      <w:keepLines/>
      <w:spacing w:before="240" w:after="40"/>
      <w:outlineLvl w:val="3"/>
    </w:pPr>
    <w:rPr>
      <w:b/>
      <w:sz w:val="24"/>
      <w:szCs w:val="24"/>
    </w:rPr>
  </w:style>
  <w:style w:type="paragraph" w:customStyle="1" w:styleId="Ttulo51">
    <w:name w:val="Título 51"/>
    <w:basedOn w:val="Normal"/>
    <w:next w:val="Normal"/>
    <w:qFormat/>
    <w:rsid w:val="00D338C1"/>
    <w:pPr>
      <w:keepNext/>
      <w:keepLines/>
      <w:spacing w:before="220" w:after="40"/>
      <w:outlineLvl w:val="4"/>
    </w:pPr>
    <w:rPr>
      <w:b/>
    </w:rPr>
  </w:style>
  <w:style w:type="paragraph" w:customStyle="1" w:styleId="Ttulo61">
    <w:name w:val="Título 61"/>
    <w:basedOn w:val="Normal"/>
    <w:next w:val="Normal"/>
    <w:qFormat/>
    <w:rsid w:val="00D338C1"/>
    <w:pPr>
      <w:keepNext/>
      <w:keepLines/>
      <w:spacing w:before="200" w:after="40"/>
      <w:outlineLvl w:val="5"/>
    </w:pPr>
    <w:rPr>
      <w:b/>
      <w:sz w:val="20"/>
      <w:szCs w:val="20"/>
    </w:rPr>
  </w:style>
  <w:style w:type="character" w:customStyle="1" w:styleId="SinespaciadoCar">
    <w:name w:val="Sin espaciado Car"/>
    <w:link w:val="Sinespaciado"/>
    <w:uiPriority w:val="99"/>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1"/>
    <w:qFormat/>
    <w:rsid w:val="00E8238F"/>
    <w:rPr>
      <w:lang w:val="es-ES"/>
    </w:rPr>
  </w:style>
  <w:style w:type="character" w:styleId="Textoennegrita">
    <w:name w:val="Strong"/>
    <w:basedOn w:val="Fuentedeprrafopredeter"/>
    <w:uiPriority w:val="22"/>
    <w:qFormat/>
    <w:rsid w:val="00240742"/>
    <w:rPr>
      <w:b/>
      <w:bCs/>
    </w:rPr>
  </w:style>
  <w:style w:type="character" w:customStyle="1" w:styleId="TextodegloboCar">
    <w:name w:val="Texto de globo Car"/>
    <w:basedOn w:val="Fuentedeprrafopredeter"/>
    <w:link w:val="Textodeglobo"/>
    <w:uiPriority w:val="99"/>
    <w:semiHidden/>
    <w:qFormat/>
    <w:rsid w:val="005F3342"/>
    <w:rPr>
      <w:rFonts w:ascii="Tahoma" w:hAnsi="Tahoma" w:cs="Tahoma"/>
      <w:sz w:val="16"/>
      <w:szCs w:val="16"/>
      <w:lang w:val="es-ES"/>
    </w:rPr>
  </w:style>
  <w:style w:type="paragraph" w:styleId="Ttulo">
    <w:name w:val="Title"/>
    <w:basedOn w:val="Normal"/>
    <w:next w:val="Textoindependiente"/>
    <w:qFormat/>
    <w:rsid w:val="00D338C1"/>
    <w:pPr>
      <w:keepNext/>
      <w:keepLines/>
      <w:spacing w:before="480" w:after="120"/>
    </w:pPr>
    <w:rPr>
      <w:b/>
      <w:sz w:val="72"/>
      <w:szCs w:val="72"/>
    </w:rPr>
  </w:style>
  <w:style w:type="paragraph" w:styleId="Textoindependiente">
    <w:name w:val="Body Text"/>
    <w:basedOn w:val="Normal"/>
    <w:rsid w:val="00D338C1"/>
    <w:pPr>
      <w:spacing w:after="140"/>
    </w:pPr>
  </w:style>
  <w:style w:type="paragraph" w:styleId="Lista">
    <w:name w:val="List"/>
    <w:basedOn w:val="Textoindependiente"/>
    <w:rsid w:val="00D338C1"/>
    <w:rPr>
      <w:rFonts w:cs="Arial Unicode MS"/>
    </w:rPr>
  </w:style>
  <w:style w:type="paragraph" w:customStyle="1" w:styleId="Descripcin1">
    <w:name w:val="Descripción1"/>
    <w:basedOn w:val="Normal"/>
    <w:qFormat/>
    <w:rsid w:val="00D338C1"/>
    <w:pPr>
      <w:suppressLineNumbers/>
      <w:spacing w:before="120" w:after="120"/>
    </w:pPr>
    <w:rPr>
      <w:rFonts w:cs="Arial Unicode MS"/>
      <w:i/>
      <w:iCs/>
      <w:sz w:val="24"/>
      <w:szCs w:val="24"/>
    </w:rPr>
  </w:style>
  <w:style w:type="paragraph" w:customStyle="1" w:styleId="ndice">
    <w:name w:val="Índice"/>
    <w:basedOn w:val="Normal"/>
    <w:qFormat/>
    <w:rsid w:val="00D338C1"/>
    <w:pPr>
      <w:suppressLineNumbers/>
    </w:pPr>
    <w:rPr>
      <w:rFonts w:cs="Arial Unicode MS"/>
    </w:rPr>
  </w:style>
  <w:style w:type="paragraph" w:styleId="Sinespaciado">
    <w:name w:val="No Spacing"/>
    <w:link w:val="SinespaciadoCar"/>
    <w:uiPriority w:val="99"/>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rsid w:val="00D338C1"/>
  </w:style>
  <w:style w:type="paragraph" w:customStyle="1" w:styleId="Piedepgina1">
    <w:name w:val="Pie de página1"/>
    <w:basedOn w:val="Normal"/>
    <w:link w:val="PiedepginaCar"/>
    <w:uiPriority w:val="99"/>
    <w:unhideWhenUsed/>
    <w:rsid w:val="00E8238F"/>
    <w:pPr>
      <w:tabs>
        <w:tab w:val="center" w:pos="4252"/>
        <w:tab w:val="right" w:pos="8504"/>
      </w:tabs>
      <w:spacing w:after="0" w:line="240" w:lineRule="auto"/>
    </w:pPr>
  </w:style>
  <w:style w:type="paragraph" w:customStyle="1" w:styleId="Encabezado1">
    <w:name w:val="Encabezado1"/>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5F3342"/>
    <w:pPr>
      <w:spacing w:after="0" w:line="240" w:lineRule="auto"/>
    </w:pPr>
    <w:rPr>
      <w:rFonts w:ascii="Tahoma" w:hAnsi="Tahoma" w:cs="Tahoma"/>
      <w:sz w:val="16"/>
      <w:szCs w:val="16"/>
    </w:rPr>
  </w:style>
  <w:style w:type="paragraph" w:styleId="Subttulo">
    <w:name w:val="Subtitle"/>
    <w:basedOn w:val="Normal"/>
    <w:next w:val="Normal"/>
    <w:qFormat/>
    <w:rsid w:val="00D338C1"/>
    <w:pPr>
      <w:keepNext/>
      <w:keepLines/>
      <w:spacing w:before="360" w:after="80"/>
    </w:pPr>
    <w:rPr>
      <w:rFonts w:ascii="Georgia" w:eastAsia="Georgia" w:hAnsi="Georgia" w:cs="Georgia"/>
      <w:i/>
      <w:color w:val="666666"/>
      <w:sz w:val="48"/>
      <w:szCs w:val="48"/>
    </w:rPr>
  </w:style>
  <w:style w:type="paragraph" w:customStyle="1" w:styleId="Default">
    <w:name w:val="Default"/>
    <w:qFormat/>
    <w:rsid w:val="00E866A8"/>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D338C1"/>
    <w:pPr>
      <w:widowControl w:val="0"/>
      <w:suppressLineNumbers/>
    </w:pPr>
  </w:style>
  <w:style w:type="paragraph" w:customStyle="1" w:styleId="Ttulodelatabla">
    <w:name w:val="Título de la tabla"/>
    <w:basedOn w:val="Contenidodelatabla"/>
    <w:qFormat/>
    <w:rsid w:val="00D338C1"/>
    <w:pPr>
      <w:jc w:val="center"/>
    </w:pPr>
    <w:rPr>
      <w:b/>
      <w:bCs/>
    </w:rPr>
  </w:style>
  <w:style w:type="table" w:customStyle="1" w:styleId="NormalTable0">
    <w:name w:val="Normal Table0"/>
    <w:rsid w:val="00D338C1"/>
    <w:tblPr>
      <w:tblCellMar>
        <w:top w:w="0" w:type="dxa"/>
        <w:left w:w="0" w:type="dxa"/>
        <w:bottom w:w="0" w:type="dxa"/>
        <w:right w:w="0" w:type="dxa"/>
      </w:tblCellMar>
    </w:tbl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21">
    <w:name w:val="Cuadrícula media 21"/>
    <w:basedOn w:val="Tablanormal"/>
    <w:uiPriority w:val="68"/>
    <w:rsid w:val="00C316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vistosa1">
    <w:name w:val="Cuadrícula vistosa1"/>
    <w:basedOn w:val="Tablanormal"/>
    <w:uiPriority w:val="73"/>
    <w:rsid w:val="00C316C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vistoso1">
    <w:name w:val="Sombreado vistoso1"/>
    <w:basedOn w:val="Tablanormal"/>
    <w:uiPriority w:val="71"/>
    <w:rsid w:val="00C316C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uadrculamedia11">
    <w:name w:val="Cuadrícula media 11"/>
    <w:basedOn w:val="Tablanormal"/>
    <w:uiPriority w:val="67"/>
    <w:rsid w:val="00C316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media11">
    <w:name w:val="Lista media 11"/>
    <w:basedOn w:val="Tablanormal"/>
    <w:uiPriority w:val="65"/>
    <w:rsid w:val="00E7621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Encabezado">
    <w:name w:val="header"/>
    <w:basedOn w:val="Normal"/>
    <w:link w:val="EncabezadoCar1"/>
    <w:uiPriority w:val="99"/>
    <w:unhideWhenUsed/>
    <w:rsid w:val="00A01A8F"/>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A01A8F"/>
    <w:rPr>
      <w:lang w:val="es-ES"/>
    </w:rPr>
  </w:style>
  <w:style w:type="paragraph" w:styleId="Piedepgina">
    <w:name w:val="footer"/>
    <w:basedOn w:val="Normal"/>
    <w:link w:val="PiedepginaCar1"/>
    <w:uiPriority w:val="99"/>
    <w:unhideWhenUsed/>
    <w:rsid w:val="00A01A8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A01A8F"/>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524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6A39FE02-2A7C-42CC-AD6C-ED1B297EBA12}">
  <ds:schemaRefs>
    <ds:schemaRef ds:uri="http://schemas.openxmlformats.org/officeDocument/2006/bibliography"/>
  </ds:schemaRefs>
</ds:datastoreItem>
</file>

<file path=customXml/itemProps2.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8E5AEB5-50DB-4EE1-8A25-1D73CB38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Pages>
  <Words>4885</Words>
  <Characters>26868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SOFIA FLORES FAVILA</cp:lastModifiedBy>
  <cp:revision>27</cp:revision>
  <dcterms:created xsi:type="dcterms:W3CDTF">2023-11-29T01:02:00Z</dcterms:created>
  <dcterms:modified xsi:type="dcterms:W3CDTF">2025-06-25T15:44:00Z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