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C035C6" w14:textId="70222BFC" w:rsidR="00A84DA9" w:rsidRPr="00526E9C" w:rsidRDefault="00381723" w:rsidP="009246E5">
      <w:pPr>
        <w:spacing w:line="360" w:lineRule="auto"/>
        <w:ind w:left="284" w:hanging="284"/>
      </w:pPr>
      <w:r>
        <w:rPr>
          <w:noProof/>
          <w:lang w:val="es-CL" w:eastAsia="es-CL" w:bidi="ar-SA"/>
        </w:rPr>
        <w:drawing>
          <wp:anchor distT="0" distB="0" distL="114300" distR="114300" simplePos="0" relativeHeight="251667456" behindDoc="1" locked="0" layoutInCell="1" allowOverlap="1" wp14:anchorId="69FE442D" wp14:editId="633AAF5C">
            <wp:simplePos x="0" y="0"/>
            <wp:positionH relativeFrom="column">
              <wp:posOffset>-695948</wp:posOffset>
            </wp:positionH>
            <wp:positionV relativeFrom="paragraph">
              <wp:posOffset>123190</wp:posOffset>
            </wp:positionV>
            <wp:extent cx="7848600" cy="2740251"/>
            <wp:effectExtent l="0" t="0" r="0" b="3175"/>
            <wp:wrapNone/>
            <wp:docPr id="1" name="Imagen 1" descr="Resultado de imagen para san andr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n para san andres"/>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848600" cy="2740251"/>
                    </a:xfrm>
                    <a:prstGeom prst="rect">
                      <a:avLst/>
                    </a:prstGeom>
                    <a:noFill/>
                    <a:ln>
                      <a:noFill/>
                    </a:ln>
                  </pic:spPr>
                </pic:pic>
              </a:graphicData>
            </a:graphic>
            <wp14:sizeRelH relativeFrom="page">
              <wp14:pctWidth>0</wp14:pctWidth>
            </wp14:sizeRelH>
            <wp14:sizeRelV relativeFrom="page">
              <wp14:pctHeight>0</wp14:pctHeight>
            </wp14:sizeRelV>
          </wp:anchor>
        </w:drawing>
      </w:r>
      <w:r w:rsidR="007C03B5" w:rsidRPr="00526E9C">
        <w:rPr>
          <w:noProof/>
          <w:lang w:val="es-CL" w:eastAsia="es-CL" w:bidi="ar-SA"/>
        </w:rPr>
        <mc:AlternateContent>
          <mc:Choice Requires="wps">
            <w:drawing>
              <wp:anchor distT="0" distB="0" distL="114300" distR="114300" simplePos="0" relativeHeight="251659264" behindDoc="0" locked="0" layoutInCell="1" allowOverlap="1" wp14:anchorId="4A25F127" wp14:editId="7B8365B6">
                <wp:simplePos x="0" y="0"/>
                <wp:positionH relativeFrom="column">
                  <wp:posOffset>-640715</wp:posOffset>
                </wp:positionH>
                <wp:positionV relativeFrom="paragraph">
                  <wp:posOffset>-904240</wp:posOffset>
                </wp:positionV>
                <wp:extent cx="7790180" cy="1018540"/>
                <wp:effectExtent l="0" t="0" r="0" b="0"/>
                <wp:wrapNone/>
                <wp:docPr id="2" name="Cuadro de texto 2"/>
                <wp:cNvGraphicFramePr/>
                <a:graphic xmlns:a="http://schemas.openxmlformats.org/drawingml/2006/main">
                  <a:graphicData uri="http://schemas.microsoft.com/office/word/2010/wordprocessingShape">
                    <wps:wsp>
                      <wps:cNvSpPr txBox="1"/>
                      <wps:spPr>
                        <a:xfrm>
                          <a:off x="0" y="0"/>
                          <a:ext cx="7790180" cy="1018540"/>
                        </a:xfrm>
                        <a:prstGeom prst="rect">
                          <a:avLst/>
                        </a:prstGeom>
                        <a:noFill/>
                        <a:ln w="6350">
                          <a:noFill/>
                        </a:ln>
                      </wps:spPr>
                      <wps:txbx>
                        <w:txbxContent>
                          <w:p w14:paraId="66D7DA37" w14:textId="0FC642AA" w:rsidR="00526E9C" w:rsidRPr="00B9413B" w:rsidRDefault="00295163" w:rsidP="006C6CAA">
                            <w:pPr>
                              <w:jc w:val="center"/>
                              <w:rPr>
                                <w:b/>
                                <w:bCs/>
                                <w:color w:val="FFFFFF" w:themeColor="background1"/>
                                <w:sz w:val="44"/>
                                <w:szCs w:val="44"/>
                              </w:rPr>
                            </w:pPr>
                            <w:r>
                              <w:rPr>
                                <w:b/>
                                <w:bCs/>
                                <w:color w:val="FFFFFF" w:themeColor="background1"/>
                                <w:sz w:val="48"/>
                                <w:szCs w:val="48"/>
                              </w:rPr>
                              <w:t xml:space="preserve">CYBERMUNDIAL </w:t>
                            </w:r>
                            <w:r w:rsidR="00381723">
                              <w:rPr>
                                <w:b/>
                                <w:bCs/>
                                <w:color w:val="FFFFFF" w:themeColor="background1"/>
                                <w:sz w:val="48"/>
                                <w:szCs w:val="48"/>
                              </w:rPr>
                              <w:t>SAN ANDRÉS A LA CARTA</w:t>
                            </w:r>
                          </w:p>
                          <w:p w14:paraId="061452EA" w14:textId="046E2D35" w:rsidR="006C6CAA" w:rsidRPr="006C6CAA" w:rsidRDefault="004A1125" w:rsidP="006C6CAA">
                            <w:pPr>
                              <w:jc w:val="center"/>
                              <w:rPr>
                                <w:b/>
                                <w:bCs/>
                                <w:color w:val="FFFFFF" w:themeColor="background1"/>
                                <w:sz w:val="48"/>
                                <w:szCs w:val="48"/>
                              </w:rPr>
                            </w:pPr>
                            <w:r>
                              <w:rPr>
                                <w:b/>
                                <w:bCs/>
                                <w:color w:val="FFFFFF" w:themeColor="background1"/>
                                <w:sz w:val="31"/>
                                <w:szCs w:val="31"/>
                              </w:rPr>
                              <w:t>4</w:t>
                            </w:r>
                            <w:r w:rsidR="006C6CAA" w:rsidRPr="00526E9C">
                              <w:rPr>
                                <w:b/>
                                <w:bCs/>
                                <w:color w:val="FFFFFF" w:themeColor="background1"/>
                                <w:sz w:val="31"/>
                                <w:szCs w:val="31"/>
                              </w:rPr>
                              <w:t xml:space="preserve"> DIAS | </w:t>
                            </w:r>
                            <w:r>
                              <w:rPr>
                                <w:b/>
                                <w:bCs/>
                                <w:color w:val="FFFFFF" w:themeColor="background1"/>
                                <w:sz w:val="31"/>
                                <w:szCs w:val="31"/>
                              </w:rPr>
                              <w:t>3</w:t>
                            </w:r>
                            <w:r w:rsidR="006C6CAA" w:rsidRPr="00526E9C">
                              <w:rPr>
                                <w:b/>
                                <w:bCs/>
                                <w:color w:val="FFFFFF" w:themeColor="background1"/>
                                <w:sz w:val="31"/>
                                <w:szCs w:val="31"/>
                              </w:rPr>
                              <w:t xml:space="preserve"> NOCHES</w:t>
                            </w:r>
                            <w:r w:rsidR="006C6CAA" w:rsidRPr="006C6CAA">
                              <w:rPr>
                                <w:b/>
                                <w:bCs/>
                                <w:color w:val="FFFFFF" w:themeColor="background1"/>
                                <w:sz w:val="48"/>
                                <w:szCs w:val="48"/>
                              </w:rPr>
                              <w:t xml:space="preserve"> </w:t>
                            </w:r>
                            <w:r w:rsidR="006C6CAA" w:rsidRPr="006C6CAA">
                              <w:rPr>
                                <w:b/>
                                <w:bCs/>
                                <w:color w:val="FFFFFF" w:themeColor="background1"/>
                                <w:sz w:val="20"/>
                                <w:szCs w:val="20"/>
                              </w:rPr>
                              <w:t>desde</w:t>
                            </w:r>
                            <w:r w:rsidR="006C6CAA" w:rsidRPr="006C6CAA">
                              <w:rPr>
                                <w:b/>
                                <w:bCs/>
                                <w:color w:val="FFFFFF" w:themeColor="background1"/>
                                <w:sz w:val="48"/>
                                <w:szCs w:val="48"/>
                              </w:rPr>
                              <w:t xml:space="preserve"> </w:t>
                            </w:r>
                            <w:r w:rsidR="00295163">
                              <w:rPr>
                                <w:b/>
                                <w:bCs/>
                                <w:color w:val="FFFFFF" w:themeColor="background1"/>
                                <w:sz w:val="48"/>
                                <w:szCs w:val="48"/>
                              </w:rPr>
                              <w:t>283</w:t>
                            </w:r>
                            <w:r w:rsidR="0098703E">
                              <w:rPr>
                                <w:b/>
                                <w:bCs/>
                                <w:color w:val="FFFFFF" w:themeColor="background1"/>
                                <w:sz w:val="48"/>
                                <w:szCs w:val="48"/>
                              </w:rPr>
                              <w:t xml:space="preserve"> </w:t>
                            </w:r>
                            <w:r w:rsidR="006C6CAA" w:rsidRPr="006C6CAA">
                              <w:rPr>
                                <w:b/>
                                <w:bCs/>
                                <w:color w:val="FFFFFF" w:themeColor="background1"/>
                                <w:sz w:val="48"/>
                                <w:szCs w:val="48"/>
                              </w:rPr>
                              <w:t xml:space="preserve">US$ </w:t>
                            </w:r>
                            <w:r w:rsidR="006C6CAA" w:rsidRPr="006C6CAA">
                              <w:rPr>
                                <w:b/>
                                <w:bCs/>
                                <w:color w:val="FFFFFF" w:themeColor="background1"/>
                                <w:sz w:val="20"/>
                                <w:szCs w:val="20"/>
                              </w:rPr>
                              <w:t>por persona</w:t>
                            </w:r>
                            <w:r w:rsidR="00195C83">
                              <w:rPr>
                                <w:b/>
                                <w:bCs/>
                                <w:color w:val="FFFFFF" w:themeColor="background1"/>
                                <w:sz w:val="20"/>
                                <w:szCs w:val="20"/>
                              </w:rPr>
                              <w:t xml:space="preserve"> en habitación doble.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A25F127" id="_x0000_t202" coordsize="21600,21600" o:spt="202" path="m,l,21600r21600,l21600,xe">
                <v:stroke joinstyle="miter"/>
                <v:path gradientshapeok="t" o:connecttype="rect"/>
              </v:shapetype>
              <v:shape id="Cuadro de texto 2" o:spid="_x0000_s1026" type="#_x0000_t202" style="position:absolute;left:0;text-align:left;margin-left:-50.45pt;margin-top:-71.2pt;width:613.4pt;height:80.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" filled="f" stroked="f" strokeweight=".5pt">
                <v:textbox>
                  <w:txbxContent>
                    <w:p w14:paraId="66D7DA37" w14:textId="0FC642AA" w:rsidR="00526E9C" w:rsidRPr="00B9413B" w:rsidRDefault="00295163" w:rsidP="006C6CAA">
                      <w:pPr>
                        <w:jc w:val="center"/>
                        <w:rPr>
                          <w:b/>
                          <w:bCs/>
                          <w:color w:val="FFFFFF" w:themeColor="background1"/>
                          <w:sz w:val="44"/>
                          <w:szCs w:val="44"/>
                        </w:rPr>
                      </w:pPr>
                      <w:r>
                        <w:rPr>
                          <w:b/>
                          <w:bCs/>
                          <w:color w:val="FFFFFF" w:themeColor="background1"/>
                          <w:sz w:val="48"/>
                          <w:szCs w:val="48"/>
                        </w:rPr>
                        <w:t xml:space="preserve">CYBERMUNDIAL </w:t>
                      </w:r>
                      <w:r w:rsidR="00381723">
                        <w:rPr>
                          <w:b/>
                          <w:bCs/>
                          <w:color w:val="FFFFFF" w:themeColor="background1"/>
                          <w:sz w:val="48"/>
                          <w:szCs w:val="48"/>
                        </w:rPr>
                        <w:t>SAN ANDRÉS A LA CARTA</w:t>
                      </w:r>
                    </w:p>
                    <w:p w14:paraId="061452EA" w14:textId="046E2D35" w:rsidR="006C6CAA" w:rsidRPr="006C6CAA" w:rsidRDefault="004A1125" w:rsidP="006C6CAA">
                      <w:pPr>
                        <w:jc w:val="center"/>
                        <w:rPr>
                          <w:b/>
                          <w:bCs/>
                          <w:color w:val="FFFFFF" w:themeColor="background1"/>
                          <w:sz w:val="48"/>
                          <w:szCs w:val="48"/>
                        </w:rPr>
                      </w:pPr>
                      <w:r>
                        <w:rPr>
                          <w:b/>
                          <w:bCs/>
                          <w:color w:val="FFFFFF" w:themeColor="background1"/>
                          <w:sz w:val="31"/>
                          <w:szCs w:val="31"/>
                        </w:rPr>
                        <w:t>4</w:t>
                      </w:r>
                      <w:r w:rsidR="006C6CAA" w:rsidRPr="00526E9C">
                        <w:rPr>
                          <w:b/>
                          <w:bCs/>
                          <w:color w:val="FFFFFF" w:themeColor="background1"/>
                          <w:sz w:val="31"/>
                          <w:szCs w:val="31"/>
                        </w:rPr>
                        <w:t xml:space="preserve"> DIAS | </w:t>
                      </w:r>
                      <w:r>
                        <w:rPr>
                          <w:b/>
                          <w:bCs/>
                          <w:color w:val="FFFFFF" w:themeColor="background1"/>
                          <w:sz w:val="31"/>
                          <w:szCs w:val="31"/>
                        </w:rPr>
                        <w:t>3</w:t>
                      </w:r>
                      <w:r w:rsidR="006C6CAA" w:rsidRPr="00526E9C">
                        <w:rPr>
                          <w:b/>
                          <w:bCs/>
                          <w:color w:val="FFFFFF" w:themeColor="background1"/>
                          <w:sz w:val="31"/>
                          <w:szCs w:val="31"/>
                        </w:rPr>
                        <w:t xml:space="preserve"> NOCHES</w:t>
                      </w:r>
                      <w:r w:rsidR="006C6CAA" w:rsidRPr="006C6CAA">
                        <w:rPr>
                          <w:b/>
                          <w:bCs/>
                          <w:color w:val="FFFFFF" w:themeColor="background1"/>
                          <w:sz w:val="48"/>
                          <w:szCs w:val="48"/>
                        </w:rPr>
                        <w:t xml:space="preserve"> </w:t>
                      </w:r>
                      <w:r w:rsidR="006C6CAA" w:rsidRPr="006C6CAA">
                        <w:rPr>
                          <w:b/>
                          <w:bCs/>
                          <w:color w:val="FFFFFF" w:themeColor="background1"/>
                          <w:sz w:val="20"/>
                          <w:szCs w:val="20"/>
                        </w:rPr>
                        <w:t>desde</w:t>
                      </w:r>
                      <w:r w:rsidR="006C6CAA" w:rsidRPr="006C6CAA">
                        <w:rPr>
                          <w:b/>
                          <w:bCs/>
                          <w:color w:val="FFFFFF" w:themeColor="background1"/>
                          <w:sz w:val="48"/>
                          <w:szCs w:val="48"/>
                        </w:rPr>
                        <w:t xml:space="preserve"> </w:t>
                      </w:r>
                      <w:r w:rsidR="00295163">
                        <w:rPr>
                          <w:b/>
                          <w:bCs/>
                          <w:color w:val="FFFFFF" w:themeColor="background1"/>
                          <w:sz w:val="48"/>
                          <w:szCs w:val="48"/>
                        </w:rPr>
                        <w:t>283</w:t>
                      </w:r>
                      <w:r w:rsidR="0098703E">
                        <w:rPr>
                          <w:b/>
                          <w:bCs/>
                          <w:color w:val="FFFFFF" w:themeColor="background1"/>
                          <w:sz w:val="48"/>
                          <w:szCs w:val="48"/>
                        </w:rPr>
                        <w:t xml:space="preserve"> </w:t>
                      </w:r>
                      <w:r w:rsidR="006C6CAA" w:rsidRPr="006C6CAA">
                        <w:rPr>
                          <w:b/>
                          <w:bCs/>
                          <w:color w:val="FFFFFF" w:themeColor="background1"/>
                          <w:sz w:val="48"/>
                          <w:szCs w:val="48"/>
                        </w:rPr>
                        <w:t xml:space="preserve">US$ </w:t>
                      </w:r>
                      <w:r w:rsidR="006C6CAA" w:rsidRPr="006C6CAA">
                        <w:rPr>
                          <w:b/>
                          <w:bCs/>
                          <w:color w:val="FFFFFF" w:themeColor="background1"/>
                          <w:sz w:val="20"/>
                          <w:szCs w:val="20"/>
                        </w:rPr>
                        <w:t>por persona</w:t>
                      </w:r>
                      <w:r w:rsidR="00195C83">
                        <w:rPr>
                          <w:b/>
                          <w:bCs/>
                          <w:color w:val="FFFFFF" w:themeColor="background1"/>
                          <w:sz w:val="20"/>
                          <w:szCs w:val="20"/>
                        </w:rPr>
                        <w:t xml:space="preserve"> en habitación doble.</w:t>
                      </w:r>
                    </w:p>
                  </w:txbxContent>
                </v:textbox>
              </v:shape>
            </w:pict>
          </mc:Fallback>
        </mc:AlternateContent>
      </w:r>
      <w:r w:rsidR="00982AF6">
        <w:rPr>
          <w:noProof/>
          <w:lang w:val="es-CL" w:eastAsia="es-CL" w:bidi="ar-SA"/>
        </w:rPr>
        <w:drawing>
          <wp:anchor distT="0" distB="0" distL="114300" distR="114300" simplePos="0" relativeHeight="251662336" behindDoc="1" locked="0" layoutInCell="1" allowOverlap="1" wp14:anchorId="2C8C8124" wp14:editId="0D71E6AD">
            <wp:simplePos x="0" y="0"/>
            <wp:positionH relativeFrom="column">
              <wp:posOffset>-640080</wp:posOffset>
            </wp:positionH>
            <wp:positionV relativeFrom="paragraph">
              <wp:posOffset>-899795</wp:posOffset>
            </wp:positionV>
            <wp:extent cx="7790400" cy="1029600"/>
            <wp:effectExtent l="0" t="0" r="1270" b="0"/>
            <wp:wrapNone/>
            <wp:docPr id="8" name="Imagen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790400" cy="10296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CF2D547" w14:textId="45B8704A" w:rsidR="00526E9C" w:rsidRDefault="00526E9C" w:rsidP="009246E5">
      <w:pPr>
        <w:spacing w:line="360" w:lineRule="auto"/>
        <w:ind w:left="284" w:hanging="284"/>
      </w:pPr>
    </w:p>
    <w:p w14:paraId="3BAE7506" w14:textId="1CF90031" w:rsidR="00407E17" w:rsidRDefault="00407E17" w:rsidP="00355718">
      <w:pPr>
        <w:spacing w:line="360" w:lineRule="auto"/>
        <w:ind w:left="284" w:hanging="284"/>
        <w:rPr>
          <w:b/>
          <w:bCs/>
          <w:color w:val="F05B52"/>
          <w:sz w:val="28"/>
          <w:szCs w:val="28"/>
        </w:rPr>
      </w:pPr>
    </w:p>
    <w:p w14:paraId="6A496C9E" w14:textId="332ED997" w:rsidR="00407E17" w:rsidRDefault="00407E17" w:rsidP="00355718">
      <w:pPr>
        <w:spacing w:line="360" w:lineRule="auto"/>
        <w:ind w:left="284" w:hanging="284"/>
        <w:rPr>
          <w:b/>
          <w:bCs/>
          <w:color w:val="F05B52"/>
          <w:sz w:val="28"/>
          <w:szCs w:val="28"/>
        </w:rPr>
      </w:pPr>
    </w:p>
    <w:p w14:paraId="25A06975" w14:textId="77777777" w:rsidR="00407E17" w:rsidRDefault="00407E17" w:rsidP="00355718">
      <w:pPr>
        <w:spacing w:line="360" w:lineRule="auto"/>
        <w:ind w:left="284" w:hanging="284"/>
        <w:rPr>
          <w:b/>
          <w:bCs/>
          <w:color w:val="F05B52"/>
          <w:sz w:val="28"/>
          <w:szCs w:val="28"/>
        </w:rPr>
      </w:pPr>
    </w:p>
    <w:p w14:paraId="4186ED6F" w14:textId="0EFAAA5D" w:rsidR="00407E17" w:rsidRDefault="00407E17" w:rsidP="00355718">
      <w:pPr>
        <w:spacing w:line="360" w:lineRule="auto"/>
        <w:ind w:left="284" w:hanging="284"/>
        <w:rPr>
          <w:b/>
          <w:bCs/>
          <w:color w:val="F05B52"/>
          <w:sz w:val="28"/>
          <w:szCs w:val="28"/>
        </w:rPr>
      </w:pPr>
    </w:p>
    <w:p w14:paraId="36FDAABC" w14:textId="77777777" w:rsidR="00407E17" w:rsidRDefault="00407E17" w:rsidP="00355718">
      <w:pPr>
        <w:spacing w:line="360" w:lineRule="auto"/>
        <w:ind w:left="284" w:hanging="284"/>
        <w:rPr>
          <w:b/>
          <w:bCs/>
          <w:color w:val="F05B52"/>
          <w:sz w:val="28"/>
          <w:szCs w:val="28"/>
        </w:rPr>
      </w:pPr>
    </w:p>
    <w:p w14:paraId="5761D137" w14:textId="77777777" w:rsidR="00407E17" w:rsidRDefault="00407E17" w:rsidP="00355718">
      <w:pPr>
        <w:spacing w:line="360" w:lineRule="auto"/>
        <w:ind w:left="284" w:hanging="284"/>
        <w:rPr>
          <w:b/>
          <w:bCs/>
          <w:color w:val="F05B52"/>
          <w:sz w:val="28"/>
          <w:szCs w:val="28"/>
        </w:rPr>
      </w:pPr>
    </w:p>
    <w:p w14:paraId="58E0555A" w14:textId="77777777" w:rsidR="00407E17" w:rsidRDefault="00407E17" w:rsidP="00355718">
      <w:pPr>
        <w:spacing w:line="360" w:lineRule="auto"/>
        <w:ind w:left="284" w:hanging="284"/>
        <w:rPr>
          <w:b/>
          <w:bCs/>
          <w:color w:val="F05B52"/>
          <w:sz w:val="28"/>
          <w:szCs w:val="28"/>
        </w:rPr>
      </w:pPr>
    </w:p>
    <w:p w14:paraId="0597EF57" w14:textId="38C327A1" w:rsidR="00922928" w:rsidRDefault="00922928" w:rsidP="00355718">
      <w:pPr>
        <w:spacing w:line="360" w:lineRule="auto"/>
        <w:ind w:left="284" w:hanging="284"/>
        <w:rPr>
          <w:b/>
          <w:bCs/>
          <w:color w:val="F05B52"/>
          <w:sz w:val="28"/>
          <w:szCs w:val="28"/>
        </w:rPr>
      </w:pPr>
    </w:p>
    <w:p w14:paraId="6E2B3B08" w14:textId="04EB80D7" w:rsidR="00526E9C" w:rsidRPr="00355718" w:rsidRDefault="00526E9C" w:rsidP="00355718">
      <w:pPr>
        <w:spacing w:line="360" w:lineRule="auto"/>
        <w:ind w:left="284" w:hanging="284"/>
        <w:rPr>
          <w:b/>
          <w:bCs/>
          <w:color w:val="F05B52"/>
          <w:sz w:val="28"/>
          <w:szCs w:val="28"/>
        </w:rPr>
      </w:pPr>
      <w:r w:rsidRPr="00355718">
        <w:rPr>
          <w:b/>
          <w:bCs/>
          <w:color w:val="F05B52"/>
          <w:sz w:val="28"/>
          <w:szCs w:val="28"/>
        </w:rPr>
        <w:t>VALIDEZ</w:t>
      </w:r>
    </w:p>
    <w:p w14:paraId="66FBC006" w14:textId="5AC6D081" w:rsidR="00526E9C" w:rsidRPr="00EA72A5" w:rsidRDefault="00C529BA" w:rsidP="0049299F">
      <w:pPr>
        <w:spacing w:line="360" w:lineRule="auto"/>
        <w:rPr>
          <w:sz w:val="20"/>
          <w:szCs w:val="20"/>
        </w:rPr>
      </w:pPr>
      <w:r>
        <w:rPr>
          <w:sz w:val="20"/>
          <w:szCs w:val="20"/>
        </w:rPr>
        <w:t>2</w:t>
      </w:r>
      <w:r w:rsidR="00866FCB">
        <w:rPr>
          <w:sz w:val="20"/>
          <w:szCs w:val="20"/>
        </w:rPr>
        <w:t xml:space="preserve">0 </w:t>
      </w:r>
      <w:r w:rsidR="009E347A">
        <w:rPr>
          <w:sz w:val="20"/>
          <w:szCs w:val="20"/>
        </w:rPr>
        <w:t xml:space="preserve">mayo </w:t>
      </w:r>
      <w:r w:rsidR="00866FCB">
        <w:rPr>
          <w:sz w:val="20"/>
          <w:szCs w:val="20"/>
        </w:rPr>
        <w:t xml:space="preserve">a </w:t>
      </w:r>
      <w:r w:rsidR="00714A16">
        <w:rPr>
          <w:sz w:val="20"/>
          <w:szCs w:val="20"/>
        </w:rPr>
        <w:t>15 diciembre</w:t>
      </w:r>
      <w:r w:rsidR="005F5DCE">
        <w:rPr>
          <w:sz w:val="20"/>
          <w:szCs w:val="20"/>
        </w:rPr>
        <w:t xml:space="preserve"> de 202</w:t>
      </w:r>
      <w:r w:rsidR="000F528A">
        <w:rPr>
          <w:sz w:val="20"/>
          <w:szCs w:val="20"/>
        </w:rPr>
        <w:t>5</w:t>
      </w:r>
      <w:r w:rsidR="00866FCB">
        <w:rPr>
          <w:sz w:val="20"/>
          <w:szCs w:val="20"/>
        </w:rPr>
        <w:t>.</w:t>
      </w:r>
    </w:p>
    <w:p w14:paraId="59A700E2" w14:textId="70357FDF" w:rsidR="00526E9C" w:rsidRDefault="00526E9C" w:rsidP="0049299F">
      <w:pPr>
        <w:spacing w:line="360" w:lineRule="auto"/>
        <w:rPr>
          <w:sz w:val="19"/>
          <w:szCs w:val="19"/>
        </w:rPr>
      </w:pPr>
    </w:p>
    <w:p w14:paraId="014C4FC6" w14:textId="78644B9B" w:rsidR="00526E9C" w:rsidRPr="00355718" w:rsidRDefault="00526E9C" w:rsidP="00355718">
      <w:pPr>
        <w:spacing w:line="360" w:lineRule="auto"/>
        <w:ind w:left="284" w:hanging="284"/>
        <w:rPr>
          <w:b/>
          <w:bCs/>
          <w:color w:val="F05B52"/>
          <w:sz w:val="28"/>
          <w:szCs w:val="28"/>
        </w:rPr>
      </w:pPr>
      <w:r w:rsidRPr="00355718">
        <w:rPr>
          <w:b/>
          <w:bCs/>
          <w:color w:val="F05B52"/>
          <w:sz w:val="28"/>
          <w:szCs w:val="28"/>
        </w:rPr>
        <w:t>NUESTRO PROGRAMA INCLUYE</w:t>
      </w:r>
    </w:p>
    <w:p w14:paraId="63BC8914" w14:textId="799CE02F" w:rsidR="00381723" w:rsidRPr="00381723" w:rsidRDefault="00381723" w:rsidP="00381723">
      <w:pPr>
        <w:pStyle w:val="Prrafodelista"/>
        <w:numPr>
          <w:ilvl w:val="0"/>
          <w:numId w:val="1"/>
        </w:numPr>
        <w:spacing w:after="0" w:line="360" w:lineRule="auto"/>
        <w:ind w:left="284" w:hanging="284"/>
        <w:rPr>
          <w:rFonts w:ascii="Arial" w:hAnsi="Arial" w:cs="Arial"/>
          <w:sz w:val="20"/>
          <w:szCs w:val="20"/>
        </w:rPr>
      </w:pPr>
      <w:r w:rsidRPr="00381723">
        <w:rPr>
          <w:rFonts w:ascii="Arial" w:hAnsi="Arial" w:cs="Arial"/>
          <w:sz w:val="20"/>
          <w:szCs w:val="20"/>
        </w:rPr>
        <w:t xml:space="preserve">Traslados aeropuerto </w:t>
      </w:r>
      <w:r w:rsidR="00187B5F">
        <w:rPr>
          <w:rFonts w:ascii="Arial" w:hAnsi="Arial" w:cs="Arial"/>
          <w:sz w:val="20"/>
          <w:szCs w:val="20"/>
        </w:rPr>
        <w:t>/</w:t>
      </w:r>
      <w:r w:rsidRPr="00381723">
        <w:rPr>
          <w:rFonts w:ascii="Arial" w:hAnsi="Arial" w:cs="Arial"/>
          <w:sz w:val="20"/>
          <w:szCs w:val="20"/>
        </w:rPr>
        <w:t xml:space="preserve"> </w:t>
      </w:r>
      <w:r w:rsidR="00187B5F">
        <w:rPr>
          <w:rFonts w:ascii="Arial" w:hAnsi="Arial" w:cs="Arial"/>
          <w:sz w:val="20"/>
          <w:szCs w:val="20"/>
        </w:rPr>
        <w:t>h</w:t>
      </w:r>
      <w:r w:rsidRPr="00381723">
        <w:rPr>
          <w:rFonts w:ascii="Arial" w:hAnsi="Arial" w:cs="Arial"/>
          <w:sz w:val="20"/>
          <w:szCs w:val="20"/>
        </w:rPr>
        <w:t xml:space="preserve">otel </w:t>
      </w:r>
      <w:r w:rsidR="00187B5F">
        <w:rPr>
          <w:rFonts w:ascii="Arial" w:hAnsi="Arial" w:cs="Arial"/>
          <w:sz w:val="20"/>
          <w:szCs w:val="20"/>
        </w:rPr>
        <w:t>/</w:t>
      </w:r>
      <w:r w:rsidRPr="00381723">
        <w:rPr>
          <w:rFonts w:ascii="Arial" w:hAnsi="Arial" w:cs="Arial"/>
          <w:sz w:val="20"/>
          <w:szCs w:val="20"/>
        </w:rPr>
        <w:t xml:space="preserve"> aeropuerto en servicio regular especial</w:t>
      </w:r>
    </w:p>
    <w:p w14:paraId="52E3AB37" w14:textId="77F467E0" w:rsidR="00381723" w:rsidRPr="00381723" w:rsidRDefault="00381723" w:rsidP="00381723">
      <w:pPr>
        <w:pStyle w:val="Prrafodelista"/>
        <w:numPr>
          <w:ilvl w:val="0"/>
          <w:numId w:val="1"/>
        </w:numPr>
        <w:spacing w:after="0" w:line="360" w:lineRule="auto"/>
        <w:ind w:left="284" w:hanging="284"/>
        <w:rPr>
          <w:rFonts w:ascii="Arial" w:hAnsi="Arial" w:cs="Arial"/>
          <w:sz w:val="20"/>
          <w:szCs w:val="20"/>
        </w:rPr>
      </w:pPr>
      <w:r w:rsidRPr="00381723">
        <w:rPr>
          <w:rFonts w:ascii="Arial" w:hAnsi="Arial" w:cs="Arial"/>
          <w:sz w:val="20"/>
          <w:szCs w:val="20"/>
        </w:rPr>
        <w:t>3 de alojamiento desayuno diario</w:t>
      </w:r>
      <w:r w:rsidR="00F47426">
        <w:rPr>
          <w:rFonts w:ascii="Arial" w:hAnsi="Arial" w:cs="Arial"/>
          <w:sz w:val="20"/>
          <w:szCs w:val="20"/>
        </w:rPr>
        <w:t xml:space="preserve"> o All inclusive, según se indica</w:t>
      </w:r>
      <w:r w:rsidRPr="00381723">
        <w:rPr>
          <w:rFonts w:ascii="Arial" w:hAnsi="Arial" w:cs="Arial"/>
          <w:sz w:val="20"/>
          <w:szCs w:val="20"/>
        </w:rPr>
        <w:t xml:space="preserve">. </w:t>
      </w:r>
    </w:p>
    <w:p w14:paraId="7E2C5197" w14:textId="77777777" w:rsidR="00FB4426" w:rsidRPr="00FB4426" w:rsidRDefault="00FB4426" w:rsidP="00FB4426">
      <w:pPr>
        <w:pStyle w:val="Prrafodelista"/>
        <w:numPr>
          <w:ilvl w:val="0"/>
          <w:numId w:val="1"/>
        </w:numPr>
        <w:spacing w:after="0" w:line="360" w:lineRule="auto"/>
        <w:ind w:left="284" w:hanging="284"/>
        <w:rPr>
          <w:rFonts w:ascii="Arial" w:hAnsi="Arial" w:cs="Arial"/>
          <w:sz w:val="20"/>
          <w:szCs w:val="20"/>
        </w:rPr>
      </w:pPr>
      <w:r w:rsidRPr="00FB4426">
        <w:rPr>
          <w:rFonts w:ascii="Arial" w:hAnsi="Arial" w:cs="Arial"/>
          <w:sz w:val="20"/>
          <w:szCs w:val="20"/>
        </w:rPr>
        <w:t>Vuelta a la isla panorámico en servicio regular.</w:t>
      </w:r>
    </w:p>
    <w:p w14:paraId="533B9CE2" w14:textId="77777777" w:rsidR="00FB4426" w:rsidRDefault="00FB4426" w:rsidP="00FB4426">
      <w:pPr>
        <w:pStyle w:val="Prrafodelista"/>
        <w:numPr>
          <w:ilvl w:val="0"/>
          <w:numId w:val="1"/>
        </w:numPr>
        <w:spacing w:after="0" w:line="360" w:lineRule="auto"/>
        <w:ind w:left="284" w:hanging="284"/>
        <w:rPr>
          <w:rFonts w:ascii="Arial" w:hAnsi="Arial" w:cs="Arial"/>
          <w:sz w:val="20"/>
          <w:szCs w:val="20"/>
        </w:rPr>
      </w:pPr>
      <w:r w:rsidRPr="00FB4426">
        <w:rPr>
          <w:rFonts w:ascii="Arial" w:hAnsi="Arial" w:cs="Arial"/>
          <w:sz w:val="20"/>
          <w:szCs w:val="20"/>
        </w:rPr>
        <w:t xml:space="preserve">Excursión a Johnny Kay, Manglares y Haynes Kay (Acuario) en servicio regular </w:t>
      </w:r>
    </w:p>
    <w:p w14:paraId="3AB583ED" w14:textId="72557377" w:rsidR="00526E9C" w:rsidRPr="00EA72A5" w:rsidRDefault="009246E5" w:rsidP="00FB4426">
      <w:pPr>
        <w:pStyle w:val="Prrafodelista"/>
        <w:numPr>
          <w:ilvl w:val="0"/>
          <w:numId w:val="1"/>
        </w:numPr>
        <w:spacing w:after="0" w:line="360" w:lineRule="auto"/>
        <w:ind w:left="284" w:hanging="284"/>
        <w:rPr>
          <w:rFonts w:ascii="Arial" w:hAnsi="Arial" w:cs="Arial"/>
          <w:sz w:val="20"/>
          <w:szCs w:val="20"/>
        </w:rPr>
      </w:pPr>
      <w:r w:rsidRPr="00EA72A5">
        <w:rPr>
          <w:rFonts w:ascii="Arial" w:hAnsi="Arial" w:cs="Arial"/>
          <w:sz w:val="20"/>
          <w:szCs w:val="20"/>
        </w:rPr>
        <w:t>Impuestos hoteleros.</w:t>
      </w:r>
    </w:p>
    <w:p w14:paraId="4012250B" w14:textId="51A9245C" w:rsidR="0098703E" w:rsidRDefault="0098703E" w:rsidP="009246E5">
      <w:pPr>
        <w:spacing w:line="360" w:lineRule="auto"/>
        <w:ind w:left="284" w:hanging="284"/>
      </w:pPr>
    </w:p>
    <w:p w14:paraId="4CC9C41C" w14:textId="5B48A71D" w:rsidR="004A6C35" w:rsidRDefault="003E379B" w:rsidP="009246E5">
      <w:pPr>
        <w:spacing w:line="360" w:lineRule="auto"/>
        <w:ind w:left="284" w:hanging="284"/>
        <w:rPr>
          <w:b/>
          <w:bCs/>
          <w:color w:val="F05B52"/>
          <w:sz w:val="28"/>
          <w:szCs w:val="28"/>
        </w:rPr>
      </w:pPr>
      <w:r w:rsidRPr="00355718">
        <w:rPr>
          <w:b/>
          <w:bCs/>
          <w:color w:val="F05B52"/>
          <w:sz w:val="28"/>
          <w:szCs w:val="28"/>
        </w:rPr>
        <w:t>TARIFAS</w:t>
      </w:r>
    </w:p>
    <w:tbl>
      <w:tblPr>
        <w:tblW w:w="10082" w:type="dxa"/>
        <w:jc w:val="center"/>
        <w:tblBorders>
          <w:top w:val="single" w:sz="4" w:space="0" w:color="F05B52"/>
          <w:left w:val="single" w:sz="4" w:space="0" w:color="F05B52"/>
          <w:bottom w:val="single" w:sz="4" w:space="0" w:color="F05B52"/>
          <w:right w:val="single" w:sz="4" w:space="0" w:color="F05B52"/>
          <w:insideH w:val="single" w:sz="4" w:space="0" w:color="F05B52"/>
          <w:insideV w:val="single" w:sz="4" w:space="0" w:color="F05B52"/>
        </w:tblBorders>
        <w:tblLayout w:type="fixed"/>
        <w:tblCellMar>
          <w:left w:w="70" w:type="dxa"/>
          <w:right w:w="70" w:type="dxa"/>
        </w:tblCellMar>
        <w:tblLook w:val="04A0" w:firstRow="1" w:lastRow="0" w:firstColumn="1" w:lastColumn="0" w:noHBand="0" w:noVBand="1"/>
      </w:tblPr>
      <w:tblGrid>
        <w:gridCol w:w="2274"/>
        <w:gridCol w:w="1474"/>
        <w:gridCol w:w="776"/>
        <w:gridCol w:w="794"/>
        <w:gridCol w:w="794"/>
        <w:gridCol w:w="794"/>
        <w:gridCol w:w="794"/>
        <w:gridCol w:w="794"/>
        <w:gridCol w:w="794"/>
        <w:gridCol w:w="794"/>
      </w:tblGrid>
      <w:tr w:rsidR="00736183" w:rsidRPr="002135E7" w14:paraId="18F8023D" w14:textId="77777777" w:rsidTr="00295163">
        <w:trPr>
          <w:trHeight w:val="340"/>
          <w:jc w:val="center"/>
        </w:trPr>
        <w:tc>
          <w:tcPr>
            <w:tcW w:w="2274" w:type="dxa"/>
            <w:tcBorders>
              <w:top w:val="single" w:sz="4" w:space="0" w:color="F05B52"/>
              <w:left w:val="single" w:sz="4" w:space="0" w:color="F05B52"/>
              <w:bottom w:val="single" w:sz="4" w:space="0" w:color="F05B52"/>
              <w:right w:val="single" w:sz="4" w:space="0" w:color="FFFFFF" w:themeColor="background1"/>
            </w:tcBorders>
            <w:shd w:val="clear" w:color="auto" w:fill="F05B52"/>
            <w:vAlign w:val="center"/>
            <w:hideMark/>
          </w:tcPr>
          <w:p w14:paraId="4ECD6BF7" w14:textId="5EF59E89" w:rsidR="00736183" w:rsidRPr="002135E7" w:rsidRDefault="00736183" w:rsidP="00736183">
            <w:pPr>
              <w:jc w:val="center"/>
              <w:rPr>
                <w:b/>
                <w:bCs/>
                <w:color w:val="FFFFFF"/>
                <w:sz w:val="18"/>
                <w:szCs w:val="18"/>
                <w:lang w:val="es-CL" w:eastAsia="es-CL"/>
              </w:rPr>
            </w:pPr>
            <w:r w:rsidRPr="002135E7">
              <w:rPr>
                <w:b/>
                <w:bCs/>
                <w:color w:val="FFFFFF"/>
                <w:sz w:val="18"/>
                <w:szCs w:val="18"/>
                <w:lang w:val="es-CL" w:eastAsia="es-CL"/>
              </w:rPr>
              <w:t>Hotel</w:t>
            </w:r>
          </w:p>
        </w:tc>
        <w:tc>
          <w:tcPr>
            <w:tcW w:w="1474"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vAlign w:val="center"/>
            <w:hideMark/>
          </w:tcPr>
          <w:p w14:paraId="39B3B1B5" w14:textId="32D8A9F2" w:rsidR="00736183" w:rsidRPr="002135E7" w:rsidRDefault="00736183" w:rsidP="00736183">
            <w:pPr>
              <w:jc w:val="center"/>
              <w:rPr>
                <w:b/>
                <w:bCs/>
                <w:color w:val="FFFFFF"/>
                <w:sz w:val="18"/>
                <w:szCs w:val="18"/>
                <w:lang w:val="es-CL" w:eastAsia="es-CL"/>
              </w:rPr>
            </w:pPr>
            <w:r w:rsidRPr="002135E7">
              <w:rPr>
                <w:b/>
                <w:bCs/>
                <w:color w:val="FFFFFF"/>
                <w:sz w:val="18"/>
                <w:szCs w:val="18"/>
                <w:lang w:val="es-CL" w:eastAsia="es-CL"/>
              </w:rPr>
              <w:t>Vigencia 202</w:t>
            </w:r>
            <w:r>
              <w:rPr>
                <w:b/>
                <w:bCs/>
                <w:color w:val="FFFFFF"/>
                <w:sz w:val="18"/>
                <w:szCs w:val="18"/>
                <w:lang w:val="es-CL" w:eastAsia="es-CL"/>
              </w:rPr>
              <w:t>5</w:t>
            </w:r>
          </w:p>
        </w:tc>
        <w:tc>
          <w:tcPr>
            <w:tcW w:w="776"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noWrap/>
            <w:vAlign w:val="center"/>
            <w:hideMark/>
          </w:tcPr>
          <w:p w14:paraId="3DB53177" w14:textId="3D790010" w:rsidR="00736183" w:rsidRPr="002135E7" w:rsidRDefault="00736183" w:rsidP="00736183">
            <w:pPr>
              <w:jc w:val="center"/>
              <w:rPr>
                <w:b/>
                <w:bCs/>
                <w:color w:val="FFFFFF"/>
                <w:sz w:val="18"/>
                <w:szCs w:val="18"/>
                <w:lang w:val="es-CL" w:eastAsia="es-CL"/>
              </w:rPr>
            </w:pPr>
            <w:r w:rsidRPr="002135E7">
              <w:rPr>
                <w:b/>
                <w:bCs/>
                <w:color w:val="FFFFFF"/>
                <w:sz w:val="18"/>
                <w:szCs w:val="18"/>
                <w:lang w:val="es-CL" w:eastAsia="es-CL"/>
              </w:rPr>
              <w:t>Single</w:t>
            </w:r>
          </w:p>
        </w:tc>
        <w:tc>
          <w:tcPr>
            <w:tcW w:w="794"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vAlign w:val="center"/>
          </w:tcPr>
          <w:p w14:paraId="6B376B5C" w14:textId="4B418464" w:rsidR="00736183" w:rsidRPr="002135E7" w:rsidRDefault="00736183" w:rsidP="00736183">
            <w:pPr>
              <w:jc w:val="center"/>
              <w:rPr>
                <w:b/>
                <w:bCs/>
                <w:color w:val="FFFFFF"/>
                <w:sz w:val="18"/>
                <w:szCs w:val="18"/>
                <w:lang w:val="es-CL" w:eastAsia="es-CL"/>
              </w:rPr>
            </w:pPr>
            <w:r w:rsidRPr="002135E7">
              <w:rPr>
                <w:b/>
                <w:bCs/>
                <w:color w:val="FFFFFF"/>
                <w:sz w:val="18"/>
                <w:szCs w:val="18"/>
                <w:lang w:val="es-CL" w:eastAsia="es-CL"/>
              </w:rPr>
              <w:t>Nt. Adic.</w:t>
            </w:r>
          </w:p>
        </w:tc>
        <w:tc>
          <w:tcPr>
            <w:tcW w:w="794"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noWrap/>
            <w:vAlign w:val="center"/>
            <w:hideMark/>
          </w:tcPr>
          <w:p w14:paraId="481E8D0D" w14:textId="09C403AC" w:rsidR="00736183" w:rsidRPr="002135E7" w:rsidRDefault="00736183" w:rsidP="00736183">
            <w:pPr>
              <w:jc w:val="center"/>
              <w:rPr>
                <w:b/>
                <w:bCs/>
                <w:color w:val="FFFFFF"/>
                <w:sz w:val="18"/>
                <w:szCs w:val="18"/>
                <w:lang w:val="es-CL" w:eastAsia="es-CL"/>
              </w:rPr>
            </w:pPr>
            <w:r w:rsidRPr="002135E7">
              <w:rPr>
                <w:b/>
                <w:bCs/>
                <w:color w:val="FFFFFF"/>
                <w:sz w:val="18"/>
                <w:szCs w:val="18"/>
                <w:lang w:val="es-CL" w:eastAsia="es-CL"/>
              </w:rPr>
              <w:t>Doble</w:t>
            </w:r>
          </w:p>
        </w:tc>
        <w:tc>
          <w:tcPr>
            <w:tcW w:w="794"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vAlign w:val="center"/>
          </w:tcPr>
          <w:p w14:paraId="57160376" w14:textId="4C953B29" w:rsidR="00736183" w:rsidRPr="002135E7" w:rsidRDefault="00736183" w:rsidP="00736183">
            <w:pPr>
              <w:jc w:val="center"/>
              <w:rPr>
                <w:b/>
                <w:bCs/>
                <w:color w:val="FFFFFF"/>
                <w:sz w:val="18"/>
                <w:szCs w:val="18"/>
                <w:lang w:val="es-CL" w:eastAsia="es-CL"/>
              </w:rPr>
            </w:pPr>
            <w:r w:rsidRPr="002135E7">
              <w:rPr>
                <w:b/>
                <w:bCs/>
                <w:color w:val="FFFFFF"/>
                <w:sz w:val="18"/>
                <w:szCs w:val="18"/>
                <w:lang w:val="es-CL" w:eastAsia="es-CL"/>
              </w:rPr>
              <w:t>Nt. Adic.</w:t>
            </w:r>
          </w:p>
        </w:tc>
        <w:tc>
          <w:tcPr>
            <w:tcW w:w="794"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noWrap/>
            <w:vAlign w:val="center"/>
            <w:hideMark/>
          </w:tcPr>
          <w:p w14:paraId="028FBA9C" w14:textId="1424A67E" w:rsidR="00736183" w:rsidRPr="002135E7" w:rsidRDefault="00736183" w:rsidP="00736183">
            <w:pPr>
              <w:jc w:val="center"/>
              <w:rPr>
                <w:b/>
                <w:bCs/>
                <w:color w:val="FFFFFF"/>
                <w:sz w:val="18"/>
                <w:szCs w:val="18"/>
                <w:lang w:val="es-CL" w:eastAsia="es-CL"/>
              </w:rPr>
            </w:pPr>
            <w:r w:rsidRPr="002135E7">
              <w:rPr>
                <w:b/>
                <w:bCs/>
                <w:color w:val="FFFFFF"/>
                <w:sz w:val="18"/>
                <w:szCs w:val="18"/>
                <w:lang w:val="es-CL" w:eastAsia="es-CL"/>
              </w:rPr>
              <w:t>Triple</w:t>
            </w:r>
          </w:p>
        </w:tc>
        <w:tc>
          <w:tcPr>
            <w:tcW w:w="794"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vAlign w:val="center"/>
          </w:tcPr>
          <w:p w14:paraId="5EF6A5FF" w14:textId="5E4FA7F0" w:rsidR="00736183" w:rsidRPr="002135E7" w:rsidRDefault="00736183" w:rsidP="00736183">
            <w:pPr>
              <w:jc w:val="center"/>
              <w:rPr>
                <w:b/>
                <w:bCs/>
                <w:color w:val="FFFFFF"/>
                <w:sz w:val="18"/>
                <w:szCs w:val="18"/>
                <w:lang w:val="es-CL" w:eastAsia="es-CL"/>
              </w:rPr>
            </w:pPr>
            <w:r w:rsidRPr="002135E7">
              <w:rPr>
                <w:b/>
                <w:bCs/>
                <w:color w:val="FFFFFF"/>
                <w:sz w:val="18"/>
                <w:szCs w:val="18"/>
                <w:lang w:val="es-CL" w:eastAsia="es-CL"/>
              </w:rPr>
              <w:t>Nt. Adic.</w:t>
            </w:r>
          </w:p>
        </w:tc>
        <w:tc>
          <w:tcPr>
            <w:tcW w:w="794"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vAlign w:val="center"/>
          </w:tcPr>
          <w:p w14:paraId="374B11BD" w14:textId="325F3F48" w:rsidR="00736183" w:rsidRPr="002135E7" w:rsidRDefault="00736183" w:rsidP="00736183">
            <w:pPr>
              <w:jc w:val="center"/>
              <w:rPr>
                <w:b/>
                <w:bCs/>
                <w:color w:val="FFFFFF"/>
                <w:sz w:val="18"/>
                <w:szCs w:val="18"/>
                <w:lang w:val="es-CL" w:eastAsia="es-CL"/>
              </w:rPr>
            </w:pPr>
            <w:r w:rsidRPr="002135E7">
              <w:rPr>
                <w:b/>
                <w:bCs/>
                <w:color w:val="FFFFFF"/>
                <w:sz w:val="18"/>
                <w:szCs w:val="18"/>
                <w:lang w:val="es-CL" w:eastAsia="es-CL"/>
              </w:rPr>
              <w:t xml:space="preserve">Child </w:t>
            </w:r>
          </w:p>
        </w:tc>
        <w:tc>
          <w:tcPr>
            <w:tcW w:w="794" w:type="dxa"/>
            <w:tcBorders>
              <w:top w:val="single" w:sz="4" w:space="0" w:color="F05B52"/>
              <w:left w:val="single" w:sz="4" w:space="0" w:color="FFFFFF" w:themeColor="background1"/>
              <w:bottom w:val="single" w:sz="4" w:space="0" w:color="F05B52"/>
              <w:right w:val="single" w:sz="4" w:space="0" w:color="F05B52"/>
            </w:tcBorders>
            <w:shd w:val="clear" w:color="auto" w:fill="F05B52"/>
            <w:vAlign w:val="center"/>
          </w:tcPr>
          <w:p w14:paraId="55F451EE" w14:textId="5064230E" w:rsidR="00736183" w:rsidRPr="002135E7" w:rsidRDefault="00736183" w:rsidP="00736183">
            <w:pPr>
              <w:jc w:val="center"/>
              <w:rPr>
                <w:b/>
                <w:bCs/>
                <w:color w:val="FFFFFF"/>
                <w:sz w:val="18"/>
                <w:szCs w:val="18"/>
                <w:lang w:val="es-CL" w:eastAsia="es-CL"/>
              </w:rPr>
            </w:pPr>
            <w:r w:rsidRPr="002135E7">
              <w:rPr>
                <w:b/>
                <w:bCs/>
                <w:color w:val="FFFFFF"/>
                <w:sz w:val="18"/>
                <w:szCs w:val="18"/>
                <w:lang w:val="es-CL" w:eastAsia="es-CL"/>
              </w:rPr>
              <w:t>Nt. Adic.</w:t>
            </w:r>
          </w:p>
        </w:tc>
      </w:tr>
      <w:tr w:rsidR="00295163" w:rsidRPr="00736183" w14:paraId="135D493C" w14:textId="77777777" w:rsidTr="00295163">
        <w:trPr>
          <w:trHeight w:val="283"/>
          <w:jc w:val="center"/>
        </w:trPr>
        <w:tc>
          <w:tcPr>
            <w:tcW w:w="227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7D7A8B6A" w14:textId="6200FE1E" w:rsidR="00295163" w:rsidRPr="00295163" w:rsidRDefault="00295163" w:rsidP="00295163">
            <w:pPr>
              <w:rPr>
                <w:sz w:val="18"/>
                <w:szCs w:val="18"/>
              </w:rPr>
            </w:pPr>
            <w:r w:rsidRPr="00295163">
              <w:rPr>
                <w:sz w:val="18"/>
                <w:szCs w:val="18"/>
              </w:rPr>
              <w:t>Casablanca / Superior Vista al mar (Doble o Twin)</w:t>
            </w:r>
          </w:p>
        </w:tc>
        <w:tc>
          <w:tcPr>
            <w:tcW w:w="147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6143569E" w14:textId="2D64392E" w:rsidR="00295163" w:rsidRPr="00736183" w:rsidRDefault="00295163" w:rsidP="00295163">
            <w:pPr>
              <w:jc w:val="center"/>
              <w:rPr>
                <w:sz w:val="18"/>
                <w:szCs w:val="18"/>
              </w:rPr>
            </w:pPr>
            <w:r w:rsidRPr="00736183">
              <w:rPr>
                <w:sz w:val="18"/>
                <w:szCs w:val="18"/>
              </w:rPr>
              <w:t xml:space="preserve">20 </w:t>
            </w:r>
            <w:r>
              <w:rPr>
                <w:sz w:val="18"/>
                <w:szCs w:val="18"/>
              </w:rPr>
              <w:t>May</w:t>
            </w:r>
            <w:r w:rsidRPr="00736183">
              <w:rPr>
                <w:sz w:val="18"/>
                <w:szCs w:val="18"/>
              </w:rPr>
              <w:t xml:space="preserve"> a 15 Dic</w:t>
            </w:r>
          </w:p>
        </w:tc>
        <w:tc>
          <w:tcPr>
            <w:tcW w:w="776"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6F5EE800" w14:textId="3B7265CC" w:rsidR="00295163" w:rsidRPr="00736183" w:rsidRDefault="00295163" w:rsidP="00295163">
            <w:pPr>
              <w:jc w:val="center"/>
              <w:rPr>
                <w:sz w:val="18"/>
                <w:szCs w:val="18"/>
              </w:rPr>
            </w:pPr>
            <w:r w:rsidRPr="00295163">
              <w:rPr>
                <w:sz w:val="18"/>
                <w:szCs w:val="18"/>
              </w:rPr>
              <w:t>1164</w:t>
            </w:r>
          </w:p>
        </w:tc>
        <w:tc>
          <w:tcPr>
            <w:tcW w:w="79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26F74AD4" w14:textId="692CDD15" w:rsidR="00295163" w:rsidRPr="00736183" w:rsidRDefault="00295163" w:rsidP="00295163">
            <w:pPr>
              <w:jc w:val="center"/>
              <w:rPr>
                <w:sz w:val="18"/>
                <w:szCs w:val="18"/>
              </w:rPr>
            </w:pPr>
            <w:r w:rsidRPr="00295163">
              <w:rPr>
                <w:sz w:val="18"/>
                <w:szCs w:val="18"/>
              </w:rPr>
              <w:t>359</w:t>
            </w:r>
          </w:p>
        </w:tc>
        <w:tc>
          <w:tcPr>
            <w:tcW w:w="794"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77FE602F" w14:textId="6BB6F560" w:rsidR="00295163" w:rsidRPr="00736183" w:rsidRDefault="00295163" w:rsidP="00295163">
            <w:pPr>
              <w:jc w:val="center"/>
              <w:rPr>
                <w:sz w:val="18"/>
                <w:szCs w:val="18"/>
              </w:rPr>
            </w:pPr>
            <w:r w:rsidRPr="00295163">
              <w:rPr>
                <w:sz w:val="18"/>
                <w:szCs w:val="18"/>
              </w:rPr>
              <w:t>615</w:t>
            </w:r>
          </w:p>
        </w:tc>
        <w:tc>
          <w:tcPr>
            <w:tcW w:w="79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74BCDB9D" w14:textId="74C92A2F" w:rsidR="00295163" w:rsidRPr="00736183" w:rsidRDefault="00295163" w:rsidP="00295163">
            <w:pPr>
              <w:jc w:val="center"/>
              <w:rPr>
                <w:sz w:val="18"/>
                <w:szCs w:val="18"/>
              </w:rPr>
            </w:pPr>
            <w:r w:rsidRPr="00295163">
              <w:rPr>
                <w:sz w:val="18"/>
                <w:szCs w:val="18"/>
              </w:rPr>
              <w:t>180</w:t>
            </w:r>
          </w:p>
        </w:tc>
        <w:tc>
          <w:tcPr>
            <w:tcW w:w="794"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0C420FA6" w14:textId="73E4B1EB" w:rsidR="00295163" w:rsidRPr="00736183" w:rsidRDefault="00295163" w:rsidP="00295163">
            <w:pPr>
              <w:jc w:val="center"/>
              <w:rPr>
                <w:sz w:val="18"/>
                <w:szCs w:val="18"/>
              </w:rPr>
            </w:pPr>
            <w:r w:rsidRPr="00295163">
              <w:rPr>
                <w:sz w:val="18"/>
                <w:szCs w:val="18"/>
              </w:rPr>
              <w:t>615</w:t>
            </w:r>
          </w:p>
        </w:tc>
        <w:tc>
          <w:tcPr>
            <w:tcW w:w="79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D5EFF49" w14:textId="06328291" w:rsidR="00295163" w:rsidRPr="00736183" w:rsidRDefault="00295163" w:rsidP="00295163">
            <w:pPr>
              <w:jc w:val="center"/>
              <w:rPr>
                <w:sz w:val="18"/>
                <w:szCs w:val="18"/>
              </w:rPr>
            </w:pPr>
            <w:r w:rsidRPr="00295163">
              <w:rPr>
                <w:sz w:val="18"/>
                <w:szCs w:val="18"/>
              </w:rPr>
              <w:t>180</w:t>
            </w:r>
          </w:p>
        </w:tc>
        <w:tc>
          <w:tcPr>
            <w:tcW w:w="79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20748543" w14:textId="38FACCCC" w:rsidR="00295163" w:rsidRPr="00736183" w:rsidRDefault="00295163" w:rsidP="00295163">
            <w:pPr>
              <w:jc w:val="center"/>
              <w:rPr>
                <w:sz w:val="18"/>
                <w:szCs w:val="18"/>
              </w:rPr>
            </w:pPr>
            <w:r w:rsidRPr="00295163">
              <w:rPr>
                <w:sz w:val="18"/>
                <w:szCs w:val="18"/>
              </w:rPr>
              <w:t>383</w:t>
            </w:r>
          </w:p>
        </w:tc>
        <w:tc>
          <w:tcPr>
            <w:tcW w:w="79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31292AD7" w14:textId="04373446" w:rsidR="00295163" w:rsidRPr="00736183" w:rsidRDefault="00295163" w:rsidP="00295163">
            <w:pPr>
              <w:jc w:val="center"/>
              <w:rPr>
                <w:sz w:val="18"/>
                <w:szCs w:val="18"/>
              </w:rPr>
            </w:pPr>
            <w:r w:rsidRPr="00295163">
              <w:rPr>
                <w:sz w:val="18"/>
                <w:szCs w:val="18"/>
              </w:rPr>
              <w:t>103</w:t>
            </w:r>
          </w:p>
        </w:tc>
      </w:tr>
      <w:tr w:rsidR="00295163" w:rsidRPr="00736183" w14:paraId="4793AD89" w14:textId="77777777" w:rsidTr="00295163">
        <w:trPr>
          <w:trHeight w:val="283"/>
          <w:jc w:val="center"/>
        </w:trPr>
        <w:tc>
          <w:tcPr>
            <w:tcW w:w="227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7CCF2F13" w14:textId="37C75CCF" w:rsidR="00295163" w:rsidRPr="00295163" w:rsidRDefault="00295163" w:rsidP="00295163">
            <w:pPr>
              <w:rPr>
                <w:sz w:val="18"/>
                <w:szCs w:val="18"/>
              </w:rPr>
            </w:pPr>
            <w:r w:rsidRPr="00295163">
              <w:rPr>
                <w:sz w:val="18"/>
                <w:szCs w:val="18"/>
              </w:rPr>
              <w:t>Casablanca / Estandar vista interna (Doble o Twin)</w:t>
            </w:r>
          </w:p>
        </w:tc>
        <w:tc>
          <w:tcPr>
            <w:tcW w:w="147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334DF985" w14:textId="1FBE6EFF" w:rsidR="00295163" w:rsidRPr="00736183" w:rsidRDefault="00295163" w:rsidP="00295163">
            <w:pPr>
              <w:jc w:val="center"/>
              <w:rPr>
                <w:sz w:val="18"/>
                <w:szCs w:val="18"/>
              </w:rPr>
            </w:pPr>
            <w:r w:rsidRPr="00220479">
              <w:rPr>
                <w:sz w:val="18"/>
                <w:szCs w:val="18"/>
              </w:rPr>
              <w:t>20 May a 15 Dic</w:t>
            </w:r>
          </w:p>
        </w:tc>
        <w:tc>
          <w:tcPr>
            <w:tcW w:w="776"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516A227B" w14:textId="40C57676" w:rsidR="00295163" w:rsidRPr="00736183" w:rsidRDefault="00295163" w:rsidP="00295163">
            <w:pPr>
              <w:jc w:val="center"/>
              <w:rPr>
                <w:sz w:val="18"/>
                <w:szCs w:val="18"/>
              </w:rPr>
            </w:pPr>
            <w:r w:rsidRPr="00295163">
              <w:rPr>
                <w:sz w:val="18"/>
                <w:szCs w:val="18"/>
              </w:rPr>
              <w:t>916</w:t>
            </w:r>
          </w:p>
        </w:tc>
        <w:tc>
          <w:tcPr>
            <w:tcW w:w="79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6FB9A73E" w14:textId="2B18599C" w:rsidR="00295163" w:rsidRPr="00736183" w:rsidRDefault="00295163" w:rsidP="00295163">
            <w:pPr>
              <w:jc w:val="center"/>
              <w:rPr>
                <w:sz w:val="18"/>
                <w:szCs w:val="18"/>
              </w:rPr>
            </w:pPr>
            <w:r w:rsidRPr="00295163">
              <w:rPr>
                <w:sz w:val="18"/>
                <w:szCs w:val="18"/>
              </w:rPr>
              <w:t>276</w:t>
            </w:r>
          </w:p>
        </w:tc>
        <w:tc>
          <w:tcPr>
            <w:tcW w:w="794"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4051D834" w14:textId="09DE9E22" w:rsidR="00295163" w:rsidRPr="00736183" w:rsidRDefault="00295163" w:rsidP="00295163">
            <w:pPr>
              <w:jc w:val="center"/>
              <w:rPr>
                <w:sz w:val="18"/>
                <w:szCs w:val="18"/>
              </w:rPr>
            </w:pPr>
            <w:r w:rsidRPr="00295163">
              <w:rPr>
                <w:sz w:val="18"/>
                <w:szCs w:val="18"/>
              </w:rPr>
              <w:t>491</w:t>
            </w:r>
          </w:p>
        </w:tc>
        <w:tc>
          <w:tcPr>
            <w:tcW w:w="79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1EE02546" w14:textId="137A0991" w:rsidR="00295163" w:rsidRPr="00736183" w:rsidRDefault="00295163" w:rsidP="00295163">
            <w:pPr>
              <w:jc w:val="center"/>
              <w:rPr>
                <w:sz w:val="18"/>
                <w:szCs w:val="18"/>
              </w:rPr>
            </w:pPr>
            <w:r w:rsidRPr="00295163">
              <w:rPr>
                <w:sz w:val="18"/>
                <w:szCs w:val="18"/>
              </w:rPr>
              <w:t>139</w:t>
            </w:r>
          </w:p>
        </w:tc>
        <w:tc>
          <w:tcPr>
            <w:tcW w:w="794"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802B4DD" w14:textId="2F081DB3" w:rsidR="00295163" w:rsidRPr="00736183" w:rsidRDefault="00295163" w:rsidP="00295163">
            <w:pPr>
              <w:jc w:val="center"/>
              <w:rPr>
                <w:sz w:val="18"/>
                <w:szCs w:val="18"/>
              </w:rPr>
            </w:pPr>
            <w:r w:rsidRPr="00295163">
              <w:rPr>
                <w:sz w:val="18"/>
                <w:szCs w:val="18"/>
              </w:rPr>
              <w:t>491</w:t>
            </w:r>
          </w:p>
        </w:tc>
        <w:tc>
          <w:tcPr>
            <w:tcW w:w="79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3AE1523C" w14:textId="6A6B915E" w:rsidR="00295163" w:rsidRPr="00736183" w:rsidRDefault="00295163" w:rsidP="00295163">
            <w:pPr>
              <w:jc w:val="center"/>
              <w:rPr>
                <w:sz w:val="18"/>
                <w:szCs w:val="18"/>
              </w:rPr>
            </w:pPr>
            <w:r w:rsidRPr="00295163">
              <w:rPr>
                <w:sz w:val="18"/>
                <w:szCs w:val="18"/>
              </w:rPr>
              <w:t>139</w:t>
            </w:r>
          </w:p>
        </w:tc>
        <w:tc>
          <w:tcPr>
            <w:tcW w:w="79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711C9A5D" w14:textId="20FC2244" w:rsidR="00295163" w:rsidRPr="00736183" w:rsidRDefault="00295163" w:rsidP="00295163">
            <w:pPr>
              <w:jc w:val="center"/>
              <w:rPr>
                <w:sz w:val="18"/>
                <w:szCs w:val="18"/>
              </w:rPr>
            </w:pPr>
            <w:r w:rsidRPr="00295163">
              <w:rPr>
                <w:sz w:val="18"/>
                <w:szCs w:val="18"/>
              </w:rPr>
              <w:t>311</w:t>
            </w:r>
          </w:p>
        </w:tc>
        <w:tc>
          <w:tcPr>
            <w:tcW w:w="79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715AE86E" w14:textId="43A8E139" w:rsidR="00295163" w:rsidRPr="00736183" w:rsidRDefault="00295163" w:rsidP="00295163">
            <w:pPr>
              <w:jc w:val="center"/>
              <w:rPr>
                <w:sz w:val="18"/>
                <w:szCs w:val="18"/>
              </w:rPr>
            </w:pPr>
            <w:r w:rsidRPr="00295163">
              <w:rPr>
                <w:sz w:val="18"/>
                <w:szCs w:val="18"/>
              </w:rPr>
              <w:t>79</w:t>
            </w:r>
          </w:p>
        </w:tc>
      </w:tr>
      <w:tr w:rsidR="00295163" w:rsidRPr="00736183" w14:paraId="4DDE69BA" w14:textId="77777777" w:rsidTr="00295163">
        <w:trPr>
          <w:trHeight w:val="283"/>
          <w:jc w:val="center"/>
        </w:trPr>
        <w:tc>
          <w:tcPr>
            <w:tcW w:w="227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3ECCAD5B" w14:textId="78A518E6" w:rsidR="00295163" w:rsidRPr="00295163" w:rsidRDefault="00295163" w:rsidP="00295163">
            <w:pPr>
              <w:rPr>
                <w:sz w:val="18"/>
                <w:szCs w:val="18"/>
              </w:rPr>
            </w:pPr>
            <w:r w:rsidRPr="00295163">
              <w:rPr>
                <w:sz w:val="18"/>
                <w:szCs w:val="18"/>
              </w:rPr>
              <w:t>San Luis</w:t>
            </w:r>
          </w:p>
        </w:tc>
        <w:tc>
          <w:tcPr>
            <w:tcW w:w="147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D236316" w14:textId="240607AE" w:rsidR="00295163" w:rsidRPr="00736183" w:rsidRDefault="00295163" w:rsidP="00295163">
            <w:pPr>
              <w:jc w:val="center"/>
              <w:rPr>
                <w:sz w:val="18"/>
                <w:szCs w:val="18"/>
              </w:rPr>
            </w:pPr>
            <w:r w:rsidRPr="00220479">
              <w:rPr>
                <w:sz w:val="18"/>
                <w:szCs w:val="18"/>
              </w:rPr>
              <w:t>20 May a 15 Dic</w:t>
            </w:r>
          </w:p>
        </w:tc>
        <w:tc>
          <w:tcPr>
            <w:tcW w:w="776"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619D1377" w14:textId="15251E62" w:rsidR="00295163" w:rsidRPr="00736183" w:rsidRDefault="00295163" w:rsidP="00295163">
            <w:pPr>
              <w:jc w:val="center"/>
              <w:rPr>
                <w:sz w:val="18"/>
                <w:szCs w:val="18"/>
              </w:rPr>
            </w:pPr>
            <w:r w:rsidRPr="00295163">
              <w:rPr>
                <w:sz w:val="18"/>
                <w:szCs w:val="18"/>
              </w:rPr>
              <w:t>504</w:t>
            </w:r>
          </w:p>
        </w:tc>
        <w:tc>
          <w:tcPr>
            <w:tcW w:w="79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62009937" w14:textId="6BD0A9F7" w:rsidR="00295163" w:rsidRPr="00736183" w:rsidRDefault="00295163" w:rsidP="00295163">
            <w:pPr>
              <w:jc w:val="center"/>
              <w:rPr>
                <w:sz w:val="18"/>
                <w:szCs w:val="18"/>
              </w:rPr>
            </w:pPr>
            <w:r w:rsidRPr="00295163">
              <w:rPr>
                <w:sz w:val="18"/>
                <w:szCs w:val="18"/>
              </w:rPr>
              <w:t>139</w:t>
            </w:r>
          </w:p>
        </w:tc>
        <w:tc>
          <w:tcPr>
            <w:tcW w:w="794"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4C02BCC7" w14:textId="3053CE02" w:rsidR="00295163" w:rsidRPr="00736183" w:rsidRDefault="00295163" w:rsidP="00295163">
            <w:pPr>
              <w:jc w:val="center"/>
              <w:rPr>
                <w:sz w:val="18"/>
                <w:szCs w:val="18"/>
              </w:rPr>
            </w:pPr>
            <w:r w:rsidRPr="00295163">
              <w:rPr>
                <w:sz w:val="18"/>
                <w:szCs w:val="18"/>
              </w:rPr>
              <w:t>283</w:t>
            </w:r>
          </w:p>
        </w:tc>
        <w:tc>
          <w:tcPr>
            <w:tcW w:w="79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20110A6B" w14:textId="63289299" w:rsidR="00295163" w:rsidRPr="00736183" w:rsidRDefault="00295163" w:rsidP="00295163">
            <w:pPr>
              <w:jc w:val="center"/>
              <w:rPr>
                <w:sz w:val="18"/>
                <w:szCs w:val="18"/>
              </w:rPr>
            </w:pPr>
            <w:r w:rsidRPr="00295163">
              <w:rPr>
                <w:sz w:val="18"/>
                <w:szCs w:val="18"/>
              </w:rPr>
              <w:t>70</w:t>
            </w:r>
          </w:p>
        </w:tc>
        <w:tc>
          <w:tcPr>
            <w:tcW w:w="794"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48C96278" w14:textId="3377C955" w:rsidR="00295163" w:rsidRPr="00736183" w:rsidRDefault="00295163" w:rsidP="00295163">
            <w:pPr>
              <w:jc w:val="center"/>
              <w:rPr>
                <w:sz w:val="18"/>
                <w:szCs w:val="18"/>
              </w:rPr>
            </w:pPr>
            <w:r w:rsidRPr="001B07B7">
              <w:rPr>
                <w:sz w:val="18"/>
                <w:szCs w:val="18"/>
              </w:rPr>
              <w:t>n/a</w:t>
            </w:r>
          </w:p>
        </w:tc>
        <w:tc>
          <w:tcPr>
            <w:tcW w:w="79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70D366E3" w14:textId="0D1E8B0E" w:rsidR="00295163" w:rsidRPr="00736183" w:rsidRDefault="00295163" w:rsidP="00295163">
            <w:pPr>
              <w:jc w:val="center"/>
              <w:rPr>
                <w:sz w:val="18"/>
                <w:szCs w:val="18"/>
              </w:rPr>
            </w:pPr>
            <w:r w:rsidRPr="001B07B7">
              <w:rPr>
                <w:sz w:val="18"/>
                <w:szCs w:val="18"/>
              </w:rPr>
              <w:t>n/a</w:t>
            </w:r>
          </w:p>
        </w:tc>
        <w:tc>
          <w:tcPr>
            <w:tcW w:w="79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791F15BC" w14:textId="337E014B" w:rsidR="00295163" w:rsidRPr="00736183" w:rsidRDefault="00295163" w:rsidP="00295163">
            <w:pPr>
              <w:jc w:val="center"/>
              <w:rPr>
                <w:sz w:val="18"/>
                <w:szCs w:val="18"/>
              </w:rPr>
            </w:pPr>
            <w:r w:rsidRPr="001B07B7">
              <w:rPr>
                <w:sz w:val="18"/>
                <w:szCs w:val="18"/>
              </w:rPr>
              <w:t>n/a</w:t>
            </w:r>
          </w:p>
        </w:tc>
        <w:tc>
          <w:tcPr>
            <w:tcW w:w="79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3891D67E" w14:textId="361AAD61" w:rsidR="00295163" w:rsidRPr="00736183" w:rsidRDefault="00295163" w:rsidP="00295163">
            <w:pPr>
              <w:jc w:val="center"/>
              <w:rPr>
                <w:sz w:val="18"/>
                <w:szCs w:val="18"/>
              </w:rPr>
            </w:pPr>
            <w:r w:rsidRPr="001B07B7">
              <w:rPr>
                <w:sz w:val="18"/>
                <w:szCs w:val="18"/>
              </w:rPr>
              <w:t>n/a</w:t>
            </w:r>
          </w:p>
        </w:tc>
      </w:tr>
    </w:tbl>
    <w:p w14:paraId="5435865D" w14:textId="77777777" w:rsidR="00295163" w:rsidRDefault="00295163" w:rsidP="00295163">
      <w:pPr>
        <w:jc w:val="center"/>
        <w:rPr>
          <w:rFonts w:asciiTheme="minorHAnsi" w:hAnsiTheme="minorHAnsi" w:cstheme="minorHAnsi"/>
          <w:i/>
          <w:sz w:val="20"/>
          <w:szCs w:val="20"/>
          <w:lang w:val="es-CL" w:bidi="th-TH"/>
        </w:rPr>
      </w:pPr>
      <w:r w:rsidRPr="00355718">
        <w:rPr>
          <w:rFonts w:asciiTheme="minorHAnsi" w:hAnsiTheme="minorHAnsi" w:cstheme="minorHAnsi"/>
          <w:i/>
          <w:sz w:val="20"/>
          <w:szCs w:val="20"/>
          <w:lang w:val="es-CL" w:bidi="th-TH"/>
        </w:rPr>
        <w:t>**Precio por pax en USD**</w:t>
      </w:r>
    </w:p>
    <w:p w14:paraId="02AF9F7B" w14:textId="77777777" w:rsidR="00736183" w:rsidRPr="00295163" w:rsidRDefault="00736183">
      <w:pPr>
        <w:rPr>
          <w:lang w:val="es-CL"/>
        </w:rPr>
      </w:pPr>
    </w:p>
    <w:p w14:paraId="79422CBD" w14:textId="77777777" w:rsidR="00736183" w:rsidRDefault="00736183"/>
    <w:p w14:paraId="67C283DF" w14:textId="77777777" w:rsidR="00295163" w:rsidRDefault="00295163"/>
    <w:p w14:paraId="29C8DD41" w14:textId="77777777" w:rsidR="00295163" w:rsidRDefault="00295163"/>
    <w:p w14:paraId="7E23AD95" w14:textId="77777777" w:rsidR="00736183" w:rsidRDefault="00736183"/>
    <w:p w14:paraId="2B05D1E7" w14:textId="77777777" w:rsidR="00736183" w:rsidRDefault="00736183"/>
    <w:tbl>
      <w:tblPr>
        <w:tblW w:w="10082" w:type="dxa"/>
        <w:jc w:val="center"/>
        <w:tblBorders>
          <w:top w:val="single" w:sz="4" w:space="0" w:color="F05B52"/>
          <w:left w:val="single" w:sz="4" w:space="0" w:color="F05B52"/>
          <w:bottom w:val="single" w:sz="4" w:space="0" w:color="F05B52"/>
          <w:right w:val="single" w:sz="4" w:space="0" w:color="F05B52"/>
          <w:insideH w:val="single" w:sz="4" w:space="0" w:color="F05B52"/>
          <w:insideV w:val="single" w:sz="4" w:space="0" w:color="F05B52"/>
        </w:tblBorders>
        <w:tblLayout w:type="fixed"/>
        <w:tblCellMar>
          <w:left w:w="70" w:type="dxa"/>
          <w:right w:w="70" w:type="dxa"/>
        </w:tblCellMar>
        <w:tblLook w:val="04A0" w:firstRow="1" w:lastRow="0" w:firstColumn="1" w:lastColumn="0" w:noHBand="0" w:noVBand="1"/>
      </w:tblPr>
      <w:tblGrid>
        <w:gridCol w:w="2274"/>
        <w:gridCol w:w="1474"/>
        <w:gridCol w:w="776"/>
        <w:gridCol w:w="794"/>
        <w:gridCol w:w="794"/>
        <w:gridCol w:w="794"/>
        <w:gridCol w:w="794"/>
        <w:gridCol w:w="794"/>
        <w:gridCol w:w="794"/>
        <w:gridCol w:w="794"/>
      </w:tblGrid>
      <w:tr w:rsidR="00736183" w:rsidRPr="00485B66" w14:paraId="373D5BB4" w14:textId="77777777" w:rsidTr="00736183">
        <w:trPr>
          <w:trHeight w:val="340"/>
          <w:jc w:val="center"/>
        </w:trPr>
        <w:tc>
          <w:tcPr>
            <w:tcW w:w="10082" w:type="dxa"/>
            <w:gridSpan w:val="10"/>
            <w:tcBorders>
              <w:top w:val="single" w:sz="4" w:space="0" w:color="F05B52"/>
              <w:left w:val="single" w:sz="4" w:space="0" w:color="F05B52"/>
              <w:bottom w:val="single" w:sz="4" w:space="0" w:color="FFFFFF" w:themeColor="background1"/>
              <w:right w:val="single" w:sz="4" w:space="0" w:color="F05B52"/>
            </w:tcBorders>
            <w:shd w:val="clear" w:color="auto" w:fill="F05B52"/>
            <w:vAlign w:val="center"/>
          </w:tcPr>
          <w:p w14:paraId="39EC3F18" w14:textId="4F1F00FE" w:rsidR="00736183" w:rsidRPr="00736183" w:rsidRDefault="00736183" w:rsidP="005B7DCF">
            <w:pPr>
              <w:jc w:val="center"/>
              <w:rPr>
                <w:rFonts w:ascii="Calibri" w:hAnsi="Calibri" w:cs="Calibri"/>
                <w:b/>
                <w:bCs/>
                <w:sz w:val="18"/>
                <w:szCs w:val="18"/>
              </w:rPr>
            </w:pPr>
            <w:r w:rsidRPr="00736183">
              <w:rPr>
                <w:rFonts w:ascii="Calibri" w:hAnsi="Calibri" w:cs="Calibri"/>
                <w:b/>
                <w:bCs/>
                <w:color w:val="FFFFFF" w:themeColor="background1"/>
                <w:sz w:val="28"/>
                <w:szCs w:val="28"/>
              </w:rPr>
              <w:lastRenderedPageBreak/>
              <w:t>HOTELES CON ALL INCLUSIVE</w:t>
            </w:r>
          </w:p>
        </w:tc>
      </w:tr>
      <w:tr w:rsidR="00736183" w:rsidRPr="00485B66" w14:paraId="2B7B1FAE" w14:textId="77777777" w:rsidTr="00736183">
        <w:trPr>
          <w:trHeight w:val="340"/>
          <w:jc w:val="center"/>
        </w:trPr>
        <w:tc>
          <w:tcPr>
            <w:tcW w:w="2274" w:type="dxa"/>
            <w:tcBorders>
              <w:top w:val="single" w:sz="4" w:space="0" w:color="FFFFFF" w:themeColor="background1"/>
              <w:left w:val="single" w:sz="4" w:space="0" w:color="F05B52"/>
              <w:bottom w:val="single" w:sz="4" w:space="0" w:color="FFFFFF" w:themeColor="background1"/>
              <w:right w:val="single" w:sz="4" w:space="0" w:color="FFFFFF" w:themeColor="background1"/>
            </w:tcBorders>
            <w:shd w:val="clear" w:color="auto" w:fill="F05B52"/>
            <w:vAlign w:val="center"/>
          </w:tcPr>
          <w:p w14:paraId="7EB0E287" w14:textId="10725666" w:rsidR="00736183" w:rsidRDefault="00736183" w:rsidP="00736183">
            <w:pPr>
              <w:jc w:val="center"/>
              <w:rPr>
                <w:rFonts w:ascii="Calibri" w:hAnsi="Calibri" w:cs="Calibri"/>
                <w:sz w:val="18"/>
                <w:szCs w:val="18"/>
              </w:rPr>
            </w:pPr>
            <w:r w:rsidRPr="002135E7">
              <w:rPr>
                <w:b/>
                <w:bCs/>
                <w:color w:val="FFFFFF"/>
                <w:sz w:val="18"/>
                <w:szCs w:val="18"/>
                <w:lang w:val="es-CL" w:eastAsia="es-CL"/>
              </w:rPr>
              <w:t>Hotel</w:t>
            </w:r>
          </w:p>
        </w:tc>
        <w:tc>
          <w:tcPr>
            <w:tcW w:w="14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05B52"/>
            <w:vAlign w:val="center"/>
          </w:tcPr>
          <w:p w14:paraId="62EF3E2A" w14:textId="0D69488C" w:rsidR="00736183" w:rsidRDefault="00736183" w:rsidP="00736183">
            <w:pPr>
              <w:jc w:val="center"/>
              <w:rPr>
                <w:rFonts w:ascii="Calibri" w:hAnsi="Calibri" w:cs="Calibri"/>
                <w:sz w:val="18"/>
                <w:szCs w:val="18"/>
              </w:rPr>
            </w:pPr>
            <w:r w:rsidRPr="002135E7">
              <w:rPr>
                <w:b/>
                <w:bCs/>
                <w:color w:val="FFFFFF"/>
                <w:sz w:val="18"/>
                <w:szCs w:val="18"/>
                <w:lang w:val="es-CL" w:eastAsia="es-CL"/>
              </w:rPr>
              <w:t>Vigencia 202</w:t>
            </w:r>
            <w:r>
              <w:rPr>
                <w:b/>
                <w:bCs/>
                <w:color w:val="FFFFFF"/>
                <w:sz w:val="18"/>
                <w:szCs w:val="18"/>
                <w:lang w:val="es-CL" w:eastAsia="es-CL"/>
              </w:rPr>
              <w:t>5</w:t>
            </w:r>
          </w:p>
        </w:tc>
        <w:tc>
          <w:tcPr>
            <w:tcW w:w="7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05B52"/>
            <w:noWrap/>
            <w:vAlign w:val="center"/>
          </w:tcPr>
          <w:p w14:paraId="0F30CB78" w14:textId="1B10CCE6" w:rsidR="00736183" w:rsidRDefault="00736183" w:rsidP="00736183">
            <w:pPr>
              <w:jc w:val="center"/>
              <w:rPr>
                <w:rFonts w:ascii="Calibri" w:hAnsi="Calibri" w:cs="Calibri"/>
                <w:sz w:val="18"/>
                <w:szCs w:val="18"/>
              </w:rPr>
            </w:pPr>
            <w:r w:rsidRPr="002135E7">
              <w:rPr>
                <w:b/>
                <w:bCs/>
                <w:color w:val="FFFFFF"/>
                <w:sz w:val="18"/>
                <w:szCs w:val="18"/>
                <w:lang w:val="es-CL" w:eastAsia="es-CL"/>
              </w:rPr>
              <w:t>Single</w:t>
            </w:r>
          </w:p>
        </w:tc>
        <w:tc>
          <w:tcPr>
            <w:tcW w:w="79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05B52"/>
            <w:vAlign w:val="center"/>
          </w:tcPr>
          <w:p w14:paraId="5DFA77E2" w14:textId="6E914335" w:rsidR="00736183" w:rsidRDefault="00736183" w:rsidP="00736183">
            <w:pPr>
              <w:jc w:val="center"/>
              <w:rPr>
                <w:rFonts w:ascii="Calibri" w:hAnsi="Calibri" w:cs="Calibri"/>
                <w:sz w:val="18"/>
                <w:szCs w:val="18"/>
              </w:rPr>
            </w:pPr>
            <w:r w:rsidRPr="002135E7">
              <w:rPr>
                <w:b/>
                <w:bCs/>
                <w:color w:val="FFFFFF"/>
                <w:sz w:val="18"/>
                <w:szCs w:val="18"/>
                <w:lang w:val="es-CL" w:eastAsia="es-CL"/>
              </w:rPr>
              <w:t>Nt. Adic.</w:t>
            </w:r>
          </w:p>
        </w:tc>
        <w:tc>
          <w:tcPr>
            <w:tcW w:w="79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05B52"/>
            <w:noWrap/>
            <w:vAlign w:val="center"/>
          </w:tcPr>
          <w:p w14:paraId="6CD60944" w14:textId="55CC362C" w:rsidR="00736183" w:rsidRDefault="00736183" w:rsidP="00736183">
            <w:pPr>
              <w:jc w:val="center"/>
              <w:rPr>
                <w:rFonts w:ascii="Calibri" w:hAnsi="Calibri" w:cs="Calibri"/>
                <w:sz w:val="18"/>
                <w:szCs w:val="18"/>
              </w:rPr>
            </w:pPr>
            <w:r w:rsidRPr="002135E7">
              <w:rPr>
                <w:b/>
                <w:bCs/>
                <w:color w:val="FFFFFF"/>
                <w:sz w:val="18"/>
                <w:szCs w:val="18"/>
                <w:lang w:val="es-CL" w:eastAsia="es-CL"/>
              </w:rPr>
              <w:t>Doble</w:t>
            </w:r>
          </w:p>
        </w:tc>
        <w:tc>
          <w:tcPr>
            <w:tcW w:w="79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05B52"/>
            <w:vAlign w:val="center"/>
          </w:tcPr>
          <w:p w14:paraId="6A2E72AE" w14:textId="164721CF" w:rsidR="00736183" w:rsidRDefault="00736183" w:rsidP="00736183">
            <w:pPr>
              <w:jc w:val="center"/>
              <w:rPr>
                <w:rFonts w:ascii="Calibri" w:hAnsi="Calibri" w:cs="Calibri"/>
                <w:sz w:val="18"/>
                <w:szCs w:val="18"/>
              </w:rPr>
            </w:pPr>
            <w:r w:rsidRPr="002135E7">
              <w:rPr>
                <w:b/>
                <w:bCs/>
                <w:color w:val="FFFFFF"/>
                <w:sz w:val="18"/>
                <w:szCs w:val="18"/>
                <w:lang w:val="es-CL" w:eastAsia="es-CL"/>
              </w:rPr>
              <w:t>Nt. Adic.</w:t>
            </w:r>
          </w:p>
        </w:tc>
        <w:tc>
          <w:tcPr>
            <w:tcW w:w="79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05B52"/>
            <w:noWrap/>
            <w:vAlign w:val="center"/>
          </w:tcPr>
          <w:p w14:paraId="12F27C84" w14:textId="41E8C449" w:rsidR="00736183" w:rsidRDefault="00736183" w:rsidP="00736183">
            <w:pPr>
              <w:jc w:val="center"/>
              <w:rPr>
                <w:rFonts w:ascii="Calibri" w:hAnsi="Calibri" w:cs="Calibri"/>
                <w:sz w:val="18"/>
                <w:szCs w:val="18"/>
              </w:rPr>
            </w:pPr>
            <w:r w:rsidRPr="002135E7">
              <w:rPr>
                <w:b/>
                <w:bCs/>
                <w:color w:val="FFFFFF"/>
                <w:sz w:val="18"/>
                <w:szCs w:val="18"/>
                <w:lang w:val="es-CL" w:eastAsia="es-CL"/>
              </w:rPr>
              <w:t>Triple</w:t>
            </w:r>
          </w:p>
        </w:tc>
        <w:tc>
          <w:tcPr>
            <w:tcW w:w="79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05B52"/>
            <w:vAlign w:val="center"/>
          </w:tcPr>
          <w:p w14:paraId="7B9F9EBA" w14:textId="19BF064E" w:rsidR="00736183" w:rsidRDefault="00736183" w:rsidP="00736183">
            <w:pPr>
              <w:jc w:val="center"/>
              <w:rPr>
                <w:rFonts w:ascii="Calibri" w:hAnsi="Calibri" w:cs="Calibri"/>
                <w:sz w:val="18"/>
                <w:szCs w:val="18"/>
              </w:rPr>
            </w:pPr>
            <w:r w:rsidRPr="002135E7">
              <w:rPr>
                <w:b/>
                <w:bCs/>
                <w:color w:val="FFFFFF"/>
                <w:sz w:val="18"/>
                <w:szCs w:val="18"/>
                <w:lang w:val="es-CL" w:eastAsia="es-CL"/>
              </w:rPr>
              <w:t>Nt. Adic.</w:t>
            </w:r>
          </w:p>
        </w:tc>
        <w:tc>
          <w:tcPr>
            <w:tcW w:w="79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05B52"/>
            <w:vAlign w:val="center"/>
          </w:tcPr>
          <w:p w14:paraId="3599506A" w14:textId="4AFDA5EE" w:rsidR="00736183" w:rsidRDefault="00736183" w:rsidP="00736183">
            <w:pPr>
              <w:jc w:val="center"/>
              <w:rPr>
                <w:rFonts w:ascii="Calibri" w:hAnsi="Calibri" w:cs="Calibri"/>
                <w:sz w:val="18"/>
                <w:szCs w:val="18"/>
              </w:rPr>
            </w:pPr>
            <w:r w:rsidRPr="002135E7">
              <w:rPr>
                <w:b/>
                <w:bCs/>
                <w:color w:val="FFFFFF"/>
                <w:sz w:val="18"/>
                <w:szCs w:val="18"/>
                <w:lang w:val="es-CL" w:eastAsia="es-CL"/>
              </w:rPr>
              <w:t>Child</w:t>
            </w:r>
          </w:p>
        </w:tc>
        <w:tc>
          <w:tcPr>
            <w:tcW w:w="794" w:type="dxa"/>
            <w:tcBorders>
              <w:top w:val="single" w:sz="4" w:space="0" w:color="FFFFFF" w:themeColor="background1"/>
              <w:left w:val="single" w:sz="4" w:space="0" w:color="FFFFFF" w:themeColor="background1"/>
              <w:bottom w:val="single" w:sz="4" w:space="0" w:color="FFFFFF" w:themeColor="background1"/>
              <w:right w:val="single" w:sz="4" w:space="0" w:color="F05B52"/>
            </w:tcBorders>
            <w:shd w:val="clear" w:color="auto" w:fill="F05B52"/>
            <w:vAlign w:val="center"/>
          </w:tcPr>
          <w:p w14:paraId="55AEBC50" w14:textId="4A600785" w:rsidR="00736183" w:rsidRDefault="00736183" w:rsidP="00736183">
            <w:pPr>
              <w:jc w:val="center"/>
              <w:rPr>
                <w:rFonts w:ascii="Calibri" w:hAnsi="Calibri" w:cs="Calibri"/>
                <w:sz w:val="18"/>
                <w:szCs w:val="18"/>
              </w:rPr>
            </w:pPr>
            <w:r w:rsidRPr="002135E7">
              <w:rPr>
                <w:b/>
                <w:bCs/>
                <w:color w:val="FFFFFF"/>
                <w:sz w:val="18"/>
                <w:szCs w:val="18"/>
                <w:lang w:val="es-CL" w:eastAsia="es-CL"/>
              </w:rPr>
              <w:t>Nt. Adic.</w:t>
            </w:r>
          </w:p>
        </w:tc>
      </w:tr>
      <w:tr w:rsidR="00A37D48" w:rsidRPr="00485B66" w14:paraId="20E898A5" w14:textId="77777777" w:rsidTr="00A37D48">
        <w:trPr>
          <w:trHeight w:val="283"/>
          <w:jc w:val="center"/>
        </w:trPr>
        <w:tc>
          <w:tcPr>
            <w:tcW w:w="2274" w:type="dxa"/>
            <w:tcBorders>
              <w:top w:val="single" w:sz="4" w:space="0" w:color="FFFFFF" w:themeColor="background1"/>
            </w:tcBorders>
            <w:shd w:val="clear" w:color="auto" w:fill="auto"/>
          </w:tcPr>
          <w:p w14:paraId="0732671C" w14:textId="45781212" w:rsidR="00A37D48" w:rsidRPr="00295163" w:rsidRDefault="00A37D48" w:rsidP="00A37D48">
            <w:pPr>
              <w:rPr>
                <w:rFonts w:ascii="Calibri" w:hAnsi="Calibri" w:cs="Calibri"/>
                <w:sz w:val="18"/>
                <w:szCs w:val="18"/>
              </w:rPr>
            </w:pPr>
            <w:r w:rsidRPr="00295163">
              <w:rPr>
                <w:rFonts w:ascii="Calibri" w:hAnsi="Calibri" w:cs="Calibri"/>
                <w:sz w:val="18"/>
                <w:szCs w:val="18"/>
              </w:rPr>
              <w:t>GrandSirenis / Estándar (Doble o Twin)</w:t>
            </w:r>
          </w:p>
        </w:tc>
        <w:tc>
          <w:tcPr>
            <w:tcW w:w="1474" w:type="dxa"/>
            <w:tcBorders>
              <w:top w:val="single" w:sz="4" w:space="0" w:color="FFFFFF" w:themeColor="background1"/>
            </w:tcBorders>
            <w:shd w:val="clear" w:color="auto" w:fill="auto"/>
          </w:tcPr>
          <w:p w14:paraId="33AA402A" w14:textId="304AEA4E" w:rsidR="00A37D48" w:rsidRPr="00295163" w:rsidRDefault="00A37D48" w:rsidP="00A37D48">
            <w:pPr>
              <w:jc w:val="center"/>
              <w:rPr>
                <w:rFonts w:ascii="Calibri" w:hAnsi="Calibri" w:cs="Calibri"/>
                <w:sz w:val="18"/>
                <w:szCs w:val="18"/>
              </w:rPr>
            </w:pPr>
            <w:r w:rsidRPr="00736183">
              <w:rPr>
                <w:sz w:val="18"/>
                <w:szCs w:val="18"/>
              </w:rPr>
              <w:t xml:space="preserve">20 </w:t>
            </w:r>
            <w:r>
              <w:rPr>
                <w:sz w:val="18"/>
                <w:szCs w:val="18"/>
              </w:rPr>
              <w:t>May</w:t>
            </w:r>
            <w:r w:rsidRPr="00736183">
              <w:rPr>
                <w:sz w:val="18"/>
                <w:szCs w:val="18"/>
              </w:rPr>
              <w:t xml:space="preserve"> a 15 Dic</w:t>
            </w:r>
          </w:p>
        </w:tc>
        <w:tc>
          <w:tcPr>
            <w:tcW w:w="776" w:type="dxa"/>
            <w:tcBorders>
              <w:top w:val="single" w:sz="4" w:space="0" w:color="FFFFFF" w:themeColor="background1"/>
            </w:tcBorders>
            <w:shd w:val="clear" w:color="auto" w:fill="auto"/>
            <w:noWrap/>
            <w:vAlign w:val="center"/>
          </w:tcPr>
          <w:p w14:paraId="256C5E6E" w14:textId="2F678FB3" w:rsidR="00A37D48" w:rsidRPr="00A37D48" w:rsidRDefault="00A37D48" w:rsidP="00A37D48">
            <w:pPr>
              <w:jc w:val="center"/>
              <w:rPr>
                <w:sz w:val="18"/>
                <w:szCs w:val="18"/>
              </w:rPr>
            </w:pPr>
            <w:r w:rsidRPr="00A37D48">
              <w:rPr>
                <w:sz w:val="18"/>
                <w:szCs w:val="18"/>
              </w:rPr>
              <w:t>1112</w:t>
            </w:r>
          </w:p>
        </w:tc>
        <w:tc>
          <w:tcPr>
            <w:tcW w:w="794" w:type="dxa"/>
            <w:tcBorders>
              <w:top w:val="single" w:sz="4" w:space="0" w:color="FFFFFF" w:themeColor="background1"/>
            </w:tcBorders>
            <w:shd w:val="clear" w:color="auto" w:fill="auto"/>
            <w:vAlign w:val="center"/>
          </w:tcPr>
          <w:p w14:paraId="496F6D43" w14:textId="385E2C34" w:rsidR="00A37D48" w:rsidRPr="00A37D48" w:rsidRDefault="00A37D48" w:rsidP="00A37D48">
            <w:pPr>
              <w:jc w:val="center"/>
              <w:rPr>
                <w:sz w:val="18"/>
                <w:szCs w:val="18"/>
              </w:rPr>
            </w:pPr>
            <w:r w:rsidRPr="00A37D48">
              <w:rPr>
                <w:sz w:val="18"/>
                <w:szCs w:val="18"/>
              </w:rPr>
              <w:t>342</w:t>
            </w:r>
          </w:p>
        </w:tc>
        <w:tc>
          <w:tcPr>
            <w:tcW w:w="794" w:type="dxa"/>
            <w:tcBorders>
              <w:top w:val="single" w:sz="4" w:space="0" w:color="FFFFFF" w:themeColor="background1"/>
            </w:tcBorders>
            <w:shd w:val="clear" w:color="auto" w:fill="auto"/>
            <w:noWrap/>
            <w:vAlign w:val="center"/>
          </w:tcPr>
          <w:p w14:paraId="52BF923C" w14:textId="1C8A0D56" w:rsidR="00A37D48" w:rsidRPr="00A37D48" w:rsidRDefault="00A37D48" w:rsidP="00A37D48">
            <w:pPr>
              <w:jc w:val="center"/>
              <w:rPr>
                <w:sz w:val="18"/>
                <w:szCs w:val="18"/>
              </w:rPr>
            </w:pPr>
            <w:r w:rsidRPr="00A37D48">
              <w:rPr>
                <w:sz w:val="18"/>
                <w:szCs w:val="18"/>
              </w:rPr>
              <w:t>826</w:t>
            </w:r>
          </w:p>
        </w:tc>
        <w:tc>
          <w:tcPr>
            <w:tcW w:w="794" w:type="dxa"/>
            <w:tcBorders>
              <w:top w:val="single" w:sz="4" w:space="0" w:color="FFFFFF" w:themeColor="background1"/>
            </w:tcBorders>
            <w:shd w:val="clear" w:color="auto" w:fill="auto"/>
            <w:vAlign w:val="center"/>
          </w:tcPr>
          <w:p w14:paraId="1A59DB0B" w14:textId="46E8D530" w:rsidR="00A37D48" w:rsidRPr="00A37D48" w:rsidRDefault="00A37D48" w:rsidP="00A37D48">
            <w:pPr>
              <w:jc w:val="center"/>
              <w:rPr>
                <w:sz w:val="18"/>
                <w:szCs w:val="18"/>
              </w:rPr>
            </w:pPr>
            <w:r w:rsidRPr="00A37D48">
              <w:rPr>
                <w:sz w:val="18"/>
                <w:szCs w:val="18"/>
              </w:rPr>
              <w:t>252</w:t>
            </w:r>
          </w:p>
        </w:tc>
        <w:tc>
          <w:tcPr>
            <w:tcW w:w="794" w:type="dxa"/>
            <w:tcBorders>
              <w:top w:val="single" w:sz="4" w:space="0" w:color="FFFFFF" w:themeColor="background1"/>
            </w:tcBorders>
            <w:shd w:val="clear" w:color="auto" w:fill="auto"/>
            <w:noWrap/>
            <w:vAlign w:val="center"/>
          </w:tcPr>
          <w:p w14:paraId="04350745" w14:textId="68622DD7" w:rsidR="00A37D48" w:rsidRPr="00A37D48" w:rsidRDefault="00A37D48" w:rsidP="00A37D48">
            <w:pPr>
              <w:jc w:val="center"/>
              <w:rPr>
                <w:sz w:val="18"/>
                <w:szCs w:val="18"/>
              </w:rPr>
            </w:pPr>
            <w:r w:rsidRPr="00A37D48">
              <w:rPr>
                <w:sz w:val="18"/>
                <w:szCs w:val="18"/>
              </w:rPr>
              <w:t>718</w:t>
            </w:r>
          </w:p>
        </w:tc>
        <w:tc>
          <w:tcPr>
            <w:tcW w:w="794" w:type="dxa"/>
            <w:tcBorders>
              <w:top w:val="single" w:sz="4" w:space="0" w:color="FFFFFF" w:themeColor="background1"/>
            </w:tcBorders>
            <w:shd w:val="clear" w:color="auto" w:fill="auto"/>
            <w:vAlign w:val="center"/>
          </w:tcPr>
          <w:p w14:paraId="0164A67B" w14:textId="340D5668" w:rsidR="00A37D48" w:rsidRPr="00A37D48" w:rsidRDefault="00A37D48" w:rsidP="00A37D48">
            <w:pPr>
              <w:jc w:val="center"/>
              <w:rPr>
                <w:sz w:val="18"/>
                <w:szCs w:val="18"/>
              </w:rPr>
            </w:pPr>
            <w:r w:rsidRPr="00A37D48">
              <w:rPr>
                <w:sz w:val="18"/>
                <w:szCs w:val="18"/>
              </w:rPr>
              <w:t>215</w:t>
            </w:r>
          </w:p>
        </w:tc>
        <w:tc>
          <w:tcPr>
            <w:tcW w:w="794" w:type="dxa"/>
            <w:tcBorders>
              <w:top w:val="single" w:sz="4" w:space="0" w:color="FFFFFF" w:themeColor="background1"/>
            </w:tcBorders>
            <w:shd w:val="clear" w:color="auto" w:fill="auto"/>
            <w:vAlign w:val="center"/>
          </w:tcPr>
          <w:p w14:paraId="0D5369F2" w14:textId="0D094886" w:rsidR="00A37D48" w:rsidRPr="00A37D48" w:rsidRDefault="00A37D48" w:rsidP="00A37D48">
            <w:pPr>
              <w:jc w:val="center"/>
              <w:rPr>
                <w:sz w:val="18"/>
                <w:szCs w:val="18"/>
              </w:rPr>
            </w:pPr>
            <w:r w:rsidRPr="00A37D48">
              <w:rPr>
                <w:sz w:val="18"/>
                <w:szCs w:val="18"/>
              </w:rPr>
              <w:t>291</w:t>
            </w:r>
          </w:p>
        </w:tc>
        <w:tc>
          <w:tcPr>
            <w:tcW w:w="794" w:type="dxa"/>
            <w:tcBorders>
              <w:top w:val="single" w:sz="4" w:space="0" w:color="FFFFFF" w:themeColor="background1"/>
            </w:tcBorders>
            <w:shd w:val="clear" w:color="auto" w:fill="auto"/>
            <w:vAlign w:val="center"/>
          </w:tcPr>
          <w:p w14:paraId="5414114D" w14:textId="243967E4" w:rsidR="00A37D48" w:rsidRPr="00A37D48" w:rsidRDefault="00A37D48" w:rsidP="00A37D48">
            <w:pPr>
              <w:jc w:val="center"/>
              <w:rPr>
                <w:sz w:val="18"/>
                <w:szCs w:val="18"/>
              </w:rPr>
            </w:pPr>
            <w:r w:rsidRPr="00A37D48">
              <w:rPr>
                <w:sz w:val="18"/>
                <w:szCs w:val="18"/>
              </w:rPr>
              <w:t>73</w:t>
            </w:r>
          </w:p>
        </w:tc>
      </w:tr>
    </w:tbl>
    <w:p w14:paraId="06C593F4" w14:textId="38CD154D" w:rsidR="00355718" w:rsidRDefault="00355718" w:rsidP="00355718">
      <w:pPr>
        <w:jc w:val="center"/>
        <w:rPr>
          <w:rFonts w:asciiTheme="minorHAnsi" w:hAnsiTheme="minorHAnsi" w:cstheme="minorHAnsi"/>
          <w:i/>
          <w:sz w:val="20"/>
          <w:szCs w:val="20"/>
          <w:lang w:val="es-CL" w:bidi="th-TH"/>
        </w:rPr>
      </w:pPr>
      <w:r w:rsidRPr="00355718">
        <w:rPr>
          <w:rFonts w:asciiTheme="minorHAnsi" w:hAnsiTheme="minorHAnsi" w:cstheme="minorHAnsi"/>
          <w:i/>
          <w:sz w:val="20"/>
          <w:szCs w:val="20"/>
          <w:lang w:val="es-CL" w:bidi="th-TH"/>
        </w:rPr>
        <w:t>**Precio por pax en USD**</w:t>
      </w:r>
    </w:p>
    <w:p w14:paraId="4C11C44C" w14:textId="79B6788D" w:rsidR="00855700" w:rsidRDefault="00855700" w:rsidP="00A04B2F">
      <w:pPr>
        <w:spacing w:line="360" w:lineRule="auto"/>
        <w:jc w:val="both"/>
        <w:rPr>
          <w:b/>
          <w:bCs/>
          <w:color w:val="F05B52"/>
          <w:sz w:val="28"/>
          <w:szCs w:val="28"/>
        </w:rPr>
      </w:pPr>
      <w:r>
        <w:rPr>
          <w:b/>
          <w:bCs/>
          <w:color w:val="F05B52"/>
          <w:sz w:val="28"/>
          <w:szCs w:val="28"/>
        </w:rPr>
        <w:t>ITINERARIO</w:t>
      </w:r>
    </w:p>
    <w:p w14:paraId="3DA475F3" w14:textId="3B1DFD6D" w:rsidR="00855700" w:rsidRPr="00A7170F" w:rsidRDefault="00294EE4" w:rsidP="00746BEA">
      <w:pPr>
        <w:spacing w:line="360" w:lineRule="auto"/>
        <w:jc w:val="both"/>
        <w:rPr>
          <w:b/>
          <w:bCs/>
          <w:color w:val="F05B52"/>
          <w:sz w:val="20"/>
          <w:szCs w:val="20"/>
        </w:rPr>
      </w:pPr>
      <w:r w:rsidRPr="00294EE4">
        <w:rPr>
          <w:b/>
          <w:bCs/>
          <w:color w:val="F05B52"/>
          <w:sz w:val="20"/>
          <w:szCs w:val="20"/>
        </w:rPr>
        <w:t xml:space="preserve">DÍA 1 </w:t>
      </w:r>
      <w:r w:rsidR="004A1125" w:rsidRPr="004A1125">
        <w:rPr>
          <w:b/>
          <w:bCs/>
          <w:color w:val="F05B52"/>
          <w:sz w:val="20"/>
          <w:szCs w:val="20"/>
        </w:rPr>
        <w:t>CIUDAD DE ORIGEN –</w:t>
      </w:r>
      <w:r w:rsidR="00381723">
        <w:rPr>
          <w:b/>
          <w:bCs/>
          <w:color w:val="F05B52"/>
          <w:sz w:val="20"/>
          <w:szCs w:val="20"/>
        </w:rPr>
        <w:t xml:space="preserve"> SAN ANRES</w:t>
      </w:r>
      <w:r w:rsidR="00381723">
        <w:rPr>
          <w:b/>
          <w:bCs/>
          <w:color w:val="F05B52"/>
          <w:sz w:val="20"/>
          <w:szCs w:val="20"/>
        </w:rPr>
        <w:tab/>
      </w:r>
    </w:p>
    <w:p w14:paraId="694DD167" w14:textId="5C620EC0" w:rsidR="00855700" w:rsidRDefault="007F07BB" w:rsidP="00A07C0B">
      <w:pPr>
        <w:spacing w:line="360" w:lineRule="auto"/>
        <w:ind w:left="284"/>
        <w:jc w:val="both"/>
        <w:rPr>
          <w:iCs/>
          <w:sz w:val="20"/>
          <w:szCs w:val="18"/>
          <w:lang w:val="es-ES_tradnl" w:bidi="th-TH"/>
        </w:rPr>
      </w:pPr>
      <w:r w:rsidRPr="007F07BB">
        <w:rPr>
          <w:iCs/>
          <w:sz w:val="20"/>
          <w:szCs w:val="18"/>
          <w:lang w:val="es-ES_tradnl" w:bidi="th-TH"/>
        </w:rPr>
        <w:t>Llegada a la isla del mar de los 7 colores, recepción por uno de nuestros representantes y traslado en taxis de servicio público de la isla desde el aeropuerto Gustavo Rojas al hotel elegido. Alojamiento</w:t>
      </w:r>
      <w:r w:rsidR="00A07C0B" w:rsidRPr="00A07C0B">
        <w:rPr>
          <w:iCs/>
          <w:sz w:val="20"/>
          <w:szCs w:val="18"/>
          <w:lang w:val="es-ES_tradnl" w:bidi="th-TH"/>
        </w:rPr>
        <w:t>.</w:t>
      </w:r>
    </w:p>
    <w:p w14:paraId="27572BFB" w14:textId="77777777" w:rsidR="006536D6" w:rsidRDefault="006536D6" w:rsidP="008502AB">
      <w:pPr>
        <w:spacing w:line="360" w:lineRule="auto"/>
        <w:ind w:left="284"/>
        <w:jc w:val="both"/>
        <w:rPr>
          <w:iCs/>
          <w:sz w:val="20"/>
          <w:szCs w:val="18"/>
          <w:lang w:val="es-ES_tradnl" w:bidi="th-TH"/>
        </w:rPr>
      </w:pPr>
    </w:p>
    <w:p w14:paraId="4582578E" w14:textId="77777777" w:rsidR="00381723" w:rsidRPr="00381723" w:rsidRDefault="00381723" w:rsidP="00381723">
      <w:pPr>
        <w:spacing w:line="360" w:lineRule="auto"/>
        <w:jc w:val="both"/>
        <w:rPr>
          <w:b/>
          <w:bCs/>
          <w:color w:val="F05B52"/>
          <w:sz w:val="20"/>
          <w:szCs w:val="20"/>
        </w:rPr>
      </w:pPr>
      <w:r w:rsidRPr="00381723">
        <w:rPr>
          <w:b/>
          <w:bCs/>
          <w:color w:val="F05B52"/>
          <w:sz w:val="20"/>
          <w:szCs w:val="20"/>
        </w:rPr>
        <w:t xml:space="preserve">DÍA 2 SAN ANDRÉS (Vuelta a la Isla) </w:t>
      </w:r>
    </w:p>
    <w:p w14:paraId="3D8C9913" w14:textId="122406D5" w:rsidR="00E157E6" w:rsidRDefault="00C13B00" w:rsidP="00C13B00">
      <w:pPr>
        <w:spacing w:line="360" w:lineRule="auto"/>
        <w:ind w:left="284"/>
        <w:jc w:val="both"/>
        <w:rPr>
          <w:sz w:val="20"/>
          <w:szCs w:val="20"/>
        </w:rPr>
      </w:pPr>
      <w:r w:rsidRPr="00C13B00">
        <w:rPr>
          <w:sz w:val="20"/>
          <w:szCs w:val="20"/>
        </w:rPr>
        <w:t>Desayuno en el hotel. Un representante lo esperará para comenzar un recorrido alrededor de la isla de San Andrés en el que podrá admirar los sitios más turísticos de este destino del Caribe colombiano, se realiza una parada aproximada de 20 minutos en Cueva de Morgan, un sitio en el que, según la leyenda, el bucanero inglés Henry Morgan escondió algunos de los tesoros que les robaba a los galeones españoles. Seguimos nuestro recorrido hacia la Piscina Natural de Mar en West View allí podrán darse un baño en el encantador mar de los 7 colores con un tiempo aproximado de 15 minutos. Durante el circuito también nos detenemos en el Hoyo Soplador, está ubicado en la punta sur de la Isla. Se trata de un fenómeno natural producido por una serie de túneles subterráneos que comienzan en los arrecifes coralinos y terminan en un solo agujero a varios metros del agua. Cuando la marea sube y una ola logra entrar con fuerza dentro de estos túneles,</w:t>
      </w:r>
      <w:r>
        <w:rPr>
          <w:sz w:val="20"/>
          <w:szCs w:val="20"/>
        </w:rPr>
        <w:t xml:space="preserve"> </w:t>
      </w:r>
      <w:r w:rsidRPr="00C13B00">
        <w:rPr>
          <w:sz w:val="20"/>
          <w:szCs w:val="20"/>
        </w:rPr>
        <w:t>arroja el aire comprimido por el hoyo, finalizando por las hermosas y encantadoras playas de San Luis, son caracterizadas por su arena blanca y el paisaje del contraste de su mar azul</w:t>
      </w:r>
      <w:r w:rsidR="00D55CA5" w:rsidRPr="00D55CA5">
        <w:rPr>
          <w:sz w:val="20"/>
          <w:szCs w:val="20"/>
        </w:rPr>
        <w:t>.</w:t>
      </w:r>
    </w:p>
    <w:p w14:paraId="3E503C14" w14:textId="77777777" w:rsidR="00D55CA5" w:rsidRPr="00E157E6" w:rsidRDefault="00D55CA5" w:rsidP="00D55CA5">
      <w:pPr>
        <w:spacing w:line="360" w:lineRule="auto"/>
        <w:ind w:left="284"/>
        <w:jc w:val="both"/>
        <w:rPr>
          <w:sz w:val="20"/>
          <w:szCs w:val="20"/>
        </w:rPr>
      </w:pPr>
    </w:p>
    <w:p w14:paraId="7FA1B097" w14:textId="77777777" w:rsidR="004C5D32" w:rsidRPr="004C5D32" w:rsidRDefault="004C5D32" w:rsidP="004C5D32">
      <w:pPr>
        <w:spacing w:line="360" w:lineRule="auto"/>
        <w:ind w:left="284"/>
        <w:jc w:val="both"/>
        <w:rPr>
          <w:b/>
          <w:bCs/>
          <w:color w:val="FF0000"/>
          <w:sz w:val="20"/>
          <w:szCs w:val="20"/>
        </w:rPr>
      </w:pPr>
      <w:r w:rsidRPr="004C5D32">
        <w:rPr>
          <w:b/>
          <w:bCs/>
          <w:color w:val="FF0000"/>
          <w:sz w:val="20"/>
          <w:szCs w:val="20"/>
        </w:rPr>
        <w:t>Notas: Servicio opera todos los días en regular.</w:t>
      </w:r>
    </w:p>
    <w:p w14:paraId="3AAB86E9" w14:textId="77777777" w:rsidR="00A37D48" w:rsidRPr="00A37D48" w:rsidRDefault="00A37D48" w:rsidP="00A37D48">
      <w:pPr>
        <w:spacing w:line="360" w:lineRule="auto"/>
        <w:ind w:left="284"/>
        <w:jc w:val="both"/>
        <w:rPr>
          <w:sz w:val="20"/>
          <w:szCs w:val="20"/>
        </w:rPr>
      </w:pPr>
      <w:r w:rsidRPr="00A37D48">
        <w:rPr>
          <w:sz w:val="20"/>
          <w:szCs w:val="20"/>
        </w:rPr>
        <w:t>Incluye: guía - conductor.</w:t>
      </w:r>
    </w:p>
    <w:p w14:paraId="4098E04B" w14:textId="77777777" w:rsidR="00A37D48" w:rsidRPr="00A37D48" w:rsidRDefault="00A37D48" w:rsidP="00A37D48">
      <w:pPr>
        <w:spacing w:line="360" w:lineRule="auto"/>
        <w:ind w:left="284"/>
        <w:jc w:val="both"/>
        <w:rPr>
          <w:sz w:val="20"/>
          <w:szCs w:val="20"/>
        </w:rPr>
      </w:pPr>
      <w:r w:rsidRPr="00A37D48">
        <w:rPr>
          <w:sz w:val="20"/>
          <w:szCs w:val="20"/>
        </w:rPr>
        <w:t>Duración: 2 horas y 30 minutos aproximadamente.</w:t>
      </w:r>
    </w:p>
    <w:p w14:paraId="43E18459" w14:textId="77777777" w:rsidR="00A37D48" w:rsidRPr="00A37D48" w:rsidRDefault="00A37D48" w:rsidP="00A37D48">
      <w:pPr>
        <w:spacing w:line="360" w:lineRule="auto"/>
        <w:ind w:left="284"/>
        <w:jc w:val="both"/>
        <w:rPr>
          <w:sz w:val="20"/>
          <w:szCs w:val="20"/>
        </w:rPr>
      </w:pPr>
      <w:r w:rsidRPr="00A37D48">
        <w:rPr>
          <w:sz w:val="20"/>
          <w:szCs w:val="20"/>
        </w:rPr>
        <w:t>Hora de inicio: 9:00 hrs o 14:00 hrs (Los pasajeros deberán presentarse en el punto de encuentro 15 minutos antes).</w:t>
      </w:r>
    </w:p>
    <w:p w14:paraId="3D9F21C6" w14:textId="77777777" w:rsidR="00A37D48" w:rsidRPr="00A37D48" w:rsidRDefault="00A37D48" w:rsidP="00A37D48">
      <w:pPr>
        <w:spacing w:line="360" w:lineRule="auto"/>
        <w:ind w:left="284"/>
        <w:jc w:val="both"/>
        <w:rPr>
          <w:sz w:val="20"/>
          <w:szCs w:val="20"/>
        </w:rPr>
      </w:pPr>
      <w:r w:rsidRPr="00A37D48">
        <w:rPr>
          <w:sz w:val="20"/>
          <w:szCs w:val="20"/>
        </w:rPr>
        <w:t>Notas:</w:t>
      </w:r>
    </w:p>
    <w:p w14:paraId="1CDF81CC" w14:textId="77777777" w:rsidR="00A37D48" w:rsidRPr="00A37D48" w:rsidRDefault="00A37D48" w:rsidP="00A37D48">
      <w:pPr>
        <w:spacing w:line="360" w:lineRule="auto"/>
        <w:ind w:left="284"/>
        <w:jc w:val="both"/>
        <w:rPr>
          <w:sz w:val="20"/>
          <w:szCs w:val="20"/>
        </w:rPr>
      </w:pPr>
      <w:r w:rsidRPr="00A37D48">
        <w:rPr>
          <w:sz w:val="20"/>
          <w:szCs w:val="20"/>
        </w:rPr>
        <w:t>●</w:t>
      </w:r>
      <w:r w:rsidRPr="00A37D48">
        <w:rPr>
          <w:sz w:val="20"/>
          <w:szCs w:val="20"/>
        </w:rPr>
        <w:tab/>
        <w:t>No incluye entrada a los sitios turísticos</w:t>
      </w:r>
    </w:p>
    <w:p w14:paraId="458332EB" w14:textId="77777777" w:rsidR="00A37D48" w:rsidRPr="00A37D48" w:rsidRDefault="00A37D48" w:rsidP="00A37D48">
      <w:pPr>
        <w:spacing w:line="360" w:lineRule="auto"/>
        <w:ind w:left="284"/>
        <w:jc w:val="both"/>
        <w:rPr>
          <w:sz w:val="20"/>
          <w:szCs w:val="20"/>
        </w:rPr>
      </w:pPr>
      <w:r w:rsidRPr="00A37D48">
        <w:rPr>
          <w:sz w:val="20"/>
          <w:szCs w:val="20"/>
        </w:rPr>
        <w:t>●</w:t>
      </w:r>
      <w:r w:rsidRPr="00A37D48">
        <w:rPr>
          <w:sz w:val="20"/>
          <w:szCs w:val="20"/>
        </w:rPr>
        <w:tab/>
        <w:t>No incluye traslados hotel / punto de encuentro / hotel.</w:t>
      </w:r>
    </w:p>
    <w:p w14:paraId="554549F8" w14:textId="77777777" w:rsidR="00A37D48" w:rsidRPr="00A37D48" w:rsidRDefault="00A37D48" w:rsidP="00A37D48">
      <w:pPr>
        <w:spacing w:line="360" w:lineRule="auto"/>
        <w:ind w:left="284"/>
        <w:jc w:val="both"/>
        <w:rPr>
          <w:sz w:val="20"/>
          <w:szCs w:val="20"/>
        </w:rPr>
      </w:pPr>
      <w:r w:rsidRPr="00A37D48">
        <w:rPr>
          <w:sz w:val="20"/>
          <w:szCs w:val="20"/>
        </w:rPr>
        <w:t>●</w:t>
      </w:r>
      <w:r w:rsidRPr="00A37D48">
        <w:rPr>
          <w:sz w:val="20"/>
          <w:szCs w:val="20"/>
        </w:rPr>
        <w:tab/>
        <w:t>Entradas ni consumos no especificados.</w:t>
      </w:r>
    </w:p>
    <w:p w14:paraId="5E339ECF" w14:textId="77777777" w:rsidR="00A37D48" w:rsidRPr="00A37D48" w:rsidRDefault="00A37D48" w:rsidP="00A37D48">
      <w:pPr>
        <w:spacing w:line="360" w:lineRule="auto"/>
        <w:ind w:left="284"/>
        <w:jc w:val="both"/>
        <w:rPr>
          <w:sz w:val="20"/>
          <w:szCs w:val="20"/>
        </w:rPr>
      </w:pPr>
      <w:r w:rsidRPr="00A37D48">
        <w:rPr>
          <w:sz w:val="20"/>
          <w:szCs w:val="20"/>
        </w:rPr>
        <w:t>●</w:t>
      </w:r>
      <w:r w:rsidRPr="00A37D48">
        <w:rPr>
          <w:sz w:val="20"/>
          <w:szCs w:val="20"/>
        </w:rPr>
        <w:tab/>
        <w:t>El servicio regular está sujeto a cambios de operación, por lo cual podría operarse en “Chiva”</w:t>
      </w:r>
    </w:p>
    <w:p w14:paraId="7D6064BB" w14:textId="77777777" w:rsidR="00A37D48" w:rsidRPr="00A37D48" w:rsidRDefault="00A37D48" w:rsidP="00A37D48">
      <w:pPr>
        <w:spacing w:line="360" w:lineRule="auto"/>
        <w:ind w:left="284"/>
        <w:jc w:val="both"/>
        <w:rPr>
          <w:b/>
          <w:bCs/>
          <w:sz w:val="20"/>
          <w:szCs w:val="20"/>
        </w:rPr>
      </w:pPr>
    </w:p>
    <w:p w14:paraId="3000D8B6" w14:textId="77777777" w:rsidR="00A37D48" w:rsidRDefault="00A37D48" w:rsidP="00A07C0B">
      <w:pPr>
        <w:spacing w:line="360" w:lineRule="auto"/>
        <w:jc w:val="both"/>
        <w:rPr>
          <w:b/>
          <w:bCs/>
          <w:color w:val="F05B52"/>
          <w:sz w:val="20"/>
          <w:szCs w:val="20"/>
        </w:rPr>
      </w:pPr>
    </w:p>
    <w:p w14:paraId="61BA8F21" w14:textId="77777777" w:rsidR="00A37D48" w:rsidRDefault="00A37D48" w:rsidP="00A07C0B">
      <w:pPr>
        <w:spacing w:line="360" w:lineRule="auto"/>
        <w:jc w:val="both"/>
        <w:rPr>
          <w:b/>
          <w:bCs/>
          <w:color w:val="F05B52"/>
          <w:sz w:val="20"/>
          <w:szCs w:val="20"/>
        </w:rPr>
      </w:pPr>
    </w:p>
    <w:p w14:paraId="47E2C587" w14:textId="77777777" w:rsidR="00A37D48" w:rsidRDefault="00A37D48" w:rsidP="00A07C0B">
      <w:pPr>
        <w:spacing w:line="360" w:lineRule="auto"/>
        <w:jc w:val="both"/>
        <w:rPr>
          <w:b/>
          <w:bCs/>
          <w:color w:val="F05B52"/>
          <w:sz w:val="20"/>
          <w:szCs w:val="20"/>
        </w:rPr>
      </w:pPr>
    </w:p>
    <w:p w14:paraId="059BA0C3" w14:textId="6574AB76" w:rsidR="00381723" w:rsidRPr="00381723" w:rsidRDefault="00381723" w:rsidP="00A07C0B">
      <w:pPr>
        <w:spacing w:line="360" w:lineRule="auto"/>
        <w:jc w:val="both"/>
        <w:rPr>
          <w:b/>
          <w:bCs/>
          <w:color w:val="F05B52"/>
          <w:sz w:val="20"/>
          <w:szCs w:val="20"/>
        </w:rPr>
      </w:pPr>
      <w:r w:rsidRPr="00381723">
        <w:rPr>
          <w:b/>
          <w:bCs/>
          <w:color w:val="F05B52"/>
          <w:sz w:val="20"/>
          <w:szCs w:val="20"/>
        </w:rPr>
        <w:lastRenderedPageBreak/>
        <w:t xml:space="preserve">DÍA 3 SAN ANDRÉS </w:t>
      </w:r>
      <w:r w:rsidR="00A07C0B" w:rsidRPr="00A07C0B">
        <w:rPr>
          <w:b/>
          <w:bCs/>
          <w:color w:val="F05B52"/>
          <w:sz w:val="20"/>
          <w:szCs w:val="20"/>
        </w:rPr>
        <w:t>(Excursión a Johnny Kay, Manglares y</w:t>
      </w:r>
      <w:r w:rsidR="00A07C0B">
        <w:rPr>
          <w:b/>
          <w:bCs/>
          <w:color w:val="F05B52"/>
          <w:sz w:val="20"/>
          <w:szCs w:val="20"/>
        </w:rPr>
        <w:t xml:space="preserve"> </w:t>
      </w:r>
      <w:r w:rsidR="00A07C0B" w:rsidRPr="00A07C0B">
        <w:rPr>
          <w:b/>
          <w:bCs/>
          <w:color w:val="F05B52"/>
          <w:sz w:val="20"/>
          <w:szCs w:val="20"/>
        </w:rPr>
        <w:t>Haynes Kay (Acuario))</w:t>
      </w:r>
    </w:p>
    <w:p w14:paraId="19D82EDB" w14:textId="77777777" w:rsidR="00264EB0" w:rsidRPr="00264EB0" w:rsidRDefault="00264EB0" w:rsidP="00264EB0">
      <w:pPr>
        <w:spacing w:line="360" w:lineRule="auto"/>
        <w:ind w:left="284"/>
        <w:jc w:val="both"/>
        <w:rPr>
          <w:sz w:val="20"/>
          <w:szCs w:val="20"/>
        </w:rPr>
      </w:pPr>
      <w:r w:rsidRPr="00264EB0">
        <w:rPr>
          <w:sz w:val="20"/>
          <w:szCs w:val="20"/>
        </w:rPr>
        <w:t>En este recorrido se inicia la visita con el Islote de Johnny Cay, un cayo de aguas cristalinas, rodeado de palmeras donde podrá disfrutar de la playa y del contraste de los siete colores del mar, se continúa el recorrido con la visita al cayo Acuario, donde los visitantes podrán disfrutar de la vista de peces de colores y  mantarrayas, en este lugar también llamado Rose cay pareciera que caminar sobre el agua fuera posible, luego se dirigirán a la bahía interna donde podrán  observar el agua cristalina  y el mar de 7 colores, se continuará la visita realizando un recorrido por los manglares Old Point donde se apreciará la rica fauna y flora marina que alberga esta paradisíaca isla del Caribe colombiano.</w:t>
      </w:r>
    </w:p>
    <w:p w14:paraId="158A4740" w14:textId="77777777" w:rsidR="00264EB0" w:rsidRPr="00264EB0" w:rsidRDefault="00264EB0" w:rsidP="00264EB0">
      <w:pPr>
        <w:spacing w:line="360" w:lineRule="auto"/>
        <w:ind w:left="284"/>
        <w:jc w:val="both"/>
        <w:rPr>
          <w:sz w:val="20"/>
          <w:szCs w:val="20"/>
        </w:rPr>
      </w:pPr>
      <w:r w:rsidRPr="00264EB0">
        <w:rPr>
          <w:b/>
          <w:bCs/>
          <w:color w:val="002060"/>
          <w:sz w:val="20"/>
          <w:szCs w:val="20"/>
        </w:rPr>
        <w:t>Nota:</w:t>
      </w:r>
      <w:r w:rsidRPr="00264EB0">
        <w:rPr>
          <w:color w:val="002060"/>
          <w:sz w:val="20"/>
          <w:szCs w:val="20"/>
        </w:rPr>
        <w:t xml:space="preserve"> </w:t>
      </w:r>
      <w:r w:rsidRPr="00264EB0">
        <w:rPr>
          <w:sz w:val="20"/>
          <w:szCs w:val="20"/>
        </w:rPr>
        <w:t>Los pasajeros deben llegar por su cuenta al muelle casa de la cultura a las 08:30 Hrs para registrarse y pagarla entrada a Johnny Cay (valor aproximado USD 4.00 por persona). Regreso de la excursión sobre las 16:30 Hrs. Operación diaria.</w:t>
      </w:r>
    </w:p>
    <w:p w14:paraId="74DC24DC" w14:textId="77777777" w:rsidR="00264EB0" w:rsidRPr="00264EB0" w:rsidRDefault="00264EB0" w:rsidP="00264EB0">
      <w:pPr>
        <w:spacing w:line="360" w:lineRule="auto"/>
        <w:ind w:left="284"/>
        <w:jc w:val="both"/>
        <w:rPr>
          <w:sz w:val="20"/>
          <w:szCs w:val="20"/>
        </w:rPr>
      </w:pPr>
      <w:r w:rsidRPr="00264EB0">
        <w:rPr>
          <w:b/>
          <w:bCs/>
          <w:color w:val="002060"/>
          <w:sz w:val="20"/>
          <w:szCs w:val="20"/>
        </w:rPr>
        <w:t>No incluye:</w:t>
      </w:r>
      <w:r w:rsidRPr="00264EB0">
        <w:rPr>
          <w:color w:val="002060"/>
          <w:sz w:val="20"/>
          <w:szCs w:val="20"/>
        </w:rPr>
        <w:t xml:space="preserve"> </w:t>
      </w:r>
      <w:r w:rsidRPr="00264EB0">
        <w:rPr>
          <w:sz w:val="20"/>
          <w:szCs w:val="20"/>
        </w:rPr>
        <w:t>Almuerzo, bebidas, transporte Hotel/ muelle / hotel, entradas ni consumos no especificados.</w:t>
      </w:r>
    </w:p>
    <w:p w14:paraId="3C7EF81E" w14:textId="2D05774E" w:rsidR="00264EB0" w:rsidRPr="00264EB0" w:rsidRDefault="00264EB0" w:rsidP="00264EB0">
      <w:pPr>
        <w:spacing w:line="360" w:lineRule="auto"/>
        <w:ind w:left="284"/>
        <w:jc w:val="both"/>
        <w:rPr>
          <w:sz w:val="20"/>
          <w:szCs w:val="20"/>
        </w:rPr>
      </w:pPr>
      <w:r w:rsidRPr="00264EB0">
        <w:rPr>
          <w:sz w:val="20"/>
          <w:szCs w:val="20"/>
        </w:rPr>
        <w:t>Importante: Cuando Johnny Cay se encuentra cerrado por condiciones climáticas sólo se visitará los Manglares y Acuario por lo tanto se reducirá el tiempo de la actividad de 09:00 a 12:30 horas. La actividad de Johnny cay no es apta para personas de la tercera edad, menores de 12 años, personas con restricciones de movilidad y embarazadas, debido a la falta de infraestructura en el muelle para el descenso y ascenso a la lancha. Todas las actividades operan de acuerdo con las condiciones climáticas.</w:t>
      </w:r>
    </w:p>
    <w:p w14:paraId="0ED5F38A" w14:textId="77777777" w:rsidR="00C07702" w:rsidRPr="00381723" w:rsidRDefault="00C07702" w:rsidP="00A07C0B">
      <w:pPr>
        <w:spacing w:line="360" w:lineRule="auto"/>
        <w:ind w:left="284"/>
        <w:jc w:val="both"/>
        <w:rPr>
          <w:sz w:val="20"/>
          <w:szCs w:val="20"/>
        </w:rPr>
      </w:pPr>
    </w:p>
    <w:p w14:paraId="05A6C5DD" w14:textId="77777777" w:rsidR="00381723" w:rsidRPr="00381723" w:rsidRDefault="00381723" w:rsidP="00381723">
      <w:pPr>
        <w:spacing w:line="360" w:lineRule="auto"/>
        <w:jc w:val="both"/>
        <w:rPr>
          <w:b/>
          <w:bCs/>
          <w:color w:val="F05B52"/>
          <w:sz w:val="20"/>
          <w:szCs w:val="20"/>
        </w:rPr>
      </w:pPr>
      <w:r w:rsidRPr="00381723">
        <w:rPr>
          <w:b/>
          <w:bCs/>
          <w:color w:val="F05B52"/>
          <w:sz w:val="20"/>
          <w:szCs w:val="20"/>
        </w:rPr>
        <w:t xml:space="preserve">DÍA 4 SAN ANDRÉS – CIUDAD DE ORIGEN. </w:t>
      </w:r>
    </w:p>
    <w:p w14:paraId="70FDD284" w14:textId="77777777" w:rsidR="00CA08A2" w:rsidRDefault="00CA08A2" w:rsidP="00CA08A2">
      <w:pPr>
        <w:spacing w:line="360" w:lineRule="auto"/>
        <w:ind w:left="284"/>
        <w:jc w:val="both"/>
        <w:rPr>
          <w:sz w:val="20"/>
          <w:szCs w:val="20"/>
        </w:rPr>
      </w:pPr>
      <w:r w:rsidRPr="00CA08A2">
        <w:rPr>
          <w:sz w:val="20"/>
          <w:szCs w:val="20"/>
        </w:rPr>
        <w:t>Desayuno. Último día de viaje, día libre. A la hora indicada traslado desde el hotel al aeropuerto Gustavo Rojas de San Andrés para tomar el vuelo de conexión a tu ciudad de origen o tu siguiente destino en Colombia.</w:t>
      </w:r>
    </w:p>
    <w:p w14:paraId="4269F36A" w14:textId="77777777" w:rsidR="00264EB0" w:rsidRPr="00CA08A2" w:rsidRDefault="00264EB0" w:rsidP="00CA08A2">
      <w:pPr>
        <w:spacing w:line="360" w:lineRule="auto"/>
        <w:ind w:left="284"/>
        <w:jc w:val="both"/>
        <w:rPr>
          <w:sz w:val="20"/>
          <w:szCs w:val="20"/>
        </w:rPr>
      </w:pPr>
    </w:p>
    <w:p w14:paraId="34E3B424" w14:textId="2CF3AC63" w:rsidR="004A1125" w:rsidRPr="00EC730E" w:rsidRDefault="00EC730E" w:rsidP="004A1125">
      <w:pPr>
        <w:spacing w:line="360" w:lineRule="auto"/>
        <w:jc w:val="both"/>
        <w:rPr>
          <w:b/>
          <w:bCs/>
          <w:color w:val="F05B52"/>
          <w:sz w:val="28"/>
          <w:szCs w:val="28"/>
        </w:rPr>
      </w:pPr>
      <w:r w:rsidRPr="00EC730E">
        <w:rPr>
          <w:b/>
          <w:bCs/>
          <w:color w:val="F05B52"/>
          <w:sz w:val="28"/>
          <w:szCs w:val="28"/>
        </w:rPr>
        <w:t>NOTAS</w:t>
      </w:r>
    </w:p>
    <w:p w14:paraId="077846EB" w14:textId="77777777" w:rsidR="00264EB0" w:rsidRPr="00264EB0" w:rsidRDefault="00264EB0" w:rsidP="00264EB0">
      <w:pPr>
        <w:pStyle w:val="Prrafodelista"/>
        <w:numPr>
          <w:ilvl w:val="0"/>
          <w:numId w:val="11"/>
        </w:numPr>
        <w:spacing w:line="360" w:lineRule="auto"/>
        <w:jc w:val="both"/>
        <w:rPr>
          <w:rFonts w:ascii="Arial" w:hAnsi="Arial" w:cs="Arial"/>
          <w:iCs/>
          <w:sz w:val="20"/>
          <w:szCs w:val="18"/>
          <w:lang w:bidi="th-TH"/>
        </w:rPr>
      </w:pPr>
      <w:r w:rsidRPr="00264EB0">
        <w:rPr>
          <w:rFonts w:ascii="Arial" w:hAnsi="Arial" w:cs="Arial"/>
          <w:iCs/>
          <w:sz w:val="20"/>
          <w:szCs w:val="18"/>
          <w:lang w:bidi="th-TH"/>
        </w:rPr>
        <w:t>Para ingresar a la isla es necesario comprar la tarjeta de Turismo, aproximadamente 40 USD por persona, el pago es en destino al cambio en pesos colombianos.</w:t>
      </w:r>
    </w:p>
    <w:p w14:paraId="2C45607E" w14:textId="77777777" w:rsidR="00264EB0" w:rsidRPr="00264EB0" w:rsidRDefault="00264EB0" w:rsidP="00264EB0">
      <w:pPr>
        <w:pStyle w:val="Prrafodelista"/>
        <w:numPr>
          <w:ilvl w:val="0"/>
          <w:numId w:val="11"/>
        </w:numPr>
        <w:spacing w:line="360" w:lineRule="auto"/>
        <w:jc w:val="both"/>
        <w:rPr>
          <w:rFonts w:ascii="Arial" w:hAnsi="Arial" w:cs="Arial"/>
          <w:iCs/>
          <w:sz w:val="20"/>
          <w:szCs w:val="18"/>
          <w:lang w:bidi="th-TH"/>
        </w:rPr>
      </w:pPr>
      <w:r w:rsidRPr="00264EB0">
        <w:rPr>
          <w:rFonts w:ascii="Arial" w:hAnsi="Arial" w:cs="Arial"/>
          <w:iCs/>
          <w:sz w:val="20"/>
          <w:szCs w:val="18"/>
          <w:lang w:bidi="th-TH"/>
        </w:rPr>
        <w:t>Por regulación de la Gobernación de la Isla, los servicios de traslados del aeropuerto deben realizarse únicamente en taxis del lugar como fuente de ingreso para los nativos, el servicio consiste en la asistencia de nuestro personal, embarque en taxis y costo del servicio.</w:t>
      </w:r>
    </w:p>
    <w:p w14:paraId="7C93984E" w14:textId="77777777" w:rsidR="00264EB0" w:rsidRPr="00264EB0" w:rsidRDefault="00264EB0" w:rsidP="00264EB0">
      <w:pPr>
        <w:pStyle w:val="Prrafodelista"/>
        <w:numPr>
          <w:ilvl w:val="0"/>
          <w:numId w:val="11"/>
        </w:numPr>
        <w:spacing w:line="360" w:lineRule="auto"/>
        <w:jc w:val="both"/>
        <w:rPr>
          <w:iCs/>
          <w:sz w:val="20"/>
          <w:szCs w:val="18"/>
          <w:lang w:bidi="th-TH"/>
        </w:rPr>
      </w:pPr>
      <w:r w:rsidRPr="00264EB0">
        <w:rPr>
          <w:rFonts w:ascii="Arial" w:hAnsi="Arial" w:cs="Arial"/>
          <w:iCs/>
          <w:sz w:val="20"/>
          <w:szCs w:val="18"/>
          <w:lang w:bidi="th-TH"/>
        </w:rPr>
        <w:t>Para los traslados de llegada el horario nocturno aplica para vuelos entre 21:00 y las 06:00 horas</w:t>
      </w:r>
      <w:r w:rsidRPr="00264EB0">
        <w:rPr>
          <w:iCs/>
          <w:sz w:val="20"/>
          <w:szCs w:val="18"/>
          <w:lang w:bidi="th-TH"/>
        </w:rPr>
        <w:t>.</w:t>
      </w:r>
    </w:p>
    <w:p w14:paraId="0575D16E" w14:textId="77777777" w:rsidR="00EC730E" w:rsidRDefault="00EC730E" w:rsidP="00A04B2F">
      <w:pPr>
        <w:spacing w:line="360" w:lineRule="auto"/>
        <w:jc w:val="both"/>
        <w:rPr>
          <w:b/>
          <w:bCs/>
          <w:color w:val="F05B52"/>
          <w:sz w:val="28"/>
          <w:szCs w:val="28"/>
        </w:rPr>
      </w:pPr>
    </w:p>
    <w:p w14:paraId="50C5068D" w14:textId="1FD9E6BE" w:rsidR="00A04B2F" w:rsidRPr="00A04B2F" w:rsidRDefault="00A04B2F" w:rsidP="00A04B2F">
      <w:pPr>
        <w:spacing w:line="360" w:lineRule="auto"/>
        <w:jc w:val="both"/>
        <w:rPr>
          <w:b/>
          <w:bCs/>
          <w:color w:val="F05B52"/>
          <w:sz w:val="28"/>
          <w:szCs w:val="28"/>
        </w:rPr>
      </w:pPr>
      <w:r w:rsidRPr="00A04B2F">
        <w:rPr>
          <w:b/>
          <w:bCs/>
          <w:color w:val="F05B52"/>
          <w:sz w:val="28"/>
          <w:szCs w:val="28"/>
        </w:rPr>
        <w:t>INFORMACIÓN ADICIONAL</w:t>
      </w:r>
    </w:p>
    <w:p w14:paraId="51326E86" w14:textId="77777777" w:rsidR="00FE604A" w:rsidRPr="00DD4607" w:rsidRDefault="00FE604A" w:rsidP="00FE604A">
      <w:pPr>
        <w:spacing w:before="240" w:line="360" w:lineRule="auto"/>
        <w:jc w:val="both"/>
        <w:rPr>
          <w:color w:val="333333"/>
          <w:sz w:val="19"/>
          <w:szCs w:val="19"/>
        </w:rPr>
      </w:pPr>
      <w:r w:rsidRPr="00DD4607">
        <w:rPr>
          <w:color w:val="333333"/>
          <w:sz w:val="19"/>
          <w:szCs w:val="19"/>
        </w:rPr>
        <w:t xml:space="preserve">Aplica suplemento para servicios de traslados llegando o saliendo en horarios nocturnos  </w:t>
      </w:r>
    </w:p>
    <w:p w14:paraId="16C6EA84" w14:textId="77777777" w:rsidR="00FE604A" w:rsidRPr="00DD4607" w:rsidRDefault="00FE604A" w:rsidP="00FE604A">
      <w:pPr>
        <w:spacing w:before="240" w:line="360" w:lineRule="auto"/>
        <w:jc w:val="both"/>
        <w:rPr>
          <w:color w:val="333333"/>
          <w:sz w:val="19"/>
          <w:szCs w:val="19"/>
        </w:rPr>
      </w:pPr>
      <w:r w:rsidRPr="00DD4607">
        <w:rPr>
          <w:color w:val="333333"/>
          <w:sz w:val="19"/>
          <w:szCs w:val="19"/>
        </w:rPr>
        <w:t xml:space="preserve">Tarifas sujetas a disponibilidad y cambios. </w:t>
      </w:r>
    </w:p>
    <w:p w14:paraId="681F89A4" w14:textId="77777777" w:rsidR="00FE604A" w:rsidRDefault="00FE604A" w:rsidP="00FE604A">
      <w:pPr>
        <w:spacing w:before="240" w:line="360" w:lineRule="auto"/>
        <w:jc w:val="both"/>
        <w:rPr>
          <w:color w:val="333333"/>
          <w:sz w:val="19"/>
          <w:szCs w:val="19"/>
        </w:rPr>
      </w:pPr>
      <w:r w:rsidRPr="006231AE">
        <w:rPr>
          <w:color w:val="333333"/>
          <w:sz w:val="19"/>
          <w:szCs w:val="19"/>
        </w:rPr>
        <w:lastRenderedPageBreak/>
        <w:t>Los servicios pueden cambiar por cuestiones climáticas o de fuerza mayor</w:t>
      </w:r>
      <w:r>
        <w:rPr>
          <w:color w:val="333333"/>
          <w:sz w:val="19"/>
          <w:szCs w:val="19"/>
        </w:rPr>
        <w:t>.</w:t>
      </w:r>
    </w:p>
    <w:p w14:paraId="1CF0418E" w14:textId="77777777" w:rsidR="00FE604A" w:rsidRPr="00A04B2F" w:rsidRDefault="00FE604A" w:rsidP="00FE604A">
      <w:pPr>
        <w:spacing w:before="240" w:line="360" w:lineRule="auto"/>
        <w:jc w:val="both"/>
        <w:rPr>
          <w:color w:val="333333"/>
          <w:sz w:val="19"/>
          <w:szCs w:val="19"/>
        </w:rPr>
      </w:pPr>
      <w:r w:rsidRPr="00A04B2F">
        <w:rPr>
          <w:color w:val="333333"/>
          <w:sz w:val="19"/>
          <w:szCs w:val="19"/>
        </w:rPr>
        <w:t>En caso de fuerza mayor se podrá usar un hotel de la misma categoría.</w:t>
      </w:r>
    </w:p>
    <w:p w14:paraId="480FAA6B" w14:textId="77777777" w:rsidR="00FE604A" w:rsidRPr="00A04B2F" w:rsidRDefault="00FE604A" w:rsidP="00FE604A">
      <w:pPr>
        <w:spacing w:before="240" w:line="360" w:lineRule="auto"/>
        <w:jc w:val="both"/>
        <w:rPr>
          <w:color w:val="333333"/>
          <w:sz w:val="19"/>
          <w:szCs w:val="19"/>
        </w:rPr>
      </w:pPr>
      <w:r w:rsidRPr="00A04B2F">
        <w:rPr>
          <w:color w:val="333333"/>
          <w:sz w:val="19"/>
          <w:szCs w:val="19"/>
        </w:rPr>
        <w:t>Valores para pasajeros individuales</w:t>
      </w:r>
    </w:p>
    <w:p w14:paraId="1C09AFCD" w14:textId="77777777" w:rsidR="00FE604A" w:rsidRPr="00A04B2F" w:rsidRDefault="00FE604A" w:rsidP="00FE604A">
      <w:pPr>
        <w:spacing w:before="240" w:line="360" w:lineRule="auto"/>
        <w:jc w:val="both"/>
        <w:rPr>
          <w:color w:val="333333"/>
          <w:sz w:val="19"/>
          <w:szCs w:val="19"/>
        </w:rPr>
      </w:pPr>
      <w:r w:rsidRPr="00A04B2F">
        <w:rPr>
          <w:color w:val="333333"/>
          <w:sz w:val="19"/>
          <w:szCs w:val="19"/>
        </w:rPr>
        <w:t>Sujetos a disponibilidad al momento de reservar y a cambios sin previo aviso</w:t>
      </w:r>
    </w:p>
    <w:p w14:paraId="3AAA18A6" w14:textId="77777777" w:rsidR="00FE604A" w:rsidRPr="00A04B2F" w:rsidRDefault="00FE604A" w:rsidP="00FE604A">
      <w:pPr>
        <w:spacing w:before="240" w:line="360" w:lineRule="auto"/>
        <w:jc w:val="both"/>
        <w:rPr>
          <w:color w:val="333333"/>
          <w:sz w:val="19"/>
          <w:szCs w:val="19"/>
        </w:rPr>
      </w:pPr>
      <w:r w:rsidRPr="00A04B2F">
        <w:rPr>
          <w:color w:val="333333"/>
          <w:sz w:val="19"/>
          <w:szCs w:val="19"/>
        </w:rPr>
        <w:t>Tarifa de programas solo válido para fechas indicadas, no aplica para festividades locales, navidad, año nuevo y otras indicadas por el operador.</w:t>
      </w:r>
    </w:p>
    <w:p w14:paraId="2A807598" w14:textId="77777777" w:rsidR="00FE604A" w:rsidRPr="00A04B2F" w:rsidRDefault="00FE604A" w:rsidP="00FE604A">
      <w:pPr>
        <w:spacing w:before="240" w:line="360" w:lineRule="auto"/>
        <w:jc w:val="both"/>
        <w:rPr>
          <w:color w:val="333333"/>
          <w:sz w:val="19"/>
          <w:szCs w:val="19"/>
        </w:rPr>
      </w:pPr>
      <w:r w:rsidRPr="00A04B2F">
        <w:rPr>
          <w:color w:val="333333"/>
          <w:sz w:val="19"/>
          <w:szCs w:val="19"/>
        </w:rPr>
        <w:t>El programa está cotizado en la categoría habitación más económica del hotel, para categorías superiores cotizar.</w:t>
      </w:r>
    </w:p>
    <w:p w14:paraId="1D2C012B" w14:textId="77777777" w:rsidR="00FE604A" w:rsidRPr="00A04B2F" w:rsidRDefault="00FE604A" w:rsidP="00FE604A">
      <w:pPr>
        <w:spacing w:before="240" w:line="360" w:lineRule="auto"/>
        <w:jc w:val="both"/>
        <w:rPr>
          <w:color w:val="333333"/>
          <w:sz w:val="19"/>
          <w:szCs w:val="19"/>
        </w:rPr>
      </w:pPr>
      <w:r w:rsidRPr="00A04B2F">
        <w:rPr>
          <w:color w:val="333333"/>
          <w:sz w:val="19"/>
          <w:szCs w:val="19"/>
        </w:rPr>
        <w:t>Traslados señalados desde aeropuerto en servicio regular.</w:t>
      </w:r>
    </w:p>
    <w:p w14:paraId="3C3583E5" w14:textId="77777777" w:rsidR="00FE604A" w:rsidRPr="00A04B2F" w:rsidRDefault="00FE604A" w:rsidP="00FE604A">
      <w:pPr>
        <w:spacing w:before="240" w:line="360" w:lineRule="auto"/>
        <w:jc w:val="both"/>
        <w:rPr>
          <w:color w:val="333333"/>
          <w:sz w:val="19"/>
          <w:szCs w:val="19"/>
        </w:rPr>
      </w:pPr>
      <w:r w:rsidRPr="00A04B2F">
        <w:rPr>
          <w:color w:val="333333"/>
          <w:sz w:val="19"/>
          <w:szCs w:val="19"/>
        </w:rPr>
        <w:t>Posibilidad de reservar excursiones, entradas y ampliar las coberturas del seguro incluido. Consulta condiciones.</w:t>
      </w:r>
    </w:p>
    <w:p w14:paraId="6C11C7A6" w14:textId="77777777" w:rsidR="00FE604A" w:rsidRDefault="00FE604A" w:rsidP="00FE604A">
      <w:pPr>
        <w:spacing w:before="240" w:line="360" w:lineRule="auto"/>
        <w:jc w:val="both"/>
        <w:rPr>
          <w:color w:val="333333"/>
          <w:sz w:val="19"/>
          <w:szCs w:val="19"/>
        </w:rPr>
      </w:pPr>
      <w:r w:rsidRPr="00A04B2F">
        <w:rPr>
          <w:color w:val="333333"/>
          <w:sz w:val="19"/>
          <w:szCs w:val="19"/>
        </w:rPr>
        <w:t>Este programa no incluye ticket aéreo ni impuestos aéreos</w:t>
      </w:r>
      <w:r>
        <w:rPr>
          <w:color w:val="333333"/>
          <w:sz w:val="19"/>
          <w:szCs w:val="19"/>
        </w:rPr>
        <w:t>.</w:t>
      </w:r>
    </w:p>
    <w:p w14:paraId="6D3606D8" w14:textId="77777777" w:rsidR="0098703E" w:rsidRDefault="0098703E" w:rsidP="00A04B2F">
      <w:pPr>
        <w:spacing w:before="240" w:line="360" w:lineRule="auto"/>
        <w:jc w:val="both"/>
        <w:rPr>
          <w:color w:val="333333"/>
          <w:sz w:val="19"/>
          <w:szCs w:val="19"/>
        </w:rPr>
      </w:pPr>
    </w:p>
    <w:p w14:paraId="0B44B3C7" w14:textId="6C3DA302" w:rsidR="00A04B2F" w:rsidRPr="00A04B2F" w:rsidRDefault="00A04B2F" w:rsidP="00A04B2F">
      <w:pPr>
        <w:spacing w:line="360" w:lineRule="auto"/>
        <w:jc w:val="both"/>
        <w:rPr>
          <w:b/>
          <w:bCs/>
          <w:color w:val="F05B52"/>
          <w:sz w:val="28"/>
          <w:szCs w:val="28"/>
        </w:rPr>
      </w:pPr>
      <w:r w:rsidRPr="00A04B2F">
        <w:rPr>
          <w:b/>
          <w:bCs/>
          <w:color w:val="F05B52"/>
          <w:sz w:val="28"/>
          <w:szCs w:val="28"/>
        </w:rPr>
        <w:t>POLITICAS DE CANCELACIÓN</w:t>
      </w:r>
    </w:p>
    <w:p w14:paraId="65B17D1B" w14:textId="77777777" w:rsidR="00A04B2F" w:rsidRPr="00A04B2F" w:rsidRDefault="00A04B2F" w:rsidP="00A04B2F">
      <w:pPr>
        <w:spacing w:line="360" w:lineRule="auto"/>
        <w:jc w:val="both"/>
        <w:rPr>
          <w:color w:val="333333"/>
          <w:sz w:val="19"/>
          <w:szCs w:val="19"/>
        </w:rPr>
      </w:pPr>
      <w:r w:rsidRPr="00A04B2F">
        <w:rPr>
          <w:color w:val="333333"/>
          <w:sz w:val="19"/>
          <w:szCs w:val="19"/>
        </w:rPr>
        <w:t>Por los conceptos que a continuación se indican:</w:t>
      </w:r>
    </w:p>
    <w:p w14:paraId="65196E44" w14:textId="442E0722" w:rsidR="00A04B2F" w:rsidRPr="00A04B2F" w:rsidRDefault="00A04B2F" w:rsidP="00A04B2F">
      <w:pPr>
        <w:pStyle w:val="Prrafodelista"/>
        <w:numPr>
          <w:ilvl w:val="0"/>
          <w:numId w:val="4"/>
        </w:numPr>
        <w:spacing w:after="0" w:line="360" w:lineRule="auto"/>
        <w:ind w:left="0" w:hanging="284"/>
        <w:jc w:val="both"/>
        <w:rPr>
          <w:rFonts w:ascii="Arial" w:hAnsi="Arial" w:cs="Arial"/>
          <w:color w:val="333333"/>
          <w:sz w:val="19"/>
          <w:szCs w:val="19"/>
        </w:rPr>
      </w:pPr>
      <w:r w:rsidRPr="00A04B2F">
        <w:rPr>
          <w:rFonts w:ascii="Arial" w:hAnsi="Arial" w:cs="Arial"/>
          <w:color w:val="333333"/>
          <w:sz w:val="19"/>
          <w:szCs w:val="19"/>
        </w:rPr>
        <w:t>Cancelaciones y/o cambios con menos de 10 días aplica penalidades, las mismas pueden estar sujetas a penalidad de acuerdo con la temporada, hotel y/o destino.</w:t>
      </w:r>
    </w:p>
    <w:p w14:paraId="1BA81167" w14:textId="7DB53631" w:rsidR="00A04B2F" w:rsidRPr="00A04B2F" w:rsidRDefault="00A04B2F" w:rsidP="00A04B2F">
      <w:pPr>
        <w:pStyle w:val="Prrafodelista"/>
        <w:numPr>
          <w:ilvl w:val="0"/>
          <w:numId w:val="4"/>
        </w:numPr>
        <w:spacing w:after="0" w:line="360" w:lineRule="auto"/>
        <w:ind w:left="0" w:hanging="284"/>
        <w:jc w:val="both"/>
        <w:rPr>
          <w:rFonts w:ascii="Arial" w:hAnsi="Arial" w:cs="Arial"/>
          <w:color w:val="333333"/>
          <w:sz w:val="19"/>
          <w:szCs w:val="19"/>
        </w:rPr>
      </w:pPr>
      <w:r w:rsidRPr="00A04B2F">
        <w:rPr>
          <w:rFonts w:ascii="Arial" w:hAnsi="Arial" w:cs="Arial"/>
          <w:color w:val="333333"/>
          <w:sz w:val="19"/>
          <w:szCs w:val="19"/>
        </w:rPr>
        <w:t>No show o no presentación por parte del pasajero aplicara cargos o pago del importe total del viaje, abonando, en su caso, las cantidades pendientes, salvo acuerdo de las partes en otro sentido.</w:t>
      </w:r>
    </w:p>
    <w:sectPr w:rsidR="00A04B2F" w:rsidRPr="00A04B2F" w:rsidSect="0049299F">
      <w:footerReference w:type="default" r:id="rId13"/>
      <w:pgSz w:w="12240" w:h="15840"/>
      <w:pgMar w:top="1417" w:right="1701" w:bottom="1417" w:left="99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11F7235" w14:textId="77777777" w:rsidR="007904C1" w:rsidRDefault="007904C1" w:rsidP="00FA7F18">
      <w:r>
        <w:separator/>
      </w:r>
    </w:p>
  </w:endnote>
  <w:endnote w:type="continuationSeparator" w:id="0">
    <w:p w14:paraId="111BAE8E" w14:textId="77777777" w:rsidR="007904C1" w:rsidRDefault="007904C1" w:rsidP="00FA7F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02E7C1" w14:textId="461D0505" w:rsidR="00FA7F18" w:rsidRPr="00FA7F18" w:rsidRDefault="0034204E" w:rsidP="00FA7F18">
    <w:pPr>
      <w:pStyle w:val="Piedepgina"/>
    </w:pPr>
    <w:r>
      <w:rPr>
        <w:noProof/>
        <w:lang w:eastAsia="es-CL"/>
      </w:rPr>
      <mc:AlternateContent>
        <mc:Choice Requires="wps">
          <w:drawing>
            <wp:anchor distT="0" distB="0" distL="114300" distR="114300" simplePos="0" relativeHeight="251659264" behindDoc="0" locked="0" layoutInCell="1" allowOverlap="1" wp14:anchorId="2BBE309D" wp14:editId="69310B89">
              <wp:simplePos x="0" y="0"/>
              <wp:positionH relativeFrom="column">
                <wp:posOffset>5636895</wp:posOffset>
              </wp:positionH>
              <wp:positionV relativeFrom="paragraph">
                <wp:posOffset>229235</wp:posOffset>
              </wp:positionV>
              <wp:extent cx="1085850" cy="257175"/>
              <wp:effectExtent l="0" t="0" r="0" b="9525"/>
              <wp:wrapNone/>
              <wp:docPr id="5" name="Cuadro de texto 5"/>
              <wp:cNvGraphicFramePr/>
              <a:graphic xmlns:a="http://schemas.openxmlformats.org/drawingml/2006/main">
                <a:graphicData uri="http://schemas.microsoft.com/office/word/2010/wordprocessingShape">
                  <wps:wsp>
                    <wps:cNvSpPr txBox="1"/>
                    <wps:spPr>
                      <a:xfrm>
                        <a:off x="0" y="0"/>
                        <a:ext cx="1085850" cy="257175"/>
                      </a:xfrm>
                      <a:prstGeom prst="rect">
                        <a:avLst/>
                      </a:prstGeom>
                      <a:solidFill>
                        <a:schemeClr val="lt1"/>
                      </a:solidFill>
                      <a:ln w="6350">
                        <a:noFill/>
                      </a:ln>
                    </wps:spPr>
                    <wps:txbx>
                      <w:txbxContent>
                        <w:p w14:paraId="180FBC8D" w14:textId="4EE5DC21" w:rsidR="00FA7F18" w:rsidRPr="0034204E" w:rsidRDefault="00295163">
                          <w:pPr>
                            <w:rPr>
                              <w:lang w:val="en-US"/>
                            </w:rPr>
                          </w:pPr>
                          <w:r>
                            <w:rPr>
                              <w:spacing w:val="2"/>
                              <w:sz w:val="15"/>
                              <w:lang w:val="en-US"/>
                            </w:rPr>
                            <w:t>25mayPS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BBE309D" id="_x0000_t202" coordsize="21600,21600" o:spt="202" path="m,l,21600r21600,l21600,xe">
              <v:stroke joinstyle="miter"/>
              <v:path gradientshapeok="t" o:connecttype="rect"/>
            </v:shapetype>
            <v:shape id="Cuadro de texto 5" o:spid="_x0000_s1027" type="#_x0000_t202" style="position:absolute;margin-left:443.85pt;margin-top:18.05pt;width:85.5pt;height:20.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" fillcolor="white [3201]" stroked="f" strokeweight=".5pt">
              <v:textbox>
                <w:txbxContent>
                  <w:p w14:paraId="180FBC8D" w14:textId="4EE5DC21" w:rsidR="00FA7F18" w:rsidRPr="0034204E" w:rsidRDefault="00295163">
                    <w:pPr>
                      <w:rPr>
                        <w:lang w:val="en-US"/>
                      </w:rPr>
                    </w:pPr>
                    <w:r>
                      <w:rPr>
                        <w:spacing w:val="2"/>
                        <w:sz w:val="15"/>
                        <w:lang w:val="en-US"/>
                      </w:rPr>
                      <w:t>25mayPS</w:t>
                    </w:r>
                  </w:p>
                </w:txbxContent>
              </v:textbox>
            </v:shape>
          </w:pict>
        </mc:Fallback>
      </mc:AlternateContent>
    </w:r>
    <w:r w:rsidR="00FA7F18">
      <w:rPr>
        <w:noProof/>
        <w:lang w:eastAsia="es-CL"/>
      </w:rPr>
      <w:drawing>
        <wp:anchor distT="0" distB="0" distL="114300" distR="114300" simplePos="0" relativeHeight="251661312" behindDoc="0" locked="0" layoutInCell="1" allowOverlap="1" wp14:anchorId="7AF7CC5D" wp14:editId="45637316">
          <wp:simplePos x="0" y="0"/>
          <wp:positionH relativeFrom="column">
            <wp:posOffset>-647700</wp:posOffset>
          </wp:positionH>
          <wp:positionV relativeFrom="paragraph">
            <wp:posOffset>-2540</wp:posOffset>
          </wp:positionV>
          <wp:extent cx="7839075" cy="79083"/>
          <wp:effectExtent l="0" t="0" r="0" b="0"/>
          <wp:wrapNone/>
          <wp:docPr id="31"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39075" cy="79083"/>
                  </a:xfrm>
                  <a:prstGeom prst="rect">
                    <a:avLst/>
                  </a:prstGeom>
                  <a:noFill/>
                </pic:spPr>
              </pic:pic>
            </a:graphicData>
          </a:graphic>
          <wp14:sizeRelH relativeFrom="margin">
            <wp14:pctWidth>0</wp14:pctWidth>
          </wp14:sizeRelH>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A9650D1" w14:textId="77777777" w:rsidR="007904C1" w:rsidRDefault="007904C1" w:rsidP="00FA7F18">
      <w:r>
        <w:separator/>
      </w:r>
    </w:p>
  </w:footnote>
  <w:footnote w:type="continuationSeparator" w:id="0">
    <w:p w14:paraId="7C1DBFE3" w14:textId="77777777" w:rsidR="007904C1" w:rsidRDefault="007904C1" w:rsidP="00FA7F1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67F07BE"/>
    <w:multiLevelType w:val="hybridMultilevel"/>
    <w:tmpl w:val="7786D658"/>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 w15:restartNumberingAfterBreak="0">
    <w:nsid w:val="49C42B53"/>
    <w:multiLevelType w:val="hybridMultilevel"/>
    <w:tmpl w:val="1F1AA0D8"/>
    <w:lvl w:ilvl="0" w:tplc="340A000B">
      <w:start w:val="1"/>
      <w:numFmt w:val="bullet"/>
      <w:lvlText w:val=""/>
      <w:lvlJc w:val="left"/>
      <w:pPr>
        <w:ind w:left="720" w:hanging="360"/>
      </w:pPr>
      <w:rPr>
        <w:rFonts w:ascii="Wingdings" w:hAnsi="Wingdings"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 w15:restartNumberingAfterBreak="0">
    <w:nsid w:val="52111A23"/>
    <w:multiLevelType w:val="hybridMultilevel"/>
    <w:tmpl w:val="E3468F0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 w15:restartNumberingAfterBreak="0">
    <w:nsid w:val="53D02197"/>
    <w:multiLevelType w:val="hybridMultilevel"/>
    <w:tmpl w:val="C3C2835C"/>
    <w:lvl w:ilvl="0" w:tplc="340A0001">
      <w:start w:val="1"/>
      <w:numFmt w:val="bullet"/>
      <w:lvlText w:val=""/>
      <w:lvlJc w:val="left"/>
      <w:pPr>
        <w:ind w:left="720" w:hanging="360"/>
      </w:pPr>
      <w:rPr>
        <w:rFonts w:ascii="Symbol" w:hAnsi="Symbol" w:hint="default"/>
      </w:rPr>
    </w:lvl>
    <w:lvl w:ilvl="1" w:tplc="340A0003">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4" w15:restartNumberingAfterBreak="0">
    <w:nsid w:val="5AB215F5"/>
    <w:multiLevelType w:val="hybridMultilevel"/>
    <w:tmpl w:val="137280E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5" w15:restartNumberingAfterBreak="0">
    <w:nsid w:val="641F55BA"/>
    <w:multiLevelType w:val="hybridMultilevel"/>
    <w:tmpl w:val="FD484AA8"/>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6" w15:restartNumberingAfterBreak="0">
    <w:nsid w:val="687E6770"/>
    <w:multiLevelType w:val="hybridMultilevel"/>
    <w:tmpl w:val="02C0FC0C"/>
    <w:lvl w:ilvl="0" w:tplc="340A0001">
      <w:start w:val="1"/>
      <w:numFmt w:val="bullet"/>
      <w:lvlText w:val=""/>
      <w:lvlJc w:val="left"/>
      <w:pPr>
        <w:ind w:left="1004" w:hanging="360"/>
      </w:pPr>
      <w:rPr>
        <w:rFonts w:ascii="Symbol" w:hAnsi="Symbol" w:hint="default"/>
      </w:rPr>
    </w:lvl>
    <w:lvl w:ilvl="1" w:tplc="340A0003" w:tentative="1">
      <w:start w:val="1"/>
      <w:numFmt w:val="bullet"/>
      <w:lvlText w:val="o"/>
      <w:lvlJc w:val="left"/>
      <w:pPr>
        <w:ind w:left="1724" w:hanging="360"/>
      </w:pPr>
      <w:rPr>
        <w:rFonts w:ascii="Courier New" w:hAnsi="Courier New" w:cs="Courier New" w:hint="default"/>
      </w:rPr>
    </w:lvl>
    <w:lvl w:ilvl="2" w:tplc="340A0005" w:tentative="1">
      <w:start w:val="1"/>
      <w:numFmt w:val="bullet"/>
      <w:lvlText w:val=""/>
      <w:lvlJc w:val="left"/>
      <w:pPr>
        <w:ind w:left="2444" w:hanging="360"/>
      </w:pPr>
      <w:rPr>
        <w:rFonts w:ascii="Wingdings" w:hAnsi="Wingdings" w:hint="default"/>
      </w:rPr>
    </w:lvl>
    <w:lvl w:ilvl="3" w:tplc="340A0001" w:tentative="1">
      <w:start w:val="1"/>
      <w:numFmt w:val="bullet"/>
      <w:lvlText w:val=""/>
      <w:lvlJc w:val="left"/>
      <w:pPr>
        <w:ind w:left="3164" w:hanging="360"/>
      </w:pPr>
      <w:rPr>
        <w:rFonts w:ascii="Symbol" w:hAnsi="Symbol" w:hint="default"/>
      </w:rPr>
    </w:lvl>
    <w:lvl w:ilvl="4" w:tplc="340A0003" w:tentative="1">
      <w:start w:val="1"/>
      <w:numFmt w:val="bullet"/>
      <w:lvlText w:val="o"/>
      <w:lvlJc w:val="left"/>
      <w:pPr>
        <w:ind w:left="3884" w:hanging="360"/>
      </w:pPr>
      <w:rPr>
        <w:rFonts w:ascii="Courier New" w:hAnsi="Courier New" w:cs="Courier New" w:hint="default"/>
      </w:rPr>
    </w:lvl>
    <w:lvl w:ilvl="5" w:tplc="340A0005" w:tentative="1">
      <w:start w:val="1"/>
      <w:numFmt w:val="bullet"/>
      <w:lvlText w:val=""/>
      <w:lvlJc w:val="left"/>
      <w:pPr>
        <w:ind w:left="4604" w:hanging="360"/>
      </w:pPr>
      <w:rPr>
        <w:rFonts w:ascii="Wingdings" w:hAnsi="Wingdings" w:hint="default"/>
      </w:rPr>
    </w:lvl>
    <w:lvl w:ilvl="6" w:tplc="340A0001" w:tentative="1">
      <w:start w:val="1"/>
      <w:numFmt w:val="bullet"/>
      <w:lvlText w:val=""/>
      <w:lvlJc w:val="left"/>
      <w:pPr>
        <w:ind w:left="5324" w:hanging="360"/>
      </w:pPr>
      <w:rPr>
        <w:rFonts w:ascii="Symbol" w:hAnsi="Symbol" w:hint="default"/>
      </w:rPr>
    </w:lvl>
    <w:lvl w:ilvl="7" w:tplc="340A0003" w:tentative="1">
      <w:start w:val="1"/>
      <w:numFmt w:val="bullet"/>
      <w:lvlText w:val="o"/>
      <w:lvlJc w:val="left"/>
      <w:pPr>
        <w:ind w:left="6044" w:hanging="360"/>
      </w:pPr>
      <w:rPr>
        <w:rFonts w:ascii="Courier New" w:hAnsi="Courier New" w:cs="Courier New" w:hint="default"/>
      </w:rPr>
    </w:lvl>
    <w:lvl w:ilvl="8" w:tplc="340A0005" w:tentative="1">
      <w:start w:val="1"/>
      <w:numFmt w:val="bullet"/>
      <w:lvlText w:val=""/>
      <w:lvlJc w:val="left"/>
      <w:pPr>
        <w:ind w:left="6764" w:hanging="360"/>
      </w:pPr>
      <w:rPr>
        <w:rFonts w:ascii="Wingdings" w:hAnsi="Wingdings" w:hint="default"/>
      </w:rPr>
    </w:lvl>
  </w:abstractNum>
  <w:abstractNum w:abstractNumId="7" w15:restartNumberingAfterBreak="0">
    <w:nsid w:val="76C533B7"/>
    <w:multiLevelType w:val="hybridMultilevel"/>
    <w:tmpl w:val="70E455D8"/>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8" w15:restartNumberingAfterBreak="0">
    <w:nsid w:val="77902257"/>
    <w:multiLevelType w:val="hybridMultilevel"/>
    <w:tmpl w:val="51385ADE"/>
    <w:lvl w:ilvl="0" w:tplc="340A000F">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num w:numId="1" w16cid:durableId="569389768">
    <w:abstractNumId w:val="0"/>
  </w:num>
  <w:num w:numId="2" w16cid:durableId="1635403654">
    <w:abstractNumId w:val="5"/>
  </w:num>
  <w:num w:numId="3" w16cid:durableId="870260290">
    <w:abstractNumId w:val="4"/>
  </w:num>
  <w:num w:numId="4" w16cid:durableId="1457598926">
    <w:abstractNumId w:val="8"/>
  </w:num>
  <w:num w:numId="5" w16cid:durableId="1317952944">
    <w:abstractNumId w:val="3"/>
  </w:num>
  <w:num w:numId="6" w16cid:durableId="159008405">
    <w:abstractNumId w:val="0"/>
  </w:num>
  <w:num w:numId="7" w16cid:durableId="1254245566">
    <w:abstractNumId w:val="1"/>
  </w:num>
  <w:num w:numId="8" w16cid:durableId="1713380758">
    <w:abstractNumId w:val="0"/>
  </w:num>
  <w:num w:numId="9" w16cid:durableId="2080126742">
    <w:abstractNumId w:val="7"/>
  </w:num>
  <w:num w:numId="10" w16cid:durableId="224529894">
    <w:abstractNumId w:val="6"/>
  </w:num>
  <w:num w:numId="11" w16cid:durableId="7163226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1043"/>
    <w:rsid w:val="00043F75"/>
    <w:rsid w:val="000621A7"/>
    <w:rsid w:val="00070F82"/>
    <w:rsid w:val="0007521E"/>
    <w:rsid w:val="000770CD"/>
    <w:rsid w:val="00080A56"/>
    <w:rsid w:val="000A0386"/>
    <w:rsid w:val="000B7003"/>
    <w:rsid w:val="000F2AD7"/>
    <w:rsid w:val="000F451D"/>
    <w:rsid w:val="000F528A"/>
    <w:rsid w:val="000F7E21"/>
    <w:rsid w:val="00120292"/>
    <w:rsid w:val="00144C66"/>
    <w:rsid w:val="00147F15"/>
    <w:rsid w:val="001526F0"/>
    <w:rsid w:val="00170675"/>
    <w:rsid w:val="001744FC"/>
    <w:rsid w:val="00185E5F"/>
    <w:rsid w:val="00187B5F"/>
    <w:rsid w:val="00195C83"/>
    <w:rsid w:val="001A0955"/>
    <w:rsid w:val="001C3CBE"/>
    <w:rsid w:val="001D07DB"/>
    <w:rsid w:val="002135E7"/>
    <w:rsid w:val="00233DA8"/>
    <w:rsid w:val="002374D1"/>
    <w:rsid w:val="002469A0"/>
    <w:rsid w:val="00247264"/>
    <w:rsid w:val="00264EB0"/>
    <w:rsid w:val="00294EE4"/>
    <w:rsid w:val="00295163"/>
    <w:rsid w:val="002B21B1"/>
    <w:rsid w:val="002B74FE"/>
    <w:rsid w:val="002C336B"/>
    <w:rsid w:val="002D1451"/>
    <w:rsid w:val="002E0621"/>
    <w:rsid w:val="003129BF"/>
    <w:rsid w:val="00315349"/>
    <w:rsid w:val="00333AC9"/>
    <w:rsid w:val="00333B99"/>
    <w:rsid w:val="0033411D"/>
    <w:rsid w:val="0034204E"/>
    <w:rsid w:val="00354A84"/>
    <w:rsid w:val="00355718"/>
    <w:rsid w:val="00367C2B"/>
    <w:rsid w:val="00370BCF"/>
    <w:rsid w:val="00381723"/>
    <w:rsid w:val="00383577"/>
    <w:rsid w:val="003A751F"/>
    <w:rsid w:val="003B624E"/>
    <w:rsid w:val="003B65EB"/>
    <w:rsid w:val="003B7CE0"/>
    <w:rsid w:val="003C1475"/>
    <w:rsid w:val="003E379B"/>
    <w:rsid w:val="003E78BA"/>
    <w:rsid w:val="00407E17"/>
    <w:rsid w:val="00434F20"/>
    <w:rsid w:val="00485B66"/>
    <w:rsid w:val="0049299F"/>
    <w:rsid w:val="0049693F"/>
    <w:rsid w:val="004A1125"/>
    <w:rsid w:val="004A6C35"/>
    <w:rsid w:val="004C5D32"/>
    <w:rsid w:val="004E0440"/>
    <w:rsid w:val="004E2CA6"/>
    <w:rsid w:val="00507B40"/>
    <w:rsid w:val="00513416"/>
    <w:rsid w:val="00526E9C"/>
    <w:rsid w:val="005271DE"/>
    <w:rsid w:val="005672B6"/>
    <w:rsid w:val="005822BE"/>
    <w:rsid w:val="0058640E"/>
    <w:rsid w:val="005B6CF8"/>
    <w:rsid w:val="005B7DCF"/>
    <w:rsid w:val="005D1514"/>
    <w:rsid w:val="005E48AC"/>
    <w:rsid w:val="005F5DCE"/>
    <w:rsid w:val="005F6A99"/>
    <w:rsid w:val="006231AE"/>
    <w:rsid w:val="006352DA"/>
    <w:rsid w:val="00637660"/>
    <w:rsid w:val="006379F1"/>
    <w:rsid w:val="00643592"/>
    <w:rsid w:val="00651B11"/>
    <w:rsid w:val="006536D6"/>
    <w:rsid w:val="00670357"/>
    <w:rsid w:val="006779EE"/>
    <w:rsid w:val="006A69ED"/>
    <w:rsid w:val="006B11B7"/>
    <w:rsid w:val="006C44F7"/>
    <w:rsid w:val="006C6CAA"/>
    <w:rsid w:val="006D18CB"/>
    <w:rsid w:val="006D3DEE"/>
    <w:rsid w:val="006E7C8C"/>
    <w:rsid w:val="006F27C0"/>
    <w:rsid w:val="00714A16"/>
    <w:rsid w:val="00736183"/>
    <w:rsid w:val="00746BEA"/>
    <w:rsid w:val="0076497B"/>
    <w:rsid w:val="00765D9E"/>
    <w:rsid w:val="00777322"/>
    <w:rsid w:val="007904C1"/>
    <w:rsid w:val="007B592D"/>
    <w:rsid w:val="007C03B5"/>
    <w:rsid w:val="007D52DF"/>
    <w:rsid w:val="007D59BE"/>
    <w:rsid w:val="007D6EF0"/>
    <w:rsid w:val="007F07BB"/>
    <w:rsid w:val="007F1228"/>
    <w:rsid w:val="008073C5"/>
    <w:rsid w:val="00831A7E"/>
    <w:rsid w:val="00835E92"/>
    <w:rsid w:val="008502AB"/>
    <w:rsid w:val="00854A7F"/>
    <w:rsid w:val="00855700"/>
    <w:rsid w:val="00866FCB"/>
    <w:rsid w:val="008A401D"/>
    <w:rsid w:val="008B7DA9"/>
    <w:rsid w:val="008C1B52"/>
    <w:rsid w:val="008E28B4"/>
    <w:rsid w:val="008E60F0"/>
    <w:rsid w:val="008E73DA"/>
    <w:rsid w:val="00922928"/>
    <w:rsid w:val="009246E5"/>
    <w:rsid w:val="0094638A"/>
    <w:rsid w:val="009540F6"/>
    <w:rsid w:val="00982AF6"/>
    <w:rsid w:val="0098703E"/>
    <w:rsid w:val="009C5742"/>
    <w:rsid w:val="009E1561"/>
    <w:rsid w:val="009E347A"/>
    <w:rsid w:val="009F360F"/>
    <w:rsid w:val="009F365C"/>
    <w:rsid w:val="00A04B2F"/>
    <w:rsid w:val="00A07C0B"/>
    <w:rsid w:val="00A17A49"/>
    <w:rsid w:val="00A37D48"/>
    <w:rsid w:val="00A63881"/>
    <w:rsid w:val="00A7170F"/>
    <w:rsid w:val="00A72B46"/>
    <w:rsid w:val="00A84DA9"/>
    <w:rsid w:val="00AA2EAA"/>
    <w:rsid w:val="00AA7FF2"/>
    <w:rsid w:val="00AC15F3"/>
    <w:rsid w:val="00B27B5E"/>
    <w:rsid w:val="00B47722"/>
    <w:rsid w:val="00B63262"/>
    <w:rsid w:val="00B83A17"/>
    <w:rsid w:val="00B86B5A"/>
    <w:rsid w:val="00B905BE"/>
    <w:rsid w:val="00B9413B"/>
    <w:rsid w:val="00BB3CB8"/>
    <w:rsid w:val="00BC189E"/>
    <w:rsid w:val="00BC3563"/>
    <w:rsid w:val="00BD40D8"/>
    <w:rsid w:val="00BE00DA"/>
    <w:rsid w:val="00C07702"/>
    <w:rsid w:val="00C12426"/>
    <w:rsid w:val="00C13B00"/>
    <w:rsid w:val="00C14C40"/>
    <w:rsid w:val="00C154B8"/>
    <w:rsid w:val="00C2330E"/>
    <w:rsid w:val="00C529BA"/>
    <w:rsid w:val="00CA08A2"/>
    <w:rsid w:val="00CA7E0A"/>
    <w:rsid w:val="00CB4784"/>
    <w:rsid w:val="00CB630D"/>
    <w:rsid w:val="00D01143"/>
    <w:rsid w:val="00D17CB1"/>
    <w:rsid w:val="00D21985"/>
    <w:rsid w:val="00D35472"/>
    <w:rsid w:val="00D41E0C"/>
    <w:rsid w:val="00D55CA5"/>
    <w:rsid w:val="00D562C5"/>
    <w:rsid w:val="00D5715F"/>
    <w:rsid w:val="00DB0775"/>
    <w:rsid w:val="00DB1043"/>
    <w:rsid w:val="00DB32F8"/>
    <w:rsid w:val="00DD123C"/>
    <w:rsid w:val="00DD3710"/>
    <w:rsid w:val="00DD7CCD"/>
    <w:rsid w:val="00DE44F4"/>
    <w:rsid w:val="00DF36FC"/>
    <w:rsid w:val="00E05015"/>
    <w:rsid w:val="00E157E6"/>
    <w:rsid w:val="00E377A0"/>
    <w:rsid w:val="00E42B3A"/>
    <w:rsid w:val="00E52300"/>
    <w:rsid w:val="00E53A6D"/>
    <w:rsid w:val="00E678B6"/>
    <w:rsid w:val="00E9066D"/>
    <w:rsid w:val="00EA72A5"/>
    <w:rsid w:val="00EC629E"/>
    <w:rsid w:val="00EC730E"/>
    <w:rsid w:val="00F14152"/>
    <w:rsid w:val="00F31AB2"/>
    <w:rsid w:val="00F426E7"/>
    <w:rsid w:val="00F47426"/>
    <w:rsid w:val="00FA7F18"/>
    <w:rsid w:val="00FB4426"/>
    <w:rsid w:val="00FC76B5"/>
    <w:rsid w:val="00FE2AA8"/>
    <w:rsid w:val="00FE604A"/>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0A257F"/>
  <w15:docId w15:val="{761FF6B2-B2F5-4E47-B7D9-60C8E6DB5A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A7F18"/>
    <w:pPr>
      <w:widowControl w:val="0"/>
      <w:autoSpaceDE w:val="0"/>
      <w:autoSpaceDN w:val="0"/>
      <w:spacing w:after="0" w:line="240" w:lineRule="auto"/>
    </w:pPr>
    <w:rPr>
      <w:rFonts w:ascii="Arial" w:eastAsia="Arial" w:hAnsi="Arial" w:cs="Arial"/>
      <w:lang w:val="es-ES" w:eastAsia="es-ES" w:bidi="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49299F"/>
    <w:pPr>
      <w:widowControl/>
      <w:autoSpaceDE/>
      <w:autoSpaceDN/>
      <w:spacing w:after="160" w:line="259" w:lineRule="auto"/>
      <w:ind w:left="720"/>
      <w:contextualSpacing/>
    </w:pPr>
    <w:rPr>
      <w:rFonts w:asciiTheme="minorHAnsi" w:eastAsiaTheme="minorHAnsi" w:hAnsiTheme="minorHAnsi" w:cstheme="minorBidi"/>
      <w:lang w:val="es-CL" w:eastAsia="en-US" w:bidi="ar-SA"/>
    </w:rPr>
  </w:style>
  <w:style w:type="table" w:styleId="Tablaconcuadrcula">
    <w:name w:val="Table Grid"/>
    <w:basedOn w:val="Tablanormal"/>
    <w:uiPriority w:val="39"/>
    <w:rsid w:val="003E37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383577"/>
    <w:rPr>
      <w:color w:val="0563C1" w:themeColor="hyperlink"/>
      <w:u w:val="single"/>
    </w:rPr>
  </w:style>
  <w:style w:type="character" w:customStyle="1" w:styleId="Mencinsinresolver1">
    <w:name w:val="Mención sin resolver1"/>
    <w:basedOn w:val="Fuentedeprrafopredeter"/>
    <w:uiPriority w:val="99"/>
    <w:semiHidden/>
    <w:unhideWhenUsed/>
    <w:rsid w:val="00383577"/>
    <w:rPr>
      <w:color w:val="605E5C"/>
      <w:shd w:val="clear" w:color="auto" w:fill="E1DFDD"/>
    </w:rPr>
  </w:style>
  <w:style w:type="paragraph" w:styleId="Encabezado">
    <w:name w:val="header"/>
    <w:basedOn w:val="Normal"/>
    <w:link w:val="EncabezadoCar"/>
    <w:uiPriority w:val="99"/>
    <w:unhideWhenUsed/>
    <w:rsid w:val="00FA7F18"/>
    <w:pPr>
      <w:widowControl/>
      <w:tabs>
        <w:tab w:val="center" w:pos="4419"/>
        <w:tab w:val="right" w:pos="8838"/>
      </w:tabs>
      <w:autoSpaceDE/>
      <w:autoSpaceDN/>
    </w:pPr>
    <w:rPr>
      <w:rFonts w:asciiTheme="minorHAnsi" w:eastAsiaTheme="minorHAnsi" w:hAnsiTheme="minorHAnsi" w:cstheme="minorBidi"/>
      <w:lang w:val="es-CL" w:eastAsia="en-US" w:bidi="ar-SA"/>
    </w:rPr>
  </w:style>
  <w:style w:type="character" w:customStyle="1" w:styleId="EncabezadoCar">
    <w:name w:val="Encabezado Car"/>
    <w:basedOn w:val="Fuentedeprrafopredeter"/>
    <w:link w:val="Encabezado"/>
    <w:uiPriority w:val="99"/>
    <w:rsid w:val="00FA7F18"/>
  </w:style>
  <w:style w:type="paragraph" w:styleId="Piedepgina">
    <w:name w:val="footer"/>
    <w:basedOn w:val="Normal"/>
    <w:link w:val="PiedepginaCar"/>
    <w:uiPriority w:val="99"/>
    <w:unhideWhenUsed/>
    <w:rsid w:val="00FA7F18"/>
    <w:pPr>
      <w:widowControl/>
      <w:tabs>
        <w:tab w:val="center" w:pos="4419"/>
        <w:tab w:val="right" w:pos="8838"/>
      </w:tabs>
      <w:autoSpaceDE/>
      <w:autoSpaceDN/>
    </w:pPr>
    <w:rPr>
      <w:rFonts w:asciiTheme="minorHAnsi" w:eastAsiaTheme="minorHAnsi" w:hAnsiTheme="minorHAnsi" w:cstheme="minorBidi"/>
      <w:lang w:val="es-CL" w:eastAsia="en-US" w:bidi="ar-SA"/>
    </w:rPr>
  </w:style>
  <w:style w:type="character" w:customStyle="1" w:styleId="PiedepginaCar">
    <w:name w:val="Pie de página Car"/>
    <w:basedOn w:val="Fuentedeprrafopredeter"/>
    <w:link w:val="Piedepgina"/>
    <w:uiPriority w:val="99"/>
    <w:rsid w:val="00FA7F18"/>
  </w:style>
  <w:style w:type="character" w:styleId="Refdecomentario">
    <w:name w:val="annotation reference"/>
    <w:basedOn w:val="Fuentedeprrafopredeter"/>
    <w:uiPriority w:val="99"/>
    <w:semiHidden/>
    <w:unhideWhenUsed/>
    <w:rsid w:val="00DD3710"/>
    <w:rPr>
      <w:sz w:val="16"/>
      <w:szCs w:val="16"/>
    </w:rPr>
  </w:style>
  <w:style w:type="paragraph" w:styleId="Textocomentario">
    <w:name w:val="annotation text"/>
    <w:basedOn w:val="Normal"/>
    <w:link w:val="TextocomentarioCar"/>
    <w:uiPriority w:val="99"/>
    <w:semiHidden/>
    <w:unhideWhenUsed/>
    <w:rsid w:val="00DD3710"/>
    <w:rPr>
      <w:sz w:val="20"/>
      <w:szCs w:val="20"/>
    </w:rPr>
  </w:style>
  <w:style w:type="character" w:customStyle="1" w:styleId="TextocomentarioCar">
    <w:name w:val="Texto comentario Car"/>
    <w:basedOn w:val="Fuentedeprrafopredeter"/>
    <w:link w:val="Textocomentario"/>
    <w:uiPriority w:val="99"/>
    <w:semiHidden/>
    <w:rsid w:val="00DD3710"/>
    <w:rPr>
      <w:rFonts w:ascii="Arial" w:eastAsia="Arial" w:hAnsi="Arial" w:cs="Arial"/>
      <w:sz w:val="20"/>
      <w:szCs w:val="20"/>
      <w:lang w:val="es-ES" w:eastAsia="es-ES" w:bidi="es-ES"/>
    </w:rPr>
  </w:style>
  <w:style w:type="paragraph" w:styleId="Asuntodelcomentario">
    <w:name w:val="annotation subject"/>
    <w:basedOn w:val="Textocomentario"/>
    <w:next w:val="Textocomentario"/>
    <w:link w:val="AsuntodelcomentarioCar"/>
    <w:uiPriority w:val="99"/>
    <w:semiHidden/>
    <w:unhideWhenUsed/>
    <w:rsid w:val="00DD3710"/>
    <w:rPr>
      <w:b/>
      <w:bCs/>
    </w:rPr>
  </w:style>
  <w:style w:type="character" w:customStyle="1" w:styleId="AsuntodelcomentarioCar">
    <w:name w:val="Asunto del comentario Car"/>
    <w:basedOn w:val="TextocomentarioCar"/>
    <w:link w:val="Asuntodelcomentario"/>
    <w:uiPriority w:val="99"/>
    <w:semiHidden/>
    <w:rsid w:val="00DD3710"/>
    <w:rPr>
      <w:rFonts w:ascii="Arial" w:eastAsia="Arial" w:hAnsi="Arial" w:cs="Arial"/>
      <w:b/>
      <w:bCs/>
      <w:sz w:val="20"/>
      <w:szCs w:val="20"/>
      <w:lang w:val="es-ES" w:eastAsia="es-ES" w:bidi="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7727718">
      <w:bodyDiv w:val="1"/>
      <w:marLeft w:val="0"/>
      <w:marRight w:val="0"/>
      <w:marTop w:val="0"/>
      <w:marBottom w:val="0"/>
      <w:divBdr>
        <w:top w:val="none" w:sz="0" w:space="0" w:color="auto"/>
        <w:left w:val="none" w:sz="0" w:space="0" w:color="auto"/>
        <w:bottom w:val="none" w:sz="0" w:space="0" w:color="auto"/>
        <w:right w:val="none" w:sz="0" w:space="0" w:color="auto"/>
      </w:divBdr>
    </w:div>
    <w:div w:id="169369887">
      <w:bodyDiv w:val="1"/>
      <w:marLeft w:val="0"/>
      <w:marRight w:val="0"/>
      <w:marTop w:val="0"/>
      <w:marBottom w:val="0"/>
      <w:divBdr>
        <w:top w:val="none" w:sz="0" w:space="0" w:color="auto"/>
        <w:left w:val="none" w:sz="0" w:space="0" w:color="auto"/>
        <w:bottom w:val="none" w:sz="0" w:space="0" w:color="auto"/>
        <w:right w:val="none" w:sz="0" w:space="0" w:color="auto"/>
      </w:divBdr>
    </w:div>
    <w:div w:id="311060589">
      <w:bodyDiv w:val="1"/>
      <w:marLeft w:val="0"/>
      <w:marRight w:val="0"/>
      <w:marTop w:val="0"/>
      <w:marBottom w:val="0"/>
      <w:divBdr>
        <w:top w:val="none" w:sz="0" w:space="0" w:color="auto"/>
        <w:left w:val="none" w:sz="0" w:space="0" w:color="auto"/>
        <w:bottom w:val="none" w:sz="0" w:space="0" w:color="auto"/>
        <w:right w:val="none" w:sz="0" w:space="0" w:color="auto"/>
      </w:divBdr>
    </w:div>
    <w:div w:id="891697238">
      <w:bodyDiv w:val="1"/>
      <w:marLeft w:val="0"/>
      <w:marRight w:val="0"/>
      <w:marTop w:val="0"/>
      <w:marBottom w:val="0"/>
      <w:divBdr>
        <w:top w:val="none" w:sz="0" w:space="0" w:color="auto"/>
        <w:left w:val="none" w:sz="0" w:space="0" w:color="auto"/>
        <w:bottom w:val="none" w:sz="0" w:space="0" w:color="auto"/>
        <w:right w:val="none" w:sz="0" w:space="0" w:color="auto"/>
      </w:divBdr>
    </w:div>
    <w:div w:id="1513110631">
      <w:bodyDiv w:val="1"/>
      <w:marLeft w:val="0"/>
      <w:marRight w:val="0"/>
      <w:marTop w:val="0"/>
      <w:marBottom w:val="0"/>
      <w:divBdr>
        <w:top w:val="none" w:sz="0" w:space="0" w:color="auto"/>
        <w:left w:val="none" w:sz="0" w:space="0" w:color="auto"/>
        <w:bottom w:val="none" w:sz="0" w:space="0" w:color="auto"/>
        <w:right w:val="none" w:sz="0" w:space="0" w:color="auto"/>
      </w:divBdr>
    </w:div>
    <w:div w:id="1520007224">
      <w:bodyDiv w:val="1"/>
      <w:marLeft w:val="0"/>
      <w:marRight w:val="0"/>
      <w:marTop w:val="0"/>
      <w:marBottom w:val="0"/>
      <w:divBdr>
        <w:top w:val="none" w:sz="0" w:space="0" w:color="auto"/>
        <w:left w:val="none" w:sz="0" w:space="0" w:color="auto"/>
        <w:bottom w:val="none" w:sz="0" w:space="0" w:color="auto"/>
        <w:right w:val="none" w:sz="0" w:space="0" w:color="auto"/>
      </w:divBdr>
    </w:div>
    <w:div w:id="1549225366">
      <w:bodyDiv w:val="1"/>
      <w:marLeft w:val="0"/>
      <w:marRight w:val="0"/>
      <w:marTop w:val="0"/>
      <w:marBottom w:val="0"/>
      <w:divBdr>
        <w:top w:val="none" w:sz="0" w:space="0" w:color="auto"/>
        <w:left w:val="none" w:sz="0" w:space="0" w:color="auto"/>
        <w:bottom w:val="none" w:sz="0" w:space="0" w:color="auto"/>
        <w:right w:val="none" w:sz="0" w:space="0" w:color="auto"/>
      </w:divBdr>
    </w:div>
    <w:div w:id="1845170278">
      <w:bodyDiv w:val="1"/>
      <w:marLeft w:val="0"/>
      <w:marRight w:val="0"/>
      <w:marTop w:val="0"/>
      <w:marBottom w:val="0"/>
      <w:divBdr>
        <w:top w:val="none" w:sz="0" w:space="0" w:color="auto"/>
        <w:left w:val="none" w:sz="0" w:space="0" w:color="auto"/>
        <w:bottom w:val="none" w:sz="0" w:space="0" w:color="auto"/>
        <w:right w:val="none" w:sz="0" w:space="0" w:color="auto"/>
      </w:divBdr>
    </w:div>
    <w:div w:id="21009089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jpe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CD638284BBA659489E520D1DB6D34122" ma:contentTypeVersion="21" ma:contentTypeDescription="Crear nuevo documento." ma:contentTypeScope="" ma:versionID="aa1fb2ab7a209e7772e79f16c20ecd80">
  <xsd:schema xmlns:xsd="http://www.w3.org/2001/XMLSchema" xmlns:xs="http://www.w3.org/2001/XMLSchema" xmlns:p="http://schemas.microsoft.com/office/2006/metadata/properties" xmlns:ns2="4507d13f-f7f6-483e-ae59-fb8320a02702" xmlns:ns3="7529cf9f-6244-4cbc-bd14-72e562d152fa" targetNamespace="http://schemas.microsoft.com/office/2006/metadata/properties" ma:root="true" ma:fieldsID="6df4fa358f0d154abf3cb7eca39bb8bf" ns2:_="" ns3:_="">
    <xsd:import namespace="4507d13f-f7f6-483e-ae59-fb8320a02702"/>
    <xsd:import namespace="7529cf9f-6244-4cbc-bd14-72e562d152f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LengthInSeconds" minOccurs="0"/>
                <xsd:element ref="ns2:MediaServiceDateTaken" minOccurs="0"/>
                <xsd:element ref="ns2:MediaServiceGenerationTime" minOccurs="0"/>
                <xsd:element ref="ns2:MediaServiceEventHashCode" minOccurs="0"/>
                <xsd:element ref="ns2:MediaServiceLocation" minOccurs="0"/>
                <xsd:element ref="ns2:MediaServiceOCR" minOccurs="0"/>
                <xsd:element ref="ns2:MediaServiceAutoKeyPoints" minOccurs="0"/>
                <xsd:element ref="ns2:MediaServiceKeyPoints" minOccurs="0"/>
                <xsd:element ref="ns3:SharedWithUsers" minOccurs="0"/>
                <xsd:element ref="ns3:SharedWithDetails" minOccurs="0"/>
                <xsd:element ref="ns2:_x0032_022"/>
                <xsd:element ref="ns3:TaxCatchAll" minOccurs="0"/>
                <xsd:element ref="ns2:lcf76f155ced4ddcb4097134ff3c332f"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07d13f-f7f6-483e-ae59-fb8320a0270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_x0032_022" ma:index="21" ma:displayName="2022" ma:description="2022" ma:internalName="_x0032_022">
      <xsd:simpleType>
        <xsd:restriction base="dms:Text">
          <xsd:maxLength value="255"/>
        </xsd:restriction>
      </xsd:simpleType>
    </xsd:element>
    <xsd:element name="lcf76f155ced4ddcb4097134ff3c332f" ma:index="24" nillable="true" ma:taxonomy="true" ma:internalName="lcf76f155ced4ddcb4097134ff3c332f" ma:taxonomyFieldName="MediaServiceImageTags" ma:displayName="Etiquetas de imagen" ma:readOnly="false" ma:fieldId="{5cf76f15-5ced-4ddc-b409-7134ff3c332f}" ma:taxonomyMulti="true" ma:sspId="92d9e965-4325-4025-902e-c30c63b079e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529cf9f-6244-4cbc-bd14-72e562d152fa" elementFormDefault="qualified">
    <xsd:import namespace="http://schemas.microsoft.com/office/2006/documentManagement/types"/>
    <xsd:import namespace="http://schemas.microsoft.com/office/infopath/2007/PartnerControls"/>
    <xsd:element name="SharedWithUsers" ma:index="19"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Detalles de uso compartido" ma:internalName="SharedWithDetails" ma:readOnly="true">
      <xsd:simpleType>
        <xsd:restriction base="dms:Note">
          <xsd:maxLength value="255"/>
        </xsd:restriction>
      </xsd:simpleType>
    </xsd:element>
    <xsd:element name="TaxCatchAll" ma:index="22" nillable="true" ma:displayName="Taxonomy Catch All Column" ma:hidden="true" ma:list="{43d62c01-2328-4081-8b68-0e97344c5cbe}" ma:internalName="TaxCatchAll" ma:showField="CatchAllData" ma:web="7529cf9f-6244-4cbc-bd14-72e562d152f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x0032_022 xmlns="4507d13f-f7f6-483e-ae59-fb8320a02702">producto</_x0032_022>
    <TaxCatchAll xmlns="7529cf9f-6244-4cbc-bd14-72e562d152fa" xsi:nil="true"/>
    <lcf76f155ced4ddcb4097134ff3c332f xmlns="4507d13f-f7f6-483e-ae59-fb8320a02702">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9F358C9-792C-4834-BD11-F3685B1CD0B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07d13f-f7f6-483e-ae59-fb8320a02702"/>
    <ds:schemaRef ds:uri="7529cf9f-6244-4cbc-bd14-72e562d152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962D056-6713-4A9A-9E99-9E870859D5E0}">
  <ds:schemaRefs>
    <ds:schemaRef ds:uri="http://schemas.microsoft.com/sharepoint/v3/contenttype/forms"/>
  </ds:schemaRefs>
</ds:datastoreItem>
</file>

<file path=customXml/itemProps3.xml><?xml version="1.0" encoding="utf-8"?>
<ds:datastoreItem xmlns:ds="http://schemas.openxmlformats.org/officeDocument/2006/customXml" ds:itemID="{D7DE6D3E-A7CC-4015-84FF-0B88D96254D3}">
  <ds:schemaRefs>
    <ds:schemaRef ds:uri="http://schemas.microsoft.com/office/2006/metadata/properties"/>
    <ds:schemaRef ds:uri="http://schemas.microsoft.com/office/infopath/2007/PartnerControls"/>
    <ds:schemaRef ds:uri="4507d13f-f7f6-483e-ae59-fb8320a02702"/>
    <ds:schemaRef ds:uri="7529cf9f-6244-4cbc-bd14-72e562d152fa"/>
  </ds:schemaRefs>
</ds:datastoreItem>
</file>

<file path=customXml/itemProps4.xml><?xml version="1.0" encoding="utf-8"?>
<ds:datastoreItem xmlns:ds="http://schemas.openxmlformats.org/officeDocument/2006/customXml" ds:itemID="{8B25BE00-C582-44A2-892F-ED19505923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68</TotalTime>
  <Pages>4</Pages>
  <Words>1025</Words>
  <Characters>5643</Characters>
  <Application>Microsoft Office Word</Application>
  <DocSecurity>0</DocSecurity>
  <Lines>47</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6655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Natalia Hernandez</dc:creator>
  <cp:lastModifiedBy>PABLO SUAREZ GALLARDO</cp:lastModifiedBy>
  <cp:revision>63</cp:revision>
  <cp:lastPrinted>2021-11-05T21:59:00Z</cp:lastPrinted>
  <dcterms:created xsi:type="dcterms:W3CDTF">2022-11-30T19:47:00Z</dcterms:created>
  <dcterms:modified xsi:type="dcterms:W3CDTF">2025-05-30T23:07:00Z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0x010100CD638284BBA659489E520D1DB6D34122</vt:lpwstr>
  </property>
  <property fmtid="{D5CDD505-2E9C-101B-9397-08002B2CF9AE}" pid="3" name="Order">
    <vt:r8>934400</vt:r8>
  </property>
  <property fmtid="{D5CDD505-2E9C-101B-9397-08002B2CF9AE}" pid="4" name="MediaServiceImageTags">
    <vt:lpwstr/>
  </property>
</Properties>
</file>