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DB1B9" w14:textId="77777777" w:rsidR="00B04DAE" w:rsidRDefault="00B04DAE">
      <w:pPr>
        <w:spacing w:after="0" w:line="240" w:lineRule="auto"/>
        <w:jc w:val="both"/>
        <w:rPr>
          <w:rFonts w:ascii="Arial" w:eastAsia="Times New Roman" w:hAnsi="Arial" w:cs="Arial"/>
          <w:color w:val="000000"/>
          <w:sz w:val="18"/>
          <w:szCs w:val="18"/>
          <w:lang w:eastAsia="es-ES"/>
        </w:rPr>
      </w:pPr>
    </w:p>
    <w:tbl>
      <w:tblPr>
        <w:tblStyle w:val="Listamedia1-nfasis6"/>
        <w:tblpPr w:leftFromText="141" w:rightFromText="141" w:vertAnchor="text" w:horzAnchor="margin" w:tblpXSpec="right" w:tblpY="80"/>
        <w:tblW w:w="8282" w:type="dxa"/>
        <w:tblLayout w:type="fixed"/>
        <w:tblLook w:val="04A0" w:firstRow="1" w:lastRow="0" w:firstColumn="1" w:lastColumn="0" w:noHBand="0" w:noVBand="1"/>
      </w:tblPr>
      <w:tblGrid>
        <w:gridCol w:w="8282"/>
      </w:tblGrid>
      <w:tr w:rsidR="001043E0" w14:paraId="6D279315" w14:textId="77777777" w:rsidTr="001043E0">
        <w:trPr>
          <w:cnfStyle w:val="100000000000" w:firstRow="1" w:lastRow="0" w:firstColumn="0" w:lastColumn="0" w:oddVBand="0" w:evenVBand="0" w:oddHBand="0"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8282" w:type="dxa"/>
            <w:tcBorders>
              <w:top w:val="single" w:sz="8" w:space="0" w:color="FFFFFF"/>
              <w:left w:val="single" w:sz="8" w:space="0" w:color="FFFFFF"/>
              <w:right w:val="single" w:sz="8" w:space="0" w:color="FFFFFF"/>
            </w:tcBorders>
          </w:tcPr>
          <w:p w14:paraId="1565602E" w14:textId="45688EEC" w:rsidR="001043E0" w:rsidRPr="00D51949" w:rsidRDefault="003436CF" w:rsidP="00C90082">
            <w:pPr>
              <w:widowControl w:val="0"/>
              <w:spacing w:after="0" w:line="240" w:lineRule="auto"/>
              <w:jc w:val="right"/>
              <w:rPr>
                <w:rFonts w:ascii="Arial" w:eastAsia="Times New Roman" w:hAnsi="Arial" w:cs="Arial"/>
                <w:b w:val="0"/>
                <w:bCs w:val="0"/>
                <w:color w:val="EF782D"/>
                <w:sz w:val="40"/>
                <w:szCs w:val="40"/>
                <w:lang w:eastAsia="es-ES"/>
              </w:rPr>
            </w:pPr>
            <w:r>
              <w:rPr>
                <w:rFonts w:ascii="Arial" w:eastAsia="Times New Roman" w:hAnsi="Arial" w:cs="Arial"/>
                <w:color w:val="EF782D"/>
                <w:sz w:val="40"/>
                <w:szCs w:val="40"/>
                <w:lang w:eastAsia="es-ES"/>
              </w:rPr>
              <w:t>DÍA DE MUERTOS EN OA</w:t>
            </w:r>
            <w:r w:rsidR="00470E49">
              <w:rPr>
                <w:rFonts w:ascii="Arial" w:eastAsia="Times New Roman" w:hAnsi="Arial" w:cs="Arial"/>
                <w:color w:val="EF782D"/>
                <w:sz w:val="40"/>
                <w:szCs w:val="40"/>
                <w:lang w:eastAsia="es-ES"/>
              </w:rPr>
              <w:t>XACA</w:t>
            </w:r>
            <w:r w:rsidR="00C90082" w:rsidRPr="00D51949">
              <w:rPr>
                <w:rFonts w:ascii="Arial" w:eastAsia="Times New Roman" w:hAnsi="Arial" w:cs="Arial"/>
                <w:color w:val="EF782D"/>
                <w:sz w:val="40"/>
                <w:szCs w:val="40"/>
                <w:lang w:eastAsia="es-ES"/>
              </w:rPr>
              <w:t xml:space="preserve"> </w:t>
            </w:r>
            <w:r w:rsidR="00B572C1" w:rsidRPr="00D51949">
              <w:rPr>
                <w:rFonts w:ascii="Arial" w:eastAsia="Times New Roman" w:hAnsi="Arial" w:cs="Arial"/>
                <w:color w:val="EF782D"/>
                <w:sz w:val="40"/>
                <w:szCs w:val="40"/>
                <w:lang w:eastAsia="es-ES"/>
              </w:rPr>
              <w:t xml:space="preserve"> </w:t>
            </w:r>
            <w:r w:rsidR="00BD2C9F" w:rsidRPr="00D51949">
              <w:rPr>
                <w:rFonts w:ascii="Arial" w:eastAsia="Times New Roman" w:hAnsi="Arial" w:cs="Arial"/>
                <w:color w:val="EF782D"/>
                <w:sz w:val="40"/>
                <w:szCs w:val="40"/>
                <w:lang w:eastAsia="es-ES"/>
              </w:rPr>
              <w:t xml:space="preserve"> </w:t>
            </w:r>
            <w:r w:rsidR="00664F15" w:rsidRPr="00D51949">
              <w:rPr>
                <w:rFonts w:ascii="Arial" w:eastAsia="Times New Roman" w:hAnsi="Arial" w:cs="Arial"/>
                <w:color w:val="EF782D"/>
                <w:sz w:val="40"/>
                <w:szCs w:val="40"/>
                <w:lang w:eastAsia="es-ES"/>
              </w:rPr>
              <w:t xml:space="preserve"> </w:t>
            </w:r>
            <w:r w:rsidR="001043E0" w:rsidRPr="00D51949">
              <w:rPr>
                <w:rFonts w:ascii="Arial" w:eastAsia="Times New Roman" w:hAnsi="Arial" w:cs="Arial"/>
                <w:color w:val="EF782D"/>
                <w:sz w:val="40"/>
                <w:szCs w:val="40"/>
                <w:lang w:eastAsia="es-ES"/>
              </w:rPr>
              <w:t xml:space="preserve"> </w:t>
            </w:r>
          </w:p>
        </w:tc>
      </w:tr>
    </w:tbl>
    <w:p w14:paraId="19DF5622" w14:textId="43F84E41" w:rsidR="00335E9F" w:rsidRDefault="00335E9F" w:rsidP="00004BCD">
      <w:pPr>
        <w:spacing w:after="0" w:line="240" w:lineRule="auto"/>
        <w:rPr>
          <w:rFonts w:ascii="Arial" w:eastAsia="Times New Roman" w:hAnsi="Arial" w:cs="Arial"/>
          <w:b/>
          <w:color w:val="E36C0A" w:themeColor="accent6" w:themeShade="BF"/>
          <w:sz w:val="18"/>
          <w:szCs w:val="18"/>
          <w:u w:val="single"/>
          <w:lang w:eastAsia="es-ES"/>
        </w:rPr>
      </w:pPr>
    </w:p>
    <w:p w14:paraId="2583544E" w14:textId="77777777" w:rsidR="00202913" w:rsidRDefault="00202913">
      <w:pPr>
        <w:spacing w:after="0" w:line="240" w:lineRule="auto"/>
        <w:jc w:val="center"/>
        <w:rPr>
          <w:rFonts w:ascii="Arial" w:eastAsia="Times New Roman" w:hAnsi="Arial" w:cs="Arial"/>
          <w:b/>
          <w:color w:val="E36C0A" w:themeColor="accent6" w:themeShade="BF"/>
          <w:sz w:val="18"/>
          <w:szCs w:val="18"/>
          <w:u w:val="single"/>
          <w:lang w:eastAsia="es-ES"/>
        </w:rPr>
      </w:pPr>
    </w:p>
    <w:p w14:paraId="70A0E711" w14:textId="072D25B9" w:rsidR="00335E9F" w:rsidRDefault="00335E9F">
      <w:pPr>
        <w:spacing w:after="0" w:line="240" w:lineRule="auto"/>
        <w:jc w:val="center"/>
        <w:rPr>
          <w:rFonts w:ascii="Arial" w:eastAsia="Times New Roman" w:hAnsi="Arial" w:cs="Arial"/>
          <w:b/>
          <w:color w:val="E36C0A" w:themeColor="accent6" w:themeShade="BF"/>
          <w:sz w:val="18"/>
          <w:szCs w:val="18"/>
          <w:u w:val="single"/>
          <w:lang w:eastAsia="es-ES"/>
        </w:rPr>
      </w:pPr>
    </w:p>
    <w:p w14:paraId="40B94356" w14:textId="3F030B20" w:rsidR="00335E9F" w:rsidRDefault="00335E9F">
      <w:pPr>
        <w:spacing w:after="0" w:line="240" w:lineRule="auto"/>
        <w:jc w:val="center"/>
        <w:rPr>
          <w:rFonts w:ascii="Arial" w:eastAsia="Times New Roman" w:hAnsi="Arial" w:cs="Arial"/>
          <w:b/>
          <w:color w:val="E36C0A" w:themeColor="accent6" w:themeShade="BF"/>
          <w:sz w:val="18"/>
          <w:szCs w:val="18"/>
          <w:u w:val="single"/>
          <w:lang w:eastAsia="es-ES"/>
        </w:rPr>
      </w:pPr>
    </w:p>
    <w:tbl>
      <w:tblPr>
        <w:tblStyle w:val="Cuadrculamedia1-nfasis6"/>
        <w:tblpPr w:leftFromText="141" w:rightFromText="141" w:vertAnchor="text" w:horzAnchor="margin" w:tblpXSpec="right" w:tblpY="-49"/>
        <w:tblW w:w="9678" w:type="dxa"/>
        <w:shd w:val="clear" w:color="auto" w:fill="FDE4D0"/>
        <w:tblLayout w:type="fixed"/>
        <w:tblLook w:val="04A0" w:firstRow="1" w:lastRow="0" w:firstColumn="1" w:lastColumn="0" w:noHBand="0" w:noVBand="1"/>
      </w:tblPr>
      <w:tblGrid>
        <w:gridCol w:w="9678"/>
      </w:tblGrid>
      <w:tr w:rsidR="00335E9F" w14:paraId="54C3D6CF" w14:textId="77777777" w:rsidTr="00711A40">
        <w:trPr>
          <w:cnfStyle w:val="100000000000" w:firstRow="1" w:lastRow="0" w:firstColumn="0" w:lastColumn="0" w:oddVBand="0" w:evenVBand="0" w:oddHBand="0" w:evenHBand="0" w:firstRowFirstColumn="0" w:firstRowLastColumn="0" w:lastRowFirstColumn="0" w:lastRowLastColumn="0"/>
          <w:trHeight w:val="977"/>
        </w:trPr>
        <w:tc>
          <w:tcPr>
            <w:cnfStyle w:val="001000000000" w:firstRow="0" w:lastRow="0" w:firstColumn="1" w:lastColumn="0" w:oddVBand="0" w:evenVBand="0" w:oddHBand="0" w:evenHBand="0" w:firstRowFirstColumn="0" w:firstRowLastColumn="0" w:lastRowFirstColumn="0" w:lastRowLastColumn="0"/>
            <w:tcW w:w="9678" w:type="dxa"/>
            <w:vAlign w:val="center"/>
          </w:tcPr>
          <w:p w14:paraId="7440135C" w14:textId="10464FA0" w:rsidR="003436CF" w:rsidRDefault="00335E9F" w:rsidP="003436CF">
            <w:pPr>
              <w:widowControl w:val="0"/>
              <w:spacing w:after="0" w:line="240" w:lineRule="auto"/>
              <w:ind w:left="1410" w:hanging="1410"/>
              <w:rPr>
                <w:rFonts w:ascii="Arial" w:eastAsia="Times New Roman" w:hAnsi="Arial" w:cs="Arial"/>
                <w:b w:val="0"/>
                <w:bCs w:val="0"/>
                <w:color w:val="000000"/>
                <w:sz w:val="18"/>
                <w:szCs w:val="18"/>
                <w:lang w:val="es-ES_tradnl" w:eastAsia="es-ES"/>
              </w:rPr>
            </w:pPr>
            <w:r>
              <w:rPr>
                <w:rFonts w:ascii="Arial" w:eastAsia="Times New Roman" w:hAnsi="Arial" w:cs="Arial"/>
                <w:color w:val="EF782D"/>
                <w:sz w:val="18"/>
                <w:szCs w:val="18"/>
                <w:lang w:eastAsia="es-ES"/>
              </w:rPr>
              <w:t>Visitando</w:t>
            </w:r>
            <w:r>
              <w:rPr>
                <w:rFonts w:ascii="Arial" w:eastAsia="Times New Roman" w:hAnsi="Arial" w:cs="Arial"/>
                <w:color w:val="E36C0A" w:themeColor="accent6" w:themeShade="BF"/>
                <w:sz w:val="18"/>
                <w:szCs w:val="18"/>
                <w:lang w:eastAsia="es-ES"/>
              </w:rPr>
              <w:t>:</w:t>
            </w:r>
            <w:r w:rsidR="00711A40">
              <w:rPr>
                <w:rFonts w:ascii="Arial" w:eastAsia="Arial" w:hAnsi="Arial" w:cs="Arial"/>
                <w:sz w:val="18"/>
                <w:szCs w:val="18"/>
              </w:rPr>
              <w:t xml:space="preserve">          </w:t>
            </w:r>
            <w:r w:rsidR="00E93613">
              <w:rPr>
                <w:rFonts w:ascii="Arial" w:eastAsia="Arial" w:hAnsi="Arial" w:cs="Arial"/>
                <w:sz w:val="18"/>
                <w:szCs w:val="18"/>
              </w:rPr>
              <w:t xml:space="preserve"> </w:t>
            </w:r>
            <w:r w:rsidR="00A008C8">
              <w:rPr>
                <w:rFonts w:ascii="Arial" w:eastAsia="Times New Roman" w:hAnsi="Arial" w:cs="Arial"/>
                <w:color w:val="000000"/>
                <w:sz w:val="18"/>
                <w:szCs w:val="18"/>
                <w:lang w:val="es-ES_tradnl" w:eastAsia="es-ES"/>
              </w:rPr>
              <w:t>Visita de Ciudad</w:t>
            </w:r>
            <w:r w:rsidR="003436CF">
              <w:rPr>
                <w:rFonts w:ascii="Arial" w:eastAsia="Times New Roman" w:hAnsi="Arial" w:cs="Arial"/>
                <w:color w:val="000000"/>
                <w:sz w:val="18"/>
                <w:szCs w:val="18"/>
                <w:lang w:val="es-ES_tradnl" w:eastAsia="es-ES"/>
              </w:rPr>
              <w:t xml:space="preserve"> - Tule – Teotitlán del Valle Mitla – Hierve el Agua</w:t>
            </w:r>
            <w:r w:rsidR="00470E49">
              <w:rPr>
                <w:rFonts w:ascii="Arial" w:eastAsia="Times New Roman" w:hAnsi="Arial" w:cs="Arial"/>
                <w:b w:val="0"/>
                <w:bCs w:val="0"/>
                <w:color w:val="000000"/>
                <w:sz w:val="18"/>
                <w:szCs w:val="18"/>
                <w:lang w:val="es-ES_tradnl" w:eastAsia="es-ES"/>
              </w:rPr>
              <w:t xml:space="preserve"> </w:t>
            </w:r>
            <w:r w:rsidR="004F146F">
              <w:rPr>
                <w:rFonts w:ascii="Arial" w:eastAsia="Times New Roman" w:hAnsi="Arial" w:cs="Arial"/>
                <w:b w:val="0"/>
                <w:bCs w:val="0"/>
                <w:color w:val="000000"/>
                <w:sz w:val="18"/>
                <w:szCs w:val="18"/>
                <w:lang w:val="es-ES_tradnl" w:eastAsia="es-ES"/>
              </w:rPr>
              <w:t xml:space="preserve">- </w:t>
            </w:r>
            <w:r w:rsidR="004F146F" w:rsidRPr="004F146F">
              <w:rPr>
                <w:rFonts w:ascii="Arial" w:eastAsia="Times New Roman" w:hAnsi="Arial" w:cs="Arial"/>
                <w:sz w:val="18"/>
                <w:szCs w:val="18"/>
                <w:lang w:val="es-ES_tradnl" w:eastAsia="es-ES"/>
              </w:rPr>
              <w:t>Ocotlán</w:t>
            </w:r>
            <w:r w:rsidR="00470E49" w:rsidRPr="004F146F">
              <w:rPr>
                <w:rFonts w:ascii="Arial" w:eastAsia="Times New Roman" w:hAnsi="Arial" w:cs="Arial"/>
                <w:sz w:val="18"/>
                <w:szCs w:val="18"/>
                <w:lang w:val="es-ES_tradnl" w:eastAsia="es-ES"/>
              </w:rPr>
              <w:t xml:space="preserve"> </w:t>
            </w:r>
            <w:r w:rsidR="00470E49" w:rsidRPr="00470E49">
              <w:rPr>
                <w:rFonts w:ascii="Arial" w:eastAsia="Times New Roman" w:hAnsi="Arial" w:cs="Arial"/>
                <w:sz w:val="18"/>
                <w:szCs w:val="18"/>
                <w:lang w:val="es-ES_tradnl" w:eastAsia="es-ES"/>
              </w:rPr>
              <w:t xml:space="preserve">de Morelos – San Bartolo Coyotepec – Santo Tomas Jalietza – San Martin </w:t>
            </w:r>
            <w:proofErr w:type="spellStart"/>
            <w:r w:rsidR="00470E49" w:rsidRPr="00470E49">
              <w:rPr>
                <w:rFonts w:ascii="Arial" w:eastAsia="Times New Roman" w:hAnsi="Arial" w:cs="Arial"/>
                <w:sz w:val="18"/>
                <w:szCs w:val="18"/>
                <w:lang w:val="es-ES_tradnl" w:eastAsia="es-ES"/>
              </w:rPr>
              <w:t>Tilcajet</w:t>
            </w:r>
            <w:r w:rsidR="00470E49">
              <w:rPr>
                <w:rFonts w:ascii="Arial" w:eastAsia="Times New Roman" w:hAnsi="Arial" w:cs="Arial"/>
                <w:sz w:val="18"/>
                <w:szCs w:val="18"/>
                <w:lang w:val="es-ES_tradnl" w:eastAsia="es-ES"/>
              </w:rPr>
              <w:t>e</w:t>
            </w:r>
            <w:proofErr w:type="spellEnd"/>
            <w:r w:rsidR="00E45643">
              <w:rPr>
                <w:rFonts w:ascii="Arial" w:eastAsia="Times New Roman" w:hAnsi="Arial" w:cs="Arial"/>
                <w:sz w:val="18"/>
                <w:szCs w:val="18"/>
                <w:lang w:val="es-ES_tradnl" w:eastAsia="es-ES"/>
              </w:rPr>
              <w:t xml:space="preserve"> – Monte Alban</w:t>
            </w:r>
          </w:p>
          <w:p w14:paraId="14A623E7" w14:textId="5A5CDCA2" w:rsidR="004F146F" w:rsidRDefault="00335E9F" w:rsidP="003436CF">
            <w:pPr>
              <w:widowControl w:val="0"/>
              <w:spacing w:after="0" w:line="240" w:lineRule="auto"/>
              <w:ind w:left="1410" w:hanging="1410"/>
              <w:rPr>
                <w:rFonts w:ascii="Arial" w:eastAsia="Arial" w:hAnsi="Arial" w:cs="Arial"/>
                <w:sz w:val="18"/>
                <w:szCs w:val="18"/>
              </w:rPr>
            </w:pPr>
            <w:r>
              <w:rPr>
                <w:rFonts w:ascii="Arial" w:eastAsia="Times New Roman" w:hAnsi="Arial" w:cs="Arial"/>
                <w:color w:val="E36C0A" w:themeColor="accent6" w:themeShade="BF"/>
                <w:sz w:val="18"/>
                <w:szCs w:val="18"/>
                <w:lang w:val="es-MX" w:eastAsia="es-ES"/>
              </w:rPr>
              <w:t>Salid</w:t>
            </w:r>
            <w:r w:rsidR="00470E49">
              <w:rPr>
                <w:rFonts w:ascii="Arial" w:eastAsia="Times New Roman" w:hAnsi="Arial" w:cs="Arial"/>
                <w:color w:val="E36C0A" w:themeColor="accent6" w:themeShade="BF"/>
                <w:sz w:val="18"/>
                <w:szCs w:val="18"/>
                <w:lang w:val="es-MX" w:eastAsia="es-ES"/>
              </w:rPr>
              <w:t>a</w:t>
            </w:r>
            <w:r>
              <w:rPr>
                <w:rFonts w:ascii="Arial" w:eastAsia="Times New Roman" w:hAnsi="Arial" w:cs="Arial"/>
                <w:color w:val="E36C0A" w:themeColor="accent6" w:themeShade="BF"/>
                <w:sz w:val="18"/>
                <w:szCs w:val="18"/>
                <w:lang w:val="es-MX" w:eastAsia="es-ES"/>
              </w:rPr>
              <w:t>:</w:t>
            </w:r>
            <w:r w:rsidR="00B27474">
              <w:rPr>
                <w:rFonts w:ascii="Arial" w:eastAsia="Times New Roman" w:hAnsi="Arial" w:cs="Arial"/>
                <w:b w:val="0"/>
                <w:bCs w:val="0"/>
                <w:color w:val="000000"/>
                <w:sz w:val="18"/>
                <w:szCs w:val="18"/>
                <w:lang w:val="es-MX" w:eastAsia="es-ES"/>
              </w:rPr>
              <w:t xml:space="preserve"> </w:t>
            </w:r>
            <w:r w:rsidR="00711A40">
              <w:rPr>
                <w:rFonts w:ascii="Arial" w:eastAsia="Times New Roman" w:hAnsi="Arial" w:cs="Arial"/>
                <w:b w:val="0"/>
                <w:bCs w:val="0"/>
                <w:color w:val="000000"/>
                <w:sz w:val="18"/>
                <w:szCs w:val="18"/>
                <w:lang w:val="es-MX" w:eastAsia="es-ES"/>
              </w:rPr>
              <w:t xml:space="preserve">             </w:t>
            </w:r>
            <w:r w:rsidR="00470E49">
              <w:rPr>
                <w:rFonts w:ascii="Arial" w:eastAsia="Times New Roman" w:hAnsi="Arial" w:cs="Arial"/>
                <w:b w:val="0"/>
                <w:bCs w:val="0"/>
                <w:color w:val="000000"/>
                <w:sz w:val="18"/>
                <w:szCs w:val="18"/>
                <w:lang w:val="es-MX" w:eastAsia="es-ES"/>
              </w:rPr>
              <w:t xml:space="preserve">  </w:t>
            </w:r>
            <w:r w:rsidR="003436CF">
              <w:rPr>
                <w:rFonts w:ascii="Arial" w:eastAsia="Arial" w:hAnsi="Arial" w:cs="Arial"/>
                <w:sz w:val="18"/>
                <w:szCs w:val="18"/>
              </w:rPr>
              <w:t>única 29 de octubre 202</w:t>
            </w:r>
            <w:r w:rsidR="001F0ECD">
              <w:rPr>
                <w:rFonts w:ascii="Arial" w:eastAsia="Arial" w:hAnsi="Arial" w:cs="Arial"/>
                <w:sz w:val="18"/>
                <w:szCs w:val="18"/>
              </w:rPr>
              <w:t>7</w:t>
            </w:r>
            <w:r w:rsidR="00711A40">
              <w:rPr>
                <w:rFonts w:ascii="Arial" w:eastAsia="Arial" w:hAnsi="Arial" w:cs="Arial"/>
                <w:b w:val="0"/>
                <w:bCs w:val="0"/>
                <w:sz w:val="18"/>
                <w:szCs w:val="18"/>
              </w:rPr>
              <w:t xml:space="preserve"> </w:t>
            </w:r>
          </w:p>
          <w:p w14:paraId="1130FC9B" w14:textId="725E11B4" w:rsidR="00762A6B" w:rsidRPr="003436CF" w:rsidRDefault="004F146F" w:rsidP="003436CF">
            <w:pPr>
              <w:widowControl w:val="0"/>
              <w:spacing w:after="0" w:line="240" w:lineRule="auto"/>
              <w:ind w:left="1410" w:hanging="1410"/>
              <w:rPr>
                <w:rFonts w:ascii="Arial" w:eastAsia="Arial" w:hAnsi="Arial" w:cs="Arial"/>
                <w:b w:val="0"/>
                <w:bCs w:val="0"/>
                <w:sz w:val="18"/>
                <w:szCs w:val="18"/>
              </w:rPr>
            </w:pPr>
            <w:r>
              <w:rPr>
                <w:rFonts w:ascii="Arial" w:eastAsia="Times New Roman" w:hAnsi="Arial" w:cs="Arial"/>
                <w:color w:val="E36C0A" w:themeColor="accent6" w:themeShade="BF"/>
                <w:sz w:val="18"/>
                <w:szCs w:val="18"/>
                <w:lang w:val="es-MX" w:eastAsia="es-ES"/>
              </w:rPr>
              <w:t xml:space="preserve">                            </w:t>
            </w:r>
            <w:r w:rsidR="00B27474" w:rsidRPr="00A605E0">
              <w:rPr>
                <w:rFonts w:ascii="Arial" w:eastAsia="Arial" w:hAnsi="Arial" w:cs="Arial"/>
                <w:color w:val="C00000"/>
                <w:sz w:val="18"/>
                <w:szCs w:val="18"/>
              </w:rPr>
              <w:t>Opera mínimo con 2 personas viajando juntas</w:t>
            </w:r>
            <w:r w:rsidR="00762A6B">
              <w:rPr>
                <w:rFonts w:ascii="Arial" w:eastAsia="Arial" w:hAnsi="Arial" w:cs="Arial"/>
                <w:color w:val="C00000"/>
                <w:sz w:val="18"/>
                <w:szCs w:val="18"/>
              </w:rPr>
              <w:t>.</w:t>
            </w:r>
          </w:p>
          <w:p w14:paraId="0807ED01" w14:textId="6B9D0CD8" w:rsidR="00335E9F" w:rsidRDefault="00335E9F" w:rsidP="00335E9F">
            <w:pPr>
              <w:widowControl w:val="0"/>
              <w:spacing w:after="0" w:line="240" w:lineRule="auto"/>
              <w:ind w:left="1410" w:hanging="1410"/>
              <w:rPr>
                <w:rFonts w:ascii="Arial" w:eastAsia="Times New Roman" w:hAnsi="Arial" w:cs="Arial"/>
                <w:color w:val="000000"/>
                <w:sz w:val="18"/>
                <w:szCs w:val="18"/>
                <w:lang w:val="es-ES_tradnl" w:eastAsia="es-ES"/>
              </w:rPr>
            </w:pPr>
            <w:r>
              <w:rPr>
                <w:rFonts w:ascii="Arial" w:eastAsia="Times New Roman" w:hAnsi="Arial" w:cs="Arial"/>
                <w:color w:val="E36C0A" w:themeColor="accent6" w:themeShade="BF"/>
                <w:sz w:val="18"/>
                <w:szCs w:val="18"/>
                <w:lang w:val="es-ES_tradnl" w:eastAsia="es-ES"/>
              </w:rPr>
              <w:t>Duración:</w:t>
            </w:r>
            <w:r w:rsidR="00711A40">
              <w:rPr>
                <w:rFonts w:ascii="Arial" w:eastAsia="Times New Roman" w:hAnsi="Arial" w:cs="Arial"/>
                <w:color w:val="000000"/>
                <w:sz w:val="18"/>
                <w:szCs w:val="18"/>
                <w:lang w:val="es-ES_tradnl" w:eastAsia="es-ES"/>
              </w:rPr>
              <w:t xml:space="preserve">           </w:t>
            </w:r>
            <w:r w:rsidR="00664F15">
              <w:rPr>
                <w:rFonts w:ascii="Arial" w:eastAsia="Times New Roman" w:hAnsi="Arial" w:cs="Arial"/>
                <w:color w:val="000000"/>
                <w:sz w:val="18"/>
                <w:szCs w:val="18"/>
                <w:lang w:val="es-ES_tradnl" w:eastAsia="es-ES"/>
              </w:rPr>
              <w:t>0</w:t>
            </w:r>
            <w:r w:rsidR="001F0ECD">
              <w:rPr>
                <w:rFonts w:ascii="Arial" w:eastAsia="Times New Roman" w:hAnsi="Arial" w:cs="Arial"/>
                <w:color w:val="000000"/>
                <w:sz w:val="18"/>
                <w:szCs w:val="18"/>
                <w:lang w:val="es-ES_tradnl" w:eastAsia="es-ES"/>
              </w:rPr>
              <w:t>6</w:t>
            </w:r>
            <w:r w:rsidR="00664F15">
              <w:rPr>
                <w:rFonts w:ascii="Arial" w:eastAsia="Times New Roman" w:hAnsi="Arial" w:cs="Arial"/>
                <w:color w:val="000000"/>
                <w:sz w:val="18"/>
                <w:szCs w:val="18"/>
                <w:lang w:val="es-ES_tradnl" w:eastAsia="es-ES"/>
              </w:rPr>
              <w:t xml:space="preserve"> días / 0</w:t>
            </w:r>
            <w:r w:rsidR="001F0ECD">
              <w:rPr>
                <w:rFonts w:ascii="Arial" w:eastAsia="Times New Roman" w:hAnsi="Arial" w:cs="Arial"/>
                <w:color w:val="000000"/>
                <w:sz w:val="18"/>
                <w:szCs w:val="18"/>
                <w:lang w:val="es-ES_tradnl" w:eastAsia="es-ES"/>
              </w:rPr>
              <w:t>5</w:t>
            </w:r>
            <w:r w:rsidR="00664F15">
              <w:rPr>
                <w:rFonts w:ascii="Arial" w:eastAsia="Times New Roman" w:hAnsi="Arial" w:cs="Arial"/>
                <w:color w:val="000000"/>
                <w:sz w:val="18"/>
                <w:szCs w:val="18"/>
                <w:lang w:val="es-ES_tradnl" w:eastAsia="es-ES"/>
              </w:rPr>
              <w:t xml:space="preserve"> noches</w:t>
            </w:r>
          </w:p>
          <w:p w14:paraId="331C03A0" w14:textId="6F58735F" w:rsidR="00335E9F" w:rsidRPr="003366EA" w:rsidRDefault="00335E9F" w:rsidP="003366EA">
            <w:pPr>
              <w:widowControl w:val="0"/>
              <w:spacing w:after="0" w:line="240" w:lineRule="auto"/>
              <w:ind w:left="1410" w:hanging="1410"/>
              <w:rPr>
                <w:rFonts w:ascii="Arial" w:eastAsia="Times New Roman" w:hAnsi="Arial" w:cs="Arial"/>
                <w:b w:val="0"/>
                <w:bCs w:val="0"/>
                <w:sz w:val="18"/>
                <w:szCs w:val="18"/>
                <w:lang w:val="es-ES_tradnl" w:eastAsia="es-ES"/>
              </w:rPr>
            </w:pPr>
            <w:r>
              <w:rPr>
                <w:rFonts w:ascii="Arial" w:eastAsia="Times New Roman" w:hAnsi="Arial" w:cs="Arial"/>
                <w:color w:val="E36C0A" w:themeColor="accent6" w:themeShade="BF"/>
                <w:sz w:val="18"/>
                <w:szCs w:val="18"/>
                <w:lang w:val="es-ES_tradnl" w:eastAsia="es-ES"/>
              </w:rPr>
              <w:t>Alimentos:</w:t>
            </w:r>
            <w:r w:rsidR="00711A40">
              <w:rPr>
                <w:rFonts w:ascii="Arial" w:eastAsia="Times New Roman" w:hAnsi="Arial" w:cs="Arial"/>
                <w:color w:val="E36C0A" w:themeColor="accent6" w:themeShade="BF"/>
                <w:sz w:val="18"/>
                <w:szCs w:val="18"/>
                <w:lang w:val="es-ES_tradnl" w:eastAsia="es-ES"/>
              </w:rPr>
              <w:t xml:space="preserve">         </w:t>
            </w:r>
            <w:r w:rsidR="00A008C8">
              <w:rPr>
                <w:rFonts w:ascii="Arial" w:eastAsia="Times New Roman" w:hAnsi="Arial" w:cs="Arial"/>
                <w:color w:val="000000"/>
                <w:sz w:val="18"/>
                <w:szCs w:val="18"/>
                <w:lang w:val="es-ES_tradnl" w:eastAsia="es-ES"/>
              </w:rPr>
              <w:t>0</w:t>
            </w:r>
            <w:r w:rsidR="007375B1">
              <w:rPr>
                <w:rFonts w:ascii="Arial" w:eastAsia="Times New Roman" w:hAnsi="Arial" w:cs="Arial"/>
                <w:color w:val="000000"/>
                <w:sz w:val="18"/>
                <w:szCs w:val="18"/>
                <w:lang w:val="es-ES_tradnl" w:eastAsia="es-ES"/>
              </w:rPr>
              <w:t>5</w:t>
            </w:r>
            <w:r w:rsidR="001838FC">
              <w:rPr>
                <w:rFonts w:ascii="Arial" w:eastAsia="Times New Roman" w:hAnsi="Arial" w:cs="Arial"/>
                <w:color w:val="000000"/>
                <w:sz w:val="18"/>
                <w:szCs w:val="18"/>
                <w:lang w:val="es-ES_tradnl" w:eastAsia="es-ES"/>
              </w:rPr>
              <w:t xml:space="preserve"> desayunos, </w:t>
            </w:r>
            <w:r w:rsidR="00A008C8">
              <w:rPr>
                <w:rFonts w:ascii="Arial" w:eastAsia="Times New Roman" w:hAnsi="Arial" w:cs="Arial"/>
                <w:color w:val="000000"/>
                <w:sz w:val="18"/>
                <w:szCs w:val="18"/>
                <w:lang w:val="es-ES_tradnl" w:eastAsia="es-ES"/>
              </w:rPr>
              <w:t>0</w:t>
            </w:r>
            <w:r w:rsidR="004F146F">
              <w:rPr>
                <w:rFonts w:ascii="Arial" w:eastAsia="Times New Roman" w:hAnsi="Arial" w:cs="Arial"/>
                <w:color w:val="000000"/>
                <w:sz w:val="18"/>
                <w:szCs w:val="18"/>
                <w:lang w:val="es-ES_tradnl" w:eastAsia="es-ES"/>
              </w:rPr>
              <w:t>3</w:t>
            </w:r>
            <w:r w:rsidR="001838FC">
              <w:rPr>
                <w:rFonts w:ascii="Arial" w:eastAsia="Times New Roman" w:hAnsi="Arial" w:cs="Arial"/>
                <w:color w:val="000000"/>
                <w:sz w:val="18"/>
                <w:szCs w:val="18"/>
                <w:lang w:val="es-ES_tradnl" w:eastAsia="es-ES"/>
              </w:rPr>
              <w:t xml:space="preserve"> comidas</w:t>
            </w:r>
            <w:r w:rsidR="00983CD5">
              <w:rPr>
                <w:rFonts w:ascii="Arial" w:eastAsia="Times New Roman" w:hAnsi="Arial" w:cs="Arial"/>
                <w:color w:val="000000"/>
                <w:sz w:val="18"/>
                <w:szCs w:val="18"/>
                <w:lang w:val="es-ES_tradnl" w:eastAsia="es-ES"/>
              </w:rPr>
              <w:t xml:space="preserve"> </w:t>
            </w:r>
            <w:r w:rsidR="001838FC">
              <w:rPr>
                <w:rFonts w:ascii="Arial" w:eastAsia="Times New Roman" w:hAnsi="Arial" w:cs="Arial"/>
                <w:color w:val="000000"/>
                <w:sz w:val="18"/>
                <w:szCs w:val="18"/>
                <w:lang w:val="es-ES_tradnl" w:eastAsia="es-ES"/>
              </w:rPr>
              <w:t>(no incluyen bebidas)</w:t>
            </w:r>
          </w:p>
        </w:tc>
      </w:tr>
    </w:tbl>
    <w:p w14:paraId="76001893" w14:textId="5737BAD2" w:rsidR="00B27474" w:rsidRDefault="00B27474" w:rsidP="00B27474">
      <w:pPr>
        <w:spacing w:after="0" w:line="240" w:lineRule="auto"/>
        <w:jc w:val="both"/>
        <w:rPr>
          <w:rFonts w:ascii="Arial" w:eastAsia="Arial" w:hAnsi="Arial" w:cs="Arial"/>
          <w:color w:val="000000"/>
          <w:sz w:val="14"/>
          <w:szCs w:val="14"/>
        </w:rPr>
      </w:pPr>
    </w:p>
    <w:p w14:paraId="260ED106" w14:textId="6B59322D" w:rsidR="000B4436" w:rsidRDefault="003436CF" w:rsidP="00B27474">
      <w:pPr>
        <w:spacing w:after="0" w:line="240" w:lineRule="auto"/>
        <w:jc w:val="center"/>
        <w:rPr>
          <w:rFonts w:ascii="Arial" w:eastAsia="Arial" w:hAnsi="Arial" w:cs="Arial"/>
          <w:b/>
          <w:color w:val="E36C09"/>
          <w:sz w:val="18"/>
          <w:szCs w:val="18"/>
          <w:u w:val="single"/>
        </w:rPr>
      </w:pPr>
      <w:r w:rsidRPr="003436CF">
        <w:rPr>
          <w:rFonts w:ascii="Arial" w:eastAsia="Arial" w:hAnsi="Arial" w:cs="Arial"/>
          <w:b/>
          <w:noProof/>
          <w:color w:val="E36C09"/>
          <w:sz w:val="18"/>
          <w:szCs w:val="18"/>
          <w:u w:val="single"/>
        </w:rPr>
        <w:drawing>
          <wp:anchor distT="0" distB="0" distL="114300" distR="114300" simplePos="0" relativeHeight="251672576" behindDoc="0" locked="0" layoutInCell="1" allowOverlap="1" wp14:anchorId="16D4E81C" wp14:editId="57E6D943">
            <wp:simplePos x="0" y="0"/>
            <wp:positionH relativeFrom="margin">
              <wp:align>center</wp:align>
            </wp:positionH>
            <wp:positionV relativeFrom="paragraph">
              <wp:posOffset>7968</wp:posOffset>
            </wp:positionV>
            <wp:extent cx="1622425" cy="922655"/>
            <wp:effectExtent l="0" t="0" r="0" b="0"/>
            <wp:wrapThrough wrapText="bothSides">
              <wp:wrapPolygon edited="0">
                <wp:start x="0" y="0"/>
                <wp:lineTo x="0" y="20961"/>
                <wp:lineTo x="21304" y="20961"/>
                <wp:lineTo x="21304"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622425" cy="922655"/>
                    </a:xfrm>
                    <a:prstGeom prst="rect">
                      <a:avLst/>
                    </a:prstGeom>
                  </pic:spPr>
                </pic:pic>
              </a:graphicData>
            </a:graphic>
            <wp14:sizeRelH relativeFrom="page">
              <wp14:pctWidth>0</wp14:pctWidth>
            </wp14:sizeRelH>
            <wp14:sizeRelV relativeFrom="page">
              <wp14:pctHeight>0</wp14:pctHeight>
            </wp14:sizeRelV>
          </wp:anchor>
        </w:drawing>
      </w:r>
      <w:r w:rsidRPr="003436CF">
        <w:rPr>
          <w:rFonts w:ascii="Arial" w:eastAsia="Arial" w:hAnsi="Arial" w:cs="Arial"/>
          <w:b/>
          <w:noProof/>
          <w:color w:val="E36C09"/>
          <w:sz w:val="18"/>
          <w:szCs w:val="18"/>
          <w:u w:val="single"/>
        </w:rPr>
        <w:drawing>
          <wp:anchor distT="0" distB="0" distL="114300" distR="114300" simplePos="0" relativeHeight="251670528" behindDoc="0" locked="0" layoutInCell="1" allowOverlap="1" wp14:anchorId="0DCAF4D0" wp14:editId="50ECF87B">
            <wp:simplePos x="0" y="0"/>
            <wp:positionH relativeFrom="margin">
              <wp:posOffset>374961</wp:posOffset>
            </wp:positionH>
            <wp:positionV relativeFrom="paragraph">
              <wp:posOffset>8255</wp:posOffset>
            </wp:positionV>
            <wp:extent cx="1630680" cy="922655"/>
            <wp:effectExtent l="0" t="0" r="7620" b="0"/>
            <wp:wrapThrough wrapText="bothSides">
              <wp:wrapPolygon edited="0">
                <wp:start x="0" y="0"/>
                <wp:lineTo x="0" y="20961"/>
                <wp:lineTo x="21449" y="20961"/>
                <wp:lineTo x="21449"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30680" cy="922655"/>
                    </a:xfrm>
                    <a:prstGeom prst="rect">
                      <a:avLst/>
                    </a:prstGeom>
                  </pic:spPr>
                </pic:pic>
              </a:graphicData>
            </a:graphic>
            <wp14:sizeRelH relativeFrom="page">
              <wp14:pctWidth>0</wp14:pctWidth>
            </wp14:sizeRelH>
            <wp14:sizeRelV relativeFrom="page">
              <wp14:pctHeight>0</wp14:pctHeight>
            </wp14:sizeRelV>
          </wp:anchor>
        </w:drawing>
      </w:r>
      <w:r w:rsidRPr="003436CF">
        <w:rPr>
          <w:rFonts w:ascii="Arial" w:eastAsia="Arial" w:hAnsi="Arial" w:cs="Arial"/>
          <w:b/>
          <w:noProof/>
          <w:color w:val="E36C09"/>
          <w:sz w:val="18"/>
          <w:szCs w:val="18"/>
          <w:u w:val="single"/>
        </w:rPr>
        <w:drawing>
          <wp:anchor distT="0" distB="0" distL="114300" distR="114300" simplePos="0" relativeHeight="251671552" behindDoc="0" locked="0" layoutInCell="1" allowOverlap="1" wp14:anchorId="03E6BBC8" wp14:editId="1D3F1A43">
            <wp:simplePos x="0" y="0"/>
            <wp:positionH relativeFrom="column">
              <wp:posOffset>4161849</wp:posOffset>
            </wp:positionH>
            <wp:positionV relativeFrom="paragraph">
              <wp:posOffset>8255</wp:posOffset>
            </wp:positionV>
            <wp:extent cx="1604010" cy="956945"/>
            <wp:effectExtent l="0" t="0" r="0" b="0"/>
            <wp:wrapThrough wrapText="bothSides">
              <wp:wrapPolygon edited="0">
                <wp:start x="0" y="0"/>
                <wp:lineTo x="0" y="21070"/>
                <wp:lineTo x="21292" y="21070"/>
                <wp:lineTo x="21292"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604010" cy="956945"/>
                    </a:xfrm>
                    <a:prstGeom prst="rect">
                      <a:avLst/>
                    </a:prstGeom>
                  </pic:spPr>
                </pic:pic>
              </a:graphicData>
            </a:graphic>
            <wp14:sizeRelH relativeFrom="page">
              <wp14:pctWidth>0</wp14:pctWidth>
            </wp14:sizeRelH>
            <wp14:sizeRelV relativeFrom="page">
              <wp14:pctHeight>0</wp14:pctHeight>
            </wp14:sizeRelV>
          </wp:anchor>
        </w:drawing>
      </w:r>
    </w:p>
    <w:p w14:paraId="37A14B56" w14:textId="0FEB4DE0" w:rsidR="000B4436" w:rsidRDefault="000B4436" w:rsidP="00B27474">
      <w:pPr>
        <w:spacing w:after="0" w:line="240" w:lineRule="auto"/>
        <w:jc w:val="center"/>
        <w:rPr>
          <w:rFonts w:ascii="Arial" w:eastAsia="Arial" w:hAnsi="Arial" w:cs="Arial"/>
          <w:b/>
          <w:color w:val="E36C09"/>
          <w:sz w:val="18"/>
          <w:szCs w:val="18"/>
          <w:u w:val="single"/>
        </w:rPr>
      </w:pPr>
    </w:p>
    <w:p w14:paraId="7E0CF131" w14:textId="2927D664" w:rsidR="000B4436" w:rsidRDefault="000B4436" w:rsidP="00B27474">
      <w:pPr>
        <w:spacing w:after="0" w:line="240" w:lineRule="auto"/>
        <w:jc w:val="center"/>
        <w:rPr>
          <w:rFonts w:ascii="Arial" w:eastAsia="Arial" w:hAnsi="Arial" w:cs="Arial"/>
          <w:b/>
          <w:color w:val="E36C09"/>
          <w:sz w:val="18"/>
          <w:szCs w:val="18"/>
          <w:u w:val="single"/>
        </w:rPr>
      </w:pPr>
    </w:p>
    <w:p w14:paraId="4B4C6C79" w14:textId="3B4E3B31" w:rsidR="000B4436" w:rsidRDefault="000B4436" w:rsidP="00B27474">
      <w:pPr>
        <w:spacing w:after="0" w:line="240" w:lineRule="auto"/>
        <w:jc w:val="center"/>
        <w:rPr>
          <w:rFonts w:ascii="Arial" w:eastAsia="Arial" w:hAnsi="Arial" w:cs="Arial"/>
          <w:b/>
          <w:color w:val="E36C09"/>
          <w:sz w:val="18"/>
          <w:szCs w:val="18"/>
          <w:u w:val="single"/>
        </w:rPr>
      </w:pPr>
    </w:p>
    <w:p w14:paraId="2D34C13D" w14:textId="6C7628FB" w:rsidR="000B4436" w:rsidRDefault="000B4436" w:rsidP="00B27474">
      <w:pPr>
        <w:spacing w:after="0" w:line="240" w:lineRule="auto"/>
        <w:jc w:val="center"/>
        <w:rPr>
          <w:rFonts w:ascii="Arial" w:eastAsia="Arial" w:hAnsi="Arial" w:cs="Arial"/>
          <w:b/>
          <w:color w:val="E36C09"/>
          <w:sz w:val="18"/>
          <w:szCs w:val="18"/>
          <w:u w:val="single"/>
        </w:rPr>
      </w:pPr>
    </w:p>
    <w:p w14:paraId="25D1BEBC" w14:textId="6B104CA4" w:rsidR="000B4436" w:rsidRDefault="000B4436" w:rsidP="00B27474">
      <w:pPr>
        <w:spacing w:after="0" w:line="240" w:lineRule="auto"/>
        <w:jc w:val="center"/>
        <w:rPr>
          <w:rFonts w:ascii="Arial" w:eastAsia="Arial" w:hAnsi="Arial" w:cs="Arial"/>
          <w:b/>
          <w:color w:val="E36C09"/>
          <w:sz w:val="18"/>
          <w:szCs w:val="18"/>
          <w:u w:val="single"/>
        </w:rPr>
      </w:pPr>
    </w:p>
    <w:p w14:paraId="433FE75E" w14:textId="77777777" w:rsidR="000B4436" w:rsidRDefault="000B4436" w:rsidP="00B27474">
      <w:pPr>
        <w:spacing w:after="0" w:line="240" w:lineRule="auto"/>
        <w:jc w:val="center"/>
        <w:rPr>
          <w:rFonts w:ascii="Arial" w:eastAsia="Arial" w:hAnsi="Arial" w:cs="Arial"/>
          <w:b/>
          <w:color w:val="E36C09"/>
          <w:sz w:val="18"/>
          <w:szCs w:val="18"/>
          <w:u w:val="single"/>
        </w:rPr>
      </w:pPr>
    </w:p>
    <w:p w14:paraId="494F1503" w14:textId="119554CB" w:rsidR="000B4436" w:rsidRDefault="000B4436" w:rsidP="00B27474">
      <w:pPr>
        <w:spacing w:after="0" w:line="240" w:lineRule="auto"/>
        <w:jc w:val="center"/>
        <w:rPr>
          <w:rFonts w:ascii="Arial" w:eastAsia="Arial" w:hAnsi="Arial" w:cs="Arial"/>
          <w:b/>
          <w:color w:val="E36C09"/>
          <w:sz w:val="18"/>
          <w:szCs w:val="18"/>
          <w:u w:val="single"/>
        </w:rPr>
      </w:pPr>
    </w:p>
    <w:p w14:paraId="5458E532" w14:textId="043F12B2" w:rsidR="000B4436" w:rsidRDefault="000B4436" w:rsidP="00994B15">
      <w:pPr>
        <w:spacing w:after="0" w:line="240" w:lineRule="auto"/>
        <w:rPr>
          <w:rFonts w:ascii="Arial" w:eastAsia="Arial" w:hAnsi="Arial" w:cs="Arial"/>
          <w:b/>
          <w:color w:val="E36C09"/>
          <w:sz w:val="18"/>
          <w:szCs w:val="18"/>
          <w:u w:val="single"/>
        </w:rPr>
      </w:pPr>
    </w:p>
    <w:p w14:paraId="49FA4BBF" w14:textId="01291C0D" w:rsidR="00B27474" w:rsidRPr="003436CF" w:rsidRDefault="00B27474" w:rsidP="00A008C8">
      <w:pPr>
        <w:spacing w:after="0" w:line="240" w:lineRule="auto"/>
        <w:jc w:val="center"/>
        <w:rPr>
          <w:rFonts w:ascii="Arial" w:eastAsia="Arial" w:hAnsi="Arial" w:cs="Arial"/>
          <w:b/>
          <w:color w:val="E36C09"/>
          <w:sz w:val="18"/>
          <w:szCs w:val="18"/>
          <w:u w:val="single"/>
        </w:rPr>
      </w:pPr>
      <w:r w:rsidRPr="003436CF">
        <w:rPr>
          <w:rFonts w:ascii="Arial" w:eastAsia="Arial" w:hAnsi="Arial" w:cs="Arial"/>
          <w:b/>
          <w:color w:val="E36C09"/>
          <w:sz w:val="18"/>
          <w:szCs w:val="18"/>
          <w:u w:val="single"/>
        </w:rPr>
        <w:t>ITINERARIO DE VIAJE:</w:t>
      </w:r>
    </w:p>
    <w:p w14:paraId="56195CF2" w14:textId="1AEEA647" w:rsidR="00382418" w:rsidRDefault="00382418" w:rsidP="00B8025D">
      <w:pPr>
        <w:pStyle w:val="Sinespaciado"/>
        <w:jc w:val="both"/>
        <w:rPr>
          <w:rFonts w:ascii="Arial" w:hAnsi="Arial" w:cs="Arial"/>
          <w:b/>
          <w:color w:val="E36C0A" w:themeColor="accent6" w:themeShade="BF"/>
          <w:sz w:val="18"/>
          <w:szCs w:val="18"/>
          <w:lang w:val="es-ES_tradnl" w:eastAsia="es-ES"/>
        </w:rPr>
      </w:pPr>
    </w:p>
    <w:p w14:paraId="506DB72D" w14:textId="77777777" w:rsidR="004F146F" w:rsidRDefault="004F146F" w:rsidP="00B8025D">
      <w:pPr>
        <w:pStyle w:val="Sinespaciado"/>
        <w:jc w:val="both"/>
        <w:rPr>
          <w:rFonts w:ascii="Arial" w:hAnsi="Arial" w:cs="Arial"/>
          <w:b/>
          <w:color w:val="E36C0A" w:themeColor="accent6" w:themeShade="BF"/>
          <w:sz w:val="18"/>
          <w:szCs w:val="18"/>
          <w:lang w:val="es-ES_tradnl" w:eastAsia="es-ES"/>
        </w:rPr>
      </w:pPr>
    </w:p>
    <w:p w14:paraId="0CDB17CD" w14:textId="44C4141E" w:rsidR="00382418" w:rsidRDefault="001F0ECD" w:rsidP="00E4659B">
      <w:pPr>
        <w:pStyle w:val="Sinespaciado"/>
        <w:jc w:val="both"/>
        <w:rPr>
          <w:rFonts w:ascii="Arial" w:hAnsi="Arial" w:cs="Arial"/>
          <w:b/>
          <w:color w:val="E36C0A" w:themeColor="accent6" w:themeShade="BF"/>
          <w:sz w:val="18"/>
          <w:szCs w:val="18"/>
          <w:lang w:val="es-ES_tradnl" w:eastAsia="es-ES"/>
        </w:rPr>
      </w:pPr>
      <w:r>
        <w:rPr>
          <w:rFonts w:ascii="Arial" w:hAnsi="Arial" w:cs="Arial"/>
          <w:b/>
          <w:color w:val="E36C0A" w:themeColor="accent6" w:themeShade="BF"/>
          <w:sz w:val="18"/>
          <w:szCs w:val="18"/>
          <w:lang w:val="es-ES_tradnl" w:eastAsia="es-ES"/>
        </w:rPr>
        <w:t>Viernes</w:t>
      </w:r>
      <w:r w:rsidR="00382418">
        <w:rPr>
          <w:rFonts w:ascii="Arial" w:hAnsi="Arial" w:cs="Arial"/>
          <w:b/>
          <w:color w:val="E36C0A" w:themeColor="accent6" w:themeShade="BF"/>
          <w:sz w:val="18"/>
          <w:szCs w:val="18"/>
          <w:lang w:val="es-ES_tradnl" w:eastAsia="es-ES"/>
        </w:rPr>
        <w:t xml:space="preserve"> 29 de octubre</w:t>
      </w:r>
      <w:r w:rsidR="00B8025D">
        <w:rPr>
          <w:rFonts w:ascii="Arial" w:hAnsi="Arial" w:cs="Arial"/>
          <w:b/>
          <w:color w:val="E36C0A" w:themeColor="accent6" w:themeShade="BF"/>
          <w:sz w:val="18"/>
          <w:szCs w:val="18"/>
          <w:lang w:val="es-ES_tradnl" w:eastAsia="es-ES"/>
        </w:rPr>
        <w:t xml:space="preserve"> </w:t>
      </w:r>
      <w:r w:rsidR="00382418">
        <w:rPr>
          <w:rFonts w:ascii="Arial" w:hAnsi="Arial" w:cs="Arial"/>
          <w:b/>
          <w:color w:val="E36C0A" w:themeColor="accent6" w:themeShade="BF"/>
          <w:sz w:val="18"/>
          <w:szCs w:val="18"/>
          <w:lang w:val="es-ES_tradnl" w:eastAsia="es-ES"/>
        </w:rPr>
        <w:t>Oaxaca</w:t>
      </w:r>
    </w:p>
    <w:p w14:paraId="4C2CCFF0" w14:textId="3C039C68" w:rsidR="00382418" w:rsidRDefault="00382418" w:rsidP="0079426C">
      <w:pPr>
        <w:pStyle w:val="Sinespaciado"/>
        <w:jc w:val="both"/>
        <w:rPr>
          <w:rFonts w:ascii="Arial" w:hAnsi="Arial" w:cs="Arial"/>
          <w:b/>
          <w:sz w:val="18"/>
          <w:szCs w:val="18"/>
          <w:lang w:val="es-ES_tradnl" w:eastAsia="es-ES"/>
        </w:rPr>
      </w:pPr>
      <w:r>
        <w:rPr>
          <w:rFonts w:ascii="Arial" w:hAnsi="Arial" w:cs="Arial"/>
          <w:sz w:val="18"/>
          <w:szCs w:val="18"/>
          <w:lang w:val="es-ES_tradnl" w:eastAsia="es-ES"/>
        </w:rPr>
        <w:t>Llegada a la ciudad de Oaxaca. Recepción en el aeropuerto</w:t>
      </w:r>
      <w:r w:rsidR="001F0ECD">
        <w:rPr>
          <w:rFonts w:ascii="Arial" w:hAnsi="Arial" w:cs="Arial"/>
          <w:sz w:val="18"/>
          <w:szCs w:val="18"/>
          <w:lang w:val="es-ES_tradnl" w:eastAsia="es-ES"/>
        </w:rPr>
        <w:t xml:space="preserve"> y</w:t>
      </w:r>
      <w:r>
        <w:rPr>
          <w:rFonts w:ascii="Arial" w:hAnsi="Arial" w:cs="Arial"/>
          <w:sz w:val="18"/>
          <w:szCs w:val="18"/>
          <w:lang w:val="es-ES_tradnl" w:eastAsia="es-ES"/>
        </w:rPr>
        <w:t xml:space="preserve"> traslado al hotel seleccionado</w:t>
      </w:r>
      <w:r>
        <w:rPr>
          <w:rFonts w:ascii="Arial" w:hAnsi="Arial" w:cs="Arial"/>
          <w:b/>
          <w:sz w:val="18"/>
          <w:szCs w:val="18"/>
          <w:lang w:val="es-ES_tradnl" w:eastAsia="es-ES"/>
        </w:rPr>
        <w:t>. (Importante llegar antes de las 14:00hrs).</w:t>
      </w:r>
    </w:p>
    <w:p w14:paraId="6E321A6D" w14:textId="3A910D27" w:rsidR="00382418" w:rsidRDefault="001F0ECD" w:rsidP="0079426C">
      <w:pPr>
        <w:pStyle w:val="Sinespaciado"/>
        <w:jc w:val="both"/>
        <w:rPr>
          <w:rFonts w:ascii="Arial" w:hAnsi="Arial" w:cs="Arial"/>
          <w:sz w:val="18"/>
          <w:szCs w:val="18"/>
          <w:lang w:val="es-ES_tradnl" w:eastAsia="es-ES"/>
        </w:rPr>
      </w:pPr>
      <w:r>
        <w:rPr>
          <w:rFonts w:ascii="Arial" w:hAnsi="Arial" w:cs="Arial"/>
          <w:sz w:val="18"/>
          <w:szCs w:val="18"/>
          <w:lang w:val="es-ES_tradnl" w:eastAsia="es-ES"/>
        </w:rPr>
        <w:t>Por la tarde, vi</w:t>
      </w:r>
      <w:r w:rsidR="00382418">
        <w:rPr>
          <w:rFonts w:ascii="Arial" w:hAnsi="Arial" w:cs="Arial"/>
          <w:sz w:val="18"/>
          <w:szCs w:val="18"/>
          <w:lang w:val="es-ES_tradnl" w:eastAsia="es-ES"/>
        </w:rPr>
        <w:t xml:space="preserve">sita de ciudad por la tarde, caminando y visitando Iglesia de Santo Domingo, Catedral, Zócalo, corredor Turístico de Alcalá, </w:t>
      </w:r>
      <w:proofErr w:type="spellStart"/>
      <w:r w:rsidR="00382418">
        <w:rPr>
          <w:rFonts w:ascii="Arial" w:hAnsi="Arial" w:cs="Arial"/>
          <w:sz w:val="18"/>
          <w:szCs w:val="18"/>
          <w:lang w:val="es-ES_tradnl" w:eastAsia="es-ES"/>
        </w:rPr>
        <w:t>Mercdos</w:t>
      </w:r>
      <w:proofErr w:type="spellEnd"/>
      <w:r w:rsidR="00382418">
        <w:rPr>
          <w:rFonts w:ascii="Arial" w:hAnsi="Arial" w:cs="Arial"/>
          <w:sz w:val="18"/>
          <w:szCs w:val="18"/>
          <w:lang w:val="es-ES_tradnl" w:eastAsia="es-ES"/>
        </w:rPr>
        <w:t xml:space="preserve"> 20 de noviembre y Benito Juárez</w:t>
      </w:r>
      <w:r w:rsidR="00353102">
        <w:rPr>
          <w:rFonts w:ascii="Arial" w:hAnsi="Arial" w:cs="Arial"/>
          <w:sz w:val="18"/>
          <w:szCs w:val="18"/>
          <w:lang w:val="es-ES_tradnl" w:eastAsia="es-ES"/>
        </w:rPr>
        <w:t>, Chocolate</w:t>
      </w:r>
      <w:r w:rsidR="00382418" w:rsidRPr="00690992">
        <w:rPr>
          <w:rFonts w:ascii="Arial" w:hAnsi="Arial" w:cs="Arial"/>
          <w:b/>
          <w:bCs/>
          <w:i/>
          <w:iCs/>
          <w:sz w:val="18"/>
          <w:szCs w:val="18"/>
          <w:lang w:val="es-ES_tradnl" w:eastAsia="es-ES"/>
        </w:rPr>
        <w:t>.</w:t>
      </w:r>
      <w:r w:rsidR="00382418">
        <w:rPr>
          <w:rFonts w:ascii="Arial" w:hAnsi="Arial" w:cs="Arial"/>
          <w:b/>
          <w:bCs/>
          <w:i/>
          <w:iCs/>
          <w:sz w:val="18"/>
          <w:szCs w:val="18"/>
          <w:lang w:val="es-ES_tradnl" w:eastAsia="es-ES"/>
        </w:rPr>
        <w:t xml:space="preserve"> </w:t>
      </w:r>
      <w:r w:rsidR="00382418">
        <w:rPr>
          <w:rFonts w:ascii="Arial" w:hAnsi="Arial" w:cs="Arial"/>
          <w:sz w:val="18"/>
          <w:szCs w:val="18"/>
          <w:lang w:val="es-ES_tradnl" w:eastAsia="es-ES"/>
        </w:rPr>
        <w:t xml:space="preserve">Regreso por cuenta de clientes a su hotel. Alojamiento. </w:t>
      </w:r>
    </w:p>
    <w:p w14:paraId="132CCB8D" w14:textId="77777777" w:rsidR="00382418" w:rsidRDefault="00382418" w:rsidP="00E4659B">
      <w:pPr>
        <w:pStyle w:val="Sinespaciado"/>
        <w:jc w:val="both"/>
        <w:rPr>
          <w:rFonts w:ascii="Arial" w:hAnsi="Arial" w:cs="Arial"/>
          <w:sz w:val="18"/>
          <w:szCs w:val="18"/>
          <w:lang w:val="es-ES_tradnl" w:eastAsia="es-ES"/>
        </w:rPr>
      </w:pPr>
    </w:p>
    <w:p w14:paraId="38898EC1" w14:textId="77777777" w:rsidR="00382418" w:rsidRPr="00CD7A14" w:rsidRDefault="00382418" w:rsidP="00E4659B">
      <w:pPr>
        <w:pStyle w:val="Sinespaciado"/>
        <w:jc w:val="both"/>
        <w:rPr>
          <w:rFonts w:ascii="Arial" w:hAnsi="Arial" w:cs="Arial"/>
          <w:b/>
          <w:i/>
          <w:color w:val="7F7F7F" w:themeColor="text1" w:themeTint="80"/>
          <w:sz w:val="16"/>
          <w:szCs w:val="16"/>
          <w:lang w:val="es-ES_tradnl" w:eastAsia="es-ES"/>
        </w:rPr>
      </w:pPr>
      <w:r w:rsidRPr="00CD7A14">
        <w:rPr>
          <w:rFonts w:ascii="Arial" w:hAnsi="Arial" w:cs="Arial"/>
          <w:b/>
          <w:i/>
          <w:color w:val="7F7F7F" w:themeColor="text1" w:themeTint="80"/>
          <w:sz w:val="16"/>
          <w:szCs w:val="16"/>
          <w:lang w:val="es-ES_tradnl" w:eastAsia="es-ES"/>
        </w:rPr>
        <w:t xml:space="preserve">Nota: Se deberá de llegar a Oaxaca antes de las 14 </w:t>
      </w:r>
      <w:proofErr w:type="spellStart"/>
      <w:r w:rsidRPr="00CD7A14">
        <w:rPr>
          <w:rFonts w:ascii="Arial" w:hAnsi="Arial" w:cs="Arial"/>
          <w:b/>
          <w:i/>
          <w:color w:val="7F7F7F" w:themeColor="text1" w:themeTint="80"/>
          <w:sz w:val="16"/>
          <w:szCs w:val="16"/>
          <w:lang w:val="es-ES_tradnl" w:eastAsia="es-ES"/>
        </w:rPr>
        <w:t>hrs</w:t>
      </w:r>
      <w:proofErr w:type="spellEnd"/>
      <w:r w:rsidRPr="00CD7A14">
        <w:rPr>
          <w:rFonts w:ascii="Arial" w:hAnsi="Arial" w:cs="Arial"/>
          <w:b/>
          <w:i/>
          <w:color w:val="7F7F7F" w:themeColor="text1" w:themeTint="80"/>
          <w:sz w:val="16"/>
          <w:szCs w:val="16"/>
          <w:lang w:val="es-ES_tradnl" w:eastAsia="es-ES"/>
        </w:rPr>
        <w:t xml:space="preserve">, ya que su tour de este día inicia a las 16 </w:t>
      </w:r>
      <w:proofErr w:type="spellStart"/>
      <w:r w:rsidRPr="00CD7A14">
        <w:rPr>
          <w:rFonts w:ascii="Arial" w:hAnsi="Arial" w:cs="Arial"/>
          <w:b/>
          <w:i/>
          <w:color w:val="7F7F7F" w:themeColor="text1" w:themeTint="80"/>
          <w:sz w:val="16"/>
          <w:szCs w:val="16"/>
          <w:lang w:val="es-ES_tradnl" w:eastAsia="es-ES"/>
        </w:rPr>
        <w:t>hrs</w:t>
      </w:r>
      <w:proofErr w:type="spellEnd"/>
      <w:r w:rsidRPr="00CD7A14">
        <w:rPr>
          <w:rFonts w:ascii="Arial" w:hAnsi="Arial" w:cs="Arial"/>
          <w:b/>
          <w:i/>
          <w:color w:val="7F7F7F" w:themeColor="text1" w:themeTint="80"/>
          <w:sz w:val="16"/>
          <w:szCs w:val="16"/>
          <w:lang w:val="es-ES_tradnl" w:eastAsia="es-ES"/>
        </w:rPr>
        <w:t xml:space="preserve"> y </w:t>
      </w:r>
      <w:r>
        <w:rPr>
          <w:rFonts w:ascii="Arial" w:hAnsi="Arial" w:cs="Arial"/>
          <w:b/>
          <w:i/>
          <w:color w:val="7F7F7F" w:themeColor="text1" w:themeTint="80"/>
          <w:sz w:val="16"/>
          <w:szCs w:val="16"/>
          <w:lang w:val="es-ES_tradnl" w:eastAsia="es-ES"/>
        </w:rPr>
        <w:t>se c</w:t>
      </w:r>
      <w:r w:rsidRPr="00CD7A14">
        <w:rPr>
          <w:rFonts w:ascii="Arial" w:hAnsi="Arial" w:cs="Arial"/>
          <w:b/>
          <w:i/>
          <w:color w:val="7F7F7F" w:themeColor="text1" w:themeTint="80"/>
          <w:sz w:val="16"/>
          <w:szCs w:val="16"/>
          <w:lang w:val="es-ES_tradnl" w:eastAsia="es-ES"/>
        </w:rPr>
        <w:t xml:space="preserve">orre el riesgo de perder el tour sin opción de </w:t>
      </w:r>
      <w:r>
        <w:rPr>
          <w:rFonts w:ascii="Arial" w:hAnsi="Arial" w:cs="Arial"/>
          <w:b/>
          <w:i/>
          <w:color w:val="7F7F7F" w:themeColor="text1" w:themeTint="80"/>
          <w:sz w:val="16"/>
          <w:szCs w:val="16"/>
          <w:lang w:val="es-ES_tradnl" w:eastAsia="es-ES"/>
        </w:rPr>
        <w:t xml:space="preserve">cambiar de día </w:t>
      </w:r>
      <w:r w:rsidRPr="00CD7A14">
        <w:rPr>
          <w:rFonts w:ascii="Arial" w:hAnsi="Arial" w:cs="Arial"/>
          <w:b/>
          <w:i/>
          <w:color w:val="7F7F7F" w:themeColor="text1" w:themeTint="80"/>
          <w:sz w:val="16"/>
          <w:szCs w:val="16"/>
          <w:lang w:val="es-ES_tradnl" w:eastAsia="es-ES"/>
        </w:rPr>
        <w:t>o sea reembolsable.</w:t>
      </w:r>
    </w:p>
    <w:p w14:paraId="4DB7523F" w14:textId="260F9C0A" w:rsidR="00382418" w:rsidRDefault="00382418" w:rsidP="00E4659B">
      <w:pPr>
        <w:spacing w:after="0" w:line="240" w:lineRule="auto"/>
        <w:jc w:val="both"/>
        <w:rPr>
          <w:rFonts w:ascii="Arial" w:hAnsi="Arial" w:cs="Arial"/>
          <w:b/>
          <w:bCs/>
          <w:sz w:val="18"/>
          <w:szCs w:val="18"/>
          <w:u w:val="single"/>
          <w:lang w:val="es-ES_tradnl"/>
        </w:rPr>
      </w:pPr>
    </w:p>
    <w:p w14:paraId="33B02907" w14:textId="0057DE28" w:rsidR="001F0ECD" w:rsidRDefault="001F0ECD" w:rsidP="001F0ECD">
      <w:pPr>
        <w:spacing w:after="0" w:line="240" w:lineRule="auto"/>
        <w:jc w:val="both"/>
        <w:rPr>
          <w:rFonts w:ascii="Arial" w:eastAsia="Times New Roman" w:hAnsi="Arial" w:cs="Arial"/>
          <w:b/>
          <w:color w:val="E36C0A" w:themeColor="accent6" w:themeShade="BF"/>
          <w:sz w:val="18"/>
          <w:szCs w:val="18"/>
          <w:lang w:val="es-ES_tradnl" w:eastAsia="es-ES"/>
        </w:rPr>
      </w:pPr>
      <w:r>
        <w:rPr>
          <w:rFonts w:ascii="Arial" w:eastAsia="Times New Roman" w:hAnsi="Arial" w:cs="Arial"/>
          <w:b/>
          <w:color w:val="E36C0A" w:themeColor="accent6" w:themeShade="BF"/>
          <w:sz w:val="18"/>
          <w:szCs w:val="18"/>
          <w:lang w:val="es-ES_tradnl" w:eastAsia="es-ES"/>
        </w:rPr>
        <w:t>Sábado</w:t>
      </w:r>
      <w:r w:rsidRPr="003436CF">
        <w:rPr>
          <w:rFonts w:ascii="Arial" w:eastAsia="Times New Roman" w:hAnsi="Arial" w:cs="Arial"/>
          <w:b/>
          <w:color w:val="E36C0A" w:themeColor="accent6" w:themeShade="BF"/>
          <w:sz w:val="18"/>
          <w:szCs w:val="18"/>
          <w:lang w:val="es-ES_tradnl" w:eastAsia="es-ES"/>
        </w:rPr>
        <w:t xml:space="preserve"> 3</w:t>
      </w:r>
      <w:r>
        <w:rPr>
          <w:rFonts w:ascii="Arial" w:eastAsia="Times New Roman" w:hAnsi="Arial" w:cs="Arial"/>
          <w:b/>
          <w:color w:val="E36C0A" w:themeColor="accent6" w:themeShade="BF"/>
          <w:sz w:val="18"/>
          <w:szCs w:val="18"/>
          <w:lang w:val="es-ES_tradnl" w:eastAsia="es-ES"/>
        </w:rPr>
        <w:t>0</w:t>
      </w:r>
      <w:r w:rsidRPr="003436CF">
        <w:rPr>
          <w:rFonts w:ascii="Arial" w:eastAsia="Times New Roman" w:hAnsi="Arial" w:cs="Arial"/>
          <w:b/>
          <w:color w:val="E36C0A" w:themeColor="accent6" w:themeShade="BF"/>
          <w:sz w:val="18"/>
          <w:szCs w:val="18"/>
          <w:lang w:val="es-ES_tradnl" w:eastAsia="es-ES"/>
        </w:rPr>
        <w:t xml:space="preserve"> de </w:t>
      </w:r>
      <w:r>
        <w:rPr>
          <w:rFonts w:ascii="Arial" w:eastAsia="Times New Roman" w:hAnsi="Arial" w:cs="Arial"/>
          <w:b/>
          <w:color w:val="E36C0A" w:themeColor="accent6" w:themeShade="BF"/>
          <w:sz w:val="18"/>
          <w:szCs w:val="18"/>
          <w:lang w:val="es-ES_tradnl" w:eastAsia="es-ES"/>
        </w:rPr>
        <w:t>o</w:t>
      </w:r>
      <w:r w:rsidRPr="003436CF">
        <w:rPr>
          <w:rFonts w:ascii="Arial" w:eastAsia="Times New Roman" w:hAnsi="Arial" w:cs="Arial"/>
          <w:b/>
          <w:color w:val="E36C0A" w:themeColor="accent6" w:themeShade="BF"/>
          <w:sz w:val="18"/>
          <w:szCs w:val="18"/>
          <w:lang w:val="es-ES_tradnl" w:eastAsia="es-ES"/>
        </w:rPr>
        <w:t>ctubre</w:t>
      </w:r>
      <w:r>
        <w:rPr>
          <w:rFonts w:ascii="Arial" w:eastAsia="Times New Roman" w:hAnsi="Arial" w:cs="Arial"/>
          <w:b/>
          <w:color w:val="E36C0A" w:themeColor="accent6" w:themeShade="BF"/>
          <w:sz w:val="18"/>
          <w:szCs w:val="18"/>
          <w:lang w:val="es-ES_tradnl" w:eastAsia="es-ES"/>
        </w:rPr>
        <w:t xml:space="preserve"> Ocotlán de Morelos – San Bartolo Coyotepec – Santo Tomas Jalietza – San Martin </w:t>
      </w:r>
      <w:proofErr w:type="spellStart"/>
      <w:r>
        <w:rPr>
          <w:rFonts w:ascii="Arial" w:eastAsia="Times New Roman" w:hAnsi="Arial" w:cs="Arial"/>
          <w:b/>
          <w:color w:val="E36C0A" w:themeColor="accent6" w:themeShade="BF"/>
          <w:sz w:val="18"/>
          <w:szCs w:val="18"/>
          <w:lang w:val="es-ES_tradnl" w:eastAsia="es-ES"/>
        </w:rPr>
        <w:t>Tilcajete</w:t>
      </w:r>
      <w:proofErr w:type="spellEnd"/>
    </w:p>
    <w:p w14:paraId="0822C5C4" w14:textId="4D5D032F" w:rsidR="001F0ECD" w:rsidRPr="00E4659B" w:rsidRDefault="001F0ECD" w:rsidP="001F0ECD">
      <w:pPr>
        <w:spacing w:after="0" w:line="240" w:lineRule="auto"/>
        <w:jc w:val="both"/>
        <w:rPr>
          <w:rFonts w:ascii="Arial" w:hAnsi="Arial" w:cs="Arial"/>
          <w:bCs/>
          <w:color w:val="000000"/>
          <w:sz w:val="18"/>
          <w:szCs w:val="18"/>
          <w:lang w:val="es-ES_tradnl"/>
        </w:rPr>
      </w:pPr>
      <w:r w:rsidRPr="00B8025D">
        <w:rPr>
          <w:rFonts w:ascii="Arial" w:hAnsi="Arial" w:cs="Arial"/>
          <w:b/>
          <w:bCs/>
          <w:i/>
          <w:sz w:val="18"/>
          <w:szCs w:val="18"/>
          <w:u w:val="single"/>
          <w:lang w:val="es-ES_tradnl"/>
        </w:rPr>
        <w:t>Desayuno</w:t>
      </w:r>
      <w:r>
        <w:rPr>
          <w:rFonts w:ascii="Arial" w:hAnsi="Arial" w:cs="Arial"/>
          <w:b/>
          <w:bCs/>
          <w:sz w:val="18"/>
          <w:szCs w:val="18"/>
          <w:lang w:val="es-ES_tradnl"/>
        </w:rPr>
        <w:t>.</w:t>
      </w:r>
      <w:r w:rsidRPr="003436CF">
        <w:rPr>
          <w:rFonts w:ascii="Arial" w:hAnsi="Arial" w:cs="Arial"/>
          <w:b/>
          <w:bCs/>
          <w:sz w:val="18"/>
          <w:szCs w:val="18"/>
          <w:lang w:val="es-ES_tradnl"/>
        </w:rPr>
        <w:t xml:space="preserve"> </w:t>
      </w:r>
      <w:r w:rsidRPr="00B8025D">
        <w:rPr>
          <w:rFonts w:ascii="Arial" w:hAnsi="Arial" w:cs="Arial"/>
          <w:bCs/>
          <w:sz w:val="18"/>
          <w:szCs w:val="18"/>
          <w:lang w:val="es-ES_tradnl"/>
        </w:rPr>
        <w:t>Salida 0</w:t>
      </w:r>
      <w:r>
        <w:rPr>
          <w:rFonts w:ascii="Arial" w:hAnsi="Arial" w:cs="Arial"/>
          <w:bCs/>
          <w:sz w:val="18"/>
          <w:szCs w:val="18"/>
          <w:lang w:val="es-ES_tradnl"/>
        </w:rPr>
        <w:t>9</w:t>
      </w:r>
      <w:r w:rsidRPr="00B8025D">
        <w:rPr>
          <w:rFonts w:ascii="Arial" w:hAnsi="Arial" w:cs="Arial"/>
          <w:bCs/>
          <w:sz w:val="18"/>
          <w:szCs w:val="18"/>
          <w:lang w:val="es-ES_tradnl"/>
        </w:rPr>
        <w:t xml:space="preserve">:00 am con destino </w:t>
      </w:r>
      <w:r w:rsidRPr="00E4659B">
        <w:rPr>
          <w:rFonts w:ascii="Arial" w:hAnsi="Arial" w:cs="Arial"/>
          <w:bCs/>
          <w:color w:val="000000"/>
          <w:sz w:val="18"/>
          <w:szCs w:val="18"/>
          <w:lang w:val="es-ES_tradnl"/>
        </w:rPr>
        <w:t xml:space="preserve">a Pueblo de Ocotlán de Morelos, visita en ruta San Bartolo Coyotepec (barro negro), Santo Tomas Jalietza famoso por los telares y ropa y San Martín </w:t>
      </w:r>
      <w:proofErr w:type="spellStart"/>
      <w:r w:rsidRPr="00E4659B">
        <w:rPr>
          <w:rFonts w:ascii="Arial" w:hAnsi="Arial" w:cs="Arial"/>
          <w:bCs/>
          <w:color w:val="000000"/>
          <w:sz w:val="18"/>
          <w:szCs w:val="18"/>
          <w:lang w:val="es-ES_tradnl"/>
        </w:rPr>
        <w:t>Tilcajete</w:t>
      </w:r>
      <w:proofErr w:type="spellEnd"/>
      <w:r w:rsidRPr="00E4659B">
        <w:rPr>
          <w:rFonts w:ascii="Arial" w:hAnsi="Arial" w:cs="Arial"/>
          <w:bCs/>
          <w:color w:val="000000"/>
          <w:sz w:val="18"/>
          <w:szCs w:val="18"/>
          <w:lang w:val="es-ES_tradnl"/>
        </w:rPr>
        <w:t xml:space="preserve"> famoso por la elaboración de alebrijes, </w:t>
      </w:r>
      <w:r w:rsidRPr="00AA3689">
        <w:rPr>
          <w:rFonts w:ascii="Arial" w:hAnsi="Arial" w:cs="Arial"/>
          <w:b/>
          <w:i/>
          <w:iCs/>
          <w:sz w:val="18"/>
          <w:szCs w:val="18"/>
          <w:u w:val="single"/>
          <w:lang w:val="es-ES_tradnl" w:eastAsia="es-ES"/>
        </w:rPr>
        <w:t>comida</w:t>
      </w:r>
      <w:r w:rsidRPr="00A008C8">
        <w:rPr>
          <w:rFonts w:ascii="Arial" w:hAnsi="Arial" w:cs="Arial"/>
          <w:iCs/>
          <w:sz w:val="18"/>
          <w:szCs w:val="18"/>
          <w:lang w:val="es-ES_tradnl" w:eastAsia="es-ES"/>
        </w:rPr>
        <w:t xml:space="preserve"> (</w:t>
      </w:r>
      <w:r w:rsidRPr="00A008C8">
        <w:rPr>
          <w:rFonts w:ascii="Arial" w:hAnsi="Arial" w:cs="Arial"/>
          <w:b/>
          <w:iCs/>
          <w:sz w:val="18"/>
          <w:szCs w:val="18"/>
          <w:lang w:val="es-ES_tradnl" w:eastAsia="es-ES"/>
        </w:rPr>
        <w:t>no incluye bebidas</w:t>
      </w:r>
      <w:r>
        <w:rPr>
          <w:rFonts w:ascii="Arial" w:hAnsi="Arial" w:cs="Arial"/>
          <w:b/>
          <w:iCs/>
          <w:sz w:val="18"/>
          <w:szCs w:val="18"/>
          <w:lang w:val="es-ES_tradnl" w:eastAsia="es-ES"/>
        </w:rPr>
        <w:t>).</w:t>
      </w:r>
      <w:r w:rsidRPr="00382418">
        <w:rPr>
          <w:rFonts w:ascii="Arial" w:hAnsi="Arial" w:cs="Arial"/>
          <w:bCs/>
          <w:color w:val="000000"/>
          <w:sz w:val="18"/>
          <w:szCs w:val="18"/>
          <w:lang w:val="es-ES_tradnl"/>
        </w:rPr>
        <w:t xml:space="preserve"> Regreso a su hotel</w:t>
      </w:r>
      <w:r>
        <w:rPr>
          <w:rFonts w:ascii="Arial" w:hAnsi="Arial" w:cs="Arial"/>
          <w:bCs/>
          <w:color w:val="000000"/>
          <w:sz w:val="18"/>
          <w:szCs w:val="18"/>
          <w:lang w:val="es-ES_tradnl"/>
        </w:rPr>
        <w:t>. Alojamiento</w:t>
      </w:r>
    </w:p>
    <w:p w14:paraId="183B0B7D" w14:textId="77777777" w:rsidR="001F0ECD" w:rsidRDefault="001F0ECD" w:rsidP="00E4659B">
      <w:pPr>
        <w:spacing w:after="0" w:line="240" w:lineRule="auto"/>
        <w:jc w:val="both"/>
        <w:rPr>
          <w:rFonts w:ascii="Arial" w:eastAsia="Times New Roman" w:hAnsi="Arial" w:cs="Arial"/>
          <w:b/>
          <w:color w:val="E36C0A" w:themeColor="accent6" w:themeShade="BF"/>
          <w:sz w:val="18"/>
          <w:szCs w:val="18"/>
          <w:lang w:val="es-ES_tradnl" w:eastAsia="es-ES"/>
        </w:rPr>
      </w:pPr>
    </w:p>
    <w:p w14:paraId="34BAE4C3" w14:textId="16817AFC" w:rsidR="001F0ECD" w:rsidRDefault="001F0ECD" w:rsidP="001F0ECD">
      <w:pPr>
        <w:spacing w:after="0" w:line="240" w:lineRule="auto"/>
        <w:jc w:val="both"/>
        <w:rPr>
          <w:rFonts w:ascii="Arial" w:eastAsia="Times New Roman" w:hAnsi="Arial" w:cs="Arial"/>
          <w:b/>
          <w:color w:val="E36C0A" w:themeColor="accent6" w:themeShade="BF"/>
          <w:sz w:val="18"/>
          <w:szCs w:val="18"/>
          <w:lang w:val="es-ES_tradnl" w:eastAsia="es-ES"/>
        </w:rPr>
      </w:pPr>
      <w:r>
        <w:rPr>
          <w:rFonts w:ascii="Arial" w:eastAsia="Times New Roman" w:hAnsi="Arial" w:cs="Arial"/>
          <w:b/>
          <w:color w:val="E36C0A" w:themeColor="accent6" w:themeShade="BF"/>
          <w:sz w:val="18"/>
          <w:szCs w:val="18"/>
          <w:lang w:val="es-ES_tradnl" w:eastAsia="es-ES"/>
        </w:rPr>
        <w:t>Domingo</w:t>
      </w:r>
      <w:r w:rsidRPr="003436CF">
        <w:rPr>
          <w:rFonts w:ascii="Arial" w:eastAsia="Times New Roman" w:hAnsi="Arial" w:cs="Arial"/>
          <w:b/>
          <w:color w:val="E36C0A" w:themeColor="accent6" w:themeShade="BF"/>
          <w:sz w:val="18"/>
          <w:szCs w:val="18"/>
          <w:lang w:val="es-ES_tradnl" w:eastAsia="es-ES"/>
        </w:rPr>
        <w:t xml:space="preserve"> </w:t>
      </w:r>
      <w:r>
        <w:rPr>
          <w:rFonts w:ascii="Arial" w:eastAsia="Times New Roman" w:hAnsi="Arial" w:cs="Arial"/>
          <w:b/>
          <w:color w:val="E36C0A" w:themeColor="accent6" w:themeShade="BF"/>
          <w:sz w:val="18"/>
          <w:szCs w:val="18"/>
          <w:lang w:val="es-ES_tradnl" w:eastAsia="es-ES"/>
        </w:rPr>
        <w:t>31</w:t>
      </w:r>
      <w:r w:rsidRPr="003436CF">
        <w:rPr>
          <w:rFonts w:ascii="Arial" w:eastAsia="Times New Roman" w:hAnsi="Arial" w:cs="Arial"/>
          <w:b/>
          <w:color w:val="E36C0A" w:themeColor="accent6" w:themeShade="BF"/>
          <w:sz w:val="18"/>
          <w:szCs w:val="18"/>
          <w:lang w:val="es-ES_tradnl" w:eastAsia="es-ES"/>
        </w:rPr>
        <w:t xml:space="preserve"> de </w:t>
      </w:r>
      <w:r>
        <w:rPr>
          <w:rFonts w:ascii="Arial" w:eastAsia="Times New Roman" w:hAnsi="Arial" w:cs="Arial"/>
          <w:b/>
          <w:color w:val="E36C0A" w:themeColor="accent6" w:themeShade="BF"/>
          <w:sz w:val="18"/>
          <w:szCs w:val="18"/>
          <w:lang w:val="es-ES_tradnl" w:eastAsia="es-ES"/>
        </w:rPr>
        <w:t>octubre</w:t>
      </w:r>
      <w:r>
        <w:rPr>
          <w:rFonts w:ascii="Arial" w:eastAsia="Times New Roman" w:hAnsi="Arial" w:cs="Arial"/>
          <w:b/>
          <w:color w:val="E36C0A" w:themeColor="accent6" w:themeShade="BF"/>
          <w:sz w:val="18"/>
          <w:szCs w:val="18"/>
          <w:lang w:val="es-ES_tradnl" w:eastAsia="es-ES"/>
        </w:rPr>
        <w:t xml:space="preserve"> Monte Alban</w:t>
      </w:r>
    </w:p>
    <w:p w14:paraId="00E6D91F" w14:textId="77777777" w:rsidR="001F0ECD" w:rsidRDefault="001F0ECD" w:rsidP="001F0ECD">
      <w:pPr>
        <w:spacing w:after="0" w:line="240" w:lineRule="auto"/>
        <w:jc w:val="both"/>
        <w:rPr>
          <w:rFonts w:ascii="Arial" w:eastAsia="Times New Roman" w:hAnsi="Arial" w:cs="Arial"/>
          <w:b/>
          <w:sz w:val="18"/>
          <w:szCs w:val="18"/>
          <w:lang w:val="es-ES_tradnl" w:eastAsia="es-ES"/>
        </w:rPr>
      </w:pPr>
      <w:r w:rsidRPr="0079426C">
        <w:rPr>
          <w:rFonts w:ascii="Arial" w:hAnsi="Arial" w:cs="Arial"/>
          <w:b/>
          <w:bCs/>
          <w:i/>
          <w:sz w:val="18"/>
          <w:szCs w:val="18"/>
          <w:u w:val="single"/>
          <w:lang w:val="es-ES_tradnl"/>
        </w:rPr>
        <w:t>Desayuno.</w:t>
      </w:r>
      <w:r w:rsidRPr="00AA3689">
        <w:rPr>
          <w:rFonts w:ascii="Arial" w:eastAsia="Times New Roman" w:hAnsi="Arial" w:cs="Arial"/>
          <w:b/>
          <w:sz w:val="18"/>
          <w:szCs w:val="18"/>
          <w:lang w:val="es-ES_tradnl" w:eastAsia="es-ES"/>
        </w:rPr>
        <w:t xml:space="preserve"> </w:t>
      </w:r>
      <w:r w:rsidRPr="00B8025D">
        <w:rPr>
          <w:rFonts w:ascii="Arial" w:hAnsi="Arial" w:cs="Arial"/>
          <w:bCs/>
          <w:sz w:val="18"/>
          <w:szCs w:val="18"/>
          <w:lang w:val="es-ES_tradnl"/>
        </w:rPr>
        <w:t>Salida 08:00 am con destino a la Zona Arqueológica de Monte Albán</w:t>
      </w:r>
      <w:r>
        <w:rPr>
          <w:rFonts w:ascii="Arial" w:hAnsi="Arial" w:cs="Arial"/>
          <w:bCs/>
          <w:sz w:val="18"/>
          <w:szCs w:val="18"/>
          <w:lang w:val="es-ES_tradnl"/>
        </w:rPr>
        <w:t xml:space="preserve">, incluye </w:t>
      </w:r>
      <w:r w:rsidRPr="00AD7256">
        <w:rPr>
          <w:rFonts w:ascii="Arial" w:hAnsi="Arial" w:cs="Arial"/>
          <w:b/>
          <w:i/>
          <w:iCs/>
          <w:sz w:val="18"/>
          <w:szCs w:val="18"/>
          <w:u w:val="single"/>
          <w:lang w:val="es-ES_tradnl" w:eastAsia="es-ES"/>
        </w:rPr>
        <w:t>comida</w:t>
      </w:r>
      <w:r w:rsidRPr="00A008C8">
        <w:rPr>
          <w:rFonts w:ascii="Arial" w:hAnsi="Arial" w:cs="Arial"/>
          <w:iCs/>
          <w:sz w:val="18"/>
          <w:szCs w:val="18"/>
          <w:lang w:val="es-ES_tradnl" w:eastAsia="es-ES"/>
        </w:rPr>
        <w:t xml:space="preserve"> </w:t>
      </w:r>
      <w:r>
        <w:rPr>
          <w:rFonts w:ascii="Arial" w:hAnsi="Arial" w:cs="Arial"/>
          <w:iCs/>
          <w:sz w:val="18"/>
          <w:szCs w:val="18"/>
          <w:lang w:val="es-ES_tradnl" w:eastAsia="es-ES"/>
        </w:rPr>
        <w:t xml:space="preserve">durante el recorrido </w:t>
      </w:r>
      <w:r w:rsidRPr="00A008C8">
        <w:rPr>
          <w:rFonts w:ascii="Arial" w:hAnsi="Arial" w:cs="Arial"/>
          <w:iCs/>
          <w:sz w:val="18"/>
          <w:szCs w:val="18"/>
          <w:lang w:val="es-ES_tradnl" w:eastAsia="es-ES"/>
        </w:rPr>
        <w:t>(</w:t>
      </w:r>
      <w:r w:rsidRPr="00A008C8">
        <w:rPr>
          <w:rFonts w:ascii="Arial" w:hAnsi="Arial" w:cs="Arial"/>
          <w:b/>
          <w:iCs/>
          <w:sz w:val="18"/>
          <w:szCs w:val="18"/>
          <w:lang w:val="es-ES_tradnl" w:eastAsia="es-ES"/>
        </w:rPr>
        <w:t>no incluye bebidas</w:t>
      </w:r>
      <w:r>
        <w:rPr>
          <w:rFonts w:ascii="Arial" w:hAnsi="Arial" w:cs="Arial"/>
          <w:b/>
          <w:iCs/>
          <w:sz w:val="18"/>
          <w:szCs w:val="18"/>
          <w:lang w:val="es-ES_tradnl" w:eastAsia="es-ES"/>
        </w:rPr>
        <w:t>).</w:t>
      </w:r>
      <w:r>
        <w:rPr>
          <w:rFonts w:ascii="Arial" w:hAnsi="Arial" w:cs="Arial"/>
          <w:bCs/>
          <w:color w:val="000000"/>
          <w:sz w:val="18"/>
          <w:szCs w:val="18"/>
          <w:lang w:val="es-ES_tradnl"/>
        </w:rPr>
        <w:t xml:space="preserve"> </w:t>
      </w:r>
      <w:r w:rsidRPr="00382418">
        <w:rPr>
          <w:rFonts w:ascii="Arial" w:hAnsi="Arial" w:cs="Arial"/>
          <w:bCs/>
          <w:color w:val="000000"/>
          <w:sz w:val="18"/>
          <w:szCs w:val="18"/>
          <w:lang w:val="es-ES_tradnl"/>
        </w:rPr>
        <w:t>Regreso a su hotel</w:t>
      </w:r>
      <w:r>
        <w:rPr>
          <w:rFonts w:ascii="Arial" w:hAnsi="Arial" w:cs="Arial"/>
          <w:bCs/>
          <w:color w:val="000000"/>
          <w:sz w:val="18"/>
          <w:szCs w:val="18"/>
          <w:lang w:val="es-ES_tradnl"/>
        </w:rPr>
        <w:t>. Alojamiento y tarde libre.</w:t>
      </w:r>
    </w:p>
    <w:p w14:paraId="7387E234" w14:textId="77777777" w:rsidR="001F0ECD" w:rsidRDefault="001F0ECD" w:rsidP="00E4659B">
      <w:pPr>
        <w:spacing w:after="0" w:line="240" w:lineRule="auto"/>
        <w:jc w:val="both"/>
        <w:rPr>
          <w:rFonts w:ascii="Arial" w:eastAsia="Times New Roman" w:hAnsi="Arial" w:cs="Arial"/>
          <w:b/>
          <w:color w:val="E36C0A" w:themeColor="accent6" w:themeShade="BF"/>
          <w:sz w:val="18"/>
          <w:szCs w:val="18"/>
          <w:lang w:val="es-ES_tradnl" w:eastAsia="es-ES"/>
        </w:rPr>
      </w:pPr>
    </w:p>
    <w:p w14:paraId="617B39F6" w14:textId="76BF6C33" w:rsidR="001F0ECD" w:rsidRPr="001F0ECD" w:rsidRDefault="001F0ECD" w:rsidP="001F0ECD">
      <w:pPr>
        <w:spacing w:after="0" w:line="240" w:lineRule="auto"/>
        <w:jc w:val="both"/>
        <w:rPr>
          <w:rFonts w:ascii="Arial" w:hAnsi="Arial" w:cs="Arial"/>
          <w:b/>
          <w:bCs/>
          <w:color w:val="000000"/>
          <w:sz w:val="18"/>
          <w:szCs w:val="18"/>
          <w:lang w:val="es-ES_tradnl"/>
        </w:rPr>
      </w:pPr>
      <w:r w:rsidRPr="00B8025D">
        <w:rPr>
          <w:rFonts w:ascii="Arial" w:hAnsi="Arial" w:cs="Arial"/>
          <w:b/>
          <w:bCs/>
          <w:color w:val="000000"/>
          <w:sz w:val="18"/>
          <w:szCs w:val="18"/>
          <w:lang w:val="es-ES_tradnl"/>
        </w:rPr>
        <w:t xml:space="preserve">En punto de las </w:t>
      </w:r>
      <w:r>
        <w:rPr>
          <w:rFonts w:ascii="Arial" w:hAnsi="Arial" w:cs="Arial"/>
          <w:b/>
          <w:bCs/>
          <w:color w:val="000000"/>
          <w:sz w:val="18"/>
          <w:szCs w:val="18"/>
          <w:lang w:val="es-ES_tradnl"/>
        </w:rPr>
        <w:t>19</w:t>
      </w:r>
      <w:r w:rsidRPr="00B8025D">
        <w:rPr>
          <w:rFonts w:ascii="Arial" w:hAnsi="Arial" w:cs="Arial"/>
          <w:b/>
          <w:bCs/>
          <w:color w:val="000000"/>
          <w:sz w:val="18"/>
          <w:szCs w:val="18"/>
          <w:lang w:val="es-ES_tradnl"/>
        </w:rPr>
        <w:t xml:space="preserve">:00 </w:t>
      </w:r>
      <w:proofErr w:type="spellStart"/>
      <w:r w:rsidRPr="00B8025D">
        <w:rPr>
          <w:rFonts w:ascii="Arial" w:hAnsi="Arial" w:cs="Arial"/>
          <w:b/>
          <w:bCs/>
          <w:color w:val="000000"/>
          <w:sz w:val="18"/>
          <w:szCs w:val="18"/>
          <w:lang w:val="es-ES_tradnl"/>
        </w:rPr>
        <w:t>hrs</w:t>
      </w:r>
      <w:proofErr w:type="spellEnd"/>
      <w:r w:rsidRPr="00B8025D">
        <w:rPr>
          <w:rFonts w:ascii="Arial" w:hAnsi="Arial" w:cs="Arial"/>
          <w:b/>
          <w:bCs/>
          <w:color w:val="000000"/>
          <w:sz w:val="18"/>
          <w:szCs w:val="18"/>
          <w:lang w:val="es-ES_tradnl"/>
        </w:rPr>
        <w:t xml:space="preserve">, los llevaremos al </w:t>
      </w:r>
      <w:r w:rsidRPr="00B8025D">
        <w:rPr>
          <w:rFonts w:ascii="Arial" w:hAnsi="Arial" w:cs="Arial"/>
          <w:b/>
          <w:bCs/>
          <w:i/>
          <w:color w:val="000000"/>
          <w:sz w:val="18"/>
          <w:szCs w:val="18"/>
          <w:u w:val="single"/>
          <w:lang w:val="es-ES_tradnl"/>
        </w:rPr>
        <w:t>Tour de Visita al Cementerio</w:t>
      </w:r>
      <w:r w:rsidRPr="00B8025D">
        <w:rPr>
          <w:rFonts w:ascii="Arial" w:hAnsi="Arial" w:cs="Arial"/>
          <w:b/>
          <w:bCs/>
          <w:color w:val="000000"/>
          <w:sz w:val="18"/>
          <w:szCs w:val="18"/>
          <w:lang w:val="es-ES_tradnl"/>
        </w:rPr>
        <w:t xml:space="preserve"> </w:t>
      </w:r>
      <w:r w:rsidRPr="001F0ECD">
        <w:rPr>
          <w:rFonts w:ascii="Arial" w:hAnsi="Arial" w:cs="Arial"/>
          <w:b/>
          <w:bCs/>
          <w:color w:val="000000"/>
          <w:sz w:val="18"/>
          <w:szCs w:val="18"/>
          <w:lang w:val="es-ES_tradnl"/>
        </w:rPr>
        <w:t xml:space="preserve">para ver la tradición de arreglo de tumbas de seres queridos, así como el colorido de las flores en ellas y los altares de </w:t>
      </w:r>
      <w:r w:rsidRPr="001F0ECD">
        <w:rPr>
          <w:rFonts w:ascii="Arial" w:hAnsi="Arial" w:cs="Arial"/>
          <w:b/>
          <w:bCs/>
          <w:color w:val="000000"/>
          <w:sz w:val="18"/>
          <w:szCs w:val="18"/>
          <w:lang w:val="es-ES_tradnl"/>
        </w:rPr>
        <w:t xml:space="preserve">muertos </w:t>
      </w:r>
      <w:r w:rsidR="007375B1" w:rsidRPr="001F0ECD">
        <w:rPr>
          <w:rFonts w:ascii="Arial" w:hAnsi="Arial" w:cs="Arial"/>
          <w:b/>
          <w:bCs/>
          <w:color w:val="000000"/>
          <w:sz w:val="18"/>
          <w:szCs w:val="18"/>
          <w:lang w:val="es-ES_tradnl"/>
        </w:rPr>
        <w:t>y ver</w:t>
      </w:r>
      <w:r w:rsidRPr="001F0ECD">
        <w:rPr>
          <w:rFonts w:ascii="Arial" w:hAnsi="Arial" w:cs="Arial"/>
          <w:b/>
          <w:bCs/>
          <w:color w:val="000000"/>
          <w:sz w:val="18"/>
          <w:szCs w:val="18"/>
          <w:lang w:val="es-ES_tradnl"/>
        </w:rPr>
        <w:t xml:space="preserve"> las tradiciones Oaxaqueñas</w:t>
      </w:r>
      <w:r>
        <w:rPr>
          <w:rFonts w:ascii="Arial" w:hAnsi="Arial" w:cs="Arial"/>
          <w:b/>
          <w:bCs/>
          <w:color w:val="000000"/>
          <w:sz w:val="18"/>
          <w:szCs w:val="18"/>
          <w:lang w:val="es-ES_tradnl"/>
        </w:rPr>
        <w:t xml:space="preserve">. </w:t>
      </w:r>
      <w:r w:rsidRPr="00B8025D">
        <w:rPr>
          <w:rFonts w:ascii="Arial" w:hAnsi="Arial" w:cs="Arial"/>
          <w:b/>
          <w:bCs/>
          <w:color w:val="000000"/>
          <w:sz w:val="18"/>
          <w:szCs w:val="18"/>
          <w:lang w:val="es-ES_tradnl"/>
        </w:rPr>
        <w:t>Se les proporcionará flores y veladoras para compartir como ofrenda en las tumbas olvidadas.</w:t>
      </w:r>
    </w:p>
    <w:p w14:paraId="607CA9B4" w14:textId="77777777" w:rsidR="001F0ECD" w:rsidRDefault="001F0ECD" w:rsidP="00E4659B">
      <w:pPr>
        <w:spacing w:after="0" w:line="240" w:lineRule="auto"/>
        <w:jc w:val="both"/>
        <w:rPr>
          <w:rFonts w:ascii="Arial" w:eastAsia="Times New Roman" w:hAnsi="Arial" w:cs="Arial"/>
          <w:b/>
          <w:color w:val="E36C0A" w:themeColor="accent6" w:themeShade="BF"/>
          <w:sz w:val="18"/>
          <w:szCs w:val="18"/>
          <w:lang w:val="es-ES_tradnl" w:eastAsia="es-ES"/>
        </w:rPr>
      </w:pPr>
    </w:p>
    <w:p w14:paraId="4687C937" w14:textId="77F89538" w:rsidR="0079426C" w:rsidRDefault="001F0ECD" w:rsidP="0079426C">
      <w:pPr>
        <w:spacing w:after="0" w:line="240" w:lineRule="auto"/>
        <w:jc w:val="both"/>
        <w:rPr>
          <w:rFonts w:ascii="Arial" w:eastAsia="Times New Roman" w:hAnsi="Arial" w:cs="Arial"/>
          <w:b/>
          <w:color w:val="E36C0A" w:themeColor="accent6" w:themeShade="BF"/>
          <w:sz w:val="18"/>
          <w:szCs w:val="18"/>
          <w:lang w:val="es-ES_tradnl" w:eastAsia="es-ES"/>
        </w:rPr>
      </w:pPr>
      <w:r>
        <w:rPr>
          <w:rFonts w:ascii="Arial" w:eastAsia="Times New Roman" w:hAnsi="Arial" w:cs="Arial"/>
          <w:b/>
          <w:color w:val="E36C0A" w:themeColor="accent6" w:themeShade="BF"/>
          <w:sz w:val="18"/>
          <w:szCs w:val="18"/>
          <w:lang w:val="es-ES_tradnl" w:eastAsia="es-ES"/>
        </w:rPr>
        <w:t xml:space="preserve">Lunes 01 de noviembre </w:t>
      </w:r>
      <w:r w:rsidR="0079426C">
        <w:rPr>
          <w:rFonts w:ascii="Arial" w:eastAsia="Times New Roman" w:hAnsi="Arial" w:cs="Arial"/>
          <w:b/>
          <w:color w:val="E36C0A" w:themeColor="accent6" w:themeShade="BF"/>
          <w:sz w:val="18"/>
          <w:szCs w:val="18"/>
          <w:lang w:val="es-ES_tradnl" w:eastAsia="es-ES"/>
        </w:rPr>
        <w:t>Guelatao, Ixtlán de Juárez – Pueblo Mágico de Calpulalpan de Méndez</w:t>
      </w:r>
    </w:p>
    <w:p w14:paraId="491B96BB" w14:textId="460502C0" w:rsidR="001F0ECD" w:rsidRPr="0079426C" w:rsidRDefault="0079426C" w:rsidP="0079426C">
      <w:pPr>
        <w:spacing w:after="0" w:line="240" w:lineRule="auto"/>
        <w:jc w:val="both"/>
        <w:rPr>
          <w:rFonts w:ascii="Arial" w:eastAsia="Times New Roman" w:hAnsi="Arial" w:cs="Arial"/>
          <w:b/>
          <w:color w:val="E36C0A" w:themeColor="accent6" w:themeShade="BF"/>
          <w:sz w:val="18"/>
          <w:szCs w:val="18"/>
          <w:lang w:val="es-ES_tradnl" w:eastAsia="es-ES"/>
        </w:rPr>
      </w:pPr>
      <w:r w:rsidRPr="0079426C">
        <w:rPr>
          <w:rFonts w:ascii="Arial" w:hAnsi="Arial" w:cs="Arial"/>
          <w:b/>
          <w:bCs/>
          <w:i/>
          <w:sz w:val="18"/>
          <w:szCs w:val="18"/>
          <w:u w:val="single"/>
          <w:lang w:val="es-ES_tradnl"/>
        </w:rPr>
        <w:t>Desayuno.</w:t>
      </w:r>
      <w:r w:rsidRPr="00AA3689">
        <w:rPr>
          <w:rFonts w:ascii="Arial" w:eastAsia="Times New Roman" w:hAnsi="Arial" w:cs="Arial"/>
          <w:b/>
          <w:sz w:val="18"/>
          <w:szCs w:val="18"/>
          <w:lang w:val="es-ES_tradnl" w:eastAsia="es-ES"/>
        </w:rPr>
        <w:t xml:space="preserve"> </w:t>
      </w:r>
      <w:r w:rsidRPr="001F0ECD">
        <w:rPr>
          <w:rFonts w:ascii="Arial" w:hAnsi="Arial" w:cs="Arial"/>
          <w:bCs/>
          <w:color w:val="000000"/>
          <w:sz w:val="18"/>
          <w:szCs w:val="18"/>
          <w:lang w:val="es-ES_tradnl"/>
        </w:rPr>
        <w:t>Salida</w:t>
      </w:r>
      <w:r w:rsidR="001F0ECD" w:rsidRPr="001F0ECD">
        <w:rPr>
          <w:rFonts w:ascii="Arial" w:hAnsi="Arial" w:cs="Arial"/>
          <w:bCs/>
          <w:color w:val="000000"/>
          <w:sz w:val="18"/>
          <w:szCs w:val="18"/>
          <w:lang w:val="es-ES_tradnl"/>
        </w:rPr>
        <w:t xml:space="preserve"> a las 09:00am con destino a la Sierra Norte, para visitar Guelatao, </w:t>
      </w:r>
      <w:proofErr w:type="spellStart"/>
      <w:r w:rsidR="001F0ECD" w:rsidRPr="001F0ECD">
        <w:rPr>
          <w:rFonts w:ascii="Arial" w:hAnsi="Arial" w:cs="Arial"/>
          <w:bCs/>
          <w:color w:val="000000"/>
          <w:sz w:val="18"/>
          <w:szCs w:val="18"/>
          <w:lang w:val="es-ES_tradnl"/>
        </w:rPr>
        <w:t>Ixtlan</w:t>
      </w:r>
      <w:proofErr w:type="spellEnd"/>
      <w:r w:rsidR="001F0ECD" w:rsidRPr="001F0ECD">
        <w:rPr>
          <w:rFonts w:ascii="Arial" w:hAnsi="Arial" w:cs="Arial"/>
          <w:bCs/>
          <w:color w:val="000000"/>
          <w:sz w:val="18"/>
          <w:szCs w:val="18"/>
          <w:lang w:val="es-ES_tradnl"/>
        </w:rPr>
        <w:t xml:space="preserve"> de </w:t>
      </w:r>
      <w:r w:rsidRPr="001F0ECD">
        <w:rPr>
          <w:rFonts w:ascii="Arial" w:hAnsi="Arial" w:cs="Arial"/>
          <w:bCs/>
          <w:color w:val="000000"/>
          <w:sz w:val="18"/>
          <w:szCs w:val="18"/>
          <w:lang w:val="es-ES_tradnl"/>
        </w:rPr>
        <w:t>Juárez, el</w:t>
      </w:r>
      <w:r w:rsidR="001F0ECD" w:rsidRPr="001F0ECD">
        <w:rPr>
          <w:rFonts w:ascii="Arial" w:hAnsi="Arial" w:cs="Arial"/>
          <w:bCs/>
          <w:color w:val="000000"/>
          <w:sz w:val="18"/>
          <w:szCs w:val="18"/>
          <w:lang w:val="es-ES_tradnl"/>
        </w:rPr>
        <w:t xml:space="preserve"> mirador de Cristal y finalizamos con la visita al Pueblo Mágico de </w:t>
      </w:r>
      <w:proofErr w:type="spellStart"/>
      <w:r w:rsidR="001F0ECD" w:rsidRPr="001F0ECD">
        <w:rPr>
          <w:rFonts w:ascii="Arial" w:hAnsi="Arial" w:cs="Arial"/>
          <w:bCs/>
          <w:color w:val="000000"/>
          <w:sz w:val="18"/>
          <w:szCs w:val="18"/>
          <w:lang w:val="es-ES_tradnl"/>
        </w:rPr>
        <w:t>Capulalpam</w:t>
      </w:r>
      <w:proofErr w:type="spellEnd"/>
      <w:r w:rsidR="001F0ECD" w:rsidRPr="001F0ECD">
        <w:rPr>
          <w:rFonts w:ascii="Arial" w:hAnsi="Arial" w:cs="Arial"/>
          <w:bCs/>
          <w:color w:val="000000"/>
          <w:sz w:val="18"/>
          <w:szCs w:val="18"/>
          <w:lang w:val="es-ES_tradnl"/>
        </w:rPr>
        <w:t xml:space="preserve"> de Méndez, </w:t>
      </w:r>
      <w:r w:rsidRPr="001F0ECD">
        <w:rPr>
          <w:rFonts w:ascii="Arial" w:hAnsi="Arial" w:cs="Arial"/>
          <w:bCs/>
          <w:color w:val="000000"/>
          <w:sz w:val="18"/>
          <w:szCs w:val="18"/>
          <w:lang w:val="es-ES_tradnl"/>
        </w:rPr>
        <w:t>tendremos</w:t>
      </w:r>
      <w:r w:rsidR="001F0ECD" w:rsidRPr="001F0ECD">
        <w:rPr>
          <w:rFonts w:ascii="Arial" w:hAnsi="Arial" w:cs="Arial"/>
          <w:bCs/>
          <w:color w:val="000000"/>
          <w:sz w:val="18"/>
          <w:szCs w:val="18"/>
          <w:lang w:val="es-ES_tradnl"/>
        </w:rPr>
        <w:t xml:space="preserve"> oportunidad de conocer el </w:t>
      </w:r>
      <w:r w:rsidR="001F0ECD" w:rsidRPr="0079426C">
        <w:rPr>
          <w:rFonts w:ascii="Arial" w:hAnsi="Arial" w:cs="Arial"/>
          <w:b/>
          <w:i/>
          <w:iCs/>
          <w:color w:val="000000"/>
          <w:sz w:val="18"/>
          <w:szCs w:val="18"/>
          <w:u w:val="single"/>
          <w:lang w:val="es-ES_tradnl"/>
        </w:rPr>
        <w:t>Cementerio</w:t>
      </w:r>
      <w:r w:rsidR="001F0ECD" w:rsidRPr="001F0ECD">
        <w:rPr>
          <w:rFonts w:ascii="Arial" w:hAnsi="Arial" w:cs="Arial"/>
          <w:bCs/>
          <w:color w:val="000000"/>
          <w:sz w:val="18"/>
          <w:szCs w:val="18"/>
          <w:lang w:val="es-ES_tradnl"/>
        </w:rPr>
        <w:t xml:space="preserve"> Local y ver las tradiciones del lugar, </w:t>
      </w:r>
      <w:r w:rsidRPr="00AA3689">
        <w:rPr>
          <w:rFonts w:ascii="Arial" w:hAnsi="Arial" w:cs="Arial"/>
          <w:b/>
          <w:i/>
          <w:iCs/>
          <w:sz w:val="18"/>
          <w:szCs w:val="18"/>
          <w:u w:val="single"/>
          <w:lang w:val="es-ES_tradnl" w:eastAsia="es-ES"/>
        </w:rPr>
        <w:t>comida</w:t>
      </w:r>
      <w:r w:rsidRPr="00A008C8">
        <w:rPr>
          <w:rFonts w:ascii="Arial" w:hAnsi="Arial" w:cs="Arial"/>
          <w:iCs/>
          <w:sz w:val="18"/>
          <w:szCs w:val="18"/>
          <w:lang w:val="es-ES_tradnl" w:eastAsia="es-ES"/>
        </w:rPr>
        <w:t xml:space="preserve"> (</w:t>
      </w:r>
      <w:r w:rsidRPr="00A008C8">
        <w:rPr>
          <w:rFonts w:ascii="Arial" w:hAnsi="Arial" w:cs="Arial"/>
          <w:b/>
          <w:iCs/>
          <w:sz w:val="18"/>
          <w:szCs w:val="18"/>
          <w:lang w:val="es-ES_tradnl" w:eastAsia="es-ES"/>
        </w:rPr>
        <w:t>no incluye bebidas</w:t>
      </w:r>
      <w:r>
        <w:rPr>
          <w:rFonts w:ascii="Arial" w:hAnsi="Arial" w:cs="Arial"/>
          <w:b/>
          <w:iCs/>
          <w:sz w:val="18"/>
          <w:szCs w:val="18"/>
          <w:lang w:val="es-ES_tradnl" w:eastAsia="es-ES"/>
        </w:rPr>
        <w:t>).</w:t>
      </w:r>
      <w:r w:rsidRPr="00382418">
        <w:rPr>
          <w:rFonts w:ascii="Arial" w:hAnsi="Arial" w:cs="Arial"/>
          <w:bCs/>
          <w:color w:val="000000"/>
          <w:sz w:val="18"/>
          <w:szCs w:val="18"/>
          <w:lang w:val="es-ES_tradnl"/>
        </w:rPr>
        <w:t xml:space="preserve"> Regreso a su hotel</w:t>
      </w:r>
      <w:r>
        <w:rPr>
          <w:rFonts w:ascii="Arial" w:hAnsi="Arial" w:cs="Arial"/>
          <w:bCs/>
          <w:color w:val="000000"/>
          <w:sz w:val="18"/>
          <w:szCs w:val="18"/>
          <w:lang w:val="es-ES_tradnl"/>
        </w:rPr>
        <w:t>. Alojamiento</w:t>
      </w:r>
    </w:p>
    <w:p w14:paraId="4F8C0152" w14:textId="77777777" w:rsidR="001F0ECD" w:rsidRDefault="001F0ECD" w:rsidP="00E4659B">
      <w:pPr>
        <w:spacing w:after="0" w:line="240" w:lineRule="auto"/>
        <w:jc w:val="both"/>
        <w:rPr>
          <w:rFonts w:ascii="Arial" w:eastAsia="Times New Roman" w:hAnsi="Arial" w:cs="Arial"/>
          <w:b/>
          <w:color w:val="E36C0A" w:themeColor="accent6" w:themeShade="BF"/>
          <w:sz w:val="18"/>
          <w:szCs w:val="18"/>
          <w:lang w:val="es-ES_tradnl" w:eastAsia="es-ES"/>
        </w:rPr>
      </w:pPr>
    </w:p>
    <w:p w14:paraId="6C0B6613" w14:textId="0041D0EC" w:rsidR="00382418" w:rsidRDefault="0079426C" w:rsidP="00E4659B">
      <w:pPr>
        <w:spacing w:after="0" w:line="240" w:lineRule="auto"/>
        <w:jc w:val="both"/>
        <w:rPr>
          <w:rFonts w:ascii="Arial" w:eastAsia="Times New Roman" w:hAnsi="Arial" w:cs="Arial"/>
          <w:b/>
          <w:color w:val="E36C0A" w:themeColor="accent6" w:themeShade="BF"/>
          <w:sz w:val="18"/>
          <w:szCs w:val="18"/>
          <w:lang w:val="es-ES_tradnl" w:eastAsia="es-ES"/>
        </w:rPr>
      </w:pPr>
      <w:r>
        <w:rPr>
          <w:rFonts w:ascii="Arial" w:eastAsia="Times New Roman" w:hAnsi="Arial" w:cs="Arial"/>
          <w:b/>
          <w:color w:val="E36C0A" w:themeColor="accent6" w:themeShade="BF"/>
          <w:sz w:val="18"/>
          <w:szCs w:val="18"/>
          <w:lang w:val="es-ES_tradnl" w:eastAsia="es-ES"/>
        </w:rPr>
        <w:t xml:space="preserve">Martes 02 de noviembre </w:t>
      </w:r>
      <w:r w:rsidR="00B8025D">
        <w:rPr>
          <w:rFonts w:ascii="Arial" w:eastAsia="Times New Roman" w:hAnsi="Arial" w:cs="Arial"/>
          <w:b/>
          <w:color w:val="E36C0A" w:themeColor="accent6" w:themeShade="BF"/>
          <w:sz w:val="18"/>
          <w:szCs w:val="18"/>
          <w:lang w:val="es-ES_tradnl" w:eastAsia="es-ES"/>
        </w:rPr>
        <w:t xml:space="preserve">Árbol del </w:t>
      </w:r>
      <w:r w:rsidR="00382418">
        <w:rPr>
          <w:rFonts w:ascii="Arial" w:eastAsia="Times New Roman" w:hAnsi="Arial" w:cs="Arial"/>
          <w:b/>
          <w:color w:val="E36C0A" w:themeColor="accent6" w:themeShade="BF"/>
          <w:sz w:val="18"/>
          <w:szCs w:val="18"/>
          <w:lang w:val="es-ES_tradnl" w:eastAsia="es-ES"/>
        </w:rPr>
        <w:t>Tule</w:t>
      </w:r>
      <w:r w:rsidR="00B8025D">
        <w:rPr>
          <w:rFonts w:ascii="Arial" w:eastAsia="Times New Roman" w:hAnsi="Arial" w:cs="Arial"/>
          <w:b/>
          <w:color w:val="E36C0A" w:themeColor="accent6" w:themeShade="BF"/>
          <w:sz w:val="18"/>
          <w:szCs w:val="18"/>
          <w:lang w:val="es-ES_tradnl" w:eastAsia="es-ES"/>
        </w:rPr>
        <w:t xml:space="preserve"> -</w:t>
      </w:r>
      <w:r w:rsidR="00382418">
        <w:rPr>
          <w:rFonts w:ascii="Arial" w:eastAsia="Times New Roman" w:hAnsi="Arial" w:cs="Arial"/>
          <w:b/>
          <w:color w:val="E36C0A" w:themeColor="accent6" w:themeShade="BF"/>
          <w:sz w:val="18"/>
          <w:szCs w:val="18"/>
          <w:lang w:val="es-ES_tradnl" w:eastAsia="es-ES"/>
        </w:rPr>
        <w:t xml:space="preserve"> Teotitlán del Vall</w:t>
      </w:r>
      <w:r w:rsidR="00B8025D">
        <w:rPr>
          <w:rFonts w:ascii="Arial" w:eastAsia="Times New Roman" w:hAnsi="Arial" w:cs="Arial"/>
          <w:b/>
          <w:color w:val="E36C0A" w:themeColor="accent6" w:themeShade="BF"/>
          <w:sz w:val="18"/>
          <w:szCs w:val="18"/>
          <w:lang w:val="es-ES_tradnl" w:eastAsia="es-ES"/>
        </w:rPr>
        <w:t xml:space="preserve">e </w:t>
      </w:r>
      <w:r w:rsidR="00382418">
        <w:rPr>
          <w:rFonts w:ascii="Arial" w:eastAsia="Times New Roman" w:hAnsi="Arial" w:cs="Arial"/>
          <w:b/>
          <w:color w:val="E36C0A" w:themeColor="accent6" w:themeShade="BF"/>
          <w:sz w:val="18"/>
          <w:szCs w:val="18"/>
          <w:lang w:val="es-ES_tradnl" w:eastAsia="es-ES"/>
        </w:rPr>
        <w:t>Mitla –</w:t>
      </w:r>
      <w:r>
        <w:rPr>
          <w:rFonts w:ascii="Arial" w:eastAsia="Times New Roman" w:hAnsi="Arial" w:cs="Arial"/>
          <w:b/>
          <w:color w:val="E36C0A" w:themeColor="accent6" w:themeShade="BF"/>
          <w:sz w:val="18"/>
          <w:szCs w:val="18"/>
          <w:lang w:val="es-ES_tradnl" w:eastAsia="es-ES"/>
        </w:rPr>
        <w:t xml:space="preserve"> Villa de Tlacolula – Teotitlán del Valle</w:t>
      </w:r>
    </w:p>
    <w:p w14:paraId="0DF9DD36" w14:textId="2AFC7AF9" w:rsidR="0079426C" w:rsidRPr="00971275" w:rsidRDefault="003436CF" w:rsidP="00E4659B">
      <w:pPr>
        <w:spacing w:after="0" w:line="240" w:lineRule="auto"/>
        <w:jc w:val="both"/>
        <w:rPr>
          <w:rFonts w:ascii="Arial" w:eastAsia="Times New Roman" w:hAnsi="Arial" w:cs="Arial"/>
          <w:b/>
          <w:color w:val="E36C0A" w:themeColor="accent6" w:themeShade="BF"/>
          <w:sz w:val="18"/>
          <w:szCs w:val="18"/>
          <w:lang w:val="es-ES_tradnl" w:eastAsia="es-ES"/>
        </w:rPr>
      </w:pPr>
      <w:r w:rsidRPr="00382418">
        <w:rPr>
          <w:rFonts w:ascii="Arial" w:hAnsi="Arial" w:cs="Arial"/>
          <w:b/>
          <w:bCs/>
          <w:i/>
          <w:sz w:val="18"/>
          <w:szCs w:val="18"/>
          <w:u w:val="single"/>
          <w:lang w:val="es-ES_tradnl"/>
        </w:rPr>
        <w:t>Desayuno</w:t>
      </w:r>
      <w:r w:rsidR="00382418">
        <w:rPr>
          <w:rFonts w:ascii="Arial" w:hAnsi="Arial" w:cs="Arial"/>
          <w:b/>
          <w:bCs/>
          <w:sz w:val="18"/>
          <w:szCs w:val="18"/>
          <w:lang w:val="es-ES_tradnl"/>
        </w:rPr>
        <w:t xml:space="preserve">. </w:t>
      </w:r>
      <w:r w:rsidR="0079426C">
        <w:rPr>
          <w:rFonts w:ascii="Arial" w:hAnsi="Arial" w:cs="Arial"/>
          <w:bCs/>
          <w:color w:val="000000"/>
          <w:sz w:val="18"/>
          <w:szCs w:val="18"/>
          <w:lang w:val="es-ES_tradnl"/>
        </w:rPr>
        <w:t xml:space="preserve">Salida 09:00 am, </w:t>
      </w:r>
      <w:r w:rsidR="0079426C" w:rsidRPr="0079426C">
        <w:rPr>
          <w:rFonts w:ascii="Arial" w:hAnsi="Arial" w:cs="Arial"/>
          <w:bCs/>
          <w:color w:val="000000"/>
          <w:sz w:val="18"/>
          <w:szCs w:val="18"/>
          <w:lang w:val="es-ES_tradnl"/>
        </w:rPr>
        <w:t>visita</w:t>
      </w:r>
      <w:r w:rsidR="0079426C">
        <w:rPr>
          <w:rFonts w:ascii="Arial" w:hAnsi="Arial" w:cs="Arial"/>
          <w:bCs/>
          <w:color w:val="000000"/>
          <w:sz w:val="18"/>
          <w:szCs w:val="18"/>
          <w:lang w:val="es-ES_tradnl"/>
        </w:rPr>
        <w:t xml:space="preserve">remos </w:t>
      </w:r>
      <w:r w:rsidR="0079426C" w:rsidRPr="0079426C">
        <w:rPr>
          <w:rFonts w:ascii="Arial" w:hAnsi="Arial" w:cs="Arial"/>
          <w:bCs/>
          <w:color w:val="000000"/>
          <w:sz w:val="18"/>
          <w:szCs w:val="18"/>
          <w:lang w:val="es-ES_tradnl"/>
        </w:rPr>
        <w:t>el árbol del Tule</w:t>
      </w:r>
      <w:r w:rsidR="00971275">
        <w:rPr>
          <w:rFonts w:ascii="Arial" w:hAnsi="Arial" w:cs="Arial"/>
          <w:bCs/>
          <w:color w:val="000000"/>
          <w:sz w:val="18"/>
          <w:szCs w:val="18"/>
          <w:lang w:val="es-ES_tradnl"/>
        </w:rPr>
        <w:t>,</w:t>
      </w:r>
      <w:r w:rsidR="0079426C" w:rsidRPr="0079426C">
        <w:rPr>
          <w:rFonts w:ascii="Arial" w:hAnsi="Arial" w:cs="Arial"/>
          <w:bCs/>
          <w:color w:val="000000"/>
          <w:sz w:val="18"/>
          <w:szCs w:val="18"/>
          <w:lang w:val="es-ES_tradnl"/>
        </w:rPr>
        <w:t xml:space="preserve"> </w:t>
      </w:r>
      <w:r w:rsidR="0079426C">
        <w:rPr>
          <w:rFonts w:ascii="Arial" w:hAnsi="Arial" w:cs="Arial"/>
          <w:bCs/>
          <w:color w:val="000000"/>
          <w:sz w:val="18"/>
          <w:szCs w:val="18"/>
          <w:lang w:val="es-ES_tradnl"/>
        </w:rPr>
        <w:t>posteriormente visitar la Zona A</w:t>
      </w:r>
      <w:r w:rsidR="0079426C" w:rsidRPr="0079426C">
        <w:rPr>
          <w:rFonts w:ascii="Arial" w:hAnsi="Arial" w:cs="Arial"/>
          <w:bCs/>
          <w:color w:val="000000"/>
          <w:sz w:val="18"/>
          <w:szCs w:val="18"/>
          <w:lang w:val="es-ES_tradnl"/>
        </w:rPr>
        <w:t>rqueológica de Mitla</w:t>
      </w:r>
      <w:r w:rsidR="0079426C">
        <w:rPr>
          <w:rFonts w:ascii="Arial" w:hAnsi="Arial" w:cs="Arial"/>
          <w:bCs/>
          <w:color w:val="000000"/>
          <w:sz w:val="18"/>
          <w:szCs w:val="18"/>
          <w:lang w:val="es-ES_tradnl"/>
        </w:rPr>
        <w:t xml:space="preserve">. </w:t>
      </w:r>
      <w:r w:rsidR="0079426C" w:rsidRPr="00971275">
        <w:rPr>
          <w:rFonts w:ascii="Arial" w:hAnsi="Arial" w:cs="Arial"/>
          <w:bCs/>
          <w:color w:val="000000"/>
          <w:sz w:val="18"/>
          <w:szCs w:val="18"/>
          <w:lang w:val="es-ES_tradnl"/>
        </w:rPr>
        <w:t>Por la tarde visitaremos una casa zapoteca donde nos explicarán la elaboración</w:t>
      </w:r>
      <w:r w:rsidR="00971275" w:rsidRPr="00971275">
        <w:rPr>
          <w:rFonts w:ascii="Arial" w:hAnsi="Arial" w:cs="Arial"/>
          <w:bCs/>
          <w:color w:val="000000"/>
          <w:sz w:val="18"/>
          <w:szCs w:val="18"/>
          <w:lang w:val="es-ES_tradnl"/>
        </w:rPr>
        <w:t xml:space="preserve"> de tapetes e Teotitlán</w:t>
      </w:r>
      <w:r w:rsidR="00971275">
        <w:rPr>
          <w:rFonts w:ascii="Arial" w:hAnsi="Arial" w:cs="Arial"/>
          <w:bCs/>
          <w:color w:val="000000"/>
          <w:sz w:val="18"/>
          <w:szCs w:val="18"/>
          <w:lang w:val="es-ES_tradnl"/>
        </w:rPr>
        <w:t xml:space="preserve"> del Valle y al finalizar</w:t>
      </w:r>
      <w:r w:rsidR="00971275" w:rsidRPr="00971275">
        <w:rPr>
          <w:rFonts w:ascii="Arial" w:hAnsi="Arial" w:cs="Arial"/>
          <w:bCs/>
          <w:color w:val="000000"/>
          <w:sz w:val="18"/>
          <w:szCs w:val="18"/>
          <w:lang w:val="es-ES_tradnl"/>
        </w:rPr>
        <w:t xml:space="preserve"> </w:t>
      </w:r>
      <w:r w:rsidR="00971275" w:rsidRPr="00971275">
        <w:rPr>
          <w:rFonts w:ascii="Arial" w:hAnsi="Arial" w:cs="Arial"/>
          <w:b/>
          <w:i/>
          <w:iCs/>
          <w:color w:val="000000"/>
          <w:sz w:val="18"/>
          <w:szCs w:val="18"/>
          <w:u w:val="single"/>
          <w:lang w:val="es-ES_tradnl"/>
        </w:rPr>
        <w:t>visitaremos el panteón</w:t>
      </w:r>
      <w:r w:rsidR="00971275" w:rsidRPr="00971275">
        <w:rPr>
          <w:rFonts w:ascii="Arial" w:hAnsi="Arial" w:cs="Arial"/>
          <w:bCs/>
          <w:color w:val="000000"/>
          <w:sz w:val="18"/>
          <w:szCs w:val="18"/>
          <w:lang w:val="es-ES_tradnl"/>
        </w:rPr>
        <w:t xml:space="preserve"> con </w:t>
      </w:r>
      <w:r w:rsidR="00971275">
        <w:rPr>
          <w:rFonts w:ascii="Arial" w:hAnsi="Arial" w:cs="Arial"/>
          <w:bCs/>
          <w:color w:val="000000"/>
          <w:sz w:val="18"/>
          <w:szCs w:val="18"/>
          <w:lang w:val="es-ES_tradnl"/>
        </w:rPr>
        <w:t xml:space="preserve">una </w:t>
      </w:r>
      <w:r w:rsidR="00971275" w:rsidRPr="00971275">
        <w:rPr>
          <w:rFonts w:ascii="Arial" w:hAnsi="Arial" w:cs="Arial"/>
          <w:bCs/>
          <w:color w:val="000000"/>
          <w:sz w:val="18"/>
          <w:szCs w:val="18"/>
          <w:lang w:val="es-ES_tradnl"/>
        </w:rPr>
        <w:t>familia Zapoteca.</w:t>
      </w:r>
    </w:p>
    <w:p w14:paraId="0D9D0F91" w14:textId="77777777" w:rsidR="0079426C" w:rsidRDefault="0079426C" w:rsidP="00E4659B">
      <w:pPr>
        <w:spacing w:after="0" w:line="240" w:lineRule="auto"/>
        <w:jc w:val="both"/>
        <w:rPr>
          <w:rFonts w:ascii="Arial" w:hAnsi="Arial" w:cs="Arial"/>
          <w:b/>
          <w:bCs/>
          <w:color w:val="000000"/>
          <w:sz w:val="18"/>
          <w:szCs w:val="18"/>
          <w:lang w:val="es-ES_tradnl"/>
        </w:rPr>
      </w:pPr>
    </w:p>
    <w:p w14:paraId="1621B010" w14:textId="71E1D8A9" w:rsidR="003436CF" w:rsidRDefault="0079426C" w:rsidP="00E4659B">
      <w:pPr>
        <w:spacing w:after="0" w:line="240" w:lineRule="auto"/>
        <w:jc w:val="both"/>
        <w:rPr>
          <w:rFonts w:ascii="Arial" w:eastAsia="Times New Roman" w:hAnsi="Arial" w:cs="Arial"/>
          <w:b/>
          <w:color w:val="E36C0A" w:themeColor="accent6" w:themeShade="BF"/>
          <w:sz w:val="18"/>
          <w:szCs w:val="18"/>
          <w:lang w:val="es-ES_tradnl" w:eastAsia="es-ES"/>
        </w:rPr>
      </w:pPr>
      <w:r>
        <w:rPr>
          <w:rFonts w:ascii="Arial" w:eastAsia="Times New Roman" w:hAnsi="Arial" w:cs="Arial"/>
          <w:b/>
          <w:color w:val="E36C0A" w:themeColor="accent6" w:themeShade="BF"/>
          <w:sz w:val="18"/>
          <w:szCs w:val="18"/>
          <w:lang w:val="es-ES_tradnl" w:eastAsia="es-ES"/>
        </w:rPr>
        <w:t>Miércoles 03</w:t>
      </w:r>
      <w:r w:rsidR="00470E49" w:rsidRPr="003436CF">
        <w:rPr>
          <w:rFonts w:ascii="Arial" w:eastAsia="Times New Roman" w:hAnsi="Arial" w:cs="Arial"/>
          <w:b/>
          <w:color w:val="E36C0A" w:themeColor="accent6" w:themeShade="BF"/>
          <w:sz w:val="18"/>
          <w:szCs w:val="18"/>
          <w:lang w:val="es-ES_tradnl" w:eastAsia="es-ES"/>
        </w:rPr>
        <w:t xml:space="preserve"> de</w:t>
      </w:r>
      <w:r w:rsidR="003436CF" w:rsidRPr="003436CF">
        <w:rPr>
          <w:rFonts w:ascii="Arial" w:eastAsia="Times New Roman" w:hAnsi="Arial" w:cs="Arial"/>
          <w:b/>
          <w:color w:val="E36C0A" w:themeColor="accent6" w:themeShade="BF"/>
          <w:sz w:val="18"/>
          <w:szCs w:val="18"/>
          <w:lang w:val="es-ES_tradnl" w:eastAsia="es-ES"/>
        </w:rPr>
        <w:t xml:space="preserve"> </w:t>
      </w:r>
      <w:r w:rsidR="00470E49" w:rsidRPr="003436CF">
        <w:rPr>
          <w:rFonts w:ascii="Arial" w:eastAsia="Times New Roman" w:hAnsi="Arial" w:cs="Arial"/>
          <w:b/>
          <w:color w:val="E36C0A" w:themeColor="accent6" w:themeShade="BF"/>
          <w:sz w:val="18"/>
          <w:szCs w:val="18"/>
          <w:lang w:val="es-ES_tradnl" w:eastAsia="es-ES"/>
        </w:rPr>
        <w:t>noviembre</w:t>
      </w:r>
      <w:r w:rsidR="00971275">
        <w:rPr>
          <w:rFonts w:ascii="Arial" w:eastAsia="Times New Roman" w:hAnsi="Arial" w:cs="Arial"/>
          <w:b/>
          <w:color w:val="E36C0A" w:themeColor="accent6" w:themeShade="BF"/>
          <w:sz w:val="18"/>
          <w:szCs w:val="18"/>
          <w:lang w:val="es-ES_tradnl" w:eastAsia="es-ES"/>
        </w:rPr>
        <w:t xml:space="preserve"> Oaxaca</w:t>
      </w:r>
    </w:p>
    <w:p w14:paraId="6E515AC8" w14:textId="0D20C2B5" w:rsidR="00470E49" w:rsidRDefault="00470E49" w:rsidP="00E4659B">
      <w:pPr>
        <w:pStyle w:val="Sinespaciado"/>
        <w:jc w:val="both"/>
        <w:rPr>
          <w:rFonts w:ascii="Arial" w:hAnsi="Arial" w:cs="Arial"/>
          <w:sz w:val="18"/>
          <w:szCs w:val="18"/>
          <w:lang w:val="es-ES_tradnl" w:eastAsia="es-ES"/>
        </w:rPr>
      </w:pPr>
      <w:r>
        <w:rPr>
          <w:rFonts w:ascii="Arial" w:hAnsi="Arial" w:cs="Arial"/>
          <w:b/>
          <w:sz w:val="18"/>
          <w:szCs w:val="18"/>
          <w:u w:val="single"/>
          <w:lang w:val="es-ES_tradnl" w:eastAsia="es-ES"/>
        </w:rPr>
        <w:t>Desayuno</w:t>
      </w:r>
      <w:r w:rsidRPr="00AA3689">
        <w:rPr>
          <w:rFonts w:ascii="Arial" w:hAnsi="Arial" w:cs="Arial"/>
          <w:b/>
          <w:sz w:val="18"/>
          <w:szCs w:val="18"/>
          <w:lang w:val="es-ES_tradnl" w:eastAsia="es-ES"/>
        </w:rPr>
        <w:t>.</w:t>
      </w:r>
      <w:r>
        <w:rPr>
          <w:rFonts w:ascii="Arial" w:hAnsi="Arial" w:cs="Arial"/>
          <w:sz w:val="18"/>
          <w:szCs w:val="18"/>
          <w:lang w:val="es-ES_tradnl" w:eastAsia="es-ES"/>
        </w:rPr>
        <w:t xml:space="preserve"> A la hora programada traslado al aeropuerto </w:t>
      </w:r>
      <w:r w:rsidR="00971275">
        <w:rPr>
          <w:rFonts w:ascii="Arial" w:hAnsi="Arial" w:cs="Arial"/>
          <w:sz w:val="18"/>
          <w:szCs w:val="18"/>
          <w:lang w:val="es-ES_tradnl" w:eastAsia="es-ES"/>
        </w:rPr>
        <w:t>para su vuelo de regreso</w:t>
      </w:r>
      <w:r>
        <w:rPr>
          <w:rFonts w:ascii="Arial" w:hAnsi="Arial" w:cs="Arial"/>
          <w:sz w:val="18"/>
          <w:szCs w:val="18"/>
          <w:lang w:val="es-ES_tradnl" w:eastAsia="es-ES"/>
        </w:rPr>
        <w:t>.</w:t>
      </w:r>
    </w:p>
    <w:p w14:paraId="2767C723" w14:textId="77777777" w:rsidR="00CB45A9" w:rsidRDefault="00CB45A9" w:rsidP="00470E49">
      <w:pPr>
        <w:pStyle w:val="Sinespaciado"/>
        <w:jc w:val="right"/>
        <w:rPr>
          <w:rFonts w:ascii="Arial" w:hAnsi="Arial" w:cs="Arial"/>
          <w:b/>
          <w:color w:val="E36C0A" w:themeColor="accent6" w:themeShade="BF"/>
          <w:sz w:val="18"/>
          <w:szCs w:val="18"/>
          <w:lang w:val="es-ES_tradnl" w:eastAsia="es-ES"/>
        </w:rPr>
      </w:pPr>
    </w:p>
    <w:p w14:paraId="08A7A976" w14:textId="2A30A647" w:rsidR="00A008C8" w:rsidRPr="00A008C8" w:rsidRDefault="00A008C8" w:rsidP="00470E49">
      <w:pPr>
        <w:pStyle w:val="Sinespaciado"/>
        <w:jc w:val="right"/>
        <w:rPr>
          <w:rFonts w:ascii="Arial" w:hAnsi="Arial" w:cs="Arial"/>
          <w:b/>
          <w:color w:val="E36C0A" w:themeColor="accent6" w:themeShade="BF"/>
          <w:sz w:val="18"/>
          <w:szCs w:val="18"/>
          <w:lang w:val="es-ES_tradnl" w:eastAsia="es-ES"/>
        </w:rPr>
      </w:pPr>
      <w:r>
        <w:rPr>
          <w:rFonts w:ascii="Arial" w:hAnsi="Arial" w:cs="Arial"/>
          <w:b/>
          <w:color w:val="E36C0A" w:themeColor="accent6" w:themeShade="BF"/>
          <w:sz w:val="18"/>
          <w:szCs w:val="18"/>
          <w:lang w:val="es-ES_tradnl" w:eastAsia="es-ES"/>
        </w:rPr>
        <w:t>FIN DE LOS SERVICIOS.</w:t>
      </w:r>
    </w:p>
    <w:p w14:paraId="1D242E51" w14:textId="77777777" w:rsidR="00470E49" w:rsidRDefault="00470E49" w:rsidP="00A008C8">
      <w:pPr>
        <w:spacing w:after="0" w:line="240" w:lineRule="auto"/>
        <w:jc w:val="both"/>
        <w:rPr>
          <w:rFonts w:ascii="Arial" w:eastAsia="Times New Roman" w:hAnsi="Arial" w:cs="Arial"/>
          <w:b/>
          <w:i/>
          <w:color w:val="262626" w:themeColor="text1" w:themeTint="D9"/>
          <w:sz w:val="18"/>
          <w:szCs w:val="18"/>
          <w:lang w:val="es-ES_tradnl" w:eastAsia="es-ES"/>
        </w:rPr>
      </w:pPr>
    </w:p>
    <w:p w14:paraId="21BB5B8B" w14:textId="77777777" w:rsidR="00470E49" w:rsidRDefault="00470E49" w:rsidP="00A008C8">
      <w:pPr>
        <w:spacing w:after="0" w:line="240" w:lineRule="auto"/>
        <w:jc w:val="both"/>
        <w:rPr>
          <w:rFonts w:ascii="Arial" w:eastAsia="Times New Roman" w:hAnsi="Arial" w:cs="Arial"/>
          <w:b/>
          <w:i/>
          <w:color w:val="262626" w:themeColor="text1" w:themeTint="D9"/>
          <w:sz w:val="18"/>
          <w:szCs w:val="18"/>
          <w:lang w:val="es-ES_tradnl" w:eastAsia="es-ES"/>
        </w:rPr>
      </w:pPr>
    </w:p>
    <w:p w14:paraId="7B0C83FE" w14:textId="77777777" w:rsidR="00CB45A9" w:rsidRDefault="00CB45A9" w:rsidP="00A008C8">
      <w:pPr>
        <w:spacing w:after="0" w:line="240" w:lineRule="auto"/>
        <w:jc w:val="both"/>
        <w:rPr>
          <w:rFonts w:ascii="Arial" w:eastAsia="Times New Roman" w:hAnsi="Arial" w:cs="Arial"/>
          <w:b/>
          <w:i/>
          <w:color w:val="262626" w:themeColor="text1" w:themeTint="D9"/>
          <w:sz w:val="18"/>
          <w:szCs w:val="18"/>
          <w:lang w:val="es-ES_tradnl" w:eastAsia="es-ES"/>
        </w:rPr>
      </w:pPr>
    </w:p>
    <w:p w14:paraId="10BB43E4" w14:textId="60F6E719" w:rsidR="00A008C8" w:rsidRDefault="00A008C8" w:rsidP="00A008C8">
      <w:pPr>
        <w:spacing w:after="0" w:line="240" w:lineRule="auto"/>
        <w:jc w:val="both"/>
        <w:rPr>
          <w:rFonts w:ascii="Arial" w:eastAsia="Times New Roman" w:hAnsi="Arial" w:cs="Arial"/>
          <w:b/>
          <w:i/>
          <w:color w:val="262626" w:themeColor="text1" w:themeTint="D9"/>
          <w:sz w:val="18"/>
          <w:szCs w:val="18"/>
          <w:lang w:val="es-ES_tradnl" w:eastAsia="es-ES"/>
        </w:rPr>
      </w:pPr>
      <w:r>
        <w:rPr>
          <w:rFonts w:ascii="Arial" w:eastAsia="Times New Roman" w:hAnsi="Arial" w:cs="Arial"/>
          <w:b/>
          <w:i/>
          <w:color w:val="262626" w:themeColor="text1" w:themeTint="D9"/>
          <w:sz w:val="18"/>
          <w:szCs w:val="18"/>
          <w:lang w:val="es-ES_tradnl" w:eastAsia="es-ES"/>
        </w:rPr>
        <w:t xml:space="preserve">Nota: El Itinerario es únicamente de carácter informativo y puede variar por cuestiones de clima y logística del operador. El día del tour exacto se dará a la llegada de los pasajeros al destino. </w:t>
      </w:r>
    </w:p>
    <w:p w14:paraId="64C23BFC" w14:textId="08D52E53" w:rsidR="00A008C8" w:rsidRDefault="00A008C8" w:rsidP="00994B15">
      <w:pPr>
        <w:pStyle w:val="Sinespaciado"/>
        <w:spacing w:line="276" w:lineRule="auto"/>
        <w:jc w:val="both"/>
        <w:rPr>
          <w:rFonts w:ascii="Arial" w:hAnsi="Arial" w:cs="Arial"/>
          <w:b/>
          <w:color w:val="E36C0A" w:themeColor="accent6" w:themeShade="BF"/>
          <w:sz w:val="18"/>
          <w:szCs w:val="18"/>
          <w:lang w:val="es-ES_tradnl" w:eastAsia="es-ES"/>
        </w:rPr>
      </w:pPr>
    </w:p>
    <w:p w14:paraId="0941CFC9" w14:textId="2BB3A7E8" w:rsidR="00CC1BBA" w:rsidRDefault="00CC1BBA" w:rsidP="00B27474">
      <w:pPr>
        <w:spacing w:after="0" w:line="240" w:lineRule="auto"/>
        <w:rPr>
          <w:rFonts w:ascii="Arial" w:eastAsia="Arial" w:hAnsi="Arial" w:cs="Arial"/>
          <w:b/>
          <w:color w:val="E36C09"/>
          <w:sz w:val="18"/>
          <w:szCs w:val="18"/>
          <w:u w:val="single"/>
        </w:rPr>
      </w:pPr>
    </w:p>
    <w:p w14:paraId="263D42E7" w14:textId="173C66AC" w:rsidR="00470E49" w:rsidRDefault="00470E49" w:rsidP="00B27474">
      <w:pPr>
        <w:spacing w:after="0" w:line="240" w:lineRule="auto"/>
        <w:rPr>
          <w:rFonts w:ascii="Arial" w:eastAsia="Arial" w:hAnsi="Arial" w:cs="Arial"/>
          <w:b/>
          <w:color w:val="E36C09"/>
          <w:sz w:val="18"/>
          <w:szCs w:val="18"/>
          <w:u w:val="single"/>
        </w:rPr>
      </w:pPr>
    </w:p>
    <w:p w14:paraId="00F73A6A" w14:textId="77777777" w:rsidR="00AD7256" w:rsidRDefault="00AD7256" w:rsidP="00B27474">
      <w:pPr>
        <w:spacing w:after="0" w:line="240" w:lineRule="auto"/>
        <w:rPr>
          <w:rFonts w:ascii="Arial" w:eastAsia="Arial" w:hAnsi="Arial" w:cs="Arial"/>
          <w:b/>
          <w:color w:val="E36C09"/>
          <w:sz w:val="18"/>
          <w:szCs w:val="18"/>
          <w:u w:val="single"/>
        </w:rPr>
      </w:pPr>
    </w:p>
    <w:p w14:paraId="535EC94C" w14:textId="745BCDE8" w:rsidR="00B27474" w:rsidRDefault="00B27474" w:rsidP="00B27474">
      <w:pPr>
        <w:spacing w:after="0" w:line="240" w:lineRule="auto"/>
        <w:rPr>
          <w:rFonts w:ascii="Arial" w:eastAsia="Arial" w:hAnsi="Arial" w:cs="Arial"/>
          <w:b/>
          <w:color w:val="E36C09"/>
          <w:sz w:val="18"/>
          <w:szCs w:val="18"/>
          <w:u w:val="single"/>
        </w:rPr>
      </w:pPr>
      <w:r>
        <w:rPr>
          <w:rFonts w:ascii="Arial" w:eastAsia="Arial" w:hAnsi="Arial" w:cs="Arial"/>
          <w:b/>
          <w:color w:val="E36C09"/>
          <w:sz w:val="18"/>
          <w:szCs w:val="18"/>
          <w:u w:val="single"/>
        </w:rPr>
        <w:t>HOTELES PREVISTOS O SIMILARES:</w:t>
      </w:r>
    </w:p>
    <w:p w14:paraId="70A47315" w14:textId="0E3F95FC" w:rsidR="00753828" w:rsidRDefault="00753828" w:rsidP="00B27474">
      <w:pPr>
        <w:spacing w:after="0" w:line="240" w:lineRule="auto"/>
        <w:rPr>
          <w:rFonts w:ascii="Arial" w:eastAsia="Arial" w:hAnsi="Arial" w:cs="Arial"/>
          <w:b/>
          <w:color w:val="E36C09"/>
          <w:sz w:val="18"/>
          <w:szCs w:val="18"/>
          <w:u w:val="single"/>
        </w:rPr>
      </w:pPr>
    </w:p>
    <w:tbl>
      <w:tblPr>
        <w:tblStyle w:val="Cuadrculamedia1-nfasis6"/>
        <w:tblW w:w="3784" w:type="pct"/>
        <w:jc w:val="center"/>
        <w:shd w:val="clear" w:color="auto" w:fill="FDE4D0"/>
        <w:tblLayout w:type="fixed"/>
        <w:tblLook w:val="04A0" w:firstRow="1" w:lastRow="0" w:firstColumn="1" w:lastColumn="0" w:noHBand="0" w:noVBand="1"/>
      </w:tblPr>
      <w:tblGrid>
        <w:gridCol w:w="1833"/>
        <w:gridCol w:w="3120"/>
        <w:gridCol w:w="2408"/>
      </w:tblGrid>
      <w:tr w:rsidR="00753828" w14:paraId="5EBF8774" w14:textId="575AA50C" w:rsidTr="00983CD5">
        <w:trPr>
          <w:cnfStyle w:val="100000000000" w:firstRow="1" w:lastRow="0" w:firstColumn="0" w:lastColumn="0" w:oddVBand="0" w:evenVBand="0" w:oddHBand="0" w:evenHBand="0" w:firstRowFirstColumn="0" w:firstRowLastColumn="0" w:lastRowFirstColumn="0" w:lastRowLastColumn="0"/>
          <w:trHeight w:val="208"/>
          <w:jc w:val="center"/>
        </w:trPr>
        <w:tc>
          <w:tcPr>
            <w:cnfStyle w:val="001000000000" w:firstRow="0" w:lastRow="0" w:firstColumn="1" w:lastColumn="0" w:oddVBand="0" w:evenVBand="0" w:oddHBand="0" w:evenHBand="0" w:firstRowFirstColumn="0" w:firstRowLastColumn="0" w:lastRowFirstColumn="0" w:lastRowLastColumn="0"/>
            <w:tcW w:w="1833" w:type="dxa"/>
            <w:shd w:val="clear" w:color="auto" w:fill="E36C0A" w:themeFill="accent6" w:themeFillShade="BF"/>
            <w:vAlign w:val="center"/>
          </w:tcPr>
          <w:p w14:paraId="0A5E4BC1" w14:textId="5DE1BFBF" w:rsidR="00753828" w:rsidRPr="0065651F" w:rsidRDefault="00753828" w:rsidP="002805A3">
            <w:pPr>
              <w:widowControl w:val="0"/>
              <w:spacing w:after="0" w:line="240" w:lineRule="auto"/>
              <w:jc w:val="center"/>
              <w:rPr>
                <w:rFonts w:ascii="Arial" w:eastAsia="Calibri" w:hAnsi="Arial" w:cs="Arial"/>
                <w:bCs w:val="0"/>
                <w:color w:val="FFFFFF" w:themeColor="background1"/>
                <w:sz w:val="20"/>
                <w:szCs w:val="20"/>
                <w:lang w:val="es-AR"/>
              </w:rPr>
            </w:pPr>
            <w:bookmarkStart w:id="0" w:name="_Hlk151136831"/>
            <w:r>
              <w:rPr>
                <w:rFonts w:ascii="Arial" w:eastAsia="Calibri" w:hAnsi="Arial" w:cs="Arial"/>
                <w:bCs w:val="0"/>
                <w:color w:val="FFFFFF" w:themeColor="background1"/>
                <w:sz w:val="20"/>
                <w:szCs w:val="20"/>
                <w:lang w:val="es-AR"/>
              </w:rPr>
              <w:t>Ciudad</w:t>
            </w:r>
          </w:p>
        </w:tc>
        <w:tc>
          <w:tcPr>
            <w:tcW w:w="3120" w:type="dxa"/>
            <w:shd w:val="clear" w:color="auto" w:fill="E36C0A" w:themeFill="accent6" w:themeFillShade="BF"/>
          </w:tcPr>
          <w:p w14:paraId="5E8CE87A" w14:textId="65548E04" w:rsidR="00753828" w:rsidRDefault="00753828" w:rsidP="002805A3">
            <w:pPr>
              <w:widowControl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FFFFFF" w:themeColor="background1"/>
                <w:sz w:val="20"/>
                <w:szCs w:val="20"/>
                <w:lang w:val="es-AR"/>
              </w:rPr>
            </w:pPr>
            <w:r>
              <w:rPr>
                <w:rFonts w:ascii="Arial" w:eastAsia="Calibri" w:hAnsi="Arial" w:cs="Arial"/>
                <w:color w:val="FFFFFF" w:themeColor="background1"/>
                <w:sz w:val="20"/>
                <w:szCs w:val="20"/>
                <w:lang w:val="es-AR"/>
              </w:rPr>
              <w:t>Hoteles</w:t>
            </w:r>
          </w:p>
        </w:tc>
        <w:tc>
          <w:tcPr>
            <w:tcW w:w="2408" w:type="dxa"/>
            <w:shd w:val="clear" w:color="auto" w:fill="E36C0A" w:themeFill="accent6" w:themeFillShade="BF"/>
          </w:tcPr>
          <w:p w14:paraId="4B7A9AB8" w14:textId="08D24759" w:rsidR="00753828" w:rsidRDefault="00753828" w:rsidP="002805A3">
            <w:pPr>
              <w:widowControl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FFFFFF" w:themeColor="background1"/>
                <w:sz w:val="20"/>
                <w:szCs w:val="20"/>
                <w:lang w:val="es-AR"/>
              </w:rPr>
            </w:pPr>
            <w:r>
              <w:rPr>
                <w:rFonts w:ascii="Arial" w:eastAsia="Calibri" w:hAnsi="Arial" w:cs="Arial"/>
                <w:color w:val="FFFFFF" w:themeColor="background1"/>
                <w:sz w:val="20"/>
                <w:szCs w:val="20"/>
                <w:lang w:val="es-AR"/>
              </w:rPr>
              <w:t>Categoría</w:t>
            </w:r>
          </w:p>
        </w:tc>
      </w:tr>
      <w:tr w:rsidR="00762A6B" w14:paraId="3033D5AF" w14:textId="398E6B1F" w:rsidTr="00983CD5">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1833" w:type="dxa"/>
            <w:vMerge w:val="restart"/>
            <w:shd w:val="clear" w:color="auto" w:fill="FFFFFF" w:themeFill="background1"/>
            <w:vAlign w:val="center"/>
          </w:tcPr>
          <w:p w14:paraId="74BC65FF" w14:textId="7CAD33A3" w:rsidR="00762A6B" w:rsidRPr="00AF7BCC" w:rsidRDefault="00762A6B" w:rsidP="002805A3">
            <w:pPr>
              <w:widowControl w:val="0"/>
              <w:spacing w:after="0" w:line="240" w:lineRule="auto"/>
              <w:jc w:val="center"/>
              <w:rPr>
                <w:rFonts w:ascii="Arial" w:eastAsia="Arial" w:hAnsi="Arial" w:cs="Arial"/>
                <w:b w:val="0"/>
                <w:color w:val="262626"/>
                <w:sz w:val="18"/>
                <w:szCs w:val="18"/>
              </w:rPr>
            </w:pPr>
            <w:r>
              <w:rPr>
                <w:rFonts w:ascii="Arial" w:eastAsia="Arial" w:hAnsi="Arial" w:cs="Arial"/>
                <w:color w:val="262626"/>
                <w:sz w:val="18"/>
                <w:szCs w:val="18"/>
              </w:rPr>
              <w:t>Oaxaca</w:t>
            </w:r>
          </w:p>
        </w:tc>
        <w:tc>
          <w:tcPr>
            <w:tcW w:w="3120" w:type="dxa"/>
            <w:shd w:val="clear" w:color="auto" w:fill="FFFFFF" w:themeFill="background1"/>
            <w:vAlign w:val="center"/>
          </w:tcPr>
          <w:p w14:paraId="7AA1E750" w14:textId="7CCF009B" w:rsidR="00762A6B" w:rsidRPr="004F146F" w:rsidRDefault="00762A6B" w:rsidP="004F146F">
            <w:pPr>
              <w:pStyle w:val="Prrafodelista"/>
              <w:widowControl w:val="0"/>
              <w:numPr>
                <w:ilvl w:val="0"/>
                <w:numId w:val="38"/>
              </w:num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262626"/>
                <w:sz w:val="18"/>
                <w:szCs w:val="18"/>
              </w:rPr>
            </w:pPr>
            <w:r w:rsidRPr="00983CD5">
              <w:rPr>
                <w:rFonts w:ascii="Arial" w:eastAsia="Arial" w:hAnsi="Arial" w:cs="Arial"/>
                <w:b/>
                <w:color w:val="262626"/>
                <w:sz w:val="18"/>
                <w:szCs w:val="18"/>
              </w:rPr>
              <w:t>Aurora</w:t>
            </w:r>
          </w:p>
        </w:tc>
        <w:tc>
          <w:tcPr>
            <w:tcW w:w="2408" w:type="dxa"/>
            <w:shd w:val="clear" w:color="auto" w:fill="FFFFFF" w:themeFill="background1"/>
            <w:vAlign w:val="center"/>
          </w:tcPr>
          <w:p w14:paraId="27B05BC8" w14:textId="58911C27" w:rsidR="00762A6B" w:rsidRPr="00CB416C" w:rsidRDefault="00762A6B" w:rsidP="00CB416C">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262626"/>
                <w:sz w:val="18"/>
                <w:szCs w:val="18"/>
              </w:rPr>
            </w:pPr>
            <w:r w:rsidRPr="005470FE">
              <w:rPr>
                <w:rFonts w:ascii="Arial" w:eastAsia="Arial" w:hAnsi="Arial" w:cs="Arial"/>
                <w:b/>
                <w:color w:val="262626"/>
                <w:sz w:val="18"/>
                <w:szCs w:val="18"/>
              </w:rPr>
              <w:t>Turista</w:t>
            </w:r>
          </w:p>
        </w:tc>
      </w:tr>
      <w:tr w:rsidR="00762A6B" w14:paraId="310A9C89" w14:textId="33BDC121" w:rsidTr="00983CD5">
        <w:trPr>
          <w:trHeight w:val="243"/>
          <w:jc w:val="center"/>
        </w:trPr>
        <w:tc>
          <w:tcPr>
            <w:cnfStyle w:val="001000000000" w:firstRow="0" w:lastRow="0" w:firstColumn="1" w:lastColumn="0" w:oddVBand="0" w:evenVBand="0" w:oddHBand="0" w:evenHBand="0" w:firstRowFirstColumn="0" w:firstRowLastColumn="0" w:lastRowFirstColumn="0" w:lastRowLastColumn="0"/>
            <w:tcW w:w="1833" w:type="dxa"/>
            <w:vMerge/>
            <w:shd w:val="clear" w:color="auto" w:fill="FFFFFF" w:themeFill="background1"/>
            <w:vAlign w:val="center"/>
          </w:tcPr>
          <w:p w14:paraId="4F996A86" w14:textId="1BAAB747" w:rsidR="00762A6B" w:rsidRDefault="00762A6B" w:rsidP="002805A3">
            <w:pPr>
              <w:widowControl w:val="0"/>
              <w:spacing w:after="0" w:line="240" w:lineRule="auto"/>
              <w:jc w:val="center"/>
              <w:rPr>
                <w:rFonts w:ascii="Arial" w:eastAsia="Arial" w:hAnsi="Arial" w:cs="Arial"/>
                <w:b w:val="0"/>
                <w:color w:val="262626"/>
                <w:sz w:val="18"/>
                <w:szCs w:val="18"/>
              </w:rPr>
            </w:pPr>
          </w:p>
        </w:tc>
        <w:tc>
          <w:tcPr>
            <w:tcW w:w="3120" w:type="dxa"/>
            <w:shd w:val="clear" w:color="auto" w:fill="FDE9D9" w:themeFill="accent6" w:themeFillTint="33"/>
            <w:vAlign w:val="center"/>
          </w:tcPr>
          <w:p w14:paraId="4B986940" w14:textId="7B4C93D2" w:rsidR="00762A6B" w:rsidRPr="004F146F" w:rsidRDefault="00762A6B" w:rsidP="004F146F">
            <w:pPr>
              <w:pStyle w:val="Prrafodelista"/>
              <w:widowControl w:val="0"/>
              <w:numPr>
                <w:ilvl w:val="0"/>
                <w:numId w:val="37"/>
              </w:num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262626"/>
                <w:sz w:val="18"/>
                <w:szCs w:val="18"/>
              </w:rPr>
            </w:pPr>
            <w:r w:rsidRPr="00983CD5">
              <w:rPr>
                <w:rFonts w:ascii="Arial" w:eastAsia="Arial" w:hAnsi="Arial" w:cs="Arial"/>
                <w:b/>
                <w:color w:val="262626"/>
                <w:sz w:val="18"/>
                <w:szCs w:val="18"/>
              </w:rPr>
              <w:t xml:space="preserve">Oaxaca Dorado </w:t>
            </w:r>
          </w:p>
        </w:tc>
        <w:tc>
          <w:tcPr>
            <w:tcW w:w="2408" w:type="dxa"/>
            <w:shd w:val="clear" w:color="auto" w:fill="FDE9D9" w:themeFill="accent6" w:themeFillTint="33"/>
            <w:vAlign w:val="center"/>
          </w:tcPr>
          <w:p w14:paraId="11A6CEAE" w14:textId="7635B793" w:rsidR="00762A6B" w:rsidRPr="005470FE" w:rsidRDefault="00762A6B" w:rsidP="00753828">
            <w:pPr>
              <w:widowControl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262626"/>
                <w:sz w:val="18"/>
                <w:szCs w:val="18"/>
              </w:rPr>
            </w:pPr>
            <w:r w:rsidRPr="005470FE">
              <w:rPr>
                <w:rFonts w:ascii="Arial" w:eastAsia="Arial" w:hAnsi="Arial" w:cs="Arial"/>
                <w:b/>
                <w:color w:val="262626"/>
                <w:sz w:val="18"/>
                <w:szCs w:val="18"/>
              </w:rPr>
              <w:t>Turista Superior</w:t>
            </w:r>
          </w:p>
        </w:tc>
      </w:tr>
      <w:tr w:rsidR="00762A6B" w14:paraId="629A2EF2" w14:textId="77777777" w:rsidTr="00C62F58">
        <w:trPr>
          <w:cnfStyle w:val="000000100000" w:firstRow="0" w:lastRow="0" w:firstColumn="0" w:lastColumn="0" w:oddVBand="0" w:evenVBand="0" w:oddHBand="1" w:evenHBand="0" w:firstRowFirstColumn="0" w:firstRowLastColumn="0" w:lastRowFirstColumn="0" w:lastRowLastColumn="0"/>
          <w:trHeight w:val="357"/>
          <w:jc w:val="center"/>
        </w:trPr>
        <w:tc>
          <w:tcPr>
            <w:cnfStyle w:val="001000000000" w:firstRow="0" w:lastRow="0" w:firstColumn="1" w:lastColumn="0" w:oddVBand="0" w:evenVBand="0" w:oddHBand="0" w:evenHBand="0" w:firstRowFirstColumn="0" w:firstRowLastColumn="0" w:lastRowFirstColumn="0" w:lastRowLastColumn="0"/>
            <w:tcW w:w="1833" w:type="dxa"/>
            <w:vMerge/>
            <w:shd w:val="clear" w:color="auto" w:fill="FFFFFF" w:themeFill="background1"/>
            <w:vAlign w:val="center"/>
          </w:tcPr>
          <w:p w14:paraId="187A9D86" w14:textId="77777777" w:rsidR="00762A6B" w:rsidRDefault="00762A6B" w:rsidP="002805A3">
            <w:pPr>
              <w:widowControl w:val="0"/>
              <w:spacing w:after="0" w:line="240" w:lineRule="auto"/>
              <w:jc w:val="center"/>
              <w:rPr>
                <w:rFonts w:ascii="Arial" w:eastAsia="Arial" w:hAnsi="Arial" w:cs="Arial"/>
                <w:b w:val="0"/>
                <w:color w:val="262626"/>
                <w:sz w:val="18"/>
                <w:szCs w:val="18"/>
              </w:rPr>
            </w:pPr>
          </w:p>
        </w:tc>
        <w:tc>
          <w:tcPr>
            <w:tcW w:w="3120" w:type="dxa"/>
            <w:shd w:val="clear" w:color="auto" w:fill="FFFFFF" w:themeFill="background1"/>
            <w:vAlign w:val="center"/>
          </w:tcPr>
          <w:p w14:paraId="77B595EB" w14:textId="2D702BBF" w:rsidR="00762A6B" w:rsidRPr="00983CD5" w:rsidRDefault="00971275" w:rsidP="00983CD5">
            <w:pPr>
              <w:pStyle w:val="Prrafodelista"/>
              <w:widowControl w:val="0"/>
              <w:numPr>
                <w:ilvl w:val="0"/>
                <w:numId w:val="36"/>
              </w:num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262626"/>
                <w:sz w:val="18"/>
                <w:szCs w:val="18"/>
              </w:rPr>
            </w:pPr>
            <w:proofErr w:type="spellStart"/>
            <w:r>
              <w:rPr>
                <w:rFonts w:ascii="Arial" w:eastAsia="Arial" w:hAnsi="Arial" w:cs="Arial"/>
                <w:b/>
                <w:color w:val="262626"/>
                <w:sz w:val="18"/>
                <w:szCs w:val="18"/>
              </w:rPr>
              <w:t>Casantica</w:t>
            </w:r>
            <w:proofErr w:type="spellEnd"/>
          </w:p>
          <w:p w14:paraId="32F9E8AF" w14:textId="04DFA45D" w:rsidR="00762A6B" w:rsidRPr="00971275" w:rsidRDefault="00971275" w:rsidP="00971275">
            <w:pPr>
              <w:pStyle w:val="Prrafodelista"/>
              <w:widowControl w:val="0"/>
              <w:numPr>
                <w:ilvl w:val="0"/>
                <w:numId w:val="36"/>
              </w:num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262626"/>
                <w:sz w:val="18"/>
                <w:szCs w:val="18"/>
              </w:rPr>
            </w:pPr>
            <w:r>
              <w:rPr>
                <w:rFonts w:ascii="Arial" w:eastAsia="Arial" w:hAnsi="Arial" w:cs="Arial"/>
                <w:b/>
                <w:color w:val="262626"/>
                <w:sz w:val="18"/>
                <w:szCs w:val="18"/>
              </w:rPr>
              <w:t>Catrina de Alcala</w:t>
            </w:r>
          </w:p>
        </w:tc>
        <w:tc>
          <w:tcPr>
            <w:tcW w:w="2408" w:type="dxa"/>
            <w:shd w:val="clear" w:color="auto" w:fill="FFFFFF" w:themeFill="background1"/>
            <w:vAlign w:val="center"/>
          </w:tcPr>
          <w:p w14:paraId="38605498" w14:textId="5CD6F1FF" w:rsidR="00762A6B" w:rsidRPr="005470FE" w:rsidRDefault="00762A6B" w:rsidP="00753828">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262626"/>
                <w:sz w:val="18"/>
                <w:szCs w:val="18"/>
              </w:rPr>
            </w:pPr>
            <w:r w:rsidRPr="005470FE">
              <w:rPr>
                <w:rFonts w:ascii="Arial" w:eastAsia="Arial" w:hAnsi="Arial" w:cs="Arial"/>
                <w:b/>
                <w:color w:val="262626"/>
                <w:sz w:val="18"/>
                <w:szCs w:val="18"/>
              </w:rPr>
              <w:t>Primera</w:t>
            </w:r>
          </w:p>
        </w:tc>
      </w:tr>
    </w:tbl>
    <w:p w14:paraId="6822CC66" w14:textId="77777777" w:rsidR="00753828" w:rsidRPr="00421007" w:rsidRDefault="00753828" w:rsidP="00753828">
      <w:pPr>
        <w:pStyle w:val="Prrafodelista"/>
        <w:widowControl w:val="0"/>
        <w:numPr>
          <w:ilvl w:val="0"/>
          <w:numId w:val="31"/>
        </w:numPr>
        <w:spacing w:after="0" w:line="240" w:lineRule="auto"/>
        <w:jc w:val="both"/>
        <w:rPr>
          <w:rFonts w:ascii="Arial" w:eastAsia="Calibri" w:hAnsi="Arial" w:cs="Arial"/>
          <w:bCs/>
          <w:iCs/>
          <w:sz w:val="18"/>
          <w:szCs w:val="18"/>
        </w:rPr>
      </w:pPr>
      <w:bookmarkStart w:id="1" w:name="_Hlk151137054"/>
      <w:bookmarkStart w:id="2" w:name="_Hlk149925080"/>
      <w:bookmarkEnd w:id="0"/>
      <w:r w:rsidRPr="00421007">
        <w:rPr>
          <w:rFonts w:ascii="Arial" w:eastAsia="Times New Roman" w:hAnsi="Arial" w:cs="Arial"/>
          <w:bCs/>
          <w:iCs/>
          <w:color w:val="000000"/>
          <w:sz w:val="18"/>
          <w:szCs w:val="18"/>
          <w:lang w:val="es-MX" w:eastAsia="es-ES"/>
        </w:rPr>
        <w:t>En caso de no estar disponible alguno de los hoteles antes mencionados se confirmará uno de misma categoría</w:t>
      </w:r>
      <w:r>
        <w:rPr>
          <w:rFonts w:ascii="Arial" w:eastAsia="Times New Roman" w:hAnsi="Arial" w:cs="Arial"/>
          <w:bCs/>
          <w:iCs/>
          <w:color w:val="000000"/>
          <w:sz w:val="18"/>
          <w:szCs w:val="18"/>
          <w:lang w:val="es-MX" w:eastAsia="es-ES"/>
        </w:rPr>
        <w:t>.</w:t>
      </w:r>
    </w:p>
    <w:p w14:paraId="1A086170" w14:textId="77777777" w:rsidR="00753828" w:rsidRPr="00421007" w:rsidRDefault="00753828" w:rsidP="00753828">
      <w:pPr>
        <w:pStyle w:val="Prrafodelista"/>
        <w:widowControl w:val="0"/>
        <w:numPr>
          <w:ilvl w:val="0"/>
          <w:numId w:val="31"/>
        </w:numPr>
        <w:spacing w:after="0" w:line="240" w:lineRule="auto"/>
        <w:jc w:val="both"/>
        <w:rPr>
          <w:rFonts w:ascii="Arial" w:eastAsia="Times New Roman" w:hAnsi="Arial" w:cs="Arial"/>
          <w:bCs/>
          <w:iCs/>
          <w:color w:val="000000"/>
          <w:sz w:val="18"/>
          <w:szCs w:val="18"/>
          <w:lang w:val="es-MX" w:eastAsia="es-ES"/>
        </w:rPr>
      </w:pPr>
      <w:r w:rsidRPr="00421007">
        <w:rPr>
          <w:rFonts w:ascii="Arial" w:eastAsia="Times New Roman" w:hAnsi="Arial" w:cs="Arial"/>
          <w:bCs/>
          <w:iCs/>
          <w:color w:val="000000"/>
          <w:sz w:val="18"/>
          <w:szCs w:val="18"/>
          <w:lang w:val="es-MX" w:eastAsia="es-ES"/>
        </w:rPr>
        <w:t>Favor de considerar los siguientes horarios de hotel: Check-in a las 3:00 pm y Check-</w:t>
      </w:r>
      <w:proofErr w:type="spellStart"/>
      <w:r w:rsidRPr="00421007">
        <w:rPr>
          <w:rFonts w:ascii="Arial" w:eastAsia="Times New Roman" w:hAnsi="Arial" w:cs="Arial"/>
          <w:bCs/>
          <w:iCs/>
          <w:color w:val="000000"/>
          <w:sz w:val="18"/>
          <w:szCs w:val="18"/>
          <w:lang w:val="es-MX" w:eastAsia="es-ES"/>
        </w:rPr>
        <w:t>out</w:t>
      </w:r>
      <w:proofErr w:type="spellEnd"/>
      <w:r w:rsidRPr="00421007">
        <w:rPr>
          <w:rFonts w:ascii="Arial" w:eastAsia="Times New Roman" w:hAnsi="Arial" w:cs="Arial"/>
          <w:bCs/>
          <w:iCs/>
          <w:color w:val="000000"/>
          <w:sz w:val="18"/>
          <w:szCs w:val="18"/>
          <w:lang w:val="es-MX" w:eastAsia="es-ES"/>
        </w:rPr>
        <w:t xml:space="preserve"> a la 12:00 pm</w:t>
      </w:r>
      <w:bookmarkEnd w:id="2"/>
      <w:r w:rsidRPr="00421007">
        <w:rPr>
          <w:rFonts w:ascii="Arial" w:eastAsia="Times New Roman" w:hAnsi="Arial" w:cs="Arial"/>
          <w:bCs/>
          <w:iCs/>
          <w:color w:val="000000"/>
          <w:sz w:val="18"/>
          <w:szCs w:val="18"/>
          <w:lang w:val="es-MX" w:eastAsia="es-ES"/>
        </w:rPr>
        <w:t xml:space="preserve">. </w:t>
      </w:r>
    </w:p>
    <w:p w14:paraId="42597D12" w14:textId="77777777" w:rsidR="00A008C8" w:rsidRDefault="00A008C8" w:rsidP="00753828">
      <w:pPr>
        <w:spacing w:after="0" w:line="240" w:lineRule="auto"/>
        <w:rPr>
          <w:rFonts w:ascii="Arial" w:eastAsia="Times New Roman" w:hAnsi="Arial" w:cs="Arial"/>
          <w:b/>
          <w:color w:val="E36C0A" w:themeColor="accent6" w:themeShade="BF"/>
          <w:sz w:val="18"/>
          <w:szCs w:val="18"/>
          <w:u w:val="single"/>
          <w:lang w:eastAsia="es-ES"/>
        </w:rPr>
      </w:pPr>
      <w:bookmarkStart w:id="3" w:name="_Hlk151137089"/>
      <w:bookmarkEnd w:id="1"/>
    </w:p>
    <w:p w14:paraId="155A0DDF" w14:textId="2788B52C" w:rsidR="00753828" w:rsidRDefault="00753828" w:rsidP="00753828">
      <w:pPr>
        <w:spacing w:after="0" w:line="240" w:lineRule="auto"/>
        <w:rPr>
          <w:rFonts w:ascii="Arial" w:eastAsia="Times New Roman" w:hAnsi="Arial" w:cs="Arial"/>
          <w:b/>
          <w:color w:val="E36C0A" w:themeColor="accent6" w:themeShade="BF"/>
          <w:sz w:val="18"/>
          <w:szCs w:val="18"/>
          <w:u w:val="single"/>
          <w:lang w:eastAsia="es-ES"/>
        </w:rPr>
      </w:pPr>
      <w:r w:rsidRPr="008009D1">
        <w:rPr>
          <w:rFonts w:ascii="Arial" w:eastAsia="Times New Roman" w:hAnsi="Arial" w:cs="Arial"/>
          <w:b/>
          <w:color w:val="E36C0A" w:themeColor="accent6" w:themeShade="BF"/>
          <w:sz w:val="18"/>
          <w:szCs w:val="18"/>
          <w:u w:val="single"/>
          <w:lang w:eastAsia="es-ES"/>
        </w:rPr>
        <w:t xml:space="preserve">PRECIOS POR </w:t>
      </w:r>
      <w:r>
        <w:rPr>
          <w:rFonts w:ascii="Arial" w:eastAsia="Times New Roman" w:hAnsi="Arial" w:cs="Arial"/>
          <w:b/>
          <w:color w:val="E36C0A" w:themeColor="accent6" w:themeShade="BF"/>
          <w:sz w:val="18"/>
          <w:szCs w:val="18"/>
          <w:u w:val="single"/>
          <w:lang w:eastAsia="es-ES"/>
        </w:rPr>
        <w:t>PERSONA:</w:t>
      </w:r>
    </w:p>
    <w:p w14:paraId="02A87294" w14:textId="77777777" w:rsidR="00D65BF2" w:rsidRDefault="00D65BF2" w:rsidP="00753828">
      <w:pPr>
        <w:spacing w:after="0" w:line="240" w:lineRule="auto"/>
        <w:rPr>
          <w:rFonts w:ascii="Arial" w:eastAsia="Times New Roman" w:hAnsi="Arial" w:cs="Arial"/>
          <w:b/>
          <w:color w:val="E36C0A" w:themeColor="accent6" w:themeShade="BF"/>
          <w:sz w:val="18"/>
          <w:szCs w:val="18"/>
          <w:u w:val="single"/>
          <w:lang w:eastAsia="es-ES"/>
        </w:rPr>
      </w:pPr>
    </w:p>
    <w:tbl>
      <w:tblPr>
        <w:tblStyle w:val="Cuadrculamedia1-nfasis6"/>
        <w:tblW w:w="9913" w:type="dxa"/>
        <w:jc w:val="center"/>
        <w:tblBorders>
          <w:insideH w:val="single" w:sz="6" w:space="0" w:color="F9B074" w:themeColor="accent6" w:themeTint="BF"/>
          <w:insideV w:val="single" w:sz="6" w:space="0" w:color="F9B074" w:themeColor="accent6" w:themeTint="BF"/>
        </w:tblBorders>
        <w:tblLook w:val="04A0" w:firstRow="1" w:lastRow="0" w:firstColumn="1" w:lastColumn="0" w:noHBand="0" w:noVBand="1"/>
      </w:tblPr>
      <w:tblGrid>
        <w:gridCol w:w="1821"/>
        <w:gridCol w:w="1713"/>
        <w:gridCol w:w="1276"/>
        <w:gridCol w:w="1276"/>
        <w:gridCol w:w="1219"/>
        <w:gridCol w:w="1338"/>
        <w:gridCol w:w="1270"/>
      </w:tblGrid>
      <w:tr w:rsidR="005443A2" w14:paraId="5BC06F7B" w14:textId="77777777" w:rsidTr="00CB45A9">
        <w:trPr>
          <w:cnfStyle w:val="100000000000" w:firstRow="1" w:lastRow="0" w:firstColumn="0" w:lastColumn="0" w:oddVBand="0" w:evenVBand="0" w:oddHBand="0" w:evenHBand="0" w:firstRowFirstColumn="0" w:firstRowLastColumn="0" w:lastRowFirstColumn="0" w:lastRowLastColumn="0"/>
          <w:trHeight w:val="72"/>
          <w:jc w:val="center"/>
        </w:trPr>
        <w:tc>
          <w:tcPr>
            <w:cnfStyle w:val="001000000000" w:firstRow="0" w:lastRow="0" w:firstColumn="1" w:lastColumn="0" w:oddVBand="0" w:evenVBand="0" w:oddHBand="0" w:evenHBand="0" w:firstRowFirstColumn="0" w:firstRowLastColumn="0" w:lastRowFirstColumn="0" w:lastRowLastColumn="0"/>
            <w:tcW w:w="1821" w:type="dxa"/>
            <w:shd w:val="clear" w:color="auto" w:fill="E36C0A" w:themeFill="accent6" w:themeFillShade="BF"/>
            <w:vAlign w:val="center"/>
          </w:tcPr>
          <w:p w14:paraId="5999CD31" w14:textId="636C6026" w:rsidR="00762A6B" w:rsidRPr="004F146F" w:rsidRDefault="00762A6B" w:rsidP="004F146F">
            <w:pPr>
              <w:spacing w:after="0" w:line="240" w:lineRule="auto"/>
              <w:ind w:left="108"/>
              <w:jc w:val="center"/>
              <w:rPr>
                <w:rFonts w:ascii="Arial" w:eastAsia="Times New Roman" w:hAnsi="Arial" w:cs="Arial"/>
                <w:b w:val="0"/>
                <w:bCs w:val="0"/>
                <w:color w:val="FFFFFF" w:themeColor="background1"/>
                <w:sz w:val="18"/>
                <w:szCs w:val="18"/>
                <w:lang w:val="es-ES_tradnl" w:eastAsia="es-ES"/>
              </w:rPr>
            </w:pPr>
            <w:r w:rsidRPr="00D65BF2">
              <w:rPr>
                <w:rFonts w:ascii="Arial" w:eastAsia="Times New Roman" w:hAnsi="Arial" w:cs="Arial"/>
                <w:color w:val="FFFFFF" w:themeColor="background1"/>
                <w:sz w:val="18"/>
                <w:szCs w:val="18"/>
                <w:lang w:val="es-ES_tradnl" w:eastAsia="es-ES"/>
              </w:rPr>
              <w:t>Salida</w:t>
            </w:r>
            <w:r w:rsidR="004F146F">
              <w:rPr>
                <w:rFonts w:ascii="Arial" w:eastAsia="Times New Roman" w:hAnsi="Arial" w:cs="Arial"/>
                <w:color w:val="FFFFFF" w:themeColor="background1"/>
                <w:sz w:val="18"/>
                <w:szCs w:val="18"/>
                <w:lang w:val="es-ES_tradnl" w:eastAsia="es-ES"/>
              </w:rPr>
              <w:t xml:space="preserve"> única</w:t>
            </w:r>
          </w:p>
        </w:tc>
        <w:tc>
          <w:tcPr>
            <w:tcW w:w="1713" w:type="dxa"/>
            <w:shd w:val="clear" w:color="auto" w:fill="E36C0A" w:themeFill="accent6" w:themeFillShade="BF"/>
            <w:vAlign w:val="center"/>
          </w:tcPr>
          <w:p w14:paraId="7C61A94A" w14:textId="647F8E69" w:rsidR="00D65BF2" w:rsidRPr="00D65BF2" w:rsidRDefault="00762A6B" w:rsidP="005470F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val="es-ES_tradnl" w:eastAsia="es-ES"/>
              </w:rPr>
            </w:pPr>
            <w:r w:rsidRPr="00D65BF2">
              <w:rPr>
                <w:rFonts w:ascii="Arial" w:eastAsia="Times New Roman" w:hAnsi="Arial" w:cs="Arial"/>
                <w:color w:val="FFFFFF" w:themeColor="background1"/>
                <w:sz w:val="18"/>
                <w:szCs w:val="18"/>
                <w:lang w:val="es-ES_tradnl" w:eastAsia="es-ES"/>
              </w:rPr>
              <w:t>Categoría</w:t>
            </w:r>
          </w:p>
        </w:tc>
        <w:tc>
          <w:tcPr>
            <w:tcW w:w="1276" w:type="dxa"/>
            <w:shd w:val="clear" w:color="auto" w:fill="E36C0A" w:themeFill="accent6" w:themeFillShade="BF"/>
            <w:vAlign w:val="center"/>
          </w:tcPr>
          <w:p w14:paraId="0B724000" w14:textId="77777777" w:rsidR="00762A6B" w:rsidRDefault="00762A6B" w:rsidP="005470FE">
            <w:pPr>
              <w:spacing w:after="0" w:line="240" w:lineRule="auto"/>
              <w:ind w:left="108"/>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val="es-ES_tradnl" w:eastAsia="es-ES"/>
              </w:rPr>
            </w:pPr>
            <w:r w:rsidRPr="00D65BF2">
              <w:rPr>
                <w:rFonts w:ascii="Arial" w:eastAsia="Times New Roman" w:hAnsi="Arial" w:cs="Arial"/>
                <w:color w:val="FFFFFF" w:themeColor="background1"/>
                <w:sz w:val="18"/>
                <w:szCs w:val="18"/>
                <w:lang w:val="es-ES_tradnl" w:eastAsia="es-ES"/>
              </w:rPr>
              <w:t>Sencilla</w:t>
            </w:r>
            <w:r w:rsidR="007375B1">
              <w:rPr>
                <w:rFonts w:ascii="Arial" w:eastAsia="Times New Roman" w:hAnsi="Arial" w:cs="Arial"/>
                <w:color w:val="FFFFFF" w:themeColor="background1"/>
                <w:sz w:val="18"/>
                <w:szCs w:val="18"/>
                <w:lang w:val="es-ES_tradnl" w:eastAsia="es-ES"/>
              </w:rPr>
              <w:t xml:space="preserve"> </w:t>
            </w:r>
          </w:p>
          <w:p w14:paraId="49A86994" w14:textId="4A5C6C20" w:rsidR="007375B1" w:rsidRPr="00D65BF2" w:rsidRDefault="007375B1" w:rsidP="005470FE">
            <w:pPr>
              <w:spacing w:after="0" w:line="240" w:lineRule="auto"/>
              <w:ind w:left="108"/>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val="es-ES_tradnl" w:eastAsia="es-ES"/>
              </w:rPr>
            </w:pPr>
            <w:r>
              <w:rPr>
                <w:rFonts w:ascii="Arial" w:eastAsia="Times New Roman" w:hAnsi="Arial" w:cs="Arial"/>
                <w:color w:val="FFFFFF" w:themeColor="background1"/>
                <w:sz w:val="18"/>
                <w:szCs w:val="18"/>
                <w:lang w:val="es-ES_tradnl" w:eastAsia="es-ES"/>
              </w:rPr>
              <w:t>o PVS</w:t>
            </w:r>
          </w:p>
        </w:tc>
        <w:tc>
          <w:tcPr>
            <w:tcW w:w="1276" w:type="dxa"/>
            <w:shd w:val="clear" w:color="auto" w:fill="E36C0A" w:themeFill="accent6" w:themeFillShade="BF"/>
            <w:vAlign w:val="center"/>
          </w:tcPr>
          <w:p w14:paraId="5CE7299B" w14:textId="77777777" w:rsidR="00762A6B" w:rsidRPr="00D65BF2" w:rsidRDefault="00762A6B" w:rsidP="005470FE">
            <w:pPr>
              <w:spacing w:after="0" w:line="240" w:lineRule="auto"/>
              <w:ind w:left="108"/>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FFFFFF" w:themeColor="background1"/>
                <w:sz w:val="18"/>
                <w:szCs w:val="18"/>
                <w:lang w:val="es-ES_tradnl" w:eastAsia="es-ES"/>
              </w:rPr>
            </w:pPr>
            <w:r w:rsidRPr="00D65BF2">
              <w:rPr>
                <w:rFonts w:ascii="Arial" w:eastAsia="Times New Roman" w:hAnsi="Arial" w:cs="Arial"/>
                <w:color w:val="FFFFFF" w:themeColor="background1"/>
                <w:sz w:val="18"/>
                <w:szCs w:val="18"/>
                <w:lang w:val="es-ES_tradnl" w:eastAsia="es-ES"/>
              </w:rPr>
              <w:t>Doble</w:t>
            </w:r>
          </w:p>
        </w:tc>
        <w:tc>
          <w:tcPr>
            <w:tcW w:w="1219" w:type="dxa"/>
            <w:shd w:val="clear" w:color="auto" w:fill="E36C0A" w:themeFill="accent6" w:themeFillShade="BF"/>
            <w:vAlign w:val="center"/>
          </w:tcPr>
          <w:p w14:paraId="2B340D28" w14:textId="77777777" w:rsidR="00762A6B" w:rsidRPr="00D65BF2" w:rsidRDefault="00762A6B" w:rsidP="005470FE">
            <w:pPr>
              <w:spacing w:after="0" w:line="240" w:lineRule="auto"/>
              <w:ind w:left="108"/>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FFFFFF" w:themeColor="background1"/>
                <w:sz w:val="18"/>
                <w:szCs w:val="18"/>
                <w:lang w:val="es-ES_tradnl" w:eastAsia="es-ES"/>
              </w:rPr>
            </w:pPr>
            <w:r w:rsidRPr="00D65BF2">
              <w:rPr>
                <w:rFonts w:ascii="Arial" w:eastAsia="Times New Roman" w:hAnsi="Arial" w:cs="Arial"/>
                <w:color w:val="FFFFFF" w:themeColor="background1"/>
                <w:sz w:val="18"/>
                <w:szCs w:val="18"/>
                <w:lang w:val="es-ES_tradnl" w:eastAsia="es-ES"/>
              </w:rPr>
              <w:t>Triple</w:t>
            </w:r>
          </w:p>
        </w:tc>
        <w:tc>
          <w:tcPr>
            <w:tcW w:w="1338" w:type="dxa"/>
            <w:shd w:val="clear" w:color="auto" w:fill="E36C0A" w:themeFill="accent6" w:themeFillShade="BF"/>
            <w:vAlign w:val="center"/>
          </w:tcPr>
          <w:p w14:paraId="06E975F3" w14:textId="77777777" w:rsidR="00762A6B" w:rsidRPr="00D65BF2" w:rsidRDefault="00762A6B" w:rsidP="005470FE">
            <w:pPr>
              <w:spacing w:after="0" w:line="240" w:lineRule="auto"/>
              <w:ind w:left="108"/>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FFFFFF" w:themeColor="background1"/>
                <w:sz w:val="18"/>
                <w:szCs w:val="18"/>
                <w:lang w:val="es-ES_tradnl" w:eastAsia="es-ES"/>
              </w:rPr>
            </w:pPr>
            <w:r w:rsidRPr="00D65BF2">
              <w:rPr>
                <w:rFonts w:ascii="Arial" w:eastAsia="Times New Roman" w:hAnsi="Arial" w:cs="Arial"/>
                <w:color w:val="FFFFFF" w:themeColor="background1"/>
                <w:sz w:val="18"/>
                <w:szCs w:val="18"/>
                <w:lang w:val="es-ES_tradnl" w:eastAsia="es-ES"/>
              </w:rPr>
              <w:t>Cuádruple</w:t>
            </w:r>
          </w:p>
        </w:tc>
        <w:tc>
          <w:tcPr>
            <w:tcW w:w="1270" w:type="dxa"/>
            <w:shd w:val="clear" w:color="auto" w:fill="E36C0A" w:themeFill="accent6" w:themeFillShade="BF"/>
            <w:vAlign w:val="center"/>
          </w:tcPr>
          <w:p w14:paraId="455EAA84" w14:textId="135826A9" w:rsidR="00762A6B" w:rsidRPr="00D65BF2" w:rsidRDefault="00762A6B" w:rsidP="005470FE">
            <w:pPr>
              <w:spacing w:after="0" w:line="240" w:lineRule="auto"/>
              <w:ind w:left="108"/>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FFFFFF" w:themeColor="background1"/>
                <w:sz w:val="18"/>
                <w:szCs w:val="18"/>
                <w:lang w:val="es-ES_tradnl" w:eastAsia="es-ES"/>
              </w:rPr>
            </w:pPr>
            <w:r w:rsidRPr="00D65BF2">
              <w:rPr>
                <w:rFonts w:ascii="Arial" w:eastAsia="Times New Roman" w:hAnsi="Arial" w:cs="Arial"/>
                <w:color w:val="FFFFFF" w:themeColor="background1"/>
                <w:sz w:val="18"/>
                <w:szCs w:val="18"/>
                <w:lang w:val="es-ES_tradnl" w:eastAsia="es-ES"/>
              </w:rPr>
              <w:t>Menor 3-</w:t>
            </w:r>
            <w:r w:rsidR="007375B1">
              <w:rPr>
                <w:rFonts w:ascii="Arial" w:eastAsia="Times New Roman" w:hAnsi="Arial" w:cs="Arial"/>
                <w:color w:val="FFFFFF" w:themeColor="background1"/>
                <w:sz w:val="18"/>
                <w:szCs w:val="18"/>
                <w:lang w:val="es-ES_tradnl" w:eastAsia="es-ES"/>
              </w:rPr>
              <w:t>8</w:t>
            </w:r>
          </w:p>
        </w:tc>
      </w:tr>
      <w:tr w:rsidR="00D65BF2" w14:paraId="51DABAC9" w14:textId="77777777" w:rsidTr="00CB45A9">
        <w:trPr>
          <w:cnfStyle w:val="000000100000" w:firstRow="0" w:lastRow="0" w:firstColumn="0" w:lastColumn="0" w:oddVBand="0" w:evenVBand="0" w:oddHBand="1" w:evenHBand="0" w:firstRowFirstColumn="0" w:firstRowLastColumn="0" w:lastRowFirstColumn="0" w:lastRowLastColumn="0"/>
          <w:cantSplit/>
          <w:trHeight w:val="294"/>
          <w:jc w:val="center"/>
        </w:trPr>
        <w:tc>
          <w:tcPr>
            <w:cnfStyle w:val="001000000000" w:firstRow="0" w:lastRow="0" w:firstColumn="1" w:lastColumn="0" w:oddVBand="0" w:evenVBand="0" w:oddHBand="0" w:evenHBand="0" w:firstRowFirstColumn="0" w:firstRowLastColumn="0" w:lastRowFirstColumn="0" w:lastRowLastColumn="0"/>
            <w:tcW w:w="1821" w:type="dxa"/>
            <w:vMerge w:val="restart"/>
            <w:shd w:val="clear" w:color="auto" w:fill="FFFFFF" w:themeFill="background1"/>
            <w:vAlign w:val="center"/>
          </w:tcPr>
          <w:p w14:paraId="0081A03F" w14:textId="0E87A113" w:rsidR="00762A6B" w:rsidRPr="00D65BF2" w:rsidRDefault="004F146F" w:rsidP="005470FE">
            <w:pPr>
              <w:spacing w:after="0" w:line="240" w:lineRule="auto"/>
              <w:jc w:val="center"/>
              <w:rPr>
                <w:rFonts w:ascii="Arial" w:hAnsi="Arial" w:cs="Arial"/>
                <w:b w:val="0"/>
                <w:sz w:val="18"/>
                <w:szCs w:val="18"/>
              </w:rPr>
            </w:pPr>
            <w:r>
              <w:rPr>
                <w:rFonts w:ascii="Arial" w:hAnsi="Arial" w:cs="Arial"/>
                <w:sz w:val="18"/>
                <w:szCs w:val="18"/>
              </w:rPr>
              <w:t>29/10/2</w:t>
            </w:r>
            <w:r w:rsidR="007375B1">
              <w:rPr>
                <w:rFonts w:ascii="Arial" w:hAnsi="Arial" w:cs="Arial"/>
                <w:sz w:val="18"/>
                <w:szCs w:val="18"/>
              </w:rPr>
              <w:t>7</w:t>
            </w:r>
          </w:p>
        </w:tc>
        <w:tc>
          <w:tcPr>
            <w:tcW w:w="1713" w:type="dxa"/>
            <w:shd w:val="clear" w:color="auto" w:fill="FFFFFF" w:themeFill="background1"/>
            <w:vAlign w:val="center"/>
          </w:tcPr>
          <w:p w14:paraId="35B7A633" w14:textId="65D28B66" w:rsidR="00762A6B" w:rsidRPr="00D65BF2"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D65BF2">
              <w:rPr>
                <w:rFonts w:ascii="Arial" w:hAnsi="Arial" w:cs="Arial"/>
                <w:b/>
                <w:sz w:val="18"/>
                <w:szCs w:val="18"/>
              </w:rPr>
              <w:t>Turista</w:t>
            </w:r>
            <w:r w:rsidR="005443A2" w:rsidRPr="00D65BF2">
              <w:rPr>
                <w:rFonts w:ascii="Arial" w:hAnsi="Arial" w:cs="Arial"/>
                <w:b/>
                <w:sz w:val="18"/>
                <w:szCs w:val="18"/>
              </w:rPr>
              <w:t xml:space="preserve">  </w:t>
            </w:r>
            <w:r w:rsidR="00D65BF2">
              <w:rPr>
                <w:rFonts w:ascii="Arial" w:hAnsi="Arial" w:cs="Arial"/>
                <w:b/>
                <w:sz w:val="18"/>
                <w:szCs w:val="18"/>
              </w:rPr>
              <w:t xml:space="preserve">     </w:t>
            </w:r>
          </w:p>
        </w:tc>
        <w:tc>
          <w:tcPr>
            <w:tcW w:w="1276" w:type="dxa"/>
            <w:shd w:val="clear" w:color="auto" w:fill="FFFFFF" w:themeFill="background1"/>
            <w:vAlign w:val="center"/>
          </w:tcPr>
          <w:p w14:paraId="616FBD7E" w14:textId="70799149"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 xml:space="preserve">MXN </w:t>
            </w:r>
            <w:r w:rsidR="007375B1">
              <w:rPr>
                <w:rFonts w:ascii="Arial" w:hAnsi="Arial" w:cs="Arial"/>
                <w:sz w:val="18"/>
                <w:szCs w:val="18"/>
              </w:rPr>
              <w:t>30,153</w:t>
            </w:r>
          </w:p>
        </w:tc>
        <w:tc>
          <w:tcPr>
            <w:tcW w:w="1276" w:type="dxa"/>
            <w:shd w:val="clear" w:color="auto" w:fill="FFFFFF" w:themeFill="background1"/>
            <w:vAlign w:val="center"/>
          </w:tcPr>
          <w:p w14:paraId="16C56D88" w14:textId="76E33FA7"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B43906">
              <w:rPr>
                <w:rFonts w:ascii="Arial" w:hAnsi="Arial" w:cs="Arial"/>
                <w:b/>
                <w:bCs/>
                <w:sz w:val="18"/>
                <w:szCs w:val="18"/>
              </w:rPr>
              <w:t xml:space="preserve">MXN </w:t>
            </w:r>
            <w:r w:rsidR="007375B1">
              <w:rPr>
                <w:rFonts w:ascii="Arial" w:hAnsi="Arial" w:cs="Arial"/>
                <w:b/>
                <w:bCs/>
                <w:sz w:val="18"/>
                <w:szCs w:val="18"/>
              </w:rPr>
              <w:t>20,208</w:t>
            </w:r>
          </w:p>
        </w:tc>
        <w:tc>
          <w:tcPr>
            <w:tcW w:w="1219" w:type="dxa"/>
            <w:shd w:val="clear" w:color="auto" w:fill="FFFFFF" w:themeFill="background1"/>
            <w:vAlign w:val="center"/>
          </w:tcPr>
          <w:p w14:paraId="2F07BD52" w14:textId="132E050D"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 xml:space="preserve">MXN </w:t>
            </w:r>
            <w:r w:rsidR="00CB45A9">
              <w:rPr>
                <w:rFonts w:ascii="Arial" w:hAnsi="Arial" w:cs="Arial"/>
                <w:sz w:val="18"/>
                <w:szCs w:val="18"/>
              </w:rPr>
              <w:t>1</w:t>
            </w:r>
            <w:r w:rsidR="007375B1">
              <w:rPr>
                <w:rFonts w:ascii="Arial" w:hAnsi="Arial" w:cs="Arial"/>
                <w:sz w:val="18"/>
                <w:szCs w:val="18"/>
              </w:rPr>
              <w:t>8,875</w:t>
            </w:r>
          </w:p>
        </w:tc>
        <w:tc>
          <w:tcPr>
            <w:tcW w:w="1338" w:type="dxa"/>
            <w:shd w:val="clear" w:color="auto" w:fill="FFFFFF" w:themeFill="background1"/>
            <w:vAlign w:val="center"/>
          </w:tcPr>
          <w:p w14:paraId="56F6AE22" w14:textId="45A97F6E"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 xml:space="preserve">MXN </w:t>
            </w:r>
            <w:r w:rsidR="00CB45A9">
              <w:rPr>
                <w:rFonts w:ascii="Arial" w:hAnsi="Arial" w:cs="Arial"/>
                <w:sz w:val="18"/>
                <w:szCs w:val="18"/>
              </w:rPr>
              <w:t>1</w:t>
            </w:r>
            <w:r w:rsidR="007375B1">
              <w:rPr>
                <w:rFonts w:ascii="Arial" w:hAnsi="Arial" w:cs="Arial"/>
                <w:sz w:val="18"/>
                <w:szCs w:val="18"/>
              </w:rPr>
              <w:t>7,542</w:t>
            </w:r>
          </w:p>
        </w:tc>
        <w:tc>
          <w:tcPr>
            <w:tcW w:w="1270" w:type="dxa"/>
            <w:shd w:val="clear" w:color="auto" w:fill="FFFFFF" w:themeFill="background1"/>
            <w:vAlign w:val="center"/>
          </w:tcPr>
          <w:p w14:paraId="508322CC" w14:textId="6D812517"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 xml:space="preserve">MXN </w:t>
            </w:r>
            <w:r w:rsidR="007375B1">
              <w:rPr>
                <w:rFonts w:ascii="Arial" w:hAnsi="Arial" w:cs="Arial"/>
                <w:sz w:val="18"/>
                <w:szCs w:val="18"/>
              </w:rPr>
              <w:t>9,764</w:t>
            </w:r>
          </w:p>
        </w:tc>
      </w:tr>
      <w:tr w:rsidR="00D65BF2" w14:paraId="4C7DF03B" w14:textId="77777777" w:rsidTr="00CB45A9">
        <w:trPr>
          <w:cantSplit/>
          <w:trHeight w:val="270"/>
          <w:jc w:val="center"/>
        </w:trPr>
        <w:tc>
          <w:tcPr>
            <w:cnfStyle w:val="001000000000" w:firstRow="0" w:lastRow="0" w:firstColumn="1" w:lastColumn="0" w:oddVBand="0" w:evenVBand="0" w:oddHBand="0" w:evenHBand="0" w:firstRowFirstColumn="0" w:firstRowLastColumn="0" w:lastRowFirstColumn="0" w:lastRowLastColumn="0"/>
            <w:tcW w:w="1821" w:type="dxa"/>
            <w:vMerge/>
            <w:shd w:val="clear" w:color="auto" w:fill="FFFFFF" w:themeFill="background1"/>
            <w:vAlign w:val="center"/>
          </w:tcPr>
          <w:p w14:paraId="4F3C8038" w14:textId="77777777" w:rsidR="00762A6B" w:rsidRPr="00D65BF2" w:rsidRDefault="00762A6B" w:rsidP="005470FE">
            <w:pPr>
              <w:spacing w:after="0" w:line="240" w:lineRule="auto"/>
              <w:jc w:val="center"/>
              <w:rPr>
                <w:rFonts w:ascii="Arial" w:hAnsi="Arial" w:cs="Arial"/>
                <w:sz w:val="18"/>
                <w:szCs w:val="18"/>
              </w:rPr>
            </w:pPr>
          </w:p>
        </w:tc>
        <w:tc>
          <w:tcPr>
            <w:tcW w:w="1713" w:type="dxa"/>
            <w:shd w:val="clear" w:color="auto" w:fill="FDE9D9" w:themeFill="accent6" w:themeFillTint="33"/>
            <w:vAlign w:val="center"/>
          </w:tcPr>
          <w:p w14:paraId="79F74321" w14:textId="43FD6EFA" w:rsidR="00762A6B" w:rsidRPr="004F146F" w:rsidRDefault="00762A6B" w:rsidP="005470F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4F146F">
              <w:rPr>
                <w:rFonts w:ascii="Arial" w:hAnsi="Arial" w:cs="Arial"/>
                <w:b/>
                <w:sz w:val="18"/>
                <w:szCs w:val="18"/>
              </w:rPr>
              <w:t>Turista Superior</w:t>
            </w:r>
            <w:r w:rsidR="005443A2" w:rsidRPr="004F146F">
              <w:rPr>
                <w:rFonts w:ascii="Arial" w:hAnsi="Arial" w:cs="Arial"/>
                <w:b/>
                <w:sz w:val="18"/>
                <w:szCs w:val="18"/>
              </w:rPr>
              <w:t xml:space="preserve"> </w:t>
            </w:r>
          </w:p>
        </w:tc>
        <w:tc>
          <w:tcPr>
            <w:tcW w:w="1276" w:type="dxa"/>
            <w:shd w:val="clear" w:color="auto" w:fill="FDE9D9" w:themeFill="accent6" w:themeFillTint="33"/>
            <w:vAlign w:val="center"/>
          </w:tcPr>
          <w:p w14:paraId="1DD7551B" w14:textId="429C7AFD" w:rsidR="00762A6B" w:rsidRPr="004F146F" w:rsidRDefault="00762A6B" w:rsidP="005470F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4F146F">
              <w:rPr>
                <w:rFonts w:ascii="Arial" w:hAnsi="Arial" w:cs="Arial"/>
                <w:sz w:val="18"/>
                <w:szCs w:val="18"/>
              </w:rPr>
              <w:t xml:space="preserve">MXN </w:t>
            </w:r>
            <w:r w:rsidR="007375B1">
              <w:rPr>
                <w:rFonts w:ascii="Arial" w:hAnsi="Arial" w:cs="Arial"/>
                <w:sz w:val="18"/>
                <w:szCs w:val="18"/>
              </w:rPr>
              <w:t>35,986</w:t>
            </w:r>
          </w:p>
        </w:tc>
        <w:tc>
          <w:tcPr>
            <w:tcW w:w="1276" w:type="dxa"/>
            <w:shd w:val="clear" w:color="auto" w:fill="FDE9D9" w:themeFill="accent6" w:themeFillTint="33"/>
            <w:vAlign w:val="center"/>
          </w:tcPr>
          <w:p w14:paraId="68E8BA0F" w14:textId="1704ECA6" w:rsidR="00762A6B" w:rsidRPr="004F146F" w:rsidRDefault="00762A6B" w:rsidP="005470F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4F146F">
              <w:rPr>
                <w:rFonts w:ascii="Arial" w:hAnsi="Arial" w:cs="Arial"/>
                <w:sz w:val="18"/>
                <w:szCs w:val="18"/>
              </w:rPr>
              <w:t xml:space="preserve">MXN </w:t>
            </w:r>
            <w:r w:rsidR="007375B1">
              <w:rPr>
                <w:rFonts w:ascii="Arial" w:hAnsi="Arial" w:cs="Arial"/>
                <w:sz w:val="18"/>
                <w:szCs w:val="18"/>
              </w:rPr>
              <w:t>24,097</w:t>
            </w:r>
          </w:p>
        </w:tc>
        <w:tc>
          <w:tcPr>
            <w:tcW w:w="1219" w:type="dxa"/>
            <w:shd w:val="clear" w:color="auto" w:fill="FDE9D9" w:themeFill="accent6" w:themeFillTint="33"/>
            <w:vAlign w:val="center"/>
          </w:tcPr>
          <w:p w14:paraId="4336B5B4" w14:textId="25D2C295" w:rsidR="00762A6B" w:rsidRPr="004F146F" w:rsidRDefault="00762A6B" w:rsidP="005470F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4F146F">
              <w:rPr>
                <w:rFonts w:ascii="Arial" w:hAnsi="Arial" w:cs="Arial"/>
                <w:sz w:val="18"/>
                <w:szCs w:val="18"/>
              </w:rPr>
              <w:t>MXN</w:t>
            </w:r>
            <w:r w:rsidR="00CB45A9">
              <w:rPr>
                <w:rFonts w:ascii="Arial" w:hAnsi="Arial" w:cs="Arial"/>
                <w:sz w:val="18"/>
                <w:szCs w:val="18"/>
              </w:rPr>
              <w:t xml:space="preserve"> </w:t>
            </w:r>
            <w:r w:rsidR="007375B1">
              <w:rPr>
                <w:rFonts w:ascii="Arial" w:hAnsi="Arial" w:cs="Arial"/>
                <w:sz w:val="18"/>
                <w:szCs w:val="18"/>
              </w:rPr>
              <w:t>22,097</w:t>
            </w:r>
          </w:p>
        </w:tc>
        <w:tc>
          <w:tcPr>
            <w:tcW w:w="1338" w:type="dxa"/>
            <w:shd w:val="clear" w:color="auto" w:fill="FDE9D9" w:themeFill="accent6" w:themeFillTint="33"/>
            <w:vAlign w:val="center"/>
          </w:tcPr>
          <w:p w14:paraId="24E59595" w14:textId="5E8EDE15" w:rsidR="00762A6B" w:rsidRPr="004F146F" w:rsidRDefault="00762A6B" w:rsidP="005470F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4F146F">
              <w:rPr>
                <w:rFonts w:ascii="Arial" w:hAnsi="Arial" w:cs="Arial"/>
                <w:sz w:val="18"/>
                <w:szCs w:val="18"/>
              </w:rPr>
              <w:t xml:space="preserve">MXN </w:t>
            </w:r>
            <w:r w:rsidR="007375B1">
              <w:rPr>
                <w:rFonts w:ascii="Arial" w:hAnsi="Arial" w:cs="Arial"/>
                <w:sz w:val="18"/>
                <w:szCs w:val="18"/>
              </w:rPr>
              <w:t>20,764</w:t>
            </w:r>
          </w:p>
        </w:tc>
        <w:tc>
          <w:tcPr>
            <w:tcW w:w="1270" w:type="dxa"/>
            <w:shd w:val="clear" w:color="auto" w:fill="FDE9D9" w:themeFill="accent6" w:themeFillTint="33"/>
            <w:vAlign w:val="center"/>
          </w:tcPr>
          <w:p w14:paraId="16A82AC8" w14:textId="243EB7B9" w:rsidR="00762A6B" w:rsidRPr="004F146F" w:rsidRDefault="00762A6B" w:rsidP="005470F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4F146F">
              <w:rPr>
                <w:rFonts w:ascii="Arial" w:hAnsi="Arial" w:cs="Arial"/>
                <w:sz w:val="18"/>
                <w:szCs w:val="18"/>
              </w:rPr>
              <w:t xml:space="preserve">MXN </w:t>
            </w:r>
            <w:r w:rsidR="007375B1">
              <w:rPr>
                <w:rFonts w:ascii="Arial" w:hAnsi="Arial" w:cs="Arial"/>
                <w:sz w:val="18"/>
                <w:szCs w:val="18"/>
              </w:rPr>
              <w:t>11,986</w:t>
            </w:r>
          </w:p>
        </w:tc>
      </w:tr>
      <w:tr w:rsidR="00D65BF2" w14:paraId="29ED502A" w14:textId="77777777" w:rsidTr="00CB45A9">
        <w:trPr>
          <w:cnfStyle w:val="000000100000" w:firstRow="0" w:lastRow="0" w:firstColumn="0" w:lastColumn="0" w:oddVBand="0" w:evenVBand="0" w:oddHBand="1" w:evenHBand="0" w:firstRowFirstColumn="0" w:firstRowLastColumn="0" w:lastRowFirstColumn="0" w:lastRowLastColumn="0"/>
          <w:cantSplit/>
          <w:trHeight w:val="262"/>
          <w:jc w:val="center"/>
        </w:trPr>
        <w:tc>
          <w:tcPr>
            <w:cnfStyle w:val="001000000000" w:firstRow="0" w:lastRow="0" w:firstColumn="1" w:lastColumn="0" w:oddVBand="0" w:evenVBand="0" w:oddHBand="0" w:evenHBand="0" w:firstRowFirstColumn="0" w:firstRowLastColumn="0" w:lastRowFirstColumn="0" w:lastRowLastColumn="0"/>
            <w:tcW w:w="1821" w:type="dxa"/>
            <w:vMerge/>
            <w:shd w:val="clear" w:color="auto" w:fill="FFFFFF" w:themeFill="background1"/>
            <w:vAlign w:val="center"/>
          </w:tcPr>
          <w:p w14:paraId="1675DC68" w14:textId="77777777" w:rsidR="00762A6B" w:rsidRPr="00D65BF2" w:rsidRDefault="00762A6B" w:rsidP="005470FE">
            <w:pPr>
              <w:spacing w:after="0" w:line="240" w:lineRule="auto"/>
              <w:jc w:val="center"/>
              <w:rPr>
                <w:rFonts w:ascii="Arial" w:hAnsi="Arial" w:cs="Arial"/>
                <w:sz w:val="18"/>
                <w:szCs w:val="18"/>
              </w:rPr>
            </w:pPr>
          </w:p>
        </w:tc>
        <w:tc>
          <w:tcPr>
            <w:tcW w:w="1713" w:type="dxa"/>
            <w:shd w:val="clear" w:color="auto" w:fill="FFFFFF" w:themeFill="background1"/>
            <w:vAlign w:val="center"/>
          </w:tcPr>
          <w:p w14:paraId="710C37F0" w14:textId="76150500" w:rsidR="00762A6B" w:rsidRPr="00D65BF2"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D65BF2">
              <w:rPr>
                <w:rFonts w:ascii="Arial" w:hAnsi="Arial" w:cs="Arial"/>
                <w:b/>
                <w:sz w:val="18"/>
                <w:szCs w:val="18"/>
              </w:rPr>
              <w:t>Primera</w:t>
            </w:r>
            <w:r w:rsidR="005443A2" w:rsidRPr="00D65BF2">
              <w:rPr>
                <w:rFonts w:ascii="Arial" w:hAnsi="Arial" w:cs="Arial"/>
                <w:b/>
                <w:sz w:val="18"/>
                <w:szCs w:val="18"/>
              </w:rPr>
              <w:t xml:space="preserve">   </w:t>
            </w:r>
            <w:r w:rsidR="00D65BF2">
              <w:rPr>
                <w:rFonts w:ascii="Arial" w:hAnsi="Arial" w:cs="Arial"/>
                <w:b/>
                <w:sz w:val="18"/>
                <w:szCs w:val="18"/>
              </w:rPr>
              <w:t xml:space="preserve">    </w:t>
            </w:r>
          </w:p>
        </w:tc>
        <w:tc>
          <w:tcPr>
            <w:tcW w:w="1276" w:type="dxa"/>
            <w:shd w:val="clear" w:color="auto" w:fill="FFFFFF" w:themeFill="background1"/>
            <w:vAlign w:val="center"/>
          </w:tcPr>
          <w:p w14:paraId="7CCAF4C9" w14:textId="1780A311"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 xml:space="preserve">MXN </w:t>
            </w:r>
            <w:r w:rsidR="007375B1">
              <w:rPr>
                <w:rFonts w:ascii="Arial" w:hAnsi="Arial" w:cs="Arial"/>
                <w:sz w:val="18"/>
                <w:szCs w:val="18"/>
              </w:rPr>
              <w:t>54,764</w:t>
            </w:r>
          </w:p>
        </w:tc>
        <w:tc>
          <w:tcPr>
            <w:tcW w:w="1276" w:type="dxa"/>
            <w:shd w:val="clear" w:color="auto" w:fill="FFFFFF" w:themeFill="background1"/>
            <w:vAlign w:val="center"/>
          </w:tcPr>
          <w:p w14:paraId="111DB3F1" w14:textId="405DDE5C"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 xml:space="preserve">MXN </w:t>
            </w:r>
            <w:r w:rsidR="007375B1">
              <w:rPr>
                <w:rFonts w:ascii="Arial" w:hAnsi="Arial" w:cs="Arial"/>
                <w:sz w:val="18"/>
                <w:szCs w:val="18"/>
              </w:rPr>
              <w:t>27,542</w:t>
            </w:r>
          </w:p>
        </w:tc>
        <w:tc>
          <w:tcPr>
            <w:tcW w:w="1219" w:type="dxa"/>
            <w:shd w:val="clear" w:color="auto" w:fill="FFFFFF" w:themeFill="background1"/>
            <w:vAlign w:val="center"/>
          </w:tcPr>
          <w:p w14:paraId="3B8CCDD6" w14:textId="7B40F358"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MXN</w:t>
            </w:r>
            <w:r w:rsidR="00CB45A9">
              <w:rPr>
                <w:rFonts w:ascii="Arial" w:hAnsi="Arial" w:cs="Arial"/>
                <w:sz w:val="18"/>
                <w:szCs w:val="18"/>
              </w:rPr>
              <w:t xml:space="preserve"> </w:t>
            </w:r>
            <w:r w:rsidR="007375B1">
              <w:rPr>
                <w:rFonts w:ascii="Arial" w:hAnsi="Arial" w:cs="Arial"/>
                <w:sz w:val="18"/>
                <w:szCs w:val="18"/>
              </w:rPr>
              <w:t>25,319</w:t>
            </w:r>
          </w:p>
        </w:tc>
        <w:tc>
          <w:tcPr>
            <w:tcW w:w="1338" w:type="dxa"/>
            <w:shd w:val="clear" w:color="auto" w:fill="FFFFFF" w:themeFill="background1"/>
            <w:vAlign w:val="center"/>
          </w:tcPr>
          <w:p w14:paraId="23C167CE" w14:textId="070530DF"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MXN</w:t>
            </w:r>
            <w:r w:rsidR="00CB45A9">
              <w:rPr>
                <w:rFonts w:ascii="Arial" w:hAnsi="Arial" w:cs="Arial"/>
                <w:sz w:val="18"/>
                <w:szCs w:val="18"/>
              </w:rPr>
              <w:t xml:space="preserve"> </w:t>
            </w:r>
            <w:r w:rsidR="007375B1">
              <w:rPr>
                <w:rFonts w:ascii="Arial" w:hAnsi="Arial" w:cs="Arial"/>
                <w:sz w:val="18"/>
                <w:szCs w:val="18"/>
              </w:rPr>
              <w:t>23,875</w:t>
            </w:r>
          </w:p>
        </w:tc>
        <w:tc>
          <w:tcPr>
            <w:tcW w:w="1270" w:type="dxa"/>
            <w:shd w:val="clear" w:color="auto" w:fill="FFFFFF" w:themeFill="background1"/>
            <w:vAlign w:val="center"/>
          </w:tcPr>
          <w:p w14:paraId="4DB8143D" w14:textId="7973458C" w:rsidR="00762A6B" w:rsidRPr="00B43906" w:rsidRDefault="00762A6B" w:rsidP="005470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B43906">
              <w:rPr>
                <w:rFonts w:ascii="Arial" w:hAnsi="Arial" w:cs="Arial"/>
                <w:sz w:val="18"/>
                <w:szCs w:val="18"/>
              </w:rPr>
              <w:t>MXN</w:t>
            </w:r>
            <w:r w:rsidR="00CB45A9">
              <w:rPr>
                <w:rFonts w:ascii="Arial" w:hAnsi="Arial" w:cs="Arial"/>
                <w:sz w:val="18"/>
                <w:szCs w:val="18"/>
              </w:rPr>
              <w:t xml:space="preserve"> </w:t>
            </w:r>
            <w:r w:rsidR="007375B1">
              <w:rPr>
                <w:rFonts w:ascii="Arial" w:hAnsi="Arial" w:cs="Arial"/>
                <w:sz w:val="18"/>
                <w:szCs w:val="18"/>
              </w:rPr>
              <w:t>14,208</w:t>
            </w:r>
          </w:p>
        </w:tc>
      </w:tr>
    </w:tbl>
    <w:p w14:paraId="6086ECAC" w14:textId="77777777" w:rsidR="00CC1BBA" w:rsidRDefault="00CC1BBA" w:rsidP="00753828">
      <w:pPr>
        <w:spacing w:after="0" w:line="240" w:lineRule="auto"/>
        <w:jc w:val="both"/>
        <w:rPr>
          <w:rFonts w:ascii="Arial" w:eastAsia="Times New Roman" w:hAnsi="Arial" w:cs="Arial"/>
          <w:b/>
          <w:color w:val="000000"/>
          <w:sz w:val="18"/>
          <w:szCs w:val="18"/>
          <w:lang w:val="es-ES_tradnl" w:eastAsia="es-ES"/>
        </w:rPr>
      </w:pPr>
    </w:p>
    <w:bookmarkEnd w:id="3"/>
    <w:p w14:paraId="334B91D7" w14:textId="77777777" w:rsidR="007375B1" w:rsidRPr="00C73E12" w:rsidRDefault="007375B1" w:rsidP="007375B1">
      <w:pPr>
        <w:spacing w:after="0" w:line="240" w:lineRule="auto"/>
        <w:jc w:val="both"/>
        <w:rPr>
          <w:rFonts w:ascii="Arial" w:eastAsia="Arial" w:hAnsi="Arial" w:cs="Arial"/>
          <w:b/>
          <w:iCs/>
          <w:color w:val="595959" w:themeColor="text1" w:themeTint="A6"/>
          <w:sz w:val="16"/>
          <w:szCs w:val="16"/>
        </w:rPr>
      </w:pPr>
      <w:r w:rsidRPr="00C73E12">
        <w:rPr>
          <w:rFonts w:ascii="Arial" w:eastAsia="Arial" w:hAnsi="Arial" w:cs="Arial"/>
          <w:b/>
          <w:iCs/>
          <w:color w:val="595959" w:themeColor="text1" w:themeTint="A6"/>
          <w:sz w:val="16"/>
          <w:szCs w:val="16"/>
        </w:rPr>
        <w:t>Nota:</w:t>
      </w:r>
    </w:p>
    <w:p w14:paraId="7526C71C" w14:textId="77777777" w:rsidR="007375B1" w:rsidRDefault="007375B1" w:rsidP="007375B1">
      <w:pPr>
        <w:pStyle w:val="Prrafodelista"/>
        <w:numPr>
          <w:ilvl w:val="0"/>
          <w:numId w:val="32"/>
        </w:numPr>
        <w:suppressAutoHyphens w:val="0"/>
        <w:spacing w:after="0" w:line="240" w:lineRule="auto"/>
        <w:jc w:val="both"/>
        <w:rPr>
          <w:rFonts w:ascii="Arial" w:eastAsia="Arial" w:hAnsi="Arial" w:cs="Arial"/>
          <w:b/>
          <w:i/>
          <w:color w:val="595959" w:themeColor="text1" w:themeTint="A6"/>
          <w:sz w:val="16"/>
          <w:szCs w:val="16"/>
        </w:rPr>
      </w:pPr>
      <w:r w:rsidRPr="00C73E12">
        <w:rPr>
          <w:rFonts w:ascii="Arial" w:eastAsia="Arial" w:hAnsi="Arial" w:cs="Arial"/>
          <w:b/>
          <w:i/>
          <w:color w:val="595959" w:themeColor="text1" w:themeTint="A6"/>
          <w:sz w:val="16"/>
          <w:szCs w:val="16"/>
        </w:rPr>
        <w:t xml:space="preserve">Precio </w:t>
      </w:r>
      <w:r>
        <w:rPr>
          <w:rFonts w:ascii="Arial" w:eastAsia="Arial" w:hAnsi="Arial" w:cs="Arial"/>
          <w:b/>
          <w:i/>
          <w:color w:val="595959" w:themeColor="text1" w:themeTint="A6"/>
          <w:sz w:val="16"/>
          <w:szCs w:val="16"/>
        </w:rPr>
        <w:t xml:space="preserve">Persona </w:t>
      </w:r>
      <w:r w:rsidRPr="00C73E12">
        <w:rPr>
          <w:rFonts w:ascii="Arial" w:eastAsia="Arial" w:hAnsi="Arial" w:cs="Arial"/>
          <w:b/>
          <w:i/>
          <w:color w:val="595959" w:themeColor="text1" w:themeTint="A6"/>
          <w:sz w:val="16"/>
          <w:szCs w:val="16"/>
        </w:rPr>
        <w:t>Viajando Solo (PVS) aplica mismo costo de Sencilla</w:t>
      </w:r>
      <w:r>
        <w:rPr>
          <w:rFonts w:ascii="Arial" w:eastAsia="Arial" w:hAnsi="Arial" w:cs="Arial"/>
          <w:b/>
          <w:i/>
          <w:color w:val="595959" w:themeColor="text1" w:themeTint="A6"/>
          <w:sz w:val="16"/>
          <w:szCs w:val="16"/>
        </w:rPr>
        <w:t>.</w:t>
      </w:r>
    </w:p>
    <w:p w14:paraId="1434B16A" w14:textId="77777777" w:rsidR="007375B1" w:rsidRPr="00C73E12" w:rsidRDefault="007375B1" w:rsidP="007375B1">
      <w:pPr>
        <w:pStyle w:val="Prrafodelista"/>
        <w:numPr>
          <w:ilvl w:val="0"/>
          <w:numId w:val="32"/>
        </w:numPr>
        <w:suppressAutoHyphens w:val="0"/>
        <w:spacing w:after="0" w:line="240" w:lineRule="auto"/>
        <w:jc w:val="both"/>
        <w:rPr>
          <w:rFonts w:ascii="Arial" w:eastAsia="Arial" w:hAnsi="Arial" w:cs="Arial"/>
          <w:b/>
          <w:iCs/>
          <w:color w:val="595959" w:themeColor="text1" w:themeTint="A6"/>
          <w:sz w:val="16"/>
          <w:szCs w:val="16"/>
        </w:rPr>
      </w:pPr>
      <w:r w:rsidRPr="00C73E12">
        <w:rPr>
          <w:rFonts w:ascii="Arial" w:eastAsia="Arial" w:hAnsi="Arial" w:cs="Arial"/>
          <w:b/>
          <w:iCs/>
          <w:color w:val="595959" w:themeColor="text1" w:themeTint="A6"/>
          <w:sz w:val="16"/>
          <w:szCs w:val="16"/>
        </w:rPr>
        <w:t>Máximo 2 menores entre 2 y 8 años por habitación compartiendo con 2 adultos, ocupando las camas existentes. No incluye alimentos a los menores.</w:t>
      </w:r>
    </w:p>
    <w:p w14:paraId="4486E8AE" w14:textId="77777777" w:rsidR="007375B1" w:rsidRPr="00C73E12" w:rsidRDefault="007375B1" w:rsidP="007375B1">
      <w:pPr>
        <w:pStyle w:val="Prrafodelista"/>
        <w:numPr>
          <w:ilvl w:val="0"/>
          <w:numId w:val="32"/>
        </w:numPr>
        <w:suppressAutoHyphens w:val="0"/>
        <w:spacing w:after="0" w:line="240" w:lineRule="auto"/>
        <w:jc w:val="both"/>
        <w:rPr>
          <w:rFonts w:ascii="Arial" w:eastAsia="Arial" w:hAnsi="Arial" w:cs="Arial"/>
          <w:b/>
          <w:iCs/>
          <w:color w:val="595959" w:themeColor="text1" w:themeTint="A6"/>
          <w:sz w:val="16"/>
          <w:szCs w:val="16"/>
        </w:rPr>
      </w:pPr>
      <w:r w:rsidRPr="00C73E12">
        <w:rPr>
          <w:rFonts w:ascii="Arial" w:eastAsia="Arial" w:hAnsi="Arial" w:cs="Arial"/>
          <w:b/>
          <w:iCs/>
          <w:color w:val="595959" w:themeColor="text1" w:themeTint="A6"/>
          <w:sz w:val="16"/>
          <w:szCs w:val="16"/>
        </w:rPr>
        <w:t xml:space="preserve">Se permite un máximo por habitación de 4 personas, entre adultos y menores. </w:t>
      </w:r>
    </w:p>
    <w:p w14:paraId="06992565" w14:textId="77777777" w:rsidR="007375B1" w:rsidRPr="000001F1" w:rsidRDefault="007375B1" w:rsidP="007375B1">
      <w:pPr>
        <w:pStyle w:val="Prrafodelista"/>
        <w:numPr>
          <w:ilvl w:val="0"/>
          <w:numId w:val="32"/>
        </w:numPr>
        <w:suppressAutoHyphens w:val="0"/>
        <w:spacing w:after="0" w:line="240" w:lineRule="auto"/>
        <w:jc w:val="both"/>
        <w:rPr>
          <w:rFonts w:ascii="Arial" w:eastAsia="Arial" w:hAnsi="Arial" w:cs="Arial"/>
          <w:b/>
          <w:iCs/>
          <w:color w:val="595959" w:themeColor="text1" w:themeTint="A6"/>
          <w:sz w:val="16"/>
          <w:szCs w:val="16"/>
        </w:rPr>
      </w:pPr>
      <w:r w:rsidRPr="00C73E12">
        <w:rPr>
          <w:rFonts w:ascii="Arial" w:eastAsia="Arial" w:hAnsi="Arial" w:cs="Arial"/>
          <w:b/>
          <w:iCs/>
          <w:color w:val="595959" w:themeColor="text1" w:themeTint="A6"/>
          <w:sz w:val="16"/>
          <w:szCs w:val="16"/>
        </w:rPr>
        <w:t>Precio para infantes (menores de 2 años) es de MXN 359</w:t>
      </w:r>
    </w:p>
    <w:p w14:paraId="7B59810E" w14:textId="77777777" w:rsidR="00DD41F4" w:rsidRDefault="00DD41F4" w:rsidP="00B27474">
      <w:pPr>
        <w:spacing w:after="0" w:line="240" w:lineRule="auto"/>
        <w:rPr>
          <w:rFonts w:ascii="Arial" w:eastAsia="Arial" w:hAnsi="Arial" w:cs="Arial"/>
          <w:b/>
          <w:color w:val="E36C09"/>
          <w:sz w:val="18"/>
          <w:szCs w:val="18"/>
          <w:u w:val="single"/>
        </w:rPr>
      </w:pPr>
    </w:p>
    <w:p w14:paraId="3337D4E8" w14:textId="5B7AAB8C" w:rsidR="00AD7256" w:rsidRDefault="00B27474" w:rsidP="00B27474">
      <w:pPr>
        <w:spacing w:after="0" w:line="240" w:lineRule="auto"/>
        <w:rPr>
          <w:rFonts w:ascii="Arial" w:eastAsia="Arial" w:hAnsi="Arial" w:cs="Arial"/>
          <w:b/>
          <w:color w:val="E36C09"/>
          <w:sz w:val="18"/>
          <w:szCs w:val="18"/>
          <w:u w:val="single"/>
        </w:rPr>
      </w:pPr>
      <w:r>
        <w:rPr>
          <w:rFonts w:ascii="Arial" w:eastAsia="Arial" w:hAnsi="Arial" w:cs="Arial"/>
          <w:b/>
          <w:color w:val="E36C09"/>
          <w:sz w:val="18"/>
          <w:szCs w:val="18"/>
          <w:u w:val="single"/>
        </w:rPr>
        <w:t xml:space="preserve">EL PRECIO INCLUYE </w:t>
      </w:r>
    </w:p>
    <w:p w14:paraId="0C1411C0" w14:textId="77777777" w:rsidR="00AD7256" w:rsidRDefault="00AD7256" w:rsidP="00B27474">
      <w:pPr>
        <w:spacing w:after="0" w:line="240" w:lineRule="auto"/>
        <w:rPr>
          <w:rFonts w:ascii="Arial" w:eastAsia="Arial" w:hAnsi="Arial" w:cs="Arial"/>
          <w:b/>
          <w:color w:val="E36C09"/>
          <w:sz w:val="18"/>
          <w:szCs w:val="18"/>
          <w:u w:val="single"/>
        </w:rPr>
      </w:pPr>
    </w:p>
    <w:p w14:paraId="1481D28A" w14:textId="26B8196C" w:rsidR="00762A6B" w:rsidRDefault="00762A6B" w:rsidP="00762A6B">
      <w:pPr>
        <w:pStyle w:val="Sinespaciado"/>
        <w:widowControl w:val="0"/>
        <w:numPr>
          <w:ilvl w:val="0"/>
          <w:numId w:val="33"/>
        </w:numPr>
        <w:suppressAutoHyphens w:val="0"/>
        <w:adjustRightInd w:val="0"/>
        <w:jc w:val="both"/>
        <w:textAlignment w:val="baseline"/>
        <w:rPr>
          <w:rFonts w:ascii="Arial" w:hAnsi="Arial" w:cs="Arial"/>
          <w:b/>
          <w:i/>
          <w:color w:val="000000"/>
          <w:sz w:val="18"/>
          <w:szCs w:val="18"/>
          <w:lang w:val="es-ES_tradnl" w:eastAsia="es-ES"/>
        </w:rPr>
      </w:pPr>
      <w:r>
        <w:rPr>
          <w:rFonts w:ascii="Arial" w:hAnsi="Arial" w:cs="Arial"/>
          <w:color w:val="000000"/>
          <w:sz w:val="18"/>
          <w:szCs w:val="18"/>
          <w:lang w:val="es-ES_tradnl" w:eastAsia="es-ES"/>
        </w:rPr>
        <w:t>Traslado aeropuerto</w:t>
      </w:r>
      <w:r w:rsidR="007375B1">
        <w:rPr>
          <w:rFonts w:ascii="Arial" w:hAnsi="Arial" w:cs="Arial"/>
          <w:color w:val="000000"/>
          <w:sz w:val="18"/>
          <w:szCs w:val="18"/>
          <w:lang w:val="es-ES_tradnl" w:eastAsia="es-ES"/>
        </w:rPr>
        <w:t xml:space="preserve"> –</w:t>
      </w:r>
      <w:r>
        <w:rPr>
          <w:rFonts w:ascii="Arial" w:hAnsi="Arial" w:cs="Arial"/>
          <w:color w:val="000000"/>
          <w:sz w:val="18"/>
          <w:szCs w:val="18"/>
          <w:lang w:val="es-ES_tradnl" w:eastAsia="es-ES"/>
        </w:rPr>
        <w:t xml:space="preserve"> hotel</w:t>
      </w:r>
      <w:r w:rsidR="007375B1">
        <w:rPr>
          <w:rFonts w:ascii="Arial" w:hAnsi="Arial" w:cs="Arial"/>
          <w:color w:val="000000"/>
          <w:sz w:val="18"/>
          <w:szCs w:val="18"/>
          <w:lang w:val="es-ES_tradnl" w:eastAsia="es-ES"/>
        </w:rPr>
        <w:t xml:space="preserve"> - </w:t>
      </w:r>
      <w:r>
        <w:rPr>
          <w:rFonts w:ascii="Arial" w:hAnsi="Arial" w:cs="Arial"/>
          <w:color w:val="000000"/>
          <w:sz w:val="18"/>
          <w:szCs w:val="18"/>
          <w:lang w:val="es-ES_tradnl" w:eastAsia="es-ES"/>
        </w:rPr>
        <w:t xml:space="preserve">aeropuerto </w:t>
      </w:r>
      <w:r>
        <w:rPr>
          <w:rFonts w:ascii="Arial" w:hAnsi="Arial" w:cs="Arial"/>
          <w:b/>
          <w:i/>
          <w:color w:val="000000"/>
          <w:sz w:val="18"/>
          <w:szCs w:val="18"/>
          <w:lang w:val="es-ES_tradnl" w:eastAsia="es-ES"/>
        </w:rPr>
        <w:t>en servicio compartido</w:t>
      </w:r>
    </w:p>
    <w:p w14:paraId="5376B546" w14:textId="39B0CA92" w:rsidR="00762A6B" w:rsidRDefault="007375B1" w:rsidP="00762A6B">
      <w:pPr>
        <w:pStyle w:val="Sinespaciado"/>
        <w:widowControl w:val="0"/>
        <w:numPr>
          <w:ilvl w:val="0"/>
          <w:numId w:val="33"/>
        </w:numPr>
        <w:suppressAutoHyphens w:val="0"/>
        <w:adjustRightInd w:val="0"/>
        <w:jc w:val="both"/>
        <w:textAlignment w:val="baseline"/>
        <w:rPr>
          <w:rFonts w:ascii="Arial" w:hAnsi="Arial" w:cs="Arial"/>
          <w:color w:val="000000"/>
          <w:sz w:val="18"/>
          <w:szCs w:val="18"/>
          <w:lang w:val="es-ES_tradnl" w:eastAsia="es-ES"/>
        </w:rPr>
      </w:pPr>
      <w:r>
        <w:rPr>
          <w:rFonts w:ascii="Arial" w:hAnsi="Arial" w:cs="Arial"/>
          <w:color w:val="000000"/>
          <w:sz w:val="18"/>
          <w:szCs w:val="18"/>
          <w:lang w:val="es-ES_tradnl" w:eastAsia="es-ES"/>
        </w:rPr>
        <w:t>5</w:t>
      </w:r>
      <w:r w:rsidR="00762A6B">
        <w:rPr>
          <w:rFonts w:ascii="Arial" w:hAnsi="Arial" w:cs="Arial"/>
          <w:color w:val="000000"/>
          <w:sz w:val="18"/>
          <w:szCs w:val="18"/>
          <w:lang w:val="es-ES_tradnl" w:eastAsia="es-ES"/>
        </w:rPr>
        <w:t xml:space="preserve"> noches de alojamiento en Oaxaca</w:t>
      </w:r>
    </w:p>
    <w:p w14:paraId="0C1520AA" w14:textId="22F19117" w:rsidR="00762A6B" w:rsidRPr="00CB45A9" w:rsidRDefault="007375B1" w:rsidP="00762A6B">
      <w:pPr>
        <w:pStyle w:val="Sinespaciado"/>
        <w:widowControl w:val="0"/>
        <w:numPr>
          <w:ilvl w:val="0"/>
          <w:numId w:val="33"/>
        </w:numPr>
        <w:suppressAutoHyphens w:val="0"/>
        <w:adjustRightInd w:val="0"/>
        <w:jc w:val="both"/>
        <w:textAlignment w:val="baseline"/>
        <w:rPr>
          <w:rFonts w:ascii="Arial" w:hAnsi="Arial" w:cs="Arial"/>
          <w:b/>
          <w:i/>
          <w:color w:val="000000"/>
          <w:sz w:val="18"/>
          <w:szCs w:val="18"/>
          <w:lang w:val="es-ES_tradnl" w:eastAsia="es-ES"/>
        </w:rPr>
      </w:pPr>
      <w:r>
        <w:rPr>
          <w:rFonts w:ascii="Arial" w:hAnsi="Arial" w:cs="Arial"/>
          <w:color w:val="000000"/>
          <w:sz w:val="18"/>
          <w:szCs w:val="18"/>
          <w:lang w:val="es-ES_tradnl" w:eastAsia="es-ES"/>
        </w:rPr>
        <w:t>5</w:t>
      </w:r>
      <w:r w:rsidR="00762A6B">
        <w:rPr>
          <w:rFonts w:ascii="Arial" w:hAnsi="Arial" w:cs="Arial"/>
          <w:color w:val="000000"/>
          <w:sz w:val="18"/>
          <w:szCs w:val="18"/>
          <w:lang w:val="es-ES_tradnl" w:eastAsia="es-ES"/>
        </w:rPr>
        <w:t xml:space="preserve"> </w:t>
      </w:r>
      <w:r w:rsidR="00124BEC">
        <w:rPr>
          <w:rFonts w:ascii="Arial" w:hAnsi="Arial" w:cs="Arial"/>
          <w:color w:val="000000"/>
          <w:sz w:val="18"/>
          <w:szCs w:val="18"/>
          <w:lang w:val="es-ES_tradnl" w:eastAsia="es-ES"/>
        </w:rPr>
        <w:t>desayun</w:t>
      </w:r>
      <w:r w:rsidR="00CB45A9">
        <w:rPr>
          <w:rFonts w:ascii="Arial" w:hAnsi="Arial" w:cs="Arial"/>
          <w:color w:val="000000"/>
          <w:sz w:val="18"/>
          <w:szCs w:val="18"/>
          <w:lang w:val="es-ES_tradnl" w:eastAsia="es-ES"/>
        </w:rPr>
        <w:t>os</w:t>
      </w:r>
    </w:p>
    <w:p w14:paraId="3BE1667A" w14:textId="17723AE6" w:rsidR="00CB45A9" w:rsidRDefault="00CB45A9" w:rsidP="00762A6B">
      <w:pPr>
        <w:pStyle w:val="Sinespaciado"/>
        <w:widowControl w:val="0"/>
        <w:numPr>
          <w:ilvl w:val="0"/>
          <w:numId w:val="33"/>
        </w:numPr>
        <w:suppressAutoHyphens w:val="0"/>
        <w:adjustRightInd w:val="0"/>
        <w:jc w:val="both"/>
        <w:textAlignment w:val="baseline"/>
        <w:rPr>
          <w:rFonts w:ascii="Arial" w:hAnsi="Arial" w:cs="Arial"/>
          <w:b/>
          <w:i/>
          <w:color w:val="000000"/>
          <w:sz w:val="18"/>
          <w:szCs w:val="18"/>
          <w:lang w:val="es-ES_tradnl" w:eastAsia="es-ES"/>
        </w:rPr>
      </w:pPr>
      <w:r>
        <w:rPr>
          <w:rFonts w:ascii="Arial" w:hAnsi="Arial" w:cs="Arial"/>
          <w:color w:val="000000"/>
          <w:sz w:val="18"/>
          <w:szCs w:val="18"/>
          <w:lang w:val="es-ES_tradnl" w:eastAsia="es-ES"/>
        </w:rPr>
        <w:t>3 comidas (no incluye bebidas)</w:t>
      </w:r>
    </w:p>
    <w:p w14:paraId="2192D242" w14:textId="4C885107" w:rsidR="00762A6B" w:rsidRDefault="00762A6B" w:rsidP="00762A6B">
      <w:pPr>
        <w:pStyle w:val="Prrafodelista"/>
        <w:widowControl w:val="0"/>
        <w:numPr>
          <w:ilvl w:val="0"/>
          <w:numId w:val="33"/>
        </w:numPr>
        <w:suppressAutoHyphens w:val="0"/>
        <w:adjustRightInd w:val="0"/>
        <w:spacing w:line="240" w:lineRule="auto"/>
        <w:jc w:val="both"/>
        <w:textAlignment w:val="baseline"/>
        <w:rPr>
          <w:rFonts w:ascii="Arial" w:hAnsi="Arial" w:cs="Arial"/>
          <w:b/>
          <w:i/>
          <w:sz w:val="18"/>
          <w:szCs w:val="18"/>
          <w:lang w:val="es-ES_tradnl" w:eastAsia="es-ES"/>
        </w:rPr>
      </w:pPr>
      <w:r>
        <w:rPr>
          <w:rFonts w:ascii="Arial" w:hAnsi="Arial" w:cs="Arial"/>
          <w:color w:val="000000"/>
          <w:sz w:val="18"/>
          <w:szCs w:val="18"/>
          <w:lang w:val="es-ES_tradnl" w:eastAsia="es-ES"/>
        </w:rPr>
        <w:t>Excursi</w:t>
      </w:r>
      <w:r w:rsidR="00CB45A9">
        <w:rPr>
          <w:rFonts w:ascii="Arial" w:hAnsi="Arial" w:cs="Arial"/>
          <w:color w:val="000000"/>
          <w:sz w:val="18"/>
          <w:szCs w:val="18"/>
          <w:lang w:val="es-ES_tradnl" w:eastAsia="es-ES"/>
        </w:rPr>
        <w:t>ones</w:t>
      </w:r>
      <w:r>
        <w:rPr>
          <w:rFonts w:ascii="Arial" w:hAnsi="Arial" w:cs="Arial"/>
          <w:color w:val="000000"/>
          <w:sz w:val="18"/>
          <w:szCs w:val="18"/>
          <w:lang w:val="es-ES_tradnl" w:eastAsia="es-ES"/>
        </w:rPr>
        <w:t xml:space="preserve"> </w:t>
      </w:r>
      <w:r w:rsidR="00CB45A9">
        <w:rPr>
          <w:rFonts w:ascii="Arial" w:hAnsi="Arial" w:cs="Arial"/>
          <w:color w:val="000000"/>
          <w:sz w:val="18"/>
          <w:szCs w:val="18"/>
          <w:lang w:val="es-ES_tradnl" w:eastAsia="es-ES"/>
        </w:rPr>
        <w:t>según itinerario</w:t>
      </w:r>
    </w:p>
    <w:p w14:paraId="1898DFCE" w14:textId="5168658B" w:rsidR="00762A6B" w:rsidRPr="00CB45A9" w:rsidRDefault="00CB45A9" w:rsidP="00762A6B">
      <w:pPr>
        <w:pStyle w:val="Prrafodelista"/>
        <w:numPr>
          <w:ilvl w:val="0"/>
          <w:numId w:val="33"/>
        </w:numPr>
        <w:suppressAutoHyphens w:val="0"/>
        <w:spacing w:line="240" w:lineRule="auto"/>
        <w:rPr>
          <w:rFonts w:ascii="Arial" w:eastAsia="Times New Roman" w:hAnsi="Arial" w:cs="Arial"/>
          <w:color w:val="000000"/>
          <w:sz w:val="18"/>
          <w:szCs w:val="18"/>
          <w:lang w:val="es-ES_tradnl" w:eastAsia="es-ES"/>
        </w:rPr>
      </w:pPr>
      <w:r>
        <w:rPr>
          <w:rFonts w:ascii="Arial" w:eastAsia="Times New Roman" w:hAnsi="Arial" w:cs="Arial"/>
          <w:bCs/>
          <w:iCs/>
          <w:sz w:val="18"/>
          <w:szCs w:val="18"/>
          <w:lang w:val="es-ES_tradnl" w:eastAsia="es-ES"/>
        </w:rPr>
        <w:t xml:space="preserve">Visita a Cementerio </w:t>
      </w:r>
      <w:proofErr w:type="gramStart"/>
      <w:r w:rsidR="007375B1">
        <w:rPr>
          <w:rFonts w:ascii="Arial" w:eastAsia="Times New Roman" w:hAnsi="Arial" w:cs="Arial"/>
          <w:bCs/>
          <w:iCs/>
          <w:sz w:val="18"/>
          <w:szCs w:val="18"/>
          <w:lang w:val="es-ES_tradnl" w:eastAsia="es-ES"/>
        </w:rPr>
        <w:t>de acuerdo a</w:t>
      </w:r>
      <w:proofErr w:type="gramEnd"/>
      <w:r w:rsidR="007375B1">
        <w:rPr>
          <w:rFonts w:ascii="Arial" w:eastAsia="Times New Roman" w:hAnsi="Arial" w:cs="Arial"/>
          <w:bCs/>
          <w:iCs/>
          <w:sz w:val="18"/>
          <w:szCs w:val="18"/>
          <w:lang w:val="es-ES_tradnl" w:eastAsia="es-ES"/>
        </w:rPr>
        <w:t xml:space="preserve"> itinerario</w:t>
      </w:r>
    </w:p>
    <w:p w14:paraId="194B6FE0" w14:textId="77777777" w:rsidR="007375B1" w:rsidRPr="00236E2E" w:rsidRDefault="007375B1" w:rsidP="007375B1">
      <w:pPr>
        <w:pStyle w:val="Prrafodelista"/>
        <w:widowControl w:val="0"/>
        <w:numPr>
          <w:ilvl w:val="0"/>
          <w:numId w:val="33"/>
        </w:numPr>
        <w:suppressAutoHyphens w:val="0"/>
        <w:adjustRightInd w:val="0"/>
        <w:spacing w:line="240" w:lineRule="auto"/>
        <w:jc w:val="both"/>
        <w:textAlignment w:val="baseline"/>
        <w:rPr>
          <w:rFonts w:ascii="Arial" w:hAnsi="Arial" w:cs="Arial"/>
          <w:b/>
          <w:i/>
          <w:sz w:val="18"/>
          <w:szCs w:val="18"/>
          <w:lang w:val="es-ES_tradnl" w:eastAsia="es-ES"/>
        </w:rPr>
      </w:pPr>
      <w:r>
        <w:rPr>
          <w:rFonts w:ascii="Arial" w:hAnsi="Arial" w:cs="Arial"/>
          <w:color w:val="000000"/>
          <w:sz w:val="18"/>
          <w:szCs w:val="18"/>
          <w:lang w:val="es-ES_tradnl" w:eastAsia="es-ES"/>
        </w:rPr>
        <w:t>Excursión y entradas incluidas de acuerdo con itinerario.</w:t>
      </w:r>
    </w:p>
    <w:p w14:paraId="2A0B95B0" w14:textId="705739CA" w:rsidR="00AD7256" w:rsidRPr="007375B1" w:rsidRDefault="007375B1" w:rsidP="007375B1">
      <w:pPr>
        <w:pStyle w:val="Prrafodelista"/>
        <w:numPr>
          <w:ilvl w:val="0"/>
          <w:numId w:val="33"/>
        </w:numPr>
        <w:suppressAutoHyphens w:val="0"/>
        <w:spacing w:line="240" w:lineRule="auto"/>
        <w:rPr>
          <w:rFonts w:ascii="Arial" w:eastAsia="Times New Roman" w:hAnsi="Arial" w:cs="Arial"/>
          <w:color w:val="000000"/>
          <w:sz w:val="18"/>
          <w:szCs w:val="18"/>
          <w:lang w:val="es-ES_tradnl" w:eastAsia="es-ES"/>
        </w:rPr>
      </w:pPr>
      <w:r>
        <w:rPr>
          <w:rFonts w:ascii="Arial" w:hAnsi="Arial" w:cs="Arial"/>
          <w:color w:val="000000"/>
          <w:sz w:val="18"/>
          <w:szCs w:val="18"/>
          <w:lang w:val="es-ES_tradnl" w:eastAsia="es-ES"/>
        </w:rPr>
        <w:t>Asistencia de viaje</w:t>
      </w:r>
    </w:p>
    <w:p w14:paraId="497014DB" w14:textId="78F997D6" w:rsidR="00B27474" w:rsidRDefault="00B27474" w:rsidP="00B27474">
      <w:pPr>
        <w:spacing w:after="0" w:line="240" w:lineRule="auto"/>
        <w:rPr>
          <w:rFonts w:ascii="Arial" w:eastAsia="Arial" w:hAnsi="Arial" w:cs="Arial"/>
          <w:b/>
          <w:color w:val="E36C09"/>
          <w:sz w:val="18"/>
          <w:szCs w:val="18"/>
          <w:u w:val="single"/>
        </w:rPr>
      </w:pPr>
      <w:r>
        <w:rPr>
          <w:rFonts w:ascii="Arial" w:eastAsia="Arial" w:hAnsi="Arial" w:cs="Arial"/>
          <w:b/>
          <w:color w:val="E36C09"/>
          <w:sz w:val="18"/>
          <w:szCs w:val="18"/>
          <w:u w:val="single"/>
        </w:rPr>
        <w:t xml:space="preserve">EL PRECIO NO INCLUYE </w:t>
      </w:r>
    </w:p>
    <w:p w14:paraId="1A42E993" w14:textId="77777777" w:rsidR="00AD7256" w:rsidRDefault="00AD7256" w:rsidP="00B27474">
      <w:pPr>
        <w:spacing w:after="0" w:line="240" w:lineRule="auto"/>
        <w:rPr>
          <w:rFonts w:ascii="Arial" w:eastAsia="Arial" w:hAnsi="Arial" w:cs="Arial"/>
          <w:b/>
          <w:color w:val="E36C09"/>
          <w:sz w:val="18"/>
          <w:szCs w:val="18"/>
          <w:u w:val="single"/>
        </w:rPr>
      </w:pPr>
    </w:p>
    <w:p w14:paraId="656CC56D" w14:textId="77777777" w:rsidR="00762A6B" w:rsidRDefault="00762A6B" w:rsidP="00762A6B">
      <w:pPr>
        <w:pStyle w:val="Sinespaciado"/>
        <w:widowControl w:val="0"/>
        <w:numPr>
          <w:ilvl w:val="0"/>
          <w:numId w:val="34"/>
        </w:numPr>
        <w:suppressAutoHyphens w:val="0"/>
        <w:adjustRightInd w:val="0"/>
        <w:jc w:val="both"/>
        <w:textAlignment w:val="baseline"/>
        <w:rPr>
          <w:rFonts w:ascii="Arial" w:hAnsi="Arial" w:cs="Arial"/>
          <w:color w:val="000000"/>
          <w:sz w:val="18"/>
          <w:szCs w:val="18"/>
          <w:lang w:val="es-ES_tradnl" w:eastAsia="es-ES"/>
        </w:rPr>
      </w:pPr>
      <w:r>
        <w:rPr>
          <w:rFonts w:ascii="Arial" w:hAnsi="Arial" w:cs="Arial"/>
          <w:color w:val="000000"/>
          <w:sz w:val="18"/>
          <w:szCs w:val="18"/>
          <w:lang w:val="es-ES_tradnl" w:eastAsia="es-ES"/>
        </w:rPr>
        <w:t xml:space="preserve">Transportación México – Oaxaca – México </w:t>
      </w:r>
    </w:p>
    <w:p w14:paraId="3740FB10" w14:textId="360BC818" w:rsidR="00762A6B" w:rsidRPr="00CB45A9" w:rsidRDefault="00762A6B" w:rsidP="00CB45A9">
      <w:pPr>
        <w:pStyle w:val="Sinespaciado"/>
        <w:widowControl w:val="0"/>
        <w:numPr>
          <w:ilvl w:val="0"/>
          <w:numId w:val="34"/>
        </w:numPr>
        <w:suppressAutoHyphens w:val="0"/>
        <w:adjustRightInd w:val="0"/>
        <w:jc w:val="both"/>
        <w:textAlignment w:val="baseline"/>
        <w:rPr>
          <w:rFonts w:ascii="Arial" w:hAnsi="Arial" w:cs="Arial"/>
          <w:color w:val="000000"/>
          <w:sz w:val="18"/>
          <w:szCs w:val="18"/>
          <w:lang w:val="es-ES_tradnl" w:eastAsia="es-ES"/>
        </w:rPr>
      </w:pPr>
      <w:r>
        <w:rPr>
          <w:rFonts w:ascii="Arial" w:hAnsi="Arial" w:cs="Arial"/>
          <w:color w:val="000000"/>
          <w:sz w:val="18"/>
          <w:szCs w:val="18"/>
          <w:lang w:val="es-ES_tradnl" w:eastAsia="es-ES"/>
        </w:rPr>
        <w:t>Alimentos y bebidas no especificadas</w:t>
      </w:r>
    </w:p>
    <w:p w14:paraId="52EC6E5A" w14:textId="77777777" w:rsidR="00762A6B" w:rsidRDefault="00762A6B" w:rsidP="00762A6B">
      <w:pPr>
        <w:pStyle w:val="Sinespaciado"/>
        <w:widowControl w:val="0"/>
        <w:numPr>
          <w:ilvl w:val="0"/>
          <w:numId w:val="34"/>
        </w:numPr>
        <w:suppressAutoHyphens w:val="0"/>
        <w:adjustRightInd w:val="0"/>
        <w:jc w:val="both"/>
        <w:textAlignment w:val="baseline"/>
        <w:rPr>
          <w:rFonts w:ascii="Arial" w:hAnsi="Arial" w:cs="Arial"/>
          <w:color w:val="000000"/>
          <w:sz w:val="18"/>
          <w:szCs w:val="18"/>
          <w:lang w:val="es-ES_tradnl" w:eastAsia="es-ES"/>
        </w:rPr>
      </w:pPr>
      <w:r>
        <w:rPr>
          <w:rFonts w:ascii="Arial" w:hAnsi="Arial" w:cs="Arial"/>
          <w:color w:val="000000"/>
          <w:sz w:val="18"/>
          <w:szCs w:val="18"/>
          <w:lang w:val="es-ES_tradnl" w:eastAsia="es-ES"/>
        </w:rPr>
        <w:t>Gastos personales y propinas a meseros, Maleteros y Camaristas</w:t>
      </w:r>
    </w:p>
    <w:p w14:paraId="53524EDB" w14:textId="77777777" w:rsidR="00762A6B" w:rsidRDefault="00762A6B" w:rsidP="00762A6B">
      <w:pPr>
        <w:pStyle w:val="Sinespaciado"/>
        <w:widowControl w:val="0"/>
        <w:numPr>
          <w:ilvl w:val="0"/>
          <w:numId w:val="34"/>
        </w:numPr>
        <w:suppressAutoHyphens w:val="0"/>
        <w:adjustRightInd w:val="0"/>
        <w:jc w:val="both"/>
        <w:textAlignment w:val="baseline"/>
        <w:rPr>
          <w:rFonts w:ascii="Arial" w:hAnsi="Arial" w:cs="Arial"/>
          <w:color w:val="000000"/>
          <w:sz w:val="18"/>
          <w:szCs w:val="18"/>
          <w:lang w:val="es-ES_tradnl" w:eastAsia="es-ES"/>
        </w:rPr>
      </w:pPr>
      <w:r>
        <w:rPr>
          <w:rFonts w:ascii="Arial" w:hAnsi="Arial" w:cs="Arial"/>
          <w:color w:val="000000"/>
          <w:sz w:val="18"/>
          <w:szCs w:val="18"/>
          <w:lang w:val="es-ES_tradnl" w:eastAsia="es-ES"/>
        </w:rPr>
        <w:t xml:space="preserve">Ningún servicio no especificado </w:t>
      </w:r>
    </w:p>
    <w:p w14:paraId="03C5EF51" w14:textId="5D50ECDF" w:rsidR="00AD7256" w:rsidRPr="007375B1" w:rsidRDefault="00B27474" w:rsidP="007375B1">
      <w:pPr>
        <w:widowControl w:val="0"/>
        <w:pBdr>
          <w:top w:val="nil"/>
          <w:left w:val="nil"/>
          <w:bottom w:val="nil"/>
          <w:right w:val="nil"/>
          <w:between w:val="nil"/>
        </w:pBdr>
        <w:spacing w:after="0" w:line="240" w:lineRule="auto"/>
        <w:ind w:left="720"/>
        <w:jc w:val="both"/>
        <w:rPr>
          <w:rFonts w:ascii="Arial" w:eastAsia="Arial" w:hAnsi="Arial" w:cs="Arial"/>
          <w:color w:val="000000"/>
          <w:sz w:val="18"/>
          <w:szCs w:val="18"/>
        </w:rPr>
      </w:pPr>
      <w:r>
        <w:rPr>
          <w:rFonts w:ascii="Arial" w:eastAsia="Arial" w:hAnsi="Arial" w:cs="Arial"/>
          <w:color w:val="000000"/>
          <w:sz w:val="18"/>
          <w:szCs w:val="18"/>
        </w:rPr>
        <w:tab/>
      </w:r>
    </w:p>
    <w:p w14:paraId="7D82638A" w14:textId="229BFB6D" w:rsidR="00AD7256" w:rsidRDefault="00B27474" w:rsidP="00B27474">
      <w:pPr>
        <w:spacing w:after="0" w:line="240" w:lineRule="auto"/>
        <w:jc w:val="both"/>
        <w:rPr>
          <w:rFonts w:ascii="Arial" w:eastAsia="Arial" w:hAnsi="Arial" w:cs="Arial"/>
          <w:b/>
          <w:color w:val="E36C09"/>
          <w:sz w:val="18"/>
          <w:szCs w:val="18"/>
          <w:u w:val="single"/>
        </w:rPr>
      </w:pPr>
      <w:r>
        <w:rPr>
          <w:rFonts w:ascii="Arial" w:eastAsia="Arial" w:hAnsi="Arial" w:cs="Arial"/>
          <w:b/>
          <w:color w:val="E36C09"/>
          <w:sz w:val="18"/>
          <w:szCs w:val="18"/>
          <w:u w:val="single"/>
        </w:rPr>
        <w:t>NOTAS IMPORTANTES:</w:t>
      </w:r>
    </w:p>
    <w:p w14:paraId="194E9B7D" w14:textId="77777777" w:rsidR="00B27474" w:rsidRDefault="00B27474" w:rsidP="00B27474">
      <w:pPr>
        <w:widowControl w:val="0"/>
        <w:numPr>
          <w:ilvl w:val="0"/>
          <w:numId w:val="30"/>
        </w:numPr>
        <w:pBdr>
          <w:top w:val="nil"/>
          <w:left w:val="nil"/>
          <w:bottom w:val="nil"/>
          <w:right w:val="nil"/>
          <w:between w:val="nil"/>
        </w:pBdr>
        <w:suppressAutoHyphens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Precios por persona en Moneda Nacional. Sujetos a cambios sin previo aviso y a disponibilidad al momento de reservar.</w:t>
      </w:r>
    </w:p>
    <w:p w14:paraId="77AFBA23" w14:textId="77777777" w:rsidR="00B27474" w:rsidRPr="003C70CC" w:rsidRDefault="00B27474" w:rsidP="00B27474">
      <w:pPr>
        <w:widowControl w:val="0"/>
        <w:numPr>
          <w:ilvl w:val="0"/>
          <w:numId w:val="30"/>
        </w:numPr>
        <w:pBdr>
          <w:top w:val="nil"/>
          <w:left w:val="nil"/>
          <w:bottom w:val="nil"/>
          <w:right w:val="nil"/>
          <w:between w:val="nil"/>
        </w:pBdr>
        <w:suppressAutoHyphens w:val="0"/>
        <w:spacing w:after="0" w:line="240" w:lineRule="auto"/>
        <w:jc w:val="both"/>
        <w:rPr>
          <w:rFonts w:ascii="Arial" w:eastAsia="Arial" w:hAnsi="Arial" w:cs="Arial"/>
          <w:color w:val="000000"/>
          <w:sz w:val="18"/>
          <w:szCs w:val="18"/>
        </w:rPr>
      </w:pPr>
      <w:r w:rsidRPr="003C70CC">
        <w:rPr>
          <w:rFonts w:ascii="Arial" w:eastAsia="Arial" w:hAnsi="Arial" w:cs="Arial"/>
          <w:color w:val="000000"/>
          <w:sz w:val="18"/>
          <w:szCs w:val="18"/>
        </w:rPr>
        <w:t>El Proveedor de servicios en destino esperara hasta 25 minutos después del horario de vuelo estipulado de llegada, fuera de este tiempo es responsabilidad del pasajero trasladarse y/o alcanzar el tour.</w:t>
      </w:r>
    </w:p>
    <w:p w14:paraId="2B84C59B" w14:textId="76064187" w:rsidR="00B27474" w:rsidRDefault="00B27474" w:rsidP="00B27474">
      <w:pPr>
        <w:widowControl w:val="0"/>
        <w:numPr>
          <w:ilvl w:val="0"/>
          <w:numId w:val="30"/>
        </w:numPr>
        <w:pBdr>
          <w:top w:val="nil"/>
          <w:left w:val="nil"/>
          <w:bottom w:val="nil"/>
          <w:right w:val="nil"/>
          <w:between w:val="nil"/>
        </w:pBdr>
        <w:suppressAutoHyphens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El Proveedor de servicio en destino, en el caso de excursiones y visitas, esperara al pasajero hasta 10 minutos después del horario estipulado de pick up en el hotel, fuera de este tiempo es responsabilidad del pasajero trasladarse por su </w:t>
      </w:r>
      <w:r w:rsidR="00124BEC">
        <w:rPr>
          <w:rFonts w:ascii="Arial" w:eastAsia="Arial" w:hAnsi="Arial" w:cs="Arial"/>
          <w:color w:val="000000"/>
          <w:sz w:val="18"/>
          <w:szCs w:val="18"/>
        </w:rPr>
        <w:t>cuenta y</w:t>
      </w:r>
      <w:r>
        <w:rPr>
          <w:rFonts w:ascii="Arial" w:eastAsia="Arial" w:hAnsi="Arial" w:cs="Arial"/>
          <w:color w:val="000000"/>
          <w:sz w:val="18"/>
          <w:szCs w:val="18"/>
        </w:rPr>
        <w:t>/o alcanzar el tour.</w:t>
      </w:r>
    </w:p>
    <w:p w14:paraId="1F9D8C93" w14:textId="77777777" w:rsidR="00B27474" w:rsidRDefault="00B27474" w:rsidP="00B27474">
      <w:pPr>
        <w:widowControl w:val="0"/>
        <w:numPr>
          <w:ilvl w:val="0"/>
          <w:numId w:val="30"/>
        </w:numPr>
        <w:pBdr>
          <w:top w:val="nil"/>
          <w:left w:val="nil"/>
          <w:bottom w:val="nil"/>
          <w:right w:val="nil"/>
          <w:between w:val="nil"/>
        </w:pBdr>
        <w:suppressAutoHyphens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Las habitaciones dobles y/o triples son reservadas con 2 camas.</w:t>
      </w:r>
    </w:p>
    <w:p w14:paraId="7A269EE4" w14:textId="77777777" w:rsidR="00B27474" w:rsidRDefault="00B27474" w:rsidP="00B27474">
      <w:pPr>
        <w:widowControl w:val="0"/>
        <w:numPr>
          <w:ilvl w:val="0"/>
          <w:numId w:val="30"/>
        </w:numPr>
        <w:pBdr>
          <w:top w:val="nil"/>
          <w:left w:val="nil"/>
          <w:bottom w:val="nil"/>
          <w:right w:val="nil"/>
          <w:between w:val="nil"/>
        </w:pBdr>
        <w:suppressAutoHyphens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En caso de que el pasajero tenga alguna inconformidad con los servicios del proveedor de alojamiento, deberá reclamarlo en destino. Para proceder a darle atención inmediata.</w:t>
      </w:r>
    </w:p>
    <w:p w14:paraId="36AA9993" w14:textId="6D9E9508" w:rsidR="00B27474" w:rsidRDefault="00B27474" w:rsidP="00B27474">
      <w:pPr>
        <w:widowControl w:val="0"/>
        <w:numPr>
          <w:ilvl w:val="0"/>
          <w:numId w:val="30"/>
        </w:numPr>
        <w:pBdr>
          <w:top w:val="nil"/>
          <w:left w:val="nil"/>
          <w:bottom w:val="nil"/>
          <w:right w:val="nil"/>
          <w:between w:val="nil"/>
        </w:pBdr>
        <w:suppressAutoHyphens w:val="0"/>
        <w:spacing w:after="0" w:line="240" w:lineRule="auto"/>
        <w:jc w:val="both"/>
        <w:rPr>
          <w:rFonts w:ascii="Arial" w:eastAsia="Arial" w:hAnsi="Arial" w:cs="Arial"/>
          <w:i/>
          <w:color w:val="000000"/>
          <w:sz w:val="18"/>
          <w:szCs w:val="18"/>
          <w:u w:val="single"/>
        </w:rPr>
      </w:pPr>
      <w:r>
        <w:rPr>
          <w:rFonts w:ascii="Arial" w:eastAsia="Arial" w:hAnsi="Arial" w:cs="Arial"/>
          <w:color w:val="000000"/>
          <w:sz w:val="18"/>
          <w:szCs w:val="18"/>
        </w:rPr>
        <w:t xml:space="preserve">Una vez que comiencen con su recorrido, nuestro corresponsal en el destino se encargará de que el día anterior queden citados, se les solicita que cumplan con esos horarios establecidos con el fin de no retrasar las visitas, de lo contrario nos reservamos el derecho de tomar la decisión de dejar a las personas que no estén puntuales a la cita acordada, si este es el caso, dichos servicios que no utilicen son </w:t>
      </w:r>
      <w:r>
        <w:rPr>
          <w:rFonts w:ascii="Arial" w:eastAsia="Arial" w:hAnsi="Arial" w:cs="Arial"/>
          <w:i/>
          <w:color w:val="000000"/>
          <w:sz w:val="18"/>
          <w:szCs w:val="18"/>
          <w:u w:val="single"/>
        </w:rPr>
        <w:t>NO REEMBOLSABLES.</w:t>
      </w:r>
    </w:p>
    <w:p w14:paraId="49D262E9"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TourMundial no se hace responsable de objetos olvidados en las unidades, ya que primeramente es responsabilidad de los clientes cuidar sus pertenencias, así como de equipaje que no llegue en el vuelo; se les dará apoyo para recuperarlo, pero no se tiene obligación alguna de remunerar al pasajero.</w:t>
      </w:r>
    </w:p>
    <w:p w14:paraId="27295B90"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Para pasajero con alguna discapacidad es importante que viajen con algún acompañante que pueda ayudarlo en el recorrido (subir, bajar o caminar). Se les pide indiquen esta situación al momento de reservar para tomar </w:t>
      </w:r>
      <w:r>
        <w:rPr>
          <w:rFonts w:ascii="Arial" w:eastAsia="Arial" w:hAnsi="Arial" w:cs="Arial"/>
          <w:color w:val="000000"/>
          <w:sz w:val="18"/>
          <w:szCs w:val="18"/>
        </w:rPr>
        <w:lastRenderedPageBreak/>
        <w:t xml:space="preserve">precauciones. </w:t>
      </w:r>
    </w:p>
    <w:p w14:paraId="78AA71C2" w14:textId="10BD3742"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En caso de no poder realizarse alguna visita, derivada de retrasos por causa mayor, causa de terceros, accidentes o desastres naturales, siempre se cuidará la integridad de los pasajeros y se hará en lo posible llegar al destino más próximo, el servicio no utilizado no será reembolsado.</w:t>
      </w:r>
    </w:p>
    <w:p w14:paraId="3DDB267F"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Los horarios de registro de entrada (Check-In) y salida (Check </w:t>
      </w:r>
      <w:proofErr w:type="spellStart"/>
      <w:r>
        <w:rPr>
          <w:rFonts w:ascii="Arial" w:eastAsia="Arial" w:hAnsi="Arial" w:cs="Arial"/>
          <w:color w:val="000000"/>
          <w:sz w:val="18"/>
          <w:szCs w:val="18"/>
        </w:rPr>
        <w:t>Out</w:t>
      </w:r>
      <w:proofErr w:type="spellEnd"/>
      <w:r>
        <w:rPr>
          <w:rFonts w:ascii="Arial" w:eastAsia="Arial" w:hAnsi="Arial" w:cs="Arial"/>
          <w:color w:val="000000"/>
          <w:sz w:val="18"/>
          <w:szCs w:val="18"/>
        </w:rPr>
        <w:t xml:space="preserve">) de los hoteles están sujetos a las formalidades de cada hotel, pudiendo tener los siguientes horarios: Check In 15:00 </w:t>
      </w:r>
      <w:proofErr w:type="spellStart"/>
      <w:r>
        <w:rPr>
          <w:rFonts w:ascii="Arial" w:eastAsia="Arial" w:hAnsi="Arial" w:cs="Arial"/>
          <w:color w:val="000000"/>
          <w:sz w:val="18"/>
          <w:szCs w:val="18"/>
        </w:rPr>
        <w:t>Hrs</w:t>
      </w:r>
      <w:proofErr w:type="spellEnd"/>
      <w:r>
        <w:rPr>
          <w:rFonts w:ascii="Arial" w:eastAsia="Arial" w:hAnsi="Arial" w:cs="Arial"/>
          <w:color w:val="000000"/>
          <w:sz w:val="18"/>
          <w:szCs w:val="18"/>
        </w:rPr>
        <w:t xml:space="preserve">. y Check </w:t>
      </w:r>
      <w:proofErr w:type="spellStart"/>
      <w:r>
        <w:rPr>
          <w:rFonts w:ascii="Arial" w:eastAsia="Arial" w:hAnsi="Arial" w:cs="Arial"/>
          <w:color w:val="000000"/>
          <w:sz w:val="18"/>
          <w:szCs w:val="18"/>
        </w:rPr>
        <w:t>Out</w:t>
      </w:r>
      <w:proofErr w:type="spellEnd"/>
      <w:r>
        <w:rPr>
          <w:rFonts w:ascii="Arial" w:eastAsia="Arial" w:hAnsi="Arial" w:cs="Arial"/>
          <w:color w:val="000000"/>
          <w:sz w:val="18"/>
          <w:szCs w:val="18"/>
        </w:rPr>
        <w:t xml:space="preserve"> 12:00 </w:t>
      </w:r>
      <w:proofErr w:type="spellStart"/>
      <w:r>
        <w:rPr>
          <w:rFonts w:ascii="Arial" w:eastAsia="Arial" w:hAnsi="Arial" w:cs="Arial"/>
          <w:color w:val="000000"/>
          <w:sz w:val="18"/>
          <w:szCs w:val="18"/>
        </w:rPr>
        <w:t>Hrs</w:t>
      </w:r>
      <w:proofErr w:type="spellEnd"/>
      <w:r>
        <w:rPr>
          <w:rFonts w:ascii="Arial" w:eastAsia="Arial" w:hAnsi="Arial" w:cs="Arial"/>
          <w:color w:val="000000"/>
          <w:sz w:val="18"/>
          <w:szCs w:val="18"/>
        </w:rPr>
        <w:t>. (Medio día). En caso de que la llegada fuese antes del horario establecido, existe la posibilidad de que la habitación no sea facilitada hasta el horario correspondiente.</w:t>
      </w:r>
    </w:p>
    <w:p w14:paraId="1B60BC44"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Los pasajeros que lleguen en servicio compartido al aeropuerto, en alguna ocasión tendrán que esperar máximo 1 hora. Para unirse a más pasajeros.</w:t>
      </w:r>
    </w:p>
    <w:p w14:paraId="69234648"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b/>
          <w:color w:val="000000"/>
          <w:sz w:val="18"/>
          <w:szCs w:val="18"/>
        </w:rPr>
        <w:t xml:space="preserve">Solo se permite una maleta por persona </w:t>
      </w:r>
      <w:r>
        <w:rPr>
          <w:rFonts w:ascii="Arial" w:eastAsia="Arial" w:hAnsi="Arial" w:cs="Arial"/>
          <w:color w:val="000000"/>
          <w:sz w:val="18"/>
          <w:szCs w:val="18"/>
        </w:rPr>
        <w:t>con un máximo de 23 Kg. de peso. Se recomienda viajar con solo 1 maleta ya que la transportación es compartida con otros pasajeros y se contempla 1 maleta por pasajero. En caso de que el cliente viaje con más de 2 maletas tendrán que avisar previamente.</w:t>
      </w:r>
    </w:p>
    <w:p w14:paraId="094C203C"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Los servicios no utilizados son </w:t>
      </w:r>
      <w:r>
        <w:rPr>
          <w:rFonts w:ascii="Arial" w:eastAsia="Arial" w:hAnsi="Arial" w:cs="Arial"/>
          <w:b/>
          <w:color w:val="000000"/>
          <w:sz w:val="18"/>
          <w:szCs w:val="18"/>
        </w:rPr>
        <w:t>NO REEMBOLSABLES</w:t>
      </w:r>
      <w:r>
        <w:rPr>
          <w:rFonts w:ascii="Arial" w:eastAsia="Arial" w:hAnsi="Arial" w:cs="Arial"/>
          <w:color w:val="000000"/>
          <w:sz w:val="18"/>
          <w:szCs w:val="18"/>
        </w:rPr>
        <w:t xml:space="preserve">.  </w:t>
      </w:r>
    </w:p>
    <w:p w14:paraId="487D5CBD"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Los servicios de traslados y excursiones en esta cotización son otorgados como servicios regulares, estos servicios están sujetos a horarios </w:t>
      </w:r>
      <w:proofErr w:type="spellStart"/>
      <w:r>
        <w:rPr>
          <w:rFonts w:ascii="Arial" w:eastAsia="Arial" w:hAnsi="Arial" w:cs="Arial"/>
          <w:color w:val="000000"/>
          <w:sz w:val="18"/>
          <w:szCs w:val="18"/>
        </w:rPr>
        <w:t>pre-establecidos</w:t>
      </w:r>
      <w:proofErr w:type="spellEnd"/>
      <w:r>
        <w:rPr>
          <w:rFonts w:ascii="Arial" w:eastAsia="Arial" w:hAnsi="Arial" w:cs="Arial"/>
          <w:color w:val="000000"/>
          <w:sz w:val="18"/>
          <w:szCs w:val="18"/>
        </w:rPr>
        <w:t xml:space="preserve"> y se brindan junto a otros pasajeros. Los traslados regulares son sin guía. Consulte los precios en servicio privado. </w:t>
      </w:r>
    </w:p>
    <w:p w14:paraId="0C5B8851"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Los itinerarios que incluyan alimentos contratados, el operador y/o prestador de servicios, no se hace responsable de la presentación, cantidad y tolerancia digestiva de los pasajeros, ya que son menús turísticos, no incluyen bebidas; así mismo en caso de que el prestador de servicios no pueda darles algún alimento, como se haya programado, se les compensara con el siguiente alimento posterior (ejemplo. Si no se le dio comida, se les dará cena, o podrá ser reembolsado en efectivo en caso de que se den las condiciones antes mencionadas.</w:t>
      </w:r>
    </w:p>
    <w:p w14:paraId="2E89541C"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Por seguridad los infantes y mujeres embarazadas, no podrán realizar actividades que conlleven velocidad al aire libre (ejemplo, visitas en lancha), en el caso de los infantes un familiar tendrá que quedarse a cuidarlos.</w:t>
      </w:r>
    </w:p>
    <w:p w14:paraId="656C70FD"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En caso de que el pasajero tenga alguna inconformidad con los servicios del proveedor de alojamiento, traslados y/ o excursiones, deberá reclamarlo en destino. Para proceder a darle atención en destino, </w:t>
      </w:r>
      <w:r>
        <w:rPr>
          <w:rFonts w:ascii="Arial" w:eastAsia="Arial" w:hAnsi="Arial" w:cs="Arial"/>
          <w:b/>
          <w:color w:val="000000"/>
          <w:sz w:val="18"/>
          <w:szCs w:val="18"/>
        </w:rPr>
        <w:t>posteriores inconformidades NO serán tomadas en cuenta</w:t>
      </w:r>
      <w:r>
        <w:rPr>
          <w:rFonts w:ascii="Arial" w:eastAsia="Arial" w:hAnsi="Arial" w:cs="Arial"/>
          <w:color w:val="000000"/>
          <w:sz w:val="18"/>
          <w:szCs w:val="18"/>
        </w:rPr>
        <w:t>.</w:t>
      </w:r>
    </w:p>
    <w:p w14:paraId="0C378A4E"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Los itinerarios que incluyan alimentos contratados, no nos hacemos responsable de la presentación, cantidad y tolerancia digestiva de los pasajeros, ya que son menús turísticos y no incluyen bebidas.</w:t>
      </w:r>
    </w:p>
    <w:p w14:paraId="49C1977F"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El proveedor de servicios, se reserva el derecho de modificar el orden de los tours dentro de un paquete, además de cambiar el orden de las visitas dentro de un tour, por cuestiones de operación internas o por fuerza mayor.</w:t>
      </w:r>
    </w:p>
    <w:p w14:paraId="22DDAFB7" w14:textId="2BD13ED9" w:rsidR="00B27474" w:rsidRPr="003C70CC"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Los tours podrán ser visuales, interactivos, caminando, en coche, van, microbús, autobús, lancha o balsa.</w:t>
      </w:r>
    </w:p>
    <w:p w14:paraId="2DAACB62"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El tipo de transporte utilizado en los recorridos son camionetas VAN o Automóvil dependiendo del número de pasajeros, algunos tours se hacen en lancha o Balsa.</w:t>
      </w:r>
    </w:p>
    <w:p w14:paraId="0C494885"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En algunas ciudades existe la posibilidad de que los pasajeros puedan cambiar de transporte solo durante el recorrido o tener que caminar hacia el transporte.</w:t>
      </w:r>
    </w:p>
    <w:p w14:paraId="726FC897"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Por razones de logística en algunas ciudades, puede existir la posibilidad de que le pasajero, deba caminar desde el transporte o hacia él.</w:t>
      </w:r>
    </w:p>
    <w:p w14:paraId="456F447D" w14:textId="77777777" w:rsidR="00B27474" w:rsidRDefault="00B27474" w:rsidP="00B27474">
      <w:pPr>
        <w:widowControl w:val="0"/>
        <w:numPr>
          <w:ilvl w:val="0"/>
          <w:numId w:val="30"/>
        </w:numPr>
        <w:pBdr>
          <w:top w:val="nil"/>
          <w:left w:val="nil"/>
          <w:bottom w:val="nil"/>
          <w:right w:val="nil"/>
          <w:between w:val="nil"/>
        </w:pBdr>
        <w:suppressAutoHyphens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Los hoteles mencionados en este programa solo son informativos como referencia, y serán reconfirmados hasta el momento de recibir clave de confirmación y bonos, por lo que pueden cambiar en cualquier momento, pero siempre respetando la categoría contratada, es por ello </w:t>
      </w:r>
      <w:proofErr w:type="gramStart"/>
      <w:r>
        <w:rPr>
          <w:rFonts w:ascii="Arial" w:eastAsia="Arial" w:hAnsi="Arial" w:cs="Arial"/>
          <w:color w:val="000000"/>
          <w:sz w:val="18"/>
          <w:szCs w:val="18"/>
        </w:rPr>
        <w:t>que</w:t>
      </w:r>
      <w:proofErr w:type="gramEnd"/>
      <w:r>
        <w:rPr>
          <w:rFonts w:ascii="Arial" w:eastAsia="Arial" w:hAnsi="Arial" w:cs="Arial"/>
          <w:color w:val="000000"/>
          <w:sz w:val="18"/>
          <w:szCs w:val="18"/>
        </w:rPr>
        <w:t xml:space="preserve"> los hoteles son previstos o similares.</w:t>
      </w:r>
    </w:p>
    <w:p w14:paraId="7E251C7F" w14:textId="0DAF061A" w:rsidR="005470FE" w:rsidRPr="00CB45A9" w:rsidRDefault="00B27474" w:rsidP="00CB45A9">
      <w:pPr>
        <w:widowControl w:val="0"/>
        <w:numPr>
          <w:ilvl w:val="0"/>
          <w:numId w:val="30"/>
        </w:numPr>
        <w:pBdr>
          <w:top w:val="nil"/>
          <w:left w:val="nil"/>
          <w:bottom w:val="nil"/>
          <w:right w:val="nil"/>
          <w:between w:val="nil"/>
        </w:pBdr>
        <w:suppressAutoHyphens w:val="0"/>
        <w:spacing w:line="240" w:lineRule="auto"/>
        <w:jc w:val="both"/>
        <w:rPr>
          <w:rFonts w:ascii="Arial" w:eastAsia="Arial" w:hAnsi="Arial" w:cs="Arial"/>
          <w:b/>
          <w:color w:val="000000"/>
          <w:sz w:val="18"/>
          <w:szCs w:val="18"/>
        </w:rPr>
      </w:pPr>
      <w:r>
        <w:rPr>
          <w:rFonts w:ascii="Arial" w:eastAsia="Arial" w:hAnsi="Arial" w:cs="Arial"/>
          <w:b/>
          <w:color w:val="000000"/>
          <w:sz w:val="18"/>
          <w:szCs w:val="18"/>
        </w:rPr>
        <w:t>Consulte suplemento para traslados desde y/o hasta el aeropuerto para horarios nocturnos o fuera de los establecidos para este itinerario.</w:t>
      </w:r>
    </w:p>
    <w:p w14:paraId="2128184F" w14:textId="049C15D6" w:rsidR="00B27474" w:rsidRPr="007375B1" w:rsidRDefault="00B27474" w:rsidP="007375B1">
      <w:pPr>
        <w:spacing w:after="0" w:line="240" w:lineRule="auto"/>
        <w:jc w:val="center"/>
        <w:rPr>
          <w:rFonts w:ascii="Arial" w:eastAsia="Arial" w:hAnsi="Arial" w:cs="Arial"/>
          <w:b/>
          <w:color w:val="E36C09"/>
          <w:sz w:val="18"/>
          <w:szCs w:val="18"/>
          <w:u w:val="single"/>
        </w:rPr>
      </w:pPr>
      <w:r>
        <w:rPr>
          <w:rFonts w:ascii="Arial" w:eastAsia="Arial" w:hAnsi="Arial" w:cs="Arial"/>
          <w:b/>
          <w:color w:val="E36C09"/>
          <w:sz w:val="18"/>
          <w:szCs w:val="18"/>
          <w:u w:val="single"/>
        </w:rPr>
        <w:t>AVISO DE PRIVACIDAD:</w:t>
      </w:r>
    </w:p>
    <w:p w14:paraId="1A394BD8" w14:textId="77777777" w:rsidR="00B27474" w:rsidRDefault="00B27474" w:rsidP="00B27474">
      <w:pPr>
        <w:widowControl w:val="0"/>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En cumplimiento por lo dispuesto en el artículo 15 de la Ley Federal de Protección de datos Personales en Posesión de los Particulares (LFPDPPP), le informamos que sus datos personales que llegase a proporcionar de manera libre y voluntaria a través de este o cualquier otro medio estarán sujetos a las disposiciones del Aviso de Privacidad de TOURMUNDIAL el cual puede ser consultado en el sitio web: </w:t>
      </w:r>
      <w:hyperlink r:id="rId14">
        <w:r>
          <w:rPr>
            <w:rFonts w:ascii="Arial" w:eastAsia="Arial" w:hAnsi="Arial" w:cs="Arial"/>
            <w:color w:val="0000FF"/>
            <w:sz w:val="18"/>
            <w:szCs w:val="18"/>
            <w:u w:val="single"/>
          </w:rPr>
          <w:t>www.tourmundial.mx</w:t>
        </w:r>
      </w:hyperlink>
      <w:r>
        <w:rPr>
          <w:rFonts w:ascii="Arial" w:eastAsia="Arial" w:hAnsi="Arial" w:cs="Arial"/>
          <w:color w:val="000000"/>
          <w:sz w:val="18"/>
          <w:szCs w:val="18"/>
        </w:rPr>
        <w:tab/>
      </w:r>
      <w:r>
        <w:rPr>
          <w:rFonts w:ascii="Arial" w:eastAsia="Arial" w:hAnsi="Arial" w:cs="Arial"/>
          <w:color w:val="000000"/>
          <w:sz w:val="18"/>
          <w:szCs w:val="18"/>
        </w:rPr>
        <w:tab/>
      </w:r>
      <w:r>
        <w:rPr>
          <w:rFonts w:ascii="Arial" w:eastAsia="Arial" w:hAnsi="Arial" w:cs="Arial"/>
          <w:color w:val="000000"/>
          <w:sz w:val="18"/>
          <w:szCs w:val="18"/>
        </w:rPr>
        <w:tab/>
      </w:r>
    </w:p>
    <w:p w14:paraId="1202B7DC" w14:textId="77777777" w:rsidR="00AD7256" w:rsidRDefault="00AD7256" w:rsidP="007375B1">
      <w:pPr>
        <w:widowControl w:val="0"/>
        <w:pBdr>
          <w:top w:val="nil"/>
          <w:left w:val="nil"/>
          <w:bottom w:val="nil"/>
          <w:right w:val="nil"/>
          <w:between w:val="nil"/>
        </w:pBdr>
        <w:spacing w:after="0" w:line="240" w:lineRule="auto"/>
        <w:rPr>
          <w:rFonts w:ascii="Arial" w:eastAsia="Arial" w:hAnsi="Arial" w:cs="Arial"/>
          <w:b/>
          <w:color w:val="E36C09"/>
          <w:sz w:val="18"/>
          <w:szCs w:val="18"/>
          <w:u w:val="single"/>
        </w:rPr>
      </w:pPr>
    </w:p>
    <w:p w14:paraId="7DDFF708" w14:textId="77777777" w:rsidR="00B27474" w:rsidRPr="00B27474" w:rsidRDefault="00B27474" w:rsidP="007375B1">
      <w:pPr>
        <w:widowControl w:val="0"/>
        <w:pBdr>
          <w:top w:val="nil"/>
          <w:left w:val="nil"/>
          <w:bottom w:val="nil"/>
          <w:right w:val="nil"/>
          <w:between w:val="nil"/>
        </w:pBdr>
        <w:spacing w:after="0" w:line="240" w:lineRule="auto"/>
        <w:rPr>
          <w:rFonts w:ascii="Arial" w:eastAsia="Arial" w:hAnsi="Arial" w:cs="Arial"/>
          <w:b/>
          <w:color w:val="000000"/>
          <w:sz w:val="18"/>
          <w:szCs w:val="18"/>
          <w:u w:val="single"/>
        </w:rPr>
      </w:pPr>
    </w:p>
    <w:tbl>
      <w:tblPr>
        <w:tblW w:w="8847" w:type="dxa"/>
        <w:jc w:val="cente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Layout w:type="fixed"/>
        <w:tblLook w:val="0400" w:firstRow="0" w:lastRow="0" w:firstColumn="0" w:lastColumn="0" w:noHBand="0" w:noVBand="1"/>
      </w:tblPr>
      <w:tblGrid>
        <w:gridCol w:w="8847"/>
      </w:tblGrid>
      <w:tr w:rsidR="00B27474" w:rsidRPr="00B27474" w14:paraId="0404E2A5" w14:textId="77777777" w:rsidTr="0016229D">
        <w:trPr>
          <w:trHeight w:val="441"/>
          <w:jc w:val="center"/>
        </w:trPr>
        <w:tc>
          <w:tcPr>
            <w:tcW w:w="8847" w:type="dxa"/>
            <w:tcBorders>
              <w:bottom w:val="single" w:sz="4" w:space="0" w:color="F79646"/>
            </w:tcBorders>
            <w:shd w:val="clear" w:color="auto" w:fill="F79646"/>
            <w:vAlign w:val="center"/>
          </w:tcPr>
          <w:p w14:paraId="1414FB99" w14:textId="77777777" w:rsidR="00B27474" w:rsidRPr="00B27474" w:rsidRDefault="00B27474" w:rsidP="0016229D">
            <w:pPr>
              <w:pBdr>
                <w:top w:val="nil"/>
                <w:left w:val="nil"/>
                <w:bottom w:val="nil"/>
                <w:right w:val="nil"/>
                <w:between w:val="nil"/>
              </w:pBdr>
              <w:jc w:val="center"/>
              <w:rPr>
                <w:rFonts w:ascii="Arial" w:eastAsia="Arial" w:hAnsi="Arial" w:cs="Arial"/>
                <w:b/>
                <w:color w:val="FFFFFF"/>
                <w:sz w:val="18"/>
                <w:szCs w:val="18"/>
                <w:u w:val="single"/>
              </w:rPr>
            </w:pPr>
            <w:r w:rsidRPr="00B27474">
              <w:rPr>
                <w:rFonts w:ascii="Arial" w:eastAsia="Arial" w:hAnsi="Arial" w:cs="Arial"/>
                <w:b/>
                <w:color w:val="FFFFFF"/>
                <w:sz w:val="18"/>
                <w:szCs w:val="18"/>
                <w:u w:val="single"/>
              </w:rPr>
              <w:t>POLÍTICAS DE CANCELACIÓN</w:t>
            </w:r>
          </w:p>
        </w:tc>
      </w:tr>
      <w:tr w:rsidR="00B27474" w:rsidRPr="00B27474" w14:paraId="4450B0B8" w14:textId="77777777" w:rsidTr="00CB45A9">
        <w:trPr>
          <w:trHeight w:val="918"/>
          <w:jc w:val="center"/>
        </w:trPr>
        <w:tc>
          <w:tcPr>
            <w:tcW w:w="8847" w:type="dxa"/>
            <w:shd w:val="clear" w:color="auto" w:fill="FDE4D0"/>
            <w:vAlign w:val="center"/>
          </w:tcPr>
          <w:p w14:paraId="530D67B7" w14:textId="614EA6A5" w:rsidR="00124BEC" w:rsidRPr="00CB45A9" w:rsidRDefault="00CB45A9" w:rsidP="00CB45A9">
            <w:pPr>
              <w:pStyle w:val="Prrafodelista"/>
              <w:widowControl w:val="0"/>
              <w:numPr>
                <w:ilvl w:val="0"/>
                <w:numId w:val="34"/>
              </w:numPr>
              <w:pBdr>
                <w:top w:val="nil"/>
                <w:left w:val="nil"/>
                <w:bottom w:val="nil"/>
                <w:right w:val="nil"/>
                <w:between w:val="nil"/>
              </w:pBdr>
              <w:suppressAutoHyphens w:val="0"/>
              <w:spacing w:after="0" w:line="240" w:lineRule="auto"/>
              <w:rPr>
                <w:rFonts w:ascii="Arial" w:hAnsi="Arial" w:cs="Arial"/>
                <w:b/>
                <w:sz w:val="18"/>
                <w:szCs w:val="18"/>
                <w:lang w:eastAsia="es-ES"/>
              </w:rPr>
            </w:pPr>
            <w:r w:rsidRPr="00CB45A9">
              <w:rPr>
                <w:rFonts w:ascii="Arial" w:hAnsi="Arial" w:cs="Arial"/>
                <w:b/>
                <w:sz w:val="16"/>
                <w:szCs w:val="18"/>
                <w:lang w:eastAsia="es-ES"/>
              </w:rPr>
              <w:t xml:space="preserve">POR SER FECHA ÚNICA Y DE TEMPORADA ALTA, </w:t>
            </w:r>
            <w:r w:rsidR="00124BEC" w:rsidRPr="00CB45A9">
              <w:rPr>
                <w:rFonts w:ascii="Arial" w:hAnsi="Arial" w:cs="Arial"/>
                <w:b/>
                <w:sz w:val="16"/>
                <w:szCs w:val="18"/>
                <w:lang w:eastAsia="es-ES"/>
              </w:rPr>
              <w:t xml:space="preserve">UNA VEZ CONFIRMADO LOS SERVICIOS NO SE ACEPTAN CANCELACIONES, CAMBIOS DE FECHA, CAMBIOS DE NOMBRE Y APLICAN CARGOS DEL 100% </w:t>
            </w:r>
          </w:p>
        </w:tc>
      </w:tr>
    </w:tbl>
    <w:p w14:paraId="3F031B4A" w14:textId="72FE58A7" w:rsidR="004D59AF" w:rsidRPr="00CB45A9" w:rsidRDefault="004D59AF" w:rsidP="007375B1">
      <w:pPr>
        <w:widowControl w:val="0"/>
        <w:pBdr>
          <w:top w:val="nil"/>
          <w:left w:val="nil"/>
          <w:bottom w:val="nil"/>
          <w:right w:val="nil"/>
          <w:between w:val="nil"/>
        </w:pBdr>
        <w:spacing w:after="0" w:line="240" w:lineRule="auto"/>
        <w:rPr>
          <w:rFonts w:ascii="Arial" w:eastAsia="Arial" w:hAnsi="Arial" w:cs="Arial"/>
          <w:color w:val="000000"/>
          <w:sz w:val="18"/>
          <w:szCs w:val="18"/>
        </w:rPr>
      </w:pPr>
    </w:p>
    <w:sectPr w:rsidR="004D59AF" w:rsidRPr="00CB45A9" w:rsidSect="004D59AF">
      <w:headerReference w:type="default" r:id="rId15"/>
      <w:footerReference w:type="default" r:id="rId16"/>
      <w:pgSz w:w="11906" w:h="16838"/>
      <w:pgMar w:top="1440" w:right="1080" w:bottom="993" w:left="1080" w:header="567" w:footer="34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5154" w14:textId="77777777" w:rsidR="0081361D" w:rsidRDefault="0081361D">
      <w:pPr>
        <w:spacing w:after="0" w:line="240" w:lineRule="auto"/>
      </w:pPr>
      <w:r>
        <w:separator/>
      </w:r>
    </w:p>
  </w:endnote>
  <w:endnote w:type="continuationSeparator" w:id="0">
    <w:p w14:paraId="2B8CE2FA" w14:textId="77777777" w:rsidR="0081361D" w:rsidRDefault="00813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DD32C" w14:textId="77777777" w:rsidR="00B04DAE" w:rsidRDefault="00992C2F">
    <w:pPr>
      <w:pStyle w:val="Piedepgina"/>
      <w:jc w:val="center"/>
      <w:rPr>
        <w:rFonts w:ascii="Arial" w:hAnsi="Arial" w:cs="Arial"/>
        <w:sz w:val="13"/>
        <w:szCs w:val="13"/>
      </w:rPr>
    </w:pPr>
    <w:proofErr w:type="gramStart"/>
    <w:r>
      <w:rPr>
        <w:rFonts w:ascii="Arial" w:hAnsi="Arial" w:cs="Arial"/>
        <w:sz w:val="13"/>
        <w:szCs w:val="13"/>
      </w:rPr>
      <w:t>Tel.(</w:t>
    </w:r>
    <w:proofErr w:type="gramEnd"/>
    <w:r>
      <w:rPr>
        <w:rFonts w:ascii="Arial" w:hAnsi="Arial" w:cs="Arial"/>
        <w:sz w:val="13"/>
        <w:szCs w:val="13"/>
      </w:rPr>
      <w:t>52) (55) 4147 – 5780</w:t>
    </w:r>
  </w:p>
  <w:p w14:paraId="48DB2689" w14:textId="77777777" w:rsidR="00B04DAE" w:rsidRDefault="00992C2F">
    <w:pPr>
      <w:pStyle w:val="Piedepgina"/>
      <w:jc w:val="center"/>
      <w:rPr>
        <w:rFonts w:ascii="Arial" w:hAnsi="Arial" w:cs="Arial"/>
        <w:sz w:val="13"/>
        <w:szCs w:val="13"/>
      </w:rPr>
    </w:pPr>
    <w:r>
      <w:rPr>
        <w:rFonts w:ascii="Arial" w:hAnsi="Arial" w:cs="Arial"/>
        <w:sz w:val="13"/>
        <w:szCs w:val="13"/>
      </w:rPr>
      <w:t xml:space="preserve">   </w:t>
    </w:r>
    <w:hyperlink r:id="rId1">
      <w:r>
        <w:rPr>
          <w:rStyle w:val="EnlacedeInternet"/>
          <w:rFonts w:ascii="Arial" w:hAnsi="Arial" w:cs="Arial"/>
          <w:sz w:val="13"/>
          <w:szCs w:val="13"/>
        </w:rPr>
        <w:t>www.tourmundial.mx</w:t>
      </w:r>
    </w:hyperlink>
    <w:r>
      <w:rPr>
        <w:rFonts w:ascii="Arial" w:hAnsi="Arial" w:cs="Arial"/>
        <w:sz w:val="13"/>
        <w:szCs w:val="13"/>
      </w:rPr>
      <w:t xml:space="preserve">   </w:t>
    </w:r>
    <w:hyperlink r:id="rId2">
      <w:r>
        <w:rPr>
          <w:rStyle w:val="EnlacedeInternet"/>
          <w:rFonts w:ascii="Arial" w:hAnsi="Arial" w:cs="Arial"/>
          <w:sz w:val="13"/>
          <w:szCs w:val="13"/>
        </w:rPr>
        <w:t>paiseslejanos@tourmundial.mx</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446FC" w14:textId="77777777" w:rsidR="0081361D" w:rsidRDefault="0081361D">
      <w:pPr>
        <w:spacing w:after="0" w:line="240" w:lineRule="auto"/>
      </w:pPr>
      <w:r>
        <w:separator/>
      </w:r>
    </w:p>
  </w:footnote>
  <w:footnote w:type="continuationSeparator" w:id="0">
    <w:p w14:paraId="5E5E4C66" w14:textId="77777777" w:rsidR="0081361D" w:rsidRDefault="008136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0D005" w14:textId="5D280CAA" w:rsidR="00B04DAE" w:rsidRDefault="00470E49">
    <w:pPr>
      <w:pStyle w:val="Encabezado"/>
    </w:pPr>
    <w:r>
      <w:rPr>
        <w:noProof/>
      </w:rPr>
      <w:drawing>
        <wp:anchor distT="0" distB="0" distL="114300" distR="114300" simplePos="0" relativeHeight="251668992" behindDoc="1" locked="0" layoutInCell="1" allowOverlap="1" wp14:anchorId="773266F5" wp14:editId="6550DBA4">
          <wp:simplePos x="0" y="0"/>
          <wp:positionH relativeFrom="margin">
            <wp:posOffset>-267419</wp:posOffset>
          </wp:positionH>
          <wp:positionV relativeFrom="paragraph">
            <wp:posOffset>-203571</wp:posOffset>
          </wp:positionV>
          <wp:extent cx="2700068" cy="651485"/>
          <wp:effectExtent l="0" t="0" r="5080" b="0"/>
          <wp:wrapNone/>
          <wp:docPr id="1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 Imagen"/>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0068" cy="6514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0" distR="0" simplePos="0" relativeHeight="251663872" behindDoc="1" locked="0" layoutInCell="0" allowOverlap="1" wp14:anchorId="7FDCB89B" wp14:editId="651BA2EF">
              <wp:simplePos x="0" y="0"/>
              <wp:positionH relativeFrom="page">
                <wp:align>right</wp:align>
              </wp:positionH>
              <wp:positionV relativeFrom="paragraph">
                <wp:posOffset>-636090</wp:posOffset>
              </wp:positionV>
              <wp:extent cx="8453887" cy="1162050"/>
              <wp:effectExtent l="0" t="0" r="4445" b="0"/>
              <wp:wrapNone/>
              <wp:docPr id="2" name="5 Rectángulo"/>
              <wp:cNvGraphicFramePr/>
              <a:graphic xmlns:a="http://schemas.openxmlformats.org/drawingml/2006/main">
                <a:graphicData uri="http://schemas.microsoft.com/office/word/2010/wordprocessingShape">
                  <wps:wsp>
                    <wps:cNvSpPr/>
                    <wps:spPr>
                      <a:xfrm>
                        <a:off x="0" y="0"/>
                        <a:ext cx="8453887" cy="116205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rect w14:anchorId="5719B752" id="5 Rectángulo" o:spid="_x0000_s1026" style="position:absolute;margin-left:614.45pt;margin-top:-50.1pt;width:665.65pt;height:91.5pt;z-index:-251652608;visibility:visible;mso-wrap-style:square;mso-width-percent:0;mso-height-percent:0;mso-wrap-distance-left:0;mso-wrap-distance-top:0;mso-wrap-distance-right:0;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" o:allowincell="f" fillcolor="#bfbfbf [2412]" stroked="f" strokeweight="2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9pt;height:9pt" coordsize="" o:spt="100" o:bullet="t" adj="0,,0" path="" stroked="f">
        <v:stroke joinstyle="miter"/>
        <v:imagedata r:id="rId1" o:title=""/>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2" o:title="MC900065725[1]"/>
      </v:shape>
    </w:pict>
  </w:numPicBullet>
  <w:abstractNum w:abstractNumId="0" w15:restartNumberingAfterBreak="0">
    <w:nsid w:val="007B1F7A"/>
    <w:multiLevelType w:val="hybridMultilevel"/>
    <w:tmpl w:val="BA88678A"/>
    <w:lvl w:ilvl="0" w:tplc="36642898">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29D7838"/>
    <w:multiLevelType w:val="multilevel"/>
    <w:tmpl w:val="AA96BC36"/>
    <w:lvl w:ilvl="0">
      <w:numFmt w:val="bullet"/>
      <w:lvlText w:val="-"/>
      <w:lvlJc w:val="left"/>
      <w:pPr>
        <w:tabs>
          <w:tab w:val="num" w:pos="0"/>
        </w:tabs>
        <w:ind w:left="720" w:hanging="360"/>
      </w:pPr>
      <w:rPr>
        <w:rFonts w:ascii="Lucida Sans Unicode" w:hAnsi="Lucida Sans Unicode" w:cs="Lucida Sans Unicode"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88176BB"/>
    <w:multiLevelType w:val="hybridMultilevel"/>
    <w:tmpl w:val="8028FC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B64F06"/>
    <w:multiLevelType w:val="hybridMultilevel"/>
    <w:tmpl w:val="C8C26B62"/>
    <w:lvl w:ilvl="0" w:tplc="81CC15EE">
      <w:start w:val="2"/>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3255EE"/>
    <w:multiLevelType w:val="multilevel"/>
    <w:tmpl w:val="8C68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474032"/>
    <w:multiLevelType w:val="hybridMultilevel"/>
    <w:tmpl w:val="F80A22C0"/>
    <w:lvl w:ilvl="0" w:tplc="0C0A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B30C1"/>
    <w:multiLevelType w:val="hybridMultilevel"/>
    <w:tmpl w:val="8C32BAD8"/>
    <w:lvl w:ilvl="0" w:tplc="5602E554">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 w15:restartNumberingAfterBreak="0">
    <w:nsid w:val="178920CF"/>
    <w:multiLevelType w:val="hybridMultilevel"/>
    <w:tmpl w:val="C9DECA56"/>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15:restartNumberingAfterBreak="0">
    <w:nsid w:val="18EA7D29"/>
    <w:multiLevelType w:val="hybridMultilevel"/>
    <w:tmpl w:val="2A043CC4"/>
    <w:lvl w:ilvl="0" w:tplc="6B04F51E">
      <w:start w:val="2"/>
      <w:numFmt w:val="bullet"/>
      <w:lvlText w:val="-"/>
      <w:lvlJc w:val="left"/>
      <w:pPr>
        <w:ind w:left="1440" w:hanging="360"/>
      </w:pPr>
      <w:rPr>
        <w:rFonts w:ascii="Arial" w:eastAsia="Times New Roman" w:hAnsi="Arial" w:cs="Arial" w:hint="default"/>
        <w:color w:val="00000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1DC8295E"/>
    <w:multiLevelType w:val="multilevel"/>
    <w:tmpl w:val="64BCFB08"/>
    <w:lvl w:ilvl="0">
      <w:start w:val="1"/>
      <w:numFmt w:val="bullet"/>
      <w:lvlText w:val="-"/>
      <w:lvlJc w:val="left"/>
      <w:pPr>
        <w:tabs>
          <w:tab w:val="num" w:pos="0"/>
        </w:tabs>
        <w:ind w:left="720" w:hanging="360"/>
      </w:pPr>
      <w:rPr>
        <w:rFonts w:ascii="Lucida Sans" w:hAnsi="Lucida Sans" w:cs="Lucida Sans"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0" w15:restartNumberingAfterBreak="0">
    <w:nsid w:val="254B6EE4"/>
    <w:multiLevelType w:val="hybridMultilevel"/>
    <w:tmpl w:val="D7CC2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7231F4"/>
    <w:multiLevelType w:val="multilevel"/>
    <w:tmpl w:val="52D8BD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2C724294"/>
    <w:multiLevelType w:val="multilevel"/>
    <w:tmpl w:val="ECAE69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32633053"/>
    <w:multiLevelType w:val="multilevel"/>
    <w:tmpl w:val="433E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312C87"/>
    <w:multiLevelType w:val="multilevel"/>
    <w:tmpl w:val="E0FE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685D80"/>
    <w:multiLevelType w:val="hybridMultilevel"/>
    <w:tmpl w:val="A866F3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B66C90"/>
    <w:multiLevelType w:val="multilevel"/>
    <w:tmpl w:val="2960A34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1047E71"/>
    <w:multiLevelType w:val="hybridMultilevel"/>
    <w:tmpl w:val="2972712E"/>
    <w:lvl w:ilvl="0" w:tplc="6FE4FF5C">
      <w:start w:val="7"/>
      <w:numFmt w:val="bullet"/>
      <w:lvlText w:val=""/>
      <w:lvlJc w:val="left"/>
      <w:pPr>
        <w:ind w:left="720" w:hanging="360"/>
      </w:pPr>
      <w:rPr>
        <w:rFonts w:ascii="Symbol" w:eastAsia="Times New Roman" w:hAnsi="Symbol" w:cs="Arial" w:hint="default"/>
        <w:i/>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6C04A4"/>
    <w:multiLevelType w:val="multilevel"/>
    <w:tmpl w:val="77FC63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46461DB"/>
    <w:multiLevelType w:val="hybridMultilevel"/>
    <w:tmpl w:val="BE6CE418"/>
    <w:lvl w:ilvl="0" w:tplc="7564DDD8">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2B2007"/>
    <w:multiLevelType w:val="multilevel"/>
    <w:tmpl w:val="BBFE8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D816A5"/>
    <w:multiLevelType w:val="hybridMultilevel"/>
    <w:tmpl w:val="F59CF112"/>
    <w:lvl w:ilvl="0" w:tplc="0C0A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6A76A3"/>
    <w:multiLevelType w:val="multilevel"/>
    <w:tmpl w:val="1B4208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53837E3A"/>
    <w:multiLevelType w:val="multilevel"/>
    <w:tmpl w:val="94ACF702"/>
    <w:lvl w:ilvl="0">
      <w:start w:val="1"/>
      <w:numFmt w:val="bullet"/>
      <w:lvlText w:val=""/>
      <w:lvlJc w:val="left"/>
      <w:pPr>
        <w:tabs>
          <w:tab w:val="num" w:pos="0"/>
        </w:tabs>
        <w:ind w:left="720" w:hanging="360"/>
      </w:pPr>
      <w:rPr>
        <w:rFonts w:ascii="Wingdings" w:hAnsi="Wingdings" w:cs="Wingdings"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5A6946DA"/>
    <w:multiLevelType w:val="multilevel"/>
    <w:tmpl w:val="C0CE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8F22F3"/>
    <w:multiLevelType w:val="multilevel"/>
    <w:tmpl w:val="076E6A8A"/>
    <w:lvl w:ilvl="0">
      <w:numFmt w:val="bullet"/>
      <w:lvlText w:val="-"/>
      <w:lvlJc w:val="left"/>
      <w:pPr>
        <w:ind w:left="720" w:hanging="360"/>
      </w:pPr>
      <w:rPr>
        <w:rFonts w:ascii="Lucida Sans" w:eastAsia="Lucida Sans" w:hAnsi="Lucida Sans" w:cs="Lucida San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2215CFE"/>
    <w:multiLevelType w:val="multilevel"/>
    <w:tmpl w:val="9CDADE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4D63008"/>
    <w:multiLevelType w:val="multilevel"/>
    <w:tmpl w:val="E504767A"/>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7353BD9"/>
    <w:multiLevelType w:val="multilevel"/>
    <w:tmpl w:val="4528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481E63"/>
    <w:multiLevelType w:val="multilevel"/>
    <w:tmpl w:val="F33CF92E"/>
    <w:lvl w:ilvl="0">
      <w:start w:val="1"/>
      <w:numFmt w:val="bullet"/>
      <w:lvlText w:val="•"/>
      <w:lvlPicBulletId w:val="0"/>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6A6B4D05"/>
    <w:multiLevelType w:val="hybridMultilevel"/>
    <w:tmpl w:val="EC9E053C"/>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1" w15:restartNumberingAfterBreak="0">
    <w:nsid w:val="6BD93E8F"/>
    <w:multiLevelType w:val="hybridMultilevel"/>
    <w:tmpl w:val="77486306"/>
    <w:lvl w:ilvl="0" w:tplc="5ABA2C82">
      <w:start w:val="3"/>
      <w:numFmt w:val="bullet"/>
      <w:lvlText w:val="-"/>
      <w:lvlJc w:val="left"/>
      <w:pPr>
        <w:tabs>
          <w:tab w:val="num" w:pos="720"/>
        </w:tabs>
        <w:ind w:left="720" w:hanging="360"/>
      </w:pPr>
      <w:rPr>
        <w:rFonts w:ascii="Trebuchet MS" w:eastAsia="Times New Roman" w:hAnsi="Trebuchet MS" w:cs="Times New Roman" w:hint="default"/>
        <w:color w:val="C7862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DC6B31"/>
    <w:multiLevelType w:val="multilevel"/>
    <w:tmpl w:val="299E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167456"/>
    <w:multiLevelType w:val="multilevel"/>
    <w:tmpl w:val="A96C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65E367F"/>
    <w:multiLevelType w:val="hybridMultilevel"/>
    <w:tmpl w:val="CF2684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EBA7313"/>
    <w:multiLevelType w:val="multilevel"/>
    <w:tmpl w:val="BBD8C392"/>
    <w:lvl w:ilvl="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7EEC6A97"/>
    <w:multiLevelType w:val="multilevel"/>
    <w:tmpl w:val="FA38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0F28D0"/>
    <w:multiLevelType w:val="multilevel"/>
    <w:tmpl w:val="FFFFFFFF"/>
    <w:lvl w:ilvl="0">
      <w:start w:val="3"/>
      <w:numFmt w:val="bullet"/>
      <w:lvlText w:val="-"/>
      <w:lvlJc w:val="left"/>
      <w:pPr>
        <w:ind w:left="720" w:hanging="360"/>
      </w:pPr>
      <w:rPr>
        <w:rFonts w:ascii="Trebuchet MS" w:eastAsia="Trebuchet MS" w:hAnsi="Trebuchet MS" w:cs="Trebuchet MS"/>
        <w:color w:val="C7862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79746616">
    <w:abstractNumId w:val="23"/>
  </w:num>
  <w:num w:numId="2" w16cid:durableId="2086219112">
    <w:abstractNumId w:val="29"/>
  </w:num>
  <w:num w:numId="3" w16cid:durableId="165557950">
    <w:abstractNumId w:val="1"/>
  </w:num>
  <w:num w:numId="4" w16cid:durableId="996035872">
    <w:abstractNumId w:val="35"/>
  </w:num>
  <w:num w:numId="5" w16cid:durableId="132918049">
    <w:abstractNumId w:val="11"/>
  </w:num>
  <w:num w:numId="6" w16cid:durableId="274824855">
    <w:abstractNumId w:val="37"/>
  </w:num>
  <w:num w:numId="7" w16cid:durableId="282080015">
    <w:abstractNumId w:val="31"/>
  </w:num>
  <w:num w:numId="8" w16cid:durableId="1220822371">
    <w:abstractNumId w:val="9"/>
  </w:num>
  <w:num w:numId="9" w16cid:durableId="902372579">
    <w:abstractNumId w:val="0"/>
  </w:num>
  <w:num w:numId="10" w16cid:durableId="1089696038">
    <w:abstractNumId w:val="34"/>
  </w:num>
  <w:num w:numId="11" w16cid:durableId="383725226">
    <w:abstractNumId w:val="36"/>
  </w:num>
  <w:num w:numId="12" w16cid:durableId="1740714680">
    <w:abstractNumId w:val="32"/>
  </w:num>
  <w:num w:numId="13" w16cid:durableId="1853179290">
    <w:abstractNumId w:val="33"/>
  </w:num>
  <w:num w:numId="14" w16cid:durableId="510484458">
    <w:abstractNumId w:val="7"/>
  </w:num>
  <w:num w:numId="15" w16cid:durableId="1428378896">
    <w:abstractNumId w:val="4"/>
  </w:num>
  <w:num w:numId="16" w16cid:durableId="1285428164">
    <w:abstractNumId w:val="20"/>
  </w:num>
  <w:num w:numId="17" w16cid:durableId="1443651425">
    <w:abstractNumId w:val="30"/>
  </w:num>
  <w:num w:numId="18" w16cid:durableId="546987297">
    <w:abstractNumId w:val="6"/>
  </w:num>
  <w:num w:numId="19" w16cid:durableId="286006108">
    <w:abstractNumId w:val="24"/>
  </w:num>
  <w:num w:numId="20" w16cid:durableId="1929461551">
    <w:abstractNumId w:val="28"/>
  </w:num>
  <w:num w:numId="21" w16cid:durableId="281691043">
    <w:abstractNumId w:val="13"/>
  </w:num>
  <w:num w:numId="22" w16cid:durableId="1021129919">
    <w:abstractNumId w:val="14"/>
  </w:num>
  <w:num w:numId="23" w16cid:durableId="568223803">
    <w:abstractNumId w:val="8"/>
  </w:num>
  <w:num w:numId="24" w16cid:durableId="1801729047">
    <w:abstractNumId w:val="12"/>
  </w:num>
  <w:num w:numId="25" w16cid:durableId="545265512">
    <w:abstractNumId w:val="22"/>
  </w:num>
  <w:num w:numId="26" w16cid:durableId="2010478902">
    <w:abstractNumId w:val="27"/>
  </w:num>
  <w:num w:numId="27" w16cid:durableId="1761411566">
    <w:abstractNumId w:val="26"/>
  </w:num>
  <w:num w:numId="28" w16cid:durableId="1869836014">
    <w:abstractNumId w:val="18"/>
  </w:num>
  <w:num w:numId="29" w16cid:durableId="1180388943">
    <w:abstractNumId w:val="16"/>
  </w:num>
  <w:num w:numId="30" w16cid:durableId="1244602045">
    <w:abstractNumId w:val="25"/>
  </w:num>
  <w:num w:numId="31" w16cid:durableId="121774931">
    <w:abstractNumId w:val="17"/>
  </w:num>
  <w:num w:numId="32" w16cid:durableId="646596720">
    <w:abstractNumId w:val="3"/>
  </w:num>
  <w:num w:numId="33" w16cid:durableId="11106048">
    <w:abstractNumId w:val="21"/>
  </w:num>
  <w:num w:numId="34" w16cid:durableId="1778793095">
    <w:abstractNumId w:val="5"/>
  </w:num>
  <w:num w:numId="35" w16cid:durableId="4325804">
    <w:abstractNumId w:val="19"/>
  </w:num>
  <w:num w:numId="36" w16cid:durableId="691733720">
    <w:abstractNumId w:val="15"/>
  </w:num>
  <w:num w:numId="37" w16cid:durableId="565993860">
    <w:abstractNumId w:val="10"/>
  </w:num>
  <w:num w:numId="38" w16cid:durableId="1349063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DAE"/>
    <w:rsid w:val="00004BCD"/>
    <w:rsid w:val="00013562"/>
    <w:rsid w:val="00030CC4"/>
    <w:rsid w:val="000343D1"/>
    <w:rsid w:val="000533E5"/>
    <w:rsid w:val="00060AE5"/>
    <w:rsid w:val="000710AB"/>
    <w:rsid w:val="00086143"/>
    <w:rsid w:val="000B0AAE"/>
    <w:rsid w:val="000B4436"/>
    <w:rsid w:val="000D3699"/>
    <w:rsid w:val="000F30BF"/>
    <w:rsid w:val="001043E0"/>
    <w:rsid w:val="0010639A"/>
    <w:rsid w:val="001070DC"/>
    <w:rsid w:val="00113A97"/>
    <w:rsid w:val="00124BEC"/>
    <w:rsid w:val="00132ECB"/>
    <w:rsid w:val="00140A2B"/>
    <w:rsid w:val="00160A79"/>
    <w:rsid w:val="00167E44"/>
    <w:rsid w:val="00170CC0"/>
    <w:rsid w:val="00172B82"/>
    <w:rsid w:val="001838FC"/>
    <w:rsid w:val="001900EA"/>
    <w:rsid w:val="001A4AFE"/>
    <w:rsid w:val="001F0ECD"/>
    <w:rsid w:val="00202913"/>
    <w:rsid w:val="002367CC"/>
    <w:rsid w:val="00236E8A"/>
    <w:rsid w:val="0024085C"/>
    <w:rsid w:val="00242410"/>
    <w:rsid w:val="002509DB"/>
    <w:rsid w:val="002611F1"/>
    <w:rsid w:val="00272C7D"/>
    <w:rsid w:val="0029470C"/>
    <w:rsid w:val="002B7435"/>
    <w:rsid w:val="002C2909"/>
    <w:rsid w:val="003010FF"/>
    <w:rsid w:val="00317554"/>
    <w:rsid w:val="003337A5"/>
    <w:rsid w:val="00335E9F"/>
    <w:rsid w:val="003366EA"/>
    <w:rsid w:val="003436CF"/>
    <w:rsid w:val="00353102"/>
    <w:rsid w:val="003754DB"/>
    <w:rsid w:val="00380D0B"/>
    <w:rsid w:val="00382418"/>
    <w:rsid w:val="003952D2"/>
    <w:rsid w:val="00396825"/>
    <w:rsid w:val="003E0BC4"/>
    <w:rsid w:val="003E195E"/>
    <w:rsid w:val="00411999"/>
    <w:rsid w:val="004134C5"/>
    <w:rsid w:val="00416285"/>
    <w:rsid w:val="00446846"/>
    <w:rsid w:val="00460B45"/>
    <w:rsid w:val="004656FB"/>
    <w:rsid w:val="00465FAF"/>
    <w:rsid w:val="00470E49"/>
    <w:rsid w:val="004770D7"/>
    <w:rsid w:val="004772DE"/>
    <w:rsid w:val="00490BAA"/>
    <w:rsid w:val="004A0B57"/>
    <w:rsid w:val="004D2FAC"/>
    <w:rsid w:val="004D59AF"/>
    <w:rsid w:val="004E5A57"/>
    <w:rsid w:val="004F146F"/>
    <w:rsid w:val="004F55CD"/>
    <w:rsid w:val="004F68F3"/>
    <w:rsid w:val="005225C9"/>
    <w:rsid w:val="005443A2"/>
    <w:rsid w:val="005470FE"/>
    <w:rsid w:val="00567E8F"/>
    <w:rsid w:val="00584529"/>
    <w:rsid w:val="005C37F1"/>
    <w:rsid w:val="005D48C9"/>
    <w:rsid w:val="005E2C87"/>
    <w:rsid w:val="005E3ABD"/>
    <w:rsid w:val="005F270A"/>
    <w:rsid w:val="005F3560"/>
    <w:rsid w:val="00600F4C"/>
    <w:rsid w:val="006036CE"/>
    <w:rsid w:val="00604A9F"/>
    <w:rsid w:val="00612C58"/>
    <w:rsid w:val="00620550"/>
    <w:rsid w:val="00621B48"/>
    <w:rsid w:val="00625C46"/>
    <w:rsid w:val="00635E45"/>
    <w:rsid w:val="0065651F"/>
    <w:rsid w:val="00664F15"/>
    <w:rsid w:val="006752F4"/>
    <w:rsid w:val="006B4EC2"/>
    <w:rsid w:val="00707BD4"/>
    <w:rsid w:val="00711A40"/>
    <w:rsid w:val="007375B1"/>
    <w:rsid w:val="00753828"/>
    <w:rsid w:val="00762A6B"/>
    <w:rsid w:val="00774345"/>
    <w:rsid w:val="007848EC"/>
    <w:rsid w:val="00784940"/>
    <w:rsid w:val="0079411D"/>
    <w:rsid w:val="0079426C"/>
    <w:rsid w:val="007A635A"/>
    <w:rsid w:val="007B2E6B"/>
    <w:rsid w:val="007B69DB"/>
    <w:rsid w:val="007C13EF"/>
    <w:rsid w:val="007D2A16"/>
    <w:rsid w:val="007E256A"/>
    <w:rsid w:val="007F71B7"/>
    <w:rsid w:val="00801FD5"/>
    <w:rsid w:val="008114C2"/>
    <w:rsid w:val="0081361D"/>
    <w:rsid w:val="008153A1"/>
    <w:rsid w:val="00832FE1"/>
    <w:rsid w:val="0083620D"/>
    <w:rsid w:val="00867843"/>
    <w:rsid w:val="008721F4"/>
    <w:rsid w:val="00882B64"/>
    <w:rsid w:val="00883770"/>
    <w:rsid w:val="008A0438"/>
    <w:rsid w:val="008C1FAB"/>
    <w:rsid w:val="008F39D0"/>
    <w:rsid w:val="00903E1A"/>
    <w:rsid w:val="009162E6"/>
    <w:rsid w:val="00936BE9"/>
    <w:rsid w:val="00942FFC"/>
    <w:rsid w:val="0095265B"/>
    <w:rsid w:val="0095564F"/>
    <w:rsid w:val="00971275"/>
    <w:rsid w:val="00974B2C"/>
    <w:rsid w:val="00983CD5"/>
    <w:rsid w:val="00992C2F"/>
    <w:rsid w:val="00994B15"/>
    <w:rsid w:val="00996B4C"/>
    <w:rsid w:val="009A3F1A"/>
    <w:rsid w:val="009B0D53"/>
    <w:rsid w:val="009D57B3"/>
    <w:rsid w:val="009E18E5"/>
    <w:rsid w:val="009E30BA"/>
    <w:rsid w:val="009F7F6C"/>
    <w:rsid w:val="00A008C8"/>
    <w:rsid w:val="00A13819"/>
    <w:rsid w:val="00A26A47"/>
    <w:rsid w:val="00A35EEE"/>
    <w:rsid w:val="00A5494A"/>
    <w:rsid w:val="00A70EC9"/>
    <w:rsid w:val="00A72B7E"/>
    <w:rsid w:val="00A96997"/>
    <w:rsid w:val="00AA3689"/>
    <w:rsid w:val="00AB5F19"/>
    <w:rsid w:val="00AC58B8"/>
    <w:rsid w:val="00AC7C4B"/>
    <w:rsid w:val="00AD2BD0"/>
    <w:rsid w:val="00AD7256"/>
    <w:rsid w:val="00AF54EA"/>
    <w:rsid w:val="00B04DAE"/>
    <w:rsid w:val="00B27474"/>
    <w:rsid w:val="00B34252"/>
    <w:rsid w:val="00B365F2"/>
    <w:rsid w:val="00B43906"/>
    <w:rsid w:val="00B441D3"/>
    <w:rsid w:val="00B4584E"/>
    <w:rsid w:val="00B51D65"/>
    <w:rsid w:val="00B560EE"/>
    <w:rsid w:val="00B56384"/>
    <w:rsid w:val="00B572C1"/>
    <w:rsid w:val="00B63F32"/>
    <w:rsid w:val="00B66874"/>
    <w:rsid w:val="00B8025D"/>
    <w:rsid w:val="00B87B16"/>
    <w:rsid w:val="00B92A38"/>
    <w:rsid w:val="00B94AE5"/>
    <w:rsid w:val="00BB6343"/>
    <w:rsid w:val="00BD2226"/>
    <w:rsid w:val="00BD2C9F"/>
    <w:rsid w:val="00BD74AE"/>
    <w:rsid w:val="00BD7CCA"/>
    <w:rsid w:val="00BE7442"/>
    <w:rsid w:val="00BF13F2"/>
    <w:rsid w:val="00BF4BBB"/>
    <w:rsid w:val="00BF6675"/>
    <w:rsid w:val="00C028AD"/>
    <w:rsid w:val="00C06054"/>
    <w:rsid w:val="00C07CB1"/>
    <w:rsid w:val="00C20479"/>
    <w:rsid w:val="00C23F21"/>
    <w:rsid w:val="00C273C9"/>
    <w:rsid w:val="00C301A6"/>
    <w:rsid w:val="00C37271"/>
    <w:rsid w:val="00C573C8"/>
    <w:rsid w:val="00C62F58"/>
    <w:rsid w:val="00C82FE4"/>
    <w:rsid w:val="00C85BAD"/>
    <w:rsid w:val="00C90082"/>
    <w:rsid w:val="00CB416C"/>
    <w:rsid w:val="00CB45A9"/>
    <w:rsid w:val="00CC1BBA"/>
    <w:rsid w:val="00CC672B"/>
    <w:rsid w:val="00CD5967"/>
    <w:rsid w:val="00CE354D"/>
    <w:rsid w:val="00CE4634"/>
    <w:rsid w:val="00CF53E2"/>
    <w:rsid w:val="00CF7058"/>
    <w:rsid w:val="00D1142D"/>
    <w:rsid w:val="00D118CF"/>
    <w:rsid w:val="00D36BC1"/>
    <w:rsid w:val="00D51949"/>
    <w:rsid w:val="00D60205"/>
    <w:rsid w:val="00D61872"/>
    <w:rsid w:val="00D62D1B"/>
    <w:rsid w:val="00D65BF2"/>
    <w:rsid w:val="00DA5703"/>
    <w:rsid w:val="00DB4304"/>
    <w:rsid w:val="00DB496C"/>
    <w:rsid w:val="00DD41F4"/>
    <w:rsid w:val="00DD7676"/>
    <w:rsid w:val="00DE3F62"/>
    <w:rsid w:val="00DE41D2"/>
    <w:rsid w:val="00DE65A3"/>
    <w:rsid w:val="00E12408"/>
    <w:rsid w:val="00E17295"/>
    <w:rsid w:val="00E1758B"/>
    <w:rsid w:val="00E25E49"/>
    <w:rsid w:val="00E45643"/>
    <w:rsid w:val="00E4659B"/>
    <w:rsid w:val="00E6657A"/>
    <w:rsid w:val="00E7034F"/>
    <w:rsid w:val="00E729B9"/>
    <w:rsid w:val="00E72D98"/>
    <w:rsid w:val="00E86EAB"/>
    <w:rsid w:val="00E93613"/>
    <w:rsid w:val="00EB0D27"/>
    <w:rsid w:val="00ED6E4D"/>
    <w:rsid w:val="00EE1BC4"/>
    <w:rsid w:val="00EE760C"/>
    <w:rsid w:val="00EF1B82"/>
    <w:rsid w:val="00EF702E"/>
    <w:rsid w:val="00F144C6"/>
    <w:rsid w:val="00F15EA5"/>
    <w:rsid w:val="00F17809"/>
    <w:rsid w:val="00F3597A"/>
    <w:rsid w:val="00FA72DE"/>
    <w:rsid w:val="00FC3776"/>
    <w:rsid w:val="00FD08AE"/>
    <w:rsid w:val="00FD78A7"/>
    <w:rsid w:val="00FE0ED2"/>
    <w:rsid w:val="0D2F30A0"/>
  </w:rsids>
  <m:mathPr>
    <m:mathFont m:val="Cambria Math"/>
    <m:brkBin m:val="before"/>
    <m:brkBinSub m:val="--"/>
    <m:smallFrac m:val="0"/>
    <m:dispDef/>
    <m:lMargin m:val="0"/>
    <m:rMargin m:val="0"/>
    <m:defJc m:val="centerGroup"/>
    <m:wrapIndent m:val="1440"/>
    <m:intLim m:val="subSup"/>
    <m:naryLim m:val="undOvr"/>
  </m:mathPr>
  <w:themeFontLang w:val="es-MX"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FC7B7"/>
  <w15:docId w15:val="{7C5EA9E1-50BA-4F5A-9110-43243E726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26C"/>
    <w:pPr>
      <w:spacing w:after="200" w:line="27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inespaciadoCar">
    <w:name w:val="Sin espaciado Car"/>
    <w:link w:val="Sinespaciado"/>
    <w:uiPriority w:val="1"/>
    <w:qFormat/>
    <w:rsid w:val="00BD5B36"/>
    <w:rPr>
      <w:rFonts w:ascii="Times New Roman" w:eastAsia="Times New Roman" w:hAnsi="Times New Roman" w:cs="Times New Roman"/>
      <w:sz w:val="24"/>
      <w:szCs w:val="24"/>
      <w:lang w:val="en-US"/>
    </w:rPr>
  </w:style>
  <w:style w:type="character" w:customStyle="1" w:styleId="PiedepginaCar">
    <w:name w:val="Pie de página Car"/>
    <w:basedOn w:val="Fuentedeprrafopredeter"/>
    <w:link w:val="Piedepgina"/>
    <w:uiPriority w:val="99"/>
    <w:qFormat/>
    <w:rsid w:val="00BD5B36"/>
    <w:rPr>
      <w:lang w:val="es-ES"/>
    </w:rPr>
  </w:style>
  <w:style w:type="character" w:customStyle="1" w:styleId="EnlacedeInternet">
    <w:name w:val="Enlace de Internet"/>
    <w:basedOn w:val="Fuentedeprrafopredeter"/>
    <w:uiPriority w:val="99"/>
    <w:unhideWhenUsed/>
    <w:rsid w:val="00BD5B36"/>
    <w:rPr>
      <w:color w:val="0000FF" w:themeColor="hyperlink"/>
      <w:u w:val="single"/>
    </w:rPr>
  </w:style>
  <w:style w:type="character" w:customStyle="1" w:styleId="EncabezadoCar">
    <w:name w:val="Encabezado Car"/>
    <w:basedOn w:val="Fuentedeprrafopredeter"/>
    <w:link w:val="Encabezado"/>
    <w:qFormat/>
    <w:rsid w:val="00BD5B36"/>
    <w:rPr>
      <w:lang w:val="es-ES"/>
    </w:rPr>
  </w:style>
  <w:style w:type="character" w:customStyle="1" w:styleId="TextodegloboCar">
    <w:name w:val="Texto de globo Car"/>
    <w:basedOn w:val="Fuentedeprrafopredeter"/>
    <w:link w:val="Textodeglobo"/>
    <w:uiPriority w:val="99"/>
    <w:semiHidden/>
    <w:qFormat/>
    <w:rsid w:val="002643E9"/>
    <w:rPr>
      <w:rFonts w:ascii="Tahoma" w:hAnsi="Tahoma" w:cs="Tahoma"/>
      <w:sz w:val="16"/>
      <w:szCs w:val="16"/>
      <w:lang w:val="es-ES"/>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styleId="Sinespaciado">
    <w:name w:val="No Spacing"/>
    <w:link w:val="SinespaciadoCar"/>
    <w:uiPriority w:val="1"/>
    <w:qFormat/>
    <w:rsid w:val="00BD5B36"/>
    <w:rPr>
      <w:rFonts w:ascii="Times New Roman" w:eastAsia="Times New Roman" w:hAnsi="Times New Roman" w:cs="Times New Roman"/>
      <w:sz w:val="24"/>
      <w:szCs w:val="24"/>
      <w:lang w:val="en-US"/>
    </w:rPr>
  </w:style>
  <w:style w:type="paragraph" w:customStyle="1" w:styleId="Cabeceraypie">
    <w:name w:val="Cabecera y pie"/>
    <w:basedOn w:val="Normal"/>
    <w:qFormat/>
  </w:style>
  <w:style w:type="paragraph" w:styleId="Piedepgina">
    <w:name w:val="footer"/>
    <w:basedOn w:val="Normal"/>
    <w:link w:val="PiedepginaCar"/>
    <w:uiPriority w:val="99"/>
    <w:unhideWhenUsed/>
    <w:rsid w:val="00BD5B36"/>
    <w:pPr>
      <w:tabs>
        <w:tab w:val="center" w:pos="4252"/>
        <w:tab w:val="right" w:pos="8504"/>
      </w:tabs>
      <w:spacing w:after="0" w:line="240" w:lineRule="auto"/>
    </w:pPr>
  </w:style>
  <w:style w:type="paragraph" w:styleId="Encabezado">
    <w:name w:val="header"/>
    <w:basedOn w:val="Normal"/>
    <w:link w:val="EncabezadoCar"/>
    <w:unhideWhenUsed/>
    <w:rsid w:val="00BD5B36"/>
    <w:pPr>
      <w:tabs>
        <w:tab w:val="center" w:pos="4252"/>
        <w:tab w:val="right" w:pos="8504"/>
      </w:tabs>
      <w:spacing w:after="0" w:line="240" w:lineRule="auto"/>
    </w:pPr>
  </w:style>
  <w:style w:type="paragraph" w:styleId="Prrafodelista">
    <w:name w:val="List Paragraph"/>
    <w:basedOn w:val="Normal"/>
    <w:uiPriority w:val="34"/>
    <w:qFormat/>
    <w:rsid w:val="00BD5B36"/>
    <w:pPr>
      <w:ind w:left="720"/>
      <w:contextualSpacing/>
    </w:pPr>
  </w:style>
  <w:style w:type="paragraph" w:styleId="Textodeglobo">
    <w:name w:val="Balloon Text"/>
    <w:basedOn w:val="Normal"/>
    <w:link w:val="TextodegloboCar"/>
    <w:uiPriority w:val="99"/>
    <w:semiHidden/>
    <w:unhideWhenUsed/>
    <w:qFormat/>
    <w:rsid w:val="002643E9"/>
    <w:pPr>
      <w:spacing w:after="0" w:line="240" w:lineRule="auto"/>
    </w:pPr>
    <w:rPr>
      <w:rFonts w:ascii="Tahoma" w:hAnsi="Tahoma" w:cs="Tahoma"/>
      <w:sz w:val="16"/>
      <w:szCs w:val="16"/>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table" w:styleId="Cuadrculamedia1-nfasis6">
    <w:name w:val="Medium Grid 1 Accent 6"/>
    <w:basedOn w:val="Tablanormal"/>
    <w:uiPriority w:val="67"/>
    <w:rsid w:val="00BD5B36"/>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ombreadomedio1-nfasis6">
    <w:name w:val="Medium Shading 1 Accent 6"/>
    <w:basedOn w:val="Tablanormal"/>
    <w:uiPriority w:val="63"/>
    <w:rsid w:val="00BD5B36"/>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istamedia1-nfasis6">
    <w:name w:val="Medium List 1 Accent 6"/>
    <w:basedOn w:val="Tablanormal"/>
    <w:uiPriority w:val="65"/>
    <w:rsid w:val="00BD5B36"/>
    <w:rPr>
      <w:color w:val="000000" w:themeColor="text1"/>
      <w:lang w:val="es-E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Tablaconcuadrcula">
    <w:name w:val="Table Grid"/>
    <w:basedOn w:val="Tablanormal"/>
    <w:uiPriority w:val="59"/>
    <w:rsid w:val="006D30DC"/>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64F15"/>
    <w:pP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664F15"/>
  </w:style>
  <w:style w:type="character" w:customStyle="1" w:styleId="tabchar">
    <w:name w:val="tabchar"/>
    <w:basedOn w:val="Fuentedeprrafopredeter"/>
    <w:rsid w:val="00664F15"/>
  </w:style>
  <w:style w:type="character" w:customStyle="1" w:styleId="eop">
    <w:name w:val="eop"/>
    <w:basedOn w:val="Fuentedeprrafopredeter"/>
    <w:rsid w:val="00664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6199">
      <w:bodyDiv w:val="1"/>
      <w:marLeft w:val="0"/>
      <w:marRight w:val="0"/>
      <w:marTop w:val="0"/>
      <w:marBottom w:val="0"/>
      <w:divBdr>
        <w:top w:val="none" w:sz="0" w:space="0" w:color="auto"/>
        <w:left w:val="none" w:sz="0" w:space="0" w:color="auto"/>
        <w:bottom w:val="none" w:sz="0" w:space="0" w:color="auto"/>
        <w:right w:val="none" w:sz="0" w:space="0" w:color="auto"/>
      </w:divBdr>
    </w:div>
    <w:div w:id="216746313">
      <w:bodyDiv w:val="1"/>
      <w:marLeft w:val="0"/>
      <w:marRight w:val="0"/>
      <w:marTop w:val="0"/>
      <w:marBottom w:val="0"/>
      <w:divBdr>
        <w:top w:val="none" w:sz="0" w:space="0" w:color="auto"/>
        <w:left w:val="none" w:sz="0" w:space="0" w:color="auto"/>
        <w:bottom w:val="none" w:sz="0" w:space="0" w:color="auto"/>
        <w:right w:val="none" w:sz="0" w:space="0" w:color="auto"/>
      </w:divBdr>
      <w:divsChild>
        <w:div w:id="1187670941">
          <w:marLeft w:val="0"/>
          <w:marRight w:val="0"/>
          <w:marTop w:val="0"/>
          <w:marBottom w:val="0"/>
          <w:divBdr>
            <w:top w:val="none" w:sz="0" w:space="0" w:color="auto"/>
            <w:left w:val="none" w:sz="0" w:space="0" w:color="auto"/>
            <w:bottom w:val="none" w:sz="0" w:space="0" w:color="auto"/>
            <w:right w:val="none" w:sz="0" w:space="0" w:color="auto"/>
          </w:divBdr>
        </w:div>
        <w:div w:id="411707252">
          <w:marLeft w:val="0"/>
          <w:marRight w:val="0"/>
          <w:marTop w:val="0"/>
          <w:marBottom w:val="0"/>
          <w:divBdr>
            <w:top w:val="none" w:sz="0" w:space="0" w:color="auto"/>
            <w:left w:val="none" w:sz="0" w:space="0" w:color="auto"/>
            <w:bottom w:val="none" w:sz="0" w:space="0" w:color="auto"/>
            <w:right w:val="none" w:sz="0" w:space="0" w:color="auto"/>
          </w:divBdr>
        </w:div>
        <w:div w:id="523400893">
          <w:marLeft w:val="0"/>
          <w:marRight w:val="0"/>
          <w:marTop w:val="0"/>
          <w:marBottom w:val="0"/>
          <w:divBdr>
            <w:top w:val="none" w:sz="0" w:space="0" w:color="auto"/>
            <w:left w:val="none" w:sz="0" w:space="0" w:color="auto"/>
            <w:bottom w:val="none" w:sz="0" w:space="0" w:color="auto"/>
            <w:right w:val="none" w:sz="0" w:space="0" w:color="auto"/>
          </w:divBdr>
        </w:div>
        <w:div w:id="1438603993">
          <w:marLeft w:val="0"/>
          <w:marRight w:val="0"/>
          <w:marTop w:val="0"/>
          <w:marBottom w:val="0"/>
          <w:divBdr>
            <w:top w:val="none" w:sz="0" w:space="0" w:color="auto"/>
            <w:left w:val="none" w:sz="0" w:space="0" w:color="auto"/>
            <w:bottom w:val="none" w:sz="0" w:space="0" w:color="auto"/>
            <w:right w:val="none" w:sz="0" w:space="0" w:color="auto"/>
          </w:divBdr>
        </w:div>
        <w:div w:id="1569075851">
          <w:marLeft w:val="0"/>
          <w:marRight w:val="0"/>
          <w:marTop w:val="0"/>
          <w:marBottom w:val="0"/>
          <w:divBdr>
            <w:top w:val="none" w:sz="0" w:space="0" w:color="auto"/>
            <w:left w:val="none" w:sz="0" w:space="0" w:color="auto"/>
            <w:bottom w:val="none" w:sz="0" w:space="0" w:color="auto"/>
            <w:right w:val="none" w:sz="0" w:space="0" w:color="auto"/>
          </w:divBdr>
        </w:div>
      </w:divsChild>
    </w:div>
    <w:div w:id="344289127">
      <w:bodyDiv w:val="1"/>
      <w:marLeft w:val="0"/>
      <w:marRight w:val="0"/>
      <w:marTop w:val="0"/>
      <w:marBottom w:val="0"/>
      <w:divBdr>
        <w:top w:val="none" w:sz="0" w:space="0" w:color="auto"/>
        <w:left w:val="none" w:sz="0" w:space="0" w:color="auto"/>
        <w:bottom w:val="none" w:sz="0" w:space="0" w:color="auto"/>
        <w:right w:val="none" w:sz="0" w:space="0" w:color="auto"/>
      </w:divBdr>
      <w:divsChild>
        <w:div w:id="765657552">
          <w:marLeft w:val="0"/>
          <w:marRight w:val="0"/>
          <w:marTop w:val="0"/>
          <w:marBottom w:val="0"/>
          <w:divBdr>
            <w:top w:val="none" w:sz="0" w:space="0" w:color="auto"/>
            <w:left w:val="none" w:sz="0" w:space="0" w:color="auto"/>
            <w:bottom w:val="none" w:sz="0" w:space="0" w:color="auto"/>
            <w:right w:val="none" w:sz="0" w:space="0" w:color="auto"/>
          </w:divBdr>
        </w:div>
        <w:div w:id="499076446">
          <w:marLeft w:val="0"/>
          <w:marRight w:val="0"/>
          <w:marTop w:val="0"/>
          <w:marBottom w:val="0"/>
          <w:divBdr>
            <w:top w:val="none" w:sz="0" w:space="0" w:color="auto"/>
            <w:left w:val="none" w:sz="0" w:space="0" w:color="auto"/>
            <w:bottom w:val="none" w:sz="0" w:space="0" w:color="auto"/>
            <w:right w:val="none" w:sz="0" w:space="0" w:color="auto"/>
          </w:divBdr>
        </w:div>
        <w:div w:id="779421159">
          <w:marLeft w:val="0"/>
          <w:marRight w:val="0"/>
          <w:marTop w:val="0"/>
          <w:marBottom w:val="0"/>
          <w:divBdr>
            <w:top w:val="none" w:sz="0" w:space="0" w:color="auto"/>
            <w:left w:val="none" w:sz="0" w:space="0" w:color="auto"/>
            <w:bottom w:val="none" w:sz="0" w:space="0" w:color="auto"/>
            <w:right w:val="none" w:sz="0" w:space="0" w:color="auto"/>
          </w:divBdr>
        </w:div>
        <w:div w:id="1772696507">
          <w:marLeft w:val="0"/>
          <w:marRight w:val="0"/>
          <w:marTop w:val="0"/>
          <w:marBottom w:val="0"/>
          <w:divBdr>
            <w:top w:val="none" w:sz="0" w:space="0" w:color="auto"/>
            <w:left w:val="none" w:sz="0" w:space="0" w:color="auto"/>
            <w:bottom w:val="none" w:sz="0" w:space="0" w:color="auto"/>
            <w:right w:val="none" w:sz="0" w:space="0" w:color="auto"/>
          </w:divBdr>
        </w:div>
      </w:divsChild>
    </w:div>
    <w:div w:id="443382573">
      <w:bodyDiv w:val="1"/>
      <w:marLeft w:val="0"/>
      <w:marRight w:val="0"/>
      <w:marTop w:val="0"/>
      <w:marBottom w:val="0"/>
      <w:divBdr>
        <w:top w:val="none" w:sz="0" w:space="0" w:color="auto"/>
        <w:left w:val="none" w:sz="0" w:space="0" w:color="auto"/>
        <w:bottom w:val="none" w:sz="0" w:space="0" w:color="auto"/>
        <w:right w:val="none" w:sz="0" w:space="0" w:color="auto"/>
      </w:divBdr>
      <w:divsChild>
        <w:div w:id="1448162611">
          <w:marLeft w:val="0"/>
          <w:marRight w:val="0"/>
          <w:marTop w:val="0"/>
          <w:marBottom w:val="0"/>
          <w:divBdr>
            <w:top w:val="none" w:sz="0" w:space="0" w:color="auto"/>
            <w:left w:val="none" w:sz="0" w:space="0" w:color="auto"/>
            <w:bottom w:val="none" w:sz="0" w:space="0" w:color="auto"/>
            <w:right w:val="none" w:sz="0" w:space="0" w:color="auto"/>
          </w:divBdr>
        </w:div>
        <w:div w:id="110126007">
          <w:marLeft w:val="0"/>
          <w:marRight w:val="0"/>
          <w:marTop w:val="0"/>
          <w:marBottom w:val="0"/>
          <w:divBdr>
            <w:top w:val="none" w:sz="0" w:space="0" w:color="auto"/>
            <w:left w:val="none" w:sz="0" w:space="0" w:color="auto"/>
            <w:bottom w:val="none" w:sz="0" w:space="0" w:color="auto"/>
            <w:right w:val="none" w:sz="0" w:space="0" w:color="auto"/>
          </w:divBdr>
        </w:div>
      </w:divsChild>
    </w:div>
    <w:div w:id="514224607">
      <w:bodyDiv w:val="1"/>
      <w:marLeft w:val="0"/>
      <w:marRight w:val="0"/>
      <w:marTop w:val="0"/>
      <w:marBottom w:val="0"/>
      <w:divBdr>
        <w:top w:val="none" w:sz="0" w:space="0" w:color="auto"/>
        <w:left w:val="none" w:sz="0" w:space="0" w:color="auto"/>
        <w:bottom w:val="none" w:sz="0" w:space="0" w:color="auto"/>
        <w:right w:val="none" w:sz="0" w:space="0" w:color="auto"/>
      </w:divBdr>
      <w:divsChild>
        <w:div w:id="1257711361">
          <w:marLeft w:val="0"/>
          <w:marRight w:val="0"/>
          <w:marTop w:val="0"/>
          <w:marBottom w:val="0"/>
          <w:divBdr>
            <w:top w:val="none" w:sz="0" w:space="0" w:color="auto"/>
            <w:left w:val="none" w:sz="0" w:space="0" w:color="auto"/>
            <w:bottom w:val="none" w:sz="0" w:space="0" w:color="auto"/>
            <w:right w:val="none" w:sz="0" w:space="0" w:color="auto"/>
          </w:divBdr>
          <w:divsChild>
            <w:div w:id="1887914896">
              <w:marLeft w:val="0"/>
              <w:marRight w:val="0"/>
              <w:marTop w:val="0"/>
              <w:marBottom w:val="0"/>
              <w:divBdr>
                <w:top w:val="none" w:sz="0" w:space="0" w:color="auto"/>
                <w:left w:val="none" w:sz="0" w:space="0" w:color="auto"/>
                <w:bottom w:val="none" w:sz="0" w:space="0" w:color="auto"/>
                <w:right w:val="none" w:sz="0" w:space="0" w:color="auto"/>
              </w:divBdr>
            </w:div>
            <w:div w:id="1251623739">
              <w:marLeft w:val="0"/>
              <w:marRight w:val="0"/>
              <w:marTop w:val="0"/>
              <w:marBottom w:val="0"/>
              <w:divBdr>
                <w:top w:val="none" w:sz="0" w:space="0" w:color="auto"/>
                <w:left w:val="none" w:sz="0" w:space="0" w:color="auto"/>
                <w:bottom w:val="none" w:sz="0" w:space="0" w:color="auto"/>
                <w:right w:val="none" w:sz="0" w:space="0" w:color="auto"/>
              </w:divBdr>
            </w:div>
          </w:divsChild>
        </w:div>
        <w:div w:id="1301813122">
          <w:marLeft w:val="0"/>
          <w:marRight w:val="0"/>
          <w:marTop w:val="0"/>
          <w:marBottom w:val="0"/>
          <w:divBdr>
            <w:top w:val="none" w:sz="0" w:space="0" w:color="auto"/>
            <w:left w:val="none" w:sz="0" w:space="0" w:color="auto"/>
            <w:bottom w:val="none" w:sz="0" w:space="0" w:color="auto"/>
            <w:right w:val="none" w:sz="0" w:space="0" w:color="auto"/>
          </w:divBdr>
          <w:divsChild>
            <w:div w:id="2074085088">
              <w:marLeft w:val="0"/>
              <w:marRight w:val="0"/>
              <w:marTop w:val="0"/>
              <w:marBottom w:val="0"/>
              <w:divBdr>
                <w:top w:val="none" w:sz="0" w:space="0" w:color="auto"/>
                <w:left w:val="none" w:sz="0" w:space="0" w:color="auto"/>
                <w:bottom w:val="none" w:sz="0" w:space="0" w:color="auto"/>
                <w:right w:val="none" w:sz="0" w:space="0" w:color="auto"/>
              </w:divBdr>
            </w:div>
          </w:divsChild>
        </w:div>
        <w:div w:id="1796439106">
          <w:marLeft w:val="0"/>
          <w:marRight w:val="0"/>
          <w:marTop w:val="0"/>
          <w:marBottom w:val="0"/>
          <w:divBdr>
            <w:top w:val="none" w:sz="0" w:space="0" w:color="auto"/>
            <w:left w:val="none" w:sz="0" w:space="0" w:color="auto"/>
            <w:bottom w:val="none" w:sz="0" w:space="0" w:color="auto"/>
            <w:right w:val="none" w:sz="0" w:space="0" w:color="auto"/>
          </w:divBdr>
          <w:divsChild>
            <w:div w:id="19087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73670">
      <w:bodyDiv w:val="1"/>
      <w:marLeft w:val="0"/>
      <w:marRight w:val="0"/>
      <w:marTop w:val="0"/>
      <w:marBottom w:val="0"/>
      <w:divBdr>
        <w:top w:val="none" w:sz="0" w:space="0" w:color="auto"/>
        <w:left w:val="none" w:sz="0" w:space="0" w:color="auto"/>
        <w:bottom w:val="none" w:sz="0" w:space="0" w:color="auto"/>
        <w:right w:val="none" w:sz="0" w:space="0" w:color="auto"/>
      </w:divBdr>
    </w:div>
    <w:div w:id="744494471">
      <w:bodyDiv w:val="1"/>
      <w:marLeft w:val="0"/>
      <w:marRight w:val="0"/>
      <w:marTop w:val="0"/>
      <w:marBottom w:val="0"/>
      <w:divBdr>
        <w:top w:val="none" w:sz="0" w:space="0" w:color="auto"/>
        <w:left w:val="none" w:sz="0" w:space="0" w:color="auto"/>
        <w:bottom w:val="none" w:sz="0" w:space="0" w:color="auto"/>
        <w:right w:val="none" w:sz="0" w:space="0" w:color="auto"/>
      </w:divBdr>
    </w:div>
    <w:div w:id="765033758">
      <w:bodyDiv w:val="1"/>
      <w:marLeft w:val="0"/>
      <w:marRight w:val="0"/>
      <w:marTop w:val="0"/>
      <w:marBottom w:val="0"/>
      <w:divBdr>
        <w:top w:val="none" w:sz="0" w:space="0" w:color="auto"/>
        <w:left w:val="none" w:sz="0" w:space="0" w:color="auto"/>
        <w:bottom w:val="none" w:sz="0" w:space="0" w:color="auto"/>
        <w:right w:val="none" w:sz="0" w:space="0" w:color="auto"/>
      </w:divBdr>
    </w:div>
    <w:div w:id="869534211">
      <w:bodyDiv w:val="1"/>
      <w:marLeft w:val="0"/>
      <w:marRight w:val="0"/>
      <w:marTop w:val="0"/>
      <w:marBottom w:val="0"/>
      <w:divBdr>
        <w:top w:val="none" w:sz="0" w:space="0" w:color="auto"/>
        <w:left w:val="none" w:sz="0" w:space="0" w:color="auto"/>
        <w:bottom w:val="none" w:sz="0" w:space="0" w:color="auto"/>
        <w:right w:val="none" w:sz="0" w:space="0" w:color="auto"/>
      </w:divBdr>
      <w:divsChild>
        <w:div w:id="1399550701">
          <w:marLeft w:val="0"/>
          <w:marRight w:val="0"/>
          <w:marTop w:val="0"/>
          <w:marBottom w:val="0"/>
          <w:divBdr>
            <w:top w:val="none" w:sz="0" w:space="0" w:color="auto"/>
            <w:left w:val="none" w:sz="0" w:space="0" w:color="auto"/>
            <w:bottom w:val="none" w:sz="0" w:space="0" w:color="auto"/>
            <w:right w:val="none" w:sz="0" w:space="0" w:color="auto"/>
          </w:divBdr>
        </w:div>
        <w:div w:id="343825172">
          <w:marLeft w:val="0"/>
          <w:marRight w:val="0"/>
          <w:marTop w:val="0"/>
          <w:marBottom w:val="0"/>
          <w:divBdr>
            <w:top w:val="none" w:sz="0" w:space="0" w:color="auto"/>
            <w:left w:val="none" w:sz="0" w:space="0" w:color="auto"/>
            <w:bottom w:val="none" w:sz="0" w:space="0" w:color="auto"/>
            <w:right w:val="none" w:sz="0" w:space="0" w:color="auto"/>
          </w:divBdr>
        </w:div>
        <w:div w:id="864903060">
          <w:marLeft w:val="0"/>
          <w:marRight w:val="0"/>
          <w:marTop w:val="0"/>
          <w:marBottom w:val="0"/>
          <w:divBdr>
            <w:top w:val="none" w:sz="0" w:space="0" w:color="auto"/>
            <w:left w:val="none" w:sz="0" w:space="0" w:color="auto"/>
            <w:bottom w:val="none" w:sz="0" w:space="0" w:color="auto"/>
            <w:right w:val="none" w:sz="0" w:space="0" w:color="auto"/>
          </w:divBdr>
        </w:div>
        <w:div w:id="1179735215">
          <w:marLeft w:val="0"/>
          <w:marRight w:val="0"/>
          <w:marTop w:val="0"/>
          <w:marBottom w:val="0"/>
          <w:divBdr>
            <w:top w:val="none" w:sz="0" w:space="0" w:color="auto"/>
            <w:left w:val="none" w:sz="0" w:space="0" w:color="auto"/>
            <w:bottom w:val="none" w:sz="0" w:space="0" w:color="auto"/>
            <w:right w:val="none" w:sz="0" w:space="0" w:color="auto"/>
          </w:divBdr>
        </w:div>
        <w:div w:id="427503480">
          <w:marLeft w:val="0"/>
          <w:marRight w:val="0"/>
          <w:marTop w:val="0"/>
          <w:marBottom w:val="0"/>
          <w:divBdr>
            <w:top w:val="none" w:sz="0" w:space="0" w:color="auto"/>
            <w:left w:val="none" w:sz="0" w:space="0" w:color="auto"/>
            <w:bottom w:val="none" w:sz="0" w:space="0" w:color="auto"/>
            <w:right w:val="none" w:sz="0" w:space="0" w:color="auto"/>
          </w:divBdr>
        </w:div>
        <w:div w:id="761879209">
          <w:marLeft w:val="0"/>
          <w:marRight w:val="0"/>
          <w:marTop w:val="0"/>
          <w:marBottom w:val="0"/>
          <w:divBdr>
            <w:top w:val="none" w:sz="0" w:space="0" w:color="auto"/>
            <w:left w:val="none" w:sz="0" w:space="0" w:color="auto"/>
            <w:bottom w:val="none" w:sz="0" w:space="0" w:color="auto"/>
            <w:right w:val="none" w:sz="0" w:space="0" w:color="auto"/>
          </w:divBdr>
        </w:div>
        <w:div w:id="885530013">
          <w:marLeft w:val="0"/>
          <w:marRight w:val="0"/>
          <w:marTop w:val="0"/>
          <w:marBottom w:val="0"/>
          <w:divBdr>
            <w:top w:val="none" w:sz="0" w:space="0" w:color="auto"/>
            <w:left w:val="none" w:sz="0" w:space="0" w:color="auto"/>
            <w:bottom w:val="none" w:sz="0" w:space="0" w:color="auto"/>
            <w:right w:val="none" w:sz="0" w:space="0" w:color="auto"/>
          </w:divBdr>
        </w:div>
      </w:divsChild>
    </w:div>
    <w:div w:id="1014648215">
      <w:bodyDiv w:val="1"/>
      <w:marLeft w:val="0"/>
      <w:marRight w:val="0"/>
      <w:marTop w:val="0"/>
      <w:marBottom w:val="0"/>
      <w:divBdr>
        <w:top w:val="none" w:sz="0" w:space="0" w:color="auto"/>
        <w:left w:val="none" w:sz="0" w:space="0" w:color="auto"/>
        <w:bottom w:val="none" w:sz="0" w:space="0" w:color="auto"/>
        <w:right w:val="none" w:sz="0" w:space="0" w:color="auto"/>
      </w:divBdr>
    </w:div>
    <w:div w:id="1069961128">
      <w:bodyDiv w:val="1"/>
      <w:marLeft w:val="0"/>
      <w:marRight w:val="0"/>
      <w:marTop w:val="0"/>
      <w:marBottom w:val="0"/>
      <w:divBdr>
        <w:top w:val="none" w:sz="0" w:space="0" w:color="auto"/>
        <w:left w:val="none" w:sz="0" w:space="0" w:color="auto"/>
        <w:bottom w:val="none" w:sz="0" w:space="0" w:color="auto"/>
        <w:right w:val="none" w:sz="0" w:space="0" w:color="auto"/>
      </w:divBdr>
      <w:divsChild>
        <w:div w:id="644361061">
          <w:marLeft w:val="0"/>
          <w:marRight w:val="0"/>
          <w:marTop w:val="0"/>
          <w:marBottom w:val="0"/>
          <w:divBdr>
            <w:top w:val="none" w:sz="0" w:space="0" w:color="auto"/>
            <w:left w:val="none" w:sz="0" w:space="0" w:color="auto"/>
            <w:bottom w:val="none" w:sz="0" w:space="0" w:color="auto"/>
            <w:right w:val="none" w:sz="0" w:space="0" w:color="auto"/>
          </w:divBdr>
        </w:div>
        <w:div w:id="2122338825">
          <w:marLeft w:val="0"/>
          <w:marRight w:val="0"/>
          <w:marTop w:val="0"/>
          <w:marBottom w:val="0"/>
          <w:divBdr>
            <w:top w:val="none" w:sz="0" w:space="0" w:color="auto"/>
            <w:left w:val="none" w:sz="0" w:space="0" w:color="auto"/>
            <w:bottom w:val="none" w:sz="0" w:space="0" w:color="auto"/>
            <w:right w:val="none" w:sz="0" w:space="0" w:color="auto"/>
          </w:divBdr>
        </w:div>
      </w:divsChild>
    </w:div>
    <w:div w:id="1140727711">
      <w:bodyDiv w:val="1"/>
      <w:marLeft w:val="0"/>
      <w:marRight w:val="0"/>
      <w:marTop w:val="0"/>
      <w:marBottom w:val="0"/>
      <w:divBdr>
        <w:top w:val="none" w:sz="0" w:space="0" w:color="auto"/>
        <w:left w:val="none" w:sz="0" w:space="0" w:color="auto"/>
        <w:bottom w:val="none" w:sz="0" w:space="0" w:color="auto"/>
        <w:right w:val="none" w:sz="0" w:space="0" w:color="auto"/>
      </w:divBdr>
    </w:div>
    <w:div w:id="1341077700">
      <w:bodyDiv w:val="1"/>
      <w:marLeft w:val="0"/>
      <w:marRight w:val="0"/>
      <w:marTop w:val="0"/>
      <w:marBottom w:val="0"/>
      <w:divBdr>
        <w:top w:val="none" w:sz="0" w:space="0" w:color="auto"/>
        <w:left w:val="none" w:sz="0" w:space="0" w:color="auto"/>
        <w:bottom w:val="none" w:sz="0" w:space="0" w:color="auto"/>
        <w:right w:val="none" w:sz="0" w:space="0" w:color="auto"/>
      </w:divBdr>
      <w:divsChild>
        <w:div w:id="2057385029">
          <w:marLeft w:val="0"/>
          <w:marRight w:val="0"/>
          <w:marTop w:val="0"/>
          <w:marBottom w:val="0"/>
          <w:divBdr>
            <w:top w:val="none" w:sz="0" w:space="0" w:color="auto"/>
            <w:left w:val="none" w:sz="0" w:space="0" w:color="auto"/>
            <w:bottom w:val="none" w:sz="0" w:space="0" w:color="auto"/>
            <w:right w:val="none" w:sz="0" w:space="0" w:color="auto"/>
          </w:divBdr>
        </w:div>
        <w:div w:id="1132093216">
          <w:marLeft w:val="0"/>
          <w:marRight w:val="0"/>
          <w:marTop w:val="0"/>
          <w:marBottom w:val="0"/>
          <w:divBdr>
            <w:top w:val="none" w:sz="0" w:space="0" w:color="auto"/>
            <w:left w:val="none" w:sz="0" w:space="0" w:color="auto"/>
            <w:bottom w:val="none" w:sz="0" w:space="0" w:color="auto"/>
            <w:right w:val="none" w:sz="0" w:space="0" w:color="auto"/>
          </w:divBdr>
        </w:div>
        <w:div w:id="49500417">
          <w:marLeft w:val="0"/>
          <w:marRight w:val="0"/>
          <w:marTop w:val="0"/>
          <w:marBottom w:val="0"/>
          <w:divBdr>
            <w:top w:val="none" w:sz="0" w:space="0" w:color="auto"/>
            <w:left w:val="none" w:sz="0" w:space="0" w:color="auto"/>
            <w:bottom w:val="none" w:sz="0" w:space="0" w:color="auto"/>
            <w:right w:val="none" w:sz="0" w:space="0" w:color="auto"/>
          </w:divBdr>
        </w:div>
        <w:div w:id="1182742663">
          <w:marLeft w:val="0"/>
          <w:marRight w:val="0"/>
          <w:marTop w:val="0"/>
          <w:marBottom w:val="0"/>
          <w:divBdr>
            <w:top w:val="none" w:sz="0" w:space="0" w:color="auto"/>
            <w:left w:val="none" w:sz="0" w:space="0" w:color="auto"/>
            <w:bottom w:val="none" w:sz="0" w:space="0" w:color="auto"/>
            <w:right w:val="none" w:sz="0" w:space="0" w:color="auto"/>
          </w:divBdr>
        </w:div>
        <w:div w:id="722875895">
          <w:marLeft w:val="0"/>
          <w:marRight w:val="0"/>
          <w:marTop w:val="0"/>
          <w:marBottom w:val="0"/>
          <w:divBdr>
            <w:top w:val="none" w:sz="0" w:space="0" w:color="auto"/>
            <w:left w:val="none" w:sz="0" w:space="0" w:color="auto"/>
            <w:bottom w:val="none" w:sz="0" w:space="0" w:color="auto"/>
            <w:right w:val="none" w:sz="0" w:space="0" w:color="auto"/>
          </w:divBdr>
        </w:div>
        <w:div w:id="1670063899">
          <w:marLeft w:val="0"/>
          <w:marRight w:val="0"/>
          <w:marTop w:val="0"/>
          <w:marBottom w:val="0"/>
          <w:divBdr>
            <w:top w:val="none" w:sz="0" w:space="0" w:color="auto"/>
            <w:left w:val="none" w:sz="0" w:space="0" w:color="auto"/>
            <w:bottom w:val="none" w:sz="0" w:space="0" w:color="auto"/>
            <w:right w:val="none" w:sz="0" w:space="0" w:color="auto"/>
          </w:divBdr>
        </w:div>
      </w:divsChild>
    </w:div>
    <w:div w:id="1531914201">
      <w:bodyDiv w:val="1"/>
      <w:marLeft w:val="0"/>
      <w:marRight w:val="0"/>
      <w:marTop w:val="0"/>
      <w:marBottom w:val="0"/>
      <w:divBdr>
        <w:top w:val="none" w:sz="0" w:space="0" w:color="auto"/>
        <w:left w:val="none" w:sz="0" w:space="0" w:color="auto"/>
        <w:bottom w:val="none" w:sz="0" w:space="0" w:color="auto"/>
        <w:right w:val="none" w:sz="0" w:space="0" w:color="auto"/>
      </w:divBdr>
      <w:divsChild>
        <w:div w:id="184952302">
          <w:marLeft w:val="0"/>
          <w:marRight w:val="0"/>
          <w:marTop w:val="0"/>
          <w:marBottom w:val="0"/>
          <w:divBdr>
            <w:top w:val="none" w:sz="0" w:space="0" w:color="auto"/>
            <w:left w:val="none" w:sz="0" w:space="0" w:color="auto"/>
            <w:bottom w:val="none" w:sz="0" w:space="0" w:color="auto"/>
            <w:right w:val="none" w:sz="0" w:space="0" w:color="auto"/>
          </w:divBdr>
        </w:div>
        <w:div w:id="1063065940">
          <w:marLeft w:val="0"/>
          <w:marRight w:val="0"/>
          <w:marTop w:val="0"/>
          <w:marBottom w:val="0"/>
          <w:divBdr>
            <w:top w:val="none" w:sz="0" w:space="0" w:color="auto"/>
            <w:left w:val="none" w:sz="0" w:space="0" w:color="auto"/>
            <w:bottom w:val="none" w:sz="0" w:space="0" w:color="auto"/>
            <w:right w:val="none" w:sz="0" w:space="0" w:color="auto"/>
          </w:divBdr>
        </w:div>
        <w:div w:id="975185498">
          <w:marLeft w:val="0"/>
          <w:marRight w:val="0"/>
          <w:marTop w:val="0"/>
          <w:marBottom w:val="0"/>
          <w:divBdr>
            <w:top w:val="none" w:sz="0" w:space="0" w:color="auto"/>
            <w:left w:val="none" w:sz="0" w:space="0" w:color="auto"/>
            <w:bottom w:val="none" w:sz="0" w:space="0" w:color="auto"/>
            <w:right w:val="none" w:sz="0" w:space="0" w:color="auto"/>
          </w:divBdr>
        </w:div>
      </w:divsChild>
    </w:div>
    <w:div w:id="1582056679">
      <w:bodyDiv w:val="1"/>
      <w:marLeft w:val="0"/>
      <w:marRight w:val="0"/>
      <w:marTop w:val="0"/>
      <w:marBottom w:val="0"/>
      <w:divBdr>
        <w:top w:val="none" w:sz="0" w:space="0" w:color="auto"/>
        <w:left w:val="none" w:sz="0" w:space="0" w:color="auto"/>
        <w:bottom w:val="none" w:sz="0" w:space="0" w:color="auto"/>
        <w:right w:val="none" w:sz="0" w:space="0" w:color="auto"/>
      </w:divBdr>
    </w:div>
    <w:div w:id="1908104222">
      <w:bodyDiv w:val="1"/>
      <w:marLeft w:val="0"/>
      <w:marRight w:val="0"/>
      <w:marTop w:val="0"/>
      <w:marBottom w:val="0"/>
      <w:divBdr>
        <w:top w:val="none" w:sz="0" w:space="0" w:color="auto"/>
        <w:left w:val="none" w:sz="0" w:space="0" w:color="auto"/>
        <w:bottom w:val="none" w:sz="0" w:space="0" w:color="auto"/>
        <w:right w:val="none" w:sz="0" w:space="0" w:color="auto"/>
      </w:divBdr>
      <w:divsChild>
        <w:div w:id="825173398">
          <w:marLeft w:val="0"/>
          <w:marRight w:val="0"/>
          <w:marTop w:val="0"/>
          <w:marBottom w:val="0"/>
          <w:divBdr>
            <w:top w:val="none" w:sz="0" w:space="0" w:color="auto"/>
            <w:left w:val="none" w:sz="0" w:space="0" w:color="auto"/>
            <w:bottom w:val="none" w:sz="0" w:space="0" w:color="auto"/>
            <w:right w:val="none" w:sz="0" w:space="0" w:color="auto"/>
          </w:divBdr>
        </w:div>
        <w:div w:id="285744099">
          <w:marLeft w:val="0"/>
          <w:marRight w:val="0"/>
          <w:marTop w:val="0"/>
          <w:marBottom w:val="0"/>
          <w:divBdr>
            <w:top w:val="none" w:sz="0" w:space="0" w:color="auto"/>
            <w:left w:val="none" w:sz="0" w:space="0" w:color="auto"/>
            <w:bottom w:val="none" w:sz="0" w:space="0" w:color="auto"/>
            <w:right w:val="none" w:sz="0" w:space="0" w:color="auto"/>
          </w:divBdr>
        </w:div>
      </w:divsChild>
    </w:div>
    <w:div w:id="1995915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ourmundial.mx"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paiseslejanos@tourmundial.mx" TargetMode="External"/><Relationship Id="rId1" Type="http://schemas.openxmlformats.org/officeDocument/2006/relationships/hyperlink" Target="http://www.tourmundial.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0AC74C48B951469383360FDD8D26D3" ma:contentTypeVersion="13" ma:contentTypeDescription="Crear nuevo documento." ma:contentTypeScope="" ma:versionID="c88c713ab3b2d6b8aa7adc2c828d8d00">
  <xsd:schema xmlns:xsd="http://www.w3.org/2001/XMLSchema" xmlns:xs="http://www.w3.org/2001/XMLSchema" xmlns:p="http://schemas.microsoft.com/office/2006/metadata/properties" xmlns:ns2="9b544927-d984-4834-83db-9a85f4135322" xmlns:ns3="659cc251-b91d-49c8-941e-02346b220505" targetNamespace="http://schemas.microsoft.com/office/2006/metadata/properties" ma:root="true" ma:fieldsID="e8c9ba747bd8a0c0cdb45109b3c8f3ea" ns2:_="" ns3:_="">
    <xsd:import namespace="9b544927-d984-4834-83db-9a85f4135322"/>
    <xsd:import namespace="659cc251-b91d-49c8-941e-02346b22050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44927-d984-4834-83db-9a85f41353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2d9e965-4325-4025-902e-c30c63b079ef"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9cc251-b91d-49c8-941e-02346b22050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0ba8a0b-0d53-49c0-81f1-5c831b1d035f}" ma:internalName="TaxCatchAll" ma:showField="CatchAllData" ma:web="659cc251-b91d-49c8-941e-02346b220505">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544927-d984-4834-83db-9a85f4135322">
      <Terms xmlns="http://schemas.microsoft.com/office/infopath/2007/PartnerControls"/>
    </lcf76f155ced4ddcb4097134ff3c332f>
    <TaxCatchAll xmlns="659cc251-b91d-49c8-941e-02346b22050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08F16C-4151-41B4-AB76-A0755CA1F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44927-d984-4834-83db-9a85f4135322"/>
    <ds:schemaRef ds:uri="659cc251-b91d-49c8-941e-02346b2205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9621E-64CA-41D7-B488-97F2027F7532}">
  <ds:schemaRefs>
    <ds:schemaRef ds:uri="http://schemas.microsoft.com/office/2006/metadata/properties"/>
    <ds:schemaRef ds:uri="http://schemas.microsoft.com/office/infopath/2007/PartnerControls"/>
    <ds:schemaRef ds:uri="9b544927-d984-4834-83db-9a85f4135322"/>
    <ds:schemaRef ds:uri="659cc251-b91d-49c8-941e-02346b220505"/>
  </ds:schemaRefs>
</ds:datastoreItem>
</file>

<file path=customXml/itemProps3.xml><?xml version="1.0" encoding="utf-8"?>
<ds:datastoreItem xmlns:ds="http://schemas.openxmlformats.org/officeDocument/2006/customXml" ds:itemID="{896BC598-B0D1-4425-817B-A3F2101D8571}">
  <ds:schemaRefs>
    <ds:schemaRef ds:uri="http://schemas.openxmlformats.org/officeDocument/2006/bibliography"/>
  </ds:schemaRefs>
</ds:datastoreItem>
</file>

<file path=customXml/itemProps4.xml><?xml version="1.0" encoding="utf-8"?>
<ds:datastoreItem xmlns:ds="http://schemas.openxmlformats.org/officeDocument/2006/customXml" ds:itemID="{14FB11E1-139E-43E7-B7DE-C8A552636F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1719</Words>
  <Characters>9457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V2784160</dc:creator>
  <dc:description/>
  <cp:lastModifiedBy>KARLA GEORGI MARTINEZ ROCHA</cp:lastModifiedBy>
  <cp:revision>3</cp:revision>
  <cp:lastPrinted>2023-11-23T16:01:00Z</cp:lastPrinted>
  <dcterms:created xsi:type="dcterms:W3CDTF">2026-10-07T21:57:00Z</dcterms:created>
  <dcterms:modified xsi:type="dcterms:W3CDTF">2026-10-07T21:57:00Z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0x010100AB0AC74C48B951469383360FDD8D26D3</vt:lpwstr>
  </property>
  <property fmtid="{D5CDD505-2E9C-101B-9397-08002B2CF9AE}" pid="3" name="MediaServiceImageTags">
    <vt:lpwstr/>
  </property>
</Properties>
</file>