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035C6" w14:textId="1EEE7D1B" w:rsidR="00A84DA9" w:rsidRPr="00526E9C" w:rsidRDefault="00937A35" w:rsidP="009246E5">
      <w:pPr>
        <w:spacing w:line="360" w:lineRule="auto"/>
        <w:ind w:left="284" w:hanging="284"/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602264FC" wp14:editId="2DAE5CB0">
            <wp:simplePos x="0" y="0"/>
            <wp:positionH relativeFrom="page">
              <wp:posOffset>1853565</wp:posOffset>
            </wp:positionH>
            <wp:positionV relativeFrom="paragraph">
              <wp:posOffset>69850</wp:posOffset>
            </wp:positionV>
            <wp:extent cx="6061710" cy="3409712"/>
            <wp:effectExtent l="0" t="0" r="0" b="635"/>
            <wp:wrapNone/>
            <wp:docPr id="1003505408" name="Imagen 2" descr="Pullman Santiago El Bosque, Santiago (precios actualizados 20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llman Santiago El Bosque, Santiago (precios actualizados 2025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710" cy="340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0CE6C290" wp14:editId="69288308">
            <wp:simplePos x="0" y="0"/>
            <wp:positionH relativeFrom="column">
              <wp:posOffset>-535305</wp:posOffset>
            </wp:positionH>
            <wp:positionV relativeFrom="paragraph">
              <wp:posOffset>62230</wp:posOffset>
            </wp:positionV>
            <wp:extent cx="3838575" cy="3416300"/>
            <wp:effectExtent l="0" t="0" r="9525" b="0"/>
            <wp:wrapSquare wrapText="bothSides"/>
            <wp:docPr id="7" name="Imagen 6" descr="Mobiliario Hotel Pullman Vitac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biliario Hotel Pullman Vitacur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0" t="-558" r="11131" b="558"/>
                    <a:stretch/>
                  </pic:blipFill>
                  <pic:spPr bwMode="auto">
                    <a:xfrm>
                      <a:off x="0" y="0"/>
                      <a:ext cx="3838575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25F127" wp14:editId="0124D651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34582020" w:rsidR="00526E9C" w:rsidRDefault="00DD3993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DIA DEL AMOR EN HOTELES PULLMAN SANTIAGO</w:t>
                            </w:r>
                            <w:r w:rsidR="006B4908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061452EA" w14:textId="1CD6E88E" w:rsidR="006C6CAA" w:rsidRPr="006C6CAA" w:rsidRDefault="006B4908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2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1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$ </w:t>
                            </w:r>
                            <w:r w:rsidR="00DD3993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125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.</w:t>
                            </w:r>
                            <w:r w:rsidR="00DD3993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00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D4065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, en habitación doble.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34582020" w:rsidR="00526E9C" w:rsidRDefault="00DD3993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DIA DEL AMOR EN HOTELES PULLMAN SANTIAGO</w:t>
                      </w:r>
                      <w:r w:rsidR="006B4908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061452EA" w14:textId="1CD6E88E" w:rsidR="006C6CAA" w:rsidRPr="006C6CAA" w:rsidRDefault="006B4908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2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1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$ </w:t>
                      </w:r>
                      <w:r w:rsidR="00DD3993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125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.</w:t>
                      </w:r>
                      <w:r w:rsidR="00DD3993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7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00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D4065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, en habitación doble.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8241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B85D4" w14:textId="77777777" w:rsidR="00937A35" w:rsidRDefault="00937A3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465D9BA" w14:textId="77777777" w:rsidR="00937A35" w:rsidRDefault="00937A3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A296D47" w14:textId="77777777" w:rsidR="00937A35" w:rsidRDefault="00937A3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C81187B" w14:textId="77777777" w:rsidR="00937A35" w:rsidRDefault="00937A3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0F4755A" w14:textId="77777777" w:rsidR="00937A35" w:rsidRDefault="00937A3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45C96B2" w14:textId="77777777" w:rsidR="00937A35" w:rsidRDefault="00937A3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96D87E9" w14:textId="77777777" w:rsidR="00937A35" w:rsidRDefault="00937A3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2383751" w14:textId="77777777" w:rsidR="00937A35" w:rsidRDefault="00937A3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D87EF5" w14:textId="77777777" w:rsidR="00937A35" w:rsidRDefault="00937A3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BCB9FEB" w14:textId="77777777" w:rsidR="00937A35" w:rsidRDefault="00937A3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191241F" w14:textId="77777777" w:rsidR="00937A35" w:rsidRDefault="00937A35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E2B3B08" w14:textId="3DC2B471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7931F513" w:rsidR="00526E9C" w:rsidRPr="00EA72A5" w:rsidRDefault="006B4908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14</w:t>
      </w:r>
      <w:r w:rsidR="007D63CE">
        <w:rPr>
          <w:sz w:val="20"/>
          <w:szCs w:val="20"/>
        </w:rPr>
        <w:t xml:space="preserve"> </w:t>
      </w:r>
      <w:r>
        <w:rPr>
          <w:sz w:val="20"/>
          <w:szCs w:val="20"/>
        </w:rPr>
        <w:t>febrero</w:t>
      </w:r>
      <w:r w:rsidR="00F81672">
        <w:rPr>
          <w:sz w:val="20"/>
          <w:szCs w:val="20"/>
        </w:rPr>
        <w:t>2025.</w:t>
      </w:r>
    </w:p>
    <w:p w14:paraId="59A700E2" w14:textId="5E77EA07" w:rsidR="00526E9C" w:rsidRDefault="00526E9C" w:rsidP="0049299F">
      <w:pPr>
        <w:spacing w:line="360" w:lineRule="auto"/>
        <w:rPr>
          <w:sz w:val="19"/>
          <w:szCs w:val="19"/>
        </w:rPr>
      </w:pPr>
    </w:p>
    <w:p w14:paraId="1C5DC89A" w14:textId="718639B5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78644B9B" w:rsidR="00526E9C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7238F232" w14:textId="77777777" w:rsidR="006B4908" w:rsidRDefault="006B4908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DB5CBF8" w14:textId="15CB48F9" w:rsidR="006B4908" w:rsidRDefault="006B4908" w:rsidP="006B490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01 noche de alojamiento en hotel </w:t>
      </w:r>
      <w:r w:rsidR="00DD3993">
        <w:rPr>
          <w:rFonts w:ascii="Arial" w:hAnsi="Arial" w:cs="Arial"/>
          <w:sz w:val="20"/>
          <w:szCs w:val="20"/>
        </w:rPr>
        <w:t>Pullman Santiago, según elección.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5A7E858" w14:textId="43237404" w:rsidR="006B4908" w:rsidRDefault="00DD3993" w:rsidP="006B490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Desayuno buffet.</w:t>
      </w:r>
    </w:p>
    <w:p w14:paraId="7CD71594" w14:textId="4BFABD4B" w:rsidR="006B4908" w:rsidRPr="006B4908" w:rsidRDefault="00DD3993" w:rsidP="006B490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Menú San Valentín. </w:t>
      </w:r>
    </w:p>
    <w:p w14:paraId="3AB583ED" w14:textId="1BB915A2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08B56AE1" w14:textId="31CE919A" w:rsidR="00526E9C" w:rsidRPr="00526E9C" w:rsidRDefault="00526E9C" w:rsidP="009246E5">
      <w:pPr>
        <w:spacing w:line="360" w:lineRule="auto"/>
        <w:ind w:left="284" w:hanging="284"/>
      </w:pPr>
    </w:p>
    <w:p w14:paraId="0E2724F4" w14:textId="0DBAACE4" w:rsidR="00D4065E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p w14:paraId="587AE91F" w14:textId="77777777" w:rsidR="00DD3993" w:rsidRDefault="00DD3993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tbl>
      <w:tblPr>
        <w:tblW w:w="7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8"/>
        <w:gridCol w:w="1588"/>
        <w:gridCol w:w="1223"/>
        <w:gridCol w:w="1201"/>
      </w:tblGrid>
      <w:tr w:rsidR="00DD3993" w:rsidRPr="00DD3993" w14:paraId="0FBBBD81" w14:textId="77777777" w:rsidTr="00DD3993">
        <w:trPr>
          <w:trHeight w:val="300"/>
          <w:jc w:val="center"/>
        </w:trPr>
        <w:tc>
          <w:tcPr>
            <w:tcW w:w="7320" w:type="dxa"/>
            <w:gridSpan w:val="4"/>
            <w:tcBorders>
              <w:top w:val="single" w:sz="8" w:space="0" w:color="F05B52"/>
              <w:left w:val="single" w:sz="8" w:space="0" w:color="F05B52"/>
              <w:bottom w:val="single" w:sz="8" w:space="0" w:color="FFFFFF"/>
              <w:right w:val="single" w:sz="8" w:space="0" w:color="F05B52"/>
            </w:tcBorders>
            <w:shd w:val="clear" w:color="000000" w:fill="F05B52"/>
            <w:noWrap/>
            <w:vAlign w:val="center"/>
            <w:hideMark/>
          </w:tcPr>
          <w:p w14:paraId="47A13D5C" w14:textId="77777777" w:rsidR="00DD3993" w:rsidRPr="00DD3993" w:rsidRDefault="00DD3993" w:rsidP="00DD399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D399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Día del Amor en Hoteles Pullman  2D/1N</w:t>
            </w:r>
          </w:p>
        </w:tc>
      </w:tr>
      <w:tr w:rsidR="00DD3993" w:rsidRPr="00DD3993" w14:paraId="7A11C676" w14:textId="77777777" w:rsidTr="00DD3993">
        <w:trPr>
          <w:trHeight w:val="288"/>
          <w:jc w:val="center"/>
        </w:trPr>
        <w:tc>
          <w:tcPr>
            <w:tcW w:w="3308" w:type="dxa"/>
            <w:tcBorders>
              <w:top w:val="nil"/>
              <w:left w:val="single" w:sz="8" w:space="0" w:color="F05B52"/>
              <w:bottom w:val="nil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3061B17D" w14:textId="77777777" w:rsidR="00DD3993" w:rsidRPr="00DD3993" w:rsidRDefault="00DD3993" w:rsidP="00DD399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D399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HOTEL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2EE2E805" w14:textId="77777777" w:rsidR="00DD3993" w:rsidRPr="00DD3993" w:rsidRDefault="00DD3993" w:rsidP="00DD399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D399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HABITACIÓN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05B52"/>
            <w:noWrap/>
            <w:vAlign w:val="center"/>
            <w:hideMark/>
          </w:tcPr>
          <w:p w14:paraId="51EBD8F7" w14:textId="77777777" w:rsidR="00DD3993" w:rsidRPr="00DD3993" w:rsidRDefault="00DD3993" w:rsidP="00DD399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D399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Doble 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F05B52"/>
            </w:tcBorders>
            <w:shd w:val="clear" w:color="000000" w:fill="F05B52"/>
            <w:noWrap/>
            <w:vAlign w:val="center"/>
            <w:hideMark/>
          </w:tcPr>
          <w:p w14:paraId="5FEF4AB4" w14:textId="77777777" w:rsidR="00DD3993" w:rsidRPr="00DD3993" w:rsidRDefault="00DD3993" w:rsidP="00DD399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D399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Vigencia </w:t>
            </w:r>
          </w:p>
        </w:tc>
      </w:tr>
      <w:tr w:rsidR="00DD3993" w:rsidRPr="00DD3993" w14:paraId="15D22D1C" w14:textId="77777777" w:rsidTr="00DD3993">
        <w:trPr>
          <w:trHeight w:val="288"/>
          <w:jc w:val="center"/>
        </w:trPr>
        <w:tc>
          <w:tcPr>
            <w:tcW w:w="33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16F78C5D" w14:textId="77777777" w:rsidR="00DD3993" w:rsidRPr="00DD3993" w:rsidRDefault="00DD3993" w:rsidP="00DD399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DD399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Pullman Santiago Vitacura </w:t>
            </w:r>
          </w:p>
        </w:tc>
        <w:tc>
          <w:tcPr>
            <w:tcW w:w="1588" w:type="dxa"/>
            <w:tcBorders>
              <w:top w:val="single" w:sz="4" w:space="0" w:color="F05B52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31D08A0D" w14:textId="77777777" w:rsidR="00DD3993" w:rsidRPr="00DD3993" w:rsidRDefault="00DD3993" w:rsidP="00DD399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DD399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Superior </w:t>
            </w:r>
          </w:p>
        </w:tc>
        <w:tc>
          <w:tcPr>
            <w:tcW w:w="1223" w:type="dxa"/>
            <w:tcBorders>
              <w:top w:val="single" w:sz="4" w:space="0" w:color="F05B52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284CEC64" w14:textId="77777777" w:rsidR="00DD3993" w:rsidRPr="00DD3993" w:rsidRDefault="00DD3993" w:rsidP="00DD399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D39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$ 125.700</w:t>
            </w:r>
          </w:p>
        </w:tc>
        <w:tc>
          <w:tcPr>
            <w:tcW w:w="1201" w:type="dxa"/>
            <w:tcBorders>
              <w:top w:val="single" w:sz="4" w:space="0" w:color="F05B52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2A157FBD" w14:textId="77777777" w:rsidR="00DD3993" w:rsidRPr="00DD3993" w:rsidRDefault="00DD3993" w:rsidP="00DD399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DD399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14-feb-25</w:t>
            </w:r>
          </w:p>
        </w:tc>
      </w:tr>
      <w:tr w:rsidR="00DD3993" w:rsidRPr="00DD3993" w14:paraId="3D179873" w14:textId="77777777" w:rsidTr="00DD3993">
        <w:trPr>
          <w:trHeight w:val="288"/>
          <w:jc w:val="center"/>
        </w:trPr>
        <w:tc>
          <w:tcPr>
            <w:tcW w:w="3308" w:type="dxa"/>
            <w:tcBorders>
              <w:top w:val="nil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3B194E88" w14:textId="77777777" w:rsidR="00DD3993" w:rsidRPr="00DD3993" w:rsidRDefault="00DD3993" w:rsidP="00DD399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DD399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Pullman Santiago El bosque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54E69C8F" w14:textId="77777777" w:rsidR="00DD3993" w:rsidRPr="00DD3993" w:rsidRDefault="00DD3993" w:rsidP="00DD399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DD399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 xml:space="preserve">Superior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2E10FC08" w14:textId="77777777" w:rsidR="00DD3993" w:rsidRPr="00DD3993" w:rsidRDefault="00DD3993" w:rsidP="00DD399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D39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$ 133.100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  <w:hideMark/>
          </w:tcPr>
          <w:p w14:paraId="5CA18FD4" w14:textId="41C18806" w:rsidR="00DD3993" w:rsidRPr="00DD3993" w:rsidRDefault="00DD3993" w:rsidP="00DD399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DD399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</w:t>
            </w:r>
            <w:r w:rsidR="00AC4A2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</w:t>
            </w:r>
            <w:r w:rsidRPr="00DD399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-feb-25</w:t>
            </w:r>
          </w:p>
        </w:tc>
      </w:tr>
      <w:tr w:rsidR="00DD3993" w:rsidRPr="00DD3993" w14:paraId="359E2734" w14:textId="77777777" w:rsidTr="00DD3993">
        <w:trPr>
          <w:trHeight w:val="288"/>
          <w:jc w:val="center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44D9" w14:textId="474B1F2D" w:rsidR="00DD3993" w:rsidRPr="00DD3993" w:rsidRDefault="00DD3993" w:rsidP="00DD399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DD399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bidi="ar-SA"/>
              </w:rPr>
              <w:t xml:space="preserve">** Tarifas por persona, por programa en pesos chilenos. Incluye </w:t>
            </w:r>
            <w:r w:rsidR="007800C3" w:rsidRPr="00DD399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bidi="ar-SA"/>
              </w:rPr>
              <w:t>IVA. *</w:t>
            </w:r>
            <w:r w:rsidRPr="00DD399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bidi="ar-SA"/>
              </w:rPr>
              <w:t>*</w:t>
            </w:r>
          </w:p>
        </w:tc>
      </w:tr>
    </w:tbl>
    <w:p w14:paraId="206A3427" w14:textId="77777777" w:rsidR="0041006F" w:rsidRDefault="0041006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0C5068D" w14:textId="3C3D8D80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lastRenderedPageBreak/>
        <w:t>INFORMACIÓN ADICIONAL</w:t>
      </w:r>
    </w:p>
    <w:p w14:paraId="5E3BC04A" w14:textId="2549EE24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Aplica suplemento para servicios de traslados</w:t>
      </w:r>
      <w:r w:rsidR="00DB7F5F">
        <w:rPr>
          <w:color w:val="333333"/>
          <w:sz w:val="19"/>
          <w:szCs w:val="19"/>
        </w:rPr>
        <w:t>.</w:t>
      </w:r>
      <w:r w:rsidRPr="00A04B2F">
        <w:rPr>
          <w:color w:val="333333"/>
          <w:sz w:val="19"/>
          <w:szCs w:val="19"/>
        </w:rPr>
        <w:t xml:space="preserve">  </w:t>
      </w:r>
    </w:p>
    <w:p w14:paraId="6243B26B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Valores para pasajeros individuales</w:t>
      </w:r>
    </w:p>
    <w:p w14:paraId="5A20AC7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Sujetos a disponibilidad al momento de reservar y a cambios sin previo aviso</w:t>
      </w:r>
    </w:p>
    <w:p w14:paraId="3285BCF5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FAEC76A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7E6B1E6" w14:textId="119C6D13" w:rsid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Este programa no incluye ticket aéreo ni impuestos aéreos</w:t>
      </w:r>
    </w:p>
    <w:p w14:paraId="3911266E" w14:textId="77777777" w:rsidR="000B2C1C" w:rsidRPr="00A04B2F" w:rsidRDefault="000B2C1C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0B44B3C7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5B17D1B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65196E44" w14:textId="442E0722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49299F">
      <w:footerReference w:type="default" r:id="rId13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F32E7" w14:textId="77777777" w:rsidR="00D5111F" w:rsidRDefault="00D5111F" w:rsidP="00FA7F18">
      <w:r>
        <w:separator/>
      </w:r>
    </w:p>
  </w:endnote>
  <w:endnote w:type="continuationSeparator" w:id="0">
    <w:p w14:paraId="6C8F493D" w14:textId="77777777" w:rsidR="00D5111F" w:rsidRDefault="00D5111F" w:rsidP="00FA7F18">
      <w:r>
        <w:continuationSeparator/>
      </w:r>
    </w:p>
  </w:endnote>
  <w:endnote w:type="continuationNotice" w:id="1">
    <w:p w14:paraId="33CCD59C" w14:textId="77777777" w:rsidR="00D5111F" w:rsidRDefault="00D511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1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0FBC8D" w14:textId="448B7B48" w:rsidR="00FA7F18" w:rsidRDefault="00DB7F5F">
                          <w:pPr>
                            <w:rPr>
                              <w:spacing w:val="2"/>
                              <w:sz w:val="15"/>
                              <w:lang w:val="es-CL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s-CL"/>
                            </w:rPr>
                            <w:t>14Ene25/PS</w:t>
                          </w:r>
                        </w:p>
                        <w:p w14:paraId="05F1AAF1" w14:textId="77777777" w:rsidR="00DB7F5F" w:rsidRDefault="00DB7F5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180FBC8D" w14:textId="448B7B48" w:rsidR="00FA7F18" w:rsidRDefault="00DB7F5F">
                    <w:pPr>
                      <w:rPr>
                        <w:spacing w:val="2"/>
                        <w:sz w:val="15"/>
                        <w:lang w:val="es-CL"/>
                      </w:rPr>
                    </w:pPr>
                    <w:r>
                      <w:rPr>
                        <w:spacing w:val="2"/>
                        <w:sz w:val="15"/>
                        <w:lang w:val="es-CL"/>
                      </w:rPr>
                      <w:t>14Ene25/PS</w:t>
                    </w:r>
                  </w:p>
                  <w:p w14:paraId="05F1AAF1" w14:textId="77777777" w:rsidR="00DB7F5F" w:rsidRDefault="00DB7F5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F457C" w14:textId="77777777" w:rsidR="00D5111F" w:rsidRDefault="00D5111F" w:rsidP="00FA7F18">
      <w:r>
        <w:separator/>
      </w:r>
    </w:p>
  </w:footnote>
  <w:footnote w:type="continuationSeparator" w:id="0">
    <w:p w14:paraId="4EF6D2A1" w14:textId="77777777" w:rsidR="00D5111F" w:rsidRDefault="00D5111F" w:rsidP="00FA7F18">
      <w:r>
        <w:continuationSeparator/>
      </w:r>
    </w:p>
  </w:footnote>
  <w:footnote w:type="continuationNotice" w:id="1">
    <w:p w14:paraId="5D5646B8" w14:textId="77777777" w:rsidR="00D5111F" w:rsidRDefault="00D511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916D7"/>
    <w:multiLevelType w:val="hybridMultilevel"/>
    <w:tmpl w:val="D26ACF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539802">
    <w:abstractNumId w:val="0"/>
  </w:num>
  <w:num w:numId="2" w16cid:durableId="1269463952">
    <w:abstractNumId w:val="2"/>
  </w:num>
  <w:num w:numId="3" w16cid:durableId="297076452">
    <w:abstractNumId w:val="1"/>
  </w:num>
  <w:num w:numId="4" w16cid:durableId="376392426">
    <w:abstractNumId w:val="4"/>
  </w:num>
  <w:num w:numId="5" w16cid:durableId="2057580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50A8D"/>
    <w:rsid w:val="000510DF"/>
    <w:rsid w:val="00067908"/>
    <w:rsid w:val="00097D63"/>
    <w:rsid w:val="000B0AD7"/>
    <w:rsid w:val="000B2C1C"/>
    <w:rsid w:val="000D7B5D"/>
    <w:rsid w:val="000F451D"/>
    <w:rsid w:val="00106CE1"/>
    <w:rsid w:val="00120292"/>
    <w:rsid w:val="00170675"/>
    <w:rsid w:val="001B1ED3"/>
    <w:rsid w:val="001B4FE3"/>
    <w:rsid w:val="001D5A01"/>
    <w:rsid w:val="00234545"/>
    <w:rsid w:val="00271E20"/>
    <w:rsid w:val="00285B3C"/>
    <w:rsid w:val="00296127"/>
    <w:rsid w:val="002B76B3"/>
    <w:rsid w:val="002C336B"/>
    <w:rsid w:val="003018C1"/>
    <w:rsid w:val="003129A8"/>
    <w:rsid w:val="003447CC"/>
    <w:rsid w:val="00354A84"/>
    <w:rsid w:val="00355718"/>
    <w:rsid w:val="00383577"/>
    <w:rsid w:val="003E379B"/>
    <w:rsid w:val="00407E17"/>
    <w:rsid w:val="0041006F"/>
    <w:rsid w:val="00414A63"/>
    <w:rsid w:val="00437142"/>
    <w:rsid w:val="004732D7"/>
    <w:rsid w:val="0049299F"/>
    <w:rsid w:val="004B01C1"/>
    <w:rsid w:val="004B15B7"/>
    <w:rsid w:val="004C582C"/>
    <w:rsid w:val="00503977"/>
    <w:rsid w:val="00526E9C"/>
    <w:rsid w:val="00543441"/>
    <w:rsid w:val="00547DDA"/>
    <w:rsid w:val="00557B8B"/>
    <w:rsid w:val="005F23E2"/>
    <w:rsid w:val="00621BAA"/>
    <w:rsid w:val="00621DA9"/>
    <w:rsid w:val="00637660"/>
    <w:rsid w:val="006540CA"/>
    <w:rsid w:val="00674985"/>
    <w:rsid w:val="006779EE"/>
    <w:rsid w:val="006B4908"/>
    <w:rsid w:val="006C6CAA"/>
    <w:rsid w:val="007800C3"/>
    <w:rsid w:val="00794ADD"/>
    <w:rsid w:val="007C03B5"/>
    <w:rsid w:val="007C4EEA"/>
    <w:rsid w:val="007D63CE"/>
    <w:rsid w:val="008173D1"/>
    <w:rsid w:val="008B2044"/>
    <w:rsid w:val="008C1B52"/>
    <w:rsid w:val="00907DEB"/>
    <w:rsid w:val="00913656"/>
    <w:rsid w:val="00922928"/>
    <w:rsid w:val="009246E5"/>
    <w:rsid w:val="00937A35"/>
    <w:rsid w:val="00966729"/>
    <w:rsid w:val="009674C7"/>
    <w:rsid w:val="00982AF6"/>
    <w:rsid w:val="009E4678"/>
    <w:rsid w:val="009F360F"/>
    <w:rsid w:val="009F6BD8"/>
    <w:rsid w:val="00A04B2F"/>
    <w:rsid w:val="00A17A49"/>
    <w:rsid w:val="00A2324B"/>
    <w:rsid w:val="00A65FEE"/>
    <w:rsid w:val="00A84DA9"/>
    <w:rsid w:val="00A91B6F"/>
    <w:rsid w:val="00AA2D15"/>
    <w:rsid w:val="00AA7FF2"/>
    <w:rsid w:val="00AC4A2A"/>
    <w:rsid w:val="00AD4488"/>
    <w:rsid w:val="00AE1536"/>
    <w:rsid w:val="00AF156F"/>
    <w:rsid w:val="00AF58AA"/>
    <w:rsid w:val="00B565E2"/>
    <w:rsid w:val="00B60260"/>
    <w:rsid w:val="00B8276F"/>
    <w:rsid w:val="00B919CE"/>
    <w:rsid w:val="00BA238E"/>
    <w:rsid w:val="00BD40D8"/>
    <w:rsid w:val="00C15BA8"/>
    <w:rsid w:val="00C22232"/>
    <w:rsid w:val="00C44D5E"/>
    <w:rsid w:val="00C55C8F"/>
    <w:rsid w:val="00CB14CF"/>
    <w:rsid w:val="00CB630D"/>
    <w:rsid w:val="00CD2E1B"/>
    <w:rsid w:val="00CE38CF"/>
    <w:rsid w:val="00CE396C"/>
    <w:rsid w:val="00CF1311"/>
    <w:rsid w:val="00D4065E"/>
    <w:rsid w:val="00D41E0C"/>
    <w:rsid w:val="00D42BB0"/>
    <w:rsid w:val="00D5111F"/>
    <w:rsid w:val="00D7042F"/>
    <w:rsid w:val="00D7527E"/>
    <w:rsid w:val="00DA565B"/>
    <w:rsid w:val="00DB0703"/>
    <w:rsid w:val="00DB1043"/>
    <w:rsid w:val="00DB7F5F"/>
    <w:rsid w:val="00DD3710"/>
    <w:rsid w:val="00DD3993"/>
    <w:rsid w:val="00E14EE6"/>
    <w:rsid w:val="00E52300"/>
    <w:rsid w:val="00E53A6D"/>
    <w:rsid w:val="00E772D5"/>
    <w:rsid w:val="00E9091E"/>
    <w:rsid w:val="00E94D1E"/>
    <w:rsid w:val="00EA72A5"/>
    <w:rsid w:val="00F319AB"/>
    <w:rsid w:val="00F81672"/>
    <w:rsid w:val="00F82A60"/>
    <w:rsid w:val="00F83419"/>
    <w:rsid w:val="00FA7F18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F565C6F5-2F69-4377-AD46-ABB8B0B8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Bariloche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925BBB-0EC6-4A36-B2AF-6D913D9CF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FFB3E-FC35-42E9-BB0E-A2CFF8671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E0A0E4-F26A-4DA6-A957-1A2E4F034F1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PABLO SUAREZ GALLARDO</cp:lastModifiedBy>
  <cp:revision>5</cp:revision>
  <cp:lastPrinted>2025-01-22T14:54:00Z</cp:lastPrinted>
  <dcterms:created xsi:type="dcterms:W3CDTF">2025-01-16T21:43:00Z</dcterms:created>
  <dcterms:modified xsi:type="dcterms:W3CDTF">2025-01-22T15:45:00Z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885800</vt:r8>
  </property>
  <property fmtid="{D5CDD505-2E9C-101B-9397-08002B2CF9AE}" pid="4" name="MediaServiceImageTags">
    <vt:lpwstr/>
  </property>
</Properties>
</file>