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pPr w:leftFromText="141" w:rightFromText="141" w:vertAnchor="text" w:horzAnchor="margin" w:tblpY="39"/>
        <w:tblW w:w="9858" w:type="dxa"/>
        <w:tblInd w:w="0" w:type="dxa"/>
        <w:tblBorders>
          <w:left w:val="single" w:sz="8" w:space="0" w:color="FFFFFF"/>
          <w:bottom w:val="single" w:sz="4" w:space="0" w:color="E36C0A" w:themeColor="accent6" w:themeShade="BF"/>
          <w:right w:val="single" w:sz="8" w:space="0" w:color="FFFFFF"/>
        </w:tblBorders>
        <w:tblLayout w:type="fixed"/>
        <w:tblLook w:val="04A0" w:firstRow="1" w:lastRow="0" w:firstColumn="1" w:lastColumn="0" w:noHBand="0" w:noVBand="1"/>
      </w:tblPr>
      <w:tblGrid>
        <w:gridCol w:w="9858"/>
      </w:tblGrid>
      <w:tr w:rsidR="000712E7" w14:paraId="63E1B096" w14:textId="77777777" w:rsidTr="000712E7">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858" w:type="dxa"/>
            <w:tcBorders>
              <w:top w:val="none" w:sz="0" w:space="0" w:color="auto"/>
              <w:bottom w:val="single" w:sz="12" w:space="0" w:color="F79646" w:themeColor="accent6"/>
            </w:tcBorders>
            <w:shd w:val="clear" w:color="auto" w:fill="auto"/>
            <w:vAlign w:val="bottom"/>
          </w:tcPr>
          <w:p w14:paraId="7F61BECD" w14:textId="60C3AB3C" w:rsidR="000712E7" w:rsidRDefault="000D30A3" w:rsidP="000712E7">
            <w:pPr>
              <w:jc w:val="right"/>
              <w:rPr>
                <w:rFonts w:ascii="Arial" w:eastAsia="Arial" w:hAnsi="Arial" w:cs="Arial"/>
                <w:color w:val="EF782D"/>
                <w:sz w:val="40"/>
                <w:szCs w:val="40"/>
              </w:rPr>
            </w:pPr>
            <w:r>
              <w:rPr>
                <w:rFonts w:ascii="Arial" w:eastAsia="Arial" w:hAnsi="Arial" w:cs="Arial"/>
                <w:color w:val="EF782D"/>
                <w:sz w:val="40"/>
                <w:szCs w:val="40"/>
              </w:rPr>
              <w:t>DESCUBRE PERÚ</w:t>
            </w:r>
            <w:r w:rsidR="000712E7">
              <w:rPr>
                <w:rFonts w:ascii="Anton" w:eastAsia="Anton" w:hAnsi="Anton" w:cs="Anton"/>
                <w:color w:val="FFFFFF"/>
                <w:sz w:val="24"/>
                <w:szCs w:val="24"/>
                <w:shd w:val="clear" w:color="auto" w:fill="C00000"/>
              </w:rPr>
              <w:t xml:space="preserve"> </w:t>
            </w:r>
            <w:r w:rsidR="000712E7">
              <w:rPr>
                <w:rFonts w:ascii="Arial" w:eastAsia="Arial" w:hAnsi="Arial" w:cs="Arial"/>
                <w:color w:val="EF782D"/>
                <w:sz w:val="40"/>
                <w:szCs w:val="40"/>
              </w:rPr>
              <w:t xml:space="preserve"> </w:t>
            </w:r>
          </w:p>
        </w:tc>
      </w:tr>
    </w:tbl>
    <w:p w14:paraId="07428EE2" w14:textId="77777777" w:rsidR="007E03EC" w:rsidRPr="000712E7" w:rsidRDefault="007E03EC">
      <w:pPr>
        <w:spacing w:after="0" w:line="240" w:lineRule="auto"/>
        <w:jc w:val="both"/>
        <w:rPr>
          <w:rFonts w:ascii="Arial" w:eastAsia="Arial" w:hAnsi="Arial" w:cs="Arial"/>
          <w:color w:val="000000"/>
          <w:sz w:val="12"/>
          <w:szCs w:val="12"/>
        </w:rPr>
      </w:pPr>
    </w:p>
    <w:tbl>
      <w:tblPr>
        <w:tblStyle w:val="a0"/>
        <w:tblW w:w="9870" w:type="dxa"/>
        <w:tblInd w:w="-10" w:type="dxa"/>
        <w:tblBorders>
          <w:top w:val="single" w:sz="8" w:space="0" w:color="F79646"/>
          <w:left w:val="single" w:sz="8" w:space="0" w:color="F9B074"/>
          <w:bottom w:val="single" w:sz="8" w:space="0" w:color="F79646"/>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9870"/>
      </w:tblGrid>
      <w:tr w:rsidR="007E03EC" w14:paraId="18B3AC31" w14:textId="77777777" w:rsidTr="00CD4B00">
        <w:trPr>
          <w:cnfStyle w:val="100000000000" w:firstRow="1" w:lastRow="0" w:firstColumn="0" w:lastColumn="0" w:oddVBand="0" w:evenVBand="0" w:oddHBand="0"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9870" w:type="dxa"/>
            <w:shd w:val="clear" w:color="auto" w:fill="FDE9D9" w:themeFill="accent6" w:themeFillTint="33"/>
          </w:tcPr>
          <w:p w14:paraId="1F70203D" w14:textId="570C018F" w:rsidR="007E03EC" w:rsidRDefault="00BF47D5">
            <w:pPr>
              <w:ind w:left="1410" w:hanging="1410"/>
              <w:jc w:val="both"/>
              <w:rPr>
                <w:rFonts w:ascii="Arial" w:eastAsia="Arial" w:hAnsi="Arial" w:cs="Arial"/>
                <w:sz w:val="18"/>
                <w:szCs w:val="18"/>
              </w:rPr>
            </w:pPr>
            <w:r>
              <w:rPr>
                <w:rFonts w:ascii="Arial" w:eastAsia="Arial" w:hAnsi="Arial" w:cs="Arial"/>
                <w:color w:val="EF782D"/>
                <w:sz w:val="18"/>
                <w:szCs w:val="18"/>
              </w:rPr>
              <w:t>Visitando</w:t>
            </w:r>
            <w:r>
              <w:rPr>
                <w:rFonts w:ascii="Arial" w:eastAsia="Arial" w:hAnsi="Arial" w:cs="Arial"/>
                <w:color w:val="E36C09"/>
                <w:sz w:val="18"/>
                <w:szCs w:val="18"/>
              </w:rPr>
              <w:t>:</w:t>
            </w:r>
            <w:r>
              <w:rPr>
                <w:rFonts w:ascii="Arial" w:eastAsia="Arial" w:hAnsi="Arial" w:cs="Arial"/>
                <w:sz w:val="18"/>
                <w:szCs w:val="18"/>
              </w:rPr>
              <w:tab/>
              <w:t>Lima –</w:t>
            </w:r>
            <w:r w:rsidR="00B8723A">
              <w:rPr>
                <w:rFonts w:ascii="Arial" w:eastAsia="Arial" w:hAnsi="Arial" w:cs="Arial"/>
                <w:sz w:val="18"/>
                <w:szCs w:val="18"/>
              </w:rPr>
              <w:t xml:space="preserve"> </w:t>
            </w:r>
            <w:r w:rsidR="00E20466">
              <w:rPr>
                <w:rFonts w:ascii="Arial" w:eastAsia="Arial" w:hAnsi="Arial" w:cs="Arial"/>
                <w:sz w:val="18"/>
                <w:szCs w:val="18"/>
              </w:rPr>
              <w:t xml:space="preserve">Arequipa – Valle del Colca – Puno – Lago Titicaca </w:t>
            </w:r>
            <w:r w:rsidR="00674F85">
              <w:rPr>
                <w:rFonts w:ascii="Arial" w:eastAsia="Arial" w:hAnsi="Arial" w:cs="Arial"/>
                <w:sz w:val="18"/>
                <w:szCs w:val="18"/>
              </w:rPr>
              <w:t xml:space="preserve">(Islas Uros y Taquile) – Puno – Cusco – Valle Sagrado – Machu Picchu </w:t>
            </w:r>
          </w:p>
          <w:p w14:paraId="2B91771D" w14:textId="6BEF6432" w:rsidR="007E03EC" w:rsidRPr="002A556B" w:rsidRDefault="00BF47D5" w:rsidP="002A556B">
            <w:pPr>
              <w:ind w:left="1410" w:hanging="1410"/>
              <w:jc w:val="both"/>
              <w:rPr>
                <w:rFonts w:ascii="Arial" w:eastAsia="Arial" w:hAnsi="Arial" w:cs="Arial"/>
                <w:b w:val="0"/>
                <w:sz w:val="18"/>
                <w:szCs w:val="18"/>
              </w:rPr>
            </w:pPr>
            <w:r>
              <w:rPr>
                <w:rFonts w:ascii="Arial" w:eastAsia="Arial" w:hAnsi="Arial" w:cs="Arial"/>
                <w:color w:val="E36C09"/>
                <w:sz w:val="18"/>
                <w:szCs w:val="18"/>
              </w:rPr>
              <w:t>Salidas:</w:t>
            </w:r>
            <w:r>
              <w:rPr>
                <w:rFonts w:ascii="Arial" w:eastAsia="Arial" w:hAnsi="Arial" w:cs="Arial"/>
                <w:sz w:val="18"/>
                <w:szCs w:val="18"/>
              </w:rPr>
              <w:tab/>
            </w:r>
            <w:r w:rsidR="00CD4B00" w:rsidRPr="00D8651F">
              <w:rPr>
                <w:rFonts w:ascii="Arial" w:eastAsia="Times New Roman" w:hAnsi="Arial" w:cs="Arial"/>
                <w:sz w:val="18"/>
                <w:szCs w:val="18"/>
                <w:lang w:val="es-ES_tradnl" w:eastAsia="es-ES"/>
              </w:rPr>
              <w:t xml:space="preserve">Diarias del </w:t>
            </w:r>
            <w:r w:rsidR="00CD4B00">
              <w:rPr>
                <w:rFonts w:ascii="Arial" w:eastAsia="Times New Roman" w:hAnsi="Arial" w:cs="Arial"/>
                <w:sz w:val="18"/>
                <w:szCs w:val="18"/>
                <w:lang w:val="es-ES_tradnl" w:eastAsia="es-ES"/>
              </w:rPr>
              <w:t>08 de enero 2024</w:t>
            </w:r>
            <w:r w:rsidR="00CD4B00" w:rsidRPr="00D8651F">
              <w:rPr>
                <w:rFonts w:ascii="Arial" w:eastAsia="Times New Roman" w:hAnsi="Arial" w:cs="Arial"/>
                <w:sz w:val="18"/>
                <w:szCs w:val="18"/>
                <w:lang w:val="es-ES_tradnl" w:eastAsia="es-ES"/>
              </w:rPr>
              <w:t xml:space="preserve"> al </w:t>
            </w:r>
            <w:r w:rsidR="00CD4B00">
              <w:rPr>
                <w:rFonts w:ascii="Arial" w:eastAsia="Times New Roman" w:hAnsi="Arial" w:cs="Arial"/>
                <w:sz w:val="18"/>
                <w:szCs w:val="18"/>
                <w:lang w:val="es-ES_tradnl" w:eastAsia="es-ES"/>
              </w:rPr>
              <w:t>31</w:t>
            </w:r>
            <w:r w:rsidR="00CD4B00" w:rsidRPr="00D8651F">
              <w:rPr>
                <w:rFonts w:ascii="Arial" w:eastAsia="Times New Roman" w:hAnsi="Arial" w:cs="Arial"/>
                <w:sz w:val="18"/>
                <w:szCs w:val="18"/>
                <w:lang w:val="es-ES_tradnl" w:eastAsia="es-ES"/>
              </w:rPr>
              <w:t xml:space="preserve"> de </w:t>
            </w:r>
            <w:r w:rsidR="00CD4B00">
              <w:rPr>
                <w:rFonts w:ascii="Arial" w:eastAsia="Times New Roman" w:hAnsi="Arial" w:cs="Arial"/>
                <w:sz w:val="18"/>
                <w:szCs w:val="18"/>
                <w:lang w:val="es-ES_tradnl" w:eastAsia="es-ES"/>
              </w:rPr>
              <w:t>marzo</w:t>
            </w:r>
            <w:r w:rsidR="00CD4B00" w:rsidRPr="00D8651F">
              <w:rPr>
                <w:rFonts w:ascii="Arial" w:eastAsia="Times New Roman" w:hAnsi="Arial" w:cs="Arial"/>
                <w:sz w:val="18"/>
                <w:szCs w:val="18"/>
                <w:lang w:val="es-ES_tradnl" w:eastAsia="es-ES"/>
              </w:rPr>
              <w:t xml:space="preserve"> 202</w:t>
            </w:r>
            <w:r w:rsidR="00CD4B00">
              <w:rPr>
                <w:rFonts w:ascii="Arial" w:eastAsia="Times New Roman" w:hAnsi="Arial" w:cs="Arial"/>
                <w:sz w:val="18"/>
                <w:szCs w:val="18"/>
                <w:lang w:val="es-ES_tradnl" w:eastAsia="es-ES"/>
              </w:rPr>
              <w:t>5</w:t>
            </w:r>
          </w:p>
          <w:p w14:paraId="297095AB" w14:textId="77777777" w:rsidR="000712E7" w:rsidRPr="005B0E81" w:rsidRDefault="00BF47D5">
            <w:pPr>
              <w:ind w:left="1410" w:hanging="1410"/>
              <w:jc w:val="both"/>
              <w:rPr>
                <w:rFonts w:ascii="Arial" w:hAnsi="Arial" w:cs="Arial"/>
                <w:b w:val="0"/>
                <w:color w:val="FF0000"/>
                <w:sz w:val="18"/>
                <w:szCs w:val="18"/>
              </w:rPr>
            </w:pPr>
            <w:r w:rsidRPr="005B0E81">
              <w:rPr>
                <w:rFonts w:ascii="Arial" w:eastAsia="Arial" w:hAnsi="Arial" w:cs="Arial"/>
                <w:color w:val="FF0000"/>
                <w:sz w:val="18"/>
                <w:szCs w:val="18"/>
              </w:rPr>
              <w:t xml:space="preserve">                            </w:t>
            </w:r>
            <w:r w:rsidR="000712E7" w:rsidRPr="005B0E81">
              <w:rPr>
                <w:rFonts w:ascii="Arial" w:hAnsi="Arial" w:cs="Arial"/>
                <w:color w:val="FF0000"/>
                <w:sz w:val="18"/>
                <w:szCs w:val="18"/>
              </w:rPr>
              <w:t xml:space="preserve">**Opera mínimo con 2 personas viajando juntas. </w:t>
            </w:r>
          </w:p>
          <w:p w14:paraId="06935ACC" w14:textId="1597D3B2" w:rsidR="007E03EC" w:rsidRPr="005B0E81" w:rsidRDefault="000712E7">
            <w:pPr>
              <w:ind w:left="1410" w:hanging="1410"/>
              <w:jc w:val="both"/>
              <w:rPr>
                <w:rFonts w:ascii="Arial" w:eastAsia="Arial" w:hAnsi="Arial" w:cs="Arial"/>
                <w:color w:val="FF0000"/>
                <w:sz w:val="18"/>
                <w:szCs w:val="18"/>
                <w:u w:val="single"/>
              </w:rPr>
            </w:pPr>
            <w:r w:rsidRPr="005B0E81">
              <w:rPr>
                <w:rFonts w:ascii="Arial" w:hAnsi="Arial" w:cs="Arial"/>
                <w:color w:val="FF0000"/>
                <w:sz w:val="18"/>
                <w:szCs w:val="18"/>
              </w:rPr>
              <w:t xml:space="preserve">                            *PVS: Tarifa para Pasajero Viajando Solo, consultar suplementos.</w:t>
            </w:r>
          </w:p>
          <w:p w14:paraId="5E0EED9E" w14:textId="6B68F487" w:rsidR="007E03EC" w:rsidRPr="005B0E81" w:rsidRDefault="00BF47D5">
            <w:pPr>
              <w:ind w:left="1410" w:hanging="1410"/>
              <w:jc w:val="both"/>
              <w:rPr>
                <w:rFonts w:ascii="Arial" w:eastAsia="Arial" w:hAnsi="Arial" w:cs="Arial"/>
                <w:sz w:val="18"/>
                <w:szCs w:val="18"/>
              </w:rPr>
            </w:pPr>
            <w:r w:rsidRPr="005B0E81">
              <w:rPr>
                <w:rFonts w:ascii="Arial" w:eastAsia="Arial" w:hAnsi="Arial" w:cs="Arial"/>
                <w:color w:val="E36C09"/>
                <w:sz w:val="18"/>
                <w:szCs w:val="18"/>
              </w:rPr>
              <w:t>Duración:</w:t>
            </w:r>
            <w:r w:rsidRPr="005B0E81">
              <w:rPr>
                <w:rFonts w:ascii="Arial" w:eastAsia="Arial" w:hAnsi="Arial" w:cs="Arial"/>
                <w:sz w:val="18"/>
                <w:szCs w:val="18"/>
              </w:rPr>
              <w:tab/>
            </w:r>
            <w:r w:rsidR="00E20466">
              <w:rPr>
                <w:rFonts w:ascii="Arial" w:eastAsia="Arial" w:hAnsi="Arial" w:cs="Arial"/>
                <w:sz w:val="18"/>
                <w:szCs w:val="18"/>
              </w:rPr>
              <w:t>11</w:t>
            </w:r>
            <w:r w:rsidRPr="005B0E81">
              <w:rPr>
                <w:rFonts w:ascii="Arial" w:eastAsia="Arial" w:hAnsi="Arial" w:cs="Arial"/>
                <w:sz w:val="18"/>
                <w:szCs w:val="18"/>
              </w:rPr>
              <w:t xml:space="preserve"> días / </w:t>
            </w:r>
            <w:r w:rsidR="00E20466">
              <w:rPr>
                <w:rFonts w:ascii="Arial" w:eastAsia="Arial" w:hAnsi="Arial" w:cs="Arial"/>
                <w:sz w:val="18"/>
                <w:szCs w:val="18"/>
              </w:rPr>
              <w:t>10</w:t>
            </w:r>
            <w:r w:rsidRPr="005B0E81">
              <w:rPr>
                <w:rFonts w:ascii="Arial" w:eastAsia="Arial" w:hAnsi="Arial" w:cs="Arial"/>
                <w:sz w:val="18"/>
                <w:szCs w:val="18"/>
              </w:rPr>
              <w:t xml:space="preserve"> noches</w:t>
            </w:r>
          </w:p>
          <w:p w14:paraId="7DBEB85C" w14:textId="2EF30E55" w:rsidR="007E03EC" w:rsidRDefault="00BF47D5">
            <w:pPr>
              <w:ind w:left="1410" w:hanging="1410"/>
              <w:jc w:val="both"/>
              <w:rPr>
                <w:rFonts w:ascii="Arial" w:eastAsia="Arial" w:hAnsi="Arial" w:cs="Arial"/>
                <w:sz w:val="18"/>
                <w:szCs w:val="18"/>
              </w:rPr>
            </w:pPr>
            <w:r>
              <w:rPr>
                <w:rFonts w:ascii="Arial" w:eastAsia="Arial" w:hAnsi="Arial" w:cs="Arial"/>
                <w:color w:val="E36C09"/>
                <w:sz w:val="18"/>
                <w:szCs w:val="18"/>
              </w:rPr>
              <w:t xml:space="preserve">Alimentos:         </w:t>
            </w:r>
            <w:r w:rsidR="000712E7">
              <w:rPr>
                <w:rFonts w:ascii="Arial" w:eastAsia="Arial" w:hAnsi="Arial" w:cs="Arial"/>
                <w:color w:val="E36C09"/>
                <w:sz w:val="18"/>
                <w:szCs w:val="18"/>
              </w:rPr>
              <w:t xml:space="preserve"> </w:t>
            </w:r>
            <w:r w:rsidR="00E20466">
              <w:rPr>
                <w:rFonts w:ascii="Arial" w:eastAsia="Arial" w:hAnsi="Arial" w:cs="Arial"/>
                <w:sz w:val="18"/>
                <w:szCs w:val="18"/>
              </w:rPr>
              <w:t>10</w:t>
            </w:r>
            <w:r>
              <w:rPr>
                <w:rFonts w:ascii="Arial" w:eastAsia="Arial" w:hAnsi="Arial" w:cs="Arial"/>
                <w:sz w:val="18"/>
                <w:szCs w:val="18"/>
              </w:rPr>
              <w:t xml:space="preserve"> desayunos y </w:t>
            </w:r>
            <w:r w:rsidR="00C47B78">
              <w:rPr>
                <w:rFonts w:ascii="Arial" w:eastAsia="Arial" w:hAnsi="Arial" w:cs="Arial"/>
                <w:sz w:val="18"/>
                <w:szCs w:val="18"/>
              </w:rPr>
              <w:t>5</w:t>
            </w:r>
            <w:r>
              <w:rPr>
                <w:rFonts w:ascii="Arial" w:eastAsia="Arial" w:hAnsi="Arial" w:cs="Arial"/>
                <w:sz w:val="18"/>
                <w:szCs w:val="18"/>
              </w:rPr>
              <w:t xml:space="preserve"> almuerzos</w:t>
            </w:r>
            <w:r w:rsidR="00AD6E2D">
              <w:rPr>
                <w:rFonts w:ascii="Arial" w:eastAsia="Arial" w:hAnsi="Arial" w:cs="Arial"/>
                <w:sz w:val="18"/>
                <w:szCs w:val="18"/>
              </w:rPr>
              <w:t xml:space="preserve"> </w:t>
            </w:r>
          </w:p>
        </w:tc>
      </w:tr>
    </w:tbl>
    <w:p w14:paraId="3218167D" w14:textId="77777777" w:rsidR="00BC1353" w:rsidRPr="00BC1353" w:rsidRDefault="00BC1353" w:rsidP="00BC1353">
      <w:pPr>
        <w:spacing w:after="0" w:line="240" w:lineRule="auto"/>
        <w:rPr>
          <w:noProof/>
          <w:sz w:val="6"/>
          <w:szCs w:val="6"/>
        </w:rPr>
      </w:pPr>
    </w:p>
    <w:p w14:paraId="412A9B96" w14:textId="636B9C86" w:rsidR="00206CF0" w:rsidRDefault="00F00FBA">
      <w:pPr>
        <w:spacing w:after="0" w:line="240" w:lineRule="auto"/>
        <w:jc w:val="center"/>
        <w:rPr>
          <w:rFonts w:ascii="Arial" w:eastAsia="Arial" w:hAnsi="Arial" w:cs="Arial"/>
          <w:b/>
          <w:color w:val="E36C09"/>
          <w:sz w:val="18"/>
          <w:szCs w:val="18"/>
          <w:u w:val="single"/>
        </w:rPr>
      </w:pPr>
      <w:r>
        <w:rPr>
          <w:noProof/>
        </w:rPr>
        <w:drawing>
          <wp:inline distT="0" distB="0" distL="0" distR="0" wp14:anchorId="2A80AA5C" wp14:editId="130CB97A">
            <wp:extent cx="6265628" cy="1733462"/>
            <wp:effectExtent l="0" t="0" r="190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1157" b="5335"/>
                    <a:stretch/>
                  </pic:blipFill>
                  <pic:spPr bwMode="auto">
                    <a:xfrm>
                      <a:off x="0" y="0"/>
                      <a:ext cx="6291979" cy="1740752"/>
                    </a:xfrm>
                    <a:prstGeom prst="rect">
                      <a:avLst/>
                    </a:prstGeom>
                    <a:noFill/>
                    <a:ln>
                      <a:noFill/>
                    </a:ln>
                    <a:extLst>
                      <a:ext uri="{53640926-AAD7-44D8-BBD7-CCE9431645EC}">
                        <a14:shadowObscured xmlns:a14="http://schemas.microsoft.com/office/drawing/2010/main"/>
                      </a:ext>
                    </a:extLst>
                  </pic:spPr>
                </pic:pic>
              </a:graphicData>
            </a:graphic>
          </wp:inline>
        </w:drawing>
      </w:r>
    </w:p>
    <w:p w14:paraId="79F63DCA" w14:textId="77777777" w:rsidR="00206CF0" w:rsidRPr="00BC1353" w:rsidRDefault="00206CF0">
      <w:pPr>
        <w:spacing w:after="0" w:line="240" w:lineRule="auto"/>
        <w:jc w:val="center"/>
        <w:rPr>
          <w:rFonts w:ascii="Arial" w:eastAsia="Arial" w:hAnsi="Arial" w:cs="Arial"/>
          <w:b/>
          <w:color w:val="E36C09"/>
          <w:sz w:val="8"/>
          <w:szCs w:val="8"/>
          <w:u w:val="single"/>
        </w:rPr>
      </w:pPr>
    </w:p>
    <w:p w14:paraId="4C59E615" w14:textId="1A9FA7D4" w:rsidR="007E03EC" w:rsidRDefault="00BF47D5">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ITINERARIO DE VIAJE:</w:t>
      </w:r>
    </w:p>
    <w:p w14:paraId="2FDC9051" w14:textId="77777777" w:rsidR="007E03EC" w:rsidRDefault="007E03EC">
      <w:pPr>
        <w:spacing w:after="0" w:line="240" w:lineRule="auto"/>
        <w:jc w:val="center"/>
        <w:rPr>
          <w:rFonts w:ascii="Arial" w:eastAsia="Arial" w:hAnsi="Arial" w:cs="Arial"/>
          <w:color w:val="000000"/>
          <w:sz w:val="16"/>
          <w:szCs w:val="16"/>
        </w:rPr>
      </w:pPr>
    </w:p>
    <w:p w14:paraId="3B99415A" w14:textId="77777777" w:rsidR="007E03EC" w:rsidRPr="00314931" w:rsidRDefault="00BF47D5" w:rsidP="009239EA">
      <w:pPr>
        <w:spacing w:after="0" w:line="240" w:lineRule="auto"/>
        <w:jc w:val="both"/>
        <w:rPr>
          <w:rFonts w:ascii="Arial" w:eastAsia="Arial" w:hAnsi="Arial" w:cs="Arial"/>
          <w:b/>
          <w:color w:val="EF782D"/>
          <w:sz w:val="18"/>
          <w:szCs w:val="18"/>
        </w:rPr>
      </w:pPr>
      <w:r w:rsidRPr="00314931">
        <w:rPr>
          <w:rFonts w:ascii="Arial" w:eastAsia="Arial" w:hAnsi="Arial" w:cs="Arial"/>
          <w:b/>
          <w:color w:val="EF782D"/>
          <w:sz w:val="18"/>
          <w:szCs w:val="18"/>
        </w:rPr>
        <w:t>Día 1</w:t>
      </w:r>
      <w:r w:rsidRPr="00314931">
        <w:rPr>
          <w:rFonts w:ascii="Arial" w:eastAsia="Arial" w:hAnsi="Arial" w:cs="Arial"/>
          <w:b/>
          <w:color w:val="EF782D"/>
          <w:sz w:val="18"/>
          <w:szCs w:val="18"/>
        </w:rPr>
        <w:tab/>
        <w:t xml:space="preserve">Lima  </w:t>
      </w:r>
    </w:p>
    <w:p w14:paraId="016CEFF1" w14:textId="77777777" w:rsidR="007E03EC" w:rsidRPr="00314931" w:rsidRDefault="00BF47D5" w:rsidP="00AE2AB6">
      <w:pPr>
        <w:spacing w:after="0" w:line="240" w:lineRule="auto"/>
        <w:jc w:val="both"/>
        <w:rPr>
          <w:rFonts w:ascii="Arial" w:eastAsia="Arial" w:hAnsi="Arial" w:cs="Arial"/>
          <w:sz w:val="18"/>
          <w:szCs w:val="18"/>
        </w:rPr>
      </w:pPr>
      <w:r w:rsidRPr="00314931">
        <w:rPr>
          <w:rFonts w:ascii="Arial" w:eastAsia="Arial" w:hAnsi="Arial" w:cs="Arial"/>
          <w:sz w:val="18"/>
          <w:szCs w:val="18"/>
        </w:rPr>
        <w:t>Llegada al aeropuerto de la ciudad de Lima, asistencia y traslado al hotel. Alojamiento.</w:t>
      </w:r>
    </w:p>
    <w:p w14:paraId="4B3DA6A6" w14:textId="77777777" w:rsidR="007E03EC" w:rsidRPr="00314931" w:rsidRDefault="007E03EC" w:rsidP="00AE2AB6">
      <w:pPr>
        <w:spacing w:after="0" w:line="240" w:lineRule="auto"/>
        <w:jc w:val="both"/>
        <w:rPr>
          <w:rFonts w:ascii="Arial" w:eastAsia="Arial" w:hAnsi="Arial" w:cs="Arial"/>
          <w:i/>
          <w:sz w:val="18"/>
          <w:szCs w:val="18"/>
          <w:u w:val="single"/>
        </w:rPr>
      </w:pPr>
    </w:p>
    <w:p w14:paraId="172F0DB1" w14:textId="77777777" w:rsidR="007E03EC" w:rsidRPr="00314931" w:rsidRDefault="00BF47D5" w:rsidP="00AE2AB6">
      <w:pPr>
        <w:tabs>
          <w:tab w:val="left" w:pos="708"/>
          <w:tab w:val="left" w:pos="1832"/>
        </w:tabs>
        <w:spacing w:after="0" w:line="240" w:lineRule="auto"/>
        <w:jc w:val="both"/>
        <w:rPr>
          <w:rFonts w:ascii="Arial" w:eastAsia="Arial" w:hAnsi="Arial" w:cs="Arial"/>
          <w:b/>
          <w:color w:val="EF782D"/>
          <w:sz w:val="18"/>
          <w:szCs w:val="18"/>
        </w:rPr>
      </w:pPr>
      <w:r w:rsidRPr="00314931">
        <w:rPr>
          <w:rFonts w:ascii="Arial" w:eastAsia="Arial" w:hAnsi="Arial" w:cs="Arial"/>
          <w:b/>
          <w:color w:val="EF782D"/>
          <w:sz w:val="18"/>
          <w:szCs w:val="18"/>
        </w:rPr>
        <w:t>Día 2</w:t>
      </w:r>
      <w:r w:rsidRPr="00314931">
        <w:rPr>
          <w:rFonts w:ascii="Arial" w:eastAsia="Arial" w:hAnsi="Arial" w:cs="Arial"/>
          <w:b/>
          <w:color w:val="EF782D"/>
          <w:sz w:val="18"/>
          <w:szCs w:val="18"/>
        </w:rPr>
        <w:tab/>
        <w:t>Lima – Visita de Ciudad</w:t>
      </w:r>
    </w:p>
    <w:p w14:paraId="7172AB0B" w14:textId="5A14AE5F" w:rsidR="007E03EC" w:rsidRPr="00314931" w:rsidRDefault="00BF47D5" w:rsidP="00AE2AB6">
      <w:pPr>
        <w:spacing w:after="0" w:line="240" w:lineRule="auto"/>
        <w:jc w:val="both"/>
        <w:rPr>
          <w:rFonts w:ascii="Arial" w:eastAsia="Arial" w:hAnsi="Arial" w:cs="Arial"/>
          <w:color w:val="000000" w:themeColor="text1"/>
          <w:sz w:val="18"/>
          <w:szCs w:val="18"/>
        </w:rPr>
      </w:pPr>
      <w:r w:rsidRPr="00314931">
        <w:rPr>
          <w:rFonts w:ascii="Arial" w:eastAsia="Arial" w:hAnsi="Arial" w:cs="Arial"/>
          <w:b/>
          <w:i/>
          <w:sz w:val="18"/>
          <w:szCs w:val="18"/>
          <w:u w:val="single"/>
        </w:rPr>
        <w:t>Desayuno</w:t>
      </w:r>
      <w:r w:rsidRPr="00314931">
        <w:rPr>
          <w:rFonts w:ascii="Arial" w:eastAsia="Arial" w:hAnsi="Arial" w:cs="Arial"/>
          <w:i/>
          <w:sz w:val="18"/>
          <w:szCs w:val="18"/>
        </w:rPr>
        <w:t>.</w:t>
      </w:r>
      <w:r w:rsidRPr="00314931">
        <w:rPr>
          <w:rFonts w:ascii="Arial" w:eastAsia="Arial" w:hAnsi="Arial" w:cs="Arial"/>
          <w:sz w:val="18"/>
          <w:szCs w:val="18"/>
        </w:rPr>
        <w:t xml:space="preserve"> </w:t>
      </w:r>
      <w:r w:rsidR="00130B3D" w:rsidRPr="00314931">
        <w:rPr>
          <w:rFonts w:ascii="Arial" w:eastAsia="Arial" w:hAnsi="Arial" w:cs="Arial"/>
          <w:color w:val="000000" w:themeColor="text1"/>
          <w:sz w:val="18"/>
          <w:szCs w:val="18"/>
        </w:rPr>
        <w:t xml:space="preserve">Recorra los lugares más resaltantes de la ciudad de Lima y déjese envolver por su encanto y tradición. Inicie este recorrido con una vista panorámica de la Huaca </w:t>
      </w:r>
      <w:proofErr w:type="spellStart"/>
      <w:r w:rsidR="00130B3D" w:rsidRPr="00314931">
        <w:rPr>
          <w:rFonts w:ascii="Arial" w:eastAsia="Arial" w:hAnsi="Arial" w:cs="Arial"/>
          <w:color w:val="000000" w:themeColor="text1"/>
          <w:sz w:val="18"/>
          <w:szCs w:val="18"/>
        </w:rPr>
        <w:t>Pucllana</w:t>
      </w:r>
      <w:proofErr w:type="spellEnd"/>
      <w:r w:rsidR="00130B3D" w:rsidRPr="00314931">
        <w:rPr>
          <w:rFonts w:ascii="Arial" w:eastAsia="Arial" w:hAnsi="Arial" w:cs="Arial"/>
          <w:color w:val="000000" w:themeColor="text1"/>
          <w:sz w:val="18"/>
          <w:szCs w:val="18"/>
        </w:rPr>
        <w:t>, un magnífico centro ceremonial y arqueológico edificado en el siglo IV D.C. Conozca la Lima Colonial visitando su tradicional centro histórico, aprecie la belleza de su Plaza Mayor, el Palacio de Gobierno, el Palacio Municipal y su imponente Catedral. Recorreremos un importante convento de la ciudad. Observe la modernidad de la ciudad mientras hace un recorrido por la zona residencial y financiera de San Isidro y finalmente obtenga una incomparable vista del Océano Pacífico desde el turístico distrito de Miraflores. Alojamiento en Lima.</w:t>
      </w:r>
    </w:p>
    <w:p w14:paraId="667255CA" w14:textId="77777777" w:rsidR="008D1FAA" w:rsidRPr="00314931" w:rsidRDefault="008D1FAA" w:rsidP="00AE2AB6">
      <w:pPr>
        <w:spacing w:after="0" w:line="240" w:lineRule="auto"/>
        <w:jc w:val="both"/>
        <w:rPr>
          <w:rFonts w:ascii="Arial" w:eastAsia="Arial" w:hAnsi="Arial" w:cs="Arial"/>
          <w:color w:val="000000" w:themeColor="text1"/>
          <w:sz w:val="18"/>
          <w:szCs w:val="18"/>
        </w:rPr>
      </w:pPr>
    </w:p>
    <w:p w14:paraId="17BD1DE5" w14:textId="108D27D9" w:rsidR="00130B3D" w:rsidRPr="00314931" w:rsidRDefault="00BF47D5" w:rsidP="009239EA">
      <w:pPr>
        <w:spacing w:after="0" w:line="240" w:lineRule="auto"/>
        <w:jc w:val="both"/>
        <w:rPr>
          <w:rFonts w:ascii="Arial" w:hAnsi="Arial" w:cs="Arial"/>
          <w:b/>
          <w:color w:val="404040"/>
          <w:sz w:val="18"/>
          <w:szCs w:val="18"/>
        </w:rPr>
      </w:pPr>
      <w:r w:rsidRPr="00314931">
        <w:rPr>
          <w:rFonts w:ascii="Arial" w:eastAsia="Arial" w:hAnsi="Arial" w:cs="Arial"/>
          <w:b/>
          <w:color w:val="EF782D"/>
          <w:sz w:val="18"/>
          <w:szCs w:val="18"/>
        </w:rPr>
        <w:t>Día 3</w:t>
      </w:r>
      <w:r w:rsidRPr="00314931">
        <w:rPr>
          <w:rFonts w:ascii="Arial" w:eastAsia="Arial" w:hAnsi="Arial" w:cs="Arial"/>
          <w:b/>
          <w:color w:val="EF782D"/>
          <w:sz w:val="18"/>
          <w:szCs w:val="18"/>
        </w:rPr>
        <w:tab/>
      </w:r>
      <w:r w:rsidR="00130B3D" w:rsidRPr="00314931">
        <w:rPr>
          <w:rFonts w:ascii="Arial" w:hAnsi="Arial" w:cs="Arial"/>
          <w:b/>
          <w:color w:val="E36C0A" w:themeColor="accent6" w:themeShade="BF"/>
          <w:sz w:val="18"/>
          <w:szCs w:val="18"/>
        </w:rPr>
        <w:t>Lima</w:t>
      </w:r>
      <w:r w:rsidR="007F4E37" w:rsidRPr="00314931">
        <w:rPr>
          <w:rFonts w:ascii="Arial" w:hAnsi="Arial" w:cs="Arial"/>
          <w:b/>
          <w:color w:val="E36C0A" w:themeColor="accent6" w:themeShade="BF"/>
          <w:sz w:val="18"/>
          <w:szCs w:val="18"/>
        </w:rPr>
        <w:t xml:space="preserve"> – Arequipa, Visita de Ciudad &amp; Convento de Santa Catalina</w:t>
      </w:r>
    </w:p>
    <w:p w14:paraId="000F91DE" w14:textId="01433EAE" w:rsidR="007F4E37" w:rsidRDefault="00B07D6F" w:rsidP="00314931">
      <w:pPr>
        <w:pBdr>
          <w:top w:val="nil"/>
          <w:left w:val="nil"/>
          <w:bottom w:val="nil"/>
          <w:right w:val="nil"/>
          <w:between w:val="nil"/>
        </w:pBdr>
        <w:spacing w:after="0" w:line="240" w:lineRule="auto"/>
        <w:jc w:val="both"/>
        <w:rPr>
          <w:rFonts w:ascii="Arial" w:hAnsi="Arial" w:cs="Arial"/>
          <w:sz w:val="18"/>
          <w:szCs w:val="18"/>
        </w:rPr>
      </w:pPr>
      <w:r w:rsidRPr="00314931">
        <w:rPr>
          <w:rFonts w:ascii="Arial" w:eastAsia="Arial" w:hAnsi="Arial" w:cs="Arial"/>
          <w:b/>
          <w:i/>
          <w:sz w:val="18"/>
          <w:szCs w:val="18"/>
          <w:u w:val="single"/>
        </w:rPr>
        <w:t>Desayuno</w:t>
      </w:r>
      <w:r w:rsidRPr="00314931">
        <w:rPr>
          <w:rFonts w:ascii="Arial" w:eastAsia="Arial" w:hAnsi="Arial" w:cs="Arial"/>
          <w:b/>
          <w:sz w:val="18"/>
          <w:szCs w:val="18"/>
          <w:u w:val="single"/>
        </w:rPr>
        <w:t>.</w:t>
      </w:r>
      <w:r w:rsidRPr="00314931">
        <w:rPr>
          <w:rFonts w:ascii="Arial" w:eastAsia="Arial" w:hAnsi="Arial" w:cs="Arial"/>
          <w:sz w:val="18"/>
          <w:szCs w:val="18"/>
        </w:rPr>
        <w:t xml:space="preserve"> </w:t>
      </w:r>
      <w:r w:rsidR="007F4E37" w:rsidRPr="00314931">
        <w:rPr>
          <w:rFonts w:ascii="Arial" w:hAnsi="Arial" w:cs="Arial"/>
          <w:sz w:val="18"/>
          <w:szCs w:val="18"/>
        </w:rPr>
        <w:t>A la hora coordinada traslado al aeropuerto para abordar el vuelo con destino a la ciudad de Arequipa.</w:t>
      </w:r>
      <w:r w:rsidR="007F4E37" w:rsidRPr="00314931">
        <w:rPr>
          <w:rFonts w:ascii="Arial" w:hAnsi="Arial" w:cs="Arial"/>
          <w:b/>
          <w:sz w:val="18"/>
          <w:szCs w:val="18"/>
        </w:rPr>
        <w:t xml:space="preserve"> </w:t>
      </w:r>
      <w:r w:rsidR="007F4E37" w:rsidRPr="00314931">
        <w:rPr>
          <w:rFonts w:ascii="Arial" w:hAnsi="Arial" w:cs="Arial"/>
          <w:sz w:val="18"/>
          <w:szCs w:val="18"/>
        </w:rPr>
        <w:t>A su llegada asistencia y traslado al hotel. Por la tarde déjese cautivar por la bella “Ciudad Blanca de Arequipa”, denominada así por sus construcciones arquitectónicas con piedra volcánica y sillar; conozca su plaza principal, aprecie su catedral e iglesias coloniales, haga una parada en los Miradores de Carmen Alto y Yanahuara para obtener la clásica foto de la ciudad. Finalmente, visite el Convento de Santa Catalina recorriendo sus claustros, celdas, fuentes de sillar con jardines y estrechas calles.   Alojamiento en Arequipa.</w:t>
      </w:r>
    </w:p>
    <w:p w14:paraId="36F920C8" w14:textId="77777777" w:rsidR="00032608" w:rsidRDefault="00032608" w:rsidP="00314931">
      <w:pPr>
        <w:pBdr>
          <w:top w:val="nil"/>
          <w:left w:val="nil"/>
          <w:bottom w:val="nil"/>
          <w:right w:val="nil"/>
          <w:between w:val="nil"/>
        </w:pBdr>
        <w:spacing w:after="0" w:line="240" w:lineRule="auto"/>
        <w:jc w:val="both"/>
        <w:rPr>
          <w:rFonts w:ascii="Arial" w:hAnsi="Arial" w:cs="Arial"/>
          <w:sz w:val="18"/>
          <w:szCs w:val="18"/>
        </w:rPr>
      </w:pPr>
    </w:p>
    <w:p w14:paraId="018A0DC0" w14:textId="0BA33327" w:rsidR="00032608" w:rsidRPr="00955079" w:rsidRDefault="00032608" w:rsidP="00032608">
      <w:pPr>
        <w:pStyle w:val="Sinespaciado"/>
        <w:jc w:val="both"/>
        <w:rPr>
          <w:rFonts w:ascii="Arial" w:eastAsia="Batang" w:hAnsi="Arial" w:cs="Arial"/>
          <w:kern w:val="36"/>
          <w:sz w:val="18"/>
          <w:lang w:val="es-ES_tradnl" w:eastAsia="es-ES"/>
        </w:rPr>
      </w:pPr>
      <w:r w:rsidRPr="00D45036">
        <w:rPr>
          <w:rFonts w:ascii="Arial" w:hAnsi="Arial" w:cs="Arial"/>
          <w:i/>
          <w:iCs/>
          <w:color w:val="404040" w:themeColor="text1" w:themeTint="BF"/>
          <w:sz w:val="18"/>
          <w:szCs w:val="18"/>
          <w:lang w:val="es-ES" w:eastAsia="es-ES"/>
        </w:rPr>
        <w:t>Nota: El vuelo Lima/</w:t>
      </w:r>
      <w:r>
        <w:rPr>
          <w:rFonts w:ascii="Arial" w:hAnsi="Arial" w:cs="Arial"/>
          <w:i/>
          <w:iCs/>
          <w:color w:val="404040" w:themeColor="text1" w:themeTint="BF"/>
          <w:sz w:val="18"/>
          <w:szCs w:val="18"/>
          <w:lang w:val="es-ES" w:eastAsia="es-ES"/>
        </w:rPr>
        <w:t>Arequipa</w:t>
      </w:r>
      <w:r w:rsidRPr="00D45036">
        <w:rPr>
          <w:rFonts w:ascii="Arial" w:hAnsi="Arial" w:cs="Arial"/>
          <w:i/>
          <w:iCs/>
          <w:color w:val="404040" w:themeColor="text1" w:themeTint="BF"/>
          <w:sz w:val="18"/>
          <w:szCs w:val="18"/>
          <w:lang w:val="es-ES" w:eastAsia="es-ES"/>
        </w:rPr>
        <w:t xml:space="preserve"> debe considerarse temprano por la mañana</w:t>
      </w:r>
      <w:r>
        <w:rPr>
          <w:rFonts w:ascii="Arial" w:hAnsi="Arial" w:cs="Arial"/>
          <w:i/>
          <w:iCs/>
          <w:color w:val="404040" w:themeColor="text1" w:themeTint="BF"/>
          <w:sz w:val="18"/>
          <w:szCs w:val="18"/>
          <w:lang w:val="es-ES" w:eastAsia="es-ES"/>
        </w:rPr>
        <w:t>.</w:t>
      </w:r>
    </w:p>
    <w:p w14:paraId="5B762866" w14:textId="60525ED7" w:rsidR="007E03EC" w:rsidRPr="00314931" w:rsidRDefault="007E03EC" w:rsidP="009239EA">
      <w:pPr>
        <w:spacing w:after="0" w:line="240" w:lineRule="auto"/>
        <w:jc w:val="both"/>
        <w:rPr>
          <w:rFonts w:ascii="Arial" w:eastAsia="Arial" w:hAnsi="Arial" w:cs="Arial"/>
          <w:b/>
          <w:color w:val="595959"/>
          <w:sz w:val="18"/>
          <w:szCs w:val="18"/>
        </w:rPr>
      </w:pPr>
    </w:p>
    <w:p w14:paraId="5EF8B515" w14:textId="74ED50D8" w:rsidR="007E03EC" w:rsidRPr="00314931" w:rsidRDefault="00E119F8" w:rsidP="009239EA">
      <w:pPr>
        <w:spacing w:after="0" w:line="240" w:lineRule="auto"/>
        <w:jc w:val="both"/>
        <w:rPr>
          <w:rFonts w:ascii="Arial" w:eastAsia="Arial" w:hAnsi="Arial" w:cs="Arial"/>
          <w:b/>
          <w:color w:val="E36C09"/>
          <w:sz w:val="18"/>
          <w:szCs w:val="18"/>
        </w:rPr>
      </w:pPr>
      <w:r w:rsidRPr="00314931">
        <w:rPr>
          <w:rFonts w:ascii="Arial" w:eastAsia="Arial" w:hAnsi="Arial" w:cs="Arial"/>
          <w:b/>
          <w:color w:val="E36C09"/>
          <w:sz w:val="18"/>
          <w:szCs w:val="18"/>
        </w:rPr>
        <w:t>Día 4</w:t>
      </w:r>
      <w:r w:rsidR="00BF47D5" w:rsidRPr="00314931">
        <w:rPr>
          <w:rFonts w:ascii="Arial" w:eastAsia="Arial" w:hAnsi="Arial" w:cs="Arial"/>
          <w:b/>
          <w:color w:val="E36C09"/>
          <w:sz w:val="18"/>
          <w:szCs w:val="18"/>
        </w:rPr>
        <w:t xml:space="preserve"> </w:t>
      </w:r>
      <w:r w:rsidRPr="00314931">
        <w:rPr>
          <w:rFonts w:ascii="Arial" w:eastAsia="Arial" w:hAnsi="Arial" w:cs="Arial"/>
          <w:b/>
          <w:color w:val="E36C09"/>
          <w:sz w:val="18"/>
          <w:szCs w:val="18"/>
        </w:rPr>
        <w:t xml:space="preserve">  </w:t>
      </w:r>
      <w:r w:rsidR="00130B3D" w:rsidRPr="00314931">
        <w:rPr>
          <w:rFonts w:ascii="Arial" w:eastAsia="Arial" w:hAnsi="Arial" w:cs="Arial"/>
          <w:b/>
          <w:color w:val="E36C09"/>
          <w:sz w:val="18"/>
          <w:szCs w:val="18"/>
        </w:rPr>
        <w:t xml:space="preserve"> </w:t>
      </w:r>
      <w:r w:rsidR="007F4E37" w:rsidRPr="00314931">
        <w:rPr>
          <w:rFonts w:ascii="Arial" w:hAnsi="Arial" w:cs="Arial"/>
          <w:b/>
          <w:color w:val="E36C0A" w:themeColor="accent6" w:themeShade="BF"/>
          <w:sz w:val="18"/>
          <w:szCs w:val="18"/>
        </w:rPr>
        <w:t xml:space="preserve">Arequipa – Valle del Colca </w:t>
      </w:r>
      <w:r w:rsidR="00B07D6F" w:rsidRPr="00314931">
        <w:rPr>
          <w:rFonts w:ascii="Arial" w:hAnsi="Arial" w:cs="Arial"/>
          <w:b/>
          <w:color w:val="E36C0A" w:themeColor="accent6" w:themeShade="BF"/>
          <w:sz w:val="18"/>
          <w:szCs w:val="18"/>
        </w:rPr>
        <w:t xml:space="preserve"> </w:t>
      </w:r>
    </w:p>
    <w:p w14:paraId="55A3F3AD" w14:textId="55A5F2CE" w:rsidR="007F4E37" w:rsidRPr="00314931" w:rsidRDefault="00B07D6F" w:rsidP="007F4E37">
      <w:pPr>
        <w:pBdr>
          <w:top w:val="nil"/>
          <w:left w:val="nil"/>
          <w:bottom w:val="nil"/>
          <w:right w:val="nil"/>
          <w:between w:val="nil"/>
        </w:pBdr>
        <w:spacing w:after="0" w:line="240" w:lineRule="auto"/>
        <w:jc w:val="both"/>
        <w:rPr>
          <w:rFonts w:ascii="Arial" w:hAnsi="Arial" w:cs="Arial"/>
          <w:sz w:val="18"/>
          <w:szCs w:val="18"/>
        </w:rPr>
      </w:pPr>
      <w:r w:rsidRPr="00314931">
        <w:rPr>
          <w:rFonts w:ascii="Arial" w:eastAsia="Arial" w:hAnsi="Arial" w:cs="Arial"/>
          <w:b/>
          <w:i/>
          <w:sz w:val="18"/>
          <w:szCs w:val="18"/>
          <w:u w:val="single"/>
        </w:rPr>
        <w:t>Desayuno</w:t>
      </w:r>
      <w:r w:rsidRPr="00314931">
        <w:rPr>
          <w:rFonts w:ascii="Arial" w:eastAsia="Arial" w:hAnsi="Arial" w:cs="Arial"/>
          <w:b/>
          <w:sz w:val="18"/>
          <w:szCs w:val="18"/>
          <w:u w:val="single"/>
        </w:rPr>
        <w:t>.</w:t>
      </w:r>
      <w:r w:rsidRPr="00314931">
        <w:rPr>
          <w:rFonts w:ascii="Arial" w:eastAsia="Arial" w:hAnsi="Arial" w:cs="Arial"/>
          <w:sz w:val="18"/>
          <w:szCs w:val="18"/>
        </w:rPr>
        <w:t xml:space="preserve"> </w:t>
      </w:r>
      <w:r w:rsidR="007F4E37" w:rsidRPr="00314931">
        <w:rPr>
          <w:rFonts w:ascii="Arial" w:hAnsi="Arial" w:cs="Arial"/>
          <w:sz w:val="18"/>
          <w:szCs w:val="18"/>
        </w:rPr>
        <w:t xml:space="preserve">Hoy saldremos muy temprano hacia el imponente cañón del Colca. Este recorrido lo invita a contemplar admirables paisajes andinos y a apreciar de cerca el majestuoso vuelo del cóndor en el Cañón del Colca, considerado el más profundo del mundo.  Embárquese en un viaje de 4 horas aproximadamente hasta llegar a Chivay, primer poblado en el Valle del Colca, durante el trayecto disfrute de las magníficas vistas de la zona, adornada por imponentes volcanes, amplios bofedales, nevados y lagunas habitadas por diversas aves andinas; una vez en Chivay reponga sus energías con un delicioso </w:t>
      </w:r>
      <w:r w:rsidR="007F4E37" w:rsidRPr="00314931">
        <w:rPr>
          <w:rFonts w:ascii="Arial" w:hAnsi="Arial" w:cs="Arial"/>
          <w:b/>
          <w:bCs/>
          <w:i/>
          <w:iCs/>
          <w:sz w:val="18"/>
          <w:szCs w:val="18"/>
          <w:u w:val="single"/>
        </w:rPr>
        <w:t>almuerzo</w:t>
      </w:r>
      <w:r w:rsidR="007F4E37" w:rsidRPr="00314931">
        <w:rPr>
          <w:rFonts w:ascii="Arial" w:hAnsi="Arial" w:cs="Arial"/>
          <w:sz w:val="18"/>
          <w:szCs w:val="18"/>
        </w:rPr>
        <w:t xml:space="preserve"> (no incluye bebidas). Tarde libre para actividades de su propio interés.  Alojamiento en Colca.</w:t>
      </w:r>
    </w:p>
    <w:p w14:paraId="7D5D79E4" w14:textId="77777777" w:rsidR="00AE2AB6" w:rsidRPr="00314931" w:rsidRDefault="00AE2AB6" w:rsidP="009239EA">
      <w:pPr>
        <w:spacing w:after="0" w:line="240" w:lineRule="auto"/>
        <w:jc w:val="both"/>
        <w:rPr>
          <w:rFonts w:ascii="Arial" w:eastAsia="Arial" w:hAnsi="Arial" w:cs="Arial"/>
          <w:b/>
          <w:color w:val="E36C0A" w:themeColor="accent6" w:themeShade="BF"/>
          <w:sz w:val="18"/>
          <w:szCs w:val="18"/>
        </w:rPr>
      </w:pPr>
    </w:p>
    <w:p w14:paraId="586572C1" w14:textId="5D5742FB" w:rsidR="00B07D6F" w:rsidRPr="00314931" w:rsidRDefault="00BF47D5" w:rsidP="00B07D6F">
      <w:pPr>
        <w:pBdr>
          <w:top w:val="nil"/>
          <w:left w:val="nil"/>
          <w:bottom w:val="nil"/>
          <w:right w:val="nil"/>
          <w:between w:val="nil"/>
        </w:pBdr>
        <w:spacing w:after="0" w:line="240" w:lineRule="auto"/>
        <w:jc w:val="both"/>
        <w:rPr>
          <w:rFonts w:ascii="Arial" w:hAnsi="Arial" w:cs="Arial"/>
          <w:color w:val="E36C0A" w:themeColor="accent6" w:themeShade="BF"/>
          <w:sz w:val="18"/>
          <w:szCs w:val="18"/>
        </w:rPr>
      </w:pPr>
      <w:r w:rsidRPr="00314931">
        <w:rPr>
          <w:rFonts w:ascii="Arial" w:eastAsia="Arial" w:hAnsi="Arial" w:cs="Arial"/>
          <w:b/>
          <w:color w:val="E36C0A" w:themeColor="accent6" w:themeShade="BF"/>
          <w:sz w:val="18"/>
          <w:szCs w:val="18"/>
        </w:rPr>
        <w:t>Día 5</w:t>
      </w:r>
      <w:r w:rsidR="00130B3D" w:rsidRPr="00314931">
        <w:rPr>
          <w:rFonts w:ascii="Arial" w:eastAsia="Arial" w:hAnsi="Arial" w:cs="Arial"/>
          <w:b/>
          <w:color w:val="E36C0A" w:themeColor="accent6" w:themeShade="BF"/>
          <w:sz w:val="18"/>
          <w:szCs w:val="18"/>
        </w:rPr>
        <w:t xml:space="preserve">     </w:t>
      </w:r>
      <w:r w:rsidR="00B07D6F" w:rsidRPr="00314931">
        <w:rPr>
          <w:rFonts w:ascii="Arial" w:eastAsia="Arial" w:hAnsi="Arial" w:cs="Arial"/>
          <w:b/>
          <w:color w:val="E36C0A" w:themeColor="accent6" w:themeShade="BF"/>
          <w:sz w:val="18"/>
          <w:szCs w:val="18"/>
        </w:rPr>
        <w:t>Vall</w:t>
      </w:r>
      <w:r w:rsidR="007F4E37" w:rsidRPr="00314931">
        <w:rPr>
          <w:rFonts w:ascii="Arial" w:eastAsia="Arial" w:hAnsi="Arial" w:cs="Arial"/>
          <w:b/>
          <w:color w:val="E36C0A" w:themeColor="accent6" w:themeShade="BF"/>
          <w:sz w:val="18"/>
          <w:szCs w:val="18"/>
        </w:rPr>
        <w:t xml:space="preserve">e del Colca – Puno </w:t>
      </w:r>
    </w:p>
    <w:p w14:paraId="0FF7581D" w14:textId="402CFA92" w:rsidR="007F4E37" w:rsidRPr="00314931" w:rsidRDefault="00B07D6F" w:rsidP="007F4E37">
      <w:pPr>
        <w:pBdr>
          <w:top w:val="nil"/>
          <w:left w:val="nil"/>
          <w:bottom w:val="nil"/>
          <w:right w:val="nil"/>
          <w:between w:val="nil"/>
        </w:pBdr>
        <w:spacing w:after="0" w:line="240" w:lineRule="auto"/>
        <w:jc w:val="both"/>
        <w:rPr>
          <w:rFonts w:ascii="Arial" w:hAnsi="Arial" w:cs="Arial"/>
          <w:sz w:val="18"/>
          <w:szCs w:val="18"/>
        </w:rPr>
      </w:pPr>
      <w:r w:rsidRPr="00314931">
        <w:rPr>
          <w:rFonts w:ascii="Arial" w:eastAsia="Arial" w:hAnsi="Arial" w:cs="Arial"/>
          <w:b/>
          <w:bCs/>
          <w:i/>
          <w:iCs/>
          <w:color w:val="000000" w:themeColor="text1"/>
          <w:sz w:val="18"/>
          <w:szCs w:val="18"/>
          <w:u w:val="single"/>
        </w:rPr>
        <w:t>Desayuno.</w:t>
      </w:r>
      <w:r w:rsidRPr="00314931">
        <w:rPr>
          <w:rFonts w:ascii="Arial" w:eastAsia="Arial" w:hAnsi="Arial" w:cs="Arial"/>
          <w:color w:val="000000" w:themeColor="text1"/>
          <w:sz w:val="18"/>
          <w:szCs w:val="18"/>
        </w:rPr>
        <w:t xml:space="preserve"> </w:t>
      </w:r>
      <w:r w:rsidR="007F4E37" w:rsidRPr="00314931">
        <w:rPr>
          <w:rFonts w:ascii="Arial" w:hAnsi="Arial" w:cs="Arial"/>
          <w:sz w:val="18"/>
          <w:szCs w:val="18"/>
        </w:rPr>
        <w:t xml:space="preserve">Aprecie un bello amanecer andino y haga un recorrido a lo largo del Cañón del Colca hasta la Cruz del Cóndor, punto desde donde podremos observar el elegante vuelo de estas enormes aves, cuyas alas se extienden hasta 3 metros; admire su majestuoso vuelo y obtenga una excelente vista del Cañón del Colca, una oportunidad única para tomar excelentes   fotografías. Posteriormente nos disponemos a retornar al poblado de Chivay para tomar un reconfortante </w:t>
      </w:r>
      <w:r w:rsidR="007F4E37" w:rsidRPr="00A133C0">
        <w:rPr>
          <w:rFonts w:ascii="Arial" w:hAnsi="Arial" w:cs="Arial"/>
          <w:b/>
          <w:bCs/>
          <w:i/>
          <w:iCs/>
          <w:sz w:val="18"/>
          <w:szCs w:val="18"/>
          <w:u w:val="single"/>
        </w:rPr>
        <w:t>almuerzo</w:t>
      </w:r>
      <w:r w:rsidR="007F4E37" w:rsidRPr="00314931">
        <w:rPr>
          <w:rFonts w:ascii="Arial" w:hAnsi="Arial" w:cs="Arial"/>
          <w:sz w:val="18"/>
          <w:szCs w:val="18"/>
        </w:rPr>
        <w:t xml:space="preserve"> (no incluido). Por la tarde nos embarcamos en bus turístico con dirección a la ciudad de Puno, a su llegada asistencia y traslado a su hotel.  Alojamiento en Puno.</w:t>
      </w:r>
    </w:p>
    <w:p w14:paraId="2947A11A" w14:textId="77777777" w:rsidR="00130B3D" w:rsidRPr="00314931" w:rsidRDefault="00130B3D" w:rsidP="009239EA">
      <w:pPr>
        <w:pBdr>
          <w:top w:val="nil"/>
          <w:left w:val="nil"/>
          <w:bottom w:val="nil"/>
          <w:right w:val="nil"/>
          <w:between w:val="nil"/>
        </w:pBdr>
        <w:spacing w:after="0" w:line="240" w:lineRule="auto"/>
        <w:jc w:val="both"/>
        <w:rPr>
          <w:rFonts w:ascii="Arial" w:hAnsi="Arial" w:cs="Arial"/>
          <w:color w:val="000000" w:themeColor="text1"/>
          <w:sz w:val="18"/>
          <w:szCs w:val="18"/>
        </w:rPr>
      </w:pPr>
    </w:p>
    <w:p w14:paraId="14DEF172" w14:textId="6BCAD3F2" w:rsidR="007E03EC" w:rsidRPr="00314931" w:rsidRDefault="00BF47D5" w:rsidP="009239EA">
      <w:pPr>
        <w:pBdr>
          <w:top w:val="nil"/>
          <w:left w:val="nil"/>
          <w:bottom w:val="nil"/>
          <w:right w:val="nil"/>
          <w:between w:val="nil"/>
        </w:pBdr>
        <w:spacing w:after="0" w:line="240" w:lineRule="auto"/>
        <w:jc w:val="both"/>
        <w:rPr>
          <w:rFonts w:ascii="Arial" w:hAnsi="Arial" w:cs="Arial"/>
          <w:color w:val="E36C0A" w:themeColor="accent6" w:themeShade="BF"/>
          <w:sz w:val="18"/>
          <w:szCs w:val="18"/>
        </w:rPr>
      </w:pPr>
      <w:r w:rsidRPr="00314931">
        <w:rPr>
          <w:rFonts w:ascii="Arial" w:eastAsia="Arial" w:hAnsi="Arial" w:cs="Arial"/>
          <w:b/>
          <w:color w:val="E36C0A" w:themeColor="accent6" w:themeShade="BF"/>
          <w:sz w:val="18"/>
          <w:szCs w:val="18"/>
        </w:rPr>
        <w:t>Día 6</w:t>
      </w:r>
      <w:r w:rsidR="00E119F8" w:rsidRPr="00314931">
        <w:rPr>
          <w:rFonts w:ascii="Arial" w:eastAsia="Arial" w:hAnsi="Arial" w:cs="Arial"/>
          <w:b/>
          <w:color w:val="E36C0A" w:themeColor="accent6" w:themeShade="BF"/>
          <w:sz w:val="18"/>
          <w:szCs w:val="18"/>
        </w:rPr>
        <w:t xml:space="preserve">  </w:t>
      </w:r>
      <w:r w:rsidRPr="00314931">
        <w:rPr>
          <w:rFonts w:ascii="Arial" w:eastAsia="Arial" w:hAnsi="Arial" w:cs="Arial"/>
          <w:b/>
          <w:color w:val="E36C0A" w:themeColor="accent6" w:themeShade="BF"/>
          <w:sz w:val="18"/>
          <w:szCs w:val="18"/>
        </w:rPr>
        <w:t xml:space="preserve">  </w:t>
      </w:r>
      <w:r w:rsidR="007F4E37" w:rsidRPr="00314931">
        <w:rPr>
          <w:rFonts w:ascii="Arial" w:eastAsia="Arial" w:hAnsi="Arial" w:cs="Arial"/>
          <w:b/>
          <w:color w:val="E36C0A" w:themeColor="accent6" w:themeShade="BF"/>
          <w:sz w:val="18"/>
          <w:szCs w:val="18"/>
        </w:rPr>
        <w:t>Puno – Lago Titicaca (Islas Uros y Taquile)</w:t>
      </w:r>
    </w:p>
    <w:p w14:paraId="5D68DDDC" w14:textId="4403B177" w:rsidR="007F4E37" w:rsidRPr="00314931" w:rsidRDefault="00B07D6F" w:rsidP="007F4E37">
      <w:pPr>
        <w:pBdr>
          <w:top w:val="nil"/>
          <w:left w:val="nil"/>
          <w:bottom w:val="nil"/>
          <w:right w:val="nil"/>
          <w:between w:val="nil"/>
        </w:pBdr>
        <w:spacing w:after="0" w:line="240" w:lineRule="auto"/>
        <w:jc w:val="both"/>
        <w:rPr>
          <w:rFonts w:ascii="Arial" w:hAnsi="Arial" w:cs="Arial"/>
          <w:sz w:val="18"/>
          <w:szCs w:val="18"/>
        </w:rPr>
      </w:pPr>
      <w:r w:rsidRPr="00314931">
        <w:rPr>
          <w:rFonts w:ascii="Arial" w:eastAsia="Arial" w:hAnsi="Arial" w:cs="Arial"/>
          <w:b/>
          <w:bCs/>
          <w:i/>
          <w:iCs/>
          <w:color w:val="000000" w:themeColor="text1"/>
          <w:sz w:val="18"/>
          <w:szCs w:val="18"/>
          <w:u w:val="single"/>
        </w:rPr>
        <w:t>Desayuno</w:t>
      </w:r>
      <w:r w:rsidR="007F4E37" w:rsidRPr="00314931">
        <w:rPr>
          <w:rFonts w:ascii="Arial" w:hAnsi="Arial" w:cs="Arial"/>
          <w:sz w:val="18"/>
          <w:szCs w:val="18"/>
        </w:rPr>
        <w:t>.</w:t>
      </w:r>
      <w:r w:rsidR="00B94088">
        <w:rPr>
          <w:rFonts w:ascii="Arial" w:hAnsi="Arial" w:cs="Arial"/>
          <w:sz w:val="18"/>
          <w:szCs w:val="18"/>
        </w:rPr>
        <w:t xml:space="preserve"> </w:t>
      </w:r>
      <w:r w:rsidR="007F4E37" w:rsidRPr="00314931">
        <w:rPr>
          <w:rFonts w:ascii="Arial" w:hAnsi="Arial" w:cs="Arial"/>
          <w:sz w:val="18"/>
          <w:szCs w:val="18"/>
        </w:rPr>
        <w:t xml:space="preserve">Surque las aguas del Lago Titicaca, considerado el lago navegable más alto del mundo (3810 msnm). Comenzamos la visita a la </w:t>
      </w:r>
      <w:r w:rsidR="00A133C0">
        <w:rPr>
          <w:rFonts w:ascii="Arial" w:hAnsi="Arial" w:cs="Arial"/>
          <w:sz w:val="18"/>
          <w:szCs w:val="18"/>
        </w:rPr>
        <w:t>I</w:t>
      </w:r>
      <w:r w:rsidR="007F4E37" w:rsidRPr="00314931">
        <w:rPr>
          <w:rFonts w:ascii="Arial" w:hAnsi="Arial" w:cs="Arial"/>
          <w:sz w:val="18"/>
          <w:szCs w:val="18"/>
        </w:rPr>
        <w:t xml:space="preserve">sla de los Uros, grupo étnico </w:t>
      </w:r>
      <w:proofErr w:type="spellStart"/>
      <w:r w:rsidR="007F4E37" w:rsidRPr="00314931">
        <w:rPr>
          <w:rFonts w:ascii="Arial" w:hAnsi="Arial" w:cs="Arial"/>
          <w:sz w:val="18"/>
          <w:szCs w:val="18"/>
        </w:rPr>
        <w:t>aymara</w:t>
      </w:r>
      <w:proofErr w:type="spellEnd"/>
      <w:r w:rsidR="007F4E37" w:rsidRPr="00314931">
        <w:rPr>
          <w:rFonts w:ascii="Arial" w:hAnsi="Arial" w:cs="Arial"/>
          <w:sz w:val="18"/>
          <w:szCs w:val="18"/>
        </w:rPr>
        <w:t xml:space="preserve"> que vive en islas flotantes construidas con cañas de totora; </w:t>
      </w:r>
      <w:r w:rsidR="007F4E37" w:rsidRPr="00314931">
        <w:rPr>
          <w:rFonts w:ascii="Arial" w:hAnsi="Arial" w:cs="Arial"/>
          <w:sz w:val="18"/>
          <w:szCs w:val="18"/>
        </w:rPr>
        <w:lastRenderedPageBreak/>
        <w:t xml:space="preserve">luego continuaremos el recorrido por el lago hasta la </w:t>
      </w:r>
      <w:r w:rsidR="00A133C0">
        <w:rPr>
          <w:rFonts w:ascii="Arial" w:hAnsi="Arial" w:cs="Arial"/>
          <w:sz w:val="18"/>
          <w:szCs w:val="18"/>
        </w:rPr>
        <w:t>I</w:t>
      </w:r>
      <w:r w:rsidR="007F4E37" w:rsidRPr="00314931">
        <w:rPr>
          <w:rFonts w:ascii="Arial" w:hAnsi="Arial" w:cs="Arial"/>
          <w:sz w:val="18"/>
          <w:szCs w:val="18"/>
        </w:rPr>
        <w:t xml:space="preserve">sla Taquile en donde apreciamos uno de los paisajes andinos más bellos, con abundantes colinas y restos arqueológicos; en Taquile la actividad principal es la textilería, las prendas son elaboradas con altas técnicas de tejido y muestran diseños de su diario vivir. Finalmente disfrute de un agradable </w:t>
      </w:r>
      <w:r w:rsidR="007F4E37" w:rsidRPr="00314931">
        <w:rPr>
          <w:rFonts w:ascii="Arial" w:hAnsi="Arial" w:cs="Arial"/>
          <w:b/>
          <w:bCs/>
          <w:i/>
          <w:iCs/>
          <w:sz w:val="18"/>
          <w:szCs w:val="18"/>
          <w:u w:val="single"/>
        </w:rPr>
        <w:t>almuerzo</w:t>
      </w:r>
      <w:r w:rsidR="007F4E37" w:rsidRPr="00314931">
        <w:rPr>
          <w:rFonts w:ascii="Arial" w:hAnsi="Arial" w:cs="Arial"/>
          <w:sz w:val="18"/>
          <w:szCs w:val="18"/>
        </w:rPr>
        <w:t xml:space="preserve"> típico, elaborado con insumos de la zona en un restaurante local, después embarcarse de regreso a su hotel.  Alojamiento en Puno.</w:t>
      </w:r>
    </w:p>
    <w:p w14:paraId="47E1579D" w14:textId="7F5753C6" w:rsidR="007E03EC" w:rsidRPr="00314931" w:rsidRDefault="007E03EC" w:rsidP="009239EA">
      <w:pPr>
        <w:spacing w:after="0" w:line="240" w:lineRule="auto"/>
        <w:jc w:val="both"/>
        <w:rPr>
          <w:rFonts w:ascii="Arial" w:eastAsia="Arial" w:hAnsi="Arial" w:cs="Arial"/>
          <w:sz w:val="18"/>
          <w:szCs w:val="18"/>
        </w:rPr>
      </w:pPr>
    </w:p>
    <w:p w14:paraId="0F753DB8" w14:textId="5EB3E093" w:rsidR="007E03EC" w:rsidRPr="00314931" w:rsidRDefault="00BF47D5" w:rsidP="009239EA">
      <w:pPr>
        <w:spacing w:after="0" w:line="240" w:lineRule="auto"/>
        <w:jc w:val="both"/>
        <w:rPr>
          <w:rFonts w:ascii="Arial" w:eastAsia="Arial" w:hAnsi="Arial" w:cs="Arial"/>
          <w:b/>
          <w:color w:val="E36C09"/>
          <w:sz w:val="18"/>
          <w:szCs w:val="18"/>
        </w:rPr>
      </w:pPr>
      <w:r w:rsidRPr="00314931">
        <w:rPr>
          <w:rFonts w:ascii="Arial" w:eastAsia="Arial" w:hAnsi="Arial" w:cs="Arial"/>
          <w:b/>
          <w:color w:val="E36C09"/>
          <w:sz w:val="18"/>
          <w:szCs w:val="18"/>
        </w:rPr>
        <w:t xml:space="preserve">Día 7  </w:t>
      </w:r>
      <w:r w:rsidR="00E119F8" w:rsidRPr="00314931">
        <w:rPr>
          <w:rFonts w:ascii="Arial" w:eastAsia="Arial" w:hAnsi="Arial" w:cs="Arial"/>
          <w:b/>
          <w:color w:val="E36C09"/>
          <w:sz w:val="18"/>
          <w:szCs w:val="18"/>
        </w:rPr>
        <w:t xml:space="preserve"> </w:t>
      </w:r>
      <w:r w:rsidR="001471DE" w:rsidRPr="00314931">
        <w:rPr>
          <w:rFonts w:ascii="Arial" w:eastAsia="Arial" w:hAnsi="Arial" w:cs="Arial"/>
          <w:b/>
          <w:color w:val="E36C09"/>
          <w:sz w:val="18"/>
          <w:szCs w:val="18"/>
        </w:rPr>
        <w:t xml:space="preserve">Puno – </w:t>
      </w:r>
      <w:r w:rsidR="007F4E37" w:rsidRPr="00314931">
        <w:rPr>
          <w:rFonts w:ascii="Arial" w:eastAsia="Arial" w:hAnsi="Arial" w:cs="Arial"/>
          <w:b/>
          <w:color w:val="E36C09"/>
          <w:sz w:val="18"/>
          <w:szCs w:val="18"/>
        </w:rPr>
        <w:t>Cusco “Ruta del Sol”</w:t>
      </w:r>
    </w:p>
    <w:p w14:paraId="6DF14BF6" w14:textId="1F065C23" w:rsidR="007F4E37" w:rsidRPr="00314931" w:rsidRDefault="001471DE" w:rsidP="007F4E37">
      <w:pPr>
        <w:pBdr>
          <w:top w:val="nil"/>
          <w:left w:val="nil"/>
          <w:bottom w:val="nil"/>
          <w:right w:val="nil"/>
          <w:between w:val="nil"/>
        </w:pBdr>
        <w:spacing w:after="0" w:line="240" w:lineRule="auto"/>
        <w:jc w:val="both"/>
        <w:rPr>
          <w:rFonts w:ascii="Arial" w:hAnsi="Arial" w:cs="Arial"/>
          <w:sz w:val="18"/>
          <w:szCs w:val="18"/>
        </w:rPr>
      </w:pPr>
      <w:r w:rsidRPr="00314931">
        <w:rPr>
          <w:rFonts w:ascii="Arial" w:eastAsia="Arial" w:hAnsi="Arial" w:cs="Arial"/>
          <w:b/>
          <w:i/>
          <w:color w:val="000000"/>
          <w:sz w:val="18"/>
          <w:szCs w:val="18"/>
          <w:u w:val="single"/>
        </w:rPr>
        <w:t>Desayuno</w:t>
      </w:r>
      <w:r w:rsidRPr="00314931">
        <w:rPr>
          <w:rFonts w:ascii="Arial" w:eastAsia="Arial" w:hAnsi="Arial" w:cs="Arial"/>
          <w:b/>
          <w:i/>
          <w:color w:val="000000"/>
          <w:sz w:val="18"/>
          <w:szCs w:val="18"/>
        </w:rPr>
        <w:t>.</w:t>
      </w:r>
      <w:r w:rsidRPr="00314931">
        <w:rPr>
          <w:rFonts w:ascii="Arial" w:eastAsia="Arial" w:hAnsi="Arial" w:cs="Arial"/>
          <w:color w:val="000000"/>
          <w:sz w:val="18"/>
          <w:szCs w:val="18"/>
        </w:rPr>
        <w:t xml:space="preserve"> </w:t>
      </w:r>
      <w:r w:rsidR="007F4E37" w:rsidRPr="00314931">
        <w:rPr>
          <w:rFonts w:ascii="Arial" w:hAnsi="Arial" w:cs="Arial"/>
          <w:sz w:val="18"/>
          <w:szCs w:val="18"/>
        </w:rPr>
        <w:t xml:space="preserve">Embárquese en un confortable bus turístico y atraviesa bellos paisajes andinos hasta llegar a la ciudad de Cusco, en el trayecto conocerá atractivos turísticos como el pueblo de </w:t>
      </w:r>
      <w:proofErr w:type="spellStart"/>
      <w:r w:rsidR="007F4E37" w:rsidRPr="00314931">
        <w:rPr>
          <w:rFonts w:ascii="Arial" w:hAnsi="Arial" w:cs="Arial"/>
          <w:sz w:val="18"/>
          <w:szCs w:val="18"/>
        </w:rPr>
        <w:t>Pukará</w:t>
      </w:r>
      <w:proofErr w:type="spellEnd"/>
      <w:r w:rsidR="007F4E37" w:rsidRPr="00314931">
        <w:rPr>
          <w:rFonts w:ascii="Arial" w:hAnsi="Arial" w:cs="Arial"/>
          <w:sz w:val="18"/>
          <w:szCs w:val="18"/>
        </w:rPr>
        <w:t xml:space="preserve">, donde tendrá una visita guiada al museo de sitio para apreciar restos arqueológicos de las culturas andinas del altiplano; luego llegaremos a La Raya, punto más alto de la ruta (4335 </w:t>
      </w:r>
      <w:proofErr w:type="spellStart"/>
      <w:r w:rsidR="007F4E37" w:rsidRPr="00314931">
        <w:rPr>
          <w:rFonts w:ascii="Arial" w:hAnsi="Arial" w:cs="Arial"/>
          <w:sz w:val="18"/>
          <w:szCs w:val="18"/>
        </w:rPr>
        <w:t>m.s.n.m</w:t>
      </w:r>
      <w:proofErr w:type="spellEnd"/>
      <w:r w:rsidR="007F4E37" w:rsidRPr="00314931">
        <w:rPr>
          <w:rFonts w:ascii="Arial" w:hAnsi="Arial" w:cs="Arial"/>
          <w:sz w:val="18"/>
          <w:szCs w:val="18"/>
        </w:rPr>
        <w:t xml:space="preserve">), aquí tendremos unos 10 minutos para poder hacer tomas fotográficas; después nos dirigimos hasta la localidad de Sicuani para tomar un típico </w:t>
      </w:r>
      <w:r w:rsidR="007F4E37" w:rsidRPr="00314931">
        <w:rPr>
          <w:rFonts w:ascii="Arial" w:hAnsi="Arial" w:cs="Arial"/>
          <w:b/>
          <w:bCs/>
          <w:i/>
          <w:iCs/>
          <w:sz w:val="18"/>
          <w:szCs w:val="18"/>
          <w:u w:val="single"/>
        </w:rPr>
        <w:t>almuerzo</w:t>
      </w:r>
      <w:r w:rsidR="007F4E37" w:rsidRPr="00314931">
        <w:rPr>
          <w:rFonts w:ascii="Arial" w:hAnsi="Arial" w:cs="Arial"/>
          <w:sz w:val="18"/>
          <w:szCs w:val="18"/>
        </w:rPr>
        <w:t xml:space="preserve"> (no incluye bebidas); continuamos con el recorrido para visitar el centro arqueológico de </w:t>
      </w:r>
      <w:proofErr w:type="spellStart"/>
      <w:r w:rsidR="007F4E37" w:rsidRPr="00314931">
        <w:rPr>
          <w:rFonts w:ascii="Arial" w:hAnsi="Arial" w:cs="Arial"/>
          <w:sz w:val="18"/>
          <w:szCs w:val="18"/>
        </w:rPr>
        <w:t>Raqch’i</w:t>
      </w:r>
      <w:proofErr w:type="spellEnd"/>
      <w:r w:rsidR="007F4E37" w:rsidRPr="00314931">
        <w:rPr>
          <w:rFonts w:ascii="Arial" w:hAnsi="Arial" w:cs="Arial"/>
          <w:sz w:val="18"/>
          <w:szCs w:val="18"/>
        </w:rPr>
        <w:t xml:space="preserve">, edificación Inca elaborada para el Dios </w:t>
      </w:r>
      <w:proofErr w:type="spellStart"/>
      <w:r w:rsidR="007F4E37" w:rsidRPr="00314931">
        <w:rPr>
          <w:rFonts w:ascii="Arial" w:hAnsi="Arial" w:cs="Arial"/>
          <w:sz w:val="18"/>
          <w:szCs w:val="18"/>
        </w:rPr>
        <w:t>Wiracocha</w:t>
      </w:r>
      <w:proofErr w:type="spellEnd"/>
      <w:r w:rsidR="007F4E37" w:rsidRPr="00314931">
        <w:rPr>
          <w:rFonts w:ascii="Arial" w:hAnsi="Arial" w:cs="Arial"/>
          <w:sz w:val="18"/>
          <w:szCs w:val="18"/>
        </w:rPr>
        <w:t>.  Finalizando el viaje llegaremos al pueblo de Andahuaylillas en donde visitaremos la Iglesia de San Pedro, también conocida como la Capilla Sixtina de América. Llegada al Cusco y traslado al hotel.  Alojamiento en Cusco.</w:t>
      </w:r>
    </w:p>
    <w:p w14:paraId="2A33EBEF" w14:textId="77777777" w:rsidR="007E03EC" w:rsidRPr="00314931" w:rsidRDefault="007E03EC" w:rsidP="009239EA">
      <w:pPr>
        <w:spacing w:after="0" w:line="240" w:lineRule="auto"/>
        <w:jc w:val="both"/>
        <w:rPr>
          <w:rFonts w:ascii="Arial" w:eastAsia="Arial" w:hAnsi="Arial" w:cs="Arial"/>
          <w:b/>
          <w:color w:val="404040"/>
          <w:sz w:val="18"/>
          <w:szCs w:val="18"/>
        </w:rPr>
      </w:pPr>
    </w:p>
    <w:p w14:paraId="24EEEF11" w14:textId="166DB633" w:rsidR="007E03EC" w:rsidRPr="00314931" w:rsidRDefault="00BF47D5" w:rsidP="009239EA">
      <w:pPr>
        <w:spacing w:after="0" w:line="240" w:lineRule="auto"/>
        <w:jc w:val="both"/>
        <w:rPr>
          <w:rFonts w:ascii="Arial" w:eastAsia="Arial" w:hAnsi="Arial" w:cs="Arial"/>
          <w:b/>
          <w:color w:val="E36C09"/>
          <w:sz w:val="18"/>
          <w:szCs w:val="18"/>
        </w:rPr>
      </w:pPr>
      <w:r w:rsidRPr="00314931">
        <w:rPr>
          <w:rFonts w:ascii="Arial" w:eastAsia="Arial" w:hAnsi="Arial" w:cs="Arial"/>
          <w:b/>
          <w:color w:val="E36C09"/>
          <w:sz w:val="18"/>
          <w:szCs w:val="18"/>
        </w:rPr>
        <w:t xml:space="preserve">Día 8 </w:t>
      </w:r>
      <w:r w:rsidR="00E119F8" w:rsidRPr="00314931">
        <w:rPr>
          <w:rFonts w:ascii="Arial" w:eastAsia="Arial" w:hAnsi="Arial" w:cs="Arial"/>
          <w:b/>
          <w:color w:val="E36C09"/>
          <w:sz w:val="18"/>
          <w:szCs w:val="18"/>
        </w:rPr>
        <w:t xml:space="preserve"> </w:t>
      </w:r>
      <w:r w:rsidRPr="00314931">
        <w:rPr>
          <w:rFonts w:ascii="Arial" w:eastAsia="Arial" w:hAnsi="Arial" w:cs="Arial"/>
          <w:b/>
          <w:color w:val="E36C09"/>
          <w:sz w:val="18"/>
          <w:szCs w:val="18"/>
        </w:rPr>
        <w:t xml:space="preserve"> </w:t>
      </w:r>
      <w:r w:rsidR="007F4E37" w:rsidRPr="00314931">
        <w:rPr>
          <w:rFonts w:ascii="Arial" w:eastAsia="Arial" w:hAnsi="Arial" w:cs="Arial"/>
          <w:b/>
          <w:color w:val="E36C09"/>
          <w:sz w:val="18"/>
          <w:szCs w:val="18"/>
        </w:rPr>
        <w:t xml:space="preserve">Cusco </w:t>
      </w:r>
      <w:r w:rsidR="00314931" w:rsidRPr="00314931">
        <w:rPr>
          <w:rFonts w:ascii="Arial" w:eastAsia="Arial" w:hAnsi="Arial" w:cs="Arial"/>
          <w:b/>
          <w:color w:val="E36C09"/>
          <w:sz w:val="18"/>
          <w:szCs w:val="18"/>
        </w:rPr>
        <w:t xml:space="preserve">– </w:t>
      </w:r>
      <w:r w:rsidR="00314931" w:rsidRPr="00314931">
        <w:rPr>
          <w:rFonts w:ascii="Arial" w:hAnsi="Arial" w:cs="Arial"/>
          <w:b/>
          <w:color w:val="E36C0A" w:themeColor="accent6" w:themeShade="BF"/>
          <w:sz w:val="18"/>
          <w:szCs w:val="18"/>
          <w:lang w:eastAsia="es-ES"/>
        </w:rPr>
        <w:t xml:space="preserve">Visita de Ciudad &amp; </w:t>
      </w:r>
      <w:proofErr w:type="spellStart"/>
      <w:r w:rsidR="00314931" w:rsidRPr="00314931">
        <w:rPr>
          <w:rFonts w:ascii="Arial" w:hAnsi="Arial" w:cs="Arial"/>
          <w:b/>
          <w:color w:val="E36C0A" w:themeColor="accent6" w:themeShade="BF"/>
          <w:sz w:val="18"/>
          <w:szCs w:val="18"/>
          <w:lang w:eastAsia="es-ES"/>
        </w:rPr>
        <w:t>Sacsayhumán</w:t>
      </w:r>
      <w:proofErr w:type="spellEnd"/>
    </w:p>
    <w:p w14:paraId="5C4AEB95" w14:textId="73D091DA" w:rsidR="00314931" w:rsidRPr="00314931" w:rsidRDefault="00BF47D5" w:rsidP="00314931">
      <w:pPr>
        <w:pBdr>
          <w:top w:val="nil"/>
          <w:left w:val="nil"/>
          <w:bottom w:val="nil"/>
          <w:right w:val="nil"/>
          <w:between w:val="nil"/>
        </w:pBdr>
        <w:spacing w:after="0" w:line="240" w:lineRule="auto"/>
        <w:jc w:val="both"/>
        <w:rPr>
          <w:rFonts w:ascii="Arial" w:hAnsi="Arial" w:cs="Arial"/>
          <w:sz w:val="18"/>
          <w:szCs w:val="18"/>
        </w:rPr>
      </w:pPr>
      <w:r w:rsidRPr="00314931">
        <w:rPr>
          <w:rFonts w:ascii="Arial" w:eastAsia="Arial" w:hAnsi="Arial" w:cs="Arial"/>
          <w:b/>
          <w:i/>
          <w:color w:val="000000"/>
          <w:sz w:val="18"/>
          <w:szCs w:val="18"/>
          <w:u w:val="single"/>
        </w:rPr>
        <w:t>Desayuno</w:t>
      </w:r>
      <w:r w:rsidR="00314931" w:rsidRPr="00314931">
        <w:rPr>
          <w:rFonts w:ascii="Arial" w:eastAsia="Arial" w:hAnsi="Arial" w:cs="Arial"/>
          <w:b/>
          <w:i/>
          <w:color w:val="000000"/>
          <w:sz w:val="18"/>
          <w:szCs w:val="18"/>
        </w:rPr>
        <w:t xml:space="preserve">. </w:t>
      </w:r>
      <w:r w:rsidR="00314931" w:rsidRPr="00314931">
        <w:rPr>
          <w:rFonts w:ascii="Arial" w:hAnsi="Arial" w:cs="Arial"/>
          <w:sz w:val="18"/>
          <w:szCs w:val="18"/>
        </w:rPr>
        <w:t>Mañana libre para actividades de su interés.</w:t>
      </w:r>
      <w:r w:rsidR="00314931" w:rsidRPr="00314931">
        <w:rPr>
          <w:rFonts w:ascii="Arial" w:hAnsi="Arial" w:cs="Arial"/>
          <w:i/>
          <w:sz w:val="18"/>
          <w:szCs w:val="18"/>
        </w:rPr>
        <w:t xml:space="preserve"> </w:t>
      </w:r>
      <w:r w:rsidR="00314931" w:rsidRPr="00314931">
        <w:rPr>
          <w:rFonts w:ascii="Arial" w:hAnsi="Arial" w:cs="Arial"/>
          <w:iCs/>
          <w:sz w:val="18"/>
          <w:szCs w:val="18"/>
        </w:rPr>
        <w:t xml:space="preserve"> </w:t>
      </w:r>
      <w:r w:rsidR="00314931" w:rsidRPr="00314931">
        <w:rPr>
          <w:rFonts w:ascii="Arial" w:hAnsi="Arial" w:cs="Arial"/>
          <w:sz w:val="18"/>
          <w:szCs w:val="18"/>
        </w:rPr>
        <w:t xml:space="preserve">Por la tarde admire el maravilloso legado prehispánico y colonial de la ciudad de Cusco, un interesante recorrido en el que podrá conocer El </w:t>
      </w:r>
      <w:proofErr w:type="spellStart"/>
      <w:r w:rsidR="00314931" w:rsidRPr="00314931">
        <w:rPr>
          <w:rFonts w:ascii="Arial" w:hAnsi="Arial" w:cs="Arial"/>
          <w:sz w:val="18"/>
          <w:szCs w:val="18"/>
        </w:rPr>
        <w:t>Koricancha</w:t>
      </w:r>
      <w:proofErr w:type="spellEnd"/>
      <w:r w:rsidR="00314931" w:rsidRPr="00314931">
        <w:rPr>
          <w:rFonts w:ascii="Arial" w:hAnsi="Arial" w:cs="Arial"/>
          <w:sz w:val="18"/>
          <w:szCs w:val="18"/>
        </w:rPr>
        <w:t xml:space="preserve"> o Templo del Sol, antiguo lugar de adoración al Dios sol de los Incas y sobre el cual se levantó el actual convento de Santo Domingo, y contemple la belleza de la Plaza de Armas de Cusco.</w:t>
      </w:r>
      <w:r w:rsidR="00314931" w:rsidRPr="00314931">
        <w:rPr>
          <w:rFonts w:ascii="Arial" w:hAnsi="Arial" w:cs="Arial"/>
          <w:iCs/>
          <w:sz w:val="18"/>
          <w:szCs w:val="18"/>
        </w:rPr>
        <w:t xml:space="preserve"> </w:t>
      </w:r>
      <w:r w:rsidR="00314931" w:rsidRPr="00314931">
        <w:rPr>
          <w:rFonts w:ascii="Arial" w:hAnsi="Arial" w:cs="Arial"/>
          <w:sz w:val="18"/>
          <w:szCs w:val="18"/>
        </w:rPr>
        <w:t xml:space="preserve">Posteriormente recorra los alrededores de la ciudad, admire la imponente fortaleza de Sacsayhuamán y lo asombroso de sus muros compuestos por enormes piedras ensambladas con gran precisión, conozca el adoratorio de </w:t>
      </w:r>
      <w:proofErr w:type="spellStart"/>
      <w:r w:rsidR="00314931" w:rsidRPr="00314931">
        <w:rPr>
          <w:rFonts w:ascii="Arial" w:hAnsi="Arial" w:cs="Arial"/>
          <w:sz w:val="18"/>
          <w:szCs w:val="18"/>
        </w:rPr>
        <w:t>Kenko</w:t>
      </w:r>
      <w:proofErr w:type="spellEnd"/>
      <w:r w:rsidR="00314931" w:rsidRPr="00314931">
        <w:rPr>
          <w:rFonts w:ascii="Arial" w:hAnsi="Arial" w:cs="Arial"/>
          <w:sz w:val="18"/>
          <w:szCs w:val="18"/>
        </w:rPr>
        <w:t xml:space="preserve">, el atalaya de Puka </w:t>
      </w:r>
      <w:proofErr w:type="spellStart"/>
      <w:r w:rsidR="00314931" w:rsidRPr="00314931">
        <w:rPr>
          <w:rFonts w:ascii="Arial" w:hAnsi="Arial" w:cs="Arial"/>
          <w:sz w:val="18"/>
          <w:szCs w:val="18"/>
        </w:rPr>
        <w:t>Pukará</w:t>
      </w:r>
      <w:proofErr w:type="spellEnd"/>
      <w:r w:rsidR="00314931" w:rsidRPr="00314931">
        <w:rPr>
          <w:rFonts w:ascii="Arial" w:hAnsi="Arial" w:cs="Arial"/>
          <w:sz w:val="18"/>
          <w:szCs w:val="18"/>
        </w:rPr>
        <w:t xml:space="preserve"> y finalmente Tambomachay, antiguo recinto inca de culto al agua. </w:t>
      </w:r>
      <w:r w:rsidR="00314931" w:rsidRPr="00314931">
        <w:rPr>
          <w:rFonts w:ascii="Arial" w:hAnsi="Arial" w:cs="Arial"/>
          <w:iCs/>
          <w:sz w:val="18"/>
          <w:szCs w:val="18"/>
        </w:rPr>
        <w:t xml:space="preserve"> </w:t>
      </w:r>
      <w:r w:rsidR="00314931" w:rsidRPr="00314931">
        <w:rPr>
          <w:rFonts w:ascii="Arial" w:hAnsi="Arial" w:cs="Arial"/>
          <w:sz w:val="18"/>
          <w:szCs w:val="18"/>
        </w:rPr>
        <w:t>Alojamiento en Cusco.</w:t>
      </w:r>
    </w:p>
    <w:p w14:paraId="0B04292D" w14:textId="77777777" w:rsidR="00314931" w:rsidRPr="00314931" w:rsidRDefault="00314931" w:rsidP="00314931">
      <w:pPr>
        <w:pBdr>
          <w:top w:val="nil"/>
          <w:left w:val="nil"/>
          <w:bottom w:val="nil"/>
          <w:right w:val="nil"/>
          <w:between w:val="nil"/>
        </w:pBdr>
        <w:spacing w:after="0" w:line="240" w:lineRule="auto"/>
        <w:jc w:val="both"/>
        <w:rPr>
          <w:rFonts w:ascii="Arial" w:hAnsi="Arial" w:cs="Arial"/>
          <w:sz w:val="18"/>
          <w:szCs w:val="18"/>
        </w:rPr>
      </w:pPr>
    </w:p>
    <w:p w14:paraId="1EA2C2F6" w14:textId="6FFA49D0" w:rsidR="00314931" w:rsidRPr="00314931" w:rsidRDefault="00314931" w:rsidP="00314931">
      <w:pPr>
        <w:spacing w:after="0" w:line="240" w:lineRule="auto"/>
        <w:jc w:val="both"/>
        <w:rPr>
          <w:rFonts w:ascii="Arial" w:eastAsia="Arial" w:hAnsi="Arial" w:cs="Arial"/>
          <w:b/>
          <w:color w:val="E36C09"/>
          <w:sz w:val="18"/>
          <w:szCs w:val="18"/>
        </w:rPr>
      </w:pPr>
      <w:r w:rsidRPr="00314931">
        <w:rPr>
          <w:rFonts w:ascii="Arial" w:eastAsia="Arial" w:hAnsi="Arial" w:cs="Arial"/>
          <w:b/>
          <w:color w:val="E36C09"/>
          <w:sz w:val="18"/>
          <w:szCs w:val="18"/>
        </w:rPr>
        <w:t xml:space="preserve">Día 9     Cusco – </w:t>
      </w:r>
      <w:r w:rsidRPr="00314931">
        <w:rPr>
          <w:rFonts w:ascii="Arial" w:hAnsi="Arial" w:cs="Arial"/>
          <w:b/>
          <w:color w:val="E36C0A" w:themeColor="accent6" w:themeShade="BF"/>
          <w:sz w:val="18"/>
          <w:szCs w:val="18"/>
          <w:lang w:eastAsia="es-ES"/>
        </w:rPr>
        <w:t xml:space="preserve">Valle Sagrado </w:t>
      </w:r>
    </w:p>
    <w:p w14:paraId="26E447C9" w14:textId="1BC8C96B" w:rsidR="00314931" w:rsidRPr="00314931" w:rsidRDefault="00314931" w:rsidP="00314931">
      <w:pPr>
        <w:pBdr>
          <w:top w:val="nil"/>
          <w:left w:val="nil"/>
          <w:bottom w:val="nil"/>
          <w:right w:val="nil"/>
          <w:between w:val="nil"/>
        </w:pBdr>
        <w:spacing w:after="0" w:line="240" w:lineRule="auto"/>
        <w:jc w:val="both"/>
        <w:rPr>
          <w:rFonts w:ascii="Arial" w:hAnsi="Arial" w:cs="Arial"/>
          <w:sz w:val="18"/>
          <w:szCs w:val="18"/>
        </w:rPr>
      </w:pPr>
      <w:r w:rsidRPr="00314931">
        <w:rPr>
          <w:rFonts w:ascii="Arial" w:eastAsia="Arial" w:hAnsi="Arial" w:cs="Arial"/>
          <w:b/>
          <w:i/>
          <w:color w:val="000000"/>
          <w:sz w:val="18"/>
          <w:szCs w:val="18"/>
          <w:u w:val="single"/>
        </w:rPr>
        <w:t>Desayuno</w:t>
      </w:r>
      <w:r w:rsidRPr="00314931">
        <w:rPr>
          <w:rFonts w:ascii="Arial" w:eastAsia="Arial" w:hAnsi="Arial" w:cs="Arial"/>
          <w:b/>
          <w:i/>
          <w:color w:val="000000"/>
          <w:sz w:val="18"/>
          <w:szCs w:val="18"/>
        </w:rPr>
        <w:t xml:space="preserve">. </w:t>
      </w:r>
      <w:r w:rsidRPr="00314931">
        <w:rPr>
          <w:rFonts w:ascii="Arial" w:hAnsi="Arial" w:cs="Arial"/>
          <w:sz w:val="18"/>
          <w:szCs w:val="18"/>
        </w:rPr>
        <w:t xml:space="preserve">Conozca el Valle Sagrado de los Incas, un pintoresco recorrido en el que podrá apreciar importantes restos arqueológicos, paisajes y costumbres.  Visite el </w:t>
      </w:r>
      <w:proofErr w:type="spellStart"/>
      <w:r w:rsidRPr="00314931">
        <w:rPr>
          <w:rFonts w:ascii="Arial" w:hAnsi="Arial" w:cs="Arial"/>
          <w:sz w:val="18"/>
          <w:szCs w:val="18"/>
        </w:rPr>
        <w:t>Awanacancha</w:t>
      </w:r>
      <w:proofErr w:type="spellEnd"/>
      <w:r w:rsidRPr="00314931">
        <w:rPr>
          <w:rFonts w:ascii="Arial" w:hAnsi="Arial" w:cs="Arial"/>
          <w:sz w:val="18"/>
          <w:szCs w:val="18"/>
        </w:rPr>
        <w:t xml:space="preserve">, centro de difusión de la textilería andina y en donde podrá observar de cerca diferentes camélidos sudamericanos; después recorra el poblado de Pisac y su mercado artesanal en donde podrá hacer compras, así como también experimentar las costumbres de sus pobladores.  Admire el imponente parque arqueológico de Pisac, enclavado en lo alto de una montaña para después recorrer en bus por la margen derecha del río Vilcanota los diferentes poblados del Valle Sagrado hasta la localidad de Urubamba en donde podrá disfrutar de un reconfortante </w:t>
      </w:r>
      <w:r w:rsidRPr="00314931">
        <w:rPr>
          <w:rFonts w:ascii="Arial" w:hAnsi="Arial" w:cs="Arial"/>
          <w:b/>
          <w:bCs/>
          <w:i/>
          <w:iCs/>
          <w:sz w:val="18"/>
          <w:szCs w:val="18"/>
          <w:u w:val="single"/>
        </w:rPr>
        <w:t>almuerzo</w:t>
      </w:r>
      <w:r w:rsidRPr="00314931">
        <w:rPr>
          <w:rFonts w:ascii="Arial" w:hAnsi="Arial" w:cs="Arial"/>
          <w:sz w:val="18"/>
          <w:szCs w:val="18"/>
        </w:rPr>
        <w:t xml:space="preserve"> en un restaurante local (no incluye bebidas).</w:t>
      </w:r>
      <w:r>
        <w:rPr>
          <w:rFonts w:ascii="Arial" w:hAnsi="Arial" w:cs="Arial"/>
          <w:sz w:val="18"/>
          <w:szCs w:val="18"/>
        </w:rPr>
        <w:t xml:space="preserve"> </w:t>
      </w:r>
      <w:r w:rsidRPr="00314931">
        <w:rPr>
          <w:rFonts w:ascii="Arial" w:hAnsi="Arial" w:cs="Arial"/>
          <w:sz w:val="18"/>
          <w:szCs w:val="18"/>
        </w:rPr>
        <w:t>Por la tarde continúe su recorrido para visitar la Fortaleza de Ollantaytambo, camine por sus típicas calles y ascienda a los más alto de la fortaleza para admirar la belleza del paisaje circundante.  Alojamiento en el Valle Sagrado.</w:t>
      </w:r>
    </w:p>
    <w:p w14:paraId="326582A0" w14:textId="77777777" w:rsidR="00314931" w:rsidRPr="00314931" w:rsidRDefault="00314931" w:rsidP="00314931">
      <w:pPr>
        <w:pBdr>
          <w:top w:val="nil"/>
          <w:left w:val="nil"/>
          <w:bottom w:val="nil"/>
          <w:right w:val="nil"/>
          <w:between w:val="nil"/>
        </w:pBdr>
        <w:spacing w:after="0" w:line="240" w:lineRule="auto"/>
        <w:jc w:val="both"/>
        <w:rPr>
          <w:rFonts w:ascii="Arial" w:hAnsi="Arial" w:cs="Arial"/>
          <w:sz w:val="18"/>
          <w:szCs w:val="18"/>
        </w:rPr>
      </w:pPr>
    </w:p>
    <w:p w14:paraId="2F1F2C77" w14:textId="0525EEF1" w:rsidR="00314931" w:rsidRPr="00314931" w:rsidRDefault="00314931" w:rsidP="00314931">
      <w:pPr>
        <w:spacing w:after="0" w:line="240" w:lineRule="auto"/>
        <w:jc w:val="both"/>
        <w:rPr>
          <w:rFonts w:ascii="Arial" w:eastAsia="Arial" w:hAnsi="Arial" w:cs="Arial"/>
          <w:b/>
          <w:color w:val="E36C09"/>
          <w:sz w:val="18"/>
          <w:szCs w:val="18"/>
        </w:rPr>
      </w:pPr>
      <w:r w:rsidRPr="00314931">
        <w:rPr>
          <w:rFonts w:ascii="Arial" w:eastAsia="Arial" w:hAnsi="Arial" w:cs="Arial"/>
          <w:b/>
          <w:color w:val="E36C09"/>
          <w:sz w:val="18"/>
          <w:szCs w:val="18"/>
        </w:rPr>
        <w:t xml:space="preserve">Día 10    Valle Sagrado – Machu Picchu – Cusco </w:t>
      </w:r>
    </w:p>
    <w:p w14:paraId="5C24DA98" w14:textId="0A5E9C6A" w:rsidR="00314931" w:rsidRPr="00314931" w:rsidRDefault="00314931" w:rsidP="00314931">
      <w:pPr>
        <w:pBdr>
          <w:top w:val="nil"/>
          <w:left w:val="nil"/>
          <w:bottom w:val="nil"/>
          <w:right w:val="nil"/>
          <w:between w:val="nil"/>
        </w:pBdr>
        <w:spacing w:after="0" w:line="240" w:lineRule="auto"/>
        <w:jc w:val="both"/>
        <w:rPr>
          <w:rFonts w:ascii="Arial" w:hAnsi="Arial" w:cs="Arial"/>
          <w:sz w:val="18"/>
          <w:szCs w:val="18"/>
        </w:rPr>
      </w:pPr>
      <w:r w:rsidRPr="00314931">
        <w:rPr>
          <w:rFonts w:ascii="Arial" w:eastAsia="Arial" w:hAnsi="Arial" w:cs="Arial"/>
          <w:b/>
          <w:i/>
          <w:color w:val="000000"/>
          <w:sz w:val="18"/>
          <w:szCs w:val="18"/>
          <w:u w:val="single"/>
        </w:rPr>
        <w:t>Desayuno</w:t>
      </w:r>
      <w:r w:rsidRPr="00314931">
        <w:rPr>
          <w:rFonts w:ascii="Arial" w:eastAsia="Arial" w:hAnsi="Arial" w:cs="Arial"/>
          <w:b/>
          <w:i/>
          <w:color w:val="000000"/>
          <w:sz w:val="18"/>
          <w:szCs w:val="18"/>
        </w:rPr>
        <w:t xml:space="preserve">. </w:t>
      </w:r>
      <w:r w:rsidRPr="00314931">
        <w:rPr>
          <w:rFonts w:ascii="Arial" w:hAnsi="Arial" w:cs="Arial"/>
          <w:sz w:val="18"/>
          <w:szCs w:val="18"/>
        </w:rPr>
        <w:t xml:space="preserve">Viva una de las experiencias más fascinantes y extraordinarias del mundo, Machu Picchu. La aventura comienza embarcándose en una de las más bellas rutas ferroviarias, atraviese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del Mundo Moderno. Experimente la sensación de caminar por los pasadizos y callejuelas de la ciudadela y sea testigo de la grandeza arquitectónica de los Incas y lleve consigo la satisfacción de haber contemplado un lugar incomparable en el mundo; posteriormente desciende nuevamente al poblado de Aguas Calientes para reponer las energías con un agradable </w:t>
      </w:r>
      <w:r w:rsidRPr="00314931">
        <w:rPr>
          <w:rFonts w:ascii="Arial" w:hAnsi="Arial" w:cs="Arial"/>
          <w:b/>
          <w:bCs/>
          <w:sz w:val="18"/>
          <w:szCs w:val="18"/>
          <w:u w:val="single"/>
        </w:rPr>
        <w:t>almuerzo</w:t>
      </w:r>
      <w:r w:rsidRPr="00314931">
        <w:rPr>
          <w:rFonts w:ascii="Arial" w:hAnsi="Arial" w:cs="Arial"/>
          <w:sz w:val="18"/>
          <w:szCs w:val="18"/>
        </w:rPr>
        <w:t xml:space="preserve"> (no incluye bebidas). A la hora indicada abordará nuevamente el tren de retorno a Cusco.</w:t>
      </w:r>
      <w:r w:rsidR="001A2C73">
        <w:rPr>
          <w:rFonts w:ascii="Arial" w:hAnsi="Arial" w:cs="Arial"/>
          <w:sz w:val="18"/>
          <w:szCs w:val="18"/>
        </w:rPr>
        <w:t xml:space="preserve"> </w:t>
      </w:r>
      <w:r w:rsidRPr="00314931">
        <w:rPr>
          <w:rFonts w:ascii="Arial" w:hAnsi="Arial" w:cs="Arial"/>
          <w:sz w:val="18"/>
          <w:szCs w:val="18"/>
        </w:rPr>
        <w:t>Alojamiento en Cusco.</w:t>
      </w:r>
    </w:p>
    <w:p w14:paraId="5010C9EB" w14:textId="0CE2D097" w:rsidR="00314931" w:rsidRPr="00314931" w:rsidRDefault="00314931" w:rsidP="00314931">
      <w:pPr>
        <w:pBdr>
          <w:top w:val="nil"/>
          <w:left w:val="nil"/>
          <w:bottom w:val="nil"/>
          <w:right w:val="nil"/>
          <w:between w:val="nil"/>
        </w:pBdr>
        <w:spacing w:after="0" w:line="240" w:lineRule="auto"/>
        <w:jc w:val="both"/>
        <w:rPr>
          <w:rFonts w:ascii="Arial" w:hAnsi="Arial" w:cs="Arial"/>
          <w:iCs/>
          <w:sz w:val="18"/>
          <w:szCs w:val="18"/>
        </w:rPr>
      </w:pPr>
    </w:p>
    <w:p w14:paraId="352DE6E1" w14:textId="084D491B" w:rsidR="00314931" w:rsidRPr="00314931" w:rsidRDefault="00314931" w:rsidP="00314931">
      <w:pPr>
        <w:spacing w:after="0" w:line="240" w:lineRule="auto"/>
        <w:jc w:val="both"/>
        <w:rPr>
          <w:rFonts w:ascii="Arial" w:eastAsia="Arial" w:hAnsi="Arial" w:cs="Arial"/>
          <w:b/>
          <w:color w:val="E36C09"/>
          <w:sz w:val="18"/>
          <w:szCs w:val="18"/>
        </w:rPr>
      </w:pPr>
      <w:r w:rsidRPr="00314931">
        <w:rPr>
          <w:rFonts w:ascii="Arial" w:eastAsia="Arial" w:hAnsi="Arial" w:cs="Arial"/>
          <w:b/>
          <w:color w:val="E36C09"/>
          <w:sz w:val="18"/>
          <w:szCs w:val="18"/>
        </w:rPr>
        <w:t xml:space="preserve">Día 11   Cusco </w:t>
      </w:r>
    </w:p>
    <w:p w14:paraId="589DB4CC" w14:textId="0429987B" w:rsidR="00314931" w:rsidRPr="00314931" w:rsidRDefault="00314931" w:rsidP="00314931">
      <w:pPr>
        <w:pBdr>
          <w:top w:val="nil"/>
          <w:left w:val="nil"/>
          <w:bottom w:val="nil"/>
          <w:right w:val="nil"/>
          <w:between w:val="nil"/>
        </w:pBdr>
        <w:spacing w:after="0" w:line="240" w:lineRule="auto"/>
        <w:jc w:val="both"/>
        <w:rPr>
          <w:rFonts w:ascii="Arial" w:hAnsi="Arial" w:cs="Arial"/>
          <w:iCs/>
          <w:sz w:val="18"/>
          <w:szCs w:val="18"/>
        </w:rPr>
      </w:pPr>
      <w:r w:rsidRPr="00314931">
        <w:rPr>
          <w:rFonts w:ascii="Arial" w:eastAsia="Arial" w:hAnsi="Arial" w:cs="Arial"/>
          <w:b/>
          <w:i/>
          <w:color w:val="000000"/>
          <w:sz w:val="18"/>
          <w:szCs w:val="18"/>
          <w:u w:val="single"/>
        </w:rPr>
        <w:t>Desayuno</w:t>
      </w:r>
      <w:r w:rsidRPr="00314931">
        <w:rPr>
          <w:rFonts w:ascii="Arial" w:eastAsia="Arial" w:hAnsi="Arial" w:cs="Arial"/>
          <w:b/>
          <w:i/>
          <w:color w:val="000000"/>
          <w:sz w:val="18"/>
          <w:szCs w:val="18"/>
        </w:rPr>
        <w:t xml:space="preserve">. </w:t>
      </w:r>
      <w:r w:rsidRPr="00314931">
        <w:rPr>
          <w:rFonts w:ascii="Arial" w:hAnsi="Arial" w:cs="Arial"/>
          <w:sz w:val="18"/>
          <w:szCs w:val="18"/>
        </w:rPr>
        <w:t>A la hora coordinada traslado al aeropuerto para abordar el vuelo de retorno</w:t>
      </w:r>
    </w:p>
    <w:p w14:paraId="07767474" w14:textId="413C9583" w:rsidR="00AE2AB6" w:rsidRPr="00BC1353" w:rsidRDefault="001471DE" w:rsidP="009239EA">
      <w:pPr>
        <w:spacing w:after="0" w:line="240" w:lineRule="auto"/>
        <w:jc w:val="both"/>
        <w:rPr>
          <w:rFonts w:ascii="Arial" w:hAnsi="Arial" w:cs="Arial"/>
          <w:sz w:val="18"/>
          <w:szCs w:val="18"/>
        </w:rPr>
      </w:pPr>
      <w:r w:rsidRPr="001471DE">
        <w:rPr>
          <w:rFonts w:ascii="Arial" w:hAnsi="Arial" w:cs="Arial"/>
          <w:sz w:val="18"/>
          <w:szCs w:val="18"/>
        </w:rPr>
        <w:t xml:space="preserve"> </w:t>
      </w:r>
    </w:p>
    <w:p w14:paraId="3F4B5A2D" w14:textId="77777777" w:rsidR="007F4E37" w:rsidRDefault="007F4E37" w:rsidP="00157375">
      <w:pPr>
        <w:pBdr>
          <w:top w:val="nil"/>
          <w:left w:val="nil"/>
          <w:bottom w:val="nil"/>
          <w:right w:val="nil"/>
          <w:between w:val="nil"/>
        </w:pBdr>
        <w:spacing w:after="0" w:line="240" w:lineRule="auto"/>
        <w:ind w:left="4956" w:firstLine="707"/>
        <w:jc w:val="right"/>
        <w:rPr>
          <w:rFonts w:ascii="Arial" w:eastAsia="Arial" w:hAnsi="Arial" w:cs="Arial"/>
          <w:b/>
          <w:color w:val="E36C09"/>
          <w:sz w:val="18"/>
          <w:szCs w:val="18"/>
        </w:rPr>
      </w:pPr>
    </w:p>
    <w:p w14:paraId="5301E93F" w14:textId="77777777" w:rsidR="007F4E37" w:rsidRDefault="007F4E37" w:rsidP="00157375">
      <w:pPr>
        <w:pBdr>
          <w:top w:val="nil"/>
          <w:left w:val="nil"/>
          <w:bottom w:val="nil"/>
          <w:right w:val="nil"/>
          <w:between w:val="nil"/>
        </w:pBdr>
        <w:spacing w:after="0" w:line="240" w:lineRule="auto"/>
        <w:ind w:left="4956" w:firstLine="707"/>
        <w:jc w:val="right"/>
        <w:rPr>
          <w:rFonts w:ascii="Arial" w:eastAsia="Arial" w:hAnsi="Arial" w:cs="Arial"/>
          <w:b/>
          <w:color w:val="E36C09"/>
          <w:sz w:val="18"/>
          <w:szCs w:val="18"/>
        </w:rPr>
      </w:pPr>
    </w:p>
    <w:p w14:paraId="4BE12BCF" w14:textId="48CF47CA" w:rsidR="00461642" w:rsidRDefault="00BF47D5" w:rsidP="00157375">
      <w:pPr>
        <w:pBdr>
          <w:top w:val="nil"/>
          <w:left w:val="nil"/>
          <w:bottom w:val="nil"/>
          <w:right w:val="nil"/>
          <w:between w:val="nil"/>
        </w:pBdr>
        <w:spacing w:after="0" w:line="240" w:lineRule="auto"/>
        <w:ind w:left="4956" w:firstLine="707"/>
        <w:jc w:val="right"/>
        <w:rPr>
          <w:rFonts w:ascii="Arial" w:eastAsia="Arial" w:hAnsi="Arial" w:cs="Arial"/>
          <w:b/>
          <w:color w:val="E36C09"/>
          <w:sz w:val="18"/>
          <w:szCs w:val="18"/>
        </w:rPr>
      </w:pPr>
      <w:r>
        <w:rPr>
          <w:rFonts w:ascii="Arial" w:eastAsia="Arial" w:hAnsi="Arial" w:cs="Arial"/>
          <w:b/>
          <w:color w:val="E36C09"/>
          <w:sz w:val="18"/>
          <w:szCs w:val="18"/>
        </w:rPr>
        <w:t>FIN DE LOS SERVICIOS.</w:t>
      </w:r>
    </w:p>
    <w:p w14:paraId="476800AC" w14:textId="77777777" w:rsidR="00157375" w:rsidRDefault="00157375" w:rsidP="00BC1353">
      <w:pPr>
        <w:pBdr>
          <w:top w:val="nil"/>
          <w:left w:val="nil"/>
          <w:bottom w:val="nil"/>
          <w:right w:val="nil"/>
          <w:between w:val="nil"/>
        </w:pBdr>
        <w:spacing w:after="0" w:line="240" w:lineRule="auto"/>
        <w:ind w:left="4956" w:firstLine="707"/>
        <w:rPr>
          <w:rFonts w:ascii="Arial" w:eastAsia="Arial" w:hAnsi="Arial" w:cs="Arial"/>
          <w:b/>
          <w:color w:val="E36C09"/>
          <w:sz w:val="18"/>
          <w:szCs w:val="18"/>
        </w:rPr>
      </w:pPr>
    </w:p>
    <w:p w14:paraId="079B1462" w14:textId="77777777" w:rsidR="001A2C73" w:rsidRDefault="001A2C73" w:rsidP="00BC1353">
      <w:pPr>
        <w:pBdr>
          <w:top w:val="nil"/>
          <w:left w:val="nil"/>
          <w:bottom w:val="nil"/>
          <w:right w:val="nil"/>
          <w:between w:val="nil"/>
        </w:pBdr>
        <w:spacing w:after="0" w:line="240" w:lineRule="auto"/>
        <w:ind w:left="4956" w:firstLine="707"/>
        <w:rPr>
          <w:rFonts w:ascii="Arial" w:eastAsia="Arial" w:hAnsi="Arial" w:cs="Arial"/>
          <w:b/>
          <w:color w:val="E36C09"/>
          <w:sz w:val="18"/>
          <w:szCs w:val="18"/>
        </w:rPr>
      </w:pPr>
    </w:p>
    <w:p w14:paraId="660AC9A5" w14:textId="77777777" w:rsidR="001A2C73" w:rsidRDefault="001A2C73" w:rsidP="00BC1353">
      <w:pPr>
        <w:pBdr>
          <w:top w:val="nil"/>
          <w:left w:val="nil"/>
          <w:bottom w:val="nil"/>
          <w:right w:val="nil"/>
          <w:between w:val="nil"/>
        </w:pBdr>
        <w:spacing w:after="0" w:line="240" w:lineRule="auto"/>
        <w:ind w:left="4956" w:firstLine="707"/>
        <w:rPr>
          <w:rFonts w:ascii="Arial" w:eastAsia="Arial" w:hAnsi="Arial" w:cs="Arial"/>
          <w:b/>
          <w:color w:val="E36C09"/>
          <w:sz w:val="18"/>
          <w:szCs w:val="18"/>
        </w:rPr>
      </w:pPr>
    </w:p>
    <w:p w14:paraId="19A7E980" w14:textId="77777777" w:rsidR="001A2C73" w:rsidRDefault="001A2C73" w:rsidP="00BC1353">
      <w:pPr>
        <w:pBdr>
          <w:top w:val="nil"/>
          <w:left w:val="nil"/>
          <w:bottom w:val="nil"/>
          <w:right w:val="nil"/>
          <w:between w:val="nil"/>
        </w:pBdr>
        <w:spacing w:after="0" w:line="240" w:lineRule="auto"/>
        <w:ind w:left="4956" w:firstLine="707"/>
        <w:rPr>
          <w:rFonts w:ascii="Arial" w:eastAsia="Arial" w:hAnsi="Arial" w:cs="Arial"/>
          <w:b/>
          <w:color w:val="E36C09"/>
          <w:sz w:val="18"/>
          <w:szCs w:val="18"/>
        </w:rPr>
      </w:pPr>
    </w:p>
    <w:p w14:paraId="261E9E70" w14:textId="77777777" w:rsidR="001A2C73" w:rsidRDefault="001A2C73" w:rsidP="00BC1353">
      <w:pPr>
        <w:pBdr>
          <w:top w:val="nil"/>
          <w:left w:val="nil"/>
          <w:bottom w:val="nil"/>
          <w:right w:val="nil"/>
          <w:between w:val="nil"/>
        </w:pBdr>
        <w:spacing w:after="0" w:line="240" w:lineRule="auto"/>
        <w:ind w:left="4956" w:firstLine="707"/>
        <w:rPr>
          <w:rFonts w:ascii="Arial" w:eastAsia="Arial" w:hAnsi="Arial" w:cs="Arial"/>
          <w:b/>
          <w:color w:val="E36C09"/>
          <w:sz w:val="18"/>
          <w:szCs w:val="18"/>
        </w:rPr>
      </w:pPr>
    </w:p>
    <w:p w14:paraId="45AC7433" w14:textId="77777777" w:rsidR="001A2C73" w:rsidRDefault="001A2C73" w:rsidP="00BC1353">
      <w:pPr>
        <w:pBdr>
          <w:top w:val="nil"/>
          <w:left w:val="nil"/>
          <w:bottom w:val="nil"/>
          <w:right w:val="nil"/>
          <w:between w:val="nil"/>
        </w:pBdr>
        <w:spacing w:after="0" w:line="240" w:lineRule="auto"/>
        <w:ind w:left="4956" w:firstLine="707"/>
        <w:rPr>
          <w:rFonts w:ascii="Arial" w:eastAsia="Arial" w:hAnsi="Arial" w:cs="Arial"/>
          <w:b/>
          <w:color w:val="E36C09"/>
          <w:sz w:val="18"/>
          <w:szCs w:val="18"/>
        </w:rPr>
      </w:pPr>
    </w:p>
    <w:p w14:paraId="0BC7DECB" w14:textId="77777777" w:rsidR="001A2C73" w:rsidRDefault="001A2C73" w:rsidP="00BC1353">
      <w:pPr>
        <w:pBdr>
          <w:top w:val="nil"/>
          <w:left w:val="nil"/>
          <w:bottom w:val="nil"/>
          <w:right w:val="nil"/>
          <w:between w:val="nil"/>
        </w:pBdr>
        <w:spacing w:after="0" w:line="240" w:lineRule="auto"/>
        <w:ind w:left="4956" w:firstLine="707"/>
        <w:rPr>
          <w:rFonts w:ascii="Arial" w:eastAsia="Arial" w:hAnsi="Arial" w:cs="Arial"/>
          <w:b/>
          <w:color w:val="E36C09"/>
          <w:sz w:val="18"/>
          <w:szCs w:val="18"/>
        </w:rPr>
      </w:pPr>
    </w:p>
    <w:p w14:paraId="5177AA04" w14:textId="77777777" w:rsidR="001A2C73" w:rsidRDefault="001A2C73" w:rsidP="00BC1353">
      <w:pPr>
        <w:pBdr>
          <w:top w:val="nil"/>
          <w:left w:val="nil"/>
          <w:bottom w:val="nil"/>
          <w:right w:val="nil"/>
          <w:between w:val="nil"/>
        </w:pBdr>
        <w:spacing w:after="0" w:line="240" w:lineRule="auto"/>
        <w:ind w:left="4956" w:firstLine="707"/>
        <w:rPr>
          <w:rFonts w:ascii="Arial" w:eastAsia="Arial" w:hAnsi="Arial" w:cs="Arial"/>
          <w:b/>
          <w:color w:val="E36C09"/>
          <w:sz w:val="18"/>
          <w:szCs w:val="18"/>
        </w:rPr>
      </w:pPr>
    </w:p>
    <w:p w14:paraId="14A2C2FD" w14:textId="77777777" w:rsidR="001A2C73" w:rsidRDefault="001A2C73" w:rsidP="00BC1353">
      <w:pPr>
        <w:pBdr>
          <w:top w:val="nil"/>
          <w:left w:val="nil"/>
          <w:bottom w:val="nil"/>
          <w:right w:val="nil"/>
          <w:between w:val="nil"/>
        </w:pBdr>
        <w:spacing w:after="0" w:line="240" w:lineRule="auto"/>
        <w:ind w:left="4956" w:firstLine="707"/>
        <w:rPr>
          <w:rFonts w:ascii="Arial" w:eastAsia="Arial" w:hAnsi="Arial" w:cs="Arial"/>
          <w:b/>
          <w:color w:val="E36C09"/>
          <w:sz w:val="18"/>
          <w:szCs w:val="18"/>
        </w:rPr>
      </w:pPr>
    </w:p>
    <w:p w14:paraId="1C40F216" w14:textId="77777777" w:rsidR="001A2C73" w:rsidRDefault="001A2C73" w:rsidP="00BC1353">
      <w:pPr>
        <w:pBdr>
          <w:top w:val="nil"/>
          <w:left w:val="nil"/>
          <w:bottom w:val="nil"/>
          <w:right w:val="nil"/>
          <w:between w:val="nil"/>
        </w:pBdr>
        <w:spacing w:after="0" w:line="240" w:lineRule="auto"/>
        <w:ind w:left="4956" w:firstLine="707"/>
        <w:rPr>
          <w:rFonts w:ascii="Arial" w:eastAsia="Arial" w:hAnsi="Arial" w:cs="Arial"/>
          <w:b/>
          <w:color w:val="E36C09"/>
          <w:sz w:val="18"/>
          <w:szCs w:val="18"/>
        </w:rPr>
      </w:pPr>
    </w:p>
    <w:p w14:paraId="00CF227E" w14:textId="77777777" w:rsidR="001A2C73" w:rsidRDefault="001A2C73" w:rsidP="00BC1353">
      <w:pPr>
        <w:pBdr>
          <w:top w:val="nil"/>
          <w:left w:val="nil"/>
          <w:bottom w:val="nil"/>
          <w:right w:val="nil"/>
          <w:between w:val="nil"/>
        </w:pBdr>
        <w:spacing w:after="0" w:line="240" w:lineRule="auto"/>
        <w:ind w:left="4956" w:firstLine="707"/>
        <w:rPr>
          <w:rFonts w:ascii="Arial" w:eastAsia="Arial" w:hAnsi="Arial" w:cs="Arial"/>
          <w:b/>
          <w:color w:val="E36C09"/>
          <w:sz w:val="18"/>
          <w:szCs w:val="18"/>
        </w:rPr>
      </w:pPr>
    </w:p>
    <w:p w14:paraId="11BCDAAF" w14:textId="77777777" w:rsidR="001A2C73" w:rsidRDefault="001A2C73" w:rsidP="00BC1353">
      <w:pPr>
        <w:pBdr>
          <w:top w:val="nil"/>
          <w:left w:val="nil"/>
          <w:bottom w:val="nil"/>
          <w:right w:val="nil"/>
          <w:between w:val="nil"/>
        </w:pBdr>
        <w:spacing w:after="0" w:line="240" w:lineRule="auto"/>
        <w:ind w:left="4956" w:firstLine="707"/>
        <w:rPr>
          <w:rFonts w:ascii="Arial" w:eastAsia="Arial" w:hAnsi="Arial" w:cs="Arial"/>
          <w:b/>
          <w:color w:val="E36C09"/>
          <w:sz w:val="18"/>
          <w:szCs w:val="18"/>
        </w:rPr>
      </w:pPr>
    </w:p>
    <w:p w14:paraId="75D7B15B" w14:textId="77777777" w:rsidR="001A2C73" w:rsidRDefault="001A2C73" w:rsidP="00B94088">
      <w:pPr>
        <w:pBdr>
          <w:top w:val="nil"/>
          <w:left w:val="nil"/>
          <w:bottom w:val="nil"/>
          <w:right w:val="nil"/>
          <w:between w:val="nil"/>
        </w:pBdr>
        <w:spacing w:after="0" w:line="240" w:lineRule="auto"/>
        <w:rPr>
          <w:rFonts w:ascii="Arial" w:eastAsia="Arial" w:hAnsi="Arial" w:cs="Arial"/>
          <w:b/>
          <w:color w:val="E36C09"/>
          <w:sz w:val="18"/>
          <w:szCs w:val="18"/>
        </w:rPr>
      </w:pPr>
    </w:p>
    <w:p w14:paraId="4597AFE5" w14:textId="77777777" w:rsidR="00B94088" w:rsidRDefault="00B94088" w:rsidP="00B94088">
      <w:pPr>
        <w:pBdr>
          <w:top w:val="nil"/>
          <w:left w:val="nil"/>
          <w:bottom w:val="nil"/>
          <w:right w:val="nil"/>
          <w:between w:val="nil"/>
        </w:pBdr>
        <w:spacing w:after="0" w:line="240" w:lineRule="auto"/>
        <w:rPr>
          <w:rFonts w:ascii="Arial" w:eastAsia="Arial" w:hAnsi="Arial" w:cs="Arial"/>
          <w:b/>
          <w:color w:val="E36C09"/>
          <w:sz w:val="18"/>
          <w:szCs w:val="18"/>
        </w:rPr>
      </w:pPr>
    </w:p>
    <w:p w14:paraId="3ABAEEFD" w14:textId="77777777" w:rsidR="001A2C73" w:rsidRPr="00157375" w:rsidRDefault="001A2C73" w:rsidP="00BC1353">
      <w:pPr>
        <w:pBdr>
          <w:top w:val="nil"/>
          <w:left w:val="nil"/>
          <w:bottom w:val="nil"/>
          <w:right w:val="nil"/>
          <w:between w:val="nil"/>
        </w:pBdr>
        <w:spacing w:after="0" w:line="240" w:lineRule="auto"/>
        <w:ind w:left="4956" w:firstLine="707"/>
        <w:rPr>
          <w:rFonts w:ascii="Arial" w:eastAsia="Arial" w:hAnsi="Arial" w:cs="Arial"/>
          <w:b/>
          <w:color w:val="E36C09"/>
          <w:sz w:val="18"/>
          <w:szCs w:val="18"/>
        </w:rPr>
      </w:pPr>
    </w:p>
    <w:p w14:paraId="185A86BC" w14:textId="77777777" w:rsidR="007E03EC" w:rsidRDefault="00BF47D5">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HOTELES PREVISTOS O SIMILARES:</w:t>
      </w:r>
    </w:p>
    <w:p w14:paraId="63EF884D" w14:textId="44B74E2D" w:rsidR="007E03EC" w:rsidRPr="00BC1353" w:rsidRDefault="007E03EC">
      <w:pPr>
        <w:spacing w:after="0" w:line="240" w:lineRule="auto"/>
        <w:rPr>
          <w:rFonts w:ascii="Arial" w:eastAsia="Arial" w:hAnsi="Arial" w:cs="Arial"/>
          <w:b/>
          <w:color w:val="000000"/>
          <w:sz w:val="6"/>
          <w:szCs w:val="6"/>
          <w:u w:val="single"/>
        </w:rPr>
      </w:pPr>
    </w:p>
    <w:tbl>
      <w:tblPr>
        <w:tblW w:w="9736" w:type="dxa"/>
        <w:jc w:val="center"/>
        <w:tblCellMar>
          <w:left w:w="70" w:type="dxa"/>
          <w:right w:w="70" w:type="dxa"/>
        </w:tblCellMar>
        <w:tblLook w:val="04A0" w:firstRow="1" w:lastRow="0" w:firstColumn="1" w:lastColumn="0" w:noHBand="0" w:noVBand="1"/>
      </w:tblPr>
      <w:tblGrid>
        <w:gridCol w:w="1264"/>
        <w:gridCol w:w="1412"/>
        <w:gridCol w:w="1412"/>
        <w:gridCol w:w="1412"/>
        <w:gridCol w:w="1412"/>
        <w:gridCol w:w="1412"/>
        <w:gridCol w:w="1412"/>
      </w:tblGrid>
      <w:tr w:rsidR="001A2C73" w:rsidRPr="001A2C73" w14:paraId="46E387C9" w14:textId="77777777" w:rsidTr="001A2C73">
        <w:trPr>
          <w:trHeight w:val="340"/>
          <w:jc w:val="center"/>
        </w:trPr>
        <w:tc>
          <w:tcPr>
            <w:tcW w:w="1220" w:type="dxa"/>
            <w:tcBorders>
              <w:top w:val="single" w:sz="4" w:space="0" w:color="E26B0A"/>
              <w:left w:val="single" w:sz="4" w:space="0" w:color="E26B0A"/>
              <w:bottom w:val="single" w:sz="4" w:space="0" w:color="E26B0A"/>
              <w:right w:val="single" w:sz="4" w:space="0" w:color="E26B0A"/>
            </w:tcBorders>
            <w:shd w:val="clear" w:color="000000" w:fill="E26B0A"/>
            <w:vAlign w:val="center"/>
            <w:hideMark/>
          </w:tcPr>
          <w:p w14:paraId="098E7190" w14:textId="77777777" w:rsidR="001A2C73" w:rsidRPr="001A2C73" w:rsidRDefault="001A2C73" w:rsidP="001A2C73">
            <w:pPr>
              <w:spacing w:after="0" w:line="240" w:lineRule="auto"/>
              <w:jc w:val="center"/>
              <w:rPr>
                <w:rFonts w:ascii="Arial" w:eastAsia="Times New Roman" w:hAnsi="Arial" w:cs="Arial"/>
                <w:b/>
                <w:bCs/>
                <w:color w:val="FFFFFF"/>
                <w:sz w:val="18"/>
                <w:szCs w:val="18"/>
                <w:lang w:eastAsia="es-ES"/>
              </w:rPr>
            </w:pPr>
            <w:r w:rsidRPr="001A2C73">
              <w:rPr>
                <w:rFonts w:ascii="Arial" w:eastAsia="Times New Roman" w:hAnsi="Arial" w:cs="Arial"/>
                <w:b/>
                <w:bCs/>
                <w:color w:val="FFFFFF"/>
                <w:sz w:val="18"/>
                <w:szCs w:val="18"/>
                <w:lang w:eastAsia="es-ES"/>
              </w:rPr>
              <w:t>CATEGORÍA</w:t>
            </w:r>
          </w:p>
        </w:tc>
        <w:tc>
          <w:tcPr>
            <w:tcW w:w="1361" w:type="dxa"/>
            <w:tcBorders>
              <w:top w:val="single" w:sz="4" w:space="0" w:color="E26B0A"/>
              <w:left w:val="nil"/>
              <w:bottom w:val="single" w:sz="4" w:space="0" w:color="E26B0A"/>
              <w:right w:val="single" w:sz="4" w:space="0" w:color="E26B0A"/>
            </w:tcBorders>
            <w:shd w:val="clear" w:color="000000" w:fill="E26B0A"/>
            <w:vAlign w:val="center"/>
            <w:hideMark/>
          </w:tcPr>
          <w:p w14:paraId="38A75071" w14:textId="77777777" w:rsidR="001A2C73" w:rsidRPr="001A2C73" w:rsidRDefault="001A2C73" w:rsidP="001A2C73">
            <w:pPr>
              <w:spacing w:after="0" w:line="240" w:lineRule="auto"/>
              <w:jc w:val="center"/>
              <w:rPr>
                <w:rFonts w:ascii="Arial" w:eastAsia="Times New Roman" w:hAnsi="Arial" w:cs="Arial"/>
                <w:b/>
                <w:bCs/>
                <w:color w:val="FFFFFF"/>
                <w:sz w:val="18"/>
                <w:szCs w:val="18"/>
                <w:lang w:eastAsia="es-ES"/>
              </w:rPr>
            </w:pPr>
            <w:r w:rsidRPr="001A2C73">
              <w:rPr>
                <w:rFonts w:ascii="Arial" w:eastAsia="Times New Roman" w:hAnsi="Arial" w:cs="Arial"/>
                <w:b/>
                <w:bCs/>
                <w:color w:val="FFFFFF"/>
                <w:sz w:val="18"/>
                <w:szCs w:val="18"/>
                <w:lang w:eastAsia="es-ES"/>
              </w:rPr>
              <w:t>LIMA</w:t>
            </w:r>
          </w:p>
        </w:tc>
        <w:tc>
          <w:tcPr>
            <w:tcW w:w="1361" w:type="dxa"/>
            <w:tcBorders>
              <w:top w:val="single" w:sz="4" w:space="0" w:color="E26B0A"/>
              <w:left w:val="nil"/>
              <w:bottom w:val="single" w:sz="4" w:space="0" w:color="E26B0A"/>
              <w:right w:val="single" w:sz="4" w:space="0" w:color="E36C0A" w:themeColor="accent6" w:themeShade="BF"/>
            </w:tcBorders>
            <w:shd w:val="clear" w:color="000000" w:fill="E26B0A"/>
            <w:vAlign w:val="center"/>
          </w:tcPr>
          <w:p w14:paraId="44C090F1" w14:textId="429BE7AC" w:rsidR="001A2C73" w:rsidRPr="001A2C73" w:rsidRDefault="001A2C73" w:rsidP="001A2C73">
            <w:pPr>
              <w:spacing w:after="0" w:line="240" w:lineRule="auto"/>
              <w:jc w:val="center"/>
              <w:rPr>
                <w:rFonts w:ascii="Arial" w:eastAsia="Times New Roman" w:hAnsi="Arial" w:cs="Arial"/>
                <w:b/>
                <w:bCs/>
                <w:color w:val="FFFFFF"/>
                <w:sz w:val="18"/>
                <w:szCs w:val="18"/>
                <w:lang w:eastAsia="es-ES"/>
              </w:rPr>
            </w:pPr>
            <w:r w:rsidRPr="001A2C73">
              <w:rPr>
                <w:rFonts w:ascii="Arial" w:eastAsia="Times New Roman" w:hAnsi="Arial" w:cs="Arial"/>
                <w:b/>
                <w:bCs/>
                <w:color w:val="FFFFFF"/>
                <w:sz w:val="18"/>
                <w:szCs w:val="18"/>
                <w:lang w:eastAsia="es-ES"/>
              </w:rPr>
              <w:t>AREQUIPA</w:t>
            </w:r>
          </w:p>
        </w:tc>
        <w:tc>
          <w:tcPr>
            <w:tcW w:w="1361" w:type="dxa"/>
            <w:tcBorders>
              <w:top w:val="single" w:sz="4" w:space="0" w:color="E26B0A"/>
              <w:left w:val="single" w:sz="4" w:space="0" w:color="E36C0A" w:themeColor="accent6" w:themeShade="BF"/>
              <w:bottom w:val="single" w:sz="4" w:space="0" w:color="E26B0A"/>
              <w:right w:val="single" w:sz="4" w:space="0" w:color="E36C0A" w:themeColor="accent6" w:themeShade="BF"/>
            </w:tcBorders>
            <w:shd w:val="clear" w:color="000000" w:fill="E26B0A"/>
            <w:vAlign w:val="center"/>
          </w:tcPr>
          <w:p w14:paraId="3A679C37" w14:textId="1DC42F7D" w:rsidR="001A2C73" w:rsidRPr="001A2C73" w:rsidRDefault="001A2C73" w:rsidP="001A2C73">
            <w:pPr>
              <w:spacing w:after="0" w:line="240" w:lineRule="auto"/>
              <w:jc w:val="center"/>
              <w:rPr>
                <w:rFonts w:ascii="Arial" w:eastAsia="Times New Roman" w:hAnsi="Arial" w:cs="Arial"/>
                <w:b/>
                <w:bCs/>
                <w:color w:val="FFFFFF"/>
                <w:sz w:val="18"/>
                <w:szCs w:val="18"/>
                <w:lang w:eastAsia="es-ES"/>
              </w:rPr>
            </w:pPr>
            <w:r w:rsidRPr="001A2C73">
              <w:rPr>
                <w:rFonts w:ascii="Arial" w:eastAsia="Times New Roman" w:hAnsi="Arial" w:cs="Arial"/>
                <w:b/>
                <w:bCs/>
                <w:color w:val="FFFFFF"/>
                <w:sz w:val="18"/>
                <w:szCs w:val="18"/>
                <w:lang w:eastAsia="es-ES"/>
              </w:rPr>
              <w:t>COLCA</w:t>
            </w:r>
          </w:p>
        </w:tc>
        <w:tc>
          <w:tcPr>
            <w:tcW w:w="1361" w:type="dxa"/>
            <w:tcBorders>
              <w:top w:val="single" w:sz="4" w:space="0" w:color="E26B0A"/>
              <w:left w:val="single" w:sz="4" w:space="0" w:color="E36C0A" w:themeColor="accent6" w:themeShade="BF"/>
              <w:bottom w:val="single" w:sz="4" w:space="0" w:color="E26B0A"/>
              <w:right w:val="single" w:sz="4" w:space="0" w:color="E36C0A" w:themeColor="accent6" w:themeShade="BF"/>
            </w:tcBorders>
            <w:shd w:val="clear" w:color="000000" w:fill="E26B0A"/>
            <w:vAlign w:val="center"/>
          </w:tcPr>
          <w:p w14:paraId="09B7798B" w14:textId="0B20EBBD" w:rsidR="001A2C73" w:rsidRPr="001A2C73" w:rsidRDefault="001A2C73" w:rsidP="001A2C73">
            <w:pPr>
              <w:spacing w:after="0" w:line="240" w:lineRule="auto"/>
              <w:jc w:val="center"/>
              <w:rPr>
                <w:rFonts w:ascii="Arial" w:eastAsia="Times New Roman" w:hAnsi="Arial" w:cs="Arial"/>
                <w:b/>
                <w:bCs/>
                <w:color w:val="FFFFFF"/>
                <w:sz w:val="18"/>
                <w:szCs w:val="18"/>
                <w:lang w:eastAsia="es-ES"/>
              </w:rPr>
            </w:pPr>
            <w:r w:rsidRPr="001A2C73">
              <w:rPr>
                <w:rFonts w:ascii="Arial" w:eastAsia="Times New Roman" w:hAnsi="Arial" w:cs="Arial"/>
                <w:b/>
                <w:bCs/>
                <w:color w:val="FFFFFF"/>
                <w:sz w:val="18"/>
                <w:szCs w:val="18"/>
                <w:lang w:eastAsia="es-ES"/>
              </w:rPr>
              <w:t>PUNO</w:t>
            </w:r>
          </w:p>
        </w:tc>
        <w:tc>
          <w:tcPr>
            <w:tcW w:w="1361" w:type="dxa"/>
            <w:tcBorders>
              <w:top w:val="single" w:sz="4" w:space="0" w:color="E26B0A"/>
              <w:left w:val="single" w:sz="4" w:space="0" w:color="E36C0A" w:themeColor="accent6" w:themeShade="BF"/>
              <w:bottom w:val="single" w:sz="4" w:space="0" w:color="E26B0A"/>
              <w:right w:val="single" w:sz="4" w:space="0" w:color="E36C0A" w:themeColor="accent6" w:themeShade="BF"/>
            </w:tcBorders>
            <w:shd w:val="clear" w:color="000000" w:fill="E26B0A"/>
            <w:vAlign w:val="center"/>
          </w:tcPr>
          <w:p w14:paraId="0A36DE18" w14:textId="5F3F5486" w:rsidR="001A2C73" w:rsidRPr="001A2C73" w:rsidRDefault="001A2C73" w:rsidP="001A2C73">
            <w:pPr>
              <w:spacing w:after="0" w:line="240" w:lineRule="auto"/>
              <w:jc w:val="center"/>
              <w:rPr>
                <w:rFonts w:ascii="Arial" w:eastAsia="Times New Roman" w:hAnsi="Arial" w:cs="Arial"/>
                <w:b/>
                <w:bCs/>
                <w:color w:val="FFFFFF"/>
                <w:sz w:val="18"/>
                <w:szCs w:val="18"/>
                <w:lang w:eastAsia="es-ES"/>
              </w:rPr>
            </w:pPr>
            <w:r w:rsidRPr="001A2C73">
              <w:rPr>
                <w:rFonts w:ascii="Arial" w:eastAsia="Times New Roman" w:hAnsi="Arial" w:cs="Arial"/>
                <w:b/>
                <w:bCs/>
                <w:color w:val="FFFFFF"/>
                <w:sz w:val="18"/>
                <w:szCs w:val="18"/>
                <w:lang w:eastAsia="es-ES"/>
              </w:rPr>
              <w:t>VALLE SAGRADO</w:t>
            </w:r>
          </w:p>
        </w:tc>
        <w:tc>
          <w:tcPr>
            <w:tcW w:w="1361" w:type="dxa"/>
            <w:tcBorders>
              <w:top w:val="single" w:sz="4" w:space="0" w:color="E26B0A"/>
              <w:left w:val="single" w:sz="4" w:space="0" w:color="E36C0A" w:themeColor="accent6" w:themeShade="BF"/>
              <w:bottom w:val="single" w:sz="4" w:space="0" w:color="E26B0A"/>
              <w:right w:val="single" w:sz="4" w:space="0" w:color="E26B0A"/>
            </w:tcBorders>
            <w:shd w:val="clear" w:color="000000" w:fill="E26B0A"/>
            <w:vAlign w:val="center"/>
            <w:hideMark/>
          </w:tcPr>
          <w:p w14:paraId="05C5E28F" w14:textId="66EF6D09" w:rsidR="001A2C73" w:rsidRPr="001A2C73" w:rsidRDefault="001A2C73" w:rsidP="001A2C73">
            <w:pPr>
              <w:spacing w:after="0" w:line="240" w:lineRule="auto"/>
              <w:jc w:val="center"/>
              <w:rPr>
                <w:rFonts w:ascii="Arial" w:eastAsia="Times New Roman" w:hAnsi="Arial" w:cs="Arial"/>
                <w:b/>
                <w:bCs/>
                <w:color w:val="FFFFFF"/>
                <w:sz w:val="18"/>
                <w:szCs w:val="18"/>
                <w:lang w:eastAsia="es-ES"/>
              </w:rPr>
            </w:pPr>
            <w:r w:rsidRPr="001A2C73">
              <w:rPr>
                <w:rFonts w:ascii="Arial" w:eastAsia="Times New Roman" w:hAnsi="Arial" w:cs="Arial"/>
                <w:b/>
                <w:bCs/>
                <w:color w:val="FFFFFF"/>
                <w:sz w:val="18"/>
                <w:szCs w:val="18"/>
                <w:lang w:eastAsia="es-ES"/>
              </w:rPr>
              <w:t>CUSCO</w:t>
            </w:r>
          </w:p>
        </w:tc>
      </w:tr>
      <w:tr w:rsidR="001A2C73" w:rsidRPr="001A2C73" w14:paraId="67E444A3" w14:textId="77777777" w:rsidTr="001A2C73">
        <w:trPr>
          <w:trHeight w:val="340"/>
          <w:jc w:val="center"/>
        </w:trPr>
        <w:tc>
          <w:tcPr>
            <w:tcW w:w="1220" w:type="dxa"/>
            <w:tcBorders>
              <w:top w:val="nil"/>
              <w:left w:val="single" w:sz="4" w:space="0" w:color="E26B0A"/>
              <w:bottom w:val="single" w:sz="4" w:space="0" w:color="E26B0A"/>
              <w:right w:val="single" w:sz="4" w:space="0" w:color="E26B0A"/>
            </w:tcBorders>
            <w:shd w:val="clear" w:color="auto" w:fill="FBD4B4" w:themeFill="accent6" w:themeFillTint="66"/>
            <w:noWrap/>
            <w:vAlign w:val="center"/>
            <w:hideMark/>
          </w:tcPr>
          <w:p w14:paraId="488C57BC" w14:textId="77777777" w:rsidR="001A2C73" w:rsidRPr="001A2C73" w:rsidRDefault="001A2C73" w:rsidP="001A2C73">
            <w:pPr>
              <w:spacing w:after="0" w:line="240" w:lineRule="auto"/>
              <w:rPr>
                <w:rFonts w:ascii="Arial" w:eastAsia="Times New Roman" w:hAnsi="Arial" w:cs="Arial"/>
                <w:b/>
                <w:bCs/>
                <w:color w:val="000000"/>
                <w:sz w:val="18"/>
                <w:szCs w:val="18"/>
                <w:lang w:eastAsia="es-ES"/>
              </w:rPr>
            </w:pPr>
            <w:r w:rsidRPr="001A2C73">
              <w:rPr>
                <w:rFonts w:ascii="Arial" w:eastAsia="Times New Roman" w:hAnsi="Arial" w:cs="Arial"/>
                <w:b/>
                <w:bCs/>
                <w:color w:val="000000"/>
                <w:sz w:val="18"/>
                <w:szCs w:val="18"/>
                <w:lang w:eastAsia="es-ES"/>
              </w:rPr>
              <w:t>Turista</w:t>
            </w:r>
          </w:p>
        </w:tc>
        <w:tc>
          <w:tcPr>
            <w:tcW w:w="1361" w:type="dxa"/>
            <w:tcBorders>
              <w:top w:val="nil"/>
              <w:left w:val="nil"/>
              <w:bottom w:val="single" w:sz="4" w:space="0" w:color="E26B0A"/>
              <w:right w:val="single" w:sz="4" w:space="0" w:color="E26B0A"/>
            </w:tcBorders>
            <w:shd w:val="clear" w:color="auto" w:fill="auto"/>
            <w:vAlign w:val="center"/>
            <w:hideMark/>
          </w:tcPr>
          <w:p w14:paraId="5A9F8C5C" w14:textId="2C82F80F"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eastAsia="es-ES"/>
              </w:rPr>
              <w:t>Britania Miraflores |</w:t>
            </w:r>
          </w:p>
          <w:p w14:paraId="4B0EA555" w14:textId="74903072" w:rsidR="001A2C73" w:rsidRPr="001A2C73" w:rsidRDefault="001A2C73" w:rsidP="001A2C73">
            <w:pPr>
              <w:spacing w:after="0" w:line="240" w:lineRule="auto"/>
              <w:jc w:val="center"/>
              <w:rPr>
                <w:rFonts w:ascii="Arial" w:eastAsia="Times New Roman" w:hAnsi="Arial" w:cs="Arial"/>
                <w:color w:val="000000"/>
                <w:sz w:val="18"/>
                <w:szCs w:val="18"/>
                <w:lang w:eastAsia="es-ES"/>
              </w:rPr>
            </w:pPr>
            <w:proofErr w:type="spellStart"/>
            <w:r w:rsidRPr="001A2C73">
              <w:rPr>
                <w:rFonts w:ascii="Arial" w:eastAsia="Times New Roman" w:hAnsi="Arial" w:cs="Arial"/>
                <w:color w:val="000000"/>
                <w:sz w:val="18"/>
                <w:szCs w:val="18"/>
                <w:lang w:eastAsia="es-ES"/>
              </w:rPr>
              <w:t>Arawi</w:t>
            </w:r>
            <w:proofErr w:type="spellEnd"/>
            <w:r w:rsidRPr="001A2C73">
              <w:rPr>
                <w:rFonts w:ascii="Arial" w:eastAsia="Times New Roman" w:hAnsi="Arial" w:cs="Arial"/>
                <w:color w:val="000000"/>
                <w:sz w:val="18"/>
                <w:szCs w:val="18"/>
                <w:lang w:eastAsia="es-ES"/>
              </w:rPr>
              <w:t xml:space="preserve"> Miraflores Express</w:t>
            </w:r>
          </w:p>
        </w:tc>
        <w:tc>
          <w:tcPr>
            <w:tcW w:w="1361" w:type="dxa"/>
            <w:tcBorders>
              <w:top w:val="nil"/>
              <w:left w:val="nil"/>
              <w:bottom w:val="single" w:sz="4" w:space="0" w:color="E26B0A"/>
              <w:right w:val="single" w:sz="4" w:space="0" w:color="E36C0A" w:themeColor="accent6" w:themeShade="BF"/>
            </w:tcBorders>
            <w:vAlign w:val="center"/>
          </w:tcPr>
          <w:p w14:paraId="4A84FB64" w14:textId="37731FAE" w:rsidR="001A2C73" w:rsidRPr="001A2C73" w:rsidRDefault="001A2C73" w:rsidP="001A2C73">
            <w:pPr>
              <w:spacing w:after="0" w:line="240" w:lineRule="auto"/>
              <w:jc w:val="center"/>
              <w:rPr>
                <w:rFonts w:ascii="Arial" w:eastAsia="Times New Roman" w:hAnsi="Arial" w:cs="Arial"/>
                <w:color w:val="000000"/>
                <w:sz w:val="18"/>
                <w:szCs w:val="18"/>
                <w:lang w:val="es-PE"/>
              </w:rPr>
            </w:pPr>
            <w:r w:rsidRPr="001A2C73">
              <w:rPr>
                <w:rFonts w:ascii="Arial" w:eastAsia="Times New Roman" w:hAnsi="Arial" w:cs="Arial"/>
                <w:color w:val="000000"/>
                <w:sz w:val="18"/>
                <w:szCs w:val="18"/>
                <w:lang w:val="es-PE"/>
              </w:rPr>
              <w:t xml:space="preserve">Crismar </w:t>
            </w:r>
            <w:proofErr w:type="spellStart"/>
            <w:r w:rsidRPr="001A2C73">
              <w:rPr>
                <w:rFonts w:ascii="Arial" w:eastAsia="Times New Roman" w:hAnsi="Arial" w:cs="Arial"/>
                <w:color w:val="000000"/>
                <w:sz w:val="18"/>
                <w:szCs w:val="18"/>
                <w:lang w:val="es-PE"/>
              </w:rPr>
              <w:t>Experience</w:t>
            </w:r>
            <w:proofErr w:type="spellEnd"/>
            <w:r w:rsidRPr="001A2C73">
              <w:rPr>
                <w:rFonts w:ascii="Arial" w:eastAsia="Times New Roman" w:hAnsi="Arial" w:cs="Arial"/>
                <w:color w:val="000000"/>
                <w:sz w:val="18"/>
                <w:szCs w:val="18"/>
                <w:lang w:val="es-PE"/>
              </w:rPr>
              <w:t xml:space="preserve"> </w:t>
            </w:r>
            <w:proofErr w:type="spellStart"/>
            <w:r w:rsidRPr="001A2C73">
              <w:rPr>
                <w:rFonts w:ascii="Arial" w:eastAsia="Times New Roman" w:hAnsi="Arial" w:cs="Arial"/>
                <w:color w:val="000000"/>
                <w:sz w:val="18"/>
                <w:szCs w:val="18"/>
                <w:lang w:val="es-PE"/>
              </w:rPr>
              <w:t>by</w:t>
            </w:r>
            <w:proofErr w:type="spellEnd"/>
            <w:r w:rsidRPr="001A2C73">
              <w:rPr>
                <w:rFonts w:ascii="Arial" w:eastAsia="Times New Roman" w:hAnsi="Arial" w:cs="Arial"/>
                <w:color w:val="000000"/>
                <w:sz w:val="18"/>
                <w:szCs w:val="18"/>
                <w:lang w:val="es-PE"/>
              </w:rPr>
              <w:t xml:space="preserve"> </w:t>
            </w:r>
            <w:proofErr w:type="spellStart"/>
            <w:r w:rsidRPr="001A2C73">
              <w:rPr>
                <w:rFonts w:ascii="Arial" w:eastAsia="Times New Roman" w:hAnsi="Arial" w:cs="Arial"/>
                <w:color w:val="000000"/>
                <w:sz w:val="18"/>
                <w:szCs w:val="18"/>
                <w:lang w:val="es-PE"/>
              </w:rPr>
              <w:t>Xima</w:t>
            </w:r>
            <w:proofErr w:type="spellEnd"/>
            <w:r w:rsidRPr="001A2C73">
              <w:rPr>
                <w:rFonts w:ascii="Arial" w:eastAsia="Times New Roman" w:hAnsi="Arial" w:cs="Arial"/>
                <w:color w:val="000000"/>
                <w:sz w:val="18"/>
                <w:szCs w:val="18"/>
                <w:lang w:val="es-PE"/>
              </w:rPr>
              <w:t xml:space="preserve"> |</w:t>
            </w:r>
          </w:p>
          <w:p w14:paraId="53CED2FE" w14:textId="6AAD10EE"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val="es-PE"/>
              </w:rPr>
              <w:t>Casona Plaza Arequipa</w:t>
            </w:r>
          </w:p>
        </w:tc>
        <w:tc>
          <w:tcPr>
            <w:tcW w:w="1361" w:type="dxa"/>
            <w:tcBorders>
              <w:top w:val="nil"/>
              <w:left w:val="single" w:sz="4" w:space="0" w:color="E36C0A" w:themeColor="accent6" w:themeShade="BF"/>
              <w:bottom w:val="single" w:sz="4" w:space="0" w:color="E26B0A"/>
              <w:right w:val="single" w:sz="4" w:space="0" w:color="E36C0A" w:themeColor="accent6" w:themeShade="BF"/>
            </w:tcBorders>
            <w:vAlign w:val="center"/>
          </w:tcPr>
          <w:p w14:paraId="51381BCA" w14:textId="20B84400"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val="es-PE"/>
              </w:rPr>
              <w:t>Casa Andina Standard Colca</w:t>
            </w:r>
          </w:p>
        </w:tc>
        <w:tc>
          <w:tcPr>
            <w:tcW w:w="1361" w:type="dxa"/>
            <w:tcBorders>
              <w:top w:val="nil"/>
              <w:left w:val="single" w:sz="4" w:space="0" w:color="E36C0A" w:themeColor="accent6" w:themeShade="BF"/>
              <w:bottom w:val="single" w:sz="4" w:space="0" w:color="E26B0A"/>
              <w:right w:val="single" w:sz="4" w:space="0" w:color="E36C0A" w:themeColor="accent6" w:themeShade="BF"/>
            </w:tcBorders>
            <w:vAlign w:val="center"/>
          </w:tcPr>
          <w:p w14:paraId="090072C7" w14:textId="77777777" w:rsidR="001A2C73" w:rsidRPr="001A2C73" w:rsidRDefault="001A2C73" w:rsidP="001A2C73">
            <w:pPr>
              <w:spacing w:after="0" w:line="240" w:lineRule="auto"/>
              <w:jc w:val="center"/>
              <w:rPr>
                <w:rFonts w:ascii="Arial" w:eastAsia="Times New Roman" w:hAnsi="Arial" w:cs="Arial"/>
                <w:color w:val="000000"/>
                <w:sz w:val="18"/>
                <w:szCs w:val="18"/>
                <w:lang w:val="es-PE"/>
              </w:rPr>
            </w:pPr>
            <w:r w:rsidRPr="001A2C73">
              <w:rPr>
                <w:rFonts w:ascii="Arial" w:eastAsia="Times New Roman" w:hAnsi="Arial" w:cs="Arial"/>
                <w:color w:val="000000"/>
                <w:sz w:val="18"/>
                <w:szCs w:val="18"/>
                <w:lang w:val="es-PE"/>
              </w:rPr>
              <w:t>La Hacienda Puno |</w:t>
            </w:r>
          </w:p>
          <w:p w14:paraId="4FA18D8A" w14:textId="713FE9D9"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val="es-PE"/>
              </w:rPr>
              <w:t>La Hacienda Plaza</w:t>
            </w:r>
          </w:p>
        </w:tc>
        <w:tc>
          <w:tcPr>
            <w:tcW w:w="1361" w:type="dxa"/>
            <w:tcBorders>
              <w:top w:val="nil"/>
              <w:left w:val="single" w:sz="4" w:space="0" w:color="E36C0A" w:themeColor="accent6" w:themeShade="BF"/>
              <w:bottom w:val="single" w:sz="4" w:space="0" w:color="E26B0A"/>
              <w:right w:val="single" w:sz="4" w:space="0" w:color="E36C0A" w:themeColor="accent6" w:themeShade="BF"/>
            </w:tcBorders>
            <w:vAlign w:val="center"/>
          </w:tcPr>
          <w:p w14:paraId="0B0C7E55" w14:textId="569333F2" w:rsidR="001A2C73" w:rsidRPr="001A2C73" w:rsidRDefault="001A2C73" w:rsidP="001A2C73">
            <w:pPr>
              <w:spacing w:after="0" w:line="240" w:lineRule="auto"/>
              <w:jc w:val="center"/>
              <w:rPr>
                <w:rFonts w:ascii="Arial" w:eastAsia="Times New Roman" w:hAnsi="Arial" w:cs="Arial"/>
                <w:color w:val="000000"/>
                <w:sz w:val="18"/>
                <w:szCs w:val="18"/>
                <w:lang w:val="es-PE"/>
              </w:rPr>
            </w:pPr>
            <w:proofErr w:type="spellStart"/>
            <w:r w:rsidRPr="001A2C73">
              <w:rPr>
                <w:rFonts w:ascii="Arial" w:eastAsia="Times New Roman" w:hAnsi="Arial" w:cs="Arial"/>
                <w:color w:val="000000"/>
                <w:sz w:val="18"/>
                <w:szCs w:val="18"/>
                <w:lang w:val="es-PE"/>
              </w:rPr>
              <w:t>Andean</w:t>
            </w:r>
            <w:proofErr w:type="spellEnd"/>
            <w:r w:rsidRPr="001A2C73">
              <w:rPr>
                <w:rFonts w:ascii="Arial" w:eastAsia="Times New Roman" w:hAnsi="Arial" w:cs="Arial"/>
                <w:color w:val="000000"/>
                <w:sz w:val="18"/>
                <w:szCs w:val="18"/>
                <w:lang w:val="es-PE"/>
              </w:rPr>
              <w:t xml:space="preserve"> </w:t>
            </w:r>
            <w:proofErr w:type="spellStart"/>
            <w:r w:rsidRPr="001A2C73">
              <w:rPr>
                <w:rFonts w:ascii="Arial" w:eastAsia="Times New Roman" w:hAnsi="Arial" w:cs="Arial"/>
                <w:color w:val="000000"/>
                <w:sz w:val="18"/>
                <w:szCs w:val="18"/>
                <w:lang w:val="es-PE"/>
              </w:rPr>
              <w:t>Wings</w:t>
            </w:r>
            <w:proofErr w:type="spellEnd"/>
            <w:r w:rsidRPr="001A2C73">
              <w:rPr>
                <w:rFonts w:ascii="Arial" w:eastAsia="Times New Roman" w:hAnsi="Arial" w:cs="Arial"/>
                <w:color w:val="000000"/>
                <w:sz w:val="18"/>
                <w:szCs w:val="18"/>
                <w:lang w:val="es-PE"/>
              </w:rPr>
              <w:t xml:space="preserve"> Valle Sagrado |</w:t>
            </w:r>
          </w:p>
          <w:p w14:paraId="0672C09F" w14:textId="79572771" w:rsidR="001A2C73" w:rsidRPr="001A2C73" w:rsidRDefault="001A2C73" w:rsidP="001A2C73">
            <w:pPr>
              <w:spacing w:after="0" w:line="240" w:lineRule="auto"/>
              <w:jc w:val="center"/>
              <w:rPr>
                <w:rFonts w:ascii="Arial" w:eastAsia="Times New Roman" w:hAnsi="Arial" w:cs="Arial"/>
                <w:color w:val="000000"/>
                <w:sz w:val="18"/>
                <w:szCs w:val="18"/>
                <w:lang w:eastAsia="es-ES"/>
              </w:rPr>
            </w:pPr>
            <w:proofErr w:type="spellStart"/>
            <w:r w:rsidRPr="001A2C73">
              <w:rPr>
                <w:rFonts w:ascii="Arial" w:eastAsia="Times New Roman" w:hAnsi="Arial" w:cs="Arial"/>
                <w:color w:val="000000"/>
                <w:sz w:val="18"/>
                <w:szCs w:val="18"/>
                <w:lang w:val="es-PE"/>
              </w:rPr>
              <w:t>Ava</w:t>
            </w:r>
            <w:proofErr w:type="spellEnd"/>
            <w:r w:rsidRPr="001A2C73">
              <w:rPr>
                <w:rFonts w:ascii="Arial" w:eastAsia="Times New Roman" w:hAnsi="Arial" w:cs="Arial"/>
                <w:color w:val="000000"/>
                <w:sz w:val="18"/>
                <w:szCs w:val="18"/>
                <w:lang w:val="es-PE"/>
              </w:rPr>
              <w:t xml:space="preserve"> Spot Valle Sagrado</w:t>
            </w:r>
          </w:p>
        </w:tc>
        <w:tc>
          <w:tcPr>
            <w:tcW w:w="1361" w:type="dxa"/>
            <w:tcBorders>
              <w:top w:val="nil"/>
              <w:left w:val="single" w:sz="4" w:space="0" w:color="E36C0A" w:themeColor="accent6" w:themeShade="BF"/>
              <w:bottom w:val="single" w:sz="4" w:space="0" w:color="E26B0A"/>
              <w:right w:val="single" w:sz="4" w:space="0" w:color="E26B0A"/>
            </w:tcBorders>
            <w:shd w:val="clear" w:color="auto" w:fill="auto"/>
            <w:vAlign w:val="center"/>
            <w:hideMark/>
          </w:tcPr>
          <w:p w14:paraId="3625D662" w14:textId="683CADAB"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eastAsia="es-ES"/>
              </w:rPr>
              <w:t xml:space="preserve">Royal </w:t>
            </w:r>
            <w:proofErr w:type="spellStart"/>
            <w:r w:rsidRPr="001A2C73">
              <w:rPr>
                <w:rFonts w:ascii="Arial" w:eastAsia="Times New Roman" w:hAnsi="Arial" w:cs="Arial"/>
                <w:color w:val="000000"/>
                <w:sz w:val="18"/>
                <w:szCs w:val="18"/>
                <w:lang w:eastAsia="es-ES"/>
              </w:rPr>
              <w:t>Inka</w:t>
            </w:r>
            <w:proofErr w:type="spellEnd"/>
            <w:r w:rsidRPr="001A2C73">
              <w:rPr>
                <w:rFonts w:ascii="Arial" w:eastAsia="Times New Roman" w:hAnsi="Arial" w:cs="Arial"/>
                <w:color w:val="000000"/>
                <w:sz w:val="18"/>
                <w:szCs w:val="18"/>
                <w:lang w:eastAsia="es-ES"/>
              </w:rPr>
              <w:t xml:space="preserve"> |</w:t>
            </w:r>
          </w:p>
          <w:p w14:paraId="0BE98626" w14:textId="4E83ECF2"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eastAsia="es-ES"/>
              </w:rPr>
              <w:t>San Francisco Plaza</w:t>
            </w:r>
          </w:p>
        </w:tc>
      </w:tr>
      <w:tr w:rsidR="001A2C73" w:rsidRPr="001A2C73" w14:paraId="10B0E81E" w14:textId="77777777" w:rsidTr="001A2C73">
        <w:trPr>
          <w:trHeight w:val="340"/>
          <w:jc w:val="center"/>
        </w:trPr>
        <w:tc>
          <w:tcPr>
            <w:tcW w:w="1220" w:type="dxa"/>
            <w:tcBorders>
              <w:top w:val="nil"/>
              <w:left w:val="single" w:sz="4" w:space="0" w:color="E26B0A"/>
              <w:bottom w:val="single" w:sz="4" w:space="0" w:color="E26B0A"/>
              <w:right w:val="single" w:sz="4" w:space="0" w:color="E26B0A"/>
            </w:tcBorders>
            <w:shd w:val="clear" w:color="auto" w:fill="FBD4B4" w:themeFill="accent6" w:themeFillTint="66"/>
            <w:vAlign w:val="center"/>
            <w:hideMark/>
          </w:tcPr>
          <w:p w14:paraId="3B2A0DF0" w14:textId="77777777" w:rsidR="001A2C73" w:rsidRPr="001A2C73" w:rsidRDefault="001A2C73" w:rsidP="001A2C73">
            <w:pPr>
              <w:spacing w:after="0" w:line="240" w:lineRule="auto"/>
              <w:rPr>
                <w:rFonts w:ascii="Arial" w:eastAsia="Times New Roman" w:hAnsi="Arial" w:cs="Arial"/>
                <w:b/>
                <w:bCs/>
                <w:color w:val="000000"/>
                <w:sz w:val="18"/>
                <w:szCs w:val="18"/>
                <w:lang w:eastAsia="es-ES"/>
              </w:rPr>
            </w:pPr>
            <w:r w:rsidRPr="001A2C73">
              <w:rPr>
                <w:rFonts w:ascii="Arial" w:eastAsia="Times New Roman" w:hAnsi="Arial" w:cs="Arial"/>
                <w:b/>
                <w:bCs/>
                <w:color w:val="000000"/>
                <w:sz w:val="18"/>
                <w:szCs w:val="18"/>
                <w:lang w:eastAsia="es-ES"/>
              </w:rPr>
              <w:t>Turista Superior</w:t>
            </w:r>
          </w:p>
        </w:tc>
        <w:tc>
          <w:tcPr>
            <w:tcW w:w="1361" w:type="dxa"/>
            <w:tcBorders>
              <w:top w:val="nil"/>
              <w:left w:val="nil"/>
              <w:bottom w:val="single" w:sz="4" w:space="0" w:color="E26B0A"/>
              <w:right w:val="single" w:sz="4" w:space="0" w:color="E26B0A"/>
            </w:tcBorders>
            <w:shd w:val="clear" w:color="auto" w:fill="auto"/>
            <w:vAlign w:val="center"/>
            <w:hideMark/>
          </w:tcPr>
          <w:p w14:paraId="4E6035F5" w14:textId="7ADF6264"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eastAsia="es-ES"/>
              </w:rPr>
              <w:t xml:space="preserve">Britania </w:t>
            </w:r>
            <w:proofErr w:type="spellStart"/>
            <w:r w:rsidRPr="001A2C73">
              <w:rPr>
                <w:rFonts w:ascii="Arial" w:eastAsia="Times New Roman" w:hAnsi="Arial" w:cs="Arial"/>
                <w:color w:val="000000"/>
                <w:sz w:val="18"/>
                <w:szCs w:val="18"/>
                <w:lang w:eastAsia="es-ES"/>
              </w:rPr>
              <w:t>Crystal</w:t>
            </w:r>
            <w:proofErr w:type="spellEnd"/>
            <w:r w:rsidRPr="001A2C73">
              <w:rPr>
                <w:rFonts w:ascii="Arial" w:eastAsia="Times New Roman" w:hAnsi="Arial" w:cs="Arial"/>
                <w:color w:val="000000"/>
                <w:sz w:val="18"/>
                <w:szCs w:val="18"/>
                <w:lang w:eastAsia="es-ES"/>
              </w:rPr>
              <w:t xml:space="preserve"> |</w:t>
            </w:r>
          </w:p>
          <w:p w14:paraId="5765792B" w14:textId="35D88482"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eastAsia="es-ES"/>
              </w:rPr>
              <w:t>Tierra Viva Miraflores</w:t>
            </w:r>
          </w:p>
        </w:tc>
        <w:tc>
          <w:tcPr>
            <w:tcW w:w="1361" w:type="dxa"/>
            <w:tcBorders>
              <w:top w:val="nil"/>
              <w:left w:val="nil"/>
              <w:bottom w:val="single" w:sz="4" w:space="0" w:color="E26B0A"/>
              <w:right w:val="single" w:sz="4" w:space="0" w:color="E36C0A" w:themeColor="accent6" w:themeShade="BF"/>
            </w:tcBorders>
            <w:vAlign w:val="center"/>
          </w:tcPr>
          <w:p w14:paraId="3B0EC7CC" w14:textId="537A1A79"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val="es-PE"/>
              </w:rPr>
              <w:t>Tierra Viva Arequipa | San Agustín Posada del Monasterio</w:t>
            </w:r>
          </w:p>
        </w:tc>
        <w:tc>
          <w:tcPr>
            <w:tcW w:w="1361" w:type="dxa"/>
            <w:tcBorders>
              <w:top w:val="nil"/>
              <w:left w:val="single" w:sz="4" w:space="0" w:color="E36C0A" w:themeColor="accent6" w:themeShade="BF"/>
              <w:bottom w:val="single" w:sz="4" w:space="0" w:color="E26B0A"/>
              <w:right w:val="single" w:sz="4" w:space="0" w:color="E36C0A" w:themeColor="accent6" w:themeShade="BF"/>
            </w:tcBorders>
            <w:vAlign w:val="center"/>
          </w:tcPr>
          <w:p w14:paraId="348FA6D0" w14:textId="2FA2B2AC"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val="es-PE"/>
              </w:rPr>
              <w:t>El Refugio</w:t>
            </w:r>
          </w:p>
        </w:tc>
        <w:tc>
          <w:tcPr>
            <w:tcW w:w="1361" w:type="dxa"/>
            <w:tcBorders>
              <w:top w:val="nil"/>
              <w:left w:val="single" w:sz="4" w:space="0" w:color="E36C0A" w:themeColor="accent6" w:themeShade="BF"/>
              <w:bottom w:val="single" w:sz="4" w:space="0" w:color="E26B0A"/>
              <w:right w:val="single" w:sz="4" w:space="0" w:color="E36C0A" w:themeColor="accent6" w:themeShade="BF"/>
            </w:tcBorders>
            <w:vAlign w:val="center"/>
          </w:tcPr>
          <w:p w14:paraId="3BFB1475" w14:textId="66CE9E65" w:rsidR="001A2C73" w:rsidRPr="001A2C73" w:rsidRDefault="001A2C73" w:rsidP="001A2C73">
            <w:pPr>
              <w:spacing w:after="0" w:line="240" w:lineRule="auto"/>
              <w:jc w:val="center"/>
              <w:rPr>
                <w:rFonts w:ascii="Arial" w:eastAsia="Times New Roman" w:hAnsi="Arial" w:cs="Arial"/>
                <w:color w:val="000000"/>
                <w:sz w:val="18"/>
                <w:szCs w:val="18"/>
                <w:lang w:val="es-PE"/>
              </w:rPr>
            </w:pPr>
            <w:r w:rsidRPr="001A2C73">
              <w:rPr>
                <w:rFonts w:ascii="Arial" w:eastAsia="Times New Roman" w:hAnsi="Arial" w:cs="Arial"/>
                <w:color w:val="000000"/>
                <w:sz w:val="18"/>
                <w:szCs w:val="18"/>
                <w:lang w:val="es-PE"/>
              </w:rPr>
              <w:t xml:space="preserve">Royal </w:t>
            </w:r>
            <w:proofErr w:type="spellStart"/>
            <w:r w:rsidRPr="001A2C73">
              <w:rPr>
                <w:rFonts w:ascii="Arial" w:eastAsia="Times New Roman" w:hAnsi="Arial" w:cs="Arial"/>
                <w:color w:val="000000"/>
                <w:sz w:val="18"/>
                <w:szCs w:val="18"/>
                <w:lang w:val="es-PE"/>
              </w:rPr>
              <w:t>Inn</w:t>
            </w:r>
            <w:proofErr w:type="spellEnd"/>
            <w:r w:rsidRPr="001A2C73">
              <w:rPr>
                <w:rFonts w:ascii="Arial" w:eastAsia="Times New Roman" w:hAnsi="Arial" w:cs="Arial"/>
                <w:color w:val="000000"/>
                <w:sz w:val="18"/>
                <w:szCs w:val="18"/>
                <w:lang w:val="es-PE"/>
              </w:rPr>
              <w:t xml:space="preserve"> Puno |</w:t>
            </w:r>
          </w:p>
          <w:p w14:paraId="6DE2278F" w14:textId="2A4C9244"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val="es-PE"/>
              </w:rPr>
              <w:t>Casa Andina Standard Puno</w:t>
            </w:r>
          </w:p>
        </w:tc>
        <w:tc>
          <w:tcPr>
            <w:tcW w:w="1361" w:type="dxa"/>
            <w:tcBorders>
              <w:top w:val="nil"/>
              <w:left w:val="single" w:sz="4" w:space="0" w:color="E36C0A" w:themeColor="accent6" w:themeShade="BF"/>
              <w:bottom w:val="single" w:sz="4" w:space="0" w:color="E26B0A"/>
              <w:right w:val="single" w:sz="4" w:space="0" w:color="E36C0A" w:themeColor="accent6" w:themeShade="BF"/>
            </w:tcBorders>
            <w:vAlign w:val="center"/>
          </w:tcPr>
          <w:p w14:paraId="6B7CFDFC" w14:textId="37474416" w:rsidR="001A2C73" w:rsidRPr="001A2C73" w:rsidRDefault="001A2C73" w:rsidP="001A2C73">
            <w:pPr>
              <w:spacing w:after="0" w:line="240" w:lineRule="auto"/>
              <w:jc w:val="center"/>
              <w:rPr>
                <w:rFonts w:ascii="Arial" w:eastAsia="Times New Roman" w:hAnsi="Arial" w:cs="Arial"/>
                <w:color w:val="000000"/>
                <w:sz w:val="18"/>
                <w:szCs w:val="18"/>
                <w:lang w:eastAsia="es-ES"/>
              </w:rPr>
            </w:pPr>
            <w:proofErr w:type="spellStart"/>
            <w:r w:rsidRPr="001A2C73">
              <w:rPr>
                <w:rFonts w:ascii="Arial" w:eastAsia="Times New Roman" w:hAnsi="Arial" w:cs="Arial"/>
                <w:color w:val="000000"/>
                <w:sz w:val="18"/>
                <w:szCs w:val="18"/>
                <w:lang w:val="es-PE"/>
              </w:rPr>
              <w:t>Ava</w:t>
            </w:r>
            <w:proofErr w:type="spellEnd"/>
            <w:r w:rsidRPr="001A2C73">
              <w:rPr>
                <w:rFonts w:ascii="Arial" w:eastAsia="Times New Roman" w:hAnsi="Arial" w:cs="Arial"/>
                <w:color w:val="000000"/>
                <w:sz w:val="18"/>
                <w:szCs w:val="18"/>
                <w:lang w:val="es-PE"/>
              </w:rPr>
              <w:t xml:space="preserve"> Spot Valle Sagrado |San Agustín Recoleta</w:t>
            </w:r>
          </w:p>
        </w:tc>
        <w:tc>
          <w:tcPr>
            <w:tcW w:w="1361" w:type="dxa"/>
            <w:tcBorders>
              <w:top w:val="nil"/>
              <w:left w:val="single" w:sz="4" w:space="0" w:color="E36C0A" w:themeColor="accent6" w:themeShade="BF"/>
              <w:bottom w:val="single" w:sz="4" w:space="0" w:color="E26B0A"/>
              <w:right w:val="single" w:sz="4" w:space="0" w:color="E26B0A"/>
            </w:tcBorders>
            <w:shd w:val="clear" w:color="auto" w:fill="auto"/>
            <w:vAlign w:val="center"/>
            <w:hideMark/>
          </w:tcPr>
          <w:p w14:paraId="75EAFE19" w14:textId="4584942D"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eastAsia="es-ES"/>
              </w:rPr>
              <w:t>Terra Andina |</w:t>
            </w:r>
          </w:p>
          <w:p w14:paraId="6AE63D50" w14:textId="5C02E3D3"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eastAsia="es-ES"/>
              </w:rPr>
              <w:t>Los Portales Cusco</w:t>
            </w:r>
          </w:p>
        </w:tc>
      </w:tr>
      <w:tr w:rsidR="001A2C73" w:rsidRPr="001A2C73" w14:paraId="6B6BEC34" w14:textId="77777777" w:rsidTr="001A2C73">
        <w:trPr>
          <w:trHeight w:val="340"/>
          <w:jc w:val="center"/>
        </w:trPr>
        <w:tc>
          <w:tcPr>
            <w:tcW w:w="1220" w:type="dxa"/>
            <w:tcBorders>
              <w:top w:val="nil"/>
              <w:left w:val="single" w:sz="4" w:space="0" w:color="E26B0A"/>
              <w:bottom w:val="single" w:sz="4" w:space="0" w:color="E26B0A"/>
              <w:right w:val="single" w:sz="4" w:space="0" w:color="E26B0A"/>
            </w:tcBorders>
            <w:shd w:val="clear" w:color="auto" w:fill="FBD4B4" w:themeFill="accent6" w:themeFillTint="66"/>
            <w:noWrap/>
            <w:vAlign w:val="center"/>
            <w:hideMark/>
          </w:tcPr>
          <w:p w14:paraId="6DC58563" w14:textId="77777777" w:rsidR="001A2C73" w:rsidRPr="001A2C73" w:rsidRDefault="001A2C73" w:rsidP="001A2C73">
            <w:pPr>
              <w:spacing w:after="0" w:line="240" w:lineRule="auto"/>
              <w:rPr>
                <w:rFonts w:ascii="Arial" w:eastAsia="Times New Roman" w:hAnsi="Arial" w:cs="Arial"/>
                <w:b/>
                <w:bCs/>
                <w:color w:val="000000"/>
                <w:sz w:val="18"/>
                <w:szCs w:val="18"/>
                <w:lang w:eastAsia="es-ES"/>
              </w:rPr>
            </w:pPr>
            <w:r w:rsidRPr="001A2C73">
              <w:rPr>
                <w:rFonts w:ascii="Arial" w:eastAsia="Times New Roman" w:hAnsi="Arial" w:cs="Arial"/>
                <w:b/>
                <w:bCs/>
                <w:color w:val="000000"/>
                <w:sz w:val="18"/>
                <w:szCs w:val="18"/>
                <w:lang w:eastAsia="es-ES"/>
              </w:rPr>
              <w:t>Primera</w:t>
            </w:r>
          </w:p>
        </w:tc>
        <w:tc>
          <w:tcPr>
            <w:tcW w:w="1361" w:type="dxa"/>
            <w:tcBorders>
              <w:top w:val="nil"/>
              <w:left w:val="nil"/>
              <w:bottom w:val="single" w:sz="4" w:space="0" w:color="E26B0A"/>
              <w:right w:val="single" w:sz="4" w:space="0" w:color="E26B0A"/>
            </w:tcBorders>
            <w:shd w:val="clear" w:color="auto" w:fill="auto"/>
            <w:vAlign w:val="center"/>
            <w:hideMark/>
          </w:tcPr>
          <w:p w14:paraId="6507FD69" w14:textId="0A35518D" w:rsidR="001A2C73" w:rsidRPr="001A2C73" w:rsidRDefault="001A2C73" w:rsidP="001A2C73">
            <w:pPr>
              <w:spacing w:after="0" w:line="240" w:lineRule="auto"/>
              <w:jc w:val="center"/>
              <w:rPr>
                <w:rFonts w:ascii="Arial" w:eastAsia="Times New Roman" w:hAnsi="Arial" w:cs="Arial"/>
                <w:color w:val="000000"/>
                <w:sz w:val="18"/>
                <w:szCs w:val="18"/>
                <w:lang w:eastAsia="es-ES"/>
              </w:rPr>
            </w:pPr>
            <w:proofErr w:type="spellStart"/>
            <w:r w:rsidRPr="001A2C73">
              <w:rPr>
                <w:rFonts w:ascii="Arial" w:eastAsia="Times New Roman" w:hAnsi="Arial" w:cs="Arial"/>
                <w:color w:val="000000"/>
                <w:sz w:val="18"/>
                <w:szCs w:val="18"/>
                <w:lang w:eastAsia="es-ES"/>
              </w:rPr>
              <w:t>Dazzler</w:t>
            </w:r>
            <w:proofErr w:type="spellEnd"/>
            <w:r w:rsidRPr="001A2C73">
              <w:rPr>
                <w:rFonts w:ascii="Arial" w:eastAsia="Times New Roman" w:hAnsi="Arial" w:cs="Arial"/>
                <w:color w:val="000000"/>
                <w:sz w:val="18"/>
                <w:szCs w:val="18"/>
                <w:lang w:eastAsia="es-ES"/>
              </w:rPr>
              <w:t xml:space="preserve"> Miraflores |</w:t>
            </w:r>
          </w:p>
          <w:p w14:paraId="4D9B1389" w14:textId="4E1A55EE"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eastAsia="es-ES"/>
              </w:rPr>
              <w:t>José Antonio Lima</w:t>
            </w:r>
          </w:p>
        </w:tc>
        <w:tc>
          <w:tcPr>
            <w:tcW w:w="1361" w:type="dxa"/>
            <w:tcBorders>
              <w:top w:val="nil"/>
              <w:left w:val="nil"/>
              <w:bottom w:val="single" w:sz="4" w:space="0" w:color="E26B0A"/>
              <w:right w:val="single" w:sz="4" w:space="0" w:color="E36C0A" w:themeColor="accent6" w:themeShade="BF"/>
            </w:tcBorders>
            <w:vAlign w:val="center"/>
          </w:tcPr>
          <w:p w14:paraId="2CD9F464" w14:textId="0E454081"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val="es-PE"/>
              </w:rPr>
              <w:t>El Cabildo</w:t>
            </w:r>
          </w:p>
        </w:tc>
        <w:tc>
          <w:tcPr>
            <w:tcW w:w="1361" w:type="dxa"/>
            <w:vMerge w:val="restart"/>
            <w:tcBorders>
              <w:top w:val="nil"/>
              <w:left w:val="single" w:sz="4" w:space="0" w:color="E36C0A" w:themeColor="accent6" w:themeShade="BF"/>
              <w:right w:val="single" w:sz="4" w:space="0" w:color="E36C0A" w:themeColor="accent6" w:themeShade="BF"/>
            </w:tcBorders>
            <w:vAlign w:val="center"/>
          </w:tcPr>
          <w:p w14:paraId="2EF5EAAD" w14:textId="4D8D4156" w:rsidR="001A2C73" w:rsidRPr="001A2C73" w:rsidRDefault="001A2C73" w:rsidP="001A2C73">
            <w:pPr>
              <w:spacing w:after="0" w:line="240" w:lineRule="auto"/>
              <w:jc w:val="center"/>
              <w:rPr>
                <w:rFonts w:ascii="Arial" w:eastAsia="Times New Roman" w:hAnsi="Arial" w:cs="Arial"/>
                <w:color w:val="000000"/>
                <w:sz w:val="18"/>
                <w:szCs w:val="18"/>
                <w:lang w:eastAsia="es-ES"/>
              </w:rPr>
            </w:pPr>
            <w:proofErr w:type="spellStart"/>
            <w:r w:rsidRPr="001A2C73">
              <w:rPr>
                <w:rFonts w:ascii="Arial" w:eastAsia="Times New Roman" w:hAnsi="Arial" w:cs="Arial"/>
                <w:color w:val="000000"/>
                <w:sz w:val="18"/>
                <w:szCs w:val="18"/>
                <w:lang w:val="es-PE"/>
              </w:rPr>
              <w:t>Aranwa</w:t>
            </w:r>
            <w:proofErr w:type="spellEnd"/>
            <w:r w:rsidRPr="001A2C73">
              <w:rPr>
                <w:rFonts w:ascii="Arial" w:eastAsia="Times New Roman" w:hAnsi="Arial" w:cs="Arial"/>
                <w:color w:val="000000"/>
                <w:sz w:val="18"/>
                <w:szCs w:val="18"/>
                <w:lang w:val="es-PE"/>
              </w:rPr>
              <w:t xml:space="preserve"> Colca resort &amp; spa (</w:t>
            </w:r>
            <w:proofErr w:type="spellStart"/>
            <w:r w:rsidRPr="001A2C73">
              <w:rPr>
                <w:rFonts w:ascii="Arial" w:eastAsia="Times New Roman" w:hAnsi="Arial" w:cs="Arial"/>
                <w:color w:val="000000"/>
                <w:sz w:val="18"/>
                <w:szCs w:val="18"/>
                <w:lang w:val="es-PE"/>
              </w:rPr>
              <w:t>deluxe</w:t>
            </w:r>
            <w:proofErr w:type="spellEnd"/>
            <w:r w:rsidRPr="001A2C73">
              <w:rPr>
                <w:rFonts w:ascii="Arial" w:eastAsia="Times New Roman" w:hAnsi="Arial" w:cs="Arial"/>
                <w:color w:val="000000"/>
                <w:sz w:val="18"/>
                <w:szCs w:val="18"/>
                <w:lang w:val="es-PE"/>
              </w:rPr>
              <w:t>)</w:t>
            </w:r>
          </w:p>
        </w:tc>
        <w:tc>
          <w:tcPr>
            <w:tcW w:w="1361" w:type="dxa"/>
            <w:tcBorders>
              <w:top w:val="nil"/>
              <w:left w:val="single" w:sz="4" w:space="0" w:color="E36C0A" w:themeColor="accent6" w:themeShade="BF"/>
              <w:bottom w:val="single" w:sz="4" w:space="0" w:color="E26B0A"/>
              <w:right w:val="single" w:sz="4" w:space="0" w:color="E36C0A" w:themeColor="accent6" w:themeShade="BF"/>
            </w:tcBorders>
            <w:vAlign w:val="center"/>
          </w:tcPr>
          <w:p w14:paraId="5693F24D" w14:textId="77777777" w:rsidR="001A2C73" w:rsidRPr="001A2C73" w:rsidRDefault="001A2C73" w:rsidP="001A2C73">
            <w:pPr>
              <w:spacing w:after="0" w:line="240" w:lineRule="auto"/>
              <w:jc w:val="center"/>
              <w:rPr>
                <w:rFonts w:ascii="Arial" w:eastAsia="Times New Roman" w:hAnsi="Arial" w:cs="Arial"/>
                <w:color w:val="000000"/>
                <w:sz w:val="18"/>
                <w:szCs w:val="18"/>
                <w:lang w:val="es-PE"/>
              </w:rPr>
            </w:pPr>
            <w:r w:rsidRPr="001A2C73">
              <w:rPr>
                <w:rFonts w:ascii="Arial" w:eastAsia="Times New Roman" w:hAnsi="Arial" w:cs="Arial"/>
                <w:color w:val="000000"/>
                <w:sz w:val="18"/>
                <w:szCs w:val="18"/>
                <w:lang w:val="es-PE"/>
              </w:rPr>
              <w:t xml:space="preserve">Royal </w:t>
            </w:r>
            <w:proofErr w:type="spellStart"/>
            <w:r w:rsidRPr="001A2C73">
              <w:rPr>
                <w:rFonts w:ascii="Arial" w:eastAsia="Times New Roman" w:hAnsi="Arial" w:cs="Arial"/>
                <w:color w:val="000000"/>
                <w:sz w:val="18"/>
                <w:szCs w:val="18"/>
                <w:lang w:val="es-PE"/>
              </w:rPr>
              <w:t>Inn</w:t>
            </w:r>
            <w:proofErr w:type="spellEnd"/>
            <w:r w:rsidRPr="001A2C73">
              <w:rPr>
                <w:rFonts w:ascii="Arial" w:eastAsia="Times New Roman" w:hAnsi="Arial" w:cs="Arial"/>
                <w:color w:val="000000"/>
                <w:sz w:val="18"/>
                <w:szCs w:val="18"/>
                <w:lang w:val="es-PE"/>
              </w:rPr>
              <w:t xml:space="preserve"> Puno |</w:t>
            </w:r>
          </w:p>
          <w:p w14:paraId="66646005" w14:textId="04C34546"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val="es-PE"/>
              </w:rPr>
              <w:t>José Antonio Puno</w:t>
            </w:r>
          </w:p>
        </w:tc>
        <w:tc>
          <w:tcPr>
            <w:tcW w:w="1361" w:type="dxa"/>
            <w:tcBorders>
              <w:top w:val="nil"/>
              <w:left w:val="single" w:sz="4" w:space="0" w:color="E36C0A" w:themeColor="accent6" w:themeShade="BF"/>
              <w:bottom w:val="single" w:sz="4" w:space="0" w:color="E26B0A"/>
              <w:right w:val="single" w:sz="4" w:space="0" w:color="E36C0A" w:themeColor="accent6" w:themeShade="BF"/>
            </w:tcBorders>
            <w:vAlign w:val="center"/>
          </w:tcPr>
          <w:p w14:paraId="44BD5FB7" w14:textId="3A864179" w:rsidR="001A2C73" w:rsidRPr="001A2C73" w:rsidRDefault="001A2C73" w:rsidP="001A2C73">
            <w:pPr>
              <w:spacing w:after="0" w:line="240" w:lineRule="auto"/>
              <w:jc w:val="center"/>
              <w:rPr>
                <w:rFonts w:ascii="Arial" w:eastAsia="Times New Roman" w:hAnsi="Arial" w:cs="Arial"/>
                <w:color w:val="000000"/>
                <w:sz w:val="18"/>
                <w:szCs w:val="18"/>
                <w:lang w:val="es-PE"/>
              </w:rPr>
            </w:pPr>
            <w:r w:rsidRPr="001A2C73">
              <w:rPr>
                <w:rFonts w:ascii="Arial" w:eastAsia="Times New Roman" w:hAnsi="Arial" w:cs="Arial"/>
                <w:color w:val="000000"/>
                <w:sz w:val="18"/>
                <w:szCs w:val="18"/>
                <w:lang w:val="es-PE"/>
              </w:rPr>
              <w:t xml:space="preserve">La Casona </w:t>
            </w:r>
            <w:proofErr w:type="spellStart"/>
            <w:r w:rsidRPr="001A2C73">
              <w:rPr>
                <w:rFonts w:ascii="Arial" w:eastAsia="Times New Roman" w:hAnsi="Arial" w:cs="Arial"/>
                <w:color w:val="000000"/>
                <w:sz w:val="18"/>
                <w:szCs w:val="18"/>
                <w:lang w:val="es-PE"/>
              </w:rPr>
              <w:t>Yucay</w:t>
            </w:r>
            <w:proofErr w:type="spellEnd"/>
            <w:r w:rsidRPr="001A2C73">
              <w:rPr>
                <w:rFonts w:ascii="Arial" w:eastAsia="Times New Roman" w:hAnsi="Arial" w:cs="Arial"/>
                <w:color w:val="000000"/>
                <w:sz w:val="18"/>
                <w:szCs w:val="18"/>
                <w:lang w:val="es-PE"/>
              </w:rPr>
              <w:t xml:space="preserve"> |</w:t>
            </w:r>
          </w:p>
          <w:p w14:paraId="72502C53" w14:textId="300DD635"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val="es-PE"/>
              </w:rPr>
              <w:t xml:space="preserve">Sonesta Posada del Inca </w:t>
            </w:r>
            <w:proofErr w:type="spellStart"/>
            <w:r w:rsidRPr="001A2C73">
              <w:rPr>
                <w:rFonts w:ascii="Arial" w:eastAsia="Times New Roman" w:hAnsi="Arial" w:cs="Arial"/>
                <w:color w:val="000000"/>
                <w:sz w:val="18"/>
                <w:szCs w:val="18"/>
                <w:lang w:val="es-PE"/>
              </w:rPr>
              <w:t>Yucay</w:t>
            </w:r>
            <w:proofErr w:type="spellEnd"/>
          </w:p>
        </w:tc>
        <w:tc>
          <w:tcPr>
            <w:tcW w:w="1361" w:type="dxa"/>
            <w:tcBorders>
              <w:top w:val="nil"/>
              <w:left w:val="single" w:sz="4" w:space="0" w:color="E36C0A" w:themeColor="accent6" w:themeShade="BF"/>
              <w:bottom w:val="single" w:sz="4" w:space="0" w:color="E26B0A"/>
              <w:right w:val="single" w:sz="4" w:space="0" w:color="E26B0A"/>
            </w:tcBorders>
            <w:shd w:val="clear" w:color="auto" w:fill="auto"/>
            <w:vAlign w:val="center"/>
            <w:hideMark/>
          </w:tcPr>
          <w:p w14:paraId="31B27956" w14:textId="4B8AA216" w:rsidR="001A2C73" w:rsidRPr="001A2C73" w:rsidRDefault="001A2C73" w:rsidP="001A2C73">
            <w:pPr>
              <w:spacing w:after="0" w:line="240" w:lineRule="auto"/>
              <w:jc w:val="center"/>
              <w:rPr>
                <w:rFonts w:ascii="Arial" w:eastAsia="Times New Roman" w:hAnsi="Arial" w:cs="Arial"/>
                <w:color w:val="000000"/>
                <w:sz w:val="18"/>
                <w:szCs w:val="18"/>
                <w:lang w:eastAsia="es-ES"/>
              </w:rPr>
            </w:pPr>
            <w:proofErr w:type="spellStart"/>
            <w:r w:rsidRPr="001A2C73">
              <w:rPr>
                <w:rFonts w:ascii="Arial" w:eastAsia="Times New Roman" w:hAnsi="Arial" w:cs="Arial"/>
                <w:color w:val="000000"/>
                <w:sz w:val="18"/>
                <w:szCs w:val="18"/>
                <w:lang w:eastAsia="es-ES"/>
              </w:rPr>
              <w:t>Andean</w:t>
            </w:r>
            <w:proofErr w:type="spellEnd"/>
            <w:r w:rsidRPr="001A2C73">
              <w:rPr>
                <w:rFonts w:ascii="Arial" w:eastAsia="Times New Roman" w:hAnsi="Arial" w:cs="Arial"/>
                <w:color w:val="000000"/>
                <w:sz w:val="18"/>
                <w:szCs w:val="18"/>
                <w:lang w:eastAsia="es-ES"/>
              </w:rPr>
              <w:t xml:space="preserve"> </w:t>
            </w:r>
            <w:proofErr w:type="spellStart"/>
            <w:r w:rsidRPr="001A2C73">
              <w:rPr>
                <w:rFonts w:ascii="Arial" w:eastAsia="Times New Roman" w:hAnsi="Arial" w:cs="Arial"/>
                <w:color w:val="000000"/>
                <w:sz w:val="18"/>
                <w:szCs w:val="18"/>
                <w:lang w:eastAsia="es-ES"/>
              </w:rPr>
              <w:t>Wings</w:t>
            </w:r>
            <w:proofErr w:type="spellEnd"/>
            <w:r w:rsidRPr="001A2C73">
              <w:rPr>
                <w:rFonts w:ascii="Arial" w:eastAsia="Times New Roman" w:hAnsi="Arial" w:cs="Arial"/>
                <w:color w:val="000000"/>
                <w:sz w:val="18"/>
                <w:szCs w:val="18"/>
                <w:lang w:eastAsia="es-ES"/>
              </w:rPr>
              <w:t xml:space="preserve"> Cusco |</w:t>
            </w:r>
          </w:p>
          <w:p w14:paraId="51495040" w14:textId="20790BBF"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eastAsia="es-ES"/>
              </w:rPr>
              <w:t>José Antonio Cusco</w:t>
            </w:r>
          </w:p>
        </w:tc>
      </w:tr>
      <w:tr w:rsidR="001A2C73" w:rsidRPr="001A2C73" w14:paraId="5B32CCC3" w14:textId="77777777" w:rsidTr="001A2C73">
        <w:trPr>
          <w:trHeight w:val="340"/>
          <w:jc w:val="center"/>
        </w:trPr>
        <w:tc>
          <w:tcPr>
            <w:tcW w:w="1220" w:type="dxa"/>
            <w:tcBorders>
              <w:top w:val="single" w:sz="4" w:space="0" w:color="E36C0A" w:themeColor="accent6" w:themeShade="BF"/>
              <w:left w:val="single" w:sz="4" w:space="0" w:color="E26B0A"/>
              <w:bottom w:val="single" w:sz="4" w:space="0" w:color="E26B0A"/>
              <w:right w:val="single" w:sz="4" w:space="0" w:color="E26B0A"/>
            </w:tcBorders>
            <w:shd w:val="clear" w:color="auto" w:fill="FBD4B4" w:themeFill="accent6" w:themeFillTint="66"/>
            <w:vAlign w:val="center"/>
            <w:hideMark/>
          </w:tcPr>
          <w:p w14:paraId="26517B55" w14:textId="77777777" w:rsidR="001A2C73" w:rsidRPr="001A2C73" w:rsidRDefault="001A2C73" w:rsidP="001A2C73">
            <w:pPr>
              <w:spacing w:after="0" w:line="240" w:lineRule="auto"/>
              <w:rPr>
                <w:rFonts w:ascii="Arial" w:eastAsia="Times New Roman" w:hAnsi="Arial" w:cs="Arial"/>
                <w:b/>
                <w:bCs/>
                <w:color w:val="000000"/>
                <w:sz w:val="18"/>
                <w:szCs w:val="18"/>
                <w:lang w:eastAsia="es-ES"/>
              </w:rPr>
            </w:pPr>
            <w:r w:rsidRPr="001A2C73">
              <w:rPr>
                <w:rFonts w:ascii="Arial" w:eastAsia="Times New Roman" w:hAnsi="Arial" w:cs="Arial"/>
                <w:b/>
                <w:bCs/>
                <w:color w:val="000000"/>
                <w:sz w:val="18"/>
                <w:szCs w:val="18"/>
                <w:lang w:eastAsia="es-ES"/>
              </w:rPr>
              <w:t>Primera Superior</w:t>
            </w:r>
          </w:p>
        </w:tc>
        <w:tc>
          <w:tcPr>
            <w:tcW w:w="1361" w:type="dxa"/>
            <w:tcBorders>
              <w:top w:val="single" w:sz="4" w:space="0" w:color="E36C0A" w:themeColor="accent6" w:themeShade="BF"/>
              <w:left w:val="nil"/>
              <w:bottom w:val="single" w:sz="4" w:space="0" w:color="E26B0A"/>
              <w:right w:val="single" w:sz="4" w:space="0" w:color="E26B0A"/>
            </w:tcBorders>
            <w:shd w:val="clear" w:color="auto" w:fill="auto"/>
            <w:vAlign w:val="center"/>
            <w:hideMark/>
          </w:tcPr>
          <w:p w14:paraId="24EE6555" w14:textId="5EC46B7D"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eastAsia="es-ES"/>
              </w:rPr>
              <w:t xml:space="preserve">Holiday </w:t>
            </w:r>
            <w:proofErr w:type="spellStart"/>
            <w:r w:rsidRPr="001A2C73">
              <w:rPr>
                <w:rFonts w:ascii="Arial" w:eastAsia="Times New Roman" w:hAnsi="Arial" w:cs="Arial"/>
                <w:color w:val="000000"/>
                <w:sz w:val="18"/>
                <w:szCs w:val="18"/>
                <w:lang w:eastAsia="es-ES"/>
              </w:rPr>
              <w:t>Inn</w:t>
            </w:r>
            <w:proofErr w:type="spellEnd"/>
            <w:r w:rsidRPr="001A2C73">
              <w:rPr>
                <w:rFonts w:ascii="Arial" w:eastAsia="Times New Roman" w:hAnsi="Arial" w:cs="Arial"/>
                <w:color w:val="000000"/>
                <w:sz w:val="18"/>
                <w:szCs w:val="18"/>
                <w:lang w:eastAsia="es-ES"/>
              </w:rPr>
              <w:t xml:space="preserve"> Miraflores |</w:t>
            </w:r>
          </w:p>
          <w:p w14:paraId="1EF529D9" w14:textId="305C70BB" w:rsidR="001A2C73" w:rsidRPr="001A2C73" w:rsidRDefault="001A2C73" w:rsidP="001A2C73">
            <w:pPr>
              <w:spacing w:after="0" w:line="240" w:lineRule="auto"/>
              <w:jc w:val="center"/>
              <w:rPr>
                <w:rFonts w:ascii="Arial" w:eastAsia="Times New Roman" w:hAnsi="Arial" w:cs="Arial"/>
                <w:color w:val="000000"/>
                <w:sz w:val="18"/>
                <w:szCs w:val="18"/>
                <w:lang w:eastAsia="es-ES"/>
              </w:rPr>
            </w:pPr>
            <w:proofErr w:type="spellStart"/>
            <w:r w:rsidRPr="001A2C73">
              <w:rPr>
                <w:rFonts w:ascii="Arial" w:eastAsia="Times New Roman" w:hAnsi="Arial" w:cs="Arial"/>
                <w:color w:val="000000"/>
                <w:sz w:val="18"/>
                <w:szCs w:val="18"/>
                <w:lang w:eastAsia="es-ES"/>
              </w:rPr>
              <w:t>Innside</w:t>
            </w:r>
            <w:proofErr w:type="spellEnd"/>
            <w:r w:rsidRPr="001A2C73">
              <w:rPr>
                <w:rFonts w:ascii="Arial" w:eastAsia="Times New Roman" w:hAnsi="Arial" w:cs="Arial"/>
                <w:color w:val="000000"/>
                <w:sz w:val="18"/>
                <w:szCs w:val="18"/>
                <w:lang w:eastAsia="es-ES"/>
              </w:rPr>
              <w:t xml:space="preserve"> </w:t>
            </w:r>
            <w:proofErr w:type="spellStart"/>
            <w:r w:rsidRPr="001A2C73">
              <w:rPr>
                <w:rFonts w:ascii="Arial" w:eastAsia="Times New Roman" w:hAnsi="Arial" w:cs="Arial"/>
                <w:color w:val="000000"/>
                <w:sz w:val="18"/>
                <w:szCs w:val="18"/>
                <w:lang w:eastAsia="es-ES"/>
              </w:rPr>
              <w:t>by</w:t>
            </w:r>
            <w:proofErr w:type="spellEnd"/>
            <w:r w:rsidRPr="001A2C73">
              <w:rPr>
                <w:rFonts w:ascii="Arial" w:eastAsia="Times New Roman" w:hAnsi="Arial" w:cs="Arial"/>
                <w:color w:val="000000"/>
                <w:sz w:val="18"/>
                <w:szCs w:val="18"/>
                <w:lang w:eastAsia="es-ES"/>
              </w:rPr>
              <w:t xml:space="preserve"> </w:t>
            </w:r>
            <w:proofErr w:type="spellStart"/>
            <w:r w:rsidRPr="001A2C73">
              <w:rPr>
                <w:rFonts w:ascii="Arial" w:eastAsia="Times New Roman" w:hAnsi="Arial" w:cs="Arial"/>
                <w:color w:val="000000"/>
                <w:sz w:val="18"/>
                <w:szCs w:val="18"/>
                <w:lang w:eastAsia="es-ES"/>
              </w:rPr>
              <w:t>Melia</w:t>
            </w:r>
            <w:proofErr w:type="spellEnd"/>
          </w:p>
        </w:tc>
        <w:tc>
          <w:tcPr>
            <w:tcW w:w="1361" w:type="dxa"/>
            <w:tcBorders>
              <w:top w:val="single" w:sz="4" w:space="0" w:color="E36C0A" w:themeColor="accent6" w:themeShade="BF"/>
              <w:left w:val="nil"/>
              <w:bottom w:val="single" w:sz="4" w:space="0" w:color="E26B0A"/>
              <w:right w:val="single" w:sz="4" w:space="0" w:color="E36C0A" w:themeColor="accent6" w:themeShade="BF"/>
            </w:tcBorders>
            <w:vAlign w:val="center"/>
          </w:tcPr>
          <w:p w14:paraId="3092CB48" w14:textId="77777777" w:rsidR="001A2C73" w:rsidRPr="001A2C73" w:rsidRDefault="001A2C73" w:rsidP="001A2C73">
            <w:pPr>
              <w:spacing w:after="0" w:line="240" w:lineRule="auto"/>
              <w:jc w:val="center"/>
              <w:rPr>
                <w:rFonts w:ascii="Arial" w:eastAsia="Times New Roman" w:hAnsi="Arial" w:cs="Arial"/>
                <w:color w:val="000000"/>
                <w:sz w:val="18"/>
                <w:szCs w:val="18"/>
                <w:lang w:val="es-PE"/>
              </w:rPr>
            </w:pPr>
            <w:r w:rsidRPr="001A2C73">
              <w:rPr>
                <w:rFonts w:ascii="Arial" w:eastAsia="Times New Roman" w:hAnsi="Arial" w:cs="Arial"/>
                <w:color w:val="000000"/>
                <w:sz w:val="18"/>
                <w:szCs w:val="18"/>
                <w:lang w:val="es-PE"/>
              </w:rPr>
              <w:t>Katari plaza de armas |</w:t>
            </w:r>
          </w:p>
          <w:p w14:paraId="3E981F11" w14:textId="0A8D4ED8"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val="es-PE"/>
              </w:rPr>
              <w:t>Sonesta Arequipa</w:t>
            </w:r>
          </w:p>
        </w:tc>
        <w:tc>
          <w:tcPr>
            <w:tcW w:w="1361" w:type="dxa"/>
            <w:vMerge/>
            <w:tcBorders>
              <w:left w:val="single" w:sz="4" w:space="0" w:color="E36C0A" w:themeColor="accent6" w:themeShade="BF"/>
              <w:bottom w:val="single" w:sz="4" w:space="0" w:color="E26B0A"/>
              <w:right w:val="single" w:sz="4" w:space="0" w:color="E36C0A" w:themeColor="accent6" w:themeShade="BF"/>
            </w:tcBorders>
            <w:vAlign w:val="center"/>
          </w:tcPr>
          <w:p w14:paraId="3D41108F" w14:textId="06CF66A4" w:rsidR="001A2C73" w:rsidRPr="001A2C73" w:rsidRDefault="001A2C73" w:rsidP="001A2C73">
            <w:pPr>
              <w:spacing w:after="0" w:line="240" w:lineRule="auto"/>
              <w:jc w:val="center"/>
              <w:rPr>
                <w:rFonts w:ascii="Arial" w:eastAsia="Times New Roman" w:hAnsi="Arial" w:cs="Arial"/>
                <w:color w:val="000000"/>
                <w:sz w:val="18"/>
                <w:szCs w:val="18"/>
                <w:lang w:eastAsia="es-ES"/>
              </w:rPr>
            </w:pPr>
          </w:p>
        </w:tc>
        <w:tc>
          <w:tcPr>
            <w:tcW w:w="1361" w:type="dxa"/>
            <w:tcBorders>
              <w:top w:val="single" w:sz="4" w:space="0" w:color="E36C0A" w:themeColor="accent6" w:themeShade="BF"/>
              <w:left w:val="single" w:sz="4" w:space="0" w:color="E36C0A" w:themeColor="accent6" w:themeShade="BF"/>
              <w:bottom w:val="single" w:sz="4" w:space="0" w:color="E26B0A"/>
              <w:right w:val="single" w:sz="4" w:space="0" w:color="E36C0A" w:themeColor="accent6" w:themeShade="BF"/>
            </w:tcBorders>
            <w:vAlign w:val="center"/>
          </w:tcPr>
          <w:p w14:paraId="524544FA" w14:textId="77777777" w:rsidR="001A2C73" w:rsidRPr="001A2C73" w:rsidRDefault="001A2C73" w:rsidP="001A2C73">
            <w:pPr>
              <w:spacing w:after="0" w:line="240" w:lineRule="auto"/>
              <w:jc w:val="center"/>
              <w:rPr>
                <w:rFonts w:ascii="Arial" w:eastAsia="Times New Roman" w:hAnsi="Arial" w:cs="Arial"/>
                <w:color w:val="000000"/>
                <w:sz w:val="18"/>
                <w:szCs w:val="18"/>
                <w:lang w:val="es-PE"/>
              </w:rPr>
            </w:pPr>
            <w:r w:rsidRPr="001A2C73">
              <w:rPr>
                <w:rFonts w:ascii="Arial" w:eastAsia="Times New Roman" w:hAnsi="Arial" w:cs="Arial"/>
                <w:color w:val="000000"/>
                <w:sz w:val="18"/>
                <w:szCs w:val="18"/>
                <w:lang w:val="es-PE"/>
              </w:rPr>
              <w:t>Sonesta Posada del Inca Puno (con vista) |</w:t>
            </w:r>
          </w:p>
          <w:p w14:paraId="1755E759" w14:textId="46740DA7"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val="es-PE"/>
              </w:rPr>
              <w:t>Casa Andina Premium Puno</w:t>
            </w:r>
          </w:p>
        </w:tc>
        <w:tc>
          <w:tcPr>
            <w:tcW w:w="1361" w:type="dxa"/>
            <w:tcBorders>
              <w:top w:val="single" w:sz="4" w:space="0" w:color="E36C0A" w:themeColor="accent6" w:themeShade="BF"/>
              <w:left w:val="single" w:sz="4" w:space="0" w:color="E36C0A" w:themeColor="accent6" w:themeShade="BF"/>
              <w:bottom w:val="single" w:sz="4" w:space="0" w:color="E26B0A"/>
              <w:right w:val="single" w:sz="4" w:space="0" w:color="E36C0A" w:themeColor="accent6" w:themeShade="BF"/>
            </w:tcBorders>
            <w:vAlign w:val="center"/>
          </w:tcPr>
          <w:p w14:paraId="404F63B3" w14:textId="655D7300" w:rsidR="001A2C73" w:rsidRPr="001A2C73" w:rsidRDefault="001A2C73" w:rsidP="001A2C73">
            <w:pPr>
              <w:spacing w:after="0" w:line="240" w:lineRule="auto"/>
              <w:jc w:val="center"/>
              <w:rPr>
                <w:rFonts w:ascii="Arial" w:eastAsia="Times New Roman" w:hAnsi="Arial" w:cs="Arial"/>
                <w:color w:val="000000"/>
                <w:sz w:val="18"/>
                <w:szCs w:val="18"/>
                <w:lang w:val="es-PE"/>
              </w:rPr>
            </w:pPr>
            <w:r w:rsidRPr="001A2C73">
              <w:rPr>
                <w:rFonts w:ascii="Arial" w:eastAsia="Times New Roman" w:hAnsi="Arial" w:cs="Arial"/>
                <w:color w:val="000000"/>
                <w:sz w:val="18"/>
                <w:szCs w:val="18"/>
                <w:lang w:val="es-PE"/>
              </w:rPr>
              <w:t xml:space="preserve">Sonesta Posada del Inca </w:t>
            </w:r>
            <w:proofErr w:type="spellStart"/>
            <w:r w:rsidRPr="001A2C73">
              <w:rPr>
                <w:rFonts w:ascii="Arial" w:eastAsia="Times New Roman" w:hAnsi="Arial" w:cs="Arial"/>
                <w:color w:val="000000"/>
                <w:sz w:val="18"/>
                <w:szCs w:val="18"/>
                <w:lang w:val="es-PE"/>
              </w:rPr>
              <w:t>Yucay</w:t>
            </w:r>
            <w:proofErr w:type="spellEnd"/>
            <w:r w:rsidRPr="001A2C73">
              <w:rPr>
                <w:rFonts w:ascii="Arial" w:eastAsia="Times New Roman" w:hAnsi="Arial" w:cs="Arial"/>
                <w:color w:val="000000"/>
                <w:sz w:val="18"/>
                <w:szCs w:val="18"/>
                <w:lang w:val="es-PE"/>
              </w:rPr>
              <w:t xml:space="preserve"> |</w:t>
            </w:r>
          </w:p>
          <w:p w14:paraId="7E38DE75" w14:textId="40B0A584"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val="es-PE"/>
              </w:rPr>
              <w:t>Casa Andina Premium Valle Sagrado</w:t>
            </w:r>
          </w:p>
        </w:tc>
        <w:tc>
          <w:tcPr>
            <w:tcW w:w="1361" w:type="dxa"/>
            <w:tcBorders>
              <w:top w:val="single" w:sz="4" w:space="0" w:color="E36C0A" w:themeColor="accent6" w:themeShade="BF"/>
              <w:left w:val="single" w:sz="4" w:space="0" w:color="E36C0A" w:themeColor="accent6" w:themeShade="BF"/>
              <w:bottom w:val="single" w:sz="4" w:space="0" w:color="E26B0A"/>
              <w:right w:val="single" w:sz="4" w:space="0" w:color="E36C0A" w:themeColor="accent6" w:themeShade="BF"/>
            </w:tcBorders>
            <w:shd w:val="clear" w:color="auto" w:fill="auto"/>
            <w:vAlign w:val="center"/>
            <w:hideMark/>
          </w:tcPr>
          <w:p w14:paraId="3E5325A0" w14:textId="08C1647E"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eastAsia="es-ES"/>
              </w:rPr>
              <w:t xml:space="preserve">Costa del Sol Ramada Cusco | Hilton Garden </w:t>
            </w:r>
            <w:proofErr w:type="spellStart"/>
            <w:r w:rsidRPr="001A2C73">
              <w:rPr>
                <w:rFonts w:ascii="Arial" w:eastAsia="Times New Roman" w:hAnsi="Arial" w:cs="Arial"/>
                <w:color w:val="000000"/>
                <w:sz w:val="18"/>
                <w:szCs w:val="18"/>
                <w:lang w:eastAsia="es-ES"/>
              </w:rPr>
              <w:t>Inn</w:t>
            </w:r>
            <w:proofErr w:type="spellEnd"/>
          </w:p>
        </w:tc>
      </w:tr>
      <w:tr w:rsidR="001A2C73" w:rsidRPr="001A2C73" w14:paraId="7718F059" w14:textId="77777777" w:rsidTr="001A2C73">
        <w:trPr>
          <w:trHeight w:val="340"/>
          <w:jc w:val="center"/>
        </w:trPr>
        <w:tc>
          <w:tcPr>
            <w:tcW w:w="1220" w:type="dxa"/>
            <w:tcBorders>
              <w:top w:val="nil"/>
              <w:left w:val="single" w:sz="4" w:space="0" w:color="E26B0A"/>
              <w:bottom w:val="single" w:sz="4" w:space="0" w:color="E26B0A"/>
              <w:right w:val="single" w:sz="4" w:space="0" w:color="E26B0A"/>
            </w:tcBorders>
            <w:shd w:val="clear" w:color="auto" w:fill="FBD4B4" w:themeFill="accent6" w:themeFillTint="66"/>
            <w:noWrap/>
            <w:vAlign w:val="center"/>
            <w:hideMark/>
          </w:tcPr>
          <w:p w14:paraId="46E64CA6" w14:textId="77777777" w:rsidR="001A2C73" w:rsidRPr="001A2C73" w:rsidRDefault="001A2C73" w:rsidP="001A2C73">
            <w:pPr>
              <w:spacing w:after="0" w:line="240" w:lineRule="auto"/>
              <w:rPr>
                <w:rFonts w:ascii="Arial" w:eastAsia="Times New Roman" w:hAnsi="Arial" w:cs="Arial"/>
                <w:b/>
                <w:bCs/>
                <w:color w:val="000000"/>
                <w:sz w:val="18"/>
                <w:szCs w:val="18"/>
                <w:lang w:eastAsia="es-ES"/>
              </w:rPr>
            </w:pPr>
            <w:r w:rsidRPr="001A2C73">
              <w:rPr>
                <w:rFonts w:ascii="Arial" w:eastAsia="Times New Roman" w:hAnsi="Arial" w:cs="Arial"/>
                <w:b/>
                <w:bCs/>
                <w:color w:val="000000"/>
                <w:sz w:val="18"/>
                <w:szCs w:val="18"/>
                <w:lang w:eastAsia="es-ES"/>
              </w:rPr>
              <w:t>Lujo</w:t>
            </w:r>
          </w:p>
        </w:tc>
        <w:tc>
          <w:tcPr>
            <w:tcW w:w="1361" w:type="dxa"/>
            <w:tcBorders>
              <w:top w:val="nil"/>
              <w:left w:val="nil"/>
              <w:bottom w:val="single" w:sz="4" w:space="0" w:color="E26B0A"/>
              <w:right w:val="single" w:sz="4" w:space="0" w:color="E26B0A"/>
            </w:tcBorders>
            <w:shd w:val="clear" w:color="auto" w:fill="auto"/>
            <w:vAlign w:val="center"/>
            <w:hideMark/>
          </w:tcPr>
          <w:p w14:paraId="0C176728" w14:textId="77777777"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eastAsia="es-ES"/>
              </w:rPr>
              <w:t xml:space="preserve">Iberostar </w:t>
            </w:r>
            <w:proofErr w:type="spellStart"/>
            <w:r w:rsidRPr="001A2C73">
              <w:rPr>
                <w:rFonts w:ascii="Arial" w:eastAsia="Times New Roman" w:hAnsi="Arial" w:cs="Arial"/>
                <w:color w:val="000000"/>
                <w:sz w:val="18"/>
                <w:szCs w:val="18"/>
                <w:lang w:eastAsia="es-ES"/>
              </w:rPr>
              <w:t>Sellection</w:t>
            </w:r>
            <w:proofErr w:type="spellEnd"/>
            <w:r w:rsidRPr="001A2C73">
              <w:rPr>
                <w:rFonts w:ascii="Arial" w:eastAsia="Times New Roman" w:hAnsi="Arial" w:cs="Arial"/>
                <w:color w:val="000000"/>
                <w:sz w:val="18"/>
                <w:szCs w:val="18"/>
                <w:lang w:eastAsia="es-ES"/>
              </w:rPr>
              <w:t xml:space="preserve"> Miraflores | Pullman Miraflores</w:t>
            </w:r>
          </w:p>
        </w:tc>
        <w:tc>
          <w:tcPr>
            <w:tcW w:w="1361" w:type="dxa"/>
            <w:tcBorders>
              <w:top w:val="nil"/>
              <w:left w:val="nil"/>
              <w:bottom w:val="single" w:sz="4" w:space="0" w:color="E26B0A"/>
              <w:right w:val="single" w:sz="4" w:space="0" w:color="E36C0A" w:themeColor="accent6" w:themeShade="BF"/>
            </w:tcBorders>
            <w:vAlign w:val="center"/>
          </w:tcPr>
          <w:p w14:paraId="3BA0A79D" w14:textId="1D4AF459"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val="es-PE"/>
              </w:rPr>
              <w:t>Casa Andina Premium Arequipa</w:t>
            </w:r>
          </w:p>
          <w:p w14:paraId="4C4E04F2" w14:textId="77777777" w:rsidR="001A2C73" w:rsidRPr="001A2C73" w:rsidRDefault="001A2C73" w:rsidP="001A2C73">
            <w:pPr>
              <w:jc w:val="center"/>
              <w:rPr>
                <w:rFonts w:ascii="Arial" w:eastAsia="Times New Roman" w:hAnsi="Arial" w:cs="Arial"/>
                <w:sz w:val="18"/>
                <w:szCs w:val="18"/>
                <w:lang w:eastAsia="es-ES"/>
              </w:rPr>
            </w:pPr>
          </w:p>
        </w:tc>
        <w:tc>
          <w:tcPr>
            <w:tcW w:w="1361" w:type="dxa"/>
            <w:tcBorders>
              <w:top w:val="nil"/>
              <w:left w:val="single" w:sz="4" w:space="0" w:color="E36C0A" w:themeColor="accent6" w:themeShade="BF"/>
              <w:bottom w:val="single" w:sz="4" w:space="0" w:color="E26B0A"/>
              <w:right w:val="single" w:sz="4" w:space="0" w:color="E36C0A" w:themeColor="accent6" w:themeShade="BF"/>
            </w:tcBorders>
            <w:vAlign w:val="center"/>
          </w:tcPr>
          <w:p w14:paraId="1B00953C" w14:textId="4CB3932F" w:rsidR="001A2C73" w:rsidRPr="001A2C73" w:rsidRDefault="001A2C73" w:rsidP="001A2C73">
            <w:pPr>
              <w:spacing w:after="0" w:line="240" w:lineRule="auto"/>
              <w:jc w:val="center"/>
              <w:rPr>
                <w:rFonts w:ascii="Arial" w:eastAsia="Times New Roman" w:hAnsi="Arial" w:cs="Arial"/>
                <w:color w:val="000000"/>
                <w:sz w:val="18"/>
                <w:szCs w:val="18"/>
                <w:lang w:eastAsia="es-ES"/>
              </w:rPr>
            </w:pPr>
            <w:proofErr w:type="spellStart"/>
            <w:r w:rsidRPr="001A2C73">
              <w:rPr>
                <w:rFonts w:ascii="Arial" w:eastAsia="Times New Roman" w:hAnsi="Arial" w:cs="Arial"/>
                <w:color w:val="000000"/>
                <w:sz w:val="18"/>
                <w:szCs w:val="18"/>
                <w:lang w:val="es-PE"/>
              </w:rPr>
              <w:t>Aranwa</w:t>
            </w:r>
            <w:proofErr w:type="spellEnd"/>
            <w:r w:rsidRPr="001A2C73">
              <w:rPr>
                <w:rFonts w:ascii="Arial" w:eastAsia="Times New Roman" w:hAnsi="Arial" w:cs="Arial"/>
                <w:color w:val="000000"/>
                <w:sz w:val="18"/>
                <w:szCs w:val="18"/>
                <w:lang w:val="es-PE"/>
              </w:rPr>
              <w:t xml:space="preserve"> Colca resort &amp; spa (villa)</w:t>
            </w:r>
          </w:p>
        </w:tc>
        <w:tc>
          <w:tcPr>
            <w:tcW w:w="1361" w:type="dxa"/>
            <w:tcBorders>
              <w:top w:val="nil"/>
              <w:left w:val="single" w:sz="4" w:space="0" w:color="E36C0A" w:themeColor="accent6" w:themeShade="BF"/>
              <w:bottom w:val="single" w:sz="4" w:space="0" w:color="E26B0A"/>
              <w:right w:val="single" w:sz="4" w:space="0" w:color="E36C0A" w:themeColor="accent6" w:themeShade="BF"/>
            </w:tcBorders>
            <w:vAlign w:val="center"/>
          </w:tcPr>
          <w:p w14:paraId="68C6516E" w14:textId="6D3C898B" w:rsidR="001A2C73" w:rsidRPr="001A2C73" w:rsidRDefault="001A2C73" w:rsidP="001A2C73">
            <w:pPr>
              <w:spacing w:after="0" w:line="240" w:lineRule="auto"/>
              <w:jc w:val="center"/>
              <w:rPr>
                <w:rFonts w:ascii="Arial" w:eastAsia="Times New Roman" w:hAnsi="Arial" w:cs="Arial"/>
                <w:color w:val="000000"/>
                <w:sz w:val="18"/>
                <w:szCs w:val="18"/>
                <w:lang w:eastAsia="es-ES"/>
              </w:rPr>
            </w:pPr>
            <w:r w:rsidRPr="001A2C73">
              <w:rPr>
                <w:rFonts w:ascii="Arial" w:eastAsia="Times New Roman" w:hAnsi="Arial" w:cs="Arial"/>
                <w:color w:val="000000"/>
                <w:sz w:val="18"/>
                <w:szCs w:val="18"/>
                <w:lang w:val="es-PE"/>
              </w:rPr>
              <w:t>GHL Hotel Lago Titicaca</w:t>
            </w:r>
          </w:p>
        </w:tc>
        <w:tc>
          <w:tcPr>
            <w:tcW w:w="1361" w:type="dxa"/>
            <w:tcBorders>
              <w:top w:val="nil"/>
              <w:left w:val="single" w:sz="4" w:space="0" w:color="E36C0A" w:themeColor="accent6" w:themeShade="BF"/>
              <w:bottom w:val="single" w:sz="4" w:space="0" w:color="E26B0A"/>
              <w:right w:val="single" w:sz="4" w:space="0" w:color="E36C0A" w:themeColor="accent6" w:themeShade="BF"/>
            </w:tcBorders>
            <w:vAlign w:val="center"/>
          </w:tcPr>
          <w:p w14:paraId="33DC6005" w14:textId="18354CFF" w:rsidR="001A2C73" w:rsidRPr="001A2C73" w:rsidRDefault="001A2C73" w:rsidP="001A2C73">
            <w:pPr>
              <w:spacing w:after="0" w:line="240" w:lineRule="auto"/>
              <w:jc w:val="center"/>
              <w:rPr>
                <w:rFonts w:ascii="Arial" w:eastAsia="Times New Roman" w:hAnsi="Arial" w:cs="Arial"/>
                <w:color w:val="000000"/>
                <w:sz w:val="18"/>
                <w:szCs w:val="18"/>
                <w:lang w:eastAsia="es-ES"/>
              </w:rPr>
            </w:pPr>
            <w:proofErr w:type="spellStart"/>
            <w:r w:rsidRPr="001A2C73">
              <w:rPr>
                <w:rFonts w:ascii="Arial" w:eastAsia="Times New Roman" w:hAnsi="Arial" w:cs="Arial"/>
                <w:color w:val="000000"/>
                <w:sz w:val="18"/>
                <w:szCs w:val="18"/>
                <w:lang w:val="es-PE"/>
              </w:rPr>
              <w:t>Aranwa</w:t>
            </w:r>
            <w:proofErr w:type="spellEnd"/>
            <w:r w:rsidRPr="001A2C73">
              <w:rPr>
                <w:rFonts w:ascii="Arial" w:eastAsia="Times New Roman" w:hAnsi="Arial" w:cs="Arial"/>
                <w:color w:val="000000"/>
                <w:sz w:val="18"/>
                <w:szCs w:val="18"/>
                <w:lang w:val="es-PE"/>
              </w:rPr>
              <w:t xml:space="preserve"> Valle Sagrado</w:t>
            </w:r>
          </w:p>
        </w:tc>
        <w:tc>
          <w:tcPr>
            <w:tcW w:w="1361" w:type="dxa"/>
            <w:tcBorders>
              <w:top w:val="nil"/>
              <w:left w:val="single" w:sz="4" w:space="0" w:color="E36C0A" w:themeColor="accent6" w:themeShade="BF"/>
              <w:bottom w:val="single" w:sz="4" w:space="0" w:color="E26B0A"/>
              <w:right w:val="single" w:sz="4" w:space="0" w:color="E26B0A"/>
            </w:tcBorders>
            <w:shd w:val="clear" w:color="auto" w:fill="auto"/>
            <w:vAlign w:val="center"/>
            <w:hideMark/>
          </w:tcPr>
          <w:p w14:paraId="78DD1DC1" w14:textId="66BB208B" w:rsidR="001A2C73" w:rsidRPr="001A2C73" w:rsidRDefault="001A2C73" w:rsidP="001A2C73">
            <w:pPr>
              <w:spacing w:after="0" w:line="240" w:lineRule="auto"/>
              <w:jc w:val="center"/>
              <w:rPr>
                <w:rFonts w:ascii="Arial" w:eastAsia="Times New Roman" w:hAnsi="Arial" w:cs="Arial"/>
                <w:color w:val="000000"/>
                <w:sz w:val="18"/>
                <w:szCs w:val="18"/>
                <w:lang w:eastAsia="es-ES"/>
              </w:rPr>
            </w:pPr>
            <w:proofErr w:type="spellStart"/>
            <w:r w:rsidRPr="001A2C73">
              <w:rPr>
                <w:rFonts w:ascii="Arial" w:eastAsia="Times New Roman" w:hAnsi="Arial" w:cs="Arial"/>
                <w:color w:val="000000"/>
                <w:sz w:val="18"/>
                <w:szCs w:val="18"/>
                <w:lang w:eastAsia="es-ES"/>
              </w:rPr>
              <w:t>Aranwa</w:t>
            </w:r>
            <w:proofErr w:type="spellEnd"/>
            <w:r w:rsidRPr="001A2C73">
              <w:rPr>
                <w:rFonts w:ascii="Arial" w:eastAsia="Times New Roman" w:hAnsi="Arial" w:cs="Arial"/>
                <w:color w:val="000000"/>
                <w:sz w:val="18"/>
                <w:szCs w:val="18"/>
                <w:lang w:eastAsia="es-ES"/>
              </w:rPr>
              <w:t xml:space="preserve"> Cusco</w:t>
            </w:r>
          </w:p>
        </w:tc>
      </w:tr>
    </w:tbl>
    <w:p w14:paraId="0B197262" w14:textId="77777777" w:rsidR="00157375" w:rsidRPr="00157375" w:rsidRDefault="00157375">
      <w:pPr>
        <w:tabs>
          <w:tab w:val="left" w:pos="1440"/>
        </w:tabs>
        <w:spacing w:after="0" w:line="240" w:lineRule="auto"/>
        <w:jc w:val="both"/>
        <w:rPr>
          <w:rFonts w:ascii="Arial" w:hAnsi="Arial" w:cs="Arial"/>
          <w:b/>
          <w:bCs/>
          <w:i/>
          <w:iCs/>
          <w:sz w:val="6"/>
          <w:szCs w:val="6"/>
        </w:rPr>
      </w:pPr>
    </w:p>
    <w:p w14:paraId="1513E54C" w14:textId="501ACF38" w:rsidR="007E03EC" w:rsidRDefault="00F07A32">
      <w:pPr>
        <w:tabs>
          <w:tab w:val="left" w:pos="1440"/>
        </w:tabs>
        <w:spacing w:after="0" w:line="240" w:lineRule="auto"/>
        <w:jc w:val="both"/>
        <w:rPr>
          <w:rFonts w:ascii="Arial" w:hAnsi="Arial" w:cs="Arial"/>
          <w:b/>
          <w:bCs/>
          <w:i/>
          <w:iCs/>
          <w:sz w:val="18"/>
          <w:szCs w:val="18"/>
        </w:rPr>
      </w:pPr>
      <w:r w:rsidRPr="00D230F4">
        <w:rPr>
          <w:rFonts w:ascii="Arial" w:hAnsi="Arial" w:cs="Arial"/>
          <w:b/>
          <w:bCs/>
          <w:i/>
          <w:iCs/>
          <w:sz w:val="18"/>
          <w:szCs w:val="18"/>
        </w:rPr>
        <w:t>Nota: Hoteles mencionados solo son informativos, los hoteles confirmados se les hará saber al momento de realizar la reservación. En caso de no poder confirmar estos hoteles mencionados como informativos, se reservará un hotel de similar categoría y precio.</w:t>
      </w:r>
    </w:p>
    <w:p w14:paraId="04ACDFD1" w14:textId="77777777" w:rsidR="00A14E7D" w:rsidRDefault="00A14E7D">
      <w:pPr>
        <w:tabs>
          <w:tab w:val="left" w:pos="1440"/>
        </w:tabs>
        <w:spacing w:after="0" w:line="240" w:lineRule="auto"/>
        <w:jc w:val="both"/>
        <w:rPr>
          <w:rFonts w:ascii="Arial" w:eastAsia="Arial" w:hAnsi="Arial" w:cs="Arial"/>
          <w:b/>
          <w:color w:val="000000"/>
          <w:sz w:val="18"/>
          <w:szCs w:val="18"/>
          <w:u w:val="single"/>
        </w:rPr>
      </w:pPr>
    </w:p>
    <w:p w14:paraId="221A756D" w14:textId="229CC76D" w:rsidR="007E03EC" w:rsidRPr="00F07A32" w:rsidRDefault="00BF47D5" w:rsidP="00F07A32">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 POR PERSONA EN DOLARES AMERICANOS</w:t>
      </w:r>
      <w:r w:rsidR="00A0335A">
        <w:rPr>
          <w:rFonts w:ascii="Arial" w:eastAsia="Arial" w:hAnsi="Arial" w:cs="Arial"/>
          <w:b/>
          <w:color w:val="E36C09"/>
          <w:sz w:val="18"/>
          <w:szCs w:val="18"/>
          <w:u w:val="single"/>
        </w:rPr>
        <w:t xml:space="preserve"> (USD)</w:t>
      </w:r>
      <w:r>
        <w:rPr>
          <w:rFonts w:ascii="Arial" w:eastAsia="Arial" w:hAnsi="Arial" w:cs="Arial"/>
          <w:b/>
          <w:color w:val="E36C09"/>
          <w:sz w:val="18"/>
          <w:szCs w:val="18"/>
          <w:u w:val="single"/>
        </w:rPr>
        <w:t xml:space="preserve">:  </w:t>
      </w:r>
    </w:p>
    <w:p w14:paraId="04F1249D" w14:textId="32164E23" w:rsidR="00D230F4" w:rsidRDefault="00D230F4" w:rsidP="004C1358">
      <w:pPr>
        <w:spacing w:after="0" w:line="240" w:lineRule="auto"/>
        <w:jc w:val="both"/>
        <w:rPr>
          <w:rFonts w:ascii="Arial" w:hAnsi="Arial" w:cs="Arial"/>
          <w:b/>
          <w:bCs/>
          <w:i/>
          <w:iCs/>
          <w:sz w:val="14"/>
          <w:szCs w:val="14"/>
        </w:rPr>
      </w:pPr>
    </w:p>
    <w:tbl>
      <w:tblPr>
        <w:tblW w:w="9493" w:type="dxa"/>
        <w:jc w:val="center"/>
        <w:tblCellMar>
          <w:left w:w="70" w:type="dxa"/>
          <w:right w:w="70" w:type="dxa"/>
        </w:tblCellMar>
        <w:tblLook w:val="04A0" w:firstRow="1" w:lastRow="0" w:firstColumn="1" w:lastColumn="0" w:noHBand="0" w:noVBand="1"/>
      </w:tblPr>
      <w:tblGrid>
        <w:gridCol w:w="1838"/>
        <w:gridCol w:w="1220"/>
        <w:gridCol w:w="1332"/>
        <w:gridCol w:w="1275"/>
        <w:gridCol w:w="1276"/>
        <w:gridCol w:w="1276"/>
        <w:gridCol w:w="1276"/>
      </w:tblGrid>
      <w:tr w:rsidR="00FE251C" w:rsidRPr="00FE251C" w14:paraId="5C07FE71" w14:textId="77777777" w:rsidTr="000219DC">
        <w:trPr>
          <w:trHeight w:val="398"/>
          <w:jc w:val="center"/>
        </w:trPr>
        <w:tc>
          <w:tcPr>
            <w:tcW w:w="1838" w:type="dxa"/>
            <w:tcBorders>
              <w:top w:val="nil"/>
              <w:left w:val="single" w:sz="4" w:space="0" w:color="E26B0A"/>
              <w:bottom w:val="nil"/>
              <w:right w:val="single" w:sz="4" w:space="0" w:color="E26B0A"/>
            </w:tcBorders>
            <w:shd w:val="clear" w:color="000000" w:fill="E26B0A"/>
            <w:noWrap/>
            <w:vAlign w:val="center"/>
            <w:hideMark/>
          </w:tcPr>
          <w:p w14:paraId="3C64A938" w14:textId="77777777" w:rsidR="00FE251C" w:rsidRPr="00FE251C" w:rsidRDefault="00FE251C" w:rsidP="000219DC">
            <w:pPr>
              <w:spacing w:after="0" w:line="240" w:lineRule="auto"/>
              <w:jc w:val="center"/>
              <w:rPr>
                <w:rFonts w:ascii="Arial" w:eastAsia="Times New Roman" w:hAnsi="Arial" w:cs="Arial"/>
                <w:b/>
                <w:bCs/>
                <w:color w:val="FFFFFF"/>
                <w:sz w:val="18"/>
                <w:szCs w:val="18"/>
                <w:lang w:eastAsia="es-ES"/>
              </w:rPr>
            </w:pPr>
            <w:r w:rsidRPr="00FE251C">
              <w:rPr>
                <w:rFonts w:ascii="Arial" w:eastAsia="Times New Roman" w:hAnsi="Arial" w:cs="Arial"/>
                <w:b/>
                <w:bCs/>
                <w:color w:val="FFFFFF"/>
                <w:sz w:val="18"/>
                <w:szCs w:val="18"/>
                <w:lang w:eastAsia="es-ES"/>
              </w:rPr>
              <w:t>SALIDAS: DIARIAS</w:t>
            </w:r>
          </w:p>
        </w:tc>
        <w:tc>
          <w:tcPr>
            <w:tcW w:w="1220" w:type="dxa"/>
            <w:tcBorders>
              <w:top w:val="nil"/>
              <w:left w:val="nil"/>
              <w:bottom w:val="single" w:sz="4" w:space="0" w:color="E26B0A"/>
              <w:right w:val="single" w:sz="4" w:space="0" w:color="E36C0A" w:themeColor="accent6" w:themeShade="BF"/>
            </w:tcBorders>
            <w:shd w:val="clear" w:color="000000" w:fill="E26B0A"/>
            <w:vAlign w:val="center"/>
          </w:tcPr>
          <w:p w14:paraId="53104988" w14:textId="3D818298" w:rsidR="00FE251C" w:rsidRPr="00FE251C" w:rsidRDefault="00FE251C" w:rsidP="000219DC">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332" w:type="dxa"/>
            <w:tcBorders>
              <w:top w:val="nil"/>
              <w:left w:val="single" w:sz="4" w:space="0" w:color="E36C0A" w:themeColor="accent6" w:themeShade="BF"/>
              <w:bottom w:val="single" w:sz="4" w:space="0" w:color="E26B0A"/>
              <w:right w:val="single" w:sz="4" w:space="0" w:color="E26B0A"/>
            </w:tcBorders>
            <w:shd w:val="clear" w:color="000000" w:fill="E26B0A"/>
            <w:noWrap/>
            <w:vAlign w:val="center"/>
            <w:hideMark/>
          </w:tcPr>
          <w:p w14:paraId="7CBCA5E0" w14:textId="2B1EAE45" w:rsidR="00FE251C" w:rsidRPr="00FE251C" w:rsidRDefault="00FE251C" w:rsidP="000219DC">
            <w:pPr>
              <w:spacing w:after="0" w:line="240" w:lineRule="auto"/>
              <w:jc w:val="center"/>
              <w:rPr>
                <w:rFonts w:ascii="Arial" w:eastAsia="Times New Roman" w:hAnsi="Arial" w:cs="Arial"/>
                <w:b/>
                <w:bCs/>
                <w:color w:val="FFFFFF"/>
                <w:sz w:val="18"/>
                <w:szCs w:val="18"/>
                <w:lang w:eastAsia="es-ES"/>
              </w:rPr>
            </w:pPr>
            <w:r w:rsidRPr="00FE251C">
              <w:rPr>
                <w:rFonts w:ascii="Arial" w:eastAsia="Times New Roman" w:hAnsi="Arial" w:cs="Arial"/>
                <w:b/>
                <w:bCs/>
                <w:color w:val="FFFFFF"/>
                <w:sz w:val="18"/>
                <w:szCs w:val="18"/>
                <w:lang w:eastAsia="es-ES"/>
              </w:rPr>
              <w:t>SENCILLA</w:t>
            </w:r>
          </w:p>
        </w:tc>
        <w:tc>
          <w:tcPr>
            <w:tcW w:w="1275" w:type="dxa"/>
            <w:tcBorders>
              <w:top w:val="nil"/>
              <w:left w:val="nil"/>
              <w:bottom w:val="single" w:sz="4" w:space="0" w:color="E26B0A"/>
              <w:right w:val="single" w:sz="4" w:space="0" w:color="E26B0A"/>
            </w:tcBorders>
            <w:shd w:val="clear" w:color="000000" w:fill="E26B0A"/>
            <w:noWrap/>
            <w:vAlign w:val="center"/>
            <w:hideMark/>
          </w:tcPr>
          <w:p w14:paraId="6C348F17" w14:textId="77777777" w:rsidR="00FE251C" w:rsidRPr="00FE251C" w:rsidRDefault="00FE251C" w:rsidP="000219DC">
            <w:pPr>
              <w:spacing w:after="0" w:line="240" w:lineRule="auto"/>
              <w:jc w:val="center"/>
              <w:rPr>
                <w:rFonts w:ascii="Arial" w:eastAsia="Times New Roman" w:hAnsi="Arial" w:cs="Arial"/>
                <w:b/>
                <w:bCs/>
                <w:color w:val="FFFFFF"/>
                <w:sz w:val="18"/>
                <w:szCs w:val="18"/>
                <w:lang w:eastAsia="es-ES"/>
              </w:rPr>
            </w:pPr>
            <w:r w:rsidRPr="00FE251C">
              <w:rPr>
                <w:rFonts w:ascii="Arial" w:eastAsia="Times New Roman" w:hAnsi="Arial" w:cs="Arial"/>
                <w:b/>
                <w:bCs/>
                <w:color w:val="FFFFFF"/>
                <w:sz w:val="18"/>
                <w:szCs w:val="18"/>
                <w:lang w:eastAsia="es-ES"/>
              </w:rPr>
              <w:t>DOBLE</w:t>
            </w:r>
          </w:p>
        </w:tc>
        <w:tc>
          <w:tcPr>
            <w:tcW w:w="1276" w:type="dxa"/>
            <w:tcBorders>
              <w:top w:val="nil"/>
              <w:left w:val="nil"/>
              <w:bottom w:val="single" w:sz="4" w:space="0" w:color="E26B0A"/>
              <w:right w:val="single" w:sz="4" w:space="0" w:color="E26B0A"/>
            </w:tcBorders>
            <w:shd w:val="clear" w:color="000000" w:fill="E26B0A"/>
            <w:noWrap/>
            <w:vAlign w:val="center"/>
            <w:hideMark/>
          </w:tcPr>
          <w:p w14:paraId="376243FE" w14:textId="77777777" w:rsidR="00FE251C" w:rsidRPr="00FE251C" w:rsidRDefault="00FE251C" w:rsidP="000219DC">
            <w:pPr>
              <w:spacing w:after="0" w:line="240" w:lineRule="auto"/>
              <w:jc w:val="center"/>
              <w:rPr>
                <w:rFonts w:ascii="Arial" w:eastAsia="Times New Roman" w:hAnsi="Arial" w:cs="Arial"/>
                <w:b/>
                <w:bCs/>
                <w:color w:val="FFFFFF"/>
                <w:sz w:val="18"/>
                <w:szCs w:val="18"/>
                <w:lang w:eastAsia="es-ES"/>
              </w:rPr>
            </w:pPr>
            <w:r w:rsidRPr="00FE251C">
              <w:rPr>
                <w:rFonts w:ascii="Arial" w:eastAsia="Times New Roman" w:hAnsi="Arial" w:cs="Arial"/>
                <w:b/>
                <w:bCs/>
                <w:color w:val="FFFFFF"/>
                <w:sz w:val="18"/>
                <w:szCs w:val="18"/>
                <w:lang w:eastAsia="es-ES"/>
              </w:rPr>
              <w:t>TRIPLE</w:t>
            </w:r>
          </w:p>
        </w:tc>
        <w:tc>
          <w:tcPr>
            <w:tcW w:w="1276" w:type="dxa"/>
            <w:tcBorders>
              <w:top w:val="nil"/>
              <w:left w:val="nil"/>
              <w:bottom w:val="single" w:sz="4" w:space="0" w:color="E26B0A"/>
              <w:right w:val="single" w:sz="4" w:space="0" w:color="E26B0A"/>
            </w:tcBorders>
            <w:shd w:val="clear" w:color="000000" w:fill="E26B0A"/>
            <w:noWrap/>
            <w:vAlign w:val="center"/>
            <w:hideMark/>
          </w:tcPr>
          <w:p w14:paraId="4FD72AA2" w14:textId="77777777" w:rsidR="00FE251C" w:rsidRPr="00FE251C" w:rsidRDefault="00FE251C" w:rsidP="000219DC">
            <w:pPr>
              <w:spacing w:after="0" w:line="240" w:lineRule="auto"/>
              <w:jc w:val="center"/>
              <w:rPr>
                <w:rFonts w:ascii="Arial" w:eastAsia="Times New Roman" w:hAnsi="Arial" w:cs="Arial"/>
                <w:b/>
                <w:bCs/>
                <w:color w:val="FFFFFF"/>
                <w:sz w:val="18"/>
                <w:szCs w:val="18"/>
                <w:lang w:eastAsia="es-ES"/>
              </w:rPr>
            </w:pPr>
            <w:r w:rsidRPr="00FE251C">
              <w:rPr>
                <w:rFonts w:ascii="Arial" w:eastAsia="Times New Roman" w:hAnsi="Arial" w:cs="Arial"/>
                <w:b/>
                <w:bCs/>
                <w:color w:val="FFFFFF"/>
                <w:sz w:val="18"/>
                <w:szCs w:val="18"/>
                <w:lang w:eastAsia="es-ES"/>
              </w:rPr>
              <w:t>MENOR 03 - 10 AÑOS</w:t>
            </w:r>
          </w:p>
        </w:tc>
        <w:tc>
          <w:tcPr>
            <w:tcW w:w="1276" w:type="dxa"/>
            <w:tcBorders>
              <w:top w:val="nil"/>
              <w:left w:val="nil"/>
              <w:bottom w:val="single" w:sz="4" w:space="0" w:color="E26B0A"/>
              <w:right w:val="single" w:sz="4" w:space="0" w:color="E26B0A"/>
            </w:tcBorders>
            <w:shd w:val="clear" w:color="000000" w:fill="595959"/>
            <w:noWrap/>
            <w:vAlign w:val="center"/>
            <w:hideMark/>
          </w:tcPr>
          <w:p w14:paraId="0C8B6E02" w14:textId="77777777" w:rsidR="00FE251C" w:rsidRPr="00FE251C" w:rsidRDefault="00FE251C" w:rsidP="000219DC">
            <w:pPr>
              <w:spacing w:after="0" w:line="240" w:lineRule="auto"/>
              <w:jc w:val="center"/>
              <w:rPr>
                <w:rFonts w:ascii="Arial" w:eastAsia="Times New Roman" w:hAnsi="Arial" w:cs="Arial"/>
                <w:b/>
                <w:bCs/>
                <w:color w:val="FFFFFF"/>
                <w:sz w:val="18"/>
                <w:szCs w:val="18"/>
                <w:lang w:eastAsia="es-ES"/>
              </w:rPr>
            </w:pPr>
            <w:r w:rsidRPr="00FE251C">
              <w:rPr>
                <w:rFonts w:ascii="Arial" w:eastAsia="Times New Roman" w:hAnsi="Arial" w:cs="Arial"/>
                <w:b/>
                <w:bCs/>
                <w:color w:val="FFFFFF"/>
                <w:sz w:val="18"/>
                <w:szCs w:val="18"/>
                <w:lang w:eastAsia="es-ES"/>
              </w:rPr>
              <w:t>*PVS</w:t>
            </w:r>
          </w:p>
        </w:tc>
      </w:tr>
      <w:tr w:rsidR="00FE251C" w:rsidRPr="00FE251C" w14:paraId="0A4DB937" w14:textId="77777777" w:rsidTr="00FE251C">
        <w:trPr>
          <w:trHeight w:val="398"/>
          <w:jc w:val="center"/>
        </w:trPr>
        <w:tc>
          <w:tcPr>
            <w:tcW w:w="1838" w:type="dxa"/>
            <w:vMerge w:val="restart"/>
            <w:tcBorders>
              <w:top w:val="single" w:sz="4" w:space="0" w:color="E26B0A"/>
              <w:left w:val="single" w:sz="4" w:space="0" w:color="E26B0A"/>
              <w:right w:val="single" w:sz="4" w:space="0" w:color="E26B0A"/>
            </w:tcBorders>
            <w:shd w:val="clear" w:color="auto" w:fill="auto"/>
            <w:vAlign w:val="center"/>
            <w:hideMark/>
          </w:tcPr>
          <w:p w14:paraId="7B7AEAB2" w14:textId="75D53ABC" w:rsidR="00FE251C" w:rsidRPr="00FE251C" w:rsidRDefault="00FE251C" w:rsidP="00FE251C">
            <w:pPr>
              <w:spacing w:after="0" w:line="240" w:lineRule="auto"/>
              <w:jc w:val="center"/>
              <w:rPr>
                <w:rFonts w:ascii="Arial" w:eastAsia="Times New Roman" w:hAnsi="Arial" w:cs="Arial"/>
                <w:b/>
                <w:bCs/>
                <w:color w:val="000000"/>
                <w:sz w:val="18"/>
                <w:szCs w:val="18"/>
                <w:lang w:eastAsia="es-ES"/>
              </w:rPr>
            </w:pPr>
            <w:r w:rsidRPr="00FE251C">
              <w:rPr>
                <w:rFonts w:ascii="Arial" w:eastAsia="Times New Roman" w:hAnsi="Arial" w:cs="Arial"/>
                <w:b/>
                <w:bCs/>
                <w:color w:val="000000"/>
                <w:sz w:val="18"/>
                <w:szCs w:val="18"/>
                <w:lang w:eastAsia="es-ES"/>
              </w:rPr>
              <w:t xml:space="preserve">08/01/24 </w:t>
            </w:r>
            <w:r>
              <w:rPr>
                <w:rFonts w:ascii="Arial" w:eastAsia="Times New Roman" w:hAnsi="Arial" w:cs="Arial"/>
                <w:b/>
                <w:bCs/>
                <w:color w:val="000000"/>
                <w:sz w:val="18"/>
                <w:szCs w:val="18"/>
                <w:lang w:eastAsia="es-ES"/>
              </w:rPr>
              <w:t>–</w:t>
            </w:r>
            <w:r w:rsidRPr="00FE251C">
              <w:rPr>
                <w:rFonts w:ascii="Arial" w:eastAsia="Times New Roman" w:hAnsi="Arial" w:cs="Arial"/>
                <w:b/>
                <w:bCs/>
                <w:color w:val="000000"/>
                <w:sz w:val="18"/>
                <w:szCs w:val="18"/>
                <w:lang w:eastAsia="es-ES"/>
              </w:rPr>
              <w:t xml:space="preserve"> 15/03/24</w:t>
            </w:r>
            <w:r w:rsidRPr="00FE251C">
              <w:rPr>
                <w:rFonts w:ascii="Arial" w:eastAsia="Times New Roman" w:hAnsi="Arial" w:cs="Arial"/>
                <w:b/>
                <w:bCs/>
                <w:color w:val="000000"/>
                <w:sz w:val="18"/>
                <w:szCs w:val="18"/>
                <w:lang w:eastAsia="es-ES"/>
              </w:rPr>
              <w:br/>
              <w:t>01/04/24 – 15/06/24</w:t>
            </w:r>
            <w:r w:rsidRPr="00FE251C">
              <w:rPr>
                <w:rFonts w:ascii="Arial" w:eastAsia="Times New Roman" w:hAnsi="Arial" w:cs="Arial"/>
                <w:b/>
                <w:bCs/>
                <w:color w:val="000000"/>
                <w:sz w:val="18"/>
                <w:szCs w:val="18"/>
                <w:lang w:eastAsia="es-ES"/>
              </w:rPr>
              <w:br/>
              <w:t>27/06/24 – 20/07/24</w:t>
            </w:r>
            <w:r w:rsidRPr="00FE251C">
              <w:rPr>
                <w:rFonts w:ascii="Arial" w:eastAsia="Times New Roman" w:hAnsi="Arial" w:cs="Arial"/>
                <w:b/>
                <w:bCs/>
                <w:color w:val="000000"/>
                <w:sz w:val="18"/>
                <w:szCs w:val="18"/>
                <w:lang w:eastAsia="es-ES"/>
              </w:rPr>
              <w:br/>
              <w:t>31/07/24 – 15/12/24</w:t>
            </w:r>
            <w:r w:rsidRPr="00FE251C">
              <w:rPr>
                <w:rFonts w:ascii="Arial" w:eastAsia="Times New Roman" w:hAnsi="Arial" w:cs="Arial"/>
                <w:b/>
                <w:bCs/>
                <w:color w:val="000000"/>
                <w:sz w:val="18"/>
                <w:szCs w:val="18"/>
                <w:lang w:eastAsia="es-ES"/>
              </w:rPr>
              <w:br/>
              <w:t xml:space="preserve">06/01/25 </w:t>
            </w:r>
            <w:r>
              <w:rPr>
                <w:rFonts w:ascii="Arial" w:eastAsia="Times New Roman" w:hAnsi="Arial" w:cs="Arial"/>
                <w:b/>
                <w:bCs/>
                <w:color w:val="000000"/>
                <w:sz w:val="18"/>
                <w:szCs w:val="18"/>
                <w:lang w:eastAsia="es-ES"/>
              </w:rPr>
              <w:t>–</w:t>
            </w:r>
            <w:r w:rsidRPr="00FE251C">
              <w:rPr>
                <w:rFonts w:ascii="Arial" w:eastAsia="Times New Roman" w:hAnsi="Arial" w:cs="Arial"/>
                <w:b/>
                <w:bCs/>
                <w:color w:val="000000"/>
                <w:sz w:val="18"/>
                <w:szCs w:val="18"/>
                <w:lang w:eastAsia="es-ES"/>
              </w:rPr>
              <w:t xml:space="preserve"> 31/03/25</w:t>
            </w:r>
          </w:p>
          <w:p w14:paraId="39B92C56" w14:textId="358A9E02" w:rsidR="00FE251C" w:rsidRPr="00FE251C" w:rsidRDefault="00FE251C" w:rsidP="00FE251C">
            <w:pPr>
              <w:spacing w:after="0" w:line="240" w:lineRule="auto"/>
              <w:jc w:val="center"/>
              <w:rPr>
                <w:rFonts w:ascii="Arial" w:eastAsia="Times New Roman" w:hAnsi="Arial" w:cs="Arial"/>
                <w:b/>
                <w:bCs/>
                <w:color w:val="000000"/>
                <w:sz w:val="18"/>
                <w:szCs w:val="18"/>
                <w:lang w:eastAsia="es-ES"/>
              </w:rPr>
            </w:pPr>
            <w:r w:rsidRPr="00FE251C">
              <w:rPr>
                <w:rFonts w:ascii="Arial" w:eastAsia="Times New Roman" w:hAnsi="Arial" w:cs="Arial"/>
                <w:b/>
                <w:bCs/>
                <w:color w:val="000000"/>
                <w:sz w:val="18"/>
                <w:szCs w:val="18"/>
                <w:lang w:eastAsia="es-ES"/>
              </w:rPr>
              <w:br/>
            </w:r>
          </w:p>
        </w:tc>
        <w:tc>
          <w:tcPr>
            <w:tcW w:w="1220" w:type="dxa"/>
            <w:tcBorders>
              <w:top w:val="nil"/>
              <w:left w:val="nil"/>
              <w:bottom w:val="single" w:sz="4" w:space="0" w:color="E26B0A"/>
              <w:right w:val="single" w:sz="4" w:space="0" w:color="E36C0A" w:themeColor="accent6" w:themeShade="BF"/>
            </w:tcBorders>
            <w:shd w:val="clear" w:color="auto" w:fill="FBD4B4" w:themeFill="accent6" w:themeFillTint="66"/>
            <w:vAlign w:val="center"/>
          </w:tcPr>
          <w:p w14:paraId="1CF47BE5" w14:textId="238292FA" w:rsidR="00FE251C" w:rsidRPr="00FE251C" w:rsidRDefault="00FE251C" w:rsidP="00FE251C">
            <w:pPr>
              <w:spacing w:after="0" w:line="240" w:lineRule="auto"/>
              <w:jc w:val="center"/>
              <w:rPr>
                <w:rFonts w:ascii="Arial" w:eastAsia="Times New Roman" w:hAnsi="Arial" w:cs="Arial"/>
                <w:b/>
                <w:bCs/>
                <w:color w:val="000000"/>
                <w:sz w:val="18"/>
                <w:szCs w:val="18"/>
                <w:lang w:eastAsia="es-ES"/>
              </w:rPr>
            </w:pPr>
            <w:r w:rsidRPr="00FE251C">
              <w:rPr>
                <w:rFonts w:ascii="Arial" w:eastAsia="Times New Roman" w:hAnsi="Arial" w:cs="Arial"/>
                <w:b/>
                <w:bCs/>
                <w:color w:val="000000"/>
                <w:sz w:val="18"/>
                <w:szCs w:val="18"/>
                <w:lang w:eastAsia="es-ES"/>
              </w:rPr>
              <w:t>Turista</w:t>
            </w:r>
          </w:p>
        </w:tc>
        <w:tc>
          <w:tcPr>
            <w:tcW w:w="1332" w:type="dxa"/>
            <w:tcBorders>
              <w:top w:val="nil"/>
              <w:left w:val="single" w:sz="4" w:space="0" w:color="E36C0A" w:themeColor="accent6" w:themeShade="BF"/>
              <w:bottom w:val="single" w:sz="4" w:space="0" w:color="E26B0A"/>
              <w:right w:val="single" w:sz="4" w:space="0" w:color="E26B0A"/>
            </w:tcBorders>
            <w:shd w:val="clear" w:color="auto" w:fill="FBD4B4" w:themeFill="accent6" w:themeFillTint="66"/>
            <w:noWrap/>
            <w:vAlign w:val="center"/>
            <w:hideMark/>
          </w:tcPr>
          <w:p w14:paraId="0FE6BFAE" w14:textId="47BD7594"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059</w:t>
            </w:r>
          </w:p>
        </w:tc>
        <w:tc>
          <w:tcPr>
            <w:tcW w:w="1275" w:type="dxa"/>
            <w:tcBorders>
              <w:top w:val="nil"/>
              <w:left w:val="nil"/>
              <w:bottom w:val="single" w:sz="4" w:space="0" w:color="E26B0A"/>
              <w:right w:val="single" w:sz="4" w:space="0" w:color="E26B0A"/>
            </w:tcBorders>
            <w:shd w:val="clear" w:color="auto" w:fill="FBD4B4" w:themeFill="accent6" w:themeFillTint="66"/>
            <w:noWrap/>
            <w:vAlign w:val="center"/>
            <w:hideMark/>
          </w:tcPr>
          <w:p w14:paraId="225420EC" w14:textId="6133F2BC" w:rsidR="00FE251C" w:rsidRPr="00FE251C" w:rsidRDefault="00FE251C" w:rsidP="00FE251C">
            <w:pPr>
              <w:spacing w:after="0" w:line="240" w:lineRule="auto"/>
              <w:jc w:val="center"/>
              <w:rPr>
                <w:rFonts w:ascii="Arial" w:eastAsia="Times New Roman" w:hAnsi="Arial" w:cs="Arial"/>
                <w:b/>
                <w:bCs/>
                <w:color w:val="000000"/>
                <w:sz w:val="18"/>
                <w:szCs w:val="18"/>
                <w:lang w:eastAsia="es-ES"/>
              </w:rPr>
            </w:pPr>
            <w:r w:rsidRPr="00FE251C">
              <w:rPr>
                <w:rFonts w:ascii="Arial" w:eastAsia="Times New Roman" w:hAnsi="Arial" w:cs="Arial"/>
                <w:b/>
                <w:bCs/>
                <w:color w:val="000000"/>
                <w:sz w:val="18"/>
                <w:szCs w:val="18"/>
                <w:lang w:eastAsia="es-ES"/>
              </w:rPr>
              <w:t>USD 1,659</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107FC5BE" w14:textId="39459896"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545</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10D1D2DB" w14:textId="73B271FC"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184</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5C92E450" w14:textId="678A41AC"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379</w:t>
            </w:r>
          </w:p>
        </w:tc>
      </w:tr>
      <w:tr w:rsidR="00FE251C" w:rsidRPr="00FE251C" w14:paraId="24B67F4A" w14:textId="77777777" w:rsidTr="00FE251C">
        <w:trPr>
          <w:trHeight w:val="398"/>
          <w:jc w:val="center"/>
        </w:trPr>
        <w:tc>
          <w:tcPr>
            <w:tcW w:w="1838" w:type="dxa"/>
            <w:vMerge/>
            <w:tcBorders>
              <w:left w:val="single" w:sz="4" w:space="0" w:color="E26B0A"/>
              <w:right w:val="single" w:sz="4" w:space="0" w:color="E26B0A"/>
            </w:tcBorders>
            <w:shd w:val="clear" w:color="auto" w:fill="auto"/>
            <w:vAlign w:val="center"/>
            <w:hideMark/>
          </w:tcPr>
          <w:p w14:paraId="35667B52" w14:textId="043EE244" w:rsidR="00FE251C" w:rsidRPr="00FE251C" w:rsidRDefault="00FE251C" w:rsidP="00FE251C">
            <w:pPr>
              <w:spacing w:after="0" w:line="240" w:lineRule="auto"/>
              <w:jc w:val="center"/>
              <w:rPr>
                <w:rFonts w:ascii="Arial" w:eastAsia="Times New Roman" w:hAnsi="Arial" w:cs="Arial"/>
                <w:b/>
                <w:bCs/>
                <w:color w:val="000000"/>
                <w:sz w:val="18"/>
                <w:szCs w:val="18"/>
                <w:lang w:eastAsia="es-ES"/>
              </w:rPr>
            </w:pPr>
          </w:p>
        </w:tc>
        <w:tc>
          <w:tcPr>
            <w:tcW w:w="1220" w:type="dxa"/>
            <w:tcBorders>
              <w:top w:val="nil"/>
              <w:left w:val="nil"/>
              <w:bottom w:val="single" w:sz="4" w:space="0" w:color="E26B0A"/>
              <w:right w:val="single" w:sz="4" w:space="0" w:color="E36C0A" w:themeColor="accent6" w:themeShade="BF"/>
            </w:tcBorders>
            <w:vAlign w:val="center"/>
          </w:tcPr>
          <w:p w14:paraId="74D5E174" w14:textId="33CAF028" w:rsidR="00FE251C" w:rsidRPr="00FE251C" w:rsidRDefault="00FE251C" w:rsidP="00FE251C">
            <w:pPr>
              <w:spacing w:after="0" w:line="240" w:lineRule="auto"/>
              <w:jc w:val="center"/>
              <w:rPr>
                <w:rFonts w:ascii="Arial" w:eastAsia="Times New Roman" w:hAnsi="Arial" w:cs="Arial"/>
                <w:b/>
                <w:bCs/>
                <w:color w:val="000000"/>
                <w:sz w:val="18"/>
                <w:szCs w:val="18"/>
                <w:lang w:eastAsia="es-ES"/>
              </w:rPr>
            </w:pPr>
            <w:r w:rsidRPr="00FE251C">
              <w:rPr>
                <w:rFonts w:ascii="Arial" w:eastAsia="Times New Roman" w:hAnsi="Arial" w:cs="Arial"/>
                <w:b/>
                <w:bCs/>
                <w:color w:val="000000"/>
                <w:sz w:val="18"/>
                <w:szCs w:val="18"/>
                <w:lang w:eastAsia="es-ES"/>
              </w:rPr>
              <w:t>Turista Superior</w:t>
            </w:r>
          </w:p>
        </w:tc>
        <w:tc>
          <w:tcPr>
            <w:tcW w:w="1332" w:type="dxa"/>
            <w:tcBorders>
              <w:top w:val="nil"/>
              <w:left w:val="single" w:sz="4" w:space="0" w:color="E36C0A" w:themeColor="accent6" w:themeShade="BF"/>
              <w:bottom w:val="single" w:sz="4" w:space="0" w:color="E26B0A"/>
              <w:right w:val="single" w:sz="4" w:space="0" w:color="E26B0A"/>
            </w:tcBorders>
            <w:shd w:val="clear" w:color="auto" w:fill="auto"/>
            <w:noWrap/>
            <w:vAlign w:val="center"/>
            <w:hideMark/>
          </w:tcPr>
          <w:p w14:paraId="3795BF39" w14:textId="2AD533C8"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243</w:t>
            </w:r>
          </w:p>
        </w:tc>
        <w:tc>
          <w:tcPr>
            <w:tcW w:w="1275" w:type="dxa"/>
            <w:tcBorders>
              <w:top w:val="nil"/>
              <w:left w:val="nil"/>
              <w:bottom w:val="single" w:sz="4" w:space="0" w:color="E26B0A"/>
              <w:right w:val="single" w:sz="4" w:space="0" w:color="E26B0A"/>
            </w:tcBorders>
            <w:shd w:val="clear" w:color="auto" w:fill="auto"/>
            <w:noWrap/>
            <w:vAlign w:val="center"/>
            <w:hideMark/>
          </w:tcPr>
          <w:p w14:paraId="06D5BDA9" w14:textId="4C979AA0"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736</w:t>
            </w:r>
          </w:p>
        </w:tc>
        <w:tc>
          <w:tcPr>
            <w:tcW w:w="1276" w:type="dxa"/>
            <w:tcBorders>
              <w:top w:val="nil"/>
              <w:left w:val="nil"/>
              <w:bottom w:val="single" w:sz="4" w:space="0" w:color="E26B0A"/>
              <w:right w:val="single" w:sz="4" w:space="0" w:color="E26B0A"/>
            </w:tcBorders>
            <w:shd w:val="clear" w:color="auto" w:fill="auto"/>
            <w:noWrap/>
            <w:vAlign w:val="center"/>
            <w:hideMark/>
          </w:tcPr>
          <w:p w14:paraId="50D9A89A" w14:textId="75A271CA"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620</w:t>
            </w:r>
          </w:p>
        </w:tc>
        <w:tc>
          <w:tcPr>
            <w:tcW w:w="1276" w:type="dxa"/>
            <w:tcBorders>
              <w:top w:val="nil"/>
              <w:left w:val="nil"/>
              <w:bottom w:val="single" w:sz="4" w:space="0" w:color="E26B0A"/>
              <w:right w:val="single" w:sz="4" w:space="0" w:color="E26B0A"/>
            </w:tcBorders>
            <w:shd w:val="clear" w:color="auto" w:fill="auto"/>
            <w:noWrap/>
            <w:vAlign w:val="center"/>
            <w:hideMark/>
          </w:tcPr>
          <w:p w14:paraId="4925FC3A" w14:textId="669EA3BE"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261</w:t>
            </w:r>
          </w:p>
        </w:tc>
        <w:tc>
          <w:tcPr>
            <w:tcW w:w="1276" w:type="dxa"/>
            <w:tcBorders>
              <w:top w:val="nil"/>
              <w:left w:val="nil"/>
              <w:bottom w:val="single" w:sz="4" w:space="0" w:color="E26B0A"/>
              <w:right w:val="single" w:sz="4" w:space="0" w:color="E26B0A"/>
            </w:tcBorders>
            <w:shd w:val="clear" w:color="auto" w:fill="auto"/>
            <w:noWrap/>
            <w:vAlign w:val="center"/>
            <w:hideMark/>
          </w:tcPr>
          <w:p w14:paraId="514A2692" w14:textId="13E682BC"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562</w:t>
            </w:r>
          </w:p>
        </w:tc>
      </w:tr>
      <w:tr w:rsidR="00FE251C" w:rsidRPr="00FE251C" w14:paraId="6539BEA1" w14:textId="77777777" w:rsidTr="00FE251C">
        <w:trPr>
          <w:trHeight w:val="398"/>
          <w:jc w:val="center"/>
        </w:trPr>
        <w:tc>
          <w:tcPr>
            <w:tcW w:w="1838" w:type="dxa"/>
            <w:vMerge/>
            <w:tcBorders>
              <w:left w:val="single" w:sz="4" w:space="0" w:color="E26B0A"/>
              <w:right w:val="single" w:sz="4" w:space="0" w:color="E26B0A"/>
            </w:tcBorders>
            <w:shd w:val="clear" w:color="auto" w:fill="auto"/>
            <w:vAlign w:val="center"/>
            <w:hideMark/>
          </w:tcPr>
          <w:p w14:paraId="7F132B6E" w14:textId="59A0D22B" w:rsidR="00FE251C" w:rsidRPr="00FE251C" w:rsidRDefault="00FE251C" w:rsidP="00FE251C">
            <w:pPr>
              <w:spacing w:after="0" w:line="240" w:lineRule="auto"/>
              <w:jc w:val="center"/>
              <w:rPr>
                <w:rFonts w:ascii="Arial" w:eastAsia="Times New Roman" w:hAnsi="Arial" w:cs="Arial"/>
                <w:b/>
                <w:bCs/>
                <w:color w:val="000000"/>
                <w:sz w:val="18"/>
                <w:szCs w:val="18"/>
                <w:lang w:eastAsia="es-ES"/>
              </w:rPr>
            </w:pPr>
          </w:p>
        </w:tc>
        <w:tc>
          <w:tcPr>
            <w:tcW w:w="1220" w:type="dxa"/>
            <w:tcBorders>
              <w:top w:val="nil"/>
              <w:left w:val="nil"/>
              <w:bottom w:val="single" w:sz="4" w:space="0" w:color="E26B0A"/>
              <w:right w:val="single" w:sz="4" w:space="0" w:color="E36C0A" w:themeColor="accent6" w:themeShade="BF"/>
            </w:tcBorders>
            <w:shd w:val="clear" w:color="auto" w:fill="FBD4B4" w:themeFill="accent6" w:themeFillTint="66"/>
            <w:vAlign w:val="center"/>
          </w:tcPr>
          <w:p w14:paraId="7ACB5880" w14:textId="6C730F3B" w:rsidR="00FE251C" w:rsidRPr="00FE251C" w:rsidRDefault="00FE251C" w:rsidP="00FE251C">
            <w:pPr>
              <w:spacing w:after="0" w:line="240" w:lineRule="auto"/>
              <w:jc w:val="center"/>
              <w:rPr>
                <w:rFonts w:ascii="Arial" w:eastAsia="Times New Roman" w:hAnsi="Arial" w:cs="Arial"/>
                <w:b/>
                <w:bCs/>
                <w:color w:val="000000"/>
                <w:sz w:val="18"/>
                <w:szCs w:val="18"/>
                <w:lang w:eastAsia="es-ES"/>
              </w:rPr>
            </w:pPr>
            <w:r w:rsidRPr="00FE251C">
              <w:rPr>
                <w:rFonts w:ascii="Arial" w:eastAsia="Times New Roman" w:hAnsi="Arial" w:cs="Arial"/>
                <w:b/>
                <w:bCs/>
                <w:color w:val="000000"/>
                <w:sz w:val="18"/>
                <w:szCs w:val="18"/>
                <w:lang w:eastAsia="es-ES"/>
              </w:rPr>
              <w:t>Primera</w:t>
            </w:r>
          </w:p>
        </w:tc>
        <w:tc>
          <w:tcPr>
            <w:tcW w:w="1332" w:type="dxa"/>
            <w:tcBorders>
              <w:top w:val="nil"/>
              <w:left w:val="single" w:sz="4" w:space="0" w:color="E36C0A" w:themeColor="accent6" w:themeShade="BF"/>
              <w:bottom w:val="single" w:sz="4" w:space="0" w:color="E26B0A"/>
              <w:right w:val="single" w:sz="4" w:space="0" w:color="E26B0A"/>
            </w:tcBorders>
            <w:shd w:val="clear" w:color="auto" w:fill="FBD4B4" w:themeFill="accent6" w:themeFillTint="66"/>
            <w:noWrap/>
            <w:vAlign w:val="center"/>
            <w:hideMark/>
          </w:tcPr>
          <w:p w14:paraId="1D761ADE" w14:textId="6588011D"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483</w:t>
            </w:r>
          </w:p>
        </w:tc>
        <w:tc>
          <w:tcPr>
            <w:tcW w:w="1275" w:type="dxa"/>
            <w:tcBorders>
              <w:top w:val="nil"/>
              <w:left w:val="nil"/>
              <w:bottom w:val="single" w:sz="4" w:space="0" w:color="E26B0A"/>
              <w:right w:val="single" w:sz="4" w:space="0" w:color="E26B0A"/>
            </w:tcBorders>
            <w:shd w:val="clear" w:color="auto" w:fill="FBD4B4" w:themeFill="accent6" w:themeFillTint="66"/>
            <w:noWrap/>
            <w:vAlign w:val="center"/>
            <w:hideMark/>
          </w:tcPr>
          <w:p w14:paraId="56F16C85" w14:textId="6270BF7D"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859</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06DD1B2A" w14:textId="7F16D5FA"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738</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6B67BC7F" w14:textId="6C35B2F1"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379</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05B754B8" w14:textId="5A076514"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802</w:t>
            </w:r>
          </w:p>
        </w:tc>
      </w:tr>
      <w:tr w:rsidR="00FE251C" w:rsidRPr="00FE251C" w14:paraId="62609C2D" w14:textId="77777777" w:rsidTr="00FE251C">
        <w:trPr>
          <w:trHeight w:val="398"/>
          <w:jc w:val="center"/>
        </w:trPr>
        <w:tc>
          <w:tcPr>
            <w:tcW w:w="1838" w:type="dxa"/>
            <w:vMerge/>
            <w:tcBorders>
              <w:left w:val="single" w:sz="4" w:space="0" w:color="E26B0A"/>
              <w:right w:val="single" w:sz="4" w:space="0" w:color="E26B0A"/>
            </w:tcBorders>
            <w:shd w:val="clear" w:color="auto" w:fill="auto"/>
            <w:vAlign w:val="center"/>
            <w:hideMark/>
          </w:tcPr>
          <w:p w14:paraId="3791C458" w14:textId="3C3CA439" w:rsidR="00FE251C" w:rsidRPr="00FE251C" w:rsidRDefault="00FE251C" w:rsidP="00FE251C">
            <w:pPr>
              <w:spacing w:after="0" w:line="240" w:lineRule="auto"/>
              <w:jc w:val="center"/>
              <w:rPr>
                <w:rFonts w:ascii="Arial" w:eastAsia="Times New Roman" w:hAnsi="Arial" w:cs="Arial"/>
                <w:b/>
                <w:bCs/>
                <w:color w:val="000000"/>
                <w:sz w:val="18"/>
                <w:szCs w:val="18"/>
                <w:lang w:eastAsia="es-ES"/>
              </w:rPr>
            </w:pPr>
          </w:p>
        </w:tc>
        <w:tc>
          <w:tcPr>
            <w:tcW w:w="1220" w:type="dxa"/>
            <w:tcBorders>
              <w:top w:val="nil"/>
              <w:left w:val="nil"/>
              <w:bottom w:val="single" w:sz="4" w:space="0" w:color="E26B0A"/>
              <w:right w:val="single" w:sz="4" w:space="0" w:color="E36C0A" w:themeColor="accent6" w:themeShade="BF"/>
            </w:tcBorders>
            <w:vAlign w:val="center"/>
          </w:tcPr>
          <w:p w14:paraId="6F242F83" w14:textId="64DEDED4" w:rsidR="00FE251C" w:rsidRPr="00FE251C" w:rsidRDefault="00FE251C" w:rsidP="00FE251C">
            <w:pPr>
              <w:spacing w:after="0" w:line="240" w:lineRule="auto"/>
              <w:jc w:val="center"/>
              <w:rPr>
                <w:rFonts w:ascii="Arial" w:eastAsia="Times New Roman" w:hAnsi="Arial" w:cs="Arial"/>
                <w:b/>
                <w:bCs/>
                <w:color w:val="000000"/>
                <w:sz w:val="18"/>
                <w:szCs w:val="18"/>
                <w:lang w:eastAsia="es-ES"/>
              </w:rPr>
            </w:pPr>
            <w:r w:rsidRPr="00FE251C">
              <w:rPr>
                <w:rFonts w:ascii="Arial" w:eastAsia="Times New Roman" w:hAnsi="Arial" w:cs="Arial"/>
                <w:b/>
                <w:bCs/>
                <w:color w:val="000000"/>
                <w:sz w:val="18"/>
                <w:szCs w:val="18"/>
                <w:lang w:eastAsia="es-ES"/>
              </w:rPr>
              <w:t>Primera Superior</w:t>
            </w:r>
          </w:p>
        </w:tc>
        <w:tc>
          <w:tcPr>
            <w:tcW w:w="1332" w:type="dxa"/>
            <w:tcBorders>
              <w:top w:val="nil"/>
              <w:left w:val="single" w:sz="4" w:space="0" w:color="E36C0A" w:themeColor="accent6" w:themeShade="BF"/>
              <w:bottom w:val="single" w:sz="4" w:space="0" w:color="E26B0A"/>
              <w:right w:val="single" w:sz="4" w:space="0" w:color="E26B0A"/>
            </w:tcBorders>
            <w:shd w:val="clear" w:color="auto" w:fill="auto"/>
            <w:noWrap/>
            <w:vAlign w:val="center"/>
            <w:hideMark/>
          </w:tcPr>
          <w:p w14:paraId="6E263989" w14:textId="61C15434"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658</w:t>
            </w:r>
          </w:p>
        </w:tc>
        <w:tc>
          <w:tcPr>
            <w:tcW w:w="1275" w:type="dxa"/>
            <w:tcBorders>
              <w:top w:val="nil"/>
              <w:left w:val="nil"/>
              <w:bottom w:val="single" w:sz="4" w:space="0" w:color="E26B0A"/>
              <w:right w:val="single" w:sz="4" w:space="0" w:color="E26B0A"/>
            </w:tcBorders>
            <w:shd w:val="clear" w:color="auto" w:fill="auto"/>
            <w:noWrap/>
            <w:vAlign w:val="center"/>
            <w:hideMark/>
          </w:tcPr>
          <w:p w14:paraId="4B7A273E" w14:textId="32F94A17"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991</w:t>
            </w:r>
          </w:p>
        </w:tc>
        <w:tc>
          <w:tcPr>
            <w:tcW w:w="1276" w:type="dxa"/>
            <w:tcBorders>
              <w:top w:val="nil"/>
              <w:left w:val="nil"/>
              <w:bottom w:val="single" w:sz="4" w:space="0" w:color="E26B0A"/>
              <w:right w:val="single" w:sz="4" w:space="0" w:color="E26B0A"/>
            </w:tcBorders>
            <w:shd w:val="clear" w:color="auto" w:fill="auto"/>
            <w:noWrap/>
            <w:vAlign w:val="center"/>
            <w:hideMark/>
          </w:tcPr>
          <w:p w14:paraId="284053B6" w14:textId="08FBF2C6"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865</w:t>
            </w:r>
          </w:p>
        </w:tc>
        <w:tc>
          <w:tcPr>
            <w:tcW w:w="1276" w:type="dxa"/>
            <w:tcBorders>
              <w:top w:val="nil"/>
              <w:left w:val="nil"/>
              <w:bottom w:val="single" w:sz="4" w:space="0" w:color="E26B0A"/>
              <w:right w:val="single" w:sz="4" w:space="0" w:color="E26B0A"/>
            </w:tcBorders>
            <w:shd w:val="clear" w:color="auto" w:fill="auto"/>
            <w:noWrap/>
            <w:vAlign w:val="center"/>
            <w:hideMark/>
          </w:tcPr>
          <w:p w14:paraId="46D82CF5" w14:textId="2D60DA31"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504</w:t>
            </w:r>
          </w:p>
        </w:tc>
        <w:tc>
          <w:tcPr>
            <w:tcW w:w="1276" w:type="dxa"/>
            <w:tcBorders>
              <w:top w:val="nil"/>
              <w:left w:val="nil"/>
              <w:bottom w:val="single" w:sz="4" w:space="0" w:color="E26B0A"/>
              <w:right w:val="single" w:sz="4" w:space="0" w:color="E26B0A"/>
            </w:tcBorders>
            <w:shd w:val="clear" w:color="auto" w:fill="auto"/>
            <w:noWrap/>
            <w:vAlign w:val="center"/>
            <w:hideMark/>
          </w:tcPr>
          <w:p w14:paraId="6E41838D" w14:textId="4B6AB3D7"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977</w:t>
            </w:r>
          </w:p>
        </w:tc>
      </w:tr>
      <w:tr w:rsidR="00FE251C" w:rsidRPr="00FE251C" w14:paraId="2AE778CA" w14:textId="77777777" w:rsidTr="00FE251C">
        <w:trPr>
          <w:trHeight w:val="398"/>
          <w:jc w:val="center"/>
        </w:trPr>
        <w:tc>
          <w:tcPr>
            <w:tcW w:w="1838" w:type="dxa"/>
            <w:vMerge/>
            <w:tcBorders>
              <w:left w:val="single" w:sz="4" w:space="0" w:color="E26B0A"/>
              <w:bottom w:val="single" w:sz="4" w:space="0" w:color="E26B0A"/>
              <w:right w:val="single" w:sz="4" w:space="0" w:color="E26B0A"/>
            </w:tcBorders>
            <w:shd w:val="clear" w:color="auto" w:fill="auto"/>
            <w:vAlign w:val="center"/>
            <w:hideMark/>
          </w:tcPr>
          <w:p w14:paraId="43213F23" w14:textId="1D749418" w:rsidR="00FE251C" w:rsidRPr="00FE251C" w:rsidRDefault="00FE251C" w:rsidP="00FE251C">
            <w:pPr>
              <w:spacing w:after="0" w:line="240" w:lineRule="auto"/>
              <w:jc w:val="center"/>
              <w:rPr>
                <w:rFonts w:ascii="Arial" w:eastAsia="Times New Roman" w:hAnsi="Arial" w:cs="Arial"/>
                <w:b/>
                <w:bCs/>
                <w:color w:val="000000"/>
                <w:sz w:val="18"/>
                <w:szCs w:val="18"/>
                <w:lang w:eastAsia="es-ES"/>
              </w:rPr>
            </w:pPr>
          </w:p>
        </w:tc>
        <w:tc>
          <w:tcPr>
            <w:tcW w:w="1220" w:type="dxa"/>
            <w:tcBorders>
              <w:top w:val="nil"/>
              <w:left w:val="nil"/>
              <w:bottom w:val="single" w:sz="4" w:space="0" w:color="E26B0A"/>
              <w:right w:val="single" w:sz="4" w:space="0" w:color="E36C0A" w:themeColor="accent6" w:themeShade="BF"/>
            </w:tcBorders>
            <w:shd w:val="clear" w:color="auto" w:fill="FBD4B4" w:themeFill="accent6" w:themeFillTint="66"/>
            <w:vAlign w:val="center"/>
          </w:tcPr>
          <w:p w14:paraId="54F9F041" w14:textId="31973AA1" w:rsidR="00FE251C" w:rsidRPr="00FE251C" w:rsidRDefault="00FE251C" w:rsidP="00FE251C">
            <w:pPr>
              <w:spacing w:after="0" w:line="240" w:lineRule="auto"/>
              <w:jc w:val="center"/>
              <w:rPr>
                <w:rFonts w:ascii="Arial" w:eastAsia="Times New Roman" w:hAnsi="Arial" w:cs="Arial"/>
                <w:b/>
                <w:bCs/>
                <w:color w:val="000000"/>
                <w:sz w:val="18"/>
                <w:szCs w:val="18"/>
                <w:lang w:eastAsia="es-ES"/>
              </w:rPr>
            </w:pPr>
            <w:r w:rsidRPr="00FE251C">
              <w:rPr>
                <w:rFonts w:ascii="Arial" w:eastAsia="Times New Roman" w:hAnsi="Arial" w:cs="Arial"/>
                <w:b/>
                <w:bCs/>
                <w:color w:val="000000"/>
                <w:sz w:val="18"/>
                <w:szCs w:val="18"/>
                <w:lang w:eastAsia="es-ES"/>
              </w:rPr>
              <w:t>Lujo</w:t>
            </w:r>
          </w:p>
        </w:tc>
        <w:tc>
          <w:tcPr>
            <w:tcW w:w="1332" w:type="dxa"/>
            <w:tcBorders>
              <w:top w:val="nil"/>
              <w:left w:val="single" w:sz="4" w:space="0" w:color="E36C0A" w:themeColor="accent6" w:themeShade="BF"/>
              <w:bottom w:val="single" w:sz="4" w:space="0" w:color="E26B0A"/>
              <w:right w:val="single" w:sz="4" w:space="0" w:color="E26B0A"/>
            </w:tcBorders>
            <w:shd w:val="clear" w:color="auto" w:fill="FBD4B4" w:themeFill="accent6" w:themeFillTint="66"/>
            <w:noWrap/>
            <w:vAlign w:val="center"/>
            <w:hideMark/>
          </w:tcPr>
          <w:p w14:paraId="6D7FFA34" w14:textId="2BC668FA"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3</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576</w:t>
            </w:r>
          </w:p>
        </w:tc>
        <w:tc>
          <w:tcPr>
            <w:tcW w:w="1275" w:type="dxa"/>
            <w:tcBorders>
              <w:top w:val="nil"/>
              <w:left w:val="nil"/>
              <w:bottom w:val="single" w:sz="4" w:space="0" w:color="E26B0A"/>
              <w:right w:val="single" w:sz="4" w:space="0" w:color="E26B0A"/>
            </w:tcBorders>
            <w:shd w:val="clear" w:color="auto" w:fill="FBD4B4" w:themeFill="accent6" w:themeFillTint="66"/>
            <w:noWrap/>
            <w:vAlign w:val="center"/>
            <w:hideMark/>
          </w:tcPr>
          <w:p w14:paraId="61AE8A95" w14:textId="1F6EEAD3"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411</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00077357" w14:textId="6426A925"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209</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38E071B9" w14:textId="363D5917"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848</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1577AAFD" w14:textId="36DB3861" w:rsidR="00FE251C" w:rsidRPr="00FE251C" w:rsidRDefault="00FE251C" w:rsidP="00FE251C">
            <w:pPr>
              <w:spacing w:after="0" w:line="240" w:lineRule="auto"/>
              <w:jc w:val="center"/>
              <w:rPr>
                <w:rFonts w:ascii="Arial" w:eastAsia="Times New Roman" w:hAnsi="Arial" w:cs="Arial"/>
                <w:color w:val="000000"/>
                <w:sz w:val="18"/>
                <w:szCs w:val="18"/>
                <w:lang w:eastAsia="es-ES"/>
              </w:rPr>
            </w:pPr>
            <w:r w:rsidRPr="00FE251C">
              <w:rPr>
                <w:rFonts w:ascii="Arial" w:eastAsia="Times New Roman" w:hAnsi="Arial" w:cs="Arial"/>
                <w:color w:val="000000"/>
                <w:sz w:val="18"/>
                <w:szCs w:val="18"/>
                <w:lang w:eastAsia="es-ES"/>
              </w:rPr>
              <w:t>USD 3</w:t>
            </w:r>
            <w:r>
              <w:rPr>
                <w:rFonts w:ascii="Arial" w:eastAsia="Times New Roman" w:hAnsi="Arial" w:cs="Arial"/>
                <w:color w:val="000000"/>
                <w:sz w:val="18"/>
                <w:szCs w:val="18"/>
                <w:lang w:eastAsia="es-ES"/>
              </w:rPr>
              <w:t>,</w:t>
            </w:r>
            <w:r w:rsidRPr="00FE251C">
              <w:rPr>
                <w:rFonts w:ascii="Arial" w:eastAsia="Times New Roman" w:hAnsi="Arial" w:cs="Arial"/>
                <w:color w:val="000000"/>
                <w:sz w:val="18"/>
                <w:szCs w:val="18"/>
                <w:lang w:eastAsia="es-ES"/>
              </w:rPr>
              <w:t>895</w:t>
            </w:r>
          </w:p>
        </w:tc>
      </w:tr>
    </w:tbl>
    <w:p w14:paraId="1DC7B065" w14:textId="4B36809F" w:rsidR="00E026A6" w:rsidRPr="00E026A6" w:rsidRDefault="00E026A6" w:rsidP="004C1358">
      <w:pPr>
        <w:spacing w:after="0" w:line="240" w:lineRule="auto"/>
        <w:jc w:val="both"/>
        <w:rPr>
          <w:rFonts w:ascii="Arial" w:hAnsi="Arial" w:cs="Arial"/>
          <w:b/>
          <w:bCs/>
          <w:i/>
          <w:iCs/>
          <w:sz w:val="18"/>
          <w:szCs w:val="18"/>
        </w:rPr>
      </w:pPr>
      <w:r w:rsidRPr="00E026A6">
        <w:rPr>
          <w:rFonts w:ascii="Arial" w:hAnsi="Arial" w:cs="Arial"/>
          <w:b/>
          <w:bCs/>
          <w:i/>
          <w:iCs/>
          <w:sz w:val="18"/>
          <w:szCs w:val="18"/>
        </w:rPr>
        <w:t xml:space="preserve">Nota: Solo se permite 1 menor compartiendo con 2 adultos, en las camas existentes en la habitación y no les incluye desayuno. Los niños deben portar un documento que certifique su edad al momento de realizar el viaje. </w:t>
      </w:r>
    </w:p>
    <w:p w14:paraId="2942EE8C" w14:textId="2A0E2B74" w:rsidR="001157EF" w:rsidRPr="00F37E89" w:rsidRDefault="00E026A6">
      <w:pPr>
        <w:spacing w:after="0" w:line="240" w:lineRule="auto"/>
        <w:jc w:val="both"/>
        <w:rPr>
          <w:rFonts w:ascii="Arial" w:eastAsia="Times New Roman" w:hAnsi="Arial" w:cs="Arial"/>
          <w:b/>
          <w:bCs/>
          <w:i/>
          <w:iCs/>
          <w:color w:val="000000" w:themeColor="text1"/>
          <w:sz w:val="18"/>
          <w:szCs w:val="18"/>
          <w:lang w:val="es-MX" w:eastAsia="es-ES"/>
        </w:rPr>
      </w:pPr>
      <w:r w:rsidRPr="00E026A6">
        <w:rPr>
          <w:rFonts w:ascii="Arial" w:hAnsi="Arial" w:cs="Arial"/>
          <w:b/>
          <w:bCs/>
          <w:i/>
          <w:iCs/>
          <w:color w:val="FF0000"/>
          <w:sz w:val="18"/>
          <w:szCs w:val="18"/>
        </w:rPr>
        <w:t>*PVS = Tarifa para Pasajero Viajando Solo</w:t>
      </w:r>
      <w:r w:rsidRPr="00E026A6">
        <w:rPr>
          <w:rFonts w:ascii="Arial" w:hAnsi="Arial" w:cs="Arial"/>
          <w:b/>
          <w:bCs/>
          <w:i/>
          <w:iCs/>
          <w:sz w:val="18"/>
          <w:szCs w:val="18"/>
        </w:rPr>
        <w:t>, los servicios de tour y traslados continúan siendo en servicio regular.</w:t>
      </w:r>
      <w:r w:rsidR="001157EF" w:rsidRPr="001157EF">
        <w:rPr>
          <w:rFonts w:ascii="Arial" w:hAnsi="Arial" w:cs="Arial"/>
          <w:b/>
          <w:bCs/>
          <w:i/>
          <w:iCs/>
          <w:color w:val="C00000"/>
          <w:sz w:val="18"/>
          <w:szCs w:val="18"/>
        </w:rPr>
        <w:t xml:space="preserve"> </w:t>
      </w:r>
      <w:r w:rsidR="001157EF" w:rsidRPr="00160A16">
        <w:rPr>
          <w:rFonts w:ascii="Arial" w:hAnsi="Arial" w:cs="Arial"/>
          <w:b/>
          <w:bCs/>
          <w:i/>
          <w:iCs/>
          <w:color w:val="C00000"/>
          <w:sz w:val="18"/>
          <w:szCs w:val="18"/>
        </w:rPr>
        <w:t>La tarifa final dependerá del tipo de entrada que se encuentre disponible para el ingreso a Machu Picchu al momento de la reserva. *Una vez confirmada la reservación, las entradas a Machu Picchu son 100% NO reembolsables</w:t>
      </w:r>
    </w:p>
    <w:p w14:paraId="7E199597" w14:textId="368CB89E" w:rsidR="00157375" w:rsidRDefault="00157375">
      <w:pPr>
        <w:spacing w:after="0" w:line="240" w:lineRule="auto"/>
        <w:jc w:val="both"/>
        <w:rPr>
          <w:rFonts w:ascii="Arial" w:eastAsia="Arial" w:hAnsi="Arial" w:cs="Arial"/>
          <w:color w:val="000000"/>
          <w:sz w:val="10"/>
          <w:szCs w:val="10"/>
        </w:rPr>
      </w:pPr>
    </w:p>
    <w:p w14:paraId="4F935B7E" w14:textId="77777777" w:rsidR="00157375" w:rsidRDefault="00157375">
      <w:pPr>
        <w:spacing w:after="0" w:line="240" w:lineRule="auto"/>
        <w:jc w:val="both"/>
        <w:rPr>
          <w:rFonts w:ascii="Arial" w:eastAsia="Arial" w:hAnsi="Arial" w:cs="Arial"/>
          <w:color w:val="000000"/>
          <w:sz w:val="10"/>
          <w:szCs w:val="10"/>
        </w:rPr>
      </w:pPr>
    </w:p>
    <w:p w14:paraId="405C1A80" w14:textId="6C4B8626" w:rsidR="007E03EC" w:rsidRDefault="00BF47D5">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EL PRECIO INCLUYE</w:t>
      </w:r>
      <w:r w:rsidR="00157375">
        <w:rPr>
          <w:rFonts w:ascii="Arial" w:eastAsia="Arial" w:hAnsi="Arial" w:cs="Arial"/>
          <w:b/>
          <w:color w:val="E36C09"/>
          <w:sz w:val="18"/>
          <w:szCs w:val="18"/>
          <w:u w:val="single"/>
        </w:rPr>
        <w:t>:</w:t>
      </w:r>
    </w:p>
    <w:p w14:paraId="2871868E" w14:textId="6BBF5CF7" w:rsidR="007E03EC" w:rsidRPr="00C937BF"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b/>
          <w:i/>
          <w:color w:val="000000" w:themeColor="text1"/>
          <w:sz w:val="18"/>
          <w:szCs w:val="18"/>
        </w:rPr>
      </w:pPr>
      <w:r w:rsidRPr="00C937BF">
        <w:rPr>
          <w:rFonts w:ascii="Arial" w:eastAsia="Arial" w:hAnsi="Arial" w:cs="Arial"/>
          <w:color w:val="000000" w:themeColor="text1"/>
          <w:sz w:val="18"/>
          <w:szCs w:val="18"/>
        </w:rPr>
        <w:t xml:space="preserve">Traslado aeropuerto – hotel – aeropuerto </w:t>
      </w:r>
      <w:r w:rsidRPr="00C937BF">
        <w:rPr>
          <w:rFonts w:ascii="Arial" w:eastAsia="Arial" w:hAnsi="Arial" w:cs="Arial"/>
          <w:b/>
          <w:i/>
          <w:color w:val="000000" w:themeColor="text1"/>
          <w:sz w:val="18"/>
          <w:szCs w:val="18"/>
        </w:rPr>
        <w:t xml:space="preserve">en servicio </w:t>
      </w:r>
      <w:r w:rsidR="005B0E81">
        <w:rPr>
          <w:rFonts w:ascii="Arial" w:eastAsia="Arial" w:hAnsi="Arial" w:cs="Arial"/>
          <w:b/>
          <w:i/>
          <w:color w:val="000000" w:themeColor="text1"/>
          <w:sz w:val="18"/>
          <w:szCs w:val="18"/>
        </w:rPr>
        <w:t>privado</w:t>
      </w:r>
    </w:p>
    <w:p w14:paraId="2643B833" w14:textId="725E1907" w:rsidR="007E03EC" w:rsidRDefault="005B0E81"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w:t>
      </w:r>
      <w:r w:rsidR="002623B2">
        <w:rPr>
          <w:rFonts w:ascii="Arial" w:eastAsia="Arial" w:hAnsi="Arial" w:cs="Arial"/>
          <w:color w:val="000000" w:themeColor="text1"/>
          <w:sz w:val="18"/>
          <w:szCs w:val="18"/>
        </w:rPr>
        <w:t>2</w:t>
      </w:r>
      <w:r w:rsidR="00BF47D5" w:rsidRPr="00C937BF">
        <w:rPr>
          <w:rFonts w:ascii="Arial" w:eastAsia="Arial" w:hAnsi="Arial" w:cs="Arial"/>
          <w:color w:val="000000" w:themeColor="text1"/>
          <w:sz w:val="18"/>
          <w:szCs w:val="18"/>
        </w:rPr>
        <w:t xml:space="preserve"> noches de alojamiento en Lima</w:t>
      </w:r>
    </w:p>
    <w:p w14:paraId="1204B5CA" w14:textId="31F6AA29" w:rsidR="00C47B78" w:rsidRDefault="00C47B78"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01 noche de alojamiento en Arequipa</w:t>
      </w:r>
    </w:p>
    <w:p w14:paraId="6CC8D6CC" w14:textId="70B2071C" w:rsidR="00C47B78" w:rsidRDefault="00C47B78"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01 noche de alojamiento en Colca</w:t>
      </w:r>
    </w:p>
    <w:p w14:paraId="1F4919C3" w14:textId="6E3FEB98" w:rsidR="00C47B78" w:rsidRPr="00C937BF" w:rsidRDefault="00C47B78"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02 noches de alojamiento en Puno</w:t>
      </w:r>
    </w:p>
    <w:p w14:paraId="0EFE425D" w14:textId="6D60DF06" w:rsidR="007E03EC" w:rsidRDefault="005B0E81"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w:t>
      </w:r>
      <w:r w:rsidR="002E50BE">
        <w:rPr>
          <w:rFonts w:ascii="Arial" w:eastAsia="Arial" w:hAnsi="Arial" w:cs="Arial"/>
          <w:color w:val="000000" w:themeColor="text1"/>
          <w:sz w:val="18"/>
          <w:szCs w:val="18"/>
        </w:rPr>
        <w:t>3</w:t>
      </w:r>
      <w:r w:rsidR="00BF47D5" w:rsidRPr="00C937BF">
        <w:rPr>
          <w:rFonts w:ascii="Arial" w:eastAsia="Arial" w:hAnsi="Arial" w:cs="Arial"/>
          <w:color w:val="000000" w:themeColor="text1"/>
          <w:sz w:val="18"/>
          <w:szCs w:val="18"/>
        </w:rPr>
        <w:t xml:space="preserve"> noche</w:t>
      </w:r>
      <w:r w:rsidR="00C937BF" w:rsidRPr="00C937BF">
        <w:rPr>
          <w:rFonts w:ascii="Arial" w:eastAsia="Arial" w:hAnsi="Arial" w:cs="Arial"/>
          <w:color w:val="000000" w:themeColor="text1"/>
          <w:sz w:val="18"/>
          <w:szCs w:val="18"/>
        </w:rPr>
        <w:t>s</w:t>
      </w:r>
      <w:r w:rsidR="00BF47D5" w:rsidRPr="00C937BF">
        <w:rPr>
          <w:rFonts w:ascii="Arial" w:eastAsia="Arial" w:hAnsi="Arial" w:cs="Arial"/>
          <w:color w:val="000000" w:themeColor="text1"/>
          <w:sz w:val="18"/>
          <w:szCs w:val="18"/>
        </w:rPr>
        <w:t xml:space="preserve"> de alojamiento en Cusco</w:t>
      </w:r>
    </w:p>
    <w:p w14:paraId="22985702" w14:textId="49DA647B" w:rsidR="002E50BE" w:rsidRPr="00C937BF" w:rsidRDefault="002E50BE"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 xml:space="preserve">01 noche de alojamiento en Valle Sagrado </w:t>
      </w:r>
    </w:p>
    <w:p w14:paraId="13B803EC" w14:textId="44AA7037" w:rsidR="007E03EC" w:rsidRPr="00C937BF" w:rsidRDefault="00C47B78"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10</w:t>
      </w:r>
      <w:r w:rsidR="00BF47D5" w:rsidRPr="00C937BF">
        <w:rPr>
          <w:rFonts w:ascii="Arial" w:eastAsia="Arial" w:hAnsi="Arial" w:cs="Arial"/>
          <w:color w:val="000000" w:themeColor="text1"/>
          <w:sz w:val="18"/>
          <w:szCs w:val="18"/>
        </w:rPr>
        <w:t xml:space="preserve"> desayunos </w:t>
      </w:r>
    </w:p>
    <w:p w14:paraId="157B2A03" w14:textId="080A182E" w:rsidR="007E03EC" w:rsidRPr="00C47B78"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C937BF">
        <w:rPr>
          <w:rFonts w:ascii="Arial" w:eastAsia="Arial" w:hAnsi="Arial" w:cs="Arial"/>
          <w:color w:val="000000" w:themeColor="text1"/>
          <w:sz w:val="18"/>
          <w:szCs w:val="18"/>
        </w:rPr>
        <w:t xml:space="preserve">Tour a la </w:t>
      </w:r>
      <w:r w:rsidR="00C937BF" w:rsidRPr="00C937BF">
        <w:rPr>
          <w:rFonts w:ascii="Arial" w:eastAsia="Arial" w:hAnsi="Arial" w:cs="Arial"/>
          <w:color w:val="000000" w:themeColor="text1"/>
          <w:sz w:val="18"/>
          <w:szCs w:val="18"/>
        </w:rPr>
        <w:t>c</w:t>
      </w:r>
      <w:r w:rsidRPr="00C937BF">
        <w:rPr>
          <w:rFonts w:ascii="Arial" w:eastAsia="Arial" w:hAnsi="Arial" w:cs="Arial"/>
          <w:color w:val="000000" w:themeColor="text1"/>
          <w:sz w:val="18"/>
          <w:szCs w:val="18"/>
        </w:rPr>
        <w:t>iudad de Lima</w:t>
      </w:r>
      <w:r w:rsidR="005B0E81">
        <w:rPr>
          <w:rFonts w:ascii="Arial" w:eastAsia="Arial" w:hAnsi="Arial" w:cs="Arial"/>
          <w:color w:val="000000" w:themeColor="text1"/>
          <w:sz w:val="18"/>
          <w:szCs w:val="18"/>
        </w:rPr>
        <w:t xml:space="preserve"> </w:t>
      </w:r>
      <w:r w:rsidR="005B0E81" w:rsidRPr="005B0E81">
        <w:rPr>
          <w:rFonts w:ascii="Arial" w:eastAsia="Arial" w:hAnsi="Arial" w:cs="Arial"/>
          <w:b/>
          <w:bCs/>
          <w:i/>
          <w:iCs/>
          <w:color w:val="000000" w:themeColor="text1"/>
          <w:sz w:val="18"/>
          <w:szCs w:val="18"/>
        </w:rPr>
        <w:t>en servicio privado</w:t>
      </w:r>
    </w:p>
    <w:p w14:paraId="5F8B4E70" w14:textId="762CAE75" w:rsidR="00C47B78" w:rsidRDefault="00C47B78"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C47B78">
        <w:rPr>
          <w:rFonts w:ascii="Arial" w:eastAsia="Arial" w:hAnsi="Arial" w:cs="Arial"/>
          <w:color w:val="000000" w:themeColor="text1"/>
          <w:sz w:val="18"/>
          <w:szCs w:val="18"/>
        </w:rPr>
        <w:t xml:space="preserve">Visita a la ciudad de Arequipa &amp; Convento de Santa Catalina </w:t>
      </w:r>
    </w:p>
    <w:p w14:paraId="15224C9F" w14:textId="682AC1B4" w:rsidR="00C47B78" w:rsidRPr="00C47B78" w:rsidRDefault="00C47B78"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 xml:space="preserve">Excursión a Cañón del Colca </w:t>
      </w:r>
      <w:r w:rsidRPr="00C937BF">
        <w:rPr>
          <w:rFonts w:ascii="Arial" w:eastAsia="Arial" w:hAnsi="Arial" w:cs="Arial"/>
          <w:b/>
          <w:i/>
          <w:color w:val="000000" w:themeColor="text1"/>
          <w:sz w:val="18"/>
          <w:szCs w:val="18"/>
        </w:rPr>
        <w:t>con almuerzo (no incluye bebidas)</w:t>
      </w:r>
    </w:p>
    <w:p w14:paraId="3306EEED" w14:textId="5786D5FB" w:rsidR="00C47B78" w:rsidRDefault="00C47B78"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lastRenderedPageBreak/>
        <w:t xml:space="preserve">Bus en servicio regular Colca – Puno </w:t>
      </w:r>
    </w:p>
    <w:p w14:paraId="2A814077" w14:textId="5C5E8EC0" w:rsidR="00C47B78" w:rsidRPr="00C47B78" w:rsidRDefault="00C47B78"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 xml:space="preserve">Excursión a Isla de los Uros y Taquile </w:t>
      </w:r>
      <w:r w:rsidRPr="00C937BF">
        <w:rPr>
          <w:rFonts w:ascii="Arial" w:eastAsia="Arial" w:hAnsi="Arial" w:cs="Arial"/>
          <w:b/>
          <w:i/>
          <w:color w:val="000000" w:themeColor="text1"/>
          <w:sz w:val="18"/>
          <w:szCs w:val="18"/>
        </w:rPr>
        <w:t>con almuerzo (no incluye bebidas)</w:t>
      </w:r>
    </w:p>
    <w:p w14:paraId="6161CA6D" w14:textId="595694AD" w:rsidR="00C47B78" w:rsidRPr="00C47B78" w:rsidRDefault="00C47B78" w:rsidP="00C47B78">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C47B78">
        <w:rPr>
          <w:rFonts w:ascii="Arial" w:eastAsia="Arial" w:hAnsi="Arial" w:cs="Arial"/>
          <w:bCs/>
          <w:iCs/>
          <w:color w:val="000000" w:themeColor="text1"/>
          <w:sz w:val="18"/>
          <w:szCs w:val="18"/>
        </w:rPr>
        <w:t xml:space="preserve">Bus en servicio regular Puno – Cusco “Ruta del Sol” </w:t>
      </w:r>
      <w:r w:rsidRPr="00C937BF">
        <w:rPr>
          <w:rFonts w:ascii="Arial" w:eastAsia="Arial" w:hAnsi="Arial" w:cs="Arial"/>
          <w:b/>
          <w:i/>
          <w:color w:val="000000" w:themeColor="text1"/>
          <w:sz w:val="18"/>
          <w:szCs w:val="18"/>
        </w:rPr>
        <w:t>con almuerzo (no incluye bebidas)</w:t>
      </w:r>
    </w:p>
    <w:p w14:paraId="31076E30" w14:textId="20E50F23" w:rsidR="007E03EC" w:rsidRPr="00C937BF" w:rsidRDefault="00C937BF" w:rsidP="00A0335A">
      <w:pPr>
        <w:numPr>
          <w:ilvl w:val="0"/>
          <w:numId w:val="8"/>
        </w:numPr>
        <w:pBdr>
          <w:top w:val="nil"/>
          <w:left w:val="nil"/>
          <w:bottom w:val="nil"/>
          <w:right w:val="nil"/>
          <w:between w:val="nil"/>
        </w:pBdr>
        <w:spacing w:after="0" w:line="240" w:lineRule="auto"/>
        <w:ind w:right="284"/>
        <w:jc w:val="both"/>
        <w:rPr>
          <w:rFonts w:ascii="Arial" w:hAnsi="Arial" w:cs="Arial"/>
          <w:color w:val="000000" w:themeColor="text1"/>
          <w:sz w:val="18"/>
          <w:szCs w:val="18"/>
        </w:rPr>
      </w:pPr>
      <w:r w:rsidRPr="00C937BF">
        <w:rPr>
          <w:rFonts w:ascii="Arial" w:eastAsia="Arial" w:hAnsi="Arial" w:cs="Arial"/>
          <w:color w:val="000000" w:themeColor="text1"/>
          <w:sz w:val="18"/>
          <w:szCs w:val="18"/>
        </w:rPr>
        <w:t>Visita a la ciudad de Cus</w:t>
      </w:r>
      <w:r w:rsidR="00BF47D5" w:rsidRPr="00C937BF">
        <w:rPr>
          <w:rFonts w:ascii="Arial" w:eastAsia="Arial" w:hAnsi="Arial" w:cs="Arial"/>
          <w:color w:val="000000" w:themeColor="text1"/>
          <w:sz w:val="18"/>
          <w:szCs w:val="18"/>
        </w:rPr>
        <w:t xml:space="preserve">co </w:t>
      </w:r>
      <w:r w:rsidRPr="00C937BF">
        <w:rPr>
          <w:rFonts w:ascii="Arial" w:eastAsia="Arial" w:hAnsi="Arial" w:cs="Arial"/>
          <w:color w:val="000000" w:themeColor="text1"/>
          <w:sz w:val="18"/>
          <w:szCs w:val="18"/>
        </w:rPr>
        <w:t>y</w:t>
      </w:r>
      <w:r w:rsidR="00BF47D5" w:rsidRPr="00C937BF">
        <w:rPr>
          <w:rFonts w:ascii="Arial" w:eastAsia="Arial" w:hAnsi="Arial" w:cs="Arial"/>
          <w:color w:val="000000" w:themeColor="text1"/>
          <w:sz w:val="18"/>
          <w:szCs w:val="18"/>
        </w:rPr>
        <w:t xml:space="preserve"> Parque Arqueológico de Sacsayhuamán</w:t>
      </w:r>
    </w:p>
    <w:p w14:paraId="051AEAA7" w14:textId="2A299356" w:rsidR="007E03EC" w:rsidRPr="005B0E81"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C937BF">
        <w:rPr>
          <w:rFonts w:ascii="Arial" w:eastAsia="Arial" w:hAnsi="Arial" w:cs="Arial"/>
          <w:color w:val="000000" w:themeColor="text1"/>
          <w:sz w:val="18"/>
          <w:szCs w:val="18"/>
        </w:rPr>
        <w:t xml:space="preserve">Excursión a Valle Sagrado de los Incas </w:t>
      </w:r>
      <w:r w:rsidRPr="00C937BF">
        <w:rPr>
          <w:rFonts w:ascii="Arial" w:eastAsia="Arial" w:hAnsi="Arial" w:cs="Arial"/>
          <w:b/>
          <w:i/>
          <w:color w:val="000000" w:themeColor="text1"/>
          <w:sz w:val="18"/>
          <w:szCs w:val="18"/>
        </w:rPr>
        <w:t>con almuerzo (no incluye bebidas)</w:t>
      </w:r>
    </w:p>
    <w:p w14:paraId="180625E2" w14:textId="2167A967" w:rsidR="005B0E81" w:rsidRPr="005B0E81" w:rsidRDefault="005B0E81" w:rsidP="00A0335A">
      <w:pPr>
        <w:pStyle w:val="Prrafodelista"/>
        <w:widowControl w:val="0"/>
        <w:numPr>
          <w:ilvl w:val="0"/>
          <w:numId w:val="8"/>
        </w:numPr>
        <w:adjustRightInd w:val="0"/>
        <w:spacing w:after="0" w:line="240" w:lineRule="auto"/>
        <w:jc w:val="both"/>
        <w:textAlignment w:val="baseline"/>
        <w:rPr>
          <w:rFonts w:ascii="Arial" w:hAnsi="Arial" w:cs="Arial"/>
          <w:sz w:val="18"/>
          <w:szCs w:val="18"/>
          <w:lang w:val="es-ES_tradnl" w:eastAsia="es-ES"/>
        </w:rPr>
      </w:pPr>
      <w:r w:rsidRPr="005874B6">
        <w:rPr>
          <w:rFonts w:ascii="Arial" w:hAnsi="Arial" w:cs="Arial"/>
          <w:sz w:val="18"/>
          <w:szCs w:val="18"/>
        </w:rPr>
        <w:t xml:space="preserve">Traslado hotel </w:t>
      </w:r>
      <w:r w:rsidR="00D35104">
        <w:rPr>
          <w:rFonts w:ascii="Arial" w:hAnsi="Arial" w:cs="Arial"/>
          <w:sz w:val="18"/>
          <w:szCs w:val="18"/>
        </w:rPr>
        <w:t>–</w:t>
      </w:r>
      <w:r w:rsidRPr="005874B6">
        <w:rPr>
          <w:rFonts w:ascii="Arial" w:hAnsi="Arial" w:cs="Arial"/>
          <w:sz w:val="18"/>
          <w:szCs w:val="18"/>
        </w:rPr>
        <w:t xml:space="preserve"> estación de tren/hotel </w:t>
      </w:r>
      <w:r w:rsidRPr="005B0E81">
        <w:rPr>
          <w:rFonts w:ascii="Arial" w:hAnsi="Arial" w:cs="Arial"/>
          <w:b/>
          <w:bCs/>
          <w:i/>
          <w:iCs/>
          <w:sz w:val="18"/>
          <w:szCs w:val="18"/>
        </w:rPr>
        <w:t>en servicio privado</w:t>
      </w:r>
    </w:p>
    <w:p w14:paraId="74A8B985" w14:textId="77777777" w:rsidR="007E03EC" w:rsidRPr="00C937BF"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C937BF">
        <w:rPr>
          <w:rFonts w:ascii="Arial" w:eastAsia="Arial" w:hAnsi="Arial" w:cs="Arial"/>
          <w:color w:val="000000" w:themeColor="text1"/>
          <w:sz w:val="18"/>
          <w:szCs w:val="18"/>
        </w:rPr>
        <w:t xml:space="preserve">Excursión a Machu Picchu con boleto de tren a Aguas Calientes </w:t>
      </w:r>
      <w:r w:rsidRPr="00C937BF">
        <w:rPr>
          <w:rFonts w:ascii="Arial" w:eastAsia="Arial" w:hAnsi="Arial" w:cs="Arial"/>
          <w:b/>
          <w:color w:val="000000" w:themeColor="text1"/>
          <w:sz w:val="18"/>
          <w:szCs w:val="18"/>
        </w:rPr>
        <w:t xml:space="preserve">en Tren </w:t>
      </w:r>
      <w:proofErr w:type="spellStart"/>
      <w:r w:rsidRPr="00C937BF">
        <w:rPr>
          <w:rFonts w:ascii="Arial" w:eastAsia="Arial" w:hAnsi="Arial" w:cs="Arial"/>
          <w:b/>
          <w:color w:val="000000" w:themeColor="text1"/>
          <w:sz w:val="18"/>
          <w:szCs w:val="18"/>
        </w:rPr>
        <w:t>Expedition</w:t>
      </w:r>
      <w:proofErr w:type="spellEnd"/>
      <w:r w:rsidRPr="00C937BF">
        <w:rPr>
          <w:rFonts w:ascii="Arial" w:eastAsia="Arial" w:hAnsi="Arial" w:cs="Arial"/>
          <w:b/>
          <w:color w:val="000000" w:themeColor="text1"/>
          <w:sz w:val="18"/>
          <w:szCs w:val="18"/>
        </w:rPr>
        <w:t xml:space="preserve"> o Voyager</w:t>
      </w:r>
      <w:r w:rsidRPr="00C937BF">
        <w:rPr>
          <w:rFonts w:ascii="Arial" w:eastAsia="Arial" w:hAnsi="Arial" w:cs="Arial"/>
          <w:color w:val="000000" w:themeColor="text1"/>
          <w:sz w:val="18"/>
          <w:szCs w:val="18"/>
        </w:rPr>
        <w:t xml:space="preserve"> </w:t>
      </w:r>
      <w:r w:rsidRPr="00C937BF">
        <w:rPr>
          <w:rFonts w:ascii="Arial" w:eastAsia="Arial" w:hAnsi="Arial" w:cs="Arial"/>
          <w:b/>
          <w:i/>
          <w:color w:val="000000" w:themeColor="text1"/>
          <w:sz w:val="18"/>
          <w:szCs w:val="18"/>
        </w:rPr>
        <w:t>con almuerzo (no incluye bebidas)</w:t>
      </w:r>
    </w:p>
    <w:p w14:paraId="4B88B919" w14:textId="5C8F8ADF" w:rsidR="007E03EC"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C937BF">
        <w:rPr>
          <w:rFonts w:ascii="Arial" w:eastAsia="Arial" w:hAnsi="Arial" w:cs="Arial"/>
          <w:color w:val="000000" w:themeColor="text1"/>
          <w:sz w:val="18"/>
          <w:szCs w:val="18"/>
        </w:rPr>
        <w:t>Guía de habla hispana</w:t>
      </w:r>
    </w:p>
    <w:p w14:paraId="09CF7DDB" w14:textId="7EC2B794" w:rsidR="00AD6E2D" w:rsidRPr="00C937BF" w:rsidRDefault="00AD6E2D"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Souvenir de cortesía para cada pasajero</w:t>
      </w:r>
    </w:p>
    <w:p w14:paraId="5731C3E1" w14:textId="77777777" w:rsidR="007E03EC" w:rsidRPr="00C937BF"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b/>
          <w:i/>
          <w:color w:val="000000" w:themeColor="text1"/>
          <w:sz w:val="18"/>
          <w:szCs w:val="18"/>
        </w:rPr>
      </w:pPr>
      <w:r w:rsidRPr="00C937BF">
        <w:rPr>
          <w:rFonts w:ascii="Arial" w:eastAsia="Arial" w:hAnsi="Arial" w:cs="Arial"/>
          <w:color w:val="000000" w:themeColor="text1"/>
          <w:sz w:val="18"/>
          <w:szCs w:val="18"/>
        </w:rPr>
        <w:t xml:space="preserve">Seguro de viaje </w:t>
      </w:r>
      <w:r w:rsidRPr="00C937BF">
        <w:rPr>
          <w:rFonts w:ascii="Arial" w:eastAsia="Arial" w:hAnsi="Arial" w:cs="Arial"/>
          <w:b/>
          <w:i/>
          <w:color w:val="000000" w:themeColor="text1"/>
          <w:sz w:val="18"/>
          <w:szCs w:val="18"/>
        </w:rPr>
        <w:t>con cobertura COVID</w:t>
      </w:r>
    </w:p>
    <w:p w14:paraId="45BF6699" w14:textId="18A628AB" w:rsidR="007E03EC" w:rsidRPr="00A0335A"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C937BF">
        <w:rPr>
          <w:rFonts w:ascii="Arial" w:eastAsia="Arial" w:hAnsi="Arial" w:cs="Arial"/>
          <w:color w:val="000000" w:themeColor="text1"/>
          <w:sz w:val="18"/>
          <w:szCs w:val="18"/>
        </w:rPr>
        <w:t>Asistencia 24hrs</w:t>
      </w:r>
    </w:p>
    <w:p w14:paraId="5ACFDA5D" w14:textId="77777777" w:rsidR="007E03EC" w:rsidRDefault="007E03EC">
      <w:pPr>
        <w:spacing w:after="0" w:line="240" w:lineRule="auto"/>
        <w:jc w:val="both"/>
        <w:rPr>
          <w:rFonts w:ascii="Arial" w:eastAsia="Arial" w:hAnsi="Arial" w:cs="Arial"/>
          <w:b/>
          <w:color w:val="E36C09"/>
          <w:sz w:val="18"/>
          <w:szCs w:val="18"/>
          <w:u w:val="single"/>
        </w:rPr>
      </w:pPr>
    </w:p>
    <w:p w14:paraId="594F2774" w14:textId="3A31FAC3" w:rsidR="007E03EC" w:rsidRPr="00157375" w:rsidRDefault="00BF47D5">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EL PRECIO NO INCLUYE</w:t>
      </w:r>
      <w:r w:rsidR="00157375">
        <w:rPr>
          <w:rFonts w:ascii="Arial" w:eastAsia="Arial" w:hAnsi="Arial" w:cs="Arial"/>
          <w:b/>
          <w:color w:val="E36C09"/>
          <w:sz w:val="18"/>
          <w:szCs w:val="18"/>
          <w:u w:val="single"/>
        </w:rPr>
        <w:t>:</w:t>
      </w:r>
    </w:p>
    <w:p w14:paraId="4CA9742B" w14:textId="6E03AC6A" w:rsidR="007E03EC" w:rsidRPr="00157375" w:rsidRDefault="00BF47D5" w:rsidP="00A0335A">
      <w:pPr>
        <w:widowControl w:val="0"/>
        <w:numPr>
          <w:ilvl w:val="0"/>
          <w:numId w:val="10"/>
        </w:numPr>
        <w:pBdr>
          <w:top w:val="nil"/>
          <w:left w:val="nil"/>
          <w:bottom w:val="nil"/>
          <w:right w:val="nil"/>
          <w:between w:val="nil"/>
        </w:pBdr>
        <w:spacing w:after="0" w:line="240" w:lineRule="auto"/>
        <w:jc w:val="both"/>
        <w:rPr>
          <w:rFonts w:ascii="Arial" w:eastAsia="Arial" w:hAnsi="Arial" w:cs="Arial"/>
          <w:color w:val="000000"/>
          <w:sz w:val="18"/>
          <w:szCs w:val="18"/>
        </w:rPr>
      </w:pPr>
      <w:r w:rsidRPr="00157375">
        <w:rPr>
          <w:rFonts w:ascii="Arial" w:eastAsia="Arial" w:hAnsi="Arial" w:cs="Arial"/>
          <w:color w:val="000000"/>
          <w:sz w:val="18"/>
          <w:szCs w:val="18"/>
        </w:rPr>
        <w:t xml:space="preserve">Boleto de avión México – Lima – </w:t>
      </w:r>
      <w:r w:rsidR="000A721A">
        <w:rPr>
          <w:rFonts w:ascii="Arial" w:eastAsia="Arial" w:hAnsi="Arial" w:cs="Arial"/>
          <w:color w:val="000000"/>
          <w:sz w:val="18"/>
          <w:szCs w:val="18"/>
        </w:rPr>
        <w:t>Arequipa</w:t>
      </w:r>
      <w:r w:rsidRPr="00157375">
        <w:rPr>
          <w:rFonts w:ascii="Arial" w:eastAsia="Arial" w:hAnsi="Arial" w:cs="Arial"/>
          <w:color w:val="000000"/>
          <w:sz w:val="18"/>
          <w:szCs w:val="18"/>
        </w:rPr>
        <w:t xml:space="preserve"> – </w:t>
      </w:r>
      <w:r w:rsidR="000A721A">
        <w:rPr>
          <w:rFonts w:ascii="Arial" w:eastAsia="Arial" w:hAnsi="Arial" w:cs="Arial"/>
          <w:color w:val="000000"/>
          <w:sz w:val="18"/>
          <w:szCs w:val="18"/>
        </w:rPr>
        <w:t xml:space="preserve">Lima </w:t>
      </w:r>
      <w:r w:rsidRPr="00157375">
        <w:rPr>
          <w:rFonts w:ascii="Arial" w:eastAsia="Arial" w:hAnsi="Arial" w:cs="Arial"/>
          <w:color w:val="000000"/>
          <w:sz w:val="18"/>
          <w:szCs w:val="18"/>
        </w:rPr>
        <w:t>– México</w:t>
      </w:r>
    </w:p>
    <w:p w14:paraId="259CCFDA" w14:textId="77777777" w:rsidR="00A0335A" w:rsidRPr="00B86C5D" w:rsidRDefault="00A0335A" w:rsidP="00A0335A">
      <w:pPr>
        <w:pStyle w:val="Sinespaciado"/>
        <w:widowControl w:val="0"/>
        <w:numPr>
          <w:ilvl w:val="0"/>
          <w:numId w:val="10"/>
        </w:numPr>
        <w:adjustRightInd w:val="0"/>
        <w:jc w:val="both"/>
        <w:textAlignment w:val="baseline"/>
        <w:rPr>
          <w:rFonts w:ascii="Arial" w:hAnsi="Arial" w:cs="Arial"/>
          <w:sz w:val="18"/>
          <w:szCs w:val="18"/>
          <w:lang w:val="es-ES_tradnl" w:eastAsia="es-ES"/>
        </w:rPr>
      </w:pPr>
      <w:proofErr w:type="spellStart"/>
      <w:r w:rsidRPr="00C96F86">
        <w:rPr>
          <w:rFonts w:ascii="Arial" w:hAnsi="Arial" w:cs="Arial"/>
          <w:sz w:val="18"/>
          <w:szCs w:val="18"/>
          <w:lang w:val="es-ES_tradnl" w:eastAsia="es-ES"/>
        </w:rPr>
        <w:t>TUA’s</w:t>
      </w:r>
      <w:proofErr w:type="spellEnd"/>
      <w:r w:rsidRPr="00C96F86">
        <w:rPr>
          <w:rFonts w:ascii="Arial" w:hAnsi="Arial" w:cs="Arial"/>
          <w:sz w:val="18"/>
          <w:szCs w:val="18"/>
          <w:lang w:val="es-ES_tradnl" w:eastAsia="es-ES"/>
        </w:rPr>
        <w:t xml:space="preserve"> de salida (derechos de aeropuerto)</w:t>
      </w:r>
    </w:p>
    <w:p w14:paraId="0BDE9725" w14:textId="77777777" w:rsidR="00A0335A" w:rsidRPr="00C96F86" w:rsidRDefault="00A0335A" w:rsidP="00A0335A">
      <w:pPr>
        <w:pStyle w:val="Sinespaciado"/>
        <w:widowControl w:val="0"/>
        <w:numPr>
          <w:ilvl w:val="0"/>
          <w:numId w:val="10"/>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Gastos personales</w:t>
      </w:r>
    </w:p>
    <w:p w14:paraId="75591BB6" w14:textId="77777777" w:rsidR="00A0335A" w:rsidRDefault="00A0335A" w:rsidP="00A0335A">
      <w:pPr>
        <w:pStyle w:val="Sinespaciado"/>
        <w:widowControl w:val="0"/>
        <w:numPr>
          <w:ilvl w:val="0"/>
          <w:numId w:val="10"/>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Ningún servicio no especificado</w:t>
      </w:r>
    </w:p>
    <w:p w14:paraId="76891AF0" w14:textId="77777777" w:rsidR="00A0335A" w:rsidRPr="00C96F86" w:rsidRDefault="00A0335A" w:rsidP="00A0335A">
      <w:pPr>
        <w:pStyle w:val="Sinespaciado"/>
        <w:widowControl w:val="0"/>
        <w:numPr>
          <w:ilvl w:val="0"/>
          <w:numId w:val="10"/>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Alimentación no especificada en el programa </w:t>
      </w:r>
    </w:p>
    <w:p w14:paraId="04DB52EA" w14:textId="77777777" w:rsidR="00A0335A" w:rsidRPr="00C96F86" w:rsidRDefault="00A0335A" w:rsidP="00A0335A">
      <w:pPr>
        <w:pStyle w:val="Sinespaciado"/>
        <w:widowControl w:val="0"/>
        <w:numPr>
          <w:ilvl w:val="0"/>
          <w:numId w:val="10"/>
        </w:numPr>
        <w:adjustRightInd w:val="0"/>
        <w:jc w:val="both"/>
        <w:textAlignment w:val="baseline"/>
        <w:rPr>
          <w:rFonts w:ascii="Arial" w:hAnsi="Arial" w:cs="Arial"/>
          <w:color w:val="FF0000"/>
          <w:sz w:val="18"/>
          <w:szCs w:val="18"/>
          <w:lang w:val="es-ES_tradnl" w:eastAsia="es-ES"/>
        </w:rPr>
      </w:pPr>
      <w:r w:rsidRPr="00C96F86">
        <w:rPr>
          <w:rFonts w:ascii="Arial" w:hAnsi="Arial" w:cs="Arial"/>
          <w:sz w:val="18"/>
          <w:szCs w:val="18"/>
          <w:lang w:val="es-ES_tradnl" w:eastAsia="es-ES"/>
        </w:rPr>
        <w:t>Propinas para guía, chofer y maletero</w:t>
      </w:r>
    </w:p>
    <w:p w14:paraId="3DB89EE9" w14:textId="77777777" w:rsidR="007E03EC" w:rsidRPr="00157375" w:rsidRDefault="007E03EC">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6EB521F0" w14:textId="77777777" w:rsidR="007E03EC" w:rsidRDefault="007E03EC">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35E3F776" w14:textId="77777777" w:rsidR="007E03EC" w:rsidRDefault="00BF47D5">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SUPLEMENTOS / SERVICIOS ADICIONALES</w:t>
      </w:r>
    </w:p>
    <w:p w14:paraId="05994CB4" w14:textId="08E3C02E" w:rsidR="007E03EC" w:rsidRDefault="00BF47D5">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 POR PERSONA EN DOLARES AMERICANOS</w:t>
      </w:r>
      <w:r w:rsidR="00A0335A">
        <w:rPr>
          <w:rFonts w:ascii="Arial" w:eastAsia="Arial" w:hAnsi="Arial" w:cs="Arial"/>
          <w:b/>
          <w:color w:val="E36C09"/>
          <w:sz w:val="18"/>
          <w:szCs w:val="18"/>
          <w:u w:val="single"/>
        </w:rPr>
        <w:t xml:space="preserve"> (USD)</w:t>
      </w:r>
      <w:r>
        <w:rPr>
          <w:rFonts w:ascii="Arial" w:eastAsia="Arial" w:hAnsi="Arial" w:cs="Arial"/>
          <w:b/>
          <w:color w:val="E36C09"/>
          <w:sz w:val="18"/>
          <w:szCs w:val="18"/>
          <w:u w:val="single"/>
        </w:rPr>
        <w:t xml:space="preserve">:  </w:t>
      </w:r>
    </w:p>
    <w:p w14:paraId="652038E8" w14:textId="77777777" w:rsidR="007E03EC" w:rsidRDefault="007E03EC">
      <w:pPr>
        <w:spacing w:after="0" w:line="240" w:lineRule="auto"/>
        <w:ind w:firstLine="708"/>
        <w:jc w:val="center"/>
        <w:rPr>
          <w:rFonts w:ascii="Arial" w:eastAsia="Arial" w:hAnsi="Arial" w:cs="Arial"/>
          <w:b/>
          <w:color w:val="000000"/>
          <w:sz w:val="18"/>
          <w:szCs w:val="18"/>
          <w:u w:val="single"/>
        </w:rPr>
      </w:pPr>
    </w:p>
    <w:tbl>
      <w:tblPr>
        <w:tblStyle w:val="Cuadrculamedia1-nfasis6"/>
        <w:tblW w:w="4584" w:type="pct"/>
        <w:jc w:val="center"/>
        <w:tblLook w:val="04A0" w:firstRow="1" w:lastRow="0" w:firstColumn="1" w:lastColumn="0" w:noHBand="0" w:noVBand="1"/>
      </w:tblPr>
      <w:tblGrid>
        <w:gridCol w:w="7035"/>
        <w:gridCol w:w="966"/>
        <w:gridCol w:w="925"/>
      </w:tblGrid>
      <w:tr w:rsidR="007B3B61" w:rsidRPr="00B8032D" w14:paraId="5A0A2A2E" w14:textId="77777777" w:rsidTr="00E2387B">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41" w:type="pct"/>
            <w:tcBorders>
              <w:top w:val="single" w:sz="12" w:space="0" w:color="C0504D" w:themeColor="accent2"/>
              <w:left w:val="single" w:sz="4" w:space="0" w:color="C0504D" w:themeColor="accent2"/>
              <w:bottom w:val="single" w:sz="4" w:space="0" w:color="C0504D" w:themeColor="accent2"/>
              <w:right w:val="single" w:sz="4" w:space="0" w:color="C0504D" w:themeColor="accent2"/>
            </w:tcBorders>
            <w:shd w:val="clear" w:color="auto" w:fill="C00000"/>
            <w:vAlign w:val="center"/>
          </w:tcPr>
          <w:p w14:paraId="6CED1B28" w14:textId="77777777" w:rsidR="007B3B61" w:rsidRPr="00B8032D" w:rsidRDefault="007B3B61" w:rsidP="00E2387B">
            <w:pPr>
              <w:rPr>
                <w:rFonts w:ascii="Arial" w:hAnsi="Arial" w:cs="Arial"/>
                <w:color w:val="FFFFFF" w:themeColor="background1"/>
                <w:sz w:val="18"/>
                <w:szCs w:val="18"/>
              </w:rPr>
            </w:pPr>
            <w:bookmarkStart w:id="0" w:name="_Hlk149061126"/>
            <w:r>
              <w:rPr>
                <w:rFonts w:ascii="Arial" w:hAnsi="Arial" w:cs="Arial"/>
                <w:color w:val="FFFFFF" w:themeColor="background1"/>
                <w:sz w:val="18"/>
                <w:szCs w:val="18"/>
              </w:rPr>
              <w:t>SERVICIO:</w:t>
            </w:r>
          </w:p>
        </w:tc>
        <w:tc>
          <w:tcPr>
            <w:tcW w:w="541" w:type="pct"/>
            <w:tcBorders>
              <w:top w:val="single" w:sz="12" w:space="0" w:color="C0504D" w:themeColor="accent2"/>
              <w:left w:val="single" w:sz="4" w:space="0" w:color="C0504D" w:themeColor="accent2"/>
              <w:bottom w:val="single" w:sz="4" w:space="0" w:color="C0504D" w:themeColor="accent2"/>
              <w:right w:val="single" w:sz="4" w:space="0" w:color="C0504D" w:themeColor="accent2"/>
            </w:tcBorders>
            <w:shd w:val="clear" w:color="auto" w:fill="C00000"/>
            <w:vAlign w:val="center"/>
          </w:tcPr>
          <w:p w14:paraId="5F37AF03" w14:textId="77777777" w:rsidR="007B3B61" w:rsidRPr="00B8032D" w:rsidRDefault="007B3B61" w:rsidP="00E2387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sidRPr="00B8032D">
              <w:rPr>
                <w:rFonts w:ascii="Arial" w:eastAsia="Times New Roman" w:hAnsi="Arial" w:cs="Arial"/>
                <w:color w:val="FFFFFF" w:themeColor="background1"/>
                <w:sz w:val="18"/>
                <w:szCs w:val="18"/>
                <w:lang w:val="es-ES_tradnl" w:eastAsia="es-ES"/>
              </w:rPr>
              <w:t>A</w:t>
            </w:r>
            <w:r>
              <w:rPr>
                <w:rFonts w:ascii="Arial" w:eastAsia="Times New Roman" w:hAnsi="Arial" w:cs="Arial"/>
                <w:color w:val="FFFFFF" w:themeColor="background1"/>
                <w:sz w:val="18"/>
                <w:szCs w:val="18"/>
                <w:lang w:val="es-ES_tradnl" w:eastAsia="es-ES"/>
              </w:rPr>
              <w:t>DULTO</w:t>
            </w:r>
          </w:p>
        </w:tc>
        <w:tc>
          <w:tcPr>
            <w:tcW w:w="518" w:type="pct"/>
            <w:tcBorders>
              <w:top w:val="single" w:sz="12" w:space="0" w:color="C0504D" w:themeColor="accent2"/>
              <w:left w:val="single" w:sz="4" w:space="0" w:color="C0504D" w:themeColor="accent2"/>
              <w:bottom w:val="single" w:sz="4" w:space="0" w:color="C0504D" w:themeColor="accent2"/>
              <w:right w:val="single" w:sz="4" w:space="0" w:color="C0504D" w:themeColor="accent2"/>
            </w:tcBorders>
            <w:shd w:val="clear" w:color="auto" w:fill="C00000"/>
            <w:vAlign w:val="center"/>
          </w:tcPr>
          <w:p w14:paraId="7641EC10" w14:textId="77777777" w:rsidR="007B3B61" w:rsidRPr="00B8032D" w:rsidRDefault="007B3B61" w:rsidP="00E2387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MENOR</w:t>
            </w:r>
          </w:p>
        </w:tc>
      </w:tr>
      <w:tr w:rsidR="007B3B61" w:rsidRPr="00B8032D" w14:paraId="2B456343" w14:textId="77777777" w:rsidTr="00E2387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41"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14:paraId="53011707" w14:textId="77777777" w:rsidR="007B3B61" w:rsidRPr="00B8032D" w:rsidRDefault="007B3B61" w:rsidP="00E2387B">
            <w:pPr>
              <w:rPr>
                <w:rFonts w:ascii="Arial" w:hAnsi="Arial" w:cs="Arial"/>
                <w:sz w:val="18"/>
                <w:szCs w:val="18"/>
              </w:rPr>
            </w:pPr>
            <w:r w:rsidRPr="00B8032D">
              <w:rPr>
                <w:rFonts w:ascii="Arial" w:hAnsi="Arial" w:cs="Arial"/>
                <w:sz w:val="18"/>
                <w:szCs w:val="18"/>
              </w:rPr>
              <w:t xml:space="preserve">Tren </w:t>
            </w:r>
            <w:proofErr w:type="spellStart"/>
            <w:r w:rsidRPr="00B8032D">
              <w:rPr>
                <w:rFonts w:ascii="Arial" w:hAnsi="Arial" w:cs="Arial"/>
                <w:sz w:val="18"/>
                <w:szCs w:val="18"/>
              </w:rPr>
              <w:t>Vistadome</w:t>
            </w:r>
            <w:proofErr w:type="spellEnd"/>
            <w:r w:rsidRPr="00B8032D">
              <w:rPr>
                <w:rFonts w:ascii="Arial" w:hAnsi="Arial" w:cs="Arial"/>
                <w:sz w:val="18"/>
                <w:szCs w:val="18"/>
              </w:rPr>
              <w:t>:</w:t>
            </w:r>
            <w:r w:rsidRPr="00B8032D">
              <w:rPr>
                <w:rFonts w:ascii="Arial" w:hAnsi="Arial" w:cs="Arial"/>
                <w:b w:val="0"/>
                <w:bCs w:val="0"/>
                <w:sz w:val="18"/>
                <w:szCs w:val="18"/>
              </w:rPr>
              <w:t xml:space="preserve"> Asientos de cuero, mesas de madera, ventanas laterales y en el techo grandes, snack de cortesía, demostración de prendas de alpaca que luego se pone a la venta, </w:t>
            </w:r>
            <w:proofErr w:type="gramStart"/>
            <w:r w:rsidRPr="00B8032D">
              <w:rPr>
                <w:rFonts w:ascii="Arial" w:hAnsi="Arial" w:cs="Arial"/>
                <w:b w:val="0"/>
                <w:bCs w:val="0"/>
                <w:sz w:val="18"/>
                <w:szCs w:val="18"/>
              </w:rPr>
              <w:t>show</w:t>
            </w:r>
            <w:proofErr w:type="gramEnd"/>
            <w:r w:rsidRPr="00B8032D">
              <w:rPr>
                <w:rFonts w:ascii="Arial" w:hAnsi="Arial" w:cs="Arial"/>
                <w:b w:val="0"/>
                <w:bCs w:val="0"/>
                <w:sz w:val="18"/>
                <w:szCs w:val="18"/>
              </w:rPr>
              <w:t xml:space="preserve"> baile de SAGRA (Diablito) y desfile de prendas de algodón. </w:t>
            </w:r>
          </w:p>
        </w:tc>
        <w:tc>
          <w:tcPr>
            <w:tcW w:w="541" w:type="pct"/>
            <w:vMerge w:val="restart"/>
            <w:tcBorders>
              <w:top w:val="single" w:sz="4" w:space="0" w:color="C0504D" w:themeColor="accent2"/>
              <w:left w:val="single" w:sz="4" w:space="0" w:color="C0504D" w:themeColor="accent2"/>
              <w:right w:val="single" w:sz="4" w:space="0" w:color="C0504D" w:themeColor="accent2"/>
            </w:tcBorders>
            <w:shd w:val="clear" w:color="auto" w:fill="FFFFFF" w:themeFill="background1"/>
            <w:vAlign w:val="center"/>
          </w:tcPr>
          <w:p w14:paraId="6BDD4C18" w14:textId="77777777" w:rsidR="007B3B61" w:rsidRPr="00B8032D" w:rsidRDefault="007B3B61" w:rsidP="00E2387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8032D">
              <w:rPr>
                <w:rFonts w:ascii="Arial" w:hAnsi="Arial" w:cs="Arial"/>
                <w:sz w:val="18"/>
                <w:szCs w:val="18"/>
              </w:rPr>
              <w:t xml:space="preserve">USD </w:t>
            </w:r>
            <w:r>
              <w:rPr>
                <w:rFonts w:ascii="Arial" w:hAnsi="Arial" w:cs="Arial"/>
                <w:sz w:val="18"/>
                <w:szCs w:val="18"/>
              </w:rPr>
              <w:t>72</w:t>
            </w:r>
          </w:p>
        </w:tc>
        <w:tc>
          <w:tcPr>
            <w:tcW w:w="518" w:type="pct"/>
            <w:vMerge w:val="restart"/>
            <w:tcBorders>
              <w:top w:val="single" w:sz="4" w:space="0" w:color="C0504D" w:themeColor="accent2"/>
              <w:left w:val="single" w:sz="4" w:space="0" w:color="C0504D" w:themeColor="accent2"/>
              <w:right w:val="single" w:sz="4" w:space="0" w:color="C0504D" w:themeColor="accent2"/>
            </w:tcBorders>
            <w:shd w:val="clear" w:color="auto" w:fill="FFFFFF" w:themeFill="background1"/>
            <w:vAlign w:val="center"/>
          </w:tcPr>
          <w:p w14:paraId="23BD2BC8" w14:textId="77777777" w:rsidR="007B3B61" w:rsidRPr="00B8032D" w:rsidRDefault="007B3B61" w:rsidP="00E2387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USD 38</w:t>
            </w:r>
          </w:p>
        </w:tc>
      </w:tr>
      <w:tr w:rsidR="007B3B61" w:rsidRPr="00B8032D" w14:paraId="50B03846" w14:textId="77777777" w:rsidTr="00E2387B">
        <w:trPr>
          <w:trHeight w:val="397"/>
          <w:jc w:val="center"/>
        </w:trPr>
        <w:tc>
          <w:tcPr>
            <w:cnfStyle w:val="001000000000" w:firstRow="0" w:lastRow="0" w:firstColumn="1" w:lastColumn="0" w:oddVBand="0" w:evenVBand="0" w:oddHBand="0" w:evenHBand="0" w:firstRowFirstColumn="0" w:firstRowLastColumn="0" w:lastRowFirstColumn="0" w:lastRowLastColumn="0"/>
            <w:tcW w:w="3941"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14:paraId="1FFDBF62" w14:textId="77777777" w:rsidR="007B3B61" w:rsidRPr="00B8032D" w:rsidRDefault="007B3B61" w:rsidP="00E2387B">
            <w:pPr>
              <w:rPr>
                <w:rFonts w:ascii="Arial" w:hAnsi="Arial" w:cs="Arial"/>
                <w:b w:val="0"/>
                <w:bCs w:val="0"/>
                <w:sz w:val="18"/>
                <w:szCs w:val="18"/>
              </w:rPr>
            </w:pPr>
            <w:proofErr w:type="spellStart"/>
            <w:r w:rsidRPr="00B8032D">
              <w:rPr>
                <w:rFonts w:ascii="Arial" w:hAnsi="Arial" w:cs="Arial"/>
                <w:sz w:val="18"/>
                <w:szCs w:val="18"/>
              </w:rPr>
              <w:t>The</w:t>
            </w:r>
            <w:proofErr w:type="spellEnd"/>
            <w:r w:rsidRPr="00B8032D">
              <w:rPr>
                <w:rFonts w:ascii="Arial" w:hAnsi="Arial" w:cs="Arial"/>
                <w:sz w:val="18"/>
                <w:szCs w:val="18"/>
              </w:rPr>
              <w:t xml:space="preserve"> 360°:</w:t>
            </w:r>
            <w:r w:rsidRPr="00B8032D">
              <w:rPr>
                <w:rFonts w:ascii="Arial" w:hAnsi="Arial" w:cs="Arial"/>
                <w:b w:val="0"/>
                <w:bCs w:val="0"/>
                <w:sz w:val="18"/>
                <w:szCs w:val="18"/>
              </w:rPr>
              <w:t xml:space="preserve"> Asientos de cuero, mesas de madera, coche observatorio, ventanas laterales y en el techo grandes, degustación de café, choclo y pisco, </w:t>
            </w:r>
            <w:proofErr w:type="gramStart"/>
            <w:r w:rsidRPr="00B8032D">
              <w:rPr>
                <w:rFonts w:ascii="Arial" w:hAnsi="Arial" w:cs="Arial"/>
                <w:b w:val="0"/>
                <w:bCs w:val="0"/>
                <w:sz w:val="18"/>
                <w:szCs w:val="18"/>
              </w:rPr>
              <w:t>app</w:t>
            </w:r>
            <w:proofErr w:type="gramEnd"/>
            <w:r w:rsidRPr="00B8032D">
              <w:rPr>
                <w:rFonts w:ascii="Arial" w:hAnsi="Arial" w:cs="Arial"/>
                <w:b w:val="0"/>
                <w:bCs w:val="0"/>
                <w:sz w:val="18"/>
                <w:szCs w:val="18"/>
              </w:rPr>
              <w:t xml:space="preserve"> de entretenimiento a bordo.</w:t>
            </w:r>
          </w:p>
        </w:tc>
        <w:tc>
          <w:tcPr>
            <w:tcW w:w="541" w:type="pct"/>
            <w:vMerge/>
            <w:tcBorders>
              <w:left w:val="single" w:sz="4" w:space="0" w:color="C0504D" w:themeColor="accent2"/>
              <w:bottom w:val="single" w:sz="4" w:space="0" w:color="C0504D" w:themeColor="accent2"/>
              <w:right w:val="single" w:sz="4" w:space="0" w:color="C0504D" w:themeColor="accent2"/>
            </w:tcBorders>
            <w:shd w:val="clear" w:color="auto" w:fill="FFFFFF" w:themeFill="background1"/>
            <w:vAlign w:val="center"/>
          </w:tcPr>
          <w:p w14:paraId="64A3D55C" w14:textId="77777777" w:rsidR="007B3B61" w:rsidRPr="00B8032D" w:rsidRDefault="007B3B61" w:rsidP="00E2387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8" w:type="pct"/>
            <w:vMerge/>
            <w:tcBorders>
              <w:left w:val="single" w:sz="4" w:space="0" w:color="C0504D" w:themeColor="accent2"/>
              <w:bottom w:val="single" w:sz="4" w:space="0" w:color="C0504D" w:themeColor="accent2"/>
              <w:right w:val="single" w:sz="4" w:space="0" w:color="C0504D" w:themeColor="accent2"/>
            </w:tcBorders>
            <w:shd w:val="clear" w:color="auto" w:fill="FFFFFF" w:themeFill="background1"/>
          </w:tcPr>
          <w:p w14:paraId="7C3D248D" w14:textId="77777777" w:rsidR="007B3B61" w:rsidRPr="00B8032D" w:rsidRDefault="007B3B61" w:rsidP="00E2387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bookmarkEnd w:id="0"/>
    </w:tbl>
    <w:p w14:paraId="58020CDB" w14:textId="77777777" w:rsidR="007E03EC" w:rsidRDefault="007E03EC">
      <w:pPr>
        <w:spacing w:after="0" w:line="240" w:lineRule="auto"/>
        <w:jc w:val="both"/>
        <w:rPr>
          <w:rFonts w:ascii="Arial" w:eastAsia="Arial" w:hAnsi="Arial" w:cs="Arial"/>
          <w:b/>
          <w:color w:val="E36C09"/>
          <w:sz w:val="18"/>
          <w:szCs w:val="18"/>
          <w:u w:val="single"/>
        </w:rPr>
      </w:pPr>
    </w:p>
    <w:p w14:paraId="61B424B1" w14:textId="77777777" w:rsidR="007E03EC" w:rsidRDefault="00BF47D5">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56F09329" w14:textId="628E3567" w:rsidR="007E03EC" w:rsidRDefault="007E03EC">
      <w:pPr>
        <w:widowControl w:val="0"/>
        <w:pBdr>
          <w:top w:val="nil"/>
          <w:left w:val="nil"/>
          <w:bottom w:val="nil"/>
          <w:right w:val="nil"/>
          <w:between w:val="nil"/>
        </w:pBdr>
        <w:spacing w:after="0" w:line="240" w:lineRule="auto"/>
        <w:jc w:val="both"/>
        <w:rPr>
          <w:rFonts w:ascii="Arial" w:eastAsia="Arial" w:hAnsi="Arial" w:cs="Arial"/>
          <w:color w:val="FF0000"/>
          <w:sz w:val="10"/>
          <w:szCs w:val="10"/>
        </w:rPr>
      </w:pPr>
    </w:p>
    <w:p w14:paraId="448E8147" w14:textId="77777777" w:rsidR="009C3CD3" w:rsidRDefault="009C3CD3" w:rsidP="009C3CD3">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 xml:space="preserve">Tarifas expresadas por persona, en dólares americanos pagaderos en Moneda Nacional al tipo de cambio del día de su pago indicado por </w:t>
      </w:r>
      <w:proofErr w:type="spellStart"/>
      <w:r w:rsidRPr="00C96F86">
        <w:rPr>
          <w:rFonts w:ascii="Arial" w:hAnsi="Arial" w:cs="Arial"/>
          <w:sz w:val="18"/>
          <w:szCs w:val="18"/>
          <w:lang w:val="es-ES_tradnl" w:eastAsia="es-ES"/>
        </w:rPr>
        <w:t>Tourmundial</w:t>
      </w:r>
      <w:proofErr w:type="spellEnd"/>
      <w:r w:rsidRPr="00C96F86">
        <w:rPr>
          <w:rFonts w:ascii="Arial" w:hAnsi="Arial" w:cs="Arial"/>
          <w:sz w:val="18"/>
          <w:szCs w:val="18"/>
          <w:lang w:val="es-ES_tradnl" w:eastAsia="es-ES"/>
        </w:rPr>
        <w:t>, sujetas a cambios sin previo aviso y a disponibilidad al momento de reservar.</w:t>
      </w:r>
    </w:p>
    <w:p w14:paraId="05CF94B9" w14:textId="77777777" w:rsidR="00A0335A" w:rsidRPr="003D729A" w:rsidRDefault="00A0335A" w:rsidP="00A0335A">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3D729A">
        <w:rPr>
          <w:rFonts w:ascii="Arial" w:hAnsi="Arial" w:cs="Arial"/>
          <w:sz w:val="18"/>
          <w:szCs w:val="18"/>
          <w:lang w:val="es-ES_tradnl" w:eastAsia="es-ES"/>
        </w:rPr>
        <w:t xml:space="preserve">Tarifas </w:t>
      </w:r>
      <w:r w:rsidRPr="003D729A">
        <w:rPr>
          <w:rFonts w:ascii="Arial" w:hAnsi="Arial" w:cs="Arial"/>
          <w:b/>
          <w:bCs/>
          <w:sz w:val="18"/>
          <w:szCs w:val="18"/>
          <w:lang w:val="es-ES_tradnl" w:eastAsia="es-ES"/>
        </w:rPr>
        <w:t>NO</w:t>
      </w:r>
      <w:r w:rsidRPr="003D729A">
        <w:rPr>
          <w:rFonts w:ascii="Arial" w:hAnsi="Arial" w:cs="Arial"/>
          <w:sz w:val="18"/>
          <w:szCs w:val="18"/>
          <w:lang w:val="es-ES_tradnl" w:eastAsia="es-ES"/>
        </w:rPr>
        <w:t xml:space="preserve"> válidas durante las siguientes festividades: </w:t>
      </w:r>
      <w:r w:rsidRPr="003D729A">
        <w:rPr>
          <w:rFonts w:ascii="Arial" w:hAnsi="Arial" w:cs="Arial"/>
          <w:sz w:val="18"/>
          <w:szCs w:val="18"/>
          <w:lang w:val="es-PE"/>
        </w:rPr>
        <w:t>Semana Santa, Inti Raymi (semana del 24 de junio), Fiestas Patrias (semana del 28, 29 de julio), 1° de noviembre, Navidad (23 al 25 de diciembre) y Año Nuevo (27 de diciembre al 01 de enero).</w:t>
      </w:r>
    </w:p>
    <w:p w14:paraId="456DCFCE" w14:textId="77777777" w:rsidR="00915069" w:rsidRDefault="00915069" w:rsidP="00915069">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160A16">
        <w:rPr>
          <w:rFonts w:ascii="Arial" w:hAnsi="Arial" w:cs="Arial"/>
          <w:color w:val="000000" w:themeColor="text1"/>
          <w:sz w:val="18"/>
          <w:szCs w:val="18"/>
          <w:lang w:eastAsia="es-ES"/>
        </w:rPr>
        <w:t xml:space="preserve">La </w:t>
      </w:r>
      <w:proofErr w:type="spellStart"/>
      <w:r w:rsidRPr="00160A16">
        <w:rPr>
          <w:rFonts w:ascii="Arial" w:hAnsi="Arial" w:cs="Arial"/>
          <w:color w:val="000000" w:themeColor="text1"/>
          <w:sz w:val="18"/>
          <w:szCs w:val="18"/>
          <w:lang w:eastAsia="es-ES"/>
        </w:rPr>
        <w:t>tarifa</w:t>
      </w:r>
      <w:proofErr w:type="spellEnd"/>
      <w:r w:rsidRPr="00160A16">
        <w:rPr>
          <w:rFonts w:ascii="Arial" w:hAnsi="Arial" w:cs="Arial"/>
          <w:color w:val="000000" w:themeColor="text1"/>
          <w:sz w:val="18"/>
          <w:szCs w:val="18"/>
          <w:lang w:eastAsia="es-ES"/>
        </w:rPr>
        <w:t xml:space="preserve"> final </w:t>
      </w:r>
      <w:proofErr w:type="spellStart"/>
      <w:r w:rsidRPr="00160A16">
        <w:rPr>
          <w:rFonts w:ascii="Arial" w:hAnsi="Arial" w:cs="Arial"/>
          <w:color w:val="000000" w:themeColor="text1"/>
          <w:sz w:val="18"/>
          <w:szCs w:val="18"/>
          <w:lang w:eastAsia="es-ES"/>
        </w:rPr>
        <w:t>dependerá</w:t>
      </w:r>
      <w:proofErr w:type="spellEnd"/>
      <w:r w:rsidRPr="00160A16">
        <w:rPr>
          <w:rFonts w:ascii="Arial" w:hAnsi="Arial" w:cs="Arial"/>
          <w:color w:val="000000" w:themeColor="text1"/>
          <w:sz w:val="18"/>
          <w:szCs w:val="18"/>
          <w:lang w:eastAsia="es-ES"/>
        </w:rPr>
        <w:t xml:space="preserve"> del </w:t>
      </w:r>
      <w:proofErr w:type="spellStart"/>
      <w:r w:rsidRPr="00160A16">
        <w:rPr>
          <w:rFonts w:ascii="Arial" w:hAnsi="Arial" w:cs="Arial"/>
          <w:color w:val="000000" w:themeColor="text1"/>
          <w:sz w:val="18"/>
          <w:szCs w:val="18"/>
          <w:lang w:eastAsia="es-ES"/>
        </w:rPr>
        <w:t>tipo</w:t>
      </w:r>
      <w:proofErr w:type="spellEnd"/>
      <w:r w:rsidRPr="00160A16">
        <w:rPr>
          <w:rFonts w:ascii="Arial" w:hAnsi="Arial" w:cs="Arial"/>
          <w:color w:val="000000" w:themeColor="text1"/>
          <w:sz w:val="18"/>
          <w:szCs w:val="18"/>
          <w:lang w:eastAsia="es-ES"/>
        </w:rPr>
        <w:t xml:space="preserve"> de entrada que se </w:t>
      </w:r>
      <w:proofErr w:type="spellStart"/>
      <w:r w:rsidRPr="00160A16">
        <w:rPr>
          <w:rFonts w:ascii="Arial" w:hAnsi="Arial" w:cs="Arial"/>
          <w:color w:val="000000" w:themeColor="text1"/>
          <w:sz w:val="18"/>
          <w:szCs w:val="18"/>
          <w:lang w:eastAsia="es-ES"/>
        </w:rPr>
        <w:t>encuentre</w:t>
      </w:r>
      <w:proofErr w:type="spellEnd"/>
      <w:r w:rsidRPr="00160A16">
        <w:rPr>
          <w:rFonts w:ascii="Arial" w:hAnsi="Arial" w:cs="Arial"/>
          <w:color w:val="000000" w:themeColor="text1"/>
          <w:sz w:val="18"/>
          <w:szCs w:val="18"/>
          <w:lang w:eastAsia="es-ES"/>
        </w:rPr>
        <w:t xml:space="preserve"> disponible para </w:t>
      </w:r>
      <w:proofErr w:type="spellStart"/>
      <w:r w:rsidRPr="00160A16">
        <w:rPr>
          <w:rFonts w:ascii="Arial" w:hAnsi="Arial" w:cs="Arial"/>
          <w:color w:val="000000" w:themeColor="text1"/>
          <w:sz w:val="18"/>
          <w:szCs w:val="18"/>
          <w:lang w:eastAsia="es-ES"/>
        </w:rPr>
        <w:t>el</w:t>
      </w:r>
      <w:proofErr w:type="spellEnd"/>
      <w:r w:rsidRPr="00160A16">
        <w:rPr>
          <w:rFonts w:ascii="Arial" w:hAnsi="Arial" w:cs="Arial"/>
          <w:color w:val="000000" w:themeColor="text1"/>
          <w:sz w:val="18"/>
          <w:szCs w:val="18"/>
          <w:lang w:eastAsia="es-ES"/>
        </w:rPr>
        <w:t xml:space="preserve"> </w:t>
      </w:r>
      <w:proofErr w:type="spellStart"/>
      <w:r w:rsidRPr="00160A16">
        <w:rPr>
          <w:rFonts w:ascii="Arial" w:hAnsi="Arial" w:cs="Arial"/>
          <w:color w:val="000000" w:themeColor="text1"/>
          <w:sz w:val="18"/>
          <w:szCs w:val="18"/>
          <w:lang w:eastAsia="es-ES"/>
        </w:rPr>
        <w:t>ingreso</w:t>
      </w:r>
      <w:proofErr w:type="spellEnd"/>
      <w:r w:rsidRPr="00160A16">
        <w:rPr>
          <w:rFonts w:ascii="Arial" w:hAnsi="Arial" w:cs="Arial"/>
          <w:color w:val="000000" w:themeColor="text1"/>
          <w:sz w:val="18"/>
          <w:szCs w:val="18"/>
          <w:lang w:eastAsia="es-ES"/>
        </w:rPr>
        <w:t xml:space="preserve"> a Machu Picchu al </w:t>
      </w:r>
      <w:proofErr w:type="spellStart"/>
      <w:r w:rsidRPr="00160A16">
        <w:rPr>
          <w:rFonts w:ascii="Arial" w:hAnsi="Arial" w:cs="Arial"/>
          <w:color w:val="000000" w:themeColor="text1"/>
          <w:sz w:val="18"/>
          <w:szCs w:val="18"/>
          <w:lang w:eastAsia="es-ES"/>
        </w:rPr>
        <w:t>momento</w:t>
      </w:r>
      <w:proofErr w:type="spellEnd"/>
      <w:r w:rsidRPr="00160A16">
        <w:rPr>
          <w:rFonts w:ascii="Arial" w:hAnsi="Arial" w:cs="Arial"/>
          <w:color w:val="000000" w:themeColor="text1"/>
          <w:sz w:val="18"/>
          <w:szCs w:val="18"/>
          <w:lang w:eastAsia="es-ES"/>
        </w:rPr>
        <w:t xml:space="preserve"> de la </w:t>
      </w:r>
      <w:proofErr w:type="spellStart"/>
      <w:r w:rsidRPr="00160A16">
        <w:rPr>
          <w:rFonts w:ascii="Arial" w:hAnsi="Arial" w:cs="Arial"/>
          <w:color w:val="000000" w:themeColor="text1"/>
          <w:sz w:val="18"/>
          <w:szCs w:val="18"/>
          <w:lang w:eastAsia="es-ES"/>
        </w:rPr>
        <w:t>reserva</w:t>
      </w:r>
      <w:proofErr w:type="spellEnd"/>
      <w:r w:rsidRPr="00160A16">
        <w:rPr>
          <w:rFonts w:ascii="Arial" w:hAnsi="Arial" w:cs="Arial"/>
          <w:color w:val="000000" w:themeColor="text1"/>
          <w:sz w:val="18"/>
          <w:szCs w:val="18"/>
          <w:lang w:eastAsia="es-ES"/>
        </w:rPr>
        <w:t xml:space="preserve">. *Una </w:t>
      </w:r>
      <w:proofErr w:type="spellStart"/>
      <w:r w:rsidRPr="00160A16">
        <w:rPr>
          <w:rFonts w:ascii="Arial" w:hAnsi="Arial" w:cs="Arial"/>
          <w:color w:val="000000" w:themeColor="text1"/>
          <w:sz w:val="18"/>
          <w:szCs w:val="18"/>
          <w:lang w:eastAsia="es-ES"/>
        </w:rPr>
        <w:t>vez</w:t>
      </w:r>
      <w:proofErr w:type="spellEnd"/>
      <w:r w:rsidRPr="00160A16">
        <w:rPr>
          <w:rFonts w:ascii="Arial" w:hAnsi="Arial" w:cs="Arial"/>
          <w:color w:val="000000" w:themeColor="text1"/>
          <w:sz w:val="18"/>
          <w:szCs w:val="18"/>
          <w:lang w:eastAsia="es-ES"/>
        </w:rPr>
        <w:t xml:space="preserve"> </w:t>
      </w:r>
      <w:proofErr w:type="spellStart"/>
      <w:r w:rsidRPr="00160A16">
        <w:rPr>
          <w:rFonts w:ascii="Arial" w:hAnsi="Arial" w:cs="Arial"/>
          <w:color w:val="000000" w:themeColor="text1"/>
          <w:sz w:val="18"/>
          <w:szCs w:val="18"/>
          <w:lang w:eastAsia="es-ES"/>
        </w:rPr>
        <w:t>confirmada</w:t>
      </w:r>
      <w:proofErr w:type="spellEnd"/>
      <w:r w:rsidRPr="00160A16">
        <w:rPr>
          <w:rFonts w:ascii="Arial" w:hAnsi="Arial" w:cs="Arial"/>
          <w:color w:val="000000" w:themeColor="text1"/>
          <w:sz w:val="18"/>
          <w:szCs w:val="18"/>
          <w:lang w:eastAsia="es-ES"/>
        </w:rPr>
        <w:t xml:space="preserve"> la </w:t>
      </w:r>
      <w:proofErr w:type="spellStart"/>
      <w:r w:rsidRPr="00160A16">
        <w:rPr>
          <w:rFonts w:ascii="Arial" w:hAnsi="Arial" w:cs="Arial"/>
          <w:color w:val="000000" w:themeColor="text1"/>
          <w:sz w:val="18"/>
          <w:szCs w:val="18"/>
          <w:lang w:eastAsia="es-ES"/>
        </w:rPr>
        <w:t>reservación</w:t>
      </w:r>
      <w:proofErr w:type="spellEnd"/>
      <w:r w:rsidRPr="00160A16">
        <w:rPr>
          <w:rFonts w:ascii="Arial" w:hAnsi="Arial" w:cs="Arial"/>
          <w:color w:val="000000" w:themeColor="text1"/>
          <w:sz w:val="18"/>
          <w:szCs w:val="18"/>
          <w:lang w:eastAsia="es-ES"/>
        </w:rPr>
        <w:t xml:space="preserve">, las entradas a Machu Picchu son 100% NO </w:t>
      </w:r>
      <w:proofErr w:type="spellStart"/>
      <w:r w:rsidRPr="00160A16">
        <w:rPr>
          <w:rFonts w:ascii="Arial" w:hAnsi="Arial" w:cs="Arial"/>
          <w:color w:val="000000" w:themeColor="text1"/>
          <w:sz w:val="18"/>
          <w:szCs w:val="18"/>
          <w:lang w:eastAsia="es-ES"/>
        </w:rPr>
        <w:t>reembolsables</w:t>
      </w:r>
      <w:proofErr w:type="spellEnd"/>
      <w:r w:rsidRPr="00160A16">
        <w:rPr>
          <w:rFonts w:ascii="Arial" w:hAnsi="Arial" w:cs="Arial"/>
          <w:color w:val="000000" w:themeColor="text1"/>
          <w:sz w:val="18"/>
          <w:szCs w:val="18"/>
          <w:lang w:eastAsia="es-ES"/>
        </w:rPr>
        <w:t>.</w:t>
      </w:r>
    </w:p>
    <w:p w14:paraId="0E71F918" w14:textId="28D0AA4A" w:rsidR="00915069" w:rsidRPr="00915069" w:rsidRDefault="00915069" w:rsidP="00915069">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160A16">
        <w:rPr>
          <w:rFonts w:ascii="Arial" w:hAnsi="Arial" w:cs="Arial"/>
          <w:color w:val="000000" w:themeColor="text1"/>
          <w:sz w:val="18"/>
          <w:szCs w:val="18"/>
          <w:lang w:eastAsia="es-ES"/>
        </w:rPr>
        <w:t xml:space="preserve">Para </w:t>
      </w:r>
      <w:proofErr w:type="spellStart"/>
      <w:r w:rsidRPr="00160A16">
        <w:rPr>
          <w:rFonts w:ascii="Arial" w:hAnsi="Arial" w:cs="Arial"/>
          <w:color w:val="000000" w:themeColor="text1"/>
          <w:sz w:val="18"/>
          <w:szCs w:val="18"/>
          <w:lang w:eastAsia="es-ES"/>
        </w:rPr>
        <w:t>asegurar</w:t>
      </w:r>
      <w:proofErr w:type="spellEnd"/>
      <w:r w:rsidRPr="00160A16">
        <w:rPr>
          <w:rFonts w:ascii="Arial" w:hAnsi="Arial" w:cs="Arial"/>
          <w:color w:val="000000" w:themeColor="text1"/>
          <w:sz w:val="18"/>
          <w:szCs w:val="18"/>
          <w:lang w:eastAsia="es-ES"/>
        </w:rPr>
        <w:t xml:space="preserve"> entradas a Machu Picchu es </w:t>
      </w:r>
      <w:proofErr w:type="spellStart"/>
      <w:r w:rsidRPr="00160A16">
        <w:rPr>
          <w:rFonts w:ascii="Arial" w:hAnsi="Arial" w:cs="Arial"/>
          <w:color w:val="000000" w:themeColor="text1"/>
          <w:sz w:val="18"/>
          <w:szCs w:val="18"/>
          <w:lang w:eastAsia="es-ES"/>
        </w:rPr>
        <w:t>necesario</w:t>
      </w:r>
      <w:proofErr w:type="spellEnd"/>
      <w:r w:rsidRPr="00160A16">
        <w:rPr>
          <w:rFonts w:ascii="Arial" w:hAnsi="Arial" w:cs="Arial"/>
          <w:color w:val="000000" w:themeColor="text1"/>
          <w:sz w:val="18"/>
          <w:szCs w:val="18"/>
          <w:lang w:eastAsia="es-ES"/>
        </w:rPr>
        <w:t xml:space="preserve"> </w:t>
      </w:r>
      <w:proofErr w:type="spellStart"/>
      <w:r w:rsidRPr="00160A16">
        <w:rPr>
          <w:rFonts w:ascii="Arial" w:hAnsi="Arial" w:cs="Arial"/>
          <w:color w:val="000000" w:themeColor="text1"/>
          <w:sz w:val="18"/>
          <w:szCs w:val="18"/>
          <w:lang w:eastAsia="es-ES"/>
        </w:rPr>
        <w:t>contar</w:t>
      </w:r>
      <w:proofErr w:type="spellEnd"/>
      <w:r w:rsidRPr="00160A16">
        <w:rPr>
          <w:rFonts w:ascii="Arial" w:hAnsi="Arial" w:cs="Arial"/>
          <w:color w:val="000000" w:themeColor="text1"/>
          <w:sz w:val="18"/>
          <w:szCs w:val="18"/>
          <w:lang w:eastAsia="es-ES"/>
        </w:rPr>
        <w:t xml:space="preserve"> con </w:t>
      </w:r>
      <w:proofErr w:type="spellStart"/>
      <w:r w:rsidRPr="00160A16">
        <w:rPr>
          <w:rFonts w:ascii="Arial" w:hAnsi="Arial" w:cs="Arial"/>
          <w:color w:val="000000" w:themeColor="text1"/>
          <w:sz w:val="18"/>
          <w:szCs w:val="18"/>
          <w:lang w:eastAsia="es-ES"/>
        </w:rPr>
        <w:t>el</w:t>
      </w:r>
      <w:proofErr w:type="spellEnd"/>
      <w:r w:rsidRPr="00160A16">
        <w:rPr>
          <w:rFonts w:ascii="Arial" w:hAnsi="Arial" w:cs="Arial"/>
          <w:color w:val="000000" w:themeColor="text1"/>
          <w:sz w:val="18"/>
          <w:szCs w:val="18"/>
          <w:lang w:eastAsia="es-ES"/>
        </w:rPr>
        <w:t xml:space="preserve"> </w:t>
      </w:r>
      <w:proofErr w:type="spellStart"/>
      <w:r w:rsidRPr="00160A16">
        <w:rPr>
          <w:rFonts w:ascii="Arial" w:hAnsi="Arial" w:cs="Arial"/>
          <w:color w:val="000000" w:themeColor="text1"/>
          <w:sz w:val="18"/>
          <w:szCs w:val="18"/>
          <w:lang w:eastAsia="es-ES"/>
        </w:rPr>
        <w:t>nombre</w:t>
      </w:r>
      <w:proofErr w:type="spellEnd"/>
      <w:r w:rsidRPr="00160A16">
        <w:rPr>
          <w:rFonts w:ascii="Arial" w:hAnsi="Arial" w:cs="Arial"/>
          <w:color w:val="000000" w:themeColor="text1"/>
          <w:sz w:val="18"/>
          <w:szCs w:val="18"/>
          <w:lang w:eastAsia="es-ES"/>
        </w:rPr>
        <w:t xml:space="preserve"> </w:t>
      </w:r>
      <w:proofErr w:type="spellStart"/>
      <w:r w:rsidRPr="00160A16">
        <w:rPr>
          <w:rFonts w:ascii="Arial" w:hAnsi="Arial" w:cs="Arial"/>
          <w:color w:val="000000" w:themeColor="text1"/>
          <w:sz w:val="18"/>
          <w:szCs w:val="18"/>
          <w:lang w:eastAsia="es-ES"/>
        </w:rPr>
        <w:t>completo</w:t>
      </w:r>
      <w:proofErr w:type="spellEnd"/>
      <w:r w:rsidRPr="00160A16">
        <w:rPr>
          <w:rFonts w:ascii="Arial" w:hAnsi="Arial" w:cs="Arial"/>
          <w:color w:val="000000" w:themeColor="text1"/>
          <w:sz w:val="18"/>
          <w:szCs w:val="18"/>
          <w:lang w:eastAsia="es-ES"/>
        </w:rPr>
        <w:t xml:space="preserve"> del </w:t>
      </w:r>
      <w:proofErr w:type="spellStart"/>
      <w:r w:rsidRPr="00160A16">
        <w:rPr>
          <w:rFonts w:ascii="Arial" w:hAnsi="Arial" w:cs="Arial"/>
          <w:color w:val="000000" w:themeColor="text1"/>
          <w:sz w:val="18"/>
          <w:szCs w:val="18"/>
          <w:lang w:eastAsia="es-ES"/>
        </w:rPr>
        <w:t>pasajero</w:t>
      </w:r>
      <w:proofErr w:type="spellEnd"/>
      <w:r w:rsidRPr="00160A16">
        <w:rPr>
          <w:rFonts w:ascii="Arial" w:hAnsi="Arial" w:cs="Arial"/>
          <w:color w:val="000000" w:themeColor="text1"/>
          <w:sz w:val="18"/>
          <w:szCs w:val="18"/>
          <w:lang w:eastAsia="es-ES"/>
        </w:rPr>
        <w:t xml:space="preserve"> y </w:t>
      </w:r>
      <w:proofErr w:type="spellStart"/>
      <w:r w:rsidRPr="00160A16">
        <w:rPr>
          <w:rFonts w:ascii="Arial" w:hAnsi="Arial" w:cs="Arial"/>
          <w:color w:val="000000" w:themeColor="text1"/>
          <w:sz w:val="18"/>
          <w:szCs w:val="18"/>
          <w:lang w:eastAsia="es-ES"/>
        </w:rPr>
        <w:t>copia</w:t>
      </w:r>
      <w:proofErr w:type="spellEnd"/>
      <w:r w:rsidRPr="00160A16">
        <w:rPr>
          <w:rFonts w:ascii="Arial" w:hAnsi="Arial" w:cs="Arial"/>
          <w:color w:val="000000" w:themeColor="text1"/>
          <w:sz w:val="18"/>
          <w:szCs w:val="18"/>
          <w:lang w:eastAsia="es-ES"/>
        </w:rPr>
        <w:t xml:space="preserve"> del </w:t>
      </w:r>
      <w:proofErr w:type="spellStart"/>
      <w:r w:rsidRPr="00160A16">
        <w:rPr>
          <w:rFonts w:ascii="Arial" w:hAnsi="Arial" w:cs="Arial"/>
          <w:color w:val="000000" w:themeColor="text1"/>
          <w:sz w:val="18"/>
          <w:szCs w:val="18"/>
          <w:lang w:eastAsia="es-ES"/>
        </w:rPr>
        <w:t>pasaporte</w:t>
      </w:r>
      <w:proofErr w:type="spellEnd"/>
      <w:r w:rsidRPr="00160A16">
        <w:rPr>
          <w:rFonts w:ascii="Arial" w:hAnsi="Arial" w:cs="Arial"/>
          <w:color w:val="000000" w:themeColor="text1"/>
          <w:sz w:val="18"/>
          <w:szCs w:val="18"/>
          <w:lang w:eastAsia="es-ES"/>
        </w:rPr>
        <w:t xml:space="preserve"> con </w:t>
      </w:r>
      <w:proofErr w:type="spellStart"/>
      <w:r w:rsidRPr="00160A16">
        <w:rPr>
          <w:rFonts w:ascii="Arial" w:hAnsi="Arial" w:cs="Arial"/>
          <w:color w:val="000000" w:themeColor="text1"/>
          <w:sz w:val="18"/>
          <w:szCs w:val="18"/>
          <w:lang w:eastAsia="es-ES"/>
        </w:rPr>
        <w:t>vigencia</w:t>
      </w:r>
      <w:proofErr w:type="spellEnd"/>
      <w:r w:rsidRPr="00160A16">
        <w:rPr>
          <w:rFonts w:ascii="Arial" w:hAnsi="Arial" w:cs="Arial"/>
          <w:color w:val="000000" w:themeColor="text1"/>
          <w:sz w:val="18"/>
          <w:szCs w:val="18"/>
          <w:lang w:eastAsia="es-ES"/>
        </w:rPr>
        <w:t xml:space="preserve"> minima de seis (6) meses. </w:t>
      </w:r>
    </w:p>
    <w:p w14:paraId="378128D8" w14:textId="77777777" w:rsidR="009C3CD3" w:rsidRPr="00C96F86" w:rsidRDefault="009C3CD3" w:rsidP="009C3CD3">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roofErr w:type="spellStart"/>
      <w:r w:rsidRPr="00C96F86">
        <w:rPr>
          <w:rFonts w:ascii="Arial" w:hAnsi="Arial" w:cs="Arial"/>
          <w:sz w:val="18"/>
          <w:szCs w:val="18"/>
          <w:lang w:val="es-ES_tradnl" w:eastAsia="es-ES"/>
        </w:rPr>
        <w:t>Tourmundial</w:t>
      </w:r>
      <w:proofErr w:type="spellEnd"/>
      <w:r w:rsidRPr="00C96F86">
        <w:rPr>
          <w:rFonts w:ascii="Arial" w:hAnsi="Arial" w:cs="Arial"/>
          <w:sz w:val="18"/>
          <w:szCs w:val="18"/>
          <w:lang w:val="es-ES_tradnl" w:eastAsia="es-ES"/>
        </w:rPr>
        <w:t xml:space="preserve"> brindará asesoría y apoyo para le gestión de todos los documentos necesarios.</w:t>
      </w:r>
    </w:p>
    <w:p w14:paraId="7108B0A5" w14:textId="77777777" w:rsidR="009C3CD3" w:rsidRDefault="009C3CD3" w:rsidP="009C3CD3">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La vigencia de su pasaporte deberá tener mínimo seis meses a partir de la fecha del inicio de su viaje.</w:t>
      </w:r>
    </w:p>
    <w:p w14:paraId="756DA366" w14:textId="77777777" w:rsidR="009C3CD3" w:rsidRPr="00C96F86" w:rsidRDefault="009C3CD3" w:rsidP="009C3CD3">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El vuelo Lima/Cusco debe considerarse temprano por la mañana de manera que pasajeros puedan descansar y aclimatarse antes de empezar la excursión por la tarde (13</w:t>
      </w:r>
      <w:r>
        <w:rPr>
          <w:rFonts w:ascii="Arial" w:hAnsi="Arial" w:cs="Arial"/>
          <w:sz w:val="18"/>
          <w:szCs w:val="18"/>
          <w:lang w:val="es-ES_tradnl" w:eastAsia="es-ES"/>
        </w:rPr>
        <w:t>:</w:t>
      </w:r>
      <w:r w:rsidRPr="00C96F86">
        <w:rPr>
          <w:rFonts w:ascii="Arial" w:hAnsi="Arial" w:cs="Arial"/>
          <w:sz w:val="18"/>
          <w:szCs w:val="18"/>
          <w:lang w:val="es-ES_tradnl" w:eastAsia="es-ES"/>
        </w:rPr>
        <w:t>30hrs).</w:t>
      </w:r>
    </w:p>
    <w:p w14:paraId="0A226AD5" w14:textId="77777777" w:rsidR="009C3CD3" w:rsidRPr="00C96F86" w:rsidRDefault="009C3CD3" w:rsidP="009C3CD3">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Los horarios de registro de entrada (</w:t>
      </w:r>
      <w:proofErr w:type="spellStart"/>
      <w:r>
        <w:rPr>
          <w:rFonts w:ascii="Arial" w:hAnsi="Arial" w:cs="Arial"/>
          <w:sz w:val="18"/>
          <w:szCs w:val="18"/>
          <w:lang w:val="es-ES_tradnl" w:eastAsia="es-ES"/>
        </w:rPr>
        <w:t>c</w:t>
      </w:r>
      <w:r w:rsidRPr="00C96F86">
        <w:rPr>
          <w:rFonts w:ascii="Arial" w:hAnsi="Arial" w:cs="Arial"/>
          <w:sz w:val="18"/>
          <w:szCs w:val="18"/>
          <w:lang w:val="es-ES_tradnl" w:eastAsia="es-ES"/>
        </w:rPr>
        <w:t>heck</w:t>
      </w:r>
      <w:proofErr w:type="spellEnd"/>
      <w:r w:rsidRPr="00C96F86">
        <w:rPr>
          <w:rFonts w:ascii="Arial" w:hAnsi="Arial" w:cs="Arial"/>
          <w:sz w:val="18"/>
          <w:szCs w:val="18"/>
          <w:lang w:val="es-ES_tradnl" w:eastAsia="es-ES"/>
        </w:rPr>
        <w:t>-</w:t>
      </w:r>
      <w:r>
        <w:rPr>
          <w:rFonts w:ascii="Arial" w:hAnsi="Arial" w:cs="Arial"/>
          <w:sz w:val="18"/>
          <w:szCs w:val="18"/>
          <w:lang w:val="es-ES_tradnl" w:eastAsia="es-ES"/>
        </w:rPr>
        <w:t>i</w:t>
      </w:r>
      <w:r w:rsidRPr="00C96F86">
        <w:rPr>
          <w:rFonts w:ascii="Arial" w:hAnsi="Arial" w:cs="Arial"/>
          <w:sz w:val="18"/>
          <w:szCs w:val="18"/>
          <w:lang w:val="es-ES_tradnl" w:eastAsia="es-ES"/>
        </w:rPr>
        <w:t>n) y salida (</w:t>
      </w:r>
      <w:proofErr w:type="spellStart"/>
      <w:r>
        <w:rPr>
          <w:rFonts w:ascii="Arial" w:hAnsi="Arial" w:cs="Arial"/>
          <w:sz w:val="18"/>
          <w:szCs w:val="18"/>
          <w:lang w:val="es-ES_tradnl" w:eastAsia="es-ES"/>
        </w:rPr>
        <w:t>c</w:t>
      </w:r>
      <w:r w:rsidRPr="00C96F86">
        <w:rPr>
          <w:rFonts w:ascii="Arial" w:hAnsi="Arial" w:cs="Arial"/>
          <w:sz w:val="18"/>
          <w:szCs w:val="18"/>
          <w:lang w:val="es-ES_tradnl" w:eastAsia="es-ES"/>
        </w:rPr>
        <w:t>heck</w:t>
      </w:r>
      <w:proofErr w:type="spellEnd"/>
      <w:r>
        <w:rPr>
          <w:rFonts w:ascii="Arial" w:hAnsi="Arial" w:cs="Arial"/>
          <w:sz w:val="18"/>
          <w:szCs w:val="18"/>
          <w:lang w:val="es-ES_tradnl" w:eastAsia="es-ES"/>
        </w:rPr>
        <w:t>-</w:t>
      </w:r>
      <w:r w:rsidRPr="00C96F86">
        <w:rPr>
          <w:rFonts w:ascii="Arial" w:hAnsi="Arial" w:cs="Arial"/>
          <w:sz w:val="18"/>
          <w:szCs w:val="18"/>
          <w:lang w:val="es-ES_tradnl" w:eastAsia="es-ES"/>
        </w:rPr>
        <w:t xml:space="preserve"> </w:t>
      </w:r>
      <w:proofErr w:type="spellStart"/>
      <w:r>
        <w:rPr>
          <w:rFonts w:ascii="Arial" w:hAnsi="Arial" w:cs="Arial"/>
          <w:sz w:val="18"/>
          <w:szCs w:val="18"/>
          <w:lang w:val="es-ES_tradnl" w:eastAsia="es-ES"/>
        </w:rPr>
        <w:t>o</w:t>
      </w:r>
      <w:r w:rsidRPr="00C96F86">
        <w:rPr>
          <w:rFonts w:ascii="Arial" w:hAnsi="Arial" w:cs="Arial"/>
          <w:sz w:val="18"/>
          <w:szCs w:val="18"/>
          <w:lang w:val="es-ES_tradnl" w:eastAsia="es-ES"/>
        </w:rPr>
        <w:t>ut</w:t>
      </w:r>
      <w:proofErr w:type="spellEnd"/>
      <w:r w:rsidRPr="00C96F86">
        <w:rPr>
          <w:rFonts w:ascii="Arial" w:hAnsi="Arial" w:cs="Arial"/>
          <w:sz w:val="18"/>
          <w:szCs w:val="18"/>
          <w:lang w:val="es-ES_tradnl" w:eastAsia="es-ES"/>
        </w:rPr>
        <w:t xml:space="preserve">) de los hoteles están sujetos a las formalidades de cada hotel, pudiendo tener los siguientes horarios: </w:t>
      </w:r>
      <w:proofErr w:type="spellStart"/>
      <w:r>
        <w:rPr>
          <w:rFonts w:ascii="Arial" w:hAnsi="Arial" w:cs="Arial"/>
          <w:sz w:val="18"/>
          <w:szCs w:val="18"/>
          <w:lang w:val="es-ES_tradnl" w:eastAsia="es-ES"/>
        </w:rPr>
        <w:t>c</w:t>
      </w:r>
      <w:r w:rsidRPr="00C96F86">
        <w:rPr>
          <w:rFonts w:ascii="Arial" w:hAnsi="Arial" w:cs="Arial"/>
          <w:sz w:val="18"/>
          <w:szCs w:val="18"/>
          <w:lang w:val="es-ES_tradnl" w:eastAsia="es-ES"/>
        </w:rPr>
        <w:t>heck</w:t>
      </w:r>
      <w:proofErr w:type="spellEnd"/>
      <w:r>
        <w:rPr>
          <w:rFonts w:ascii="Arial" w:hAnsi="Arial" w:cs="Arial"/>
          <w:sz w:val="18"/>
          <w:szCs w:val="18"/>
          <w:lang w:val="es-ES_tradnl" w:eastAsia="es-ES"/>
        </w:rPr>
        <w:t>-i</w:t>
      </w:r>
      <w:r w:rsidRPr="00C96F86">
        <w:rPr>
          <w:rFonts w:ascii="Arial" w:hAnsi="Arial" w:cs="Arial"/>
          <w:sz w:val="18"/>
          <w:szCs w:val="18"/>
          <w:lang w:val="es-ES_tradnl" w:eastAsia="es-ES"/>
        </w:rPr>
        <w:t>n 15:00</w:t>
      </w:r>
      <w:r>
        <w:rPr>
          <w:rFonts w:ascii="Arial" w:hAnsi="Arial" w:cs="Arial"/>
          <w:sz w:val="18"/>
          <w:szCs w:val="18"/>
          <w:lang w:val="es-ES_tradnl" w:eastAsia="es-ES"/>
        </w:rPr>
        <w:t>h</w:t>
      </w:r>
      <w:r w:rsidRPr="00C96F86">
        <w:rPr>
          <w:rFonts w:ascii="Arial" w:hAnsi="Arial" w:cs="Arial"/>
          <w:sz w:val="18"/>
          <w:szCs w:val="18"/>
          <w:lang w:val="es-ES_tradnl" w:eastAsia="es-ES"/>
        </w:rPr>
        <w:t xml:space="preserve">rs y </w:t>
      </w:r>
      <w:proofErr w:type="spellStart"/>
      <w:r>
        <w:rPr>
          <w:rFonts w:ascii="Arial" w:hAnsi="Arial" w:cs="Arial"/>
          <w:sz w:val="18"/>
          <w:szCs w:val="18"/>
          <w:lang w:val="es-ES_tradnl" w:eastAsia="es-ES"/>
        </w:rPr>
        <w:t>c</w:t>
      </w:r>
      <w:r w:rsidRPr="00C96F86">
        <w:rPr>
          <w:rFonts w:ascii="Arial" w:hAnsi="Arial" w:cs="Arial"/>
          <w:sz w:val="18"/>
          <w:szCs w:val="18"/>
          <w:lang w:val="es-ES_tradnl" w:eastAsia="es-ES"/>
        </w:rPr>
        <w:t>heck</w:t>
      </w:r>
      <w:r>
        <w:rPr>
          <w:rFonts w:ascii="Arial" w:hAnsi="Arial" w:cs="Arial"/>
          <w:sz w:val="18"/>
          <w:szCs w:val="18"/>
          <w:lang w:val="es-ES_tradnl" w:eastAsia="es-ES"/>
        </w:rPr>
        <w:t>-u</w:t>
      </w:r>
      <w:r w:rsidRPr="00C96F86">
        <w:rPr>
          <w:rFonts w:ascii="Arial" w:hAnsi="Arial" w:cs="Arial"/>
          <w:sz w:val="18"/>
          <w:szCs w:val="18"/>
          <w:lang w:val="es-ES_tradnl" w:eastAsia="es-ES"/>
        </w:rPr>
        <w:t>ut</w:t>
      </w:r>
      <w:proofErr w:type="spellEnd"/>
      <w:r w:rsidRPr="00C96F86">
        <w:rPr>
          <w:rFonts w:ascii="Arial" w:hAnsi="Arial" w:cs="Arial"/>
          <w:sz w:val="18"/>
          <w:szCs w:val="18"/>
          <w:lang w:val="es-ES_tradnl" w:eastAsia="es-ES"/>
        </w:rPr>
        <w:t xml:space="preserve"> 09:00</w:t>
      </w:r>
      <w:r>
        <w:rPr>
          <w:rFonts w:ascii="Arial" w:hAnsi="Arial" w:cs="Arial"/>
          <w:sz w:val="18"/>
          <w:szCs w:val="18"/>
          <w:lang w:val="es-ES_tradnl" w:eastAsia="es-ES"/>
        </w:rPr>
        <w:t>h</w:t>
      </w:r>
      <w:r w:rsidRPr="00C96F86">
        <w:rPr>
          <w:rFonts w:ascii="Arial" w:hAnsi="Arial" w:cs="Arial"/>
          <w:sz w:val="18"/>
          <w:szCs w:val="18"/>
          <w:lang w:val="es-ES_tradnl" w:eastAsia="es-ES"/>
        </w:rPr>
        <w:t>rs. En caso de que la llegada fuese antes del horario establecido, existe la posibilidad de que la habitación no sea facilitada hasta el horario correspondiente. Si su avión regresa por la tarde, el hotel podrá mantener sus pertenencias.</w:t>
      </w:r>
    </w:p>
    <w:p w14:paraId="65691AB5" w14:textId="77777777" w:rsidR="009C3CD3" w:rsidRPr="00726181" w:rsidRDefault="009C3CD3" w:rsidP="009C3CD3">
      <w:pPr>
        <w:pStyle w:val="Sinespaciado"/>
        <w:widowControl w:val="0"/>
        <w:numPr>
          <w:ilvl w:val="0"/>
          <w:numId w:val="6"/>
        </w:numPr>
        <w:adjustRightInd w:val="0"/>
        <w:jc w:val="both"/>
        <w:textAlignment w:val="baseline"/>
        <w:rPr>
          <w:rFonts w:ascii="Arial" w:hAnsi="Arial" w:cs="Arial"/>
          <w:b/>
          <w:sz w:val="18"/>
          <w:szCs w:val="18"/>
          <w:lang w:val="es-MX"/>
        </w:rPr>
      </w:pPr>
      <w:r w:rsidRPr="000044C1">
        <w:rPr>
          <w:rFonts w:ascii="Arial" w:hAnsi="Arial" w:cs="Arial"/>
          <w:sz w:val="18"/>
          <w:szCs w:val="18"/>
          <w:lang w:val="es-ES_tradnl" w:eastAsia="es-ES"/>
        </w:rPr>
        <w:t xml:space="preserve">En el momento de realizar </w:t>
      </w:r>
      <w:proofErr w:type="gramStart"/>
      <w:r w:rsidRPr="000044C1">
        <w:rPr>
          <w:rFonts w:ascii="Arial" w:hAnsi="Arial" w:cs="Arial"/>
          <w:sz w:val="18"/>
          <w:szCs w:val="18"/>
          <w:lang w:val="es-ES_tradnl" w:eastAsia="es-ES"/>
        </w:rPr>
        <w:t xml:space="preserve">el </w:t>
      </w:r>
      <w:proofErr w:type="spellStart"/>
      <w:r>
        <w:rPr>
          <w:rFonts w:ascii="Arial" w:hAnsi="Arial" w:cs="Arial"/>
          <w:sz w:val="18"/>
          <w:szCs w:val="18"/>
          <w:lang w:val="es-ES_tradnl" w:eastAsia="es-ES"/>
        </w:rPr>
        <w:t>c</w:t>
      </w:r>
      <w:r w:rsidRPr="000044C1">
        <w:rPr>
          <w:rFonts w:ascii="Arial" w:hAnsi="Arial" w:cs="Arial"/>
          <w:sz w:val="18"/>
          <w:szCs w:val="18"/>
          <w:lang w:val="es-ES_tradnl" w:eastAsia="es-ES"/>
        </w:rPr>
        <w:t>heck</w:t>
      </w:r>
      <w:proofErr w:type="spellEnd"/>
      <w:r>
        <w:rPr>
          <w:rFonts w:ascii="Arial" w:hAnsi="Arial" w:cs="Arial"/>
          <w:sz w:val="18"/>
          <w:szCs w:val="18"/>
          <w:lang w:val="es-ES_tradnl" w:eastAsia="es-ES"/>
        </w:rPr>
        <w:t>-i</w:t>
      </w:r>
      <w:r w:rsidRPr="000044C1">
        <w:rPr>
          <w:rFonts w:ascii="Arial" w:hAnsi="Arial" w:cs="Arial"/>
          <w:sz w:val="18"/>
          <w:szCs w:val="18"/>
          <w:lang w:val="es-ES_tradnl" w:eastAsia="es-ES"/>
        </w:rPr>
        <w:t>n</w:t>
      </w:r>
      <w:proofErr w:type="gramEnd"/>
      <w:r w:rsidRPr="000044C1">
        <w:rPr>
          <w:rFonts w:ascii="Arial" w:hAnsi="Arial" w:cs="Arial"/>
          <w:sz w:val="18"/>
          <w:szCs w:val="18"/>
          <w:lang w:val="es-ES_tradnl" w:eastAsia="es-ES"/>
        </w:rPr>
        <w:t xml:space="preserve"> en el hotel será indispensable presentar el pasaporte junto con la Tarjeta Andina de Migración (entregada en el aeropuerto a su llegada a Perú) con el sello de entrada legible y con una permanencia no superior a 60 días.</w:t>
      </w:r>
    </w:p>
    <w:p w14:paraId="0C328DD7" w14:textId="77777777" w:rsidR="009C3CD3" w:rsidRPr="00726181" w:rsidRDefault="009C3CD3" w:rsidP="009C3CD3">
      <w:pPr>
        <w:pStyle w:val="Prrafodelista"/>
        <w:numPr>
          <w:ilvl w:val="0"/>
          <w:numId w:val="6"/>
        </w:numPr>
        <w:spacing w:after="0" w:line="240" w:lineRule="auto"/>
        <w:jc w:val="both"/>
        <w:rPr>
          <w:rFonts w:ascii="Arial" w:eastAsia="Times New Roman" w:hAnsi="Arial" w:cs="Arial"/>
          <w:color w:val="000000" w:themeColor="text1"/>
          <w:sz w:val="18"/>
          <w:szCs w:val="18"/>
          <w:lang w:val="es-MX" w:eastAsia="es-ES"/>
        </w:rPr>
      </w:pPr>
      <w:r w:rsidRPr="00C96F86">
        <w:rPr>
          <w:rFonts w:ascii="Arial" w:eastAsia="Times New Roman" w:hAnsi="Arial" w:cs="Arial"/>
          <w:color w:val="000000" w:themeColor="text1"/>
          <w:sz w:val="18"/>
          <w:szCs w:val="18"/>
          <w:lang w:val="es-MX" w:eastAsia="es-ES"/>
        </w:rPr>
        <w:t xml:space="preserve">Los hoteles en temporada de Navidad, Fin de Año y Semana Santa cuentan con mínimo de noches, cenas obligatorias y suplementos para estas fechas. Por favor consultar </w:t>
      </w:r>
      <w:r>
        <w:rPr>
          <w:rFonts w:ascii="Arial" w:eastAsia="Times New Roman" w:hAnsi="Arial" w:cs="Arial"/>
          <w:color w:val="000000" w:themeColor="text1"/>
          <w:sz w:val="18"/>
          <w:szCs w:val="18"/>
          <w:lang w:val="es-MX" w:eastAsia="es-ES"/>
        </w:rPr>
        <w:t>p</w:t>
      </w:r>
      <w:r w:rsidRPr="00C96F86">
        <w:rPr>
          <w:rFonts w:ascii="Arial" w:eastAsia="Times New Roman" w:hAnsi="Arial" w:cs="Arial"/>
          <w:color w:val="000000" w:themeColor="text1"/>
          <w:sz w:val="18"/>
          <w:szCs w:val="18"/>
          <w:lang w:val="es-MX" w:eastAsia="es-ES"/>
        </w:rPr>
        <w:t>recios.</w:t>
      </w:r>
    </w:p>
    <w:p w14:paraId="0A781CCB" w14:textId="77777777" w:rsidR="009C3CD3" w:rsidRDefault="009C3CD3" w:rsidP="009C3CD3">
      <w:pPr>
        <w:pStyle w:val="Sinespaciado"/>
        <w:widowControl w:val="0"/>
        <w:numPr>
          <w:ilvl w:val="0"/>
          <w:numId w:val="6"/>
        </w:numPr>
        <w:adjustRightInd w:val="0"/>
        <w:jc w:val="both"/>
        <w:textAlignment w:val="baseline"/>
        <w:rPr>
          <w:rFonts w:ascii="Arial" w:hAnsi="Arial" w:cs="Arial"/>
          <w:bCs/>
          <w:sz w:val="18"/>
          <w:szCs w:val="18"/>
          <w:lang w:val="es-MX"/>
        </w:rPr>
      </w:pPr>
      <w:r w:rsidRPr="005228B2">
        <w:rPr>
          <w:rFonts w:ascii="Arial" w:hAnsi="Arial" w:cs="Arial"/>
          <w:bCs/>
          <w:sz w:val="18"/>
          <w:szCs w:val="18"/>
          <w:lang w:val="es-MX"/>
        </w:rPr>
        <w:t>Habitaciones estándar en hoteles. Por comodidad, no recomendamos habitaciones triples. La habitación triple es compuesta por una habitación doble + cama adicional</w:t>
      </w:r>
      <w:r>
        <w:rPr>
          <w:rFonts w:ascii="Arial" w:hAnsi="Arial" w:cs="Arial"/>
          <w:bCs/>
          <w:sz w:val="18"/>
          <w:szCs w:val="18"/>
          <w:lang w:val="es-MX"/>
        </w:rPr>
        <w:t>.</w:t>
      </w:r>
    </w:p>
    <w:p w14:paraId="3CF54740" w14:textId="77777777" w:rsidR="009C3CD3" w:rsidRPr="00726181" w:rsidRDefault="009C3CD3" w:rsidP="009C3CD3">
      <w:pPr>
        <w:pStyle w:val="Sinespaciado"/>
        <w:widowControl w:val="0"/>
        <w:numPr>
          <w:ilvl w:val="0"/>
          <w:numId w:val="6"/>
        </w:numPr>
        <w:adjustRightInd w:val="0"/>
        <w:jc w:val="both"/>
        <w:textAlignment w:val="baseline"/>
        <w:rPr>
          <w:rFonts w:ascii="Arial" w:hAnsi="Arial" w:cs="Arial"/>
          <w:bCs/>
          <w:sz w:val="18"/>
          <w:szCs w:val="18"/>
          <w:lang w:val="es-MX"/>
        </w:rPr>
      </w:pPr>
      <w:r w:rsidRPr="00726181">
        <w:rPr>
          <w:rFonts w:ascii="Arial" w:hAnsi="Arial" w:cs="Arial"/>
          <w:bCs/>
          <w:sz w:val="18"/>
          <w:szCs w:val="18"/>
          <w:lang w:val="es-MX"/>
        </w:rPr>
        <w:lastRenderedPageBreak/>
        <w:t>Niños hasta 02 años no pagan servicios, comparten la habitación y servicios con los padres (no incluye cama extra, entradas ni asiento designado en las actividades).</w:t>
      </w:r>
    </w:p>
    <w:p w14:paraId="28BB423C" w14:textId="77777777" w:rsidR="009C3CD3" w:rsidRPr="00726181" w:rsidRDefault="009C3CD3" w:rsidP="009C3CD3">
      <w:pPr>
        <w:pStyle w:val="Prrafodelista"/>
        <w:widowControl w:val="0"/>
        <w:numPr>
          <w:ilvl w:val="0"/>
          <w:numId w:val="6"/>
        </w:numPr>
        <w:adjustRightInd w:val="0"/>
        <w:spacing w:after="0" w:line="240" w:lineRule="auto"/>
        <w:jc w:val="both"/>
        <w:textAlignment w:val="baseline"/>
        <w:rPr>
          <w:rFonts w:ascii="Arial" w:hAnsi="Arial" w:cs="Arial"/>
          <w:bCs/>
          <w:sz w:val="18"/>
          <w:szCs w:val="18"/>
          <w:lang w:val="es-MX"/>
        </w:rPr>
      </w:pPr>
      <w:r w:rsidRPr="00726181">
        <w:rPr>
          <w:rFonts w:ascii="Arial" w:hAnsi="Arial" w:cs="Arial"/>
          <w:bCs/>
          <w:sz w:val="18"/>
          <w:szCs w:val="18"/>
          <w:lang w:val="es-MX"/>
        </w:rPr>
        <w:t>Niños de 03 a 10 años aplica la tarifa de Niño. Sólo se admite como máximo 01 niño por habitación en compañía de 02 adultos.</w:t>
      </w:r>
      <w:r>
        <w:rPr>
          <w:rFonts w:ascii="Arial" w:hAnsi="Arial" w:cs="Arial"/>
          <w:bCs/>
          <w:sz w:val="18"/>
          <w:szCs w:val="18"/>
          <w:lang w:val="es-MX"/>
        </w:rPr>
        <w:t xml:space="preserve"> </w:t>
      </w:r>
      <w:r w:rsidRPr="00726181">
        <w:rPr>
          <w:rFonts w:ascii="Arial" w:hAnsi="Arial" w:cs="Arial"/>
          <w:bCs/>
          <w:sz w:val="18"/>
          <w:szCs w:val="18"/>
          <w:lang w:val="es-MX"/>
        </w:rPr>
        <w:t>Los niños deben portar un documento que certifique su edad al momento de realizar el viaje</w:t>
      </w:r>
      <w:r>
        <w:rPr>
          <w:rFonts w:ascii="Arial" w:hAnsi="Arial" w:cs="Arial"/>
          <w:bCs/>
          <w:sz w:val="18"/>
          <w:szCs w:val="18"/>
          <w:lang w:val="es-MX"/>
        </w:rPr>
        <w:t>,</w:t>
      </w:r>
      <w:r w:rsidRPr="00726181">
        <w:rPr>
          <w:rFonts w:ascii="Arial" w:hAnsi="Arial" w:cs="Arial"/>
          <w:bCs/>
          <w:sz w:val="18"/>
          <w:szCs w:val="18"/>
          <w:lang w:val="es-MX"/>
        </w:rPr>
        <w:t xml:space="preserve"> caso contrario se considerará como adulto. En caso de excursión a Machu Picchu, es obligatorio presentar el documento original al momento del ingreso.</w:t>
      </w:r>
    </w:p>
    <w:p w14:paraId="32E8C56C" w14:textId="77777777" w:rsidR="009C3CD3" w:rsidRPr="00726181" w:rsidRDefault="009C3CD3" w:rsidP="009C3CD3">
      <w:pPr>
        <w:pStyle w:val="Prrafodelista"/>
        <w:widowControl w:val="0"/>
        <w:numPr>
          <w:ilvl w:val="0"/>
          <w:numId w:val="6"/>
        </w:numPr>
        <w:adjustRightInd w:val="0"/>
        <w:jc w:val="both"/>
        <w:textAlignment w:val="baseline"/>
        <w:rPr>
          <w:rFonts w:ascii="Arial" w:hAnsi="Arial" w:cs="Arial"/>
          <w:bCs/>
          <w:i/>
          <w:iCs/>
          <w:sz w:val="18"/>
          <w:szCs w:val="18"/>
          <w:lang w:val="es-MX"/>
        </w:rPr>
      </w:pPr>
      <w:r w:rsidRPr="00C96F86">
        <w:rPr>
          <w:rFonts w:ascii="Arial" w:hAnsi="Arial" w:cs="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w:t>
      </w:r>
      <w:r>
        <w:rPr>
          <w:rFonts w:ascii="Arial" w:hAnsi="Arial" w:cs="Arial"/>
          <w:sz w:val="18"/>
          <w:szCs w:val="18"/>
          <w:lang w:val="es-ES_tradnl" w:eastAsia="es-ES"/>
        </w:rPr>
        <w:t xml:space="preserve"> (</w:t>
      </w:r>
      <w:r w:rsidRPr="00726181">
        <w:rPr>
          <w:rFonts w:ascii="Arial" w:eastAsia="Times New Roman" w:hAnsi="Arial" w:cs="Arial"/>
          <w:bCs/>
          <w:i/>
          <w:iCs/>
          <w:sz w:val="18"/>
          <w:szCs w:val="18"/>
          <w:lang w:val="es-MX"/>
        </w:rPr>
        <w:t>horarios indicados son solo de referencia; los horarios definitivos serán proporcionados por el personal de operaciones de la ciudad visitada).</w:t>
      </w:r>
    </w:p>
    <w:p w14:paraId="26EAA0F8" w14:textId="77777777" w:rsidR="009C3CD3" w:rsidRPr="001B61E7" w:rsidRDefault="009C3CD3" w:rsidP="009C3CD3">
      <w:pPr>
        <w:pStyle w:val="Prrafodelista"/>
        <w:widowControl w:val="0"/>
        <w:numPr>
          <w:ilvl w:val="0"/>
          <w:numId w:val="6"/>
        </w:numPr>
        <w:adjustRightInd w:val="0"/>
        <w:jc w:val="both"/>
        <w:textAlignment w:val="baseline"/>
        <w:rPr>
          <w:rFonts w:ascii="Arial" w:hAnsi="Arial" w:cs="Arial"/>
          <w:b/>
          <w:sz w:val="18"/>
          <w:szCs w:val="18"/>
          <w:lang w:val="es-MX" w:eastAsia="en-US"/>
        </w:rPr>
      </w:pPr>
      <w:r w:rsidRPr="00726181">
        <w:rPr>
          <w:rFonts w:ascii="Arial" w:hAnsi="Arial" w:cs="Arial"/>
          <w:sz w:val="18"/>
          <w:szCs w:val="18"/>
          <w:lang w:val="es-ES_tradnl" w:eastAsia="es-ES"/>
        </w:rPr>
        <w:t xml:space="preserve">Los servicios de traslados y excursiones en esta cotización son otorgados como </w:t>
      </w:r>
      <w:r w:rsidRPr="00726181">
        <w:rPr>
          <w:rFonts w:ascii="Arial" w:hAnsi="Arial" w:cs="Arial"/>
          <w:b/>
          <w:bCs/>
          <w:sz w:val="18"/>
          <w:szCs w:val="18"/>
          <w:lang w:val="es-ES_tradnl" w:eastAsia="es-ES"/>
        </w:rPr>
        <w:t>servicios regulares</w:t>
      </w:r>
      <w:r w:rsidRPr="00726181">
        <w:rPr>
          <w:rFonts w:ascii="Arial" w:hAnsi="Arial" w:cs="Arial"/>
          <w:sz w:val="18"/>
          <w:szCs w:val="18"/>
          <w:lang w:val="es-ES_tradnl" w:eastAsia="es-ES"/>
        </w:rPr>
        <w:t xml:space="preserve">, </w:t>
      </w:r>
      <w:r>
        <w:rPr>
          <w:rFonts w:ascii="Arial" w:hAnsi="Arial" w:cs="Arial"/>
          <w:sz w:val="18"/>
          <w:szCs w:val="18"/>
          <w:lang w:val="es-ES_tradnl" w:eastAsia="es-ES"/>
        </w:rPr>
        <w:t xml:space="preserve">*los traslados mencionados como privados son exclusivamente para pasajeros de </w:t>
      </w:r>
      <w:proofErr w:type="spellStart"/>
      <w:r>
        <w:rPr>
          <w:rFonts w:ascii="Arial" w:hAnsi="Arial" w:cs="Arial"/>
          <w:sz w:val="18"/>
          <w:szCs w:val="18"/>
          <w:lang w:val="es-ES_tradnl" w:eastAsia="es-ES"/>
        </w:rPr>
        <w:t>Tourmundial</w:t>
      </w:r>
      <w:proofErr w:type="spellEnd"/>
      <w:r>
        <w:rPr>
          <w:rFonts w:ascii="Arial" w:hAnsi="Arial" w:cs="Arial"/>
          <w:sz w:val="18"/>
          <w:szCs w:val="18"/>
          <w:lang w:val="es-ES_tradnl" w:eastAsia="es-ES"/>
        </w:rPr>
        <w:t xml:space="preserve">* </w:t>
      </w:r>
      <w:r w:rsidRPr="00726181">
        <w:rPr>
          <w:rFonts w:ascii="Arial" w:hAnsi="Arial" w:cs="Arial"/>
          <w:sz w:val="18"/>
          <w:szCs w:val="18"/>
          <w:lang w:val="es-ES_tradnl" w:eastAsia="es-ES"/>
        </w:rPr>
        <w:t xml:space="preserve">estos servicios están sujetos a horarios </w:t>
      </w:r>
      <w:proofErr w:type="spellStart"/>
      <w:r w:rsidRPr="00726181">
        <w:rPr>
          <w:rFonts w:ascii="Arial" w:hAnsi="Arial" w:cs="Arial"/>
          <w:sz w:val="18"/>
          <w:szCs w:val="18"/>
          <w:lang w:val="es-ES_tradnl" w:eastAsia="es-ES"/>
        </w:rPr>
        <w:t>pre-establecidos</w:t>
      </w:r>
      <w:proofErr w:type="spellEnd"/>
      <w:r w:rsidRPr="00726181">
        <w:rPr>
          <w:rFonts w:ascii="Arial" w:hAnsi="Arial" w:cs="Arial"/>
          <w:sz w:val="18"/>
          <w:szCs w:val="18"/>
          <w:lang w:val="es-ES_tradnl" w:eastAsia="es-ES"/>
        </w:rPr>
        <w:t xml:space="preserve"> y se brindan junto a otros pasajeros. Consulte los precios en servicio privado</w:t>
      </w:r>
      <w:r>
        <w:rPr>
          <w:rFonts w:ascii="Arial" w:hAnsi="Arial" w:cs="Arial"/>
          <w:sz w:val="18"/>
          <w:szCs w:val="18"/>
          <w:lang w:val="es-ES_tradnl" w:eastAsia="es-ES"/>
        </w:rPr>
        <w:t>.</w:t>
      </w:r>
    </w:p>
    <w:p w14:paraId="122E10AE" w14:textId="77777777" w:rsidR="009C3CD3" w:rsidRPr="00726181" w:rsidRDefault="009C3CD3" w:rsidP="009C3CD3">
      <w:pPr>
        <w:pStyle w:val="Prrafodelista"/>
        <w:widowControl w:val="0"/>
        <w:numPr>
          <w:ilvl w:val="0"/>
          <w:numId w:val="6"/>
        </w:numPr>
        <w:adjustRightInd w:val="0"/>
        <w:jc w:val="both"/>
        <w:textAlignment w:val="baseline"/>
        <w:rPr>
          <w:rFonts w:ascii="Arial" w:hAnsi="Arial" w:cs="Arial"/>
          <w:b/>
          <w:sz w:val="18"/>
          <w:szCs w:val="18"/>
          <w:lang w:val="es-MX"/>
        </w:rPr>
      </w:pPr>
      <w:r w:rsidRPr="00726181">
        <w:rPr>
          <w:rFonts w:ascii="Arial" w:hAnsi="Arial" w:cs="Arial"/>
          <w:sz w:val="18"/>
          <w:szCs w:val="18"/>
          <w:lang w:val="es-ES_tradnl" w:eastAsia="es-ES"/>
        </w:rPr>
        <w:t>Tomar nota que La Catedral de Lima atiende de lunes a viernes, sábados por la mañana y domingos por la tarde.</w:t>
      </w:r>
    </w:p>
    <w:p w14:paraId="0C429ABC" w14:textId="77777777" w:rsidR="009C3CD3" w:rsidRPr="00C96F86" w:rsidRDefault="009C3CD3" w:rsidP="009C3CD3">
      <w:pPr>
        <w:pStyle w:val="Prrafodelista"/>
        <w:numPr>
          <w:ilvl w:val="0"/>
          <w:numId w:val="6"/>
        </w:numPr>
        <w:spacing w:after="0" w:line="240" w:lineRule="auto"/>
        <w:rPr>
          <w:rFonts w:ascii="Arial" w:eastAsia="Times New Roman" w:hAnsi="Arial" w:cs="Arial"/>
          <w:sz w:val="18"/>
          <w:szCs w:val="18"/>
          <w:lang w:val="es-ES_tradnl" w:eastAsia="es-ES"/>
        </w:rPr>
      </w:pPr>
      <w:r w:rsidRPr="00C96F86">
        <w:rPr>
          <w:rFonts w:ascii="Arial" w:hAnsi="Arial" w:cs="Arial"/>
          <w:sz w:val="18"/>
          <w:szCs w:val="18"/>
          <w:lang w:val="es-ES_tradnl" w:eastAsia="es-ES"/>
        </w:rPr>
        <w:t xml:space="preserve">Para reservas que tengan Machu Picchu, es necesario enviar los datos completos de </w:t>
      </w:r>
      <w:proofErr w:type="spellStart"/>
      <w:r w:rsidRPr="00C96F86">
        <w:rPr>
          <w:rFonts w:ascii="Arial" w:hAnsi="Arial" w:cs="Arial"/>
          <w:sz w:val="18"/>
          <w:szCs w:val="18"/>
          <w:lang w:val="es-ES_tradnl" w:eastAsia="es-ES"/>
        </w:rPr>
        <w:t>pax</w:t>
      </w:r>
      <w:proofErr w:type="spellEnd"/>
      <w:r w:rsidRPr="00C96F86">
        <w:rPr>
          <w:rFonts w:ascii="Arial" w:hAnsi="Arial" w:cs="Arial"/>
          <w:sz w:val="18"/>
          <w:szCs w:val="18"/>
          <w:lang w:val="es-ES_tradnl" w:eastAsia="es-ES"/>
        </w:rPr>
        <w:t>: nombre y apellido, fecha nacimiento, número de documento de identidad o pasaporte y nacionalidad al momento de efectuar la reserva, caso contrario los espacios de tren estarán sujeto a disponibilidad.</w:t>
      </w:r>
    </w:p>
    <w:p w14:paraId="7236E89F" w14:textId="77777777" w:rsidR="009C3CD3" w:rsidRDefault="009C3CD3" w:rsidP="009C3CD3">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 xml:space="preserve">La excursión a Machu Picchu ha sido cotizada en el servicio de tren </w:t>
      </w:r>
      <w:proofErr w:type="spellStart"/>
      <w:r w:rsidRPr="00C96F86">
        <w:rPr>
          <w:rFonts w:ascii="Arial" w:hAnsi="Arial" w:cs="Arial"/>
          <w:sz w:val="18"/>
          <w:szCs w:val="18"/>
          <w:lang w:val="es-ES_tradnl" w:eastAsia="es-ES"/>
        </w:rPr>
        <w:t>Vistadome</w:t>
      </w:r>
      <w:proofErr w:type="spellEnd"/>
      <w:r w:rsidRPr="00C96F86">
        <w:rPr>
          <w:rFonts w:ascii="Arial" w:hAnsi="Arial" w:cs="Arial"/>
          <w:sz w:val="18"/>
          <w:szCs w:val="18"/>
          <w:lang w:val="es-ES_tradnl" w:eastAsia="es-ES"/>
        </w:rPr>
        <w:t xml:space="preserve"> / </w:t>
      </w:r>
      <w:proofErr w:type="spellStart"/>
      <w:r w:rsidRPr="00C96F86">
        <w:rPr>
          <w:rFonts w:ascii="Arial" w:hAnsi="Arial" w:cs="Arial"/>
          <w:sz w:val="18"/>
          <w:szCs w:val="18"/>
          <w:lang w:val="es-ES_tradnl" w:eastAsia="es-ES"/>
        </w:rPr>
        <w:t>Expedition</w:t>
      </w:r>
      <w:proofErr w:type="spellEnd"/>
      <w:r w:rsidRPr="00C96F86">
        <w:rPr>
          <w:rFonts w:ascii="Arial" w:hAnsi="Arial" w:cs="Arial"/>
          <w:sz w:val="18"/>
          <w:szCs w:val="18"/>
          <w:lang w:val="es-ES_tradnl" w:eastAsia="es-ES"/>
        </w:rPr>
        <w:t xml:space="preserve"> con almuerzo en el restaurante local (no incluye bebidas).</w:t>
      </w:r>
    </w:p>
    <w:p w14:paraId="3F872328" w14:textId="77777777" w:rsidR="009C3CD3" w:rsidRPr="00726181" w:rsidRDefault="009C3CD3" w:rsidP="009C3CD3">
      <w:pPr>
        <w:pStyle w:val="Prrafodelista"/>
        <w:numPr>
          <w:ilvl w:val="0"/>
          <w:numId w:val="6"/>
        </w:numPr>
        <w:spacing w:after="0" w:line="240" w:lineRule="auto"/>
        <w:rPr>
          <w:rFonts w:ascii="Arial" w:eastAsia="Times New Roman" w:hAnsi="Arial" w:cs="Arial"/>
          <w:sz w:val="18"/>
          <w:szCs w:val="18"/>
          <w:lang w:val="es-ES_tradnl" w:eastAsia="es-ES"/>
        </w:rPr>
      </w:pPr>
      <w:r w:rsidRPr="00C96F86">
        <w:rPr>
          <w:rFonts w:ascii="Arial" w:hAnsi="Arial" w:cs="Arial"/>
          <w:sz w:val="18"/>
          <w:szCs w:val="18"/>
          <w:lang w:val="es-ES_tradnl" w:eastAsia="es-ES"/>
        </w:rPr>
        <w:t>Política de equipaje a bordo Tren a Machu Picchu: 1 bolsa o mochila de 5 kg/11lb (62 pulgadas lineales/157cm (alto + largo + ancho).</w:t>
      </w:r>
    </w:p>
    <w:p w14:paraId="3E5C9810" w14:textId="77777777" w:rsidR="009C3CD3" w:rsidRPr="00C96F86" w:rsidRDefault="009C3CD3" w:rsidP="009C3CD3">
      <w:pPr>
        <w:pStyle w:val="Sinespaciado"/>
        <w:widowControl w:val="0"/>
        <w:numPr>
          <w:ilvl w:val="0"/>
          <w:numId w:val="6"/>
        </w:numPr>
        <w:adjustRightInd w:val="0"/>
        <w:jc w:val="both"/>
        <w:textAlignment w:val="baseline"/>
        <w:rPr>
          <w:rFonts w:ascii="Arial" w:hAnsi="Arial" w:cs="Arial"/>
          <w:sz w:val="18"/>
          <w:szCs w:val="18"/>
          <w:lang w:val="es-ES_tradnl" w:eastAsia="es-ES"/>
        </w:rPr>
      </w:pPr>
      <w:proofErr w:type="gramStart"/>
      <w:r w:rsidRPr="00C96F86">
        <w:rPr>
          <w:rFonts w:ascii="Arial" w:hAnsi="Arial" w:cs="Arial"/>
          <w:sz w:val="18"/>
          <w:szCs w:val="18"/>
          <w:lang w:val="es-ES_tradnl" w:eastAsia="es-ES"/>
        </w:rPr>
        <w:t>De acuerdo a</w:t>
      </w:r>
      <w:proofErr w:type="gramEnd"/>
      <w:r w:rsidRPr="00C96F86">
        <w:rPr>
          <w:rFonts w:ascii="Arial" w:hAnsi="Arial" w:cs="Arial"/>
          <w:sz w:val="18"/>
          <w:szCs w:val="18"/>
          <w:lang w:val="es-ES_tradnl" w:eastAsia="es-ES"/>
        </w:rPr>
        <w:t xml:space="preserve"> las normas que rigen para el guiado oficial en Perú, no se considera guía acompañante para todo el recorrido, se utilizarán guías locales en cada ciudad.</w:t>
      </w:r>
    </w:p>
    <w:p w14:paraId="01427230" w14:textId="77777777" w:rsidR="009C3CD3" w:rsidRDefault="009C3CD3" w:rsidP="009C3CD3">
      <w:pPr>
        <w:pStyle w:val="Prrafodelista"/>
        <w:widowControl w:val="0"/>
        <w:numPr>
          <w:ilvl w:val="0"/>
          <w:numId w:val="6"/>
        </w:numPr>
        <w:adjustRightInd w:val="0"/>
        <w:spacing w:after="0" w:line="240" w:lineRule="auto"/>
        <w:jc w:val="both"/>
        <w:textAlignment w:val="baseline"/>
        <w:rPr>
          <w:rFonts w:ascii="Arial" w:hAnsi="Arial" w:cs="Arial"/>
          <w:sz w:val="18"/>
          <w:szCs w:val="18"/>
          <w:lang w:eastAsia="es-ES"/>
        </w:rPr>
      </w:pPr>
      <w:r w:rsidRPr="00C96F86">
        <w:rPr>
          <w:rFonts w:ascii="Arial" w:hAnsi="Arial" w:cs="Arial"/>
          <w:sz w:val="18"/>
          <w:szCs w:val="18"/>
          <w:lang w:eastAsia="es-ES"/>
        </w:rPr>
        <w:t>Operación a partir de mínimo 2 personas</w:t>
      </w:r>
      <w:r>
        <w:rPr>
          <w:rFonts w:ascii="Arial" w:hAnsi="Arial" w:cs="Arial"/>
          <w:sz w:val="18"/>
          <w:szCs w:val="18"/>
          <w:lang w:eastAsia="es-ES"/>
        </w:rPr>
        <w:t>.</w:t>
      </w:r>
    </w:p>
    <w:p w14:paraId="4F7FFD85" w14:textId="238028F7" w:rsidR="007E03EC" w:rsidRDefault="009C3CD3" w:rsidP="009C3CD3">
      <w:pPr>
        <w:spacing w:after="0" w:line="240" w:lineRule="auto"/>
        <w:jc w:val="center"/>
        <w:rPr>
          <w:rFonts w:ascii="Arial" w:eastAsia="Times New Roman" w:hAnsi="Arial" w:cs="Arial"/>
          <w:color w:val="000000" w:themeColor="text1"/>
          <w:sz w:val="18"/>
          <w:szCs w:val="18"/>
          <w:lang w:val="es-ES_tradnl" w:eastAsia="es-ES"/>
        </w:rPr>
      </w:pPr>
      <w:r w:rsidRPr="00726181">
        <w:rPr>
          <w:rFonts w:ascii="Arial" w:hAnsi="Arial" w:cs="Arial"/>
          <w:color w:val="000000" w:themeColor="text1"/>
          <w:sz w:val="18"/>
          <w:szCs w:val="18"/>
          <w:lang w:eastAsia="es-ES"/>
        </w:rPr>
        <w:t xml:space="preserve">PVS: </w:t>
      </w:r>
      <w:r w:rsidRPr="00726181">
        <w:rPr>
          <w:rFonts w:ascii="Arial" w:eastAsia="Times New Roman" w:hAnsi="Arial" w:cs="Arial"/>
          <w:color w:val="000000" w:themeColor="text1"/>
          <w:sz w:val="18"/>
          <w:szCs w:val="18"/>
          <w:lang w:val="es-ES_tradnl" w:eastAsia="es-ES"/>
        </w:rPr>
        <w:t>Tarifa para Pasajero Viajando Solo, los servicios de tour y traslados continúan siendo en servicio</w:t>
      </w:r>
    </w:p>
    <w:p w14:paraId="06B05CE2" w14:textId="77777777" w:rsidR="009C3CD3" w:rsidRDefault="009C3CD3" w:rsidP="009C3CD3">
      <w:pPr>
        <w:spacing w:after="0" w:line="240" w:lineRule="auto"/>
        <w:jc w:val="center"/>
        <w:rPr>
          <w:rFonts w:ascii="Arial" w:eastAsia="Arial" w:hAnsi="Arial" w:cs="Arial"/>
          <w:b/>
          <w:color w:val="E36C09"/>
          <w:sz w:val="18"/>
          <w:szCs w:val="18"/>
          <w:u w:val="single"/>
        </w:rPr>
      </w:pPr>
    </w:p>
    <w:p w14:paraId="7C2DA95C" w14:textId="77777777" w:rsidR="007E03EC" w:rsidRDefault="00BF47D5">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7EC72AA6" w14:textId="77777777" w:rsidR="007E03EC" w:rsidRDefault="007E03EC">
      <w:pPr>
        <w:spacing w:after="0" w:line="240" w:lineRule="auto"/>
        <w:jc w:val="both"/>
        <w:rPr>
          <w:rFonts w:ascii="Arial" w:eastAsia="Arial" w:hAnsi="Arial" w:cs="Arial"/>
          <w:b/>
          <w:sz w:val="18"/>
          <w:szCs w:val="18"/>
          <w:u w:val="single"/>
        </w:rPr>
      </w:pPr>
    </w:p>
    <w:p w14:paraId="39BC28CD" w14:textId="77777777" w:rsidR="007E03EC" w:rsidRDefault="00BF47D5">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w:t>
      </w:r>
      <w:proofErr w:type="gramStart"/>
      <w:r>
        <w:rPr>
          <w:rFonts w:ascii="Arial" w:eastAsia="Arial" w:hAnsi="Arial" w:cs="Arial"/>
          <w:color w:val="000000"/>
          <w:sz w:val="18"/>
          <w:szCs w:val="18"/>
        </w:rPr>
        <w:t>que  sus</w:t>
      </w:r>
      <w:proofErr w:type="gramEnd"/>
      <w:r>
        <w:rPr>
          <w:rFonts w:ascii="Arial" w:eastAsia="Arial" w:hAnsi="Arial" w:cs="Arial"/>
          <w:color w:val="000000"/>
          <w:sz w:val="18"/>
          <w:szCs w:val="18"/>
        </w:rPr>
        <w:t xml:space="preserve"> datos personales que llegase a proporcionar de manera libre y voluntaria a través de este o cualquier otro medio estarán sujetos a las disposiciones del Aviso de Privacidad de </w:t>
      </w: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xml:space="preserve"> el cual puede ser consultado en el sitio web: </w:t>
      </w:r>
      <w:hyperlink r:id="rId12">
        <w:r>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02761C1D" w14:textId="77777777" w:rsidR="007E03EC" w:rsidRDefault="007E03EC">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46E275BF" w14:textId="0754E912" w:rsidR="002A556B" w:rsidRDefault="00BF47D5" w:rsidP="00157375">
      <w:pPr>
        <w:widowControl w:val="0"/>
        <w:pBdr>
          <w:top w:val="nil"/>
          <w:left w:val="nil"/>
          <w:bottom w:val="nil"/>
          <w:right w:val="nil"/>
          <w:between w:val="nil"/>
        </w:pBdr>
        <w:spacing w:after="0" w:line="240" w:lineRule="auto"/>
        <w:jc w:val="center"/>
        <w:rPr>
          <w:rFonts w:ascii="Arial" w:eastAsia="Arial" w:hAnsi="Arial" w:cs="Arial"/>
          <w:b/>
          <w:color w:val="E36C09"/>
          <w:u w:val="single"/>
        </w:rPr>
      </w:pPr>
      <w:r>
        <w:rPr>
          <w:rFonts w:ascii="Arial" w:eastAsia="Arial" w:hAnsi="Arial" w:cs="Arial"/>
          <w:b/>
          <w:color w:val="E36C09"/>
          <w:u w:val="single"/>
        </w:rPr>
        <w:t>VIGENCIA PARA VIAJAR HASTA EL</w:t>
      </w:r>
      <w:r w:rsidR="00594A07">
        <w:rPr>
          <w:rFonts w:ascii="Arial" w:eastAsia="Arial" w:hAnsi="Arial" w:cs="Arial"/>
          <w:b/>
          <w:color w:val="E36C09"/>
          <w:u w:val="single"/>
        </w:rPr>
        <w:t xml:space="preserve"> 31 DE MARZO 2025</w:t>
      </w:r>
    </w:p>
    <w:p w14:paraId="6621DB05" w14:textId="4205456D" w:rsidR="007E03EC" w:rsidRPr="00157375" w:rsidRDefault="00BF47D5" w:rsidP="00157375">
      <w:pPr>
        <w:widowControl w:val="0"/>
        <w:pBdr>
          <w:top w:val="nil"/>
          <w:left w:val="nil"/>
          <w:bottom w:val="nil"/>
          <w:right w:val="nil"/>
          <w:between w:val="nil"/>
        </w:pBdr>
        <w:spacing w:after="0" w:line="240" w:lineRule="auto"/>
        <w:jc w:val="center"/>
        <w:rPr>
          <w:rFonts w:ascii="Arial" w:eastAsia="Arial" w:hAnsi="Arial" w:cs="Arial"/>
          <w:b/>
          <w:color w:val="FFFFFF"/>
          <w:sz w:val="18"/>
          <w:szCs w:val="18"/>
          <w:u w:val="single"/>
        </w:rPr>
      </w:pPr>
      <w:r>
        <w:rPr>
          <w:rFonts w:ascii="Arial" w:eastAsia="Arial" w:hAnsi="Arial" w:cs="Arial"/>
          <w:b/>
          <w:color w:val="FFFFFF"/>
          <w:sz w:val="18"/>
          <w:szCs w:val="18"/>
          <w:highlight w:val="blue"/>
          <w:u w:val="single"/>
        </w:rPr>
        <w:t xml:space="preserve">SE REQUIERE PREPAGO </w:t>
      </w:r>
    </w:p>
    <w:tbl>
      <w:tblPr>
        <w:tblStyle w:val="a4"/>
        <w:tblW w:w="7020" w:type="dxa"/>
        <w:jc w:val="center"/>
        <w:tblInd w:w="0" w:type="dxa"/>
        <w:tblBorders>
          <w:top w:val="single" w:sz="8" w:space="0" w:color="F79646"/>
          <w:left w:val="single" w:sz="8" w:space="0" w:color="F9B074"/>
          <w:bottom w:val="single" w:sz="8" w:space="0" w:color="F79646"/>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7020"/>
      </w:tblGrid>
      <w:tr w:rsidR="007E03EC" w14:paraId="0CA551F1" w14:textId="77777777" w:rsidTr="007E03EC">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7020" w:type="dxa"/>
          </w:tcPr>
          <w:p w14:paraId="3BDC473A" w14:textId="77777777" w:rsidR="007E03EC" w:rsidRPr="00157375" w:rsidRDefault="00BF47D5">
            <w:pPr>
              <w:widowControl w:val="0"/>
              <w:pBdr>
                <w:top w:val="nil"/>
                <w:left w:val="nil"/>
                <w:bottom w:val="nil"/>
                <w:right w:val="nil"/>
                <w:between w:val="nil"/>
              </w:pBdr>
              <w:jc w:val="center"/>
              <w:rPr>
                <w:rFonts w:ascii="Arial" w:eastAsia="Arial" w:hAnsi="Arial" w:cs="Arial"/>
                <w:bCs/>
                <w:sz w:val="18"/>
                <w:szCs w:val="18"/>
                <w:u w:val="single"/>
              </w:rPr>
            </w:pPr>
            <w:r w:rsidRPr="00157375">
              <w:rPr>
                <w:rFonts w:ascii="Arial" w:eastAsia="Arial" w:hAnsi="Arial" w:cs="Arial"/>
                <w:bCs/>
                <w:color w:val="000000"/>
                <w:sz w:val="18"/>
                <w:szCs w:val="18"/>
                <w:u w:val="single"/>
              </w:rPr>
              <w:t>POLÍTICAS DE CANCELACIÓN</w:t>
            </w:r>
          </w:p>
        </w:tc>
      </w:tr>
      <w:tr w:rsidR="007E03EC" w14:paraId="1A1D4A40" w14:textId="77777777" w:rsidTr="007E03EC">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7020" w:type="dxa"/>
          </w:tcPr>
          <w:p w14:paraId="5CBE479D" w14:textId="207559BE" w:rsidR="005610D1" w:rsidRPr="005610D1" w:rsidRDefault="005610D1" w:rsidP="005610D1">
            <w:pPr>
              <w:widowControl w:val="0"/>
              <w:pBdr>
                <w:top w:val="nil"/>
                <w:left w:val="nil"/>
                <w:bottom w:val="nil"/>
                <w:right w:val="nil"/>
                <w:between w:val="nil"/>
              </w:pBdr>
              <w:spacing w:after="0" w:line="240" w:lineRule="auto"/>
              <w:rPr>
                <w:rFonts w:ascii="Arial" w:eastAsia="Arial" w:hAnsi="Arial" w:cs="Arial"/>
                <w:b/>
                <w:color w:val="000000"/>
                <w:sz w:val="18"/>
                <w:szCs w:val="18"/>
              </w:rPr>
            </w:pPr>
            <w:r w:rsidRPr="005610D1">
              <w:rPr>
                <w:rFonts w:ascii="Arial" w:eastAsia="Arial" w:hAnsi="Arial" w:cs="Arial"/>
                <w:b/>
                <w:color w:val="000000"/>
                <w:sz w:val="18"/>
                <w:szCs w:val="18"/>
              </w:rPr>
              <w:t>•</w:t>
            </w:r>
            <w:r>
              <w:rPr>
                <w:rFonts w:ascii="Arial" w:eastAsia="Arial" w:hAnsi="Arial" w:cs="Arial"/>
                <w:b/>
                <w:color w:val="000000"/>
                <w:sz w:val="18"/>
                <w:szCs w:val="18"/>
              </w:rPr>
              <w:t xml:space="preserve"> </w:t>
            </w:r>
            <w:r w:rsidRPr="005610D1">
              <w:rPr>
                <w:rFonts w:ascii="Arial" w:eastAsia="Arial" w:hAnsi="Arial" w:cs="Arial"/>
                <w:b/>
                <w:color w:val="000000"/>
                <w:sz w:val="18"/>
                <w:szCs w:val="18"/>
              </w:rPr>
              <w:t>Toda anulación implica gastos de cancelación del 15% del costo total de la reservación.</w:t>
            </w:r>
          </w:p>
          <w:p w14:paraId="0ACE462D" w14:textId="58827953" w:rsidR="005610D1" w:rsidRPr="005610D1" w:rsidRDefault="005610D1" w:rsidP="005610D1">
            <w:pPr>
              <w:widowControl w:val="0"/>
              <w:pBdr>
                <w:top w:val="nil"/>
                <w:left w:val="nil"/>
                <w:bottom w:val="nil"/>
                <w:right w:val="nil"/>
                <w:between w:val="nil"/>
              </w:pBdr>
              <w:spacing w:after="0" w:line="240" w:lineRule="auto"/>
              <w:rPr>
                <w:rFonts w:ascii="Arial" w:eastAsia="Arial" w:hAnsi="Arial" w:cs="Arial"/>
                <w:b/>
                <w:color w:val="000000"/>
                <w:sz w:val="18"/>
                <w:szCs w:val="18"/>
              </w:rPr>
            </w:pPr>
            <w:r w:rsidRPr="005610D1">
              <w:rPr>
                <w:rFonts w:ascii="Arial" w:eastAsia="Arial" w:hAnsi="Arial" w:cs="Arial"/>
                <w:b/>
                <w:color w:val="000000"/>
                <w:sz w:val="18"/>
                <w:szCs w:val="18"/>
              </w:rPr>
              <w:t>•</w:t>
            </w:r>
            <w:r>
              <w:rPr>
                <w:rFonts w:ascii="Arial" w:eastAsia="Arial" w:hAnsi="Arial" w:cs="Arial"/>
                <w:b/>
                <w:color w:val="000000"/>
                <w:sz w:val="18"/>
                <w:szCs w:val="18"/>
              </w:rPr>
              <w:t xml:space="preserve"> </w:t>
            </w:r>
            <w:r w:rsidRPr="005610D1">
              <w:rPr>
                <w:rFonts w:ascii="Arial" w:eastAsia="Arial" w:hAnsi="Arial" w:cs="Arial"/>
                <w:b/>
                <w:color w:val="000000"/>
                <w:sz w:val="18"/>
                <w:szCs w:val="18"/>
              </w:rPr>
              <w:t>De 49 a 30 días antes de la fecha de salida aplica 35% del costo total de la reservación.</w:t>
            </w:r>
          </w:p>
          <w:p w14:paraId="2666F4A8" w14:textId="3E9440B0" w:rsidR="005610D1" w:rsidRPr="005610D1" w:rsidRDefault="005610D1" w:rsidP="005610D1">
            <w:pPr>
              <w:widowControl w:val="0"/>
              <w:pBdr>
                <w:top w:val="nil"/>
                <w:left w:val="nil"/>
                <w:bottom w:val="nil"/>
                <w:right w:val="nil"/>
                <w:between w:val="nil"/>
              </w:pBdr>
              <w:spacing w:after="0" w:line="240" w:lineRule="auto"/>
              <w:rPr>
                <w:rFonts w:ascii="Arial" w:eastAsia="Arial" w:hAnsi="Arial" w:cs="Arial"/>
                <w:b/>
                <w:color w:val="000000"/>
                <w:sz w:val="18"/>
                <w:szCs w:val="18"/>
              </w:rPr>
            </w:pPr>
            <w:r w:rsidRPr="005610D1">
              <w:rPr>
                <w:rFonts w:ascii="Arial" w:eastAsia="Arial" w:hAnsi="Arial" w:cs="Arial"/>
                <w:b/>
                <w:color w:val="000000"/>
                <w:sz w:val="18"/>
                <w:szCs w:val="18"/>
              </w:rPr>
              <w:t>•</w:t>
            </w:r>
            <w:r>
              <w:rPr>
                <w:rFonts w:ascii="Arial" w:eastAsia="Arial" w:hAnsi="Arial" w:cs="Arial"/>
                <w:b/>
                <w:color w:val="000000"/>
                <w:sz w:val="18"/>
                <w:szCs w:val="18"/>
              </w:rPr>
              <w:t xml:space="preserve"> </w:t>
            </w:r>
            <w:r w:rsidRPr="005610D1">
              <w:rPr>
                <w:rFonts w:ascii="Arial" w:eastAsia="Arial" w:hAnsi="Arial" w:cs="Arial"/>
                <w:b/>
                <w:color w:val="000000"/>
                <w:sz w:val="18"/>
                <w:szCs w:val="18"/>
              </w:rPr>
              <w:t xml:space="preserve">De 29 a 15 días antes de la fecha de salida aplica 60% del costo total de la reservación. </w:t>
            </w:r>
          </w:p>
          <w:p w14:paraId="56C48F5F" w14:textId="49F7B2D4" w:rsidR="005610D1" w:rsidRPr="005610D1" w:rsidRDefault="005610D1" w:rsidP="005610D1">
            <w:pPr>
              <w:widowControl w:val="0"/>
              <w:pBdr>
                <w:top w:val="nil"/>
                <w:left w:val="nil"/>
                <w:bottom w:val="nil"/>
                <w:right w:val="nil"/>
                <w:between w:val="nil"/>
              </w:pBdr>
              <w:spacing w:after="0" w:line="240" w:lineRule="auto"/>
              <w:rPr>
                <w:rFonts w:ascii="Arial" w:eastAsia="Arial" w:hAnsi="Arial" w:cs="Arial"/>
                <w:b/>
                <w:color w:val="000000"/>
                <w:sz w:val="18"/>
                <w:szCs w:val="18"/>
              </w:rPr>
            </w:pPr>
            <w:r w:rsidRPr="005610D1">
              <w:rPr>
                <w:rFonts w:ascii="Arial" w:eastAsia="Arial" w:hAnsi="Arial" w:cs="Arial"/>
                <w:b/>
                <w:color w:val="000000"/>
                <w:sz w:val="18"/>
                <w:szCs w:val="18"/>
              </w:rPr>
              <w:t>•</w:t>
            </w:r>
            <w:r>
              <w:rPr>
                <w:rFonts w:ascii="Arial" w:eastAsia="Arial" w:hAnsi="Arial" w:cs="Arial"/>
                <w:b/>
                <w:color w:val="000000"/>
                <w:sz w:val="18"/>
                <w:szCs w:val="18"/>
              </w:rPr>
              <w:t xml:space="preserve"> </w:t>
            </w:r>
            <w:r w:rsidRPr="005610D1">
              <w:rPr>
                <w:rFonts w:ascii="Arial" w:eastAsia="Arial" w:hAnsi="Arial" w:cs="Arial"/>
                <w:b/>
                <w:color w:val="000000"/>
                <w:sz w:val="18"/>
                <w:szCs w:val="18"/>
              </w:rPr>
              <w:t>Entre 15 y 0 días antes de la fecha de salida aplica 100% de cargos del costo total de la reservación por persona.</w:t>
            </w:r>
          </w:p>
          <w:p w14:paraId="4DBD0E25" w14:textId="61711321" w:rsidR="005610D1" w:rsidRPr="005610D1" w:rsidRDefault="005610D1" w:rsidP="005610D1">
            <w:pPr>
              <w:widowControl w:val="0"/>
              <w:pBdr>
                <w:top w:val="nil"/>
                <w:left w:val="nil"/>
                <w:bottom w:val="nil"/>
                <w:right w:val="nil"/>
                <w:between w:val="nil"/>
              </w:pBdr>
              <w:spacing w:after="0" w:line="240" w:lineRule="auto"/>
              <w:rPr>
                <w:rFonts w:ascii="Arial" w:eastAsia="Arial" w:hAnsi="Arial" w:cs="Arial"/>
                <w:b/>
                <w:color w:val="000000"/>
                <w:sz w:val="18"/>
                <w:szCs w:val="18"/>
              </w:rPr>
            </w:pPr>
            <w:r w:rsidRPr="005610D1">
              <w:rPr>
                <w:rFonts w:ascii="Arial" w:eastAsia="Arial" w:hAnsi="Arial" w:cs="Arial"/>
                <w:b/>
                <w:color w:val="000000"/>
                <w:sz w:val="18"/>
                <w:szCs w:val="18"/>
              </w:rPr>
              <w:t>•</w:t>
            </w:r>
            <w:r>
              <w:rPr>
                <w:rFonts w:ascii="Arial" w:eastAsia="Arial" w:hAnsi="Arial" w:cs="Arial"/>
                <w:b/>
                <w:color w:val="000000"/>
                <w:sz w:val="18"/>
                <w:szCs w:val="18"/>
              </w:rPr>
              <w:t xml:space="preserve"> </w:t>
            </w:r>
            <w:r w:rsidRPr="005610D1">
              <w:rPr>
                <w:rFonts w:ascii="Arial" w:eastAsia="Arial" w:hAnsi="Arial" w:cs="Arial"/>
                <w:b/>
                <w:color w:val="000000"/>
                <w:sz w:val="18"/>
                <w:szCs w:val="18"/>
              </w:rPr>
              <w:t xml:space="preserve">NO </w:t>
            </w:r>
            <w:proofErr w:type="gramStart"/>
            <w:r w:rsidRPr="005610D1">
              <w:rPr>
                <w:rFonts w:ascii="Arial" w:eastAsia="Arial" w:hAnsi="Arial" w:cs="Arial"/>
                <w:b/>
                <w:color w:val="000000"/>
                <w:sz w:val="18"/>
                <w:szCs w:val="18"/>
              </w:rPr>
              <w:t>SHOW</w:t>
            </w:r>
            <w:proofErr w:type="gramEnd"/>
            <w:r w:rsidRPr="005610D1">
              <w:rPr>
                <w:rFonts w:ascii="Arial" w:eastAsia="Arial" w:hAnsi="Arial" w:cs="Arial"/>
                <w:b/>
                <w:color w:val="000000"/>
                <w:sz w:val="18"/>
                <w:szCs w:val="18"/>
              </w:rPr>
              <w:t xml:space="preserve"> aplican cargos del 100% de cargos del costo total de la reservación por persona</w:t>
            </w:r>
          </w:p>
          <w:p w14:paraId="68D48B17" w14:textId="77777777" w:rsidR="005610D1" w:rsidRPr="005610D1" w:rsidRDefault="005610D1" w:rsidP="005610D1">
            <w:pPr>
              <w:widowControl w:val="0"/>
              <w:pBdr>
                <w:top w:val="nil"/>
                <w:left w:val="nil"/>
                <w:bottom w:val="nil"/>
                <w:right w:val="nil"/>
                <w:between w:val="nil"/>
              </w:pBdr>
              <w:spacing w:after="0" w:line="240" w:lineRule="auto"/>
              <w:rPr>
                <w:rFonts w:ascii="Arial" w:eastAsia="Arial" w:hAnsi="Arial" w:cs="Arial"/>
                <w:b/>
                <w:color w:val="000000"/>
                <w:sz w:val="18"/>
                <w:szCs w:val="18"/>
              </w:rPr>
            </w:pPr>
          </w:p>
          <w:p w14:paraId="6C47D0AC" w14:textId="3CE8CF8A" w:rsidR="007E03EC" w:rsidRDefault="005610D1" w:rsidP="005610D1">
            <w:pPr>
              <w:widowControl w:val="0"/>
              <w:pBdr>
                <w:top w:val="nil"/>
                <w:left w:val="nil"/>
                <w:bottom w:val="nil"/>
                <w:right w:val="nil"/>
                <w:between w:val="nil"/>
              </w:pBdr>
              <w:rPr>
                <w:rFonts w:ascii="Arial" w:eastAsia="Arial" w:hAnsi="Arial" w:cs="Arial"/>
                <w:sz w:val="18"/>
                <w:szCs w:val="18"/>
              </w:rPr>
            </w:pPr>
            <w:r w:rsidRPr="005610D1">
              <w:rPr>
                <w:rFonts w:ascii="Arial" w:eastAsia="Arial" w:hAnsi="Arial" w:cs="Arial"/>
                <w:sz w:val="18"/>
                <w:szCs w:val="18"/>
              </w:rPr>
              <w:t xml:space="preserve">En el caso de los billetes de tren una vez emitidos los </w:t>
            </w:r>
            <w:proofErr w:type="gramStart"/>
            <w:r w:rsidRPr="005610D1">
              <w:rPr>
                <w:rFonts w:ascii="Arial" w:eastAsia="Arial" w:hAnsi="Arial" w:cs="Arial"/>
                <w:sz w:val="18"/>
                <w:szCs w:val="18"/>
              </w:rPr>
              <w:t>tickets</w:t>
            </w:r>
            <w:proofErr w:type="gramEnd"/>
            <w:r w:rsidRPr="005610D1">
              <w:rPr>
                <w:rFonts w:ascii="Arial" w:eastAsia="Arial" w:hAnsi="Arial" w:cs="Arial"/>
                <w:sz w:val="18"/>
                <w:szCs w:val="18"/>
              </w:rPr>
              <w:t xml:space="preserve"> estos son NO REEMBOLSABLES, no importante la fecha que sea solicitada la cancelación.</w:t>
            </w:r>
          </w:p>
        </w:tc>
      </w:tr>
    </w:tbl>
    <w:p w14:paraId="1B87C316" w14:textId="77777777" w:rsidR="007E03EC" w:rsidRDefault="00BF47D5" w:rsidP="00F83D95">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sectPr w:rsidR="007E03EC" w:rsidSect="000712E7">
      <w:headerReference w:type="default" r:id="rId13"/>
      <w:footerReference w:type="default" r:id="rId14"/>
      <w:pgSz w:w="11906" w:h="16838"/>
      <w:pgMar w:top="1440" w:right="1080" w:bottom="1440" w:left="108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84F49" w14:textId="77777777" w:rsidR="00097441" w:rsidRDefault="00097441">
      <w:pPr>
        <w:spacing w:after="0" w:line="240" w:lineRule="auto"/>
      </w:pPr>
      <w:r>
        <w:separator/>
      </w:r>
    </w:p>
  </w:endnote>
  <w:endnote w:type="continuationSeparator" w:id="0">
    <w:p w14:paraId="554B3D4C" w14:textId="77777777" w:rsidR="00097441" w:rsidRDefault="00097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Lucida Sans">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nton">
    <w:charset w:val="00"/>
    <w:family w:val="auto"/>
    <w:pitch w:val="variable"/>
    <w:sig w:usb0="A00000FF" w:usb1="4000207B" w:usb2="000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779E7" w14:textId="77777777" w:rsidR="007E03EC" w:rsidRDefault="00BF47D5">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proofErr w:type="gramStart"/>
    <w:r>
      <w:rPr>
        <w:rFonts w:ascii="Arial" w:eastAsia="Arial" w:hAnsi="Arial" w:cs="Arial"/>
        <w:color w:val="000000"/>
        <w:sz w:val="13"/>
        <w:szCs w:val="13"/>
      </w:rPr>
      <w:t>Tel.(</w:t>
    </w:r>
    <w:proofErr w:type="gramEnd"/>
    <w:r>
      <w:rPr>
        <w:rFonts w:ascii="Arial" w:eastAsia="Arial" w:hAnsi="Arial" w:cs="Arial"/>
        <w:color w:val="000000"/>
        <w:sz w:val="13"/>
        <w:szCs w:val="13"/>
      </w:rPr>
      <w:t>52) (55) 4147 – 5780</w:t>
    </w:r>
  </w:p>
  <w:p w14:paraId="20FC6F62" w14:textId="77777777" w:rsidR="007E03EC" w:rsidRDefault="00BF47D5">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 xml:space="preserve">   </w:t>
    </w:r>
    <w:hyperlink r:id="rId1">
      <w:r>
        <w:rPr>
          <w:rFonts w:ascii="Arial" w:eastAsia="Arial" w:hAnsi="Arial" w:cs="Arial"/>
          <w:color w:val="0000FF"/>
          <w:sz w:val="13"/>
          <w:szCs w:val="13"/>
          <w:u w:val="single"/>
        </w:rPr>
        <w:t>www.tourmundial.mx</w:t>
      </w:r>
    </w:hyperlink>
    <w:r>
      <w:rPr>
        <w:rFonts w:ascii="Arial" w:eastAsia="Arial" w:hAnsi="Arial" w:cs="Arial"/>
        <w:color w:val="000000"/>
        <w:sz w:val="13"/>
        <w:szCs w:val="13"/>
      </w:rPr>
      <w:t xml:space="preserve">   </w:t>
    </w:r>
    <w:hyperlink r:id="rId2">
      <w:r>
        <w:rPr>
          <w:rFonts w:ascii="Arial" w:eastAsia="Arial" w:hAnsi="Arial" w:cs="Arial"/>
          <w:color w:val="0000FF"/>
          <w:sz w:val="13"/>
          <w:szCs w:val="13"/>
          <w:u w:val="single"/>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8D273" w14:textId="77777777" w:rsidR="00097441" w:rsidRDefault="00097441">
      <w:pPr>
        <w:spacing w:after="0" w:line="240" w:lineRule="auto"/>
      </w:pPr>
      <w:r>
        <w:separator/>
      </w:r>
    </w:p>
  </w:footnote>
  <w:footnote w:type="continuationSeparator" w:id="0">
    <w:p w14:paraId="464B2751" w14:textId="77777777" w:rsidR="00097441" w:rsidRDefault="00097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38920" w14:textId="623ABD68" w:rsidR="007E03EC" w:rsidRDefault="000712E7">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3" behindDoc="0" locked="0" layoutInCell="1" allowOverlap="1" wp14:anchorId="55A5F8B0" wp14:editId="6787737D">
          <wp:simplePos x="0" y="0"/>
          <wp:positionH relativeFrom="margin">
            <wp:posOffset>-154957</wp:posOffset>
          </wp:positionH>
          <wp:positionV relativeFrom="page">
            <wp:posOffset>154751</wp:posOffset>
          </wp:positionV>
          <wp:extent cx="1978025" cy="638175"/>
          <wp:effectExtent l="0" t="0" r="0" b="0"/>
          <wp:wrapSquare wrapText="bothSides"/>
          <wp:docPr id="2"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02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rPr>
      <mc:AlternateContent>
        <mc:Choice Requires="wps">
          <w:drawing>
            <wp:anchor distT="0" distB="0" distL="114300" distR="114300" simplePos="0" relativeHeight="251658239" behindDoc="0" locked="0" layoutInCell="1" allowOverlap="1" wp14:anchorId="17675B9B" wp14:editId="6657EF03">
              <wp:simplePos x="0" y="0"/>
              <wp:positionH relativeFrom="page">
                <wp:posOffset>-238125</wp:posOffset>
              </wp:positionH>
              <wp:positionV relativeFrom="paragraph">
                <wp:posOffset>-440690</wp:posOffset>
              </wp:positionV>
              <wp:extent cx="7820025" cy="896637"/>
              <wp:effectExtent l="0" t="0" r="28575" b="17780"/>
              <wp:wrapNone/>
              <wp:docPr id="1" name="Rectángulo 1"/>
              <wp:cNvGraphicFramePr/>
              <a:graphic xmlns:a="http://schemas.openxmlformats.org/drawingml/2006/main">
                <a:graphicData uri="http://schemas.microsoft.com/office/word/2010/wordprocessingShape">
                  <wps:wsp>
                    <wps:cNvSpPr/>
                    <wps:spPr>
                      <a:xfrm>
                        <a:off x="0" y="0"/>
                        <a:ext cx="7820025" cy="896637"/>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8880D4" id="Rectángulo 1" o:spid="_x0000_s1026" style="position:absolute;margin-left:-18.75pt;margin-top:-34.7pt;width:615.75pt;height:70.6pt;z-index:25165823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" fillcolor="#bfbfbf [2412]" strokecolor="#bfbfbf [2412]"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9.05pt;height:9.05pt" o:bullet="t">
        <v:imagedata r:id="rId1" o:title="MC900065725[1]"/>
      </v:shape>
    </w:pict>
  </w:numPicBullet>
  <w:abstractNum w:abstractNumId="0" w15:restartNumberingAfterBreak="0">
    <w:nsid w:val="07771094"/>
    <w:multiLevelType w:val="hybridMultilevel"/>
    <w:tmpl w:val="7D243706"/>
    <w:lvl w:ilvl="0" w:tplc="53986D26">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631C1A"/>
    <w:multiLevelType w:val="multilevel"/>
    <w:tmpl w:val="7DB4D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241291"/>
    <w:multiLevelType w:val="multilevel"/>
    <w:tmpl w:val="E9EEE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23237"/>
    <w:multiLevelType w:val="multilevel"/>
    <w:tmpl w:val="2D4E6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BE070E"/>
    <w:multiLevelType w:val="multilevel"/>
    <w:tmpl w:val="83ACD76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612F88"/>
    <w:multiLevelType w:val="multilevel"/>
    <w:tmpl w:val="F468EF1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B7A45DF"/>
    <w:multiLevelType w:val="multilevel"/>
    <w:tmpl w:val="9104EA8A"/>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D5D750B"/>
    <w:multiLevelType w:val="multilevel"/>
    <w:tmpl w:val="DFBCBAF0"/>
    <w:lvl w:ilvl="0">
      <w:start w:val="1"/>
      <w:numFmt w:val="bullet"/>
      <w:lvlText w:val="-"/>
      <w:lvlJc w:val="left"/>
      <w:pPr>
        <w:ind w:left="720" w:hanging="360"/>
      </w:pPr>
      <w:rPr>
        <w:rFonts w:ascii="Lucida Sans" w:eastAsia="Lucida Sans" w:hAnsi="Lucida Sans" w:cs="Lucida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07D56A9"/>
    <w:multiLevelType w:val="hybridMultilevel"/>
    <w:tmpl w:val="15D6F776"/>
    <w:lvl w:ilvl="0" w:tplc="0C0A0001">
      <w:start w:val="1"/>
      <w:numFmt w:val="bullet"/>
      <w:lvlText w:val=""/>
      <w:lvlJc w:val="left"/>
      <w:pPr>
        <w:ind w:left="502"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634643A7"/>
    <w:multiLevelType w:val="hybridMultilevel"/>
    <w:tmpl w:val="2174D974"/>
    <w:lvl w:ilvl="0" w:tplc="53986D26">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6AA9128B"/>
    <w:multiLevelType w:val="hybridMultilevel"/>
    <w:tmpl w:val="3866F1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FCE4B21"/>
    <w:multiLevelType w:val="hybridMultilevel"/>
    <w:tmpl w:val="0EEE41DE"/>
    <w:lvl w:ilvl="0" w:tplc="53986D26">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94203191">
    <w:abstractNumId w:val="1"/>
  </w:num>
  <w:num w:numId="2" w16cid:durableId="1908953711">
    <w:abstractNumId w:val="4"/>
  </w:num>
  <w:num w:numId="3" w16cid:durableId="1675643098">
    <w:abstractNumId w:val="5"/>
  </w:num>
  <w:num w:numId="4" w16cid:durableId="1187448428">
    <w:abstractNumId w:val="9"/>
  </w:num>
  <w:num w:numId="5" w16cid:durableId="2108965928">
    <w:abstractNumId w:val="2"/>
  </w:num>
  <w:num w:numId="6" w16cid:durableId="1752316219">
    <w:abstractNumId w:val="8"/>
  </w:num>
  <w:num w:numId="7" w16cid:durableId="1208832799">
    <w:abstractNumId w:val="12"/>
  </w:num>
  <w:num w:numId="8" w16cid:durableId="943658631">
    <w:abstractNumId w:val="6"/>
  </w:num>
  <w:num w:numId="9" w16cid:durableId="1335111574">
    <w:abstractNumId w:val="7"/>
  </w:num>
  <w:num w:numId="10" w16cid:durableId="1320885512">
    <w:abstractNumId w:val="13"/>
  </w:num>
  <w:num w:numId="11" w16cid:durableId="1395591568">
    <w:abstractNumId w:val="3"/>
  </w:num>
  <w:num w:numId="12" w16cid:durableId="2077513640">
    <w:abstractNumId w:val="0"/>
  </w:num>
  <w:num w:numId="13" w16cid:durableId="1219710566">
    <w:abstractNumId w:val="11"/>
  </w:num>
  <w:num w:numId="14" w16cid:durableId="16213792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3EC"/>
    <w:rsid w:val="000219DC"/>
    <w:rsid w:val="00032608"/>
    <w:rsid w:val="000712E7"/>
    <w:rsid w:val="00097441"/>
    <w:rsid w:val="000A721A"/>
    <w:rsid w:val="000D2756"/>
    <w:rsid w:val="000D30A3"/>
    <w:rsid w:val="000D70DC"/>
    <w:rsid w:val="00114981"/>
    <w:rsid w:val="001157EF"/>
    <w:rsid w:val="00130B3D"/>
    <w:rsid w:val="001471DE"/>
    <w:rsid w:val="00157375"/>
    <w:rsid w:val="00175C38"/>
    <w:rsid w:val="00191713"/>
    <w:rsid w:val="001A2C73"/>
    <w:rsid w:val="001D5D7E"/>
    <w:rsid w:val="00206CF0"/>
    <w:rsid w:val="002623B2"/>
    <w:rsid w:val="00287894"/>
    <w:rsid w:val="002A2767"/>
    <w:rsid w:val="002A556B"/>
    <w:rsid w:val="002E50BE"/>
    <w:rsid w:val="00314931"/>
    <w:rsid w:val="00454B71"/>
    <w:rsid w:val="00461642"/>
    <w:rsid w:val="004B65E8"/>
    <w:rsid w:val="004C1358"/>
    <w:rsid w:val="004D3285"/>
    <w:rsid w:val="004F7B0A"/>
    <w:rsid w:val="00506C97"/>
    <w:rsid w:val="005610D1"/>
    <w:rsid w:val="00574E80"/>
    <w:rsid w:val="00594A07"/>
    <w:rsid w:val="005A0572"/>
    <w:rsid w:val="005B0E81"/>
    <w:rsid w:val="00672461"/>
    <w:rsid w:val="00674807"/>
    <w:rsid w:val="00674F85"/>
    <w:rsid w:val="006B7B5F"/>
    <w:rsid w:val="006D2F9E"/>
    <w:rsid w:val="007818E5"/>
    <w:rsid w:val="007B3B61"/>
    <w:rsid w:val="007E03EC"/>
    <w:rsid w:val="007F4E37"/>
    <w:rsid w:val="007F57F7"/>
    <w:rsid w:val="00806498"/>
    <w:rsid w:val="00810F1E"/>
    <w:rsid w:val="008D1FAA"/>
    <w:rsid w:val="008E1852"/>
    <w:rsid w:val="00915069"/>
    <w:rsid w:val="009239EA"/>
    <w:rsid w:val="0094585D"/>
    <w:rsid w:val="009C3CD3"/>
    <w:rsid w:val="009D2F68"/>
    <w:rsid w:val="009D3352"/>
    <w:rsid w:val="00A0335A"/>
    <w:rsid w:val="00A133C0"/>
    <w:rsid w:val="00A14E7D"/>
    <w:rsid w:val="00A212E0"/>
    <w:rsid w:val="00A22D3C"/>
    <w:rsid w:val="00A47A6A"/>
    <w:rsid w:val="00A56F6A"/>
    <w:rsid w:val="00A84BAA"/>
    <w:rsid w:val="00AD2E66"/>
    <w:rsid w:val="00AD6E2D"/>
    <w:rsid w:val="00AE2AB6"/>
    <w:rsid w:val="00B07D6F"/>
    <w:rsid w:val="00B15FD1"/>
    <w:rsid w:val="00B26D35"/>
    <w:rsid w:val="00B8723A"/>
    <w:rsid w:val="00B94088"/>
    <w:rsid w:val="00BA6EF1"/>
    <w:rsid w:val="00BC1353"/>
    <w:rsid w:val="00BC18C1"/>
    <w:rsid w:val="00BD2F0E"/>
    <w:rsid w:val="00BF47D5"/>
    <w:rsid w:val="00C3049C"/>
    <w:rsid w:val="00C45C46"/>
    <w:rsid w:val="00C461F5"/>
    <w:rsid w:val="00C47B78"/>
    <w:rsid w:val="00C7184D"/>
    <w:rsid w:val="00C937BF"/>
    <w:rsid w:val="00CA4C25"/>
    <w:rsid w:val="00CD1DDC"/>
    <w:rsid w:val="00CD4B00"/>
    <w:rsid w:val="00CE49CB"/>
    <w:rsid w:val="00CF1DC3"/>
    <w:rsid w:val="00D230F4"/>
    <w:rsid w:val="00D35104"/>
    <w:rsid w:val="00D75923"/>
    <w:rsid w:val="00DA42EE"/>
    <w:rsid w:val="00DE6CD9"/>
    <w:rsid w:val="00DF24DF"/>
    <w:rsid w:val="00E026A6"/>
    <w:rsid w:val="00E119F8"/>
    <w:rsid w:val="00E120D8"/>
    <w:rsid w:val="00E20466"/>
    <w:rsid w:val="00E30420"/>
    <w:rsid w:val="00E51BA6"/>
    <w:rsid w:val="00E90EDB"/>
    <w:rsid w:val="00F00FBA"/>
    <w:rsid w:val="00F07A32"/>
    <w:rsid w:val="00F21361"/>
    <w:rsid w:val="00F37E89"/>
    <w:rsid w:val="00F51C57"/>
    <w:rsid w:val="00F83D95"/>
    <w:rsid w:val="00FE25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778C98"/>
  <w15:docId w15:val="{F81B5F01-994E-4B9B-ACFB-34EC061C1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link w:val="Ttulo4Car"/>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inespaciado">
    <w:name w:val="No Spacing"/>
    <w:link w:val="SinespaciadoCar"/>
    <w:uiPriority w:val="99"/>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99"/>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rsid w:val="00C44284"/>
    <w:pPr>
      <w:spacing w:after="0" w:line="240" w:lineRule="auto"/>
    </w:pPr>
    <w:rPr>
      <w:rFonts w:eastAsia="Times New Roman" w:cs="Times New Roman"/>
      <w:lang w:eastAsia="es-ES"/>
    </w:rPr>
  </w:style>
  <w:style w:type="character" w:customStyle="1" w:styleId="apple-converted-space">
    <w:name w:val="apple-converted-space"/>
    <w:basedOn w:val="Fuentedeprrafopredeter"/>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rsid w:val="003076C5"/>
  </w:style>
  <w:style w:type="paragraph" w:styleId="Textodeglobo">
    <w:name w:val="Balloon Text"/>
    <w:basedOn w:val="Normal"/>
    <w:link w:val="TextodegloboCar"/>
    <w:uiPriority w:val="99"/>
    <w:semiHidden/>
    <w:unhideWhenUsed/>
    <w:rsid w:val="00452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11"/>
    <w:rPr>
      <w:rFonts w:ascii="Tahoma" w:hAnsi="Tahoma" w:cs="Tahoma"/>
      <w:sz w:val="16"/>
      <w:szCs w:val="16"/>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rFonts w:ascii="Cambria" w:eastAsia="Cambria" w:hAnsi="Cambria" w:cs="Cambria"/>
      </w:rPr>
      <w:tblPr/>
      <w:tcPr>
        <w:tcBorders>
          <w:top w:val="nil"/>
          <w:bottom w:val="single" w:sz="8" w:space="0" w:color="F79646"/>
        </w:tcBorders>
      </w:tcPr>
    </w:tblStylePr>
    <w:tblStylePr w:type="lastRow">
      <w:rPr>
        <w:b/>
        <w:color w:val="1F497D"/>
      </w:rPr>
      <w:tblPr/>
      <w:tcPr>
        <w:tcBorders>
          <w:top w:val="single" w:sz="8" w:space="0" w:color="F79646"/>
          <w:bottom w:val="single" w:sz="8" w:space="0" w:color="F79646"/>
        </w:tcBorders>
      </w:tcPr>
    </w:tblStylePr>
    <w:tblStylePr w:type="firstCol">
      <w:rPr>
        <w:b/>
      </w:rPr>
    </w:tblStylePr>
    <w:tblStylePr w:type="lastCol">
      <w:rPr>
        <w:b/>
      </w:rPr>
      <w:tblPr/>
      <w:tcPr>
        <w:tcBorders>
          <w:top w:val="single" w:sz="8" w:space="0" w:color="F79646"/>
          <w:bottom w:val="single" w:sz="8" w:space="0" w:color="F79646"/>
        </w:tcBorders>
      </w:tcPr>
    </w:tblStylePr>
    <w:tblStylePr w:type="band1Vert">
      <w:tblPr/>
      <w:tcPr>
        <w:shd w:val="clear" w:color="auto" w:fill="FDE5D1"/>
      </w:tcPr>
    </w:tblStylePr>
    <w:tblStylePr w:type="band1Horz">
      <w:tblPr/>
      <w:tcPr>
        <w:shd w:val="clear" w:color="auto" w:fill="FDE5D1"/>
      </w:tcPr>
    </w:tblStylePr>
  </w:style>
  <w:style w:type="table" w:customStyle="1" w:styleId="a0">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1">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3">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4">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92208">
      <w:bodyDiv w:val="1"/>
      <w:marLeft w:val="0"/>
      <w:marRight w:val="0"/>
      <w:marTop w:val="0"/>
      <w:marBottom w:val="0"/>
      <w:divBdr>
        <w:top w:val="none" w:sz="0" w:space="0" w:color="auto"/>
        <w:left w:val="none" w:sz="0" w:space="0" w:color="auto"/>
        <w:bottom w:val="none" w:sz="0" w:space="0" w:color="auto"/>
        <w:right w:val="none" w:sz="0" w:space="0" w:color="auto"/>
      </w:divBdr>
    </w:div>
    <w:div w:id="65957987">
      <w:bodyDiv w:val="1"/>
      <w:marLeft w:val="0"/>
      <w:marRight w:val="0"/>
      <w:marTop w:val="0"/>
      <w:marBottom w:val="0"/>
      <w:divBdr>
        <w:top w:val="none" w:sz="0" w:space="0" w:color="auto"/>
        <w:left w:val="none" w:sz="0" w:space="0" w:color="auto"/>
        <w:bottom w:val="none" w:sz="0" w:space="0" w:color="auto"/>
        <w:right w:val="none" w:sz="0" w:space="0" w:color="auto"/>
      </w:divBdr>
    </w:div>
    <w:div w:id="122963248">
      <w:bodyDiv w:val="1"/>
      <w:marLeft w:val="0"/>
      <w:marRight w:val="0"/>
      <w:marTop w:val="0"/>
      <w:marBottom w:val="0"/>
      <w:divBdr>
        <w:top w:val="none" w:sz="0" w:space="0" w:color="auto"/>
        <w:left w:val="none" w:sz="0" w:space="0" w:color="auto"/>
        <w:bottom w:val="none" w:sz="0" w:space="0" w:color="auto"/>
        <w:right w:val="none" w:sz="0" w:space="0" w:color="auto"/>
      </w:divBdr>
    </w:div>
    <w:div w:id="125507862">
      <w:bodyDiv w:val="1"/>
      <w:marLeft w:val="0"/>
      <w:marRight w:val="0"/>
      <w:marTop w:val="0"/>
      <w:marBottom w:val="0"/>
      <w:divBdr>
        <w:top w:val="none" w:sz="0" w:space="0" w:color="auto"/>
        <w:left w:val="none" w:sz="0" w:space="0" w:color="auto"/>
        <w:bottom w:val="none" w:sz="0" w:space="0" w:color="auto"/>
        <w:right w:val="none" w:sz="0" w:space="0" w:color="auto"/>
      </w:divBdr>
    </w:div>
    <w:div w:id="296835895">
      <w:bodyDiv w:val="1"/>
      <w:marLeft w:val="0"/>
      <w:marRight w:val="0"/>
      <w:marTop w:val="0"/>
      <w:marBottom w:val="0"/>
      <w:divBdr>
        <w:top w:val="none" w:sz="0" w:space="0" w:color="auto"/>
        <w:left w:val="none" w:sz="0" w:space="0" w:color="auto"/>
        <w:bottom w:val="none" w:sz="0" w:space="0" w:color="auto"/>
        <w:right w:val="none" w:sz="0" w:space="0" w:color="auto"/>
      </w:divBdr>
    </w:div>
    <w:div w:id="301157402">
      <w:bodyDiv w:val="1"/>
      <w:marLeft w:val="0"/>
      <w:marRight w:val="0"/>
      <w:marTop w:val="0"/>
      <w:marBottom w:val="0"/>
      <w:divBdr>
        <w:top w:val="none" w:sz="0" w:space="0" w:color="auto"/>
        <w:left w:val="none" w:sz="0" w:space="0" w:color="auto"/>
        <w:bottom w:val="none" w:sz="0" w:space="0" w:color="auto"/>
        <w:right w:val="none" w:sz="0" w:space="0" w:color="auto"/>
      </w:divBdr>
    </w:div>
    <w:div w:id="361444067">
      <w:bodyDiv w:val="1"/>
      <w:marLeft w:val="0"/>
      <w:marRight w:val="0"/>
      <w:marTop w:val="0"/>
      <w:marBottom w:val="0"/>
      <w:divBdr>
        <w:top w:val="none" w:sz="0" w:space="0" w:color="auto"/>
        <w:left w:val="none" w:sz="0" w:space="0" w:color="auto"/>
        <w:bottom w:val="none" w:sz="0" w:space="0" w:color="auto"/>
        <w:right w:val="none" w:sz="0" w:space="0" w:color="auto"/>
      </w:divBdr>
    </w:div>
    <w:div w:id="424964572">
      <w:bodyDiv w:val="1"/>
      <w:marLeft w:val="0"/>
      <w:marRight w:val="0"/>
      <w:marTop w:val="0"/>
      <w:marBottom w:val="0"/>
      <w:divBdr>
        <w:top w:val="none" w:sz="0" w:space="0" w:color="auto"/>
        <w:left w:val="none" w:sz="0" w:space="0" w:color="auto"/>
        <w:bottom w:val="none" w:sz="0" w:space="0" w:color="auto"/>
        <w:right w:val="none" w:sz="0" w:space="0" w:color="auto"/>
      </w:divBdr>
    </w:div>
    <w:div w:id="721635008">
      <w:bodyDiv w:val="1"/>
      <w:marLeft w:val="0"/>
      <w:marRight w:val="0"/>
      <w:marTop w:val="0"/>
      <w:marBottom w:val="0"/>
      <w:divBdr>
        <w:top w:val="none" w:sz="0" w:space="0" w:color="auto"/>
        <w:left w:val="none" w:sz="0" w:space="0" w:color="auto"/>
        <w:bottom w:val="none" w:sz="0" w:space="0" w:color="auto"/>
        <w:right w:val="none" w:sz="0" w:space="0" w:color="auto"/>
      </w:divBdr>
    </w:div>
    <w:div w:id="740757670">
      <w:bodyDiv w:val="1"/>
      <w:marLeft w:val="0"/>
      <w:marRight w:val="0"/>
      <w:marTop w:val="0"/>
      <w:marBottom w:val="0"/>
      <w:divBdr>
        <w:top w:val="none" w:sz="0" w:space="0" w:color="auto"/>
        <w:left w:val="none" w:sz="0" w:space="0" w:color="auto"/>
        <w:bottom w:val="none" w:sz="0" w:space="0" w:color="auto"/>
        <w:right w:val="none" w:sz="0" w:space="0" w:color="auto"/>
      </w:divBdr>
    </w:div>
    <w:div w:id="763191635">
      <w:bodyDiv w:val="1"/>
      <w:marLeft w:val="0"/>
      <w:marRight w:val="0"/>
      <w:marTop w:val="0"/>
      <w:marBottom w:val="0"/>
      <w:divBdr>
        <w:top w:val="none" w:sz="0" w:space="0" w:color="auto"/>
        <w:left w:val="none" w:sz="0" w:space="0" w:color="auto"/>
        <w:bottom w:val="none" w:sz="0" w:space="0" w:color="auto"/>
        <w:right w:val="none" w:sz="0" w:space="0" w:color="auto"/>
      </w:divBdr>
    </w:div>
    <w:div w:id="768889309">
      <w:bodyDiv w:val="1"/>
      <w:marLeft w:val="0"/>
      <w:marRight w:val="0"/>
      <w:marTop w:val="0"/>
      <w:marBottom w:val="0"/>
      <w:divBdr>
        <w:top w:val="none" w:sz="0" w:space="0" w:color="auto"/>
        <w:left w:val="none" w:sz="0" w:space="0" w:color="auto"/>
        <w:bottom w:val="none" w:sz="0" w:space="0" w:color="auto"/>
        <w:right w:val="none" w:sz="0" w:space="0" w:color="auto"/>
      </w:divBdr>
    </w:div>
    <w:div w:id="933317108">
      <w:bodyDiv w:val="1"/>
      <w:marLeft w:val="0"/>
      <w:marRight w:val="0"/>
      <w:marTop w:val="0"/>
      <w:marBottom w:val="0"/>
      <w:divBdr>
        <w:top w:val="none" w:sz="0" w:space="0" w:color="auto"/>
        <w:left w:val="none" w:sz="0" w:space="0" w:color="auto"/>
        <w:bottom w:val="none" w:sz="0" w:space="0" w:color="auto"/>
        <w:right w:val="none" w:sz="0" w:space="0" w:color="auto"/>
      </w:divBdr>
    </w:div>
    <w:div w:id="937172737">
      <w:bodyDiv w:val="1"/>
      <w:marLeft w:val="0"/>
      <w:marRight w:val="0"/>
      <w:marTop w:val="0"/>
      <w:marBottom w:val="0"/>
      <w:divBdr>
        <w:top w:val="none" w:sz="0" w:space="0" w:color="auto"/>
        <w:left w:val="none" w:sz="0" w:space="0" w:color="auto"/>
        <w:bottom w:val="none" w:sz="0" w:space="0" w:color="auto"/>
        <w:right w:val="none" w:sz="0" w:space="0" w:color="auto"/>
      </w:divBdr>
    </w:div>
    <w:div w:id="1128015073">
      <w:bodyDiv w:val="1"/>
      <w:marLeft w:val="0"/>
      <w:marRight w:val="0"/>
      <w:marTop w:val="0"/>
      <w:marBottom w:val="0"/>
      <w:divBdr>
        <w:top w:val="none" w:sz="0" w:space="0" w:color="auto"/>
        <w:left w:val="none" w:sz="0" w:space="0" w:color="auto"/>
        <w:bottom w:val="none" w:sz="0" w:space="0" w:color="auto"/>
        <w:right w:val="none" w:sz="0" w:space="0" w:color="auto"/>
      </w:divBdr>
    </w:div>
    <w:div w:id="1428428625">
      <w:bodyDiv w:val="1"/>
      <w:marLeft w:val="0"/>
      <w:marRight w:val="0"/>
      <w:marTop w:val="0"/>
      <w:marBottom w:val="0"/>
      <w:divBdr>
        <w:top w:val="none" w:sz="0" w:space="0" w:color="auto"/>
        <w:left w:val="none" w:sz="0" w:space="0" w:color="auto"/>
        <w:bottom w:val="none" w:sz="0" w:space="0" w:color="auto"/>
        <w:right w:val="none" w:sz="0" w:space="0" w:color="auto"/>
      </w:divBdr>
    </w:div>
    <w:div w:id="1481195945">
      <w:bodyDiv w:val="1"/>
      <w:marLeft w:val="0"/>
      <w:marRight w:val="0"/>
      <w:marTop w:val="0"/>
      <w:marBottom w:val="0"/>
      <w:divBdr>
        <w:top w:val="none" w:sz="0" w:space="0" w:color="auto"/>
        <w:left w:val="none" w:sz="0" w:space="0" w:color="auto"/>
        <w:bottom w:val="none" w:sz="0" w:space="0" w:color="auto"/>
        <w:right w:val="none" w:sz="0" w:space="0" w:color="auto"/>
      </w:divBdr>
    </w:div>
    <w:div w:id="1514757942">
      <w:bodyDiv w:val="1"/>
      <w:marLeft w:val="0"/>
      <w:marRight w:val="0"/>
      <w:marTop w:val="0"/>
      <w:marBottom w:val="0"/>
      <w:divBdr>
        <w:top w:val="none" w:sz="0" w:space="0" w:color="auto"/>
        <w:left w:val="none" w:sz="0" w:space="0" w:color="auto"/>
        <w:bottom w:val="none" w:sz="0" w:space="0" w:color="auto"/>
        <w:right w:val="none" w:sz="0" w:space="0" w:color="auto"/>
      </w:divBdr>
    </w:div>
    <w:div w:id="1586844532">
      <w:bodyDiv w:val="1"/>
      <w:marLeft w:val="0"/>
      <w:marRight w:val="0"/>
      <w:marTop w:val="0"/>
      <w:marBottom w:val="0"/>
      <w:divBdr>
        <w:top w:val="none" w:sz="0" w:space="0" w:color="auto"/>
        <w:left w:val="none" w:sz="0" w:space="0" w:color="auto"/>
        <w:bottom w:val="none" w:sz="0" w:space="0" w:color="auto"/>
        <w:right w:val="none" w:sz="0" w:space="0" w:color="auto"/>
      </w:divBdr>
    </w:div>
    <w:div w:id="1767337351">
      <w:bodyDiv w:val="1"/>
      <w:marLeft w:val="0"/>
      <w:marRight w:val="0"/>
      <w:marTop w:val="0"/>
      <w:marBottom w:val="0"/>
      <w:divBdr>
        <w:top w:val="none" w:sz="0" w:space="0" w:color="auto"/>
        <w:left w:val="none" w:sz="0" w:space="0" w:color="auto"/>
        <w:bottom w:val="none" w:sz="0" w:space="0" w:color="auto"/>
        <w:right w:val="none" w:sz="0" w:space="0" w:color="auto"/>
      </w:divBdr>
    </w:div>
    <w:div w:id="1987124529">
      <w:bodyDiv w:val="1"/>
      <w:marLeft w:val="0"/>
      <w:marRight w:val="0"/>
      <w:marTop w:val="0"/>
      <w:marBottom w:val="0"/>
      <w:divBdr>
        <w:top w:val="none" w:sz="0" w:space="0" w:color="auto"/>
        <w:left w:val="none" w:sz="0" w:space="0" w:color="auto"/>
        <w:bottom w:val="none" w:sz="0" w:space="0" w:color="auto"/>
        <w:right w:val="none" w:sz="0" w:space="0" w:color="auto"/>
      </w:divBdr>
    </w:div>
    <w:div w:id="2037348791">
      <w:bodyDiv w:val="1"/>
      <w:marLeft w:val="0"/>
      <w:marRight w:val="0"/>
      <w:marTop w:val="0"/>
      <w:marBottom w:val="0"/>
      <w:divBdr>
        <w:top w:val="none" w:sz="0" w:space="0" w:color="auto"/>
        <w:left w:val="none" w:sz="0" w:space="0" w:color="auto"/>
        <w:bottom w:val="none" w:sz="0" w:space="0" w:color="auto"/>
        <w:right w:val="none" w:sz="0" w:space="0" w:color="auto"/>
      </w:divBdr>
    </w:div>
    <w:div w:id="2120835863">
      <w:bodyDiv w:val="1"/>
      <w:marLeft w:val="0"/>
      <w:marRight w:val="0"/>
      <w:marTop w:val="0"/>
      <w:marBottom w:val="0"/>
      <w:divBdr>
        <w:top w:val="none" w:sz="0" w:space="0" w:color="auto"/>
        <w:left w:val="none" w:sz="0" w:space="0" w:color="auto"/>
        <w:bottom w:val="none" w:sz="0" w:space="0" w:color="auto"/>
        <w:right w:val="none" w:sz="0" w:space="0" w:color="auto"/>
      </w:divBdr>
    </w:div>
    <w:div w:id="2136485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xUncwB4+2Q7xSYnUR58Zi6juxA==">AMUW2mV/LB/J1PdaxGE8gYIi8KI6GzgAZ+0i1sajzp8xndzhY2bfABzZm+zGRDMQr66R42PrRCu5dycI+lXW4B8x0q0PqCt1Ql2dNB+Rbo7A1wDBeUtc29W6/Vp/2tUDQT2ipfsFJC1l</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358AAA-D282-46CB-BF6D-49B33A237965}">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customXml/itemProps3.xml><?xml version="1.0" encoding="utf-8"?>
<ds:datastoreItem xmlns:ds="http://schemas.openxmlformats.org/officeDocument/2006/customXml" ds:itemID="{107901BA-CC61-48E2-99A7-5608454B7479}">
  <ds:schemaRefs>
    <ds:schemaRef ds:uri="http://schemas.microsoft.com/sharepoint/v3/contenttype/forms"/>
  </ds:schemaRefs>
</ds:datastoreItem>
</file>

<file path=customXml/itemProps4.xml><?xml version="1.0" encoding="utf-8"?>
<ds:datastoreItem xmlns:ds="http://schemas.openxmlformats.org/officeDocument/2006/customXml" ds:itemID="{F4C78C47-836C-4818-823B-7183FB995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Pages>
  <Words>3092</Words>
  <Characters>15894</Characters>
  <Application>Microsoft Office Word</Application>
  <DocSecurity>0</DocSecurity>
  <Lines>454</Lines>
  <Paragraphs>246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Lara</dc:creator>
  <cp:lastModifiedBy>PATSY DANAE FLORES CURIEL</cp:lastModifiedBy>
  <cp:revision>28</cp:revision>
  <cp:lastPrinted>2023-12-12T23:07:00Z</cp:lastPrinted>
  <dcterms:created xsi:type="dcterms:W3CDTF">2023-10-25T17:26:00Z</dcterms:created>
  <dcterms:modified xsi:type="dcterms:W3CDTF">2023-12-12T23:07:00Z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c2bef82e8eb8ecbe8d830fbb79e57ad990dd0aa2363a27f3a2c7bfc88bf402e8</vt:lpwstr>
  </property>
</Properties>
</file>