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AD99C" w14:textId="709151B6" w:rsidR="00EF17D4" w:rsidRDefault="00EF17D4">
      <w:pPr>
        <w:spacing w:after="0"/>
        <w:rPr>
          <w:rFonts w:ascii="Proxima Nova Alt Lt" w:hAnsi="Proxima Nova Alt Lt"/>
          <w:sz w:val="12"/>
          <w:szCs w:val="12"/>
          <w:lang w:val="es-MX"/>
        </w:rPr>
      </w:pPr>
    </w:p>
    <w:p w14:paraId="5DB5528F" w14:textId="33DE47AE" w:rsidR="00EF17D4" w:rsidRDefault="00EF17D4">
      <w:pPr>
        <w:spacing w:after="0" w:line="240" w:lineRule="auto"/>
        <w:jc w:val="both"/>
        <w:rPr>
          <w:rFonts w:ascii="Arial" w:eastAsia="Times New Roman" w:hAnsi="Arial" w:cs="Arial"/>
          <w:color w:val="000000"/>
          <w:sz w:val="16"/>
          <w:szCs w:val="30"/>
          <w:lang w:val="es-MX" w:eastAsia="es-ES"/>
        </w:rPr>
      </w:pPr>
    </w:p>
    <w:p w14:paraId="535980FF" w14:textId="2BB69772" w:rsidR="00806F6D" w:rsidRDefault="00806F6D">
      <w:pPr>
        <w:spacing w:after="0" w:line="240" w:lineRule="auto"/>
        <w:jc w:val="both"/>
        <w:rPr>
          <w:rFonts w:ascii="Arial" w:eastAsia="Times New Roman" w:hAnsi="Arial" w:cs="Arial"/>
          <w:color w:val="000000"/>
          <w:sz w:val="16"/>
          <w:szCs w:val="30"/>
          <w:lang w:val="es-MX" w:eastAsia="es-ES"/>
        </w:rPr>
      </w:pPr>
    </w:p>
    <w:p w14:paraId="734A910E" w14:textId="444D31AF" w:rsidR="00860D43" w:rsidRPr="00806F6D" w:rsidRDefault="00F67049" w:rsidP="00860D43">
      <w:pPr>
        <w:spacing w:after="0" w:line="240" w:lineRule="auto"/>
        <w:jc w:val="right"/>
        <w:rPr>
          <w:rFonts w:ascii="Arial" w:eastAsia="Times New Roman" w:hAnsi="Arial" w:cs="Arial"/>
          <w:b/>
          <w:color w:val="000000"/>
          <w:sz w:val="16"/>
          <w:szCs w:val="30"/>
          <w:lang w:val="es-MX" w:eastAsia="es-ES"/>
        </w:rPr>
      </w:pPr>
      <w:r>
        <w:rPr>
          <w:rFonts w:ascii="Arial" w:eastAsia="Times New Roman" w:hAnsi="Arial" w:cs="Arial"/>
          <w:b/>
          <w:noProof/>
          <w:color w:val="E36C0A" w:themeColor="accent6" w:themeShade="BF"/>
          <w:sz w:val="18"/>
          <w:szCs w:val="18"/>
          <w:u w:val="single"/>
          <w:lang w:val="es-MX" w:eastAsia="es-ES"/>
        </w:rPr>
        <w:drawing>
          <wp:anchor distT="0" distB="0" distL="114300" distR="114300" simplePos="0" relativeHeight="251658240" behindDoc="0" locked="0" layoutInCell="1" allowOverlap="1" wp14:anchorId="7C425097" wp14:editId="0687B916">
            <wp:simplePos x="0" y="0"/>
            <wp:positionH relativeFrom="margin">
              <wp:posOffset>-90170</wp:posOffset>
            </wp:positionH>
            <wp:positionV relativeFrom="margin">
              <wp:posOffset>1399194</wp:posOffset>
            </wp:positionV>
            <wp:extent cx="6206490" cy="1115060"/>
            <wp:effectExtent l="0" t="0" r="3810" b="8890"/>
            <wp:wrapSquare wrapText="bothSides"/>
            <wp:docPr id="20702346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234671" name="Imagen 2070234671"/>
                    <pic:cNvPicPr/>
                  </pic:nvPicPr>
                  <pic:blipFill rotWithShape="1">
                    <a:blip r:embed="rId8" cstate="print">
                      <a:extLst>
                        <a:ext uri="{28A0092B-C50C-407E-A947-70E740481C1C}">
                          <a14:useLocalDpi xmlns:a14="http://schemas.microsoft.com/office/drawing/2010/main" val="0"/>
                        </a:ext>
                      </a:extLst>
                    </a:blip>
                    <a:srcRect r="621"/>
                    <a:stretch/>
                  </pic:blipFill>
                  <pic:spPr bwMode="auto">
                    <a:xfrm>
                      <a:off x="0" y="0"/>
                      <a:ext cx="6206490" cy="1115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7B30">
        <w:rPr>
          <w:rFonts w:ascii="Arial" w:eastAsia="Times New Roman" w:hAnsi="Arial" w:cs="Arial"/>
          <w:b/>
          <w:color w:val="EF782D"/>
          <w:sz w:val="40"/>
          <w:szCs w:val="24"/>
          <w:lang w:val="es-MX" w:eastAsia="es-ES"/>
        </w:rPr>
        <w:t>DESCUBRE EL TRIÁNGULO DORADO</w:t>
      </w:r>
    </w:p>
    <w:tbl>
      <w:tblPr>
        <w:tblW w:w="9781" w:type="dxa"/>
        <w:tblInd w:w="-147" w:type="dxa"/>
        <w:shd w:val="clear" w:color="auto" w:fill="F2F2F2" w:themeFill="background1" w:themeFillShade="F2"/>
        <w:tblLayout w:type="fixed"/>
        <w:tblCellMar>
          <w:left w:w="70" w:type="dxa"/>
          <w:right w:w="70" w:type="dxa"/>
        </w:tblCellMar>
        <w:tblLook w:val="04A0" w:firstRow="1" w:lastRow="0" w:firstColumn="1" w:lastColumn="0" w:noHBand="0" w:noVBand="1"/>
      </w:tblPr>
      <w:tblGrid>
        <w:gridCol w:w="1775"/>
        <w:gridCol w:w="8006"/>
      </w:tblGrid>
      <w:tr w:rsidR="00EF17D4" w14:paraId="712AF0EA" w14:textId="77777777" w:rsidTr="00CC06FA">
        <w:trPr>
          <w:trHeight w:val="240"/>
        </w:trPr>
        <w:tc>
          <w:tcPr>
            <w:tcW w:w="1775" w:type="dxa"/>
            <w:tcBorders>
              <w:top w:val="single" w:sz="4" w:space="0" w:color="C65911"/>
              <w:left w:val="single" w:sz="4" w:space="0" w:color="C65911"/>
            </w:tcBorders>
            <w:shd w:val="clear" w:color="auto" w:fill="F2F2F2" w:themeFill="background1" w:themeFillShade="F2"/>
            <w:vAlign w:val="center"/>
          </w:tcPr>
          <w:p w14:paraId="102D1B15" w14:textId="77777777" w:rsidR="00EF17D4" w:rsidRDefault="00605693">
            <w:pPr>
              <w:widowControl w:val="0"/>
              <w:spacing w:after="0" w:line="240" w:lineRule="auto"/>
              <w:rPr>
                <w:rFonts w:ascii="Calibri" w:eastAsia="Times New Roman" w:hAnsi="Calibri" w:cs="Calibri"/>
                <w:b/>
                <w:bCs/>
                <w:color w:val="C65911"/>
                <w:sz w:val="18"/>
                <w:szCs w:val="18"/>
                <w:lang w:val="es-MX" w:eastAsia="es-MX"/>
              </w:rPr>
            </w:pPr>
            <w:r>
              <w:rPr>
                <w:rFonts w:eastAsia="Times New Roman" w:cs="Calibri"/>
                <w:b/>
                <w:bCs/>
                <w:color w:val="C65911"/>
                <w:sz w:val="18"/>
                <w:szCs w:val="18"/>
                <w:lang w:val="es-MX" w:eastAsia="es-MX"/>
              </w:rPr>
              <w:t>VISITANDO</w:t>
            </w:r>
          </w:p>
        </w:tc>
        <w:tc>
          <w:tcPr>
            <w:tcW w:w="8006" w:type="dxa"/>
            <w:tcBorders>
              <w:top w:val="single" w:sz="4" w:space="0" w:color="C65911"/>
              <w:right w:val="single" w:sz="4" w:space="0" w:color="C65911"/>
            </w:tcBorders>
            <w:shd w:val="clear" w:color="auto" w:fill="F2F2F2" w:themeFill="background1" w:themeFillShade="F2"/>
            <w:vAlign w:val="bottom"/>
          </w:tcPr>
          <w:p w14:paraId="2D74B405" w14:textId="787EB477" w:rsidR="00EF17D4" w:rsidRPr="00F37B30" w:rsidRDefault="00AB2FBF">
            <w:pPr>
              <w:widowControl w:val="0"/>
              <w:spacing w:after="0" w:line="240" w:lineRule="auto"/>
              <w:rPr>
                <w:rFonts w:eastAsia="Times New Roman" w:cs="Calibri"/>
                <w:b/>
                <w:bCs/>
                <w:sz w:val="18"/>
                <w:szCs w:val="18"/>
                <w:lang w:val="es-MX" w:eastAsia="es-MX"/>
              </w:rPr>
            </w:pPr>
            <w:r w:rsidRPr="00AB2FBF">
              <w:rPr>
                <w:rFonts w:eastAsia="Times New Roman" w:cs="Calibri"/>
                <w:b/>
                <w:bCs/>
                <w:sz w:val="18"/>
                <w:szCs w:val="18"/>
                <w:lang w:val="es-MX" w:eastAsia="es-MX"/>
              </w:rPr>
              <w:t>Delhi</w:t>
            </w:r>
            <w:r w:rsidR="00F37B30">
              <w:rPr>
                <w:rFonts w:eastAsia="Times New Roman" w:cs="Calibri"/>
                <w:b/>
                <w:bCs/>
                <w:sz w:val="18"/>
                <w:szCs w:val="18"/>
                <w:lang w:val="es-MX" w:eastAsia="es-MX"/>
              </w:rPr>
              <w:t xml:space="preserve"> – J</w:t>
            </w:r>
            <w:r w:rsidRPr="00AB2FBF">
              <w:rPr>
                <w:rFonts w:eastAsia="Times New Roman" w:cs="Calibri"/>
                <w:b/>
                <w:bCs/>
                <w:sz w:val="18"/>
                <w:szCs w:val="18"/>
                <w:lang w:val="es-MX" w:eastAsia="es-MX"/>
              </w:rPr>
              <w:t>aipur</w:t>
            </w:r>
            <w:r w:rsidR="00F37B30">
              <w:rPr>
                <w:rFonts w:eastAsia="Times New Roman" w:cs="Calibri"/>
                <w:b/>
                <w:bCs/>
                <w:sz w:val="18"/>
                <w:szCs w:val="18"/>
                <w:lang w:val="es-MX" w:eastAsia="es-MX"/>
              </w:rPr>
              <w:t xml:space="preserve"> – A</w:t>
            </w:r>
            <w:r w:rsidRPr="00AB2FBF">
              <w:rPr>
                <w:rFonts w:eastAsia="Times New Roman" w:cs="Calibri"/>
                <w:b/>
                <w:bCs/>
                <w:sz w:val="18"/>
                <w:szCs w:val="18"/>
                <w:lang w:val="es-MX" w:eastAsia="es-MX"/>
              </w:rPr>
              <w:t>gra</w:t>
            </w:r>
          </w:p>
        </w:tc>
      </w:tr>
      <w:tr w:rsidR="00EF17D4" w14:paraId="62FA2D69" w14:textId="77777777" w:rsidTr="00CC06FA">
        <w:trPr>
          <w:trHeight w:val="240"/>
        </w:trPr>
        <w:tc>
          <w:tcPr>
            <w:tcW w:w="1775" w:type="dxa"/>
            <w:tcBorders>
              <w:left w:val="single" w:sz="4" w:space="0" w:color="C65911"/>
            </w:tcBorders>
            <w:shd w:val="clear" w:color="auto" w:fill="F2F2F2" w:themeFill="background1" w:themeFillShade="F2"/>
            <w:vAlign w:val="center"/>
          </w:tcPr>
          <w:p w14:paraId="17693DB1" w14:textId="77777777" w:rsidR="00EF17D4" w:rsidRDefault="00605693">
            <w:pPr>
              <w:widowControl w:val="0"/>
              <w:spacing w:after="0" w:line="240" w:lineRule="auto"/>
              <w:rPr>
                <w:rFonts w:ascii="Calibri" w:eastAsia="Times New Roman" w:hAnsi="Calibri" w:cs="Calibri"/>
                <w:b/>
                <w:bCs/>
                <w:color w:val="C65911"/>
                <w:sz w:val="18"/>
                <w:szCs w:val="18"/>
                <w:lang w:val="es-MX" w:eastAsia="es-MX"/>
              </w:rPr>
            </w:pPr>
            <w:r>
              <w:rPr>
                <w:rFonts w:eastAsia="Times New Roman" w:cs="Calibri"/>
                <w:b/>
                <w:bCs/>
                <w:color w:val="C65911"/>
                <w:sz w:val="18"/>
                <w:szCs w:val="18"/>
                <w:lang w:val="es-MX" w:eastAsia="es-MX"/>
              </w:rPr>
              <w:t>SALIDAS:</w:t>
            </w:r>
          </w:p>
        </w:tc>
        <w:tc>
          <w:tcPr>
            <w:tcW w:w="8006" w:type="dxa"/>
            <w:tcBorders>
              <w:right w:val="single" w:sz="4" w:space="0" w:color="C65911"/>
            </w:tcBorders>
            <w:shd w:val="clear" w:color="auto" w:fill="F2F2F2" w:themeFill="background1" w:themeFillShade="F2"/>
            <w:vAlign w:val="bottom"/>
          </w:tcPr>
          <w:p w14:paraId="6E17A896" w14:textId="0DA9B0DE" w:rsidR="00AB2FBF" w:rsidRDefault="00AB2FBF" w:rsidP="00AB2FBF">
            <w:pPr>
              <w:widowControl w:val="0"/>
              <w:spacing w:after="0" w:line="240" w:lineRule="auto"/>
              <w:rPr>
                <w:rFonts w:eastAsia="Times New Roman" w:cs="Calibri"/>
                <w:b/>
                <w:bCs/>
                <w:sz w:val="18"/>
                <w:szCs w:val="18"/>
                <w:lang w:val="es-MX" w:eastAsia="es-MX"/>
              </w:rPr>
            </w:pPr>
            <w:r w:rsidRPr="00AB2FBF">
              <w:rPr>
                <w:rFonts w:eastAsia="Times New Roman" w:cs="Calibri"/>
                <w:b/>
                <w:bCs/>
                <w:sz w:val="18"/>
                <w:szCs w:val="18"/>
                <w:lang w:val="es-MX" w:eastAsia="es-MX"/>
              </w:rPr>
              <w:t xml:space="preserve">Válida desde el 1 de </w:t>
            </w:r>
            <w:r w:rsidR="00F37B30">
              <w:rPr>
                <w:rFonts w:eastAsia="Times New Roman" w:cs="Calibri"/>
                <w:b/>
                <w:bCs/>
                <w:sz w:val="18"/>
                <w:szCs w:val="18"/>
                <w:lang w:val="es-MX" w:eastAsia="es-MX"/>
              </w:rPr>
              <w:t>octubre</w:t>
            </w:r>
            <w:r w:rsidRPr="00AB2FBF">
              <w:rPr>
                <w:rFonts w:eastAsia="Times New Roman" w:cs="Calibri"/>
                <w:b/>
                <w:bCs/>
                <w:sz w:val="18"/>
                <w:szCs w:val="18"/>
                <w:lang w:val="es-MX" w:eastAsia="es-MX"/>
              </w:rPr>
              <w:t xml:space="preserve"> de 202</w:t>
            </w:r>
            <w:r w:rsidR="00F37B30">
              <w:rPr>
                <w:rFonts w:eastAsia="Times New Roman" w:cs="Calibri"/>
                <w:b/>
                <w:bCs/>
                <w:sz w:val="18"/>
                <w:szCs w:val="18"/>
                <w:lang w:val="es-MX" w:eastAsia="es-MX"/>
              </w:rPr>
              <w:t>4</w:t>
            </w:r>
            <w:r w:rsidRPr="00AB2FBF">
              <w:rPr>
                <w:rFonts w:eastAsia="Times New Roman" w:cs="Calibri"/>
                <w:b/>
                <w:bCs/>
                <w:sz w:val="18"/>
                <w:szCs w:val="18"/>
                <w:lang w:val="es-MX" w:eastAsia="es-MX"/>
              </w:rPr>
              <w:t xml:space="preserve"> hasta el 30 de </w:t>
            </w:r>
            <w:r w:rsidR="00F37B30">
              <w:rPr>
                <w:rFonts w:eastAsia="Times New Roman" w:cs="Calibri"/>
                <w:b/>
                <w:bCs/>
                <w:sz w:val="18"/>
                <w:szCs w:val="18"/>
                <w:lang w:val="es-MX" w:eastAsia="es-MX"/>
              </w:rPr>
              <w:t>marzo</w:t>
            </w:r>
            <w:r w:rsidRPr="00AB2FBF">
              <w:rPr>
                <w:rFonts w:eastAsia="Times New Roman" w:cs="Calibri"/>
                <w:b/>
                <w:bCs/>
                <w:sz w:val="18"/>
                <w:szCs w:val="18"/>
                <w:lang w:val="es-MX" w:eastAsia="es-MX"/>
              </w:rPr>
              <w:t xml:space="preserve"> de 202</w:t>
            </w:r>
            <w:r w:rsidR="00F37B30">
              <w:rPr>
                <w:rFonts w:eastAsia="Times New Roman" w:cs="Calibri"/>
                <w:b/>
                <w:bCs/>
                <w:sz w:val="18"/>
                <w:szCs w:val="18"/>
                <w:lang w:val="es-MX" w:eastAsia="es-MX"/>
              </w:rPr>
              <w:t>5</w:t>
            </w:r>
            <w:r w:rsidRPr="00AB2FBF">
              <w:rPr>
                <w:rFonts w:eastAsia="Times New Roman" w:cs="Calibri"/>
                <w:b/>
                <w:bCs/>
                <w:sz w:val="18"/>
                <w:szCs w:val="18"/>
                <w:lang w:val="es-MX" w:eastAsia="es-MX"/>
              </w:rPr>
              <w:t>,</w:t>
            </w:r>
          </w:p>
          <w:p w14:paraId="3B706C5E" w14:textId="1DA3521A" w:rsidR="00EF17D4" w:rsidRDefault="00806F6D" w:rsidP="00AB2FBF">
            <w:pPr>
              <w:widowControl w:val="0"/>
              <w:spacing w:after="0" w:line="240" w:lineRule="auto"/>
              <w:rPr>
                <w:rFonts w:ascii="Calibri" w:eastAsia="Times New Roman" w:hAnsi="Calibri" w:cs="Calibri"/>
                <w:b/>
                <w:bCs/>
                <w:sz w:val="18"/>
                <w:szCs w:val="18"/>
                <w:lang w:val="es-MX" w:eastAsia="es-MX"/>
              </w:rPr>
            </w:pPr>
            <w:r w:rsidRPr="00806F6D">
              <w:rPr>
                <w:rFonts w:eastAsia="Times New Roman" w:cs="Calibri"/>
                <w:b/>
                <w:bCs/>
                <w:color w:val="FF0000"/>
                <w:sz w:val="18"/>
                <w:szCs w:val="18"/>
                <w:lang w:val="es-MX" w:eastAsia="es-MX"/>
              </w:rPr>
              <w:t xml:space="preserve">Opera </w:t>
            </w:r>
            <w:r w:rsidR="00D0325A" w:rsidRPr="00806F6D">
              <w:rPr>
                <w:rFonts w:eastAsia="Times New Roman" w:cs="Calibri"/>
                <w:b/>
                <w:bCs/>
                <w:color w:val="FF0000"/>
                <w:sz w:val="18"/>
                <w:szCs w:val="18"/>
                <w:lang w:val="es-MX" w:eastAsia="es-MX"/>
              </w:rPr>
              <w:t xml:space="preserve">mínimo </w:t>
            </w:r>
            <w:r w:rsidRPr="00806F6D">
              <w:rPr>
                <w:rFonts w:eastAsia="Times New Roman" w:cs="Calibri"/>
                <w:b/>
                <w:bCs/>
                <w:color w:val="FF0000"/>
                <w:sz w:val="18"/>
                <w:szCs w:val="18"/>
                <w:lang w:val="es-MX" w:eastAsia="es-MX"/>
              </w:rPr>
              <w:t xml:space="preserve">con </w:t>
            </w:r>
            <w:r w:rsidR="00F37B30">
              <w:rPr>
                <w:rFonts w:eastAsia="Times New Roman" w:cs="Calibri"/>
                <w:b/>
                <w:bCs/>
                <w:color w:val="FF0000"/>
                <w:sz w:val="18"/>
                <w:szCs w:val="18"/>
                <w:lang w:val="es-MX" w:eastAsia="es-MX"/>
              </w:rPr>
              <w:t>2</w:t>
            </w:r>
            <w:r w:rsidR="00AB2FBF">
              <w:rPr>
                <w:rFonts w:eastAsia="Times New Roman" w:cs="Calibri"/>
                <w:b/>
                <w:bCs/>
                <w:color w:val="FF0000"/>
                <w:sz w:val="18"/>
                <w:szCs w:val="18"/>
                <w:lang w:val="es-MX" w:eastAsia="es-MX"/>
              </w:rPr>
              <w:t xml:space="preserve"> </w:t>
            </w:r>
            <w:r w:rsidR="00D0325A" w:rsidRPr="00806F6D">
              <w:rPr>
                <w:rFonts w:eastAsia="Times New Roman" w:cs="Calibri"/>
                <w:b/>
                <w:bCs/>
                <w:color w:val="FF0000"/>
                <w:sz w:val="18"/>
                <w:szCs w:val="18"/>
                <w:lang w:val="es-MX" w:eastAsia="es-MX"/>
              </w:rPr>
              <w:t>pasajeros</w:t>
            </w:r>
            <w:r w:rsidRPr="00806F6D">
              <w:rPr>
                <w:rFonts w:eastAsia="Times New Roman" w:cs="Calibri"/>
                <w:b/>
                <w:bCs/>
                <w:color w:val="FF0000"/>
                <w:sz w:val="18"/>
                <w:szCs w:val="18"/>
                <w:lang w:val="es-MX" w:eastAsia="es-MX"/>
              </w:rPr>
              <w:t xml:space="preserve"> </w:t>
            </w:r>
          </w:p>
        </w:tc>
      </w:tr>
      <w:tr w:rsidR="00EF17D4" w14:paraId="139EB366" w14:textId="77777777" w:rsidTr="00CC06FA">
        <w:trPr>
          <w:trHeight w:val="240"/>
        </w:trPr>
        <w:tc>
          <w:tcPr>
            <w:tcW w:w="1775" w:type="dxa"/>
            <w:tcBorders>
              <w:left w:val="single" w:sz="4" w:space="0" w:color="C65911"/>
            </w:tcBorders>
            <w:shd w:val="clear" w:color="auto" w:fill="F2F2F2" w:themeFill="background1" w:themeFillShade="F2"/>
            <w:vAlign w:val="center"/>
          </w:tcPr>
          <w:p w14:paraId="32ACF820" w14:textId="77777777" w:rsidR="00EF17D4" w:rsidRDefault="00605693">
            <w:pPr>
              <w:widowControl w:val="0"/>
              <w:spacing w:after="0" w:line="240" w:lineRule="auto"/>
              <w:rPr>
                <w:rFonts w:ascii="Calibri" w:eastAsia="Times New Roman" w:hAnsi="Calibri" w:cs="Calibri"/>
                <w:b/>
                <w:bCs/>
                <w:color w:val="C65911"/>
                <w:sz w:val="18"/>
                <w:szCs w:val="18"/>
                <w:lang w:val="es-MX" w:eastAsia="es-MX"/>
              </w:rPr>
            </w:pPr>
            <w:r>
              <w:rPr>
                <w:rFonts w:eastAsia="Times New Roman" w:cs="Calibri"/>
                <w:b/>
                <w:bCs/>
                <w:color w:val="C65911"/>
                <w:sz w:val="18"/>
                <w:szCs w:val="18"/>
                <w:lang w:val="es-MX" w:eastAsia="es-MX"/>
              </w:rPr>
              <w:t>DURACIÓN:</w:t>
            </w:r>
          </w:p>
        </w:tc>
        <w:tc>
          <w:tcPr>
            <w:tcW w:w="8006" w:type="dxa"/>
            <w:tcBorders>
              <w:right w:val="single" w:sz="4" w:space="0" w:color="C65911"/>
            </w:tcBorders>
            <w:shd w:val="clear" w:color="auto" w:fill="F2F2F2" w:themeFill="background1" w:themeFillShade="F2"/>
            <w:vAlign w:val="bottom"/>
          </w:tcPr>
          <w:p w14:paraId="30B7BB71" w14:textId="292920E0" w:rsidR="00EF17D4" w:rsidRDefault="00F37B30">
            <w:pPr>
              <w:widowControl w:val="0"/>
              <w:spacing w:after="0" w:line="240" w:lineRule="auto"/>
              <w:rPr>
                <w:rFonts w:ascii="Calibri" w:eastAsia="Times New Roman" w:hAnsi="Calibri" w:cs="Calibri"/>
                <w:b/>
                <w:bCs/>
                <w:sz w:val="18"/>
                <w:szCs w:val="18"/>
                <w:lang w:val="es-MX" w:eastAsia="es-MX"/>
              </w:rPr>
            </w:pPr>
            <w:r>
              <w:rPr>
                <w:rFonts w:eastAsia="Times New Roman" w:cs="Calibri"/>
                <w:b/>
                <w:bCs/>
                <w:sz w:val="18"/>
                <w:szCs w:val="18"/>
                <w:lang w:val="es-MX" w:eastAsia="es-MX"/>
              </w:rPr>
              <w:t>7</w:t>
            </w:r>
            <w:r w:rsidR="00605693">
              <w:rPr>
                <w:rFonts w:eastAsia="Times New Roman" w:cs="Calibri"/>
                <w:b/>
                <w:bCs/>
                <w:sz w:val="18"/>
                <w:szCs w:val="18"/>
                <w:lang w:val="es-MX" w:eastAsia="es-MX"/>
              </w:rPr>
              <w:t xml:space="preserve"> días / </w:t>
            </w:r>
            <w:r>
              <w:rPr>
                <w:rFonts w:eastAsia="Times New Roman" w:cs="Calibri"/>
                <w:b/>
                <w:bCs/>
                <w:sz w:val="18"/>
                <w:szCs w:val="18"/>
                <w:lang w:val="es-MX" w:eastAsia="es-MX"/>
              </w:rPr>
              <w:t>6</w:t>
            </w:r>
            <w:r w:rsidR="00605693">
              <w:rPr>
                <w:rFonts w:eastAsia="Times New Roman" w:cs="Calibri"/>
                <w:b/>
                <w:bCs/>
                <w:sz w:val="18"/>
                <w:szCs w:val="18"/>
                <w:lang w:val="es-MX" w:eastAsia="es-MX"/>
              </w:rPr>
              <w:t xml:space="preserve"> noche</w:t>
            </w:r>
            <w:r w:rsidR="00806F6D">
              <w:rPr>
                <w:rFonts w:eastAsia="Times New Roman" w:cs="Calibri"/>
                <w:b/>
                <w:bCs/>
                <w:sz w:val="18"/>
                <w:szCs w:val="18"/>
                <w:lang w:val="es-MX" w:eastAsia="es-MX"/>
              </w:rPr>
              <w:t>s</w:t>
            </w:r>
          </w:p>
        </w:tc>
      </w:tr>
      <w:tr w:rsidR="00EF17D4" w14:paraId="32FA26E3" w14:textId="77777777" w:rsidTr="00CC06FA">
        <w:trPr>
          <w:trHeight w:val="240"/>
        </w:trPr>
        <w:tc>
          <w:tcPr>
            <w:tcW w:w="1775" w:type="dxa"/>
            <w:tcBorders>
              <w:left w:val="single" w:sz="4" w:space="0" w:color="C65911"/>
              <w:bottom w:val="single" w:sz="4" w:space="0" w:color="C65911"/>
            </w:tcBorders>
            <w:shd w:val="clear" w:color="auto" w:fill="F2F2F2" w:themeFill="background1" w:themeFillShade="F2"/>
            <w:vAlign w:val="center"/>
          </w:tcPr>
          <w:p w14:paraId="4A54FF42" w14:textId="77777777" w:rsidR="00EF17D4" w:rsidRDefault="00605693">
            <w:pPr>
              <w:widowControl w:val="0"/>
              <w:spacing w:after="0" w:line="240" w:lineRule="auto"/>
              <w:rPr>
                <w:rFonts w:ascii="Calibri" w:eastAsia="Times New Roman" w:hAnsi="Calibri" w:cs="Calibri"/>
                <w:b/>
                <w:bCs/>
                <w:color w:val="C65911"/>
                <w:sz w:val="18"/>
                <w:szCs w:val="18"/>
                <w:lang w:val="es-MX" w:eastAsia="es-MX"/>
              </w:rPr>
            </w:pPr>
            <w:r>
              <w:rPr>
                <w:rFonts w:eastAsia="Times New Roman" w:cs="Calibri"/>
                <w:b/>
                <w:bCs/>
                <w:color w:val="C65911"/>
                <w:sz w:val="18"/>
                <w:szCs w:val="18"/>
                <w:lang w:val="es-MX" w:eastAsia="es-MX"/>
              </w:rPr>
              <w:t>ALIMENTOS:</w:t>
            </w:r>
          </w:p>
        </w:tc>
        <w:tc>
          <w:tcPr>
            <w:tcW w:w="8006" w:type="dxa"/>
            <w:tcBorders>
              <w:bottom w:val="single" w:sz="4" w:space="0" w:color="C65911"/>
              <w:right w:val="single" w:sz="4" w:space="0" w:color="C65911"/>
            </w:tcBorders>
            <w:shd w:val="clear" w:color="auto" w:fill="F2F2F2" w:themeFill="background1" w:themeFillShade="F2"/>
            <w:vAlign w:val="bottom"/>
          </w:tcPr>
          <w:p w14:paraId="39D17173" w14:textId="10A74695" w:rsidR="00EF17D4" w:rsidRDefault="00AB2FBF">
            <w:pPr>
              <w:widowControl w:val="0"/>
              <w:spacing w:after="0" w:line="240" w:lineRule="auto"/>
              <w:rPr>
                <w:rFonts w:ascii="Calibri" w:eastAsia="Times New Roman" w:hAnsi="Calibri" w:cs="Calibri"/>
                <w:b/>
                <w:bCs/>
                <w:sz w:val="18"/>
                <w:szCs w:val="18"/>
                <w:lang w:val="es-MX" w:eastAsia="es-MX"/>
              </w:rPr>
            </w:pPr>
            <w:r>
              <w:rPr>
                <w:rFonts w:eastAsia="Times New Roman" w:cs="Calibri"/>
                <w:b/>
                <w:bCs/>
                <w:sz w:val="18"/>
                <w:szCs w:val="18"/>
                <w:lang w:val="es-MX" w:eastAsia="es-MX"/>
              </w:rPr>
              <w:t>9</w:t>
            </w:r>
            <w:r w:rsidR="00D7179B">
              <w:rPr>
                <w:rFonts w:eastAsia="Times New Roman" w:cs="Calibri"/>
                <w:b/>
                <w:bCs/>
                <w:sz w:val="18"/>
                <w:szCs w:val="18"/>
                <w:lang w:val="es-MX" w:eastAsia="es-MX"/>
              </w:rPr>
              <w:t xml:space="preserve"> desayunos y </w:t>
            </w:r>
            <w:r>
              <w:rPr>
                <w:rFonts w:eastAsia="Times New Roman" w:cs="Calibri"/>
                <w:b/>
                <w:bCs/>
                <w:sz w:val="18"/>
                <w:szCs w:val="18"/>
                <w:lang w:val="es-MX" w:eastAsia="es-MX"/>
              </w:rPr>
              <w:t>6</w:t>
            </w:r>
            <w:r w:rsidR="00605693">
              <w:rPr>
                <w:rFonts w:eastAsia="Times New Roman" w:cs="Calibri"/>
                <w:b/>
                <w:bCs/>
                <w:sz w:val="18"/>
                <w:szCs w:val="18"/>
                <w:lang w:val="es-MX" w:eastAsia="es-MX"/>
              </w:rPr>
              <w:t xml:space="preserve"> cenas</w:t>
            </w:r>
          </w:p>
        </w:tc>
      </w:tr>
    </w:tbl>
    <w:p w14:paraId="41B2B1B3" w14:textId="10450DCD" w:rsidR="00EF17D4" w:rsidRDefault="00EF17D4">
      <w:pPr>
        <w:spacing w:after="0" w:line="240" w:lineRule="auto"/>
        <w:jc w:val="both"/>
        <w:rPr>
          <w:rFonts w:ascii="Arial" w:eastAsia="Times New Roman" w:hAnsi="Arial" w:cs="Arial"/>
          <w:color w:val="000000"/>
          <w:sz w:val="12"/>
          <w:szCs w:val="30"/>
          <w:lang w:val="es-MX" w:eastAsia="es-ES"/>
        </w:rPr>
      </w:pPr>
    </w:p>
    <w:p w14:paraId="7107766E" w14:textId="61E60E49" w:rsidR="00F67049" w:rsidRDefault="00F67049">
      <w:pPr>
        <w:spacing w:after="0" w:line="240" w:lineRule="auto"/>
        <w:jc w:val="center"/>
        <w:rPr>
          <w:rFonts w:ascii="Arial" w:eastAsia="Times New Roman" w:hAnsi="Arial" w:cs="Arial"/>
          <w:b/>
          <w:color w:val="E36C0A" w:themeColor="accent6" w:themeShade="BF"/>
          <w:sz w:val="18"/>
          <w:szCs w:val="18"/>
          <w:u w:val="single"/>
          <w:lang w:val="es-MX" w:eastAsia="es-ES"/>
        </w:rPr>
      </w:pPr>
    </w:p>
    <w:p w14:paraId="7F57F4B1" w14:textId="5F185A4D" w:rsidR="00EF17D4" w:rsidRDefault="00F67049">
      <w:pPr>
        <w:spacing w:after="0" w:line="240" w:lineRule="auto"/>
        <w:jc w:val="center"/>
        <w:rPr>
          <w:rFonts w:ascii="Arial" w:eastAsia="Times New Roman" w:hAnsi="Arial" w:cs="Arial"/>
          <w:b/>
          <w:color w:val="E36C0A" w:themeColor="accent6" w:themeShade="BF"/>
          <w:sz w:val="18"/>
          <w:szCs w:val="18"/>
          <w:u w:val="single"/>
          <w:lang w:val="es-MX" w:eastAsia="es-ES"/>
        </w:rPr>
      </w:pPr>
      <w:r>
        <w:rPr>
          <w:rFonts w:ascii="Arial" w:eastAsia="Times New Roman" w:hAnsi="Arial" w:cs="Arial"/>
          <w:b/>
          <w:color w:val="E36C0A" w:themeColor="accent6" w:themeShade="BF"/>
          <w:sz w:val="18"/>
          <w:szCs w:val="18"/>
          <w:u w:val="single"/>
          <w:lang w:val="es-MX" w:eastAsia="es-ES"/>
        </w:rPr>
        <w:t xml:space="preserve"> </w:t>
      </w:r>
      <w:r w:rsidR="00605693">
        <w:rPr>
          <w:rFonts w:ascii="Arial" w:eastAsia="Times New Roman" w:hAnsi="Arial" w:cs="Arial"/>
          <w:b/>
          <w:color w:val="E36C0A" w:themeColor="accent6" w:themeShade="BF"/>
          <w:sz w:val="18"/>
          <w:szCs w:val="18"/>
          <w:u w:val="single"/>
          <w:lang w:val="es-MX" w:eastAsia="es-ES"/>
        </w:rPr>
        <w:t>ITINERARIO DE VIAJE:</w:t>
      </w:r>
    </w:p>
    <w:p w14:paraId="6C53343E" w14:textId="105B6C29" w:rsidR="00EF17D4" w:rsidRDefault="00EF17D4">
      <w:pPr>
        <w:spacing w:after="0" w:line="240" w:lineRule="auto"/>
        <w:jc w:val="both"/>
        <w:rPr>
          <w:rFonts w:ascii="Arial" w:eastAsia="Times New Roman" w:hAnsi="Arial" w:cs="Arial"/>
          <w:sz w:val="14"/>
          <w:szCs w:val="20"/>
          <w:lang w:val="es-MX" w:eastAsia="es-ES"/>
        </w:rPr>
      </w:pPr>
    </w:p>
    <w:p w14:paraId="4F0817CC" w14:textId="77777777" w:rsidR="00EF17D4" w:rsidRDefault="00EF17D4">
      <w:pPr>
        <w:spacing w:after="0" w:line="240" w:lineRule="auto"/>
        <w:jc w:val="both"/>
        <w:rPr>
          <w:rFonts w:ascii="Arial" w:eastAsia="Times New Roman" w:hAnsi="Arial" w:cs="Arial"/>
          <w:b/>
          <w:color w:val="E36C0A" w:themeColor="accent6" w:themeShade="BF"/>
          <w:sz w:val="18"/>
          <w:szCs w:val="18"/>
          <w:lang w:val="es-MX" w:eastAsia="es-ES"/>
        </w:rPr>
      </w:pPr>
    </w:p>
    <w:p w14:paraId="0485CEE5" w14:textId="77777777" w:rsidR="00EF17D4" w:rsidRDefault="00605693" w:rsidP="00F22A88">
      <w:pPr>
        <w:spacing w:after="0"/>
        <w:jc w:val="both"/>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1</w:t>
      </w:r>
      <w:r>
        <w:rPr>
          <w:rFonts w:ascii="Arial" w:eastAsia="Times New Roman" w:hAnsi="Arial" w:cs="Arial"/>
          <w:b/>
          <w:color w:val="E36C0A" w:themeColor="accent6" w:themeShade="BF"/>
          <w:sz w:val="18"/>
          <w:szCs w:val="18"/>
          <w:lang w:val="es-MX" w:eastAsia="es-ES"/>
        </w:rPr>
        <w:tab/>
        <w:t>Delhi</w:t>
      </w:r>
    </w:p>
    <w:p w14:paraId="1C5EDC3E" w14:textId="77777777" w:rsidR="00EF17D4" w:rsidRDefault="00605693" w:rsidP="00F22A88">
      <w:pPr>
        <w:spacing w:after="0"/>
        <w:jc w:val="both"/>
        <w:rPr>
          <w:rFonts w:ascii="Arial" w:eastAsia="Times New Roman" w:hAnsi="Arial" w:cs="Arial"/>
          <w:sz w:val="18"/>
          <w:szCs w:val="18"/>
          <w:lang w:val="es-MX" w:eastAsia="es-ES"/>
        </w:rPr>
      </w:pPr>
      <w:r>
        <w:rPr>
          <w:rFonts w:ascii="Arial" w:eastAsia="Times New Roman" w:hAnsi="Arial" w:cs="Arial"/>
          <w:sz w:val="18"/>
          <w:szCs w:val="18"/>
          <w:lang w:val="es-MX" w:eastAsia="es-ES"/>
        </w:rPr>
        <w:t>Llegada al aeropuerto, asistencia y traslado al hotel. Alojamiento.</w:t>
      </w:r>
    </w:p>
    <w:p w14:paraId="7E340113" w14:textId="77777777" w:rsidR="00EF17D4" w:rsidRDefault="00EF17D4" w:rsidP="00F22A88">
      <w:pPr>
        <w:spacing w:after="0"/>
        <w:jc w:val="both"/>
        <w:rPr>
          <w:rFonts w:ascii="Arial" w:eastAsia="Times New Roman" w:hAnsi="Arial" w:cs="Arial"/>
          <w:sz w:val="18"/>
          <w:szCs w:val="18"/>
          <w:lang w:val="es-MX" w:eastAsia="es-ES"/>
        </w:rPr>
      </w:pPr>
    </w:p>
    <w:p w14:paraId="2C1A2BD7" w14:textId="77777777" w:rsidR="00EF17D4" w:rsidRDefault="00605693" w:rsidP="00B31D17">
      <w:pPr>
        <w:spacing w:after="0"/>
        <w:jc w:val="both"/>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2</w:t>
      </w:r>
      <w:r>
        <w:rPr>
          <w:rFonts w:ascii="Arial" w:eastAsia="Times New Roman" w:hAnsi="Arial" w:cs="Arial"/>
          <w:b/>
          <w:color w:val="E36C0A" w:themeColor="accent6" w:themeShade="BF"/>
          <w:sz w:val="18"/>
          <w:szCs w:val="18"/>
          <w:lang w:val="es-MX" w:eastAsia="es-ES"/>
        </w:rPr>
        <w:tab/>
        <w:t>Delhi</w:t>
      </w:r>
    </w:p>
    <w:p w14:paraId="2952227A" w14:textId="77777777" w:rsidR="00B31D17" w:rsidRDefault="00B31D17" w:rsidP="00B31D17">
      <w:pPr>
        <w:spacing w:after="0"/>
        <w:jc w:val="both"/>
        <w:rPr>
          <w:rFonts w:ascii="Arial" w:eastAsia="Times New Roman" w:hAnsi="Arial" w:cs="Arial"/>
          <w:sz w:val="18"/>
          <w:szCs w:val="18"/>
          <w:lang w:val="es-MX" w:eastAsia="es-ES"/>
        </w:rPr>
      </w:pPr>
      <w:r>
        <w:rPr>
          <w:rFonts w:ascii="Arial" w:eastAsia="Times New Roman" w:hAnsi="Arial" w:cs="Arial"/>
          <w:b/>
          <w:i/>
          <w:sz w:val="18"/>
          <w:szCs w:val="18"/>
          <w:u w:val="single"/>
          <w:lang w:val="es-MX" w:eastAsia="es-ES"/>
        </w:rPr>
        <w:t>Desayuno</w:t>
      </w:r>
      <w:r>
        <w:rPr>
          <w:rFonts w:ascii="Arial" w:eastAsia="Times New Roman" w:hAnsi="Arial" w:cs="Arial"/>
          <w:b/>
          <w:sz w:val="18"/>
          <w:szCs w:val="18"/>
          <w:lang w:val="es-MX" w:eastAsia="es-ES"/>
        </w:rPr>
        <w:t>.</w:t>
      </w:r>
      <w:r>
        <w:rPr>
          <w:rFonts w:ascii="Arial" w:eastAsia="Times New Roman" w:hAnsi="Arial" w:cs="Arial"/>
          <w:sz w:val="18"/>
          <w:szCs w:val="18"/>
          <w:lang w:val="es-MX" w:eastAsia="es-ES"/>
        </w:rPr>
        <w:t xml:space="preserve"> Desayuno. Por la mañana visita de Jama </w:t>
      </w:r>
      <w:proofErr w:type="spellStart"/>
      <w:r>
        <w:rPr>
          <w:rFonts w:ascii="Arial" w:eastAsia="Times New Roman" w:hAnsi="Arial" w:cs="Arial"/>
          <w:sz w:val="18"/>
          <w:szCs w:val="18"/>
          <w:lang w:val="es-MX" w:eastAsia="es-ES"/>
        </w:rPr>
        <w:t>Masjid</w:t>
      </w:r>
      <w:proofErr w:type="spellEnd"/>
      <w:r>
        <w:rPr>
          <w:rFonts w:ascii="Arial" w:eastAsia="Times New Roman" w:hAnsi="Arial" w:cs="Arial"/>
          <w:sz w:val="18"/>
          <w:szCs w:val="18"/>
          <w:lang w:val="es-MX" w:eastAsia="es-ES"/>
        </w:rPr>
        <w:t xml:space="preserve">, la mezquita más grande de la India, en pleno corazón del viejo Delhi. Más tarde nos acercamos al Raj </w:t>
      </w:r>
      <w:proofErr w:type="spellStart"/>
      <w:r>
        <w:rPr>
          <w:rFonts w:ascii="Arial" w:eastAsia="Times New Roman" w:hAnsi="Arial" w:cs="Arial"/>
          <w:sz w:val="18"/>
          <w:szCs w:val="18"/>
          <w:lang w:val="es-MX" w:eastAsia="es-ES"/>
        </w:rPr>
        <w:t>Ghat</w:t>
      </w:r>
      <w:proofErr w:type="spellEnd"/>
      <w:r>
        <w:rPr>
          <w:rFonts w:ascii="Arial" w:eastAsia="Times New Roman" w:hAnsi="Arial" w:cs="Arial"/>
          <w:sz w:val="18"/>
          <w:szCs w:val="18"/>
          <w:lang w:val="es-MX" w:eastAsia="es-ES"/>
        </w:rPr>
        <w:t xml:space="preserve">, lugar donde fue incinerado Gandhi, para continuar con una panorámica de los edificios gubernamentales a lo largo del Raj </w:t>
      </w:r>
      <w:proofErr w:type="spellStart"/>
      <w:r>
        <w:rPr>
          <w:rFonts w:ascii="Arial" w:eastAsia="Times New Roman" w:hAnsi="Arial" w:cs="Arial"/>
          <w:sz w:val="18"/>
          <w:szCs w:val="18"/>
          <w:lang w:val="es-MX" w:eastAsia="es-ES"/>
        </w:rPr>
        <w:t>Path</w:t>
      </w:r>
      <w:proofErr w:type="spellEnd"/>
      <w:r>
        <w:rPr>
          <w:rFonts w:ascii="Arial" w:eastAsia="Times New Roman" w:hAnsi="Arial" w:cs="Arial"/>
          <w:sz w:val="18"/>
          <w:szCs w:val="18"/>
          <w:lang w:val="es-MX" w:eastAsia="es-ES"/>
        </w:rPr>
        <w:t xml:space="preserve"> y la imponente Puerta de la India. También visitaremos el Templo Sikh y Templo Birla.</w:t>
      </w:r>
      <w:r w:rsidRPr="009A5865">
        <w:t xml:space="preserve"> </w:t>
      </w:r>
      <w:r w:rsidRPr="009A5865">
        <w:rPr>
          <w:rFonts w:ascii="Arial" w:eastAsia="Times New Roman" w:hAnsi="Arial" w:cs="Arial"/>
          <w:sz w:val="18"/>
          <w:szCs w:val="18"/>
          <w:lang w:val="es-MX" w:eastAsia="es-ES"/>
        </w:rPr>
        <w:t>En el templo sij, visitaremos su cocina comunitaria que sirve 10.000 comidas al día de forma gratuita a todos los visitantes e intentaremos hacer un '</w:t>
      </w:r>
      <w:proofErr w:type="spellStart"/>
      <w:r w:rsidRPr="009A5865">
        <w:rPr>
          <w:rFonts w:ascii="Arial" w:eastAsia="Times New Roman" w:hAnsi="Arial" w:cs="Arial"/>
          <w:sz w:val="18"/>
          <w:szCs w:val="18"/>
          <w:lang w:val="es-MX" w:eastAsia="es-ES"/>
        </w:rPr>
        <w:t>roti</w:t>
      </w:r>
      <w:proofErr w:type="spellEnd"/>
      <w:r w:rsidRPr="009A5865">
        <w:rPr>
          <w:rFonts w:ascii="Arial" w:eastAsia="Times New Roman" w:hAnsi="Arial" w:cs="Arial"/>
          <w:sz w:val="18"/>
          <w:szCs w:val="18"/>
          <w:lang w:val="es-MX" w:eastAsia="es-ES"/>
        </w:rPr>
        <w:t>', ¡que es un pan indio!</w:t>
      </w:r>
      <w:r>
        <w:rPr>
          <w:rFonts w:ascii="Arial" w:eastAsia="Times New Roman" w:hAnsi="Arial" w:cs="Arial"/>
          <w:sz w:val="18"/>
          <w:szCs w:val="18"/>
          <w:lang w:val="es-MX" w:eastAsia="es-ES"/>
        </w:rPr>
        <w:t xml:space="preserve"> Para completar nuestro recorrido visitamos el impresionante Minarete de </w:t>
      </w:r>
      <w:proofErr w:type="spellStart"/>
      <w:r>
        <w:rPr>
          <w:rFonts w:ascii="Arial" w:eastAsia="Times New Roman" w:hAnsi="Arial" w:cs="Arial"/>
          <w:sz w:val="18"/>
          <w:szCs w:val="18"/>
          <w:lang w:val="es-MX" w:eastAsia="es-ES"/>
        </w:rPr>
        <w:t>Qutub</w:t>
      </w:r>
      <w:proofErr w:type="spellEnd"/>
      <w:r>
        <w:rPr>
          <w:rFonts w:ascii="Arial" w:eastAsia="Times New Roman" w:hAnsi="Arial" w:cs="Arial"/>
          <w:sz w:val="18"/>
          <w:szCs w:val="18"/>
          <w:lang w:val="es-MX" w:eastAsia="es-ES"/>
        </w:rPr>
        <w:t xml:space="preserve"> Minar de 72 </w:t>
      </w:r>
      <w:proofErr w:type="spellStart"/>
      <w:r>
        <w:rPr>
          <w:rFonts w:ascii="Arial" w:eastAsia="Times New Roman" w:hAnsi="Arial" w:cs="Arial"/>
          <w:sz w:val="18"/>
          <w:szCs w:val="18"/>
          <w:lang w:val="es-MX" w:eastAsia="es-ES"/>
        </w:rPr>
        <w:t>mts</w:t>
      </w:r>
      <w:proofErr w:type="spellEnd"/>
      <w:r>
        <w:rPr>
          <w:rFonts w:ascii="Arial" w:eastAsia="Times New Roman" w:hAnsi="Arial" w:cs="Arial"/>
          <w:sz w:val="18"/>
          <w:szCs w:val="18"/>
          <w:lang w:val="es-MX" w:eastAsia="es-ES"/>
        </w:rPr>
        <w:t xml:space="preserve">. de altura. </w:t>
      </w:r>
      <w:r>
        <w:rPr>
          <w:rFonts w:ascii="Arial" w:eastAsia="Times New Roman" w:hAnsi="Arial" w:cs="Arial"/>
          <w:b/>
          <w:i/>
          <w:sz w:val="18"/>
          <w:szCs w:val="18"/>
          <w:u w:val="single"/>
          <w:lang w:val="es-MX" w:eastAsia="es-ES"/>
        </w:rPr>
        <w:t>Cena en el hotel</w:t>
      </w:r>
      <w:r>
        <w:rPr>
          <w:rFonts w:ascii="Arial" w:eastAsia="Times New Roman" w:hAnsi="Arial" w:cs="Arial"/>
          <w:b/>
          <w:sz w:val="18"/>
          <w:szCs w:val="18"/>
          <w:lang w:val="es-MX" w:eastAsia="es-ES"/>
        </w:rPr>
        <w:t>.</w:t>
      </w:r>
      <w:r>
        <w:rPr>
          <w:rFonts w:ascii="Arial" w:eastAsia="Times New Roman" w:hAnsi="Arial" w:cs="Arial"/>
          <w:sz w:val="18"/>
          <w:szCs w:val="18"/>
          <w:lang w:val="es-MX" w:eastAsia="es-ES"/>
        </w:rPr>
        <w:t xml:space="preserve"> Alojamiento.</w:t>
      </w:r>
    </w:p>
    <w:p w14:paraId="7EE9851A" w14:textId="77777777" w:rsidR="00B31D17" w:rsidRDefault="00B31D17" w:rsidP="00B31D17">
      <w:pPr>
        <w:spacing w:after="0"/>
        <w:jc w:val="both"/>
        <w:rPr>
          <w:rFonts w:ascii="Arial" w:eastAsia="Times New Roman" w:hAnsi="Arial" w:cs="Arial"/>
          <w:b/>
          <w:color w:val="E36C0A" w:themeColor="accent6" w:themeShade="BF"/>
          <w:sz w:val="18"/>
          <w:szCs w:val="18"/>
          <w:lang w:val="es-MX" w:eastAsia="es-ES"/>
        </w:rPr>
      </w:pPr>
    </w:p>
    <w:p w14:paraId="50B8BD9B" w14:textId="4C4E9CFD" w:rsidR="00B31D17" w:rsidRDefault="00B31D17" w:rsidP="002835D3">
      <w:pPr>
        <w:spacing w:after="0"/>
        <w:jc w:val="both"/>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3</w:t>
      </w:r>
      <w:r>
        <w:rPr>
          <w:rFonts w:ascii="Arial" w:eastAsia="Times New Roman" w:hAnsi="Arial" w:cs="Arial"/>
          <w:b/>
          <w:color w:val="E36C0A" w:themeColor="accent6" w:themeShade="BF"/>
          <w:sz w:val="18"/>
          <w:szCs w:val="18"/>
          <w:lang w:val="es-MX" w:eastAsia="es-ES"/>
        </w:rPr>
        <w:tab/>
        <w:t xml:space="preserve">Delhi – </w:t>
      </w:r>
      <w:proofErr w:type="spellStart"/>
      <w:r>
        <w:rPr>
          <w:rFonts w:ascii="Arial" w:eastAsia="Times New Roman" w:hAnsi="Arial" w:cs="Arial"/>
          <w:b/>
          <w:color w:val="E36C0A" w:themeColor="accent6" w:themeShade="BF"/>
          <w:sz w:val="18"/>
          <w:szCs w:val="18"/>
          <w:lang w:val="es-MX" w:eastAsia="es-ES"/>
        </w:rPr>
        <w:t>Shahpura</w:t>
      </w:r>
      <w:proofErr w:type="spellEnd"/>
      <w:r>
        <w:rPr>
          <w:rFonts w:ascii="Arial" w:eastAsia="Times New Roman" w:hAnsi="Arial" w:cs="Arial"/>
          <w:b/>
          <w:color w:val="E36C0A" w:themeColor="accent6" w:themeShade="BF"/>
          <w:sz w:val="18"/>
          <w:szCs w:val="18"/>
          <w:lang w:val="es-MX" w:eastAsia="es-ES"/>
        </w:rPr>
        <w:t xml:space="preserve"> – Jaipur</w:t>
      </w:r>
    </w:p>
    <w:p w14:paraId="5A4EC610" w14:textId="77777777" w:rsidR="00B31D17" w:rsidRDefault="00B31D17" w:rsidP="002835D3">
      <w:pPr>
        <w:spacing w:after="0"/>
        <w:jc w:val="both"/>
        <w:rPr>
          <w:rFonts w:ascii="Arial" w:eastAsia="Times New Roman" w:hAnsi="Arial" w:cs="Arial"/>
          <w:sz w:val="18"/>
          <w:szCs w:val="18"/>
          <w:lang w:val="es-MX" w:eastAsia="es-ES"/>
        </w:rPr>
      </w:pPr>
      <w:r>
        <w:rPr>
          <w:rFonts w:ascii="Arial" w:eastAsia="Times New Roman" w:hAnsi="Arial" w:cs="Arial"/>
          <w:b/>
          <w:i/>
          <w:sz w:val="18"/>
          <w:szCs w:val="18"/>
          <w:u w:val="single"/>
          <w:lang w:val="es-MX" w:eastAsia="es-ES"/>
        </w:rPr>
        <w:t>Desayuno</w:t>
      </w:r>
      <w:r>
        <w:rPr>
          <w:rFonts w:ascii="Arial" w:eastAsia="Times New Roman" w:hAnsi="Arial" w:cs="Arial"/>
          <w:b/>
          <w:sz w:val="18"/>
          <w:szCs w:val="18"/>
          <w:lang w:val="es-MX" w:eastAsia="es-ES"/>
        </w:rPr>
        <w:t>.</w:t>
      </w:r>
      <w:r>
        <w:rPr>
          <w:rFonts w:ascii="Arial" w:eastAsia="Times New Roman" w:hAnsi="Arial" w:cs="Arial"/>
          <w:sz w:val="18"/>
          <w:szCs w:val="18"/>
          <w:lang w:val="es-MX" w:eastAsia="es-ES"/>
        </w:rPr>
        <w:t xml:space="preserve"> Salida por carretera hacia la "Ciudad Rosa" donde se encuentra la emblemática fachada del Palacio de los Vientos. Llegada y </w:t>
      </w:r>
      <w:proofErr w:type="spellStart"/>
      <w:r>
        <w:rPr>
          <w:rFonts w:ascii="Arial" w:eastAsia="Times New Roman" w:hAnsi="Arial" w:cs="Arial"/>
          <w:sz w:val="18"/>
          <w:szCs w:val="18"/>
          <w:lang w:val="es-MX" w:eastAsia="es-ES"/>
        </w:rPr>
        <w:t>check</w:t>
      </w:r>
      <w:proofErr w:type="spellEnd"/>
      <w:r>
        <w:rPr>
          <w:rFonts w:ascii="Arial" w:eastAsia="Times New Roman" w:hAnsi="Arial" w:cs="Arial"/>
          <w:sz w:val="18"/>
          <w:szCs w:val="18"/>
          <w:lang w:val="es-MX" w:eastAsia="es-ES"/>
        </w:rPr>
        <w:t xml:space="preserve"> in en el hotel. Por la tarde, foto parada en el Palacio Albert Hall y visita del Templo Birla. </w:t>
      </w:r>
      <w:r>
        <w:rPr>
          <w:rFonts w:ascii="Arial" w:eastAsia="Times New Roman" w:hAnsi="Arial" w:cs="Arial"/>
          <w:b/>
          <w:i/>
          <w:sz w:val="18"/>
          <w:szCs w:val="18"/>
          <w:u w:val="single"/>
          <w:lang w:val="es-MX" w:eastAsia="es-ES"/>
        </w:rPr>
        <w:t>Cena en el hotel</w:t>
      </w:r>
      <w:r>
        <w:rPr>
          <w:rFonts w:ascii="Arial" w:eastAsia="Times New Roman" w:hAnsi="Arial" w:cs="Arial"/>
          <w:b/>
          <w:sz w:val="18"/>
          <w:szCs w:val="18"/>
          <w:lang w:val="es-MX" w:eastAsia="es-ES"/>
        </w:rPr>
        <w:t>.</w:t>
      </w:r>
      <w:r>
        <w:rPr>
          <w:rFonts w:ascii="Arial" w:eastAsia="Times New Roman" w:hAnsi="Arial" w:cs="Arial"/>
          <w:sz w:val="18"/>
          <w:szCs w:val="18"/>
          <w:lang w:val="es-MX" w:eastAsia="es-ES"/>
        </w:rPr>
        <w:t xml:space="preserve"> Alojamiento.</w:t>
      </w:r>
    </w:p>
    <w:p w14:paraId="65FD415F" w14:textId="77777777" w:rsidR="002835D3" w:rsidRDefault="002835D3" w:rsidP="002835D3">
      <w:pPr>
        <w:spacing w:after="0" w:line="240" w:lineRule="auto"/>
        <w:rPr>
          <w:rFonts w:ascii="Arial" w:eastAsia="Times New Roman" w:hAnsi="Arial" w:cs="Arial"/>
          <w:b/>
          <w:color w:val="E36C0A" w:themeColor="accent6" w:themeShade="BF"/>
          <w:sz w:val="18"/>
          <w:szCs w:val="18"/>
          <w:lang w:val="es-MX" w:eastAsia="es-ES"/>
        </w:rPr>
      </w:pPr>
    </w:p>
    <w:p w14:paraId="683DEE1E" w14:textId="72774E21" w:rsidR="002835D3" w:rsidRDefault="002835D3" w:rsidP="002835D3">
      <w:pPr>
        <w:spacing w:after="0"/>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4</w:t>
      </w:r>
      <w:r>
        <w:rPr>
          <w:rFonts w:ascii="Arial" w:eastAsia="Times New Roman" w:hAnsi="Arial" w:cs="Arial"/>
          <w:b/>
          <w:color w:val="E36C0A" w:themeColor="accent6" w:themeShade="BF"/>
          <w:sz w:val="18"/>
          <w:szCs w:val="18"/>
          <w:lang w:val="es-MX" w:eastAsia="es-ES"/>
        </w:rPr>
        <w:tab/>
        <w:t xml:space="preserve">Jaipur – Amber – Jaipur </w:t>
      </w:r>
    </w:p>
    <w:p w14:paraId="2AE4DBED" w14:textId="77777777" w:rsidR="002835D3" w:rsidRDefault="002835D3" w:rsidP="002835D3">
      <w:pPr>
        <w:spacing w:after="0"/>
        <w:jc w:val="both"/>
        <w:rPr>
          <w:rFonts w:ascii="Arial" w:eastAsia="Times New Roman" w:hAnsi="Arial" w:cs="Arial"/>
          <w:sz w:val="18"/>
          <w:szCs w:val="18"/>
          <w:lang w:val="es-MX" w:eastAsia="es-ES"/>
        </w:rPr>
      </w:pPr>
      <w:r>
        <w:rPr>
          <w:rFonts w:ascii="Arial" w:eastAsia="Times New Roman" w:hAnsi="Arial" w:cs="Arial"/>
          <w:b/>
          <w:i/>
          <w:sz w:val="18"/>
          <w:szCs w:val="18"/>
          <w:u w:val="single"/>
          <w:lang w:val="es-MX" w:eastAsia="es-ES"/>
        </w:rPr>
        <w:t>Desayuno.</w:t>
      </w:r>
      <w:r>
        <w:rPr>
          <w:rFonts w:ascii="Arial" w:eastAsia="Times New Roman" w:hAnsi="Arial" w:cs="Arial"/>
          <w:b/>
          <w:sz w:val="18"/>
          <w:szCs w:val="18"/>
          <w:lang w:val="es-MX" w:eastAsia="es-ES"/>
        </w:rPr>
        <w:t xml:space="preserve"> </w:t>
      </w:r>
      <w:r>
        <w:rPr>
          <w:rFonts w:ascii="Arial" w:eastAsia="Times New Roman" w:hAnsi="Arial" w:cs="Arial"/>
          <w:sz w:val="18"/>
          <w:szCs w:val="18"/>
          <w:lang w:val="es-MX" w:eastAsia="es-ES"/>
        </w:rPr>
        <w:t xml:space="preserve">Visitaremos Amber, que desde la carretera nos brinda una imagen espectacular. Subimos hasta su palacio fortificado en elefante. Palacio pabellones están adornados con pinturas y filigranas de mármol. De regreso a Jaipur nos acercaremos al Palacio del Maharajá y a sus museos. También nos sorprenderán los colosales instrumentos del Observatorio de Jai Singh. </w:t>
      </w:r>
      <w:r>
        <w:rPr>
          <w:rFonts w:ascii="Arial" w:eastAsia="Times New Roman" w:hAnsi="Arial" w:cs="Arial"/>
          <w:b/>
          <w:i/>
          <w:sz w:val="18"/>
          <w:szCs w:val="18"/>
          <w:u w:val="single"/>
          <w:lang w:val="es-MX" w:eastAsia="es-ES"/>
        </w:rPr>
        <w:t>Cena en el hotel.</w:t>
      </w:r>
      <w:r>
        <w:rPr>
          <w:rFonts w:ascii="Arial" w:eastAsia="Times New Roman" w:hAnsi="Arial" w:cs="Arial"/>
          <w:sz w:val="18"/>
          <w:szCs w:val="18"/>
          <w:lang w:val="es-MX" w:eastAsia="es-ES"/>
        </w:rPr>
        <w:t xml:space="preserve"> Alojamiento.</w:t>
      </w:r>
    </w:p>
    <w:p w14:paraId="28D5E393" w14:textId="77777777" w:rsidR="002835D3" w:rsidRDefault="002835D3" w:rsidP="002835D3">
      <w:pPr>
        <w:spacing w:after="0"/>
        <w:jc w:val="both"/>
        <w:rPr>
          <w:rFonts w:ascii="Arial" w:eastAsia="Times New Roman" w:hAnsi="Arial" w:cs="Arial"/>
          <w:b/>
          <w:i/>
          <w:sz w:val="18"/>
          <w:szCs w:val="18"/>
          <w:lang w:val="es-MX" w:eastAsia="es-ES"/>
        </w:rPr>
      </w:pPr>
      <w:r>
        <w:rPr>
          <w:rFonts w:ascii="Arial" w:eastAsia="Times New Roman" w:hAnsi="Arial" w:cs="Arial"/>
          <w:b/>
          <w:i/>
          <w:sz w:val="14"/>
          <w:szCs w:val="18"/>
          <w:lang w:val="es-MX" w:eastAsia="es-ES"/>
        </w:rPr>
        <w:t xml:space="preserve">*En caso de no haber elefantes disponibles, la subida será en </w:t>
      </w:r>
      <w:proofErr w:type="gramStart"/>
      <w:r>
        <w:rPr>
          <w:rFonts w:ascii="Arial" w:eastAsia="Times New Roman" w:hAnsi="Arial" w:cs="Arial"/>
          <w:b/>
          <w:i/>
          <w:sz w:val="14"/>
          <w:szCs w:val="18"/>
          <w:lang w:val="es-MX" w:eastAsia="es-ES"/>
        </w:rPr>
        <w:t>jeep</w:t>
      </w:r>
      <w:proofErr w:type="gramEnd"/>
    </w:p>
    <w:p w14:paraId="4F11C138" w14:textId="47A694AB" w:rsidR="00AB2FBF" w:rsidRPr="00AB2FBF" w:rsidRDefault="00AB2FBF" w:rsidP="00F37B30">
      <w:pPr>
        <w:spacing w:after="0"/>
        <w:jc w:val="both"/>
        <w:rPr>
          <w:rFonts w:ascii="Arial" w:eastAsia="Times New Roman" w:hAnsi="Arial" w:cs="Arial"/>
          <w:sz w:val="18"/>
          <w:szCs w:val="18"/>
          <w:lang w:val="es-MX" w:eastAsia="es-ES"/>
        </w:rPr>
      </w:pPr>
    </w:p>
    <w:p w14:paraId="6F64511A" w14:textId="77777777" w:rsidR="002835D3" w:rsidRDefault="002835D3" w:rsidP="002835D3">
      <w:pPr>
        <w:spacing w:after="0"/>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5</w:t>
      </w:r>
      <w:r>
        <w:rPr>
          <w:rFonts w:ascii="Arial" w:eastAsia="Times New Roman" w:hAnsi="Arial" w:cs="Arial"/>
          <w:b/>
          <w:color w:val="E36C0A" w:themeColor="accent6" w:themeShade="BF"/>
          <w:sz w:val="18"/>
          <w:szCs w:val="18"/>
          <w:lang w:val="es-MX" w:eastAsia="es-ES"/>
        </w:rPr>
        <w:tab/>
        <w:t xml:space="preserve"> Jaipur – </w:t>
      </w:r>
      <w:proofErr w:type="spellStart"/>
      <w:r>
        <w:rPr>
          <w:rFonts w:ascii="Arial" w:eastAsia="Times New Roman" w:hAnsi="Arial" w:cs="Arial"/>
          <w:b/>
          <w:color w:val="E36C0A" w:themeColor="accent6" w:themeShade="BF"/>
          <w:sz w:val="18"/>
          <w:szCs w:val="18"/>
          <w:lang w:val="es-MX" w:eastAsia="es-ES"/>
        </w:rPr>
        <w:t>Abhaneri</w:t>
      </w:r>
      <w:proofErr w:type="spellEnd"/>
      <w:r>
        <w:rPr>
          <w:rFonts w:ascii="Arial" w:eastAsia="Times New Roman" w:hAnsi="Arial" w:cs="Arial"/>
          <w:b/>
          <w:color w:val="E36C0A" w:themeColor="accent6" w:themeShade="BF"/>
          <w:sz w:val="18"/>
          <w:szCs w:val="18"/>
          <w:lang w:val="es-MX" w:eastAsia="es-ES"/>
        </w:rPr>
        <w:t xml:space="preserve"> – </w:t>
      </w:r>
      <w:proofErr w:type="spellStart"/>
      <w:r>
        <w:rPr>
          <w:rFonts w:ascii="Arial" w:eastAsia="Times New Roman" w:hAnsi="Arial" w:cs="Arial"/>
          <w:b/>
          <w:color w:val="E36C0A" w:themeColor="accent6" w:themeShade="BF"/>
          <w:sz w:val="18"/>
          <w:szCs w:val="18"/>
          <w:lang w:val="es-MX" w:eastAsia="es-ES"/>
        </w:rPr>
        <w:t>Fathepur</w:t>
      </w:r>
      <w:proofErr w:type="spellEnd"/>
      <w:r>
        <w:rPr>
          <w:rFonts w:ascii="Arial" w:eastAsia="Times New Roman" w:hAnsi="Arial" w:cs="Arial"/>
          <w:b/>
          <w:color w:val="E36C0A" w:themeColor="accent6" w:themeShade="BF"/>
          <w:sz w:val="18"/>
          <w:szCs w:val="18"/>
          <w:lang w:val="es-MX" w:eastAsia="es-ES"/>
        </w:rPr>
        <w:t xml:space="preserve"> </w:t>
      </w:r>
      <w:proofErr w:type="spellStart"/>
      <w:r>
        <w:rPr>
          <w:rFonts w:ascii="Arial" w:eastAsia="Times New Roman" w:hAnsi="Arial" w:cs="Arial"/>
          <w:b/>
          <w:color w:val="E36C0A" w:themeColor="accent6" w:themeShade="BF"/>
          <w:sz w:val="18"/>
          <w:szCs w:val="18"/>
          <w:lang w:val="es-MX" w:eastAsia="es-ES"/>
        </w:rPr>
        <w:t>Sikri</w:t>
      </w:r>
      <w:proofErr w:type="spellEnd"/>
      <w:r>
        <w:rPr>
          <w:rFonts w:ascii="Arial" w:eastAsia="Times New Roman" w:hAnsi="Arial" w:cs="Arial"/>
          <w:b/>
          <w:color w:val="E36C0A" w:themeColor="accent6" w:themeShade="BF"/>
          <w:sz w:val="18"/>
          <w:szCs w:val="18"/>
          <w:lang w:val="es-MX" w:eastAsia="es-ES"/>
        </w:rPr>
        <w:t xml:space="preserve"> – Agra </w:t>
      </w:r>
    </w:p>
    <w:p w14:paraId="768851F8" w14:textId="77777777" w:rsidR="002835D3" w:rsidRDefault="002835D3" w:rsidP="002835D3">
      <w:pPr>
        <w:spacing w:after="0"/>
        <w:jc w:val="both"/>
        <w:rPr>
          <w:rFonts w:ascii="Arial" w:eastAsia="Times New Roman" w:hAnsi="Arial" w:cs="Arial"/>
          <w:sz w:val="18"/>
          <w:szCs w:val="18"/>
          <w:lang w:val="es-MX" w:eastAsia="es-ES"/>
        </w:rPr>
      </w:pPr>
      <w:r>
        <w:rPr>
          <w:rFonts w:ascii="Arial" w:eastAsia="Times New Roman" w:hAnsi="Arial" w:cs="Arial"/>
          <w:b/>
          <w:i/>
          <w:sz w:val="18"/>
          <w:szCs w:val="18"/>
          <w:u w:val="single"/>
          <w:lang w:val="es-MX" w:eastAsia="es-ES"/>
        </w:rPr>
        <w:t>Desayuno</w:t>
      </w:r>
      <w:r>
        <w:rPr>
          <w:rFonts w:ascii="Arial" w:eastAsia="Times New Roman" w:hAnsi="Arial" w:cs="Arial"/>
          <w:b/>
          <w:sz w:val="18"/>
          <w:szCs w:val="18"/>
          <w:lang w:val="es-MX" w:eastAsia="es-ES"/>
        </w:rPr>
        <w:t>.</w:t>
      </w:r>
      <w:r>
        <w:rPr>
          <w:rFonts w:ascii="Arial" w:eastAsia="Times New Roman" w:hAnsi="Arial" w:cs="Arial"/>
          <w:sz w:val="18"/>
          <w:szCs w:val="18"/>
          <w:lang w:val="es-MX" w:eastAsia="es-ES"/>
        </w:rPr>
        <w:t xml:space="preserve"> Salida por la mañana hacia Agra visitando en ruta el pozo escalonado de </w:t>
      </w:r>
      <w:proofErr w:type="spellStart"/>
      <w:r>
        <w:rPr>
          <w:rFonts w:ascii="Arial" w:eastAsia="Times New Roman" w:hAnsi="Arial" w:cs="Arial"/>
          <w:sz w:val="18"/>
          <w:szCs w:val="18"/>
          <w:lang w:val="es-MX" w:eastAsia="es-ES"/>
        </w:rPr>
        <w:t>Abhaneri</w:t>
      </w:r>
      <w:proofErr w:type="spellEnd"/>
      <w:r>
        <w:rPr>
          <w:rFonts w:ascii="Arial" w:eastAsia="Times New Roman" w:hAnsi="Arial" w:cs="Arial"/>
          <w:sz w:val="18"/>
          <w:szCs w:val="18"/>
          <w:lang w:val="es-MX" w:eastAsia="es-ES"/>
        </w:rPr>
        <w:t xml:space="preserve"> y </w:t>
      </w:r>
      <w:proofErr w:type="spellStart"/>
      <w:r>
        <w:rPr>
          <w:rFonts w:ascii="Arial" w:eastAsia="Times New Roman" w:hAnsi="Arial" w:cs="Arial"/>
          <w:sz w:val="18"/>
          <w:szCs w:val="18"/>
          <w:lang w:val="es-MX" w:eastAsia="es-ES"/>
        </w:rPr>
        <w:t>Fatehpur</w:t>
      </w:r>
      <w:proofErr w:type="spellEnd"/>
      <w:r>
        <w:rPr>
          <w:rFonts w:ascii="Arial" w:eastAsia="Times New Roman" w:hAnsi="Arial" w:cs="Arial"/>
          <w:sz w:val="18"/>
          <w:szCs w:val="18"/>
          <w:lang w:val="es-MX" w:eastAsia="es-ES"/>
        </w:rPr>
        <w:t xml:space="preserve"> </w:t>
      </w:r>
      <w:proofErr w:type="spellStart"/>
      <w:r>
        <w:rPr>
          <w:rFonts w:ascii="Arial" w:eastAsia="Times New Roman" w:hAnsi="Arial" w:cs="Arial"/>
          <w:sz w:val="18"/>
          <w:szCs w:val="18"/>
          <w:lang w:val="es-MX" w:eastAsia="es-ES"/>
        </w:rPr>
        <w:t>Sikri</w:t>
      </w:r>
      <w:proofErr w:type="spellEnd"/>
      <w:r>
        <w:rPr>
          <w:rFonts w:ascii="Arial" w:eastAsia="Times New Roman" w:hAnsi="Arial" w:cs="Arial"/>
          <w:sz w:val="18"/>
          <w:szCs w:val="18"/>
          <w:lang w:val="es-MX" w:eastAsia="es-ES"/>
        </w:rPr>
        <w:t xml:space="preserve">, capital imperial paralizada en el tiempo. Fue la última ciudad construida por </w:t>
      </w:r>
      <w:proofErr w:type="spellStart"/>
      <w:r>
        <w:rPr>
          <w:rFonts w:ascii="Arial" w:eastAsia="Times New Roman" w:hAnsi="Arial" w:cs="Arial"/>
          <w:sz w:val="18"/>
          <w:szCs w:val="18"/>
          <w:lang w:val="es-MX" w:eastAsia="es-ES"/>
        </w:rPr>
        <w:t>Akbar</w:t>
      </w:r>
      <w:proofErr w:type="spellEnd"/>
      <w:r>
        <w:rPr>
          <w:rFonts w:ascii="Arial" w:eastAsia="Times New Roman" w:hAnsi="Arial" w:cs="Arial"/>
          <w:sz w:val="18"/>
          <w:szCs w:val="18"/>
          <w:lang w:val="es-MX" w:eastAsia="es-ES"/>
        </w:rPr>
        <w:t xml:space="preserve"> y abandonada aparentemente por falta de agua. Continuamos hacia Agra, ciudad que alternaba con Delhi la capitalidad del Imperio Mogol. Visitaremos la Iglesia </w:t>
      </w:r>
      <w:proofErr w:type="spellStart"/>
      <w:r>
        <w:rPr>
          <w:rFonts w:ascii="Arial" w:eastAsia="Times New Roman" w:hAnsi="Arial" w:cs="Arial"/>
          <w:sz w:val="18"/>
          <w:szCs w:val="18"/>
          <w:lang w:val="es-MX" w:eastAsia="es-ES"/>
        </w:rPr>
        <w:t>Akbar</w:t>
      </w:r>
      <w:proofErr w:type="spellEnd"/>
      <w:r>
        <w:rPr>
          <w:rFonts w:ascii="Arial" w:eastAsia="Times New Roman" w:hAnsi="Arial" w:cs="Arial"/>
          <w:sz w:val="18"/>
          <w:szCs w:val="18"/>
          <w:lang w:val="es-MX" w:eastAsia="es-ES"/>
        </w:rPr>
        <w:t xml:space="preserve"> </w:t>
      </w:r>
      <w:proofErr w:type="spellStart"/>
      <w:r>
        <w:rPr>
          <w:rFonts w:ascii="Arial" w:eastAsia="Times New Roman" w:hAnsi="Arial" w:cs="Arial"/>
          <w:sz w:val="18"/>
          <w:szCs w:val="18"/>
          <w:lang w:val="es-MX" w:eastAsia="es-ES"/>
        </w:rPr>
        <w:t>Church</w:t>
      </w:r>
      <w:proofErr w:type="spellEnd"/>
      <w:r>
        <w:rPr>
          <w:rFonts w:ascii="Arial" w:eastAsia="Times New Roman" w:hAnsi="Arial" w:cs="Arial"/>
          <w:sz w:val="18"/>
          <w:szCs w:val="18"/>
          <w:lang w:val="es-MX" w:eastAsia="es-ES"/>
        </w:rPr>
        <w:t xml:space="preserve">, construido en 1600 por los padres Jesuitas. </w:t>
      </w:r>
      <w:r>
        <w:rPr>
          <w:rFonts w:ascii="Arial" w:eastAsia="Times New Roman" w:hAnsi="Arial" w:cs="Arial"/>
          <w:b/>
          <w:i/>
          <w:sz w:val="18"/>
          <w:szCs w:val="18"/>
          <w:u w:val="single"/>
          <w:lang w:val="es-MX" w:eastAsia="es-ES"/>
        </w:rPr>
        <w:t>Cena en el hotel.</w:t>
      </w:r>
      <w:r>
        <w:rPr>
          <w:rFonts w:ascii="Arial" w:eastAsia="Times New Roman" w:hAnsi="Arial" w:cs="Arial"/>
          <w:sz w:val="18"/>
          <w:szCs w:val="18"/>
          <w:lang w:val="es-MX" w:eastAsia="es-ES"/>
        </w:rPr>
        <w:t xml:space="preserve"> Alojamiento.</w:t>
      </w:r>
    </w:p>
    <w:p w14:paraId="3D98AC8D" w14:textId="77777777" w:rsidR="002835D3" w:rsidRDefault="002835D3" w:rsidP="00F37B30">
      <w:pPr>
        <w:spacing w:after="0"/>
        <w:rPr>
          <w:rFonts w:ascii="Arial" w:eastAsia="Times New Roman" w:hAnsi="Arial" w:cs="Arial"/>
          <w:b/>
          <w:color w:val="E36C0A" w:themeColor="accent6" w:themeShade="BF"/>
          <w:sz w:val="18"/>
          <w:szCs w:val="18"/>
          <w:lang w:val="es-MX" w:eastAsia="es-ES"/>
        </w:rPr>
      </w:pPr>
    </w:p>
    <w:p w14:paraId="656C1E30" w14:textId="77777777" w:rsidR="002835D3" w:rsidRDefault="002835D3" w:rsidP="002835D3">
      <w:pPr>
        <w:spacing w:after="0"/>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6</w:t>
      </w:r>
      <w:r>
        <w:rPr>
          <w:rFonts w:ascii="Arial" w:eastAsia="Times New Roman" w:hAnsi="Arial" w:cs="Arial"/>
          <w:b/>
          <w:color w:val="E36C0A" w:themeColor="accent6" w:themeShade="BF"/>
          <w:sz w:val="18"/>
          <w:szCs w:val="18"/>
          <w:lang w:val="es-MX" w:eastAsia="es-ES"/>
        </w:rPr>
        <w:tab/>
        <w:t xml:space="preserve"> Agra – Delhi </w:t>
      </w:r>
    </w:p>
    <w:p w14:paraId="7FCEFF6F" w14:textId="77777777" w:rsidR="002835D3" w:rsidRDefault="002835D3" w:rsidP="002835D3">
      <w:pPr>
        <w:spacing w:after="0"/>
        <w:jc w:val="both"/>
        <w:rPr>
          <w:rFonts w:ascii="Arial" w:eastAsia="Times New Roman" w:hAnsi="Arial" w:cs="Arial"/>
          <w:b/>
          <w:color w:val="E36C0A" w:themeColor="accent6" w:themeShade="BF"/>
          <w:sz w:val="18"/>
          <w:szCs w:val="18"/>
          <w:lang w:val="es-MX" w:eastAsia="es-ES"/>
        </w:rPr>
      </w:pPr>
      <w:r>
        <w:rPr>
          <w:rFonts w:ascii="Arial" w:eastAsia="Times New Roman" w:hAnsi="Arial" w:cs="Arial"/>
          <w:sz w:val="18"/>
          <w:szCs w:val="18"/>
          <w:lang w:val="es-MX" w:eastAsia="es-ES"/>
        </w:rPr>
        <w:t xml:space="preserve">Visita del Taj Mahal, que con una perfección arquitectónica insuperable cautiva a quienes lo contemplan. </w:t>
      </w:r>
      <w:r>
        <w:rPr>
          <w:rFonts w:ascii="Arial" w:eastAsia="Times New Roman" w:hAnsi="Arial" w:cs="Arial"/>
          <w:b/>
          <w:i/>
          <w:sz w:val="18"/>
          <w:szCs w:val="18"/>
          <w:u w:val="single"/>
          <w:lang w:val="es-MX" w:eastAsia="es-ES"/>
        </w:rPr>
        <w:t>Desayuno</w:t>
      </w:r>
      <w:r>
        <w:rPr>
          <w:rFonts w:ascii="Arial" w:eastAsia="Times New Roman" w:hAnsi="Arial" w:cs="Arial"/>
          <w:sz w:val="18"/>
          <w:szCs w:val="18"/>
          <w:lang w:val="es-MX" w:eastAsia="es-ES"/>
        </w:rPr>
        <w:t xml:space="preserve">. A continuación, visitaremos el Fuerte Rojo de Agra, a orillas del río Yamuna, en pleno centro de la ciudad. Refleja la arquitectura india bajo tres emperadores Mogoles: </w:t>
      </w:r>
      <w:proofErr w:type="spellStart"/>
      <w:r>
        <w:rPr>
          <w:rFonts w:ascii="Arial" w:eastAsia="Times New Roman" w:hAnsi="Arial" w:cs="Arial"/>
          <w:sz w:val="18"/>
          <w:szCs w:val="18"/>
          <w:lang w:val="es-MX" w:eastAsia="es-ES"/>
        </w:rPr>
        <w:t>Akbar</w:t>
      </w:r>
      <w:proofErr w:type="spellEnd"/>
      <w:r>
        <w:rPr>
          <w:rFonts w:ascii="Arial" w:eastAsia="Times New Roman" w:hAnsi="Arial" w:cs="Arial"/>
          <w:sz w:val="18"/>
          <w:szCs w:val="18"/>
          <w:lang w:val="es-MX" w:eastAsia="es-ES"/>
        </w:rPr>
        <w:t xml:space="preserve">, Jehangir y </w:t>
      </w:r>
      <w:proofErr w:type="spellStart"/>
      <w:r>
        <w:rPr>
          <w:rFonts w:ascii="Arial" w:eastAsia="Times New Roman" w:hAnsi="Arial" w:cs="Arial"/>
          <w:sz w:val="18"/>
          <w:szCs w:val="18"/>
          <w:lang w:val="es-MX" w:eastAsia="es-ES"/>
        </w:rPr>
        <w:t>Shah</w:t>
      </w:r>
      <w:proofErr w:type="spellEnd"/>
      <w:r>
        <w:rPr>
          <w:rFonts w:ascii="Arial" w:eastAsia="Times New Roman" w:hAnsi="Arial" w:cs="Arial"/>
          <w:sz w:val="18"/>
          <w:szCs w:val="18"/>
          <w:lang w:val="es-MX" w:eastAsia="es-ES"/>
        </w:rPr>
        <w:t xml:space="preserve"> </w:t>
      </w:r>
      <w:proofErr w:type="spellStart"/>
      <w:r>
        <w:rPr>
          <w:rFonts w:ascii="Arial" w:eastAsia="Times New Roman" w:hAnsi="Arial" w:cs="Arial"/>
          <w:sz w:val="18"/>
          <w:szCs w:val="18"/>
          <w:lang w:val="es-MX" w:eastAsia="es-ES"/>
        </w:rPr>
        <w:t>Jahan</w:t>
      </w:r>
      <w:proofErr w:type="spellEnd"/>
      <w:r>
        <w:rPr>
          <w:rFonts w:ascii="Arial" w:eastAsia="Times New Roman" w:hAnsi="Arial" w:cs="Arial"/>
          <w:sz w:val="18"/>
          <w:szCs w:val="18"/>
          <w:lang w:val="es-MX" w:eastAsia="es-ES"/>
        </w:rPr>
        <w:t xml:space="preserve">. A continuación, salida por carretera hacia Delhi. Llegada y </w:t>
      </w:r>
      <w:proofErr w:type="spellStart"/>
      <w:r>
        <w:rPr>
          <w:rFonts w:ascii="Arial" w:eastAsia="Times New Roman" w:hAnsi="Arial" w:cs="Arial"/>
          <w:sz w:val="18"/>
          <w:szCs w:val="18"/>
          <w:lang w:val="es-MX" w:eastAsia="es-ES"/>
        </w:rPr>
        <w:t>check</w:t>
      </w:r>
      <w:proofErr w:type="spellEnd"/>
      <w:r>
        <w:rPr>
          <w:rFonts w:ascii="Arial" w:eastAsia="Times New Roman" w:hAnsi="Arial" w:cs="Arial"/>
          <w:sz w:val="18"/>
          <w:szCs w:val="18"/>
          <w:lang w:val="es-MX" w:eastAsia="es-ES"/>
        </w:rPr>
        <w:t xml:space="preserve"> in en el hotel. Alojamiento</w:t>
      </w:r>
    </w:p>
    <w:p w14:paraId="0FB92352" w14:textId="77777777" w:rsidR="00EF17D4" w:rsidRDefault="00EF17D4" w:rsidP="005D3B39">
      <w:pPr>
        <w:spacing w:after="0"/>
        <w:rPr>
          <w:rFonts w:ascii="Arial" w:eastAsia="Times New Roman" w:hAnsi="Arial" w:cs="Arial"/>
          <w:b/>
          <w:color w:val="E36C0A" w:themeColor="accent6" w:themeShade="BF"/>
          <w:sz w:val="18"/>
          <w:szCs w:val="18"/>
          <w:lang w:val="es-MX" w:eastAsia="es-ES"/>
        </w:rPr>
      </w:pPr>
    </w:p>
    <w:p w14:paraId="2677366C" w14:textId="77777777" w:rsidR="002835D3" w:rsidRDefault="002835D3" w:rsidP="002835D3">
      <w:pPr>
        <w:spacing w:after="0" w:line="240" w:lineRule="auto"/>
        <w:rPr>
          <w:rFonts w:ascii="Arial" w:eastAsia="Times New Roman" w:hAnsi="Arial" w:cs="Arial"/>
          <w:sz w:val="18"/>
          <w:szCs w:val="18"/>
          <w:lang w:val="es-MX" w:eastAsia="es-ES"/>
        </w:rPr>
      </w:pPr>
      <w:r>
        <w:rPr>
          <w:rFonts w:ascii="Arial" w:eastAsia="Times New Roman" w:hAnsi="Arial" w:cs="Arial"/>
          <w:b/>
          <w:color w:val="E36C0A" w:themeColor="accent6" w:themeShade="BF"/>
          <w:sz w:val="18"/>
          <w:szCs w:val="18"/>
          <w:lang w:val="es-MX" w:eastAsia="es-ES"/>
        </w:rPr>
        <w:t>Día 7</w:t>
      </w:r>
      <w:r>
        <w:rPr>
          <w:rFonts w:ascii="Arial" w:eastAsia="Times New Roman" w:hAnsi="Arial" w:cs="Arial"/>
          <w:b/>
          <w:color w:val="E36C0A" w:themeColor="accent6" w:themeShade="BF"/>
          <w:sz w:val="18"/>
          <w:szCs w:val="18"/>
          <w:lang w:val="es-MX" w:eastAsia="es-ES"/>
        </w:rPr>
        <w:tab/>
        <w:t>Delhi</w:t>
      </w:r>
    </w:p>
    <w:p w14:paraId="466F958A" w14:textId="77777777" w:rsidR="002835D3" w:rsidRDefault="002835D3" w:rsidP="002835D3">
      <w:pPr>
        <w:spacing w:after="0" w:line="240" w:lineRule="auto"/>
        <w:rPr>
          <w:rFonts w:ascii="Arial" w:eastAsia="Times New Roman" w:hAnsi="Arial" w:cs="Arial"/>
          <w:sz w:val="18"/>
          <w:szCs w:val="18"/>
          <w:lang w:val="es-MX" w:eastAsia="es-ES"/>
        </w:rPr>
      </w:pPr>
      <w:r>
        <w:rPr>
          <w:rFonts w:ascii="Arial" w:eastAsia="Times New Roman" w:hAnsi="Arial" w:cs="Arial"/>
          <w:b/>
          <w:i/>
          <w:sz w:val="18"/>
          <w:szCs w:val="18"/>
          <w:u w:val="single"/>
          <w:lang w:val="es-MX" w:eastAsia="es-ES"/>
        </w:rPr>
        <w:t>Desayuno</w:t>
      </w:r>
      <w:r>
        <w:rPr>
          <w:rFonts w:ascii="Arial" w:eastAsia="Times New Roman" w:hAnsi="Arial" w:cs="Arial"/>
          <w:b/>
          <w:sz w:val="18"/>
          <w:szCs w:val="18"/>
          <w:lang w:val="es-MX" w:eastAsia="es-ES"/>
        </w:rPr>
        <w:t>.</w:t>
      </w:r>
      <w:r>
        <w:rPr>
          <w:rFonts w:ascii="Arial" w:eastAsia="Times New Roman" w:hAnsi="Arial" w:cs="Arial"/>
          <w:sz w:val="18"/>
          <w:szCs w:val="18"/>
          <w:lang w:val="es-MX" w:eastAsia="es-ES"/>
        </w:rPr>
        <w:t xml:space="preserve"> A la hora programada traslado al aeropuerto para abordar su vuelo de salida.</w:t>
      </w:r>
    </w:p>
    <w:p w14:paraId="232A9267" w14:textId="618A50E4" w:rsidR="00EF17D4" w:rsidRDefault="00806F6D">
      <w:pPr>
        <w:spacing w:after="0" w:line="240" w:lineRule="auto"/>
        <w:jc w:val="right"/>
        <w:rPr>
          <w:rFonts w:ascii="Arial" w:eastAsia="Times New Roman" w:hAnsi="Arial" w:cs="Arial"/>
          <w:color w:val="000000"/>
          <w:sz w:val="18"/>
          <w:szCs w:val="18"/>
          <w:lang w:val="es-MX" w:eastAsia="es-ES"/>
        </w:rPr>
      </w:pPr>
      <w:r>
        <w:rPr>
          <w:rFonts w:ascii="Arial" w:eastAsia="Times New Roman" w:hAnsi="Arial" w:cs="Arial"/>
          <w:b/>
          <w:color w:val="E36C0A" w:themeColor="accent6" w:themeShade="BF"/>
          <w:sz w:val="18"/>
          <w:szCs w:val="18"/>
          <w:lang w:val="es-MX" w:eastAsia="es-ES"/>
        </w:rPr>
        <w:t>Fin de los servicios</w:t>
      </w:r>
      <w:r>
        <w:rPr>
          <w:rFonts w:ascii="Arial" w:eastAsia="Times New Roman" w:hAnsi="Arial" w:cs="Arial"/>
          <w:color w:val="000000"/>
          <w:sz w:val="18"/>
          <w:szCs w:val="18"/>
          <w:lang w:val="es-MX" w:eastAsia="es-ES"/>
        </w:rPr>
        <w:t>.</w:t>
      </w:r>
    </w:p>
    <w:p w14:paraId="333F32BD" w14:textId="77777777" w:rsidR="00EF17D4" w:rsidRDefault="00EF17D4">
      <w:pPr>
        <w:spacing w:after="0" w:line="240" w:lineRule="auto"/>
        <w:jc w:val="right"/>
        <w:rPr>
          <w:rFonts w:ascii="Arial" w:eastAsia="Times New Roman" w:hAnsi="Arial" w:cs="Arial"/>
          <w:color w:val="000000"/>
          <w:sz w:val="18"/>
          <w:szCs w:val="18"/>
          <w:lang w:val="es-MX" w:eastAsia="es-ES"/>
        </w:rPr>
      </w:pPr>
    </w:p>
    <w:p w14:paraId="3232A168" w14:textId="77777777" w:rsidR="00806F6D" w:rsidRDefault="00806F6D" w:rsidP="00806F6D">
      <w:pPr>
        <w:spacing w:after="0" w:line="240" w:lineRule="auto"/>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HOTELES PREVISTOS O SIMILARES:</w:t>
      </w:r>
    </w:p>
    <w:p w14:paraId="781A9CB7" w14:textId="77777777" w:rsidR="00EF17D4" w:rsidRDefault="00EF17D4" w:rsidP="00D443CD">
      <w:pPr>
        <w:spacing w:after="0" w:line="240" w:lineRule="auto"/>
        <w:ind w:left="708"/>
        <w:jc w:val="right"/>
        <w:rPr>
          <w:rFonts w:ascii="Arial" w:eastAsia="Times New Roman" w:hAnsi="Arial" w:cs="Arial"/>
          <w:color w:val="000000"/>
          <w:sz w:val="18"/>
          <w:szCs w:val="18"/>
          <w:lang w:val="es-MX" w:eastAsia="es-ES"/>
        </w:rPr>
      </w:pPr>
    </w:p>
    <w:tbl>
      <w:tblPr>
        <w:tblW w:w="9629" w:type="dxa"/>
        <w:tblCellMar>
          <w:left w:w="70" w:type="dxa"/>
          <w:right w:w="70" w:type="dxa"/>
        </w:tblCellMar>
        <w:tblLook w:val="04A0" w:firstRow="1" w:lastRow="0" w:firstColumn="1" w:lastColumn="0" w:noHBand="0" w:noVBand="1"/>
      </w:tblPr>
      <w:tblGrid>
        <w:gridCol w:w="1550"/>
        <w:gridCol w:w="2409"/>
        <w:gridCol w:w="2977"/>
        <w:gridCol w:w="2693"/>
      </w:tblGrid>
      <w:tr w:rsidR="00F67049" w:rsidRPr="00D443CD" w14:paraId="54FB9C89" w14:textId="77777777" w:rsidTr="00D97C5E">
        <w:trPr>
          <w:trHeight w:val="276"/>
        </w:trPr>
        <w:tc>
          <w:tcPr>
            <w:tcW w:w="1550" w:type="dxa"/>
            <w:vMerge w:val="restart"/>
            <w:tcBorders>
              <w:top w:val="nil"/>
              <w:left w:val="single" w:sz="8" w:space="0" w:color="E36C0A"/>
              <w:right w:val="single" w:sz="8" w:space="0" w:color="E36C0A"/>
            </w:tcBorders>
            <w:shd w:val="clear" w:color="000000" w:fill="E36C0A"/>
            <w:noWrap/>
            <w:vAlign w:val="center"/>
          </w:tcPr>
          <w:p w14:paraId="00BC39F9" w14:textId="0A740C36" w:rsidR="00F67049" w:rsidRPr="00D443CD" w:rsidRDefault="00F67049" w:rsidP="00D443CD">
            <w:pPr>
              <w:suppressAutoHyphens w:val="0"/>
              <w:spacing w:after="0" w:line="240" w:lineRule="auto"/>
              <w:jc w:val="center"/>
              <w:rPr>
                <w:rFonts w:ascii="Arial" w:eastAsia="Times New Roman" w:hAnsi="Arial" w:cs="Arial"/>
                <w:b/>
                <w:bCs/>
                <w:color w:val="FFFFFF"/>
                <w:sz w:val="20"/>
                <w:szCs w:val="20"/>
                <w:lang w:val="es-MX" w:eastAsia="es-MX"/>
              </w:rPr>
            </w:pPr>
            <w:r w:rsidRPr="00D443CD">
              <w:rPr>
                <w:rFonts w:ascii="Arial" w:eastAsia="Times New Roman" w:hAnsi="Arial" w:cs="Arial"/>
                <w:b/>
                <w:bCs/>
                <w:color w:val="FFFFFF"/>
                <w:sz w:val="20"/>
                <w:szCs w:val="20"/>
                <w:lang w:val="es-MX" w:eastAsia="es-MX"/>
              </w:rPr>
              <w:t>Ciudad</w:t>
            </w:r>
          </w:p>
        </w:tc>
        <w:tc>
          <w:tcPr>
            <w:tcW w:w="8079" w:type="dxa"/>
            <w:gridSpan w:val="3"/>
            <w:tcBorders>
              <w:top w:val="nil"/>
              <w:left w:val="nil"/>
              <w:bottom w:val="single" w:sz="8" w:space="0" w:color="E36C0A"/>
              <w:right w:val="single" w:sz="8" w:space="0" w:color="E36C0A"/>
            </w:tcBorders>
            <w:shd w:val="clear" w:color="auto" w:fill="000000" w:themeFill="text1"/>
          </w:tcPr>
          <w:p w14:paraId="3ACC91A1" w14:textId="08632467" w:rsidR="00F67049" w:rsidRPr="00D443CD" w:rsidRDefault="00F67049" w:rsidP="00F67049">
            <w:pPr>
              <w:suppressAutoHyphens w:val="0"/>
              <w:spacing w:after="0" w:line="240" w:lineRule="auto"/>
              <w:jc w:val="center"/>
              <w:rPr>
                <w:rFonts w:ascii="Arial" w:eastAsia="Times New Roman" w:hAnsi="Arial" w:cs="Arial"/>
                <w:b/>
                <w:bCs/>
                <w:color w:val="FFFFFF"/>
                <w:sz w:val="20"/>
                <w:szCs w:val="20"/>
                <w:lang w:val="es-MX" w:eastAsia="es-MX"/>
              </w:rPr>
            </w:pPr>
            <w:r w:rsidRPr="00C91352">
              <w:rPr>
                <w:rFonts w:ascii="Arial" w:eastAsia="Times New Roman" w:hAnsi="Arial" w:cs="Arial"/>
                <w:b/>
                <w:bCs/>
                <w:color w:val="FFFFFF"/>
                <w:sz w:val="20"/>
                <w:szCs w:val="20"/>
                <w:lang w:val="es-MX" w:eastAsia="es-MX"/>
              </w:rPr>
              <w:t>Categoría</w:t>
            </w:r>
          </w:p>
        </w:tc>
      </w:tr>
      <w:tr w:rsidR="00F67049" w:rsidRPr="00D443CD" w14:paraId="1EC39B49" w14:textId="77777777" w:rsidTr="00D97C5E">
        <w:trPr>
          <w:trHeight w:val="276"/>
        </w:trPr>
        <w:tc>
          <w:tcPr>
            <w:tcW w:w="1550" w:type="dxa"/>
            <w:vMerge/>
            <w:tcBorders>
              <w:left w:val="single" w:sz="8" w:space="0" w:color="E36C0A"/>
              <w:bottom w:val="single" w:sz="8" w:space="0" w:color="E36C0A"/>
              <w:right w:val="single" w:sz="8" w:space="0" w:color="E36C0A"/>
            </w:tcBorders>
            <w:shd w:val="clear" w:color="000000" w:fill="E36C0A"/>
            <w:noWrap/>
            <w:vAlign w:val="center"/>
            <w:hideMark/>
          </w:tcPr>
          <w:p w14:paraId="42063D25" w14:textId="17329468" w:rsidR="00F67049" w:rsidRPr="00D443CD" w:rsidRDefault="00F67049" w:rsidP="00D443CD">
            <w:pPr>
              <w:suppressAutoHyphens w:val="0"/>
              <w:spacing w:after="0" w:line="240" w:lineRule="auto"/>
              <w:jc w:val="center"/>
              <w:rPr>
                <w:rFonts w:ascii="Arial" w:eastAsia="Times New Roman" w:hAnsi="Arial" w:cs="Arial"/>
                <w:b/>
                <w:bCs/>
                <w:color w:val="FFFFFF"/>
                <w:sz w:val="20"/>
                <w:szCs w:val="20"/>
                <w:lang w:val="es-MX" w:eastAsia="es-MX"/>
              </w:rPr>
            </w:pPr>
          </w:p>
        </w:tc>
        <w:tc>
          <w:tcPr>
            <w:tcW w:w="2409" w:type="dxa"/>
            <w:tcBorders>
              <w:top w:val="nil"/>
              <w:left w:val="nil"/>
              <w:bottom w:val="single" w:sz="8" w:space="0" w:color="E36C0A"/>
              <w:right w:val="single" w:sz="8" w:space="0" w:color="E36C0A"/>
            </w:tcBorders>
            <w:shd w:val="clear" w:color="000000" w:fill="F79646"/>
            <w:vAlign w:val="center"/>
            <w:hideMark/>
          </w:tcPr>
          <w:p w14:paraId="04648585" w14:textId="77777777" w:rsidR="00F67049" w:rsidRPr="00D443CD" w:rsidRDefault="00F67049" w:rsidP="00D443CD">
            <w:pPr>
              <w:suppressAutoHyphens w:val="0"/>
              <w:spacing w:after="0" w:line="240" w:lineRule="auto"/>
              <w:jc w:val="center"/>
              <w:rPr>
                <w:rFonts w:ascii="Arial" w:eastAsia="Times New Roman" w:hAnsi="Arial" w:cs="Arial"/>
                <w:b/>
                <w:bCs/>
                <w:color w:val="FFFFFF"/>
                <w:sz w:val="20"/>
                <w:szCs w:val="20"/>
                <w:lang w:val="es-MX" w:eastAsia="es-MX"/>
              </w:rPr>
            </w:pPr>
            <w:r w:rsidRPr="00D443CD">
              <w:rPr>
                <w:rFonts w:ascii="Arial" w:eastAsia="Times New Roman" w:hAnsi="Arial" w:cs="Arial"/>
                <w:b/>
                <w:bCs/>
                <w:color w:val="FFFFFF"/>
                <w:sz w:val="20"/>
                <w:szCs w:val="20"/>
                <w:lang w:val="es-MX" w:eastAsia="es-MX"/>
              </w:rPr>
              <w:t xml:space="preserve">Turista  </w:t>
            </w:r>
          </w:p>
        </w:tc>
        <w:tc>
          <w:tcPr>
            <w:tcW w:w="2977" w:type="dxa"/>
            <w:tcBorders>
              <w:top w:val="nil"/>
              <w:left w:val="nil"/>
              <w:bottom w:val="single" w:sz="8" w:space="0" w:color="E36C0A"/>
              <w:right w:val="single" w:sz="8" w:space="0" w:color="E36C0A"/>
            </w:tcBorders>
            <w:shd w:val="clear" w:color="000000" w:fill="F79646"/>
            <w:vAlign w:val="center"/>
            <w:hideMark/>
          </w:tcPr>
          <w:p w14:paraId="1F62E0F6" w14:textId="77777777" w:rsidR="00F67049" w:rsidRPr="00D443CD" w:rsidRDefault="00F67049" w:rsidP="00D443CD">
            <w:pPr>
              <w:suppressAutoHyphens w:val="0"/>
              <w:spacing w:after="0" w:line="240" w:lineRule="auto"/>
              <w:jc w:val="center"/>
              <w:rPr>
                <w:rFonts w:ascii="Arial" w:eastAsia="Times New Roman" w:hAnsi="Arial" w:cs="Arial"/>
                <w:b/>
                <w:bCs/>
                <w:color w:val="FFFFFF"/>
                <w:sz w:val="20"/>
                <w:szCs w:val="20"/>
                <w:lang w:val="es-MX" w:eastAsia="es-MX"/>
              </w:rPr>
            </w:pPr>
            <w:r w:rsidRPr="00D443CD">
              <w:rPr>
                <w:rFonts w:ascii="Arial" w:eastAsia="Times New Roman" w:hAnsi="Arial" w:cs="Arial"/>
                <w:b/>
                <w:bCs/>
                <w:color w:val="FFFFFF"/>
                <w:sz w:val="20"/>
                <w:szCs w:val="20"/>
                <w:lang w:val="es-MX" w:eastAsia="es-MX"/>
              </w:rPr>
              <w:t>Primera</w:t>
            </w:r>
          </w:p>
        </w:tc>
        <w:tc>
          <w:tcPr>
            <w:tcW w:w="2693" w:type="dxa"/>
            <w:tcBorders>
              <w:top w:val="nil"/>
              <w:left w:val="nil"/>
              <w:bottom w:val="nil"/>
              <w:right w:val="nil"/>
            </w:tcBorders>
            <w:shd w:val="clear" w:color="000000" w:fill="F79646"/>
            <w:vAlign w:val="center"/>
            <w:hideMark/>
          </w:tcPr>
          <w:p w14:paraId="2F5D0633" w14:textId="77777777" w:rsidR="00F67049" w:rsidRPr="00D443CD" w:rsidRDefault="00F67049" w:rsidP="00D443CD">
            <w:pPr>
              <w:suppressAutoHyphens w:val="0"/>
              <w:spacing w:after="0" w:line="240" w:lineRule="auto"/>
              <w:jc w:val="center"/>
              <w:rPr>
                <w:rFonts w:ascii="Arial" w:eastAsia="Times New Roman" w:hAnsi="Arial" w:cs="Arial"/>
                <w:b/>
                <w:bCs/>
                <w:color w:val="FFFFFF"/>
                <w:sz w:val="20"/>
                <w:szCs w:val="20"/>
                <w:lang w:val="es-MX" w:eastAsia="es-MX"/>
              </w:rPr>
            </w:pPr>
            <w:r w:rsidRPr="00D443CD">
              <w:rPr>
                <w:rFonts w:ascii="Arial" w:eastAsia="Times New Roman" w:hAnsi="Arial" w:cs="Arial"/>
                <w:b/>
                <w:bCs/>
                <w:color w:val="FFFFFF"/>
                <w:sz w:val="20"/>
                <w:szCs w:val="20"/>
                <w:lang w:val="es-MX" w:eastAsia="es-MX"/>
              </w:rPr>
              <w:t>Primera Superior</w:t>
            </w:r>
          </w:p>
        </w:tc>
      </w:tr>
      <w:tr w:rsidR="00806F6D" w:rsidRPr="00D443CD" w14:paraId="15E7F95D" w14:textId="77777777" w:rsidTr="00806F6D">
        <w:trPr>
          <w:trHeight w:val="276"/>
        </w:trPr>
        <w:tc>
          <w:tcPr>
            <w:tcW w:w="1550" w:type="dxa"/>
            <w:tcBorders>
              <w:top w:val="nil"/>
              <w:left w:val="single" w:sz="8" w:space="0" w:color="E36C0A"/>
              <w:bottom w:val="single" w:sz="8" w:space="0" w:color="E36C0A"/>
              <w:right w:val="single" w:sz="8" w:space="0" w:color="E36C0A"/>
            </w:tcBorders>
            <w:shd w:val="clear" w:color="000000" w:fill="FFFFFF"/>
            <w:noWrap/>
            <w:vAlign w:val="center"/>
            <w:hideMark/>
          </w:tcPr>
          <w:p w14:paraId="5129014E" w14:textId="77777777" w:rsidR="00D443CD" w:rsidRPr="00D443CD" w:rsidRDefault="00D443CD" w:rsidP="00D443CD">
            <w:pPr>
              <w:suppressAutoHyphens w:val="0"/>
              <w:spacing w:after="0" w:line="240" w:lineRule="auto"/>
              <w:jc w:val="center"/>
              <w:rPr>
                <w:rFonts w:ascii="Arial" w:eastAsia="Times New Roman" w:hAnsi="Arial" w:cs="Arial"/>
                <w:b/>
                <w:bCs/>
                <w:sz w:val="18"/>
                <w:szCs w:val="18"/>
                <w:lang w:val="es-MX" w:eastAsia="es-MX"/>
              </w:rPr>
            </w:pPr>
            <w:r w:rsidRPr="00D443CD">
              <w:rPr>
                <w:rFonts w:ascii="Arial" w:eastAsia="Times New Roman" w:hAnsi="Arial" w:cs="Arial"/>
                <w:b/>
                <w:bCs/>
                <w:sz w:val="18"/>
                <w:szCs w:val="18"/>
                <w:lang w:val="es-MX" w:eastAsia="es-MX"/>
              </w:rPr>
              <w:t xml:space="preserve">Delhi </w:t>
            </w:r>
          </w:p>
        </w:tc>
        <w:tc>
          <w:tcPr>
            <w:tcW w:w="2409" w:type="dxa"/>
            <w:tcBorders>
              <w:top w:val="nil"/>
              <w:left w:val="nil"/>
              <w:bottom w:val="single" w:sz="8" w:space="0" w:color="E36C0A"/>
              <w:right w:val="single" w:sz="8" w:space="0" w:color="E36C0A"/>
            </w:tcBorders>
            <w:shd w:val="clear" w:color="000000" w:fill="FFFFFF"/>
            <w:vAlign w:val="center"/>
            <w:hideMark/>
          </w:tcPr>
          <w:p w14:paraId="2D23F99C" w14:textId="77777777" w:rsidR="00D443CD" w:rsidRPr="00D443CD" w:rsidRDefault="00D443CD" w:rsidP="00D443CD">
            <w:pPr>
              <w:suppressAutoHyphens w:val="0"/>
              <w:spacing w:after="0" w:line="240" w:lineRule="auto"/>
              <w:jc w:val="center"/>
              <w:rPr>
                <w:rFonts w:ascii="Arial" w:eastAsia="Times New Roman" w:hAnsi="Arial" w:cs="Arial"/>
                <w:sz w:val="18"/>
                <w:szCs w:val="18"/>
                <w:lang w:val="es-MX" w:eastAsia="es-MX"/>
              </w:rPr>
            </w:pPr>
            <w:r w:rsidRPr="00D443CD">
              <w:rPr>
                <w:rFonts w:ascii="Arial" w:eastAsia="Times New Roman" w:hAnsi="Arial" w:cs="Arial"/>
                <w:sz w:val="18"/>
                <w:szCs w:val="18"/>
                <w:lang w:val="es-MX" w:eastAsia="es-MX"/>
              </w:rPr>
              <w:t xml:space="preserve">LA, Hotel </w:t>
            </w:r>
          </w:p>
        </w:tc>
        <w:tc>
          <w:tcPr>
            <w:tcW w:w="2977" w:type="dxa"/>
            <w:tcBorders>
              <w:top w:val="nil"/>
              <w:left w:val="nil"/>
              <w:bottom w:val="single" w:sz="8" w:space="0" w:color="E36C0A"/>
              <w:right w:val="single" w:sz="8" w:space="0" w:color="E36C0A"/>
            </w:tcBorders>
            <w:shd w:val="clear" w:color="000000" w:fill="FFFFFF"/>
            <w:vAlign w:val="center"/>
            <w:hideMark/>
          </w:tcPr>
          <w:p w14:paraId="582B9B34" w14:textId="77777777" w:rsidR="00D443CD" w:rsidRPr="00D443CD" w:rsidRDefault="00D443CD" w:rsidP="00806F6D">
            <w:pPr>
              <w:suppressAutoHyphens w:val="0"/>
              <w:spacing w:after="0" w:line="240" w:lineRule="auto"/>
              <w:jc w:val="center"/>
              <w:rPr>
                <w:rFonts w:ascii="Arial" w:eastAsia="Times New Roman" w:hAnsi="Arial" w:cs="Arial"/>
                <w:sz w:val="18"/>
                <w:szCs w:val="18"/>
                <w:lang w:val="es-MX" w:eastAsia="es-MX"/>
              </w:rPr>
            </w:pPr>
            <w:r w:rsidRPr="00D443CD">
              <w:rPr>
                <w:rFonts w:ascii="Arial" w:eastAsia="Times New Roman" w:hAnsi="Arial" w:cs="Arial"/>
                <w:sz w:val="18"/>
                <w:szCs w:val="18"/>
                <w:lang w:val="es-MX" w:eastAsia="es-MX"/>
              </w:rPr>
              <w:t xml:space="preserve">Hyatt </w:t>
            </w:r>
            <w:proofErr w:type="spellStart"/>
            <w:r w:rsidRPr="00D443CD">
              <w:rPr>
                <w:rFonts w:ascii="Arial" w:eastAsia="Times New Roman" w:hAnsi="Arial" w:cs="Arial"/>
                <w:sz w:val="18"/>
                <w:szCs w:val="18"/>
                <w:lang w:val="es-MX" w:eastAsia="es-MX"/>
              </w:rPr>
              <w:t>Centric</w:t>
            </w:r>
            <w:proofErr w:type="spellEnd"/>
          </w:p>
        </w:tc>
        <w:tc>
          <w:tcPr>
            <w:tcW w:w="2693" w:type="dxa"/>
            <w:tcBorders>
              <w:top w:val="nil"/>
              <w:left w:val="nil"/>
              <w:bottom w:val="single" w:sz="8" w:space="0" w:color="E36C0A"/>
              <w:right w:val="single" w:sz="8" w:space="0" w:color="E36C0A"/>
            </w:tcBorders>
            <w:shd w:val="clear" w:color="000000" w:fill="FFFFFF"/>
            <w:vAlign w:val="center"/>
            <w:hideMark/>
          </w:tcPr>
          <w:p w14:paraId="1BEE0950" w14:textId="77777777" w:rsidR="00D443CD" w:rsidRPr="00D443CD" w:rsidRDefault="00D443CD" w:rsidP="00D443CD">
            <w:pPr>
              <w:suppressAutoHyphens w:val="0"/>
              <w:spacing w:after="0" w:line="240" w:lineRule="auto"/>
              <w:jc w:val="center"/>
              <w:rPr>
                <w:rFonts w:ascii="Arial" w:eastAsia="Times New Roman" w:hAnsi="Arial" w:cs="Arial"/>
                <w:sz w:val="18"/>
                <w:szCs w:val="18"/>
                <w:lang w:val="es-MX" w:eastAsia="es-MX"/>
              </w:rPr>
            </w:pPr>
            <w:proofErr w:type="spellStart"/>
            <w:r w:rsidRPr="00D443CD">
              <w:rPr>
                <w:rFonts w:ascii="Arial" w:eastAsia="Times New Roman" w:hAnsi="Arial" w:cs="Arial"/>
                <w:sz w:val="18"/>
                <w:szCs w:val="18"/>
                <w:lang w:val="es-MX" w:eastAsia="es-MX"/>
              </w:rPr>
              <w:t>Leela</w:t>
            </w:r>
            <w:proofErr w:type="spellEnd"/>
            <w:r w:rsidRPr="00D443CD">
              <w:rPr>
                <w:rFonts w:ascii="Arial" w:eastAsia="Times New Roman" w:hAnsi="Arial" w:cs="Arial"/>
                <w:sz w:val="18"/>
                <w:szCs w:val="18"/>
                <w:lang w:val="es-MX" w:eastAsia="es-MX"/>
              </w:rPr>
              <w:t xml:space="preserve"> </w:t>
            </w:r>
            <w:proofErr w:type="spellStart"/>
            <w:r w:rsidRPr="00D443CD">
              <w:rPr>
                <w:rFonts w:ascii="Arial" w:eastAsia="Times New Roman" w:hAnsi="Arial" w:cs="Arial"/>
                <w:sz w:val="18"/>
                <w:szCs w:val="18"/>
                <w:lang w:val="es-MX" w:eastAsia="es-MX"/>
              </w:rPr>
              <w:t>Ambience</w:t>
            </w:r>
            <w:proofErr w:type="spellEnd"/>
            <w:r w:rsidRPr="00D443CD">
              <w:rPr>
                <w:rFonts w:ascii="Arial" w:eastAsia="Times New Roman" w:hAnsi="Arial" w:cs="Arial"/>
                <w:sz w:val="18"/>
                <w:szCs w:val="18"/>
                <w:lang w:val="es-MX" w:eastAsia="es-MX"/>
              </w:rPr>
              <w:t xml:space="preserve"> </w:t>
            </w:r>
          </w:p>
        </w:tc>
      </w:tr>
      <w:tr w:rsidR="00806F6D" w:rsidRPr="00D443CD" w14:paraId="5796F224" w14:textId="77777777" w:rsidTr="00806F6D">
        <w:trPr>
          <w:trHeight w:val="270"/>
        </w:trPr>
        <w:tc>
          <w:tcPr>
            <w:tcW w:w="1550" w:type="dxa"/>
            <w:tcBorders>
              <w:top w:val="nil"/>
              <w:left w:val="single" w:sz="8" w:space="0" w:color="E36C0A"/>
              <w:bottom w:val="single" w:sz="8" w:space="0" w:color="E36C0A"/>
              <w:right w:val="single" w:sz="8" w:space="0" w:color="E36C0A"/>
            </w:tcBorders>
            <w:shd w:val="clear" w:color="000000" w:fill="FFFFFF"/>
            <w:noWrap/>
            <w:vAlign w:val="center"/>
            <w:hideMark/>
          </w:tcPr>
          <w:p w14:paraId="7F561A35" w14:textId="77777777" w:rsidR="00D443CD" w:rsidRPr="00D443CD" w:rsidRDefault="00D443CD" w:rsidP="00D443CD">
            <w:pPr>
              <w:suppressAutoHyphens w:val="0"/>
              <w:spacing w:after="0" w:line="240" w:lineRule="auto"/>
              <w:jc w:val="center"/>
              <w:rPr>
                <w:rFonts w:ascii="Arial" w:eastAsia="Times New Roman" w:hAnsi="Arial" w:cs="Arial"/>
                <w:b/>
                <w:bCs/>
                <w:sz w:val="18"/>
                <w:szCs w:val="18"/>
                <w:lang w:val="es-MX" w:eastAsia="es-MX"/>
              </w:rPr>
            </w:pPr>
            <w:r w:rsidRPr="00D443CD">
              <w:rPr>
                <w:rFonts w:ascii="Arial" w:eastAsia="Times New Roman" w:hAnsi="Arial" w:cs="Arial"/>
                <w:b/>
                <w:bCs/>
                <w:sz w:val="18"/>
                <w:szCs w:val="18"/>
                <w:lang w:val="es-MX" w:eastAsia="es-MX"/>
              </w:rPr>
              <w:t xml:space="preserve">Jaipur </w:t>
            </w:r>
          </w:p>
        </w:tc>
        <w:tc>
          <w:tcPr>
            <w:tcW w:w="2409" w:type="dxa"/>
            <w:tcBorders>
              <w:top w:val="nil"/>
              <w:left w:val="nil"/>
              <w:bottom w:val="single" w:sz="8" w:space="0" w:color="E36C0A"/>
              <w:right w:val="single" w:sz="8" w:space="0" w:color="E36C0A"/>
            </w:tcBorders>
            <w:shd w:val="clear" w:color="000000" w:fill="FFFFFF"/>
            <w:vAlign w:val="center"/>
            <w:hideMark/>
          </w:tcPr>
          <w:p w14:paraId="253850A7" w14:textId="791F23E1" w:rsidR="00D443CD" w:rsidRPr="00D443CD" w:rsidRDefault="002835D3" w:rsidP="00D443CD">
            <w:pPr>
              <w:suppressAutoHyphens w:val="0"/>
              <w:spacing w:after="0" w:line="240" w:lineRule="auto"/>
              <w:jc w:val="center"/>
              <w:rPr>
                <w:rFonts w:ascii="Arial" w:eastAsia="Times New Roman" w:hAnsi="Arial" w:cs="Arial"/>
                <w:sz w:val="18"/>
                <w:szCs w:val="18"/>
                <w:lang w:val="es-MX" w:eastAsia="es-MX"/>
              </w:rPr>
            </w:pPr>
            <w:proofErr w:type="spellStart"/>
            <w:r>
              <w:rPr>
                <w:rFonts w:ascii="Arial" w:eastAsia="Times New Roman" w:hAnsi="Arial" w:cs="Arial"/>
                <w:sz w:val="18"/>
                <w:szCs w:val="18"/>
                <w:lang w:val="es-MX" w:eastAsia="es-MX"/>
              </w:rPr>
              <w:t>Crimson</w:t>
            </w:r>
            <w:proofErr w:type="spellEnd"/>
            <w:r>
              <w:rPr>
                <w:rFonts w:ascii="Arial" w:eastAsia="Times New Roman" w:hAnsi="Arial" w:cs="Arial"/>
                <w:sz w:val="18"/>
                <w:szCs w:val="18"/>
                <w:lang w:val="es-MX" w:eastAsia="es-MX"/>
              </w:rPr>
              <w:t xml:space="preserve"> Park</w:t>
            </w:r>
            <w:r w:rsidR="00D443CD" w:rsidRPr="00D443CD">
              <w:rPr>
                <w:rFonts w:ascii="Arial" w:eastAsia="Times New Roman" w:hAnsi="Arial" w:cs="Arial"/>
                <w:sz w:val="18"/>
                <w:szCs w:val="18"/>
                <w:lang w:val="es-MX" w:eastAsia="es-MX"/>
              </w:rPr>
              <w:t xml:space="preserve"> </w:t>
            </w:r>
          </w:p>
        </w:tc>
        <w:tc>
          <w:tcPr>
            <w:tcW w:w="2977" w:type="dxa"/>
            <w:tcBorders>
              <w:top w:val="nil"/>
              <w:left w:val="nil"/>
              <w:bottom w:val="single" w:sz="8" w:space="0" w:color="E36C0A"/>
              <w:right w:val="single" w:sz="8" w:space="0" w:color="E36C0A"/>
            </w:tcBorders>
            <w:shd w:val="clear" w:color="000000" w:fill="FFFFFF"/>
            <w:vAlign w:val="center"/>
            <w:hideMark/>
          </w:tcPr>
          <w:p w14:paraId="7C7AD1A2" w14:textId="77BA7A92" w:rsidR="00D443CD" w:rsidRPr="00D443CD" w:rsidRDefault="00D443CD" w:rsidP="00806F6D">
            <w:pPr>
              <w:suppressAutoHyphens w:val="0"/>
              <w:spacing w:after="0" w:line="240" w:lineRule="auto"/>
              <w:jc w:val="center"/>
              <w:rPr>
                <w:rFonts w:ascii="Arial" w:eastAsia="Times New Roman" w:hAnsi="Arial" w:cs="Arial"/>
                <w:sz w:val="18"/>
                <w:szCs w:val="18"/>
                <w:lang w:val="es-MX" w:eastAsia="es-MX"/>
              </w:rPr>
            </w:pPr>
            <w:r w:rsidRPr="00D443CD">
              <w:rPr>
                <w:rFonts w:ascii="Arial" w:eastAsia="Times New Roman" w:hAnsi="Arial" w:cs="Arial"/>
                <w:sz w:val="18"/>
                <w:szCs w:val="18"/>
                <w:lang w:val="es-MX" w:eastAsia="es-MX"/>
              </w:rPr>
              <w:t xml:space="preserve">Royal </w:t>
            </w:r>
            <w:proofErr w:type="spellStart"/>
            <w:r w:rsidRPr="00D443CD">
              <w:rPr>
                <w:rFonts w:ascii="Arial" w:eastAsia="Times New Roman" w:hAnsi="Arial" w:cs="Arial"/>
                <w:sz w:val="18"/>
                <w:szCs w:val="18"/>
                <w:lang w:val="es-MX" w:eastAsia="es-MX"/>
              </w:rPr>
              <w:t>Orchid</w:t>
            </w:r>
            <w:proofErr w:type="spellEnd"/>
          </w:p>
        </w:tc>
        <w:tc>
          <w:tcPr>
            <w:tcW w:w="2693" w:type="dxa"/>
            <w:tcBorders>
              <w:top w:val="nil"/>
              <w:left w:val="nil"/>
              <w:bottom w:val="single" w:sz="8" w:space="0" w:color="E36C0A"/>
              <w:right w:val="single" w:sz="8" w:space="0" w:color="E36C0A"/>
            </w:tcBorders>
            <w:shd w:val="clear" w:color="000000" w:fill="FFFFFF"/>
            <w:vAlign w:val="center"/>
            <w:hideMark/>
          </w:tcPr>
          <w:p w14:paraId="0EC9322F" w14:textId="5A3B9C2A" w:rsidR="00D443CD" w:rsidRPr="00D443CD" w:rsidRDefault="002835D3" w:rsidP="00D443CD">
            <w:pPr>
              <w:suppressAutoHyphens w:val="0"/>
              <w:spacing w:after="0" w:line="240" w:lineRule="auto"/>
              <w:jc w:val="center"/>
              <w:rPr>
                <w:rFonts w:ascii="Arial" w:eastAsia="Times New Roman" w:hAnsi="Arial" w:cs="Arial"/>
                <w:sz w:val="18"/>
                <w:szCs w:val="18"/>
                <w:lang w:val="es-MX" w:eastAsia="es-MX"/>
              </w:rPr>
            </w:pPr>
            <w:r>
              <w:rPr>
                <w:rFonts w:ascii="Arial" w:eastAsia="Times New Roman" w:hAnsi="Arial" w:cs="Arial"/>
                <w:sz w:val="18"/>
                <w:szCs w:val="18"/>
                <w:lang w:val="es-MX" w:eastAsia="es-MX"/>
              </w:rPr>
              <w:t xml:space="preserve">Crown Plaza </w:t>
            </w:r>
          </w:p>
        </w:tc>
      </w:tr>
      <w:tr w:rsidR="00806F6D" w:rsidRPr="00D443CD" w14:paraId="56D03F90" w14:textId="77777777" w:rsidTr="00806F6D">
        <w:trPr>
          <w:trHeight w:val="276"/>
        </w:trPr>
        <w:tc>
          <w:tcPr>
            <w:tcW w:w="1550" w:type="dxa"/>
            <w:tcBorders>
              <w:top w:val="nil"/>
              <w:left w:val="single" w:sz="8" w:space="0" w:color="E36C0A"/>
              <w:bottom w:val="single" w:sz="8" w:space="0" w:color="E36C0A"/>
              <w:right w:val="single" w:sz="8" w:space="0" w:color="E36C0A"/>
            </w:tcBorders>
            <w:shd w:val="clear" w:color="000000" w:fill="FFFFFF"/>
            <w:noWrap/>
            <w:vAlign w:val="center"/>
            <w:hideMark/>
          </w:tcPr>
          <w:p w14:paraId="54D42A57" w14:textId="77777777" w:rsidR="00D443CD" w:rsidRPr="00D443CD" w:rsidRDefault="00D443CD" w:rsidP="00D443CD">
            <w:pPr>
              <w:suppressAutoHyphens w:val="0"/>
              <w:spacing w:after="0" w:line="240" w:lineRule="auto"/>
              <w:jc w:val="center"/>
              <w:rPr>
                <w:rFonts w:ascii="Arial" w:eastAsia="Times New Roman" w:hAnsi="Arial" w:cs="Arial"/>
                <w:b/>
                <w:bCs/>
                <w:sz w:val="18"/>
                <w:szCs w:val="18"/>
                <w:lang w:val="es-MX" w:eastAsia="es-MX"/>
              </w:rPr>
            </w:pPr>
            <w:r w:rsidRPr="00D443CD">
              <w:rPr>
                <w:rFonts w:ascii="Arial" w:eastAsia="Times New Roman" w:hAnsi="Arial" w:cs="Arial"/>
                <w:b/>
                <w:bCs/>
                <w:sz w:val="18"/>
                <w:szCs w:val="18"/>
                <w:lang w:val="es-MX" w:eastAsia="es-MX"/>
              </w:rPr>
              <w:t xml:space="preserve">Agra </w:t>
            </w:r>
          </w:p>
        </w:tc>
        <w:tc>
          <w:tcPr>
            <w:tcW w:w="2409" w:type="dxa"/>
            <w:tcBorders>
              <w:top w:val="nil"/>
              <w:left w:val="nil"/>
              <w:bottom w:val="single" w:sz="8" w:space="0" w:color="E36C0A"/>
              <w:right w:val="single" w:sz="8" w:space="0" w:color="E36C0A"/>
            </w:tcBorders>
            <w:shd w:val="clear" w:color="000000" w:fill="FFFFFF"/>
            <w:vAlign w:val="center"/>
            <w:hideMark/>
          </w:tcPr>
          <w:p w14:paraId="6A692E95" w14:textId="77777777" w:rsidR="00D443CD" w:rsidRPr="00D443CD" w:rsidRDefault="00D443CD" w:rsidP="00D443CD">
            <w:pPr>
              <w:suppressAutoHyphens w:val="0"/>
              <w:spacing w:after="0" w:line="240" w:lineRule="auto"/>
              <w:jc w:val="center"/>
              <w:rPr>
                <w:rFonts w:ascii="Arial" w:eastAsia="Times New Roman" w:hAnsi="Arial" w:cs="Arial"/>
                <w:sz w:val="18"/>
                <w:szCs w:val="18"/>
                <w:lang w:val="es-MX" w:eastAsia="es-MX"/>
              </w:rPr>
            </w:pPr>
            <w:r w:rsidRPr="00D443CD">
              <w:rPr>
                <w:rFonts w:ascii="Arial" w:eastAsia="Times New Roman" w:hAnsi="Arial" w:cs="Arial"/>
                <w:sz w:val="18"/>
                <w:szCs w:val="18"/>
                <w:lang w:val="es-MX" w:eastAsia="es-MX"/>
              </w:rPr>
              <w:t>Regal Vista</w:t>
            </w:r>
          </w:p>
        </w:tc>
        <w:tc>
          <w:tcPr>
            <w:tcW w:w="2977" w:type="dxa"/>
            <w:tcBorders>
              <w:top w:val="nil"/>
              <w:left w:val="nil"/>
              <w:bottom w:val="single" w:sz="8" w:space="0" w:color="E36C0A"/>
              <w:right w:val="single" w:sz="8" w:space="0" w:color="E36C0A"/>
            </w:tcBorders>
            <w:shd w:val="clear" w:color="000000" w:fill="FFFFFF"/>
            <w:vAlign w:val="center"/>
            <w:hideMark/>
          </w:tcPr>
          <w:p w14:paraId="602D084E" w14:textId="77777777" w:rsidR="00D443CD" w:rsidRPr="00D443CD" w:rsidRDefault="00D443CD" w:rsidP="00806F6D">
            <w:pPr>
              <w:suppressAutoHyphens w:val="0"/>
              <w:spacing w:after="0" w:line="240" w:lineRule="auto"/>
              <w:jc w:val="center"/>
              <w:rPr>
                <w:rFonts w:ascii="Arial" w:eastAsia="Times New Roman" w:hAnsi="Arial" w:cs="Arial"/>
                <w:sz w:val="18"/>
                <w:szCs w:val="18"/>
                <w:lang w:val="es-MX" w:eastAsia="es-MX"/>
              </w:rPr>
            </w:pPr>
            <w:proofErr w:type="spellStart"/>
            <w:r w:rsidRPr="00D443CD">
              <w:rPr>
                <w:rFonts w:ascii="Arial" w:eastAsia="Times New Roman" w:hAnsi="Arial" w:cs="Arial"/>
                <w:sz w:val="18"/>
                <w:szCs w:val="18"/>
                <w:lang w:val="es-MX" w:eastAsia="es-MX"/>
              </w:rPr>
              <w:t>Sarovar</w:t>
            </w:r>
            <w:proofErr w:type="spellEnd"/>
            <w:r w:rsidRPr="00D443CD">
              <w:rPr>
                <w:rFonts w:ascii="Arial" w:eastAsia="Times New Roman" w:hAnsi="Arial" w:cs="Arial"/>
                <w:sz w:val="18"/>
                <w:szCs w:val="18"/>
                <w:lang w:val="es-MX" w:eastAsia="es-MX"/>
              </w:rPr>
              <w:t xml:space="preserve"> Premier</w:t>
            </w:r>
          </w:p>
        </w:tc>
        <w:tc>
          <w:tcPr>
            <w:tcW w:w="2693" w:type="dxa"/>
            <w:tcBorders>
              <w:top w:val="nil"/>
              <w:left w:val="nil"/>
              <w:bottom w:val="single" w:sz="8" w:space="0" w:color="E36C0A"/>
              <w:right w:val="single" w:sz="8" w:space="0" w:color="E36C0A"/>
            </w:tcBorders>
            <w:shd w:val="clear" w:color="000000" w:fill="FFFFFF"/>
            <w:vAlign w:val="center"/>
            <w:hideMark/>
          </w:tcPr>
          <w:p w14:paraId="3AA4940B" w14:textId="77777777" w:rsidR="00D443CD" w:rsidRPr="00D443CD" w:rsidRDefault="00D443CD" w:rsidP="00D443CD">
            <w:pPr>
              <w:suppressAutoHyphens w:val="0"/>
              <w:spacing w:after="0" w:line="240" w:lineRule="auto"/>
              <w:jc w:val="center"/>
              <w:rPr>
                <w:rFonts w:ascii="Arial" w:eastAsia="Times New Roman" w:hAnsi="Arial" w:cs="Arial"/>
                <w:sz w:val="18"/>
                <w:szCs w:val="18"/>
                <w:lang w:val="es-MX" w:eastAsia="es-MX"/>
              </w:rPr>
            </w:pPr>
            <w:proofErr w:type="spellStart"/>
            <w:r w:rsidRPr="00D443CD">
              <w:rPr>
                <w:rFonts w:ascii="Arial" w:eastAsia="Times New Roman" w:hAnsi="Arial" w:cs="Arial"/>
                <w:sz w:val="18"/>
                <w:szCs w:val="18"/>
                <w:lang w:val="es-MX" w:eastAsia="es-MX"/>
              </w:rPr>
              <w:t>Jaypee</w:t>
            </w:r>
            <w:proofErr w:type="spellEnd"/>
            <w:r w:rsidRPr="00D443CD">
              <w:rPr>
                <w:rFonts w:ascii="Arial" w:eastAsia="Times New Roman" w:hAnsi="Arial" w:cs="Arial"/>
                <w:sz w:val="18"/>
                <w:szCs w:val="18"/>
                <w:lang w:val="es-MX" w:eastAsia="es-MX"/>
              </w:rPr>
              <w:t xml:space="preserve"> Palace </w:t>
            </w:r>
          </w:p>
        </w:tc>
      </w:tr>
    </w:tbl>
    <w:p w14:paraId="75FCF053" w14:textId="37CA9585" w:rsidR="00806F6D" w:rsidRDefault="00806F6D">
      <w:pPr>
        <w:spacing w:after="0" w:line="240" w:lineRule="auto"/>
        <w:rPr>
          <w:rFonts w:ascii="Arial" w:eastAsia="Times New Roman" w:hAnsi="Arial" w:cs="Arial"/>
          <w:color w:val="000000"/>
          <w:sz w:val="18"/>
          <w:szCs w:val="18"/>
          <w:lang w:val="es-MX" w:eastAsia="es-ES"/>
        </w:rPr>
      </w:pPr>
    </w:p>
    <w:p w14:paraId="71D6E9FA" w14:textId="5CDB13C7" w:rsidR="00806F6D" w:rsidRDefault="00806F6D">
      <w:pPr>
        <w:spacing w:after="0" w:line="240" w:lineRule="auto"/>
        <w:rPr>
          <w:rFonts w:ascii="Arial" w:eastAsia="Times New Roman" w:hAnsi="Arial" w:cs="Arial"/>
          <w:color w:val="000000"/>
          <w:sz w:val="18"/>
          <w:szCs w:val="18"/>
          <w:lang w:val="es-MX" w:eastAsia="es-ES"/>
        </w:rPr>
      </w:pPr>
    </w:p>
    <w:p w14:paraId="2D1EFFA1" w14:textId="235411C8" w:rsidR="00291221" w:rsidRPr="003C5403" w:rsidRDefault="005D3B39" w:rsidP="00291221">
      <w:pPr>
        <w:spacing w:after="0" w:line="240" w:lineRule="auto"/>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PRECIO POR PERSONA EN USD</w:t>
      </w:r>
      <w:r w:rsidR="003C5403">
        <w:rPr>
          <w:rFonts w:ascii="Arial" w:eastAsia="Times New Roman" w:hAnsi="Arial" w:cs="Arial"/>
          <w:b/>
          <w:color w:val="E36C0A" w:themeColor="accent6" w:themeShade="BF"/>
          <w:sz w:val="18"/>
          <w:szCs w:val="18"/>
          <w:u w:val="single"/>
          <w:lang w:val="es-ES_tradnl" w:eastAsia="es-ES"/>
        </w:rPr>
        <w:t xml:space="preserve"> </w:t>
      </w:r>
      <w:r w:rsidR="00291221">
        <w:rPr>
          <w:rFonts w:ascii="Arial" w:eastAsia="Times New Roman" w:hAnsi="Arial" w:cs="Arial"/>
          <w:b/>
          <w:color w:val="E36C0A" w:themeColor="accent6" w:themeShade="BF"/>
          <w:sz w:val="18"/>
          <w:szCs w:val="18"/>
          <w:u w:val="single"/>
          <w:lang w:eastAsia="es-ES"/>
        </w:rPr>
        <w:t>A PARTIR DEL 01 DE OCT</w:t>
      </w:r>
      <w:r w:rsidR="003C5403">
        <w:rPr>
          <w:rFonts w:ascii="Arial" w:eastAsia="Times New Roman" w:hAnsi="Arial" w:cs="Arial"/>
          <w:b/>
          <w:color w:val="E36C0A" w:themeColor="accent6" w:themeShade="BF"/>
          <w:sz w:val="18"/>
          <w:szCs w:val="18"/>
          <w:u w:val="single"/>
          <w:lang w:eastAsia="es-ES"/>
        </w:rPr>
        <w:t>UBRE DEL 2024</w:t>
      </w:r>
    </w:p>
    <w:p w14:paraId="48E7C683" w14:textId="77777777" w:rsidR="00806F6D" w:rsidRDefault="00806F6D">
      <w:pPr>
        <w:spacing w:after="0" w:line="240" w:lineRule="auto"/>
        <w:rPr>
          <w:rFonts w:ascii="Arial" w:eastAsia="Times New Roman" w:hAnsi="Arial" w:cs="Arial"/>
          <w:color w:val="000000"/>
          <w:sz w:val="18"/>
          <w:szCs w:val="18"/>
          <w:lang w:val="es-MX" w:eastAsia="es-ES"/>
        </w:rPr>
      </w:pPr>
    </w:p>
    <w:tbl>
      <w:tblPr>
        <w:tblpPr w:leftFromText="141" w:rightFromText="141" w:vertAnchor="text" w:horzAnchor="margin" w:tblpXSpec="center" w:tblpY="69"/>
        <w:tblW w:w="962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2149"/>
        <w:gridCol w:w="3516"/>
        <w:gridCol w:w="2127"/>
        <w:gridCol w:w="1836"/>
      </w:tblGrid>
      <w:tr w:rsidR="003C5403" w:rsidRPr="00173040" w14:paraId="5D887505" w14:textId="77777777" w:rsidTr="003C5403">
        <w:trPr>
          <w:trHeight w:val="528"/>
        </w:trPr>
        <w:tc>
          <w:tcPr>
            <w:tcW w:w="2149" w:type="dxa"/>
            <w:shd w:val="clear" w:color="auto" w:fill="E36C0A" w:themeFill="accent6" w:themeFillShade="BF"/>
            <w:vAlign w:val="center"/>
          </w:tcPr>
          <w:p w14:paraId="72AAD6F8" w14:textId="5BCDC467" w:rsidR="003C5403" w:rsidRPr="00D443CD" w:rsidRDefault="003C5403" w:rsidP="003C5403">
            <w:pPr>
              <w:spacing w:after="0" w:line="240" w:lineRule="auto"/>
              <w:jc w:val="center"/>
              <w:rPr>
                <w:rFonts w:ascii="Arial" w:eastAsia="Times New Roman" w:hAnsi="Arial" w:cs="Arial"/>
                <w:b/>
                <w:bCs/>
                <w:sz w:val="18"/>
                <w:szCs w:val="18"/>
                <w:lang w:eastAsia="es-ES"/>
              </w:rPr>
            </w:pPr>
            <w:bookmarkStart w:id="0" w:name="_Hlk142480020"/>
            <w:r w:rsidRPr="00D443CD">
              <w:rPr>
                <w:rFonts w:ascii="Arial" w:eastAsia="Times New Roman" w:hAnsi="Arial" w:cs="Arial"/>
                <w:b/>
                <w:bCs/>
                <w:color w:val="FFFFFF"/>
                <w:sz w:val="18"/>
                <w:szCs w:val="20"/>
                <w:lang w:eastAsia="es-ES"/>
              </w:rPr>
              <w:t>Salidas: Diarias</w:t>
            </w:r>
          </w:p>
        </w:tc>
        <w:tc>
          <w:tcPr>
            <w:tcW w:w="3516" w:type="dxa"/>
            <w:shd w:val="clear" w:color="auto" w:fill="E36C0A" w:themeFill="accent6" w:themeFillShade="BF"/>
            <w:vAlign w:val="center"/>
          </w:tcPr>
          <w:p w14:paraId="1F05DEB5" w14:textId="3C0DD17F" w:rsidR="003C5403" w:rsidRPr="003C5403" w:rsidRDefault="003C5403" w:rsidP="003C5403">
            <w:pPr>
              <w:spacing w:after="0" w:line="240" w:lineRule="auto"/>
              <w:jc w:val="center"/>
              <w:rPr>
                <w:rFonts w:ascii="Arial" w:eastAsia="Times New Roman" w:hAnsi="Arial" w:cs="Arial"/>
                <w:b/>
                <w:bCs/>
                <w:color w:val="000000" w:themeColor="text1"/>
                <w:sz w:val="18"/>
                <w:szCs w:val="20"/>
                <w:lang w:eastAsia="es-ES"/>
              </w:rPr>
            </w:pPr>
            <w:r w:rsidRPr="003C5403">
              <w:rPr>
                <w:rFonts w:ascii="Arial" w:eastAsia="Times New Roman" w:hAnsi="Arial" w:cs="Arial"/>
                <w:b/>
                <w:bCs/>
                <w:color w:val="FFFFFF" w:themeColor="background1"/>
                <w:sz w:val="18"/>
                <w:szCs w:val="20"/>
                <w:lang w:eastAsia="es-ES"/>
              </w:rPr>
              <w:t>Categoría</w:t>
            </w:r>
          </w:p>
        </w:tc>
        <w:tc>
          <w:tcPr>
            <w:tcW w:w="2127" w:type="dxa"/>
            <w:shd w:val="clear" w:color="auto" w:fill="E36C0A" w:themeFill="accent6" w:themeFillShade="BF"/>
            <w:noWrap/>
            <w:vAlign w:val="center"/>
          </w:tcPr>
          <w:p w14:paraId="3F3D8DE9" w14:textId="650275C8" w:rsidR="003C5403" w:rsidRPr="003C5403" w:rsidRDefault="003C5403" w:rsidP="003C5403">
            <w:pPr>
              <w:spacing w:after="0" w:line="240" w:lineRule="auto"/>
              <w:jc w:val="center"/>
              <w:rPr>
                <w:rFonts w:ascii="Arial" w:hAnsi="Arial" w:cs="Arial"/>
                <w:sz w:val="18"/>
                <w:szCs w:val="18"/>
              </w:rPr>
            </w:pPr>
            <w:r w:rsidRPr="00D443CD">
              <w:rPr>
                <w:rFonts w:ascii="Arial" w:eastAsia="Times New Roman" w:hAnsi="Arial" w:cs="Arial"/>
                <w:b/>
                <w:bCs/>
                <w:color w:val="FFFFFF"/>
                <w:sz w:val="18"/>
                <w:szCs w:val="20"/>
                <w:lang w:eastAsia="es-ES"/>
              </w:rPr>
              <w:t>SGL</w:t>
            </w:r>
          </w:p>
        </w:tc>
        <w:tc>
          <w:tcPr>
            <w:tcW w:w="1836" w:type="dxa"/>
            <w:shd w:val="clear" w:color="auto" w:fill="E36C0A" w:themeFill="accent6" w:themeFillShade="BF"/>
            <w:noWrap/>
            <w:vAlign w:val="center"/>
          </w:tcPr>
          <w:p w14:paraId="3779FA6A" w14:textId="2A6D554C" w:rsidR="003C5403" w:rsidRPr="003C5403" w:rsidRDefault="003C5403" w:rsidP="003C5403">
            <w:pPr>
              <w:spacing w:after="0" w:line="240" w:lineRule="auto"/>
              <w:jc w:val="center"/>
              <w:rPr>
                <w:rFonts w:ascii="Arial" w:hAnsi="Arial" w:cs="Arial"/>
                <w:sz w:val="18"/>
                <w:szCs w:val="18"/>
              </w:rPr>
            </w:pPr>
            <w:r w:rsidRPr="00D443CD">
              <w:rPr>
                <w:rFonts w:ascii="Arial" w:eastAsia="Times New Roman" w:hAnsi="Arial" w:cs="Arial"/>
                <w:b/>
                <w:bCs/>
                <w:color w:val="FFFFFF"/>
                <w:sz w:val="18"/>
                <w:szCs w:val="20"/>
                <w:lang w:eastAsia="es-ES"/>
              </w:rPr>
              <w:t>DBL</w:t>
            </w:r>
          </w:p>
        </w:tc>
      </w:tr>
      <w:tr w:rsidR="003C5403" w:rsidRPr="00173040" w14:paraId="1D9575E6" w14:textId="77777777" w:rsidTr="003C5403">
        <w:trPr>
          <w:trHeight w:val="528"/>
        </w:trPr>
        <w:tc>
          <w:tcPr>
            <w:tcW w:w="2149" w:type="dxa"/>
            <w:vMerge w:val="restart"/>
            <w:shd w:val="clear" w:color="000000" w:fill="FFFFFF"/>
            <w:vAlign w:val="center"/>
            <w:hideMark/>
          </w:tcPr>
          <w:p w14:paraId="09B78449" w14:textId="0E5D27FC" w:rsidR="003C5403" w:rsidRDefault="003C5403" w:rsidP="003C5403">
            <w:pPr>
              <w:spacing w:after="0" w:line="240" w:lineRule="auto"/>
              <w:jc w:val="center"/>
              <w:rPr>
                <w:rFonts w:ascii="Arial" w:eastAsia="Times New Roman" w:hAnsi="Arial" w:cs="Arial"/>
                <w:b/>
                <w:bCs/>
                <w:sz w:val="18"/>
                <w:szCs w:val="18"/>
                <w:lang w:eastAsia="es-ES"/>
              </w:rPr>
            </w:pPr>
            <w:r w:rsidRPr="00D443CD">
              <w:rPr>
                <w:rFonts w:ascii="Arial" w:eastAsia="Times New Roman" w:hAnsi="Arial" w:cs="Arial"/>
                <w:b/>
                <w:bCs/>
                <w:sz w:val="18"/>
                <w:szCs w:val="18"/>
                <w:lang w:eastAsia="es-ES"/>
              </w:rPr>
              <w:t>01/oct/2</w:t>
            </w:r>
            <w:r>
              <w:rPr>
                <w:rFonts w:ascii="Arial" w:eastAsia="Times New Roman" w:hAnsi="Arial" w:cs="Arial"/>
                <w:b/>
                <w:bCs/>
                <w:sz w:val="18"/>
                <w:szCs w:val="18"/>
                <w:lang w:eastAsia="es-ES"/>
              </w:rPr>
              <w:t>024</w:t>
            </w:r>
            <w:r w:rsidRPr="00D443CD">
              <w:rPr>
                <w:rFonts w:ascii="Arial" w:eastAsia="Times New Roman" w:hAnsi="Arial" w:cs="Arial"/>
                <w:b/>
                <w:bCs/>
                <w:sz w:val="18"/>
                <w:szCs w:val="18"/>
                <w:lang w:eastAsia="es-ES"/>
              </w:rPr>
              <w:t xml:space="preserve"> - 30/</w:t>
            </w:r>
            <w:r>
              <w:rPr>
                <w:rFonts w:ascii="Arial" w:eastAsia="Times New Roman" w:hAnsi="Arial" w:cs="Arial"/>
                <w:b/>
                <w:bCs/>
                <w:sz w:val="18"/>
                <w:szCs w:val="18"/>
                <w:lang w:eastAsia="es-ES"/>
              </w:rPr>
              <w:t>mar</w:t>
            </w:r>
            <w:r w:rsidRPr="00D443CD">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p w14:paraId="1A58844F" w14:textId="751305BD" w:rsidR="003C5403" w:rsidRPr="00D443CD" w:rsidRDefault="003C5403" w:rsidP="003C5403">
            <w:pPr>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Excepto: 20/dic/2024-</w:t>
            </w:r>
            <w:r w:rsidRPr="00806F6D">
              <w:rPr>
                <w:rFonts w:ascii="Arial" w:eastAsia="Times New Roman" w:hAnsi="Arial" w:cs="Arial"/>
                <w:b/>
                <w:bCs/>
                <w:sz w:val="18"/>
                <w:szCs w:val="18"/>
                <w:lang w:eastAsia="es-ES"/>
              </w:rPr>
              <w:t xml:space="preserve"> </w:t>
            </w:r>
            <w:r>
              <w:rPr>
                <w:rFonts w:ascii="Arial" w:eastAsia="Times New Roman" w:hAnsi="Arial" w:cs="Arial"/>
                <w:b/>
                <w:bCs/>
                <w:sz w:val="18"/>
                <w:szCs w:val="18"/>
                <w:lang w:eastAsia="es-ES"/>
              </w:rPr>
              <w:t>0</w:t>
            </w:r>
            <w:r w:rsidRPr="00806F6D">
              <w:rPr>
                <w:rFonts w:ascii="Arial" w:eastAsia="Times New Roman" w:hAnsi="Arial" w:cs="Arial"/>
                <w:b/>
                <w:bCs/>
                <w:sz w:val="18"/>
                <w:szCs w:val="18"/>
                <w:lang w:eastAsia="es-ES"/>
              </w:rPr>
              <w:t>5</w:t>
            </w:r>
            <w:r>
              <w:rPr>
                <w:rFonts w:ascii="Arial" w:eastAsia="Times New Roman" w:hAnsi="Arial" w:cs="Arial"/>
                <w:b/>
                <w:bCs/>
                <w:sz w:val="18"/>
                <w:szCs w:val="18"/>
                <w:lang w:eastAsia="es-ES"/>
              </w:rPr>
              <w:t>/ ene/ 2025</w:t>
            </w:r>
          </w:p>
        </w:tc>
        <w:tc>
          <w:tcPr>
            <w:tcW w:w="3516" w:type="dxa"/>
            <w:shd w:val="clear" w:color="000000" w:fill="FFFFFF"/>
            <w:vAlign w:val="center"/>
          </w:tcPr>
          <w:p w14:paraId="29EF9DBD" w14:textId="07BBFB54" w:rsidR="003C5403" w:rsidRPr="003C5403" w:rsidRDefault="003C5403" w:rsidP="003C5403">
            <w:pPr>
              <w:spacing w:after="0" w:line="240" w:lineRule="auto"/>
              <w:jc w:val="center"/>
              <w:rPr>
                <w:rFonts w:ascii="Arial" w:hAnsi="Arial" w:cs="Arial"/>
                <w:sz w:val="18"/>
                <w:szCs w:val="18"/>
              </w:rPr>
            </w:pPr>
            <w:r w:rsidRPr="003C5403">
              <w:rPr>
                <w:rFonts w:ascii="Arial" w:eastAsia="Times New Roman" w:hAnsi="Arial" w:cs="Arial"/>
                <w:b/>
                <w:bCs/>
                <w:color w:val="000000" w:themeColor="text1"/>
                <w:sz w:val="18"/>
                <w:szCs w:val="20"/>
                <w:lang w:eastAsia="es-ES"/>
              </w:rPr>
              <w:t>Turista</w:t>
            </w:r>
          </w:p>
        </w:tc>
        <w:tc>
          <w:tcPr>
            <w:tcW w:w="2127" w:type="dxa"/>
            <w:shd w:val="clear" w:color="000000" w:fill="FFFFFF"/>
            <w:noWrap/>
            <w:vAlign w:val="center"/>
          </w:tcPr>
          <w:p w14:paraId="50D897A6" w14:textId="5A989095" w:rsidR="003C5403" w:rsidRPr="003C5403" w:rsidRDefault="003C5403" w:rsidP="003C5403">
            <w:pPr>
              <w:spacing w:after="0" w:line="240" w:lineRule="auto"/>
              <w:jc w:val="center"/>
              <w:rPr>
                <w:rFonts w:ascii="Arial" w:eastAsia="Times New Roman" w:hAnsi="Arial" w:cs="Arial"/>
                <w:sz w:val="18"/>
                <w:szCs w:val="18"/>
                <w:lang w:eastAsia="es-ES"/>
              </w:rPr>
            </w:pPr>
            <w:r w:rsidRPr="003C5403">
              <w:rPr>
                <w:rFonts w:ascii="Arial" w:hAnsi="Arial" w:cs="Arial"/>
                <w:sz w:val="18"/>
                <w:szCs w:val="18"/>
              </w:rPr>
              <w:t>USD 994</w:t>
            </w:r>
          </w:p>
        </w:tc>
        <w:tc>
          <w:tcPr>
            <w:tcW w:w="1836" w:type="dxa"/>
            <w:shd w:val="clear" w:color="000000" w:fill="FFFFFF"/>
            <w:noWrap/>
            <w:vAlign w:val="center"/>
          </w:tcPr>
          <w:p w14:paraId="203EAA0D" w14:textId="719BDC7E" w:rsidR="003C5403" w:rsidRPr="003C5403" w:rsidRDefault="003C5403" w:rsidP="003C5403">
            <w:pPr>
              <w:spacing w:after="0" w:line="240" w:lineRule="auto"/>
              <w:jc w:val="center"/>
              <w:rPr>
                <w:rFonts w:ascii="Arial" w:eastAsia="Times New Roman" w:hAnsi="Arial" w:cs="Arial"/>
                <w:sz w:val="18"/>
                <w:szCs w:val="18"/>
                <w:lang w:eastAsia="es-ES"/>
              </w:rPr>
            </w:pPr>
            <w:r w:rsidRPr="003C5403">
              <w:rPr>
                <w:rFonts w:ascii="Arial" w:hAnsi="Arial" w:cs="Arial"/>
                <w:sz w:val="18"/>
                <w:szCs w:val="18"/>
              </w:rPr>
              <w:t>USD 772</w:t>
            </w:r>
          </w:p>
        </w:tc>
      </w:tr>
      <w:tr w:rsidR="003C5403" w:rsidRPr="00173040" w14:paraId="1363739A" w14:textId="77777777" w:rsidTr="003C5403">
        <w:trPr>
          <w:trHeight w:val="528"/>
        </w:trPr>
        <w:tc>
          <w:tcPr>
            <w:tcW w:w="2149" w:type="dxa"/>
            <w:vMerge/>
            <w:shd w:val="clear" w:color="000000" w:fill="FFFFFF"/>
            <w:vAlign w:val="center"/>
          </w:tcPr>
          <w:p w14:paraId="613A9F7F" w14:textId="77777777" w:rsidR="003C5403" w:rsidRPr="00D443CD" w:rsidRDefault="003C5403" w:rsidP="003C5403">
            <w:pPr>
              <w:spacing w:after="0" w:line="240" w:lineRule="auto"/>
              <w:jc w:val="center"/>
              <w:rPr>
                <w:rFonts w:ascii="Arial" w:eastAsia="Times New Roman" w:hAnsi="Arial" w:cs="Arial"/>
                <w:b/>
                <w:bCs/>
                <w:sz w:val="18"/>
                <w:szCs w:val="18"/>
                <w:lang w:eastAsia="es-ES"/>
              </w:rPr>
            </w:pPr>
          </w:p>
        </w:tc>
        <w:tc>
          <w:tcPr>
            <w:tcW w:w="3516" w:type="dxa"/>
            <w:shd w:val="clear" w:color="000000" w:fill="FFFFFF"/>
            <w:vAlign w:val="center"/>
          </w:tcPr>
          <w:p w14:paraId="2105B65C" w14:textId="486604A5" w:rsidR="003C5403" w:rsidRPr="003C5403" w:rsidRDefault="003C5403" w:rsidP="003C5403">
            <w:pPr>
              <w:spacing w:after="0" w:line="240" w:lineRule="auto"/>
              <w:jc w:val="center"/>
              <w:rPr>
                <w:rFonts w:ascii="Arial" w:eastAsia="Times New Roman" w:hAnsi="Arial" w:cs="Arial"/>
                <w:b/>
                <w:bCs/>
                <w:color w:val="000000" w:themeColor="text1"/>
                <w:sz w:val="18"/>
                <w:szCs w:val="20"/>
                <w:lang w:eastAsia="es-ES"/>
              </w:rPr>
            </w:pPr>
            <w:r>
              <w:rPr>
                <w:rFonts w:ascii="Arial" w:eastAsia="Times New Roman" w:hAnsi="Arial" w:cs="Arial"/>
                <w:b/>
                <w:bCs/>
                <w:color w:val="000000" w:themeColor="text1"/>
                <w:sz w:val="18"/>
                <w:szCs w:val="20"/>
                <w:lang w:eastAsia="es-ES"/>
              </w:rPr>
              <w:t>Primera</w:t>
            </w:r>
          </w:p>
        </w:tc>
        <w:tc>
          <w:tcPr>
            <w:tcW w:w="2127" w:type="dxa"/>
            <w:shd w:val="clear" w:color="000000" w:fill="FFFFFF"/>
            <w:noWrap/>
            <w:vAlign w:val="center"/>
          </w:tcPr>
          <w:p w14:paraId="7331BE7C" w14:textId="19826874" w:rsidR="003C5403" w:rsidRPr="003C5403" w:rsidRDefault="003C5403" w:rsidP="003C5403">
            <w:pPr>
              <w:spacing w:after="0" w:line="240" w:lineRule="auto"/>
              <w:jc w:val="center"/>
              <w:rPr>
                <w:rFonts w:ascii="Arial" w:hAnsi="Arial" w:cs="Arial"/>
                <w:sz w:val="18"/>
                <w:szCs w:val="18"/>
              </w:rPr>
            </w:pPr>
            <w:r w:rsidRPr="003C5403">
              <w:rPr>
                <w:rFonts w:ascii="Arial" w:hAnsi="Arial" w:cs="Arial"/>
                <w:sz w:val="18"/>
                <w:szCs w:val="18"/>
              </w:rPr>
              <w:t>USD 1,412</w:t>
            </w:r>
          </w:p>
        </w:tc>
        <w:tc>
          <w:tcPr>
            <w:tcW w:w="1836" w:type="dxa"/>
            <w:shd w:val="clear" w:color="000000" w:fill="FFFFFF"/>
            <w:noWrap/>
            <w:vAlign w:val="center"/>
          </w:tcPr>
          <w:p w14:paraId="56659DCC" w14:textId="551368C6" w:rsidR="003C5403" w:rsidRPr="003C5403" w:rsidRDefault="003C5403" w:rsidP="003C5403">
            <w:pPr>
              <w:spacing w:after="0" w:line="240" w:lineRule="auto"/>
              <w:jc w:val="center"/>
              <w:rPr>
                <w:rFonts w:ascii="Arial" w:hAnsi="Arial" w:cs="Arial"/>
                <w:sz w:val="18"/>
                <w:szCs w:val="18"/>
              </w:rPr>
            </w:pPr>
            <w:r w:rsidRPr="003C5403">
              <w:rPr>
                <w:rFonts w:ascii="Arial" w:hAnsi="Arial" w:cs="Arial"/>
                <w:sz w:val="18"/>
                <w:szCs w:val="18"/>
              </w:rPr>
              <w:t>USD 998</w:t>
            </w:r>
          </w:p>
        </w:tc>
      </w:tr>
      <w:tr w:rsidR="003C5403" w:rsidRPr="003C5403" w14:paraId="0BFC2E25" w14:textId="77777777" w:rsidTr="003C5403">
        <w:trPr>
          <w:trHeight w:val="528"/>
        </w:trPr>
        <w:tc>
          <w:tcPr>
            <w:tcW w:w="2149" w:type="dxa"/>
            <w:vMerge/>
            <w:shd w:val="clear" w:color="000000" w:fill="FFFFFF"/>
            <w:vAlign w:val="center"/>
          </w:tcPr>
          <w:p w14:paraId="734AF9BA" w14:textId="77777777" w:rsidR="003C5403" w:rsidRPr="00D443CD" w:rsidRDefault="003C5403" w:rsidP="003C5403">
            <w:pPr>
              <w:spacing w:after="0" w:line="240" w:lineRule="auto"/>
              <w:jc w:val="center"/>
              <w:rPr>
                <w:rFonts w:ascii="Arial" w:eastAsia="Times New Roman" w:hAnsi="Arial" w:cs="Arial"/>
                <w:b/>
                <w:bCs/>
                <w:sz w:val="18"/>
                <w:szCs w:val="18"/>
                <w:lang w:eastAsia="es-ES"/>
              </w:rPr>
            </w:pPr>
          </w:p>
        </w:tc>
        <w:tc>
          <w:tcPr>
            <w:tcW w:w="3516" w:type="dxa"/>
            <w:shd w:val="clear" w:color="000000" w:fill="FFFFFF"/>
            <w:vAlign w:val="center"/>
          </w:tcPr>
          <w:p w14:paraId="1E5B4112" w14:textId="313E9123" w:rsidR="003C5403" w:rsidRPr="003C5403" w:rsidRDefault="003C5403" w:rsidP="003C5403">
            <w:pPr>
              <w:spacing w:after="0" w:line="240" w:lineRule="auto"/>
              <w:jc w:val="center"/>
              <w:rPr>
                <w:rFonts w:ascii="Arial" w:eastAsia="Times New Roman" w:hAnsi="Arial" w:cs="Arial"/>
                <w:b/>
                <w:bCs/>
                <w:color w:val="000000" w:themeColor="text1"/>
                <w:sz w:val="18"/>
                <w:szCs w:val="20"/>
                <w:lang w:eastAsia="es-ES"/>
              </w:rPr>
            </w:pPr>
            <w:r>
              <w:rPr>
                <w:rFonts w:ascii="Arial" w:eastAsia="Times New Roman" w:hAnsi="Arial" w:cs="Arial"/>
                <w:b/>
                <w:bCs/>
                <w:color w:val="000000" w:themeColor="text1"/>
                <w:sz w:val="18"/>
                <w:szCs w:val="20"/>
                <w:lang w:eastAsia="es-ES"/>
              </w:rPr>
              <w:t xml:space="preserve">Superior </w:t>
            </w:r>
          </w:p>
        </w:tc>
        <w:tc>
          <w:tcPr>
            <w:tcW w:w="2127" w:type="dxa"/>
            <w:shd w:val="clear" w:color="000000" w:fill="FFFFFF"/>
            <w:noWrap/>
            <w:vAlign w:val="center"/>
          </w:tcPr>
          <w:p w14:paraId="2DDC039E" w14:textId="327E7F26" w:rsidR="003C5403" w:rsidRPr="003C5403" w:rsidRDefault="003C5403" w:rsidP="003C5403">
            <w:pPr>
              <w:spacing w:after="0" w:line="240" w:lineRule="auto"/>
              <w:jc w:val="center"/>
              <w:rPr>
                <w:rFonts w:ascii="Arial" w:hAnsi="Arial" w:cs="Arial"/>
                <w:sz w:val="18"/>
                <w:szCs w:val="18"/>
              </w:rPr>
            </w:pPr>
            <w:r w:rsidRPr="003C5403">
              <w:rPr>
                <w:rFonts w:ascii="Arial" w:hAnsi="Arial" w:cs="Arial"/>
                <w:sz w:val="18"/>
                <w:szCs w:val="18"/>
              </w:rPr>
              <w:t>USD 1,626</w:t>
            </w:r>
          </w:p>
        </w:tc>
        <w:tc>
          <w:tcPr>
            <w:tcW w:w="1836" w:type="dxa"/>
            <w:shd w:val="clear" w:color="000000" w:fill="FFFFFF"/>
            <w:noWrap/>
            <w:vAlign w:val="center"/>
          </w:tcPr>
          <w:p w14:paraId="6C838117" w14:textId="785A06FC" w:rsidR="003C5403" w:rsidRPr="003C5403" w:rsidRDefault="003C5403" w:rsidP="003C5403">
            <w:pPr>
              <w:spacing w:after="0" w:line="240" w:lineRule="auto"/>
              <w:jc w:val="center"/>
              <w:rPr>
                <w:rFonts w:ascii="Arial" w:hAnsi="Arial" w:cs="Arial"/>
                <w:sz w:val="18"/>
                <w:szCs w:val="18"/>
              </w:rPr>
            </w:pPr>
            <w:r w:rsidRPr="003C5403">
              <w:rPr>
                <w:rFonts w:ascii="Arial" w:hAnsi="Arial" w:cs="Arial"/>
                <w:sz w:val="18"/>
                <w:szCs w:val="18"/>
              </w:rPr>
              <w:t>USD 1,147</w:t>
            </w:r>
          </w:p>
        </w:tc>
      </w:tr>
      <w:bookmarkEnd w:id="0"/>
    </w:tbl>
    <w:p w14:paraId="2630C38C" w14:textId="04BFE357" w:rsidR="00806F6D" w:rsidRDefault="00806F6D" w:rsidP="00D443CD">
      <w:pPr>
        <w:spacing w:after="0" w:line="240" w:lineRule="auto"/>
        <w:rPr>
          <w:rFonts w:ascii="Arial" w:eastAsia="Times New Roman" w:hAnsi="Arial" w:cs="Arial"/>
          <w:color w:val="000000"/>
          <w:sz w:val="18"/>
          <w:szCs w:val="18"/>
          <w:lang w:val="es-MX" w:eastAsia="es-ES"/>
        </w:rPr>
      </w:pPr>
    </w:p>
    <w:p w14:paraId="68555CBA" w14:textId="2DD3439B" w:rsidR="00D443CD" w:rsidRDefault="00D443CD" w:rsidP="00D443CD">
      <w:pPr>
        <w:spacing w:after="0" w:line="240" w:lineRule="auto"/>
        <w:rPr>
          <w:rFonts w:ascii="Arial" w:eastAsia="Times New Roman" w:hAnsi="Arial" w:cs="Arial"/>
          <w:color w:val="000000"/>
          <w:sz w:val="18"/>
          <w:szCs w:val="18"/>
          <w:lang w:val="es-MX" w:eastAsia="es-ES"/>
        </w:rPr>
      </w:pPr>
    </w:p>
    <w:p w14:paraId="1A139B2F" w14:textId="77777777" w:rsidR="00864B9E" w:rsidRDefault="00864B9E">
      <w:pPr>
        <w:spacing w:after="0" w:line="240" w:lineRule="auto"/>
        <w:rPr>
          <w:rFonts w:ascii="Arial" w:eastAsia="Times New Roman" w:hAnsi="Arial" w:cs="Arial"/>
          <w:color w:val="000000"/>
          <w:sz w:val="18"/>
          <w:szCs w:val="18"/>
          <w:lang w:val="es-MX" w:eastAsia="es-ES"/>
        </w:rPr>
      </w:pPr>
    </w:p>
    <w:p w14:paraId="093145F8" w14:textId="77777777" w:rsidR="00F37B30" w:rsidRDefault="00F37B30" w:rsidP="00F37B30">
      <w:pPr>
        <w:spacing w:after="0" w:line="240" w:lineRule="auto"/>
        <w:jc w:val="both"/>
        <w:rPr>
          <w:rFonts w:ascii="Arial" w:eastAsia="Times New Roman" w:hAnsi="Arial" w:cs="Arial"/>
          <w:b/>
          <w:color w:val="E36C0A" w:themeColor="accent6" w:themeShade="BF"/>
          <w:sz w:val="18"/>
          <w:szCs w:val="18"/>
          <w:u w:val="single"/>
          <w:lang w:val="es-MX" w:eastAsia="es-ES"/>
        </w:rPr>
      </w:pPr>
      <w:r>
        <w:rPr>
          <w:rFonts w:ascii="Arial" w:eastAsia="Times New Roman" w:hAnsi="Arial" w:cs="Arial"/>
          <w:b/>
          <w:color w:val="E36C0A" w:themeColor="accent6" w:themeShade="BF"/>
          <w:sz w:val="18"/>
          <w:szCs w:val="18"/>
          <w:u w:val="single"/>
          <w:lang w:val="es-MX" w:eastAsia="es-ES"/>
        </w:rPr>
        <w:t xml:space="preserve">EL PRECIO INCLUYE </w:t>
      </w:r>
    </w:p>
    <w:p w14:paraId="4255EE0C" w14:textId="77777777" w:rsidR="00F37B30" w:rsidRDefault="00F37B30" w:rsidP="003C5403">
      <w:pPr>
        <w:pStyle w:val="Sinespaciado"/>
        <w:widowControl w:val="0"/>
        <w:numPr>
          <w:ilvl w:val="0"/>
          <w:numId w:val="8"/>
        </w:numPr>
        <w:spacing w:line="276" w:lineRule="auto"/>
        <w:jc w:val="both"/>
        <w:textAlignment w:val="baseline"/>
        <w:rPr>
          <w:rFonts w:ascii="Arial" w:hAnsi="Arial" w:cs="Arial"/>
          <w:b/>
          <w:i/>
          <w:sz w:val="18"/>
          <w:szCs w:val="18"/>
          <w:lang w:val="es-MX" w:eastAsia="es-ES"/>
        </w:rPr>
      </w:pPr>
      <w:r>
        <w:rPr>
          <w:rFonts w:ascii="Arial" w:hAnsi="Arial" w:cs="Arial"/>
          <w:sz w:val="18"/>
          <w:szCs w:val="18"/>
          <w:lang w:val="es-MX" w:eastAsia="es-ES"/>
        </w:rPr>
        <w:t xml:space="preserve">Traslados aeropuerto – hotel – aeropuerto </w:t>
      </w:r>
      <w:r>
        <w:rPr>
          <w:rFonts w:ascii="Arial" w:hAnsi="Arial" w:cs="Arial"/>
          <w:b/>
          <w:i/>
          <w:sz w:val="18"/>
          <w:szCs w:val="18"/>
          <w:lang w:val="es-MX" w:eastAsia="es-ES"/>
        </w:rPr>
        <w:t>en servicio regular en horario diurno</w:t>
      </w:r>
    </w:p>
    <w:p w14:paraId="759A099D" w14:textId="77777777" w:rsidR="00F37B30" w:rsidRDefault="00F37B30" w:rsidP="003C5403">
      <w:pPr>
        <w:pStyle w:val="Sinespaciado"/>
        <w:widowControl w:val="0"/>
        <w:numPr>
          <w:ilvl w:val="0"/>
          <w:numId w:val="8"/>
        </w:numPr>
        <w:spacing w:line="276" w:lineRule="auto"/>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3 noches de alojamiento en Delhi, 2 en Jaipur y 1 en Agra.</w:t>
      </w:r>
    </w:p>
    <w:p w14:paraId="316FC246" w14:textId="77777777" w:rsidR="00F37B30" w:rsidRDefault="00F37B30" w:rsidP="003C5403">
      <w:pPr>
        <w:pStyle w:val="Sinespaciado"/>
        <w:widowControl w:val="0"/>
        <w:numPr>
          <w:ilvl w:val="0"/>
          <w:numId w:val="8"/>
        </w:numPr>
        <w:spacing w:line="276" w:lineRule="auto"/>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6 desayunos, 5 cenas.</w:t>
      </w:r>
    </w:p>
    <w:p w14:paraId="277CC32F" w14:textId="77777777" w:rsidR="00F37B30" w:rsidRDefault="00F37B30" w:rsidP="003C5403">
      <w:pPr>
        <w:pStyle w:val="Sinespaciado"/>
        <w:widowControl w:val="0"/>
        <w:numPr>
          <w:ilvl w:val="0"/>
          <w:numId w:val="8"/>
        </w:numPr>
        <w:spacing w:line="276" w:lineRule="auto"/>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Todas las visitas son autocar o minibús con aire acondicionado en servicio compartido.</w:t>
      </w:r>
    </w:p>
    <w:p w14:paraId="7858AE0C" w14:textId="77777777" w:rsidR="00F37B30" w:rsidRDefault="00F37B30" w:rsidP="003C5403">
      <w:pPr>
        <w:pStyle w:val="Sinespaciado"/>
        <w:widowControl w:val="0"/>
        <w:numPr>
          <w:ilvl w:val="0"/>
          <w:numId w:val="8"/>
        </w:numPr>
        <w:spacing w:line="276" w:lineRule="auto"/>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Todas las entradas mencionadas incluidas.</w:t>
      </w:r>
    </w:p>
    <w:p w14:paraId="7D1A099A" w14:textId="77777777" w:rsidR="00F37B30" w:rsidRDefault="00F37B30" w:rsidP="003C5403">
      <w:pPr>
        <w:pStyle w:val="Sinespaciado"/>
        <w:widowControl w:val="0"/>
        <w:numPr>
          <w:ilvl w:val="0"/>
          <w:numId w:val="8"/>
        </w:numPr>
        <w:spacing w:line="276" w:lineRule="auto"/>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 xml:space="preserve">Paseo en elefante en Jaipur, en caso de no haber disponibles el paseo se realiza en </w:t>
      </w:r>
      <w:proofErr w:type="gramStart"/>
      <w:r>
        <w:rPr>
          <w:rFonts w:ascii="Arial" w:hAnsi="Arial" w:cs="Arial"/>
          <w:color w:val="000000"/>
          <w:sz w:val="18"/>
          <w:szCs w:val="18"/>
          <w:lang w:val="es-MX" w:eastAsia="es-ES"/>
        </w:rPr>
        <w:t>Jeep</w:t>
      </w:r>
      <w:proofErr w:type="gramEnd"/>
    </w:p>
    <w:p w14:paraId="6AEF53E6" w14:textId="77777777" w:rsidR="00F37B30" w:rsidRDefault="00F37B30" w:rsidP="003C5403">
      <w:pPr>
        <w:pStyle w:val="Sinespaciado"/>
        <w:widowControl w:val="0"/>
        <w:numPr>
          <w:ilvl w:val="0"/>
          <w:numId w:val="8"/>
        </w:numPr>
        <w:spacing w:line="276" w:lineRule="auto"/>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Guía acompañante de habla hispana</w:t>
      </w:r>
    </w:p>
    <w:p w14:paraId="7A72A19A" w14:textId="77777777" w:rsidR="00F37B30" w:rsidRDefault="00F37B30" w:rsidP="003C5403">
      <w:pPr>
        <w:pStyle w:val="Sinespaciado"/>
        <w:widowControl w:val="0"/>
        <w:numPr>
          <w:ilvl w:val="0"/>
          <w:numId w:val="8"/>
        </w:numPr>
        <w:spacing w:line="276" w:lineRule="auto"/>
        <w:jc w:val="both"/>
        <w:textAlignment w:val="baseline"/>
        <w:rPr>
          <w:rFonts w:ascii="Arial" w:hAnsi="Arial" w:cs="Arial"/>
          <w:color w:val="000000"/>
          <w:sz w:val="18"/>
          <w:szCs w:val="18"/>
          <w:lang w:val="es-MX" w:eastAsia="es-ES"/>
        </w:rPr>
      </w:pPr>
      <w:proofErr w:type="spellStart"/>
      <w:r>
        <w:rPr>
          <w:rFonts w:ascii="Arial" w:hAnsi="Arial" w:cs="Arial"/>
          <w:color w:val="000000"/>
          <w:sz w:val="18"/>
          <w:szCs w:val="18"/>
          <w:lang w:val="es-MX" w:eastAsia="es-ES"/>
        </w:rPr>
        <w:t>Bindi</w:t>
      </w:r>
      <w:proofErr w:type="spellEnd"/>
      <w:r>
        <w:rPr>
          <w:rFonts w:ascii="Arial" w:hAnsi="Arial" w:cs="Arial"/>
          <w:color w:val="000000"/>
          <w:sz w:val="18"/>
          <w:szCs w:val="18"/>
          <w:lang w:val="es-MX" w:eastAsia="es-ES"/>
        </w:rPr>
        <w:t xml:space="preserve"> para mujer</w:t>
      </w:r>
    </w:p>
    <w:p w14:paraId="1AAE8550" w14:textId="77777777" w:rsidR="00F37B30" w:rsidRDefault="00F37B30" w:rsidP="003C5403">
      <w:pPr>
        <w:pStyle w:val="Sinespaciado"/>
        <w:widowControl w:val="0"/>
        <w:numPr>
          <w:ilvl w:val="0"/>
          <w:numId w:val="8"/>
        </w:numPr>
        <w:spacing w:line="276" w:lineRule="auto"/>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Foto frente al Taj Mahal</w:t>
      </w:r>
    </w:p>
    <w:p w14:paraId="343D04FC" w14:textId="77777777" w:rsidR="00F37B30" w:rsidRDefault="00F37B30" w:rsidP="003C5403">
      <w:pPr>
        <w:pStyle w:val="Sinespaciado"/>
        <w:widowControl w:val="0"/>
        <w:numPr>
          <w:ilvl w:val="0"/>
          <w:numId w:val="8"/>
        </w:numPr>
        <w:spacing w:line="276" w:lineRule="auto"/>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 xml:space="preserve">1 jabón artesanal para cada </w:t>
      </w:r>
      <w:proofErr w:type="spellStart"/>
      <w:r>
        <w:rPr>
          <w:rFonts w:ascii="Arial" w:hAnsi="Arial" w:cs="Arial"/>
          <w:color w:val="000000"/>
          <w:sz w:val="18"/>
          <w:szCs w:val="18"/>
          <w:lang w:val="es-MX" w:eastAsia="es-ES"/>
        </w:rPr>
        <w:t>pax</w:t>
      </w:r>
      <w:proofErr w:type="spellEnd"/>
    </w:p>
    <w:p w14:paraId="23F516DC" w14:textId="77777777" w:rsidR="00F37B30" w:rsidRDefault="00F37B30" w:rsidP="003C5403">
      <w:pPr>
        <w:pStyle w:val="Sinespaciado"/>
        <w:widowControl w:val="0"/>
        <w:numPr>
          <w:ilvl w:val="0"/>
          <w:numId w:val="8"/>
        </w:numPr>
        <w:spacing w:line="276" w:lineRule="auto"/>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Vehículos equipados con wifi</w:t>
      </w:r>
    </w:p>
    <w:p w14:paraId="0C7AAB33" w14:textId="77777777" w:rsidR="00F37B30" w:rsidRDefault="00F37B30" w:rsidP="003C5403">
      <w:pPr>
        <w:pStyle w:val="Sinespaciado"/>
        <w:widowControl w:val="0"/>
        <w:numPr>
          <w:ilvl w:val="0"/>
          <w:numId w:val="8"/>
        </w:numPr>
        <w:spacing w:line="276" w:lineRule="auto"/>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 xml:space="preserve">3 postales por </w:t>
      </w:r>
      <w:proofErr w:type="spellStart"/>
      <w:r>
        <w:rPr>
          <w:rFonts w:ascii="Arial" w:hAnsi="Arial" w:cs="Arial"/>
          <w:color w:val="000000"/>
          <w:sz w:val="18"/>
          <w:szCs w:val="18"/>
          <w:lang w:val="es-MX" w:eastAsia="es-ES"/>
        </w:rPr>
        <w:t>pax</w:t>
      </w:r>
      <w:proofErr w:type="spellEnd"/>
      <w:r>
        <w:rPr>
          <w:rFonts w:ascii="Arial" w:hAnsi="Arial" w:cs="Arial"/>
          <w:color w:val="000000"/>
          <w:sz w:val="18"/>
          <w:szCs w:val="18"/>
          <w:lang w:val="es-MX" w:eastAsia="es-ES"/>
        </w:rPr>
        <w:t xml:space="preserve"> para llevar a casa como recuerdo</w:t>
      </w:r>
    </w:p>
    <w:p w14:paraId="59067C9F" w14:textId="77777777" w:rsidR="00F37B30" w:rsidRDefault="00F37B30" w:rsidP="003C5403">
      <w:pPr>
        <w:pStyle w:val="Sinespaciado"/>
        <w:widowControl w:val="0"/>
        <w:numPr>
          <w:ilvl w:val="0"/>
          <w:numId w:val="8"/>
        </w:numPr>
        <w:spacing w:line="276" w:lineRule="auto"/>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 xml:space="preserve">Impuestos locales y </w:t>
      </w:r>
      <w:proofErr w:type="spellStart"/>
      <w:r>
        <w:rPr>
          <w:rFonts w:ascii="Arial" w:hAnsi="Arial" w:cs="Arial"/>
          <w:color w:val="000000"/>
          <w:sz w:val="18"/>
          <w:szCs w:val="18"/>
          <w:lang w:val="es-MX" w:eastAsia="es-ES"/>
        </w:rPr>
        <w:t>service</w:t>
      </w:r>
      <w:proofErr w:type="spellEnd"/>
      <w:r>
        <w:rPr>
          <w:rFonts w:ascii="Arial" w:hAnsi="Arial" w:cs="Arial"/>
          <w:color w:val="000000"/>
          <w:sz w:val="18"/>
          <w:szCs w:val="18"/>
          <w:lang w:val="es-MX" w:eastAsia="es-ES"/>
        </w:rPr>
        <w:t xml:space="preserve"> </w:t>
      </w:r>
      <w:proofErr w:type="spellStart"/>
      <w:r>
        <w:rPr>
          <w:rFonts w:ascii="Arial" w:hAnsi="Arial" w:cs="Arial"/>
          <w:color w:val="000000"/>
          <w:sz w:val="18"/>
          <w:szCs w:val="18"/>
          <w:lang w:val="es-MX" w:eastAsia="es-ES"/>
        </w:rPr>
        <w:t>tax</w:t>
      </w:r>
      <w:proofErr w:type="spellEnd"/>
      <w:r>
        <w:rPr>
          <w:rFonts w:ascii="Arial" w:hAnsi="Arial" w:cs="Arial"/>
          <w:color w:val="000000"/>
          <w:sz w:val="18"/>
          <w:szCs w:val="18"/>
          <w:lang w:val="es-MX" w:eastAsia="es-ES"/>
        </w:rPr>
        <w:t xml:space="preserve"> (este puede variar y la diferencia se pagaría ya sea al momento de reservar o directamente en destino, según aplique)</w:t>
      </w:r>
    </w:p>
    <w:p w14:paraId="68E7C955" w14:textId="77777777" w:rsidR="00F37B30" w:rsidRDefault="00F37B30" w:rsidP="003C5403">
      <w:pPr>
        <w:pStyle w:val="Sinespaciado"/>
        <w:widowControl w:val="0"/>
        <w:numPr>
          <w:ilvl w:val="0"/>
          <w:numId w:val="9"/>
        </w:numPr>
        <w:spacing w:line="276" w:lineRule="auto"/>
        <w:jc w:val="both"/>
        <w:textAlignment w:val="baseline"/>
        <w:rPr>
          <w:rFonts w:ascii="Arial" w:hAnsi="Arial" w:cs="Arial"/>
          <w:b/>
          <w:i/>
          <w:color w:val="000000"/>
          <w:sz w:val="18"/>
          <w:szCs w:val="18"/>
          <w:lang w:val="es-MX" w:eastAsia="es-ES"/>
        </w:rPr>
      </w:pPr>
      <w:r>
        <w:rPr>
          <w:rFonts w:ascii="Arial" w:hAnsi="Arial" w:cs="Arial"/>
          <w:b/>
          <w:i/>
          <w:color w:val="000000"/>
          <w:sz w:val="18"/>
          <w:szCs w:val="18"/>
          <w:lang w:val="es-MX" w:eastAsia="es-ES"/>
        </w:rPr>
        <w:t>Seguro de viaje con cobertura COVID</w:t>
      </w:r>
    </w:p>
    <w:p w14:paraId="1F23BF76" w14:textId="77777777" w:rsidR="00F37B30" w:rsidRDefault="00F37B30" w:rsidP="003C5403">
      <w:pPr>
        <w:pStyle w:val="Sinespaciado"/>
        <w:widowControl w:val="0"/>
        <w:numPr>
          <w:ilvl w:val="0"/>
          <w:numId w:val="9"/>
        </w:numPr>
        <w:spacing w:line="276" w:lineRule="auto"/>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 xml:space="preserve">Asistencia 24hrs. </w:t>
      </w:r>
    </w:p>
    <w:p w14:paraId="3974D5D4" w14:textId="77777777" w:rsidR="00F37B30" w:rsidRDefault="00F37B30" w:rsidP="003C5403">
      <w:pPr>
        <w:pStyle w:val="Sinespaciado"/>
        <w:widowControl w:val="0"/>
        <w:spacing w:line="276" w:lineRule="auto"/>
        <w:jc w:val="both"/>
        <w:textAlignment w:val="baseline"/>
        <w:rPr>
          <w:rFonts w:ascii="Arial" w:hAnsi="Arial" w:cs="Arial"/>
          <w:color w:val="FF0000"/>
          <w:sz w:val="18"/>
          <w:szCs w:val="18"/>
          <w:lang w:val="es-MX" w:eastAsia="es-ES"/>
        </w:rPr>
      </w:pPr>
      <w:r>
        <w:rPr>
          <w:rFonts w:ascii="Arial" w:hAnsi="Arial" w:cs="Arial"/>
          <w:color w:val="FF0000"/>
          <w:sz w:val="18"/>
          <w:szCs w:val="18"/>
          <w:lang w:val="es-MX" w:eastAsia="es-ES"/>
        </w:rPr>
        <w:t>*NOTA: al llegar el jueves, el Taj Mahal se visitará el jueves, es decir, el día 5, en lugar del día 6. El Taj Mahal está cerrado los viernes.</w:t>
      </w:r>
    </w:p>
    <w:p w14:paraId="2E410528" w14:textId="77777777" w:rsidR="00EF17D4" w:rsidRDefault="00EF17D4">
      <w:pPr>
        <w:spacing w:after="0" w:line="240" w:lineRule="auto"/>
        <w:jc w:val="both"/>
        <w:rPr>
          <w:rFonts w:ascii="Arial" w:eastAsia="Times New Roman" w:hAnsi="Arial" w:cs="Arial"/>
          <w:b/>
          <w:color w:val="E36C0A" w:themeColor="accent6" w:themeShade="BF"/>
          <w:sz w:val="10"/>
          <w:szCs w:val="10"/>
          <w:u w:val="single"/>
          <w:lang w:val="es-MX" w:eastAsia="es-ES"/>
        </w:rPr>
      </w:pPr>
    </w:p>
    <w:p w14:paraId="0F6FAAF2" w14:textId="77777777" w:rsidR="00EF17D4" w:rsidRDefault="00EF17D4">
      <w:pPr>
        <w:spacing w:after="0" w:line="240" w:lineRule="auto"/>
        <w:jc w:val="both"/>
        <w:rPr>
          <w:rFonts w:ascii="Arial" w:eastAsia="Times New Roman" w:hAnsi="Arial" w:cs="Arial"/>
          <w:b/>
          <w:color w:val="E36C0A" w:themeColor="accent6" w:themeShade="BF"/>
          <w:sz w:val="10"/>
          <w:szCs w:val="10"/>
          <w:u w:val="single"/>
          <w:lang w:val="es-MX" w:eastAsia="es-ES"/>
        </w:rPr>
      </w:pPr>
    </w:p>
    <w:p w14:paraId="49FDD078" w14:textId="77777777" w:rsidR="00EF17D4" w:rsidRDefault="00605693">
      <w:pPr>
        <w:spacing w:after="0" w:line="240" w:lineRule="auto"/>
        <w:jc w:val="both"/>
        <w:rPr>
          <w:rFonts w:ascii="Arial" w:eastAsia="Times New Roman" w:hAnsi="Arial" w:cs="Arial"/>
          <w:b/>
          <w:color w:val="E36C0A" w:themeColor="accent6" w:themeShade="BF"/>
          <w:sz w:val="18"/>
          <w:szCs w:val="18"/>
          <w:u w:val="single"/>
          <w:lang w:val="es-MX" w:eastAsia="es-ES"/>
        </w:rPr>
      </w:pPr>
      <w:r>
        <w:rPr>
          <w:rFonts w:ascii="Arial" w:eastAsia="Times New Roman" w:hAnsi="Arial" w:cs="Arial"/>
          <w:b/>
          <w:color w:val="E36C0A" w:themeColor="accent6" w:themeShade="BF"/>
          <w:sz w:val="18"/>
          <w:szCs w:val="18"/>
          <w:u w:val="single"/>
          <w:lang w:val="es-MX" w:eastAsia="es-ES"/>
        </w:rPr>
        <w:t xml:space="preserve">EL PRECIO NO INCLUYE </w:t>
      </w:r>
    </w:p>
    <w:p w14:paraId="29335B2B" w14:textId="77777777" w:rsidR="00EF17D4" w:rsidRDefault="00605693" w:rsidP="003C5403">
      <w:pPr>
        <w:pStyle w:val="Sinespaciado"/>
        <w:widowControl w:val="0"/>
        <w:numPr>
          <w:ilvl w:val="0"/>
          <w:numId w:val="1"/>
        </w:numPr>
        <w:spacing w:line="276" w:lineRule="auto"/>
        <w:jc w:val="both"/>
        <w:textAlignment w:val="baseline"/>
        <w:rPr>
          <w:rFonts w:ascii="Arial" w:hAnsi="Arial" w:cs="Arial"/>
          <w:sz w:val="18"/>
          <w:szCs w:val="18"/>
          <w:lang w:val="es-MX" w:eastAsia="es-ES"/>
        </w:rPr>
      </w:pPr>
      <w:r>
        <w:rPr>
          <w:rFonts w:ascii="Arial" w:hAnsi="Arial" w:cs="Arial"/>
          <w:sz w:val="18"/>
          <w:szCs w:val="18"/>
          <w:lang w:val="es-MX" w:eastAsia="es-ES"/>
        </w:rPr>
        <w:t xml:space="preserve">Boletos de avión </w:t>
      </w:r>
    </w:p>
    <w:p w14:paraId="323D56B7" w14:textId="77777777" w:rsidR="00EF17D4" w:rsidRDefault="00605693" w:rsidP="003C5403">
      <w:pPr>
        <w:pStyle w:val="Sinespaciado"/>
        <w:widowControl w:val="0"/>
        <w:numPr>
          <w:ilvl w:val="0"/>
          <w:numId w:val="1"/>
        </w:numPr>
        <w:spacing w:line="276" w:lineRule="auto"/>
        <w:jc w:val="both"/>
        <w:textAlignment w:val="baseline"/>
        <w:rPr>
          <w:rFonts w:ascii="Arial" w:hAnsi="Arial" w:cs="Arial"/>
          <w:sz w:val="18"/>
          <w:szCs w:val="18"/>
          <w:lang w:val="es-MX" w:eastAsia="es-ES"/>
        </w:rPr>
      </w:pPr>
      <w:r>
        <w:rPr>
          <w:rFonts w:ascii="Arial" w:hAnsi="Arial" w:cs="Arial"/>
          <w:sz w:val="18"/>
          <w:szCs w:val="18"/>
          <w:lang w:val="es-MX" w:eastAsia="es-ES"/>
        </w:rPr>
        <w:t>Gastos personales y propinas</w:t>
      </w:r>
    </w:p>
    <w:p w14:paraId="76347901" w14:textId="77777777" w:rsidR="00EF17D4" w:rsidRDefault="00605693" w:rsidP="003C5403">
      <w:pPr>
        <w:pStyle w:val="Sinespaciado"/>
        <w:widowControl w:val="0"/>
        <w:numPr>
          <w:ilvl w:val="0"/>
          <w:numId w:val="1"/>
        </w:numPr>
        <w:spacing w:line="276" w:lineRule="auto"/>
        <w:jc w:val="both"/>
        <w:textAlignment w:val="baseline"/>
        <w:rPr>
          <w:rFonts w:ascii="Arial" w:hAnsi="Arial" w:cs="Arial"/>
          <w:sz w:val="18"/>
          <w:szCs w:val="18"/>
          <w:lang w:val="es-MX" w:eastAsia="es-ES"/>
        </w:rPr>
      </w:pPr>
      <w:r>
        <w:rPr>
          <w:rFonts w:ascii="Arial" w:hAnsi="Arial" w:cs="Arial"/>
          <w:sz w:val="18"/>
          <w:szCs w:val="18"/>
          <w:lang w:val="es-MX" w:eastAsia="es-ES"/>
        </w:rPr>
        <w:t>Alimentos no mencionados</w:t>
      </w:r>
    </w:p>
    <w:p w14:paraId="561302FD" w14:textId="77777777" w:rsidR="00EF17D4" w:rsidRDefault="00605693" w:rsidP="003C5403">
      <w:pPr>
        <w:pStyle w:val="Sinespaciado"/>
        <w:widowControl w:val="0"/>
        <w:numPr>
          <w:ilvl w:val="0"/>
          <w:numId w:val="1"/>
        </w:numPr>
        <w:spacing w:line="276" w:lineRule="auto"/>
        <w:jc w:val="both"/>
        <w:textAlignment w:val="baseline"/>
        <w:rPr>
          <w:rFonts w:ascii="Arial" w:hAnsi="Arial" w:cs="Arial"/>
          <w:sz w:val="18"/>
          <w:szCs w:val="18"/>
          <w:lang w:val="es-MX" w:eastAsia="es-ES"/>
        </w:rPr>
      </w:pPr>
      <w:r>
        <w:rPr>
          <w:rFonts w:ascii="Arial" w:hAnsi="Arial" w:cs="Arial"/>
          <w:sz w:val="18"/>
          <w:szCs w:val="18"/>
          <w:lang w:val="es-MX" w:eastAsia="es-ES"/>
        </w:rPr>
        <w:t>Ningún servicio no especificado.</w:t>
      </w:r>
    </w:p>
    <w:p w14:paraId="326685D8" w14:textId="77777777" w:rsidR="00F80953" w:rsidRDefault="00605693" w:rsidP="003C5403">
      <w:pPr>
        <w:pStyle w:val="Sinespaciado"/>
        <w:widowControl w:val="0"/>
        <w:numPr>
          <w:ilvl w:val="0"/>
          <w:numId w:val="1"/>
        </w:numPr>
        <w:spacing w:line="276" w:lineRule="auto"/>
        <w:jc w:val="both"/>
        <w:textAlignment w:val="baseline"/>
        <w:rPr>
          <w:rFonts w:ascii="Arial" w:hAnsi="Arial" w:cs="Arial"/>
          <w:sz w:val="18"/>
          <w:szCs w:val="18"/>
          <w:lang w:val="es-MX" w:eastAsia="es-ES"/>
        </w:rPr>
      </w:pPr>
      <w:proofErr w:type="spellStart"/>
      <w:r>
        <w:rPr>
          <w:rFonts w:ascii="Arial" w:hAnsi="Arial" w:cs="Arial"/>
          <w:sz w:val="18"/>
          <w:szCs w:val="18"/>
          <w:lang w:val="es-MX" w:eastAsia="es-ES"/>
        </w:rPr>
        <w:t>TUA’s</w:t>
      </w:r>
      <w:proofErr w:type="spellEnd"/>
      <w:r>
        <w:rPr>
          <w:rFonts w:ascii="Arial" w:hAnsi="Arial" w:cs="Arial"/>
          <w:sz w:val="18"/>
          <w:szCs w:val="18"/>
          <w:lang w:val="es-MX" w:eastAsia="es-ES"/>
        </w:rPr>
        <w:t xml:space="preserve"> de s</w:t>
      </w:r>
      <w:r w:rsidR="00F80953">
        <w:rPr>
          <w:rFonts w:ascii="Arial" w:hAnsi="Arial" w:cs="Arial"/>
          <w:sz w:val="18"/>
          <w:szCs w:val="18"/>
          <w:lang w:val="es-MX" w:eastAsia="es-ES"/>
        </w:rPr>
        <w:t xml:space="preserve">alida (derechos de aeropuerto). </w:t>
      </w:r>
    </w:p>
    <w:p w14:paraId="22297275" w14:textId="654D446F" w:rsidR="00F80953" w:rsidRDefault="00F80953" w:rsidP="003C5403">
      <w:pPr>
        <w:pStyle w:val="Sinespaciado"/>
        <w:widowControl w:val="0"/>
        <w:numPr>
          <w:ilvl w:val="0"/>
          <w:numId w:val="1"/>
        </w:numPr>
        <w:spacing w:line="276" w:lineRule="auto"/>
        <w:jc w:val="both"/>
        <w:textAlignment w:val="baseline"/>
        <w:rPr>
          <w:rFonts w:ascii="Arial" w:hAnsi="Arial" w:cs="Arial"/>
          <w:sz w:val="18"/>
          <w:szCs w:val="18"/>
          <w:lang w:val="es-MX" w:eastAsia="es-ES"/>
        </w:rPr>
      </w:pPr>
      <w:r>
        <w:rPr>
          <w:rFonts w:ascii="Arial" w:hAnsi="Arial" w:cs="Arial"/>
          <w:sz w:val="18"/>
          <w:szCs w:val="18"/>
          <w:lang w:val="es-MX" w:eastAsia="es-ES"/>
        </w:rPr>
        <w:t>Visa electrónica para India</w:t>
      </w:r>
    </w:p>
    <w:p w14:paraId="604736D5" w14:textId="270F616C" w:rsidR="000269F7" w:rsidRDefault="000269F7" w:rsidP="000269F7">
      <w:pPr>
        <w:pStyle w:val="Sinespaciado"/>
        <w:widowControl w:val="0"/>
        <w:jc w:val="both"/>
        <w:textAlignment w:val="baseline"/>
        <w:rPr>
          <w:rFonts w:ascii="Arial" w:hAnsi="Arial" w:cs="Arial"/>
          <w:sz w:val="18"/>
          <w:szCs w:val="18"/>
          <w:lang w:val="es-MX" w:eastAsia="es-ES"/>
        </w:rPr>
      </w:pPr>
    </w:p>
    <w:p w14:paraId="65130E6B" w14:textId="77777777" w:rsidR="00D0077D" w:rsidRDefault="00D0077D" w:rsidP="000269F7">
      <w:pPr>
        <w:spacing w:after="0" w:line="240" w:lineRule="auto"/>
        <w:jc w:val="both"/>
        <w:rPr>
          <w:rFonts w:ascii="Arial" w:eastAsia="Times New Roman" w:hAnsi="Arial" w:cs="Arial"/>
          <w:b/>
          <w:color w:val="E36C0A" w:themeColor="accent6" w:themeShade="BF"/>
          <w:sz w:val="18"/>
          <w:szCs w:val="18"/>
          <w:u w:val="single"/>
          <w:lang w:val="es-MX" w:eastAsia="es-ES"/>
        </w:rPr>
      </w:pPr>
    </w:p>
    <w:p w14:paraId="302B534A" w14:textId="0FB11B8E" w:rsidR="00D0077D" w:rsidRPr="00D0077D" w:rsidRDefault="000269F7" w:rsidP="00D0077D">
      <w:pPr>
        <w:rPr>
          <w:rFonts w:ascii="Arial" w:eastAsia="Times New Roman" w:hAnsi="Arial" w:cs="Arial"/>
          <w:sz w:val="18"/>
          <w:szCs w:val="18"/>
          <w:lang w:val="es-MX" w:eastAsia="es-ES"/>
        </w:rPr>
      </w:pPr>
      <w:r>
        <w:rPr>
          <w:rFonts w:ascii="Arial" w:eastAsia="Times New Roman" w:hAnsi="Arial" w:cs="Arial"/>
          <w:b/>
          <w:color w:val="E36C0A" w:themeColor="accent6" w:themeShade="BF"/>
          <w:sz w:val="18"/>
          <w:szCs w:val="18"/>
          <w:u w:val="single"/>
          <w:lang w:val="es-MX" w:eastAsia="es-ES"/>
        </w:rPr>
        <w:t>NOTAS IMPORTANTES</w:t>
      </w:r>
      <w:r w:rsidR="00D0077D" w:rsidRPr="00D0077D">
        <w:rPr>
          <w:rFonts w:ascii="Arial" w:eastAsia="Times New Roman" w:hAnsi="Arial" w:cs="Arial"/>
          <w:sz w:val="18"/>
          <w:szCs w:val="18"/>
          <w:lang w:val="es-MX" w:eastAsia="es-ES"/>
        </w:rPr>
        <w:t>:</w:t>
      </w:r>
    </w:p>
    <w:p w14:paraId="491384CB" w14:textId="77777777" w:rsidR="003C5403" w:rsidRDefault="003C5403" w:rsidP="003C540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MX" w:eastAsia="es-ES"/>
        </w:rPr>
        <w:t>Tourmundial</w:t>
      </w:r>
      <w:proofErr w:type="spellEnd"/>
      <w:r>
        <w:rPr>
          <w:rFonts w:ascii="Arial" w:hAnsi="Arial" w:cs="Arial"/>
          <w:sz w:val="18"/>
          <w:szCs w:val="18"/>
          <w:lang w:val="es-MX" w:eastAsia="es-ES"/>
        </w:rPr>
        <w:t>, sujetas a cambios sin previo aviso y a disponibilidad al momento de reservar.</w:t>
      </w:r>
    </w:p>
    <w:p w14:paraId="0CDA3013" w14:textId="77777777" w:rsidR="003C5403" w:rsidRDefault="003C5403" w:rsidP="003C540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 xml:space="preserve">Es responsabilidad del pasajero proveerse de los pasaportes o documentos de migración requeridos por las autoridades de los Estados Unidos Mexicanos y de los países de destino o de tránsito, tales como visas, permisos </w:t>
      </w:r>
      <w:r>
        <w:rPr>
          <w:rFonts w:ascii="Arial" w:hAnsi="Arial" w:cs="Arial"/>
          <w:sz w:val="18"/>
          <w:szCs w:val="18"/>
          <w:lang w:val="es-MX" w:eastAsia="es-ES"/>
        </w:rPr>
        <w:lastRenderedPageBreak/>
        <w:t xml:space="preserve">sanitarios, permisos notariados para menores viajando solos o con un tutor, etc. </w:t>
      </w:r>
      <w:proofErr w:type="spellStart"/>
      <w:r>
        <w:rPr>
          <w:rFonts w:ascii="Arial" w:hAnsi="Arial" w:cs="Arial"/>
          <w:sz w:val="18"/>
          <w:szCs w:val="18"/>
          <w:lang w:val="es-MX" w:eastAsia="es-ES"/>
        </w:rPr>
        <w:t>Tourmundial</w:t>
      </w:r>
      <w:proofErr w:type="spellEnd"/>
      <w:r>
        <w:rPr>
          <w:rFonts w:ascii="Arial" w:hAnsi="Arial" w:cs="Arial"/>
          <w:sz w:val="18"/>
          <w:szCs w:val="18"/>
          <w:lang w:val="es-MX" w:eastAsia="es-ES"/>
        </w:rPr>
        <w:t xml:space="preserve"> brindará asesoría y apoyo para le gestión de todos los documentos necesarios.</w:t>
      </w:r>
    </w:p>
    <w:p w14:paraId="2972F197" w14:textId="77777777" w:rsidR="003C5403" w:rsidRDefault="003C5403" w:rsidP="003C540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Tarifas sujetas a disponibilidad al momento de reservar y a reconfirmar en fechas o periodos especiales (Semana Santa, Feriados, Congresos, Vacaciones de Invierno, Navidad, Año Nuevo, Carnaval, eventos deportivos etc.).</w:t>
      </w:r>
    </w:p>
    <w:p w14:paraId="6F33C1C7" w14:textId="3184123D" w:rsidR="003C5403" w:rsidRPr="003C5403" w:rsidRDefault="003C5403" w:rsidP="003C540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La vigencia de su pasaporte deberá tener mínimo seis meses a partir de la fecha del inicio de su viaje.</w:t>
      </w:r>
    </w:p>
    <w:p w14:paraId="2F9DD44C" w14:textId="77777777" w:rsidR="003C5403" w:rsidRDefault="003C5403" w:rsidP="003C540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El orden de los servicios previstos mencionados en este itinerario podría modificarse en función de la disponibilidad terrestre o condiciones climáticas del lugar, pero siempre serán dadas conforme fueron adquiridas.</w:t>
      </w:r>
    </w:p>
    <w:p w14:paraId="54E63BC1" w14:textId="77777777" w:rsidR="003C5403" w:rsidRDefault="003C5403" w:rsidP="003C540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Los horarios de registro de entrada (</w:t>
      </w:r>
      <w:proofErr w:type="spellStart"/>
      <w:r>
        <w:rPr>
          <w:rFonts w:ascii="Arial" w:hAnsi="Arial" w:cs="Arial"/>
          <w:sz w:val="18"/>
          <w:szCs w:val="18"/>
          <w:lang w:val="es-MX" w:eastAsia="es-ES"/>
        </w:rPr>
        <w:t>Check</w:t>
      </w:r>
      <w:proofErr w:type="spellEnd"/>
      <w:r>
        <w:rPr>
          <w:rFonts w:ascii="Arial" w:hAnsi="Arial" w:cs="Arial"/>
          <w:sz w:val="18"/>
          <w:szCs w:val="18"/>
          <w:lang w:val="es-MX" w:eastAsia="es-ES"/>
        </w:rPr>
        <w:t>-In) y salida (</w:t>
      </w:r>
      <w:proofErr w:type="spellStart"/>
      <w:r>
        <w:rPr>
          <w:rFonts w:ascii="Arial" w:hAnsi="Arial" w:cs="Arial"/>
          <w:sz w:val="18"/>
          <w:szCs w:val="18"/>
          <w:lang w:val="es-MX" w:eastAsia="es-ES"/>
        </w:rPr>
        <w:t>Check</w:t>
      </w:r>
      <w:proofErr w:type="spellEnd"/>
      <w:r>
        <w:rPr>
          <w:rFonts w:ascii="Arial" w:hAnsi="Arial" w:cs="Arial"/>
          <w:sz w:val="18"/>
          <w:szCs w:val="18"/>
          <w:lang w:val="es-MX" w:eastAsia="es-ES"/>
        </w:rPr>
        <w:t xml:space="preserve"> </w:t>
      </w:r>
      <w:proofErr w:type="spellStart"/>
      <w:r>
        <w:rPr>
          <w:rFonts w:ascii="Arial" w:hAnsi="Arial" w:cs="Arial"/>
          <w:sz w:val="18"/>
          <w:szCs w:val="18"/>
          <w:lang w:val="es-MX" w:eastAsia="es-ES"/>
        </w:rPr>
        <w:t>Out</w:t>
      </w:r>
      <w:proofErr w:type="spellEnd"/>
      <w:r>
        <w:rPr>
          <w:rFonts w:ascii="Arial" w:hAnsi="Arial" w:cs="Arial"/>
          <w:sz w:val="18"/>
          <w:szCs w:val="18"/>
          <w:lang w:val="es-MX" w:eastAsia="es-ES"/>
        </w:rPr>
        <w:t xml:space="preserve">) de los hoteles están sujetos a las formalidades de cada hotel, pudiendo tener los siguientes horarios: </w:t>
      </w:r>
      <w:proofErr w:type="spellStart"/>
      <w:r>
        <w:rPr>
          <w:rFonts w:ascii="Arial" w:hAnsi="Arial" w:cs="Arial"/>
          <w:sz w:val="18"/>
          <w:szCs w:val="18"/>
          <w:lang w:val="es-MX" w:eastAsia="es-ES"/>
        </w:rPr>
        <w:t>Check</w:t>
      </w:r>
      <w:proofErr w:type="spellEnd"/>
      <w:r>
        <w:rPr>
          <w:rFonts w:ascii="Arial" w:hAnsi="Arial" w:cs="Arial"/>
          <w:sz w:val="18"/>
          <w:szCs w:val="18"/>
          <w:lang w:val="es-MX" w:eastAsia="es-ES"/>
        </w:rPr>
        <w:t xml:space="preserve"> In 15:00 </w:t>
      </w:r>
      <w:proofErr w:type="spellStart"/>
      <w:r>
        <w:rPr>
          <w:rFonts w:ascii="Arial" w:hAnsi="Arial" w:cs="Arial"/>
          <w:sz w:val="18"/>
          <w:szCs w:val="18"/>
          <w:lang w:val="es-MX" w:eastAsia="es-ES"/>
        </w:rPr>
        <w:t>Hrs</w:t>
      </w:r>
      <w:proofErr w:type="spellEnd"/>
      <w:r>
        <w:rPr>
          <w:rFonts w:ascii="Arial" w:hAnsi="Arial" w:cs="Arial"/>
          <w:sz w:val="18"/>
          <w:szCs w:val="18"/>
          <w:lang w:val="es-MX" w:eastAsia="es-ES"/>
        </w:rPr>
        <w:t xml:space="preserve">. y </w:t>
      </w:r>
      <w:proofErr w:type="spellStart"/>
      <w:r>
        <w:rPr>
          <w:rFonts w:ascii="Arial" w:hAnsi="Arial" w:cs="Arial"/>
          <w:sz w:val="18"/>
          <w:szCs w:val="18"/>
          <w:lang w:val="es-MX" w:eastAsia="es-ES"/>
        </w:rPr>
        <w:t>Check</w:t>
      </w:r>
      <w:proofErr w:type="spellEnd"/>
      <w:r>
        <w:rPr>
          <w:rFonts w:ascii="Arial" w:hAnsi="Arial" w:cs="Arial"/>
          <w:sz w:val="18"/>
          <w:szCs w:val="18"/>
          <w:lang w:val="es-MX" w:eastAsia="es-ES"/>
        </w:rPr>
        <w:t xml:space="preserve"> </w:t>
      </w:r>
      <w:proofErr w:type="spellStart"/>
      <w:r>
        <w:rPr>
          <w:rFonts w:ascii="Arial" w:hAnsi="Arial" w:cs="Arial"/>
          <w:sz w:val="18"/>
          <w:szCs w:val="18"/>
          <w:lang w:val="es-MX" w:eastAsia="es-ES"/>
        </w:rPr>
        <w:t>Out</w:t>
      </w:r>
      <w:proofErr w:type="spellEnd"/>
      <w:r>
        <w:rPr>
          <w:rFonts w:ascii="Arial" w:hAnsi="Arial" w:cs="Arial"/>
          <w:sz w:val="18"/>
          <w:szCs w:val="18"/>
          <w:lang w:val="es-MX" w:eastAsia="es-ES"/>
        </w:rPr>
        <w:t xml:space="preserve"> 09:00 </w:t>
      </w:r>
      <w:proofErr w:type="spellStart"/>
      <w:r>
        <w:rPr>
          <w:rFonts w:ascii="Arial" w:hAnsi="Arial" w:cs="Arial"/>
          <w:sz w:val="18"/>
          <w:szCs w:val="18"/>
          <w:lang w:val="es-MX" w:eastAsia="es-ES"/>
        </w:rPr>
        <w:t>Hrs</w:t>
      </w:r>
      <w:proofErr w:type="spellEnd"/>
      <w:r>
        <w:rPr>
          <w:rFonts w:ascii="Arial" w:hAnsi="Arial" w:cs="Arial"/>
          <w:sz w:val="18"/>
          <w:szCs w:val="18"/>
          <w:lang w:val="es-MX" w:eastAsia="es-ES"/>
        </w:rPr>
        <w:t xml:space="preserve">. (Mañana). </w:t>
      </w:r>
    </w:p>
    <w:p w14:paraId="1F8F3448" w14:textId="77777777" w:rsidR="003C5403" w:rsidRDefault="003C5403" w:rsidP="003C540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En caso de que la llegada fuese antes del horario establecido, existe la posibilidad de que la habitación no sea facilitada hasta el horario correspondiente. Si su avión regresa por la tarde, el hotel podrá mantener sus pertenencias.</w:t>
      </w:r>
    </w:p>
    <w:p w14:paraId="53D5677A" w14:textId="77777777" w:rsidR="003C5403" w:rsidRDefault="003C5403" w:rsidP="003C540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Al no ser un país hispano parlante, hay un número limitado de personas de habla castellana por lo que los traslados de salida serán siempre con representante de habla inglesa, y ocasionalmente el de llegada también se podrá realizar con representante en dicho idioma.</w:t>
      </w:r>
    </w:p>
    <w:p w14:paraId="3CEF8B70" w14:textId="77777777" w:rsidR="003C5403" w:rsidRDefault="003C5403" w:rsidP="003C540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El tramo Agra / Delhi por carretera suele ser sin guía</w:t>
      </w:r>
    </w:p>
    <w:p w14:paraId="4CC5128A" w14:textId="77777777" w:rsidR="003C5403" w:rsidRDefault="003C5403" w:rsidP="003C540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 xml:space="preserve">Hay un limitado número de elefantes con licencia en el Fuerte Amber y por la nueva normativa en vigor, un elefante solo puede realizar más de 4 rotaciones cada mañana y llevar solo 2 pasajeros (hasta hace poco, llevaban 4). Eso significa que los </w:t>
      </w:r>
      <w:proofErr w:type="spellStart"/>
      <w:r>
        <w:rPr>
          <w:rFonts w:ascii="Arial" w:hAnsi="Arial" w:cs="Arial"/>
          <w:sz w:val="18"/>
          <w:szCs w:val="18"/>
          <w:lang w:val="es-MX" w:eastAsia="es-ES"/>
        </w:rPr>
        <w:t>Sres</w:t>
      </w:r>
      <w:proofErr w:type="spellEnd"/>
      <w:r>
        <w:rPr>
          <w:rFonts w:ascii="Arial" w:hAnsi="Arial" w:cs="Arial"/>
          <w:sz w:val="18"/>
          <w:szCs w:val="18"/>
          <w:lang w:val="es-MX" w:eastAsia="es-ES"/>
        </w:rPr>
        <w:t xml:space="preserve"> pasajeros deben madrugar para llegar pronto, guardar colas ya que no se puede reservar los elefantes.</w:t>
      </w:r>
    </w:p>
    <w:p w14:paraId="3F652395" w14:textId="77777777" w:rsidR="003C5403" w:rsidRDefault="003C5403" w:rsidP="003C540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A pesar de los esfuerzos, a veces no hay suficientes elefantes para el creciente número de viajeros. En dicha situación, nos vemos obligados a utilizar los jeeps como alternativa, para subir al Fuerte. Rogamos informen a sus clientes para evitar mal entendidos / confusión.</w:t>
      </w:r>
    </w:p>
    <w:p w14:paraId="2612D0BD" w14:textId="77777777" w:rsidR="003C5403" w:rsidRDefault="003C5403" w:rsidP="003C540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En caso de desviación de las maletas, se ha de ir al aeropuerto a recuperarlas y pasar por la aduana (no es como en Europa que la compañía aérea se lo entrega al pasajero en su hotel / domicilio). La recuperación del equipaje desviado no está incluida en el precio de los tours. Minar pone este servicio a disposición de sus clientes por un módico precio de 20 $ neto por caso, a este costo se añadirá el importe correspondiente, si se ha de enviar el equipaje fuera de la ciudad de la recogida, mediante una factura / recibo oficial para que el pasajero pueda recuperar dicha cantidad a su regreso, bien de la compañía aérea o compañía de seguro.</w:t>
      </w:r>
    </w:p>
    <w:p w14:paraId="3ADEB2AF" w14:textId="77777777" w:rsidR="003C5403" w:rsidRDefault="003C5403" w:rsidP="003C540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Cualquier servicio adicional durante el viaje debe ser pagado por el cliente. Si en algún caso Vds. desean extender un crédito parcial o completo, deberán pedirlo con antelación, por escrito y emitir un bono separado por este concepto.</w:t>
      </w:r>
    </w:p>
    <w:p w14:paraId="0C79BD1E" w14:textId="77777777" w:rsidR="003C5403" w:rsidRDefault="003C5403" w:rsidP="003C540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 xml:space="preserve">Los servicios de traslados y excursiones en esta cotización son otorgados como servicios regulares, estos servicios están sujetos a horarios </w:t>
      </w:r>
      <w:proofErr w:type="spellStart"/>
      <w:r>
        <w:rPr>
          <w:rFonts w:ascii="Arial" w:hAnsi="Arial" w:cs="Arial"/>
          <w:sz w:val="18"/>
          <w:szCs w:val="18"/>
          <w:lang w:val="es-MX" w:eastAsia="es-ES"/>
        </w:rPr>
        <w:t>pre-establecidos</w:t>
      </w:r>
      <w:proofErr w:type="spellEnd"/>
      <w:r>
        <w:rPr>
          <w:rFonts w:ascii="Arial" w:hAnsi="Arial" w:cs="Arial"/>
          <w:sz w:val="18"/>
          <w:szCs w:val="18"/>
          <w:lang w:val="es-MX" w:eastAsia="es-ES"/>
        </w:rPr>
        <w:t xml:space="preserve"> y se brindan junto a otros pasajeros. Consulte los precios en servicio privado.</w:t>
      </w:r>
    </w:p>
    <w:p w14:paraId="3558DDB3" w14:textId="77777777" w:rsidR="003C5403" w:rsidRPr="003C5403" w:rsidRDefault="003C5403" w:rsidP="003C5403">
      <w:pPr>
        <w:pStyle w:val="Prrafodelista"/>
        <w:widowControl w:val="0"/>
        <w:numPr>
          <w:ilvl w:val="0"/>
          <w:numId w:val="2"/>
        </w:numPr>
        <w:spacing w:after="0"/>
        <w:jc w:val="both"/>
        <w:textAlignment w:val="baseline"/>
        <w:rPr>
          <w:rFonts w:ascii="Arial" w:hAnsi="Arial" w:cs="Arial"/>
          <w:b/>
          <w:bCs/>
          <w:sz w:val="18"/>
          <w:szCs w:val="18"/>
          <w:lang w:val="es-MX" w:eastAsia="es-ES"/>
        </w:rPr>
      </w:pPr>
      <w:r w:rsidRPr="003C5403">
        <w:rPr>
          <w:rFonts w:ascii="Arial" w:hAnsi="Arial" w:cs="Arial"/>
          <w:b/>
          <w:bCs/>
          <w:sz w:val="18"/>
          <w:szCs w:val="18"/>
          <w:lang w:val="es-MX" w:eastAsia="es-ES"/>
        </w:rPr>
        <w:t>Operación a partir de mínimo 2 personas.</w:t>
      </w:r>
    </w:p>
    <w:p w14:paraId="2D3DDF8A" w14:textId="77777777" w:rsidR="003C5403" w:rsidRDefault="003C5403" w:rsidP="003C5403">
      <w:pPr>
        <w:pStyle w:val="Prrafodelista"/>
        <w:widowControl w:val="0"/>
        <w:numPr>
          <w:ilvl w:val="0"/>
          <w:numId w:val="2"/>
        </w:numPr>
        <w:spacing w:after="0"/>
        <w:jc w:val="both"/>
        <w:textAlignment w:val="baseline"/>
        <w:rPr>
          <w:rFonts w:ascii="Arial" w:hAnsi="Arial" w:cs="Arial"/>
          <w:sz w:val="18"/>
          <w:szCs w:val="18"/>
          <w:lang w:val="es-MX" w:eastAsia="es-ES"/>
        </w:rPr>
      </w:pPr>
      <w:r>
        <w:rPr>
          <w:rFonts w:ascii="Arial" w:hAnsi="Arial" w:cs="Arial"/>
          <w:sz w:val="18"/>
          <w:szCs w:val="18"/>
          <w:lang w:val="es-MX" w:eastAsia="es-ES"/>
        </w:rPr>
        <w:t>Consulte suplemento para traslados desde y/o hasta el aeropuerto en horario nocturno.</w:t>
      </w:r>
    </w:p>
    <w:p w14:paraId="5AB3FD23" w14:textId="77777777" w:rsidR="000269F7" w:rsidRDefault="000269F7" w:rsidP="000269F7">
      <w:pPr>
        <w:spacing w:after="0" w:line="240" w:lineRule="auto"/>
        <w:jc w:val="both"/>
        <w:rPr>
          <w:rFonts w:ascii="Arial" w:eastAsia="Times New Roman" w:hAnsi="Arial" w:cs="Arial"/>
          <w:b/>
          <w:sz w:val="18"/>
          <w:szCs w:val="18"/>
          <w:u w:val="single"/>
          <w:lang w:val="es-MX" w:eastAsia="es-ES"/>
        </w:rPr>
      </w:pPr>
    </w:p>
    <w:p w14:paraId="46030E24" w14:textId="77777777" w:rsidR="000269F7" w:rsidRDefault="000269F7" w:rsidP="000269F7">
      <w:pPr>
        <w:pStyle w:val="Sinespaciado"/>
        <w:widowControl w:val="0"/>
        <w:jc w:val="both"/>
        <w:textAlignment w:val="baseline"/>
        <w:rPr>
          <w:rFonts w:ascii="Arial" w:hAnsi="Arial" w:cs="Arial"/>
          <w:sz w:val="18"/>
          <w:szCs w:val="18"/>
          <w:lang w:val="es-MX"/>
        </w:rPr>
      </w:pPr>
      <w:r>
        <w:rPr>
          <w:rFonts w:ascii="Arial" w:hAnsi="Arial" w:cs="Arial"/>
          <w:sz w:val="18"/>
          <w:szCs w:val="18"/>
          <w:lang w:val="es-MX"/>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MX"/>
        </w:rPr>
        <w:t>Tourmundial</w:t>
      </w:r>
      <w:proofErr w:type="spellEnd"/>
      <w:r>
        <w:rPr>
          <w:rFonts w:ascii="Arial" w:hAnsi="Arial" w:cs="Arial"/>
          <w:sz w:val="18"/>
          <w:szCs w:val="18"/>
          <w:lang w:val="es-MX"/>
        </w:rPr>
        <w:t xml:space="preserve"> el cual puede ser consultado en el sitio web: </w:t>
      </w:r>
      <w:hyperlink r:id="rId9">
        <w:r>
          <w:rPr>
            <w:rStyle w:val="EnlacedeInternet"/>
            <w:rFonts w:ascii="Arial" w:hAnsi="Arial" w:cs="Arial"/>
            <w:sz w:val="18"/>
            <w:szCs w:val="18"/>
            <w:lang w:val="es-MX"/>
          </w:rPr>
          <w:t>www.tourmundial.mx</w:t>
        </w:r>
      </w:hyperlink>
      <w:r>
        <w:rPr>
          <w:rFonts w:ascii="Arial" w:hAnsi="Arial" w:cs="Arial"/>
          <w:sz w:val="18"/>
          <w:szCs w:val="18"/>
          <w:lang w:val="es-MX"/>
        </w:rPr>
        <w:tab/>
      </w:r>
    </w:p>
    <w:p w14:paraId="0E19EE29" w14:textId="04C85EFE" w:rsidR="00F80953" w:rsidRPr="00F37B30" w:rsidRDefault="00F80953" w:rsidP="003C5403">
      <w:pPr>
        <w:pStyle w:val="Sinespaciado"/>
        <w:widowControl w:val="0"/>
        <w:jc w:val="both"/>
        <w:textAlignment w:val="baseline"/>
        <w:rPr>
          <w:rFonts w:ascii="Arial" w:hAnsi="Arial" w:cs="Arial"/>
          <w:b/>
          <w:color w:val="E36C0A" w:themeColor="accent6" w:themeShade="BF"/>
          <w:sz w:val="22"/>
          <w:szCs w:val="22"/>
          <w:u w:val="single"/>
          <w:lang w:val="es-MX" w:eastAsia="es-ES"/>
        </w:rPr>
      </w:pPr>
    </w:p>
    <w:p w14:paraId="090CB06A" w14:textId="77777777" w:rsidR="00084F01" w:rsidRDefault="00084F01" w:rsidP="00084F01">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p>
    <w:p w14:paraId="46D875CD" w14:textId="5ABBE8A5" w:rsidR="00084F01" w:rsidRPr="00385934" w:rsidRDefault="00084F01" w:rsidP="00084F01">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r w:rsidRPr="00385934">
        <w:rPr>
          <w:rFonts w:ascii="Arial" w:hAnsi="Arial" w:cs="Arial"/>
          <w:b/>
          <w:color w:val="E36C0A" w:themeColor="accent6" w:themeShade="BF"/>
          <w:sz w:val="22"/>
          <w:szCs w:val="22"/>
          <w:u w:val="single"/>
          <w:lang w:val="es-ES_tradnl" w:eastAsia="es-ES"/>
        </w:rPr>
        <w:t>VIGENCIA DEL 0</w:t>
      </w:r>
      <w:r>
        <w:rPr>
          <w:rFonts w:ascii="Arial" w:hAnsi="Arial" w:cs="Arial"/>
          <w:b/>
          <w:color w:val="E36C0A" w:themeColor="accent6" w:themeShade="BF"/>
          <w:sz w:val="22"/>
          <w:szCs w:val="22"/>
          <w:u w:val="single"/>
          <w:lang w:val="es-ES_tradnl" w:eastAsia="es-ES"/>
        </w:rPr>
        <w:t>1</w:t>
      </w:r>
      <w:r w:rsidRPr="00385934">
        <w:rPr>
          <w:rFonts w:ascii="Arial" w:hAnsi="Arial" w:cs="Arial"/>
          <w:b/>
          <w:color w:val="E36C0A" w:themeColor="accent6" w:themeShade="BF"/>
          <w:sz w:val="22"/>
          <w:szCs w:val="22"/>
          <w:u w:val="single"/>
          <w:lang w:val="es-ES_tradnl" w:eastAsia="es-ES"/>
        </w:rPr>
        <w:t xml:space="preserve"> DE </w:t>
      </w:r>
      <w:proofErr w:type="gramStart"/>
      <w:r>
        <w:rPr>
          <w:rFonts w:ascii="Arial" w:hAnsi="Arial" w:cs="Arial"/>
          <w:b/>
          <w:color w:val="E36C0A" w:themeColor="accent6" w:themeShade="BF"/>
          <w:sz w:val="22"/>
          <w:szCs w:val="22"/>
          <w:u w:val="single"/>
          <w:lang w:val="es-ES_tradnl" w:eastAsia="es-ES"/>
        </w:rPr>
        <w:t>OCTUBRE  DEL</w:t>
      </w:r>
      <w:proofErr w:type="gramEnd"/>
      <w:r>
        <w:rPr>
          <w:rFonts w:ascii="Arial" w:hAnsi="Arial" w:cs="Arial"/>
          <w:b/>
          <w:color w:val="E36C0A" w:themeColor="accent6" w:themeShade="BF"/>
          <w:sz w:val="22"/>
          <w:szCs w:val="22"/>
          <w:u w:val="single"/>
          <w:lang w:val="es-ES_tradnl" w:eastAsia="es-ES"/>
        </w:rPr>
        <w:t xml:space="preserve"> 202</w:t>
      </w:r>
      <w:r w:rsidR="003C5403">
        <w:rPr>
          <w:rFonts w:ascii="Arial" w:hAnsi="Arial" w:cs="Arial"/>
          <w:b/>
          <w:color w:val="E36C0A" w:themeColor="accent6" w:themeShade="BF"/>
          <w:sz w:val="22"/>
          <w:szCs w:val="22"/>
          <w:u w:val="single"/>
          <w:lang w:val="es-ES_tradnl" w:eastAsia="es-ES"/>
        </w:rPr>
        <w:t>4</w:t>
      </w:r>
      <w:r w:rsidRPr="00385934">
        <w:rPr>
          <w:rFonts w:ascii="Arial" w:hAnsi="Arial" w:cs="Arial"/>
          <w:b/>
          <w:color w:val="E36C0A" w:themeColor="accent6" w:themeShade="BF"/>
          <w:sz w:val="22"/>
          <w:szCs w:val="22"/>
          <w:u w:val="single"/>
          <w:lang w:val="es-ES_tradnl" w:eastAsia="es-ES"/>
        </w:rPr>
        <w:t xml:space="preserve"> AL </w:t>
      </w:r>
      <w:r>
        <w:rPr>
          <w:rFonts w:ascii="Arial" w:hAnsi="Arial" w:cs="Arial"/>
          <w:b/>
          <w:color w:val="E36C0A" w:themeColor="accent6" w:themeShade="BF"/>
          <w:sz w:val="22"/>
          <w:szCs w:val="22"/>
          <w:u w:val="single"/>
          <w:lang w:val="es-ES_tradnl" w:eastAsia="es-ES"/>
        </w:rPr>
        <w:t xml:space="preserve">30 </w:t>
      </w:r>
      <w:r w:rsidRPr="00385934">
        <w:rPr>
          <w:rFonts w:ascii="Arial" w:hAnsi="Arial" w:cs="Arial"/>
          <w:b/>
          <w:color w:val="E36C0A" w:themeColor="accent6" w:themeShade="BF"/>
          <w:sz w:val="22"/>
          <w:szCs w:val="22"/>
          <w:u w:val="single"/>
          <w:lang w:val="es-ES_tradnl" w:eastAsia="es-ES"/>
        </w:rPr>
        <w:t xml:space="preserve">DE </w:t>
      </w:r>
      <w:r>
        <w:rPr>
          <w:rFonts w:ascii="Arial" w:hAnsi="Arial" w:cs="Arial"/>
          <w:b/>
          <w:color w:val="E36C0A" w:themeColor="accent6" w:themeShade="BF"/>
          <w:sz w:val="22"/>
          <w:szCs w:val="22"/>
          <w:u w:val="single"/>
          <w:lang w:val="es-ES_tradnl" w:eastAsia="es-ES"/>
        </w:rPr>
        <w:t>MARZO</w:t>
      </w:r>
      <w:r w:rsidRPr="00385934">
        <w:rPr>
          <w:rFonts w:ascii="Arial" w:hAnsi="Arial" w:cs="Arial"/>
          <w:b/>
          <w:color w:val="E36C0A" w:themeColor="accent6" w:themeShade="BF"/>
          <w:sz w:val="22"/>
          <w:szCs w:val="22"/>
          <w:u w:val="single"/>
          <w:lang w:val="es-ES_tradnl" w:eastAsia="es-ES"/>
        </w:rPr>
        <w:t xml:space="preserve">  202</w:t>
      </w:r>
      <w:r w:rsidR="003C5403">
        <w:rPr>
          <w:rFonts w:ascii="Arial" w:hAnsi="Arial" w:cs="Arial"/>
          <w:b/>
          <w:color w:val="E36C0A" w:themeColor="accent6" w:themeShade="BF"/>
          <w:sz w:val="22"/>
          <w:szCs w:val="22"/>
          <w:u w:val="single"/>
          <w:lang w:val="es-ES_tradnl" w:eastAsia="es-ES"/>
        </w:rPr>
        <w:t>5</w:t>
      </w:r>
    </w:p>
    <w:p w14:paraId="792C0226" w14:textId="77777777" w:rsidR="00084F01" w:rsidRPr="00385934" w:rsidRDefault="00084F01" w:rsidP="00084F01">
      <w:pPr>
        <w:pStyle w:val="Sinespaciado"/>
        <w:widowControl w:val="0"/>
        <w:adjustRightInd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 xml:space="preserve">SE REQUIERE </w:t>
      </w:r>
      <w:r w:rsidRPr="009068EA">
        <w:rPr>
          <w:rFonts w:ascii="Arial" w:hAnsi="Arial" w:cs="Arial"/>
          <w:b/>
          <w:sz w:val="22"/>
          <w:szCs w:val="22"/>
          <w:highlight w:val="cyan"/>
          <w:u w:val="single"/>
          <w:lang w:val="es-ES_tradnl" w:eastAsia="es-ES"/>
        </w:rPr>
        <w:t>PREPAGO</w:t>
      </w:r>
    </w:p>
    <w:tbl>
      <w:tblPr>
        <w:tblStyle w:val="Sombreadomedio1-nfasis6"/>
        <w:tblW w:w="0" w:type="auto"/>
        <w:jc w:val="center"/>
        <w:tblLook w:val="04A0" w:firstRow="1" w:lastRow="0" w:firstColumn="1" w:lastColumn="0" w:noHBand="0" w:noVBand="1"/>
      </w:tblPr>
      <w:tblGrid>
        <w:gridCol w:w="7965"/>
      </w:tblGrid>
      <w:tr w:rsidR="00084F01" w:rsidRPr="00515DF7" w14:paraId="57650DCC" w14:textId="77777777" w:rsidTr="001A1964">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285B735A" w14:textId="77777777" w:rsidR="00084F01" w:rsidRPr="00515DF7" w:rsidRDefault="00084F01" w:rsidP="001A1964">
            <w:pPr>
              <w:pStyle w:val="Sinespaciado"/>
              <w:widowControl w:val="0"/>
              <w:adjustRightInd w:val="0"/>
              <w:jc w:val="center"/>
              <w:textAlignment w:val="baseline"/>
              <w:rPr>
                <w:rFonts w:ascii="Arial" w:hAnsi="Arial" w:cs="Arial"/>
                <w:b w:val="0"/>
                <w:color w:val="auto"/>
                <w:sz w:val="18"/>
                <w:szCs w:val="18"/>
                <w:u w:val="single"/>
                <w:lang w:val="es-ES" w:eastAsia="es-ES"/>
              </w:rPr>
            </w:pPr>
            <w:r w:rsidRPr="00515DF7">
              <w:rPr>
                <w:rFonts w:ascii="Arial" w:hAnsi="Arial" w:cs="Arial"/>
                <w:color w:val="auto"/>
                <w:sz w:val="18"/>
                <w:szCs w:val="18"/>
                <w:u w:val="single"/>
                <w:lang w:val="es-ES" w:eastAsia="es-ES"/>
              </w:rPr>
              <w:t>POLÍTICAS DE CANCELACI</w:t>
            </w:r>
            <w:r>
              <w:rPr>
                <w:rFonts w:ascii="Arial" w:hAnsi="Arial" w:cs="Arial"/>
                <w:color w:val="auto"/>
                <w:sz w:val="18"/>
                <w:szCs w:val="18"/>
                <w:u w:val="single"/>
                <w:lang w:val="es-ES" w:eastAsia="es-ES"/>
              </w:rPr>
              <w:t>Ó</w:t>
            </w:r>
            <w:r w:rsidRPr="00515DF7">
              <w:rPr>
                <w:rFonts w:ascii="Arial" w:hAnsi="Arial" w:cs="Arial"/>
                <w:color w:val="auto"/>
                <w:sz w:val="18"/>
                <w:szCs w:val="18"/>
                <w:u w:val="single"/>
                <w:lang w:val="es-ES" w:eastAsia="es-ES"/>
              </w:rPr>
              <w:t>N</w:t>
            </w:r>
          </w:p>
        </w:tc>
      </w:tr>
      <w:tr w:rsidR="00084F01" w:rsidRPr="00515DF7" w14:paraId="54A2C6A0" w14:textId="77777777" w:rsidTr="00F67049">
        <w:trPr>
          <w:cnfStyle w:val="000000100000" w:firstRow="0" w:lastRow="0" w:firstColumn="0" w:lastColumn="0" w:oddVBand="0" w:evenVBand="0" w:oddHBand="1" w:evenHBand="0" w:firstRowFirstColumn="0" w:firstRowLastColumn="0" w:lastRowFirstColumn="0" w:lastRowLastColumn="0"/>
          <w:trHeight w:val="1413"/>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5ACF3D99" w14:textId="75EC9FAC" w:rsidR="00084F01" w:rsidRPr="008F5B71" w:rsidRDefault="00084F01" w:rsidP="00084F01">
            <w:pPr>
              <w:pStyle w:val="Sinespaciado"/>
              <w:widowControl w:val="0"/>
              <w:suppressAutoHyphens w:val="0"/>
              <w:adjustRightInd w:val="0"/>
              <w:ind w:left="72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más de </w:t>
            </w:r>
            <w:r>
              <w:rPr>
                <w:rFonts w:ascii="Arial" w:hAnsi="Arial" w:cs="Arial"/>
                <w:sz w:val="18"/>
                <w:szCs w:val="18"/>
                <w:lang w:val="es-ES" w:eastAsia="es-ES"/>
              </w:rPr>
              <w:t>40</w:t>
            </w:r>
            <w:r w:rsidRPr="008F5B71">
              <w:rPr>
                <w:rFonts w:ascii="Arial" w:hAnsi="Arial" w:cs="Arial"/>
                <w:sz w:val="18"/>
                <w:szCs w:val="18"/>
                <w:lang w:val="es-ES" w:eastAsia="es-ES"/>
              </w:rPr>
              <w:t xml:space="preserve"> días antes de la fecha de salida del pasajero: </w:t>
            </w:r>
            <w:r w:rsidRPr="008F5B71">
              <w:rPr>
                <w:rFonts w:ascii="Arial" w:hAnsi="Arial" w:cs="Arial"/>
                <w:sz w:val="18"/>
                <w:szCs w:val="18"/>
                <w:u w:val="single"/>
                <w:lang w:val="es-ES" w:eastAsia="es-ES"/>
              </w:rPr>
              <w:t>SIN CARGO</w:t>
            </w:r>
            <w:r w:rsidRPr="008F5B71">
              <w:rPr>
                <w:rFonts w:ascii="Arial" w:hAnsi="Arial" w:cs="Arial"/>
                <w:sz w:val="18"/>
                <w:szCs w:val="18"/>
                <w:lang w:val="es-ES" w:eastAsia="es-ES"/>
              </w:rPr>
              <w:t>.</w:t>
            </w:r>
          </w:p>
          <w:p w14:paraId="5B7B0566" w14:textId="317EDB52" w:rsidR="00084F01" w:rsidRPr="001615C9" w:rsidRDefault="00084F01" w:rsidP="00084F01">
            <w:pPr>
              <w:pStyle w:val="Sinespaciado"/>
              <w:widowControl w:val="0"/>
              <w:numPr>
                <w:ilvl w:val="0"/>
                <w:numId w:val="6"/>
              </w:numPr>
              <w:suppressAutoHyphens w:val="0"/>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Pr>
                <w:rFonts w:ascii="Arial" w:hAnsi="Arial" w:cs="Arial"/>
                <w:sz w:val="18"/>
                <w:szCs w:val="18"/>
                <w:lang w:val="es-ES" w:eastAsia="es-ES"/>
              </w:rPr>
              <w:t>39</w:t>
            </w:r>
            <w:r w:rsidRPr="008F5B71">
              <w:rPr>
                <w:rFonts w:ascii="Arial" w:hAnsi="Arial" w:cs="Arial"/>
                <w:sz w:val="18"/>
                <w:szCs w:val="18"/>
                <w:lang w:val="es-ES" w:eastAsia="es-ES"/>
              </w:rPr>
              <w:t xml:space="preserve"> y </w:t>
            </w:r>
            <w:r>
              <w:rPr>
                <w:rFonts w:ascii="Arial" w:hAnsi="Arial" w:cs="Arial"/>
                <w:sz w:val="18"/>
                <w:szCs w:val="18"/>
                <w:lang w:val="es-ES" w:eastAsia="es-ES"/>
              </w:rPr>
              <w:t>20</w:t>
            </w:r>
            <w:r w:rsidRPr="008F5B71">
              <w:rPr>
                <w:rFonts w:ascii="Arial" w:hAnsi="Arial" w:cs="Arial"/>
                <w:sz w:val="18"/>
                <w:szCs w:val="18"/>
                <w:lang w:val="es-ES" w:eastAsia="es-ES"/>
              </w:rPr>
              <w:t xml:space="preserve"> días antes de la fecha de salida del pasajero: </w:t>
            </w:r>
            <w:r>
              <w:rPr>
                <w:rFonts w:ascii="Arial" w:hAnsi="Arial" w:cs="Arial"/>
                <w:sz w:val="18"/>
                <w:szCs w:val="18"/>
                <w:lang w:val="es-ES" w:eastAsia="es-ES"/>
              </w:rPr>
              <w:t>5</w:t>
            </w:r>
            <w:r w:rsidRPr="008F5B71">
              <w:rPr>
                <w:rFonts w:ascii="Arial" w:hAnsi="Arial" w:cs="Arial"/>
                <w:sz w:val="18"/>
                <w:szCs w:val="18"/>
                <w:u w:val="single"/>
                <w:lang w:val="es-ES" w:eastAsia="es-ES"/>
              </w:rPr>
              <w:t>0%</w:t>
            </w:r>
            <w:r w:rsidRPr="008F5B71">
              <w:rPr>
                <w:rFonts w:ascii="Arial" w:hAnsi="Arial" w:cs="Arial"/>
                <w:sz w:val="18"/>
                <w:szCs w:val="18"/>
                <w:lang w:val="es-ES" w:eastAsia="es-ES"/>
              </w:rPr>
              <w:t xml:space="preserve"> del total de la reservación.</w:t>
            </w:r>
          </w:p>
          <w:p w14:paraId="14FD4DEA" w14:textId="6795BF46" w:rsidR="00084F01" w:rsidRPr="00515DF7" w:rsidRDefault="00084F01" w:rsidP="00084F01">
            <w:pPr>
              <w:pStyle w:val="Sinespaciado"/>
              <w:widowControl w:val="0"/>
              <w:numPr>
                <w:ilvl w:val="0"/>
                <w:numId w:val="6"/>
              </w:numPr>
              <w:suppressAutoHyphens w:val="0"/>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Pr>
                <w:rFonts w:ascii="Arial" w:hAnsi="Arial" w:cs="Arial"/>
                <w:sz w:val="18"/>
                <w:szCs w:val="18"/>
                <w:lang w:val="es-ES" w:eastAsia="es-ES"/>
              </w:rPr>
              <w:t>19</w:t>
            </w:r>
            <w:r w:rsidRPr="008F5B71">
              <w:rPr>
                <w:rFonts w:ascii="Arial" w:hAnsi="Arial" w:cs="Arial"/>
                <w:sz w:val="18"/>
                <w:szCs w:val="18"/>
                <w:lang w:val="es-ES" w:eastAsia="es-ES"/>
              </w:rPr>
              <w:t xml:space="preserve"> y </w:t>
            </w:r>
            <w:r>
              <w:rPr>
                <w:rFonts w:ascii="Arial" w:hAnsi="Arial" w:cs="Arial"/>
                <w:sz w:val="18"/>
                <w:szCs w:val="18"/>
                <w:lang w:val="es-ES" w:eastAsia="es-ES"/>
              </w:rPr>
              <w:t>0</w:t>
            </w:r>
            <w:r w:rsidRPr="008F5B71">
              <w:rPr>
                <w:rFonts w:ascii="Arial" w:hAnsi="Arial" w:cs="Arial"/>
                <w:sz w:val="18"/>
                <w:szCs w:val="18"/>
                <w:lang w:val="es-ES" w:eastAsia="es-ES"/>
              </w:rPr>
              <w:t xml:space="preserve"> días antes de la fecha de salida del pasajero: </w:t>
            </w:r>
            <w:r>
              <w:rPr>
                <w:rFonts w:ascii="Arial" w:hAnsi="Arial" w:cs="Arial"/>
                <w:sz w:val="18"/>
                <w:szCs w:val="18"/>
                <w:lang w:val="es-ES" w:eastAsia="es-ES"/>
              </w:rPr>
              <w:t>100</w:t>
            </w:r>
            <w:r w:rsidRPr="008F5B71">
              <w:rPr>
                <w:rFonts w:ascii="Arial" w:hAnsi="Arial" w:cs="Arial"/>
                <w:sz w:val="18"/>
                <w:szCs w:val="18"/>
                <w:u w:val="single"/>
                <w:lang w:val="es-ES" w:eastAsia="es-ES"/>
              </w:rPr>
              <w:t>%</w:t>
            </w:r>
            <w:r w:rsidRPr="008F5B71">
              <w:rPr>
                <w:rFonts w:ascii="Arial" w:hAnsi="Arial" w:cs="Arial"/>
                <w:sz w:val="18"/>
                <w:szCs w:val="18"/>
                <w:lang w:val="es-ES" w:eastAsia="es-ES"/>
              </w:rPr>
              <w:t xml:space="preserve"> del total de la reservación.</w:t>
            </w:r>
            <w:r w:rsidRPr="007B1623">
              <w:rPr>
                <w:rFonts w:ascii="Proxima Nova Alt Lt" w:hAnsi="Proxima Nova Alt Lt" w:cs="Arial"/>
                <w:color w:val="E36C0A" w:themeColor="accent6" w:themeShade="BF"/>
                <w:sz w:val="18"/>
                <w:szCs w:val="18"/>
                <w:lang w:val="es-ES" w:eastAsia="es-ES"/>
              </w:rPr>
              <w:t xml:space="preserve"> NO reembolsables, NO endosables, NO permiten cambio de fecha y/o nombre*</w:t>
            </w:r>
          </w:p>
        </w:tc>
      </w:tr>
    </w:tbl>
    <w:p w14:paraId="03AABFF2" w14:textId="77777777" w:rsidR="00084F01" w:rsidRPr="00515DF7" w:rsidRDefault="00084F01" w:rsidP="00084F01">
      <w:pPr>
        <w:pStyle w:val="Sinespaciado"/>
        <w:widowControl w:val="0"/>
        <w:adjustRightInd w:val="0"/>
        <w:jc w:val="center"/>
        <w:textAlignment w:val="baseline"/>
        <w:rPr>
          <w:rFonts w:ascii="Arial" w:hAnsi="Arial" w:cs="Arial"/>
          <w:b/>
          <w:sz w:val="18"/>
          <w:szCs w:val="18"/>
          <w:u w:val="single"/>
          <w:lang w:val="es-ES_tradnl" w:eastAsia="es-ES"/>
        </w:rPr>
      </w:pPr>
    </w:p>
    <w:p w14:paraId="489255E5" w14:textId="77777777" w:rsidR="00084F01" w:rsidRPr="00515DF7" w:rsidRDefault="00084F01" w:rsidP="00084F01">
      <w:pPr>
        <w:pStyle w:val="Sinespaciado"/>
        <w:widowControl w:val="0"/>
        <w:adjustRightInd w:val="0"/>
        <w:jc w:val="center"/>
        <w:textAlignment w:val="baseline"/>
        <w:rPr>
          <w:rFonts w:ascii="Arial" w:hAnsi="Arial" w:cs="Arial"/>
          <w:sz w:val="18"/>
          <w:szCs w:val="18"/>
          <w:lang w:val="es-MX"/>
        </w:rPr>
      </w:pPr>
      <w:r w:rsidRPr="00515DF7">
        <w:rPr>
          <w:rFonts w:ascii="Arial" w:hAnsi="Arial" w:cs="Arial"/>
          <w:b/>
          <w:sz w:val="18"/>
          <w:szCs w:val="18"/>
          <w:u w:val="single"/>
          <w:lang w:val="es-ES_tradnl" w:eastAsia="es-ES"/>
        </w:rPr>
        <w:t>El presente documento es de carácter informativo, más no una confirmación.</w:t>
      </w:r>
    </w:p>
    <w:p w14:paraId="13D24E86" w14:textId="77777777" w:rsidR="00F80953" w:rsidRPr="00F37B30" w:rsidRDefault="00F80953">
      <w:pPr>
        <w:pStyle w:val="Sinespaciado"/>
        <w:widowControl w:val="0"/>
        <w:textAlignment w:val="baseline"/>
        <w:rPr>
          <w:rFonts w:ascii="Arial" w:hAnsi="Arial" w:cs="Arial"/>
          <w:b/>
          <w:color w:val="E36C0A" w:themeColor="accent6" w:themeShade="BF"/>
          <w:sz w:val="22"/>
          <w:szCs w:val="22"/>
          <w:u w:val="single"/>
          <w:lang w:val="es-MX" w:eastAsia="es-ES"/>
        </w:rPr>
      </w:pPr>
    </w:p>
    <w:p w14:paraId="061B23EE" w14:textId="77777777" w:rsidR="00F80953" w:rsidRPr="00F37B30" w:rsidRDefault="00F80953">
      <w:pPr>
        <w:pStyle w:val="Sinespaciado"/>
        <w:widowControl w:val="0"/>
        <w:textAlignment w:val="baseline"/>
        <w:rPr>
          <w:rFonts w:ascii="Arial" w:hAnsi="Arial" w:cs="Arial"/>
          <w:b/>
          <w:color w:val="E36C0A" w:themeColor="accent6" w:themeShade="BF"/>
          <w:sz w:val="22"/>
          <w:szCs w:val="22"/>
          <w:u w:val="single"/>
          <w:lang w:val="es-MX" w:eastAsia="es-ES"/>
        </w:rPr>
      </w:pPr>
    </w:p>
    <w:p w14:paraId="5A3E0C3E" w14:textId="77777777" w:rsidR="00F80953" w:rsidRPr="00F37B30" w:rsidRDefault="00F80953">
      <w:pPr>
        <w:pStyle w:val="Sinespaciado"/>
        <w:widowControl w:val="0"/>
        <w:textAlignment w:val="baseline"/>
        <w:rPr>
          <w:rFonts w:ascii="Arial" w:hAnsi="Arial" w:cs="Arial"/>
          <w:b/>
          <w:color w:val="E36C0A" w:themeColor="accent6" w:themeShade="BF"/>
          <w:sz w:val="22"/>
          <w:szCs w:val="22"/>
          <w:u w:val="single"/>
          <w:lang w:val="es-MX" w:eastAsia="es-ES"/>
        </w:rPr>
      </w:pPr>
    </w:p>
    <w:sectPr w:rsidR="00F80953" w:rsidRPr="00F37B30" w:rsidSect="00806F6D">
      <w:headerReference w:type="default" r:id="rId10"/>
      <w:footerReference w:type="default" r:id="rId11"/>
      <w:pgSz w:w="11906" w:h="16838"/>
      <w:pgMar w:top="1418" w:right="1134" w:bottom="851"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6E216" w14:textId="77777777" w:rsidR="007435F1" w:rsidRDefault="007435F1">
      <w:pPr>
        <w:spacing w:after="0" w:line="240" w:lineRule="auto"/>
      </w:pPr>
      <w:r>
        <w:separator/>
      </w:r>
    </w:p>
  </w:endnote>
  <w:endnote w:type="continuationSeparator" w:id="0">
    <w:p w14:paraId="717B4B19" w14:textId="77777777" w:rsidR="007435F1" w:rsidRDefault="0074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4D2B" w14:textId="77777777" w:rsidR="00381CC7" w:rsidRDefault="00381CC7" w:rsidP="00381CC7">
    <w:pPr>
      <w:pStyle w:val="Piedepgina"/>
      <w:jc w:val="center"/>
      <w:rPr>
        <w:rFonts w:ascii="Arial" w:hAnsi="Arial" w:cs="Arial"/>
        <w:sz w:val="13"/>
        <w:szCs w:val="13"/>
      </w:rPr>
    </w:pPr>
  </w:p>
  <w:p w14:paraId="685943DC" w14:textId="77777777" w:rsidR="00381CC7" w:rsidRDefault="00381CC7" w:rsidP="00381CC7">
    <w:pPr>
      <w:pStyle w:val="Piedepgina"/>
      <w:jc w:val="center"/>
      <w:rPr>
        <w:rFonts w:ascii="Arial" w:hAnsi="Arial" w:cs="Arial"/>
        <w:sz w:val="13"/>
        <w:szCs w:val="13"/>
      </w:rPr>
    </w:pPr>
    <w:r>
      <w:rPr>
        <w:rFonts w:ascii="Arial" w:hAnsi="Arial" w:cs="Arial"/>
        <w:sz w:val="13"/>
        <w:szCs w:val="13"/>
      </w:rPr>
      <w:t>Tel (52) (55) 4147 – 5780</w:t>
    </w:r>
  </w:p>
  <w:p w14:paraId="438D3593" w14:textId="77777777" w:rsidR="00381CC7" w:rsidRDefault="00381CC7" w:rsidP="00381CC7">
    <w:pPr>
      <w:pStyle w:val="Piedepgina"/>
      <w:jc w:val="center"/>
      <w:rPr>
        <w:rFonts w:ascii="Arial" w:hAnsi="Arial" w:cs="Arial"/>
        <w:sz w:val="13"/>
        <w:szCs w:val="13"/>
      </w:rPr>
    </w:pPr>
    <w:r>
      <w:rPr>
        <w:rFonts w:ascii="Arial" w:hAnsi="Arial" w:cs="Arial"/>
        <w:sz w:val="13"/>
        <w:szCs w:val="13"/>
      </w:rPr>
      <w:t xml:space="preserve">   </w:t>
    </w:r>
    <w:hyperlink r:id="rId1" w:history="1">
      <w:r>
        <w:rPr>
          <w:rStyle w:val="Hipervnculo"/>
          <w:rFonts w:ascii="Arial" w:hAnsi="Arial" w:cs="Arial"/>
          <w:sz w:val="13"/>
          <w:szCs w:val="13"/>
        </w:rPr>
        <w:t>www.tourmundial.mx</w:t>
      </w:r>
    </w:hyperlink>
    <w:r>
      <w:rPr>
        <w:rFonts w:ascii="Arial" w:hAnsi="Arial" w:cs="Arial"/>
        <w:sz w:val="13"/>
        <w:szCs w:val="13"/>
      </w:rPr>
      <w:t xml:space="preserve"> </w:t>
    </w:r>
  </w:p>
  <w:p w14:paraId="1B4D1C66" w14:textId="77777777" w:rsidR="00381CC7" w:rsidRPr="009D2BB6" w:rsidRDefault="00381CC7" w:rsidP="00381CC7">
    <w:pPr>
      <w:pStyle w:val="Piedepgina"/>
      <w:jc w:val="center"/>
      <w:rPr>
        <w:rFonts w:ascii="Arial" w:hAnsi="Arial" w:cs="Arial"/>
        <w:sz w:val="13"/>
        <w:szCs w:val="13"/>
      </w:rPr>
    </w:pPr>
    <w:r>
      <w:rPr>
        <w:rFonts w:ascii="Arial" w:hAnsi="Arial" w:cs="Arial"/>
        <w:sz w:val="13"/>
        <w:szCs w:val="13"/>
      </w:rPr>
      <w:t xml:space="preserve"> </w:t>
    </w:r>
    <w:hyperlink r:id="rId2" w:history="1">
      <w:r>
        <w:rPr>
          <w:rStyle w:val="Hipervnculo"/>
          <w:rFonts w:ascii="Arial" w:hAnsi="Arial" w:cs="Arial"/>
          <w:sz w:val="13"/>
          <w:szCs w:val="13"/>
        </w:rPr>
        <w:t>reservaciones@tourmundial.mx</w:t>
      </w:r>
    </w:hyperlink>
  </w:p>
  <w:p w14:paraId="4B10E1A2" w14:textId="77777777" w:rsidR="00E90DD0" w:rsidRDefault="00E90DD0">
    <w:pPr>
      <w:pStyle w:val="Piedepgina"/>
      <w:jc w:val="center"/>
      <w:rPr>
        <w:rFonts w:ascii="Arial" w:hAnsi="Arial" w:cs="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9487A" w14:textId="77777777" w:rsidR="007435F1" w:rsidRDefault="007435F1">
      <w:pPr>
        <w:spacing w:after="0" w:line="240" w:lineRule="auto"/>
      </w:pPr>
      <w:r>
        <w:separator/>
      </w:r>
    </w:p>
  </w:footnote>
  <w:footnote w:type="continuationSeparator" w:id="0">
    <w:p w14:paraId="48FA39EF" w14:textId="77777777" w:rsidR="007435F1" w:rsidRDefault="00743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D8B83" w14:textId="34D68E04" w:rsidR="00E90DD0" w:rsidRDefault="00E7752E" w:rsidP="00D443CD">
    <w:pPr>
      <w:pStyle w:val="Encabezado"/>
      <w:tabs>
        <w:tab w:val="clear" w:pos="4252"/>
        <w:tab w:val="clear" w:pos="8504"/>
        <w:tab w:val="left" w:pos="2837"/>
      </w:tabs>
    </w:pPr>
    <w:r>
      <w:rPr>
        <w:noProof/>
        <w:lang w:val="es-MX" w:eastAsia="es-MX"/>
      </w:rPr>
      <mc:AlternateContent>
        <mc:Choice Requires="wps">
          <w:drawing>
            <wp:anchor distT="0" distB="0" distL="114300" distR="114300" simplePos="0" relativeHeight="251659264" behindDoc="1" locked="0" layoutInCell="1" allowOverlap="1" wp14:anchorId="31674C19" wp14:editId="431E8011">
              <wp:simplePos x="0" y="0"/>
              <wp:positionH relativeFrom="page">
                <wp:align>left</wp:align>
              </wp:positionH>
              <wp:positionV relativeFrom="paragraph">
                <wp:posOffset>-452120</wp:posOffset>
              </wp:positionV>
              <wp:extent cx="7696200" cy="897147"/>
              <wp:effectExtent l="0" t="0" r="0" b="0"/>
              <wp:wrapNone/>
              <wp:docPr id="5" name="5 Rectángulo"/>
              <wp:cNvGraphicFramePr/>
              <a:graphic xmlns:a="http://schemas.openxmlformats.org/drawingml/2006/main">
                <a:graphicData uri="http://schemas.microsoft.com/office/word/2010/wordprocessingShape">
                  <wps:wsp>
                    <wps:cNvSpPr/>
                    <wps:spPr>
                      <a:xfrm>
                        <a:off x="0" y="0"/>
                        <a:ext cx="7696200" cy="89714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902A4" id="5 Rectángulo" o:spid="_x0000_s1026" style="position:absolute;margin-left:0;margin-top:-35.6pt;width:606pt;height:70.6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" fillcolor="#bfbfbf [2412]" stroked="f" strokeweight="2pt">
              <w10:wrap anchorx="page"/>
            </v:rect>
          </w:pict>
        </mc:Fallback>
      </mc:AlternateContent>
    </w:r>
    <w:r w:rsidR="00806F6D">
      <w:rPr>
        <w:noProof/>
        <w:lang w:val="en-IN" w:eastAsia="en-IN"/>
      </w:rPr>
      <w:drawing>
        <wp:anchor distT="0" distB="0" distL="0" distR="0" simplePos="0" relativeHeight="251661312" behindDoc="1" locked="0" layoutInCell="0" allowOverlap="1" wp14:anchorId="4F45F908" wp14:editId="492956D5">
          <wp:simplePos x="0" y="0"/>
          <wp:positionH relativeFrom="column">
            <wp:posOffset>-266428</wp:posOffset>
          </wp:positionH>
          <wp:positionV relativeFrom="paragraph">
            <wp:posOffset>-196215</wp:posOffset>
          </wp:positionV>
          <wp:extent cx="2124000" cy="512461"/>
          <wp:effectExtent l="0" t="0" r="0" b="190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noChangeArrowheads="1"/>
                  </pic:cNvPicPr>
                </pic:nvPicPr>
                <pic:blipFill>
                  <a:blip r:embed="rId1"/>
                  <a:stretch>
                    <a:fillRect/>
                  </a:stretch>
                </pic:blipFill>
                <pic:spPr bwMode="auto">
                  <a:xfrm>
                    <a:off x="0" y="0"/>
                    <a:ext cx="2124000" cy="512461"/>
                  </a:xfrm>
                  <a:prstGeom prst="rect">
                    <a:avLst/>
                  </a:prstGeom>
                </pic:spPr>
              </pic:pic>
            </a:graphicData>
          </a:graphic>
          <wp14:sizeRelH relativeFrom="margin">
            <wp14:pctWidth>0</wp14:pctWidth>
          </wp14:sizeRelH>
          <wp14:sizeRelV relativeFrom="margin">
            <wp14:pctHeight>0</wp14:pctHeight>
          </wp14:sizeRelV>
        </wp:anchor>
      </w:drawing>
    </w:r>
    <w:r w:rsidR="00D443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90" style="width:9.25pt;height:9.25pt" coordsize="" o:spt="100" o:bullet="t" adj="0,,0" path="" stroked="f">
        <v:stroke joinstyle="miter"/>
        <v:imagedata r:id="rId1" o:title=""/>
        <v:formulas/>
        <v:path o:connecttype="segments"/>
      </v:shape>
    </w:pict>
  </w:numPicBullet>
  <w:abstractNum w:abstractNumId="0" w15:restartNumberingAfterBreak="0">
    <w:nsid w:val="0B090659"/>
    <w:multiLevelType w:val="multilevel"/>
    <w:tmpl w:val="8AE01F5E"/>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74E48F0"/>
    <w:multiLevelType w:val="multilevel"/>
    <w:tmpl w:val="DE027094"/>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447E10"/>
    <w:multiLevelType w:val="multilevel"/>
    <w:tmpl w:val="181424FE"/>
    <w:lvl w:ilvl="0">
      <w:numFmt w:val="bullet"/>
      <w:lvlText w:val="-"/>
      <w:lvlJc w:val="left"/>
      <w:pPr>
        <w:tabs>
          <w:tab w:val="num" w:pos="-360"/>
        </w:tabs>
        <w:ind w:left="360" w:hanging="360"/>
      </w:pPr>
      <w:rPr>
        <w:rFonts w:ascii="Lucida Sans Unicode" w:hAnsi="Lucida Sans Unicode" w:cs="Lucida Sans Unicode" w:hint="default"/>
        <w:sz w:val="20"/>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 w15:restartNumberingAfterBreak="0">
    <w:nsid w:val="3EDC3E9A"/>
    <w:multiLevelType w:val="multilevel"/>
    <w:tmpl w:val="D4C6684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8A7314"/>
    <w:multiLevelType w:val="multilevel"/>
    <w:tmpl w:val="3CB205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39D30E6"/>
    <w:multiLevelType w:val="multilevel"/>
    <w:tmpl w:val="4B22CE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15725242">
    <w:abstractNumId w:val="1"/>
  </w:num>
  <w:num w:numId="2" w16cid:durableId="487328925">
    <w:abstractNumId w:val="2"/>
  </w:num>
  <w:num w:numId="3" w16cid:durableId="1202550614">
    <w:abstractNumId w:val="3"/>
  </w:num>
  <w:num w:numId="4" w16cid:durableId="464665395">
    <w:abstractNumId w:val="6"/>
  </w:num>
  <w:num w:numId="5" w16cid:durableId="1257858092">
    <w:abstractNumId w:val="5"/>
  </w:num>
  <w:num w:numId="6" w16cid:durableId="271673648">
    <w:abstractNumId w:val="4"/>
  </w:num>
  <w:num w:numId="7" w16cid:durableId="1486892381">
    <w:abstractNumId w:val="0"/>
  </w:num>
  <w:num w:numId="8" w16cid:durableId="574512288">
    <w:abstractNumId w:val="3"/>
    <w:lvlOverride w:ilvl="0"/>
    <w:lvlOverride w:ilvl="1"/>
    <w:lvlOverride w:ilvl="2"/>
    <w:lvlOverride w:ilvl="3"/>
    <w:lvlOverride w:ilvl="4"/>
    <w:lvlOverride w:ilvl="5"/>
    <w:lvlOverride w:ilvl="6"/>
    <w:lvlOverride w:ilvl="7"/>
    <w:lvlOverride w:ilvl="8"/>
  </w:num>
  <w:num w:numId="9" w16cid:durableId="184825329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D4"/>
    <w:rsid w:val="000269F7"/>
    <w:rsid w:val="000302CF"/>
    <w:rsid w:val="00084F01"/>
    <w:rsid w:val="000956D4"/>
    <w:rsid w:val="000F0404"/>
    <w:rsid w:val="00122EEC"/>
    <w:rsid w:val="001271BD"/>
    <w:rsid w:val="001366F1"/>
    <w:rsid w:val="00150062"/>
    <w:rsid w:val="00164BAB"/>
    <w:rsid w:val="00187810"/>
    <w:rsid w:val="001A3986"/>
    <w:rsid w:val="00207A97"/>
    <w:rsid w:val="00216B26"/>
    <w:rsid w:val="00245710"/>
    <w:rsid w:val="002835D3"/>
    <w:rsid w:val="00286E73"/>
    <w:rsid w:val="00291221"/>
    <w:rsid w:val="00291DEE"/>
    <w:rsid w:val="00295A3F"/>
    <w:rsid w:val="002B5561"/>
    <w:rsid w:val="00347C3F"/>
    <w:rsid w:val="00351889"/>
    <w:rsid w:val="00381CC7"/>
    <w:rsid w:val="003859D7"/>
    <w:rsid w:val="003955F9"/>
    <w:rsid w:val="003C5403"/>
    <w:rsid w:val="003E2501"/>
    <w:rsid w:val="003E7835"/>
    <w:rsid w:val="00444E36"/>
    <w:rsid w:val="00465846"/>
    <w:rsid w:val="00585E2D"/>
    <w:rsid w:val="00586519"/>
    <w:rsid w:val="005D3B39"/>
    <w:rsid w:val="005F69D0"/>
    <w:rsid w:val="005F7ADB"/>
    <w:rsid w:val="00605693"/>
    <w:rsid w:val="006610B8"/>
    <w:rsid w:val="0067723B"/>
    <w:rsid w:val="006C6A07"/>
    <w:rsid w:val="006F412A"/>
    <w:rsid w:val="007435F1"/>
    <w:rsid w:val="007D18D7"/>
    <w:rsid w:val="007F61AC"/>
    <w:rsid w:val="00802AF7"/>
    <w:rsid w:val="00805EF8"/>
    <w:rsid w:val="00806F6D"/>
    <w:rsid w:val="00833668"/>
    <w:rsid w:val="008343F7"/>
    <w:rsid w:val="00837ACB"/>
    <w:rsid w:val="00860D43"/>
    <w:rsid w:val="00864B9E"/>
    <w:rsid w:val="00873DBD"/>
    <w:rsid w:val="008B5908"/>
    <w:rsid w:val="008C4173"/>
    <w:rsid w:val="0090435A"/>
    <w:rsid w:val="009127A9"/>
    <w:rsid w:val="00950587"/>
    <w:rsid w:val="009804C9"/>
    <w:rsid w:val="00981302"/>
    <w:rsid w:val="00997289"/>
    <w:rsid w:val="009A5865"/>
    <w:rsid w:val="009B7A62"/>
    <w:rsid w:val="00A1435D"/>
    <w:rsid w:val="00A560E8"/>
    <w:rsid w:val="00A87073"/>
    <w:rsid w:val="00A96817"/>
    <w:rsid w:val="00AA0891"/>
    <w:rsid w:val="00AB2FBF"/>
    <w:rsid w:val="00AC2A86"/>
    <w:rsid w:val="00AC36F5"/>
    <w:rsid w:val="00AC39BD"/>
    <w:rsid w:val="00AD1C82"/>
    <w:rsid w:val="00B22260"/>
    <w:rsid w:val="00B31582"/>
    <w:rsid w:val="00B31D17"/>
    <w:rsid w:val="00B81AB2"/>
    <w:rsid w:val="00C064D9"/>
    <w:rsid w:val="00C2794A"/>
    <w:rsid w:val="00C56972"/>
    <w:rsid w:val="00CA005D"/>
    <w:rsid w:val="00CB2691"/>
    <w:rsid w:val="00CC06FA"/>
    <w:rsid w:val="00CF1DE8"/>
    <w:rsid w:val="00D0077D"/>
    <w:rsid w:val="00D01615"/>
    <w:rsid w:val="00D0325A"/>
    <w:rsid w:val="00D11FC2"/>
    <w:rsid w:val="00D169C9"/>
    <w:rsid w:val="00D3298A"/>
    <w:rsid w:val="00D443CD"/>
    <w:rsid w:val="00D56BEF"/>
    <w:rsid w:val="00D7179B"/>
    <w:rsid w:val="00DA4CBF"/>
    <w:rsid w:val="00E04BCD"/>
    <w:rsid w:val="00E17905"/>
    <w:rsid w:val="00E7752E"/>
    <w:rsid w:val="00E8031B"/>
    <w:rsid w:val="00E90DD0"/>
    <w:rsid w:val="00EB144B"/>
    <w:rsid w:val="00EC5A50"/>
    <w:rsid w:val="00EE6398"/>
    <w:rsid w:val="00EF17D4"/>
    <w:rsid w:val="00F22A88"/>
    <w:rsid w:val="00F37B30"/>
    <w:rsid w:val="00F67049"/>
    <w:rsid w:val="00F72F6C"/>
    <w:rsid w:val="00F80953"/>
    <w:rsid w:val="00FC2608"/>
    <w:rsid w:val="00FE36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8E34E"/>
  <w15:docId w15:val="{45CF5824-F947-47FC-A663-3BBC3E10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38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E82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E8238F"/>
    <w:rPr>
      <w:lang w:val="es-ES"/>
    </w:rPr>
  </w:style>
  <w:style w:type="character" w:customStyle="1" w:styleId="EnlacedeInternet">
    <w:name w:val="Enlace de Internet"/>
    <w:basedOn w:val="Fuentedeprrafopredeter"/>
    <w:uiPriority w:val="99"/>
    <w:unhideWhenUsed/>
    <w:rsid w:val="00E8238F"/>
    <w:rPr>
      <w:color w:val="0000FF" w:themeColor="hyperlink"/>
      <w:u w:val="single"/>
    </w:rPr>
  </w:style>
  <w:style w:type="character" w:customStyle="1" w:styleId="EncabezadoCar">
    <w:name w:val="Encabezado Car"/>
    <w:basedOn w:val="Fuentedeprrafopredeter"/>
    <w:link w:val="Encabezado"/>
    <w:qFormat/>
    <w:rsid w:val="00E8238F"/>
    <w:rPr>
      <w:lang w:val="es-ES"/>
    </w:rPr>
  </w:style>
  <w:style w:type="character" w:styleId="Textoennegrita">
    <w:name w:val="Strong"/>
    <w:basedOn w:val="Fuentedeprrafopredeter"/>
    <w:qFormat/>
    <w:rsid w:val="00240742"/>
    <w:rPr>
      <w:b/>
      <w:bCs/>
    </w:rPr>
  </w:style>
  <w:style w:type="character" w:customStyle="1" w:styleId="TextodegloboCar">
    <w:name w:val="Texto de globo Car"/>
    <w:basedOn w:val="Fuentedeprrafopredeter"/>
    <w:link w:val="Textodeglobo"/>
    <w:uiPriority w:val="99"/>
    <w:semiHidden/>
    <w:qFormat/>
    <w:rsid w:val="000061D1"/>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E82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E8238F"/>
    <w:pPr>
      <w:tabs>
        <w:tab w:val="center" w:pos="4252"/>
        <w:tab w:val="right" w:pos="8504"/>
      </w:tabs>
      <w:spacing w:after="0" w:line="240" w:lineRule="auto"/>
    </w:pPr>
  </w:style>
  <w:style w:type="paragraph" w:styleId="Encabezado">
    <w:name w:val="header"/>
    <w:basedOn w:val="Normal"/>
    <w:link w:val="EncabezadoCar"/>
    <w:unhideWhenUsed/>
    <w:rsid w:val="00E8238F"/>
    <w:pPr>
      <w:tabs>
        <w:tab w:val="center" w:pos="4252"/>
        <w:tab w:val="right" w:pos="8504"/>
      </w:tabs>
      <w:spacing w:after="0" w:line="240" w:lineRule="auto"/>
    </w:pPr>
  </w:style>
  <w:style w:type="paragraph" w:styleId="Prrafodelista">
    <w:name w:val="List Paragraph"/>
    <w:basedOn w:val="Normal"/>
    <w:uiPriority w:val="34"/>
    <w:qFormat/>
    <w:rsid w:val="00E8238F"/>
    <w:pPr>
      <w:ind w:left="720"/>
      <w:contextualSpacing/>
    </w:pPr>
  </w:style>
  <w:style w:type="paragraph" w:styleId="Textodeglobo">
    <w:name w:val="Balloon Text"/>
    <w:basedOn w:val="Normal"/>
    <w:link w:val="TextodegloboCar"/>
    <w:uiPriority w:val="99"/>
    <w:semiHidden/>
    <w:unhideWhenUsed/>
    <w:qFormat/>
    <w:rsid w:val="000061D1"/>
    <w:pPr>
      <w:spacing w:after="0" w:line="240" w:lineRule="auto"/>
    </w:pPr>
    <w:rPr>
      <w:rFonts w:ascii="Tahoma" w:hAnsi="Tahoma" w:cs="Tahoma"/>
      <w:sz w:val="16"/>
      <w:szCs w:val="16"/>
    </w:rPr>
  </w:style>
  <w:style w:type="table" w:styleId="Cuadrculamedia1-nfasis6">
    <w:name w:val="Medium Grid 1 Accent 6"/>
    <w:basedOn w:val="Tablanormal"/>
    <w:uiPriority w:val="67"/>
    <w:rsid w:val="00E8238F"/>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E8238F"/>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E8238F"/>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Hipervnculo">
    <w:name w:val="Hyperlink"/>
    <w:basedOn w:val="Fuentedeprrafopredeter"/>
    <w:uiPriority w:val="99"/>
    <w:unhideWhenUsed/>
    <w:qFormat/>
    <w:rsid w:val="00381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2012">
      <w:bodyDiv w:val="1"/>
      <w:marLeft w:val="0"/>
      <w:marRight w:val="0"/>
      <w:marTop w:val="0"/>
      <w:marBottom w:val="0"/>
      <w:divBdr>
        <w:top w:val="none" w:sz="0" w:space="0" w:color="auto"/>
        <w:left w:val="none" w:sz="0" w:space="0" w:color="auto"/>
        <w:bottom w:val="none" w:sz="0" w:space="0" w:color="auto"/>
        <w:right w:val="none" w:sz="0" w:space="0" w:color="auto"/>
      </w:divBdr>
    </w:div>
    <w:div w:id="626132733">
      <w:bodyDiv w:val="1"/>
      <w:marLeft w:val="0"/>
      <w:marRight w:val="0"/>
      <w:marTop w:val="0"/>
      <w:marBottom w:val="0"/>
      <w:divBdr>
        <w:top w:val="none" w:sz="0" w:space="0" w:color="auto"/>
        <w:left w:val="none" w:sz="0" w:space="0" w:color="auto"/>
        <w:bottom w:val="none" w:sz="0" w:space="0" w:color="auto"/>
        <w:right w:val="none" w:sz="0" w:space="0" w:color="auto"/>
      </w:divBdr>
    </w:div>
    <w:div w:id="686521405">
      <w:bodyDiv w:val="1"/>
      <w:marLeft w:val="0"/>
      <w:marRight w:val="0"/>
      <w:marTop w:val="0"/>
      <w:marBottom w:val="0"/>
      <w:divBdr>
        <w:top w:val="none" w:sz="0" w:space="0" w:color="auto"/>
        <w:left w:val="none" w:sz="0" w:space="0" w:color="auto"/>
        <w:bottom w:val="none" w:sz="0" w:space="0" w:color="auto"/>
        <w:right w:val="none" w:sz="0" w:space="0" w:color="auto"/>
      </w:divBdr>
    </w:div>
    <w:div w:id="833911274">
      <w:bodyDiv w:val="1"/>
      <w:marLeft w:val="0"/>
      <w:marRight w:val="0"/>
      <w:marTop w:val="0"/>
      <w:marBottom w:val="0"/>
      <w:divBdr>
        <w:top w:val="none" w:sz="0" w:space="0" w:color="auto"/>
        <w:left w:val="none" w:sz="0" w:space="0" w:color="auto"/>
        <w:bottom w:val="none" w:sz="0" w:space="0" w:color="auto"/>
        <w:right w:val="none" w:sz="0" w:space="0" w:color="auto"/>
      </w:divBdr>
    </w:div>
    <w:div w:id="1101023948">
      <w:bodyDiv w:val="1"/>
      <w:marLeft w:val="0"/>
      <w:marRight w:val="0"/>
      <w:marTop w:val="0"/>
      <w:marBottom w:val="0"/>
      <w:divBdr>
        <w:top w:val="none" w:sz="0" w:space="0" w:color="auto"/>
        <w:left w:val="none" w:sz="0" w:space="0" w:color="auto"/>
        <w:bottom w:val="none" w:sz="0" w:space="0" w:color="auto"/>
        <w:right w:val="none" w:sz="0" w:space="0" w:color="auto"/>
      </w:divBdr>
    </w:div>
    <w:div w:id="1499232629">
      <w:bodyDiv w:val="1"/>
      <w:marLeft w:val="0"/>
      <w:marRight w:val="0"/>
      <w:marTop w:val="0"/>
      <w:marBottom w:val="0"/>
      <w:divBdr>
        <w:top w:val="none" w:sz="0" w:space="0" w:color="auto"/>
        <w:left w:val="none" w:sz="0" w:space="0" w:color="auto"/>
        <w:bottom w:val="none" w:sz="0" w:space="0" w:color="auto"/>
        <w:right w:val="none" w:sz="0" w:space="0" w:color="auto"/>
      </w:divBdr>
    </w:div>
    <w:div w:id="1507747447">
      <w:bodyDiv w:val="1"/>
      <w:marLeft w:val="0"/>
      <w:marRight w:val="0"/>
      <w:marTop w:val="0"/>
      <w:marBottom w:val="0"/>
      <w:divBdr>
        <w:top w:val="none" w:sz="0" w:space="0" w:color="auto"/>
        <w:left w:val="none" w:sz="0" w:space="0" w:color="auto"/>
        <w:bottom w:val="none" w:sz="0" w:space="0" w:color="auto"/>
        <w:right w:val="none" w:sz="0" w:space="0" w:color="auto"/>
      </w:divBdr>
    </w:div>
    <w:div w:id="1568496122">
      <w:bodyDiv w:val="1"/>
      <w:marLeft w:val="0"/>
      <w:marRight w:val="0"/>
      <w:marTop w:val="0"/>
      <w:marBottom w:val="0"/>
      <w:divBdr>
        <w:top w:val="none" w:sz="0" w:space="0" w:color="auto"/>
        <w:left w:val="none" w:sz="0" w:space="0" w:color="auto"/>
        <w:bottom w:val="none" w:sz="0" w:space="0" w:color="auto"/>
        <w:right w:val="none" w:sz="0" w:space="0" w:color="auto"/>
      </w:divBdr>
    </w:div>
    <w:div w:id="1726297750">
      <w:bodyDiv w:val="1"/>
      <w:marLeft w:val="0"/>
      <w:marRight w:val="0"/>
      <w:marTop w:val="0"/>
      <w:marBottom w:val="0"/>
      <w:divBdr>
        <w:top w:val="none" w:sz="0" w:space="0" w:color="auto"/>
        <w:left w:val="none" w:sz="0" w:space="0" w:color="auto"/>
        <w:bottom w:val="none" w:sz="0" w:space="0" w:color="auto"/>
        <w:right w:val="none" w:sz="0" w:space="0" w:color="auto"/>
      </w:divBdr>
    </w:div>
    <w:div w:id="1786847181">
      <w:bodyDiv w:val="1"/>
      <w:marLeft w:val="0"/>
      <w:marRight w:val="0"/>
      <w:marTop w:val="0"/>
      <w:marBottom w:val="0"/>
      <w:divBdr>
        <w:top w:val="none" w:sz="0" w:space="0" w:color="auto"/>
        <w:left w:val="none" w:sz="0" w:space="0" w:color="auto"/>
        <w:bottom w:val="none" w:sz="0" w:space="0" w:color="auto"/>
        <w:right w:val="none" w:sz="0" w:space="0" w:color="auto"/>
      </w:divBdr>
    </w:div>
    <w:div w:id="194642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2B347-E2BA-4984-BC93-D02D1DA2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1435</Words>
  <Characters>7895</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ITZAYANA DURAN NAVA</cp:lastModifiedBy>
  <cp:revision>2</cp:revision>
  <dcterms:created xsi:type="dcterms:W3CDTF">2024-07-04T17:02:00Z</dcterms:created>
  <dcterms:modified xsi:type="dcterms:W3CDTF">2024-07-04T17:02:00Z</dcterms:modified>
  <dc:language>es-ES</dc:language>
</cp:coreProperties>
</file>