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3490F" w:rsidRDefault="00D3490F" w14:paraId="672A6659" w14:textId="77777777">
      <w:pPr>
        <w:spacing w:after="0" w:line="240" w:lineRule="auto"/>
        <w:jc w:val="both"/>
        <w:rPr>
          <w:rFonts w:ascii="Arial" w:hAnsi="Arial" w:eastAsia="Times New Roman" w:cs="Arial"/>
          <w:color w:val="000000"/>
          <w:sz w:val="18"/>
          <w:szCs w:val="18"/>
          <w:lang w:eastAsia="es-ES"/>
        </w:rPr>
      </w:pPr>
    </w:p>
    <w:tbl>
      <w:tblPr>
        <w:tblStyle w:val="Listamedia1-nfasis6"/>
        <w:tblpPr w:leftFromText="141" w:rightFromText="141" w:vertAnchor="text" w:horzAnchor="margin" w:tblpXSpec="right" w:tblpY="80"/>
        <w:tblW w:w="8282" w:type="dxa"/>
        <w:jc w:val="right"/>
        <w:tblLayout w:type="fixed"/>
        <w:tblLook w:val="04A0" w:firstRow="1" w:lastRow="0" w:firstColumn="1" w:lastColumn="0" w:noHBand="0" w:noVBand="1"/>
      </w:tblPr>
      <w:tblGrid>
        <w:gridCol w:w="8282"/>
      </w:tblGrid>
      <w:tr w:rsidR="00D3490F" w:rsidTr="3A4EA383" w14:paraId="4F1EB71E" w14:textId="77777777">
        <w:trPr>
          <w:cnfStyle w:val="100000000000" w:firstRow="1" w:lastRow="0" w:firstColumn="0" w:lastColumn="0" w:oddVBand="0" w:evenVBand="0" w:oddHBand="0" w:evenHBand="0" w:firstRowFirstColumn="0" w:firstRowLastColumn="0" w:lastRowFirstColumn="0" w:lastRowLastColumn="0"/>
          <w:trHeight w:val="508"/>
          <w:jc w:val="right"/>
        </w:trPr>
        <w:tc>
          <w:tcPr>
            <w:cnfStyle w:val="001000000000" w:firstRow="0" w:lastRow="0" w:firstColumn="1" w:lastColumn="0" w:oddVBand="0" w:evenVBand="0" w:oddHBand="0" w:evenHBand="0" w:firstRowFirstColumn="0" w:firstRowLastColumn="0" w:lastRowFirstColumn="0" w:lastRowLastColumn="0"/>
            <w:tcW w:w="8282" w:type="dxa"/>
            <w:tcBorders>
              <w:top w:val="single" w:color="FFFFFF" w:themeColor="background1" w:sz="8" w:space="0"/>
              <w:left w:val="single" w:color="FFFFFF" w:themeColor="background1" w:sz="8" w:space="0"/>
              <w:right w:val="single" w:color="FFFFFF" w:themeColor="background1" w:sz="8" w:space="0"/>
            </w:tcBorders>
          </w:tcPr>
          <w:p w:rsidR="00D3490F" w:rsidP="3A4EA383" w:rsidRDefault="54993ACF" w14:paraId="02C02C08" w14:textId="080D80C8">
            <w:pPr>
              <w:widowControl w:val="0"/>
              <w:spacing w:after="0" w:line="240" w:lineRule="auto"/>
              <w:jc w:val="right"/>
            </w:pPr>
            <w:r w:rsidRPr="3A4EA383">
              <w:rPr>
                <w:rFonts w:ascii="Arial" w:hAnsi="Arial" w:eastAsia="Times New Roman" w:cs="Arial"/>
                <w:color w:val="EF782D"/>
                <w:sz w:val="40"/>
                <w:szCs w:val="40"/>
                <w:lang w:eastAsia="es-ES"/>
              </w:rPr>
              <w:t>E</w:t>
            </w:r>
            <w:r w:rsidRPr="3A4EA383" w:rsidR="10CF8CE8">
              <w:rPr>
                <w:rFonts w:ascii="Arial" w:hAnsi="Arial" w:eastAsia="Times New Roman" w:cs="Arial"/>
                <w:color w:val="EF782D"/>
                <w:sz w:val="40"/>
                <w:szCs w:val="40"/>
                <w:lang w:eastAsia="es-ES"/>
              </w:rPr>
              <w:t>L GRAN ECLIPSE EN EGIPTO 2027</w:t>
            </w:r>
          </w:p>
        </w:tc>
      </w:tr>
    </w:tbl>
    <w:p w:rsidR="00D3490F" w:rsidP="1D4FD92A" w:rsidRDefault="00D3490F" w14:paraId="6A05A809" w14:textId="3335BBB0">
      <w:pPr>
        <w:spacing w:after="0" w:line="240" w:lineRule="auto"/>
        <w:jc w:val="center"/>
        <w:rPr>
          <w:rFonts w:ascii="Arial" w:hAnsi="Arial" w:eastAsia="Times New Roman" w:cs="Arial"/>
          <w:b/>
          <w:bCs/>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jc w:val="right"/>
        <w:shd w:val="clear" w:color="auto" w:fill="FDE4D0"/>
        <w:tblLayout w:type="fixed"/>
        <w:tblLook w:val="04A0" w:firstRow="1" w:lastRow="0" w:firstColumn="1" w:lastColumn="0" w:noHBand="0" w:noVBand="1"/>
      </w:tblPr>
      <w:tblGrid>
        <w:gridCol w:w="9678"/>
      </w:tblGrid>
      <w:tr w:rsidR="00D3490F" w:rsidTr="58DEFD09" w14:paraId="36CADDC2" w14:textId="77777777">
        <w:trPr>
          <w:cnfStyle w:val="100000000000" w:firstRow="1" w:lastRow="0" w:firstColumn="0" w:lastColumn="0" w:oddVBand="0" w:evenVBand="0" w:oddHBand="0" w:evenHBand="0" w:firstRowFirstColumn="0" w:firstRowLastColumn="0" w:lastRowFirstColumn="0" w:lastRowLastColumn="0"/>
          <w:trHeight w:val="1089"/>
          <w:jc w:val="right"/>
        </w:trPr>
        <w:tc>
          <w:tcPr>
            <w:cnfStyle w:val="001000000000" w:firstRow="0" w:lastRow="0" w:firstColumn="1" w:lastColumn="0" w:oddVBand="0" w:evenVBand="0" w:oddHBand="0" w:evenHBand="0" w:firstRowFirstColumn="0" w:firstRowLastColumn="0" w:lastRowFirstColumn="0" w:lastRowLastColumn="0"/>
            <w:tcW w:w="9678" w:type="dxa"/>
            <w:tcMar/>
            <w:vAlign w:val="center"/>
          </w:tcPr>
          <w:p w:rsidR="00AE397C" w:rsidP="3A4EA383" w:rsidRDefault="59186725" w14:paraId="79A5487D" w14:textId="229325E4">
            <w:pPr>
              <w:widowControl w:val="0"/>
              <w:spacing w:after="0" w:line="240" w:lineRule="auto"/>
              <w:ind w:left="1410" w:hanging="1410"/>
            </w:pPr>
            <w:r w:rsidRPr="67B4744E" w:rsidR="59186725">
              <w:rPr>
                <w:rFonts w:ascii="Arial" w:hAnsi="Arial" w:eastAsia="Times New Roman" w:cs="Arial"/>
                <w:color w:val="EF782D"/>
                <w:sz w:val="18"/>
                <w:szCs w:val="18"/>
                <w:lang w:eastAsia="es-ES"/>
              </w:rPr>
              <w:t>Visitando</w:t>
            </w:r>
            <w:r w:rsidRPr="67B4744E" w:rsidR="59186725">
              <w:rPr>
                <w:rFonts w:ascii="Arial" w:hAnsi="Arial" w:eastAsia="Times New Roman" w:cs="Arial"/>
                <w:color w:val="E36C0A" w:themeColor="accent6" w:themeTint="FF" w:themeShade="BF"/>
                <w:sz w:val="18"/>
                <w:szCs w:val="18"/>
                <w:lang w:eastAsia="es-ES"/>
              </w:rPr>
              <w:t>:</w:t>
            </w:r>
            <w:r>
              <w:tab/>
            </w:r>
            <w:r w:rsidRPr="67B4744E" w:rsidR="15B6398B">
              <w:rPr>
                <w:rFonts w:ascii="Arial" w:hAnsi="Arial" w:eastAsia="Times New Roman" w:cs="Arial"/>
                <w:sz w:val="18"/>
                <w:szCs w:val="18"/>
                <w:lang w:eastAsia="es-ES"/>
              </w:rPr>
              <w:t>E</w:t>
            </w:r>
            <w:r w:rsidRPr="67B4744E" w:rsidR="7CFA37D2">
              <w:rPr>
                <w:rFonts w:ascii="Arial" w:hAnsi="Arial" w:eastAsia="Times New Roman" w:cs="Arial"/>
                <w:sz w:val="18"/>
                <w:szCs w:val="18"/>
                <w:lang w:eastAsia="es-ES"/>
              </w:rPr>
              <w:t xml:space="preserve">l Cairo – Aswan – Kom Ombo - </w:t>
            </w:r>
            <w:r w:rsidRPr="67B4744E" w:rsidR="7CFA37D2">
              <w:rPr>
                <w:rFonts w:ascii="Arial" w:hAnsi="Arial" w:eastAsia="Times New Roman" w:cs="Arial"/>
                <w:sz w:val="18"/>
                <w:szCs w:val="18"/>
                <w:lang w:eastAsia="es-ES"/>
              </w:rPr>
              <w:t>Edfu</w:t>
            </w:r>
            <w:r w:rsidRPr="67B4744E" w:rsidR="7CFA37D2">
              <w:rPr>
                <w:rFonts w:ascii="Arial" w:hAnsi="Arial" w:eastAsia="Times New Roman" w:cs="Arial"/>
                <w:sz w:val="18"/>
                <w:szCs w:val="18"/>
                <w:lang w:eastAsia="es-ES"/>
              </w:rPr>
              <w:t xml:space="preserve"> – Luxor – El Cairo</w:t>
            </w:r>
          </w:p>
          <w:p w:rsidR="00AE397C" w:rsidP="3A4EA383" w:rsidRDefault="59186725" w14:paraId="1C5AC072" w14:textId="05DB9258">
            <w:pPr>
              <w:widowControl w:val="0"/>
              <w:spacing w:after="0" w:line="240" w:lineRule="auto"/>
              <w:ind w:left="1410" w:hanging="1410"/>
            </w:pPr>
            <w:r w:rsidRPr="58DEFD09" w:rsidR="50E2B627">
              <w:rPr>
                <w:rFonts w:ascii="Arial" w:hAnsi="Arial" w:eastAsia="Times New Roman" w:cs="Arial"/>
                <w:sz w:val="18"/>
                <w:szCs w:val="18"/>
                <w:lang w:eastAsia="es-ES"/>
              </w:rPr>
              <w:t xml:space="preserve">                            (1 NT CAIRO + 3 NTS CRUCERO ASW/LXR + 3 NTS CAIRO)</w:t>
            </w:r>
          </w:p>
          <w:p w:rsidR="58DEFD09" w:rsidP="58DEFD09" w:rsidRDefault="58DEFD09" w14:paraId="3DA315A3" w14:textId="411672ED">
            <w:pPr>
              <w:widowControl w:val="0"/>
              <w:spacing w:after="0" w:line="240" w:lineRule="auto"/>
              <w:ind w:left="1410" w:hanging="1410"/>
              <w:rPr>
                <w:rFonts w:ascii="Arial" w:hAnsi="Arial" w:eastAsia="Times New Roman" w:cs="Arial"/>
                <w:sz w:val="18"/>
                <w:szCs w:val="18"/>
                <w:lang w:eastAsia="es-ES"/>
              </w:rPr>
            </w:pPr>
          </w:p>
          <w:p w:rsidR="005D48F2" w:rsidP="04D2BE28" w:rsidRDefault="59186725" w14:paraId="6382CDD2" w14:textId="3DA032EB">
            <w:pPr>
              <w:widowControl w:val="0"/>
              <w:spacing w:after="0" w:line="240" w:lineRule="auto"/>
              <w:ind w:left="1410" w:hanging="1410"/>
              <w:rPr>
                <w:rFonts w:ascii="Arial" w:hAnsi="Arial" w:eastAsia="Times New Roman" w:cs="Arial"/>
                <w:sz w:val="18"/>
                <w:szCs w:val="18"/>
                <w:lang w:val="es-MX" w:eastAsia="es-ES"/>
              </w:rPr>
            </w:pPr>
            <w:r w:rsidRPr="67B4744E" w:rsidR="59186725">
              <w:rPr>
                <w:rFonts w:ascii="Arial" w:hAnsi="Arial" w:eastAsia="Times New Roman" w:cs="Arial"/>
                <w:color w:val="E36C0A" w:themeColor="accent6" w:themeTint="FF" w:themeShade="BF"/>
                <w:sz w:val="18"/>
                <w:szCs w:val="18"/>
                <w:lang w:val="es-MX" w:eastAsia="es-ES"/>
              </w:rPr>
              <w:t>Salidas:</w:t>
            </w:r>
            <w:r>
              <w:tab/>
            </w:r>
            <w:r w:rsidRPr="67B4744E" w:rsidR="0E458C80">
              <w:rPr>
                <w:rFonts w:ascii="Arial" w:hAnsi="Arial" w:eastAsia="Times New Roman" w:cs="Arial"/>
                <w:sz w:val="18"/>
                <w:szCs w:val="18"/>
                <w:lang w:val="es-MX" w:eastAsia="es-ES"/>
              </w:rPr>
              <w:t>Sali</w:t>
            </w:r>
            <w:r w:rsidRPr="67B4744E" w:rsidR="76AF07F6">
              <w:rPr>
                <w:rFonts w:ascii="Arial" w:hAnsi="Arial" w:eastAsia="Times New Roman" w:cs="Arial"/>
                <w:sz w:val="18"/>
                <w:szCs w:val="18"/>
                <w:lang w:val="es-MX" w:eastAsia="es-ES"/>
              </w:rPr>
              <w:t xml:space="preserve">da </w:t>
            </w:r>
            <w:r w:rsidRPr="67B4744E" w:rsidR="720E8A63">
              <w:rPr>
                <w:rFonts w:ascii="Arial" w:hAnsi="Arial" w:eastAsia="Times New Roman" w:cs="Arial"/>
                <w:sz w:val="18"/>
                <w:szCs w:val="18"/>
                <w:lang w:val="es-MX" w:eastAsia="es-ES"/>
              </w:rPr>
              <w:t>única</w:t>
            </w:r>
            <w:r w:rsidRPr="67B4744E" w:rsidR="0B08BACF">
              <w:rPr>
                <w:rFonts w:ascii="Arial" w:hAnsi="Arial" w:eastAsia="Times New Roman" w:cs="Arial"/>
                <w:sz w:val="18"/>
                <w:szCs w:val="18"/>
                <w:lang w:val="es-MX" w:eastAsia="es-ES"/>
              </w:rPr>
              <w:t xml:space="preserve"> jueves</w:t>
            </w:r>
            <w:r w:rsidRPr="67B4744E" w:rsidR="720E8A63">
              <w:rPr>
                <w:rFonts w:ascii="Arial" w:hAnsi="Arial" w:eastAsia="Times New Roman" w:cs="Arial"/>
                <w:sz w:val="18"/>
                <w:szCs w:val="18"/>
                <w:lang w:val="es-MX" w:eastAsia="es-ES"/>
              </w:rPr>
              <w:t xml:space="preserve"> 29 julio 2027. Bajo petición por alta demanda</w:t>
            </w:r>
          </w:p>
          <w:p w:rsidRPr="000A4222" w:rsidR="00D3490F" w:rsidRDefault="59186725" w14:paraId="18CBACEF" w14:textId="687B9BA4">
            <w:pPr>
              <w:widowControl w:val="0"/>
              <w:spacing w:after="0" w:line="240" w:lineRule="auto"/>
              <w:ind w:left="1410" w:hanging="1410"/>
              <w:rPr>
                <w:rFonts w:ascii="Arial" w:hAnsi="Arial" w:eastAsia="Times New Roman" w:cs="Arial"/>
                <w:sz w:val="18"/>
                <w:szCs w:val="18"/>
                <w:lang w:eastAsia="es-ES"/>
              </w:rPr>
            </w:pPr>
            <w:r w:rsidRPr="3A4EA383">
              <w:rPr>
                <w:rFonts w:ascii="Arial" w:hAnsi="Arial" w:eastAsia="Times New Roman" w:cs="Arial"/>
                <w:color w:val="E36C0A" w:themeColor="accent6" w:themeShade="BF"/>
                <w:sz w:val="18"/>
                <w:szCs w:val="18"/>
                <w:lang w:eastAsia="es-ES"/>
              </w:rPr>
              <w:t>Duración:</w:t>
            </w:r>
            <w:r w:rsidR="00AE397C">
              <w:tab/>
            </w:r>
            <w:r w:rsidRPr="3A4EA383" w:rsidR="778B9D6F">
              <w:rPr>
                <w:rFonts w:ascii="Arial" w:hAnsi="Arial" w:eastAsia="Times New Roman" w:cs="Arial"/>
                <w:sz w:val="18"/>
                <w:szCs w:val="18"/>
                <w:lang w:eastAsia="es-ES"/>
              </w:rPr>
              <w:t>0</w:t>
            </w:r>
            <w:r w:rsidRPr="3A4EA383" w:rsidR="03D67778">
              <w:rPr>
                <w:rFonts w:ascii="Arial" w:hAnsi="Arial" w:eastAsia="Times New Roman" w:cs="Arial"/>
                <w:sz w:val="18"/>
                <w:szCs w:val="18"/>
                <w:lang w:eastAsia="es-ES"/>
              </w:rPr>
              <w:t>8</w:t>
            </w:r>
            <w:r w:rsidRPr="3A4EA383" w:rsidR="0E458C80">
              <w:rPr>
                <w:rFonts w:ascii="Arial" w:hAnsi="Arial" w:eastAsia="Times New Roman" w:cs="Arial"/>
                <w:sz w:val="18"/>
                <w:szCs w:val="18"/>
                <w:lang w:eastAsia="es-ES"/>
              </w:rPr>
              <w:t xml:space="preserve"> días / </w:t>
            </w:r>
            <w:r w:rsidRPr="3A4EA383" w:rsidR="7213EAF5">
              <w:rPr>
                <w:rFonts w:ascii="Arial" w:hAnsi="Arial" w:eastAsia="Times New Roman" w:cs="Arial"/>
                <w:sz w:val="18"/>
                <w:szCs w:val="18"/>
                <w:lang w:eastAsia="es-ES"/>
              </w:rPr>
              <w:t>07</w:t>
            </w:r>
            <w:r w:rsidRPr="3A4EA383" w:rsidR="0E458C80">
              <w:rPr>
                <w:rFonts w:ascii="Arial" w:hAnsi="Arial" w:eastAsia="Times New Roman" w:cs="Arial"/>
                <w:sz w:val="18"/>
                <w:szCs w:val="18"/>
                <w:lang w:eastAsia="es-ES"/>
              </w:rPr>
              <w:t xml:space="preserve"> noches</w:t>
            </w:r>
          </w:p>
          <w:p w:rsidRPr="000A4222" w:rsidR="00D3490F" w:rsidP="3A4EA383" w:rsidRDefault="59186725" w14:paraId="5CB3C377" w14:textId="578BE34A">
            <w:pPr>
              <w:widowControl w:val="0"/>
              <w:spacing w:after="0" w:line="240" w:lineRule="auto"/>
              <w:ind w:left="1410" w:hanging="1410"/>
              <w:rPr>
                <w:rFonts w:ascii="Arial" w:hAnsi="Arial" w:eastAsia="Arial" w:cs="Arial"/>
                <w:sz w:val="18"/>
                <w:szCs w:val="18"/>
                <w:lang w:eastAsia="es-ES"/>
              </w:rPr>
            </w:pPr>
            <w:r w:rsidRPr="67B4744E" w:rsidR="59186725">
              <w:rPr>
                <w:rFonts w:ascii="Arial" w:hAnsi="Arial" w:eastAsia="Times New Roman" w:cs="Arial"/>
                <w:color w:val="E36C0A" w:themeColor="accent6" w:themeTint="FF" w:themeShade="BF"/>
                <w:sz w:val="18"/>
                <w:szCs w:val="18"/>
                <w:lang w:eastAsia="es-ES"/>
              </w:rPr>
              <w:t>Alime</w:t>
            </w:r>
            <w:r w:rsidRPr="67B4744E" w:rsidR="6FEC0F7C">
              <w:rPr>
                <w:rFonts w:ascii="Arial" w:hAnsi="Arial" w:eastAsia="Times New Roman" w:cs="Arial"/>
                <w:color w:val="E36C0A" w:themeColor="accent6" w:themeTint="FF" w:themeShade="BF"/>
                <w:sz w:val="18"/>
                <w:szCs w:val="18"/>
                <w:lang w:eastAsia="es-ES"/>
              </w:rPr>
              <w:t>ntos</w:t>
            </w:r>
            <w:r w:rsidRPr="67B4744E" w:rsidR="59186725">
              <w:rPr>
                <w:rFonts w:ascii="Arial" w:hAnsi="Arial" w:eastAsia="Times New Roman" w:cs="Arial"/>
                <w:color w:val="E36C0A" w:themeColor="accent6" w:themeTint="FF" w:themeShade="BF"/>
                <w:sz w:val="18"/>
                <w:szCs w:val="18"/>
                <w:lang w:eastAsia="es-ES"/>
              </w:rPr>
              <w:t>:</w:t>
            </w:r>
            <w:r>
              <w:tab/>
            </w:r>
            <w:r w:rsidRPr="67B4744E" w:rsidR="5B267CFC">
              <w:rPr>
                <w:rFonts w:ascii="Arial" w:hAnsi="Arial" w:eastAsia="Arial" w:cs="Arial"/>
                <w:sz w:val="18"/>
                <w:szCs w:val="18"/>
                <w:lang w:eastAsia="es-ES"/>
              </w:rPr>
              <w:t>7</w:t>
            </w:r>
            <w:r w:rsidRPr="67B4744E" w:rsidR="6500D8DC">
              <w:rPr>
                <w:rFonts w:ascii="Arial" w:hAnsi="Arial" w:eastAsia="Arial" w:cs="Arial"/>
                <w:sz w:val="18"/>
                <w:szCs w:val="18"/>
                <w:lang w:eastAsia="es-ES"/>
              </w:rPr>
              <w:t xml:space="preserve"> desayunos</w:t>
            </w:r>
            <w:r w:rsidRPr="67B4744E" w:rsidR="497C8A1E">
              <w:rPr>
                <w:rFonts w:ascii="Arial" w:hAnsi="Arial" w:eastAsia="Arial" w:cs="Arial"/>
                <w:sz w:val="18"/>
                <w:szCs w:val="18"/>
                <w:lang w:eastAsia="es-ES"/>
              </w:rPr>
              <w:t>, 3 almuerzos y 3 cenas</w:t>
            </w:r>
          </w:p>
        </w:tc>
      </w:tr>
    </w:tbl>
    <w:p w:rsidR="00D3490F" w:rsidP="3A4EA383" w:rsidRDefault="00D3490F" w14:paraId="5A39BBE3" w14:textId="77777777">
      <w:pPr>
        <w:spacing w:after="0" w:line="240" w:lineRule="auto"/>
        <w:jc w:val="center"/>
        <w:rPr>
          <w:rFonts w:ascii="Arial" w:hAnsi="Arial" w:eastAsia="Times New Roman" w:cs="Arial"/>
          <w:b/>
          <w:bCs/>
          <w:color w:val="E36C0A" w:themeColor="accent6" w:themeShade="BF"/>
          <w:sz w:val="18"/>
          <w:szCs w:val="18"/>
          <w:u w:val="single"/>
          <w:lang w:eastAsia="es-ES"/>
        </w:rPr>
      </w:pPr>
    </w:p>
    <w:p w:rsidR="47FE3F4B" w:rsidP="3A4EA383" w:rsidRDefault="47FE3F4B" w14:paraId="1A36DF99" w14:textId="0D309E78">
      <w:pPr>
        <w:spacing w:after="0" w:line="240" w:lineRule="auto"/>
        <w:jc w:val="center"/>
      </w:pPr>
      <w:r w:rsidRPr="3A4EA383">
        <w:rPr>
          <w:rFonts w:ascii="Arial" w:hAnsi="Arial" w:eastAsia="Times New Roman" w:cs="Arial"/>
          <w:b/>
          <w:bCs/>
          <w:color w:val="E36C0A" w:themeColor="accent6" w:themeShade="BF"/>
          <w:sz w:val="18"/>
          <w:szCs w:val="18"/>
          <w:u w:val="single"/>
          <w:lang w:eastAsia="es-ES"/>
        </w:rPr>
        <w:t>EVENTO:</w:t>
      </w:r>
    </w:p>
    <w:p w:rsidR="3A4EA383" w:rsidP="3A4EA383" w:rsidRDefault="3A4EA383" w14:paraId="442895B4" w14:textId="53E04C02">
      <w:pPr>
        <w:spacing w:after="0" w:line="240" w:lineRule="auto"/>
        <w:jc w:val="center"/>
        <w:rPr>
          <w:rFonts w:ascii="Arial" w:hAnsi="Arial" w:eastAsia="Times New Roman" w:cs="Arial"/>
          <w:b/>
          <w:bCs/>
          <w:color w:val="E36C0A" w:themeColor="accent6" w:themeShade="BF"/>
          <w:sz w:val="18"/>
          <w:szCs w:val="18"/>
          <w:u w:val="single"/>
          <w:lang w:eastAsia="es-ES"/>
        </w:rPr>
      </w:pPr>
    </w:p>
    <w:p w:rsidR="47FE3F4B" w:rsidP="67B4744E" w:rsidRDefault="47FE3F4B" w14:paraId="4457E93A" w14:textId="145BCEFD">
      <w:pPr>
        <w:spacing w:after="0" w:line="240" w:lineRule="auto"/>
        <w:jc w:val="both"/>
        <w:rPr>
          <w:rFonts w:ascii="Arial" w:hAnsi="Arial" w:eastAsia="Times New Roman" w:cs="Arial"/>
          <w:b w:val="1"/>
          <w:bCs w:val="1"/>
          <w:sz w:val="18"/>
          <w:szCs w:val="18"/>
          <w:lang w:eastAsia="es-ES"/>
        </w:rPr>
      </w:pPr>
      <w:r w:rsidRPr="67B4744E" w:rsidR="47FE3F4B">
        <w:rPr>
          <w:rFonts w:ascii="Arial" w:hAnsi="Arial" w:eastAsia="Times New Roman" w:cs="Arial"/>
          <w:sz w:val="18"/>
          <w:szCs w:val="18"/>
          <w:lang w:eastAsia="es-ES"/>
        </w:rPr>
        <w:t>El</w:t>
      </w:r>
      <w:r w:rsidRPr="67B4744E" w:rsidR="47FE3F4B">
        <w:rPr>
          <w:rFonts w:ascii="Arial" w:hAnsi="Arial" w:eastAsia="Times New Roman" w:cs="Arial"/>
          <w:b w:val="1"/>
          <w:bCs w:val="1"/>
          <w:sz w:val="18"/>
          <w:szCs w:val="18"/>
          <w:lang w:eastAsia="es-ES"/>
        </w:rPr>
        <w:t xml:space="preserve"> 2 de agosto de 2027</w:t>
      </w:r>
      <w:r w:rsidRPr="67B4744E" w:rsidR="47FE3F4B">
        <w:rPr>
          <w:rFonts w:ascii="Arial" w:hAnsi="Arial" w:eastAsia="Times New Roman" w:cs="Arial"/>
          <w:sz w:val="18"/>
          <w:szCs w:val="18"/>
          <w:lang w:eastAsia="es-ES"/>
        </w:rPr>
        <w:t xml:space="preserve">, Egipto será testigo de uno de los fenómenos astronómicos más espectaculares del siglo: un </w:t>
      </w:r>
      <w:r w:rsidRPr="67B4744E" w:rsidR="47FE3F4B">
        <w:rPr>
          <w:rFonts w:ascii="Arial" w:hAnsi="Arial" w:eastAsia="Times New Roman" w:cs="Arial"/>
          <w:b w:val="1"/>
          <w:bCs w:val="1"/>
          <w:sz w:val="18"/>
          <w:szCs w:val="18"/>
          <w:lang w:eastAsia="es-ES"/>
        </w:rPr>
        <w:t>eclipse total de Sol</w:t>
      </w:r>
      <w:r w:rsidRPr="67B4744E" w:rsidR="47FE3F4B">
        <w:rPr>
          <w:rFonts w:ascii="Arial" w:hAnsi="Arial" w:eastAsia="Times New Roman" w:cs="Arial"/>
          <w:sz w:val="18"/>
          <w:szCs w:val="18"/>
          <w:lang w:eastAsia="es-ES"/>
        </w:rPr>
        <w:t xml:space="preserve"> con más de </w:t>
      </w:r>
      <w:r w:rsidRPr="67B4744E" w:rsidR="47FE3F4B">
        <w:rPr>
          <w:rFonts w:ascii="Arial" w:hAnsi="Arial" w:eastAsia="Times New Roman" w:cs="Arial"/>
          <w:b w:val="1"/>
          <w:bCs w:val="1"/>
          <w:sz w:val="18"/>
          <w:szCs w:val="18"/>
          <w:lang w:eastAsia="es-ES"/>
        </w:rPr>
        <w:t>6 minutos de totalidad</w:t>
      </w:r>
      <w:r w:rsidRPr="67B4744E" w:rsidR="47FE3F4B">
        <w:rPr>
          <w:rFonts w:ascii="Arial" w:hAnsi="Arial" w:eastAsia="Times New Roman" w:cs="Arial"/>
          <w:sz w:val="18"/>
          <w:szCs w:val="18"/>
          <w:lang w:eastAsia="es-ES"/>
        </w:rPr>
        <w:t xml:space="preserve">, el más largo visible desde tierra hasta el año 2114. La franja de totalidad atravesará </w:t>
      </w:r>
      <w:r w:rsidRPr="67B4744E" w:rsidR="47FE3F4B">
        <w:rPr>
          <w:rFonts w:ascii="Arial" w:hAnsi="Arial" w:eastAsia="Times New Roman" w:cs="Arial"/>
          <w:b w:val="1"/>
          <w:bCs w:val="1"/>
          <w:sz w:val="18"/>
          <w:szCs w:val="18"/>
          <w:lang w:eastAsia="es-ES"/>
        </w:rPr>
        <w:t>Luxor</w:t>
      </w:r>
      <w:r w:rsidRPr="67B4744E" w:rsidR="47FE3F4B">
        <w:rPr>
          <w:rFonts w:ascii="Arial" w:hAnsi="Arial" w:eastAsia="Times New Roman" w:cs="Arial"/>
          <w:sz w:val="18"/>
          <w:szCs w:val="18"/>
          <w:lang w:eastAsia="es-ES"/>
        </w:rPr>
        <w:t xml:space="preserve">, brindando una oportunidad única para contemplar este extraordinario acontecimiento en un escenario incomparable, rodeado por los templos y monumentos del Antiguo Egipto. Una experiencia irrepetible que podrá combinarse con un recorrido por El Cairo, las Pirámides de Guiza, el Gran Museo Egipcio, un crucero por el Nilo, Asuán y Luxor, dando lugar a un viaje excepcional donde la astronomía, la historia y la cultura se fusionan en un mismo destino. Ante la gran demanda internacional prevista para este acontecimiento, </w:t>
      </w:r>
      <w:r w:rsidRPr="67B4744E" w:rsidR="47FE3F4B">
        <w:rPr>
          <w:rFonts w:ascii="Arial" w:hAnsi="Arial" w:eastAsia="Times New Roman" w:cs="Arial"/>
          <w:b w:val="1"/>
          <w:bCs w:val="1"/>
          <w:sz w:val="18"/>
          <w:szCs w:val="18"/>
          <w:lang w:eastAsia="es-ES"/>
        </w:rPr>
        <w:t>se recomienda realizar las reservas con la máxima antelación.</w:t>
      </w:r>
    </w:p>
    <w:p w:rsidR="3A4EA383" w:rsidP="3A4EA383" w:rsidRDefault="3A4EA383" w14:paraId="06683066" w14:textId="346D3A0F">
      <w:pPr>
        <w:spacing w:after="0" w:line="240" w:lineRule="auto"/>
        <w:jc w:val="center"/>
        <w:rPr>
          <w:rFonts w:ascii="Arial" w:hAnsi="Arial" w:eastAsia="Times New Roman" w:cs="Arial"/>
          <w:b/>
          <w:bCs/>
          <w:color w:val="E36C0A" w:themeColor="accent6" w:themeShade="BF"/>
          <w:sz w:val="18"/>
          <w:szCs w:val="18"/>
          <w:u w:val="single"/>
          <w:lang w:eastAsia="es-ES"/>
        </w:rPr>
      </w:pPr>
    </w:p>
    <w:p w:rsidR="00D3490F" w:rsidRDefault="00AE397C" w14:paraId="1685FA0F" w14:textId="77777777">
      <w:pPr>
        <w:spacing w:after="0" w:line="240" w:lineRule="auto"/>
        <w:jc w:val="center"/>
        <w:rPr>
          <w:rFonts w:ascii="Arial" w:hAnsi="Arial" w:eastAsia="Times New Roman" w:cs="Arial"/>
          <w:b/>
          <w:color w:val="E36C0A" w:themeColor="accent6" w:themeShade="BF"/>
          <w:sz w:val="18"/>
          <w:szCs w:val="18"/>
          <w:u w:val="single"/>
          <w:lang w:eastAsia="es-ES"/>
        </w:rPr>
      </w:pPr>
      <w:r>
        <w:rPr>
          <w:rFonts w:ascii="Arial" w:hAnsi="Arial" w:eastAsia="Times New Roman" w:cs="Arial"/>
          <w:b/>
          <w:color w:val="E36C0A" w:themeColor="accent6" w:themeShade="BF"/>
          <w:sz w:val="18"/>
          <w:szCs w:val="18"/>
          <w:u w:val="single"/>
          <w:lang w:eastAsia="es-ES"/>
        </w:rPr>
        <w:t>ITINERARIO DE VIAJE:</w:t>
      </w:r>
    </w:p>
    <w:p w:rsidR="00D3490F" w:rsidRDefault="00D3490F" w14:paraId="41C8F396" w14:textId="77777777">
      <w:pPr>
        <w:spacing w:after="0" w:line="240" w:lineRule="auto"/>
        <w:jc w:val="both"/>
        <w:rPr>
          <w:rFonts w:ascii="Arial" w:hAnsi="Arial" w:eastAsia="Arial" w:cs="Arial"/>
          <w:color w:val="000000"/>
          <w:sz w:val="14"/>
          <w:szCs w:val="14"/>
        </w:rPr>
      </w:pPr>
    </w:p>
    <w:p w:rsidR="00D3490F" w:rsidP="3B13E3F9" w:rsidRDefault="7D72172E" w14:paraId="7FDE5F0D" w14:textId="01845BE5">
      <w:pPr>
        <w:spacing w:after="0" w:line="240" w:lineRule="auto"/>
        <w:jc w:val="both"/>
        <w:rPr>
          <w:rFonts w:ascii="Arial" w:hAnsi="Arial" w:eastAsia="Arial" w:cs="Arial"/>
          <w:b/>
          <w:bCs/>
          <w:color w:val="EF782D"/>
          <w:sz w:val="18"/>
          <w:szCs w:val="18"/>
        </w:rPr>
      </w:pPr>
      <w:bookmarkStart w:name="_heading=h.gjdgxs" w:id="0"/>
      <w:bookmarkEnd w:id="0"/>
      <w:r w:rsidRPr="3A4EA383">
        <w:rPr>
          <w:rFonts w:ascii="Arial" w:hAnsi="Arial" w:eastAsia="Arial" w:cs="Arial"/>
          <w:b/>
          <w:bCs/>
          <w:color w:val="EF782D"/>
          <w:sz w:val="18"/>
          <w:szCs w:val="18"/>
        </w:rPr>
        <w:t>Día 1</w:t>
      </w:r>
      <w:r w:rsidRPr="3A4EA383" w:rsidR="4D4809C7">
        <w:rPr>
          <w:rFonts w:ascii="Arial" w:hAnsi="Arial" w:eastAsia="Arial" w:cs="Arial"/>
          <w:b/>
          <w:bCs/>
          <w:color w:val="EF782D"/>
          <w:sz w:val="18"/>
          <w:szCs w:val="18"/>
        </w:rPr>
        <w:t xml:space="preserve"> El Cairo</w:t>
      </w:r>
    </w:p>
    <w:p w:rsidR="222CB088" w:rsidP="3A4EA383" w:rsidRDefault="222CB088" w14:paraId="12CA4F46" w14:textId="2B04BD42">
      <w:pPr>
        <w:jc w:val="both"/>
      </w:pPr>
      <w:r w:rsidRPr="3A4EA383">
        <w:rPr>
          <w:rFonts w:ascii="Arial" w:hAnsi="Arial" w:cs="Arial"/>
          <w:sz w:val="18"/>
          <w:szCs w:val="18"/>
        </w:rPr>
        <w:t xml:space="preserve">Llegada al aeropuerto internacional de El Cairo, uno de nuestros representantes que habla español le ayudará a realizar todos los trámites pertinentes en el área de inmigración y visados, así como en el control de aduanas. Una vez concluido, se le trasladará en servicio compartido al hotel en un vehículo climatizado para que pueda descansar. Resto de la tarde libre. </w:t>
      </w:r>
      <w:r w:rsidRPr="3A4EA383">
        <w:rPr>
          <w:rFonts w:ascii="Arial" w:hAnsi="Arial" w:cs="Arial"/>
          <w:b/>
          <w:bCs/>
          <w:sz w:val="18"/>
          <w:szCs w:val="18"/>
          <w:u w:val="single"/>
        </w:rPr>
        <w:t>Alojamiento</w:t>
      </w:r>
      <w:r w:rsidRPr="3A4EA383">
        <w:rPr>
          <w:rFonts w:ascii="Arial" w:hAnsi="Arial" w:cs="Arial"/>
          <w:sz w:val="18"/>
          <w:szCs w:val="18"/>
        </w:rPr>
        <w:t>.</w:t>
      </w:r>
    </w:p>
    <w:p w:rsidR="59186725" w:rsidP="3A4EA383" w:rsidRDefault="59186725" w14:paraId="68A8568B" w14:textId="135ADC12">
      <w:pPr>
        <w:spacing w:after="0" w:line="240" w:lineRule="auto"/>
        <w:jc w:val="both"/>
      </w:pPr>
      <w:r w:rsidRPr="3A4EA383">
        <w:rPr>
          <w:rFonts w:ascii="Arial" w:hAnsi="Arial" w:eastAsia="Arial" w:cs="Arial"/>
          <w:b/>
          <w:bCs/>
          <w:color w:val="EF782D"/>
          <w:sz w:val="18"/>
          <w:szCs w:val="18"/>
          <w:lang w:val="es-MX"/>
        </w:rPr>
        <w:t>Día 2</w:t>
      </w:r>
      <w:r w:rsidRPr="3A4EA383" w:rsidR="4FBD0EF7">
        <w:rPr>
          <w:rFonts w:ascii="Arial" w:hAnsi="Arial" w:eastAsia="Arial" w:cs="Arial"/>
          <w:b/>
          <w:bCs/>
          <w:color w:val="EF782D"/>
          <w:sz w:val="18"/>
          <w:szCs w:val="18"/>
          <w:lang w:val="es-MX"/>
        </w:rPr>
        <w:t xml:space="preserve"> El Cairo – Aswan</w:t>
      </w:r>
    </w:p>
    <w:p w:rsidR="6814A380" w:rsidP="3A4EA383" w:rsidRDefault="6814A380" w14:paraId="1DA370C4" w14:textId="11B1FBA4">
      <w:pPr>
        <w:jc w:val="both"/>
      </w:pPr>
      <w:r w:rsidRPr="3A4EA383">
        <w:rPr>
          <w:rFonts w:ascii="Arial" w:hAnsi="Arial" w:eastAsia="Arial" w:cs="Arial"/>
          <w:b/>
          <w:bCs/>
          <w:sz w:val="18"/>
          <w:szCs w:val="18"/>
          <w:u w:val="single"/>
          <w:lang w:val="es-MX"/>
        </w:rPr>
        <w:t xml:space="preserve">Desayuno </w:t>
      </w:r>
      <w:r w:rsidRPr="3A4EA383">
        <w:rPr>
          <w:rFonts w:ascii="Arial" w:hAnsi="Arial" w:eastAsia="Arial" w:cs="Arial"/>
          <w:sz w:val="18"/>
          <w:szCs w:val="18"/>
          <w:lang w:val="es-MX"/>
        </w:rPr>
        <w:t xml:space="preserve">en el hotel. A la hora prevista, traslado al aeropuerto de El Cairo para </w:t>
      </w:r>
      <w:r w:rsidRPr="3A4EA383">
        <w:rPr>
          <w:rFonts w:ascii="Arial" w:hAnsi="Arial" w:eastAsia="Arial" w:cs="Arial"/>
          <w:b/>
          <w:bCs/>
          <w:sz w:val="18"/>
          <w:szCs w:val="18"/>
          <w:lang w:val="es-MX"/>
        </w:rPr>
        <w:t>volar con destino Aswan</w:t>
      </w:r>
      <w:r w:rsidRPr="3A4EA383">
        <w:rPr>
          <w:rFonts w:ascii="Arial" w:hAnsi="Arial" w:eastAsia="Arial" w:cs="Arial"/>
          <w:sz w:val="18"/>
          <w:szCs w:val="18"/>
          <w:lang w:val="es-MX"/>
        </w:rPr>
        <w:t xml:space="preserve">. Una vez allí salida en autocar hasta el embarcadero de la isla de Filae para embarcar en una lancha que le llevara hasta el nuevo emplazamiento del </w:t>
      </w:r>
      <w:r w:rsidRPr="3A4EA383">
        <w:rPr>
          <w:rFonts w:ascii="Arial" w:hAnsi="Arial" w:eastAsia="Arial" w:cs="Arial"/>
          <w:b/>
          <w:bCs/>
          <w:sz w:val="18"/>
          <w:szCs w:val="18"/>
          <w:lang w:val="es-MX"/>
        </w:rPr>
        <w:t>templo de Isis.</w:t>
      </w:r>
      <w:r w:rsidRPr="3A4EA383">
        <w:rPr>
          <w:rFonts w:ascii="Arial" w:hAnsi="Arial" w:eastAsia="Arial" w:cs="Arial"/>
          <w:sz w:val="18"/>
          <w:szCs w:val="18"/>
          <w:lang w:val="es-MX"/>
        </w:rPr>
        <w:t xml:space="preserve"> En esta ínsula se erige el templo en honor de la diosa Isis que mandó construir Ptolomeo II. Posteriormente podrá comprobar el contraste entre la antigüedad y la modernidad con la visita a la famosa Presa de Asuán, una gigantesca obra de ingeniería hidráulica que inició a primeros de los años sesenta termino a finales de la década de los sesenta del siglo XX. A continuación, embarcar a bordo de</w:t>
      </w:r>
      <w:r w:rsidRPr="3A4EA383" w:rsidR="4633B139">
        <w:rPr>
          <w:rFonts w:ascii="Arial" w:hAnsi="Arial" w:eastAsia="Arial" w:cs="Arial"/>
          <w:sz w:val="18"/>
          <w:szCs w:val="18"/>
          <w:lang w:val="es-MX"/>
        </w:rPr>
        <w:t>l crucero</w:t>
      </w:r>
      <w:r w:rsidRPr="3A4EA383">
        <w:rPr>
          <w:rFonts w:ascii="Arial" w:hAnsi="Arial" w:eastAsia="Arial" w:cs="Arial"/>
          <w:sz w:val="18"/>
          <w:szCs w:val="18"/>
          <w:lang w:val="es-MX"/>
        </w:rPr>
        <w:t xml:space="preserve">, donde se le entregará la llave de su camarote y </w:t>
      </w:r>
      <w:r w:rsidRPr="3A4EA383">
        <w:rPr>
          <w:rFonts w:ascii="Arial" w:hAnsi="Arial" w:eastAsia="Arial" w:cs="Arial"/>
          <w:b/>
          <w:bCs/>
          <w:sz w:val="18"/>
          <w:szCs w:val="18"/>
          <w:u w:val="single"/>
          <w:lang w:val="es-MX"/>
        </w:rPr>
        <w:t>comerá</w:t>
      </w:r>
      <w:r w:rsidRPr="3A4EA383">
        <w:rPr>
          <w:rFonts w:ascii="Arial" w:hAnsi="Arial" w:eastAsia="Arial" w:cs="Arial"/>
          <w:sz w:val="18"/>
          <w:szCs w:val="18"/>
          <w:lang w:val="es-MX"/>
        </w:rPr>
        <w:t xml:space="preserve">. </w:t>
      </w:r>
      <w:r w:rsidRPr="3A4EA383" w:rsidR="61C718BB">
        <w:rPr>
          <w:rFonts w:ascii="Arial" w:hAnsi="Arial" w:eastAsia="Arial" w:cs="Arial"/>
          <w:sz w:val="18"/>
          <w:szCs w:val="18"/>
          <w:lang w:val="es-MX"/>
        </w:rPr>
        <w:t xml:space="preserve">Por </w:t>
      </w:r>
      <w:r w:rsidRPr="3A4EA383">
        <w:rPr>
          <w:rFonts w:ascii="Arial" w:hAnsi="Arial" w:eastAsia="Arial" w:cs="Arial"/>
          <w:sz w:val="18"/>
          <w:szCs w:val="18"/>
          <w:lang w:val="es-MX"/>
        </w:rPr>
        <w:t>la tarde, dará paso a un</w:t>
      </w:r>
      <w:r w:rsidRPr="3A4EA383">
        <w:rPr>
          <w:rFonts w:ascii="Arial" w:hAnsi="Arial" w:eastAsia="Arial" w:cs="Arial"/>
          <w:b/>
          <w:bCs/>
          <w:sz w:val="18"/>
          <w:szCs w:val="18"/>
          <w:lang w:val="es-MX"/>
        </w:rPr>
        <w:t xml:space="preserve"> paseo en faluca</w:t>
      </w:r>
      <w:r w:rsidRPr="3A4EA383">
        <w:rPr>
          <w:rFonts w:ascii="Arial" w:hAnsi="Arial" w:eastAsia="Arial" w:cs="Arial"/>
          <w:sz w:val="18"/>
          <w:szCs w:val="18"/>
          <w:lang w:val="es-MX"/>
        </w:rPr>
        <w:t>. Con estos veleros típicos de la zona recorrerá las aguas del Nilo y admirará el paisaje. En esta ruta destacan la isla Elefantina, uno de los centros comerciales de marfil más antiguos, y la isla de Kitchener, famosa por su hermoso jardín botánico. Y no se irá sin apreciar la panorámica del Mausoleo de Agha Khan, un simple vistazo servirá para entender por qué el Jefe Supremo Ismaelita escogió este lugar para su descanso eterno. Posibilidad de prolongar opcionalmente</w:t>
      </w:r>
      <w:r w:rsidRPr="3A4EA383" w:rsidR="53013AA3">
        <w:rPr>
          <w:rFonts w:ascii="Arial" w:hAnsi="Arial" w:eastAsia="Arial" w:cs="Arial"/>
          <w:sz w:val="18"/>
          <w:szCs w:val="18"/>
          <w:lang w:val="es-MX"/>
        </w:rPr>
        <w:t xml:space="preserve"> (con un suplemento)</w:t>
      </w:r>
      <w:r w:rsidRPr="3A4EA383">
        <w:rPr>
          <w:rFonts w:ascii="Arial" w:hAnsi="Arial" w:eastAsia="Arial" w:cs="Arial"/>
          <w:sz w:val="18"/>
          <w:szCs w:val="18"/>
          <w:lang w:val="es-MX"/>
        </w:rPr>
        <w:t xml:space="preserve"> el paseo a un Poblado Nubio para ver la vida variopinta de los autóctonos Nubios, sus costumbres y artesanías. Regreso a</w:t>
      </w:r>
      <w:r w:rsidRPr="3A4EA383" w:rsidR="50F508F6">
        <w:rPr>
          <w:rFonts w:ascii="Arial" w:hAnsi="Arial" w:eastAsia="Arial" w:cs="Arial"/>
          <w:sz w:val="18"/>
          <w:szCs w:val="18"/>
          <w:lang w:val="es-MX"/>
        </w:rPr>
        <w:t>l crucero</w:t>
      </w:r>
      <w:r w:rsidRPr="3A4EA383">
        <w:rPr>
          <w:rFonts w:ascii="Arial" w:hAnsi="Arial" w:eastAsia="Arial" w:cs="Arial"/>
          <w:sz w:val="18"/>
          <w:szCs w:val="18"/>
          <w:lang w:val="es-MX"/>
        </w:rPr>
        <w:t xml:space="preserve">. </w:t>
      </w:r>
      <w:r w:rsidRPr="3A4EA383">
        <w:rPr>
          <w:rFonts w:ascii="Arial" w:hAnsi="Arial" w:eastAsia="Arial" w:cs="Arial"/>
          <w:b/>
          <w:bCs/>
          <w:sz w:val="18"/>
          <w:szCs w:val="18"/>
          <w:u w:val="single"/>
          <w:lang w:val="es-MX"/>
        </w:rPr>
        <w:t xml:space="preserve">Cena y noche a bordo. </w:t>
      </w:r>
      <w:r w:rsidRPr="3A4EA383">
        <w:rPr>
          <w:rFonts w:ascii="Arial" w:hAnsi="Arial" w:eastAsia="Arial" w:cs="Arial"/>
          <w:sz w:val="18"/>
          <w:szCs w:val="18"/>
          <w:lang w:val="es-MX"/>
        </w:rPr>
        <w:t xml:space="preserve"> </w:t>
      </w:r>
    </w:p>
    <w:p w:rsidR="4FBD0EF7" w:rsidP="3A4EA383" w:rsidRDefault="4FBD0EF7" w14:paraId="7051F986" w14:textId="3AF68A40">
      <w:pPr>
        <w:spacing w:after="0" w:line="240" w:lineRule="auto"/>
        <w:jc w:val="both"/>
      </w:pPr>
      <w:r w:rsidRPr="3A4EA383">
        <w:rPr>
          <w:rFonts w:ascii="Arial" w:hAnsi="Arial" w:eastAsia="Arial" w:cs="Arial"/>
          <w:b/>
          <w:bCs/>
          <w:color w:val="EF782D"/>
          <w:sz w:val="18"/>
          <w:szCs w:val="18"/>
          <w:lang w:val="es-MX"/>
        </w:rPr>
        <w:t xml:space="preserve">Día 3 Aswan – Kom Ombo – Edfu – Luxor </w:t>
      </w:r>
    </w:p>
    <w:p w:rsidR="05B2E15C" w:rsidP="3A4EA383" w:rsidRDefault="05B2E15C" w14:paraId="3B1707EC" w14:textId="0B80F059">
      <w:pPr>
        <w:spacing w:after="0"/>
        <w:jc w:val="both"/>
        <w:rPr>
          <w:rFonts w:ascii="Arial" w:hAnsi="Arial" w:eastAsia="Arial" w:cs="Arial"/>
          <w:sz w:val="18"/>
          <w:szCs w:val="18"/>
          <w:lang w:val="es-MX"/>
        </w:rPr>
      </w:pPr>
      <w:r w:rsidRPr="3A4EA383">
        <w:rPr>
          <w:rStyle w:val="normaltextrun"/>
          <w:rFonts w:ascii="Arial" w:hAnsi="Arial" w:eastAsia="Arial" w:cs="Arial"/>
          <w:b/>
          <w:bCs/>
          <w:sz w:val="18"/>
          <w:szCs w:val="18"/>
          <w:u w:val="single"/>
        </w:rPr>
        <w:t>Pensión completa a bordo</w:t>
      </w:r>
      <w:r w:rsidRPr="3A4EA383">
        <w:rPr>
          <w:rStyle w:val="normaltextrun"/>
          <w:rFonts w:ascii="Arial" w:hAnsi="Arial" w:eastAsia="Arial" w:cs="Arial"/>
          <w:sz w:val="18"/>
          <w:szCs w:val="18"/>
        </w:rPr>
        <w:t>. El crucero zarpará hacia Kom Ombo. Al llegar a Kom Ombo, comenzará la excursión al </w:t>
      </w:r>
      <w:r w:rsidRPr="3A4EA383">
        <w:rPr>
          <w:rStyle w:val="normaltextrun"/>
          <w:rFonts w:ascii="Arial" w:hAnsi="Arial" w:eastAsia="Arial" w:cs="Arial"/>
          <w:b/>
          <w:bCs/>
          <w:sz w:val="18"/>
          <w:szCs w:val="18"/>
        </w:rPr>
        <w:t>templo que se dedicó a Haroeris, el dios halcón, y a Sobek, el dios cocodrilo</w:t>
      </w:r>
      <w:r w:rsidRPr="3A4EA383">
        <w:rPr>
          <w:rStyle w:val="normaltextrun"/>
          <w:rFonts w:ascii="Arial" w:hAnsi="Arial" w:eastAsia="Arial" w:cs="Arial"/>
          <w:sz w:val="18"/>
          <w:szCs w:val="18"/>
        </w:rPr>
        <w:t>. Posteriormente se realizará una breve visita a la </w:t>
      </w:r>
      <w:r w:rsidRPr="3A4EA383">
        <w:rPr>
          <w:rStyle w:val="normaltextrun"/>
          <w:rFonts w:ascii="Arial" w:hAnsi="Arial" w:eastAsia="Arial" w:cs="Arial"/>
          <w:b/>
          <w:bCs/>
          <w:sz w:val="18"/>
          <w:szCs w:val="18"/>
        </w:rPr>
        <w:t>capilla de Hathor</w:t>
      </w:r>
      <w:r w:rsidRPr="3A4EA383">
        <w:rPr>
          <w:rStyle w:val="normaltextrun"/>
          <w:rFonts w:ascii="Arial" w:hAnsi="Arial" w:eastAsia="Arial" w:cs="Arial"/>
          <w:sz w:val="18"/>
          <w:szCs w:val="18"/>
        </w:rPr>
        <w:t>, una construcción anexa donde </w:t>
      </w:r>
      <w:r w:rsidRPr="3A4EA383">
        <w:rPr>
          <w:rStyle w:val="normaltextrun"/>
          <w:rFonts w:ascii="Arial" w:hAnsi="Arial" w:eastAsia="Arial" w:cs="Arial"/>
          <w:b/>
          <w:bCs/>
          <w:sz w:val="18"/>
          <w:szCs w:val="18"/>
        </w:rPr>
        <w:t>encontrará una exposición de cocodrilos momificados</w:t>
      </w:r>
      <w:r w:rsidRPr="3A4EA383">
        <w:rPr>
          <w:rStyle w:val="normaltextrun"/>
          <w:rFonts w:ascii="Arial" w:hAnsi="Arial" w:eastAsia="Arial" w:cs="Arial"/>
          <w:sz w:val="18"/>
          <w:szCs w:val="18"/>
        </w:rPr>
        <w:t> en buen estado de conservación que le ayudarán a entender mejor la cultura del Antiguo Egipto. Regresará al crucero y navegará hasta Edfu, al llegar, subirá a bordo de una </w:t>
      </w:r>
      <w:r w:rsidRPr="3A4EA383">
        <w:rPr>
          <w:rStyle w:val="normaltextrun"/>
          <w:rFonts w:ascii="Arial" w:hAnsi="Arial" w:eastAsia="Arial" w:cs="Arial"/>
          <w:b/>
          <w:bCs/>
          <w:sz w:val="18"/>
          <w:szCs w:val="18"/>
        </w:rPr>
        <w:t>calesa</w:t>
      </w:r>
      <w:r w:rsidRPr="3A4EA383">
        <w:rPr>
          <w:rStyle w:val="normaltextrun"/>
          <w:rFonts w:ascii="Arial" w:hAnsi="Arial" w:eastAsia="Arial" w:cs="Arial"/>
          <w:sz w:val="18"/>
          <w:szCs w:val="18"/>
        </w:rPr>
        <w:t> que le llevará al </w:t>
      </w:r>
      <w:r w:rsidRPr="3A4EA383">
        <w:rPr>
          <w:rStyle w:val="normaltextrun"/>
          <w:rFonts w:ascii="Arial" w:hAnsi="Arial" w:eastAsia="Arial" w:cs="Arial"/>
          <w:b/>
          <w:bCs/>
          <w:sz w:val="18"/>
          <w:szCs w:val="18"/>
        </w:rPr>
        <w:t>templo de adoración del dios Horus</w:t>
      </w:r>
      <w:r w:rsidRPr="3A4EA383">
        <w:rPr>
          <w:rStyle w:val="normaltextrun"/>
          <w:rFonts w:ascii="Arial" w:hAnsi="Arial" w:eastAsia="Arial" w:cs="Arial"/>
          <w:sz w:val="18"/>
          <w:szCs w:val="18"/>
        </w:rPr>
        <w:t xml:space="preserve"> que mandó construir Ptolomeo. Este santuario representa el templo egipcio mejor conservado, pero permaneció oculto bajo la arena durante varias centurias hasta que el arqueólogo francés Auguste Mariette lo descubrió a mediados del siglo XIX. Al finalizar la visita, regreso al </w:t>
      </w:r>
      <w:r w:rsidRPr="3A4EA383" w:rsidR="7BE934B9">
        <w:rPr>
          <w:rStyle w:val="normaltextrun"/>
          <w:rFonts w:ascii="Arial" w:hAnsi="Arial" w:eastAsia="Arial" w:cs="Arial"/>
          <w:sz w:val="18"/>
          <w:szCs w:val="18"/>
        </w:rPr>
        <w:t>crucero</w:t>
      </w:r>
      <w:r w:rsidRPr="3A4EA383">
        <w:rPr>
          <w:rStyle w:val="normaltextrun"/>
          <w:rFonts w:ascii="Arial" w:hAnsi="Arial" w:eastAsia="Arial" w:cs="Arial"/>
          <w:sz w:val="18"/>
          <w:szCs w:val="18"/>
        </w:rPr>
        <w:t xml:space="preserve"> para seguir navegando hasta Luxor pasando por Esna y su esclusa. </w:t>
      </w:r>
      <w:r w:rsidRPr="3A4EA383">
        <w:rPr>
          <w:rStyle w:val="normaltextrun"/>
          <w:rFonts w:ascii="Arial" w:hAnsi="Arial" w:eastAsia="Arial" w:cs="Arial"/>
          <w:b/>
          <w:bCs/>
          <w:sz w:val="18"/>
          <w:szCs w:val="18"/>
          <w:u w:val="single"/>
        </w:rPr>
        <w:t>Cena y noche a bordo en Luxor.</w:t>
      </w:r>
      <w:r w:rsidRPr="3A4EA383">
        <w:rPr>
          <w:rStyle w:val="eop"/>
          <w:rFonts w:ascii="Arial" w:hAnsi="Arial" w:eastAsia="Arial" w:cs="Arial"/>
          <w:sz w:val="18"/>
          <w:szCs w:val="18"/>
          <w:lang w:val="en-US"/>
        </w:rPr>
        <w:t> </w:t>
      </w:r>
      <w:r>
        <w:rPr>
          <w:noProof/>
        </w:rPr>
        <w:drawing>
          <wp:inline distT="0" distB="0" distL="0" distR="0" wp14:anchorId="748F8900" wp14:editId="066EDCFA">
            <wp:extent cx="9526" cy="9526"/>
            <wp:effectExtent l="0" t="0" r="0" b="0"/>
            <wp:docPr id="11296082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608246" name="Picture 1129608246"/>
                    <pic:cNvPicPr/>
                  </pic:nvPicPr>
                  <pic:blipFill>
                    <a:blip r:embed="rId11">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rsidR="3A4EA383" w:rsidP="3A4EA383" w:rsidRDefault="3A4EA383" w14:paraId="2298E2AC" w14:textId="26AB9458">
      <w:pPr>
        <w:spacing w:after="0" w:line="240" w:lineRule="auto"/>
        <w:jc w:val="both"/>
        <w:rPr>
          <w:rFonts w:ascii="Arial" w:hAnsi="Arial" w:eastAsia="Arial" w:cs="Arial"/>
          <w:b/>
          <w:bCs/>
          <w:color w:val="EF782D"/>
          <w:sz w:val="18"/>
          <w:szCs w:val="18"/>
          <w:lang w:val="es-MX"/>
        </w:rPr>
      </w:pPr>
    </w:p>
    <w:p w:rsidR="4FBD0EF7" w:rsidP="3A4EA383" w:rsidRDefault="4FBD0EF7" w14:paraId="7E6983D9" w14:textId="2E870A15">
      <w:pPr>
        <w:spacing w:after="0" w:line="240" w:lineRule="auto"/>
        <w:jc w:val="both"/>
      </w:pPr>
      <w:r w:rsidRPr="3A4EA383">
        <w:rPr>
          <w:rFonts w:ascii="Arial" w:hAnsi="Arial" w:eastAsia="Arial" w:cs="Arial"/>
          <w:b/>
          <w:bCs/>
          <w:color w:val="EF782D"/>
          <w:sz w:val="18"/>
          <w:szCs w:val="18"/>
          <w:lang w:val="es-MX"/>
        </w:rPr>
        <w:t>Día 4 Esna - L</w:t>
      </w:r>
      <w:r w:rsidRPr="3A4EA383" w:rsidR="2AA45637">
        <w:rPr>
          <w:rFonts w:ascii="Arial" w:hAnsi="Arial" w:eastAsia="Arial" w:cs="Arial"/>
          <w:b/>
          <w:bCs/>
          <w:color w:val="EF782D"/>
          <w:sz w:val="18"/>
          <w:szCs w:val="18"/>
          <w:lang w:val="es-MX"/>
        </w:rPr>
        <w:t>u</w:t>
      </w:r>
      <w:r w:rsidRPr="3A4EA383">
        <w:rPr>
          <w:rFonts w:ascii="Arial" w:hAnsi="Arial" w:eastAsia="Arial" w:cs="Arial"/>
          <w:b/>
          <w:bCs/>
          <w:color w:val="EF782D"/>
          <w:sz w:val="18"/>
          <w:szCs w:val="18"/>
          <w:lang w:val="es-MX"/>
        </w:rPr>
        <w:t xml:space="preserve">xor </w:t>
      </w:r>
      <w:r w:rsidRPr="3A4EA383" w:rsidR="59186725">
        <w:rPr>
          <w:rFonts w:ascii="Arial" w:hAnsi="Arial" w:eastAsia="Arial" w:cs="Arial"/>
          <w:b/>
          <w:bCs/>
          <w:color w:val="EF782D"/>
          <w:sz w:val="18"/>
          <w:szCs w:val="18"/>
          <w:lang w:val="es-MX"/>
        </w:rPr>
        <w:t xml:space="preserve"> </w:t>
      </w:r>
    </w:p>
    <w:p w:rsidR="1F1CA63F" w:rsidP="3A4EA383" w:rsidRDefault="1F1CA63F" w14:paraId="2E27FF8B" w14:textId="785EF5C8">
      <w:pPr>
        <w:jc w:val="both"/>
        <w:rPr>
          <w:rFonts w:ascii="Arial" w:hAnsi="Arial" w:eastAsia="Arial" w:cs="Arial"/>
          <w:sz w:val="18"/>
          <w:szCs w:val="18"/>
          <w:lang w:val="es-MX"/>
        </w:rPr>
      </w:pPr>
      <w:r w:rsidRPr="3A4EA383">
        <w:rPr>
          <w:rStyle w:val="normaltextrun"/>
          <w:rFonts w:ascii="Arial" w:hAnsi="Arial" w:eastAsia="Arial" w:cs="Arial"/>
          <w:b/>
          <w:bCs/>
          <w:sz w:val="18"/>
          <w:szCs w:val="18"/>
          <w:u w:val="single"/>
        </w:rPr>
        <w:t>Pensión completa a bordo.</w:t>
      </w:r>
      <w:r w:rsidRPr="3A4EA383">
        <w:rPr>
          <w:rStyle w:val="normaltextrun"/>
          <w:rFonts w:ascii="Arial" w:hAnsi="Arial" w:eastAsia="Arial" w:cs="Arial"/>
          <w:sz w:val="18"/>
          <w:szCs w:val="18"/>
        </w:rPr>
        <w:t xml:space="preserve"> Nada más llegar a Luxor, la ciudad le invita a visitar </w:t>
      </w:r>
      <w:r w:rsidRPr="3A4EA383">
        <w:rPr>
          <w:rStyle w:val="normaltextrun"/>
          <w:rFonts w:ascii="Arial" w:hAnsi="Arial" w:eastAsia="Arial" w:cs="Arial"/>
          <w:b/>
          <w:bCs/>
          <w:sz w:val="18"/>
          <w:szCs w:val="18"/>
        </w:rPr>
        <w:t>los templos de Lúxor</w:t>
      </w:r>
      <w:r w:rsidRPr="3A4EA383">
        <w:rPr>
          <w:rFonts w:ascii="Arial" w:hAnsi="Arial" w:eastAsia="Arial" w:cs="Arial"/>
          <w:b/>
          <w:bCs/>
          <w:sz w:val="18"/>
          <w:szCs w:val="18"/>
        </w:rPr>
        <w:t xml:space="preserve"> </w:t>
      </w:r>
      <w:r w:rsidRPr="3A4EA383">
        <w:rPr>
          <w:rStyle w:val="normaltextrun"/>
          <w:rFonts w:ascii="Arial" w:hAnsi="Arial" w:eastAsia="Arial" w:cs="Arial"/>
          <w:b/>
          <w:bCs/>
          <w:sz w:val="18"/>
          <w:szCs w:val="18"/>
        </w:rPr>
        <w:t>y de Karnak</w:t>
      </w:r>
      <w:r w:rsidRPr="3A4EA383">
        <w:rPr>
          <w:rFonts w:ascii="Arial" w:hAnsi="Arial" w:eastAsia="Arial" w:cs="Arial"/>
          <w:sz w:val="18"/>
          <w:szCs w:val="18"/>
        </w:rPr>
        <w:t xml:space="preserve"> </w:t>
      </w:r>
      <w:r w:rsidRPr="3A4EA383">
        <w:rPr>
          <w:rStyle w:val="normaltextrun"/>
          <w:rFonts w:ascii="Arial" w:hAnsi="Arial" w:eastAsia="Arial" w:cs="Arial"/>
          <w:sz w:val="18"/>
          <w:szCs w:val="18"/>
        </w:rPr>
        <w:t xml:space="preserve">que se destacan por su majestuosidad y ofrecen a sus visitantes la oportunidad de descubrir numerosas anécdotas e historias de los faraones que desempeñaron un papel esencial en su construcción, regresará al crucero. </w:t>
      </w:r>
      <w:r w:rsidRPr="3A4EA383">
        <w:rPr>
          <w:rStyle w:val="normaltextrun"/>
          <w:rFonts w:ascii="Arial" w:hAnsi="Arial" w:eastAsia="Arial" w:cs="Arial"/>
          <w:b/>
          <w:bCs/>
          <w:sz w:val="18"/>
          <w:szCs w:val="18"/>
          <w:u w:val="single"/>
        </w:rPr>
        <w:t>Noche a bordo</w:t>
      </w:r>
      <w:r w:rsidRPr="3A4EA383">
        <w:rPr>
          <w:rStyle w:val="normaltextrun"/>
          <w:rFonts w:ascii="Arial" w:hAnsi="Arial" w:eastAsia="Arial" w:cs="Arial"/>
          <w:sz w:val="18"/>
          <w:szCs w:val="18"/>
        </w:rPr>
        <w:t xml:space="preserve"> en Luxor.</w:t>
      </w:r>
      <w:r>
        <w:rPr>
          <w:noProof/>
        </w:rPr>
        <w:drawing>
          <wp:inline distT="0" distB="0" distL="0" distR="0" wp14:anchorId="2D1CFC62" wp14:editId="05D97020">
            <wp:extent cx="9526" cy="9526"/>
            <wp:effectExtent l="0" t="0" r="0" b="0"/>
            <wp:docPr id="7972893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89363" name="Picture 797289363"/>
                    <pic:cNvPicPr/>
                  </pic:nvPicPr>
                  <pic:blipFill>
                    <a:blip r:embed="rId11">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rsidR="3A4EA383" w:rsidP="3A4EA383" w:rsidRDefault="3A4EA383" w14:paraId="420ED539" w14:textId="27B18F66">
      <w:pPr>
        <w:spacing w:after="0" w:line="240" w:lineRule="auto"/>
        <w:jc w:val="both"/>
        <w:rPr>
          <w:rFonts w:ascii="Arial" w:hAnsi="Arial" w:eastAsia="Arial" w:cs="Arial"/>
          <w:b/>
          <w:bCs/>
          <w:color w:val="EF782D"/>
          <w:sz w:val="18"/>
          <w:szCs w:val="18"/>
          <w:lang w:val="es-MX"/>
        </w:rPr>
      </w:pPr>
    </w:p>
    <w:p w:rsidR="3A4EA383" w:rsidP="3A4EA383" w:rsidRDefault="3A4EA383" w14:paraId="1A6D7A87" w14:textId="3D3D4E1A">
      <w:pPr>
        <w:spacing w:after="0" w:line="240" w:lineRule="auto"/>
        <w:jc w:val="both"/>
        <w:rPr>
          <w:rFonts w:ascii="Arial" w:hAnsi="Arial" w:eastAsia="Arial" w:cs="Arial"/>
          <w:b/>
          <w:bCs/>
          <w:color w:val="EF782D"/>
          <w:sz w:val="18"/>
          <w:szCs w:val="18"/>
          <w:lang w:val="es-MX"/>
        </w:rPr>
      </w:pPr>
    </w:p>
    <w:p w:rsidR="3A4EA383" w:rsidP="3A4EA383" w:rsidRDefault="3A4EA383" w14:paraId="11A8E4F8" w14:textId="3422840A">
      <w:pPr>
        <w:spacing w:after="0" w:line="240" w:lineRule="auto"/>
        <w:jc w:val="both"/>
        <w:rPr>
          <w:rFonts w:ascii="Arial" w:hAnsi="Arial" w:eastAsia="Arial" w:cs="Arial"/>
          <w:b/>
          <w:bCs/>
          <w:color w:val="EF782D"/>
          <w:sz w:val="18"/>
          <w:szCs w:val="18"/>
          <w:lang w:val="es-MX"/>
        </w:rPr>
      </w:pPr>
    </w:p>
    <w:p w:rsidR="3A4EA383" w:rsidP="3A4EA383" w:rsidRDefault="3A4EA383" w14:paraId="3FBA119B" w14:textId="4762E1D4">
      <w:pPr>
        <w:spacing w:after="0" w:line="240" w:lineRule="auto"/>
        <w:jc w:val="both"/>
        <w:rPr>
          <w:rFonts w:ascii="Arial" w:hAnsi="Arial" w:eastAsia="Arial" w:cs="Arial"/>
          <w:b/>
          <w:bCs/>
          <w:color w:val="EF782D"/>
          <w:sz w:val="18"/>
          <w:szCs w:val="18"/>
          <w:lang w:val="es-MX"/>
        </w:rPr>
      </w:pPr>
    </w:p>
    <w:p w:rsidR="0F5BFCC7" w:rsidP="3A4EA383" w:rsidRDefault="0F5BFCC7" w14:paraId="51C0340D" w14:textId="3B06279D">
      <w:pPr>
        <w:spacing w:after="0" w:line="240" w:lineRule="auto"/>
        <w:jc w:val="both"/>
      </w:pPr>
      <w:r w:rsidRPr="67B4744E" w:rsidR="0F5BFCC7">
        <w:rPr>
          <w:rFonts w:ascii="Arial" w:hAnsi="Arial" w:eastAsia="Arial" w:cs="Arial"/>
          <w:b w:val="1"/>
          <w:bCs w:val="1"/>
          <w:color w:val="EF782D"/>
          <w:sz w:val="18"/>
          <w:szCs w:val="18"/>
          <w:lang w:val="es-MX"/>
        </w:rPr>
        <w:t>Día 5</w:t>
      </w:r>
      <w:r w:rsidRPr="67B4744E" w:rsidR="14CDBB5F">
        <w:rPr>
          <w:rFonts w:ascii="Arial" w:hAnsi="Arial" w:eastAsia="Arial" w:cs="Arial"/>
          <w:b w:val="1"/>
          <w:bCs w:val="1"/>
          <w:color w:val="EF782D"/>
          <w:sz w:val="18"/>
          <w:szCs w:val="18"/>
          <w:lang w:val="es-MX"/>
        </w:rPr>
        <w:t xml:space="preserve"> Luxor – El Cairo</w:t>
      </w:r>
      <w:r w:rsidRPr="67B4744E" w:rsidR="17C1C0BE">
        <w:rPr>
          <w:rFonts w:ascii="Arial" w:hAnsi="Arial" w:eastAsia="Arial" w:cs="Arial"/>
          <w:b w:val="1"/>
          <w:bCs w:val="1"/>
          <w:color w:val="EF782D"/>
          <w:sz w:val="18"/>
          <w:szCs w:val="18"/>
          <w:lang w:val="es-MX"/>
        </w:rPr>
        <w:t xml:space="preserve">  </w:t>
      </w:r>
      <w:r w:rsidRPr="67B4744E" w:rsidR="17C1C0BE">
        <w:rPr>
          <w:rFonts w:ascii="Arial" w:hAnsi="Arial" w:eastAsia="Arial" w:cs="Arial"/>
          <w:b w:val="1"/>
          <w:bCs w:val="1"/>
          <w:color w:val="EF782D"/>
          <w:sz w:val="18"/>
          <w:szCs w:val="18"/>
          <w:highlight w:val="yellow"/>
          <w:lang w:val="es-MX"/>
        </w:rPr>
        <w:t>(DÍA DEL ECLIPSE)</w:t>
      </w:r>
    </w:p>
    <w:p w:rsidR="37E319B0" w:rsidP="3A4EA383" w:rsidRDefault="37E319B0" w14:paraId="3DEED019" w14:textId="1BA55E2E">
      <w:pPr>
        <w:jc w:val="both"/>
        <w:rPr>
          <w:rFonts w:ascii="Arial" w:hAnsi="Arial" w:eastAsia="Arial" w:cs="Arial"/>
          <w:lang w:val="es-MX"/>
        </w:rPr>
      </w:pPr>
      <w:r w:rsidRPr="3A4EA383">
        <w:rPr>
          <w:rStyle w:val="normaltextrun"/>
          <w:rFonts w:ascii="Arial" w:hAnsi="Arial" w:eastAsia="Arial" w:cs="Arial"/>
          <w:b/>
          <w:bCs/>
          <w:sz w:val="18"/>
          <w:szCs w:val="18"/>
          <w:u w:val="single"/>
        </w:rPr>
        <w:t xml:space="preserve">Desayuno </w:t>
      </w:r>
      <w:r w:rsidRPr="3A4EA383">
        <w:rPr>
          <w:rStyle w:val="normaltextrun"/>
          <w:rFonts w:ascii="Arial" w:hAnsi="Arial" w:eastAsia="Arial" w:cs="Arial"/>
          <w:sz w:val="18"/>
          <w:szCs w:val="18"/>
        </w:rPr>
        <w:t xml:space="preserve">y desembarque. Tiempo libre para observar el </w:t>
      </w:r>
      <w:r w:rsidRPr="3A4EA383">
        <w:rPr>
          <w:rStyle w:val="normaltextrun"/>
          <w:rFonts w:ascii="Arial" w:hAnsi="Arial" w:eastAsia="Arial" w:cs="Arial"/>
          <w:b/>
          <w:bCs/>
          <w:sz w:val="18"/>
          <w:szCs w:val="18"/>
        </w:rPr>
        <w:t>Gran Eclipse Total de Sol</w:t>
      </w:r>
      <w:r w:rsidRPr="3A4EA383">
        <w:rPr>
          <w:rStyle w:val="normaltextrun"/>
          <w:rFonts w:ascii="Arial" w:hAnsi="Arial" w:eastAsia="Arial" w:cs="Arial"/>
          <w:sz w:val="18"/>
          <w:szCs w:val="18"/>
        </w:rPr>
        <w:t xml:space="preserve">, uno de los fenómenos astronómicos más extraordinarios del siglo. Durante más de seis minutos de totalidad, podrá contemplar este espectáculo único de la naturaleza, una experiencia inolvidable que convertirá esta jornada en un momento verdaderamente excepcional. A la hora prevista, traslado al aeropuerto de Luxor para tomar el vuelo con destino El Cairo. Llegada y traslado al hotel. Tarde libre y </w:t>
      </w:r>
      <w:r w:rsidRPr="3A4EA383">
        <w:rPr>
          <w:rStyle w:val="normaltextrun"/>
          <w:rFonts w:ascii="Arial" w:hAnsi="Arial" w:eastAsia="Arial" w:cs="Arial"/>
          <w:b/>
          <w:bCs/>
          <w:sz w:val="18"/>
          <w:szCs w:val="18"/>
          <w:u w:val="single"/>
        </w:rPr>
        <w:t>alojamiento</w:t>
      </w:r>
      <w:r w:rsidRPr="3A4EA383">
        <w:rPr>
          <w:rStyle w:val="normaltextrun"/>
          <w:rFonts w:ascii="Arial" w:hAnsi="Arial" w:eastAsia="Arial" w:cs="Arial"/>
          <w:sz w:val="18"/>
          <w:szCs w:val="18"/>
        </w:rPr>
        <w:t>.</w:t>
      </w:r>
      <w:r>
        <w:rPr>
          <w:noProof/>
        </w:rPr>
        <w:drawing>
          <wp:inline distT="0" distB="0" distL="0" distR="0" wp14:anchorId="0544E64D" wp14:editId="25C0DB07">
            <wp:extent cx="9526" cy="9526"/>
            <wp:effectExtent l="0" t="0" r="0" b="0"/>
            <wp:docPr id="21236813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681369" name="Picture 2123681369"/>
                    <pic:cNvPicPr/>
                  </pic:nvPicPr>
                  <pic:blipFill>
                    <a:blip r:embed="rId11">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rsidR="14CDBB5F" w:rsidP="3A4EA383" w:rsidRDefault="14CDBB5F" w14:paraId="42653AF8" w14:textId="0CB06AFF">
      <w:pPr>
        <w:spacing w:after="0" w:line="240" w:lineRule="auto"/>
        <w:jc w:val="both"/>
      </w:pPr>
      <w:r w:rsidRPr="3A4EA383">
        <w:rPr>
          <w:rFonts w:ascii="Arial" w:hAnsi="Arial" w:eastAsia="Arial" w:cs="Arial"/>
          <w:b/>
          <w:bCs/>
          <w:color w:val="EF782D"/>
          <w:sz w:val="18"/>
          <w:szCs w:val="18"/>
          <w:lang w:val="es-MX"/>
        </w:rPr>
        <w:t>Día 6 El Cairo</w:t>
      </w:r>
    </w:p>
    <w:p w:rsidR="63FACB25" w:rsidP="3A4EA383" w:rsidRDefault="63FACB25" w14:paraId="2D7F2282" w14:textId="25C22C06">
      <w:pPr>
        <w:spacing w:after="0" w:line="240" w:lineRule="auto"/>
        <w:jc w:val="both"/>
      </w:pPr>
      <w:r w:rsidRPr="3A4EA383">
        <w:rPr>
          <w:rFonts w:ascii="Arial" w:hAnsi="Arial" w:eastAsia="Arial" w:cs="Arial"/>
          <w:sz w:val="18"/>
          <w:szCs w:val="18"/>
          <w:lang w:val="es-MX"/>
        </w:rPr>
        <w:t xml:space="preserve">Tras el </w:t>
      </w:r>
      <w:r w:rsidRPr="3A4EA383">
        <w:rPr>
          <w:rFonts w:ascii="Arial" w:hAnsi="Arial" w:eastAsia="Arial" w:cs="Arial"/>
          <w:b/>
          <w:bCs/>
          <w:sz w:val="18"/>
          <w:szCs w:val="18"/>
          <w:u w:val="single"/>
          <w:lang w:val="es-MX"/>
        </w:rPr>
        <w:t>desayuno</w:t>
      </w:r>
      <w:r w:rsidRPr="3A4EA383">
        <w:rPr>
          <w:rFonts w:ascii="Arial" w:hAnsi="Arial" w:eastAsia="Arial" w:cs="Arial"/>
          <w:sz w:val="18"/>
          <w:szCs w:val="18"/>
          <w:lang w:val="es-MX"/>
        </w:rPr>
        <w:t xml:space="preserve">, nos dirigiremos a la Meseta de Guiza, donde se alzan las </w:t>
      </w:r>
      <w:r w:rsidRPr="3A4EA383">
        <w:rPr>
          <w:rFonts w:ascii="Arial" w:hAnsi="Arial" w:eastAsia="Arial" w:cs="Arial"/>
          <w:b/>
          <w:bCs/>
          <w:sz w:val="18"/>
          <w:szCs w:val="18"/>
          <w:lang w:val="es-MX"/>
        </w:rPr>
        <w:t>tres pirámides</w:t>
      </w:r>
      <w:r w:rsidRPr="3A4EA383">
        <w:rPr>
          <w:rFonts w:ascii="Arial" w:hAnsi="Arial" w:eastAsia="Arial" w:cs="Arial"/>
          <w:sz w:val="18"/>
          <w:szCs w:val="18"/>
          <w:lang w:val="es-MX"/>
        </w:rPr>
        <w:t xml:space="preserve"> más famosas del mundo. Admiraremos la Gran Pirámide de Keops, la única maravilla del mundo antiguo aún en pie, así como la Esfinge y el Templo del Valle de Kefrén, símbolos eternos del esplendor faraónico. </w:t>
      </w:r>
    </w:p>
    <w:p w:rsidR="3A4EA383" w:rsidP="3A4EA383" w:rsidRDefault="3A4EA383" w14:paraId="453036E8" w14:textId="3E36906E">
      <w:pPr>
        <w:spacing w:after="0" w:line="240" w:lineRule="auto"/>
        <w:jc w:val="both"/>
        <w:rPr>
          <w:rFonts w:ascii="Arial" w:hAnsi="Arial" w:eastAsia="Arial" w:cs="Arial"/>
          <w:sz w:val="18"/>
          <w:szCs w:val="18"/>
          <w:lang w:val="es-MX"/>
        </w:rPr>
      </w:pPr>
    </w:p>
    <w:p w:rsidR="63FACB25" w:rsidP="3A4EA383" w:rsidRDefault="63FACB25" w14:paraId="0EF8F2AE" w14:textId="39707D4C">
      <w:pPr>
        <w:spacing w:after="0" w:line="240" w:lineRule="auto"/>
        <w:jc w:val="both"/>
        <w:rPr>
          <w:rFonts w:ascii="Arial" w:hAnsi="Arial" w:eastAsia="Arial" w:cs="Arial"/>
          <w:sz w:val="18"/>
          <w:szCs w:val="18"/>
          <w:lang w:val="es-MX"/>
        </w:rPr>
      </w:pPr>
      <w:r w:rsidRPr="3A4EA383">
        <w:rPr>
          <w:rFonts w:ascii="Arial" w:hAnsi="Arial" w:eastAsia="Arial" w:cs="Arial"/>
          <w:sz w:val="18"/>
          <w:szCs w:val="18"/>
          <w:lang w:val="es-MX"/>
        </w:rPr>
        <w:t>Después del almuerzo incluido, visitaremos el</w:t>
      </w:r>
      <w:r w:rsidRPr="3A4EA383">
        <w:rPr>
          <w:rFonts w:ascii="Arial" w:hAnsi="Arial" w:eastAsia="Arial" w:cs="Arial"/>
          <w:b/>
          <w:bCs/>
          <w:sz w:val="18"/>
          <w:szCs w:val="18"/>
          <w:lang w:val="es-MX"/>
        </w:rPr>
        <w:t xml:space="preserve"> Gran Museo Egipcio (GEM)</w:t>
      </w:r>
      <w:r w:rsidRPr="3A4EA383">
        <w:rPr>
          <w:rFonts w:ascii="Arial" w:hAnsi="Arial" w:eastAsia="Arial" w:cs="Arial"/>
          <w:sz w:val="18"/>
          <w:szCs w:val="18"/>
          <w:lang w:val="es-MX"/>
        </w:rPr>
        <w:t xml:space="preserve">, el mayor museo arqueológico del mundo dedicado a una sola civilización. La visita incluye el atrium con la estatua de Ramsés II, la imponente escalinata monumental y más de 22 000 piezas únicas distribuidas en galerías temáticas. Entre sus joyas más destacadas se encuentran la </w:t>
      </w:r>
      <w:r w:rsidRPr="3A4EA383">
        <w:rPr>
          <w:rFonts w:ascii="Arial" w:hAnsi="Arial" w:eastAsia="Arial" w:cs="Arial"/>
          <w:b/>
          <w:bCs/>
          <w:sz w:val="18"/>
          <w:szCs w:val="18"/>
          <w:lang w:val="es-MX"/>
        </w:rPr>
        <w:t>Sala del Tesoro de Tutankamón y la espectacular Barca Solar de Keops</w:t>
      </w:r>
      <w:r w:rsidRPr="3A4EA383">
        <w:rPr>
          <w:rFonts w:ascii="Arial" w:hAnsi="Arial" w:eastAsia="Arial" w:cs="Arial"/>
          <w:sz w:val="18"/>
          <w:szCs w:val="18"/>
          <w:lang w:val="es-MX"/>
        </w:rPr>
        <w:t xml:space="preserve">, ambas ya abiertas al público. </w:t>
      </w:r>
    </w:p>
    <w:p w:rsidR="63FACB25" w:rsidP="3A4EA383" w:rsidRDefault="63FACB25" w14:paraId="7AEE6147" w14:textId="43F3A731">
      <w:pPr>
        <w:spacing w:after="0" w:line="240" w:lineRule="auto"/>
        <w:jc w:val="both"/>
        <w:rPr>
          <w:rFonts w:ascii="Arial" w:hAnsi="Arial" w:eastAsia="Arial" w:cs="Arial"/>
          <w:sz w:val="18"/>
          <w:szCs w:val="18"/>
          <w:lang w:val="es-MX"/>
        </w:rPr>
      </w:pPr>
      <w:r w:rsidRPr="3A4EA383">
        <w:rPr>
          <w:rFonts w:ascii="Arial" w:hAnsi="Arial" w:eastAsia="Arial" w:cs="Arial"/>
          <w:sz w:val="18"/>
          <w:szCs w:val="18"/>
          <w:lang w:val="es-MX"/>
        </w:rPr>
        <w:t xml:space="preserve">Al finalizar, habrá tiempo libre para pasear por el puente peatonal que conecta el museo con la meseta de Guiza, símbolo arquitectónico de la unión entre el pasado y el presente de Egipto. Regreso al hotel y </w:t>
      </w:r>
      <w:r w:rsidRPr="3A4EA383">
        <w:rPr>
          <w:rFonts w:ascii="Arial" w:hAnsi="Arial" w:eastAsia="Arial" w:cs="Arial"/>
          <w:b/>
          <w:bCs/>
          <w:sz w:val="18"/>
          <w:szCs w:val="18"/>
          <w:u w:val="single"/>
          <w:lang w:val="es-MX"/>
        </w:rPr>
        <w:t>alojamiento</w:t>
      </w:r>
      <w:r w:rsidRPr="3A4EA383">
        <w:rPr>
          <w:rFonts w:ascii="Arial" w:hAnsi="Arial" w:eastAsia="Arial" w:cs="Arial"/>
          <w:sz w:val="18"/>
          <w:szCs w:val="18"/>
          <w:lang w:val="es-MX"/>
        </w:rPr>
        <w:t>.</w:t>
      </w:r>
    </w:p>
    <w:p w:rsidR="3A4EA383" w:rsidP="3A4EA383" w:rsidRDefault="3A4EA383" w14:paraId="4204B98C" w14:textId="7D0548B9">
      <w:pPr>
        <w:spacing w:after="0" w:line="240" w:lineRule="auto"/>
        <w:jc w:val="both"/>
        <w:rPr>
          <w:rFonts w:ascii="Arial" w:hAnsi="Arial" w:eastAsia="Arial" w:cs="Arial"/>
          <w:b/>
          <w:bCs/>
          <w:color w:val="EF782D"/>
          <w:sz w:val="18"/>
          <w:szCs w:val="18"/>
          <w:lang w:val="es-MX"/>
        </w:rPr>
      </w:pPr>
    </w:p>
    <w:p w:rsidR="14CDBB5F" w:rsidP="3A4EA383" w:rsidRDefault="14CDBB5F" w14:paraId="5B510457" w14:textId="22AD57F5">
      <w:pPr>
        <w:spacing w:after="0" w:line="240" w:lineRule="auto"/>
        <w:jc w:val="both"/>
      </w:pPr>
      <w:r w:rsidRPr="3A4EA383">
        <w:rPr>
          <w:rFonts w:ascii="Arial" w:hAnsi="Arial" w:eastAsia="Arial" w:cs="Arial"/>
          <w:b/>
          <w:bCs/>
          <w:color w:val="EF782D"/>
          <w:sz w:val="18"/>
          <w:szCs w:val="18"/>
          <w:lang w:val="es-MX"/>
        </w:rPr>
        <w:t>Día 7 El Cairo</w:t>
      </w:r>
    </w:p>
    <w:p w:rsidR="1A92714C" w:rsidP="67B4744E" w:rsidRDefault="1A92714C" w14:paraId="59049E46" w14:textId="1C6E2679">
      <w:pPr>
        <w:spacing w:after="0" w:line="240" w:lineRule="auto"/>
        <w:jc w:val="both"/>
        <w:rPr>
          <w:rFonts w:ascii="Arial" w:hAnsi="Arial" w:eastAsia="Arial" w:cs="Arial"/>
          <w:sz w:val="18"/>
          <w:szCs w:val="18"/>
          <w:lang w:val="es-MX"/>
        </w:rPr>
      </w:pPr>
      <w:r w:rsidRPr="67B4744E" w:rsidR="1A92714C">
        <w:rPr>
          <w:rFonts w:ascii="Arial" w:hAnsi="Arial" w:eastAsia="Arial" w:cs="Arial"/>
          <w:sz w:val="18"/>
          <w:szCs w:val="18"/>
          <w:lang w:val="es-MX"/>
        </w:rPr>
        <w:t xml:space="preserve">Tras el </w:t>
      </w:r>
      <w:r w:rsidRPr="67B4744E" w:rsidR="1A92714C">
        <w:rPr>
          <w:rFonts w:ascii="Arial" w:hAnsi="Arial" w:eastAsia="Arial" w:cs="Arial"/>
          <w:b w:val="1"/>
          <w:bCs w:val="1"/>
          <w:sz w:val="18"/>
          <w:szCs w:val="18"/>
          <w:u w:val="single"/>
          <w:lang w:val="es-MX"/>
        </w:rPr>
        <w:t xml:space="preserve">desayuno. </w:t>
      </w:r>
      <w:r w:rsidRPr="67B4744E" w:rsidR="1A92714C">
        <w:rPr>
          <w:rFonts w:ascii="Arial" w:hAnsi="Arial" w:eastAsia="Arial" w:cs="Arial"/>
          <w:sz w:val="18"/>
          <w:szCs w:val="18"/>
          <w:lang w:val="es-MX"/>
        </w:rPr>
        <w:t xml:space="preserve">Día libre, en el que recomendamos explorar la riqueza cultural e histórica de El Cairo. </w:t>
      </w:r>
      <w:r w:rsidRPr="67B4744E" w:rsidR="0C7D380A">
        <w:rPr>
          <w:rFonts w:ascii="Arial" w:hAnsi="Arial" w:eastAsia="Arial" w:cs="Arial"/>
          <w:sz w:val="18"/>
          <w:szCs w:val="18"/>
          <w:lang w:val="es-MX"/>
        </w:rPr>
        <w:t xml:space="preserve"> De escoger la opcional (con suplemento) t</w:t>
      </w:r>
      <w:r w:rsidRPr="67B4744E" w:rsidR="1A92714C">
        <w:rPr>
          <w:rFonts w:ascii="Arial" w:hAnsi="Arial" w:eastAsia="Arial" w:cs="Arial"/>
          <w:sz w:val="18"/>
          <w:szCs w:val="18"/>
          <w:lang w:val="es-MX"/>
        </w:rPr>
        <w:t>endríamos una jornada que inicia con la visita al Museo Nacional de la Civilización Egipcia (NMEC), uno de los museos más modernos del país, que ofrece una perspectiva cronológica y temática de las distintas etapas de la civilización egipcia. Entre sus salas más destacadas se encuentra la famosa Sala de las Momias Reales, donde reposan 22 faraones y reinas del Antiguo Egipto, protagonistas del célebre desfile de las Momias Doradas. El museo también alberga piezas únicas de la vida cotidiana, arte, medicina, escritura y religión a lo largo de más de 5 000 años de historia.</w:t>
      </w:r>
      <w:r w:rsidRPr="67B4744E" w:rsidR="05E43430">
        <w:rPr>
          <w:rFonts w:ascii="Arial" w:hAnsi="Arial" w:eastAsia="Arial" w:cs="Arial"/>
          <w:sz w:val="18"/>
          <w:szCs w:val="18"/>
          <w:lang w:val="es-MX"/>
        </w:rPr>
        <w:t xml:space="preserve"> </w:t>
      </w:r>
      <w:r w:rsidRPr="67B4744E" w:rsidR="1A92714C">
        <w:rPr>
          <w:rFonts w:ascii="Arial" w:hAnsi="Arial" w:eastAsia="Arial" w:cs="Arial"/>
          <w:sz w:val="18"/>
          <w:szCs w:val="18"/>
          <w:lang w:val="es-MX"/>
        </w:rPr>
        <w:t>Tras el almuerzo</w:t>
      </w:r>
      <w:r w:rsidRPr="67B4744E" w:rsidR="5A5CDF08">
        <w:rPr>
          <w:rFonts w:ascii="Arial" w:hAnsi="Arial" w:eastAsia="Arial" w:cs="Arial"/>
          <w:sz w:val="18"/>
          <w:szCs w:val="18"/>
          <w:lang w:val="es-MX"/>
        </w:rPr>
        <w:t xml:space="preserve"> incluido</w:t>
      </w:r>
      <w:r w:rsidRPr="67B4744E" w:rsidR="1A92714C">
        <w:rPr>
          <w:rFonts w:ascii="Arial" w:hAnsi="Arial" w:eastAsia="Arial" w:cs="Arial"/>
          <w:sz w:val="18"/>
          <w:szCs w:val="18"/>
          <w:lang w:val="es-MX"/>
        </w:rPr>
        <w:t>, nos adentraremos en el Barrio Copto, un crisol de religiones donde coexisten iglesias cristianas, sinagogas y mezquitas centenarias. Visitaremos la Iglesia Colgante, la Iglesia de San Sergio, y la Sinagoga de Ben Ezra, lugares que forman parte del corazón espiritual del viejo Cairo.  Más adelante, nos dirigiremos hacia la Ciudadela de Saladino, una imponente fortaleza medieval con vistas panorámicas de la ciudad. En su interior se alza la emblemática Mezquita de Alabastro, construida por el sultán Mohamed Ali.</w:t>
      </w:r>
      <w:r w:rsidRPr="67B4744E" w:rsidR="51FCB3D1">
        <w:rPr>
          <w:rFonts w:ascii="Arial" w:hAnsi="Arial" w:eastAsia="Arial" w:cs="Arial"/>
          <w:sz w:val="18"/>
          <w:szCs w:val="18"/>
          <w:lang w:val="es-MX"/>
        </w:rPr>
        <w:t xml:space="preserve"> </w:t>
      </w:r>
      <w:r w:rsidRPr="67B4744E" w:rsidR="1A92714C">
        <w:rPr>
          <w:rFonts w:ascii="Arial" w:hAnsi="Arial" w:eastAsia="Arial" w:cs="Arial"/>
          <w:sz w:val="18"/>
          <w:szCs w:val="18"/>
          <w:lang w:val="es-MX"/>
        </w:rPr>
        <w:t xml:space="preserve">Finalizaremos el recorrido con un paseo por el bazar de Khan el-Khalili, un laberinto de callejuelas y tiendas centenarias donde se respira la esencia de El Cairo antiguo. Tiempo libre para compras o para disfrutar del ambiente local. Al finalizar, regreso al hotel y </w:t>
      </w:r>
      <w:r w:rsidRPr="67B4744E" w:rsidR="1A92714C">
        <w:rPr>
          <w:rFonts w:ascii="Arial" w:hAnsi="Arial" w:eastAsia="Arial" w:cs="Arial"/>
          <w:b w:val="1"/>
          <w:bCs w:val="1"/>
          <w:sz w:val="18"/>
          <w:szCs w:val="18"/>
          <w:u w:val="single"/>
          <w:lang w:val="es-MX"/>
        </w:rPr>
        <w:t>alojamiento</w:t>
      </w:r>
      <w:r w:rsidRPr="67B4744E" w:rsidR="1A92714C">
        <w:rPr>
          <w:rFonts w:ascii="Arial" w:hAnsi="Arial" w:eastAsia="Arial" w:cs="Arial"/>
          <w:sz w:val="18"/>
          <w:szCs w:val="18"/>
          <w:lang w:val="es-MX"/>
        </w:rPr>
        <w:t>.</w:t>
      </w:r>
    </w:p>
    <w:p w:rsidR="3A4EA383" w:rsidP="3A4EA383" w:rsidRDefault="3A4EA383" w14:paraId="2C5BE6A1" w14:textId="14E49D52">
      <w:pPr>
        <w:spacing w:after="0" w:line="240" w:lineRule="auto"/>
        <w:jc w:val="both"/>
        <w:rPr>
          <w:rFonts w:ascii="Arial" w:hAnsi="Arial" w:eastAsia="Arial" w:cs="Arial"/>
          <w:b/>
          <w:bCs/>
          <w:color w:val="EF782D"/>
          <w:sz w:val="18"/>
          <w:szCs w:val="18"/>
          <w:lang w:val="es-MX"/>
        </w:rPr>
      </w:pPr>
    </w:p>
    <w:p w:rsidR="14CDBB5F" w:rsidP="3A4EA383" w:rsidRDefault="14CDBB5F" w14:paraId="55C2C670" w14:textId="6CD283E8">
      <w:pPr>
        <w:spacing w:after="0" w:line="240" w:lineRule="auto"/>
        <w:jc w:val="both"/>
      </w:pPr>
      <w:r w:rsidRPr="3A4EA383">
        <w:rPr>
          <w:rFonts w:ascii="Arial" w:hAnsi="Arial" w:eastAsia="Arial" w:cs="Arial"/>
          <w:b/>
          <w:bCs/>
          <w:color w:val="EF782D"/>
          <w:sz w:val="18"/>
          <w:szCs w:val="18"/>
          <w:lang w:val="es-MX"/>
        </w:rPr>
        <w:t>Día 8 El Cairo</w:t>
      </w:r>
    </w:p>
    <w:p w:rsidR="112B2353" w:rsidP="3A4EA383" w:rsidRDefault="112B2353" w14:paraId="6E8F642D" w14:textId="22C8FCA2">
      <w:pPr>
        <w:jc w:val="both"/>
        <w:rPr>
          <w:rFonts w:ascii="Arial" w:hAnsi="Arial" w:eastAsia="Arial" w:cs="Arial"/>
          <w:sz w:val="18"/>
          <w:szCs w:val="18"/>
          <w:lang w:val="es-MX"/>
        </w:rPr>
      </w:pPr>
      <w:r w:rsidRPr="67B4744E" w:rsidR="112B2353">
        <w:rPr>
          <w:rFonts w:ascii="Arial" w:hAnsi="Arial" w:eastAsia="Arial" w:cs="Arial"/>
          <w:b w:val="1"/>
          <w:bCs w:val="1"/>
          <w:sz w:val="18"/>
          <w:szCs w:val="18"/>
          <w:u w:val="single"/>
        </w:rPr>
        <w:t xml:space="preserve">Desayuno </w:t>
      </w:r>
      <w:r w:rsidRPr="67B4744E" w:rsidR="112B2353">
        <w:rPr>
          <w:rFonts w:ascii="Arial" w:hAnsi="Arial" w:eastAsia="Arial" w:cs="Arial"/>
          <w:sz w:val="18"/>
          <w:szCs w:val="18"/>
        </w:rPr>
        <w:t>en el hotel antes de partir rumbo al aeropuerto internacional de El Cairo en un vehículo compartido climatizado. Aproveche el trayecto para contemplar una última vista de esta hermosa ciudad que rebosa historia en cada uno de sus rincones. Para su comodidad, un representante de habla española le acompañará en todo momento para asistirle en cualquier situación que pueda surgir.</w:t>
      </w:r>
      <w:r w:rsidRPr="67B4744E" w:rsidR="112B2353">
        <w:rPr>
          <w:rFonts w:ascii="Arial" w:hAnsi="Arial" w:eastAsia="Arial" w:cs="Arial"/>
          <w:sz w:val="18"/>
          <w:szCs w:val="18"/>
        </w:rPr>
        <w:t xml:space="preserve"> </w:t>
      </w:r>
      <w:r w:rsidR="112B2353">
        <w:drawing>
          <wp:inline wp14:editId="34BE392E" wp14:anchorId="6F83032A">
            <wp:extent cx="9526" cy="9526"/>
            <wp:effectExtent l="0" t="0" r="0" b="0"/>
            <wp:docPr id="7428681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42868102" name="Picture 742868102"/>
                    <pic:cNvPicPr/>
                  </pic:nvPicPr>
                  <pic:blipFill>
                    <a:blip xmlns:r="http://schemas.openxmlformats.org/officeDocument/2006/relationships" r:embed="rId11">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rsidR="3A4EA383" w:rsidP="3A4EA383" w:rsidRDefault="3A4EA383" w14:paraId="2834F5D5" w14:textId="6B35E69A">
      <w:pPr>
        <w:spacing w:after="0" w:line="240" w:lineRule="auto"/>
        <w:jc w:val="both"/>
        <w:rPr>
          <w:rFonts w:ascii="Arial" w:hAnsi="Arial" w:eastAsia="Arial" w:cs="Arial"/>
          <w:b/>
          <w:bCs/>
          <w:color w:val="EF782D"/>
          <w:sz w:val="18"/>
          <w:szCs w:val="18"/>
          <w:lang w:val="es-MX"/>
        </w:rPr>
      </w:pPr>
    </w:p>
    <w:p w:rsidR="00D3490F" w:rsidP="3B13E3F9" w:rsidRDefault="00AE397C" w14:paraId="5EA38E26" w14:textId="6486FC3F">
      <w:pPr>
        <w:spacing w:after="0" w:line="240" w:lineRule="exact"/>
        <w:jc w:val="right"/>
        <w:rPr>
          <w:rFonts w:ascii="Arial" w:hAnsi="Arial" w:eastAsia="Arial" w:cs="Arial"/>
          <w:color w:val="E36C09"/>
          <w:sz w:val="18"/>
          <w:szCs w:val="18"/>
        </w:rPr>
      </w:pPr>
      <w:r w:rsidRPr="27F8864C">
        <w:rPr>
          <w:rFonts w:ascii="Arial" w:hAnsi="Arial" w:eastAsia="Arial" w:cs="Arial"/>
          <w:b/>
          <w:bCs/>
          <w:color w:val="E36C09"/>
          <w:sz w:val="18"/>
          <w:szCs w:val="18"/>
        </w:rPr>
        <w:t>FIN DE LOS SERVICIOS</w:t>
      </w:r>
      <w:r w:rsidRPr="27F8864C">
        <w:rPr>
          <w:rFonts w:ascii="Arial" w:hAnsi="Arial" w:eastAsia="Arial" w:cs="Arial"/>
          <w:color w:val="E36C09"/>
          <w:sz w:val="18"/>
          <w:szCs w:val="18"/>
        </w:rPr>
        <w:t>.</w:t>
      </w:r>
    </w:p>
    <w:p w:rsidR="00B20C8F" w:rsidRDefault="00B20C8F" w14:paraId="4DDBEF00" w14:textId="77777777">
      <w:pPr>
        <w:spacing w:after="0" w:line="240" w:lineRule="auto"/>
        <w:jc w:val="right"/>
        <w:rPr>
          <w:rFonts w:ascii="Arial" w:hAnsi="Arial" w:eastAsia="Arial" w:cs="Arial"/>
          <w:color w:val="000000"/>
          <w:sz w:val="18"/>
          <w:szCs w:val="18"/>
        </w:rPr>
      </w:pPr>
    </w:p>
    <w:p w:rsidR="00B20C8F" w:rsidRDefault="00B20C8F" w14:paraId="3461D779" w14:textId="77777777">
      <w:pPr>
        <w:spacing w:after="0" w:line="240" w:lineRule="auto"/>
        <w:jc w:val="right"/>
        <w:rPr>
          <w:rFonts w:ascii="Arial" w:hAnsi="Arial" w:eastAsia="Arial" w:cs="Arial"/>
          <w:color w:val="000000"/>
          <w:sz w:val="18"/>
          <w:szCs w:val="18"/>
        </w:rPr>
      </w:pPr>
    </w:p>
    <w:p w:rsidR="00D3490F" w:rsidRDefault="00AE397C" w14:paraId="36D765B6" w14:textId="77777777">
      <w:pPr>
        <w:spacing w:after="0" w:line="240" w:lineRule="auto"/>
        <w:rPr>
          <w:rFonts w:ascii="Arial" w:hAnsi="Arial" w:eastAsia="Times New Roman" w:cs="Arial"/>
          <w:b/>
          <w:color w:val="E36C0A" w:themeColor="accent6" w:themeShade="BF"/>
          <w:sz w:val="18"/>
          <w:szCs w:val="18"/>
          <w:u w:val="single"/>
          <w:lang w:eastAsia="es-ES"/>
        </w:rPr>
      </w:pPr>
      <w:r>
        <w:rPr>
          <w:rFonts w:ascii="Arial" w:hAnsi="Arial" w:eastAsia="Times New Roman" w:cs="Arial"/>
          <w:b/>
          <w:color w:val="E36C0A" w:themeColor="accent6" w:themeShade="BF"/>
          <w:sz w:val="18"/>
          <w:szCs w:val="18"/>
          <w:u w:val="single"/>
          <w:lang w:eastAsia="es-ES"/>
        </w:rPr>
        <w:t>HOTELES PREVISTOS O SIMILARES:</w:t>
      </w:r>
    </w:p>
    <w:p w:rsidR="00D3490F" w:rsidRDefault="00D3490F" w14:paraId="3CF2D8B6" w14:textId="77777777">
      <w:pPr>
        <w:spacing w:after="0" w:line="240" w:lineRule="auto"/>
        <w:rPr>
          <w:rFonts w:ascii="Arial" w:hAnsi="Arial" w:eastAsia="Times New Roman" w:cs="Arial"/>
          <w:b/>
          <w:color w:val="E36C0A" w:themeColor="accent6" w:themeShade="BF"/>
          <w:sz w:val="18"/>
          <w:szCs w:val="18"/>
          <w:u w:val="single"/>
          <w:lang w:eastAsia="es-ES"/>
        </w:rPr>
      </w:pPr>
    </w:p>
    <w:tbl>
      <w:tblPr>
        <w:tblStyle w:val="Cuadrculamedia1-nfasis6"/>
        <w:tblW w:w="6078" w:type="dxa"/>
        <w:jc w:val="center"/>
        <w:shd w:val="clear" w:color="auto" w:fill="FDE4D0"/>
        <w:tblLayout w:type="fixed"/>
        <w:tblLook w:val="04A0" w:firstRow="1" w:lastRow="0" w:firstColumn="1" w:lastColumn="0" w:noHBand="0" w:noVBand="1"/>
      </w:tblPr>
      <w:tblGrid>
        <w:gridCol w:w="2366"/>
        <w:gridCol w:w="3712"/>
      </w:tblGrid>
      <w:tr w:rsidR="27F8864C" w:rsidTr="58DEFD09" w14:paraId="14FC8754"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78" w:type="dxa"/>
            <w:gridSpan w:val="2"/>
            <w:shd w:val="clear" w:color="auto" w:fill="E36C0A" w:themeFill="accent6" w:themeFillShade="BF"/>
            <w:tcMar/>
            <w:vAlign w:val="center"/>
          </w:tcPr>
          <w:p w:rsidR="618C3041" w:rsidP="27F8864C" w:rsidRDefault="618C3041" w14:paraId="73C94DA3" w14:textId="2357761F">
            <w:pPr>
              <w:spacing w:line="240" w:lineRule="auto"/>
              <w:jc w:val="center"/>
              <w:rPr>
                <w:rFonts w:ascii="Arial" w:hAnsi="Arial" w:eastAsia="Calibri" w:cs="Arial"/>
                <w:color w:val="FFFFFF" w:themeColor="background1"/>
                <w:sz w:val="20"/>
                <w:szCs w:val="20"/>
                <w:lang w:val="es-AR"/>
              </w:rPr>
            </w:pPr>
            <w:r w:rsidRPr="27F8864C">
              <w:rPr>
                <w:rFonts w:ascii="Arial" w:hAnsi="Arial" w:eastAsia="Calibri" w:cs="Arial"/>
                <w:color w:val="FFFFFF" w:themeColor="background1"/>
                <w:sz w:val="20"/>
                <w:szCs w:val="20"/>
                <w:lang w:val="es-AR"/>
              </w:rPr>
              <w:t>Categoría Turista</w:t>
            </w:r>
          </w:p>
        </w:tc>
      </w:tr>
      <w:tr w:rsidR="00D3490F" w:rsidTr="58DEFD09" w14:paraId="53E9B76A" w14:textId="77777777">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2366" w:type="dxa"/>
            <w:shd w:val="clear" w:color="auto" w:fill="E36C0A" w:themeFill="accent6" w:themeFillShade="BF"/>
            <w:tcMar/>
            <w:vAlign w:val="center"/>
          </w:tcPr>
          <w:p w:rsidR="00D3490F" w:rsidRDefault="00AE397C" w14:paraId="3A846580" w14:textId="77777777">
            <w:pPr>
              <w:widowControl w:val="0"/>
              <w:spacing w:after="0" w:line="240" w:lineRule="auto"/>
              <w:jc w:val="center"/>
              <w:rPr>
                <w:rFonts w:ascii="Arial" w:hAnsi="Arial" w:cs="Arial"/>
                <w:bCs w:val="0"/>
                <w:color w:val="FFFFFF" w:themeColor="background1"/>
                <w:sz w:val="20"/>
                <w:szCs w:val="20"/>
                <w:lang w:val="es-AR"/>
              </w:rPr>
            </w:pPr>
            <w:r>
              <w:rPr>
                <w:rFonts w:ascii="Arial" w:hAnsi="Arial" w:eastAsia="Calibri" w:cs="Arial"/>
                <w:bCs w:val="0"/>
                <w:color w:val="FFFFFF" w:themeColor="background1"/>
                <w:sz w:val="20"/>
                <w:szCs w:val="20"/>
                <w:lang w:val="es-AR"/>
              </w:rPr>
              <w:t>Ciudad</w:t>
            </w:r>
          </w:p>
        </w:tc>
        <w:tc>
          <w:tcPr>
            <w:cnfStyle w:val="000000000000" w:firstRow="0" w:lastRow="0" w:firstColumn="0" w:lastColumn="0" w:oddVBand="0" w:evenVBand="0" w:oddHBand="0" w:evenHBand="0" w:firstRowFirstColumn="0" w:firstRowLastColumn="0" w:lastRowFirstColumn="0" w:lastRowLastColumn="0"/>
            <w:tcW w:w="3712" w:type="dxa"/>
            <w:shd w:val="clear" w:color="auto" w:fill="E36C0A" w:themeFill="accent6" w:themeFillShade="BF"/>
            <w:tcMar/>
            <w:vAlign w:val="center"/>
          </w:tcPr>
          <w:p w:rsidR="00D3490F" w:rsidP="27F8864C" w:rsidRDefault="45544A5E" w14:paraId="6C1AD8C1" w14:textId="77777777">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20"/>
                <w:szCs w:val="20"/>
                <w:lang w:val="es-AR"/>
              </w:rPr>
            </w:pPr>
            <w:r w:rsidRPr="27F8864C">
              <w:rPr>
                <w:rFonts w:ascii="Arial" w:hAnsi="Arial" w:cs="Arial"/>
                <w:b/>
                <w:bCs/>
                <w:color w:val="FFFFFF" w:themeColor="background1"/>
                <w:sz w:val="20"/>
                <w:szCs w:val="20"/>
                <w:lang w:val="es-AR"/>
              </w:rPr>
              <w:t>Hotel</w:t>
            </w:r>
          </w:p>
        </w:tc>
      </w:tr>
      <w:tr w:rsidR="00D3490F" w:rsidTr="58DEFD09" w14:paraId="00279571" w14:textId="77777777">
        <w:trPr>
          <w:trHeight w:val="427"/>
        </w:trPr>
        <w:tc>
          <w:tcPr>
            <w:cnfStyle w:val="001000000000" w:firstRow="0" w:lastRow="0" w:firstColumn="1" w:lastColumn="0" w:oddVBand="0" w:evenVBand="0" w:oddHBand="0" w:evenHBand="0" w:firstRowFirstColumn="0" w:firstRowLastColumn="0" w:lastRowFirstColumn="0" w:lastRowLastColumn="0"/>
            <w:tcW w:w="2366" w:type="dxa"/>
            <w:shd w:val="clear" w:color="auto" w:fill="FFFFFF" w:themeFill="background1"/>
            <w:tcMar/>
            <w:vAlign w:val="center"/>
          </w:tcPr>
          <w:p w:rsidRPr="00E80F4D" w:rsidR="00D3490F" w:rsidRDefault="00D3490F" w14:paraId="0F925449" w14:textId="4E6F3BC2">
            <w:pPr>
              <w:widowControl w:val="0"/>
              <w:spacing w:after="0" w:line="240" w:lineRule="auto"/>
              <w:jc w:val="center"/>
            </w:pPr>
            <w:r w:rsidRPr="67B4744E" w:rsidR="3F2EE122">
              <w:rPr>
                <w:rFonts w:ascii="Arial" w:hAnsi="Arial" w:cs="Arial"/>
                <w:color w:val="000000" w:themeColor="text1" w:themeTint="FF" w:themeShade="FF"/>
                <w:sz w:val="18"/>
                <w:szCs w:val="18"/>
              </w:rPr>
              <w:t>EL CAIRO</w:t>
            </w:r>
          </w:p>
        </w:tc>
        <w:tc>
          <w:tcPr>
            <w:cnfStyle w:val="000000000000" w:firstRow="0" w:lastRow="0" w:firstColumn="0" w:lastColumn="0" w:oddVBand="0" w:evenVBand="0" w:oddHBand="0" w:evenHBand="0" w:firstRowFirstColumn="0" w:firstRowLastColumn="0" w:lastRowFirstColumn="0" w:lastRowLastColumn="0"/>
            <w:tcW w:w="3712" w:type="dxa"/>
            <w:shd w:val="clear" w:color="auto" w:fill="FFFFFF" w:themeFill="background1"/>
            <w:tcMar/>
            <w:vAlign w:val="center"/>
          </w:tcPr>
          <w:p w:rsidRPr="00E80F4D" w:rsidR="00D3490F" w:rsidP="67B4744E" w:rsidRDefault="00D3490F" w14:paraId="53295D54" w14:textId="68A96D6A">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noProof w:val="0"/>
                <w:color w:val="auto"/>
                <w:sz w:val="18"/>
                <w:szCs w:val="18"/>
                <w:lang w:val="es-ES"/>
              </w:rPr>
            </w:pPr>
            <w:r w:rsidRPr="58DEFD09" w:rsidR="4030C357">
              <w:rPr>
                <w:rFonts w:ascii="Arial" w:hAnsi="Arial" w:eastAsia="Arial" w:cs="Arial"/>
                <w:b w:val="0"/>
                <w:bCs w:val="0"/>
                <w:i w:val="0"/>
                <w:iCs w:val="0"/>
                <w:caps w:val="0"/>
                <w:smallCaps w:val="0"/>
                <w:noProof w:val="0"/>
                <w:color w:val="auto"/>
                <w:sz w:val="18"/>
                <w:szCs w:val="18"/>
                <w:lang w:val="fr-FR"/>
              </w:rPr>
              <w:t>HOLIDAY INN CITY STARS</w:t>
            </w:r>
            <w:r w:rsidRPr="58DEFD09" w:rsidR="62247717">
              <w:rPr>
                <w:rFonts w:ascii="Arial" w:hAnsi="Arial" w:eastAsia="Arial" w:cs="Arial"/>
                <w:b w:val="0"/>
                <w:bCs w:val="0"/>
                <w:i w:val="0"/>
                <w:iCs w:val="0"/>
                <w:caps w:val="0"/>
                <w:smallCaps w:val="0"/>
                <w:noProof w:val="0"/>
                <w:color w:val="auto"/>
                <w:sz w:val="18"/>
                <w:szCs w:val="18"/>
                <w:lang w:val="fr-FR"/>
              </w:rPr>
              <w:t xml:space="preserve"> </w:t>
            </w:r>
            <w:r w:rsidRPr="58DEFD09" w:rsidR="6B979255">
              <w:rPr>
                <w:rFonts w:ascii="Arial" w:hAnsi="Arial" w:eastAsia="Arial" w:cs="Arial"/>
                <w:b w:val="0"/>
                <w:bCs w:val="0"/>
                <w:i w:val="0"/>
                <w:iCs w:val="0"/>
                <w:caps w:val="0"/>
                <w:smallCaps w:val="0"/>
                <w:noProof w:val="0"/>
                <w:color w:val="auto"/>
                <w:sz w:val="18"/>
                <w:szCs w:val="18"/>
                <w:lang w:val="fr-FR"/>
              </w:rPr>
              <w:t>Y</w:t>
            </w:r>
          </w:p>
          <w:p w:rsidRPr="00E80F4D" w:rsidR="00D3490F" w:rsidP="67B4744E" w:rsidRDefault="00D3490F" w14:paraId="5FDCED25" w14:textId="30D0BFF2">
            <w:pPr>
              <w:pStyle w:val="Normal"/>
              <w:widowControl w:val="0"/>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noProof w:val="0"/>
                <w:color w:val="auto"/>
                <w:sz w:val="18"/>
                <w:szCs w:val="18"/>
                <w:lang w:val="es-ES"/>
              </w:rPr>
            </w:pPr>
            <w:r w:rsidRPr="67B4744E" w:rsidR="3F2EE122">
              <w:rPr>
                <w:rFonts w:ascii="Arial" w:hAnsi="Arial" w:eastAsia="Arial" w:cs="Arial"/>
                <w:b w:val="0"/>
                <w:bCs w:val="0"/>
                <w:i w:val="0"/>
                <w:iCs w:val="0"/>
                <w:caps w:val="0"/>
                <w:smallCaps w:val="0"/>
                <w:strike w:val="0"/>
                <w:dstrike w:val="0"/>
                <w:noProof w:val="0"/>
                <w:color w:val="auto"/>
                <w:sz w:val="18"/>
                <w:szCs w:val="18"/>
                <w:u w:val="none"/>
                <w:lang w:val="fr-FR"/>
              </w:rPr>
              <w:t>STEIGENBERGER TAHRIR O SIMILAR</w:t>
            </w:r>
          </w:p>
        </w:tc>
      </w:tr>
      <w:tr w:rsidR="00D3490F" w:rsidTr="58DEFD09" w14:paraId="11786AAD" w14:textId="77777777">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366" w:type="dxa"/>
            <w:shd w:val="clear" w:color="auto" w:fill="FFFFFF" w:themeFill="background1"/>
            <w:tcMar/>
            <w:vAlign w:val="center"/>
          </w:tcPr>
          <w:p w:rsidRPr="00E80F4D" w:rsidR="00D3490F" w:rsidP="3A4EA383" w:rsidRDefault="00D3490F" w14:paraId="20DD747D" w14:textId="54858A34">
            <w:pPr>
              <w:widowControl w:val="0"/>
              <w:spacing w:after="0" w:line="240" w:lineRule="auto"/>
              <w:jc w:val="center"/>
            </w:pPr>
            <w:r w:rsidRPr="67B4744E" w:rsidR="3F2EE122">
              <w:rPr>
                <w:rFonts w:ascii="Arial" w:hAnsi="Arial" w:cs="Arial"/>
                <w:color w:val="000000" w:themeColor="text1" w:themeTint="FF" w:themeShade="FF"/>
                <w:sz w:val="18"/>
                <w:szCs w:val="18"/>
              </w:rPr>
              <w:t>CRUCERO EN NILO</w:t>
            </w:r>
          </w:p>
        </w:tc>
        <w:tc>
          <w:tcPr>
            <w:cnfStyle w:val="000000000000" w:firstRow="0" w:lastRow="0" w:firstColumn="0" w:lastColumn="0" w:oddVBand="0" w:evenVBand="0" w:oddHBand="0" w:evenHBand="0" w:firstRowFirstColumn="0" w:firstRowLastColumn="0" w:lastRowFirstColumn="0" w:lastRowLastColumn="0"/>
            <w:tcW w:w="3712" w:type="dxa"/>
            <w:shd w:val="clear" w:color="auto" w:fill="FFFFFF" w:themeFill="background1"/>
            <w:tcMar/>
          </w:tcPr>
          <w:p w:rsidRPr="00E80F4D" w:rsidR="00D3490F" w:rsidP="67B4744E" w:rsidRDefault="00D3490F" w14:paraId="5E5B8A76" w14:textId="36208E95">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eastAsia="Arial" w:cs="Arial"/>
                <w:b w:val="0"/>
                <w:bCs w:val="0"/>
                <w:sz w:val="18"/>
                <w:szCs w:val="18"/>
              </w:rPr>
            </w:pPr>
            <w:r w:rsidRPr="67B4744E" w:rsidR="3F2EE122">
              <w:rPr>
                <w:rFonts w:ascii="Arial" w:hAnsi="Arial" w:eastAsia="Arial" w:cs="Arial"/>
                <w:b w:val="0"/>
                <w:bCs w:val="0"/>
                <w:sz w:val="18"/>
                <w:szCs w:val="18"/>
              </w:rPr>
              <w:t xml:space="preserve">M/S </w:t>
            </w:r>
            <w:r w:rsidRPr="67B4744E" w:rsidR="145504B0">
              <w:rPr>
                <w:rFonts w:ascii="Arial" w:hAnsi="Arial" w:eastAsia="Arial" w:cs="Arial"/>
                <w:b w:val="0"/>
                <w:bCs w:val="0"/>
                <w:sz w:val="18"/>
                <w:szCs w:val="18"/>
              </w:rPr>
              <w:t>FARIDA</w:t>
            </w:r>
          </w:p>
        </w:tc>
      </w:tr>
    </w:tbl>
    <w:p w:rsidR="00D3490F" w:rsidP="04D2BE28" w:rsidRDefault="67124096" w14:paraId="0FB78278" w14:textId="54E83776">
      <w:pPr>
        <w:widowControl w:val="0"/>
        <w:spacing w:after="0" w:line="240" w:lineRule="auto"/>
        <w:rPr>
          <w:rFonts w:ascii="Arial" w:hAnsi="Arial" w:eastAsia="Arial" w:cs="Arial"/>
          <w:b/>
          <w:bCs/>
          <w:i/>
          <w:iCs/>
          <w:sz w:val="18"/>
          <w:szCs w:val="18"/>
        </w:rPr>
      </w:pPr>
      <w:r w:rsidRPr="04D2BE28">
        <w:rPr>
          <w:rFonts w:ascii="Arial" w:hAnsi="Arial" w:eastAsia="Calibri" w:cs="Arial"/>
          <w:b/>
          <w:bCs/>
          <w:i/>
          <w:iCs/>
          <w:sz w:val="18"/>
          <w:szCs w:val="18"/>
        </w:rPr>
        <w:t xml:space="preserve">Nota: </w:t>
      </w:r>
      <w:r w:rsidRPr="04D2BE28">
        <w:rPr>
          <w:rFonts w:ascii="Arial" w:hAnsi="Arial" w:eastAsia="Arial" w:cs="Arial"/>
          <w:b/>
          <w:bCs/>
          <w:i/>
          <w:iCs/>
          <w:color w:val="000000" w:themeColor="text1"/>
          <w:sz w:val="18"/>
          <w:szCs w:val="18"/>
        </w:rPr>
        <w:t>Hoteles mencionados solo son informativos, los hoteles confirmados se les hará saber al momento de realizar la reservación. Habitaciones consideradas bajo la categoría estándar de cada hotel.</w:t>
      </w:r>
    </w:p>
    <w:p w:rsidR="00D3490F" w:rsidP="67B4744E" w:rsidRDefault="00D3490F" w14:paraId="1FC39945" w14:textId="77777777">
      <w:pPr>
        <w:spacing w:after="0" w:line="240" w:lineRule="auto"/>
        <w:rPr>
          <w:rFonts w:ascii="Arial" w:hAnsi="Arial" w:eastAsia="Times New Roman" w:cs="Arial"/>
          <w:b w:val="1"/>
          <w:bCs w:val="1"/>
          <w:color w:val="E36C0A" w:themeColor="accent6" w:themeShade="BF"/>
          <w:sz w:val="18"/>
          <w:szCs w:val="18"/>
          <w:u w:val="single"/>
          <w:lang w:eastAsia="es-ES"/>
        </w:rPr>
      </w:pPr>
    </w:p>
    <w:p w:rsidR="67B4744E" w:rsidP="67B4744E" w:rsidRDefault="67B4744E" w14:paraId="1E530840" w14:textId="20834974">
      <w:pPr>
        <w:spacing w:after="0" w:line="240" w:lineRule="auto"/>
        <w:rPr>
          <w:rFonts w:ascii="Arial" w:hAnsi="Arial" w:eastAsia="Times New Roman" w:cs="Arial"/>
          <w:b w:val="1"/>
          <w:bCs w:val="1"/>
          <w:color w:val="E36C0A" w:themeColor="accent6" w:themeTint="FF" w:themeShade="BF"/>
          <w:sz w:val="18"/>
          <w:szCs w:val="18"/>
          <w:u w:val="single"/>
          <w:lang w:eastAsia="es-ES"/>
        </w:rPr>
      </w:pPr>
    </w:p>
    <w:p w:rsidR="67B4744E" w:rsidP="67B4744E" w:rsidRDefault="67B4744E" w14:paraId="486B8C1A" w14:textId="0446710C">
      <w:pPr>
        <w:spacing w:after="0" w:line="240" w:lineRule="auto"/>
        <w:rPr>
          <w:rFonts w:ascii="Arial" w:hAnsi="Arial" w:eastAsia="Times New Roman" w:cs="Arial"/>
          <w:b w:val="1"/>
          <w:bCs w:val="1"/>
          <w:color w:val="E36C0A" w:themeColor="accent6" w:themeTint="FF" w:themeShade="BF"/>
          <w:sz w:val="18"/>
          <w:szCs w:val="18"/>
          <w:u w:val="single"/>
          <w:lang w:eastAsia="es-ES"/>
        </w:rPr>
      </w:pPr>
    </w:p>
    <w:p w:rsidR="67B4744E" w:rsidP="67B4744E" w:rsidRDefault="67B4744E" w14:paraId="0771F4F9" w14:textId="514EB168">
      <w:pPr>
        <w:spacing w:after="0" w:line="240" w:lineRule="auto"/>
        <w:rPr>
          <w:rFonts w:ascii="Arial" w:hAnsi="Arial" w:eastAsia="Times New Roman" w:cs="Arial"/>
          <w:b w:val="1"/>
          <w:bCs w:val="1"/>
          <w:color w:val="E36C0A" w:themeColor="accent6" w:themeTint="FF" w:themeShade="BF"/>
          <w:sz w:val="18"/>
          <w:szCs w:val="18"/>
          <w:u w:val="single"/>
          <w:lang w:eastAsia="es-ES"/>
        </w:rPr>
      </w:pPr>
    </w:p>
    <w:p w:rsidR="67B4744E" w:rsidP="67B4744E" w:rsidRDefault="67B4744E" w14:paraId="28AF009C" w14:textId="40AE394E">
      <w:pPr>
        <w:spacing w:after="0" w:line="240" w:lineRule="auto"/>
        <w:rPr>
          <w:rFonts w:ascii="Arial" w:hAnsi="Arial" w:eastAsia="Times New Roman" w:cs="Arial"/>
          <w:b w:val="1"/>
          <w:bCs w:val="1"/>
          <w:color w:val="E36C0A" w:themeColor="accent6" w:themeTint="FF" w:themeShade="BF"/>
          <w:sz w:val="18"/>
          <w:szCs w:val="18"/>
          <w:u w:val="single"/>
          <w:lang w:eastAsia="es-ES"/>
        </w:rPr>
      </w:pPr>
    </w:p>
    <w:p w:rsidR="67B4744E" w:rsidP="67B4744E" w:rsidRDefault="67B4744E" w14:paraId="776CE8C0" w14:textId="00C2E188">
      <w:pPr>
        <w:spacing w:after="0" w:line="240" w:lineRule="auto"/>
        <w:rPr>
          <w:rFonts w:ascii="Arial" w:hAnsi="Arial" w:eastAsia="Times New Roman" w:cs="Arial"/>
          <w:b w:val="1"/>
          <w:bCs w:val="1"/>
          <w:color w:val="E36C0A" w:themeColor="accent6" w:themeTint="FF" w:themeShade="BF"/>
          <w:sz w:val="18"/>
          <w:szCs w:val="18"/>
          <w:u w:val="single"/>
          <w:lang w:eastAsia="es-ES"/>
        </w:rPr>
      </w:pPr>
    </w:p>
    <w:p w:rsidR="67B4744E" w:rsidP="67B4744E" w:rsidRDefault="67B4744E" w14:paraId="4C1361E5" w14:textId="3498AE7F">
      <w:pPr>
        <w:spacing w:after="0" w:line="240" w:lineRule="auto"/>
        <w:rPr>
          <w:rFonts w:ascii="Arial" w:hAnsi="Arial" w:eastAsia="Times New Roman" w:cs="Arial"/>
          <w:b w:val="1"/>
          <w:bCs w:val="1"/>
          <w:color w:val="E36C0A" w:themeColor="accent6" w:themeTint="FF" w:themeShade="BF"/>
          <w:sz w:val="18"/>
          <w:szCs w:val="18"/>
          <w:u w:val="single"/>
          <w:lang w:eastAsia="es-ES"/>
        </w:rPr>
      </w:pPr>
    </w:p>
    <w:p w:rsidR="67B4744E" w:rsidP="67B4744E" w:rsidRDefault="67B4744E" w14:paraId="7AB4FB4D" w14:textId="7722B437">
      <w:pPr>
        <w:spacing w:after="0" w:line="240" w:lineRule="auto"/>
        <w:rPr>
          <w:rFonts w:ascii="Arial" w:hAnsi="Arial" w:eastAsia="Times New Roman" w:cs="Arial"/>
          <w:b w:val="1"/>
          <w:bCs w:val="1"/>
          <w:color w:val="E36C0A" w:themeColor="accent6" w:themeTint="FF" w:themeShade="BF"/>
          <w:sz w:val="18"/>
          <w:szCs w:val="18"/>
          <w:u w:val="single"/>
          <w:lang w:eastAsia="es-ES"/>
        </w:rPr>
      </w:pPr>
    </w:p>
    <w:p w:rsidR="67B4744E" w:rsidP="67B4744E" w:rsidRDefault="67B4744E" w14:paraId="05BFF4AF" w14:textId="1DB1DE9D">
      <w:pPr>
        <w:spacing w:after="0" w:line="240" w:lineRule="auto"/>
        <w:rPr>
          <w:rFonts w:ascii="Arial" w:hAnsi="Arial" w:eastAsia="Times New Roman" w:cs="Arial"/>
          <w:b w:val="1"/>
          <w:bCs w:val="1"/>
          <w:color w:val="E36C0A" w:themeColor="accent6" w:themeTint="FF" w:themeShade="BF"/>
          <w:sz w:val="18"/>
          <w:szCs w:val="18"/>
          <w:u w:val="single"/>
          <w:lang w:eastAsia="es-ES"/>
        </w:rPr>
      </w:pPr>
    </w:p>
    <w:p w:rsidR="67B4744E" w:rsidP="67B4744E" w:rsidRDefault="67B4744E" w14:paraId="72717E82" w14:textId="72034F56">
      <w:pPr>
        <w:spacing w:after="0" w:line="240" w:lineRule="auto"/>
        <w:rPr>
          <w:rFonts w:ascii="Arial" w:hAnsi="Arial" w:eastAsia="Times New Roman" w:cs="Arial"/>
          <w:b w:val="1"/>
          <w:bCs w:val="1"/>
          <w:color w:val="E36C0A" w:themeColor="accent6" w:themeTint="FF" w:themeShade="BF"/>
          <w:sz w:val="18"/>
          <w:szCs w:val="18"/>
          <w:u w:val="single"/>
          <w:lang w:eastAsia="es-ES"/>
        </w:rPr>
      </w:pPr>
    </w:p>
    <w:p w:rsidR="00D3490F" w:rsidP="67B4744E" w:rsidRDefault="00AE397C" w14:paraId="6EF95D7E" w14:textId="26AE79B8">
      <w:pPr>
        <w:pStyle w:val="Normal"/>
        <w:suppressLineNumbers w:val="0"/>
        <w:bidi w:val="0"/>
        <w:spacing w:before="0" w:beforeAutospacing="off" w:after="0" w:afterAutospacing="off" w:line="240" w:lineRule="auto"/>
        <w:ind w:left="0" w:right="0"/>
        <w:jc w:val="left"/>
        <w:rPr>
          <w:rFonts w:ascii="Arial" w:hAnsi="Arial" w:eastAsia="Times New Roman" w:cs="Arial"/>
          <w:b w:val="1"/>
          <w:bCs w:val="1"/>
          <w:color w:val="E36C0A" w:themeColor="accent6" w:themeTint="FF" w:themeShade="BF"/>
          <w:sz w:val="18"/>
          <w:szCs w:val="18"/>
          <w:u w:val="single"/>
          <w:lang w:val="es-ES" w:eastAsia="es-ES"/>
        </w:rPr>
      </w:pPr>
      <w:r w:rsidRPr="67B4744E" w:rsidR="00AE397C">
        <w:rPr>
          <w:rFonts w:ascii="Arial" w:hAnsi="Arial" w:eastAsia="Times New Roman" w:cs="Arial"/>
          <w:b w:val="1"/>
          <w:bCs w:val="1"/>
          <w:color w:val="E36C0A" w:themeColor="accent6" w:themeTint="FF" w:themeShade="BF"/>
          <w:sz w:val="18"/>
          <w:szCs w:val="18"/>
          <w:u w:val="single"/>
          <w:lang w:val="es-ES" w:eastAsia="es-ES"/>
        </w:rPr>
        <w:t xml:space="preserve">PRECIO POR PERSONA EN </w:t>
      </w:r>
      <w:r w:rsidRPr="67B4744E" w:rsidR="06D4D539">
        <w:rPr>
          <w:rFonts w:ascii="Arial" w:hAnsi="Arial" w:eastAsia="Times New Roman" w:cs="Arial"/>
          <w:b w:val="1"/>
          <w:bCs w:val="1"/>
          <w:color w:val="E36C0A" w:themeColor="accent6" w:themeTint="FF" w:themeShade="BF"/>
          <w:sz w:val="18"/>
          <w:szCs w:val="18"/>
          <w:u w:val="single"/>
          <w:lang w:val="es-ES" w:eastAsia="es-ES"/>
        </w:rPr>
        <w:t>USD</w:t>
      </w:r>
      <w:r w:rsidRPr="67B4744E" w:rsidR="00AE397C">
        <w:rPr>
          <w:rFonts w:ascii="Arial" w:hAnsi="Arial" w:eastAsia="Times New Roman" w:cs="Arial"/>
          <w:b w:val="1"/>
          <w:bCs w:val="1"/>
          <w:color w:val="E36C0A" w:themeColor="accent6" w:themeTint="FF" w:themeShade="BF"/>
          <w:sz w:val="18"/>
          <w:szCs w:val="18"/>
          <w:u w:val="single"/>
          <w:lang w:val="es-ES" w:eastAsia="es-ES"/>
        </w:rPr>
        <w:t>:</w:t>
      </w:r>
    </w:p>
    <w:p w:rsidR="00D3490F" w:rsidRDefault="00D3490F" w14:paraId="0562CB0E" w14:textId="77777777">
      <w:pPr>
        <w:spacing w:after="0" w:line="240" w:lineRule="auto"/>
        <w:ind w:left="2124" w:firstLine="708"/>
        <w:rPr>
          <w:rFonts w:ascii="Arial" w:hAnsi="Arial" w:eastAsia="Times New Roman" w:cs="Arial"/>
          <w:b/>
          <w:color w:val="E36C0A" w:themeColor="accent6" w:themeShade="BF"/>
          <w:sz w:val="18"/>
          <w:szCs w:val="18"/>
          <w:u w:val="single"/>
          <w:lang w:val="es-ES_tradnl" w:eastAsia="es-ES"/>
        </w:rPr>
      </w:pPr>
    </w:p>
    <w:tbl>
      <w:tblPr>
        <w:tblStyle w:val="Cuadrculamedia1-nfasis6"/>
        <w:tblW w:w="8530" w:type="dxa"/>
        <w:jc w:val="center"/>
        <w:shd w:val="clear" w:color="auto" w:fill="FDE4D0"/>
        <w:tblLayout w:type="fixed"/>
        <w:tblLook w:val="04A0" w:firstRow="1" w:lastRow="0" w:firstColumn="1" w:lastColumn="0" w:noHBand="0" w:noVBand="1"/>
      </w:tblPr>
      <w:tblGrid>
        <w:gridCol w:w="3370"/>
        <w:gridCol w:w="1335"/>
        <w:gridCol w:w="1260"/>
        <w:gridCol w:w="1275"/>
        <w:gridCol w:w="1290"/>
      </w:tblGrid>
      <w:tr w:rsidR="006F2782" w:rsidTr="58DEFD09" w14:paraId="67DE8B6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70" w:type="dxa"/>
            <w:shd w:val="clear" w:color="auto" w:fill="E36C0A" w:themeFill="accent6" w:themeFillShade="BF"/>
            <w:tcMar/>
            <w:vAlign w:val="center"/>
          </w:tcPr>
          <w:p w:rsidR="00D3490F" w:rsidP="006115E1" w:rsidRDefault="712EEFDD" w14:paraId="04644B34" w14:textId="2E02A4CA">
            <w:pPr>
              <w:widowControl w:val="0"/>
              <w:spacing w:after="0" w:line="240" w:lineRule="auto"/>
              <w:jc w:val="center"/>
            </w:pPr>
            <w:r w:rsidRPr="67B4744E" w:rsidR="0515EDF4">
              <w:rPr>
                <w:rFonts w:ascii="Arial" w:hAnsi="Arial" w:eastAsia="Times New Roman" w:cs="Arial"/>
                <w:color w:val="FFFFFF" w:themeColor="background1" w:themeTint="FF" w:themeShade="FF"/>
                <w:sz w:val="20"/>
                <w:szCs w:val="20"/>
                <w:lang w:eastAsia="es-ES"/>
              </w:rPr>
              <w:t>Salida</w:t>
            </w:r>
            <w:r w:rsidRPr="67B4744E" w:rsidR="0515EDF4">
              <w:rPr>
                <w:rFonts w:ascii="Arial" w:hAnsi="Arial" w:eastAsia="Times New Roman" w:cs="Arial"/>
                <w:color w:val="FFFFFF" w:themeColor="background1" w:themeTint="FF" w:themeShade="FF"/>
                <w:sz w:val="20"/>
                <w:szCs w:val="20"/>
                <w:lang w:eastAsia="es-ES"/>
              </w:rPr>
              <w:t xml:space="preserve"> única</w:t>
            </w:r>
            <w:r w:rsidRPr="67B4744E" w:rsidR="56226A01">
              <w:rPr>
                <w:rFonts w:ascii="Arial" w:hAnsi="Arial" w:eastAsia="Times New Roman" w:cs="Arial"/>
                <w:color w:val="FFFFFF" w:themeColor="background1" w:themeTint="FF" w:themeShade="FF"/>
                <w:sz w:val="20"/>
                <w:szCs w:val="20"/>
                <w:lang w:eastAsia="es-ES"/>
              </w:rPr>
              <w:t xml:space="preserve">: </w:t>
            </w:r>
          </w:p>
        </w:tc>
        <w:tc>
          <w:tcPr>
            <w:cnfStyle w:val="000000000000" w:firstRow="0" w:lastRow="0" w:firstColumn="0" w:lastColumn="0" w:oddVBand="0" w:evenVBand="0" w:oddHBand="0" w:evenHBand="0" w:firstRowFirstColumn="0" w:firstRowLastColumn="0" w:lastRowFirstColumn="0" w:lastRowLastColumn="0"/>
            <w:tcW w:w="1335" w:type="dxa"/>
            <w:shd w:val="clear" w:color="auto" w:fill="E36C0A" w:themeFill="accent6" w:themeFillShade="BF"/>
            <w:tcMar/>
            <w:vAlign w:val="center"/>
          </w:tcPr>
          <w:p w:rsidR="00D3490F" w:rsidRDefault="00AE397C" w14:paraId="105C5DE3" w14:textId="77777777">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rFonts w:ascii="Arial" w:hAnsi="Arial" w:eastAsia="Times New Roman" w:cs="Arial"/>
                <w:color w:val="FFFFFF" w:themeColor="background1"/>
                <w:sz w:val="20"/>
                <w:szCs w:val="20"/>
                <w:lang w:val="es-ES_tradnl" w:eastAsia="es-ES"/>
              </w:rPr>
              <w:t>Categoría</w:t>
            </w:r>
          </w:p>
        </w:tc>
        <w:tc>
          <w:tcPr>
            <w:cnfStyle w:val="000000000000" w:firstRow="0" w:lastRow="0" w:firstColumn="0" w:lastColumn="0" w:oddVBand="0" w:evenVBand="0" w:oddHBand="0" w:evenHBand="0" w:firstRowFirstColumn="0" w:firstRowLastColumn="0" w:lastRowFirstColumn="0" w:lastRowLastColumn="0"/>
            <w:tcW w:w="1260" w:type="dxa"/>
            <w:shd w:val="clear" w:color="auto" w:fill="E36C0A" w:themeFill="accent6" w:themeFillShade="BF"/>
            <w:tcMar/>
            <w:vAlign w:val="center"/>
          </w:tcPr>
          <w:p w:rsidR="00347281" w:rsidP="67B4744E" w:rsidRDefault="00AE397C" w14:paraId="42E01C54" w14:textId="60EA449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eastAsia="Arial" w:cs="Arial"/>
                <w:color w:val="FFFFFF" w:themeColor="background1" w:themeTint="FF" w:themeShade="FF"/>
                <w:sz w:val="20"/>
                <w:szCs w:val="20"/>
              </w:rPr>
            </w:pPr>
            <w:r w:rsidRPr="67B4744E" w:rsidR="00AE397C">
              <w:rPr>
                <w:rFonts w:ascii="Arial" w:hAnsi="Arial" w:eastAsia="Times New Roman" w:cs="Arial"/>
                <w:color w:val="FFFFFF" w:themeColor="background1" w:themeTint="FF" w:themeShade="FF"/>
                <w:sz w:val="20"/>
                <w:szCs w:val="20"/>
                <w:lang w:eastAsia="es-ES"/>
              </w:rPr>
              <w:t>Sencilla</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E36C0A" w:themeFill="accent6" w:themeFillShade="BF"/>
            <w:tcMar/>
            <w:vAlign w:val="center"/>
          </w:tcPr>
          <w:p w:rsidR="00D3490F" w:rsidRDefault="00AE397C" w14:paraId="6E5B43B5" w14:textId="77777777">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rFonts w:ascii="Arial" w:hAnsi="Arial" w:eastAsia="Calibri" w:cs="Arial"/>
                <w:color w:val="FFFFFF" w:themeColor="background1"/>
                <w:sz w:val="20"/>
                <w:szCs w:val="20"/>
              </w:rPr>
              <w:t>Doble</w:t>
            </w:r>
          </w:p>
        </w:tc>
        <w:tc>
          <w:tcPr>
            <w:cnfStyle w:val="000000000000" w:firstRow="0" w:lastRow="0" w:firstColumn="0" w:lastColumn="0" w:oddVBand="0" w:evenVBand="0" w:oddHBand="0" w:evenHBand="0" w:firstRowFirstColumn="0" w:firstRowLastColumn="0" w:lastRowFirstColumn="0" w:lastRowLastColumn="0"/>
            <w:tcW w:w="1290" w:type="dxa"/>
            <w:shd w:val="clear" w:color="auto" w:fill="E36C0A" w:themeFill="accent6" w:themeFillShade="BF"/>
            <w:tcMar/>
            <w:vAlign w:val="center"/>
          </w:tcPr>
          <w:p w:rsidR="00D3490F" w:rsidRDefault="00AE397C" w14:paraId="2EEEF9A7" w14:textId="77777777">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rFonts w:ascii="Arial" w:hAnsi="Arial" w:eastAsia="Calibri" w:cs="Arial"/>
                <w:color w:val="FFFFFF" w:themeColor="background1"/>
                <w:sz w:val="20"/>
                <w:szCs w:val="20"/>
              </w:rPr>
              <w:t>Triple</w:t>
            </w:r>
          </w:p>
        </w:tc>
      </w:tr>
      <w:tr w:rsidR="004C307E" w:rsidTr="58DEFD09" w14:paraId="57F3FC6A" w14:textId="77777777">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3370" w:type="dxa"/>
            <w:tcBorders>
              <w:top w:val="nil"/>
            </w:tcBorders>
            <w:shd w:val="clear" w:color="auto" w:fill="FFFFFF" w:themeFill="background1"/>
            <w:tcMar/>
            <w:vAlign w:val="center"/>
          </w:tcPr>
          <w:p w:rsidR="004C307E" w:rsidP="1D4FD92A" w:rsidRDefault="1206D8D7" w14:paraId="18E46422" w14:textId="41F6DF7A">
            <w:pPr>
              <w:widowControl w:val="0"/>
              <w:spacing w:after="0" w:line="240" w:lineRule="auto"/>
              <w:jc w:val="center"/>
            </w:pPr>
            <w:r w:rsidRPr="67B4744E" w:rsidR="7A05F944">
              <w:rPr>
                <w:rFonts w:ascii="Arial" w:hAnsi="Arial" w:eastAsia="Times New Roman" w:cs="Arial"/>
                <w:sz w:val="18"/>
                <w:szCs w:val="18"/>
                <w:lang w:val="es-MX" w:eastAsia="es-ES"/>
              </w:rPr>
              <w:t xml:space="preserve">JUEVES 29 JULIO 2027  </w:t>
            </w:r>
          </w:p>
        </w:tc>
        <w:tc>
          <w:tcPr>
            <w:cnfStyle w:val="000000000000" w:firstRow="0" w:lastRow="0" w:firstColumn="0" w:lastColumn="0" w:oddVBand="0" w:evenVBand="0" w:oddHBand="0" w:evenHBand="0" w:firstRowFirstColumn="0" w:firstRowLastColumn="0" w:lastRowFirstColumn="0" w:lastRowLastColumn="0"/>
            <w:tcW w:w="1335" w:type="dxa"/>
            <w:shd w:val="clear" w:color="auto" w:fill="FDE4D0"/>
            <w:tcMar/>
            <w:vAlign w:val="center"/>
          </w:tcPr>
          <w:p w:rsidR="004C307E" w:rsidP="27F8864C" w:rsidRDefault="7704975D" w14:paraId="5AF223C9" w14:textId="108D2BE7">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eastAsia="Times New Roman" w:cs="Arial"/>
                <w:b/>
                <w:bCs/>
                <w:color w:val="000000"/>
                <w:sz w:val="18"/>
                <w:szCs w:val="18"/>
                <w:lang w:eastAsia="es-ES"/>
              </w:rPr>
            </w:pPr>
            <w:r w:rsidRPr="27F8864C">
              <w:rPr>
                <w:rFonts w:ascii="Arial" w:hAnsi="Arial" w:eastAsia="Times New Roman" w:cs="Arial"/>
                <w:b/>
                <w:bCs/>
                <w:color w:val="000000" w:themeColor="text1"/>
                <w:sz w:val="18"/>
                <w:szCs w:val="18"/>
                <w:lang w:eastAsia="es-ES"/>
              </w:rPr>
              <w:t xml:space="preserve">Turista </w:t>
            </w:r>
          </w:p>
        </w:tc>
        <w:tc>
          <w:tcPr>
            <w:cnfStyle w:val="000000000000" w:firstRow="0" w:lastRow="0" w:firstColumn="0" w:lastColumn="0" w:oddVBand="0" w:evenVBand="0" w:oddHBand="0" w:evenHBand="0" w:firstRowFirstColumn="0" w:firstRowLastColumn="0" w:lastRowFirstColumn="0" w:lastRowLastColumn="0"/>
            <w:tcW w:w="1260" w:type="dxa"/>
            <w:tcBorders>
              <w:top w:val="nil"/>
            </w:tcBorders>
            <w:shd w:val="clear" w:color="auto" w:fill="FFFFFF" w:themeFill="background1"/>
            <w:tcMar/>
          </w:tcPr>
          <w:p w:rsidR="58DEFD09" w:rsidP="58DEFD09" w:rsidRDefault="58DEFD09" w14:paraId="18D483BC" w14:textId="390D8BA7">
            <w:pPr>
              <w:spacing w:before="0" w:beforeAutospacing="off" w:after="0" w:afterAutospacing="off"/>
              <w:jc w:val="center"/>
            </w:pPr>
            <w:r w:rsidRPr="58DEFD09" w:rsidR="58DEFD09">
              <w:rPr>
                <w:rFonts w:ascii="Calibri" w:hAnsi="Calibri" w:eastAsia="Calibri" w:cs="Calibri"/>
                <w:b w:val="0"/>
                <w:bCs w:val="0"/>
                <w:i w:val="0"/>
                <w:iCs w:val="0"/>
                <w:strike w:val="0"/>
                <w:dstrike w:val="0"/>
                <w:sz w:val="22"/>
                <w:szCs w:val="22"/>
                <w:u w:val="none"/>
              </w:rPr>
              <w:t>6.636</w:t>
            </w:r>
            <w:r w:rsidRPr="58DEFD09" w:rsidR="0B720E3C">
              <w:rPr>
                <w:rFonts w:ascii="Calibri" w:hAnsi="Calibri" w:eastAsia="Calibri" w:cs="Calibri"/>
                <w:b w:val="0"/>
                <w:bCs w:val="0"/>
                <w:i w:val="0"/>
                <w:iCs w:val="0"/>
                <w:strike w:val="0"/>
                <w:dstrike w:val="0"/>
                <w:sz w:val="22"/>
                <w:szCs w:val="22"/>
                <w:u w:val="none"/>
              </w:rPr>
              <w:t xml:space="preserve"> USD </w:t>
            </w:r>
          </w:p>
        </w:tc>
        <w:tc>
          <w:tcPr>
            <w:cnfStyle w:val="000000000000" w:firstRow="0" w:lastRow="0" w:firstColumn="0" w:lastColumn="0" w:oddVBand="0" w:evenVBand="0" w:oddHBand="0" w:evenHBand="0" w:firstRowFirstColumn="0" w:firstRowLastColumn="0" w:lastRowFirstColumn="0" w:lastRowLastColumn="0"/>
            <w:tcW w:w="1275" w:type="dxa"/>
            <w:tcBorders>
              <w:top w:val="nil"/>
            </w:tcBorders>
            <w:shd w:val="clear" w:color="auto" w:fill="FFFFFF" w:themeFill="background1"/>
            <w:tcMar/>
          </w:tcPr>
          <w:p w:rsidR="58DEFD09" w:rsidP="58DEFD09" w:rsidRDefault="58DEFD09" w14:paraId="5A3D23E5" w14:textId="05AD46BF">
            <w:pPr>
              <w:spacing w:before="0" w:beforeAutospacing="off" w:after="0" w:afterAutospacing="off"/>
              <w:jc w:val="center"/>
              <w:rPr>
                <w:rFonts w:ascii="Calibri" w:hAnsi="Calibri" w:eastAsia="Calibri" w:cs="Calibri"/>
                <w:b w:val="0"/>
                <w:bCs w:val="0"/>
                <w:i w:val="0"/>
                <w:iCs w:val="0"/>
                <w:strike w:val="0"/>
                <w:dstrike w:val="0"/>
                <w:sz w:val="22"/>
                <w:szCs w:val="22"/>
                <w:u w:val="none"/>
              </w:rPr>
            </w:pPr>
            <w:r w:rsidRPr="58DEFD09" w:rsidR="58DEFD09">
              <w:rPr>
                <w:rFonts w:ascii="Calibri" w:hAnsi="Calibri" w:eastAsia="Calibri" w:cs="Calibri"/>
                <w:b w:val="0"/>
                <w:bCs w:val="0"/>
                <w:i w:val="0"/>
                <w:iCs w:val="0"/>
                <w:strike w:val="0"/>
                <w:dstrike w:val="0"/>
                <w:sz w:val="22"/>
                <w:szCs w:val="22"/>
                <w:u w:val="none"/>
              </w:rPr>
              <w:t>3.797</w:t>
            </w:r>
            <w:r w:rsidRPr="58DEFD09" w:rsidR="387F820B">
              <w:rPr>
                <w:rFonts w:ascii="Calibri" w:hAnsi="Calibri" w:eastAsia="Calibri" w:cs="Calibri"/>
                <w:b w:val="0"/>
                <w:bCs w:val="0"/>
                <w:i w:val="0"/>
                <w:iCs w:val="0"/>
                <w:strike w:val="0"/>
                <w:dstrike w:val="0"/>
                <w:sz w:val="22"/>
                <w:szCs w:val="22"/>
                <w:u w:val="none"/>
              </w:rPr>
              <w:t xml:space="preserve"> USD</w:t>
            </w:r>
          </w:p>
        </w:tc>
        <w:tc>
          <w:tcPr>
            <w:cnfStyle w:val="000000000000" w:firstRow="0" w:lastRow="0" w:firstColumn="0" w:lastColumn="0" w:oddVBand="0" w:evenVBand="0" w:oddHBand="0" w:evenHBand="0" w:firstRowFirstColumn="0" w:firstRowLastColumn="0" w:lastRowFirstColumn="0" w:lastRowLastColumn="0"/>
            <w:tcW w:w="1290" w:type="dxa"/>
            <w:tcBorders>
              <w:top w:val="nil"/>
            </w:tcBorders>
            <w:shd w:val="clear" w:color="auto" w:fill="FFFFFF" w:themeFill="background1"/>
            <w:tcMar/>
          </w:tcPr>
          <w:p w:rsidR="58DEFD09" w:rsidP="58DEFD09" w:rsidRDefault="58DEFD09" w14:paraId="2195D27B" w14:textId="36F9726E">
            <w:pPr>
              <w:spacing w:before="0" w:beforeAutospacing="off" w:after="0" w:afterAutospacing="off"/>
              <w:jc w:val="center"/>
              <w:rPr>
                <w:rFonts w:ascii="Calibri" w:hAnsi="Calibri" w:eastAsia="Calibri" w:cs="Calibri"/>
                <w:b w:val="0"/>
                <w:bCs w:val="0"/>
                <w:i w:val="0"/>
                <w:iCs w:val="0"/>
                <w:strike w:val="0"/>
                <w:dstrike w:val="0"/>
                <w:sz w:val="22"/>
                <w:szCs w:val="22"/>
                <w:u w:val="none"/>
              </w:rPr>
            </w:pPr>
            <w:r w:rsidRPr="58DEFD09" w:rsidR="58DEFD09">
              <w:rPr>
                <w:rFonts w:ascii="Calibri" w:hAnsi="Calibri" w:eastAsia="Calibri" w:cs="Calibri"/>
                <w:b w:val="0"/>
                <w:bCs w:val="0"/>
                <w:i w:val="0"/>
                <w:iCs w:val="0"/>
                <w:strike w:val="0"/>
                <w:dstrike w:val="0"/>
                <w:sz w:val="22"/>
                <w:szCs w:val="22"/>
                <w:u w:val="none"/>
              </w:rPr>
              <w:t>3.774</w:t>
            </w:r>
            <w:r w:rsidRPr="58DEFD09" w:rsidR="2070692B">
              <w:rPr>
                <w:rFonts w:ascii="Calibri" w:hAnsi="Calibri" w:eastAsia="Calibri" w:cs="Calibri"/>
                <w:b w:val="0"/>
                <w:bCs w:val="0"/>
                <w:i w:val="0"/>
                <w:iCs w:val="0"/>
                <w:strike w:val="0"/>
                <w:dstrike w:val="0"/>
                <w:sz w:val="22"/>
                <w:szCs w:val="22"/>
                <w:u w:val="none"/>
              </w:rPr>
              <w:t xml:space="preserve"> USD</w:t>
            </w:r>
          </w:p>
        </w:tc>
      </w:tr>
    </w:tbl>
    <w:p w:rsidR="00D3490F" w:rsidRDefault="00D3490F" w14:paraId="34CE0A41" w14:textId="77777777">
      <w:pPr>
        <w:spacing w:after="0" w:line="240" w:lineRule="auto"/>
        <w:rPr>
          <w:rFonts w:ascii="Arial" w:hAnsi="Arial" w:eastAsia="Times New Roman" w:cs="Arial"/>
          <w:b/>
          <w:color w:val="E36C0A" w:themeColor="accent6" w:themeShade="BF"/>
          <w:sz w:val="18"/>
          <w:szCs w:val="18"/>
          <w:lang w:val="es-ES_tradnl" w:eastAsia="es-ES"/>
        </w:rPr>
      </w:pPr>
    </w:p>
    <w:p w:rsidR="00D3490F" w:rsidP="27F8864C" w:rsidRDefault="14F4A29D" w14:paraId="581141EA" w14:textId="203B5CAD">
      <w:pPr>
        <w:spacing w:after="0" w:line="240" w:lineRule="auto"/>
        <w:rPr>
          <w:rFonts w:ascii="Arial" w:hAnsi="Arial" w:eastAsia="Arial" w:cs="Arial"/>
          <w:color w:val="808080" w:themeColor="background1" w:themeShade="80"/>
          <w:sz w:val="18"/>
          <w:szCs w:val="18"/>
        </w:rPr>
      </w:pPr>
      <w:r w:rsidRPr="67B4744E" w:rsidR="14F4A29D">
        <w:rPr>
          <w:rFonts w:ascii="Arial" w:hAnsi="Arial" w:eastAsia="Arial" w:cs="Arial"/>
          <w:b w:val="1"/>
          <w:bCs w:val="1"/>
          <w:i w:val="1"/>
          <w:iCs w:val="1"/>
          <w:color w:val="808080" w:themeColor="background1" w:themeTint="FF" w:themeShade="80"/>
          <w:sz w:val="18"/>
          <w:szCs w:val="18"/>
        </w:rPr>
        <w:t>NOTA</w:t>
      </w:r>
      <w:r w:rsidRPr="67B4744E" w:rsidR="14F4A29D">
        <w:rPr>
          <w:rFonts w:ascii="Arial" w:hAnsi="Arial" w:eastAsia="Arial" w:cs="Arial"/>
          <w:i w:val="1"/>
          <w:iCs w:val="1"/>
          <w:color w:val="808080" w:themeColor="background1" w:themeTint="FF" w:themeShade="80"/>
          <w:sz w:val="18"/>
          <w:szCs w:val="18"/>
        </w:rPr>
        <w:t xml:space="preserve">: </w:t>
      </w:r>
    </w:p>
    <w:p w:rsidR="00D3490F" w:rsidP="27F8864C" w:rsidRDefault="14F4A29D" w14:paraId="6D310ECA" w14:textId="27CB4649">
      <w:pPr>
        <w:spacing w:after="0" w:line="240" w:lineRule="auto"/>
        <w:rPr>
          <w:rFonts w:ascii="Arial" w:hAnsi="Arial" w:eastAsia="Arial" w:cs="Arial"/>
          <w:color w:val="808080" w:themeColor="background1" w:themeShade="80"/>
          <w:sz w:val="18"/>
          <w:szCs w:val="18"/>
        </w:rPr>
      </w:pPr>
      <w:r w:rsidRPr="67B4744E" w:rsidR="14F4A29D">
        <w:rPr>
          <w:rFonts w:ascii="Arial" w:hAnsi="Arial" w:eastAsia="Arial" w:cs="Arial"/>
          <w:color w:val="808080" w:themeColor="background1" w:themeTint="FF" w:themeShade="80"/>
          <w:sz w:val="18"/>
          <w:szCs w:val="18"/>
        </w:rPr>
        <w:t>-Se permite máximo 1 menor por habitación compartiendo con 2 adultos, ocupando las camas existentes.</w:t>
      </w:r>
    </w:p>
    <w:p w:rsidR="00D3490F" w:rsidP="27F8864C" w:rsidRDefault="14F4A29D" w14:paraId="7532F671" w14:textId="11709744">
      <w:pPr>
        <w:spacing w:after="0" w:line="240" w:lineRule="auto"/>
        <w:rPr>
          <w:rFonts w:ascii="Arial" w:hAnsi="Arial" w:eastAsia="Arial" w:cs="Arial"/>
          <w:color w:val="808080" w:themeColor="background1" w:themeShade="80"/>
          <w:sz w:val="18"/>
          <w:szCs w:val="18"/>
        </w:rPr>
      </w:pPr>
      <w:r w:rsidRPr="67B4744E" w:rsidR="14F4A29D">
        <w:rPr>
          <w:rFonts w:ascii="Arial" w:hAnsi="Arial" w:eastAsia="Arial" w:cs="Arial"/>
          <w:color w:val="808080" w:themeColor="background1" w:themeTint="FF" w:themeShade="80"/>
          <w:sz w:val="18"/>
          <w:szCs w:val="18"/>
        </w:rPr>
        <w:t>-Pasajero Viajando Solo (PVS) sigue siendo bajo petición</w:t>
      </w:r>
      <w:r w:rsidRPr="67B4744E" w:rsidR="770574C3">
        <w:rPr>
          <w:rFonts w:ascii="Arial" w:hAnsi="Arial" w:eastAsia="Arial" w:cs="Arial"/>
          <w:color w:val="808080" w:themeColor="background1" w:themeTint="FF" w:themeShade="80"/>
          <w:sz w:val="18"/>
          <w:szCs w:val="18"/>
        </w:rPr>
        <w:t>, consultar suplemento.</w:t>
      </w:r>
    </w:p>
    <w:p w:rsidR="00D3490F" w:rsidP="04D2BE28" w:rsidRDefault="00D3490F" w14:paraId="62EBF3C5" w14:textId="2B424B76">
      <w:pPr>
        <w:spacing w:after="0" w:line="240" w:lineRule="auto"/>
        <w:rPr>
          <w:rFonts w:ascii="Arial" w:hAnsi="Arial" w:eastAsia="Times New Roman" w:cs="Arial"/>
          <w:color w:val="808080" w:themeColor="background1" w:themeShade="80"/>
          <w:sz w:val="18"/>
          <w:szCs w:val="18"/>
          <w:lang w:eastAsia="es-ES"/>
        </w:rPr>
      </w:pPr>
    </w:p>
    <w:p w:rsidR="4B66D8CD" w:rsidP="67B4744E" w:rsidRDefault="4B66D8CD" w14:paraId="6AECAA67" w14:textId="70FEEB1B">
      <w:pPr>
        <w:pStyle w:val="Normal"/>
        <w:spacing w:after="0" w:line="240" w:lineRule="auto"/>
        <w:rPr>
          <w:rFonts w:ascii="Arial" w:hAnsi="Arial" w:eastAsia="Times New Roman" w:cs="Arial"/>
          <w:color w:val="808080" w:themeColor="background1" w:themeTint="FF" w:themeShade="80"/>
          <w:sz w:val="18"/>
          <w:szCs w:val="18"/>
          <w:lang w:eastAsia="es-ES"/>
        </w:rPr>
      </w:pPr>
    </w:p>
    <w:p w:rsidR="00D3490F" w:rsidP="67B4744E" w:rsidRDefault="00313D3F" w14:paraId="0BA5457E" w14:textId="079E38D2">
      <w:pPr>
        <w:pStyle w:val="Normal"/>
        <w:suppressLineNumbers w:val="0"/>
        <w:bidi w:val="0"/>
        <w:spacing w:before="0" w:beforeAutospacing="off" w:after="0" w:afterAutospacing="off" w:line="240" w:lineRule="auto"/>
        <w:ind w:left="0" w:right="0"/>
        <w:jc w:val="left"/>
        <w:rPr>
          <w:rFonts w:ascii="Arial" w:hAnsi="Arial" w:eastAsia="Times New Roman" w:cs="Arial"/>
          <w:b w:val="1"/>
          <w:bCs w:val="1"/>
          <w:color w:val="E36C0A" w:themeColor="accent6" w:themeTint="FF" w:themeShade="BF"/>
          <w:sz w:val="18"/>
          <w:szCs w:val="18"/>
          <w:u w:val="single"/>
          <w:lang w:val="es-ES" w:eastAsia="es-ES"/>
        </w:rPr>
      </w:pPr>
      <w:r w:rsidRPr="67B4744E" w:rsidR="00313D3F">
        <w:rPr>
          <w:rFonts w:ascii="Arial" w:hAnsi="Arial" w:eastAsia="Times New Roman" w:cs="Arial"/>
          <w:b w:val="1"/>
          <w:bCs w:val="1"/>
          <w:color w:val="E36C0A" w:themeColor="accent6" w:themeTint="FF" w:themeShade="BF"/>
          <w:sz w:val="18"/>
          <w:szCs w:val="18"/>
          <w:u w:val="single"/>
          <w:lang w:val="es-ES" w:eastAsia="es-ES"/>
        </w:rPr>
        <w:t xml:space="preserve">TOURS OPCIONALES EN </w:t>
      </w:r>
      <w:r w:rsidRPr="67B4744E" w:rsidR="28B3BBDC">
        <w:rPr>
          <w:rFonts w:ascii="Arial" w:hAnsi="Arial" w:eastAsia="Times New Roman" w:cs="Arial"/>
          <w:b w:val="1"/>
          <w:bCs w:val="1"/>
          <w:color w:val="E36C0A" w:themeColor="accent6" w:themeTint="FF" w:themeShade="BF"/>
          <w:sz w:val="18"/>
          <w:szCs w:val="18"/>
          <w:u w:val="single"/>
          <w:lang w:val="es-ES" w:eastAsia="es-ES"/>
        </w:rPr>
        <w:t>USD</w:t>
      </w:r>
      <w:r w:rsidRPr="67B4744E" w:rsidR="00313D3F">
        <w:rPr>
          <w:rFonts w:ascii="Arial" w:hAnsi="Arial" w:eastAsia="Times New Roman" w:cs="Arial"/>
          <w:b w:val="1"/>
          <w:bCs w:val="1"/>
          <w:color w:val="E36C0A" w:themeColor="accent6" w:themeTint="FF" w:themeShade="BF"/>
          <w:sz w:val="18"/>
          <w:szCs w:val="18"/>
          <w:u w:val="single"/>
          <w:lang w:val="es-ES" w:eastAsia="es-ES"/>
        </w:rPr>
        <w:t>:</w:t>
      </w:r>
    </w:p>
    <w:p w:rsidR="00D3490F" w:rsidRDefault="00D3490F" w14:paraId="6D98A12B" w14:textId="77777777">
      <w:pPr>
        <w:spacing w:after="0" w:line="240" w:lineRule="auto"/>
        <w:rPr>
          <w:rFonts w:ascii="Arial" w:hAnsi="Arial" w:eastAsia="Times New Roman" w:cs="Arial"/>
          <w:b/>
          <w:color w:val="E36C0A" w:themeColor="accent6" w:themeShade="BF"/>
          <w:sz w:val="18"/>
          <w:szCs w:val="18"/>
          <w:u w:val="single"/>
          <w:lang w:eastAsia="es-ES"/>
        </w:rPr>
      </w:pPr>
    </w:p>
    <w:tbl>
      <w:tblPr>
        <w:tblStyle w:val="Cuadrculamedia1-nfasis6"/>
        <w:tblW w:w="10200" w:type="dxa"/>
        <w:jc w:val="center"/>
        <w:shd w:val="clear" w:color="auto" w:fill="FDE4D0"/>
        <w:tblLayout w:type="fixed"/>
        <w:tblLook w:val="04A0" w:firstRow="1" w:lastRow="0" w:firstColumn="1" w:lastColumn="0" w:noHBand="0" w:noVBand="1"/>
      </w:tblPr>
      <w:tblGrid>
        <w:gridCol w:w="6581"/>
        <w:gridCol w:w="3619"/>
      </w:tblGrid>
      <w:tr w:rsidR="00222BAF" w:rsidTr="58DEFD09" w14:paraId="0CD51173" w14:textId="77777777">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200" w:type="dxa"/>
            <w:gridSpan w:val="2"/>
            <w:shd w:val="clear" w:color="auto" w:fill="E36C0A" w:themeFill="accent6" w:themeFillShade="BF"/>
            <w:tcMar/>
            <w:vAlign w:val="bottom"/>
          </w:tcPr>
          <w:p w:rsidR="00222BAF" w:rsidP="00105281" w:rsidRDefault="00222BAF" w14:paraId="2946DB82" w14:textId="77777777">
            <w:pPr>
              <w:widowControl w:val="0"/>
              <w:spacing w:after="0" w:line="240" w:lineRule="auto"/>
              <w:jc w:val="center"/>
              <w:rPr>
                <w:rFonts w:ascii="Arial" w:hAnsi="Arial" w:eastAsia="Times New Roman" w:cs="Arial"/>
                <w:color w:val="FFFFFF" w:themeColor="background1"/>
                <w:sz w:val="18"/>
                <w:szCs w:val="18"/>
              </w:rPr>
            </w:pPr>
          </w:p>
          <w:p w:rsidR="00222BAF" w:rsidP="67B4744E" w:rsidRDefault="13F08471" w14:paraId="3B8A05C4" w14:textId="167A4987">
            <w:pPr>
              <w:pStyle w:val="Normal"/>
              <w:widowControl w:val="0"/>
              <w:suppressLineNumbers w:val="0"/>
              <w:bidi w:val="0"/>
              <w:spacing w:before="0" w:beforeAutospacing="off" w:after="0" w:afterAutospacing="off" w:line="240" w:lineRule="auto"/>
              <w:ind w:left="0" w:right="0"/>
              <w:jc w:val="center"/>
              <w:rPr>
                <w:rFonts w:ascii="Arial" w:hAnsi="Arial" w:eastAsia="Times New Roman" w:cs="Arial"/>
                <w:color w:val="FFFFFF" w:themeColor="background1" w:themeTint="FF" w:themeShade="FF"/>
                <w:sz w:val="18"/>
                <w:szCs w:val="18"/>
              </w:rPr>
            </w:pPr>
            <w:r w:rsidRPr="67B4744E" w:rsidR="6B8FFDBC">
              <w:rPr>
                <w:rFonts w:ascii="Arial" w:hAnsi="Arial" w:eastAsia="Times New Roman" w:cs="Arial"/>
                <w:color w:val="FFFFFF" w:themeColor="background1" w:themeTint="FF" w:themeShade="FF"/>
                <w:sz w:val="18"/>
                <w:szCs w:val="18"/>
                <w:lang w:eastAsia="es-ES"/>
              </w:rPr>
              <w:t xml:space="preserve">EXCURSIONES OPCIONALES </w:t>
            </w:r>
            <w:r w:rsidRPr="67B4744E" w:rsidR="58B7708D">
              <w:rPr>
                <w:rFonts w:ascii="Arial" w:hAnsi="Arial" w:eastAsia="Times New Roman" w:cs="Arial"/>
                <w:color w:val="FFFFFF" w:themeColor="background1" w:themeTint="FF" w:themeShade="FF"/>
                <w:sz w:val="18"/>
                <w:szCs w:val="18"/>
                <w:lang w:eastAsia="es-ES"/>
              </w:rPr>
              <w:t>USD</w:t>
            </w:r>
            <w:r w:rsidRPr="67B4744E" w:rsidR="75010012">
              <w:rPr>
                <w:rFonts w:ascii="Arial" w:hAnsi="Arial" w:eastAsia="Times New Roman" w:cs="Arial"/>
                <w:color w:val="FFFFFF" w:themeColor="background1" w:themeTint="FF" w:themeShade="FF"/>
                <w:sz w:val="18"/>
                <w:szCs w:val="18"/>
                <w:lang w:eastAsia="es-ES"/>
              </w:rPr>
              <w:t xml:space="preserve"> </w:t>
            </w:r>
            <w:r w:rsidRPr="67B4744E" w:rsidR="6B8FFDBC">
              <w:rPr>
                <w:rFonts w:ascii="Arial" w:hAnsi="Arial" w:eastAsia="Times New Roman" w:cs="Arial"/>
                <w:color w:val="FFFFFF" w:themeColor="background1" w:themeTint="FF" w:themeShade="FF"/>
                <w:sz w:val="18"/>
                <w:szCs w:val="18"/>
                <w:lang w:eastAsia="es-ES"/>
              </w:rPr>
              <w:t>POR PERSONA</w:t>
            </w:r>
          </w:p>
          <w:p w:rsidR="00222BAF" w:rsidP="27F8864C" w:rsidRDefault="14B8763E" w14:paraId="3604F149" w14:textId="2D64F341">
            <w:pPr>
              <w:widowControl w:val="0"/>
              <w:spacing w:after="0" w:line="240" w:lineRule="auto"/>
              <w:jc w:val="center"/>
              <w:rPr>
                <w:rFonts w:ascii="Arial" w:hAnsi="Arial" w:eastAsia="Arial" w:cs="Arial"/>
                <w:sz w:val="18"/>
                <w:szCs w:val="18"/>
              </w:rPr>
            </w:pPr>
            <w:r w:rsidRPr="67B4744E" w:rsidR="5E0D47AE">
              <w:rPr>
                <w:rFonts w:ascii="Arial" w:hAnsi="Arial" w:eastAsia="Arial" w:cs="Arial"/>
                <w:b w:val="0"/>
                <w:bCs w:val="0"/>
                <w:color w:val="FFFFFF" w:themeColor="background1" w:themeTint="FF" w:themeShade="FF"/>
                <w:sz w:val="18"/>
                <w:szCs w:val="18"/>
              </w:rPr>
              <w:t>(</w:t>
            </w:r>
            <w:r w:rsidRPr="67B4744E" w:rsidR="05A4E8C6">
              <w:rPr>
                <w:rFonts w:ascii="Arial" w:hAnsi="Arial" w:eastAsia="Arial" w:cs="Arial"/>
                <w:b w:val="0"/>
                <w:bCs w:val="0"/>
                <w:color w:val="FFFFFF" w:themeColor="background1" w:themeTint="FF" w:themeShade="FF"/>
                <w:sz w:val="18"/>
                <w:szCs w:val="18"/>
              </w:rPr>
              <w:t>TARIFAS EXCLUSIVAS PARA RESERV</w:t>
            </w:r>
            <w:r w:rsidRPr="67B4744E" w:rsidR="5E0D47AE">
              <w:rPr>
                <w:rFonts w:ascii="Arial" w:hAnsi="Arial" w:eastAsia="Arial" w:cs="Arial"/>
                <w:b w:val="0"/>
                <w:bCs w:val="0"/>
                <w:color w:val="FFFFFF" w:themeColor="background1" w:themeTint="FF" w:themeShade="FF"/>
                <w:sz w:val="18"/>
                <w:szCs w:val="18"/>
              </w:rPr>
              <w:t xml:space="preserve">A PREVIA </w:t>
            </w:r>
            <w:r w:rsidRPr="67B4744E" w:rsidR="39700B5A">
              <w:rPr>
                <w:rFonts w:ascii="Arial" w:hAnsi="Arial" w:eastAsia="Arial" w:cs="Arial"/>
                <w:b w:val="0"/>
                <w:bCs w:val="0"/>
                <w:color w:val="FFFFFF" w:themeColor="background1" w:themeTint="FF" w:themeShade="FF"/>
                <w:sz w:val="18"/>
                <w:szCs w:val="18"/>
              </w:rPr>
              <w:t xml:space="preserve">DESDE EL ORIGEN </w:t>
            </w:r>
            <w:r w:rsidRPr="67B4744E" w:rsidR="5E0D47AE">
              <w:rPr>
                <w:rFonts w:ascii="Arial" w:hAnsi="Arial" w:eastAsia="Arial" w:cs="Arial"/>
                <w:b w:val="0"/>
                <w:bCs w:val="0"/>
                <w:color w:val="FFFFFF" w:themeColor="background1" w:themeTint="FF" w:themeShade="FF"/>
                <w:sz w:val="18"/>
                <w:szCs w:val="18"/>
              </w:rPr>
              <w:t>Y ESTÁ</w:t>
            </w:r>
            <w:r w:rsidRPr="67B4744E" w:rsidR="09279232">
              <w:rPr>
                <w:rFonts w:ascii="Arial" w:hAnsi="Arial" w:eastAsia="Arial" w:cs="Arial"/>
                <w:b w:val="0"/>
                <w:bCs w:val="0"/>
                <w:color w:val="FFFFFF" w:themeColor="background1" w:themeTint="FF" w:themeShade="FF"/>
                <w:sz w:val="18"/>
                <w:szCs w:val="18"/>
              </w:rPr>
              <w:t>N</w:t>
            </w:r>
            <w:r w:rsidRPr="67B4744E" w:rsidR="5E0D47AE">
              <w:rPr>
                <w:rFonts w:ascii="Arial" w:hAnsi="Arial" w:eastAsia="Arial" w:cs="Arial"/>
                <w:b w:val="0"/>
                <w:bCs w:val="0"/>
                <w:color w:val="FFFFFF" w:themeColor="background1" w:themeTint="FF" w:themeShade="FF"/>
                <w:sz w:val="18"/>
                <w:szCs w:val="18"/>
              </w:rPr>
              <w:t xml:space="preserve"> SUJET</w:t>
            </w:r>
            <w:r w:rsidRPr="67B4744E" w:rsidR="2A35C5C2">
              <w:rPr>
                <w:rFonts w:ascii="Arial" w:hAnsi="Arial" w:eastAsia="Arial" w:cs="Arial"/>
                <w:b w:val="0"/>
                <w:bCs w:val="0"/>
                <w:color w:val="FFFFFF" w:themeColor="background1" w:themeTint="FF" w:themeShade="FF"/>
                <w:sz w:val="18"/>
                <w:szCs w:val="18"/>
              </w:rPr>
              <w:t>AS</w:t>
            </w:r>
            <w:r w:rsidRPr="67B4744E" w:rsidR="5E0D47AE">
              <w:rPr>
                <w:rFonts w:ascii="Arial" w:hAnsi="Arial" w:eastAsia="Arial" w:cs="Arial"/>
                <w:b w:val="0"/>
                <w:bCs w:val="0"/>
                <w:color w:val="FFFFFF" w:themeColor="background1" w:themeTint="FF" w:themeShade="FF"/>
                <w:sz w:val="18"/>
                <w:szCs w:val="18"/>
              </w:rPr>
              <w:t xml:space="preserve"> A DISPONIBILIDAD)</w:t>
            </w:r>
          </w:p>
          <w:p w:rsidR="00222BAF" w:rsidP="27F8864C" w:rsidRDefault="00222BAF" w14:paraId="755EB177" w14:textId="7E7DFBA9">
            <w:pPr>
              <w:widowControl w:val="0"/>
              <w:spacing w:after="0" w:line="240" w:lineRule="auto"/>
              <w:jc w:val="center"/>
              <w:rPr>
                <w:rFonts w:ascii="Arial" w:hAnsi="Arial" w:eastAsia="Times New Roman" w:cs="Arial"/>
                <w:color w:val="FFFFFF" w:themeColor="background1"/>
                <w:sz w:val="18"/>
                <w:szCs w:val="18"/>
                <w:lang w:eastAsia="es-ES"/>
              </w:rPr>
            </w:pPr>
          </w:p>
        </w:tc>
      </w:tr>
      <w:tr w:rsidR="00917782" w:rsidTr="58DEFD09" w14:paraId="2BB740EC"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581" w:type="dxa"/>
            <w:tcBorders>
              <w:right w:val="nil"/>
            </w:tcBorders>
            <w:shd w:val="clear" w:color="auto" w:fill="FFFFFF" w:themeFill="background1"/>
            <w:tcMar/>
            <w:vAlign w:val="center"/>
          </w:tcPr>
          <w:p w:rsidRPr="00917782" w:rsidR="00917782" w:rsidP="524ED153" w:rsidRDefault="3C7B3F59" w14:paraId="276819C5" w14:textId="653540D0">
            <w:pPr>
              <w:widowControl w:val="0"/>
              <w:spacing w:after="0"/>
              <w:jc w:val="both"/>
            </w:pPr>
            <w:r w:rsidRPr="67B4744E" w:rsidR="62316E02">
              <w:rPr>
                <w:rFonts w:ascii="Arial" w:hAnsi="Arial" w:cs="Arial"/>
                <w:sz w:val="18"/>
                <w:szCs w:val="18"/>
                <w:lang w:eastAsia="fi-FI"/>
              </w:rPr>
              <w:t>Día 2</w:t>
            </w:r>
            <w:r w:rsidRPr="67B4744E" w:rsidR="017B2B43">
              <w:rPr>
                <w:rFonts w:ascii="Arial" w:hAnsi="Arial" w:cs="Arial"/>
                <w:sz w:val="18"/>
                <w:szCs w:val="18"/>
                <w:lang w:eastAsia="fi-FI"/>
              </w:rPr>
              <w:t xml:space="preserve"> Visita a Poblado Nubio</w:t>
            </w:r>
          </w:p>
        </w:tc>
        <w:tc>
          <w:tcPr>
            <w:cnfStyle w:val="000000000000" w:firstRow="0" w:lastRow="0" w:firstColumn="0" w:lastColumn="0" w:oddVBand="0" w:evenVBand="0" w:oddHBand="0" w:evenHBand="0" w:firstRowFirstColumn="0" w:firstRowLastColumn="0" w:lastRowFirstColumn="0" w:lastRowLastColumn="0"/>
            <w:tcW w:w="3619" w:type="dxa"/>
            <w:shd w:val="clear" w:color="auto" w:fill="FFFFFF" w:themeFill="background1"/>
            <w:tcMar/>
            <w:vAlign w:val="center"/>
          </w:tcPr>
          <w:p w:rsidRPr="002E51BA" w:rsidR="00917782" w:rsidP="04D2BE28" w:rsidRDefault="18513EA1" w14:paraId="6BB70597" w14:textId="46BDDE3F">
            <w:pPr>
              <w:widowControl w:val="0"/>
              <w:spacing w:after="0"/>
              <w:jc w:val="center"/>
              <w:cnfStyle w:val="000000100000" w:firstRow="0" w:lastRow="0" w:firstColumn="0" w:lastColumn="0" w:oddVBand="0" w:evenVBand="0" w:oddHBand="1" w:evenHBand="0" w:firstRowFirstColumn="0" w:firstRowLastColumn="0" w:lastRowFirstColumn="0" w:lastRowLastColumn="0"/>
            </w:pPr>
            <w:r w:rsidRPr="58DEFD09" w:rsidR="1C09006A">
              <w:rPr>
                <w:rFonts w:ascii="Arial" w:hAnsi="Arial" w:eastAsia="Times New Roman" w:cs="Arial"/>
                <w:color w:val="000000" w:themeColor="text1" w:themeTint="FF" w:themeShade="FF"/>
                <w:sz w:val="18"/>
                <w:szCs w:val="18"/>
                <w:lang w:eastAsia="es-ES"/>
              </w:rPr>
              <w:t xml:space="preserve">69 </w:t>
            </w:r>
            <w:r w:rsidRPr="58DEFD09" w:rsidR="6FF8A7A4">
              <w:rPr>
                <w:rFonts w:ascii="Arial" w:hAnsi="Arial" w:eastAsia="Times New Roman" w:cs="Arial"/>
                <w:color w:val="000000" w:themeColor="text1" w:themeTint="FF" w:themeShade="FF"/>
                <w:sz w:val="18"/>
                <w:szCs w:val="18"/>
                <w:lang w:eastAsia="es-ES"/>
              </w:rPr>
              <w:t>P/P USD</w:t>
            </w:r>
          </w:p>
        </w:tc>
      </w:tr>
      <w:tr w:rsidR="27F8864C" w:rsidTr="58DEFD09" w14:paraId="272E51C0"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6581" w:type="dxa"/>
            <w:tcBorders>
              <w:right w:val="nil"/>
            </w:tcBorders>
            <w:shd w:val="clear" w:color="auto" w:fill="FFFFFF" w:themeFill="background1"/>
            <w:tcMar/>
            <w:vAlign w:val="center"/>
          </w:tcPr>
          <w:p w:rsidR="10D8FEE9" w:rsidP="27F8864C" w:rsidRDefault="10D8FEE9" w14:paraId="4993AAAB" w14:textId="49BE5B5E">
            <w:pPr>
              <w:jc w:val="both"/>
            </w:pPr>
            <w:r w:rsidRPr="67B4744E" w:rsidR="30280FAB">
              <w:rPr>
                <w:rFonts w:ascii="Arial" w:hAnsi="Arial" w:cs="Arial"/>
                <w:sz w:val="18"/>
                <w:szCs w:val="18"/>
                <w:lang w:eastAsia="fi-FI"/>
              </w:rPr>
              <w:t>Día 7</w:t>
            </w:r>
            <w:r w:rsidRPr="67B4744E" w:rsidR="057239D3">
              <w:rPr>
                <w:rFonts w:ascii="Arial" w:hAnsi="Arial" w:cs="Arial"/>
                <w:sz w:val="18"/>
                <w:szCs w:val="18"/>
                <w:lang w:eastAsia="fi-FI"/>
              </w:rPr>
              <w:t xml:space="preserve"> Visita día completo de ciudad con almuerzo</w:t>
            </w:r>
          </w:p>
        </w:tc>
        <w:tc>
          <w:tcPr>
            <w:cnfStyle w:val="000000000000" w:firstRow="0" w:lastRow="0" w:firstColumn="0" w:lastColumn="0" w:oddVBand="0" w:evenVBand="0" w:oddHBand="0" w:evenHBand="0" w:firstRowFirstColumn="0" w:firstRowLastColumn="0" w:lastRowFirstColumn="0" w:lastRowLastColumn="0"/>
            <w:tcW w:w="3619" w:type="dxa"/>
            <w:shd w:val="clear" w:color="auto" w:fill="FFFFFF" w:themeFill="background1"/>
            <w:tcMar/>
            <w:vAlign w:val="center"/>
          </w:tcPr>
          <w:p w:rsidR="10D8FEE9" w:rsidP="67B4744E" w:rsidRDefault="10D8FEE9" w14:paraId="169238A3" w14:textId="436EA5CE">
            <w:pPr>
              <w:widowControl w:val="0"/>
              <w:spacing w:after="0"/>
              <w:jc w:val="center"/>
              <w:cnfStyle w:val="000000000000" w:firstRow="0" w:lastRow="0" w:firstColumn="0" w:lastColumn="0" w:oddVBand="0" w:evenVBand="0" w:oddHBand="0" w:evenHBand="0" w:firstRowFirstColumn="0" w:firstRowLastColumn="0" w:lastRowFirstColumn="0" w:lastRowLastColumn="0"/>
            </w:pPr>
            <w:r w:rsidRPr="58DEFD09" w:rsidR="3478D323">
              <w:rPr>
                <w:rFonts w:ascii="Arial" w:hAnsi="Arial" w:eastAsia="Times New Roman" w:cs="Arial"/>
                <w:color w:val="000000" w:themeColor="text1" w:themeTint="FF" w:themeShade="FF"/>
                <w:sz w:val="18"/>
                <w:szCs w:val="18"/>
                <w:lang w:eastAsia="es-ES"/>
              </w:rPr>
              <w:t xml:space="preserve">122 </w:t>
            </w:r>
            <w:r w:rsidRPr="58DEFD09" w:rsidR="00330083">
              <w:rPr>
                <w:rFonts w:ascii="Arial" w:hAnsi="Arial" w:eastAsia="Times New Roman" w:cs="Arial"/>
                <w:color w:val="000000" w:themeColor="text1" w:themeTint="FF" w:themeShade="FF"/>
                <w:sz w:val="18"/>
                <w:szCs w:val="18"/>
                <w:lang w:eastAsia="es-ES"/>
              </w:rPr>
              <w:t>P/P USD</w:t>
            </w:r>
          </w:p>
        </w:tc>
      </w:tr>
    </w:tbl>
    <w:p w:rsidR="00D3490F" w:rsidP="04D2BE28" w:rsidRDefault="00D3490F" w14:paraId="5997CC1D" w14:textId="40724101">
      <w:pPr>
        <w:spacing w:after="0" w:line="240" w:lineRule="auto"/>
      </w:pPr>
    </w:p>
    <w:p w:rsidR="00D3490F" w:rsidRDefault="00AE397C" w14:paraId="54DEC8B5"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r>
        <w:rPr>
          <w:rFonts w:ascii="Arial" w:hAnsi="Arial" w:eastAsia="Times New Roman" w:cs="Arial"/>
          <w:b/>
          <w:color w:val="E36C0A" w:themeColor="accent6" w:themeShade="BF"/>
          <w:sz w:val="18"/>
          <w:szCs w:val="18"/>
          <w:u w:val="single"/>
          <w:lang w:val="es-ES_tradnl" w:eastAsia="es-ES"/>
        </w:rPr>
        <w:t>EL PRECIO INCLUYE:</w:t>
      </w:r>
    </w:p>
    <w:p w:rsidR="00D3490F" w:rsidRDefault="00D3490F" w14:paraId="110FFD37" w14:textId="77777777">
      <w:pPr>
        <w:spacing w:after="0" w:line="240" w:lineRule="auto"/>
        <w:jc w:val="both"/>
        <w:rPr>
          <w:rFonts w:ascii="Arial" w:hAnsi="Arial" w:eastAsia="Times New Roman" w:cs="Arial"/>
          <w:b/>
          <w:color w:val="000000"/>
          <w:sz w:val="18"/>
          <w:szCs w:val="18"/>
          <w:u w:val="single"/>
          <w:lang w:val="es-ES_tradnl" w:eastAsia="es-ES"/>
        </w:rPr>
      </w:pPr>
    </w:p>
    <w:p w:rsidR="05797B30" w:rsidP="58DEFD09" w:rsidRDefault="05797B30" w14:paraId="0147E9B6" w14:textId="674F8F84">
      <w:pPr>
        <w:pStyle w:val="Prrafodelista"/>
        <w:numPr>
          <w:ilvl w:val="0"/>
          <w:numId w:val="13"/>
        </w:numPr>
        <w:spacing w:after="0" w:line="240" w:lineRule="auto"/>
        <w:jc w:val="both"/>
        <w:rPr>
          <w:rFonts w:ascii="Arial" w:hAnsi="Arial" w:eastAsia="Arial" w:cs="Arial"/>
          <w:color w:val="111111"/>
          <w:sz w:val="18"/>
          <w:szCs w:val="18"/>
        </w:rPr>
      </w:pPr>
      <w:r w:rsidRPr="58DEFD09" w:rsidR="05797B30">
        <w:rPr>
          <w:rFonts w:ascii="Arial" w:hAnsi="Arial" w:eastAsia="Arial" w:cs="Arial"/>
          <w:color w:val="111111"/>
          <w:sz w:val="18"/>
          <w:szCs w:val="18"/>
        </w:rPr>
        <w:t xml:space="preserve">Asistencia en aeropuertos, hoteles y crucero por parte de nuestros coordinadores de habla castellana. </w:t>
      </w:r>
    </w:p>
    <w:p w:rsidR="05797B30" w:rsidP="58DEFD09" w:rsidRDefault="05797B30" w14:paraId="19C8EAEC" w14:textId="51CE09DB">
      <w:pPr>
        <w:pStyle w:val="Prrafodelista"/>
        <w:numPr>
          <w:ilvl w:val="0"/>
          <w:numId w:val="13"/>
        </w:numPr>
        <w:rPr>
          <w:rFonts w:ascii="Arial" w:hAnsi="Arial" w:eastAsia="Arial" w:cs="Arial"/>
          <w:sz w:val="18"/>
          <w:szCs w:val="18"/>
        </w:rPr>
      </w:pPr>
      <w:r w:rsidRPr="58DEFD09" w:rsidR="05797B30">
        <w:rPr>
          <w:rFonts w:ascii="Arial" w:hAnsi="Arial" w:eastAsia="Arial" w:cs="Arial"/>
          <w:sz w:val="18"/>
          <w:szCs w:val="18"/>
        </w:rPr>
        <w:t xml:space="preserve">Traslados entre aeropuertos, hoteles y crucero en autocares climatizados y modalidad compartida. </w:t>
      </w:r>
    </w:p>
    <w:p w:rsidR="05797B30" w:rsidP="58DEFD09" w:rsidRDefault="05797B30" w14:paraId="7476C98A" w14:textId="0B070C96">
      <w:pPr>
        <w:pStyle w:val="Prrafodelista"/>
        <w:numPr>
          <w:ilvl w:val="0"/>
          <w:numId w:val="13"/>
        </w:numPr>
        <w:rPr>
          <w:rFonts w:ascii="Arial" w:hAnsi="Arial" w:eastAsia="Arial" w:cs="Arial"/>
          <w:sz w:val="18"/>
          <w:szCs w:val="18"/>
        </w:rPr>
      </w:pPr>
      <w:r w:rsidRPr="58DEFD09" w:rsidR="05797B30">
        <w:rPr>
          <w:rFonts w:ascii="Arial" w:hAnsi="Arial" w:eastAsia="Arial" w:cs="Arial"/>
          <w:sz w:val="18"/>
          <w:szCs w:val="18"/>
        </w:rPr>
        <w:t xml:space="preserve">4 noches en El Cairo en régimen de alojamiento y desayuno </w:t>
      </w:r>
    </w:p>
    <w:p w:rsidR="05797B30" w:rsidP="58DEFD09" w:rsidRDefault="05797B30" w14:paraId="3261FEAC" w14:textId="13F69E01">
      <w:pPr>
        <w:pStyle w:val="Prrafodelista"/>
        <w:numPr>
          <w:ilvl w:val="0"/>
          <w:numId w:val="13"/>
        </w:numPr>
        <w:rPr>
          <w:rFonts w:ascii="Arial" w:hAnsi="Arial" w:eastAsia="Arial" w:cs="Arial"/>
          <w:sz w:val="18"/>
          <w:szCs w:val="18"/>
        </w:rPr>
      </w:pPr>
      <w:r w:rsidRPr="6C2F3A66" w:rsidR="6EB5AD79">
        <w:rPr>
          <w:rFonts w:ascii="Arial" w:hAnsi="Arial" w:eastAsia="Arial" w:cs="Arial"/>
          <w:b w:val="1"/>
          <w:bCs w:val="1"/>
          <w:sz w:val="18"/>
          <w:szCs w:val="18"/>
        </w:rPr>
        <w:t>3 noches de Crucero en pensión completa,</w:t>
      </w:r>
      <w:r w:rsidRPr="6C2F3A66" w:rsidR="6EB5AD79">
        <w:rPr>
          <w:rFonts w:ascii="Arial" w:hAnsi="Arial" w:eastAsia="Arial" w:cs="Arial"/>
          <w:sz w:val="18"/>
          <w:szCs w:val="18"/>
        </w:rPr>
        <w:t xml:space="preserve"> con las visitas indicadas en el itinerario que pueden alterar en su orden, así como las noches a bordo del crucero en una ciudad o en otra</w:t>
      </w:r>
    </w:p>
    <w:p w:rsidR="05797B30" w:rsidP="58DEFD09" w:rsidRDefault="05797B30" w14:paraId="31F4382D" w14:textId="67387DBE">
      <w:pPr>
        <w:pStyle w:val="Prrafodelista"/>
        <w:numPr>
          <w:ilvl w:val="0"/>
          <w:numId w:val="13"/>
        </w:numPr>
        <w:rPr>
          <w:rFonts w:ascii="Arial" w:hAnsi="Arial" w:eastAsia="Arial" w:cs="Arial"/>
          <w:sz w:val="18"/>
          <w:szCs w:val="18"/>
        </w:rPr>
      </w:pPr>
      <w:r w:rsidRPr="6C2F3A66" w:rsidR="6EB5AD79">
        <w:rPr>
          <w:rFonts w:ascii="Arial" w:hAnsi="Arial" w:eastAsia="Arial" w:cs="Arial"/>
          <w:sz w:val="18"/>
          <w:szCs w:val="18"/>
        </w:rPr>
        <w:t xml:space="preserve">01 día de visitas en </w:t>
      </w:r>
      <w:r w:rsidRPr="6C2F3A66" w:rsidR="7C3404F1">
        <w:rPr>
          <w:rFonts w:ascii="Arial" w:hAnsi="Arial" w:eastAsia="Arial" w:cs="Arial"/>
          <w:sz w:val="18"/>
          <w:szCs w:val="18"/>
        </w:rPr>
        <w:t xml:space="preserve">El </w:t>
      </w:r>
      <w:r w:rsidRPr="6C2F3A66" w:rsidR="6EB5AD79">
        <w:rPr>
          <w:rFonts w:ascii="Arial" w:hAnsi="Arial" w:eastAsia="Arial" w:cs="Arial"/>
          <w:sz w:val="18"/>
          <w:szCs w:val="18"/>
        </w:rPr>
        <w:t>Cairo</w:t>
      </w:r>
      <w:r w:rsidRPr="6C2F3A66" w:rsidR="6EB5AD79">
        <w:rPr>
          <w:rFonts w:ascii="Arial" w:hAnsi="Arial" w:eastAsia="Arial" w:cs="Arial"/>
          <w:sz w:val="18"/>
          <w:szCs w:val="18"/>
        </w:rPr>
        <w:t xml:space="preserve"> con almuerzo según itinerario</w:t>
      </w:r>
      <w:r w:rsidRPr="6C2F3A66" w:rsidR="6835A5CA">
        <w:rPr>
          <w:rFonts w:ascii="Arial" w:hAnsi="Arial" w:eastAsia="Arial" w:cs="Arial"/>
          <w:sz w:val="18"/>
          <w:szCs w:val="18"/>
        </w:rPr>
        <w:t xml:space="preserve"> (día 6)</w:t>
      </w:r>
      <w:r w:rsidRPr="6C2F3A66" w:rsidR="47BE6B2E">
        <w:rPr>
          <w:rFonts w:ascii="Arial" w:hAnsi="Arial" w:eastAsia="Arial" w:cs="Arial"/>
          <w:sz w:val="18"/>
          <w:szCs w:val="18"/>
        </w:rPr>
        <w:t xml:space="preserve"> con entradas al Gran Museo Egipcio (GEM)</w:t>
      </w:r>
    </w:p>
    <w:p w:rsidR="05797B30" w:rsidP="58DEFD09" w:rsidRDefault="05797B30" w14:paraId="5B54FB7A" w14:textId="3AD1343C">
      <w:pPr>
        <w:pStyle w:val="Prrafodelista"/>
        <w:numPr>
          <w:ilvl w:val="0"/>
          <w:numId w:val="13"/>
        </w:numPr>
        <w:rPr>
          <w:rFonts w:ascii="Arial" w:hAnsi="Arial" w:eastAsia="Arial" w:cs="Arial"/>
          <w:sz w:val="18"/>
          <w:szCs w:val="18"/>
        </w:rPr>
      </w:pPr>
      <w:r w:rsidRPr="58DEFD09" w:rsidR="05797B30">
        <w:rPr>
          <w:rFonts w:ascii="Arial" w:hAnsi="Arial" w:eastAsia="Arial" w:cs="Arial"/>
          <w:sz w:val="18"/>
          <w:szCs w:val="18"/>
        </w:rPr>
        <w:t>Guía de español durante todas las visitas</w:t>
      </w:r>
    </w:p>
    <w:p w:rsidR="05797B30" w:rsidP="58DEFD09" w:rsidRDefault="05797B30" w14:paraId="3E6F22BB" w14:textId="76A47BF4">
      <w:pPr>
        <w:pStyle w:val="Prrafodelista"/>
        <w:numPr>
          <w:ilvl w:val="0"/>
          <w:numId w:val="13"/>
        </w:numPr>
        <w:rPr>
          <w:rFonts w:ascii="Arial" w:hAnsi="Arial" w:eastAsia="Arial" w:cs="Arial"/>
          <w:sz w:val="18"/>
          <w:szCs w:val="18"/>
        </w:rPr>
      </w:pPr>
      <w:r w:rsidRPr="58DEFD09" w:rsidR="05797B30">
        <w:rPr>
          <w:rFonts w:ascii="Arial" w:hAnsi="Arial" w:eastAsia="Arial" w:cs="Arial"/>
          <w:sz w:val="18"/>
          <w:szCs w:val="18"/>
        </w:rPr>
        <w:t>Maleteros en aeropuertos y hoteles</w:t>
      </w:r>
    </w:p>
    <w:p w:rsidR="05797B30" w:rsidP="58DEFD09" w:rsidRDefault="05797B30" w14:paraId="55208E02" w14:textId="5EE058B6">
      <w:pPr>
        <w:pStyle w:val="Prrafodelista"/>
        <w:numPr>
          <w:ilvl w:val="0"/>
          <w:numId w:val="13"/>
        </w:numPr>
        <w:rPr>
          <w:rFonts w:ascii="Arial" w:hAnsi="Arial" w:eastAsia="Arial" w:cs="Arial"/>
          <w:sz w:val="18"/>
          <w:szCs w:val="18"/>
        </w:rPr>
      </w:pPr>
      <w:r w:rsidRPr="58DEFD09" w:rsidR="05797B30">
        <w:rPr>
          <w:rFonts w:ascii="Arial" w:hAnsi="Arial" w:eastAsia="Arial" w:cs="Arial"/>
          <w:sz w:val="18"/>
          <w:szCs w:val="18"/>
        </w:rPr>
        <w:t>Propinas para guías, tripulación de</w:t>
      </w:r>
      <w:r w:rsidRPr="58DEFD09" w:rsidR="37AC8B89">
        <w:rPr>
          <w:rFonts w:ascii="Arial" w:hAnsi="Arial" w:eastAsia="Arial" w:cs="Arial"/>
          <w:sz w:val="18"/>
          <w:szCs w:val="18"/>
        </w:rPr>
        <w:t xml:space="preserve"> crucero</w:t>
      </w:r>
      <w:r w:rsidRPr="58DEFD09" w:rsidR="05797B30">
        <w:rPr>
          <w:rFonts w:ascii="Arial" w:hAnsi="Arial" w:eastAsia="Arial" w:cs="Arial"/>
          <w:sz w:val="18"/>
          <w:szCs w:val="18"/>
        </w:rPr>
        <w:t xml:space="preserve"> y chóferes</w:t>
      </w:r>
    </w:p>
    <w:p w:rsidR="0EB03ADA" w:rsidP="58DEFD09" w:rsidRDefault="0EB03ADA" w14:paraId="423F35D3" w14:textId="57F8D64A">
      <w:pPr>
        <w:pStyle w:val="Prrafodelista"/>
        <w:numPr>
          <w:ilvl w:val="0"/>
          <w:numId w:val="13"/>
        </w:numPr>
        <w:suppressLineNumbers w:val="0"/>
        <w:bidi w:val="0"/>
        <w:spacing w:before="0" w:beforeAutospacing="off" w:after="0" w:afterAutospacing="off" w:line="240" w:lineRule="auto"/>
        <w:ind w:right="0"/>
        <w:jc w:val="both"/>
        <w:rPr/>
      </w:pPr>
      <w:r w:rsidRPr="58DEFD09" w:rsidR="0EB03ADA">
        <w:rPr>
          <w:rFonts w:ascii="Arial" w:hAnsi="Arial" w:eastAsia="Arial" w:cs="Arial"/>
          <w:b w:val="1"/>
          <w:bCs w:val="1"/>
          <w:color w:val="111111"/>
          <w:sz w:val="18"/>
          <w:szCs w:val="18"/>
          <w:lang w:eastAsia="fi-FI"/>
        </w:rPr>
        <w:t>Asistencia de Viaje</w:t>
      </w:r>
    </w:p>
    <w:p w:rsidR="00D3490F" w:rsidP="58DEFD09" w:rsidRDefault="00D3490F" w14:paraId="6B699379" w14:textId="77777777">
      <w:pPr>
        <w:pStyle w:val="Prrafodelista"/>
        <w:suppressAutoHyphens w:val="0"/>
        <w:spacing w:after="0" w:line="240" w:lineRule="auto"/>
        <w:jc w:val="both"/>
        <w:rPr>
          <w:rFonts w:ascii="Arial" w:hAnsi="Arial" w:eastAsia="Arial" w:cs="Arial"/>
          <w:b w:val="1"/>
          <w:bCs w:val="1"/>
          <w:color w:val="111111"/>
          <w:sz w:val="18"/>
          <w:szCs w:val="18"/>
          <w:u w:val="single"/>
          <w:lang w:val="es-ES" w:eastAsia="es-ES"/>
        </w:rPr>
      </w:pPr>
    </w:p>
    <w:p w:rsidR="00D3490F" w:rsidRDefault="00D3490F" w14:paraId="3FE9F23F"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p>
    <w:p w:rsidR="00D3490F" w:rsidRDefault="00AE397C" w14:paraId="2A879A25"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r>
        <w:rPr>
          <w:rFonts w:ascii="Arial" w:hAnsi="Arial" w:eastAsia="Times New Roman" w:cs="Arial"/>
          <w:b/>
          <w:color w:val="E36C0A" w:themeColor="accent6" w:themeShade="BF"/>
          <w:sz w:val="18"/>
          <w:szCs w:val="18"/>
          <w:u w:val="single"/>
          <w:lang w:val="es-ES_tradnl" w:eastAsia="es-ES"/>
        </w:rPr>
        <w:t xml:space="preserve">EL PRECIO NO INCLUYE: </w:t>
      </w:r>
    </w:p>
    <w:p w:rsidR="00D3490F" w:rsidRDefault="00D3490F" w14:paraId="1F72F646" w14:textId="77777777">
      <w:pPr>
        <w:pStyle w:val="Sinespaciado"/>
        <w:widowControl w:val="0"/>
        <w:ind w:left="360"/>
        <w:jc w:val="both"/>
        <w:textAlignment w:val="baseline"/>
        <w:rPr>
          <w:rFonts w:ascii="Arial" w:hAnsi="Arial" w:cs="Arial"/>
          <w:b/>
          <w:sz w:val="18"/>
          <w:szCs w:val="18"/>
          <w:u w:val="single"/>
          <w:lang w:val="es-ES_tradnl" w:eastAsia="es-ES"/>
        </w:rPr>
      </w:pPr>
    </w:p>
    <w:p w:rsidR="1BA46CDB" w:rsidP="58DEFD09" w:rsidRDefault="1BA46CDB" w14:paraId="62A054BD" w14:textId="78E46DF2">
      <w:pPr>
        <w:pStyle w:val="Sinespaciado"/>
        <w:widowControl w:val="0"/>
        <w:numPr>
          <w:ilvl w:val="0"/>
          <w:numId w:val="11"/>
        </w:numPr>
        <w:jc w:val="both"/>
        <w:rPr>
          <w:rFonts w:ascii="Arial" w:hAnsi="Arial" w:eastAsia="Arial" w:cs="Arial"/>
          <w:b w:val="1"/>
          <w:bCs w:val="1"/>
          <w:color w:val="000000" w:themeColor="text1" w:themeTint="FF" w:themeShade="FF"/>
          <w:sz w:val="18"/>
          <w:szCs w:val="18"/>
          <w:lang w:val="es-ES"/>
        </w:rPr>
      </w:pPr>
      <w:r w:rsidRPr="58DEFD09" w:rsidR="1BA46CDB">
        <w:rPr>
          <w:rFonts w:ascii="Arial" w:hAnsi="Arial" w:eastAsia="Arial" w:cs="Arial"/>
          <w:b w:val="1"/>
          <w:bCs w:val="1"/>
          <w:color w:val="000000" w:themeColor="text1" w:themeTint="FF" w:themeShade="FF"/>
          <w:sz w:val="18"/>
          <w:szCs w:val="18"/>
          <w:lang w:val="es-ES"/>
        </w:rPr>
        <w:t>VISADO DE ENTRADA A EGIPTO</w:t>
      </w:r>
      <w:r w:rsidRPr="58DEFD09" w:rsidR="3AAE22EA">
        <w:rPr>
          <w:rFonts w:ascii="Arial" w:hAnsi="Arial" w:eastAsia="Arial" w:cs="Arial"/>
          <w:b w:val="1"/>
          <w:bCs w:val="1"/>
          <w:color w:val="000000" w:themeColor="text1" w:themeTint="FF" w:themeShade="FF"/>
          <w:sz w:val="18"/>
          <w:szCs w:val="18"/>
          <w:lang w:val="es-ES"/>
        </w:rPr>
        <w:t xml:space="preserve"> </w:t>
      </w:r>
    </w:p>
    <w:p w:rsidR="00004CE4" w:rsidP="58DEFD09" w:rsidRDefault="00004CE4" w14:paraId="1FF72A2D" w14:textId="4BBCA9AD">
      <w:pPr>
        <w:pStyle w:val="Sinespaciado"/>
        <w:widowControl w:val="0"/>
        <w:numPr>
          <w:ilvl w:val="0"/>
          <w:numId w:val="11"/>
        </w:numPr>
        <w:jc w:val="both"/>
        <w:rPr>
          <w:rFonts w:ascii="Arial" w:hAnsi="Arial" w:eastAsia="Arial" w:cs="Arial"/>
          <w:color w:val="000000" w:themeColor="text1" w:themeTint="FF" w:themeShade="FF"/>
          <w:sz w:val="18"/>
          <w:szCs w:val="18"/>
          <w:lang w:val="es-ES"/>
        </w:rPr>
      </w:pPr>
      <w:r w:rsidRPr="58DEFD09" w:rsidR="00004CE4">
        <w:rPr>
          <w:rFonts w:ascii="Arial" w:hAnsi="Arial" w:eastAsia="Arial" w:cs="Arial"/>
          <w:color w:val="000000" w:themeColor="text1" w:themeTint="FF" w:themeShade="FF"/>
          <w:sz w:val="18"/>
          <w:szCs w:val="18"/>
          <w:lang w:val="es-ES"/>
        </w:rPr>
        <w:t xml:space="preserve">Vuelos internacionales </w:t>
      </w:r>
      <w:r w:rsidRPr="58DEFD09" w:rsidR="7096621A">
        <w:rPr>
          <w:rFonts w:ascii="Arial" w:hAnsi="Arial" w:eastAsia="Arial" w:cs="Arial"/>
          <w:color w:val="000000" w:themeColor="text1" w:themeTint="FF" w:themeShade="FF"/>
          <w:sz w:val="18"/>
          <w:szCs w:val="18"/>
          <w:lang w:val="es-ES"/>
        </w:rPr>
        <w:t>ni domésticos</w:t>
      </w:r>
    </w:p>
    <w:p w:rsidR="7096621A" w:rsidP="58DEFD09" w:rsidRDefault="7096621A" w14:paraId="555373F4" w14:textId="7FB624C3">
      <w:pPr>
        <w:pStyle w:val="Sinespaciado"/>
        <w:widowControl w:val="0"/>
        <w:numPr>
          <w:ilvl w:val="0"/>
          <w:numId w:val="11"/>
        </w:numPr>
        <w:jc w:val="both"/>
        <w:rPr>
          <w:rFonts w:ascii="Arial" w:hAnsi="Arial" w:eastAsia="Arial" w:cs="Arial"/>
          <w:color w:val="000000" w:themeColor="text1" w:themeTint="FF" w:themeShade="FF"/>
          <w:sz w:val="18"/>
          <w:szCs w:val="18"/>
          <w:lang w:val="es-ES"/>
        </w:rPr>
      </w:pPr>
      <w:r w:rsidRPr="58DEFD09" w:rsidR="7096621A">
        <w:rPr>
          <w:rFonts w:ascii="Arial" w:hAnsi="Arial" w:eastAsia="Arial" w:cs="Arial"/>
          <w:color w:val="000000" w:themeColor="text1" w:themeTint="FF" w:themeShade="FF"/>
          <w:sz w:val="18"/>
          <w:szCs w:val="18"/>
          <w:lang w:val="es-ES"/>
        </w:rPr>
        <w:t>Entrada al interior de ninguna pirámide</w:t>
      </w:r>
    </w:p>
    <w:p w:rsidR="00004CE4" w:rsidP="00004CE4" w:rsidRDefault="00004CE4" w14:paraId="41615D20" w14:textId="77777777">
      <w:pPr>
        <w:pStyle w:val="Sinespaciado"/>
        <w:widowControl w:val="0"/>
        <w:numPr>
          <w:ilvl w:val="0"/>
          <w:numId w:val="11"/>
        </w:numPr>
        <w:jc w:val="both"/>
        <w:textAlignment w:val="baseline"/>
        <w:rPr>
          <w:rFonts w:ascii="Arial" w:hAnsi="Arial" w:eastAsia="Arial" w:cs="Arial"/>
          <w:color w:val="000000"/>
          <w:sz w:val="18"/>
          <w:szCs w:val="18"/>
          <w:lang w:val="es-ES"/>
        </w:rPr>
      </w:pPr>
      <w:r>
        <w:rPr>
          <w:rFonts w:ascii="Arial" w:hAnsi="Arial" w:eastAsia="Arial" w:cs="Arial"/>
          <w:color w:val="000000"/>
          <w:sz w:val="18"/>
          <w:szCs w:val="18"/>
          <w:lang w:val="es-ES"/>
        </w:rPr>
        <w:t>Alimentos no especificados</w:t>
      </w:r>
    </w:p>
    <w:p w:rsidR="00004CE4" w:rsidP="00004CE4" w:rsidRDefault="00004CE4" w14:paraId="40B928C7" w14:textId="77777777">
      <w:pPr>
        <w:numPr>
          <w:ilvl w:val="0"/>
          <w:numId w:val="11"/>
        </w:numPr>
        <w:spacing w:after="0" w:line="1" w:lineRule="atLeast"/>
        <w:textAlignment w:val="top"/>
        <w:outlineLvl w:val="0"/>
        <w:rPr>
          <w:rFonts w:ascii="Arial" w:hAnsi="Arial" w:eastAsia="Arial" w:cs="Arial"/>
          <w:color w:val="000000"/>
          <w:sz w:val="18"/>
          <w:szCs w:val="18"/>
        </w:rPr>
      </w:pPr>
      <w:r w:rsidRPr="58DEFD09" w:rsidR="00004CE4">
        <w:rPr>
          <w:rFonts w:ascii="Arial" w:hAnsi="Arial" w:eastAsia="Arial" w:cs="Arial"/>
          <w:color w:val="000000" w:themeColor="text1" w:themeTint="FF" w:themeShade="FF"/>
          <w:sz w:val="18"/>
          <w:szCs w:val="18"/>
        </w:rPr>
        <w:t xml:space="preserve">Bebidas en comidas o extras </w:t>
      </w:r>
    </w:p>
    <w:p w:rsidR="00004CE4" w:rsidP="00004CE4" w:rsidRDefault="00004CE4" w14:paraId="5EFB17FE" w14:textId="77777777">
      <w:pPr>
        <w:numPr>
          <w:ilvl w:val="0"/>
          <w:numId w:val="11"/>
        </w:numPr>
        <w:spacing w:after="0" w:line="1" w:lineRule="atLeast"/>
        <w:textAlignment w:val="top"/>
        <w:outlineLvl w:val="0"/>
        <w:rPr>
          <w:rFonts w:ascii="Arial" w:hAnsi="Arial" w:eastAsia="Arial" w:cs="Arial"/>
          <w:color w:val="000000"/>
          <w:sz w:val="18"/>
          <w:szCs w:val="18"/>
        </w:rPr>
      </w:pPr>
      <w:r>
        <w:rPr>
          <w:rFonts w:ascii="Arial" w:hAnsi="Arial" w:eastAsia="Arial" w:cs="Arial"/>
          <w:color w:val="000000"/>
          <w:sz w:val="18"/>
          <w:szCs w:val="18"/>
        </w:rPr>
        <w:t>Impuestos turísticos en destino</w:t>
      </w:r>
    </w:p>
    <w:p w:rsidR="00004CE4" w:rsidP="00004CE4" w:rsidRDefault="00004CE4" w14:paraId="6482EDCD" w14:textId="77777777">
      <w:pPr>
        <w:numPr>
          <w:ilvl w:val="0"/>
          <w:numId w:val="11"/>
        </w:numPr>
        <w:spacing w:after="0" w:line="1" w:lineRule="atLeast"/>
        <w:textAlignment w:val="top"/>
        <w:outlineLvl w:val="0"/>
        <w:rPr>
          <w:rFonts w:ascii="Arial" w:hAnsi="Arial" w:eastAsia="Arial" w:cs="Arial"/>
          <w:color w:val="000000"/>
          <w:sz w:val="18"/>
          <w:szCs w:val="18"/>
        </w:rPr>
      </w:pPr>
      <w:r>
        <w:rPr>
          <w:rFonts w:ascii="Arial" w:hAnsi="Arial" w:eastAsia="Arial" w:cs="Arial"/>
          <w:color w:val="000000"/>
          <w:sz w:val="18"/>
          <w:szCs w:val="18"/>
        </w:rPr>
        <w:t>Trámites migratorios</w:t>
      </w:r>
    </w:p>
    <w:p w:rsidR="00004CE4" w:rsidP="00004CE4" w:rsidRDefault="00004CE4" w14:paraId="3E9ED5BF" w14:textId="77777777">
      <w:pPr>
        <w:numPr>
          <w:ilvl w:val="0"/>
          <w:numId w:val="11"/>
        </w:numPr>
        <w:suppressAutoHyphens w:val="0"/>
        <w:spacing w:after="0" w:line="240" w:lineRule="auto"/>
        <w:rPr>
          <w:rFonts w:ascii="Arial" w:hAnsi="Arial" w:eastAsia="Arial" w:cs="Arial"/>
          <w:color w:val="000000"/>
          <w:sz w:val="18"/>
          <w:szCs w:val="18"/>
        </w:rPr>
      </w:pPr>
      <w:r>
        <w:rPr>
          <w:rFonts w:ascii="Arial" w:hAnsi="Arial" w:eastAsia="Arial" w:cs="Arial"/>
          <w:color w:val="000000"/>
          <w:sz w:val="18"/>
          <w:szCs w:val="18"/>
        </w:rPr>
        <w:t>Servicios no mencionados en el programa o en los incluye</w:t>
      </w:r>
    </w:p>
    <w:p w:rsidR="00D3490F" w:rsidRDefault="00D3490F" w14:paraId="08CE6F91"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p>
    <w:p w:rsidR="00004CE4" w:rsidRDefault="00004CE4" w14:paraId="61CDCEAD"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p>
    <w:p w:rsidR="00D3490F" w:rsidRDefault="00AE397C" w14:paraId="1E9211A3"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r w:rsidRPr="27F8864C">
        <w:rPr>
          <w:rFonts w:ascii="Arial" w:hAnsi="Arial" w:eastAsia="Times New Roman" w:cs="Arial"/>
          <w:b/>
          <w:bCs/>
          <w:color w:val="E36C0A" w:themeColor="accent6" w:themeShade="BF"/>
          <w:sz w:val="18"/>
          <w:szCs w:val="18"/>
          <w:u w:val="single"/>
          <w:lang w:eastAsia="es-ES"/>
        </w:rPr>
        <w:t>NOTAS IMPORTANTES:</w:t>
      </w:r>
    </w:p>
    <w:p w:rsidR="00CC05A2" w:rsidP="27F8864C" w:rsidRDefault="39265C42" w14:paraId="47B69701" w14:textId="14A97BB3">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58DEFD09" w:rsidR="39265C42">
        <w:rPr>
          <w:rFonts w:ascii="Arial" w:hAnsi="Arial" w:eastAsia="Arial" w:cs="Arial"/>
          <w:b w:val="1"/>
          <w:bCs w:val="1"/>
          <w:color w:val="000000" w:themeColor="text1" w:themeTint="FF" w:themeShade="FF"/>
          <w:sz w:val="18"/>
          <w:szCs w:val="18"/>
        </w:rPr>
        <w:t>RESERVA BAJO PETICIÓN</w:t>
      </w:r>
      <w:r w:rsidRPr="58DEFD09" w:rsidR="39265C42">
        <w:rPr>
          <w:rFonts w:ascii="Arial" w:hAnsi="Arial" w:eastAsia="Arial" w:cs="Arial"/>
          <w:color w:val="000000" w:themeColor="text1" w:themeTint="FF" w:themeShade="FF"/>
          <w:sz w:val="18"/>
          <w:szCs w:val="18"/>
        </w:rPr>
        <w:t xml:space="preserve">, tiempo </w:t>
      </w:r>
      <w:r w:rsidRPr="58DEFD09" w:rsidR="2B97598C">
        <w:rPr>
          <w:rFonts w:ascii="Arial" w:hAnsi="Arial" w:eastAsia="Arial" w:cs="Arial"/>
          <w:color w:val="000000" w:themeColor="text1" w:themeTint="FF" w:themeShade="FF"/>
          <w:sz w:val="18"/>
          <w:szCs w:val="18"/>
        </w:rPr>
        <w:t xml:space="preserve">máx </w:t>
      </w:r>
      <w:r w:rsidRPr="58DEFD09" w:rsidR="39265C42">
        <w:rPr>
          <w:rFonts w:ascii="Arial" w:hAnsi="Arial" w:eastAsia="Arial" w:cs="Arial"/>
          <w:color w:val="000000" w:themeColor="text1" w:themeTint="FF" w:themeShade="FF"/>
          <w:sz w:val="18"/>
          <w:szCs w:val="18"/>
        </w:rPr>
        <w:t>de respuesta 48 h en días hábiles (L-V contemplando diferencia horaria con el destino).</w:t>
      </w:r>
    </w:p>
    <w:p w:rsidR="3BC8BD99" w:rsidP="58DEFD09" w:rsidRDefault="3BC8BD99" w14:paraId="1B8C7B84" w14:textId="411C457E">
      <w:pPr>
        <w:pStyle w:val="Prrafodelista"/>
        <w:widowControl w:val="0"/>
        <w:numPr>
          <w:ilvl w:val="0"/>
          <w:numId w:val="2"/>
        </w:numPr>
        <w:spacing w:after="0" w:line="240" w:lineRule="auto"/>
        <w:ind w:left="644"/>
        <w:jc w:val="both"/>
        <w:rPr>
          <w:rFonts w:ascii="Arial" w:hAnsi="Arial" w:eastAsia="Arial" w:cs="Arial"/>
          <w:color w:val="000000" w:themeColor="text1" w:themeTint="FF" w:themeShade="FF"/>
          <w:sz w:val="18"/>
          <w:szCs w:val="18"/>
        </w:rPr>
      </w:pPr>
      <w:r w:rsidRPr="58DEFD09" w:rsidR="3BC8BD99">
        <w:rPr>
          <w:rFonts w:ascii="Arial" w:hAnsi="Arial" w:eastAsia="Arial" w:cs="Arial"/>
          <w:color w:val="000000" w:themeColor="text1" w:themeTint="FF" w:themeShade="FF"/>
          <w:sz w:val="18"/>
          <w:szCs w:val="18"/>
        </w:rPr>
        <w:t xml:space="preserve">El orden de las visitas es genérico y puede variar de acuerdo a ciertas circunstancias en el destino. </w:t>
      </w:r>
    </w:p>
    <w:p w:rsidR="3BC8BD99" w:rsidP="58DEFD09" w:rsidRDefault="3BC8BD99" w14:paraId="009BB894" w14:textId="2780D56E">
      <w:pPr>
        <w:pStyle w:val="Prrafodelista"/>
        <w:numPr>
          <w:ilvl w:val="0"/>
          <w:numId w:val="2"/>
        </w:numPr>
        <w:jc w:val="both"/>
        <w:rPr>
          <w:rFonts w:ascii="Arial" w:hAnsi="Arial" w:eastAsia="Arial" w:cs="Arial"/>
          <w:b w:val="1"/>
          <w:bCs w:val="1"/>
          <w:sz w:val="18"/>
          <w:szCs w:val="18"/>
        </w:rPr>
      </w:pPr>
      <w:r w:rsidRPr="58DEFD09" w:rsidR="3BC8BD99">
        <w:rPr>
          <w:rFonts w:ascii="Arial" w:hAnsi="Arial" w:eastAsia="Arial" w:cs="Arial"/>
          <w:b w:val="1"/>
          <w:bCs w:val="1"/>
          <w:sz w:val="18"/>
          <w:szCs w:val="18"/>
        </w:rPr>
        <w:t xml:space="preserve">Algunos desayunos y/o almuerzos pueden ser </w:t>
      </w:r>
      <w:r w:rsidRPr="58DEFD09" w:rsidR="3BC8BD99">
        <w:rPr>
          <w:rFonts w:ascii="Arial" w:hAnsi="Arial" w:eastAsia="Arial" w:cs="Arial"/>
          <w:b w:val="1"/>
          <w:bCs w:val="1"/>
          <w:sz w:val="18"/>
          <w:szCs w:val="18"/>
        </w:rPr>
        <w:t>pic</w:t>
      </w:r>
      <w:r w:rsidRPr="58DEFD09" w:rsidR="3BC8BD99">
        <w:rPr>
          <w:rFonts w:ascii="Arial" w:hAnsi="Arial" w:eastAsia="Arial" w:cs="Arial"/>
          <w:b w:val="1"/>
          <w:bCs w:val="1"/>
          <w:sz w:val="18"/>
          <w:szCs w:val="18"/>
        </w:rPr>
        <w:t>nic</w:t>
      </w:r>
      <w:r w:rsidRPr="58DEFD09" w:rsidR="3BC8BD99">
        <w:rPr>
          <w:rFonts w:ascii="Arial" w:hAnsi="Arial" w:eastAsia="Arial" w:cs="Arial"/>
          <w:b w:val="1"/>
          <w:bCs w:val="1"/>
          <w:sz w:val="18"/>
          <w:szCs w:val="18"/>
        </w:rPr>
        <w:t xml:space="preserve">, debido al horario de los vuelos domésticos o a la logística de algunas visitas. </w:t>
      </w:r>
    </w:p>
    <w:p w:rsidR="3BC8BD99" w:rsidP="58DEFD09" w:rsidRDefault="3BC8BD99" w14:paraId="7DDF12B1" w14:textId="18488033">
      <w:pPr>
        <w:pStyle w:val="Prrafodelista"/>
        <w:numPr>
          <w:ilvl w:val="0"/>
          <w:numId w:val="2"/>
        </w:numPr>
        <w:jc w:val="both"/>
        <w:rPr>
          <w:rFonts w:ascii="Arial" w:hAnsi="Arial" w:eastAsia="Arial" w:cs="Arial"/>
          <w:sz w:val="18"/>
          <w:szCs w:val="18"/>
        </w:rPr>
      </w:pPr>
      <w:r w:rsidRPr="58DEFD09" w:rsidR="3BC8BD99">
        <w:rPr>
          <w:rFonts w:ascii="Arial" w:hAnsi="Arial" w:eastAsia="Arial" w:cs="Arial"/>
          <w:sz w:val="18"/>
          <w:szCs w:val="18"/>
        </w:rPr>
        <w:t xml:space="preserve">En estancias de una sola noche en El Cairo, el alojamiento se realiza en hoteles de la zona Heliópolis para acortar los traslados al aeropuerto y permitir a nuestros clientes disfrutar de más horas de descanso. </w:t>
      </w:r>
    </w:p>
    <w:p w:rsidR="3BC8BD99" w:rsidP="58DEFD09" w:rsidRDefault="3BC8BD99" w14:paraId="1AB2A02C" w14:textId="3CB6BDD0">
      <w:pPr>
        <w:pStyle w:val="Prrafodelista"/>
        <w:numPr>
          <w:ilvl w:val="0"/>
          <w:numId w:val="2"/>
        </w:numPr>
        <w:jc w:val="both"/>
        <w:rPr>
          <w:rFonts w:ascii="Arial" w:hAnsi="Arial" w:eastAsia="Arial" w:cs="Arial"/>
          <w:b w:val="1"/>
          <w:bCs w:val="1"/>
          <w:sz w:val="18"/>
          <w:szCs w:val="18"/>
        </w:rPr>
      </w:pPr>
      <w:r w:rsidRPr="58DEFD09" w:rsidR="3BC8BD99">
        <w:rPr>
          <w:rFonts w:ascii="Arial" w:hAnsi="Arial" w:eastAsia="Arial" w:cs="Arial"/>
          <w:b w:val="1"/>
          <w:bCs w:val="1"/>
          <w:sz w:val="18"/>
          <w:szCs w:val="18"/>
        </w:rPr>
        <w:t xml:space="preserve">En caso de que Las Autoridades del Turismo incrementen los costos de las entradas a los monumentos, </w:t>
      </w:r>
      <w:r w:rsidRPr="58DEFD09" w:rsidR="0DB09407">
        <w:rPr>
          <w:rFonts w:ascii="Arial" w:hAnsi="Arial" w:eastAsia="Arial" w:cs="Arial"/>
          <w:b w:val="1"/>
          <w:bCs w:val="1"/>
          <w:sz w:val="18"/>
          <w:szCs w:val="18"/>
        </w:rPr>
        <w:t xml:space="preserve">Tourmundial </w:t>
      </w:r>
      <w:r w:rsidRPr="58DEFD09" w:rsidR="3BC8BD99">
        <w:rPr>
          <w:rFonts w:ascii="Arial" w:hAnsi="Arial" w:eastAsia="Arial" w:cs="Arial"/>
          <w:b w:val="1"/>
          <w:bCs w:val="1"/>
          <w:sz w:val="18"/>
          <w:szCs w:val="18"/>
        </w:rPr>
        <w:t xml:space="preserve">reserva el derecho de aplicar los suplementos correspondientes sobre los precios cotizados, incluso para reservas previamente confirmadas. </w:t>
      </w:r>
    </w:p>
    <w:p w:rsidR="3BC8BD99" w:rsidP="58DEFD09" w:rsidRDefault="3BC8BD99" w14:paraId="3DA7BDEA" w14:textId="5ABB81AF">
      <w:pPr>
        <w:pStyle w:val="Prrafodelista"/>
        <w:numPr>
          <w:ilvl w:val="0"/>
          <w:numId w:val="2"/>
        </w:numPr>
        <w:jc w:val="both"/>
        <w:rPr>
          <w:rFonts w:ascii="Arial" w:hAnsi="Arial" w:eastAsia="Arial" w:cs="Arial"/>
          <w:sz w:val="18"/>
          <w:szCs w:val="18"/>
        </w:rPr>
      </w:pPr>
      <w:r w:rsidRPr="58DEFD09" w:rsidR="3BC8BD99">
        <w:rPr>
          <w:rFonts w:ascii="Arial" w:hAnsi="Arial" w:eastAsia="Arial" w:cs="Arial"/>
          <w:sz w:val="18"/>
          <w:szCs w:val="18"/>
        </w:rPr>
        <w:t xml:space="preserve">En caso de que El Gobierno incrementen los costos de los carburantes, Tourmundial se reserva el derecho de aplicar los suplementos correspondientes sobre los precios cotizados, incluso para reservas previamente confirmadas. </w:t>
      </w:r>
    </w:p>
    <w:p w:rsidR="3BC8BD99" w:rsidP="58DEFD09" w:rsidRDefault="3BC8BD99" w14:paraId="669CA29B" w14:textId="5D6A7FCA">
      <w:pPr>
        <w:pStyle w:val="Prrafodelista"/>
        <w:numPr>
          <w:ilvl w:val="0"/>
          <w:numId w:val="2"/>
        </w:numPr>
        <w:suppressLineNumbers w:val="0"/>
        <w:bidi w:val="0"/>
        <w:spacing w:before="0" w:beforeAutospacing="off" w:after="200" w:afterAutospacing="off" w:line="276" w:lineRule="auto"/>
        <w:ind w:left="720" w:right="0" w:hanging="360"/>
        <w:jc w:val="both"/>
        <w:rPr>
          <w:rFonts w:ascii="Arial" w:hAnsi="Arial" w:eastAsia="Arial" w:cs="Arial"/>
          <w:b w:val="1"/>
          <w:bCs w:val="1"/>
          <w:sz w:val="18"/>
          <w:szCs w:val="18"/>
        </w:rPr>
      </w:pPr>
      <w:r w:rsidRPr="58DEFD09" w:rsidR="3BC8BD99">
        <w:rPr>
          <w:rFonts w:ascii="Arial" w:hAnsi="Arial" w:eastAsia="Arial" w:cs="Arial"/>
          <w:b w:val="1"/>
          <w:bCs w:val="1"/>
          <w:sz w:val="18"/>
          <w:szCs w:val="18"/>
        </w:rPr>
        <w:t>Los precios indicados son válidos únicamente para el producto cotizado.</w:t>
      </w:r>
      <w:r w:rsidRPr="58DEFD09" w:rsidR="3BC8BD99">
        <w:rPr>
          <w:rFonts w:ascii="Arial" w:hAnsi="Arial" w:eastAsia="Arial" w:cs="Arial"/>
          <w:b w:val="1"/>
          <w:bCs w:val="1"/>
          <w:sz w:val="18"/>
          <w:szCs w:val="18"/>
        </w:rPr>
        <w:t xml:space="preserve"> En caso de que, por falta de disponibilidad u otras circunstancias, no sea posible confirmar lo cotizado o uno similar de precio equivalente, Tourmundial se reserva el derecho de proponer —previa aceptación del cliente— un producto alternativo disponible, aunque sea con tarifa diferente, informando oportunamente cualquier diferencia en el precio, ya sea como suplemento o reducción.</w:t>
      </w:r>
    </w:p>
    <w:p w:rsidR="00CC05A2" w:rsidP="58DEFD09" w:rsidRDefault="39265C42" w14:paraId="60FE328C" w14:textId="21428150">
      <w:pPr>
        <w:pStyle w:val="Prrafodelista"/>
        <w:widowControl w:val="0"/>
        <w:numPr>
          <w:ilvl w:val="0"/>
          <w:numId w:val="2"/>
        </w:numPr>
        <w:spacing w:after="0" w:line="240" w:lineRule="auto"/>
        <w:ind w:left="644"/>
        <w:jc w:val="both"/>
        <w:rPr>
          <w:rFonts w:ascii="Arial" w:hAnsi="Arial" w:eastAsia="Arial" w:cs="Arial"/>
          <w:b w:val="1"/>
          <w:bCs w:val="1"/>
          <w:color w:val="000000" w:themeColor="text1"/>
          <w:sz w:val="18"/>
          <w:szCs w:val="18"/>
        </w:rPr>
      </w:pPr>
      <w:r w:rsidRPr="58DEFD09" w:rsidR="39265C42">
        <w:rPr>
          <w:rFonts w:ascii="Arial" w:hAnsi="Arial" w:eastAsia="Arial" w:cs="Arial"/>
          <w:b w:val="1"/>
          <w:bCs w:val="1"/>
          <w:color w:val="000000" w:themeColor="text1" w:themeTint="FF" w:themeShade="FF"/>
          <w:sz w:val="18"/>
          <w:szCs w:val="18"/>
        </w:rPr>
        <w:t xml:space="preserve">Se requiere enviar al momento de la reserva </w:t>
      </w:r>
      <w:r w:rsidRPr="58DEFD09" w:rsidR="209AC5A5">
        <w:rPr>
          <w:rFonts w:ascii="Arial" w:hAnsi="Arial" w:eastAsia="Arial" w:cs="Arial"/>
          <w:b w:val="1"/>
          <w:bCs w:val="1"/>
          <w:color w:val="000000" w:themeColor="text1" w:themeTint="FF" w:themeShade="FF"/>
          <w:sz w:val="18"/>
          <w:szCs w:val="18"/>
        </w:rPr>
        <w:t xml:space="preserve">foto </w:t>
      </w:r>
      <w:r w:rsidRPr="58DEFD09" w:rsidR="39265C42">
        <w:rPr>
          <w:rFonts w:ascii="Arial" w:hAnsi="Arial" w:eastAsia="Arial" w:cs="Arial"/>
          <w:b w:val="1"/>
          <w:bCs w:val="1"/>
          <w:color w:val="000000" w:themeColor="text1" w:themeTint="FF" w:themeShade="FF"/>
          <w:sz w:val="18"/>
          <w:szCs w:val="18"/>
        </w:rPr>
        <w:t>de pasaporte</w:t>
      </w:r>
      <w:r w:rsidRPr="58DEFD09" w:rsidR="2EEAF0EF">
        <w:rPr>
          <w:rFonts w:ascii="Arial" w:hAnsi="Arial" w:eastAsia="Arial" w:cs="Arial"/>
          <w:b w:val="1"/>
          <w:bCs w:val="1"/>
          <w:color w:val="000000" w:themeColor="text1" w:themeTint="FF" w:themeShade="FF"/>
          <w:sz w:val="18"/>
          <w:szCs w:val="18"/>
        </w:rPr>
        <w:t xml:space="preserve"> </w:t>
      </w:r>
      <w:r w:rsidRPr="58DEFD09" w:rsidR="57282BE8">
        <w:rPr>
          <w:rFonts w:ascii="Arial" w:hAnsi="Arial" w:eastAsia="Arial" w:cs="Arial"/>
          <w:b w:val="1"/>
          <w:bCs w:val="1"/>
          <w:color w:val="000000" w:themeColor="text1" w:themeTint="FF" w:themeShade="FF"/>
          <w:sz w:val="18"/>
          <w:szCs w:val="18"/>
        </w:rPr>
        <w:t xml:space="preserve">de todos los pax </w:t>
      </w:r>
      <w:r w:rsidRPr="58DEFD09" w:rsidR="2EEAF0EF">
        <w:rPr>
          <w:rFonts w:ascii="Arial" w:hAnsi="Arial" w:eastAsia="Arial" w:cs="Arial"/>
          <w:b w:val="1"/>
          <w:bCs w:val="1"/>
          <w:color w:val="000000" w:themeColor="text1" w:themeTint="FF" w:themeShade="FF"/>
          <w:sz w:val="18"/>
          <w:szCs w:val="18"/>
        </w:rPr>
        <w:t>para asegurar confirmación</w:t>
      </w:r>
      <w:r w:rsidRPr="58DEFD09" w:rsidR="29148B78">
        <w:rPr>
          <w:rFonts w:ascii="Arial" w:hAnsi="Arial" w:eastAsia="Arial" w:cs="Arial"/>
          <w:b w:val="1"/>
          <w:bCs w:val="1"/>
          <w:color w:val="000000" w:themeColor="text1" w:themeTint="FF" w:themeShade="FF"/>
          <w:sz w:val="18"/>
          <w:szCs w:val="18"/>
        </w:rPr>
        <w:t xml:space="preserve"> del crucero</w:t>
      </w:r>
      <w:r w:rsidRPr="58DEFD09" w:rsidR="2EEAF0EF">
        <w:rPr>
          <w:rFonts w:ascii="Arial" w:hAnsi="Arial" w:eastAsia="Arial" w:cs="Arial"/>
          <w:b w:val="1"/>
          <w:bCs w:val="1"/>
          <w:color w:val="000000" w:themeColor="text1" w:themeTint="FF" w:themeShade="FF"/>
          <w:sz w:val="18"/>
          <w:szCs w:val="18"/>
        </w:rPr>
        <w:t xml:space="preserve"> </w:t>
      </w:r>
      <w:r w:rsidRPr="58DEFD09" w:rsidR="2EEAF0EF">
        <w:rPr>
          <w:rFonts w:ascii="Arial" w:hAnsi="Arial" w:eastAsia="Arial" w:cs="Arial"/>
          <w:b w:val="1"/>
          <w:bCs w:val="1"/>
          <w:color w:val="000000" w:themeColor="text1" w:themeTint="FF" w:themeShade="FF"/>
          <w:sz w:val="18"/>
          <w:szCs w:val="18"/>
        </w:rPr>
        <w:t>y</w:t>
      </w:r>
      <w:r w:rsidRPr="58DEFD09" w:rsidR="39265C42">
        <w:rPr>
          <w:rFonts w:ascii="Arial" w:hAnsi="Arial" w:eastAsia="Arial" w:cs="Arial"/>
          <w:b w:val="1"/>
          <w:bCs w:val="1"/>
          <w:color w:val="000000" w:themeColor="text1" w:themeTint="FF" w:themeShade="FF"/>
          <w:sz w:val="18"/>
          <w:szCs w:val="18"/>
        </w:rPr>
        <w:t xml:space="preserve"> un número de teléfono móvil válido de los pasajeros para emergencias durante el viaje.</w:t>
      </w:r>
    </w:p>
    <w:p w:rsidR="39265C42" w:rsidP="58DEFD09" w:rsidRDefault="39265C42" w14:paraId="264C9CBE" w14:textId="419613B9">
      <w:pPr>
        <w:pStyle w:val="Prrafodelista"/>
        <w:widowControl w:val="0"/>
        <w:numPr>
          <w:ilvl w:val="0"/>
          <w:numId w:val="2"/>
        </w:numPr>
        <w:spacing w:after="0" w:line="240" w:lineRule="auto"/>
        <w:ind w:left="644"/>
        <w:jc w:val="both"/>
        <w:rPr>
          <w:rFonts w:ascii="Arial" w:hAnsi="Arial" w:eastAsia="Arial" w:cs="Arial"/>
          <w:color w:val="000000" w:themeColor="text1" w:themeTint="FF" w:themeShade="FF"/>
          <w:sz w:val="18"/>
          <w:szCs w:val="18"/>
        </w:rPr>
      </w:pPr>
      <w:r w:rsidRPr="58DEFD09" w:rsidR="39265C42">
        <w:rPr>
          <w:rFonts w:ascii="Arial" w:hAnsi="Arial" w:eastAsia="Arial" w:cs="Arial"/>
          <w:color w:val="000000" w:themeColor="text1" w:themeTint="FF" w:themeShade="FF"/>
          <w:sz w:val="18"/>
          <w:szCs w:val="18"/>
        </w:rPr>
        <w:t xml:space="preserve">Proveedor se reserva el derecho de modificar el itinerario y / o entradas sin previo aviso, debido a las condiciones meteorológicas o interferencias sociales, gubernamentales fuera de su control o de sus </w:t>
      </w:r>
      <w:r w:rsidRPr="58DEFD09" w:rsidR="2E4AED9B">
        <w:rPr>
          <w:rFonts w:ascii="Arial" w:hAnsi="Arial" w:eastAsia="Arial" w:cs="Arial"/>
          <w:color w:val="000000" w:themeColor="text1" w:themeTint="FF" w:themeShade="FF"/>
          <w:sz w:val="18"/>
          <w:szCs w:val="18"/>
        </w:rPr>
        <w:t>proveedores. Sus</w:t>
      </w:r>
      <w:r w:rsidRPr="58DEFD09" w:rsidR="2E4AED9B">
        <w:rPr>
          <w:rFonts w:ascii="Arial" w:hAnsi="Arial" w:eastAsia="Arial" w:cs="Arial"/>
          <w:color w:val="000000" w:themeColor="text1" w:themeTint="FF" w:themeShade="FF"/>
          <w:sz w:val="18"/>
          <w:szCs w:val="18"/>
        </w:rPr>
        <w:t xml:space="preserve"> carreteras pueden ser clausuradas temporáneamente por las autoridades locales, sin embargo, se compromete a proporcionar las mejores alternativas disponibles en caso de cambios o alteraciones imprevistas fuera su control. El orden de los servicios previstos mencionados en este itinerario podría modificarse en función de la disponibilidad terrestre o condiciones climáticas del lugar, pero siempre serán dadas conforme fueron adquiridas.</w:t>
      </w:r>
    </w:p>
    <w:p w:rsidR="22EA5F25" w:rsidP="58DEFD09" w:rsidRDefault="22EA5F25" w14:paraId="71C6441F" w14:textId="13702B0F">
      <w:pPr>
        <w:pStyle w:val="Prrafodelista"/>
        <w:widowControl w:val="0"/>
        <w:numPr>
          <w:ilvl w:val="0"/>
          <w:numId w:val="2"/>
        </w:numPr>
        <w:spacing w:after="0" w:line="240" w:lineRule="auto"/>
        <w:ind w:left="644"/>
        <w:jc w:val="both"/>
        <w:rPr>
          <w:rFonts w:ascii="Arial" w:hAnsi="Arial" w:eastAsia="Arial" w:cs="Arial"/>
          <w:b w:val="1"/>
          <w:bCs w:val="1"/>
          <w:color w:val="000000" w:themeColor="text1" w:themeTint="FF" w:themeShade="FF"/>
          <w:sz w:val="18"/>
          <w:szCs w:val="18"/>
        </w:rPr>
      </w:pPr>
      <w:r w:rsidRPr="58DEFD09" w:rsidR="22EA5F25">
        <w:rPr>
          <w:rFonts w:ascii="Arial" w:hAnsi="Arial" w:eastAsia="Arial" w:cs="Arial"/>
          <w:b w:val="1"/>
          <w:bCs w:val="1"/>
          <w:color w:val="000000" w:themeColor="text1" w:themeTint="FF" w:themeShade="FF"/>
          <w:sz w:val="18"/>
          <w:szCs w:val="18"/>
          <w:highlight w:val="yellow"/>
        </w:rPr>
        <w:t>Considerar</w:t>
      </w:r>
      <w:r w:rsidRPr="58DEFD09" w:rsidR="22EA5F25">
        <w:rPr>
          <w:rFonts w:ascii="Arial" w:hAnsi="Arial" w:eastAsia="Arial" w:cs="Arial"/>
          <w:b w:val="1"/>
          <w:bCs w:val="1"/>
          <w:color w:val="000000" w:themeColor="text1" w:themeTint="FF" w:themeShade="FF"/>
          <w:sz w:val="18"/>
          <w:szCs w:val="18"/>
          <w:highlight w:val="yellow"/>
        </w:rPr>
        <w:t xml:space="preserve"> que Julio es uno de los meses más calurosos y secos del año en Egipto, con temperaturas diurnas que suelen superar los 35°C y alcanzar hasta los 42°C o 45°C en el sur del país</w:t>
      </w:r>
      <w:r w:rsidRPr="58DEFD09" w:rsidR="3A73E6AB">
        <w:rPr>
          <w:rFonts w:ascii="Arial" w:hAnsi="Arial" w:eastAsia="Arial" w:cs="Arial"/>
          <w:b w:val="1"/>
          <w:bCs w:val="1"/>
          <w:color w:val="000000" w:themeColor="text1" w:themeTint="FF" w:themeShade="FF"/>
          <w:sz w:val="18"/>
          <w:szCs w:val="18"/>
          <w:highlight w:val="yellow"/>
        </w:rPr>
        <w:t>. Tomar sus precauciones.</w:t>
      </w:r>
    </w:p>
    <w:p w:rsidR="00CC05A2" w:rsidP="27F8864C" w:rsidRDefault="39265C42" w14:paraId="3191C528" w14:textId="7147CA6B">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58DEFD09" w:rsidR="39265C42">
        <w:rPr>
          <w:rFonts w:ascii="Arial" w:hAnsi="Arial" w:eastAsia="Arial" w:cs="Arial"/>
          <w:color w:val="000000" w:themeColor="text1" w:themeTint="FF" w:themeShade="FF"/>
          <w:sz w:val="18"/>
          <w:szCs w:val="18"/>
        </w:rPr>
        <w:t xml:space="preserve">Tarifas expresadas por persona, en </w:t>
      </w:r>
      <w:r w:rsidRPr="58DEFD09" w:rsidR="03D1B87C">
        <w:rPr>
          <w:rFonts w:ascii="Arial" w:hAnsi="Arial" w:eastAsia="Arial" w:cs="Arial"/>
          <w:b w:val="1"/>
          <w:bCs w:val="1"/>
          <w:color w:val="000000" w:themeColor="text1" w:themeTint="FF" w:themeShade="FF"/>
          <w:sz w:val="18"/>
          <w:szCs w:val="18"/>
        </w:rPr>
        <w:t>USD</w:t>
      </w:r>
      <w:r w:rsidRPr="58DEFD09" w:rsidR="39265C42">
        <w:rPr>
          <w:rFonts w:ascii="Arial" w:hAnsi="Arial" w:eastAsia="Arial" w:cs="Arial"/>
          <w:b w:val="1"/>
          <w:bCs w:val="1"/>
          <w:color w:val="000000" w:themeColor="text1" w:themeTint="FF" w:themeShade="FF"/>
          <w:sz w:val="18"/>
          <w:szCs w:val="18"/>
        </w:rPr>
        <w:t xml:space="preserve"> </w:t>
      </w:r>
      <w:r w:rsidRPr="58DEFD09" w:rsidR="39265C42">
        <w:rPr>
          <w:rFonts w:ascii="Arial" w:hAnsi="Arial" w:eastAsia="Arial" w:cs="Arial"/>
          <w:color w:val="000000" w:themeColor="text1" w:themeTint="FF" w:themeShade="FF"/>
          <w:sz w:val="18"/>
          <w:szCs w:val="18"/>
        </w:rPr>
        <w:t>pagaderos en Moneda Nacional al tipo de cambio del día de su pago indicado por Tourmundial, sujetas a cambios sin previo aviso y a disponibilidad al momento de reservar.</w:t>
      </w:r>
    </w:p>
    <w:p w:rsidR="00CC05A2" w:rsidP="27F8864C" w:rsidRDefault="39265C42" w14:paraId="570A2E74" w14:textId="4DC676A6">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58DEFD09" w:rsidR="39265C42">
        <w:rPr>
          <w:rFonts w:ascii="Arial" w:hAnsi="Arial" w:eastAsia="Arial" w:cs="Arial"/>
          <w:color w:val="000000" w:themeColor="text1" w:themeTint="FF" w:themeShade="FF"/>
          <w:sz w:val="18"/>
          <w:szCs w:val="18"/>
        </w:rPr>
        <w:t>Es responsabilidad del pasajero presentar los documentos pertinentes a las autoridades de inmigración de cada país (Pasaporte y visa)</w:t>
      </w:r>
      <w:r w:rsidRPr="58DEFD09" w:rsidR="562BA58D">
        <w:rPr>
          <w:rFonts w:ascii="Arial" w:hAnsi="Arial" w:eastAsia="Arial" w:cs="Arial"/>
          <w:color w:val="000000" w:themeColor="text1" w:themeTint="FF" w:themeShade="FF"/>
          <w:sz w:val="18"/>
          <w:szCs w:val="18"/>
        </w:rPr>
        <w:t xml:space="preserve"> y/o demás indicados de acuerdo a su nacionalidad.</w:t>
      </w:r>
    </w:p>
    <w:p w:rsidR="00CC05A2" w:rsidP="27F8864C" w:rsidRDefault="39265C42" w14:paraId="7678BFA2" w14:textId="40A40BB2">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27F8864C">
        <w:rPr>
          <w:rFonts w:ascii="Arial" w:hAnsi="Arial" w:eastAsia="Arial" w:cs="Arial"/>
          <w:color w:val="000000" w:themeColor="text1"/>
          <w:sz w:val="18"/>
          <w:szCs w:val="18"/>
        </w:rPr>
        <w:t>La vigencia de su pasaporte deberá tener mínimo seis meses a partir de la fecha de la finalización de su viaje.</w:t>
      </w:r>
    </w:p>
    <w:p w:rsidR="00CC05A2" w:rsidP="27F8864C" w:rsidRDefault="39265C42" w14:paraId="7D6B78FC" w14:textId="682ED47B">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58DEFD09" w:rsidR="39265C42">
        <w:rPr>
          <w:rFonts w:ascii="Arial" w:hAnsi="Arial" w:eastAsia="Arial" w:cs="Arial"/>
          <w:color w:val="000000" w:themeColor="text1" w:themeTint="FF" w:themeShade="FF"/>
          <w:sz w:val="18"/>
          <w:szCs w:val="18"/>
        </w:rPr>
        <w:t xml:space="preserve">Los horarios de registro de entrada (Check-In) y salida (Check </w:t>
      </w:r>
      <w:r w:rsidRPr="58DEFD09" w:rsidR="39265C42">
        <w:rPr>
          <w:rFonts w:ascii="Arial" w:hAnsi="Arial" w:eastAsia="Arial" w:cs="Arial"/>
          <w:color w:val="000000" w:themeColor="text1" w:themeTint="FF" w:themeShade="FF"/>
          <w:sz w:val="18"/>
          <w:szCs w:val="18"/>
        </w:rPr>
        <w:t>Out</w:t>
      </w:r>
      <w:r w:rsidRPr="58DEFD09" w:rsidR="39265C42">
        <w:rPr>
          <w:rFonts w:ascii="Arial" w:hAnsi="Arial" w:eastAsia="Arial" w:cs="Arial"/>
          <w:color w:val="000000" w:themeColor="text1" w:themeTint="FF" w:themeShade="FF"/>
          <w:sz w:val="18"/>
          <w:szCs w:val="18"/>
        </w:rPr>
        <w:t>) de los hoteles están sujetos a las formalidades de cada hotel</w:t>
      </w:r>
      <w:r w:rsidRPr="58DEFD09" w:rsidR="1D811151">
        <w:rPr>
          <w:rFonts w:ascii="Arial" w:hAnsi="Arial" w:eastAsia="Arial" w:cs="Arial"/>
          <w:color w:val="000000" w:themeColor="text1" w:themeTint="FF" w:themeShade="FF"/>
          <w:sz w:val="18"/>
          <w:szCs w:val="18"/>
        </w:rPr>
        <w:t>.</w:t>
      </w:r>
      <w:r w:rsidRPr="58DEFD09" w:rsidR="39265C42">
        <w:rPr>
          <w:rFonts w:ascii="Arial" w:hAnsi="Arial" w:eastAsia="Arial" w:cs="Arial"/>
          <w:color w:val="000000" w:themeColor="text1" w:themeTint="FF" w:themeShade="FF"/>
          <w:sz w:val="18"/>
          <w:szCs w:val="18"/>
        </w:rPr>
        <w:t xml:space="preserve"> </w:t>
      </w:r>
      <w:r w:rsidRPr="58DEFD09" w:rsidR="39265C42">
        <w:rPr>
          <w:rFonts w:ascii="Arial" w:hAnsi="Arial" w:eastAsia="Arial" w:cs="Arial"/>
          <w:color w:val="000000" w:themeColor="text1" w:themeTint="FF" w:themeShade="FF"/>
          <w:sz w:val="18"/>
          <w:szCs w:val="18"/>
        </w:rPr>
        <w:t>En caso de que la llegada fuese antes del horario establecido, existe la posibilidad de que la habitación no sea facilitada hasta el horario correspondiente.</w:t>
      </w:r>
    </w:p>
    <w:p w:rsidR="00CC05A2" w:rsidP="27F8864C" w:rsidRDefault="39265C42" w14:paraId="7A934F0F" w14:textId="179B593D">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58DEFD09" w:rsidR="39265C42">
        <w:rPr>
          <w:rFonts w:ascii="Arial" w:hAnsi="Arial" w:eastAsia="Arial" w:cs="Arial"/>
          <w:color w:val="000000" w:themeColor="text1" w:themeTint="FF" w:themeShade="FF"/>
          <w:sz w:val="18"/>
          <w:szCs w:val="18"/>
        </w:rPr>
        <w:t xml:space="preserve">Hotelería: Los hoteles confirmados para las respectivas fechas son según se indica en el programa. Pueden ocurrir cambios o variaciones como resultado de sobreventas en un hotel puntual. </w:t>
      </w:r>
      <w:r w:rsidRPr="58DEFD09" w:rsidR="39265C42">
        <w:rPr>
          <w:rFonts w:ascii="Arial" w:hAnsi="Arial" w:eastAsia="Arial" w:cs="Arial"/>
          <w:color w:val="000000" w:themeColor="text1" w:themeTint="FF" w:themeShade="FF"/>
          <w:sz w:val="18"/>
          <w:szCs w:val="18"/>
        </w:rPr>
        <w:t>En caso de que se produzcan cambios en los hoteles confirmados será siempre notificado previamente y antes de la fecha de llegada del pasajero en cuestión.</w:t>
      </w:r>
    </w:p>
    <w:p w:rsidR="00CC05A2" w:rsidP="58DEFD09" w:rsidRDefault="39265C42" w14:paraId="4FD89D80" w14:textId="1570E02F">
      <w:pPr>
        <w:pStyle w:val="Prrafodelista"/>
        <w:widowControl w:val="0"/>
        <w:numPr>
          <w:ilvl w:val="0"/>
          <w:numId w:val="2"/>
        </w:numPr>
        <w:spacing w:after="0" w:line="240" w:lineRule="auto"/>
        <w:ind w:left="644"/>
        <w:jc w:val="both"/>
        <w:rPr>
          <w:rFonts w:ascii="Arial" w:hAnsi="Arial" w:eastAsia="Arial" w:cs="Arial"/>
          <w:b w:val="1"/>
          <w:bCs w:val="1"/>
          <w:color w:val="000000" w:themeColor="text1"/>
          <w:sz w:val="18"/>
          <w:szCs w:val="18"/>
        </w:rPr>
      </w:pPr>
      <w:r w:rsidRPr="58DEFD09" w:rsidR="39265C42">
        <w:rPr>
          <w:rFonts w:ascii="Arial" w:hAnsi="Arial" w:eastAsia="Arial" w:cs="Arial"/>
          <w:b w:val="1"/>
          <w:bCs w:val="1"/>
          <w:color w:val="000000" w:themeColor="text1" w:themeTint="FF" w:themeShade="FF"/>
          <w:sz w:val="18"/>
          <w:szCs w:val="18"/>
        </w:rPr>
        <w:t>La franquicia de equipaje se limita a una maleta</w:t>
      </w:r>
      <w:r w:rsidRPr="58DEFD09" w:rsidR="47E26FAD">
        <w:rPr>
          <w:rFonts w:ascii="Arial" w:hAnsi="Arial" w:eastAsia="Arial" w:cs="Arial"/>
          <w:b w:val="1"/>
          <w:bCs w:val="1"/>
          <w:color w:val="000000" w:themeColor="text1" w:themeTint="FF" w:themeShade="FF"/>
          <w:sz w:val="18"/>
          <w:szCs w:val="18"/>
        </w:rPr>
        <w:t xml:space="preserve"> documentada</w:t>
      </w:r>
      <w:r w:rsidRPr="58DEFD09" w:rsidR="39265C42">
        <w:rPr>
          <w:rFonts w:ascii="Arial" w:hAnsi="Arial" w:eastAsia="Arial" w:cs="Arial"/>
          <w:b w:val="1"/>
          <w:bCs w:val="1"/>
          <w:color w:val="000000" w:themeColor="text1" w:themeTint="FF" w:themeShade="FF"/>
          <w:sz w:val="18"/>
          <w:szCs w:val="18"/>
        </w:rPr>
        <w:t xml:space="preserve"> y un </w:t>
      </w:r>
      <w:r w:rsidRPr="58DEFD09" w:rsidR="081DF323">
        <w:rPr>
          <w:rFonts w:ascii="Arial" w:hAnsi="Arial" w:eastAsia="Arial" w:cs="Arial"/>
          <w:b w:val="1"/>
          <w:bCs w:val="1"/>
          <w:color w:val="000000" w:themeColor="text1" w:themeTint="FF" w:themeShade="FF"/>
          <w:sz w:val="18"/>
          <w:szCs w:val="18"/>
        </w:rPr>
        <w:t>objeto personal</w:t>
      </w:r>
      <w:r w:rsidRPr="58DEFD09" w:rsidR="39265C42">
        <w:rPr>
          <w:rFonts w:ascii="Arial" w:hAnsi="Arial" w:eastAsia="Arial" w:cs="Arial"/>
          <w:b w:val="1"/>
          <w:bCs w:val="1"/>
          <w:color w:val="000000" w:themeColor="text1" w:themeTint="FF" w:themeShade="FF"/>
          <w:sz w:val="18"/>
          <w:szCs w:val="18"/>
        </w:rPr>
        <w:t xml:space="preserve"> por persona. La asignación adicional está sujeta a aprobación del proveedor</w:t>
      </w:r>
      <w:r w:rsidRPr="58DEFD09" w:rsidR="4A9DBFCC">
        <w:rPr>
          <w:rFonts w:ascii="Arial" w:hAnsi="Arial" w:eastAsia="Arial" w:cs="Arial"/>
          <w:b w:val="1"/>
          <w:bCs w:val="1"/>
          <w:color w:val="000000" w:themeColor="text1" w:themeTint="FF" w:themeShade="FF"/>
          <w:sz w:val="18"/>
          <w:szCs w:val="18"/>
        </w:rPr>
        <w:t xml:space="preserve"> </w:t>
      </w:r>
      <w:r w:rsidRPr="58DEFD09" w:rsidR="39265C42">
        <w:rPr>
          <w:rFonts w:ascii="Arial" w:hAnsi="Arial" w:eastAsia="Arial" w:cs="Arial"/>
          <w:b w:val="1"/>
          <w:bCs w:val="1"/>
          <w:color w:val="000000" w:themeColor="text1" w:themeTint="FF" w:themeShade="FF"/>
          <w:sz w:val="18"/>
          <w:szCs w:val="18"/>
        </w:rPr>
        <w:t>por día de viaje por maleta adicional.</w:t>
      </w:r>
    </w:p>
    <w:p w:rsidR="00CC05A2" w:rsidP="27F8864C" w:rsidRDefault="39265C42" w14:paraId="005FC541" w14:textId="6E090870">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58DEFD09" w:rsidR="39265C42">
        <w:rPr>
          <w:rFonts w:ascii="Arial" w:hAnsi="Arial" w:eastAsia="Arial" w:cs="Arial"/>
          <w:color w:val="000000" w:themeColor="text1" w:themeTint="FF" w:themeShade="FF"/>
          <w:sz w:val="18"/>
          <w:szCs w:val="18"/>
        </w:rPr>
        <w:t>Los servicios de traslados y excursiones en esta cotización son otorgados como servicios regulares, estos servicios están sujetos a horarios pre-establecidos y se brindan junto a otros pasajeros. Consulte los precios en servicio privado.</w:t>
      </w:r>
    </w:p>
    <w:p w:rsidR="00CC05A2" w:rsidP="27F8864C" w:rsidRDefault="39265C42" w14:paraId="74B98D73" w14:textId="62C97CAE">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27F8864C">
        <w:rPr>
          <w:rFonts w:ascii="Arial" w:hAnsi="Arial" w:eastAsia="Arial" w:cs="Arial"/>
          <w:color w:val="000000" w:themeColor="text1"/>
          <w:sz w:val="18"/>
          <w:szCs w:val="18"/>
        </w:rPr>
        <w:t>Tourmundial México se reserva el derecho de cambiar las tarifas en caso de que el coste del carburante incremente de un 10% o más en el periodo del contrato.</w:t>
      </w:r>
    </w:p>
    <w:p w:rsidR="00CC05A2" w:rsidP="27F8864C" w:rsidRDefault="39265C42" w14:paraId="6BB9E253" w14:textId="37883618">
      <w:pPr>
        <w:pStyle w:val="Prrafodelista"/>
        <w:widowControl w:val="0"/>
        <w:numPr>
          <w:ilvl w:val="0"/>
          <w:numId w:val="2"/>
        </w:numPr>
        <w:spacing w:line="240" w:lineRule="auto"/>
        <w:ind w:left="644"/>
        <w:jc w:val="both"/>
        <w:rPr>
          <w:rFonts w:ascii="Arial" w:hAnsi="Arial" w:eastAsia="Arial" w:cs="Arial"/>
          <w:color w:val="000000" w:themeColor="text1"/>
          <w:sz w:val="18"/>
          <w:szCs w:val="18"/>
        </w:rPr>
      </w:pPr>
      <w:r w:rsidRPr="27F8864C">
        <w:rPr>
          <w:rFonts w:ascii="Arial" w:hAnsi="Arial" w:eastAsia="Arial" w:cs="Arial"/>
          <w:color w:val="000000" w:themeColor="text1"/>
          <w:sz w:val="18"/>
          <w:szCs w:val="18"/>
        </w:rPr>
        <w:t>Aplica suplemento para traslados desde y/o hasta el aeropuerto en horario nocturno u otros aeropuertos. Consulte.</w:t>
      </w:r>
    </w:p>
    <w:p w:rsidR="00D3490F" w:rsidP="00D009B8" w:rsidRDefault="00AE397C" w14:paraId="171716F1" w14:textId="77777777">
      <w:pPr>
        <w:spacing w:after="0" w:line="240" w:lineRule="auto"/>
        <w:jc w:val="center"/>
        <w:rPr>
          <w:rFonts w:ascii="Arial" w:hAnsi="Arial" w:eastAsia="Times New Roman" w:cs="Arial"/>
          <w:b/>
          <w:color w:val="E36C0A" w:themeColor="accent6" w:themeShade="BF"/>
          <w:sz w:val="18"/>
          <w:szCs w:val="18"/>
          <w:u w:val="single"/>
          <w:lang w:val="es-ES_tradnl" w:eastAsia="es-ES"/>
        </w:rPr>
      </w:pPr>
      <w:r>
        <w:rPr>
          <w:rFonts w:ascii="Arial" w:hAnsi="Arial" w:eastAsia="Times New Roman" w:cs="Arial"/>
          <w:b/>
          <w:color w:val="E36C0A" w:themeColor="accent6" w:themeShade="BF"/>
          <w:sz w:val="18"/>
          <w:szCs w:val="18"/>
          <w:u w:val="single"/>
          <w:lang w:val="es-ES_tradnl" w:eastAsia="es-ES"/>
        </w:rPr>
        <w:t>AVISO DE PRIVACIDAD:</w:t>
      </w:r>
    </w:p>
    <w:p w:rsidR="00D3490F" w:rsidP="00D009B8" w:rsidRDefault="00D3490F" w14:paraId="23DE523C" w14:textId="77777777">
      <w:pPr>
        <w:spacing w:after="0" w:line="240" w:lineRule="auto"/>
        <w:jc w:val="both"/>
        <w:rPr>
          <w:rFonts w:ascii="Arial" w:hAnsi="Arial" w:eastAsia="Times New Roman" w:cs="Arial"/>
          <w:b/>
          <w:sz w:val="18"/>
          <w:szCs w:val="18"/>
          <w:u w:val="single"/>
          <w:lang w:val="es-ES_tradnl" w:eastAsia="es-ES"/>
        </w:rPr>
      </w:pPr>
    </w:p>
    <w:p w:rsidR="00D3490F" w:rsidP="00D009B8" w:rsidRDefault="00AE397C" w14:paraId="6098A790" w14:textId="19D1CDDC">
      <w:pPr>
        <w:pStyle w:val="Sinespaciado"/>
        <w:widowControl w:val="0"/>
        <w:jc w:val="both"/>
        <w:textAlignment w:val="baseline"/>
        <w:rPr>
          <w:rStyle w:val="EnlacedeInternet"/>
          <w:rFonts w:ascii="Arial" w:hAnsi="Arial" w:cs="Arial"/>
          <w:sz w:val="18"/>
          <w:szCs w:val="18"/>
          <w:lang w:val="es-ES"/>
        </w:rPr>
      </w:pPr>
      <w:r w:rsidRPr="58DEFD09" w:rsidR="00AE397C">
        <w:rPr>
          <w:rFonts w:ascii="Arial" w:hAnsi="Arial" w:cs="Arial"/>
          <w:sz w:val="18"/>
          <w:szCs w:val="18"/>
          <w:lang w:val="es-ES"/>
        </w:rPr>
        <w:t xml:space="preserve">En cumplimiento por lo dispuesto en el artículo 15 de la Ley Federal de Protección de datos Personales en Posesión de los Particulares (LFPDPPP), le informamos </w:t>
      </w:r>
      <w:r w:rsidRPr="58DEFD09" w:rsidR="00AE397C">
        <w:rPr>
          <w:rFonts w:ascii="Arial" w:hAnsi="Arial" w:cs="Arial"/>
          <w:sz w:val="18"/>
          <w:szCs w:val="18"/>
          <w:lang w:val="es-ES"/>
        </w:rPr>
        <w:t>que sus</w:t>
      </w:r>
      <w:r w:rsidRPr="58DEFD09" w:rsidR="00AE397C">
        <w:rPr>
          <w:rFonts w:ascii="Arial" w:hAnsi="Arial" w:cs="Arial"/>
          <w:sz w:val="18"/>
          <w:szCs w:val="18"/>
          <w:lang w:val="es-ES"/>
        </w:rPr>
        <w:t xml:space="preserve"> datos personales que llegase a proporcionar de manera libre y voluntaria a través de este o cualquier otro medio estarán sujetos a las disposiciones del Aviso de Privacidad de Tourmundial el cual puede ser consultado en el sitio web: </w:t>
      </w:r>
      <w:hyperlink r:id="R76a0982c08af41a5">
        <w:r w:rsidRPr="58DEFD09" w:rsidR="00AE397C">
          <w:rPr>
            <w:rStyle w:val="EnlacedeInternet"/>
            <w:rFonts w:ascii="Arial" w:hAnsi="Arial" w:cs="Arial"/>
            <w:sz w:val="18"/>
            <w:szCs w:val="18"/>
            <w:lang w:val="es-ES"/>
          </w:rPr>
          <w:t>www.tourmundial.mx</w:t>
        </w:r>
      </w:hyperlink>
    </w:p>
    <w:p w:rsidR="00D3490F" w:rsidP="27F8864C" w:rsidRDefault="00D3490F" w14:paraId="07547A01" w14:textId="2C275811">
      <w:pPr>
        <w:pStyle w:val="Sinespaciado"/>
        <w:widowControl w:val="0"/>
        <w:jc w:val="both"/>
        <w:textAlignment w:val="baseline"/>
        <w:rPr>
          <w:rFonts w:ascii="Arial" w:hAnsi="Arial" w:cs="Arial"/>
          <w:color w:val="E36C0A" w:themeColor="accent6" w:themeShade="BF"/>
          <w:sz w:val="18"/>
          <w:szCs w:val="18"/>
          <w:u w:val="single"/>
          <w:lang w:val="es-ES"/>
        </w:rPr>
      </w:pPr>
    </w:p>
    <w:p w:rsidR="00D3490F" w:rsidP="04D2BE28" w:rsidRDefault="00917782" w14:paraId="6FAF815B" w14:textId="21D8CE3E">
      <w:pPr>
        <w:pStyle w:val="Sinespaciado"/>
        <w:widowControl w:val="0"/>
        <w:jc w:val="center"/>
        <w:textAlignment w:val="baseline"/>
      </w:pPr>
      <w:r w:rsidRPr="58DEFD09" w:rsidR="00917782">
        <w:rPr>
          <w:rFonts w:ascii="Arial" w:hAnsi="Arial" w:cs="Arial"/>
          <w:b w:val="1"/>
          <w:bCs w:val="1"/>
          <w:color w:val="E36C0A" w:themeColor="accent6" w:themeTint="FF" w:themeShade="BF"/>
          <w:sz w:val="18"/>
          <w:szCs w:val="18"/>
          <w:u w:val="single"/>
          <w:lang w:val="es-ES" w:eastAsia="es-ES"/>
        </w:rPr>
        <w:t xml:space="preserve">VIGENCIA AL </w:t>
      </w:r>
      <w:r w:rsidRPr="58DEFD09" w:rsidR="71DD5BC8">
        <w:rPr>
          <w:rFonts w:ascii="Arial" w:hAnsi="Arial" w:cs="Arial"/>
          <w:b w:val="1"/>
          <w:bCs w:val="1"/>
          <w:color w:val="E36C0A" w:themeColor="accent6" w:themeTint="FF" w:themeShade="BF"/>
          <w:sz w:val="18"/>
          <w:szCs w:val="18"/>
          <w:u w:val="single"/>
          <w:lang w:val="es-ES" w:eastAsia="es-ES"/>
        </w:rPr>
        <w:t>29</w:t>
      </w:r>
      <w:r w:rsidRPr="58DEFD09" w:rsidR="00AE397C">
        <w:rPr>
          <w:rFonts w:ascii="Arial" w:hAnsi="Arial" w:cs="Arial"/>
          <w:b w:val="1"/>
          <w:bCs w:val="1"/>
          <w:color w:val="E36C0A" w:themeColor="accent6" w:themeTint="FF" w:themeShade="BF"/>
          <w:sz w:val="18"/>
          <w:szCs w:val="18"/>
          <w:u w:val="single"/>
          <w:lang w:val="es-ES" w:eastAsia="es-ES"/>
        </w:rPr>
        <w:t xml:space="preserve"> </w:t>
      </w:r>
      <w:r w:rsidRPr="58DEFD09" w:rsidR="00917782">
        <w:rPr>
          <w:rFonts w:ascii="Arial" w:hAnsi="Arial" w:cs="Arial"/>
          <w:b w:val="1"/>
          <w:bCs w:val="1"/>
          <w:color w:val="E36C0A" w:themeColor="accent6" w:themeTint="FF" w:themeShade="BF"/>
          <w:sz w:val="18"/>
          <w:szCs w:val="18"/>
          <w:u w:val="single"/>
          <w:lang w:val="es-ES" w:eastAsia="es-ES"/>
        </w:rPr>
        <w:t>DE</w:t>
      </w:r>
      <w:r w:rsidRPr="58DEFD09" w:rsidR="78CEB756">
        <w:rPr>
          <w:rFonts w:ascii="Arial" w:hAnsi="Arial" w:cs="Arial"/>
          <w:b w:val="1"/>
          <w:bCs w:val="1"/>
          <w:color w:val="E36C0A" w:themeColor="accent6" w:themeTint="FF" w:themeShade="BF"/>
          <w:sz w:val="18"/>
          <w:szCs w:val="18"/>
          <w:u w:val="single"/>
          <w:lang w:val="es-ES" w:eastAsia="es-ES"/>
        </w:rPr>
        <w:t xml:space="preserve"> JULIO</w:t>
      </w:r>
      <w:r w:rsidRPr="58DEFD09" w:rsidR="3F33E866">
        <w:rPr>
          <w:rFonts w:ascii="Arial" w:hAnsi="Arial" w:cs="Arial"/>
          <w:b w:val="1"/>
          <w:bCs w:val="1"/>
          <w:color w:val="E36C0A" w:themeColor="accent6" w:themeTint="FF" w:themeShade="BF"/>
          <w:sz w:val="18"/>
          <w:szCs w:val="18"/>
          <w:u w:val="single"/>
          <w:lang w:val="es-ES" w:eastAsia="es-ES"/>
        </w:rPr>
        <w:t xml:space="preserve"> </w:t>
      </w:r>
      <w:r w:rsidRPr="58DEFD09" w:rsidR="00917782">
        <w:rPr>
          <w:rFonts w:ascii="Arial" w:hAnsi="Arial" w:cs="Arial"/>
          <w:b w:val="1"/>
          <w:bCs w:val="1"/>
          <w:color w:val="E36C0A" w:themeColor="accent6" w:themeTint="FF" w:themeShade="BF"/>
          <w:sz w:val="18"/>
          <w:szCs w:val="18"/>
          <w:u w:val="single"/>
          <w:lang w:val="es-ES" w:eastAsia="es-ES"/>
        </w:rPr>
        <w:t>DEL</w:t>
      </w:r>
      <w:r w:rsidRPr="58DEFD09" w:rsidR="00AE397C">
        <w:rPr>
          <w:rFonts w:ascii="Arial" w:hAnsi="Arial" w:cs="Arial"/>
          <w:b w:val="1"/>
          <w:bCs w:val="1"/>
          <w:color w:val="E36C0A" w:themeColor="accent6" w:themeTint="FF" w:themeShade="BF"/>
          <w:sz w:val="18"/>
          <w:szCs w:val="18"/>
          <w:u w:val="single"/>
          <w:lang w:val="es-ES" w:eastAsia="es-ES"/>
        </w:rPr>
        <w:t xml:space="preserve"> 202</w:t>
      </w:r>
      <w:r w:rsidRPr="58DEFD09" w:rsidR="77D3185D">
        <w:rPr>
          <w:rFonts w:ascii="Arial" w:hAnsi="Arial" w:cs="Arial"/>
          <w:b w:val="1"/>
          <w:bCs w:val="1"/>
          <w:color w:val="E36C0A" w:themeColor="accent6" w:themeTint="FF" w:themeShade="BF"/>
          <w:sz w:val="18"/>
          <w:szCs w:val="18"/>
          <w:u w:val="single"/>
          <w:lang w:val="es-ES" w:eastAsia="es-ES"/>
        </w:rPr>
        <w:t>7</w:t>
      </w:r>
    </w:p>
    <w:p w:rsidR="58DEFD09" w:rsidP="58DEFD09" w:rsidRDefault="58DEFD09" w14:paraId="5CCCFB99" w14:textId="2DC5CDAC">
      <w:pPr>
        <w:pStyle w:val="Sinespaciado"/>
        <w:widowControl w:val="0"/>
        <w:jc w:val="center"/>
        <w:rPr>
          <w:rFonts w:ascii="Arial" w:hAnsi="Arial" w:cs="Arial"/>
          <w:b w:val="1"/>
          <w:bCs w:val="1"/>
          <w:color w:val="E36C0A" w:themeColor="accent6" w:themeTint="FF" w:themeShade="BF"/>
          <w:sz w:val="18"/>
          <w:szCs w:val="18"/>
          <w:u w:val="single"/>
          <w:lang w:val="es-ES" w:eastAsia="es-ES"/>
        </w:rPr>
      </w:pPr>
    </w:p>
    <w:p w:rsidR="0B25197A" w:rsidP="58DEFD09" w:rsidRDefault="0B25197A" w14:paraId="0D3EA5B8" w14:textId="4CE3BCA2">
      <w:pPr>
        <w:pStyle w:val="Sinespaciado"/>
        <w:widowControl w:val="0"/>
        <w:jc w:val="center"/>
        <w:rPr>
          <w:rFonts w:ascii="Arial" w:hAnsi="Arial" w:eastAsia="Arial" w:cs="Arial"/>
          <w:b w:val="1"/>
          <w:bCs w:val="1"/>
          <w:color w:val="000000" w:themeColor="text1" w:themeTint="FF" w:themeShade="FF"/>
          <w:sz w:val="18"/>
          <w:szCs w:val="18"/>
          <w:highlight w:val="yellow"/>
          <w:lang w:val="es-ES"/>
        </w:rPr>
      </w:pPr>
      <w:r w:rsidRPr="58DEFD09" w:rsidR="0B25197A">
        <w:rPr>
          <w:rFonts w:ascii="Arial" w:hAnsi="Arial" w:eastAsia="Arial" w:cs="Arial"/>
          <w:b w:val="1"/>
          <w:bCs w:val="1"/>
          <w:color w:val="000000" w:themeColor="text1" w:themeTint="FF" w:themeShade="FF"/>
          <w:sz w:val="18"/>
          <w:szCs w:val="18"/>
          <w:highlight w:val="yellow"/>
          <w:lang w:val="es-ES"/>
        </w:rPr>
        <w:t>DEPOSITO DEL 50% PARA GARANTIZAR LA RESERVA EN EL MOMENTO DE CONFIRMACION, ES NO REEMBOLSABLE. DEBIDO A LA ALTA DEMANDA POR EL EVENTO, EL DESTINO NO CONFIRMA SIN ESTA CUESTIÓN.</w:t>
      </w:r>
    </w:p>
    <w:p w:rsidR="00D3490F" w:rsidRDefault="00D3490F" w14:paraId="5043CB0F" w14:textId="77777777">
      <w:pPr>
        <w:pStyle w:val="Sinespaciado"/>
        <w:widowControl w:val="0"/>
        <w:jc w:val="center"/>
        <w:textAlignment w:val="baseline"/>
        <w:rPr>
          <w:rFonts w:ascii="Arial" w:hAnsi="Arial" w:cs="Arial"/>
          <w:b/>
          <w:sz w:val="18"/>
          <w:szCs w:val="18"/>
          <w:u w:val="single"/>
          <w:lang w:val="es-ES_tradnl" w:eastAsia="es-ES"/>
        </w:rPr>
      </w:pPr>
    </w:p>
    <w:tbl>
      <w:tblPr>
        <w:tblStyle w:val="Sombreadomedio1-nfasis6"/>
        <w:tblW w:w="9734" w:type="dxa"/>
        <w:jc w:val="center"/>
        <w:tblLayout w:type="fixed"/>
        <w:tblLook w:val="04A0" w:firstRow="1" w:lastRow="0" w:firstColumn="1" w:lastColumn="0" w:noHBand="0" w:noVBand="1"/>
      </w:tblPr>
      <w:tblGrid>
        <w:gridCol w:w="9734"/>
      </w:tblGrid>
      <w:tr w:rsidR="00D3490F" w:rsidTr="6C2F3A66" w14:paraId="1B03216C" w14:textId="77777777">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9734" w:type="dxa"/>
            <w:tcMar/>
            <w:vAlign w:val="center"/>
          </w:tcPr>
          <w:p w:rsidR="00D3490F" w:rsidRDefault="00AE397C" w14:paraId="687DA22A" w14:textId="77777777">
            <w:pPr>
              <w:pStyle w:val="Sinespaciado"/>
              <w:widowControl w:val="0"/>
              <w:jc w:val="center"/>
              <w:textAlignment w:val="baseline"/>
              <w:rPr>
                <w:rFonts w:ascii="Arial" w:hAnsi="Arial" w:cs="Arial"/>
                <w:b w:val="0"/>
                <w:sz w:val="18"/>
                <w:szCs w:val="18"/>
                <w:u w:val="single"/>
                <w:lang w:val="es-ES" w:eastAsia="es-ES"/>
              </w:rPr>
            </w:pPr>
            <w:r>
              <w:rPr>
                <w:rFonts w:ascii="Arial" w:hAnsi="Arial" w:cs="Arial"/>
                <w:color w:val="FFFFFF"/>
                <w:sz w:val="18"/>
                <w:szCs w:val="18"/>
                <w:u w:val="single"/>
                <w:lang w:val="es-ES" w:eastAsia="es-ES"/>
              </w:rPr>
              <w:t>POLÍTICAS DE CANCELACIÓN</w:t>
            </w:r>
          </w:p>
        </w:tc>
      </w:tr>
      <w:tr w:rsidR="00D3490F" w:rsidTr="6C2F3A66" w14:paraId="4F108931" w14:textId="77777777">
        <w:trPr>
          <w:cnfStyle w:val="000000100000" w:firstRow="0" w:lastRow="0" w:firstColumn="0" w:lastColumn="0" w:oddVBand="0" w:evenVBand="0" w:oddHBand="1" w:evenHBand="0" w:firstRowFirstColumn="0" w:firstRowLastColumn="0" w:lastRowFirstColumn="0" w:lastRowLastColumn="0"/>
          <w:trHeight w:val="1342"/>
        </w:trPr>
        <w:tc>
          <w:tcPr>
            <w:cnfStyle w:val="001000000000" w:firstRow="0" w:lastRow="0" w:firstColumn="1" w:lastColumn="0" w:oddVBand="0" w:evenVBand="0" w:oddHBand="0" w:evenHBand="0" w:firstRowFirstColumn="0" w:firstRowLastColumn="0" w:lastRowFirstColumn="0" w:lastRowLastColumn="0"/>
            <w:tcW w:w="9734" w:type="dxa"/>
            <w:tcBorders>
              <w:top w:val="nil"/>
            </w:tcBorders>
            <w:tcMar/>
            <w:vAlign w:val="center"/>
          </w:tcPr>
          <w:p w:rsidR="00D3490F" w:rsidP="27F8864C" w:rsidRDefault="00D3490F" w14:paraId="0A1E4935" w14:textId="4F15663B">
            <w:pPr>
              <w:pStyle w:val="Sinespaciado"/>
              <w:widowControl w:val="0"/>
              <w:jc w:val="center"/>
              <w:textAlignment w:val="baseline"/>
              <w:rPr>
                <w:rFonts w:ascii="Arial" w:hAnsi="Arial" w:eastAsia="Arial" w:cs="Arial"/>
                <w:color w:val="000000" w:themeColor="text1"/>
                <w:sz w:val="18"/>
                <w:szCs w:val="18"/>
                <w:lang w:val="es-ES"/>
              </w:rPr>
            </w:pPr>
          </w:p>
          <w:p w:rsidR="00D3490F" w:rsidP="006E4536" w:rsidRDefault="0249C8C4" w14:paraId="3B59753A" w14:textId="2A06C50A">
            <w:pPr>
              <w:pStyle w:val="Sinespaciado"/>
              <w:widowControl w:val="0"/>
              <w:jc w:val="center"/>
              <w:textAlignment w:val="baseline"/>
            </w:pPr>
            <w:r w:rsidRPr="6C2F3A66" w:rsidR="27EDFF60">
              <w:rPr>
                <w:rFonts w:ascii="Arial" w:hAnsi="Arial" w:eastAsia="Arial" w:cs="Arial"/>
                <w:color w:val="000000" w:themeColor="text1" w:themeTint="FF" w:themeShade="FF"/>
                <w:sz w:val="22"/>
                <w:szCs w:val="22"/>
                <w:lang w:val="es-ES"/>
              </w:rPr>
              <w:t>A partir de la confirmación</w:t>
            </w:r>
            <w:r w:rsidRPr="6C2F3A66" w:rsidR="01B625D9">
              <w:rPr>
                <w:rFonts w:ascii="Arial" w:hAnsi="Arial" w:eastAsia="Arial" w:cs="Arial"/>
                <w:color w:val="000000" w:themeColor="text1" w:themeTint="FF" w:themeShade="FF"/>
                <w:sz w:val="22"/>
                <w:szCs w:val="22"/>
                <w:lang w:val="es-ES"/>
              </w:rPr>
              <w:t xml:space="preserve">: </w:t>
            </w:r>
            <w:r w:rsidRPr="6C2F3A66" w:rsidR="27EDFF60">
              <w:rPr>
                <w:rFonts w:ascii="Arial" w:hAnsi="Arial" w:eastAsia="Arial" w:cs="Arial"/>
                <w:color w:val="000000" w:themeColor="text1" w:themeTint="FF" w:themeShade="FF"/>
                <w:sz w:val="22"/>
                <w:szCs w:val="22"/>
                <w:lang w:val="es-ES"/>
              </w:rPr>
              <w:t xml:space="preserve">se aplicará un cargo de cancelación </w:t>
            </w:r>
          </w:p>
          <w:p w:rsidR="00D3490F" w:rsidP="6C2F3A66" w:rsidRDefault="0249C8C4" w14:paraId="72C3760D" w14:textId="4C11DC7C">
            <w:pPr>
              <w:pStyle w:val="Sinespaciado"/>
              <w:widowControl w:val="0"/>
              <w:jc w:val="center"/>
              <w:textAlignment w:val="baseline"/>
              <w:rPr>
                <w:rFonts w:ascii="Arial" w:hAnsi="Arial" w:eastAsia="Arial" w:cs="Arial"/>
                <w:color w:val="000000" w:themeColor="text1" w:themeTint="FF" w:themeShade="FF"/>
                <w:sz w:val="24"/>
                <w:szCs w:val="24"/>
                <w:lang w:val="es-ES"/>
              </w:rPr>
            </w:pPr>
            <w:r w:rsidRPr="6C2F3A66" w:rsidR="27EDFF60">
              <w:rPr>
                <w:rFonts w:ascii="Arial" w:hAnsi="Arial" w:eastAsia="Arial" w:cs="Arial"/>
                <w:color w:val="000000" w:themeColor="text1" w:themeTint="FF" w:themeShade="FF"/>
                <w:sz w:val="22"/>
                <w:szCs w:val="22"/>
                <w:lang w:val="es-ES"/>
              </w:rPr>
              <w:t>del 100% del importe total de la reserva.</w:t>
            </w:r>
          </w:p>
          <w:p w:rsidR="00D3490F" w:rsidP="58DEFD09" w:rsidRDefault="0249C8C4" w14:paraId="12C529BD" w14:textId="66EE51CB">
            <w:pPr>
              <w:pStyle w:val="Sinespaciado"/>
              <w:widowControl w:val="0"/>
              <w:jc w:val="center"/>
              <w:textAlignment w:val="baseline"/>
              <w:rPr>
                <w:rFonts w:ascii="Arial" w:hAnsi="Arial" w:eastAsia="Arial" w:cs="Arial"/>
                <w:color w:val="000000" w:themeColor="text1" w:themeTint="FF" w:themeShade="FF"/>
                <w:sz w:val="18"/>
                <w:szCs w:val="18"/>
                <w:lang w:val="es-ES"/>
              </w:rPr>
            </w:pPr>
          </w:p>
          <w:p w:rsidR="00D3490F" w:rsidP="006E4536" w:rsidRDefault="0249C8C4" w14:paraId="5E618F8B" w14:textId="3090A36D">
            <w:pPr>
              <w:pStyle w:val="Sinespaciado"/>
              <w:widowControl w:val="0"/>
              <w:jc w:val="center"/>
              <w:textAlignment w:val="baseline"/>
            </w:pPr>
            <w:r w:rsidRPr="58DEFD09" w:rsidR="64B6FC07">
              <w:rPr>
                <w:rFonts w:ascii="Arial" w:hAnsi="Arial" w:eastAsia="Arial" w:cs="Arial"/>
                <w:color w:val="000000" w:themeColor="text1" w:themeTint="FF" w:themeShade="FF"/>
                <w:sz w:val="18"/>
                <w:szCs w:val="18"/>
                <w:lang w:val="es-ES"/>
              </w:rPr>
              <w:t>Las cancelaciones deberán realizarse por escrito, considerándose como fecha efectiva la fecha de recepción de la solicitud.</w:t>
            </w:r>
          </w:p>
          <w:p w:rsidR="00D3490F" w:rsidP="006E4536" w:rsidRDefault="0249C8C4" w14:paraId="6C4BA313" w14:textId="594418C6">
            <w:pPr>
              <w:pStyle w:val="Sinespaciado"/>
              <w:widowControl w:val="0"/>
              <w:jc w:val="center"/>
              <w:textAlignment w:val="baseline"/>
            </w:pPr>
            <w:r w:rsidRPr="58DEFD09" w:rsidR="64B6FC07">
              <w:rPr>
                <w:rFonts w:ascii="Arial" w:hAnsi="Arial" w:eastAsia="Arial" w:cs="Arial"/>
                <w:color w:val="000000" w:themeColor="text1" w:themeTint="FF" w:themeShade="FF"/>
                <w:sz w:val="18"/>
                <w:szCs w:val="18"/>
                <w:lang w:val="es-ES"/>
              </w:rPr>
              <w:t>Cualquier reducción del número de pasajeros o modificación sustancial de los servicios confirmados podrá considerarse como una cancelación y estará sujeta a las condiciones anteriormente indicadas.</w:t>
            </w:r>
          </w:p>
          <w:p w:rsidR="00D3490F" w:rsidP="006E4536" w:rsidRDefault="0249C8C4" w14:paraId="45EF1007" w14:textId="064836E2">
            <w:pPr>
              <w:pStyle w:val="Sinespaciado"/>
              <w:widowControl w:val="0"/>
              <w:jc w:val="center"/>
              <w:textAlignment w:val="baseline"/>
            </w:pPr>
            <w:r w:rsidRPr="58DEFD09" w:rsidR="64B6FC07">
              <w:rPr>
                <w:rFonts w:ascii="Arial" w:hAnsi="Arial" w:eastAsia="Arial" w:cs="Arial"/>
                <w:color w:val="000000" w:themeColor="text1" w:themeTint="FF" w:themeShade="FF"/>
                <w:sz w:val="18"/>
                <w:szCs w:val="18"/>
                <w:lang w:val="es-ES"/>
              </w:rPr>
              <w:t>En caso de no presentación (No Show) o de servicios no utilizados, se aplicará un cargo del 100%, sin derecho a reembolso.</w:t>
            </w:r>
          </w:p>
          <w:p w:rsidR="00D3490F" w:rsidP="006E4536" w:rsidRDefault="0249C8C4" w14:paraId="29C9D994" w14:textId="1043F65B">
            <w:pPr>
              <w:pStyle w:val="Sinespaciado"/>
              <w:widowControl w:val="0"/>
              <w:jc w:val="center"/>
              <w:textAlignment w:val="baseline"/>
            </w:pPr>
            <w:r w:rsidRPr="58DEFD09" w:rsidR="64B6FC07">
              <w:rPr>
                <w:rFonts w:ascii="Arial" w:hAnsi="Arial" w:eastAsia="Arial" w:cs="Arial"/>
                <w:color w:val="000000" w:themeColor="text1" w:themeTint="FF" w:themeShade="FF"/>
                <w:sz w:val="18"/>
                <w:szCs w:val="18"/>
                <w:lang w:val="es-ES"/>
              </w:rPr>
              <w:t>Cualquier excepción a estas condiciones será evaluada caso por caso y estará sujeta a las políticas de los proveedores involucrados.</w:t>
            </w:r>
          </w:p>
          <w:p w:rsidR="00D3490F" w:rsidP="58DEFD09" w:rsidRDefault="0249C8C4" w14:paraId="6DFB9E20" w14:textId="6E0EF6BD">
            <w:pPr>
              <w:pStyle w:val="Sinespaciado"/>
              <w:widowControl w:val="0"/>
              <w:jc w:val="center"/>
              <w:textAlignment w:val="baseline"/>
              <w:rPr>
                <w:rFonts w:ascii="Arial" w:hAnsi="Arial" w:eastAsia="Arial" w:cs="Arial"/>
                <w:color w:val="000000" w:themeColor="text1" w:themeTint="FF" w:themeShade="FF"/>
                <w:sz w:val="18"/>
                <w:szCs w:val="18"/>
                <w:lang w:val="es-ES"/>
              </w:rPr>
            </w:pPr>
          </w:p>
        </w:tc>
      </w:tr>
    </w:tbl>
    <w:p w:rsidR="00D3490F" w:rsidRDefault="00AE397C" w14:paraId="79D5A7BE" w14:textId="77777777">
      <w:pPr>
        <w:pStyle w:val="Sinespaciado"/>
        <w:widowControl w:val="0"/>
        <w:jc w:val="center"/>
        <w:textAlignment w:val="baseline"/>
        <w:rPr>
          <w:rFonts w:ascii="Arial" w:hAnsi="Arial" w:cs="Arial"/>
          <w:sz w:val="18"/>
          <w:szCs w:val="18"/>
          <w:lang w:val="es-MX"/>
        </w:rPr>
      </w:pPr>
      <w:r>
        <w:rPr>
          <w:rFonts w:ascii="Arial" w:hAnsi="Arial" w:cs="Arial"/>
          <w:b/>
          <w:sz w:val="18"/>
          <w:szCs w:val="18"/>
          <w:u w:val="single"/>
          <w:lang w:val="es-ES_tradnl" w:eastAsia="es-ES"/>
        </w:rPr>
        <w:t>El presente documento es de carácter informativo, más no una confirmación.</w:t>
      </w:r>
    </w:p>
    <w:sectPr w:rsidR="00D3490F" w:rsidSect="008872F4">
      <w:headerReference w:type="default" r:id="rId13"/>
      <w:footerReference w:type="default" r:id="rId14"/>
      <w:pgSz w:w="11906" w:h="16838" w:orient="portrait"/>
      <w:pgMar w:top="1440" w:right="1080" w:bottom="993" w:left="1080" w:header="567" w:footer="34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21F5" w:rsidRDefault="001521F5" w14:paraId="0CB9F30F" w14:textId="77777777">
      <w:pPr>
        <w:spacing w:after="0" w:line="240" w:lineRule="auto"/>
      </w:pPr>
      <w:r>
        <w:separator/>
      </w:r>
    </w:p>
  </w:endnote>
  <w:endnote w:type="continuationSeparator" w:id="0">
    <w:p w:rsidR="001521F5" w:rsidRDefault="001521F5" w14:paraId="38C363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Noto Sans Symbols">
    <w:charset w:val="01"/>
    <w:family w:val="swiss"/>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490F" w:rsidRDefault="00AE397C" w14:paraId="3481DF4A" w14:textId="77777777">
    <w:pPr>
      <w:pStyle w:val="Piedepgina"/>
      <w:jc w:val="center"/>
      <w:rPr>
        <w:rFonts w:ascii="Arial" w:hAnsi="Arial" w:cs="Arial"/>
        <w:sz w:val="13"/>
        <w:szCs w:val="13"/>
      </w:rPr>
    </w:pPr>
    <w:r>
      <w:rPr>
        <w:rFonts w:ascii="Arial" w:hAnsi="Arial" w:cs="Arial"/>
        <w:sz w:val="13"/>
        <w:szCs w:val="13"/>
      </w:rPr>
      <w:t>Tel.(52) (55) 4147 – 5780</w:t>
    </w:r>
  </w:p>
  <w:p w:rsidR="00D3490F" w:rsidRDefault="00AE397C" w14:paraId="315A7590" w14:textId="77777777">
    <w:pPr>
      <w:pStyle w:val="Piedepgina"/>
      <w:jc w:val="center"/>
      <w:rPr>
        <w:rFonts w:ascii="Arial" w:hAnsi="Arial" w:cs="Arial"/>
        <w:sz w:val="13"/>
        <w:szCs w:val="13"/>
      </w:rPr>
    </w:pPr>
    <w:hyperlink r:id="rId1">
      <w:r>
        <w:rPr>
          <w:rStyle w:val="EnlacedeInternet"/>
          <w:rFonts w:ascii="Arial" w:hAnsi="Arial" w:cs="Arial"/>
          <w:sz w:val="13"/>
          <w:szCs w:val="13"/>
        </w:rPr>
        <w:t>www.tourmundial.mx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21F5" w:rsidRDefault="001521F5" w14:paraId="6001B17D" w14:textId="77777777">
      <w:pPr>
        <w:spacing w:after="0" w:line="240" w:lineRule="auto"/>
      </w:pPr>
      <w:r>
        <w:separator/>
      </w:r>
    </w:p>
  </w:footnote>
  <w:footnote w:type="continuationSeparator" w:id="0">
    <w:p w:rsidR="001521F5" w:rsidRDefault="001521F5" w14:paraId="582126B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3490F" w:rsidRDefault="00AE397C" w14:paraId="6FC01674" w14:textId="77777777">
    <w:pPr>
      <w:pStyle w:val="Encabezado"/>
    </w:pPr>
    <w:r>
      <w:rPr>
        <w:noProof/>
        <w:lang w:val="es-MX" w:eastAsia="es-MX"/>
      </w:rPr>
      <w:drawing>
        <wp:anchor distT="0" distB="0" distL="0" distR="0" simplePos="0" relativeHeight="251656704" behindDoc="1" locked="0" layoutInCell="0" allowOverlap="1" wp14:anchorId="67FF170B" wp14:editId="07777777">
          <wp:simplePos x="0" y="0"/>
          <wp:positionH relativeFrom="column">
            <wp:posOffset>0</wp:posOffset>
          </wp:positionH>
          <wp:positionV relativeFrom="paragraph">
            <wp:posOffset>-259715</wp:posOffset>
          </wp:positionV>
          <wp:extent cx="3005455" cy="725170"/>
          <wp:effectExtent l="0" t="0" r="0"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pic:cNvPicPr>
                    <a:picLocks noChangeAspect="1" noChangeArrowheads="1"/>
                  </pic:cNvPicPr>
                </pic:nvPicPr>
                <pic:blipFill>
                  <a:blip r:embed="rId1"/>
                  <a:stretch>
                    <a:fillRect/>
                  </a:stretch>
                </pic:blipFill>
                <pic:spPr bwMode="auto">
                  <a:xfrm>
                    <a:off x="0" y="0"/>
                    <a:ext cx="3005455" cy="725170"/>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Zyy2syuv6Vmhut" int2:id="S49vom15">
      <int2:state int2:value="Rejected" int2:type="spell"/>
    </int2:textHash>
    <int2:textHash int2:hashCode="wAjQVvAsvI4xpj" int2:id="jhcamce2">
      <int2:state int2:value="Rejected" int2:type="spell"/>
    </int2:textHash>
    <int2:textHash int2:hashCode="ULruPRdWTYKDZD" int2:id="OlfcaU4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pt;height:9pt" coordsize="" o:bullet="t" stroked="f" o:spt="100" adj="0,,0" path="">
        <v:stroke joinstyle="miter"/>
        <v:imagedata o:title="" r:id="rId1"/>
        <v:formulas/>
        <v:path o:connecttype="segments"/>
      </v:shape>
    </w:pict>
  </w:numPicBullet>
  <w:abstractNum xmlns:w="http://schemas.openxmlformats.org/wordprocessingml/2006/main" w:abstractNumId="12">
    <w:nsid w:val="22887082"/>
    <w:multiLevelType xmlns:w="http://schemas.openxmlformats.org/wordprocessingml/2006/main" w:val="hybridMultilevel"/>
    <w:lvl xmlns:w="http://schemas.openxmlformats.org/wordprocessingml/2006/main" w:ilvl="0">
      <w:start w:val="1"/>
      <w:numFmt w:val="bullet"/>
      <w:lvlText w:val=""/>
      <w:lvlJc w:val="left"/>
      <w:pPr>
        <w:ind w:left="498" w:hanging="360"/>
      </w:pPr>
      <w:rPr>
        <w:rFonts w:hint="default" w:ascii="Symbol" w:hAnsi="Symbol"/>
      </w:rPr>
    </w:lvl>
    <w:lvl xmlns:w="http://schemas.openxmlformats.org/wordprocessingml/2006/main" w:ilvl="1">
      <w:start w:val="1"/>
      <w:numFmt w:val="bullet"/>
      <w:lvlText w:val="o"/>
      <w:lvlJc w:val="left"/>
      <w:pPr>
        <w:ind w:left="1218" w:hanging="360"/>
      </w:pPr>
      <w:rPr>
        <w:rFonts w:hint="default" w:ascii="Courier New" w:hAnsi="Courier New"/>
      </w:rPr>
    </w:lvl>
    <w:lvl xmlns:w="http://schemas.openxmlformats.org/wordprocessingml/2006/main" w:ilvl="2">
      <w:start w:val="1"/>
      <w:numFmt w:val="bullet"/>
      <w:lvlText w:val=""/>
      <w:lvlJc w:val="left"/>
      <w:pPr>
        <w:ind w:left="1938" w:hanging="360"/>
      </w:pPr>
      <w:rPr>
        <w:rFonts w:hint="default" w:ascii="Wingdings" w:hAnsi="Wingdings"/>
      </w:rPr>
    </w:lvl>
    <w:lvl xmlns:w="http://schemas.openxmlformats.org/wordprocessingml/2006/main" w:ilvl="3">
      <w:start w:val="1"/>
      <w:numFmt w:val="bullet"/>
      <w:lvlText w:val=""/>
      <w:lvlJc w:val="left"/>
      <w:pPr>
        <w:ind w:left="2658" w:hanging="360"/>
      </w:pPr>
      <w:rPr>
        <w:rFonts w:hint="default" w:ascii="Symbol" w:hAnsi="Symbol"/>
      </w:rPr>
    </w:lvl>
    <w:lvl xmlns:w="http://schemas.openxmlformats.org/wordprocessingml/2006/main" w:ilvl="4">
      <w:start w:val="1"/>
      <w:numFmt w:val="bullet"/>
      <w:lvlText w:val="o"/>
      <w:lvlJc w:val="left"/>
      <w:pPr>
        <w:ind w:left="3378" w:hanging="360"/>
      </w:pPr>
      <w:rPr>
        <w:rFonts w:hint="default" w:ascii="Courier New" w:hAnsi="Courier New"/>
      </w:rPr>
    </w:lvl>
    <w:lvl xmlns:w="http://schemas.openxmlformats.org/wordprocessingml/2006/main" w:ilvl="5">
      <w:start w:val="1"/>
      <w:numFmt w:val="bullet"/>
      <w:lvlText w:val=""/>
      <w:lvlJc w:val="left"/>
      <w:pPr>
        <w:ind w:left="4098" w:hanging="360"/>
      </w:pPr>
      <w:rPr>
        <w:rFonts w:hint="default" w:ascii="Wingdings" w:hAnsi="Wingdings"/>
      </w:rPr>
    </w:lvl>
    <w:lvl xmlns:w="http://schemas.openxmlformats.org/wordprocessingml/2006/main" w:ilvl="6">
      <w:start w:val="1"/>
      <w:numFmt w:val="bullet"/>
      <w:lvlText w:val=""/>
      <w:lvlJc w:val="left"/>
      <w:pPr>
        <w:ind w:left="4818" w:hanging="360"/>
      </w:pPr>
      <w:rPr>
        <w:rFonts w:hint="default" w:ascii="Symbol" w:hAnsi="Symbol"/>
      </w:rPr>
    </w:lvl>
    <w:lvl xmlns:w="http://schemas.openxmlformats.org/wordprocessingml/2006/main" w:ilvl="7">
      <w:start w:val="1"/>
      <w:numFmt w:val="bullet"/>
      <w:lvlText w:val="o"/>
      <w:lvlJc w:val="left"/>
      <w:pPr>
        <w:ind w:left="5538" w:hanging="360"/>
      </w:pPr>
      <w:rPr>
        <w:rFonts w:hint="default" w:ascii="Courier New" w:hAnsi="Courier New"/>
      </w:rPr>
    </w:lvl>
    <w:lvl xmlns:w="http://schemas.openxmlformats.org/wordprocessingml/2006/main" w:ilvl="8">
      <w:start w:val="1"/>
      <w:numFmt w:val="bullet"/>
      <w:lvlText w:val=""/>
      <w:lvlJc w:val="left"/>
      <w:pPr>
        <w:ind w:left="6258" w:hanging="360"/>
      </w:pPr>
      <w:rPr>
        <w:rFonts w:hint="default" w:ascii="Wingdings" w:hAnsi="Wingdings"/>
      </w:rPr>
    </w:lvl>
  </w:abstractNum>
  <w:abstractNum w:abstractNumId="0" w15:restartNumberingAfterBreak="0">
    <w:nsid w:val="100F8630"/>
    <w:multiLevelType w:val="hybridMultilevel"/>
    <w:tmpl w:val="FFFFFFFF"/>
    <w:lvl w:ilvl="0" w:tplc="2948373C">
      <w:start w:val="1"/>
      <w:numFmt w:val="bullet"/>
      <w:lvlText w:val=""/>
      <w:lvlJc w:val="left"/>
      <w:pPr>
        <w:ind w:left="720" w:hanging="360"/>
      </w:pPr>
      <w:rPr>
        <w:rFonts w:hint="default" w:ascii="Symbol" w:hAnsi="Symbol"/>
      </w:rPr>
    </w:lvl>
    <w:lvl w:ilvl="1" w:tplc="7F9CE438">
      <w:start w:val="1"/>
      <w:numFmt w:val="bullet"/>
      <w:lvlText w:val="o"/>
      <w:lvlJc w:val="left"/>
      <w:pPr>
        <w:ind w:left="1440" w:hanging="360"/>
      </w:pPr>
      <w:rPr>
        <w:rFonts w:hint="default" w:ascii="Courier New" w:hAnsi="Courier New"/>
      </w:rPr>
    </w:lvl>
    <w:lvl w:ilvl="2" w:tplc="C6B0042C">
      <w:start w:val="1"/>
      <w:numFmt w:val="bullet"/>
      <w:lvlText w:val=""/>
      <w:lvlJc w:val="left"/>
      <w:pPr>
        <w:ind w:left="2160" w:hanging="360"/>
      </w:pPr>
      <w:rPr>
        <w:rFonts w:hint="default" w:ascii="Wingdings" w:hAnsi="Wingdings"/>
      </w:rPr>
    </w:lvl>
    <w:lvl w:ilvl="3" w:tplc="4ACE1322">
      <w:start w:val="1"/>
      <w:numFmt w:val="bullet"/>
      <w:lvlText w:val=""/>
      <w:lvlJc w:val="left"/>
      <w:pPr>
        <w:ind w:left="2880" w:hanging="360"/>
      </w:pPr>
      <w:rPr>
        <w:rFonts w:hint="default" w:ascii="Symbol" w:hAnsi="Symbol"/>
      </w:rPr>
    </w:lvl>
    <w:lvl w:ilvl="4" w:tplc="53960A0E">
      <w:start w:val="1"/>
      <w:numFmt w:val="bullet"/>
      <w:lvlText w:val="o"/>
      <w:lvlJc w:val="left"/>
      <w:pPr>
        <w:ind w:left="3600" w:hanging="360"/>
      </w:pPr>
      <w:rPr>
        <w:rFonts w:hint="default" w:ascii="Courier New" w:hAnsi="Courier New"/>
      </w:rPr>
    </w:lvl>
    <w:lvl w:ilvl="5" w:tplc="094284DE">
      <w:start w:val="1"/>
      <w:numFmt w:val="bullet"/>
      <w:lvlText w:val=""/>
      <w:lvlJc w:val="left"/>
      <w:pPr>
        <w:ind w:left="4320" w:hanging="360"/>
      </w:pPr>
      <w:rPr>
        <w:rFonts w:hint="default" w:ascii="Wingdings" w:hAnsi="Wingdings"/>
      </w:rPr>
    </w:lvl>
    <w:lvl w:ilvl="6" w:tplc="A6128B54">
      <w:start w:val="1"/>
      <w:numFmt w:val="bullet"/>
      <w:lvlText w:val=""/>
      <w:lvlJc w:val="left"/>
      <w:pPr>
        <w:ind w:left="5040" w:hanging="360"/>
      </w:pPr>
      <w:rPr>
        <w:rFonts w:hint="default" w:ascii="Symbol" w:hAnsi="Symbol"/>
      </w:rPr>
    </w:lvl>
    <w:lvl w:ilvl="7" w:tplc="B9B03C00">
      <w:start w:val="1"/>
      <w:numFmt w:val="bullet"/>
      <w:lvlText w:val="o"/>
      <w:lvlJc w:val="left"/>
      <w:pPr>
        <w:ind w:left="5760" w:hanging="360"/>
      </w:pPr>
      <w:rPr>
        <w:rFonts w:hint="default" w:ascii="Courier New" w:hAnsi="Courier New"/>
      </w:rPr>
    </w:lvl>
    <w:lvl w:ilvl="8" w:tplc="3D740CEA">
      <w:start w:val="1"/>
      <w:numFmt w:val="bullet"/>
      <w:lvlText w:val=""/>
      <w:lvlJc w:val="left"/>
      <w:pPr>
        <w:ind w:left="6480" w:hanging="360"/>
      </w:pPr>
      <w:rPr>
        <w:rFonts w:hint="default" w:ascii="Wingdings" w:hAnsi="Wingdings"/>
      </w:rPr>
    </w:lvl>
  </w:abstractNum>
  <w:abstractNum w:abstractNumId="1" w15:restartNumberingAfterBreak="0">
    <w:nsid w:val="1C186D13"/>
    <w:multiLevelType w:val="multilevel"/>
    <w:tmpl w:val="8DEE70D8"/>
    <w:lvl w:ilvl="0">
      <w:start w:val="1"/>
      <w:numFmt w:val="bullet"/>
      <w:lvlText w:val="•"/>
      <w:lvlPicBulletId w:val="0"/>
      <w:lvlJc w:val="left"/>
      <w:pPr>
        <w:tabs>
          <w:tab w:val="num" w:pos="0"/>
        </w:tabs>
        <w:ind w:left="720" w:hanging="360"/>
      </w:pPr>
      <w:rPr>
        <w:rFonts w:hint="default" w:ascii="Symbol" w:hAnsi="Symbol" w:cs="Symbol"/>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15:restartNumberingAfterBreak="0">
    <w:nsid w:val="1D102399"/>
    <w:multiLevelType w:val="multilevel"/>
    <w:tmpl w:val="9DF2DE56"/>
    <w:lvl w:ilvl="0">
      <w:start w:val="1"/>
      <w:numFmt w:val="bullet"/>
      <w:lvlText w:val="-"/>
      <w:lvlJc w:val="left"/>
      <w:pPr>
        <w:tabs>
          <w:tab w:val="num" w:pos="0"/>
        </w:tabs>
        <w:ind w:left="720" w:hanging="360"/>
      </w:pPr>
      <w:rPr>
        <w:rFonts w:hint="default" w:ascii="Lucida Sans" w:hAnsi="Lucida Sans" w:cs="Lucida Sans"/>
        <w:sz w:val="20"/>
        <w:szCs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Noto Sans Symbols" w:hAnsi="Noto Sans Symbols" w:cs="Noto Sans Symbols"/>
      </w:rPr>
    </w:lvl>
    <w:lvl w:ilvl="3">
      <w:start w:val="1"/>
      <w:numFmt w:val="bullet"/>
      <w:lvlText w:val="●"/>
      <w:lvlJc w:val="left"/>
      <w:pPr>
        <w:tabs>
          <w:tab w:val="num" w:pos="0"/>
        </w:tabs>
        <w:ind w:left="2880" w:hanging="360"/>
      </w:pPr>
      <w:rPr>
        <w:rFonts w:hint="default" w:ascii="Noto Sans Symbols" w:hAnsi="Noto Sans Symbols" w:cs="Noto Sans Symbols"/>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Noto Sans Symbols" w:hAnsi="Noto Sans Symbols" w:cs="Noto Sans Symbols"/>
      </w:rPr>
    </w:lvl>
    <w:lvl w:ilvl="6">
      <w:start w:val="1"/>
      <w:numFmt w:val="bullet"/>
      <w:lvlText w:val="●"/>
      <w:lvlJc w:val="left"/>
      <w:pPr>
        <w:tabs>
          <w:tab w:val="num" w:pos="0"/>
        </w:tabs>
        <w:ind w:left="5040" w:hanging="360"/>
      </w:pPr>
      <w:rPr>
        <w:rFonts w:hint="default" w:ascii="Noto Sans Symbols" w:hAnsi="Noto Sans Symbols" w:cs="Noto Sans Symbols"/>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Noto Sans Symbols" w:hAnsi="Noto Sans Symbols" w:cs="Noto Sans Symbols"/>
      </w:rPr>
    </w:lvl>
  </w:abstractNum>
  <w:abstractNum w:abstractNumId="3" w15:restartNumberingAfterBreak="0">
    <w:nsid w:val="2BAF06AE"/>
    <w:multiLevelType w:val="multilevel"/>
    <w:tmpl w:val="FA621F5A"/>
    <w:lvl w:ilvl="0">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 w15:restartNumberingAfterBreak="0">
    <w:nsid w:val="3CE14199"/>
    <w:multiLevelType w:val="multilevel"/>
    <w:tmpl w:val="8E4467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48C66BD"/>
    <w:multiLevelType w:val="multilevel"/>
    <w:tmpl w:val="7C960AFC"/>
    <w:lvl w:ilvl="0">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 w15:restartNumberingAfterBreak="0">
    <w:nsid w:val="463CEE3E"/>
    <w:multiLevelType w:val="multilevel"/>
    <w:tmpl w:val="FFFFFFFF"/>
    <w:lvl w:ilvl="0">
      <w:start w:val="1"/>
      <w:numFmt w:val="bullet"/>
      <w:lvlText w:val="-"/>
      <w:lvlJc w:val="left"/>
      <w:pPr>
        <w:ind w:left="720" w:hanging="360"/>
      </w:pPr>
      <w:rPr>
        <w:rFonts w:hint="default" w:ascii="Lucida Sans" w:hAnsi="Lucida San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52F9520D"/>
    <w:multiLevelType w:val="multilevel"/>
    <w:tmpl w:val="034E2DD6"/>
    <w:lvl w:ilvl="0">
      <w:start w:val="1"/>
      <w:numFmt w:val="bullet"/>
      <w:lvlText w:val="-"/>
      <w:lvlJc w:val="left"/>
      <w:pPr>
        <w:tabs>
          <w:tab w:val="num" w:pos="0"/>
        </w:tabs>
        <w:ind w:left="720" w:hanging="360"/>
      </w:pPr>
      <w:rPr>
        <w:rFonts w:hint="default" w:ascii="Lucida Sans" w:hAnsi="Lucida Sans" w:cs="Lucida Sans"/>
        <w:sz w:val="20"/>
        <w:szCs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Noto Sans Symbols" w:hAnsi="Noto Sans Symbols" w:cs="Noto Sans Symbols"/>
      </w:rPr>
    </w:lvl>
    <w:lvl w:ilvl="3">
      <w:start w:val="1"/>
      <w:numFmt w:val="bullet"/>
      <w:lvlText w:val="●"/>
      <w:lvlJc w:val="left"/>
      <w:pPr>
        <w:tabs>
          <w:tab w:val="num" w:pos="0"/>
        </w:tabs>
        <w:ind w:left="2880" w:hanging="360"/>
      </w:pPr>
      <w:rPr>
        <w:rFonts w:hint="default" w:ascii="Noto Sans Symbols" w:hAnsi="Noto Sans Symbols" w:cs="Noto Sans Symbols"/>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Noto Sans Symbols" w:hAnsi="Noto Sans Symbols" w:cs="Noto Sans Symbols"/>
      </w:rPr>
    </w:lvl>
    <w:lvl w:ilvl="6">
      <w:start w:val="1"/>
      <w:numFmt w:val="bullet"/>
      <w:lvlText w:val="●"/>
      <w:lvlJc w:val="left"/>
      <w:pPr>
        <w:tabs>
          <w:tab w:val="num" w:pos="0"/>
        </w:tabs>
        <w:ind w:left="5040" w:hanging="360"/>
      </w:pPr>
      <w:rPr>
        <w:rFonts w:hint="default" w:ascii="Noto Sans Symbols" w:hAnsi="Noto Sans Symbols" w:cs="Noto Sans Symbols"/>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Noto Sans Symbols" w:hAnsi="Noto Sans Symbols" w:cs="Noto Sans Symbols"/>
      </w:rPr>
    </w:lvl>
  </w:abstractNum>
  <w:abstractNum w:abstractNumId="8" w15:restartNumberingAfterBreak="0">
    <w:nsid w:val="5B840F7E"/>
    <w:multiLevelType w:val="multilevel"/>
    <w:tmpl w:val="E9E48030"/>
    <w:lvl w:ilvl="0">
      <w:start w:val="1"/>
      <w:numFmt w:val="bullet"/>
      <w:lvlText w:val="•"/>
      <w:lvlPicBulletId w:val="0"/>
      <w:lvlJc w:val="left"/>
      <w:pPr>
        <w:tabs>
          <w:tab w:val="num" w:pos="0"/>
        </w:tabs>
        <w:ind w:left="720" w:hanging="360"/>
      </w:pPr>
      <w:rPr>
        <w:rFonts w:hint="default" w:ascii="Symbol" w:hAnsi="Symbol" w:cs="Symbol"/>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 w15:restartNumberingAfterBreak="0">
    <w:nsid w:val="63B90C99"/>
    <w:multiLevelType w:val="multilevel"/>
    <w:tmpl w:val="FEFA5252"/>
    <w:lvl w:ilvl="0">
      <w:start w:val="1"/>
      <w:numFmt w:val="bullet"/>
      <w:lvlText w:val=""/>
      <w:lvlJc w:val="left"/>
      <w:pPr>
        <w:tabs>
          <w:tab w:val="num" w:pos="0"/>
        </w:tabs>
        <w:ind w:left="720" w:hanging="360"/>
      </w:pPr>
      <w:rPr>
        <w:rFonts w:hint="default" w:ascii="Wingdings" w:hAnsi="Wingdings" w:cs="Wingdings"/>
        <w:b/>
        <w:sz w:val="24"/>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 w15:restartNumberingAfterBreak="0">
    <w:nsid w:val="6A8E3698"/>
    <w:multiLevelType w:val="hybridMultilevel"/>
    <w:tmpl w:val="FFFFFFFF"/>
    <w:lvl w:ilvl="0" w:tplc="EC261370">
      <w:start w:val="1"/>
      <w:numFmt w:val="bullet"/>
      <w:lvlText w:val=""/>
      <w:lvlJc w:val="left"/>
      <w:pPr>
        <w:ind w:left="720" w:hanging="360"/>
      </w:pPr>
      <w:rPr>
        <w:rFonts w:hint="default" w:ascii="Symbol" w:hAnsi="Symbol"/>
      </w:rPr>
    </w:lvl>
    <w:lvl w:ilvl="1" w:tplc="0E089D98">
      <w:start w:val="1"/>
      <w:numFmt w:val="bullet"/>
      <w:lvlText w:val="o"/>
      <w:lvlJc w:val="left"/>
      <w:pPr>
        <w:ind w:left="1440" w:hanging="360"/>
      </w:pPr>
      <w:rPr>
        <w:rFonts w:hint="default" w:ascii="Courier New" w:hAnsi="Courier New"/>
      </w:rPr>
    </w:lvl>
    <w:lvl w:ilvl="2" w:tplc="4572ACC4">
      <w:start w:val="1"/>
      <w:numFmt w:val="bullet"/>
      <w:lvlText w:val=""/>
      <w:lvlJc w:val="left"/>
      <w:pPr>
        <w:ind w:left="2160" w:hanging="360"/>
      </w:pPr>
      <w:rPr>
        <w:rFonts w:hint="default" w:ascii="Wingdings" w:hAnsi="Wingdings"/>
      </w:rPr>
    </w:lvl>
    <w:lvl w:ilvl="3" w:tplc="5F329BE4">
      <w:start w:val="1"/>
      <w:numFmt w:val="bullet"/>
      <w:lvlText w:val=""/>
      <w:lvlJc w:val="left"/>
      <w:pPr>
        <w:ind w:left="2880" w:hanging="360"/>
      </w:pPr>
      <w:rPr>
        <w:rFonts w:hint="default" w:ascii="Symbol" w:hAnsi="Symbol"/>
      </w:rPr>
    </w:lvl>
    <w:lvl w:ilvl="4" w:tplc="0A245B02">
      <w:start w:val="1"/>
      <w:numFmt w:val="bullet"/>
      <w:lvlText w:val="o"/>
      <w:lvlJc w:val="left"/>
      <w:pPr>
        <w:ind w:left="3600" w:hanging="360"/>
      </w:pPr>
      <w:rPr>
        <w:rFonts w:hint="default" w:ascii="Courier New" w:hAnsi="Courier New"/>
      </w:rPr>
    </w:lvl>
    <w:lvl w:ilvl="5" w:tplc="C1B00470">
      <w:start w:val="1"/>
      <w:numFmt w:val="bullet"/>
      <w:lvlText w:val=""/>
      <w:lvlJc w:val="left"/>
      <w:pPr>
        <w:ind w:left="4320" w:hanging="360"/>
      </w:pPr>
      <w:rPr>
        <w:rFonts w:hint="default" w:ascii="Wingdings" w:hAnsi="Wingdings"/>
      </w:rPr>
    </w:lvl>
    <w:lvl w:ilvl="6" w:tplc="B2CCCAA4">
      <w:start w:val="1"/>
      <w:numFmt w:val="bullet"/>
      <w:lvlText w:val=""/>
      <w:lvlJc w:val="left"/>
      <w:pPr>
        <w:ind w:left="5040" w:hanging="360"/>
      </w:pPr>
      <w:rPr>
        <w:rFonts w:hint="default" w:ascii="Symbol" w:hAnsi="Symbol"/>
      </w:rPr>
    </w:lvl>
    <w:lvl w:ilvl="7" w:tplc="6896ABBA">
      <w:start w:val="1"/>
      <w:numFmt w:val="bullet"/>
      <w:lvlText w:val="o"/>
      <w:lvlJc w:val="left"/>
      <w:pPr>
        <w:ind w:left="5760" w:hanging="360"/>
      </w:pPr>
      <w:rPr>
        <w:rFonts w:hint="default" w:ascii="Courier New" w:hAnsi="Courier New"/>
      </w:rPr>
    </w:lvl>
    <w:lvl w:ilvl="8" w:tplc="92E24C8C">
      <w:start w:val="1"/>
      <w:numFmt w:val="bullet"/>
      <w:lvlText w:val=""/>
      <w:lvlJc w:val="left"/>
      <w:pPr>
        <w:ind w:left="6480" w:hanging="360"/>
      </w:pPr>
      <w:rPr>
        <w:rFonts w:hint="default" w:ascii="Wingdings" w:hAnsi="Wingdings"/>
      </w:rPr>
    </w:lvl>
  </w:abstractNum>
  <w:abstractNum w:abstractNumId="11" w15:restartNumberingAfterBreak="0">
    <w:nsid w:val="6F05F9C4"/>
    <w:multiLevelType w:val="hybridMultilevel"/>
    <w:tmpl w:val="FFFFFFFF"/>
    <w:lvl w:ilvl="0" w:tplc="4F90B96A">
      <w:start w:val="1"/>
      <w:numFmt w:val="bullet"/>
      <w:lvlText w:val=""/>
      <w:lvlJc w:val="left"/>
      <w:pPr>
        <w:ind w:left="720" w:hanging="360"/>
      </w:pPr>
      <w:rPr>
        <w:rFonts w:hint="default" w:ascii="Symbol" w:hAnsi="Symbol"/>
      </w:rPr>
    </w:lvl>
    <w:lvl w:ilvl="1" w:tplc="B490A39E">
      <w:start w:val="1"/>
      <w:numFmt w:val="bullet"/>
      <w:lvlText w:val="o"/>
      <w:lvlJc w:val="left"/>
      <w:pPr>
        <w:ind w:left="1440" w:hanging="360"/>
      </w:pPr>
      <w:rPr>
        <w:rFonts w:hint="default" w:ascii="Courier New" w:hAnsi="Courier New"/>
      </w:rPr>
    </w:lvl>
    <w:lvl w:ilvl="2" w:tplc="58A4E4D4">
      <w:start w:val="1"/>
      <w:numFmt w:val="bullet"/>
      <w:lvlText w:val=""/>
      <w:lvlJc w:val="left"/>
      <w:pPr>
        <w:ind w:left="2160" w:hanging="360"/>
      </w:pPr>
      <w:rPr>
        <w:rFonts w:hint="default" w:ascii="Wingdings" w:hAnsi="Wingdings"/>
      </w:rPr>
    </w:lvl>
    <w:lvl w:ilvl="3" w:tplc="1C3EF954">
      <w:start w:val="1"/>
      <w:numFmt w:val="bullet"/>
      <w:lvlText w:val=""/>
      <w:lvlJc w:val="left"/>
      <w:pPr>
        <w:ind w:left="2880" w:hanging="360"/>
      </w:pPr>
      <w:rPr>
        <w:rFonts w:hint="default" w:ascii="Symbol" w:hAnsi="Symbol"/>
      </w:rPr>
    </w:lvl>
    <w:lvl w:ilvl="4" w:tplc="AA16B29E">
      <w:start w:val="1"/>
      <w:numFmt w:val="bullet"/>
      <w:lvlText w:val="o"/>
      <w:lvlJc w:val="left"/>
      <w:pPr>
        <w:ind w:left="3600" w:hanging="360"/>
      </w:pPr>
      <w:rPr>
        <w:rFonts w:hint="default" w:ascii="Courier New" w:hAnsi="Courier New"/>
      </w:rPr>
    </w:lvl>
    <w:lvl w:ilvl="5" w:tplc="C67AC696">
      <w:start w:val="1"/>
      <w:numFmt w:val="bullet"/>
      <w:lvlText w:val=""/>
      <w:lvlJc w:val="left"/>
      <w:pPr>
        <w:ind w:left="4320" w:hanging="360"/>
      </w:pPr>
      <w:rPr>
        <w:rFonts w:hint="default" w:ascii="Wingdings" w:hAnsi="Wingdings"/>
      </w:rPr>
    </w:lvl>
    <w:lvl w:ilvl="6" w:tplc="ED463678">
      <w:start w:val="1"/>
      <w:numFmt w:val="bullet"/>
      <w:lvlText w:val=""/>
      <w:lvlJc w:val="left"/>
      <w:pPr>
        <w:ind w:left="5040" w:hanging="360"/>
      </w:pPr>
      <w:rPr>
        <w:rFonts w:hint="default" w:ascii="Symbol" w:hAnsi="Symbol"/>
      </w:rPr>
    </w:lvl>
    <w:lvl w:ilvl="7" w:tplc="FE2C6640">
      <w:start w:val="1"/>
      <w:numFmt w:val="bullet"/>
      <w:lvlText w:val="o"/>
      <w:lvlJc w:val="left"/>
      <w:pPr>
        <w:ind w:left="5760" w:hanging="360"/>
      </w:pPr>
      <w:rPr>
        <w:rFonts w:hint="default" w:ascii="Courier New" w:hAnsi="Courier New"/>
      </w:rPr>
    </w:lvl>
    <w:lvl w:ilvl="8" w:tplc="407C64F4">
      <w:start w:val="1"/>
      <w:numFmt w:val="bullet"/>
      <w:lvlText w:val=""/>
      <w:lvlJc w:val="left"/>
      <w:pPr>
        <w:ind w:left="6480" w:hanging="360"/>
      </w:pPr>
      <w:rPr>
        <w:rFonts w:hint="default" w:ascii="Wingdings" w:hAnsi="Wingdings"/>
      </w:rPr>
    </w:lvl>
  </w:abstractNum>
  <w:num w:numId="13">
    <w:abstractNumId w:val="12"/>
  </w:num>
  <w:num w:numId="1" w16cid:durableId="1243300800">
    <w:abstractNumId w:val="0"/>
  </w:num>
  <w:num w:numId="2" w16cid:durableId="1958097196">
    <w:abstractNumId w:val="6"/>
  </w:num>
  <w:num w:numId="3" w16cid:durableId="491602077">
    <w:abstractNumId w:val="11"/>
  </w:num>
  <w:num w:numId="4" w16cid:durableId="659503556">
    <w:abstractNumId w:val="10"/>
  </w:num>
  <w:num w:numId="5" w16cid:durableId="971668335">
    <w:abstractNumId w:val="1"/>
  </w:num>
  <w:num w:numId="6" w16cid:durableId="1927961360">
    <w:abstractNumId w:val="5"/>
  </w:num>
  <w:num w:numId="7" w16cid:durableId="194124926">
    <w:abstractNumId w:val="7"/>
  </w:num>
  <w:num w:numId="8" w16cid:durableId="1649431158">
    <w:abstractNumId w:val="9"/>
  </w:num>
  <w:num w:numId="9" w16cid:durableId="1778865228">
    <w:abstractNumId w:val="4"/>
  </w:num>
  <w:num w:numId="10" w16cid:durableId="1064910863">
    <w:abstractNumId w:val="3"/>
  </w:num>
  <w:num w:numId="11" w16cid:durableId="1469204522">
    <w:abstractNumId w:val="8"/>
  </w:num>
  <w:num w:numId="12" w16cid:durableId="385683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90F"/>
    <w:rsid w:val="00004CE4"/>
    <w:rsid w:val="000801B9"/>
    <w:rsid w:val="0008168D"/>
    <w:rsid w:val="000A4222"/>
    <w:rsid w:val="00110A24"/>
    <w:rsid w:val="001521F5"/>
    <w:rsid w:val="001B4AB0"/>
    <w:rsid w:val="001D459A"/>
    <w:rsid w:val="00222BAF"/>
    <w:rsid w:val="0027468B"/>
    <w:rsid w:val="002B010C"/>
    <w:rsid w:val="00313D3F"/>
    <w:rsid w:val="00330083"/>
    <w:rsid w:val="00347281"/>
    <w:rsid w:val="00383538"/>
    <w:rsid w:val="003F48E8"/>
    <w:rsid w:val="004257C1"/>
    <w:rsid w:val="00461CA3"/>
    <w:rsid w:val="004C307E"/>
    <w:rsid w:val="00517561"/>
    <w:rsid w:val="00582B5D"/>
    <w:rsid w:val="00597367"/>
    <w:rsid w:val="005D48F2"/>
    <w:rsid w:val="005E12B1"/>
    <w:rsid w:val="006115E1"/>
    <w:rsid w:val="006531B9"/>
    <w:rsid w:val="006E4536"/>
    <w:rsid w:val="006F2782"/>
    <w:rsid w:val="007C4DBF"/>
    <w:rsid w:val="007C9863"/>
    <w:rsid w:val="007E68A2"/>
    <w:rsid w:val="00866910"/>
    <w:rsid w:val="008872F4"/>
    <w:rsid w:val="008A42EA"/>
    <w:rsid w:val="008A68ED"/>
    <w:rsid w:val="00917782"/>
    <w:rsid w:val="00A106CC"/>
    <w:rsid w:val="00A46337"/>
    <w:rsid w:val="00A513BB"/>
    <w:rsid w:val="00A774C2"/>
    <w:rsid w:val="00A860FE"/>
    <w:rsid w:val="00AE397C"/>
    <w:rsid w:val="00B20C8F"/>
    <w:rsid w:val="00BE132C"/>
    <w:rsid w:val="00BF2C0C"/>
    <w:rsid w:val="00C637B1"/>
    <w:rsid w:val="00C7B83D"/>
    <w:rsid w:val="00CC05A2"/>
    <w:rsid w:val="00CC53B1"/>
    <w:rsid w:val="00CE3D1D"/>
    <w:rsid w:val="00D009B8"/>
    <w:rsid w:val="00D259A7"/>
    <w:rsid w:val="00D3490F"/>
    <w:rsid w:val="00D924F4"/>
    <w:rsid w:val="00DC423A"/>
    <w:rsid w:val="00E21967"/>
    <w:rsid w:val="00E47D44"/>
    <w:rsid w:val="00E80F4D"/>
    <w:rsid w:val="00EC2735"/>
    <w:rsid w:val="00EE0C60"/>
    <w:rsid w:val="00F000B7"/>
    <w:rsid w:val="00F029A0"/>
    <w:rsid w:val="00F0335C"/>
    <w:rsid w:val="00F34509"/>
    <w:rsid w:val="00F5BEC9"/>
    <w:rsid w:val="00F8113D"/>
    <w:rsid w:val="01032142"/>
    <w:rsid w:val="0111BC50"/>
    <w:rsid w:val="012AA328"/>
    <w:rsid w:val="01562DE3"/>
    <w:rsid w:val="017B2B43"/>
    <w:rsid w:val="01933F88"/>
    <w:rsid w:val="01A1946A"/>
    <w:rsid w:val="01A56977"/>
    <w:rsid w:val="01A5DBE1"/>
    <w:rsid w:val="01B625D9"/>
    <w:rsid w:val="01D68364"/>
    <w:rsid w:val="01DF31C6"/>
    <w:rsid w:val="01F71B14"/>
    <w:rsid w:val="0218406B"/>
    <w:rsid w:val="0249C8C4"/>
    <w:rsid w:val="02AA0DDF"/>
    <w:rsid w:val="031A4547"/>
    <w:rsid w:val="03D1B87C"/>
    <w:rsid w:val="03D5A6A3"/>
    <w:rsid w:val="03D67778"/>
    <w:rsid w:val="03DAA630"/>
    <w:rsid w:val="045E56D7"/>
    <w:rsid w:val="0467072D"/>
    <w:rsid w:val="04CCE0C3"/>
    <w:rsid w:val="04D2BE28"/>
    <w:rsid w:val="04EAD94E"/>
    <w:rsid w:val="05103D25"/>
    <w:rsid w:val="0515EDF4"/>
    <w:rsid w:val="053BB1F0"/>
    <w:rsid w:val="057239D3"/>
    <w:rsid w:val="05797B30"/>
    <w:rsid w:val="05A4E8C6"/>
    <w:rsid w:val="05AD83B6"/>
    <w:rsid w:val="05B2E15C"/>
    <w:rsid w:val="05C211E0"/>
    <w:rsid w:val="05E43430"/>
    <w:rsid w:val="060C3F35"/>
    <w:rsid w:val="068E368D"/>
    <w:rsid w:val="06A1B92D"/>
    <w:rsid w:val="06D4D539"/>
    <w:rsid w:val="070A1000"/>
    <w:rsid w:val="070CFFD0"/>
    <w:rsid w:val="072D6E8F"/>
    <w:rsid w:val="075A75DA"/>
    <w:rsid w:val="0764A3AA"/>
    <w:rsid w:val="07F3D453"/>
    <w:rsid w:val="07F9CA87"/>
    <w:rsid w:val="081DF323"/>
    <w:rsid w:val="082253FC"/>
    <w:rsid w:val="08302AD6"/>
    <w:rsid w:val="08461C8E"/>
    <w:rsid w:val="084E97E7"/>
    <w:rsid w:val="08595CE6"/>
    <w:rsid w:val="089444FD"/>
    <w:rsid w:val="08A7BE80"/>
    <w:rsid w:val="08B3F37B"/>
    <w:rsid w:val="08C04948"/>
    <w:rsid w:val="08D475CB"/>
    <w:rsid w:val="08E33FA4"/>
    <w:rsid w:val="08E91CBE"/>
    <w:rsid w:val="0908D9D2"/>
    <w:rsid w:val="09279232"/>
    <w:rsid w:val="095B381E"/>
    <w:rsid w:val="0982DFFF"/>
    <w:rsid w:val="09EB206D"/>
    <w:rsid w:val="0A0C586E"/>
    <w:rsid w:val="0A1025CC"/>
    <w:rsid w:val="0AA740D7"/>
    <w:rsid w:val="0ABB5F51"/>
    <w:rsid w:val="0B08BACF"/>
    <w:rsid w:val="0B0B7C17"/>
    <w:rsid w:val="0B25197A"/>
    <w:rsid w:val="0B720E3C"/>
    <w:rsid w:val="0B9228A2"/>
    <w:rsid w:val="0BA77E27"/>
    <w:rsid w:val="0BD10F67"/>
    <w:rsid w:val="0C29082F"/>
    <w:rsid w:val="0C759648"/>
    <w:rsid w:val="0C7D380A"/>
    <w:rsid w:val="0CE5E06E"/>
    <w:rsid w:val="0D189523"/>
    <w:rsid w:val="0D391243"/>
    <w:rsid w:val="0D755A90"/>
    <w:rsid w:val="0DB00F6B"/>
    <w:rsid w:val="0DB09407"/>
    <w:rsid w:val="0DC87974"/>
    <w:rsid w:val="0DD699FB"/>
    <w:rsid w:val="0DF8F3F8"/>
    <w:rsid w:val="0E0212DC"/>
    <w:rsid w:val="0E2AB768"/>
    <w:rsid w:val="0E458C80"/>
    <w:rsid w:val="0E83C358"/>
    <w:rsid w:val="0EB03ADA"/>
    <w:rsid w:val="0EE8A381"/>
    <w:rsid w:val="0EF47309"/>
    <w:rsid w:val="0F057DA9"/>
    <w:rsid w:val="0F2747EC"/>
    <w:rsid w:val="0F501063"/>
    <w:rsid w:val="0F54E5A3"/>
    <w:rsid w:val="0F5BFCC7"/>
    <w:rsid w:val="0F6A65AC"/>
    <w:rsid w:val="0F6C7A41"/>
    <w:rsid w:val="0F926B78"/>
    <w:rsid w:val="0F9B6F02"/>
    <w:rsid w:val="0FAFE1F1"/>
    <w:rsid w:val="0FC7BBC0"/>
    <w:rsid w:val="0FC9955D"/>
    <w:rsid w:val="0FF21A75"/>
    <w:rsid w:val="0FFF6CDD"/>
    <w:rsid w:val="10CF8CE8"/>
    <w:rsid w:val="10D8FEE9"/>
    <w:rsid w:val="10DCAB74"/>
    <w:rsid w:val="11020F6A"/>
    <w:rsid w:val="1123F69E"/>
    <w:rsid w:val="112B2353"/>
    <w:rsid w:val="11559680"/>
    <w:rsid w:val="1196A9C7"/>
    <w:rsid w:val="1206D8D7"/>
    <w:rsid w:val="121139B0"/>
    <w:rsid w:val="1219397D"/>
    <w:rsid w:val="12213A31"/>
    <w:rsid w:val="1232E9F6"/>
    <w:rsid w:val="123BEF1B"/>
    <w:rsid w:val="123E6CCC"/>
    <w:rsid w:val="12470A76"/>
    <w:rsid w:val="1248DBA2"/>
    <w:rsid w:val="125F2BD3"/>
    <w:rsid w:val="12610DC5"/>
    <w:rsid w:val="1288A081"/>
    <w:rsid w:val="12B03FAE"/>
    <w:rsid w:val="12C6D08C"/>
    <w:rsid w:val="12CC3375"/>
    <w:rsid w:val="132D84B0"/>
    <w:rsid w:val="13358DB5"/>
    <w:rsid w:val="133A0092"/>
    <w:rsid w:val="134CB133"/>
    <w:rsid w:val="1350794F"/>
    <w:rsid w:val="135BD3F2"/>
    <w:rsid w:val="13969C39"/>
    <w:rsid w:val="13A9A70B"/>
    <w:rsid w:val="13AA2DEB"/>
    <w:rsid w:val="13B2DED8"/>
    <w:rsid w:val="13E2B40D"/>
    <w:rsid w:val="13F08471"/>
    <w:rsid w:val="14018137"/>
    <w:rsid w:val="145504B0"/>
    <w:rsid w:val="145A1F56"/>
    <w:rsid w:val="1488FF8E"/>
    <w:rsid w:val="14950760"/>
    <w:rsid w:val="14B8763E"/>
    <w:rsid w:val="14CDBB5F"/>
    <w:rsid w:val="14F4A29D"/>
    <w:rsid w:val="1585545F"/>
    <w:rsid w:val="15B05D39"/>
    <w:rsid w:val="15B6398B"/>
    <w:rsid w:val="15C96DEB"/>
    <w:rsid w:val="15CA99EE"/>
    <w:rsid w:val="15EC0B86"/>
    <w:rsid w:val="163E495A"/>
    <w:rsid w:val="1650B15F"/>
    <w:rsid w:val="16829F1E"/>
    <w:rsid w:val="1697FFAD"/>
    <w:rsid w:val="16AE4F39"/>
    <w:rsid w:val="16E121BC"/>
    <w:rsid w:val="16E24F1E"/>
    <w:rsid w:val="16F5825B"/>
    <w:rsid w:val="17145F1F"/>
    <w:rsid w:val="17635BD7"/>
    <w:rsid w:val="17694936"/>
    <w:rsid w:val="17ACA5A9"/>
    <w:rsid w:val="17C1C0BE"/>
    <w:rsid w:val="17D2068A"/>
    <w:rsid w:val="17D41EDE"/>
    <w:rsid w:val="17E317EA"/>
    <w:rsid w:val="17E317EA"/>
    <w:rsid w:val="17E7AD6F"/>
    <w:rsid w:val="180D4BF7"/>
    <w:rsid w:val="181D4FCD"/>
    <w:rsid w:val="181F28B5"/>
    <w:rsid w:val="18513EA1"/>
    <w:rsid w:val="18581489"/>
    <w:rsid w:val="185AAF22"/>
    <w:rsid w:val="18B92DB3"/>
    <w:rsid w:val="18BA2570"/>
    <w:rsid w:val="18C5B238"/>
    <w:rsid w:val="18FB6A39"/>
    <w:rsid w:val="1903FFAE"/>
    <w:rsid w:val="192AE95B"/>
    <w:rsid w:val="195C540B"/>
    <w:rsid w:val="19752E6A"/>
    <w:rsid w:val="19ADBD13"/>
    <w:rsid w:val="1A0A9996"/>
    <w:rsid w:val="1A76608D"/>
    <w:rsid w:val="1A7F60EF"/>
    <w:rsid w:val="1A92714C"/>
    <w:rsid w:val="1AD2EF69"/>
    <w:rsid w:val="1AFA13D3"/>
    <w:rsid w:val="1B08AC23"/>
    <w:rsid w:val="1B1C9481"/>
    <w:rsid w:val="1B750691"/>
    <w:rsid w:val="1BA46CDB"/>
    <w:rsid w:val="1BC04C06"/>
    <w:rsid w:val="1BF54B11"/>
    <w:rsid w:val="1C09006A"/>
    <w:rsid w:val="1C1C5A7A"/>
    <w:rsid w:val="1C6EDA25"/>
    <w:rsid w:val="1C963573"/>
    <w:rsid w:val="1CAA3FE3"/>
    <w:rsid w:val="1CBFF0C4"/>
    <w:rsid w:val="1D4FD92A"/>
    <w:rsid w:val="1D811151"/>
    <w:rsid w:val="1E209AF2"/>
    <w:rsid w:val="1EEB671F"/>
    <w:rsid w:val="1F1CA63F"/>
    <w:rsid w:val="1F21DE02"/>
    <w:rsid w:val="1F5529F4"/>
    <w:rsid w:val="1F581973"/>
    <w:rsid w:val="1F7FF3C0"/>
    <w:rsid w:val="1F9607AE"/>
    <w:rsid w:val="1FBC74CF"/>
    <w:rsid w:val="1FE20AF6"/>
    <w:rsid w:val="1FE54FC0"/>
    <w:rsid w:val="1FEF0CE5"/>
    <w:rsid w:val="2004FC0F"/>
    <w:rsid w:val="2019EA4C"/>
    <w:rsid w:val="2019EA4C"/>
    <w:rsid w:val="20697ECD"/>
    <w:rsid w:val="2070692B"/>
    <w:rsid w:val="2070BBA7"/>
    <w:rsid w:val="20736A09"/>
    <w:rsid w:val="2087B2AA"/>
    <w:rsid w:val="208FBA90"/>
    <w:rsid w:val="209569FA"/>
    <w:rsid w:val="209AC5A5"/>
    <w:rsid w:val="2129EDE6"/>
    <w:rsid w:val="217B61EA"/>
    <w:rsid w:val="2185F2AC"/>
    <w:rsid w:val="2186ABFF"/>
    <w:rsid w:val="218D7E55"/>
    <w:rsid w:val="219056E2"/>
    <w:rsid w:val="219D7084"/>
    <w:rsid w:val="221F3EE3"/>
    <w:rsid w:val="222CB088"/>
    <w:rsid w:val="2258F9AA"/>
    <w:rsid w:val="22D53D7A"/>
    <w:rsid w:val="22E91DE5"/>
    <w:rsid w:val="22EA5F25"/>
    <w:rsid w:val="22EEAA1D"/>
    <w:rsid w:val="238E2EC2"/>
    <w:rsid w:val="23D460EB"/>
    <w:rsid w:val="23EF3A37"/>
    <w:rsid w:val="24062A23"/>
    <w:rsid w:val="241622ED"/>
    <w:rsid w:val="2459C0FF"/>
    <w:rsid w:val="247FD5C9"/>
    <w:rsid w:val="248BDB89"/>
    <w:rsid w:val="24F97CE3"/>
    <w:rsid w:val="255953B8"/>
    <w:rsid w:val="2562E27C"/>
    <w:rsid w:val="25931CB4"/>
    <w:rsid w:val="259387BA"/>
    <w:rsid w:val="25D4D027"/>
    <w:rsid w:val="2604EABC"/>
    <w:rsid w:val="26B3D1AA"/>
    <w:rsid w:val="26ED6F53"/>
    <w:rsid w:val="273DD515"/>
    <w:rsid w:val="27B5E15B"/>
    <w:rsid w:val="27E4D64E"/>
    <w:rsid w:val="27EDFF60"/>
    <w:rsid w:val="27F8864C"/>
    <w:rsid w:val="27FD8F89"/>
    <w:rsid w:val="280520D2"/>
    <w:rsid w:val="28099A94"/>
    <w:rsid w:val="2825A688"/>
    <w:rsid w:val="284ED638"/>
    <w:rsid w:val="28501DCF"/>
    <w:rsid w:val="28B3BBDC"/>
    <w:rsid w:val="28B9C7A8"/>
    <w:rsid w:val="28C5EBF6"/>
    <w:rsid w:val="28D89DDA"/>
    <w:rsid w:val="2905E855"/>
    <w:rsid w:val="2905E855"/>
    <w:rsid w:val="29148B78"/>
    <w:rsid w:val="29349B5D"/>
    <w:rsid w:val="2956393A"/>
    <w:rsid w:val="295971E7"/>
    <w:rsid w:val="2967D193"/>
    <w:rsid w:val="29693C8A"/>
    <w:rsid w:val="2979BE0D"/>
    <w:rsid w:val="29D6454B"/>
    <w:rsid w:val="29F0FEE9"/>
    <w:rsid w:val="2A35C5C2"/>
    <w:rsid w:val="2A970B36"/>
    <w:rsid w:val="2AA45637"/>
    <w:rsid w:val="2AA628B7"/>
    <w:rsid w:val="2B25B541"/>
    <w:rsid w:val="2B54707E"/>
    <w:rsid w:val="2B89DFB4"/>
    <w:rsid w:val="2B97598C"/>
    <w:rsid w:val="2B985138"/>
    <w:rsid w:val="2BB3BBC7"/>
    <w:rsid w:val="2BBFAE1F"/>
    <w:rsid w:val="2C00D21F"/>
    <w:rsid w:val="2C53EA14"/>
    <w:rsid w:val="2C790678"/>
    <w:rsid w:val="2CDE5057"/>
    <w:rsid w:val="2CE42226"/>
    <w:rsid w:val="2CF2C6AF"/>
    <w:rsid w:val="2D07ECBE"/>
    <w:rsid w:val="2D11B156"/>
    <w:rsid w:val="2D175D85"/>
    <w:rsid w:val="2D261001"/>
    <w:rsid w:val="2D2C96F7"/>
    <w:rsid w:val="2D5E45D5"/>
    <w:rsid w:val="2DA4462D"/>
    <w:rsid w:val="2DC2FA18"/>
    <w:rsid w:val="2DDF2D86"/>
    <w:rsid w:val="2DE223B0"/>
    <w:rsid w:val="2DE3A8D6"/>
    <w:rsid w:val="2DE57897"/>
    <w:rsid w:val="2E13CA75"/>
    <w:rsid w:val="2E1D51CD"/>
    <w:rsid w:val="2E2227BA"/>
    <w:rsid w:val="2E4AED9B"/>
    <w:rsid w:val="2EC9E900"/>
    <w:rsid w:val="2EE59509"/>
    <w:rsid w:val="2EEAF0EF"/>
    <w:rsid w:val="2F386547"/>
    <w:rsid w:val="2F3DAED8"/>
    <w:rsid w:val="2F7BC1AC"/>
    <w:rsid w:val="2FC1F832"/>
    <w:rsid w:val="2FC4B50D"/>
    <w:rsid w:val="30280FAB"/>
    <w:rsid w:val="302AC421"/>
    <w:rsid w:val="3045FFC8"/>
    <w:rsid w:val="304DD920"/>
    <w:rsid w:val="305A63E8"/>
    <w:rsid w:val="3060A398"/>
    <w:rsid w:val="3087CEB8"/>
    <w:rsid w:val="309593A9"/>
    <w:rsid w:val="30A0795C"/>
    <w:rsid w:val="30A249FD"/>
    <w:rsid w:val="30A88671"/>
    <w:rsid w:val="30A8F555"/>
    <w:rsid w:val="30BB40D5"/>
    <w:rsid w:val="30EC1F54"/>
    <w:rsid w:val="310C32BA"/>
    <w:rsid w:val="311F6683"/>
    <w:rsid w:val="315809DA"/>
    <w:rsid w:val="317246F8"/>
    <w:rsid w:val="31750B1B"/>
    <w:rsid w:val="31EEC176"/>
    <w:rsid w:val="31FDA435"/>
    <w:rsid w:val="3215AA58"/>
    <w:rsid w:val="3241FA23"/>
    <w:rsid w:val="324CCFBE"/>
    <w:rsid w:val="32516750"/>
    <w:rsid w:val="325314B4"/>
    <w:rsid w:val="32579D52"/>
    <w:rsid w:val="3280432D"/>
    <w:rsid w:val="32C7693E"/>
    <w:rsid w:val="32DEF79A"/>
    <w:rsid w:val="331B689A"/>
    <w:rsid w:val="331E50BB"/>
    <w:rsid w:val="334EA986"/>
    <w:rsid w:val="339B9971"/>
    <w:rsid w:val="33A397BD"/>
    <w:rsid w:val="33A93B32"/>
    <w:rsid w:val="33B66450"/>
    <w:rsid w:val="33F2B123"/>
    <w:rsid w:val="34660F06"/>
    <w:rsid w:val="3478D323"/>
    <w:rsid w:val="34B1A815"/>
    <w:rsid w:val="34B2D340"/>
    <w:rsid w:val="34B859DE"/>
    <w:rsid w:val="34BD1A53"/>
    <w:rsid w:val="34C73A04"/>
    <w:rsid w:val="34C73A04"/>
    <w:rsid w:val="3501CDBE"/>
    <w:rsid w:val="3506B7A3"/>
    <w:rsid w:val="350A8B16"/>
    <w:rsid w:val="350FBB13"/>
    <w:rsid w:val="3521ACE5"/>
    <w:rsid w:val="355C3EE5"/>
    <w:rsid w:val="3561C3DE"/>
    <w:rsid w:val="356646D2"/>
    <w:rsid w:val="3569A61E"/>
    <w:rsid w:val="35A75A13"/>
    <w:rsid w:val="35BDD019"/>
    <w:rsid w:val="35E5911B"/>
    <w:rsid w:val="36050913"/>
    <w:rsid w:val="365E378F"/>
    <w:rsid w:val="3729F67C"/>
    <w:rsid w:val="3740485E"/>
    <w:rsid w:val="37599570"/>
    <w:rsid w:val="37692F18"/>
    <w:rsid w:val="37A07780"/>
    <w:rsid w:val="37AC8B89"/>
    <w:rsid w:val="37BD2324"/>
    <w:rsid w:val="37DEF6B8"/>
    <w:rsid w:val="37E319B0"/>
    <w:rsid w:val="3805C7DB"/>
    <w:rsid w:val="38201F93"/>
    <w:rsid w:val="382471A0"/>
    <w:rsid w:val="385487E7"/>
    <w:rsid w:val="387F820B"/>
    <w:rsid w:val="38E688F3"/>
    <w:rsid w:val="38FA7FDD"/>
    <w:rsid w:val="39265C42"/>
    <w:rsid w:val="39700B5A"/>
    <w:rsid w:val="39E7A96B"/>
    <w:rsid w:val="39E96DF3"/>
    <w:rsid w:val="39FDCE46"/>
    <w:rsid w:val="3A3E4AF4"/>
    <w:rsid w:val="3A4EA383"/>
    <w:rsid w:val="3A708513"/>
    <w:rsid w:val="3A73E6AB"/>
    <w:rsid w:val="3A9B357C"/>
    <w:rsid w:val="3AAE22EA"/>
    <w:rsid w:val="3AC7B455"/>
    <w:rsid w:val="3B01BCD0"/>
    <w:rsid w:val="3B022EC8"/>
    <w:rsid w:val="3B0D6164"/>
    <w:rsid w:val="3B13E3F9"/>
    <w:rsid w:val="3B1B7F15"/>
    <w:rsid w:val="3B351591"/>
    <w:rsid w:val="3B868F38"/>
    <w:rsid w:val="3B86CCAA"/>
    <w:rsid w:val="3B95FB02"/>
    <w:rsid w:val="3BC8BD99"/>
    <w:rsid w:val="3BD5FD5F"/>
    <w:rsid w:val="3BDDB077"/>
    <w:rsid w:val="3BEC8F23"/>
    <w:rsid w:val="3C0001AB"/>
    <w:rsid w:val="3C1640AF"/>
    <w:rsid w:val="3C314D6C"/>
    <w:rsid w:val="3C53B199"/>
    <w:rsid w:val="3C55538F"/>
    <w:rsid w:val="3C5F70E0"/>
    <w:rsid w:val="3C686BD3"/>
    <w:rsid w:val="3C7B3F59"/>
    <w:rsid w:val="3C9CDE3E"/>
    <w:rsid w:val="3CA13317"/>
    <w:rsid w:val="3D09658C"/>
    <w:rsid w:val="3D5684EC"/>
    <w:rsid w:val="3D5F51E2"/>
    <w:rsid w:val="3D9D0A2C"/>
    <w:rsid w:val="3DA2A16A"/>
    <w:rsid w:val="3DBC32CE"/>
    <w:rsid w:val="3E0D3B69"/>
    <w:rsid w:val="3E787066"/>
    <w:rsid w:val="3E87131C"/>
    <w:rsid w:val="3ECF70FF"/>
    <w:rsid w:val="3EDA7117"/>
    <w:rsid w:val="3EE6AF2B"/>
    <w:rsid w:val="3EFDEDF3"/>
    <w:rsid w:val="3F09889E"/>
    <w:rsid w:val="3F0B13EA"/>
    <w:rsid w:val="3F0D4F2B"/>
    <w:rsid w:val="3F24D7A9"/>
    <w:rsid w:val="3F282508"/>
    <w:rsid w:val="3F2EE122"/>
    <w:rsid w:val="3F33E866"/>
    <w:rsid w:val="3F721739"/>
    <w:rsid w:val="3F7C534F"/>
    <w:rsid w:val="3FCA8C11"/>
    <w:rsid w:val="3FCD827B"/>
    <w:rsid w:val="3FEF69A3"/>
    <w:rsid w:val="3FFB504A"/>
    <w:rsid w:val="4030C357"/>
    <w:rsid w:val="4041AEDD"/>
    <w:rsid w:val="40573FA3"/>
    <w:rsid w:val="40A29886"/>
    <w:rsid w:val="40A57FBC"/>
    <w:rsid w:val="40F27EF0"/>
    <w:rsid w:val="41192826"/>
    <w:rsid w:val="4144A8BA"/>
    <w:rsid w:val="415E1299"/>
    <w:rsid w:val="4161902A"/>
    <w:rsid w:val="41BDDC96"/>
    <w:rsid w:val="41C48F0A"/>
    <w:rsid w:val="4286A46D"/>
    <w:rsid w:val="429A71FB"/>
    <w:rsid w:val="429D04BB"/>
    <w:rsid w:val="429D6689"/>
    <w:rsid w:val="42F3881C"/>
    <w:rsid w:val="435E0F5C"/>
    <w:rsid w:val="4390C3EC"/>
    <w:rsid w:val="43B93C78"/>
    <w:rsid w:val="43D1D930"/>
    <w:rsid w:val="43F95696"/>
    <w:rsid w:val="44042608"/>
    <w:rsid w:val="4514C2AA"/>
    <w:rsid w:val="45544A5E"/>
    <w:rsid w:val="457E95D4"/>
    <w:rsid w:val="45DF1DD8"/>
    <w:rsid w:val="46076A78"/>
    <w:rsid w:val="46208D9F"/>
    <w:rsid w:val="4633B139"/>
    <w:rsid w:val="46A2F494"/>
    <w:rsid w:val="46B65DA5"/>
    <w:rsid w:val="471D4922"/>
    <w:rsid w:val="47473B9E"/>
    <w:rsid w:val="47473B9E"/>
    <w:rsid w:val="47483E6F"/>
    <w:rsid w:val="474D0120"/>
    <w:rsid w:val="475444FC"/>
    <w:rsid w:val="47613822"/>
    <w:rsid w:val="47684398"/>
    <w:rsid w:val="47A4A12B"/>
    <w:rsid w:val="47BE6B2E"/>
    <w:rsid w:val="47D5EA84"/>
    <w:rsid w:val="47D82F7C"/>
    <w:rsid w:val="47E26FAD"/>
    <w:rsid w:val="47FDA8A4"/>
    <w:rsid w:val="47FE3F4B"/>
    <w:rsid w:val="4809A37F"/>
    <w:rsid w:val="485E5648"/>
    <w:rsid w:val="4871924C"/>
    <w:rsid w:val="4879467C"/>
    <w:rsid w:val="48A64742"/>
    <w:rsid w:val="48AEF000"/>
    <w:rsid w:val="48CA3094"/>
    <w:rsid w:val="48E9481C"/>
    <w:rsid w:val="492DA3DE"/>
    <w:rsid w:val="49398B41"/>
    <w:rsid w:val="497C8A1E"/>
    <w:rsid w:val="49C6ADDD"/>
    <w:rsid w:val="49DA484C"/>
    <w:rsid w:val="49F531C0"/>
    <w:rsid w:val="4A0BB1D6"/>
    <w:rsid w:val="4A21923C"/>
    <w:rsid w:val="4A478E5E"/>
    <w:rsid w:val="4A478E5E"/>
    <w:rsid w:val="4A696ADA"/>
    <w:rsid w:val="4A6D49A8"/>
    <w:rsid w:val="4A9DBFCC"/>
    <w:rsid w:val="4B193B1C"/>
    <w:rsid w:val="4B41056E"/>
    <w:rsid w:val="4B66D8CD"/>
    <w:rsid w:val="4B6B099D"/>
    <w:rsid w:val="4BB15616"/>
    <w:rsid w:val="4BCB5D1F"/>
    <w:rsid w:val="4BCB5D1F"/>
    <w:rsid w:val="4C0AE64F"/>
    <w:rsid w:val="4C18A928"/>
    <w:rsid w:val="4C1BCC03"/>
    <w:rsid w:val="4C608859"/>
    <w:rsid w:val="4CA2909A"/>
    <w:rsid w:val="4CB76A55"/>
    <w:rsid w:val="4CCFA4AA"/>
    <w:rsid w:val="4CEA57E1"/>
    <w:rsid w:val="4D148537"/>
    <w:rsid w:val="4D4809C7"/>
    <w:rsid w:val="4D6992F2"/>
    <w:rsid w:val="4D9888D5"/>
    <w:rsid w:val="4DC62FB3"/>
    <w:rsid w:val="4DDC2143"/>
    <w:rsid w:val="4EB45790"/>
    <w:rsid w:val="4EBBFA36"/>
    <w:rsid w:val="4EDB2E13"/>
    <w:rsid w:val="4EE0FEC1"/>
    <w:rsid w:val="4EEB8752"/>
    <w:rsid w:val="4EF4CD8F"/>
    <w:rsid w:val="4F1A56A7"/>
    <w:rsid w:val="4FB6893B"/>
    <w:rsid w:val="4FBD0EF7"/>
    <w:rsid w:val="5091EDB4"/>
    <w:rsid w:val="50959F4F"/>
    <w:rsid w:val="50E2B627"/>
    <w:rsid w:val="50F508F6"/>
    <w:rsid w:val="50F91DBA"/>
    <w:rsid w:val="51384519"/>
    <w:rsid w:val="513E0769"/>
    <w:rsid w:val="518B5998"/>
    <w:rsid w:val="51BC34B7"/>
    <w:rsid w:val="51D9E4ED"/>
    <w:rsid w:val="51F5A458"/>
    <w:rsid w:val="51FCB3D1"/>
    <w:rsid w:val="52080997"/>
    <w:rsid w:val="520861E8"/>
    <w:rsid w:val="524ED153"/>
    <w:rsid w:val="5293518C"/>
    <w:rsid w:val="5296F414"/>
    <w:rsid w:val="52AA11FC"/>
    <w:rsid w:val="52E36996"/>
    <w:rsid w:val="52F58791"/>
    <w:rsid w:val="53013AA3"/>
    <w:rsid w:val="53360C4F"/>
    <w:rsid w:val="533BBAE3"/>
    <w:rsid w:val="53AF91D0"/>
    <w:rsid w:val="53CACCA2"/>
    <w:rsid w:val="541C9241"/>
    <w:rsid w:val="54483048"/>
    <w:rsid w:val="547033BF"/>
    <w:rsid w:val="54993ACF"/>
    <w:rsid w:val="54B52FFF"/>
    <w:rsid w:val="54C2F1CC"/>
    <w:rsid w:val="5522B0D7"/>
    <w:rsid w:val="55653019"/>
    <w:rsid w:val="559426AD"/>
    <w:rsid w:val="55AC7045"/>
    <w:rsid w:val="55B3B8AA"/>
    <w:rsid w:val="55BB5FD4"/>
    <w:rsid w:val="56226A01"/>
    <w:rsid w:val="562BA58D"/>
    <w:rsid w:val="565EF5F7"/>
    <w:rsid w:val="5677297C"/>
    <w:rsid w:val="5688E38B"/>
    <w:rsid w:val="569DFD2D"/>
    <w:rsid w:val="56ECF2E3"/>
    <w:rsid w:val="56F9A0C2"/>
    <w:rsid w:val="570F94C1"/>
    <w:rsid w:val="57253F84"/>
    <w:rsid w:val="57282BE8"/>
    <w:rsid w:val="574F5478"/>
    <w:rsid w:val="57C6CD2D"/>
    <w:rsid w:val="584787F8"/>
    <w:rsid w:val="5872D6C2"/>
    <w:rsid w:val="587FC56C"/>
    <w:rsid w:val="58B7708D"/>
    <w:rsid w:val="58BA3F96"/>
    <w:rsid w:val="58DEFD09"/>
    <w:rsid w:val="58ED5F2D"/>
    <w:rsid w:val="590A4587"/>
    <w:rsid w:val="590B1AD6"/>
    <w:rsid w:val="59186725"/>
    <w:rsid w:val="59302A80"/>
    <w:rsid w:val="596D46F6"/>
    <w:rsid w:val="599DFD34"/>
    <w:rsid w:val="59FA7DEB"/>
    <w:rsid w:val="59FA7DEB"/>
    <w:rsid w:val="5A043C00"/>
    <w:rsid w:val="5A318049"/>
    <w:rsid w:val="5A4619EC"/>
    <w:rsid w:val="5A5CDF08"/>
    <w:rsid w:val="5A6FEA2D"/>
    <w:rsid w:val="5A85440E"/>
    <w:rsid w:val="5AA4366D"/>
    <w:rsid w:val="5AB07368"/>
    <w:rsid w:val="5AC622EB"/>
    <w:rsid w:val="5ADDCCF7"/>
    <w:rsid w:val="5B0FE639"/>
    <w:rsid w:val="5B183605"/>
    <w:rsid w:val="5B267CFC"/>
    <w:rsid w:val="5B36764C"/>
    <w:rsid w:val="5B439F44"/>
    <w:rsid w:val="5B9314C4"/>
    <w:rsid w:val="5B966A90"/>
    <w:rsid w:val="5B9CB546"/>
    <w:rsid w:val="5BED0E2D"/>
    <w:rsid w:val="5C2537A1"/>
    <w:rsid w:val="5C575E73"/>
    <w:rsid w:val="5CDFAAAA"/>
    <w:rsid w:val="5CF1418B"/>
    <w:rsid w:val="5D014369"/>
    <w:rsid w:val="5D1C260F"/>
    <w:rsid w:val="5D46A16E"/>
    <w:rsid w:val="5D98B956"/>
    <w:rsid w:val="5DD76E18"/>
    <w:rsid w:val="5E0D47AE"/>
    <w:rsid w:val="5E2D8DD6"/>
    <w:rsid w:val="5E3E8AEE"/>
    <w:rsid w:val="5E5E0B57"/>
    <w:rsid w:val="5E5F9A60"/>
    <w:rsid w:val="5E696382"/>
    <w:rsid w:val="5E76492F"/>
    <w:rsid w:val="5ED92280"/>
    <w:rsid w:val="5EE067AB"/>
    <w:rsid w:val="5EE1AF4E"/>
    <w:rsid w:val="5EEAA434"/>
    <w:rsid w:val="5F43809F"/>
    <w:rsid w:val="5F6AB3F1"/>
    <w:rsid w:val="5F8AB12C"/>
    <w:rsid w:val="5F9DD517"/>
    <w:rsid w:val="5FE0E240"/>
    <w:rsid w:val="6012FAE3"/>
    <w:rsid w:val="604CACEA"/>
    <w:rsid w:val="607E5ABB"/>
    <w:rsid w:val="6101FAE8"/>
    <w:rsid w:val="610AB5B8"/>
    <w:rsid w:val="611B7DA9"/>
    <w:rsid w:val="6132E894"/>
    <w:rsid w:val="61595AC4"/>
    <w:rsid w:val="616A4FD5"/>
    <w:rsid w:val="618C3041"/>
    <w:rsid w:val="61943191"/>
    <w:rsid w:val="61C718BB"/>
    <w:rsid w:val="62007DC5"/>
    <w:rsid w:val="6215F657"/>
    <w:rsid w:val="62186321"/>
    <w:rsid w:val="62247717"/>
    <w:rsid w:val="62316E02"/>
    <w:rsid w:val="6235D3A3"/>
    <w:rsid w:val="62714DD9"/>
    <w:rsid w:val="6283ACD8"/>
    <w:rsid w:val="62A970E6"/>
    <w:rsid w:val="630EF0D6"/>
    <w:rsid w:val="6343E5D8"/>
    <w:rsid w:val="639B15F4"/>
    <w:rsid w:val="63ADD963"/>
    <w:rsid w:val="63FACB25"/>
    <w:rsid w:val="64084995"/>
    <w:rsid w:val="64343B4D"/>
    <w:rsid w:val="643DA737"/>
    <w:rsid w:val="6441D5FC"/>
    <w:rsid w:val="647D67C3"/>
    <w:rsid w:val="64B6FC07"/>
    <w:rsid w:val="64E5FC61"/>
    <w:rsid w:val="64EA3DA9"/>
    <w:rsid w:val="64F834D7"/>
    <w:rsid w:val="6500D8DC"/>
    <w:rsid w:val="650BAB54"/>
    <w:rsid w:val="6534CA77"/>
    <w:rsid w:val="654938F8"/>
    <w:rsid w:val="655B0FBC"/>
    <w:rsid w:val="657C5515"/>
    <w:rsid w:val="658D2E9C"/>
    <w:rsid w:val="658FD48C"/>
    <w:rsid w:val="65D3C25C"/>
    <w:rsid w:val="6616CE63"/>
    <w:rsid w:val="663BE54C"/>
    <w:rsid w:val="664621ED"/>
    <w:rsid w:val="66548F81"/>
    <w:rsid w:val="66707DE9"/>
    <w:rsid w:val="66C32B13"/>
    <w:rsid w:val="66D6B5EF"/>
    <w:rsid w:val="67124096"/>
    <w:rsid w:val="671EA8D2"/>
    <w:rsid w:val="673455E0"/>
    <w:rsid w:val="67395580"/>
    <w:rsid w:val="677469B9"/>
    <w:rsid w:val="67AA41FF"/>
    <w:rsid w:val="67B4744E"/>
    <w:rsid w:val="67B80526"/>
    <w:rsid w:val="67E8CB34"/>
    <w:rsid w:val="68049EDA"/>
    <w:rsid w:val="6814A380"/>
    <w:rsid w:val="6818AC21"/>
    <w:rsid w:val="6835A5CA"/>
    <w:rsid w:val="6873BE90"/>
    <w:rsid w:val="69032137"/>
    <w:rsid w:val="693A7CDF"/>
    <w:rsid w:val="6942E817"/>
    <w:rsid w:val="694E1D1F"/>
    <w:rsid w:val="6954A63A"/>
    <w:rsid w:val="698A49F1"/>
    <w:rsid w:val="699968E0"/>
    <w:rsid w:val="69A129B6"/>
    <w:rsid w:val="69A9A0B5"/>
    <w:rsid w:val="69AD253F"/>
    <w:rsid w:val="69C01B3F"/>
    <w:rsid w:val="69D68424"/>
    <w:rsid w:val="69E209BE"/>
    <w:rsid w:val="6A22A5B4"/>
    <w:rsid w:val="6A3C92D1"/>
    <w:rsid w:val="6A56957B"/>
    <w:rsid w:val="6AB5C833"/>
    <w:rsid w:val="6B2D2272"/>
    <w:rsid w:val="6B42764C"/>
    <w:rsid w:val="6B5678BD"/>
    <w:rsid w:val="6B775244"/>
    <w:rsid w:val="6B7C02C4"/>
    <w:rsid w:val="6B7DB8BB"/>
    <w:rsid w:val="6B8B4210"/>
    <w:rsid w:val="6B8FFDBC"/>
    <w:rsid w:val="6B979255"/>
    <w:rsid w:val="6BA8154F"/>
    <w:rsid w:val="6BC284B6"/>
    <w:rsid w:val="6BF01876"/>
    <w:rsid w:val="6BF212A4"/>
    <w:rsid w:val="6C069606"/>
    <w:rsid w:val="6C18FD1F"/>
    <w:rsid w:val="6C2F3A66"/>
    <w:rsid w:val="6C479A0A"/>
    <w:rsid w:val="6C669A02"/>
    <w:rsid w:val="6C84D634"/>
    <w:rsid w:val="6CA3A15A"/>
    <w:rsid w:val="6CC45410"/>
    <w:rsid w:val="6CDB6696"/>
    <w:rsid w:val="6CFA3777"/>
    <w:rsid w:val="6D2E3F2E"/>
    <w:rsid w:val="6D49F50A"/>
    <w:rsid w:val="6D57072E"/>
    <w:rsid w:val="6D9D70C7"/>
    <w:rsid w:val="6DACED4F"/>
    <w:rsid w:val="6E1164AE"/>
    <w:rsid w:val="6E75BAFA"/>
    <w:rsid w:val="6EB44C15"/>
    <w:rsid w:val="6EB5AD79"/>
    <w:rsid w:val="6F297F99"/>
    <w:rsid w:val="6F32599C"/>
    <w:rsid w:val="6F45A21C"/>
    <w:rsid w:val="6F5B1010"/>
    <w:rsid w:val="6F82357E"/>
    <w:rsid w:val="6F8A66FE"/>
    <w:rsid w:val="6FCF8AE0"/>
    <w:rsid w:val="6FE0EF6C"/>
    <w:rsid w:val="6FEC0F7C"/>
    <w:rsid w:val="6FEDB5E6"/>
    <w:rsid w:val="6FF8A7A4"/>
    <w:rsid w:val="703ADCD5"/>
    <w:rsid w:val="7096621A"/>
    <w:rsid w:val="70C1CF6D"/>
    <w:rsid w:val="71117472"/>
    <w:rsid w:val="71121075"/>
    <w:rsid w:val="712EEFDD"/>
    <w:rsid w:val="71643D7F"/>
    <w:rsid w:val="71665481"/>
    <w:rsid w:val="71C52E00"/>
    <w:rsid w:val="71DD5BC8"/>
    <w:rsid w:val="720E8A63"/>
    <w:rsid w:val="7213EAF5"/>
    <w:rsid w:val="723DC96A"/>
    <w:rsid w:val="72CC1FCF"/>
    <w:rsid w:val="72D90CFB"/>
    <w:rsid w:val="730F7778"/>
    <w:rsid w:val="731B88C9"/>
    <w:rsid w:val="7350B2D5"/>
    <w:rsid w:val="7383FFF4"/>
    <w:rsid w:val="73A3F90E"/>
    <w:rsid w:val="73C3864A"/>
    <w:rsid w:val="73CD3049"/>
    <w:rsid w:val="73D2C13E"/>
    <w:rsid w:val="7419AF71"/>
    <w:rsid w:val="74847D13"/>
    <w:rsid w:val="749883D5"/>
    <w:rsid w:val="74C55B20"/>
    <w:rsid w:val="74D1906D"/>
    <w:rsid w:val="74FFCD62"/>
    <w:rsid w:val="75010012"/>
    <w:rsid w:val="75208432"/>
    <w:rsid w:val="75419186"/>
    <w:rsid w:val="75643242"/>
    <w:rsid w:val="758DEF6E"/>
    <w:rsid w:val="760B5313"/>
    <w:rsid w:val="7632639C"/>
    <w:rsid w:val="76AF07F6"/>
    <w:rsid w:val="7704975D"/>
    <w:rsid w:val="770574C3"/>
    <w:rsid w:val="771CE18E"/>
    <w:rsid w:val="7722984F"/>
    <w:rsid w:val="77363984"/>
    <w:rsid w:val="773700B3"/>
    <w:rsid w:val="77425C1F"/>
    <w:rsid w:val="77499A48"/>
    <w:rsid w:val="778B9D6F"/>
    <w:rsid w:val="77963A83"/>
    <w:rsid w:val="77B326E8"/>
    <w:rsid w:val="77B99FE7"/>
    <w:rsid w:val="77D3185D"/>
    <w:rsid w:val="787A02F9"/>
    <w:rsid w:val="7899F874"/>
    <w:rsid w:val="78CEB756"/>
    <w:rsid w:val="790407E1"/>
    <w:rsid w:val="796E141B"/>
    <w:rsid w:val="79B77670"/>
    <w:rsid w:val="79BECC39"/>
    <w:rsid w:val="79DC8C67"/>
    <w:rsid w:val="79E5AE0A"/>
    <w:rsid w:val="7A02D3D1"/>
    <w:rsid w:val="7A05F944"/>
    <w:rsid w:val="7A08B9CB"/>
    <w:rsid w:val="7A1A5272"/>
    <w:rsid w:val="7A9653D1"/>
    <w:rsid w:val="7ABAAAE8"/>
    <w:rsid w:val="7B509688"/>
    <w:rsid w:val="7B73AB0C"/>
    <w:rsid w:val="7B80DE54"/>
    <w:rsid w:val="7BB05F9C"/>
    <w:rsid w:val="7BE934B9"/>
    <w:rsid w:val="7C081D4B"/>
    <w:rsid w:val="7C3404F1"/>
    <w:rsid w:val="7C7F795D"/>
    <w:rsid w:val="7C892DD6"/>
    <w:rsid w:val="7C8C35A0"/>
    <w:rsid w:val="7C8F843D"/>
    <w:rsid w:val="7C996AA5"/>
    <w:rsid w:val="7C9B9929"/>
    <w:rsid w:val="7CB2D1E8"/>
    <w:rsid w:val="7CC0579F"/>
    <w:rsid w:val="7CC62C96"/>
    <w:rsid w:val="7CCE7BE9"/>
    <w:rsid w:val="7CFA37D2"/>
    <w:rsid w:val="7D09B6F1"/>
    <w:rsid w:val="7D0FB2CD"/>
    <w:rsid w:val="7D4DBC8A"/>
    <w:rsid w:val="7D537D50"/>
    <w:rsid w:val="7D72172E"/>
    <w:rsid w:val="7D90E95A"/>
    <w:rsid w:val="7DA7E1D0"/>
    <w:rsid w:val="7DBFD0C9"/>
    <w:rsid w:val="7DCFF607"/>
    <w:rsid w:val="7DEF388E"/>
    <w:rsid w:val="7E8983B2"/>
    <w:rsid w:val="7EA14CE5"/>
    <w:rsid w:val="7EAA5E02"/>
    <w:rsid w:val="7EDA6BC4"/>
    <w:rsid w:val="7EEAABA8"/>
    <w:rsid w:val="7EF6187A"/>
    <w:rsid w:val="7F2A86D4"/>
    <w:rsid w:val="7F3680A9"/>
    <w:rsid w:val="7F392DE2"/>
    <w:rsid w:val="7FD51693"/>
  </w:rsids>
  <m:mathPr>
    <m:mathFont m:val="Cambria Math"/>
    <m:brkBin m:val="before"/>
    <m:brkBinSub m:val="--"/>
    <m:smallFrac/>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D37F6"/>
  <w15:docId w15:val="{003883AB-9655-4129-A9FA-AD0A9ED7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5B36"/>
    <w:pPr>
      <w:spacing w:after="200" w:line="276" w:lineRule="auto"/>
    </w:pPr>
    <w:rPr>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SinespaciadoCar" w:customStyle="1">
    <w:name w:val="Sin espaciado Car"/>
    <w:link w:val="Sinespaciado"/>
    <w:uiPriority w:val="1"/>
    <w:qFormat/>
    <w:rsid w:val="00BD5B36"/>
    <w:rPr>
      <w:rFonts w:ascii="Times New Roman" w:hAnsi="Times New Roman" w:eastAsia="Times New Roman" w:cs="Times New Roman"/>
      <w:sz w:val="24"/>
      <w:szCs w:val="24"/>
      <w:lang w:val="en-US"/>
    </w:rPr>
  </w:style>
  <w:style w:type="character" w:styleId="PiedepginaCar" w:customStyle="1">
    <w:name w:val="Pie de página Car"/>
    <w:link w:val="Piedepgina"/>
    <w:uiPriority w:val="99"/>
    <w:rsid w:val="3A4EA383"/>
    <w:rPr>
      <w:lang w:val="es-ES"/>
    </w:rPr>
  </w:style>
  <w:style w:type="character" w:styleId="EnlacedeInternet" w:customStyle="1">
    <w:name w:val="Enlace de Internet"/>
    <w:uiPriority w:val="99"/>
    <w:unhideWhenUsed/>
    <w:rsid w:val="3A4EA383"/>
    <w:rPr>
      <w:color w:val="0000FF"/>
      <w:u w:val="single"/>
    </w:rPr>
  </w:style>
  <w:style w:type="character" w:styleId="EncabezadoCar" w:customStyle="1">
    <w:name w:val="Encabezado Car"/>
    <w:link w:val="Encabezado"/>
    <w:uiPriority w:val="1"/>
    <w:rsid w:val="3A4EA383"/>
    <w:rPr>
      <w:lang w:val="es-ES"/>
    </w:rPr>
  </w:style>
  <w:style w:type="character" w:styleId="TextodegloboCar" w:customStyle="1">
    <w:name w:val="Texto de globo Car"/>
    <w:link w:val="Textodeglobo"/>
    <w:uiPriority w:val="99"/>
    <w:semiHidden/>
    <w:rsid w:val="3A4EA383"/>
    <w:rPr>
      <w:rFonts w:ascii="Tahoma" w:hAnsi="Tahoma" w:cs="Tahoma"/>
      <w:sz w:val="16"/>
      <w:szCs w:val="16"/>
      <w:lang w:val="es-ES"/>
    </w:rPr>
  </w:style>
  <w:style w:type="character" w:styleId="Destacado" w:customStyle="1">
    <w:name w:val="Destacado"/>
    <w:qFormat/>
    <w:rsid w:val="008872F4"/>
    <w:rPr>
      <w:i/>
      <w:iCs/>
    </w:rPr>
  </w:style>
  <w:style w:type="paragraph" w:styleId="Ttulo">
    <w:name w:val="Title"/>
    <w:basedOn w:val="Normal"/>
    <w:next w:val="Textoindependiente"/>
    <w:qFormat/>
    <w:rsid w:val="008872F4"/>
    <w:pPr>
      <w:keepNext/>
      <w:spacing w:before="240" w:after="120"/>
    </w:pPr>
    <w:rPr>
      <w:rFonts w:ascii="Liberation Sans" w:hAnsi="Liberation Sans" w:eastAsia="Microsoft YaHei" w:cs="Arial Unicode MS"/>
      <w:sz w:val="28"/>
      <w:szCs w:val="28"/>
    </w:rPr>
  </w:style>
  <w:style w:type="paragraph" w:styleId="Textoindependiente">
    <w:name w:val="Body Text"/>
    <w:basedOn w:val="Normal"/>
    <w:rsid w:val="008872F4"/>
    <w:pPr>
      <w:spacing w:after="140"/>
    </w:pPr>
  </w:style>
  <w:style w:type="paragraph" w:styleId="Lista">
    <w:name w:val="List"/>
    <w:basedOn w:val="Textoindependiente"/>
    <w:rsid w:val="008872F4"/>
    <w:rPr>
      <w:rFonts w:cs="Arial Unicode MS"/>
    </w:rPr>
  </w:style>
  <w:style w:type="paragraph" w:styleId="Descripcin">
    <w:name w:val="caption"/>
    <w:basedOn w:val="Normal"/>
    <w:qFormat/>
    <w:rsid w:val="008872F4"/>
    <w:pPr>
      <w:suppressLineNumbers/>
      <w:spacing w:before="120" w:after="120"/>
    </w:pPr>
    <w:rPr>
      <w:rFonts w:cs="Arial Unicode MS"/>
      <w:i/>
      <w:iCs/>
      <w:sz w:val="24"/>
      <w:szCs w:val="24"/>
    </w:rPr>
  </w:style>
  <w:style w:type="paragraph" w:styleId="ndice" w:customStyle="1">
    <w:name w:val="Índice"/>
    <w:basedOn w:val="Normal"/>
    <w:qFormat/>
    <w:rsid w:val="008872F4"/>
    <w:pPr>
      <w:suppressLineNumbers/>
    </w:pPr>
    <w:rPr>
      <w:rFonts w:cs="Arial Unicode MS"/>
    </w:rPr>
  </w:style>
  <w:style w:type="paragraph" w:styleId="Sinespaciado">
    <w:name w:val="No Spacing"/>
    <w:link w:val="SinespaciadoCar"/>
    <w:uiPriority w:val="1"/>
    <w:qFormat/>
    <w:rsid w:val="00BD5B36"/>
    <w:rPr>
      <w:rFonts w:ascii="Times New Roman" w:hAnsi="Times New Roman" w:eastAsia="Times New Roman" w:cs="Times New Roman"/>
      <w:sz w:val="24"/>
      <w:szCs w:val="24"/>
      <w:lang w:val="en-US"/>
    </w:rPr>
  </w:style>
  <w:style w:type="paragraph" w:styleId="Cabeceraypie" w:customStyle="1">
    <w:name w:val="Cabecera y pie"/>
    <w:basedOn w:val="Normal"/>
    <w:qFormat/>
    <w:rsid w:val="008872F4"/>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styleId="Contenidodelatabla" w:customStyle="1">
    <w:name w:val="Contenido de la tabla"/>
    <w:basedOn w:val="Normal"/>
    <w:qFormat/>
    <w:rsid w:val="008872F4"/>
    <w:pPr>
      <w:widowControl w:val="0"/>
      <w:suppressLineNumbers/>
    </w:pPr>
  </w:style>
  <w:style w:type="paragraph" w:styleId="Ttulodelatabla" w:customStyle="1">
    <w:name w:val="Título de la tabla"/>
    <w:basedOn w:val="Contenidodelatabla"/>
    <w:qFormat/>
    <w:rsid w:val="008872F4"/>
    <w:pPr>
      <w:jc w:val="center"/>
    </w:pPr>
    <w:rPr>
      <w:b/>
      <w:bCs/>
    </w:rPr>
  </w:style>
  <w:style w:type="paragraph" w:styleId="Contenidodelmarco" w:customStyle="1">
    <w:name w:val="Contenido del marco"/>
    <w:basedOn w:val="Normal"/>
    <w:qFormat/>
    <w:rsid w:val="008872F4"/>
  </w:style>
  <w:style w:type="table" w:styleId="Cuadrculamedia1-nfasis6">
    <w:name w:val="Medium Grid 1 Accent 6"/>
    <w:basedOn w:val="Tablanormal"/>
    <w:uiPriority w:val="67"/>
    <w:rsid w:val="00BD5B36"/>
    <w:rPr>
      <w:lang w:val="es-ES"/>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79646" w:themeColor="accent6"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39"/>
    <w:rsid w:val="006D30DC"/>
    <w:rPr>
      <w:rFonts w:eastAsiaTheme="minorEastAsia"/>
      <w:sz w:val="24"/>
      <w:szCs w:val="24"/>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7" w:customStyle="1">
    <w:name w:val="Table Grid7"/>
    <w:basedOn w:val="Tablanormal"/>
    <w:uiPriority w:val="39"/>
    <w:rsid w:val="00F76F16"/>
    <w:rPr>
      <w:lang w:val="da-DK"/>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313D3F"/>
    <w:pPr>
      <w:suppressAutoHyphens w:val="0"/>
      <w:autoSpaceDE w:val="0"/>
      <w:autoSpaceDN w:val="0"/>
      <w:adjustRightInd w:val="0"/>
    </w:pPr>
    <w:rPr>
      <w:rFonts w:ascii="Arial" w:hAnsi="Arial" w:cs="Arial"/>
      <w:color w:val="000000"/>
      <w:sz w:val="24"/>
      <w:szCs w:val="24"/>
    </w:rPr>
  </w:style>
  <w:style w:type="character" w:styleId="normaltextrun" w:customStyle="1">
    <w:name w:val="normaltextrun"/>
    <w:uiPriority w:val="1"/>
    <w:rsid w:val="3A4EA383"/>
    <w:rPr>
      <w:rFonts w:ascii="Times New Roman" w:hAnsi="Times New Roman" w:eastAsia="Times New Roman" w:cs="Times New Roman"/>
    </w:rPr>
  </w:style>
  <w:style w:type="character" w:styleId="eop" w:customStyle="1">
    <w:name w:val="eop"/>
    <w:uiPriority w:val="1"/>
    <w:rsid w:val="3A4EA383"/>
    <w:rPr>
      <w:rFonts w:ascii="Times New Roman" w:hAnsi="Times New Roman" w:eastAsia="Times New Roman" w:cs="Times New Roman"/>
    </w:rPr>
  </w:style>
  <w:style w:type="paragraph" w:styleId="paragraph" w:customStyle="1">
    <w:name w:val="paragraph"/>
    <w:basedOn w:val="Normal"/>
    <w:uiPriority w:val="1"/>
    <w:rsid w:val="3A4EA383"/>
    <w:pPr>
      <w:spacing w:beforeAutospacing="1" w:afterAutospacing="1"/>
    </w:pPr>
    <w:rPr>
      <w:rFonts w:ascii="Calibri" w:hAnsi="Calibri" w:eastAsia="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581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www.tourmundial.mx/" TargetMode="External" Id="R76a0982c08af41a5" /></Relationships>
</file>

<file path=word/_rels/footer1.xml.rels><?xml version="1.0" encoding="UTF-8" standalone="yes"?>
<Relationships xmlns="http://schemas.openxmlformats.org/package/2006/relationships"><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86903823E2823429D55368522CB22A9" ma:contentTypeVersion="11" ma:contentTypeDescription="Crear nuevo documento." ma:contentTypeScope="" ma:versionID="7b949b0bac350a30fd9caca1aeef712b">
  <xsd:schema xmlns:xsd="http://www.w3.org/2001/XMLSchema" xmlns:xs="http://www.w3.org/2001/XMLSchema" xmlns:p="http://schemas.microsoft.com/office/2006/metadata/properties" xmlns:ns2="0ff23387-edc0-4912-83c9-1b076aeb2830" xmlns:ns3="2997a7a1-991f-4332-9b4b-e96632ba67a4" targetNamespace="http://schemas.microsoft.com/office/2006/metadata/properties" ma:root="true" ma:fieldsID="08ebbe8735521785b3af3478c834106f" ns2:_="" ns3:_="">
    <xsd:import namespace="0ff23387-edc0-4912-83c9-1b076aeb2830"/>
    <xsd:import namespace="2997a7a1-991f-4332-9b4b-e96632ba67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23387-edc0-4912-83c9-1b076aeb28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97a7a1-991f-4332-9b4b-e96632ba67a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69788a-9c89-4eb0-953c-ecb30107c8c7}" ma:internalName="TaxCatchAll" ma:showField="CatchAllData" ma:web="2997a7a1-991f-4332-9b4b-e96632ba67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97a7a1-991f-4332-9b4b-e96632ba67a4" xsi:nil="true"/>
    <lcf76f155ced4ddcb4097134ff3c332f xmlns="0ff23387-edc0-4912-83c9-1b076aeb28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2250B8-CE4B-43EF-9DDE-1433C64A7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23387-edc0-4912-83c9-1b076aeb2830"/>
    <ds:schemaRef ds:uri="2997a7a1-991f-4332-9b4b-e96632ba6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8198E1-B72C-4A46-B2FB-6E2B42BDDDD7}">
  <ds:schemaRefs>
    <ds:schemaRef ds:uri="http://schemas.openxmlformats.org/officeDocument/2006/bibliography"/>
  </ds:schemaRefs>
</ds:datastoreItem>
</file>

<file path=customXml/itemProps3.xml><?xml version="1.0" encoding="utf-8"?>
<ds:datastoreItem xmlns:ds="http://schemas.openxmlformats.org/officeDocument/2006/customXml" ds:itemID="{09C821CC-F024-435A-9907-D8CBE6744AEF}">
  <ds:schemaRefs>
    <ds:schemaRef ds:uri="http://schemas.microsoft.com/sharepoint/v3/contenttype/forms"/>
  </ds:schemaRefs>
</ds:datastoreItem>
</file>

<file path=customXml/itemProps4.xml><?xml version="1.0" encoding="utf-8"?>
<ds:datastoreItem xmlns:ds="http://schemas.openxmlformats.org/officeDocument/2006/customXml" ds:itemID="{2E0632D7-946A-403E-B844-30C073BB02B0}">
  <ds:schemaRefs>
    <ds:schemaRef ds:uri="http://schemas.microsoft.com/office/2006/metadata/properties"/>
    <ds:schemaRef ds:uri="http://schemas.microsoft.com/office/infopath/2007/PartnerControls"/>
    <ds:schemaRef ds:uri="2997a7a1-991f-4332-9b4b-e96632ba67a4"/>
    <ds:schemaRef ds:uri="0ff23387-edc0-4912-83c9-1b076aeb283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V2784160</dc:creator>
  <lastModifiedBy>ARANTZA ALMAGUER NOGUERA</lastModifiedBy>
  <revision>131</revision>
  <lastPrinted>2025-06-17T18:12:00.0000000Z</lastPrinted>
  <dcterms:created xsi:type="dcterms:W3CDTF">2026-09-11T17:55:00.0000000Z</dcterms:created>
  <dcterms:modified xsi:type="dcterms:W3CDTF">2026-09-17T18:35:33.4915502Z</dcterms:modified>
  <dc:language>es-ES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0x010100686903823E2823429D55368522CB22A9</vt:lpwstr>
  </property>
  <property fmtid="{D5CDD505-2E9C-101B-9397-08002B2CF9AE}" pid="3" name="MediaServiceImageTags">
    <vt:lpwstr/>
  </property>
</Properties>
</file>