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49978B" wp14:paraId="43406345" wp14:textId="386E99BE">
      <w:pPr>
        <w:spacing w:after="0" w:afterAutospacing="off"/>
        <w:jc w:val="center"/>
        <w:rPr>
          <w:b w:val="1"/>
          <w:bCs w:val="1"/>
          <w:color w:val="BF4E14" w:themeColor="accent2" w:themeTint="FF" w:themeShade="BF"/>
          <w:sz w:val="36"/>
          <w:szCs w:val="36"/>
        </w:rPr>
      </w:pPr>
      <w:r w:rsidRPr="5CC75867" w:rsidR="3F19A437">
        <w:rPr>
          <w:b w:val="1"/>
          <w:bCs w:val="1"/>
          <w:color w:val="BF4E14" w:themeColor="accent2" w:themeTint="FF" w:themeShade="BF"/>
          <w:sz w:val="36"/>
          <w:szCs w:val="36"/>
        </w:rPr>
        <w:t xml:space="preserve">Cupos confirmados: </w:t>
      </w:r>
      <w:r w:rsidRPr="5CC75867" w:rsidR="07D7A9F9">
        <w:rPr>
          <w:b w:val="1"/>
          <w:bCs w:val="1"/>
          <w:color w:val="BF4E14" w:themeColor="accent2" w:themeTint="FF" w:themeShade="BF"/>
          <w:sz w:val="36"/>
          <w:szCs w:val="36"/>
        </w:rPr>
        <w:t>Estambul y China imperial</w:t>
      </w:r>
      <w:r w:rsidRPr="5CC75867" w:rsidR="285E3D29">
        <w:rPr>
          <w:b w:val="1"/>
          <w:bCs w:val="1"/>
          <w:color w:val="BF4E14" w:themeColor="accent2" w:themeTint="FF" w:themeShade="BF"/>
          <w:sz w:val="36"/>
          <w:szCs w:val="36"/>
        </w:rPr>
        <w:t xml:space="preserve"> vía Turkish</w:t>
      </w:r>
    </w:p>
    <w:p xmlns:wp14="http://schemas.microsoft.com/office/word/2010/wordml" w:rsidP="4D49978B" wp14:paraId="458A318C" wp14:textId="0B8E88C3">
      <w:pPr>
        <w:spacing w:after="0" w:afterAutospacing="off"/>
        <w:jc w:val="center"/>
        <w:rPr>
          <w:b w:val="0"/>
          <w:bCs w:val="0"/>
          <w:sz w:val="28"/>
          <w:szCs w:val="28"/>
        </w:rPr>
      </w:pPr>
      <w:r w:rsidRPr="1F2CE047" w:rsidR="6B1F140F">
        <w:rPr>
          <w:b w:val="0"/>
          <w:bCs w:val="0"/>
          <w:sz w:val="28"/>
          <w:szCs w:val="28"/>
        </w:rPr>
        <w:t>(1</w:t>
      </w:r>
      <w:r w:rsidRPr="1F2CE047" w:rsidR="0163E1D9">
        <w:rPr>
          <w:b w:val="0"/>
          <w:bCs w:val="0"/>
          <w:sz w:val="28"/>
          <w:szCs w:val="28"/>
        </w:rPr>
        <w:t>5</w:t>
      </w:r>
      <w:r w:rsidRPr="1F2CE047" w:rsidR="37251D1E">
        <w:rPr>
          <w:b w:val="0"/>
          <w:bCs w:val="0"/>
          <w:sz w:val="28"/>
          <w:szCs w:val="28"/>
        </w:rPr>
        <w:t xml:space="preserve"> días/1</w:t>
      </w:r>
      <w:r w:rsidRPr="1F2CE047" w:rsidR="6DAB5AF4">
        <w:rPr>
          <w:b w:val="0"/>
          <w:bCs w:val="0"/>
          <w:sz w:val="28"/>
          <w:szCs w:val="28"/>
        </w:rPr>
        <w:t>4</w:t>
      </w:r>
      <w:r w:rsidRPr="1F2CE047" w:rsidR="6B1F140F">
        <w:rPr>
          <w:b w:val="0"/>
          <w:bCs w:val="0"/>
          <w:sz w:val="28"/>
          <w:szCs w:val="28"/>
        </w:rPr>
        <w:t xml:space="preserve">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rPr>
          <w:b w:val="1"/>
          <w:bCs w:val="1"/>
          <w:color w:val="BF4E14" w:themeColor="accent2" w:themeTint="FF" w:themeShade="BF"/>
          <w:sz w:val="28"/>
          <w:szCs w:val="28"/>
        </w:rPr>
      </w:pPr>
      <w:r w:rsidRPr="4D49978B" w:rsidR="0C47EB4A">
        <w:rPr>
          <w:b w:val="1"/>
          <w:bCs w:val="1"/>
          <w:color w:val="BF4E14" w:themeColor="accent2" w:themeTint="FF" w:themeShade="BF"/>
          <w:sz w:val="28"/>
          <w:szCs w:val="28"/>
        </w:rPr>
        <w:t>Itinerario</w:t>
      </w:r>
    </w:p>
    <w:p xmlns:wp14="http://schemas.microsoft.com/office/word/2010/wordml" w:rsidP="1F2CE047" wp14:paraId="0549BB7D" wp14:textId="3DA14198">
      <w:pPr>
        <w:pStyle w:val="Normal"/>
        <w:spacing w:after="0" w:afterAutospacing="off"/>
        <w:jc w:val="both"/>
        <w:rPr>
          <w:b w:val="0"/>
          <w:bCs w:val="0"/>
          <w:color w:val="auto" w:themeColor="accent2" w:themeTint="FF" w:themeShade="BF"/>
          <w:sz w:val="28"/>
          <w:szCs w:val="28"/>
        </w:rPr>
      </w:pPr>
    </w:p>
    <w:p w:rsidR="70E6E022" w:rsidP="1F2CE047" w:rsidRDefault="70E6E022" w14:paraId="61CE5C91" w14:textId="607958C7">
      <w:pPr>
        <w:pStyle w:val="Normal"/>
        <w:spacing w:after="0" w:afterAutospacing="off"/>
        <w:jc w:val="both"/>
        <w:rPr>
          <w:b w:val="1"/>
          <w:bCs w:val="1"/>
          <w:color w:val="BF4E14" w:themeColor="accent2" w:themeTint="FF" w:themeShade="BF"/>
          <w:sz w:val="28"/>
          <w:szCs w:val="28"/>
        </w:rPr>
      </w:pPr>
      <w:r w:rsidRPr="1F2CE047" w:rsidR="70E6E022">
        <w:rPr>
          <w:b w:val="1"/>
          <w:bCs w:val="1"/>
          <w:color w:val="BF4E14" w:themeColor="accent2" w:themeTint="FF" w:themeShade="BF"/>
          <w:sz w:val="28"/>
          <w:szCs w:val="28"/>
        </w:rPr>
        <w:t xml:space="preserve">Día 01, </w:t>
      </w:r>
      <w:r w:rsidRPr="1F2CE047" w:rsidR="74EEE344">
        <w:rPr>
          <w:b w:val="1"/>
          <w:bCs w:val="1"/>
          <w:color w:val="BF4E14" w:themeColor="accent2" w:themeTint="FF" w:themeShade="BF"/>
          <w:sz w:val="28"/>
          <w:szCs w:val="28"/>
        </w:rPr>
        <w:t>miércoles 28 de octubre: S</w:t>
      </w:r>
      <w:r w:rsidRPr="1F2CE047" w:rsidR="06F34EEA">
        <w:rPr>
          <w:b w:val="1"/>
          <w:bCs w:val="1"/>
          <w:color w:val="BF4E14" w:themeColor="accent2" w:themeTint="FF" w:themeShade="BF"/>
          <w:sz w:val="28"/>
          <w:szCs w:val="28"/>
        </w:rPr>
        <w:t>antiago de Chile - Estambul</w:t>
      </w:r>
      <w:r w:rsidRPr="1F2CE047" w:rsidR="74EEE344">
        <w:rPr>
          <w:b w:val="1"/>
          <w:bCs w:val="1"/>
          <w:color w:val="BF4E14" w:themeColor="accent2" w:themeTint="FF" w:themeShade="BF"/>
          <w:sz w:val="28"/>
          <w:szCs w:val="28"/>
        </w:rPr>
        <w:t xml:space="preserve"> (NE)</w:t>
      </w:r>
    </w:p>
    <w:p w:rsidR="74EEE344" w:rsidP="1F2CE047" w:rsidRDefault="74EEE344" w14:paraId="0D65EFEA" w14:textId="595C74B8">
      <w:pPr>
        <w:pStyle w:val="Normal"/>
        <w:spacing w:after="0" w:afterAutospacing="off"/>
        <w:jc w:val="both"/>
        <w:rPr>
          <w:b w:val="0"/>
          <w:bCs w:val="0"/>
          <w:color w:val="auto"/>
          <w:sz w:val="28"/>
          <w:szCs w:val="28"/>
        </w:rPr>
      </w:pPr>
      <w:r w:rsidRPr="1F2CE047" w:rsidR="74EEE344">
        <w:rPr>
          <w:b w:val="0"/>
          <w:bCs w:val="0"/>
          <w:color w:val="auto"/>
          <w:sz w:val="28"/>
          <w:szCs w:val="28"/>
        </w:rPr>
        <w:t>A la hora indicada, embarque en el aeropuerto de Santiago de Chile en el vuelo de Turkish Airlines (TK216) con destino Estambul. Noche a bordo.</w:t>
      </w:r>
    </w:p>
    <w:p w:rsidR="74EEE344" w:rsidP="1F2CE047" w:rsidRDefault="74EEE344" w14:paraId="4E5CD4E0" w14:textId="0D2A2DEF">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243FCCB2" w:rsidP="1F2CE047" w:rsidRDefault="243FCCB2" w14:paraId="2A066553" w14:textId="14E39F33">
      <w:pPr>
        <w:pStyle w:val="Normal"/>
        <w:spacing w:after="0" w:afterAutospacing="off"/>
        <w:jc w:val="both"/>
        <w:rPr>
          <w:b w:val="1"/>
          <w:bCs w:val="1"/>
          <w:color w:val="BF4E14" w:themeColor="accent2" w:themeTint="FF" w:themeShade="BF"/>
          <w:sz w:val="28"/>
          <w:szCs w:val="28"/>
        </w:rPr>
      </w:pPr>
      <w:r w:rsidRPr="1F2CE047" w:rsidR="243FCCB2">
        <w:rPr>
          <w:b w:val="1"/>
          <w:bCs w:val="1"/>
          <w:color w:val="BF4E14" w:themeColor="accent2" w:themeTint="FF" w:themeShade="BF"/>
          <w:sz w:val="28"/>
          <w:szCs w:val="28"/>
        </w:rPr>
        <w:t xml:space="preserve">Día 02, </w:t>
      </w:r>
      <w:r w:rsidRPr="1F2CE047" w:rsidR="74EEE344">
        <w:rPr>
          <w:b w:val="1"/>
          <w:bCs w:val="1"/>
          <w:color w:val="BF4E14" w:themeColor="accent2" w:themeTint="FF" w:themeShade="BF"/>
          <w:sz w:val="28"/>
          <w:szCs w:val="28"/>
        </w:rPr>
        <w:t>jueves 29 de octubre: E</w:t>
      </w:r>
      <w:r w:rsidRPr="1F2CE047" w:rsidR="2915FC02">
        <w:rPr>
          <w:b w:val="1"/>
          <w:bCs w:val="1"/>
          <w:color w:val="BF4E14" w:themeColor="accent2" w:themeTint="FF" w:themeShade="BF"/>
          <w:sz w:val="28"/>
          <w:szCs w:val="28"/>
        </w:rPr>
        <w:t>stambul</w:t>
      </w:r>
      <w:r w:rsidRPr="1F2CE047" w:rsidR="74EEE344">
        <w:rPr>
          <w:b w:val="1"/>
          <w:bCs w:val="1"/>
          <w:color w:val="BF4E14" w:themeColor="accent2" w:themeTint="FF" w:themeShade="BF"/>
          <w:sz w:val="28"/>
          <w:szCs w:val="28"/>
        </w:rPr>
        <w:t xml:space="preserve"> (H)</w:t>
      </w:r>
    </w:p>
    <w:p w:rsidR="74EEE344" w:rsidP="1F2CE047" w:rsidRDefault="74EEE344" w14:paraId="54F33F25" w14:textId="454C55A8">
      <w:pPr>
        <w:pStyle w:val="Normal"/>
        <w:spacing w:after="0" w:afterAutospacing="off"/>
        <w:jc w:val="both"/>
        <w:rPr>
          <w:b w:val="0"/>
          <w:bCs w:val="0"/>
          <w:color w:val="auto"/>
          <w:sz w:val="28"/>
          <w:szCs w:val="28"/>
        </w:rPr>
      </w:pPr>
      <w:r w:rsidRPr="1F2CE047" w:rsidR="74EEE344">
        <w:rPr>
          <w:b w:val="0"/>
          <w:bCs w:val="0"/>
          <w:color w:val="auto"/>
          <w:sz w:val="28"/>
          <w:szCs w:val="28"/>
        </w:rPr>
        <w:t xml:space="preserve">Llegada al aeropuerto internacional de </w:t>
      </w:r>
      <w:r w:rsidRPr="1F2CE047" w:rsidR="74EEE344">
        <w:rPr>
          <w:b w:val="0"/>
          <w:bCs w:val="0"/>
          <w:color w:val="auto"/>
          <w:sz w:val="28"/>
          <w:szCs w:val="28"/>
        </w:rPr>
        <w:t>Istanbul</w:t>
      </w:r>
      <w:r w:rsidRPr="1F2CE047" w:rsidR="74EEE344">
        <w:rPr>
          <w:b w:val="0"/>
          <w:bCs w:val="0"/>
          <w:color w:val="auto"/>
          <w:sz w:val="28"/>
          <w:szCs w:val="28"/>
        </w:rPr>
        <w:t xml:space="preserve"> (IST).</w:t>
      </w:r>
    </w:p>
    <w:p w:rsidR="74EEE344" w:rsidP="1F2CE047" w:rsidRDefault="74EEE344" w14:paraId="3A53A029" w14:textId="3D55DD88">
      <w:pPr>
        <w:pStyle w:val="Normal"/>
        <w:spacing w:after="0" w:afterAutospacing="off"/>
        <w:jc w:val="both"/>
        <w:rPr>
          <w:b w:val="0"/>
          <w:bCs w:val="0"/>
          <w:color w:val="auto"/>
          <w:sz w:val="28"/>
          <w:szCs w:val="28"/>
        </w:rPr>
      </w:pPr>
      <w:r w:rsidRPr="0CA0AED9" w:rsidR="56E12BB0">
        <w:rPr>
          <w:b w:val="0"/>
          <w:bCs w:val="0"/>
          <w:color w:val="auto"/>
          <w:sz w:val="28"/>
          <w:szCs w:val="28"/>
        </w:rPr>
        <w:t xml:space="preserve">Encuentro con nuestro personal de habla hispana, en el punto de encuentro ubicado en la puerta </w:t>
      </w:r>
      <w:r w:rsidRPr="0CA0AED9" w:rsidR="42E0F40F">
        <w:rPr>
          <w:b w:val="0"/>
          <w:bCs w:val="0"/>
          <w:color w:val="auto"/>
          <w:sz w:val="28"/>
          <w:szCs w:val="28"/>
        </w:rPr>
        <w:t>0</w:t>
      </w:r>
      <w:r w:rsidRPr="0CA0AED9" w:rsidR="56E12BB0">
        <w:rPr>
          <w:b w:val="0"/>
          <w:bCs w:val="0"/>
          <w:color w:val="auto"/>
          <w:sz w:val="28"/>
          <w:szCs w:val="28"/>
        </w:rPr>
        <w:t>9 de salida, para el traslado al hotel. Resto del día libre. Estambul es una de las ciudades más visitadas del mundo, quizás por ser la única situada sobre dos continentes, lo que la convierte en una urbe singular y llena de contrastes. Alojamiento.</w:t>
      </w:r>
    </w:p>
    <w:p w:rsidR="74EEE344" w:rsidP="1F2CE047" w:rsidRDefault="74EEE344" w14:paraId="79FFFF0D" w14:textId="44106F02">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B16D793" w:rsidP="1F2CE047" w:rsidRDefault="6B16D793" w14:paraId="3055D8F0" w14:textId="0077412D">
      <w:pPr>
        <w:pStyle w:val="Normal"/>
        <w:spacing w:after="0" w:afterAutospacing="off"/>
        <w:jc w:val="both"/>
        <w:rPr>
          <w:b w:val="1"/>
          <w:bCs w:val="1"/>
          <w:color w:val="BF4E14" w:themeColor="accent2" w:themeTint="FF" w:themeShade="BF"/>
          <w:sz w:val="28"/>
          <w:szCs w:val="28"/>
        </w:rPr>
      </w:pPr>
      <w:r w:rsidRPr="1F2CE047" w:rsidR="6B16D793">
        <w:rPr>
          <w:b w:val="1"/>
          <w:bCs w:val="1"/>
          <w:color w:val="BF4E14" w:themeColor="accent2" w:themeTint="FF" w:themeShade="BF"/>
          <w:sz w:val="28"/>
          <w:szCs w:val="28"/>
        </w:rPr>
        <w:t xml:space="preserve">Día 03, </w:t>
      </w:r>
      <w:r w:rsidRPr="1F2CE047" w:rsidR="74EEE344">
        <w:rPr>
          <w:b w:val="1"/>
          <w:bCs w:val="1"/>
          <w:color w:val="BF4E14" w:themeColor="accent2" w:themeTint="FF" w:themeShade="BF"/>
          <w:sz w:val="28"/>
          <w:szCs w:val="28"/>
        </w:rPr>
        <w:t>viernes 30 de octubre: E</w:t>
      </w:r>
      <w:r w:rsidRPr="1F2CE047" w:rsidR="59E556E5">
        <w:rPr>
          <w:b w:val="1"/>
          <w:bCs w:val="1"/>
          <w:color w:val="BF4E14" w:themeColor="accent2" w:themeTint="FF" w:themeShade="BF"/>
          <w:sz w:val="28"/>
          <w:szCs w:val="28"/>
        </w:rPr>
        <w:t xml:space="preserve">stambul </w:t>
      </w:r>
      <w:r w:rsidRPr="1F2CE047" w:rsidR="74EEE344">
        <w:rPr>
          <w:b w:val="1"/>
          <w:bCs w:val="1"/>
          <w:color w:val="BF4E14" w:themeColor="accent2" w:themeTint="FF" w:themeShade="BF"/>
          <w:sz w:val="28"/>
          <w:szCs w:val="28"/>
        </w:rPr>
        <w:t>(MP)</w:t>
      </w:r>
    </w:p>
    <w:p w:rsidR="74EEE344" w:rsidP="0CA0AED9" w:rsidRDefault="74EEE344" w14:paraId="17427534" w14:textId="7F012995">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en el hotel. Hoy realizaremos la excursión de día completo “LOS COLORES DE ESTAMBUL”. Exploraremos el antiguo barrio judío de </w:t>
      </w:r>
      <w:r w:rsidRPr="0CA0AED9" w:rsidR="56E12BB0">
        <w:rPr>
          <w:b w:val="0"/>
          <w:bCs w:val="0"/>
          <w:color w:val="auto"/>
          <w:sz w:val="28"/>
          <w:szCs w:val="28"/>
        </w:rPr>
        <w:t>Balat</w:t>
      </w:r>
      <w:r w:rsidRPr="0CA0AED9" w:rsidR="56E12BB0">
        <w:rPr>
          <w:b w:val="0"/>
          <w:bCs w:val="0"/>
          <w:color w:val="auto"/>
          <w:sz w:val="28"/>
          <w:szCs w:val="28"/>
        </w:rPr>
        <w:t xml:space="preserve">,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 Tras deleitarnos con un </w:t>
      </w:r>
      <w:r w:rsidRPr="0CA0AED9" w:rsidR="6F44130F">
        <w:rPr>
          <w:b w:val="0"/>
          <w:bCs w:val="0"/>
          <w:color w:val="auto"/>
          <w:sz w:val="28"/>
          <w:szCs w:val="28"/>
        </w:rPr>
        <w:t>a</w:t>
      </w:r>
      <w:r w:rsidRPr="0CA0AED9" w:rsidR="56E12BB0">
        <w:rPr>
          <w:b w:val="0"/>
          <w:bCs w:val="0"/>
          <w:color w:val="auto"/>
          <w:sz w:val="28"/>
          <w:szCs w:val="28"/>
        </w:rPr>
        <w:t>lmuerzo en un restaurante local, nos dirigiremos al Bazar de las Especias, donde los aromas y colores crean una atmósfera mágica</w:t>
      </w:r>
      <w:r w:rsidRPr="0CA0AED9" w:rsidR="528C4D33">
        <w:rPr>
          <w:b w:val="0"/>
          <w:bCs w:val="0"/>
          <w:color w:val="auto"/>
          <w:sz w:val="28"/>
          <w:szCs w:val="28"/>
        </w:rPr>
        <w:t>.</w:t>
      </w:r>
    </w:p>
    <w:p w:rsidR="74EEE344" w:rsidP="1F2CE047" w:rsidRDefault="74EEE344" w14:paraId="3CF03BE0" w14:textId="1B4CAE26">
      <w:pPr>
        <w:pStyle w:val="Normal"/>
        <w:spacing w:after="0" w:afterAutospacing="off"/>
        <w:jc w:val="both"/>
        <w:rPr>
          <w:b w:val="0"/>
          <w:bCs w:val="0"/>
          <w:color w:val="auto"/>
          <w:sz w:val="28"/>
          <w:szCs w:val="28"/>
        </w:rPr>
      </w:pPr>
      <w:r w:rsidRPr="0CA0AED9" w:rsidR="56E12BB0">
        <w:rPr>
          <w:b w:val="0"/>
          <w:bCs w:val="0"/>
          <w:color w:val="auto"/>
          <w:sz w:val="28"/>
          <w:szCs w:val="28"/>
        </w:rPr>
        <w:t>Finalmente, coronaremos el día con un inolvidable paseo en barco por el Bósforo, disfrutando de las vistas únicas de palacios otomanos, villas históricas y los puentes que unen Europa y Asia. Regreso al hotel. Alojamiento.</w:t>
      </w:r>
    </w:p>
    <w:p w:rsidR="74EEE344" w:rsidP="1F2CE047" w:rsidRDefault="74EEE344" w14:paraId="44B67666" w14:textId="01CFE966">
      <w:pPr>
        <w:pStyle w:val="Normal"/>
        <w:spacing w:after="0" w:afterAutospacing="off"/>
        <w:jc w:val="both"/>
        <w:rPr>
          <w:b w:val="0"/>
          <w:bCs w:val="0"/>
          <w:color w:val="auto"/>
          <w:sz w:val="28"/>
          <w:szCs w:val="28"/>
        </w:rPr>
      </w:pPr>
      <w:r w:rsidRPr="0CA0AED9" w:rsidR="56E12BB0">
        <w:rPr>
          <w:b w:val="0"/>
          <w:bCs w:val="0"/>
          <w:color w:val="auto"/>
          <w:sz w:val="28"/>
          <w:szCs w:val="28"/>
        </w:rPr>
        <w:t xml:space="preserve"> </w:t>
      </w:r>
    </w:p>
    <w:p w:rsidR="0CA0AED9" w:rsidP="0CA0AED9" w:rsidRDefault="0CA0AED9" w14:paraId="267628A7" w14:textId="58CB8283">
      <w:pPr>
        <w:pStyle w:val="Normal"/>
        <w:spacing w:after="0" w:afterAutospacing="off"/>
        <w:jc w:val="both"/>
        <w:rPr>
          <w:b w:val="1"/>
          <w:bCs w:val="1"/>
          <w:color w:val="BF4E14" w:themeColor="accent2" w:themeTint="FF" w:themeShade="BF"/>
          <w:sz w:val="28"/>
          <w:szCs w:val="28"/>
        </w:rPr>
      </w:pPr>
    </w:p>
    <w:p w:rsidR="0CA0AED9" w:rsidP="0CA0AED9" w:rsidRDefault="0CA0AED9" w14:paraId="2A0C42E7" w14:textId="64D66474">
      <w:pPr>
        <w:pStyle w:val="Normal"/>
        <w:spacing w:after="0" w:afterAutospacing="off"/>
        <w:jc w:val="both"/>
        <w:rPr>
          <w:b w:val="1"/>
          <w:bCs w:val="1"/>
          <w:color w:val="BF4E14" w:themeColor="accent2" w:themeTint="FF" w:themeShade="BF"/>
          <w:sz w:val="28"/>
          <w:szCs w:val="28"/>
        </w:rPr>
      </w:pPr>
    </w:p>
    <w:p w:rsidR="0CA0AED9" w:rsidP="0CA0AED9" w:rsidRDefault="0CA0AED9" w14:paraId="1DE8D30B" w14:textId="7E586261">
      <w:pPr>
        <w:pStyle w:val="Normal"/>
        <w:spacing w:after="0" w:afterAutospacing="off"/>
        <w:jc w:val="both"/>
        <w:rPr>
          <w:b w:val="1"/>
          <w:bCs w:val="1"/>
          <w:color w:val="BF4E14" w:themeColor="accent2" w:themeTint="FF" w:themeShade="BF"/>
          <w:sz w:val="28"/>
          <w:szCs w:val="28"/>
        </w:rPr>
      </w:pPr>
    </w:p>
    <w:p w:rsidR="5665EE94" w:rsidP="1F2CE047" w:rsidRDefault="5665EE94" w14:paraId="19EF8B72" w14:textId="17512A1F">
      <w:pPr>
        <w:pStyle w:val="Normal"/>
        <w:spacing w:after="0" w:afterAutospacing="off"/>
        <w:jc w:val="both"/>
        <w:rPr>
          <w:b w:val="1"/>
          <w:bCs w:val="1"/>
          <w:color w:val="BF4E14" w:themeColor="accent2" w:themeTint="FF" w:themeShade="BF"/>
          <w:sz w:val="28"/>
          <w:szCs w:val="28"/>
        </w:rPr>
      </w:pPr>
      <w:r w:rsidRPr="1F2CE047" w:rsidR="5665EE94">
        <w:rPr>
          <w:b w:val="1"/>
          <w:bCs w:val="1"/>
          <w:color w:val="BF4E14" w:themeColor="accent2" w:themeTint="FF" w:themeShade="BF"/>
          <w:sz w:val="28"/>
          <w:szCs w:val="28"/>
        </w:rPr>
        <w:t xml:space="preserve">Día 04, </w:t>
      </w:r>
      <w:r w:rsidRPr="1F2CE047" w:rsidR="74EEE344">
        <w:rPr>
          <w:b w:val="1"/>
          <w:bCs w:val="1"/>
          <w:color w:val="BF4E14" w:themeColor="accent2" w:themeTint="FF" w:themeShade="BF"/>
          <w:sz w:val="28"/>
          <w:szCs w:val="28"/>
        </w:rPr>
        <w:t>sábado 31 de octubre: E</w:t>
      </w:r>
      <w:r w:rsidRPr="1F2CE047" w:rsidR="4D17B6C9">
        <w:rPr>
          <w:b w:val="1"/>
          <w:bCs w:val="1"/>
          <w:color w:val="BF4E14" w:themeColor="accent2" w:themeTint="FF" w:themeShade="BF"/>
          <w:sz w:val="28"/>
          <w:szCs w:val="28"/>
        </w:rPr>
        <w:t xml:space="preserve">stambul </w:t>
      </w:r>
      <w:r w:rsidRPr="1F2CE047" w:rsidR="74EEE344">
        <w:rPr>
          <w:b w:val="1"/>
          <w:bCs w:val="1"/>
          <w:color w:val="BF4E14" w:themeColor="accent2" w:themeTint="FF" w:themeShade="BF"/>
          <w:sz w:val="28"/>
          <w:szCs w:val="28"/>
        </w:rPr>
        <w:t>(MP)</w:t>
      </w:r>
    </w:p>
    <w:p w:rsidR="74EEE344" w:rsidP="0CA0AED9" w:rsidRDefault="74EEE344" w14:paraId="35C7ECAA" w14:textId="477D5BFE">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en el hotel. Hoy realizaremos otra excursión de día completo para seguir conociendo esta fascinante ciudad: “LAS JOYAS OTOMANAS”.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w:t>
      </w:r>
      <w:r w:rsidRPr="0CA0AED9" w:rsidR="56E12BB0">
        <w:rPr>
          <w:b w:val="0"/>
          <w:bCs w:val="0"/>
          <w:color w:val="auto"/>
          <w:sz w:val="28"/>
          <w:szCs w:val="28"/>
        </w:rPr>
        <w:t>Sultanahmet</w:t>
      </w:r>
      <w:r w:rsidRPr="0CA0AED9" w:rsidR="56E12BB0">
        <w:rPr>
          <w:b w:val="0"/>
          <w:bCs w:val="0"/>
          <w:color w:val="auto"/>
          <w:sz w:val="28"/>
          <w:szCs w:val="28"/>
        </w:rPr>
        <w:t xml:space="preserve">, donde la Mezquita Azul nos sorprenderá con sus impresionantes azulejos. </w:t>
      </w:r>
      <w:r w:rsidRPr="0CA0AED9" w:rsidR="112197A4">
        <w:rPr>
          <w:b w:val="0"/>
          <w:bCs w:val="0"/>
          <w:color w:val="auto"/>
          <w:sz w:val="28"/>
          <w:szCs w:val="28"/>
        </w:rPr>
        <w:t>Seguimos</w:t>
      </w:r>
      <w:r w:rsidRPr="0CA0AED9" w:rsidR="56E12BB0">
        <w:rPr>
          <w:b w:val="0"/>
          <w:bCs w:val="0"/>
          <w:color w:val="auto"/>
          <w:sz w:val="28"/>
          <w:szCs w:val="28"/>
        </w:rPr>
        <w:t xml:space="preserve"> </w:t>
      </w:r>
      <w:r w:rsidRPr="0CA0AED9" w:rsidR="56E12BB0">
        <w:rPr>
          <w:b w:val="0"/>
          <w:bCs w:val="0"/>
          <w:color w:val="auto"/>
          <w:sz w:val="28"/>
          <w:szCs w:val="28"/>
        </w:rPr>
        <w:t>hacia el Hipódromo Romano, antigua sede de eventos deportivos y políticos en la época bizantina.</w:t>
      </w:r>
    </w:p>
    <w:p w:rsidR="74EEE344" w:rsidP="1F2CE047" w:rsidRDefault="74EEE344" w14:paraId="64924FB7" w14:textId="634F1773">
      <w:pPr>
        <w:pStyle w:val="Normal"/>
        <w:spacing w:after="0" w:afterAutospacing="off"/>
        <w:jc w:val="both"/>
        <w:rPr>
          <w:b w:val="0"/>
          <w:bCs w:val="0"/>
          <w:color w:val="auto"/>
          <w:sz w:val="28"/>
          <w:szCs w:val="28"/>
        </w:rPr>
      </w:pPr>
      <w:r w:rsidRPr="0CA0AED9" w:rsidR="56E12BB0">
        <w:rPr>
          <w:b w:val="0"/>
          <w:bCs w:val="0"/>
          <w:color w:val="auto"/>
          <w:sz w:val="28"/>
          <w:szCs w:val="28"/>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74EEE344" w:rsidP="1F2CE047" w:rsidRDefault="74EEE344" w14:paraId="26B47B11" w14:textId="0E37188A">
      <w:pPr>
        <w:pStyle w:val="Normal"/>
        <w:spacing w:after="0" w:afterAutospacing="off"/>
        <w:jc w:val="both"/>
        <w:rPr>
          <w:b w:val="0"/>
          <w:bCs w:val="0"/>
          <w:color w:val="auto"/>
          <w:sz w:val="28"/>
          <w:szCs w:val="28"/>
        </w:rPr>
      </w:pPr>
      <w:r w:rsidRPr="1F2CE047" w:rsidR="74EEE344">
        <w:rPr>
          <w:b w:val="0"/>
          <w:bCs w:val="0"/>
          <w:color w:val="auto"/>
          <w:sz w:val="28"/>
          <w:szCs w:val="28"/>
        </w:rPr>
        <w:t>Más tarde, el Gran Bazar nos tentará con sus miles de tiendas y tesoros esperando ser descubiertos. Tras un día lleno de exploración y experiencias, regresaremos al hotel, llevándonos recuerdos inolvidables de Estambul. Alojamiento.</w:t>
      </w:r>
    </w:p>
    <w:p w:rsidR="74EEE344" w:rsidP="1F2CE047" w:rsidRDefault="74EEE344" w14:paraId="4921CEB1" w14:textId="21BF3CA1">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160FB722" w:rsidP="1F2CE047" w:rsidRDefault="160FB722" w14:paraId="668DA5D8" w14:textId="4A7B4352">
      <w:pPr>
        <w:pStyle w:val="Normal"/>
        <w:spacing w:after="0" w:afterAutospacing="off"/>
        <w:jc w:val="both"/>
        <w:rPr>
          <w:b w:val="1"/>
          <w:bCs w:val="1"/>
          <w:color w:val="BF4E14" w:themeColor="accent2" w:themeTint="FF" w:themeShade="BF"/>
          <w:sz w:val="28"/>
          <w:szCs w:val="28"/>
        </w:rPr>
      </w:pPr>
      <w:r w:rsidRPr="1F2CE047" w:rsidR="160FB722">
        <w:rPr>
          <w:b w:val="1"/>
          <w:bCs w:val="1"/>
          <w:color w:val="BF4E14" w:themeColor="accent2" w:themeTint="FF" w:themeShade="BF"/>
          <w:sz w:val="28"/>
          <w:szCs w:val="28"/>
        </w:rPr>
        <w:t xml:space="preserve">Día 05, </w:t>
      </w:r>
      <w:r w:rsidRPr="1F2CE047" w:rsidR="74EEE344">
        <w:rPr>
          <w:b w:val="1"/>
          <w:bCs w:val="1"/>
          <w:color w:val="BF4E14" w:themeColor="accent2" w:themeTint="FF" w:themeShade="BF"/>
          <w:sz w:val="28"/>
          <w:szCs w:val="28"/>
        </w:rPr>
        <w:t xml:space="preserve">domingo </w:t>
      </w:r>
      <w:r w:rsidRPr="1F2CE047" w:rsidR="7A5D91FC">
        <w:rPr>
          <w:b w:val="1"/>
          <w:bCs w:val="1"/>
          <w:color w:val="BF4E14" w:themeColor="accent2" w:themeTint="FF" w:themeShade="BF"/>
          <w:sz w:val="28"/>
          <w:szCs w:val="28"/>
        </w:rPr>
        <w:t>0</w:t>
      </w:r>
      <w:r w:rsidRPr="1F2CE047" w:rsidR="74EEE344">
        <w:rPr>
          <w:b w:val="1"/>
          <w:bCs w:val="1"/>
          <w:color w:val="BF4E14" w:themeColor="accent2" w:themeTint="FF" w:themeShade="BF"/>
          <w:sz w:val="28"/>
          <w:szCs w:val="28"/>
        </w:rPr>
        <w:t>1 de noviembre: E</w:t>
      </w:r>
      <w:r w:rsidRPr="1F2CE047" w:rsidR="40D8DD46">
        <w:rPr>
          <w:b w:val="1"/>
          <w:bCs w:val="1"/>
          <w:color w:val="BF4E14" w:themeColor="accent2" w:themeTint="FF" w:themeShade="BF"/>
          <w:sz w:val="28"/>
          <w:szCs w:val="28"/>
        </w:rPr>
        <w:t xml:space="preserve">stambul - Beijing </w:t>
      </w:r>
      <w:r w:rsidRPr="1F2CE047" w:rsidR="74EEE344">
        <w:rPr>
          <w:b w:val="1"/>
          <w:bCs w:val="1"/>
          <w:color w:val="BF4E14" w:themeColor="accent2" w:themeTint="FF" w:themeShade="BF"/>
          <w:sz w:val="28"/>
          <w:szCs w:val="28"/>
        </w:rPr>
        <w:t>(D)</w:t>
      </w:r>
    </w:p>
    <w:p w:rsidR="74EEE344" w:rsidP="1F2CE047" w:rsidRDefault="74EEE344" w14:paraId="0CB44439" w14:textId="02C804DA">
      <w:pPr>
        <w:pStyle w:val="Normal"/>
        <w:spacing w:after="0" w:afterAutospacing="off"/>
        <w:jc w:val="both"/>
        <w:rPr>
          <w:b w:val="0"/>
          <w:bCs w:val="0"/>
          <w:color w:val="auto"/>
          <w:sz w:val="28"/>
          <w:szCs w:val="28"/>
        </w:rPr>
      </w:pPr>
      <w:r w:rsidRPr="1F2CE047" w:rsidR="74EEE344">
        <w:rPr>
          <w:b w:val="0"/>
          <w:bCs w:val="0"/>
          <w:color w:val="auto"/>
          <w:sz w:val="28"/>
          <w:szCs w:val="28"/>
        </w:rPr>
        <w:t>Desayuno. Dia libre a su disposición para seguir descubriendo por su cuenta esta fascinante ciudad.</w:t>
      </w:r>
    </w:p>
    <w:p w:rsidR="74EEE344" w:rsidP="1F2CE047" w:rsidRDefault="74EEE344" w14:paraId="0D08B55F" w14:textId="25DF4551">
      <w:pPr>
        <w:pStyle w:val="Normal"/>
        <w:spacing w:after="0" w:afterAutospacing="off"/>
        <w:jc w:val="both"/>
        <w:rPr>
          <w:b w:val="0"/>
          <w:bCs w:val="0"/>
          <w:color w:val="auto"/>
          <w:sz w:val="28"/>
          <w:szCs w:val="28"/>
        </w:rPr>
      </w:pPr>
      <w:r w:rsidRPr="0CA0AED9" w:rsidR="56E12BB0">
        <w:rPr>
          <w:b w:val="0"/>
          <w:bCs w:val="0"/>
          <w:color w:val="auto"/>
          <w:sz w:val="28"/>
          <w:szCs w:val="28"/>
        </w:rPr>
        <w:t xml:space="preserve">A la hora indicada, traslado al aeropuerto internacional de </w:t>
      </w:r>
      <w:r w:rsidRPr="0CA0AED9" w:rsidR="56E12BB0">
        <w:rPr>
          <w:b w:val="0"/>
          <w:bCs w:val="0"/>
          <w:color w:val="auto"/>
          <w:sz w:val="28"/>
          <w:szCs w:val="28"/>
        </w:rPr>
        <w:t>Istanbul</w:t>
      </w:r>
      <w:r w:rsidRPr="0CA0AED9" w:rsidR="56E12BB0">
        <w:rPr>
          <w:b w:val="0"/>
          <w:bCs w:val="0"/>
          <w:color w:val="auto"/>
          <w:sz w:val="28"/>
          <w:szCs w:val="28"/>
        </w:rPr>
        <w:t xml:space="preserve"> (IST) para salir en el vuelo de </w:t>
      </w:r>
      <w:r w:rsidRPr="0CA0AED9" w:rsidR="56E12BB0">
        <w:rPr>
          <w:b w:val="0"/>
          <w:bCs w:val="0"/>
          <w:color w:val="auto"/>
          <w:sz w:val="28"/>
          <w:szCs w:val="28"/>
        </w:rPr>
        <w:t>Turkish</w:t>
      </w:r>
      <w:r w:rsidRPr="0CA0AED9" w:rsidR="56E12BB0">
        <w:rPr>
          <w:b w:val="0"/>
          <w:bCs w:val="0"/>
          <w:color w:val="auto"/>
          <w:sz w:val="28"/>
          <w:szCs w:val="28"/>
        </w:rPr>
        <w:t xml:space="preserve"> Airlines (TK88) a Beijing. Noche a bordo.</w:t>
      </w:r>
    </w:p>
    <w:p w:rsidR="74EEE344" w:rsidP="1F2CE047" w:rsidRDefault="74EEE344" w14:paraId="7C77EB9A" w14:textId="080C2C46">
      <w:pPr>
        <w:pStyle w:val="Normal"/>
        <w:spacing w:after="0" w:afterAutospacing="off"/>
        <w:jc w:val="both"/>
        <w:rPr>
          <w:b w:val="0"/>
          <w:bCs w:val="0"/>
          <w:color w:val="auto"/>
          <w:sz w:val="28"/>
          <w:szCs w:val="28"/>
        </w:rPr>
      </w:pPr>
      <w:r w:rsidRPr="1F2CE047" w:rsidR="74EEE344">
        <w:rPr>
          <w:b w:val="1"/>
          <w:bCs w:val="1"/>
          <w:color w:val="auto"/>
          <w:sz w:val="28"/>
          <w:szCs w:val="28"/>
        </w:rPr>
        <w:t>N</w:t>
      </w:r>
      <w:r w:rsidRPr="1F2CE047" w:rsidR="0945204E">
        <w:rPr>
          <w:b w:val="1"/>
          <w:bCs w:val="1"/>
          <w:color w:val="auto"/>
          <w:sz w:val="28"/>
          <w:szCs w:val="28"/>
        </w:rPr>
        <w:t>ota</w:t>
      </w:r>
      <w:r w:rsidRPr="1F2CE047" w:rsidR="74EEE344">
        <w:rPr>
          <w:b w:val="1"/>
          <w:bCs w:val="1"/>
          <w:color w:val="auto"/>
          <w:sz w:val="28"/>
          <w:szCs w:val="28"/>
        </w:rPr>
        <w:t>:</w:t>
      </w:r>
      <w:r w:rsidRPr="1F2CE047" w:rsidR="74EEE344">
        <w:rPr>
          <w:b w:val="0"/>
          <w:bCs w:val="0"/>
          <w:color w:val="auto"/>
          <w:sz w:val="28"/>
          <w:szCs w:val="28"/>
        </w:rPr>
        <w:t xml:space="preserve"> </w:t>
      </w:r>
      <w:r w:rsidRPr="1F2CE047" w:rsidR="434A6E67">
        <w:rPr>
          <w:b w:val="0"/>
          <w:bCs w:val="0"/>
          <w:color w:val="auto"/>
          <w:sz w:val="28"/>
          <w:szCs w:val="28"/>
        </w:rPr>
        <w:t>e</w:t>
      </w:r>
      <w:r w:rsidRPr="1F2CE047" w:rsidR="74EEE344">
        <w:rPr>
          <w:b w:val="0"/>
          <w:bCs w:val="0"/>
          <w:color w:val="auto"/>
          <w:sz w:val="28"/>
          <w:szCs w:val="28"/>
        </w:rPr>
        <w:t xml:space="preserve">l </w:t>
      </w:r>
      <w:r w:rsidRPr="1F2CE047" w:rsidR="105389FE">
        <w:rPr>
          <w:b w:val="0"/>
          <w:bCs w:val="0"/>
          <w:color w:val="auto"/>
          <w:sz w:val="28"/>
          <w:szCs w:val="28"/>
        </w:rPr>
        <w:t xml:space="preserve">pasajero </w:t>
      </w:r>
      <w:r w:rsidRPr="1F2CE047" w:rsidR="74EEE344">
        <w:rPr>
          <w:b w:val="0"/>
          <w:bCs w:val="0"/>
          <w:color w:val="auto"/>
          <w:sz w:val="28"/>
          <w:szCs w:val="28"/>
        </w:rPr>
        <w:t>deberá dejar libre su habitación el día de su salida antes de las 12</w:t>
      </w:r>
      <w:r w:rsidRPr="1F2CE047" w:rsidR="6C5F1233">
        <w:rPr>
          <w:b w:val="0"/>
          <w:bCs w:val="0"/>
          <w:color w:val="auto"/>
          <w:sz w:val="28"/>
          <w:szCs w:val="28"/>
        </w:rPr>
        <w:t>:</w:t>
      </w:r>
      <w:r w:rsidRPr="1F2CE047" w:rsidR="74EEE344">
        <w:rPr>
          <w:b w:val="0"/>
          <w:bCs w:val="0"/>
          <w:color w:val="auto"/>
          <w:sz w:val="28"/>
          <w:szCs w:val="28"/>
        </w:rPr>
        <w:t xml:space="preserve">00 horas o, caso contrario, se verá obligado a pagar el correspondiente suplemento por utilización de la habitación fuera del límite establecido si el </w:t>
      </w:r>
      <w:r w:rsidRPr="1F2CE047" w:rsidR="77A81F60">
        <w:rPr>
          <w:b w:val="0"/>
          <w:bCs w:val="0"/>
          <w:color w:val="auto"/>
          <w:sz w:val="28"/>
          <w:szCs w:val="28"/>
        </w:rPr>
        <w:t>e</w:t>
      </w:r>
      <w:r w:rsidRPr="1F2CE047" w:rsidR="74EEE344">
        <w:rPr>
          <w:b w:val="0"/>
          <w:bCs w:val="0"/>
          <w:color w:val="auto"/>
          <w:sz w:val="28"/>
          <w:szCs w:val="28"/>
        </w:rPr>
        <w:t>stablecimiento se lo exigiera.</w:t>
      </w:r>
    </w:p>
    <w:p w:rsidR="74EEE344" w:rsidP="1F2CE047" w:rsidRDefault="74EEE344" w14:paraId="4E18754D" w14:textId="3E12EBD3">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169C908A" w:rsidP="1F2CE047" w:rsidRDefault="169C908A" w14:paraId="536669A5" w14:textId="200DF486">
      <w:pPr>
        <w:pStyle w:val="Normal"/>
        <w:spacing w:after="0" w:afterAutospacing="off"/>
        <w:jc w:val="both"/>
        <w:rPr>
          <w:b w:val="1"/>
          <w:bCs w:val="1"/>
          <w:color w:val="BF4E14" w:themeColor="accent2" w:themeTint="FF" w:themeShade="BF"/>
          <w:sz w:val="28"/>
          <w:szCs w:val="28"/>
        </w:rPr>
      </w:pPr>
      <w:r w:rsidRPr="1F2CE047" w:rsidR="169C908A">
        <w:rPr>
          <w:b w:val="1"/>
          <w:bCs w:val="1"/>
          <w:color w:val="BF4E14" w:themeColor="accent2" w:themeTint="FF" w:themeShade="BF"/>
          <w:sz w:val="28"/>
          <w:szCs w:val="28"/>
        </w:rPr>
        <w:t xml:space="preserve">Día 06, </w:t>
      </w:r>
      <w:r w:rsidRPr="1F2CE047" w:rsidR="74EEE344">
        <w:rPr>
          <w:b w:val="1"/>
          <w:bCs w:val="1"/>
          <w:color w:val="BF4E14" w:themeColor="accent2" w:themeTint="FF" w:themeShade="BF"/>
          <w:sz w:val="28"/>
          <w:szCs w:val="28"/>
        </w:rPr>
        <w:t xml:space="preserve">lunes </w:t>
      </w:r>
      <w:r w:rsidRPr="1F2CE047" w:rsidR="2114329E">
        <w:rPr>
          <w:b w:val="1"/>
          <w:bCs w:val="1"/>
          <w:color w:val="BF4E14" w:themeColor="accent2" w:themeTint="FF" w:themeShade="BF"/>
          <w:sz w:val="28"/>
          <w:szCs w:val="28"/>
        </w:rPr>
        <w:t>0</w:t>
      </w:r>
      <w:r w:rsidRPr="1F2CE047" w:rsidR="74EEE344">
        <w:rPr>
          <w:b w:val="1"/>
          <w:bCs w:val="1"/>
          <w:color w:val="BF4E14" w:themeColor="accent2" w:themeTint="FF" w:themeShade="BF"/>
          <w:sz w:val="28"/>
          <w:szCs w:val="28"/>
        </w:rPr>
        <w:t>2 de noviembre</w:t>
      </w:r>
      <w:r w:rsidRPr="1F2CE047" w:rsidR="7CD3892F">
        <w:rPr>
          <w:b w:val="1"/>
          <w:bCs w:val="1"/>
          <w:color w:val="BF4E14" w:themeColor="accent2" w:themeTint="FF" w:themeShade="BF"/>
          <w:sz w:val="28"/>
          <w:szCs w:val="28"/>
        </w:rPr>
        <w:t>: Beijing</w:t>
      </w:r>
      <w:r w:rsidRPr="1F2CE047" w:rsidR="74EEE344">
        <w:rPr>
          <w:b w:val="1"/>
          <w:bCs w:val="1"/>
          <w:color w:val="BF4E14" w:themeColor="accent2" w:themeTint="FF" w:themeShade="BF"/>
          <w:sz w:val="28"/>
          <w:szCs w:val="28"/>
        </w:rPr>
        <w:t xml:space="preserve"> (H)</w:t>
      </w:r>
    </w:p>
    <w:p w:rsidR="74EEE344" w:rsidP="1F2CE047" w:rsidRDefault="74EEE344" w14:paraId="1F2165E7" w14:textId="4577B936">
      <w:pPr>
        <w:pStyle w:val="Normal"/>
        <w:spacing w:after="0" w:afterAutospacing="off"/>
        <w:jc w:val="both"/>
        <w:rPr>
          <w:b w:val="0"/>
          <w:bCs w:val="0"/>
          <w:color w:val="auto"/>
          <w:sz w:val="28"/>
          <w:szCs w:val="28"/>
        </w:rPr>
      </w:pPr>
      <w:r w:rsidRPr="1F2CE047" w:rsidR="74EEE344">
        <w:rPr>
          <w:b w:val="0"/>
          <w:bCs w:val="0"/>
          <w:color w:val="auto"/>
          <w:sz w:val="28"/>
          <w:szCs w:val="28"/>
        </w:rPr>
        <w:t>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w:t>
      </w:r>
    </w:p>
    <w:p w:rsidR="74EEE344" w:rsidP="1F2CE047" w:rsidRDefault="74EEE344" w14:paraId="0334662A" w14:textId="749066A1">
      <w:pPr>
        <w:pStyle w:val="Normal"/>
        <w:spacing w:after="0" w:afterAutospacing="off"/>
        <w:jc w:val="both"/>
        <w:rPr>
          <w:b w:val="0"/>
          <w:bCs w:val="0"/>
          <w:color w:val="auto"/>
          <w:sz w:val="28"/>
          <w:szCs w:val="28"/>
        </w:rPr>
      </w:pPr>
      <w:r w:rsidRPr="1F2CE047" w:rsidR="74EEE344">
        <w:rPr>
          <w:b w:val="0"/>
          <w:bCs w:val="0"/>
          <w:color w:val="auto"/>
          <w:sz w:val="28"/>
          <w:szCs w:val="28"/>
        </w:rPr>
        <w:t>Resto del día libre. Alojamiento.</w:t>
      </w:r>
    </w:p>
    <w:p w:rsidR="74EEE344" w:rsidP="1F2CE047" w:rsidRDefault="74EEE344" w14:paraId="2E6FCC55" w14:textId="269FCD3F">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51434F51" w:rsidP="1F2CE047" w:rsidRDefault="51434F51" w14:paraId="04C46713" w14:textId="713B6646">
      <w:pPr>
        <w:pStyle w:val="Normal"/>
        <w:spacing w:after="0" w:afterAutospacing="off"/>
        <w:jc w:val="both"/>
        <w:rPr>
          <w:b w:val="1"/>
          <w:bCs w:val="1"/>
          <w:color w:val="BF4E14" w:themeColor="accent2" w:themeTint="FF" w:themeShade="BF"/>
          <w:sz w:val="28"/>
          <w:szCs w:val="28"/>
        </w:rPr>
      </w:pPr>
      <w:r w:rsidRPr="1F2CE047" w:rsidR="51434F51">
        <w:rPr>
          <w:b w:val="1"/>
          <w:bCs w:val="1"/>
          <w:color w:val="BF4E14" w:themeColor="accent2" w:themeTint="FF" w:themeShade="BF"/>
          <w:sz w:val="28"/>
          <w:szCs w:val="28"/>
        </w:rPr>
        <w:t xml:space="preserve">Día 07, </w:t>
      </w:r>
      <w:r w:rsidRPr="1F2CE047" w:rsidR="74EEE344">
        <w:rPr>
          <w:b w:val="1"/>
          <w:bCs w:val="1"/>
          <w:color w:val="BF4E14" w:themeColor="accent2" w:themeTint="FF" w:themeShade="BF"/>
          <w:sz w:val="28"/>
          <w:szCs w:val="28"/>
        </w:rPr>
        <w:t>martes</w:t>
      </w:r>
      <w:r w:rsidRPr="1F2CE047" w:rsidR="531C8FD4">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3 de noviembre: B</w:t>
      </w:r>
      <w:r w:rsidRPr="1F2CE047" w:rsidR="74EEE344">
        <w:rPr>
          <w:b w:val="1"/>
          <w:bCs w:val="1"/>
          <w:color w:val="BF4E14" w:themeColor="accent2" w:themeTint="FF" w:themeShade="BF"/>
          <w:sz w:val="28"/>
          <w:szCs w:val="28"/>
        </w:rPr>
        <w:t>eijing</w:t>
      </w:r>
      <w:r w:rsidRPr="1F2CE047" w:rsidR="74EEE344">
        <w:rPr>
          <w:b w:val="1"/>
          <w:bCs w:val="1"/>
          <w:color w:val="BF4E14" w:themeColor="accent2" w:themeTint="FF" w:themeShade="BF"/>
          <w:sz w:val="28"/>
          <w:szCs w:val="28"/>
        </w:rPr>
        <w:t xml:space="preserve"> (Ciudad Prohibida) (MP)</w:t>
      </w:r>
    </w:p>
    <w:p w:rsidR="74EEE344" w:rsidP="1F2CE047" w:rsidRDefault="74EEE344" w14:paraId="649F2CD2" w14:textId="66EABA47">
      <w:pPr>
        <w:pStyle w:val="Normal"/>
        <w:spacing w:after="0" w:afterAutospacing="off"/>
        <w:jc w:val="both"/>
        <w:rPr>
          <w:b w:val="0"/>
          <w:bCs w:val="0"/>
          <w:color w:val="auto"/>
          <w:sz w:val="28"/>
          <w:szCs w:val="28"/>
        </w:rPr>
      </w:pPr>
      <w:r w:rsidRPr="1F2CE047" w:rsidR="74EEE344">
        <w:rPr>
          <w:b w:val="0"/>
          <w:bCs w:val="0"/>
          <w:color w:val="auto"/>
          <w:sz w:val="28"/>
          <w:szCs w:val="28"/>
        </w:rPr>
        <w:t>Desayuno. Salida para realizar la visita de esta fascinante ciudad:</w:t>
      </w:r>
      <w:r w:rsidRPr="1F2CE047" w:rsidR="7D0C4BFC">
        <w:rPr>
          <w:b w:val="0"/>
          <w:bCs w:val="0"/>
          <w:color w:val="auto"/>
          <w:sz w:val="28"/>
          <w:szCs w:val="28"/>
        </w:rPr>
        <w:t xml:space="preserve"> </w:t>
      </w:r>
      <w:r w:rsidRPr="1F2CE047" w:rsidR="74EEE344">
        <w:rPr>
          <w:b w:val="0"/>
          <w:bCs w:val="0"/>
          <w:color w:val="auto"/>
          <w:sz w:val="28"/>
          <w:szCs w:val="28"/>
        </w:rPr>
        <w:t xml:space="preserve">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w:t>
      </w:r>
      <w:r w:rsidRPr="1F2CE047" w:rsidR="74EEE344">
        <w:rPr>
          <w:b w:val="0"/>
          <w:bCs w:val="0"/>
          <w:color w:val="auto"/>
          <w:sz w:val="28"/>
          <w:szCs w:val="28"/>
        </w:rPr>
        <w:t>An</w:t>
      </w:r>
      <w:r w:rsidRPr="1F2CE047" w:rsidR="74EEE344">
        <w:rPr>
          <w:b w:val="0"/>
          <w:bCs w:val="0"/>
          <w:color w:val="auto"/>
          <w:sz w:val="28"/>
          <w:szCs w:val="28"/>
        </w:rPr>
        <w:t xml:space="preserve"> Men, construida en la dinastía Ming tras la proclamación de la República Popular de China, y de dimensiones colosales es una de las más grandes del mundo y ha sido escenario de diferentes acontecimientos históricos. Almuerzo en restaurante local.</w:t>
      </w:r>
    </w:p>
    <w:p w:rsidR="74EEE344" w:rsidP="0CA0AED9" w:rsidRDefault="74EEE344" w14:paraId="374A98D7" w14:textId="49000E1C">
      <w:pPr>
        <w:pStyle w:val="Normal"/>
        <w:spacing w:after="0" w:afterAutospacing="off"/>
        <w:jc w:val="both"/>
        <w:rPr>
          <w:b w:val="1"/>
          <w:bCs w:val="1"/>
          <w:color w:val="auto"/>
          <w:sz w:val="28"/>
          <w:szCs w:val="28"/>
        </w:rPr>
      </w:pPr>
      <w:r w:rsidRPr="0CA0AED9" w:rsidR="56E12BB0">
        <w:rPr>
          <w:b w:val="1"/>
          <w:bCs w:val="1"/>
          <w:color w:val="auto"/>
          <w:sz w:val="28"/>
          <w:szCs w:val="28"/>
        </w:rPr>
        <w:t xml:space="preserve">Por la tarde, posibilidad de realizar una visita opcional al Palacio de Verano y su extenso parque, utilizado de manera exclusiva en tiempos de la Dinastía Qing por los miembros de la Casa Imperial. Este palacio de más de 290 </w:t>
      </w:r>
      <w:r w:rsidRPr="0CA0AED9" w:rsidR="02312C5E">
        <w:rPr>
          <w:b w:val="1"/>
          <w:bCs w:val="1"/>
          <w:color w:val="auto"/>
          <w:sz w:val="28"/>
          <w:szCs w:val="28"/>
        </w:rPr>
        <w:t>hectáreas</w:t>
      </w:r>
      <w:r w:rsidRPr="0CA0AED9" w:rsidR="56E12BB0">
        <w:rPr>
          <w:b w:val="1"/>
          <w:bCs w:val="1"/>
          <w:color w:val="auto"/>
          <w:sz w:val="28"/>
          <w:szCs w:val="28"/>
        </w:rPr>
        <w:t xml:space="preserve"> contiene un gran lago y en torno a él se encuentran infinidad de templos, palacios y jardines que son un tranquilo refugio para el paseante. Degustación de té en una casa tradicional y para finalizar daremos un paseo por una de las zonas más modernas de Beijing, </w:t>
      </w:r>
      <w:r w:rsidRPr="0CA0AED9" w:rsidR="56E12BB0">
        <w:rPr>
          <w:b w:val="1"/>
          <w:bCs w:val="1"/>
          <w:color w:val="auto"/>
          <w:sz w:val="28"/>
          <w:szCs w:val="28"/>
        </w:rPr>
        <w:t>Sanlitun</w:t>
      </w:r>
      <w:r w:rsidRPr="0CA0AED9" w:rsidR="56E12BB0">
        <w:rPr>
          <w:b w:val="1"/>
          <w:bCs w:val="1"/>
          <w:color w:val="auto"/>
          <w:sz w:val="28"/>
          <w:szCs w:val="28"/>
        </w:rPr>
        <w:t>.</w:t>
      </w:r>
    </w:p>
    <w:p w:rsidR="74EEE344" w:rsidP="1F2CE047" w:rsidRDefault="74EEE344" w14:paraId="1F334881" w14:textId="375D356F">
      <w:pPr>
        <w:pStyle w:val="Normal"/>
        <w:spacing w:after="0" w:afterAutospacing="off"/>
        <w:jc w:val="both"/>
        <w:rPr>
          <w:b w:val="0"/>
          <w:bCs w:val="0"/>
          <w:color w:val="auto"/>
          <w:sz w:val="28"/>
          <w:szCs w:val="28"/>
        </w:rPr>
      </w:pPr>
      <w:r w:rsidRPr="0CA0AED9" w:rsidR="56E12BB0">
        <w:rPr>
          <w:b w:val="1"/>
          <w:bCs w:val="1"/>
          <w:color w:val="auto"/>
          <w:sz w:val="28"/>
          <w:szCs w:val="28"/>
        </w:rPr>
        <w:t>Cena de bienvenida, donde degustaremos el delicioso “pato laqueado” de Beijing</w:t>
      </w:r>
      <w:r w:rsidRPr="0CA0AED9" w:rsidR="74CA09BE">
        <w:rPr>
          <w:b w:val="1"/>
          <w:bCs w:val="1"/>
          <w:color w:val="auto"/>
          <w:sz w:val="28"/>
          <w:szCs w:val="28"/>
        </w:rPr>
        <w:t xml:space="preserve"> </w:t>
      </w:r>
      <w:r w:rsidRPr="0CA0AED9" w:rsidR="56E12BB0">
        <w:rPr>
          <w:b w:val="1"/>
          <w:bCs w:val="1"/>
          <w:color w:val="auto"/>
          <w:sz w:val="28"/>
          <w:szCs w:val="28"/>
        </w:rPr>
        <w:t>(</w:t>
      </w:r>
      <w:r w:rsidRPr="0CA0AED9" w:rsidR="439DC0DD">
        <w:rPr>
          <w:b w:val="1"/>
          <w:bCs w:val="1"/>
          <w:color w:val="auto"/>
          <w:sz w:val="28"/>
          <w:szCs w:val="28"/>
        </w:rPr>
        <w:t>v</w:t>
      </w:r>
      <w:r w:rsidRPr="0CA0AED9" w:rsidR="56E12BB0">
        <w:rPr>
          <w:b w:val="1"/>
          <w:bCs w:val="1"/>
          <w:color w:val="auto"/>
          <w:sz w:val="28"/>
          <w:szCs w:val="28"/>
        </w:rPr>
        <w:t xml:space="preserve">isita y cena solo en la opción </w:t>
      </w:r>
      <w:r w:rsidRPr="0CA0AED9" w:rsidR="5FE95313">
        <w:rPr>
          <w:b w:val="1"/>
          <w:bCs w:val="1"/>
          <w:color w:val="auto"/>
          <w:sz w:val="28"/>
          <w:szCs w:val="28"/>
        </w:rPr>
        <w:t>-</w:t>
      </w:r>
      <w:r w:rsidRPr="0CA0AED9" w:rsidR="56E12BB0">
        <w:rPr>
          <w:b w:val="1"/>
          <w:bCs w:val="1"/>
          <w:color w:val="auto"/>
          <w:sz w:val="28"/>
          <w:szCs w:val="28"/>
        </w:rPr>
        <w:t>S</w:t>
      </w:r>
      <w:r w:rsidRPr="0CA0AED9" w:rsidR="56E12BB0">
        <w:rPr>
          <w:b w:val="0"/>
          <w:bCs w:val="0"/>
          <w:color w:val="auto"/>
          <w:sz w:val="28"/>
          <w:szCs w:val="28"/>
        </w:rPr>
        <w:t>I). Alojamiento.</w:t>
      </w:r>
    </w:p>
    <w:p w:rsidR="74EEE344" w:rsidP="1F2CE047" w:rsidRDefault="74EEE344" w14:paraId="65BB20B2" w14:textId="475A063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58594FEC" w:rsidP="1F2CE047" w:rsidRDefault="58594FEC" w14:paraId="0EAD6133" w14:textId="7EEB8B9A">
      <w:pPr>
        <w:pStyle w:val="Normal"/>
        <w:spacing w:after="0" w:afterAutospacing="off"/>
        <w:jc w:val="both"/>
        <w:rPr>
          <w:b w:val="1"/>
          <w:bCs w:val="1"/>
          <w:color w:val="BF4E14" w:themeColor="accent2" w:themeTint="FF" w:themeShade="BF"/>
          <w:sz w:val="28"/>
          <w:szCs w:val="28"/>
        </w:rPr>
      </w:pPr>
      <w:r w:rsidRPr="1F2CE047" w:rsidR="58594FEC">
        <w:rPr>
          <w:b w:val="1"/>
          <w:bCs w:val="1"/>
          <w:color w:val="BF4E14" w:themeColor="accent2" w:themeTint="FF" w:themeShade="BF"/>
          <w:sz w:val="28"/>
          <w:szCs w:val="28"/>
        </w:rPr>
        <w:t xml:space="preserve">Día 08, </w:t>
      </w:r>
      <w:r w:rsidRPr="1F2CE047" w:rsidR="74EEE344">
        <w:rPr>
          <w:b w:val="1"/>
          <w:bCs w:val="1"/>
          <w:color w:val="BF4E14" w:themeColor="accent2" w:themeTint="FF" w:themeShade="BF"/>
          <w:sz w:val="28"/>
          <w:szCs w:val="28"/>
        </w:rPr>
        <w:t>miércoles</w:t>
      </w:r>
      <w:r w:rsidRPr="1F2CE047" w:rsidR="40ABBE77">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4 de noviembre: B</w:t>
      </w:r>
      <w:r w:rsidRPr="1F2CE047" w:rsidR="74EEE344">
        <w:rPr>
          <w:b w:val="1"/>
          <w:bCs w:val="1"/>
          <w:color w:val="BF4E14" w:themeColor="accent2" w:themeTint="FF" w:themeShade="BF"/>
          <w:sz w:val="28"/>
          <w:szCs w:val="28"/>
        </w:rPr>
        <w:t>eijing</w:t>
      </w:r>
      <w:r w:rsidRPr="1F2CE047" w:rsidR="74EEE344">
        <w:rPr>
          <w:b w:val="1"/>
          <w:bCs w:val="1"/>
          <w:color w:val="BF4E14" w:themeColor="accent2" w:themeTint="FF" w:themeShade="BF"/>
          <w:sz w:val="28"/>
          <w:szCs w:val="28"/>
        </w:rPr>
        <w:t xml:space="preserve"> (Gran Muralla) (MP)</w:t>
      </w:r>
    </w:p>
    <w:p w:rsidR="74EEE344" w:rsidP="1F2CE047" w:rsidRDefault="74EEE344" w14:paraId="71450D44" w14:textId="5E4B297A">
      <w:pPr>
        <w:pStyle w:val="Normal"/>
        <w:spacing w:after="0" w:afterAutospacing="off"/>
        <w:jc w:val="both"/>
        <w:rPr>
          <w:b w:val="0"/>
          <w:bCs w:val="0"/>
          <w:color w:val="auto"/>
          <w:sz w:val="28"/>
          <w:szCs w:val="28"/>
        </w:rPr>
      </w:pPr>
      <w:r w:rsidRPr="1F2CE047" w:rsidR="74EEE344">
        <w:rPr>
          <w:b w:val="0"/>
          <w:bCs w:val="0"/>
          <w:color w:val="auto"/>
          <w:sz w:val="28"/>
          <w:szCs w:val="28"/>
        </w:rPr>
        <w:t xml:space="preserve">Desayuno. Salida de Beijing para visitar una de las nuevas siete maravillas del mundo moderno, la Gran Muralla China, incluyendo los sectores </w:t>
      </w:r>
      <w:r w:rsidRPr="1F2CE047" w:rsidR="74EEE344">
        <w:rPr>
          <w:b w:val="0"/>
          <w:bCs w:val="0"/>
          <w:color w:val="auto"/>
          <w:sz w:val="28"/>
          <w:szCs w:val="28"/>
        </w:rPr>
        <w:t>Juyongguan</w:t>
      </w:r>
      <w:r w:rsidRPr="1F2CE047" w:rsidR="74EEE344">
        <w:rPr>
          <w:b w:val="0"/>
          <w:bCs w:val="0"/>
          <w:color w:val="auto"/>
          <w:sz w:val="28"/>
          <w:szCs w:val="28"/>
        </w:rPr>
        <w:t xml:space="preserve"> o </w:t>
      </w:r>
      <w:r w:rsidRPr="1F2CE047" w:rsidR="74EEE344">
        <w:rPr>
          <w:b w:val="0"/>
          <w:bCs w:val="0"/>
          <w:color w:val="auto"/>
          <w:sz w:val="28"/>
          <w:szCs w:val="28"/>
        </w:rPr>
        <w:t>Badaling</w:t>
      </w:r>
      <w:r w:rsidRPr="1F2CE047" w:rsidR="74EEE344">
        <w:rPr>
          <w:b w:val="0"/>
          <w:bCs w:val="0"/>
          <w:color w:val="auto"/>
          <w:sz w:val="28"/>
          <w:szCs w:val="28"/>
        </w:rPr>
        <w:t>. Comenzada a construir como protección ante la invasión de las tribus nómadas del norte, fue entre los siglos XV y XVI cuando los emperadores Ming hicieron la muralla continua de 7.000 Km, actualmente atraviesa un total de siete provincias. Almuerzo en restaurante local.</w:t>
      </w:r>
    </w:p>
    <w:p w:rsidR="74EEE344" w:rsidP="1F2CE047" w:rsidRDefault="74EEE344" w14:paraId="4AB0B325" w14:textId="4AB05D86">
      <w:pPr>
        <w:pStyle w:val="Normal"/>
        <w:spacing w:after="0" w:afterAutospacing="off"/>
        <w:jc w:val="both"/>
        <w:rPr>
          <w:b w:val="0"/>
          <w:bCs w:val="0"/>
          <w:color w:val="auto"/>
          <w:sz w:val="28"/>
          <w:szCs w:val="28"/>
        </w:rPr>
      </w:pPr>
      <w:r w:rsidRPr="0CA0AED9" w:rsidR="56E12BB0">
        <w:rPr>
          <w:b w:val="1"/>
          <w:bCs w:val="1"/>
          <w:color w:val="auto"/>
          <w:sz w:val="28"/>
          <w:szCs w:val="28"/>
        </w:rPr>
        <w:t xml:space="preserve">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r w:rsidRPr="0CA0AED9" w:rsidR="56E12BB0">
        <w:rPr>
          <w:b w:val="1"/>
          <w:bCs w:val="1"/>
          <w:color w:val="auto"/>
          <w:sz w:val="28"/>
          <w:szCs w:val="28"/>
        </w:rPr>
        <w:t>Tai</w:t>
      </w:r>
      <w:r w:rsidRPr="0CA0AED9" w:rsidR="56E12BB0">
        <w:rPr>
          <w:b w:val="1"/>
          <w:bCs w:val="1"/>
          <w:color w:val="auto"/>
          <w:sz w:val="28"/>
          <w:szCs w:val="28"/>
        </w:rPr>
        <w:t>-chi, los niños juegan y los músicos amenizan con instrumentos típicos de cuerda (</w:t>
      </w:r>
      <w:r w:rsidRPr="0CA0AED9" w:rsidR="6B1D993B">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xml:space="preserve"> Alojamiento.</w:t>
      </w:r>
    </w:p>
    <w:p w:rsidR="74EEE344" w:rsidP="1F2CE047" w:rsidRDefault="74EEE344" w14:paraId="4DDD872A" w14:textId="38DF2039">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8A87740" w:rsidP="1F2CE047" w:rsidRDefault="08A87740" w14:paraId="2CD9526C" w14:textId="6606165F">
      <w:pPr>
        <w:pStyle w:val="Normal"/>
        <w:spacing w:after="0" w:afterAutospacing="off"/>
        <w:jc w:val="both"/>
        <w:rPr>
          <w:b w:val="1"/>
          <w:bCs w:val="1"/>
          <w:color w:val="BF4E14" w:themeColor="accent2" w:themeTint="FF" w:themeShade="BF"/>
          <w:sz w:val="28"/>
          <w:szCs w:val="28"/>
        </w:rPr>
      </w:pPr>
      <w:r w:rsidRPr="1F2CE047" w:rsidR="08A87740">
        <w:rPr>
          <w:b w:val="1"/>
          <w:bCs w:val="1"/>
          <w:color w:val="BF4E14" w:themeColor="accent2" w:themeTint="FF" w:themeShade="BF"/>
          <w:sz w:val="28"/>
          <w:szCs w:val="28"/>
        </w:rPr>
        <w:t xml:space="preserve">Día 09, </w:t>
      </w:r>
      <w:r w:rsidRPr="1F2CE047" w:rsidR="74EEE344">
        <w:rPr>
          <w:b w:val="1"/>
          <w:bCs w:val="1"/>
          <w:color w:val="BF4E14" w:themeColor="accent2" w:themeTint="FF" w:themeShade="BF"/>
          <w:sz w:val="28"/>
          <w:szCs w:val="28"/>
        </w:rPr>
        <w:t>jueves</w:t>
      </w:r>
      <w:r w:rsidRPr="1F2CE047" w:rsidR="4183FF9F">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5 de noviembre: Beijing</w:t>
      </w:r>
      <w:r w:rsidRPr="1F2CE047" w:rsidR="001AD070">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 xml:space="preserve">- </w:t>
      </w:r>
      <w:r w:rsidRPr="1F2CE047" w:rsidR="0DE11F90">
        <w:rPr>
          <w:b w:val="1"/>
          <w:bCs w:val="1"/>
          <w:color w:val="BF4E14" w:themeColor="accent2" w:themeTint="FF" w:themeShade="BF"/>
          <w:sz w:val="28"/>
          <w:szCs w:val="28"/>
        </w:rPr>
        <w:t>X</w:t>
      </w:r>
      <w:r w:rsidRPr="1F2CE047" w:rsidR="74EEE344">
        <w:rPr>
          <w:b w:val="1"/>
          <w:bCs w:val="1"/>
          <w:color w:val="BF4E14" w:themeColor="accent2" w:themeTint="FF" w:themeShade="BF"/>
          <w:sz w:val="28"/>
          <w:szCs w:val="28"/>
        </w:rPr>
        <w:t>ian (AD)</w:t>
      </w:r>
    </w:p>
    <w:p w:rsidR="74EEE344" w:rsidP="1F2CE047" w:rsidRDefault="74EEE344" w14:paraId="59D53888" w14:textId="6E2F626A">
      <w:pPr>
        <w:pStyle w:val="Normal"/>
        <w:spacing w:after="0" w:afterAutospacing="off"/>
        <w:jc w:val="both"/>
        <w:rPr>
          <w:b w:val="0"/>
          <w:bCs w:val="0"/>
          <w:color w:val="auto"/>
          <w:sz w:val="28"/>
          <w:szCs w:val="28"/>
        </w:rPr>
      </w:pPr>
      <w:r w:rsidRPr="1F2CE047" w:rsidR="74EEE344">
        <w:rPr>
          <w:b w:val="0"/>
          <w:bCs w:val="0"/>
          <w:color w:val="auto"/>
          <w:sz w:val="28"/>
          <w:szCs w:val="28"/>
        </w:rPr>
        <w:t>Desayuno. Traslado a la estación para salir en tren de alta velocidad con destino Xian. Llegada y traslado al hotel. Xian, ciudad que marca el extremo oriental de la Ruta de la Seda y donde se encuentra el famoso Ejército de Guerreros de Terracota. Alojamiento.</w:t>
      </w:r>
    </w:p>
    <w:p w:rsidR="74EEE344" w:rsidP="1F2CE047" w:rsidRDefault="74EEE344" w14:paraId="5F771CC9" w14:textId="6479B137">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70F3C951" w:rsidP="1F2CE047" w:rsidRDefault="70F3C951" w14:paraId="721D8BD2" w14:textId="1DF6F782">
      <w:pPr>
        <w:pStyle w:val="Normal"/>
        <w:spacing w:after="0" w:afterAutospacing="off"/>
        <w:jc w:val="both"/>
        <w:rPr>
          <w:b w:val="1"/>
          <w:bCs w:val="1"/>
          <w:color w:val="BF4E14" w:themeColor="accent2" w:themeTint="FF" w:themeShade="BF"/>
          <w:sz w:val="28"/>
          <w:szCs w:val="28"/>
        </w:rPr>
      </w:pPr>
      <w:r w:rsidRPr="1F2CE047" w:rsidR="70F3C951">
        <w:rPr>
          <w:b w:val="1"/>
          <w:bCs w:val="1"/>
          <w:color w:val="BF4E14" w:themeColor="accent2" w:themeTint="FF" w:themeShade="BF"/>
          <w:sz w:val="28"/>
          <w:szCs w:val="28"/>
        </w:rPr>
        <w:t xml:space="preserve">Día 10, </w:t>
      </w:r>
      <w:r w:rsidRPr="1F2CE047" w:rsidR="74EEE344">
        <w:rPr>
          <w:b w:val="1"/>
          <w:bCs w:val="1"/>
          <w:color w:val="BF4E14" w:themeColor="accent2" w:themeTint="FF" w:themeShade="BF"/>
          <w:sz w:val="28"/>
          <w:szCs w:val="28"/>
        </w:rPr>
        <w:t>viernes</w:t>
      </w:r>
      <w:r w:rsidRPr="1F2CE047" w:rsidR="2F4E8B58">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6 de noviembre: X</w:t>
      </w:r>
      <w:r w:rsidRPr="1F2CE047" w:rsidR="20950CB1">
        <w:rPr>
          <w:b w:val="1"/>
          <w:bCs w:val="1"/>
          <w:color w:val="BF4E14" w:themeColor="accent2" w:themeTint="FF" w:themeShade="BF"/>
          <w:sz w:val="28"/>
          <w:szCs w:val="28"/>
        </w:rPr>
        <w:t xml:space="preserve">ian </w:t>
      </w:r>
      <w:r w:rsidRPr="1F2CE047" w:rsidR="74EEE344">
        <w:rPr>
          <w:b w:val="1"/>
          <w:bCs w:val="1"/>
          <w:color w:val="BF4E14" w:themeColor="accent2" w:themeTint="FF" w:themeShade="BF"/>
          <w:sz w:val="28"/>
          <w:szCs w:val="28"/>
        </w:rPr>
        <w:t>(Museo Guerreros de Terracota) (MP)</w:t>
      </w:r>
    </w:p>
    <w:p w:rsidR="74EEE344" w:rsidP="1F2CE047" w:rsidRDefault="74EEE344" w14:paraId="1ABFBB63" w14:textId="2541B9D9">
      <w:pPr>
        <w:pStyle w:val="Normal"/>
        <w:spacing w:after="0" w:afterAutospacing="off"/>
        <w:jc w:val="both"/>
        <w:rPr>
          <w:b w:val="0"/>
          <w:bCs w:val="0"/>
          <w:color w:val="auto"/>
          <w:sz w:val="28"/>
          <w:szCs w:val="28"/>
        </w:rPr>
      </w:pPr>
      <w:r w:rsidRPr="1F2CE047" w:rsidR="74EEE344">
        <w:rPr>
          <w:b w:val="0"/>
          <w:bCs w:val="0"/>
          <w:color w:val="auto"/>
          <w:sz w:val="28"/>
          <w:szCs w:val="28"/>
        </w:rPr>
        <w:t>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w:t>
      </w:r>
    </w:p>
    <w:p w:rsidR="74EEE344" w:rsidP="1F2CE047" w:rsidRDefault="74EEE344" w14:paraId="139EB71D" w14:textId="5CFB3114">
      <w:pPr>
        <w:pStyle w:val="Normal"/>
        <w:spacing w:after="0" w:afterAutospacing="off"/>
        <w:jc w:val="both"/>
        <w:rPr>
          <w:b w:val="0"/>
          <w:bCs w:val="0"/>
          <w:color w:val="auto"/>
          <w:sz w:val="28"/>
          <w:szCs w:val="28"/>
        </w:rPr>
      </w:pPr>
      <w:r w:rsidRPr="0CA0AED9" w:rsidR="56E12BB0">
        <w:rPr>
          <w:b w:val="1"/>
          <w:bCs w:val="1"/>
          <w:color w:val="auto"/>
          <w:sz w:val="28"/>
          <w:szCs w:val="28"/>
        </w:rPr>
        <w:t xml:space="preserve">Por la tarde posibilidad de realizar visita opcional la Pagoda de la Oca Silvestre (sin subir) esta curiosa pagoda está erigida por niveles siguiendo el estilo arquitectónico de las </w:t>
      </w:r>
      <w:r w:rsidRPr="0CA0AED9" w:rsidR="56E12BB0">
        <w:rPr>
          <w:b w:val="1"/>
          <w:bCs w:val="1"/>
          <w:color w:val="auto"/>
          <w:sz w:val="28"/>
          <w:szCs w:val="28"/>
        </w:rPr>
        <w:t>estupas</w:t>
      </w:r>
      <w:r w:rsidRPr="0CA0AED9" w:rsidR="56E12BB0">
        <w:rPr>
          <w:b w:val="1"/>
          <w:bCs w:val="1"/>
          <w:color w:val="auto"/>
          <w:sz w:val="28"/>
          <w:szCs w:val="28"/>
        </w:rPr>
        <w:t xml:space="preserve"> budistas indias. Para acabar el día, paseo por el famoso Barrio Musulmán, una larga calle de puestos de comida, restaurantes y tiendas con una profunda atmósfera cultural musulmana (</w:t>
      </w:r>
      <w:r w:rsidRPr="0CA0AED9" w:rsidR="35E95215">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Alojamiento.</w:t>
      </w:r>
    </w:p>
    <w:p w:rsidR="74EEE344" w:rsidP="1F2CE047" w:rsidRDefault="74EEE344" w14:paraId="3B76FD9D" w14:textId="0AD8084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0DA68D2" w:rsidP="1F2CE047" w:rsidRDefault="00DA68D2" w14:paraId="5182B2BF" w14:textId="7136ADAB">
      <w:pPr>
        <w:pStyle w:val="Normal"/>
        <w:spacing w:after="0" w:afterAutospacing="off"/>
        <w:jc w:val="both"/>
        <w:rPr>
          <w:b w:val="1"/>
          <w:bCs w:val="1"/>
          <w:color w:val="BF4E14" w:themeColor="accent2" w:themeTint="FF" w:themeShade="BF"/>
          <w:sz w:val="28"/>
          <w:szCs w:val="28"/>
        </w:rPr>
      </w:pPr>
      <w:r w:rsidRPr="1F2CE047" w:rsidR="00DA68D2">
        <w:rPr>
          <w:b w:val="1"/>
          <w:bCs w:val="1"/>
          <w:color w:val="BF4E14" w:themeColor="accent2" w:themeTint="FF" w:themeShade="BF"/>
          <w:sz w:val="28"/>
          <w:szCs w:val="28"/>
        </w:rPr>
        <w:t xml:space="preserve">Día 11, </w:t>
      </w:r>
      <w:r w:rsidRPr="1F2CE047" w:rsidR="74EEE344">
        <w:rPr>
          <w:b w:val="1"/>
          <w:bCs w:val="1"/>
          <w:color w:val="BF4E14" w:themeColor="accent2" w:themeTint="FF" w:themeShade="BF"/>
          <w:sz w:val="28"/>
          <w:szCs w:val="28"/>
        </w:rPr>
        <w:t>sábado</w:t>
      </w:r>
      <w:r w:rsidRPr="1F2CE047" w:rsidR="01144AEE">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7 de noviembre: Xian</w:t>
      </w:r>
      <w:r w:rsidRPr="1F2CE047" w:rsidR="69E18E4F">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 xml:space="preserve">- </w:t>
      </w:r>
      <w:r w:rsidRPr="1F2CE047" w:rsidR="52EC5332">
        <w:rPr>
          <w:b w:val="1"/>
          <w:bCs w:val="1"/>
          <w:color w:val="BF4E14" w:themeColor="accent2" w:themeTint="FF" w:themeShade="BF"/>
          <w:sz w:val="28"/>
          <w:szCs w:val="28"/>
        </w:rPr>
        <w:t>S</w:t>
      </w:r>
      <w:r w:rsidRPr="1F2CE047" w:rsidR="74EEE344">
        <w:rPr>
          <w:b w:val="1"/>
          <w:bCs w:val="1"/>
          <w:color w:val="BF4E14" w:themeColor="accent2" w:themeTint="FF" w:themeShade="BF"/>
          <w:sz w:val="28"/>
          <w:szCs w:val="28"/>
        </w:rPr>
        <w:t>hanghai</w:t>
      </w:r>
      <w:r w:rsidRPr="1F2CE047" w:rsidR="74EEE344">
        <w:rPr>
          <w:b w:val="1"/>
          <w:bCs w:val="1"/>
          <w:color w:val="BF4E14" w:themeColor="accent2" w:themeTint="FF" w:themeShade="BF"/>
          <w:sz w:val="28"/>
          <w:szCs w:val="28"/>
        </w:rPr>
        <w:t xml:space="preserve"> (AD)</w:t>
      </w:r>
    </w:p>
    <w:p w:rsidR="56E12BB0" w:rsidP="0CA0AED9" w:rsidRDefault="56E12BB0" w14:paraId="02D0DBEC" w14:textId="64A6C941">
      <w:pPr>
        <w:pStyle w:val="Normal"/>
        <w:spacing w:after="0" w:afterAutospacing="off"/>
        <w:jc w:val="both"/>
        <w:rPr>
          <w:b w:val="0"/>
          <w:bCs w:val="0"/>
          <w:color w:val="auto"/>
          <w:sz w:val="28"/>
          <w:szCs w:val="28"/>
        </w:rPr>
      </w:pPr>
      <w:r w:rsidRPr="0CA0AED9" w:rsidR="56E12BB0">
        <w:rPr>
          <w:b w:val="0"/>
          <w:bCs w:val="0"/>
          <w:color w:val="auto"/>
          <w:sz w:val="28"/>
          <w:szCs w:val="28"/>
        </w:rPr>
        <w:t xml:space="preserve">Desayuno. Traslado a la estación para salir en tren de alta velocidad en clase turista con destino </w:t>
      </w:r>
      <w:r w:rsidRPr="0CA0AED9" w:rsidR="56E12BB0">
        <w:rPr>
          <w:b w:val="0"/>
          <w:bCs w:val="0"/>
          <w:color w:val="auto"/>
          <w:sz w:val="28"/>
          <w:szCs w:val="28"/>
        </w:rPr>
        <w:t>Shanghai</w:t>
      </w:r>
      <w:r w:rsidRPr="0CA0AED9" w:rsidR="56E12BB0">
        <w:rPr>
          <w:b w:val="0"/>
          <w:bCs w:val="0"/>
          <w:color w:val="auto"/>
          <w:sz w:val="28"/>
          <w:szCs w:val="28"/>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r w:rsidRPr="0CA0AED9" w:rsidR="56E12BB0">
        <w:rPr>
          <w:b w:val="0"/>
          <w:bCs w:val="0"/>
          <w:color w:val="auto"/>
          <w:sz w:val="28"/>
          <w:szCs w:val="28"/>
        </w:rPr>
        <w:t>Shanghai</w:t>
      </w:r>
      <w:r w:rsidRPr="0CA0AED9" w:rsidR="56E12BB0">
        <w:rPr>
          <w:b w:val="0"/>
          <w:bCs w:val="0"/>
          <w:color w:val="auto"/>
          <w:sz w:val="28"/>
          <w:szCs w:val="28"/>
        </w:rPr>
        <w:t xml:space="preserve"> World </w:t>
      </w:r>
      <w:r w:rsidRPr="0CA0AED9" w:rsidR="56E12BB0">
        <w:rPr>
          <w:b w:val="0"/>
          <w:bCs w:val="0"/>
          <w:color w:val="auto"/>
          <w:sz w:val="28"/>
          <w:szCs w:val="28"/>
        </w:rPr>
        <w:t>Financial</w:t>
      </w:r>
      <w:r w:rsidRPr="0CA0AED9" w:rsidR="56E12BB0">
        <w:rPr>
          <w:b w:val="0"/>
          <w:bCs w:val="0"/>
          <w:color w:val="auto"/>
          <w:sz w:val="28"/>
          <w:szCs w:val="28"/>
        </w:rPr>
        <w:t xml:space="preserve"> Center y la torre de la televisión Perla de Oriente. Llegada a </w:t>
      </w:r>
      <w:r w:rsidRPr="0CA0AED9" w:rsidR="56E12BB0">
        <w:rPr>
          <w:b w:val="0"/>
          <w:bCs w:val="0"/>
          <w:color w:val="auto"/>
          <w:sz w:val="28"/>
          <w:szCs w:val="28"/>
        </w:rPr>
        <w:t>Shanghai</w:t>
      </w:r>
      <w:r w:rsidRPr="0CA0AED9" w:rsidR="56E12BB0">
        <w:rPr>
          <w:b w:val="0"/>
          <w:bCs w:val="0"/>
          <w:color w:val="auto"/>
          <w:sz w:val="28"/>
          <w:szCs w:val="28"/>
        </w:rPr>
        <w:t>, asistencia y traslado al hotel. Alojamiento.</w:t>
      </w:r>
    </w:p>
    <w:p w:rsidR="0CA0AED9" w:rsidP="0CA0AED9" w:rsidRDefault="0CA0AED9" w14:paraId="18A548AD" w14:textId="688B8CD5">
      <w:pPr>
        <w:pStyle w:val="Normal"/>
        <w:spacing w:after="0" w:afterAutospacing="off"/>
        <w:jc w:val="both"/>
        <w:rPr>
          <w:b w:val="0"/>
          <w:bCs w:val="0"/>
          <w:color w:val="auto"/>
          <w:sz w:val="28"/>
          <w:szCs w:val="28"/>
        </w:rPr>
      </w:pPr>
    </w:p>
    <w:p w:rsidR="22F1EE15" w:rsidP="1F2CE047" w:rsidRDefault="22F1EE15" w14:paraId="21961CA0" w14:textId="3F93B0DA">
      <w:pPr>
        <w:pStyle w:val="Normal"/>
        <w:spacing w:after="0" w:afterAutospacing="off"/>
        <w:jc w:val="both"/>
        <w:rPr>
          <w:b w:val="1"/>
          <w:bCs w:val="1"/>
          <w:color w:val="BF4E14" w:themeColor="accent2" w:themeTint="FF" w:themeShade="BF"/>
          <w:sz w:val="28"/>
          <w:szCs w:val="28"/>
        </w:rPr>
      </w:pPr>
      <w:r w:rsidRPr="1F2CE047" w:rsidR="22F1EE15">
        <w:rPr>
          <w:b w:val="1"/>
          <w:bCs w:val="1"/>
          <w:color w:val="BF4E14" w:themeColor="accent2" w:themeTint="FF" w:themeShade="BF"/>
          <w:sz w:val="28"/>
          <w:szCs w:val="28"/>
        </w:rPr>
        <w:t>D</w:t>
      </w:r>
      <w:r w:rsidRPr="1F2CE047" w:rsidR="38404AE8">
        <w:rPr>
          <w:b w:val="1"/>
          <w:bCs w:val="1"/>
          <w:color w:val="BF4E14" w:themeColor="accent2" w:themeTint="FF" w:themeShade="BF"/>
          <w:sz w:val="28"/>
          <w:szCs w:val="28"/>
        </w:rPr>
        <w:t>í</w:t>
      </w:r>
      <w:r w:rsidRPr="1F2CE047" w:rsidR="22F1EE15">
        <w:rPr>
          <w:b w:val="1"/>
          <w:bCs w:val="1"/>
          <w:color w:val="BF4E14" w:themeColor="accent2" w:themeTint="FF" w:themeShade="BF"/>
          <w:sz w:val="28"/>
          <w:szCs w:val="28"/>
        </w:rPr>
        <w:t xml:space="preserve">a 12, </w:t>
      </w:r>
      <w:r w:rsidRPr="1F2CE047" w:rsidR="74EEE344">
        <w:rPr>
          <w:b w:val="1"/>
          <w:bCs w:val="1"/>
          <w:color w:val="BF4E14" w:themeColor="accent2" w:themeTint="FF" w:themeShade="BF"/>
          <w:sz w:val="28"/>
          <w:szCs w:val="28"/>
        </w:rPr>
        <w:t>domingo</w:t>
      </w:r>
      <w:r w:rsidRPr="1F2CE047" w:rsidR="5FB35222">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 xml:space="preserve">8 de noviembre: </w:t>
      </w:r>
      <w:r w:rsidRPr="1F2CE047" w:rsidR="74EEE344">
        <w:rPr>
          <w:b w:val="1"/>
          <w:bCs w:val="1"/>
          <w:color w:val="BF4E14" w:themeColor="accent2" w:themeTint="FF" w:themeShade="BF"/>
          <w:sz w:val="28"/>
          <w:szCs w:val="28"/>
        </w:rPr>
        <w:t>Shanghai</w:t>
      </w:r>
      <w:r w:rsidRPr="1F2CE047" w:rsidR="74EEE344">
        <w:rPr>
          <w:b w:val="1"/>
          <w:bCs w:val="1"/>
          <w:color w:val="BF4E14" w:themeColor="accent2" w:themeTint="FF" w:themeShade="BF"/>
          <w:sz w:val="28"/>
          <w:szCs w:val="28"/>
        </w:rPr>
        <w:t xml:space="preserve"> (AD)</w:t>
      </w:r>
    </w:p>
    <w:p w:rsidR="74EEE344" w:rsidP="0CA0AED9" w:rsidRDefault="74EEE344" w14:paraId="2E6DE3D3" w14:textId="688ABDE5">
      <w:pPr>
        <w:pStyle w:val="Normal"/>
        <w:spacing w:after="0" w:afterAutospacing="off"/>
        <w:jc w:val="both"/>
        <w:rPr>
          <w:b w:val="1"/>
          <w:bCs w:val="1"/>
          <w:color w:val="auto"/>
          <w:sz w:val="28"/>
          <w:szCs w:val="28"/>
        </w:rPr>
      </w:pPr>
      <w:r w:rsidRPr="0CA0AED9" w:rsidR="56E12BB0">
        <w:rPr>
          <w:b w:val="0"/>
          <w:bCs w:val="0"/>
          <w:color w:val="auto"/>
          <w:sz w:val="28"/>
          <w:szCs w:val="28"/>
        </w:rPr>
        <w:t xml:space="preserve">Desayuno. Día libre para seguir conociendo </w:t>
      </w:r>
      <w:r w:rsidRPr="0CA0AED9" w:rsidR="56E12BB0">
        <w:rPr>
          <w:b w:val="0"/>
          <w:bCs w:val="0"/>
          <w:color w:val="auto"/>
          <w:sz w:val="28"/>
          <w:szCs w:val="28"/>
        </w:rPr>
        <w:t>Shanghai</w:t>
      </w:r>
      <w:r w:rsidRPr="0CA0AED9" w:rsidR="56E12BB0">
        <w:rPr>
          <w:b w:val="0"/>
          <w:bCs w:val="0"/>
          <w:color w:val="auto"/>
          <w:sz w:val="28"/>
          <w:szCs w:val="28"/>
        </w:rPr>
        <w:t xml:space="preserve">, la ciudad más grande y habitada de China. </w:t>
      </w:r>
      <w:r w:rsidRPr="0CA0AED9" w:rsidR="56E12BB0">
        <w:rPr>
          <w:b w:val="1"/>
          <w:bCs w:val="1"/>
          <w:color w:val="auto"/>
          <w:sz w:val="28"/>
          <w:szCs w:val="28"/>
        </w:rPr>
        <w:t xml:space="preserve">Posibilidad de realizar visita opcional al Jardín </w:t>
      </w:r>
      <w:r w:rsidRPr="0CA0AED9" w:rsidR="56E12BB0">
        <w:rPr>
          <w:b w:val="1"/>
          <w:bCs w:val="1"/>
          <w:color w:val="auto"/>
          <w:sz w:val="28"/>
          <w:szCs w:val="28"/>
        </w:rPr>
        <w:t>Yuyuan</w:t>
      </w:r>
      <w:r w:rsidRPr="0CA0AED9" w:rsidR="56E12BB0">
        <w:rPr>
          <w:b w:val="1"/>
          <w:bCs w:val="1"/>
          <w:color w:val="auto"/>
          <w:sz w:val="28"/>
          <w:szCs w:val="28"/>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w:t>
      </w:r>
    </w:p>
    <w:p w:rsidR="74EEE344" w:rsidP="1F2CE047" w:rsidRDefault="74EEE344" w14:paraId="26229F41" w14:textId="26F5DAA2">
      <w:pPr>
        <w:pStyle w:val="Normal"/>
        <w:spacing w:after="0" w:afterAutospacing="off"/>
        <w:jc w:val="both"/>
        <w:rPr>
          <w:b w:val="0"/>
          <w:bCs w:val="0"/>
          <w:color w:val="auto"/>
          <w:sz w:val="28"/>
          <w:szCs w:val="28"/>
        </w:rPr>
      </w:pPr>
      <w:r w:rsidRPr="0CA0AED9" w:rsidR="56E12BB0">
        <w:rPr>
          <w:b w:val="1"/>
          <w:bCs w:val="1"/>
          <w:color w:val="auto"/>
          <w:sz w:val="28"/>
          <w:szCs w:val="28"/>
        </w:rPr>
        <w:t xml:space="preserve">Por </w:t>
      </w:r>
      <w:r w:rsidRPr="0CA0AED9" w:rsidR="4A535454">
        <w:rPr>
          <w:b w:val="1"/>
          <w:bCs w:val="1"/>
          <w:color w:val="auto"/>
          <w:sz w:val="28"/>
          <w:szCs w:val="28"/>
        </w:rPr>
        <w:t>último,</w:t>
      </w:r>
      <w:r w:rsidRPr="0CA0AED9" w:rsidR="56E12BB0">
        <w:rPr>
          <w:b w:val="1"/>
          <w:bCs w:val="1"/>
          <w:color w:val="auto"/>
          <w:sz w:val="28"/>
          <w:szCs w:val="28"/>
        </w:rPr>
        <w:t xml:space="preserve"> recorreremos a pie el Malecón, una zona peatonal de </w:t>
      </w:r>
      <w:r w:rsidRPr="0CA0AED9" w:rsidR="748B86EB">
        <w:rPr>
          <w:b w:val="1"/>
          <w:bCs w:val="1"/>
          <w:color w:val="auto"/>
          <w:sz w:val="28"/>
          <w:szCs w:val="28"/>
        </w:rPr>
        <w:t>0</w:t>
      </w:r>
      <w:r w:rsidRPr="0CA0AED9" w:rsidR="56E12BB0">
        <w:rPr>
          <w:b w:val="1"/>
          <w:bCs w:val="1"/>
          <w:color w:val="auto"/>
          <w:sz w:val="28"/>
          <w:szCs w:val="28"/>
        </w:rPr>
        <w:t xml:space="preserve">2 </w:t>
      </w:r>
      <w:r w:rsidRPr="0CA0AED9" w:rsidR="56E12BB0">
        <w:rPr>
          <w:b w:val="1"/>
          <w:bCs w:val="1"/>
          <w:color w:val="auto"/>
          <w:sz w:val="28"/>
          <w:szCs w:val="28"/>
        </w:rPr>
        <w:t>kms</w:t>
      </w:r>
      <w:r w:rsidRPr="0CA0AED9" w:rsidR="2C083911">
        <w:rPr>
          <w:b w:val="1"/>
          <w:bCs w:val="1"/>
          <w:color w:val="auto"/>
          <w:sz w:val="28"/>
          <w:szCs w:val="28"/>
        </w:rPr>
        <w:t xml:space="preserve">. </w:t>
      </w:r>
      <w:r w:rsidRPr="0CA0AED9" w:rsidR="56E12BB0">
        <w:rPr>
          <w:b w:val="1"/>
          <w:bCs w:val="1"/>
          <w:color w:val="auto"/>
          <w:sz w:val="28"/>
          <w:szCs w:val="28"/>
        </w:rPr>
        <w:t xml:space="preserve">que recorre la parte oeste del río </w:t>
      </w:r>
      <w:r w:rsidRPr="0CA0AED9" w:rsidR="56E12BB0">
        <w:rPr>
          <w:b w:val="1"/>
          <w:bCs w:val="1"/>
          <w:color w:val="auto"/>
          <w:sz w:val="28"/>
          <w:szCs w:val="28"/>
        </w:rPr>
        <w:t>Huangpu</w:t>
      </w:r>
      <w:r w:rsidRPr="0CA0AED9" w:rsidR="56E12BB0">
        <w:rPr>
          <w:b w:val="1"/>
          <w:bCs w:val="1"/>
          <w:color w:val="auto"/>
          <w:sz w:val="28"/>
          <w:szCs w:val="28"/>
        </w:rPr>
        <w:t xml:space="preserve"> y desde donde se obtienen las mejores vistas de Pudong, el distrito financiero de la ciudad</w:t>
      </w:r>
      <w:r w:rsidRPr="0CA0AED9" w:rsidR="459AA5C8">
        <w:rPr>
          <w:b w:val="1"/>
          <w:bCs w:val="1"/>
          <w:color w:val="auto"/>
          <w:sz w:val="28"/>
          <w:szCs w:val="28"/>
        </w:rPr>
        <w:t xml:space="preserve"> </w:t>
      </w:r>
      <w:r w:rsidRPr="0CA0AED9" w:rsidR="56E12BB0">
        <w:rPr>
          <w:b w:val="1"/>
          <w:bCs w:val="1"/>
          <w:color w:val="auto"/>
          <w:sz w:val="28"/>
          <w:szCs w:val="28"/>
        </w:rPr>
        <w:t>(</w:t>
      </w:r>
      <w:r w:rsidRPr="0CA0AED9" w:rsidR="042744A6">
        <w:rPr>
          <w:b w:val="1"/>
          <w:bCs w:val="1"/>
          <w:color w:val="auto"/>
          <w:sz w:val="28"/>
          <w:szCs w:val="28"/>
        </w:rPr>
        <w:t>v</w:t>
      </w:r>
      <w:r w:rsidRPr="0CA0AED9" w:rsidR="56E12BB0">
        <w:rPr>
          <w:b w:val="1"/>
          <w:bCs w:val="1"/>
          <w:color w:val="auto"/>
          <w:sz w:val="28"/>
          <w:szCs w:val="28"/>
        </w:rPr>
        <w:t>isita solo en la opción -SI)</w:t>
      </w:r>
      <w:r w:rsidRPr="0CA0AED9" w:rsidR="56E12BB0">
        <w:rPr>
          <w:b w:val="0"/>
          <w:bCs w:val="0"/>
          <w:color w:val="auto"/>
          <w:sz w:val="28"/>
          <w:szCs w:val="28"/>
        </w:rPr>
        <w:t>. Alojamiento.</w:t>
      </w:r>
    </w:p>
    <w:p w:rsidR="74EEE344" w:rsidP="1F2CE047" w:rsidRDefault="74EEE344" w14:paraId="4783D47D" w14:textId="7FA7FDFE">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ED1ECAD" w:rsidP="1F2CE047" w:rsidRDefault="6ED1ECAD" w14:paraId="14F74731" w14:textId="1A055B0D">
      <w:pPr>
        <w:pStyle w:val="Normal"/>
        <w:spacing w:after="0" w:afterAutospacing="off"/>
        <w:jc w:val="both"/>
        <w:rPr>
          <w:b w:val="1"/>
          <w:bCs w:val="1"/>
          <w:color w:val="BF4E14" w:themeColor="accent2" w:themeTint="FF" w:themeShade="BF"/>
          <w:sz w:val="28"/>
          <w:szCs w:val="28"/>
        </w:rPr>
      </w:pPr>
      <w:r w:rsidRPr="1F2CE047" w:rsidR="6ED1ECAD">
        <w:rPr>
          <w:b w:val="1"/>
          <w:bCs w:val="1"/>
          <w:color w:val="BF4E14" w:themeColor="accent2" w:themeTint="FF" w:themeShade="BF"/>
          <w:sz w:val="28"/>
          <w:szCs w:val="28"/>
        </w:rPr>
        <w:t xml:space="preserve">Día 13, </w:t>
      </w:r>
      <w:r w:rsidRPr="1F2CE047" w:rsidR="74EEE344">
        <w:rPr>
          <w:b w:val="1"/>
          <w:bCs w:val="1"/>
          <w:color w:val="BF4E14" w:themeColor="accent2" w:themeTint="FF" w:themeShade="BF"/>
          <w:sz w:val="28"/>
          <w:szCs w:val="28"/>
        </w:rPr>
        <w:t>lunes</w:t>
      </w:r>
      <w:r w:rsidRPr="1F2CE047" w:rsidR="0F11459B">
        <w:rPr>
          <w:b w:val="1"/>
          <w:bCs w:val="1"/>
          <w:color w:val="BF4E14" w:themeColor="accent2" w:themeTint="FF" w:themeShade="BF"/>
          <w:sz w:val="28"/>
          <w:szCs w:val="28"/>
        </w:rPr>
        <w:t xml:space="preserve"> 0</w:t>
      </w:r>
      <w:r w:rsidRPr="1F2CE047" w:rsidR="74EEE344">
        <w:rPr>
          <w:b w:val="1"/>
          <w:bCs w:val="1"/>
          <w:color w:val="BF4E14" w:themeColor="accent2" w:themeTint="FF" w:themeShade="BF"/>
          <w:sz w:val="28"/>
          <w:szCs w:val="28"/>
        </w:rPr>
        <w:t xml:space="preserve">9 de noviembre: </w:t>
      </w:r>
      <w:r w:rsidRPr="1F2CE047" w:rsidR="74EEE344">
        <w:rPr>
          <w:b w:val="1"/>
          <w:bCs w:val="1"/>
          <w:color w:val="BF4E14" w:themeColor="accent2" w:themeTint="FF" w:themeShade="BF"/>
          <w:sz w:val="28"/>
          <w:szCs w:val="28"/>
        </w:rPr>
        <w:t>Shanghai</w:t>
      </w:r>
      <w:r w:rsidRPr="1F2CE047" w:rsidR="74EEE344">
        <w:rPr>
          <w:b w:val="1"/>
          <w:bCs w:val="1"/>
          <w:color w:val="BF4E14" w:themeColor="accent2" w:themeTint="FF" w:themeShade="BF"/>
          <w:sz w:val="28"/>
          <w:szCs w:val="28"/>
        </w:rPr>
        <w:t xml:space="preserve"> </w:t>
      </w:r>
      <w:r w:rsidRPr="1F2CE047" w:rsidR="27C22D36">
        <w:rPr>
          <w:b w:val="1"/>
          <w:bCs w:val="1"/>
          <w:color w:val="BF4E14" w:themeColor="accent2" w:themeTint="FF" w:themeShade="BF"/>
          <w:sz w:val="28"/>
          <w:szCs w:val="28"/>
        </w:rPr>
        <w:t>- E</w:t>
      </w:r>
      <w:r w:rsidRPr="1F2CE047" w:rsidR="74EEE344">
        <w:rPr>
          <w:b w:val="1"/>
          <w:bCs w:val="1"/>
          <w:color w:val="BF4E14" w:themeColor="accent2" w:themeTint="FF" w:themeShade="BF"/>
          <w:sz w:val="28"/>
          <w:szCs w:val="28"/>
        </w:rPr>
        <w:t>stambul</w:t>
      </w:r>
      <w:r w:rsidRPr="1F2CE047" w:rsidR="74EEE344">
        <w:rPr>
          <w:b w:val="1"/>
          <w:bCs w:val="1"/>
          <w:color w:val="BF4E14" w:themeColor="accent2" w:themeTint="FF" w:themeShade="BF"/>
          <w:sz w:val="28"/>
          <w:szCs w:val="28"/>
        </w:rPr>
        <w:t xml:space="preserve"> (D)</w:t>
      </w:r>
    </w:p>
    <w:p w:rsidR="74EEE344" w:rsidP="1F2CE047" w:rsidRDefault="74EEE344" w14:paraId="745AB230" w14:textId="6928CE5E">
      <w:pPr>
        <w:pStyle w:val="Normal"/>
        <w:spacing w:after="0" w:afterAutospacing="off"/>
        <w:jc w:val="both"/>
        <w:rPr>
          <w:b w:val="0"/>
          <w:bCs w:val="0"/>
          <w:color w:val="auto"/>
          <w:sz w:val="28"/>
          <w:szCs w:val="28"/>
        </w:rPr>
      </w:pPr>
      <w:r w:rsidRPr="1F2CE047" w:rsidR="74EEE344">
        <w:rPr>
          <w:b w:val="0"/>
          <w:bCs w:val="0"/>
          <w:color w:val="auto"/>
          <w:sz w:val="28"/>
          <w:szCs w:val="28"/>
        </w:rPr>
        <w:t xml:space="preserve">Desayuno. A la hora indicada, traslado al aeropuerto internacional de Shanghái para salir en el vuelo de </w:t>
      </w:r>
      <w:r w:rsidRPr="1F2CE047" w:rsidR="74EEE344">
        <w:rPr>
          <w:b w:val="0"/>
          <w:bCs w:val="0"/>
          <w:color w:val="auto"/>
          <w:sz w:val="28"/>
          <w:szCs w:val="28"/>
        </w:rPr>
        <w:t>Turkish</w:t>
      </w:r>
      <w:r w:rsidRPr="1F2CE047" w:rsidR="74EEE344">
        <w:rPr>
          <w:b w:val="0"/>
          <w:bCs w:val="0"/>
          <w:color w:val="auto"/>
          <w:sz w:val="28"/>
          <w:szCs w:val="28"/>
        </w:rPr>
        <w:t xml:space="preserve"> Airlines (TK27) hacia Estambul.</w:t>
      </w:r>
    </w:p>
    <w:p w:rsidR="74EEE344" w:rsidP="1F2CE047" w:rsidRDefault="74EEE344" w14:paraId="701BDAC9" w14:textId="18E83E6C">
      <w:pPr>
        <w:pStyle w:val="Normal"/>
        <w:spacing w:after="0" w:afterAutospacing="off"/>
        <w:jc w:val="both"/>
        <w:rPr>
          <w:b w:val="1"/>
          <w:bCs w:val="1"/>
          <w:color w:val="auto"/>
          <w:sz w:val="28"/>
          <w:szCs w:val="28"/>
        </w:rPr>
      </w:pPr>
      <w:r w:rsidRPr="1F2CE047" w:rsidR="74EEE344">
        <w:rPr>
          <w:b w:val="1"/>
          <w:bCs w:val="1"/>
          <w:color w:val="auto"/>
          <w:sz w:val="28"/>
          <w:szCs w:val="28"/>
        </w:rPr>
        <w:t>N</w:t>
      </w:r>
      <w:r w:rsidRPr="1F2CE047" w:rsidR="4B3C6CA7">
        <w:rPr>
          <w:b w:val="1"/>
          <w:bCs w:val="1"/>
          <w:color w:val="auto"/>
          <w:sz w:val="28"/>
          <w:szCs w:val="28"/>
        </w:rPr>
        <w:t>ota</w:t>
      </w:r>
      <w:r w:rsidRPr="1F2CE047" w:rsidR="74EEE344">
        <w:rPr>
          <w:b w:val="1"/>
          <w:bCs w:val="1"/>
          <w:color w:val="auto"/>
          <w:sz w:val="28"/>
          <w:szCs w:val="28"/>
        </w:rPr>
        <w:t xml:space="preserve">: </w:t>
      </w:r>
      <w:r w:rsidRPr="1F2CE047" w:rsidR="7777F008">
        <w:rPr>
          <w:b w:val="0"/>
          <w:bCs w:val="0"/>
          <w:color w:val="auto"/>
          <w:sz w:val="28"/>
          <w:szCs w:val="28"/>
        </w:rPr>
        <w:t>el</w:t>
      </w:r>
      <w:r w:rsidRPr="1F2CE047" w:rsidR="74EEE344">
        <w:rPr>
          <w:b w:val="0"/>
          <w:bCs w:val="0"/>
          <w:color w:val="auto"/>
          <w:sz w:val="28"/>
          <w:szCs w:val="28"/>
        </w:rPr>
        <w:t xml:space="preserve"> </w:t>
      </w:r>
      <w:r w:rsidRPr="1F2CE047" w:rsidR="6894A046">
        <w:rPr>
          <w:b w:val="0"/>
          <w:bCs w:val="0"/>
          <w:color w:val="auto"/>
          <w:sz w:val="28"/>
          <w:szCs w:val="28"/>
        </w:rPr>
        <w:t>pasajero</w:t>
      </w:r>
      <w:r w:rsidRPr="1F2CE047" w:rsidR="74EEE344">
        <w:rPr>
          <w:b w:val="0"/>
          <w:bCs w:val="0"/>
          <w:color w:val="auto"/>
          <w:sz w:val="28"/>
          <w:szCs w:val="28"/>
        </w:rPr>
        <w:t xml:space="preserve"> deberá dejar libre su habitación el día de su salida antes de las 12</w:t>
      </w:r>
      <w:r w:rsidRPr="1F2CE047" w:rsidR="6A325123">
        <w:rPr>
          <w:b w:val="0"/>
          <w:bCs w:val="0"/>
          <w:color w:val="auto"/>
          <w:sz w:val="28"/>
          <w:szCs w:val="28"/>
        </w:rPr>
        <w:t>:</w:t>
      </w:r>
      <w:r w:rsidRPr="1F2CE047" w:rsidR="74EEE344">
        <w:rPr>
          <w:b w:val="0"/>
          <w:bCs w:val="0"/>
          <w:color w:val="auto"/>
          <w:sz w:val="28"/>
          <w:szCs w:val="28"/>
        </w:rPr>
        <w:t xml:space="preserve">00 horas o, caso contrario, se verá obligado a pagar el correspondiente suplemento por utilización de la habitación fuera del límite establecido si el </w:t>
      </w:r>
      <w:r w:rsidRPr="1F2CE047" w:rsidR="3526F63E">
        <w:rPr>
          <w:b w:val="0"/>
          <w:bCs w:val="0"/>
          <w:color w:val="auto"/>
          <w:sz w:val="28"/>
          <w:szCs w:val="28"/>
        </w:rPr>
        <w:t>e</w:t>
      </w:r>
      <w:r w:rsidRPr="1F2CE047" w:rsidR="74EEE344">
        <w:rPr>
          <w:b w:val="0"/>
          <w:bCs w:val="0"/>
          <w:color w:val="auto"/>
          <w:sz w:val="28"/>
          <w:szCs w:val="28"/>
        </w:rPr>
        <w:t>stablecimiento se lo exigiera</w:t>
      </w:r>
      <w:r w:rsidRPr="1F2CE047" w:rsidR="74EEE344">
        <w:rPr>
          <w:b w:val="1"/>
          <w:bCs w:val="1"/>
          <w:color w:val="auto"/>
          <w:sz w:val="28"/>
          <w:szCs w:val="28"/>
        </w:rPr>
        <w:t>.</w:t>
      </w:r>
    </w:p>
    <w:p w:rsidR="74EEE344" w:rsidP="1F2CE047" w:rsidRDefault="74EEE344" w14:paraId="667485BE" w14:textId="4B33FD95">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03BAA9E6" w:rsidP="1F2CE047" w:rsidRDefault="03BAA9E6" w14:paraId="4533473A" w14:textId="448940AC">
      <w:pPr>
        <w:pStyle w:val="Normal"/>
        <w:spacing w:after="0" w:afterAutospacing="off"/>
        <w:jc w:val="both"/>
        <w:rPr>
          <w:b w:val="1"/>
          <w:bCs w:val="1"/>
          <w:color w:val="BF4E14" w:themeColor="accent2" w:themeTint="FF" w:themeShade="BF"/>
          <w:sz w:val="28"/>
          <w:szCs w:val="28"/>
        </w:rPr>
      </w:pPr>
      <w:r w:rsidRPr="1F2CE047" w:rsidR="03BAA9E6">
        <w:rPr>
          <w:b w:val="1"/>
          <w:bCs w:val="1"/>
          <w:color w:val="BF4E14" w:themeColor="accent2" w:themeTint="FF" w:themeShade="BF"/>
          <w:sz w:val="28"/>
          <w:szCs w:val="28"/>
        </w:rPr>
        <w:t xml:space="preserve">Día 14, </w:t>
      </w:r>
      <w:r w:rsidRPr="1F2CE047" w:rsidR="74EEE344">
        <w:rPr>
          <w:b w:val="1"/>
          <w:bCs w:val="1"/>
          <w:color w:val="BF4E14" w:themeColor="accent2" w:themeTint="FF" w:themeShade="BF"/>
          <w:sz w:val="28"/>
          <w:szCs w:val="28"/>
        </w:rPr>
        <w:t xml:space="preserve">martes 10 de noviembre: </w:t>
      </w:r>
      <w:r w:rsidRPr="1F2CE047" w:rsidR="0EC644E4">
        <w:rPr>
          <w:b w:val="1"/>
          <w:bCs w:val="1"/>
          <w:color w:val="BF4E14" w:themeColor="accent2" w:themeTint="FF" w:themeShade="BF"/>
          <w:sz w:val="28"/>
          <w:szCs w:val="28"/>
        </w:rPr>
        <w:t>E</w:t>
      </w:r>
      <w:r w:rsidRPr="1F2CE047" w:rsidR="74EEE344">
        <w:rPr>
          <w:b w:val="1"/>
          <w:bCs w:val="1"/>
          <w:color w:val="BF4E14" w:themeColor="accent2" w:themeTint="FF" w:themeShade="BF"/>
          <w:sz w:val="28"/>
          <w:szCs w:val="28"/>
        </w:rPr>
        <w:t>stambul</w:t>
      </w:r>
      <w:r w:rsidRPr="1F2CE047" w:rsidR="6FCD38C6">
        <w:rPr>
          <w:b w:val="1"/>
          <w:bCs w:val="1"/>
          <w:color w:val="BF4E14" w:themeColor="accent2" w:themeTint="FF" w:themeShade="BF"/>
          <w:sz w:val="28"/>
          <w:szCs w:val="28"/>
        </w:rPr>
        <w:t xml:space="preserve"> </w:t>
      </w:r>
      <w:r w:rsidRPr="1F2CE047" w:rsidR="74EEE344">
        <w:rPr>
          <w:b w:val="1"/>
          <w:bCs w:val="1"/>
          <w:color w:val="BF4E14" w:themeColor="accent2" w:themeTint="FF" w:themeShade="BF"/>
          <w:sz w:val="28"/>
          <w:szCs w:val="28"/>
        </w:rPr>
        <w:t>-</w:t>
      </w:r>
      <w:r w:rsidRPr="1F2CE047" w:rsidR="6FCD38C6">
        <w:rPr>
          <w:b w:val="1"/>
          <w:bCs w:val="1"/>
          <w:color w:val="BF4E14" w:themeColor="accent2" w:themeTint="FF" w:themeShade="BF"/>
          <w:sz w:val="28"/>
          <w:szCs w:val="28"/>
        </w:rPr>
        <w:t xml:space="preserve"> S</w:t>
      </w:r>
      <w:r w:rsidRPr="1F2CE047" w:rsidR="74EEE344">
        <w:rPr>
          <w:b w:val="1"/>
          <w:bCs w:val="1"/>
          <w:color w:val="BF4E14" w:themeColor="accent2" w:themeTint="FF" w:themeShade="BF"/>
          <w:sz w:val="28"/>
          <w:szCs w:val="28"/>
        </w:rPr>
        <w:t xml:space="preserve">antiago de </w:t>
      </w:r>
      <w:r w:rsidRPr="1F2CE047" w:rsidR="4149A543">
        <w:rPr>
          <w:b w:val="1"/>
          <w:bCs w:val="1"/>
          <w:color w:val="BF4E14" w:themeColor="accent2" w:themeTint="FF" w:themeShade="BF"/>
          <w:sz w:val="28"/>
          <w:szCs w:val="28"/>
        </w:rPr>
        <w:t>C</w:t>
      </w:r>
      <w:r w:rsidRPr="1F2CE047" w:rsidR="74EEE344">
        <w:rPr>
          <w:b w:val="1"/>
          <w:bCs w:val="1"/>
          <w:color w:val="BF4E14" w:themeColor="accent2" w:themeTint="FF" w:themeShade="BF"/>
          <w:sz w:val="28"/>
          <w:szCs w:val="28"/>
        </w:rPr>
        <w:t>hile (NE)</w:t>
      </w:r>
    </w:p>
    <w:p w:rsidR="74EEE344" w:rsidP="1F2CE047" w:rsidRDefault="74EEE344" w14:paraId="307B7EBF" w14:textId="067BFE14">
      <w:pPr>
        <w:pStyle w:val="Normal"/>
        <w:spacing w:after="0" w:afterAutospacing="off"/>
        <w:jc w:val="both"/>
        <w:rPr>
          <w:b w:val="0"/>
          <w:bCs w:val="0"/>
          <w:color w:val="auto"/>
          <w:sz w:val="28"/>
          <w:szCs w:val="28"/>
        </w:rPr>
      </w:pPr>
      <w:r w:rsidRPr="1F2CE047" w:rsidR="74EEE344">
        <w:rPr>
          <w:b w:val="0"/>
          <w:bCs w:val="0"/>
          <w:color w:val="auto"/>
          <w:sz w:val="28"/>
          <w:szCs w:val="28"/>
        </w:rPr>
        <w:t>Llegada al aeropuerto de Estambul.</w:t>
      </w:r>
    </w:p>
    <w:p w:rsidR="74EEE344" w:rsidP="0CA0AED9" w:rsidRDefault="74EEE344" w14:paraId="584FCFE3" w14:textId="15351AAF">
      <w:pPr>
        <w:pStyle w:val="Normal"/>
        <w:spacing w:after="0" w:afterAutospacing="off"/>
        <w:jc w:val="both"/>
        <w:rPr>
          <w:b w:val="0"/>
          <w:bCs w:val="0"/>
          <w:color w:val="auto"/>
          <w:sz w:val="28"/>
          <w:szCs w:val="28"/>
        </w:rPr>
      </w:pPr>
      <w:r w:rsidRPr="0CA0AED9" w:rsidR="56E12BB0">
        <w:rPr>
          <w:b w:val="0"/>
          <w:bCs w:val="0"/>
          <w:color w:val="auto"/>
          <w:sz w:val="28"/>
          <w:szCs w:val="28"/>
        </w:rPr>
        <w:t xml:space="preserve">Opcionalmente, existe la posibilidad de reservar una habitación en hotel cercano al aeropuerto de Estambul. </w:t>
      </w:r>
      <w:r w:rsidRPr="0CA0AED9" w:rsidR="0458FBD1">
        <w:rPr>
          <w:b w:val="0"/>
          <w:bCs w:val="0"/>
          <w:color w:val="auto"/>
          <w:sz w:val="28"/>
          <w:szCs w:val="28"/>
        </w:rPr>
        <w:t>C</w:t>
      </w:r>
      <w:r w:rsidRPr="0CA0AED9" w:rsidR="56E12BB0">
        <w:rPr>
          <w:b w:val="0"/>
          <w:bCs w:val="0"/>
          <w:color w:val="auto"/>
          <w:sz w:val="28"/>
          <w:szCs w:val="28"/>
        </w:rPr>
        <w:t>onsultar precio.</w:t>
      </w:r>
    </w:p>
    <w:p w:rsidR="74EEE344" w:rsidP="1F2CE047" w:rsidRDefault="74EEE344" w14:paraId="3FDC90BA" w14:textId="0EA0DEF9">
      <w:pPr>
        <w:pStyle w:val="Normal"/>
        <w:spacing w:after="0" w:afterAutospacing="off"/>
        <w:jc w:val="both"/>
        <w:rPr>
          <w:b w:val="0"/>
          <w:bCs w:val="0"/>
          <w:color w:val="auto"/>
          <w:sz w:val="28"/>
          <w:szCs w:val="28"/>
        </w:rPr>
      </w:pPr>
      <w:r w:rsidRPr="0CA0AED9" w:rsidR="56E12BB0">
        <w:rPr>
          <w:b w:val="0"/>
          <w:bCs w:val="0"/>
          <w:color w:val="auto"/>
          <w:sz w:val="28"/>
          <w:szCs w:val="28"/>
        </w:rPr>
        <w:t xml:space="preserve">A la hora indicada salida en el vuelo de </w:t>
      </w:r>
      <w:r w:rsidRPr="0CA0AED9" w:rsidR="56E12BB0">
        <w:rPr>
          <w:b w:val="0"/>
          <w:bCs w:val="0"/>
          <w:color w:val="auto"/>
          <w:sz w:val="28"/>
          <w:szCs w:val="28"/>
        </w:rPr>
        <w:t>Turkish</w:t>
      </w:r>
      <w:r w:rsidRPr="0CA0AED9" w:rsidR="56E12BB0">
        <w:rPr>
          <w:b w:val="0"/>
          <w:bCs w:val="0"/>
          <w:color w:val="auto"/>
          <w:sz w:val="28"/>
          <w:szCs w:val="28"/>
        </w:rPr>
        <w:t xml:space="preserve"> Airlines (TK215) de regreso hacia Santiago de Chile. Noche a bordo.</w:t>
      </w:r>
    </w:p>
    <w:p w:rsidR="74EEE344" w:rsidP="1F2CE047" w:rsidRDefault="74EEE344" w14:paraId="1A2812E1" w14:textId="673869C9">
      <w:pPr>
        <w:pStyle w:val="Normal"/>
        <w:spacing w:after="0" w:afterAutospacing="off"/>
        <w:jc w:val="both"/>
        <w:rPr>
          <w:b w:val="0"/>
          <w:bCs w:val="0"/>
          <w:color w:val="auto"/>
          <w:sz w:val="28"/>
          <w:szCs w:val="28"/>
        </w:rPr>
      </w:pPr>
      <w:r w:rsidRPr="1F2CE047" w:rsidR="74EEE344">
        <w:rPr>
          <w:b w:val="0"/>
          <w:bCs w:val="0"/>
          <w:color w:val="auto"/>
          <w:sz w:val="28"/>
          <w:szCs w:val="28"/>
        </w:rPr>
        <w:t xml:space="preserve"> </w:t>
      </w:r>
    </w:p>
    <w:p w:rsidR="63D3088E" w:rsidP="1F2CE047" w:rsidRDefault="63D3088E" w14:paraId="3387E837" w14:textId="03F886E4">
      <w:pPr>
        <w:pStyle w:val="Normal"/>
        <w:spacing w:after="0" w:afterAutospacing="off"/>
        <w:jc w:val="both"/>
        <w:rPr>
          <w:b w:val="1"/>
          <w:bCs w:val="1"/>
          <w:color w:val="BF4E14" w:themeColor="accent2" w:themeTint="FF" w:themeShade="BF"/>
          <w:sz w:val="28"/>
          <w:szCs w:val="28"/>
        </w:rPr>
      </w:pPr>
      <w:r w:rsidRPr="1F2CE047" w:rsidR="63D3088E">
        <w:rPr>
          <w:b w:val="1"/>
          <w:bCs w:val="1"/>
          <w:color w:val="BF4E14" w:themeColor="accent2" w:themeTint="FF" w:themeShade="BF"/>
          <w:sz w:val="28"/>
          <w:szCs w:val="28"/>
        </w:rPr>
        <w:t xml:space="preserve">Día 15, </w:t>
      </w:r>
      <w:r w:rsidRPr="1F2CE047" w:rsidR="74EEE344">
        <w:rPr>
          <w:b w:val="1"/>
          <w:bCs w:val="1"/>
          <w:color w:val="BF4E14" w:themeColor="accent2" w:themeTint="FF" w:themeShade="BF"/>
          <w:sz w:val="28"/>
          <w:szCs w:val="28"/>
        </w:rPr>
        <w:t xml:space="preserve">miércoles 11 de noviembre: </w:t>
      </w:r>
      <w:r w:rsidRPr="1F2CE047" w:rsidR="1F4304E8">
        <w:rPr>
          <w:b w:val="1"/>
          <w:bCs w:val="1"/>
          <w:color w:val="BF4E14" w:themeColor="accent2" w:themeTint="FF" w:themeShade="BF"/>
          <w:sz w:val="28"/>
          <w:szCs w:val="28"/>
        </w:rPr>
        <w:t>S</w:t>
      </w:r>
      <w:r w:rsidRPr="1F2CE047" w:rsidR="74EEE344">
        <w:rPr>
          <w:b w:val="1"/>
          <w:bCs w:val="1"/>
          <w:color w:val="BF4E14" w:themeColor="accent2" w:themeTint="FF" w:themeShade="BF"/>
          <w:sz w:val="28"/>
          <w:szCs w:val="28"/>
        </w:rPr>
        <w:t xml:space="preserve">antiago de </w:t>
      </w:r>
      <w:r w:rsidRPr="1F2CE047" w:rsidR="50965268">
        <w:rPr>
          <w:b w:val="1"/>
          <w:bCs w:val="1"/>
          <w:color w:val="BF4E14" w:themeColor="accent2" w:themeTint="FF" w:themeShade="BF"/>
          <w:sz w:val="28"/>
          <w:szCs w:val="28"/>
        </w:rPr>
        <w:t>C</w:t>
      </w:r>
      <w:r w:rsidRPr="1F2CE047" w:rsidR="74EEE344">
        <w:rPr>
          <w:b w:val="1"/>
          <w:bCs w:val="1"/>
          <w:color w:val="BF4E14" w:themeColor="accent2" w:themeTint="FF" w:themeShade="BF"/>
          <w:sz w:val="28"/>
          <w:szCs w:val="28"/>
        </w:rPr>
        <w:t>hile (NE)</w:t>
      </w:r>
    </w:p>
    <w:p w:rsidR="74EEE344" w:rsidP="1F2CE047" w:rsidRDefault="74EEE344" w14:paraId="2A1940FC" w14:textId="336A5CBF">
      <w:pPr>
        <w:pStyle w:val="Normal"/>
        <w:spacing w:after="0" w:afterAutospacing="off"/>
        <w:jc w:val="both"/>
        <w:rPr>
          <w:b w:val="0"/>
          <w:bCs w:val="0"/>
          <w:color w:val="auto"/>
          <w:sz w:val="28"/>
          <w:szCs w:val="28"/>
        </w:rPr>
      </w:pPr>
      <w:r w:rsidRPr="1F2CE047" w:rsidR="74EEE344">
        <w:rPr>
          <w:b w:val="0"/>
          <w:bCs w:val="0"/>
          <w:color w:val="auto"/>
          <w:sz w:val="28"/>
          <w:szCs w:val="28"/>
        </w:rPr>
        <w:t xml:space="preserve">Llegada </w:t>
      </w:r>
      <w:r w:rsidRPr="1F2CE047" w:rsidR="356E3FC4">
        <w:rPr>
          <w:b w:val="0"/>
          <w:bCs w:val="0"/>
          <w:color w:val="auto"/>
          <w:sz w:val="28"/>
          <w:szCs w:val="28"/>
        </w:rPr>
        <w:t>a Santiago de Chile.</w:t>
      </w:r>
    </w:p>
    <w:p w:rsidR="26A8930D" w:rsidP="26A8930D" w:rsidRDefault="26A8930D" w14:paraId="769A5E0B" w14:textId="622EA595">
      <w:pPr>
        <w:pStyle w:val="Normal"/>
        <w:spacing w:after="0" w:afterAutospacing="off"/>
        <w:jc w:val="center"/>
        <w:rPr>
          <w:b w:val="1"/>
          <w:bCs w:val="1"/>
          <w:color w:val="BF4E14" w:themeColor="accent2" w:themeTint="FF" w:themeShade="BF"/>
          <w:sz w:val="28"/>
          <w:szCs w:val="28"/>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xmlns:wp14="http://schemas.microsoft.com/office/word/2010/wordml" w:rsidP="0CA0AED9" wp14:paraId="66A05525" wp14:textId="4364B0F8">
      <w:pPr>
        <w:pStyle w:val="Normal"/>
        <w:spacing w:after="0" w:afterAutospacing="off"/>
        <w:jc w:val="center"/>
        <w:rPr>
          <w:b w:val="1"/>
          <w:bCs w:val="1"/>
          <w:sz w:val="28"/>
          <w:szCs w:val="28"/>
        </w:rPr>
      </w:pPr>
    </w:p>
    <w:p w:rsidR="5CC75867" w:rsidP="5CC75867" w:rsidRDefault="5CC75867" w14:paraId="03148EFA" w14:textId="2D1B817B">
      <w:pPr>
        <w:pStyle w:val="Normal"/>
        <w:spacing w:after="0" w:afterAutospacing="off"/>
        <w:jc w:val="center"/>
        <w:rPr>
          <w:b w:val="1"/>
          <w:bCs w:val="1"/>
          <w:sz w:val="28"/>
          <w:szCs w:val="28"/>
        </w:rPr>
      </w:pPr>
    </w:p>
    <w:p w:rsidR="5CC75867" w:rsidP="5CC75867" w:rsidRDefault="5CC75867" w14:paraId="20BD8294" w14:textId="4B56FF2C">
      <w:pPr>
        <w:pStyle w:val="Normal"/>
        <w:spacing w:after="0" w:afterAutospacing="off"/>
        <w:jc w:val="center"/>
        <w:rPr>
          <w:b w:val="1"/>
          <w:bCs w:val="1"/>
          <w:sz w:val="28"/>
          <w:szCs w:val="28"/>
        </w:rPr>
      </w:pPr>
    </w:p>
    <w:p xmlns:wp14="http://schemas.microsoft.com/office/word/2010/wordml" w:rsidP="0CA0AED9" wp14:paraId="07E90DE3" wp14:textId="564F1A71">
      <w:pPr>
        <w:pStyle w:val="Normal"/>
        <w:spacing w:after="0" w:afterAutospacing="off"/>
        <w:jc w:val="center"/>
        <w:rPr>
          <w:b w:val="1"/>
          <w:bCs w:val="1"/>
          <w:sz w:val="28"/>
          <w:szCs w:val="28"/>
        </w:rPr>
      </w:pPr>
      <w:r w:rsidRPr="0CA0AED9" w:rsidR="0D3456F1">
        <w:rPr>
          <w:b w:val="1"/>
          <w:bCs w:val="1"/>
          <w:sz w:val="28"/>
          <w:szCs w:val="28"/>
        </w:rPr>
        <w:t>VALOR</w:t>
      </w:r>
      <w:r w:rsidRPr="0CA0AED9" w:rsidR="1B070D97">
        <w:rPr>
          <w:b w:val="1"/>
          <w:bCs w:val="1"/>
          <w:sz w:val="28"/>
          <w:szCs w:val="28"/>
        </w:rPr>
        <w:t xml:space="preserve"> </w:t>
      </w:r>
      <w:r w:rsidRPr="0CA0AED9" w:rsidR="1B45C8A6">
        <w:rPr>
          <w:b w:val="1"/>
          <w:bCs w:val="1"/>
          <w:sz w:val="28"/>
          <w:szCs w:val="28"/>
        </w:rPr>
        <w:t>POR PERSONA: CAT. SELECCIÓN</w:t>
      </w:r>
    </w:p>
    <w:tbl>
      <w:tblPr>
        <w:tblStyle w:val="GridTable4-Accent2"/>
        <w:tblW w:w="0" w:type="auto"/>
        <w:jc w:val="center"/>
        <w:tblLook w:val="06A0" w:firstRow="1" w:lastRow="0" w:firstColumn="1" w:lastColumn="0" w:noHBand="1" w:noVBand="1"/>
      </w:tblPr>
      <w:tblGrid>
        <w:gridCol w:w="2400"/>
        <w:gridCol w:w="1620"/>
        <w:gridCol w:w="1725"/>
        <w:gridCol w:w="1875"/>
      </w:tblGrid>
      <w:tr w:rsidR="0CA0AED9" w:rsidTr="0CA0AED9" w14:paraId="60E9B808">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1B45C8A6" w:rsidP="0CA0AED9" w:rsidRDefault="1B45C8A6" w14:paraId="2D1D8660" w14:textId="3ED88C70">
            <w:pPr>
              <w:pStyle w:val="Normal"/>
              <w:jc w:val="center"/>
              <w:rPr>
                <w:sz w:val="28"/>
                <w:szCs w:val="28"/>
              </w:rPr>
            </w:pPr>
            <w:r w:rsidRPr="0CA0AED9" w:rsidR="1B45C8A6">
              <w:rPr>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620" w:type="dxa"/>
            <w:tcMar/>
          </w:tcPr>
          <w:p w:rsidR="1B45C8A6" w:rsidP="0CA0AED9" w:rsidRDefault="1B45C8A6" w14:paraId="25CE433D" w14:textId="38FC4C61">
            <w:pPr>
              <w:pStyle w:val="Normal"/>
              <w:jc w:val="center"/>
              <w:rPr>
                <w:sz w:val="28"/>
                <w:szCs w:val="28"/>
              </w:rPr>
            </w:pPr>
            <w:r w:rsidRPr="0CA0AED9" w:rsidR="1B45C8A6">
              <w:rPr>
                <w:sz w:val="28"/>
                <w:szCs w:val="28"/>
              </w:rPr>
              <w:t>DOBLE</w:t>
            </w:r>
          </w:p>
        </w:tc>
        <w:tc>
          <w:tcPr>
            <w:cnfStyle w:val="000000000000" w:firstRow="0" w:lastRow="0" w:firstColumn="0" w:lastColumn="0" w:oddVBand="0" w:evenVBand="0" w:oddHBand="0" w:evenHBand="0" w:firstRowFirstColumn="0" w:firstRowLastColumn="0" w:lastRowFirstColumn="0" w:lastRowLastColumn="0"/>
            <w:tcW w:w="1725" w:type="dxa"/>
            <w:tcMar/>
          </w:tcPr>
          <w:p w:rsidR="1B45C8A6" w:rsidP="0CA0AED9" w:rsidRDefault="1B45C8A6" w14:paraId="0505F016" w14:textId="404B5493">
            <w:pPr>
              <w:pStyle w:val="Normal"/>
              <w:jc w:val="center"/>
              <w:rPr>
                <w:sz w:val="28"/>
                <w:szCs w:val="28"/>
              </w:rPr>
            </w:pPr>
            <w:r w:rsidRPr="0CA0AED9" w:rsidR="1B45C8A6">
              <w:rPr>
                <w:sz w:val="28"/>
                <w:szCs w:val="28"/>
              </w:rPr>
              <w:t>TRIPLE</w:t>
            </w:r>
          </w:p>
        </w:tc>
        <w:tc>
          <w:tcPr>
            <w:cnfStyle w:val="000000000000" w:firstRow="0" w:lastRow="0" w:firstColumn="0" w:lastColumn="0" w:oddVBand="0" w:evenVBand="0" w:oddHBand="0" w:evenHBand="0" w:firstRowFirstColumn="0" w:firstRowLastColumn="0" w:lastRowFirstColumn="0" w:lastRowLastColumn="0"/>
            <w:tcW w:w="1875" w:type="dxa"/>
            <w:tcMar/>
          </w:tcPr>
          <w:p w:rsidR="1B45C8A6" w:rsidP="0CA0AED9" w:rsidRDefault="1B45C8A6" w14:paraId="54A53B27" w14:textId="1C45542A">
            <w:pPr>
              <w:pStyle w:val="Normal"/>
              <w:jc w:val="center"/>
              <w:rPr>
                <w:sz w:val="28"/>
                <w:szCs w:val="28"/>
              </w:rPr>
            </w:pPr>
            <w:r w:rsidRPr="0CA0AED9" w:rsidR="1B45C8A6">
              <w:rPr>
                <w:sz w:val="28"/>
                <w:szCs w:val="28"/>
              </w:rPr>
              <w:t>SINGLE</w:t>
            </w:r>
          </w:p>
        </w:tc>
      </w:tr>
      <w:tr w:rsidR="0CA0AED9" w:rsidTr="0CA0AED9" w14:paraId="3E42E4C0">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1B45C8A6" w:rsidP="0CA0AED9" w:rsidRDefault="1B45C8A6" w14:paraId="40BC36ED" w14:textId="1F7E63E7">
            <w:pPr>
              <w:pStyle w:val="Normal"/>
              <w:jc w:val="center"/>
              <w:rPr>
                <w:sz w:val="28"/>
                <w:szCs w:val="28"/>
              </w:rPr>
            </w:pPr>
            <w:r w:rsidRPr="0CA0AED9" w:rsidR="1B45C8A6">
              <w:rPr>
                <w:sz w:val="28"/>
                <w:szCs w:val="28"/>
              </w:rPr>
              <w:t>28 octubre 2028</w:t>
            </w: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0CA0AED9" w:rsidP="0CA0AED9" w:rsidRDefault="0CA0AED9" w14:paraId="2ABA25D9" w14:textId="1D5955DD">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3.833</w:t>
            </w:r>
            <w:r w:rsidRPr="0CA0AED9" w:rsidR="63557D56">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725" w:type="dxa"/>
            <w:tcMar/>
            <w:vAlign w:val="center"/>
          </w:tcPr>
          <w:p w:rsidR="0CA0AED9" w:rsidP="0CA0AED9" w:rsidRDefault="0CA0AED9" w14:paraId="6FD39DBF" w14:textId="16C0697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3.823 </w:t>
            </w:r>
            <w:r w:rsidRPr="0CA0AED9" w:rsidR="6E910B93">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875" w:type="dxa"/>
            <w:tcMar/>
            <w:vAlign w:val="center"/>
          </w:tcPr>
          <w:p w:rsidR="0CA0AED9" w:rsidP="0CA0AED9" w:rsidRDefault="0CA0AED9" w14:paraId="50343EE7" w14:textId="74E3D3C6">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4.572</w:t>
            </w:r>
            <w:r w:rsidRPr="0CA0AED9" w:rsidR="3986C3C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xmlns:wp14="http://schemas.microsoft.com/office/word/2010/wordml" w:rsidP="042AFE41" wp14:paraId="7F6987C4" wp14:textId="67B463C5">
      <w:pPr>
        <w:pStyle w:val="Normal"/>
        <w:spacing w:after="0" w:afterAutospacing="off"/>
        <w:ind w:firstLine="708"/>
        <w:jc w:val="left"/>
      </w:pPr>
      <w:r w:rsidRPr="042AFE41" w:rsidR="4DAED7DA">
        <w:rPr>
          <w:b w:val="1"/>
          <w:bCs w:val="1"/>
          <w:sz w:val="28"/>
          <w:szCs w:val="28"/>
        </w:rPr>
        <w:t>Nota:</w:t>
      </w:r>
      <w:r w:rsidRPr="042AFE41" w:rsidR="4DAED7DA">
        <w:rPr>
          <w:b w:val="0"/>
          <w:bCs w:val="0"/>
          <w:sz w:val="28"/>
          <w:szCs w:val="28"/>
        </w:rPr>
        <w:t xml:space="preserve"> en la hab. triple, la 3ra. cama es un sofá/catre</w:t>
      </w:r>
    </w:p>
    <w:p w:rsidR="042AFE41" w:rsidP="042AFE41" w:rsidRDefault="042AFE41" w14:paraId="747A5946" w14:textId="5577456C">
      <w:pPr>
        <w:pStyle w:val="Normal"/>
        <w:spacing w:after="0" w:afterAutospacing="off"/>
        <w:ind w:firstLine="708"/>
        <w:jc w:val="left"/>
        <w:rPr>
          <w:b w:val="0"/>
          <w:bCs w:val="0"/>
          <w:sz w:val="28"/>
          <w:szCs w:val="28"/>
        </w:rPr>
      </w:pPr>
    </w:p>
    <w:p w:rsidR="3986C3C1" w:rsidP="0CA0AED9" w:rsidRDefault="3986C3C1" w14:paraId="0E976DD7" w14:textId="6C4EB3C2">
      <w:pPr>
        <w:pStyle w:val="Normal"/>
        <w:suppressLineNumbers w:val="0"/>
        <w:bidi w:val="0"/>
        <w:spacing w:before="0" w:beforeAutospacing="off" w:after="0" w:afterAutospacing="off" w:line="279" w:lineRule="auto"/>
        <w:ind w:left="0" w:right="0"/>
        <w:jc w:val="center"/>
        <w:rPr>
          <w:b w:val="1"/>
          <w:bCs w:val="1"/>
          <w:sz w:val="28"/>
          <w:szCs w:val="28"/>
        </w:rPr>
      </w:pPr>
      <w:r w:rsidRPr="0CA0AED9" w:rsidR="3986C3C1">
        <w:rPr>
          <w:b w:val="1"/>
          <w:bCs w:val="1"/>
          <w:sz w:val="28"/>
          <w:szCs w:val="28"/>
        </w:rPr>
        <w:t>VALOR POR PERSONA: CAT. SI</w:t>
      </w:r>
    </w:p>
    <w:tbl>
      <w:tblPr>
        <w:tblStyle w:val="GridTable4-Accent2"/>
        <w:tblW w:w="7659" w:type="dxa"/>
        <w:jc w:val="center"/>
        <w:tblLook w:val="06A0" w:firstRow="1" w:lastRow="0" w:firstColumn="1" w:lastColumn="0" w:noHBand="1" w:noVBand="1"/>
      </w:tblPr>
      <w:tblGrid>
        <w:gridCol w:w="2400"/>
        <w:gridCol w:w="1470"/>
        <w:gridCol w:w="1539"/>
        <w:gridCol w:w="2250"/>
      </w:tblGrid>
      <w:tr w:rsidR="0CA0AED9" w:rsidTr="042AFE41" w14:paraId="2DA7C1FB">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0CA0AED9" w:rsidP="0CA0AED9" w:rsidRDefault="0CA0AED9" w14:paraId="25076555" w14:textId="3ED88C70">
            <w:pPr>
              <w:pStyle w:val="Normal"/>
              <w:jc w:val="center"/>
              <w:rPr>
                <w:sz w:val="28"/>
                <w:szCs w:val="28"/>
              </w:rPr>
            </w:pPr>
            <w:r w:rsidRPr="0CA0AED9" w:rsidR="0CA0AED9">
              <w:rPr>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470" w:type="dxa"/>
            <w:tcMar/>
          </w:tcPr>
          <w:p w:rsidR="0CA0AED9" w:rsidP="0CA0AED9" w:rsidRDefault="0CA0AED9" w14:paraId="11ABBF89" w14:textId="38FC4C61">
            <w:pPr>
              <w:pStyle w:val="Normal"/>
              <w:jc w:val="center"/>
              <w:rPr>
                <w:sz w:val="28"/>
                <w:szCs w:val="28"/>
              </w:rPr>
            </w:pPr>
            <w:r w:rsidRPr="0CA0AED9" w:rsidR="0CA0AED9">
              <w:rPr>
                <w:sz w:val="28"/>
                <w:szCs w:val="28"/>
              </w:rPr>
              <w:t>DOBLE</w:t>
            </w:r>
          </w:p>
        </w:tc>
        <w:tc>
          <w:tcPr>
            <w:cnfStyle w:val="000000000000" w:firstRow="0" w:lastRow="0" w:firstColumn="0" w:lastColumn="0" w:oddVBand="0" w:evenVBand="0" w:oddHBand="0" w:evenHBand="0" w:firstRowFirstColumn="0" w:firstRowLastColumn="0" w:lastRowFirstColumn="0" w:lastRowLastColumn="0"/>
            <w:tcW w:w="1539" w:type="dxa"/>
            <w:tcMar/>
          </w:tcPr>
          <w:p w:rsidR="0CA0AED9" w:rsidP="0CA0AED9" w:rsidRDefault="0CA0AED9" w14:paraId="40CF289C" w14:textId="404B5493">
            <w:pPr>
              <w:pStyle w:val="Normal"/>
              <w:jc w:val="center"/>
              <w:rPr>
                <w:sz w:val="28"/>
                <w:szCs w:val="28"/>
              </w:rPr>
            </w:pPr>
            <w:r w:rsidRPr="0CA0AED9" w:rsidR="0CA0AED9">
              <w:rPr>
                <w:sz w:val="28"/>
                <w:szCs w:val="28"/>
              </w:rPr>
              <w:t>TRIPLE</w:t>
            </w:r>
          </w:p>
        </w:tc>
        <w:tc>
          <w:tcPr>
            <w:cnfStyle w:val="000000000000" w:firstRow="0" w:lastRow="0" w:firstColumn="0" w:lastColumn="0" w:oddVBand="0" w:evenVBand="0" w:oddHBand="0" w:evenHBand="0" w:firstRowFirstColumn="0" w:firstRowLastColumn="0" w:lastRowFirstColumn="0" w:lastRowLastColumn="0"/>
            <w:tcW w:w="2250" w:type="dxa"/>
            <w:tcMar/>
          </w:tcPr>
          <w:p w:rsidR="0CA0AED9" w:rsidP="0CA0AED9" w:rsidRDefault="0CA0AED9" w14:paraId="5C64A1DF" w14:textId="1C45542A">
            <w:pPr>
              <w:pStyle w:val="Normal"/>
              <w:jc w:val="center"/>
              <w:rPr>
                <w:sz w:val="28"/>
                <w:szCs w:val="28"/>
              </w:rPr>
            </w:pPr>
            <w:r w:rsidRPr="0CA0AED9" w:rsidR="0CA0AED9">
              <w:rPr>
                <w:sz w:val="28"/>
                <w:szCs w:val="28"/>
              </w:rPr>
              <w:t>SINGLE</w:t>
            </w:r>
          </w:p>
        </w:tc>
      </w:tr>
      <w:tr w:rsidR="0CA0AED9" w:rsidTr="042AFE41" w14:paraId="0D7AF332">
        <w:trPr>
          <w:trHeight w:val="300"/>
        </w:trPr>
        <w:tc>
          <w:tcPr>
            <w:cnfStyle w:val="001000000000" w:firstRow="0" w:lastRow="0" w:firstColumn="1" w:lastColumn="0" w:oddVBand="0" w:evenVBand="0" w:oddHBand="0" w:evenHBand="0" w:firstRowFirstColumn="0" w:firstRowLastColumn="0" w:lastRowFirstColumn="0" w:lastRowLastColumn="0"/>
            <w:tcW w:w="2400" w:type="dxa"/>
            <w:tcMar/>
          </w:tcPr>
          <w:p w:rsidR="0CA0AED9" w:rsidP="0CA0AED9" w:rsidRDefault="0CA0AED9" w14:paraId="47F92664" w14:textId="1F7E63E7">
            <w:pPr>
              <w:pStyle w:val="Normal"/>
              <w:jc w:val="center"/>
              <w:rPr>
                <w:sz w:val="28"/>
                <w:szCs w:val="28"/>
              </w:rPr>
            </w:pPr>
            <w:r w:rsidRPr="0CA0AED9" w:rsidR="0CA0AED9">
              <w:rPr>
                <w:sz w:val="28"/>
                <w:szCs w:val="28"/>
              </w:rPr>
              <w:t>28 octubre 2028</w:t>
            </w:r>
          </w:p>
        </w:tc>
        <w:tc>
          <w:tcPr>
            <w:cnfStyle w:val="000000000000" w:firstRow="0" w:lastRow="0" w:firstColumn="0" w:lastColumn="0" w:oddVBand="0" w:evenVBand="0" w:oddHBand="0" w:evenHBand="0" w:firstRowFirstColumn="0" w:firstRowLastColumn="0" w:lastRowFirstColumn="0" w:lastRowLastColumn="0"/>
            <w:tcW w:w="1470" w:type="dxa"/>
            <w:tcMar/>
            <w:vAlign w:val="center"/>
          </w:tcPr>
          <w:p w:rsidR="0CA0AED9" w:rsidP="0CA0AED9" w:rsidRDefault="0CA0AED9" w14:paraId="3EF0B457" w14:textId="443B48E3">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4.054</w:t>
            </w:r>
            <w:r w:rsidRPr="0CA0AED9" w:rsidR="2239438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539" w:type="dxa"/>
            <w:tcMar/>
            <w:vAlign w:val="center"/>
          </w:tcPr>
          <w:p w:rsidR="0CA0AED9" w:rsidP="0CA0AED9" w:rsidRDefault="0CA0AED9" w14:paraId="58B4544C" w14:textId="74A17CB6">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4.044</w:t>
            </w:r>
            <w:r w:rsidRPr="0CA0AED9" w:rsidR="5A19888E">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2250" w:type="dxa"/>
            <w:tcMar/>
            <w:vAlign w:val="center"/>
          </w:tcPr>
          <w:p w:rsidR="0CA0AED9" w:rsidP="0CA0AED9" w:rsidRDefault="0CA0AED9" w14:paraId="5C55F7DB" w14:textId="6708D326">
            <w:pPr>
              <w:spacing w:before="0" w:beforeAutospacing="off" w:after="0" w:afterAutospacing="off"/>
              <w:jc w:val="right"/>
              <w:rPr>
                <w:rFonts w:ascii="Calibri" w:hAnsi="Calibri" w:eastAsia="Calibri" w:cs="Calibri"/>
                <w:b w:val="0"/>
                <w:bCs w:val="0"/>
                <w:i w:val="0"/>
                <w:iCs w:val="0"/>
                <w:strike w:val="0"/>
                <w:dstrike w:val="0"/>
                <w:color w:val="000000" w:themeColor="text1" w:themeTint="FF" w:themeShade="FF"/>
                <w:sz w:val="28"/>
                <w:szCs w:val="28"/>
                <w:u w:val="none"/>
              </w:rPr>
            </w:pPr>
            <w:r w:rsidRPr="0CA0AED9" w:rsidR="0CA0AED9">
              <w:rPr>
                <w:rFonts w:ascii="Calibri" w:hAnsi="Calibri" w:eastAsia="Calibri" w:cs="Calibri"/>
                <w:b w:val="0"/>
                <w:bCs w:val="0"/>
                <w:i w:val="0"/>
                <w:iCs w:val="0"/>
                <w:strike w:val="0"/>
                <w:dstrike w:val="0"/>
                <w:color w:val="000000" w:themeColor="text1" w:themeTint="FF" w:themeShade="FF"/>
                <w:sz w:val="28"/>
                <w:szCs w:val="28"/>
                <w:u w:val="none"/>
              </w:rPr>
              <w:t xml:space="preserve"> 4.793</w:t>
            </w:r>
            <w:r w:rsidRPr="0CA0AED9" w:rsidR="0DB5571B">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0CA0AED9" w:rsidP="042AFE41" w:rsidRDefault="0CA0AED9" w14:paraId="1C30FFB3" w14:textId="2EA5777D">
      <w:pPr>
        <w:pStyle w:val="Normal"/>
        <w:spacing w:after="0" w:afterAutospacing="off"/>
        <w:ind w:firstLine="708"/>
        <w:jc w:val="left"/>
      </w:pPr>
      <w:r w:rsidRPr="042AFE41" w:rsidR="37AC38BA">
        <w:rPr>
          <w:b w:val="1"/>
          <w:bCs w:val="1"/>
          <w:sz w:val="28"/>
          <w:szCs w:val="28"/>
        </w:rPr>
        <w:t>Nota:</w:t>
      </w:r>
      <w:r w:rsidRPr="042AFE41" w:rsidR="37AC38BA">
        <w:rPr>
          <w:b w:val="0"/>
          <w:bCs w:val="0"/>
          <w:sz w:val="28"/>
          <w:szCs w:val="28"/>
        </w:rPr>
        <w:t xml:space="preserve"> en la hab. triple, la 3ra. cama es un sofá/catre</w:t>
      </w:r>
    </w:p>
    <w:p xmlns:wp14="http://schemas.microsoft.com/office/word/2010/wordml" w:rsidP="4D49978B" wp14:paraId="78B08C18" wp14:textId="7033EC8B">
      <w:pPr>
        <w:pStyle w:val="Normal"/>
        <w:spacing w:after="0" w:afterAutospacing="off"/>
        <w:jc w:val="left"/>
        <w:rPr>
          <w:b w:val="1"/>
          <w:bCs w:val="1"/>
          <w:sz w:val="28"/>
          <w:szCs w:val="28"/>
        </w:rPr>
      </w:pPr>
    </w:p>
    <w:p xmlns:wp14="http://schemas.microsoft.com/office/word/2010/wordml" w:rsidP="7FA7BD4B" wp14:paraId="7C582396" wp14:textId="736A2F06">
      <w:pPr>
        <w:pStyle w:val="Normal"/>
        <w:spacing w:after="0" w:afterAutospacing="off"/>
        <w:jc w:val="left"/>
        <w:rPr>
          <w:b w:val="1"/>
          <w:bCs w:val="1"/>
          <w:sz w:val="28"/>
          <w:szCs w:val="28"/>
        </w:rPr>
      </w:pPr>
      <w:r w:rsidRPr="1F2CE047" w:rsidR="208A2D9E">
        <w:rPr>
          <w:b w:val="1"/>
          <w:bCs w:val="1"/>
          <w:sz w:val="28"/>
          <w:szCs w:val="28"/>
        </w:rPr>
        <w:t>Incluye:</w:t>
      </w:r>
    </w:p>
    <w:p w:rsidR="7FA7BD4B" w:rsidP="1F2CE047" w:rsidRDefault="7FA7BD4B" w14:paraId="52495539" w14:textId="4E874D99">
      <w:pPr>
        <w:pStyle w:val="ListParagraph"/>
        <w:numPr>
          <w:ilvl w:val="0"/>
          <w:numId w:val="10"/>
        </w:numPr>
        <w:spacing w:after="0" w:afterAutospacing="off"/>
        <w:jc w:val="both"/>
        <w:rPr>
          <w:b w:val="0"/>
          <w:bCs w:val="0"/>
          <w:sz w:val="28"/>
          <w:szCs w:val="28"/>
        </w:rPr>
      </w:pPr>
      <w:r w:rsidRPr="1F2CE047" w:rsidR="7FEE4621">
        <w:rPr>
          <w:b w:val="0"/>
          <w:bCs w:val="0"/>
          <w:sz w:val="28"/>
          <w:szCs w:val="28"/>
        </w:rPr>
        <w:t>Tickets</w:t>
      </w:r>
      <w:r w:rsidRPr="1F2CE047" w:rsidR="7FEE4621">
        <w:rPr>
          <w:b w:val="0"/>
          <w:bCs w:val="0"/>
          <w:sz w:val="28"/>
          <w:szCs w:val="28"/>
        </w:rPr>
        <w:t xml:space="preserve"> aéreos Santiago de Chile - Estambul – Beijing / Shanghái – Estambul - </w:t>
      </w:r>
      <w:r w:rsidRPr="1F2CE047" w:rsidR="7FEE4621">
        <w:rPr>
          <w:b w:val="0"/>
          <w:bCs w:val="0"/>
          <w:sz w:val="28"/>
          <w:szCs w:val="28"/>
        </w:rPr>
        <w:t>Santiago</w:t>
      </w:r>
      <w:r w:rsidRPr="1F2CE047" w:rsidR="7FEE4621">
        <w:rPr>
          <w:b w:val="0"/>
          <w:bCs w:val="0"/>
          <w:sz w:val="28"/>
          <w:szCs w:val="28"/>
        </w:rPr>
        <w:t xml:space="preserve"> de Chile, en clase turista con </w:t>
      </w:r>
      <w:r w:rsidRPr="1F2CE047" w:rsidR="7FEE4621">
        <w:rPr>
          <w:b w:val="0"/>
          <w:bCs w:val="0"/>
          <w:sz w:val="28"/>
          <w:szCs w:val="28"/>
        </w:rPr>
        <w:t>Turkish</w:t>
      </w:r>
      <w:r w:rsidRPr="1F2CE047" w:rsidR="7FEE4621">
        <w:rPr>
          <w:b w:val="0"/>
          <w:bCs w:val="0"/>
          <w:sz w:val="28"/>
          <w:szCs w:val="28"/>
        </w:rPr>
        <w:t xml:space="preserve"> Airlines.</w:t>
      </w:r>
    </w:p>
    <w:p w:rsidR="7FA7BD4B" w:rsidP="1F2CE047" w:rsidRDefault="7FA7BD4B" w14:paraId="59F0CAC8" w14:textId="060796A4">
      <w:pPr>
        <w:pStyle w:val="ListParagraph"/>
        <w:numPr>
          <w:ilvl w:val="0"/>
          <w:numId w:val="10"/>
        </w:numPr>
        <w:spacing w:after="0" w:afterAutospacing="off"/>
        <w:jc w:val="both"/>
        <w:rPr>
          <w:b w:val="0"/>
          <w:bCs w:val="0"/>
          <w:sz w:val="28"/>
          <w:szCs w:val="28"/>
        </w:rPr>
      </w:pPr>
      <w:r w:rsidRPr="1F2CE047" w:rsidR="7FEE4621">
        <w:rPr>
          <w:b w:val="0"/>
          <w:bCs w:val="0"/>
          <w:sz w:val="28"/>
          <w:szCs w:val="28"/>
        </w:rPr>
        <w:t>Asistencia a la llegada y salida en el aeropuerto por personal de habla hispana.</w:t>
      </w:r>
    </w:p>
    <w:p w:rsidR="7FA7BD4B" w:rsidP="1F2CE047" w:rsidRDefault="7FA7BD4B" w14:paraId="4249B4F8" w14:textId="78BFD8D9">
      <w:pPr>
        <w:pStyle w:val="ListParagraph"/>
        <w:numPr>
          <w:ilvl w:val="0"/>
          <w:numId w:val="10"/>
        </w:numPr>
        <w:spacing w:after="0" w:afterAutospacing="off"/>
        <w:jc w:val="both"/>
        <w:rPr>
          <w:b w:val="0"/>
          <w:bCs w:val="0"/>
          <w:sz w:val="28"/>
          <w:szCs w:val="28"/>
        </w:rPr>
      </w:pPr>
      <w:r w:rsidRPr="1F2CE047" w:rsidR="7FEE4621">
        <w:rPr>
          <w:b w:val="0"/>
          <w:bCs w:val="0"/>
          <w:sz w:val="28"/>
          <w:szCs w:val="28"/>
        </w:rPr>
        <w:t>Traslados de llegada y salida del aeropuerto principal.</w:t>
      </w:r>
    </w:p>
    <w:p w:rsidR="7FA7BD4B" w:rsidP="1F2CE047" w:rsidRDefault="7FA7BD4B" w14:paraId="0E9E2F59" w14:textId="21C2D8D1">
      <w:pPr>
        <w:pStyle w:val="ListParagraph"/>
        <w:numPr>
          <w:ilvl w:val="0"/>
          <w:numId w:val="10"/>
        </w:numPr>
        <w:spacing w:after="0" w:afterAutospacing="off"/>
        <w:jc w:val="both"/>
        <w:rPr>
          <w:b w:val="0"/>
          <w:bCs w:val="0"/>
          <w:sz w:val="28"/>
          <w:szCs w:val="28"/>
        </w:rPr>
      </w:pPr>
      <w:r w:rsidRPr="1F2CE047" w:rsidR="7FEE4621">
        <w:rPr>
          <w:b w:val="0"/>
          <w:bCs w:val="0"/>
          <w:sz w:val="28"/>
          <w:szCs w:val="28"/>
        </w:rPr>
        <w:t>10 noches de alojamiento en los hoteles indicados.</w:t>
      </w:r>
    </w:p>
    <w:p w:rsidR="7FA7BD4B" w:rsidP="1F2CE047" w:rsidRDefault="7FA7BD4B" w14:paraId="14A8AACD" w14:textId="1B654066">
      <w:pPr>
        <w:pStyle w:val="ListParagraph"/>
        <w:numPr>
          <w:ilvl w:val="0"/>
          <w:numId w:val="10"/>
        </w:numPr>
        <w:spacing w:after="0" w:afterAutospacing="off"/>
        <w:jc w:val="both"/>
        <w:rPr>
          <w:b w:val="0"/>
          <w:bCs w:val="0"/>
          <w:sz w:val="28"/>
          <w:szCs w:val="28"/>
        </w:rPr>
      </w:pPr>
      <w:r w:rsidRPr="1F2CE047" w:rsidR="7FEE4621">
        <w:rPr>
          <w:b w:val="0"/>
          <w:bCs w:val="0"/>
          <w:sz w:val="28"/>
          <w:szCs w:val="28"/>
        </w:rPr>
        <w:t>Régimen alimenticio según opción de itinerario elegido.</w:t>
      </w:r>
    </w:p>
    <w:p w:rsidR="7FA7BD4B" w:rsidP="1F2CE047" w:rsidRDefault="7FA7BD4B" w14:paraId="32690F0C" w14:textId="3A87E6A6">
      <w:pPr>
        <w:pStyle w:val="ListParagraph"/>
        <w:numPr>
          <w:ilvl w:val="0"/>
          <w:numId w:val="10"/>
        </w:numPr>
        <w:spacing w:after="0" w:afterAutospacing="off"/>
        <w:jc w:val="both"/>
        <w:rPr>
          <w:b w:val="0"/>
          <w:bCs w:val="0"/>
          <w:sz w:val="28"/>
          <w:szCs w:val="28"/>
        </w:rPr>
      </w:pPr>
      <w:r w:rsidRPr="1F2CE047" w:rsidR="7FEE4621">
        <w:rPr>
          <w:b w:val="0"/>
          <w:bCs w:val="0"/>
          <w:sz w:val="28"/>
          <w:szCs w:val="28"/>
        </w:rPr>
        <w:t>Visita de Beijing, Xian y Shanghái según itinerario.</w:t>
      </w:r>
    </w:p>
    <w:p w:rsidR="7FA7BD4B" w:rsidP="1F2CE047" w:rsidRDefault="7FA7BD4B" w14:paraId="0A0FAAFD" w14:textId="20976728">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al Palacio de Verano, degustación de té, paseo por </w:t>
      </w:r>
      <w:r w:rsidRPr="0CA0AED9" w:rsidR="2F7E712C">
        <w:rPr>
          <w:b w:val="0"/>
          <w:bCs w:val="0"/>
          <w:sz w:val="28"/>
          <w:szCs w:val="28"/>
        </w:rPr>
        <w:t>Sanlitun</w:t>
      </w:r>
      <w:r w:rsidRPr="0CA0AED9" w:rsidR="2F7E712C">
        <w:rPr>
          <w:b w:val="0"/>
          <w:bCs w:val="0"/>
          <w:sz w:val="28"/>
          <w:szCs w:val="28"/>
        </w:rPr>
        <w:t xml:space="preserve"> y Cena de Pato Laqueado en Beijing, sólo en la opción SI.</w:t>
      </w:r>
    </w:p>
    <w:p w:rsidR="7FA7BD4B" w:rsidP="1F2CE047" w:rsidRDefault="7FA7BD4B" w14:paraId="2EA2051A" w14:textId="6726B529">
      <w:pPr>
        <w:pStyle w:val="ListParagraph"/>
        <w:numPr>
          <w:ilvl w:val="0"/>
          <w:numId w:val="10"/>
        </w:numPr>
        <w:spacing w:after="0" w:afterAutospacing="off"/>
        <w:jc w:val="both"/>
        <w:rPr>
          <w:b w:val="0"/>
          <w:bCs w:val="0"/>
          <w:sz w:val="28"/>
          <w:szCs w:val="28"/>
        </w:rPr>
      </w:pPr>
      <w:r w:rsidRPr="0CA0AED9" w:rsidR="2F7E712C">
        <w:rPr>
          <w:b w:val="0"/>
          <w:bCs w:val="0"/>
          <w:sz w:val="28"/>
          <w:szCs w:val="28"/>
        </w:rPr>
        <w:t>Visita al Templo del Cielo y fábrica de perlas en Beijing, sólo en la opción SI.</w:t>
      </w:r>
    </w:p>
    <w:p w:rsidR="7FA7BD4B" w:rsidP="1F2CE047" w:rsidRDefault="7FA7BD4B" w14:paraId="06441FAA" w14:textId="712C8559">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al Jardin de </w:t>
      </w:r>
      <w:r w:rsidRPr="0CA0AED9" w:rsidR="2F7E712C">
        <w:rPr>
          <w:b w:val="0"/>
          <w:bCs w:val="0"/>
          <w:sz w:val="28"/>
          <w:szCs w:val="28"/>
        </w:rPr>
        <w:t>Yuyuan</w:t>
      </w:r>
      <w:r w:rsidRPr="0CA0AED9" w:rsidR="2F7E712C">
        <w:rPr>
          <w:b w:val="0"/>
          <w:bCs w:val="0"/>
          <w:sz w:val="28"/>
          <w:szCs w:val="28"/>
        </w:rPr>
        <w:t>, Templo de Buda de Jade y al Malecón en Shanghái, sólo en la opción SI.</w:t>
      </w:r>
    </w:p>
    <w:p w:rsidR="7FA7BD4B" w:rsidP="1F2CE047" w:rsidRDefault="7FA7BD4B" w14:paraId="51019878" w14:textId="43FB6736">
      <w:pPr>
        <w:pStyle w:val="ListParagraph"/>
        <w:numPr>
          <w:ilvl w:val="0"/>
          <w:numId w:val="10"/>
        </w:numPr>
        <w:spacing w:after="0" w:afterAutospacing="off"/>
        <w:jc w:val="both"/>
        <w:rPr>
          <w:b w:val="0"/>
          <w:bCs w:val="0"/>
          <w:sz w:val="28"/>
          <w:szCs w:val="28"/>
        </w:rPr>
      </w:pPr>
      <w:r w:rsidRPr="0CA0AED9" w:rsidR="2F7E712C">
        <w:rPr>
          <w:b w:val="0"/>
          <w:bCs w:val="0"/>
          <w:sz w:val="28"/>
          <w:szCs w:val="28"/>
        </w:rPr>
        <w:t xml:space="preserve">Visita a la Pagoda de la Oca Silvestre y paseo por el Barrio </w:t>
      </w:r>
      <w:r w:rsidRPr="0CA0AED9" w:rsidR="2F7E712C">
        <w:rPr>
          <w:b w:val="0"/>
          <w:bCs w:val="0"/>
          <w:sz w:val="28"/>
          <w:szCs w:val="28"/>
        </w:rPr>
        <w:t>Musulman</w:t>
      </w:r>
      <w:r w:rsidRPr="0CA0AED9" w:rsidR="2F7E712C">
        <w:rPr>
          <w:b w:val="0"/>
          <w:bCs w:val="0"/>
          <w:sz w:val="28"/>
          <w:szCs w:val="28"/>
        </w:rPr>
        <w:t xml:space="preserve"> en Xian solo en la opción SI.</w:t>
      </w:r>
    </w:p>
    <w:p w:rsidR="7FA7BD4B" w:rsidP="1F2CE047" w:rsidRDefault="7FA7BD4B" w14:paraId="58A8808D" w14:textId="05EFCE5E">
      <w:pPr>
        <w:pStyle w:val="ListParagraph"/>
        <w:numPr>
          <w:ilvl w:val="0"/>
          <w:numId w:val="10"/>
        </w:numPr>
        <w:spacing w:after="0" w:afterAutospacing="off"/>
        <w:jc w:val="both"/>
        <w:rPr>
          <w:b w:val="0"/>
          <w:bCs w:val="0"/>
          <w:sz w:val="28"/>
          <w:szCs w:val="28"/>
        </w:rPr>
      </w:pPr>
      <w:r w:rsidRPr="1F2CE047" w:rsidR="7FEE4621">
        <w:rPr>
          <w:b w:val="0"/>
          <w:bCs w:val="0"/>
          <w:sz w:val="28"/>
          <w:szCs w:val="28"/>
        </w:rPr>
        <w:t>Guías locales de habla hispana durante las visitas incluidas en el itinerario.</w:t>
      </w:r>
    </w:p>
    <w:p w:rsidR="7FA7BD4B" w:rsidP="1F2CE047" w:rsidRDefault="7FA7BD4B" w14:paraId="3014DF56" w14:textId="2B1E14AC">
      <w:pPr>
        <w:pStyle w:val="ListParagraph"/>
        <w:numPr>
          <w:ilvl w:val="0"/>
          <w:numId w:val="10"/>
        </w:numPr>
        <w:spacing w:after="0" w:afterAutospacing="off"/>
        <w:jc w:val="both"/>
        <w:rPr>
          <w:b w:val="0"/>
          <w:bCs w:val="0"/>
          <w:sz w:val="28"/>
          <w:szCs w:val="28"/>
        </w:rPr>
      </w:pPr>
      <w:r w:rsidRPr="1F2CE047" w:rsidR="7FEE4621">
        <w:rPr>
          <w:b w:val="0"/>
          <w:bCs w:val="0"/>
          <w:sz w:val="28"/>
          <w:szCs w:val="28"/>
        </w:rPr>
        <w:t>Tickets</w:t>
      </w:r>
      <w:r w:rsidRPr="1F2CE047" w:rsidR="7FEE4621">
        <w:rPr>
          <w:b w:val="0"/>
          <w:bCs w:val="0"/>
          <w:sz w:val="28"/>
          <w:szCs w:val="28"/>
        </w:rPr>
        <w:t xml:space="preserve"> de tren de alta velocidad Beijing - Xian - </w:t>
      </w:r>
      <w:r w:rsidRPr="1F2CE047" w:rsidR="7FEE4621">
        <w:rPr>
          <w:b w:val="0"/>
          <w:bCs w:val="0"/>
          <w:sz w:val="28"/>
          <w:szCs w:val="28"/>
        </w:rPr>
        <w:t>Shanghai</w:t>
      </w:r>
      <w:r w:rsidRPr="1F2CE047" w:rsidR="7FEE4621">
        <w:rPr>
          <w:b w:val="0"/>
          <w:bCs w:val="0"/>
          <w:sz w:val="28"/>
          <w:szCs w:val="28"/>
        </w:rPr>
        <w:t xml:space="preserve"> en clase turista.</w:t>
      </w:r>
    </w:p>
    <w:p w:rsidR="7FA7BD4B" w:rsidP="1F2CE047" w:rsidRDefault="7FA7BD4B" w14:paraId="337AD826" w14:textId="655705B8">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Impuestos y tasas aéreas: 999 USD por persona, sujetas a modificación por parte de la compañía aérea hasta el momento de la emisión de billete </w:t>
      </w:r>
      <w:r w:rsidRPr="1F2CE047" w:rsidR="7FEE4621">
        <w:rPr>
          <w:b w:val="1"/>
          <w:bCs w:val="1"/>
          <w:sz w:val="28"/>
          <w:szCs w:val="28"/>
          <w:highlight w:val="yellow"/>
        </w:rPr>
        <w:t>(NO COMISIONABLE).</w:t>
      </w:r>
    </w:p>
    <w:p w:rsidR="7FA7BD4B" w:rsidP="1F2CE047" w:rsidRDefault="7FA7BD4B" w14:paraId="39484DA5" w14:textId="5EFA8F00">
      <w:pPr>
        <w:pStyle w:val="ListParagraph"/>
        <w:numPr>
          <w:ilvl w:val="0"/>
          <w:numId w:val="10"/>
        </w:numPr>
        <w:spacing w:after="0" w:afterAutospacing="off"/>
        <w:jc w:val="both"/>
        <w:rPr>
          <w:b w:val="0"/>
          <w:bCs w:val="0"/>
          <w:sz w:val="28"/>
          <w:szCs w:val="28"/>
        </w:rPr>
      </w:pPr>
      <w:r w:rsidRPr="1F2CE047" w:rsidR="7FEE4621">
        <w:rPr>
          <w:b w:val="0"/>
          <w:bCs w:val="0"/>
          <w:sz w:val="28"/>
          <w:szCs w:val="28"/>
        </w:rPr>
        <w:t>Entradas a los lugares de interés, según itinerario.</w:t>
      </w:r>
    </w:p>
    <w:p w:rsidR="7FA7BD4B" w:rsidP="1F2CE047" w:rsidRDefault="7FA7BD4B" w14:paraId="5F443C67" w14:textId="7A018C9C">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Seguro de Viaje (coberturas </w:t>
      </w:r>
      <w:r w:rsidRPr="1F2CE047" w:rsidR="7FEE4621">
        <w:rPr>
          <w:b w:val="0"/>
          <w:bCs w:val="0"/>
          <w:sz w:val="28"/>
          <w:szCs w:val="28"/>
        </w:rPr>
        <w:t>de acuerdo a</w:t>
      </w:r>
      <w:r w:rsidRPr="1F2CE047" w:rsidR="7FEE4621">
        <w:rPr>
          <w:b w:val="0"/>
          <w:bCs w:val="0"/>
          <w:sz w:val="28"/>
          <w:szCs w:val="28"/>
        </w:rPr>
        <w:t xml:space="preserve"> nuestra web).</w:t>
      </w:r>
    </w:p>
    <w:p w:rsidR="7FA7BD4B" w:rsidP="1F2CE047" w:rsidRDefault="7FA7BD4B" w14:paraId="3F3C766F" w14:textId="79254A05">
      <w:pPr>
        <w:pStyle w:val="ListParagraph"/>
        <w:numPr>
          <w:ilvl w:val="0"/>
          <w:numId w:val="10"/>
        </w:numPr>
        <w:spacing w:after="0" w:afterAutospacing="off"/>
        <w:jc w:val="both"/>
        <w:rPr>
          <w:b w:val="0"/>
          <w:bCs w:val="0"/>
          <w:sz w:val="28"/>
          <w:szCs w:val="28"/>
        </w:rPr>
      </w:pPr>
      <w:r w:rsidRPr="1F2CE047" w:rsidR="7FEE4621">
        <w:rPr>
          <w:b w:val="0"/>
          <w:bCs w:val="0"/>
          <w:sz w:val="28"/>
          <w:szCs w:val="28"/>
        </w:rPr>
        <w:t xml:space="preserve">Servicio de Asistencia telefónica 24 </w:t>
      </w:r>
      <w:r w:rsidRPr="1F2CE047" w:rsidR="1F029D98">
        <w:rPr>
          <w:b w:val="0"/>
          <w:bCs w:val="0"/>
          <w:sz w:val="28"/>
          <w:szCs w:val="28"/>
        </w:rPr>
        <w:t>horas.</w:t>
      </w:r>
    </w:p>
    <w:p w:rsidR="7FA7BD4B" w:rsidP="1F2CE047" w:rsidRDefault="7FA7BD4B" w14:paraId="4CD42057" w14:textId="2D64EA27">
      <w:pPr>
        <w:pStyle w:val="ListParagraph"/>
        <w:numPr>
          <w:ilvl w:val="0"/>
          <w:numId w:val="10"/>
        </w:numPr>
        <w:spacing w:after="0" w:afterAutospacing="off"/>
        <w:jc w:val="both"/>
        <w:rPr>
          <w:rFonts w:ascii="Calibri" w:hAnsi="Calibri" w:eastAsia="Calibri" w:cs="Calibri"/>
          <w:b w:val="0"/>
          <w:bCs w:val="0"/>
          <w:noProof w:val="0"/>
          <w:sz w:val="28"/>
          <w:szCs w:val="28"/>
          <w:lang w:val="es-ES"/>
        </w:rPr>
      </w:pP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w:t>
      </w:r>
      <w:r w:rsidRPr="0CA0AED9" w:rsidR="667539E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CA0AED9" w:rsidR="17CE8F63">
        <w:rPr>
          <w:rFonts w:ascii="Calibri" w:hAnsi="Calibri" w:eastAsia="Calibri" w:cs="Calibri"/>
          <w:b w:val="0"/>
          <w:bCs w:val="0"/>
          <w:i w:val="0"/>
          <w:iCs w:val="0"/>
          <w:caps w:val="0"/>
          <w:smallCaps w:val="0"/>
          <w:noProof w:val="0"/>
          <w:color w:val="000000" w:themeColor="text1" w:themeTint="FF" w:themeShade="FF"/>
          <w:sz w:val="28"/>
          <w:szCs w:val="28"/>
          <w:lang w:val="es-ES"/>
        </w:rPr>
        <w:t>19</w:t>
      </w: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0CA0AED9" w:rsidR="2F7E712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días con cobertura 150.000 USD (valor/cobertura válida para pasajeros de hasta 84 años). </w:t>
      </w:r>
      <w:r w:rsidRPr="0CA0AED9" w:rsidR="2F7E712C">
        <w:rPr>
          <w:rFonts w:ascii="Calibri" w:hAnsi="Calibri" w:eastAsia="Calibri" w:cs="Calibri"/>
          <w:b w:val="0"/>
          <w:bCs w:val="0"/>
          <w:noProof w:val="0"/>
          <w:sz w:val="28"/>
          <w:szCs w:val="28"/>
          <w:lang w:val="es-ES"/>
        </w:rPr>
        <w:t xml:space="preserve"> </w:t>
      </w:r>
    </w:p>
    <w:p w:rsidR="7FA7BD4B" w:rsidP="7FA7BD4B" w:rsidRDefault="7FA7BD4B" w14:paraId="1E5C8442" w14:textId="240D536F">
      <w:pPr>
        <w:pStyle w:val="Normal"/>
        <w:spacing w:after="0" w:afterAutospacing="off"/>
        <w:jc w:val="left"/>
        <w:rPr>
          <w:b w:val="1"/>
          <w:bCs w:val="1"/>
          <w:sz w:val="28"/>
          <w:szCs w:val="28"/>
        </w:rPr>
      </w:pPr>
    </w:p>
    <w:p xmlns:wp14="http://schemas.microsoft.com/office/word/2010/wordml" w:rsidP="4D49978B" wp14:paraId="7E29D4A0" wp14:textId="35BB697F">
      <w:pPr>
        <w:pStyle w:val="Normal"/>
        <w:spacing w:after="0" w:afterAutospacing="off"/>
        <w:rPr>
          <w:b w:val="1"/>
          <w:bCs w:val="1"/>
          <w:sz w:val="28"/>
          <w:szCs w:val="28"/>
        </w:rPr>
      </w:pPr>
      <w:r w:rsidRPr="1F2CE047" w:rsidR="208A2D9E">
        <w:rPr>
          <w:b w:val="1"/>
          <w:bCs w:val="1"/>
          <w:sz w:val="28"/>
          <w:szCs w:val="28"/>
        </w:rPr>
        <w:t xml:space="preserve">No </w:t>
      </w:r>
      <w:r w:rsidRPr="1F2CE047" w:rsidR="208A2D9E">
        <w:rPr>
          <w:b w:val="1"/>
          <w:bCs w:val="1"/>
          <w:sz w:val="28"/>
          <w:szCs w:val="28"/>
        </w:rPr>
        <w:t>incluye</w:t>
      </w:r>
      <w:r w:rsidRPr="1F2CE047" w:rsidR="208A2D9E">
        <w:rPr>
          <w:b w:val="1"/>
          <w:bCs w:val="1"/>
          <w:sz w:val="28"/>
          <w:szCs w:val="28"/>
        </w:rPr>
        <w:t>:</w:t>
      </w:r>
    </w:p>
    <w:p w:rsidR="3DA404B3" w:rsidP="1F2CE047" w:rsidRDefault="3DA404B3" w14:paraId="35913B5A" w14:textId="5A30BF62">
      <w:pPr>
        <w:pStyle w:val="ListParagraph"/>
        <w:numPr>
          <w:ilvl w:val="0"/>
          <w:numId w:val="11"/>
        </w:numPr>
        <w:spacing w:after="0" w:afterAutospacing="off"/>
        <w:rPr>
          <w:b w:val="0"/>
          <w:bCs w:val="0"/>
          <w:sz w:val="28"/>
          <w:szCs w:val="28"/>
        </w:rPr>
      </w:pPr>
      <w:r w:rsidRPr="1F2CE047" w:rsidR="3DA404B3">
        <w:rPr>
          <w:b w:val="0"/>
          <w:bCs w:val="0"/>
          <w:sz w:val="28"/>
          <w:szCs w:val="28"/>
        </w:rPr>
        <w:t>Bebidas en las comidas.</w:t>
      </w:r>
    </w:p>
    <w:p w:rsidR="3DA404B3" w:rsidP="1F2CE047" w:rsidRDefault="3DA404B3" w14:paraId="6CE93E14" w14:textId="05A92237">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al Jardin de </w:t>
      </w:r>
      <w:r w:rsidRPr="0CA0AED9" w:rsidR="0A8DD8AD">
        <w:rPr>
          <w:b w:val="0"/>
          <w:bCs w:val="0"/>
          <w:sz w:val="28"/>
          <w:szCs w:val="28"/>
        </w:rPr>
        <w:t>Yuyuan</w:t>
      </w:r>
      <w:r w:rsidRPr="0CA0AED9" w:rsidR="0A8DD8AD">
        <w:rPr>
          <w:b w:val="0"/>
          <w:bCs w:val="0"/>
          <w:sz w:val="28"/>
          <w:szCs w:val="28"/>
        </w:rPr>
        <w:t xml:space="preserve">, Templo de Buda de Jade y al Malecón en </w:t>
      </w:r>
      <w:r w:rsidRPr="0CA0AED9" w:rsidR="0A8DD8AD">
        <w:rPr>
          <w:b w:val="0"/>
          <w:bCs w:val="0"/>
          <w:sz w:val="28"/>
          <w:szCs w:val="28"/>
        </w:rPr>
        <w:t>Shanghai</w:t>
      </w:r>
      <w:r w:rsidRPr="0CA0AED9" w:rsidR="0A8DD8AD">
        <w:rPr>
          <w:b w:val="0"/>
          <w:bCs w:val="0"/>
          <w:sz w:val="28"/>
          <w:szCs w:val="28"/>
        </w:rPr>
        <w:t>, excepto en la opción SI.</w:t>
      </w:r>
    </w:p>
    <w:p w:rsidR="3DA404B3" w:rsidP="1F2CE047" w:rsidRDefault="3DA404B3" w14:paraId="6B84976D" w14:textId="79CE46BA">
      <w:pPr>
        <w:pStyle w:val="ListParagraph"/>
        <w:numPr>
          <w:ilvl w:val="0"/>
          <w:numId w:val="11"/>
        </w:numPr>
        <w:spacing w:after="0" w:afterAutospacing="off"/>
        <w:rPr>
          <w:b w:val="0"/>
          <w:bCs w:val="0"/>
          <w:sz w:val="28"/>
          <w:szCs w:val="28"/>
        </w:rPr>
      </w:pPr>
      <w:r w:rsidRPr="0CA0AED9" w:rsidR="0A8DD8AD">
        <w:rPr>
          <w:b w:val="0"/>
          <w:bCs w:val="0"/>
          <w:sz w:val="28"/>
          <w:szCs w:val="28"/>
        </w:rPr>
        <w:t>Visita al Templo del Cielo y fábrica de perlas en Beijing excepto, en la opción SI.</w:t>
      </w:r>
    </w:p>
    <w:p w:rsidR="3DA404B3" w:rsidP="1F2CE047" w:rsidRDefault="3DA404B3" w14:paraId="605751C6" w14:textId="65A0BEBE">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al Palacio de Verano, degustación de té, paseo por </w:t>
      </w:r>
      <w:r w:rsidRPr="0CA0AED9" w:rsidR="0A8DD8AD">
        <w:rPr>
          <w:b w:val="0"/>
          <w:bCs w:val="0"/>
          <w:sz w:val="28"/>
          <w:szCs w:val="28"/>
        </w:rPr>
        <w:t>Sanlitun</w:t>
      </w:r>
      <w:r w:rsidRPr="0CA0AED9" w:rsidR="0A8DD8AD">
        <w:rPr>
          <w:b w:val="0"/>
          <w:bCs w:val="0"/>
          <w:sz w:val="28"/>
          <w:szCs w:val="28"/>
        </w:rPr>
        <w:t xml:space="preserve"> en Beijing y Cena de pato laqueado, excepto en las opciones</w:t>
      </w:r>
      <w:r w:rsidRPr="0CA0AED9" w:rsidR="2CCCD346">
        <w:rPr>
          <w:b w:val="0"/>
          <w:bCs w:val="0"/>
          <w:sz w:val="28"/>
          <w:szCs w:val="28"/>
        </w:rPr>
        <w:t xml:space="preserve"> </w:t>
      </w:r>
      <w:r w:rsidRPr="0CA0AED9" w:rsidR="0A8DD8AD">
        <w:rPr>
          <w:b w:val="0"/>
          <w:bCs w:val="0"/>
          <w:sz w:val="28"/>
          <w:szCs w:val="28"/>
        </w:rPr>
        <w:t>SI.</w:t>
      </w:r>
    </w:p>
    <w:p w:rsidR="3DA404B3" w:rsidP="1F2CE047" w:rsidRDefault="3DA404B3" w14:paraId="4C17BB76" w14:textId="3E67A3D4">
      <w:pPr>
        <w:pStyle w:val="ListParagraph"/>
        <w:numPr>
          <w:ilvl w:val="0"/>
          <w:numId w:val="11"/>
        </w:numPr>
        <w:spacing w:after="0" w:afterAutospacing="off"/>
        <w:rPr>
          <w:b w:val="0"/>
          <w:bCs w:val="0"/>
          <w:sz w:val="28"/>
          <w:szCs w:val="28"/>
        </w:rPr>
      </w:pPr>
      <w:r w:rsidRPr="0CA0AED9" w:rsidR="0A8DD8AD">
        <w:rPr>
          <w:b w:val="0"/>
          <w:bCs w:val="0"/>
          <w:sz w:val="28"/>
          <w:szCs w:val="28"/>
        </w:rPr>
        <w:t xml:space="preserve">Visita a la Pagoda de la Oca Silvestre y paseo por el Barrio </w:t>
      </w:r>
      <w:r w:rsidRPr="0CA0AED9" w:rsidR="624B8B02">
        <w:rPr>
          <w:b w:val="0"/>
          <w:bCs w:val="0"/>
          <w:sz w:val="28"/>
          <w:szCs w:val="28"/>
        </w:rPr>
        <w:t>Musulmán</w:t>
      </w:r>
      <w:r w:rsidRPr="0CA0AED9" w:rsidR="0A8DD8AD">
        <w:rPr>
          <w:b w:val="0"/>
          <w:bCs w:val="0"/>
          <w:sz w:val="28"/>
          <w:szCs w:val="28"/>
        </w:rPr>
        <w:t xml:space="preserve"> en Xian, excepto en la opción SI.</w:t>
      </w:r>
    </w:p>
    <w:p w:rsidR="3DA404B3" w:rsidP="1F2CE047" w:rsidRDefault="3DA404B3" w14:paraId="7C1E318D" w14:textId="4CE3971C">
      <w:pPr>
        <w:pStyle w:val="ListParagraph"/>
        <w:numPr>
          <w:ilvl w:val="0"/>
          <w:numId w:val="11"/>
        </w:numPr>
        <w:spacing w:after="0" w:afterAutospacing="off"/>
        <w:rPr>
          <w:b w:val="0"/>
          <w:bCs w:val="0"/>
          <w:sz w:val="28"/>
          <w:szCs w:val="28"/>
        </w:rPr>
      </w:pPr>
      <w:r w:rsidRPr="1F2CE047" w:rsidR="3DA404B3">
        <w:rPr>
          <w:b w:val="0"/>
          <w:bCs w:val="0"/>
          <w:sz w:val="28"/>
          <w:szCs w:val="28"/>
        </w:rPr>
        <w:t>Visado.</w:t>
      </w:r>
    </w:p>
    <w:p w:rsidR="3DA404B3" w:rsidP="1F2CE047" w:rsidRDefault="3DA404B3" w14:paraId="089A81E2" w14:textId="41E4F6E3">
      <w:pPr>
        <w:pStyle w:val="ListParagraph"/>
        <w:numPr>
          <w:ilvl w:val="0"/>
          <w:numId w:val="11"/>
        </w:numPr>
        <w:spacing w:after="0" w:afterAutospacing="off"/>
        <w:rPr>
          <w:b w:val="0"/>
          <w:bCs w:val="0"/>
          <w:sz w:val="28"/>
          <w:szCs w:val="28"/>
        </w:rPr>
      </w:pPr>
      <w:r w:rsidRPr="1F2CE047" w:rsidR="3DA404B3">
        <w:rPr>
          <w:b w:val="0"/>
          <w:bCs w:val="0"/>
          <w:sz w:val="28"/>
          <w:szCs w:val="28"/>
        </w:rPr>
        <w:t>Propinas para guía, conductor, etc. no incluidas.</w:t>
      </w:r>
    </w:p>
    <w:p w:rsidR="3DA404B3" w:rsidP="1F2CE047" w:rsidRDefault="3DA404B3" w14:paraId="3B15E46D" w14:textId="3B41DFFA">
      <w:pPr>
        <w:pStyle w:val="ListParagraph"/>
        <w:numPr>
          <w:ilvl w:val="0"/>
          <w:numId w:val="11"/>
        </w:numPr>
        <w:spacing w:after="0" w:afterAutospacing="off"/>
        <w:rPr>
          <w:b w:val="0"/>
          <w:bCs w:val="0"/>
          <w:sz w:val="28"/>
          <w:szCs w:val="28"/>
        </w:rPr>
      </w:pPr>
      <w:r w:rsidRPr="1F2CE047" w:rsidR="3DA404B3">
        <w:rPr>
          <w:b w:val="0"/>
          <w:bCs w:val="0"/>
          <w:sz w:val="28"/>
          <w:szCs w:val="28"/>
        </w:rPr>
        <w:t>Tasas hoteleras no incluidas.</w:t>
      </w:r>
    </w:p>
    <w:p w:rsidR="3DA404B3" w:rsidP="1F2CE047" w:rsidRDefault="3DA404B3" w14:paraId="092388E4" w14:textId="3E2C155E">
      <w:pPr>
        <w:pStyle w:val="ListParagraph"/>
        <w:numPr>
          <w:ilvl w:val="0"/>
          <w:numId w:val="11"/>
        </w:numPr>
        <w:spacing w:after="0" w:afterAutospacing="off"/>
        <w:rPr>
          <w:b w:val="0"/>
          <w:bCs w:val="0"/>
          <w:sz w:val="28"/>
          <w:szCs w:val="28"/>
        </w:rPr>
      </w:pPr>
      <w:r w:rsidRPr="1F2CE047" w:rsidR="3DA404B3">
        <w:rPr>
          <w:b w:val="0"/>
          <w:bCs w:val="0"/>
          <w:sz w:val="28"/>
          <w:szCs w:val="28"/>
        </w:rPr>
        <w:t>No incluido ningún otro servicio no especificado en el apartado de “incluye”.</w:t>
      </w:r>
    </w:p>
    <w:p w:rsidR="1F2CE047" w:rsidP="1F2CE047" w:rsidRDefault="1F2CE047" w14:paraId="48CE0337" w14:textId="2366153B">
      <w:pPr>
        <w:pStyle w:val="Normal"/>
        <w:spacing w:after="0" w:afterAutospacing="off"/>
        <w:rPr>
          <w:b w:val="1"/>
          <w:bCs w:val="1"/>
          <w:sz w:val="28"/>
          <w:szCs w:val="28"/>
        </w:rPr>
      </w:pPr>
    </w:p>
    <w:p w:rsidR="7FA7BD4B" w:rsidP="7FA7BD4B" w:rsidRDefault="7FA7BD4B" w14:paraId="4558FFA8" w14:textId="633FC94A">
      <w:pPr>
        <w:pStyle w:val="Normal"/>
        <w:spacing w:after="0" w:afterAutospacing="off"/>
        <w:rPr>
          <w:b w:val="1"/>
          <w:bCs w:val="1"/>
          <w:sz w:val="28"/>
          <w:szCs w:val="28"/>
        </w:rPr>
      </w:pPr>
    </w:p>
    <w:p w:rsidR="1F2CE047" w:rsidP="1F2CE047" w:rsidRDefault="1F2CE047" w14:paraId="7D2145BD" w14:textId="52996555">
      <w:pPr>
        <w:pStyle w:val="Normal"/>
        <w:spacing w:after="0" w:afterAutospacing="off"/>
        <w:jc w:val="center"/>
        <w:rPr>
          <w:b w:val="1"/>
          <w:bCs w:val="1"/>
          <w:color w:val="BF4E14" w:themeColor="accent2" w:themeTint="FF" w:themeShade="BF"/>
          <w:sz w:val="28"/>
          <w:szCs w:val="28"/>
        </w:rPr>
      </w:pPr>
    </w:p>
    <w:p w:rsidR="0CA0AED9" w:rsidP="0CA0AED9" w:rsidRDefault="0CA0AED9" w14:paraId="1CF7B17C" w14:textId="54D2FA19">
      <w:pPr>
        <w:pStyle w:val="Normal"/>
        <w:spacing w:after="0" w:afterAutospacing="off"/>
        <w:jc w:val="center"/>
        <w:rPr>
          <w:b w:val="1"/>
          <w:bCs w:val="1"/>
          <w:color w:val="BF4E14" w:themeColor="accent2" w:themeTint="FF" w:themeShade="BF"/>
          <w:sz w:val="28"/>
          <w:szCs w:val="28"/>
        </w:rPr>
      </w:pPr>
    </w:p>
    <w:p w:rsidR="5CC75867" w:rsidP="5CC75867" w:rsidRDefault="5CC75867" w14:paraId="22CBDB3F" w14:textId="3E788C25">
      <w:pPr>
        <w:pStyle w:val="Normal"/>
        <w:spacing w:after="0" w:afterAutospacing="off"/>
        <w:jc w:val="center"/>
        <w:rPr>
          <w:b w:val="1"/>
          <w:bCs w:val="1"/>
          <w:color w:val="auto"/>
          <w:sz w:val="28"/>
          <w:szCs w:val="28"/>
        </w:rPr>
      </w:pPr>
    </w:p>
    <w:p w:rsidR="5CC75867" w:rsidP="5CC75867" w:rsidRDefault="5CC75867" w14:paraId="79007437" w14:textId="5E79970D">
      <w:pPr>
        <w:pStyle w:val="Normal"/>
        <w:spacing w:after="0" w:afterAutospacing="off"/>
        <w:jc w:val="center"/>
        <w:rPr>
          <w:b w:val="1"/>
          <w:bCs w:val="1"/>
          <w:color w:val="auto"/>
          <w:sz w:val="28"/>
          <w:szCs w:val="28"/>
        </w:rPr>
      </w:pPr>
    </w:p>
    <w:p w:rsidR="5CC75867" w:rsidP="5CC75867" w:rsidRDefault="5CC75867" w14:paraId="6F43EE40" w14:textId="6717F80F">
      <w:pPr>
        <w:pStyle w:val="Normal"/>
        <w:spacing w:after="0" w:afterAutospacing="off"/>
        <w:jc w:val="center"/>
        <w:rPr>
          <w:b w:val="1"/>
          <w:bCs w:val="1"/>
          <w:color w:val="auto"/>
          <w:sz w:val="28"/>
          <w:szCs w:val="28"/>
        </w:rPr>
      </w:pPr>
    </w:p>
    <w:p w:rsidR="5CC75867" w:rsidP="5CC75867" w:rsidRDefault="5CC75867" w14:paraId="5F5BB4C0" w14:textId="4A4DEF55">
      <w:pPr>
        <w:pStyle w:val="Normal"/>
        <w:spacing w:after="0" w:afterAutospacing="off"/>
        <w:jc w:val="center"/>
        <w:rPr>
          <w:b w:val="1"/>
          <w:bCs w:val="1"/>
          <w:color w:val="auto"/>
          <w:sz w:val="28"/>
          <w:szCs w:val="28"/>
        </w:rPr>
      </w:pPr>
    </w:p>
    <w:p w:rsidR="5CC75867" w:rsidP="5CC75867" w:rsidRDefault="5CC75867" w14:paraId="4AB49443" w14:textId="3B2D5517">
      <w:pPr>
        <w:pStyle w:val="Normal"/>
        <w:spacing w:after="0" w:afterAutospacing="off"/>
        <w:jc w:val="center"/>
        <w:rPr>
          <w:b w:val="1"/>
          <w:bCs w:val="1"/>
          <w:color w:val="auto"/>
          <w:sz w:val="28"/>
          <w:szCs w:val="28"/>
        </w:rPr>
      </w:pPr>
    </w:p>
    <w:p w:rsidR="5CC75867" w:rsidP="5CC75867" w:rsidRDefault="5CC75867" w14:paraId="6B486A62" w14:textId="2E46363D">
      <w:pPr>
        <w:pStyle w:val="Normal"/>
        <w:spacing w:after="0" w:afterAutospacing="off"/>
        <w:jc w:val="center"/>
        <w:rPr>
          <w:b w:val="1"/>
          <w:bCs w:val="1"/>
          <w:color w:val="auto"/>
          <w:sz w:val="28"/>
          <w:szCs w:val="28"/>
        </w:rPr>
      </w:pPr>
    </w:p>
    <w:p w:rsidR="5CC75867" w:rsidP="5CC75867" w:rsidRDefault="5CC75867" w14:paraId="0A96825E" w14:textId="6BF46837">
      <w:pPr>
        <w:pStyle w:val="Normal"/>
        <w:spacing w:after="0" w:afterAutospacing="off"/>
        <w:jc w:val="center"/>
        <w:rPr>
          <w:b w:val="1"/>
          <w:bCs w:val="1"/>
          <w:color w:val="auto"/>
          <w:sz w:val="28"/>
          <w:szCs w:val="28"/>
        </w:rPr>
      </w:pPr>
    </w:p>
    <w:p w:rsidR="5CC75867" w:rsidP="5CC75867" w:rsidRDefault="5CC75867" w14:paraId="6C5DF0B1" w14:textId="291B40F5">
      <w:pPr>
        <w:pStyle w:val="Normal"/>
        <w:spacing w:after="0" w:afterAutospacing="off"/>
        <w:jc w:val="center"/>
        <w:rPr>
          <w:b w:val="1"/>
          <w:bCs w:val="1"/>
          <w:color w:val="auto"/>
          <w:sz w:val="28"/>
          <w:szCs w:val="28"/>
        </w:rPr>
      </w:pPr>
    </w:p>
    <w:p w:rsidR="5CC75867" w:rsidP="5CC75867" w:rsidRDefault="5CC75867" w14:paraId="59351538" w14:textId="200BEF9F">
      <w:pPr>
        <w:pStyle w:val="Normal"/>
        <w:spacing w:after="0" w:afterAutospacing="off"/>
        <w:jc w:val="center"/>
        <w:rPr>
          <w:b w:val="1"/>
          <w:bCs w:val="1"/>
          <w:color w:val="auto"/>
          <w:sz w:val="28"/>
          <w:szCs w:val="28"/>
        </w:rPr>
      </w:pPr>
    </w:p>
    <w:p w:rsidR="5CC75867" w:rsidP="5CC75867" w:rsidRDefault="5CC75867" w14:paraId="1CE0C8BD" w14:textId="2C7B40AF">
      <w:pPr>
        <w:pStyle w:val="Normal"/>
        <w:spacing w:after="0" w:afterAutospacing="off"/>
        <w:jc w:val="center"/>
        <w:rPr>
          <w:b w:val="1"/>
          <w:bCs w:val="1"/>
          <w:color w:val="auto"/>
          <w:sz w:val="28"/>
          <w:szCs w:val="28"/>
        </w:rPr>
      </w:pPr>
    </w:p>
    <w:p w:rsidR="5CC75867" w:rsidP="5CC75867" w:rsidRDefault="5CC75867" w14:paraId="0F7C05FB" w14:textId="138473CD">
      <w:pPr>
        <w:pStyle w:val="Normal"/>
        <w:spacing w:after="0" w:afterAutospacing="off"/>
        <w:jc w:val="center"/>
        <w:rPr>
          <w:b w:val="1"/>
          <w:bCs w:val="1"/>
          <w:color w:val="auto"/>
          <w:sz w:val="28"/>
          <w:szCs w:val="28"/>
        </w:rPr>
      </w:pPr>
    </w:p>
    <w:p w:rsidR="5CC75867" w:rsidP="5CC75867" w:rsidRDefault="5CC75867" w14:paraId="3D9910BF" w14:textId="26CC4B6E">
      <w:pPr>
        <w:pStyle w:val="Normal"/>
        <w:spacing w:after="0" w:afterAutospacing="off"/>
        <w:jc w:val="center"/>
        <w:rPr>
          <w:b w:val="1"/>
          <w:bCs w:val="1"/>
          <w:color w:val="auto"/>
          <w:sz w:val="28"/>
          <w:szCs w:val="28"/>
        </w:rPr>
      </w:pPr>
    </w:p>
    <w:p w:rsidR="5CC75867" w:rsidP="5CC75867" w:rsidRDefault="5CC75867" w14:paraId="19491705" w14:textId="43CCBA2B">
      <w:pPr>
        <w:pStyle w:val="Normal"/>
        <w:spacing w:after="0" w:afterAutospacing="off"/>
        <w:jc w:val="center"/>
        <w:rPr>
          <w:b w:val="1"/>
          <w:bCs w:val="1"/>
          <w:color w:val="auto"/>
          <w:sz w:val="28"/>
          <w:szCs w:val="28"/>
        </w:rPr>
      </w:pPr>
    </w:p>
    <w:p w:rsidR="672658A3" w:rsidP="7FA7BD4B" w:rsidRDefault="672658A3" w14:paraId="6977764C" w14:textId="3853DB41">
      <w:pPr>
        <w:pStyle w:val="Normal"/>
        <w:spacing w:after="0" w:afterAutospacing="off"/>
        <w:jc w:val="center"/>
        <w:rPr>
          <w:b w:val="1"/>
          <w:bCs w:val="1"/>
          <w:color w:val="auto"/>
          <w:sz w:val="28"/>
          <w:szCs w:val="28"/>
        </w:rPr>
      </w:pPr>
      <w:r w:rsidRPr="7FA7BD4B" w:rsidR="672658A3">
        <w:rPr>
          <w:b w:val="1"/>
          <w:bCs w:val="1"/>
          <w:color w:val="auto"/>
          <w:sz w:val="28"/>
          <w:szCs w:val="28"/>
        </w:rPr>
        <w:t>HOTELES PREVISTOS Y/O SIMILARES</w:t>
      </w:r>
    </w:p>
    <w:p w:rsidR="7FA7BD4B" w:rsidP="7FA7BD4B" w:rsidRDefault="7FA7BD4B" w14:paraId="096EBA33" w14:textId="34683D46">
      <w:pPr>
        <w:pStyle w:val="Normal"/>
        <w:spacing w:after="0" w:afterAutospacing="off"/>
        <w:jc w:val="center"/>
        <w:rPr>
          <w:b w:val="1"/>
          <w:bCs w:val="1"/>
          <w:color w:val="BF4E14" w:themeColor="accent2" w:themeTint="FF" w:themeShade="BF"/>
          <w:sz w:val="28"/>
          <w:szCs w:val="28"/>
        </w:rPr>
      </w:pPr>
    </w:p>
    <w:tbl>
      <w:tblPr>
        <w:tblStyle w:val="GridTable4-Accent2"/>
        <w:tblW w:w="7365" w:type="dxa"/>
        <w:jc w:val="center"/>
        <w:tblLook w:val="06A0" w:firstRow="1" w:lastRow="0" w:firstColumn="1" w:lastColumn="0" w:noHBand="1" w:noVBand="1"/>
      </w:tblPr>
      <w:tblGrid>
        <w:gridCol w:w="1815"/>
        <w:gridCol w:w="5550"/>
      </w:tblGrid>
      <w:tr w:rsidR="7FA7BD4B" w:rsidTr="0CA0AED9" w14:paraId="4BB7350B">
        <w:trPr>
          <w:trHeight w:val="300"/>
        </w:trPr>
        <w:tc>
          <w:tcPr>
            <w:cnfStyle w:val="001000000000" w:firstRow="0" w:lastRow="0" w:firstColumn="1" w:lastColumn="0" w:oddVBand="0" w:evenVBand="0" w:oddHBand="0" w:evenHBand="0" w:firstRowFirstColumn="0" w:firstRowLastColumn="0" w:lastRowFirstColumn="0" w:lastRowLastColumn="0"/>
            <w:tcW w:w="1815" w:type="dxa"/>
            <w:tcMar/>
          </w:tcPr>
          <w:p w:rsidR="672658A3" w:rsidP="7FA7BD4B" w:rsidRDefault="672658A3" w14:paraId="01B60983" w14:textId="082FE6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5550" w:type="dxa"/>
            <w:tcMar/>
          </w:tcPr>
          <w:p w:rsidR="672658A3" w:rsidP="7FA7BD4B" w:rsidRDefault="672658A3" w14:paraId="5079CFA9" w14:textId="289AFD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HOTEL</w:t>
            </w:r>
          </w:p>
        </w:tc>
      </w:tr>
      <w:tr w:rsidR="1F2CE047" w:rsidTr="0CA0AED9" w14:paraId="4C71FF8F">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5D7B3147" w14:textId="7DECECD4">
            <w:pPr>
              <w:pStyle w:val="Normal"/>
              <w:jc w:val="center"/>
              <w:rPr>
                <w:b w:val="1"/>
                <w:bCs w:val="1"/>
                <w:color w:val="FFFFFF" w:themeColor="background1" w:themeTint="FF" w:themeShade="FF"/>
                <w:sz w:val="28"/>
                <w:szCs w:val="28"/>
              </w:rPr>
            </w:pPr>
            <w:r w:rsidRPr="1F2CE047" w:rsidR="07A1316E">
              <w:rPr>
                <w:b w:val="1"/>
                <w:bCs w:val="1"/>
                <w:color w:val="auto"/>
                <w:sz w:val="28"/>
                <w:szCs w:val="28"/>
              </w:rPr>
              <w:t>Beijing</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09C34F49" w14:textId="7146BAFE">
            <w:pPr>
              <w:pStyle w:val="Normal"/>
              <w:jc w:val="left"/>
              <w:rPr>
                <w:b w:val="0"/>
                <w:bCs w:val="0"/>
                <w:color w:val="auto"/>
                <w:sz w:val="28"/>
                <w:szCs w:val="28"/>
              </w:rPr>
            </w:pPr>
            <w:r w:rsidRPr="1F2CE047" w:rsidR="07A1316E">
              <w:rPr>
                <w:b w:val="0"/>
                <w:bCs w:val="0"/>
                <w:color w:val="auto"/>
                <w:sz w:val="28"/>
                <w:szCs w:val="28"/>
              </w:rPr>
              <w:t xml:space="preserve">-Beijing </w:t>
            </w:r>
            <w:r w:rsidRPr="1F2CE047" w:rsidR="07A1316E">
              <w:rPr>
                <w:b w:val="0"/>
                <w:bCs w:val="0"/>
                <w:color w:val="auto"/>
                <w:sz w:val="28"/>
                <w:szCs w:val="28"/>
              </w:rPr>
              <w:t>Xinqiao</w:t>
            </w:r>
          </w:p>
          <w:p w:rsidR="07A1316E" w:rsidP="1F2CE047" w:rsidRDefault="07A1316E" w14:paraId="44862FC1" w14:textId="35BD9F85">
            <w:pPr>
              <w:pStyle w:val="Normal"/>
              <w:jc w:val="left"/>
              <w:rPr>
                <w:b w:val="0"/>
                <w:bCs w:val="0"/>
                <w:color w:val="auto"/>
                <w:sz w:val="28"/>
                <w:szCs w:val="28"/>
              </w:rPr>
            </w:pPr>
            <w:r w:rsidRPr="1F2CE047" w:rsidR="07A1316E">
              <w:rPr>
                <w:b w:val="0"/>
                <w:bCs w:val="0"/>
                <w:color w:val="auto"/>
                <w:sz w:val="28"/>
                <w:szCs w:val="28"/>
              </w:rPr>
              <w:t>-Kunlun</w:t>
            </w:r>
          </w:p>
          <w:p w:rsidR="07A1316E" w:rsidP="1F2CE047" w:rsidRDefault="07A1316E" w14:paraId="5F8CC4AF" w14:textId="1B8CD837">
            <w:pPr>
              <w:pStyle w:val="Normal"/>
              <w:jc w:val="left"/>
              <w:rPr>
                <w:b w:val="0"/>
                <w:bCs w:val="0"/>
                <w:color w:val="auto"/>
                <w:sz w:val="28"/>
                <w:szCs w:val="28"/>
              </w:rPr>
            </w:pPr>
            <w:r w:rsidRPr="1F2CE047" w:rsidR="07A1316E">
              <w:rPr>
                <w:b w:val="0"/>
                <w:bCs w:val="0"/>
                <w:color w:val="auto"/>
                <w:sz w:val="28"/>
                <w:szCs w:val="28"/>
              </w:rPr>
              <w:t>-</w:t>
            </w:r>
            <w:r w:rsidRPr="1F2CE047" w:rsidR="07A1316E">
              <w:rPr>
                <w:b w:val="0"/>
                <w:bCs w:val="0"/>
                <w:color w:val="auto"/>
                <w:sz w:val="28"/>
                <w:szCs w:val="28"/>
              </w:rPr>
              <w:t>Quianmen</w:t>
            </w:r>
            <w:r w:rsidRPr="1F2CE047" w:rsidR="07A1316E">
              <w:rPr>
                <w:b w:val="0"/>
                <w:bCs w:val="0"/>
                <w:color w:val="auto"/>
                <w:sz w:val="28"/>
                <w:szCs w:val="28"/>
              </w:rPr>
              <w:t xml:space="preserve"> Jiangou</w:t>
            </w:r>
          </w:p>
          <w:p w:rsidR="07A1316E" w:rsidP="0CA0AED9" w:rsidRDefault="07A1316E" w14:paraId="5D3E61EF" w14:textId="64C76B9F">
            <w:pPr>
              <w:pStyle w:val="Normal"/>
              <w:jc w:val="left"/>
              <w:rPr>
                <w:b w:val="0"/>
                <w:bCs w:val="0"/>
                <w:color w:val="auto"/>
                <w:sz w:val="28"/>
                <w:szCs w:val="28"/>
              </w:rPr>
            </w:pPr>
            <w:r w:rsidRPr="0CA0AED9" w:rsidR="15D44CCC">
              <w:rPr>
                <w:b w:val="0"/>
                <w:bCs w:val="0"/>
                <w:color w:val="auto"/>
                <w:sz w:val="28"/>
                <w:szCs w:val="28"/>
              </w:rPr>
              <w:t>-Landmark Tower</w:t>
            </w:r>
          </w:p>
          <w:p w:rsidR="07A1316E" w:rsidP="1F2CE047" w:rsidRDefault="07A1316E" w14:paraId="6C589135" w14:textId="4D62495A">
            <w:pPr>
              <w:pStyle w:val="Normal"/>
              <w:jc w:val="left"/>
              <w:rPr>
                <w:b w:val="0"/>
                <w:bCs w:val="0"/>
                <w:color w:val="auto"/>
                <w:sz w:val="28"/>
                <w:szCs w:val="28"/>
              </w:rPr>
            </w:pPr>
            <w:r w:rsidRPr="0CA0AED9" w:rsidR="6D2B02EE">
              <w:rPr>
                <w:b w:val="0"/>
                <w:bCs w:val="0"/>
                <w:color w:val="auto"/>
                <w:sz w:val="28"/>
                <w:szCs w:val="28"/>
              </w:rPr>
              <w:t>-O similar</w:t>
            </w:r>
          </w:p>
        </w:tc>
      </w:tr>
      <w:tr w:rsidR="1F2CE047" w:rsidTr="0CA0AED9" w14:paraId="4A259615">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67CF8A4B" w14:textId="289B77A1">
            <w:pPr>
              <w:pStyle w:val="Normal"/>
              <w:jc w:val="center"/>
              <w:rPr>
                <w:b w:val="1"/>
                <w:bCs w:val="1"/>
                <w:color w:val="auto"/>
                <w:sz w:val="28"/>
                <w:szCs w:val="28"/>
              </w:rPr>
            </w:pPr>
            <w:r w:rsidRPr="1F2CE047" w:rsidR="07A1316E">
              <w:rPr>
                <w:b w:val="1"/>
                <w:bCs w:val="1"/>
                <w:color w:val="auto"/>
                <w:sz w:val="28"/>
                <w:szCs w:val="28"/>
              </w:rPr>
              <w:t>Shanghai</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56AB1FDF" w14:textId="7455E033">
            <w:pPr>
              <w:pStyle w:val="Normal"/>
              <w:jc w:val="left"/>
              <w:rPr>
                <w:b w:val="0"/>
                <w:bCs w:val="0"/>
                <w:color w:val="auto"/>
                <w:sz w:val="28"/>
                <w:szCs w:val="28"/>
              </w:rPr>
            </w:pPr>
            <w:r w:rsidRPr="1F2CE047" w:rsidR="07A1316E">
              <w:rPr>
                <w:b w:val="0"/>
                <w:bCs w:val="0"/>
                <w:color w:val="auto"/>
                <w:sz w:val="28"/>
                <w:szCs w:val="28"/>
              </w:rPr>
              <w:t xml:space="preserve">-Ssaw Boutique </w:t>
            </w:r>
            <w:r w:rsidRPr="1F2CE047" w:rsidR="07A1316E">
              <w:rPr>
                <w:b w:val="0"/>
                <w:bCs w:val="0"/>
                <w:color w:val="auto"/>
                <w:sz w:val="28"/>
                <w:szCs w:val="28"/>
              </w:rPr>
              <w:t>Hongkou</w:t>
            </w:r>
          </w:p>
          <w:p w:rsidR="07A1316E" w:rsidP="0CA0AED9" w:rsidRDefault="07A1316E" w14:paraId="74E55444" w14:textId="4CF4B373">
            <w:pPr>
              <w:pStyle w:val="Normal"/>
              <w:jc w:val="left"/>
              <w:rPr>
                <w:b w:val="0"/>
                <w:bCs w:val="0"/>
                <w:color w:val="auto"/>
                <w:sz w:val="28"/>
                <w:szCs w:val="28"/>
              </w:rPr>
            </w:pPr>
            <w:r w:rsidRPr="0CA0AED9" w:rsidR="15D44CCC">
              <w:rPr>
                <w:b w:val="0"/>
                <w:bCs w:val="0"/>
                <w:color w:val="auto"/>
                <w:sz w:val="28"/>
                <w:szCs w:val="28"/>
              </w:rPr>
              <w:t xml:space="preserve">-Radisson </w:t>
            </w:r>
            <w:r w:rsidRPr="0CA0AED9" w:rsidR="15D44CCC">
              <w:rPr>
                <w:b w:val="0"/>
                <w:bCs w:val="0"/>
                <w:color w:val="auto"/>
                <w:sz w:val="28"/>
                <w:szCs w:val="28"/>
              </w:rPr>
              <w:t>Collection</w:t>
            </w:r>
            <w:r w:rsidRPr="0CA0AED9" w:rsidR="15D44CCC">
              <w:rPr>
                <w:b w:val="0"/>
                <w:bCs w:val="0"/>
                <w:color w:val="auto"/>
                <w:sz w:val="28"/>
                <w:szCs w:val="28"/>
              </w:rPr>
              <w:t xml:space="preserve"> Hotel </w:t>
            </w:r>
            <w:r w:rsidRPr="0CA0AED9" w:rsidR="15D44CCC">
              <w:rPr>
                <w:b w:val="0"/>
                <w:bCs w:val="0"/>
                <w:color w:val="auto"/>
                <w:sz w:val="28"/>
                <w:szCs w:val="28"/>
              </w:rPr>
              <w:t>Yangtze</w:t>
            </w:r>
            <w:r w:rsidRPr="0CA0AED9" w:rsidR="15D44CCC">
              <w:rPr>
                <w:b w:val="0"/>
                <w:bCs w:val="0"/>
                <w:color w:val="auto"/>
                <w:sz w:val="28"/>
                <w:szCs w:val="28"/>
              </w:rPr>
              <w:t xml:space="preserve"> Shanghai</w:t>
            </w:r>
          </w:p>
          <w:p w:rsidR="07A1316E" w:rsidP="1F2CE047" w:rsidRDefault="07A1316E" w14:paraId="67FB4225" w14:textId="17FA8CBD">
            <w:pPr>
              <w:pStyle w:val="Normal"/>
              <w:jc w:val="left"/>
              <w:rPr>
                <w:b w:val="0"/>
                <w:bCs w:val="0"/>
                <w:color w:val="auto"/>
                <w:sz w:val="28"/>
                <w:szCs w:val="28"/>
              </w:rPr>
            </w:pPr>
            <w:r w:rsidRPr="0CA0AED9" w:rsidR="4E17B56C">
              <w:rPr>
                <w:b w:val="0"/>
                <w:bCs w:val="0"/>
                <w:color w:val="auto"/>
                <w:sz w:val="28"/>
                <w:szCs w:val="28"/>
              </w:rPr>
              <w:t>-O similar</w:t>
            </w:r>
          </w:p>
        </w:tc>
      </w:tr>
      <w:tr w:rsidR="1F2CE047" w:rsidTr="0CA0AED9" w14:paraId="6B831884">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701DEC14" w14:textId="41CE4AA8">
            <w:pPr>
              <w:pStyle w:val="Normal"/>
              <w:jc w:val="center"/>
              <w:rPr>
                <w:b w:val="1"/>
                <w:bCs w:val="1"/>
                <w:color w:val="auto"/>
                <w:sz w:val="28"/>
                <w:szCs w:val="28"/>
              </w:rPr>
            </w:pPr>
            <w:r w:rsidRPr="1F2CE047" w:rsidR="07A1316E">
              <w:rPr>
                <w:b w:val="1"/>
                <w:bCs w:val="1"/>
                <w:color w:val="auto"/>
                <w:sz w:val="28"/>
                <w:szCs w:val="28"/>
              </w:rPr>
              <w:t>Xian</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1F2CE047" w:rsidRDefault="07A1316E" w14:paraId="453760A5" w14:textId="29B1DEC4">
            <w:pPr>
              <w:pStyle w:val="Normal"/>
              <w:jc w:val="left"/>
              <w:rPr>
                <w:b w:val="0"/>
                <w:bCs w:val="0"/>
                <w:color w:val="auto"/>
                <w:sz w:val="28"/>
                <w:szCs w:val="28"/>
              </w:rPr>
            </w:pPr>
            <w:r w:rsidRPr="1F2CE047" w:rsidR="07A1316E">
              <w:rPr>
                <w:b w:val="0"/>
                <w:bCs w:val="0"/>
                <w:color w:val="auto"/>
                <w:sz w:val="28"/>
                <w:szCs w:val="28"/>
              </w:rPr>
              <w:t>-Grand Dynasty Culture</w:t>
            </w:r>
          </w:p>
          <w:p w:rsidR="07A1316E" w:rsidP="1F2CE047" w:rsidRDefault="07A1316E" w14:paraId="5DFC70BE" w14:textId="15CBFCF3">
            <w:pPr>
              <w:pStyle w:val="Normal"/>
              <w:jc w:val="left"/>
              <w:rPr>
                <w:b w:val="0"/>
                <w:bCs w:val="0"/>
                <w:color w:val="auto"/>
                <w:sz w:val="28"/>
                <w:szCs w:val="28"/>
              </w:rPr>
            </w:pPr>
            <w:r w:rsidRPr="1F2CE047" w:rsidR="07A1316E">
              <w:rPr>
                <w:b w:val="0"/>
                <w:bCs w:val="0"/>
                <w:color w:val="auto"/>
                <w:sz w:val="28"/>
                <w:szCs w:val="28"/>
              </w:rPr>
              <w:t>-Titan Times</w:t>
            </w:r>
          </w:p>
          <w:p w:rsidR="07A1316E" w:rsidP="1F2CE047" w:rsidRDefault="07A1316E" w14:paraId="5D778F74" w14:textId="287BB16B">
            <w:pPr>
              <w:pStyle w:val="Normal"/>
              <w:jc w:val="left"/>
              <w:rPr>
                <w:b w:val="0"/>
                <w:bCs w:val="0"/>
                <w:color w:val="auto"/>
                <w:sz w:val="28"/>
                <w:szCs w:val="28"/>
              </w:rPr>
            </w:pPr>
            <w:r w:rsidRPr="1F2CE047" w:rsidR="07A1316E">
              <w:rPr>
                <w:b w:val="0"/>
                <w:bCs w:val="0"/>
                <w:color w:val="auto"/>
                <w:sz w:val="28"/>
                <w:szCs w:val="28"/>
              </w:rPr>
              <w:t>-Grand Barony</w:t>
            </w:r>
          </w:p>
          <w:p w:rsidR="07A1316E" w:rsidP="0CA0AED9" w:rsidRDefault="07A1316E" w14:paraId="311A6A26" w14:textId="24FCA1E7">
            <w:pPr>
              <w:pStyle w:val="Normal"/>
              <w:jc w:val="left"/>
              <w:rPr>
                <w:b w:val="0"/>
                <w:bCs w:val="0"/>
                <w:color w:val="auto"/>
                <w:sz w:val="28"/>
                <w:szCs w:val="28"/>
              </w:rPr>
            </w:pPr>
            <w:r w:rsidRPr="0CA0AED9" w:rsidR="15D44CCC">
              <w:rPr>
                <w:b w:val="0"/>
                <w:bCs w:val="0"/>
                <w:color w:val="auto"/>
                <w:sz w:val="28"/>
                <w:szCs w:val="28"/>
              </w:rPr>
              <w:t>-Holiday Inn Xian High Tech Zone</w:t>
            </w:r>
            <w:r w:rsidRPr="0CA0AED9" w:rsidR="7148254C">
              <w:rPr>
                <w:b w:val="0"/>
                <w:bCs w:val="0"/>
                <w:color w:val="auto"/>
                <w:sz w:val="28"/>
                <w:szCs w:val="28"/>
              </w:rPr>
              <w:t>ç</w:t>
            </w:r>
          </w:p>
          <w:p w:rsidR="07A1316E" w:rsidP="1F2CE047" w:rsidRDefault="07A1316E" w14:paraId="696EEA28" w14:textId="535B4C62">
            <w:pPr>
              <w:pStyle w:val="Normal"/>
              <w:jc w:val="left"/>
              <w:rPr>
                <w:b w:val="0"/>
                <w:bCs w:val="0"/>
                <w:color w:val="auto"/>
                <w:sz w:val="28"/>
                <w:szCs w:val="28"/>
              </w:rPr>
            </w:pPr>
            <w:r w:rsidRPr="0CA0AED9" w:rsidR="7148254C">
              <w:rPr>
                <w:b w:val="0"/>
                <w:bCs w:val="0"/>
                <w:color w:val="auto"/>
                <w:sz w:val="28"/>
                <w:szCs w:val="28"/>
              </w:rPr>
              <w:t>-O similar</w:t>
            </w:r>
          </w:p>
        </w:tc>
      </w:tr>
      <w:tr w:rsidR="1F2CE047" w:rsidTr="0CA0AED9" w14:paraId="758ED011">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07A1316E" w:rsidP="1F2CE047" w:rsidRDefault="07A1316E" w14:paraId="3311D5B1" w14:textId="6F75AD4A">
            <w:pPr>
              <w:pStyle w:val="Normal"/>
              <w:jc w:val="center"/>
              <w:rPr>
                <w:b w:val="1"/>
                <w:bCs w:val="1"/>
                <w:color w:val="auto"/>
                <w:sz w:val="28"/>
                <w:szCs w:val="28"/>
              </w:rPr>
            </w:pPr>
            <w:r w:rsidRPr="1F2CE047" w:rsidR="07A1316E">
              <w:rPr>
                <w:b w:val="1"/>
                <w:bCs w:val="1"/>
                <w:color w:val="auto"/>
                <w:sz w:val="28"/>
                <w:szCs w:val="28"/>
              </w:rPr>
              <w:t>Estambul</w:t>
            </w:r>
          </w:p>
        </w:tc>
        <w:tc>
          <w:tcPr>
            <w:cnfStyle w:val="000000000000" w:firstRow="0" w:lastRow="0" w:firstColumn="0" w:lastColumn="0" w:oddVBand="0" w:evenVBand="0" w:oddHBand="0" w:evenHBand="0" w:firstRowFirstColumn="0" w:firstRowLastColumn="0" w:lastRowFirstColumn="0" w:lastRowLastColumn="0"/>
            <w:tcW w:w="5550" w:type="dxa"/>
            <w:tcMar/>
          </w:tcPr>
          <w:p w:rsidR="07A1316E" w:rsidP="0CA0AED9" w:rsidRDefault="07A1316E" w14:paraId="4FE5BE38" w14:textId="033B41C7">
            <w:pPr>
              <w:pStyle w:val="Normal"/>
              <w:jc w:val="left"/>
              <w:rPr>
                <w:b w:val="0"/>
                <w:bCs w:val="0"/>
                <w:color w:val="auto"/>
                <w:sz w:val="28"/>
                <w:szCs w:val="28"/>
              </w:rPr>
            </w:pPr>
            <w:r w:rsidRPr="0CA0AED9" w:rsidR="747894DC">
              <w:rPr>
                <w:b w:val="0"/>
                <w:bCs w:val="0"/>
                <w:color w:val="auto"/>
                <w:sz w:val="28"/>
                <w:szCs w:val="28"/>
              </w:rPr>
              <w:t>-</w:t>
            </w:r>
            <w:r w:rsidRPr="0CA0AED9" w:rsidR="15D44CCC">
              <w:rPr>
                <w:b w:val="0"/>
                <w:bCs w:val="0"/>
                <w:color w:val="auto"/>
                <w:sz w:val="28"/>
                <w:szCs w:val="28"/>
              </w:rPr>
              <w:t>Grand Makel Topkapi</w:t>
            </w:r>
          </w:p>
          <w:p w:rsidR="07A1316E" w:rsidP="1F2CE047" w:rsidRDefault="07A1316E" w14:paraId="3F666DE8" w14:textId="6C6B416F">
            <w:pPr>
              <w:pStyle w:val="Normal"/>
              <w:jc w:val="left"/>
              <w:rPr>
                <w:b w:val="0"/>
                <w:bCs w:val="0"/>
                <w:color w:val="auto"/>
                <w:sz w:val="28"/>
                <w:szCs w:val="28"/>
              </w:rPr>
            </w:pPr>
            <w:r w:rsidRPr="0CA0AED9" w:rsidR="3F435CBC">
              <w:rPr>
                <w:b w:val="0"/>
                <w:bCs w:val="0"/>
                <w:color w:val="auto"/>
                <w:sz w:val="28"/>
                <w:szCs w:val="28"/>
              </w:rPr>
              <w:t>-O similar</w:t>
            </w:r>
          </w:p>
        </w:tc>
      </w:tr>
    </w:tbl>
    <w:p w:rsidR="7FA7BD4B" w:rsidP="7FA7BD4B" w:rsidRDefault="7FA7BD4B" w14:paraId="53973CFA" w14:textId="252D2EB3">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7FA7BD4B" w:rsidP="7FA7BD4B" w:rsidRDefault="7FA7BD4B" w14:paraId="1A2017C3" w14:textId="40884E8B">
      <w:pPr>
        <w:pStyle w:val="Normal"/>
        <w:spacing w:after="0" w:afterAutospacing="off"/>
        <w:ind w:left="0"/>
        <w:jc w:val="center"/>
        <w:rPr>
          <w:b w:val="1"/>
          <w:bCs w:val="1"/>
          <w:sz w:val="28"/>
          <w:szCs w:val="28"/>
        </w:rPr>
      </w:pPr>
    </w:p>
    <w:p w:rsidR="7FA7BD4B" w:rsidP="7FA7BD4B" w:rsidRDefault="7FA7BD4B" w14:paraId="343F55AC" w14:textId="4AD849C8">
      <w:pPr>
        <w:pStyle w:val="Normal"/>
        <w:spacing w:after="0" w:afterAutospacing="off"/>
        <w:ind w:left="0"/>
        <w:jc w:val="center"/>
        <w:rPr>
          <w:b w:val="1"/>
          <w:bCs w:val="1"/>
          <w:sz w:val="28"/>
          <w:szCs w:val="28"/>
        </w:rPr>
      </w:pPr>
    </w:p>
    <w:p w:rsidR="7FA7BD4B" w:rsidP="7FA7BD4B" w:rsidRDefault="7FA7BD4B" w14:paraId="3F2B1671" w14:textId="0CBE0C3B">
      <w:pPr>
        <w:pStyle w:val="Normal"/>
        <w:spacing w:after="0" w:afterAutospacing="off"/>
        <w:ind w:left="0"/>
        <w:jc w:val="center"/>
        <w:rPr>
          <w:b w:val="1"/>
          <w:bCs w:val="1"/>
          <w:sz w:val="28"/>
          <w:szCs w:val="28"/>
        </w:rPr>
      </w:pPr>
    </w:p>
    <w:p w:rsidR="7FA7BD4B" w:rsidP="7FA7BD4B" w:rsidRDefault="7FA7BD4B" w14:paraId="10FF665D" w14:textId="4EF03E20">
      <w:pPr>
        <w:pStyle w:val="Normal"/>
        <w:spacing w:after="0" w:afterAutospacing="off"/>
        <w:ind w:left="0"/>
        <w:jc w:val="center"/>
        <w:rPr>
          <w:b w:val="1"/>
          <w:bCs w:val="1"/>
          <w:sz w:val="28"/>
          <w:szCs w:val="28"/>
        </w:rPr>
      </w:pPr>
    </w:p>
    <w:p w:rsidR="7FA7BD4B" w:rsidP="7FA7BD4B" w:rsidRDefault="7FA7BD4B" w14:paraId="19CD4152" w14:textId="56F2016B">
      <w:pPr>
        <w:pStyle w:val="Normal"/>
        <w:spacing w:after="0" w:afterAutospacing="off"/>
        <w:ind w:left="0"/>
        <w:jc w:val="center"/>
        <w:rPr>
          <w:b w:val="1"/>
          <w:bCs w:val="1"/>
          <w:sz w:val="28"/>
          <w:szCs w:val="28"/>
        </w:rPr>
      </w:pPr>
    </w:p>
    <w:p w:rsidR="7FA7BD4B" w:rsidP="7FA7BD4B" w:rsidRDefault="7FA7BD4B" w14:paraId="0B9BB324" w14:textId="30D4E4EC">
      <w:pPr>
        <w:pStyle w:val="Normal"/>
        <w:spacing w:after="0" w:afterAutospacing="off"/>
        <w:ind w:left="0"/>
        <w:jc w:val="center"/>
        <w:rPr>
          <w:b w:val="1"/>
          <w:bCs w:val="1"/>
          <w:sz w:val="28"/>
          <w:szCs w:val="28"/>
        </w:rPr>
      </w:pPr>
    </w:p>
    <w:p w:rsidR="7FA7BD4B" w:rsidP="7FA7BD4B" w:rsidRDefault="7FA7BD4B" w14:paraId="59ED5EF1" w14:textId="0B24F9F3">
      <w:pPr>
        <w:pStyle w:val="Normal"/>
        <w:spacing w:after="0" w:afterAutospacing="off"/>
        <w:ind w:left="0"/>
        <w:jc w:val="center"/>
        <w:rPr>
          <w:b w:val="1"/>
          <w:bCs w:val="1"/>
          <w:sz w:val="28"/>
          <w:szCs w:val="28"/>
        </w:rPr>
      </w:pPr>
    </w:p>
    <w:p w:rsidR="7FA7BD4B" w:rsidP="7FA7BD4B" w:rsidRDefault="7FA7BD4B" w14:paraId="6371E08B" w14:textId="4723DFAA">
      <w:pPr>
        <w:pStyle w:val="Normal"/>
        <w:spacing w:after="0" w:afterAutospacing="off"/>
        <w:ind w:left="0"/>
        <w:jc w:val="center"/>
        <w:rPr>
          <w:b w:val="1"/>
          <w:bCs w:val="1"/>
          <w:sz w:val="28"/>
          <w:szCs w:val="28"/>
        </w:rPr>
      </w:pPr>
    </w:p>
    <w:p w:rsidR="7FA7BD4B" w:rsidP="7FA7BD4B" w:rsidRDefault="7FA7BD4B" w14:paraId="2D5A2AC2" w14:textId="255D2FE3">
      <w:pPr>
        <w:pStyle w:val="Normal"/>
        <w:spacing w:after="0" w:afterAutospacing="off"/>
        <w:ind w:left="0"/>
        <w:jc w:val="center"/>
        <w:rPr>
          <w:b w:val="1"/>
          <w:bCs w:val="1"/>
          <w:sz w:val="28"/>
          <w:szCs w:val="28"/>
        </w:rPr>
      </w:pPr>
    </w:p>
    <w:p w:rsidR="7FA7BD4B" w:rsidP="7FA7BD4B" w:rsidRDefault="7FA7BD4B" w14:paraId="7A348BC5" w14:textId="5E90294C">
      <w:pPr>
        <w:pStyle w:val="Normal"/>
        <w:spacing w:after="0" w:afterAutospacing="off"/>
        <w:ind w:left="0"/>
        <w:jc w:val="center"/>
        <w:rPr>
          <w:b w:val="1"/>
          <w:bCs w:val="1"/>
          <w:sz w:val="28"/>
          <w:szCs w:val="28"/>
        </w:rPr>
      </w:pPr>
    </w:p>
    <w:p w:rsidR="7FA7BD4B" w:rsidP="7FA7BD4B" w:rsidRDefault="7FA7BD4B" w14:paraId="16D38434" w14:textId="667EC580">
      <w:pPr>
        <w:pStyle w:val="Normal"/>
        <w:spacing w:after="0" w:afterAutospacing="off"/>
        <w:ind w:left="0"/>
        <w:jc w:val="center"/>
        <w:rPr>
          <w:b w:val="1"/>
          <w:bCs w:val="1"/>
          <w:sz w:val="28"/>
          <w:szCs w:val="28"/>
        </w:rPr>
      </w:pPr>
    </w:p>
    <w:p w:rsidR="1F2CE047" w:rsidP="1F2CE047" w:rsidRDefault="1F2CE047" w14:paraId="7C43DF6B" w14:textId="1C71832E">
      <w:pPr>
        <w:pStyle w:val="Normal"/>
        <w:spacing w:after="0" w:afterAutospacing="off"/>
        <w:ind w:left="0"/>
        <w:jc w:val="center"/>
        <w:rPr>
          <w:b w:val="1"/>
          <w:bCs w:val="1"/>
          <w:sz w:val="28"/>
          <w:szCs w:val="28"/>
        </w:rPr>
      </w:pPr>
    </w:p>
    <w:p w:rsidR="1F2CE047" w:rsidP="1F2CE047" w:rsidRDefault="1F2CE047" w14:paraId="51CF491F" w14:textId="2A02D5DD">
      <w:pPr>
        <w:pStyle w:val="Normal"/>
        <w:spacing w:after="0" w:afterAutospacing="off"/>
        <w:ind w:left="0"/>
        <w:jc w:val="center"/>
        <w:rPr>
          <w:b w:val="1"/>
          <w:bCs w:val="1"/>
          <w:sz w:val="28"/>
          <w:szCs w:val="28"/>
        </w:rPr>
      </w:pPr>
    </w:p>
    <w:p w:rsidR="1F2CE047" w:rsidP="1F2CE047" w:rsidRDefault="1F2CE047" w14:paraId="0FC3653D" w14:textId="7ECCB1CA">
      <w:pPr>
        <w:pStyle w:val="Normal"/>
        <w:spacing w:after="0" w:afterAutospacing="off"/>
        <w:ind w:left="0"/>
        <w:jc w:val="center"/>
        <w:rPr>
          <w:b w:val="1"/>
          <w:bCs w:val="1"/>
          <w:sz w:val="28"/>
          <w:szCs w:val="28"/>
        </w:rPr>
      </w:pPr>
    </w:p>
    <w:p w:rsidR="1F2CE047" w:rsidP="1F2CE047" w:rsidRDefault="1F2CE047" w14:paraId="6420EAA4" w14:textId="09B0954A">
      <w:pPr>
        <w:pStyle w:val="Normal"/>
        <w:spacing w:after="0" w:afterAutospacing="off"/>
        <w:ind w:left="0"/>
        <w:jc w:val="center"/>
        <w:rPr>
          <w:b w:val="1"/>
          <w:bCs w:val="1"/>
          <w:sz w:val="28"/>
          <w:szCs w:val="28"/>
        </w:rPr>
      </w:pPr>
    </w:p>
    <w:p w:rsidR="1F2CE047" w:rsidP="1F2CE047" w:rsidRDefault="1F2CE047" w14:paraId="0B3FCC98" w14:textId="08C13F27">
      <w:pPr>
        <w:pStyle w:val="Normal"/>
        <w:spacing w:after="0" w:afterAutospacing="off"/>
        <w:ind w:left="0"/>
        <w:jc w:val="center"/>
        <w:rPr>
          <w:b w:val="1"/>
          <w:bCs w:val="1"/>
          <w:sz w:val="28"/>
          <w:szCs w:val="28"/>
        </w:rPr>
      </w:pPr>
    </w:p>
    <w:p w:rsidR="1F2CE047" w:rsidP="1F2CE047" w:rsidRDefault="1F2CE047" w14:paraId="525137A5" w14:textId="759C48DC">
      <w:pPr>
        <w:pStyle w:val="Normal"/>
        <w:spacing w:after="0" w:afterAutospacing="off"/>
        <w:ind w:left="0"/>
        <w:jc w:val="center"/>
        <w:rPr>
          <w:b w:val="1"/>
          <w:bCs w:val="1"/>
          <w:sz w:val="28"/>
          <w:szCs w:val="28"/>
        </w:rPr>
      </w:pPr>
    </w:p>
    <w:p w:rsidR="1F2CE047" w:rsidP="1F2CE047" w:rsidRDefault="1F2CE047" w14:paraId="6AFC981A" w14:textId="43CF85CB">
      <w:pPr>
        <w:pStyle w:val="Normal"/>
        <w:spacing w:after="0" w:afterAutospacing="off"/>
        <w:ind w:left="0"/>
        <w:jc w:val="center"/>
        <w:rPr>
          <w:b w:val="1"/>
          <w:bCs w:val="1"/>
          <w:sz w:val="28"/>
          <w:szCs w:val="28"/>
        </w:rPr>
      </w:pPr>
    </w:p>
    <w:p w:rsidR="0CA0AED9" w:rsidP="0CA0AED9" w:rsidRDefault="0CA0AED9" w14:paraId="5B08BE7B" w14:textId="0CD0074B">
      <w:pPr>
        <w:pStyle w:val="Normal"/>
        <w:spacing w:after="0" w:afterAutospacing="off"/>
        <w:ind w:left="0"/>
        <w:jc w:val="center"/>
        <w:rPr>
          <w:b w:val="1"/>
          <w:bCs w:val="1"/>
          <w:sz w:val="28"/>
          <w:szCs w:val="28"/>
        </w:rPr>
      </w:pPr>
    </w:p>
    <w:p w:rsidR="0CA0AED9" w:rsidP="0CA0AED9" w:rsidRDefault="0CA0AED9" w14:paraId="58CB49DD" w14:textId="2C14C62F">
      <w:pPr>
        <w:pStyle w:val="Normal"/>
        <w:spacing w:after="0" w:afterAutospacing="off"/>
        <w:ind w:left="0"/>
        <w:jc w:val="center"/>
        <w:rPr>
          <w:b w:val="1"/>
          <w:bCs w:val="1"/>
          <w:sz w:val="28"/>
          <w:szCs w:val="28"/>
        </w:rPr>
      </w:pPr>
    </w:p>
    <w:p xmlns:wp14="http://schemas.microsoft.com/office/word/2010/wordml" w:rsidP="7FA7BD4B" wp14:paraId="0F2BE4EB" wp14:textId="45EA1584">
      <w:pPr>
        <w:pStyle w:val="Normal"/>
        <w:spacing w:after="0" w:afterAutospacing="off"/>
        <w:ind w:left="0"/>
        <w:jc w:val="center"/>
        <w:rPr>
          <w:b w:val="1"/>
          <w:bCs w:val="1"/>
          <w:sz w:val="28"/>
          <w:szCs w:val="28"/>
        </w:rPr>
      </w:pPr>
      <w:r w:rsidRPr="1F2CE047" w:rsidR="3BFE5B63">
        <w:rPr>
          <w:b w:val="1"/>
          <w:bCs w:val="1"/>
          <w:sz w:val="28"/>
          <w:szCs w:val="28"/>
        </w:rPr>
        <w:t xml:space="preserve">SUPLEMENTOS </w:t>
      </w:r>
      <w:r w:rsidRPr="1F2CE047" w:rsidR="303B34D3">
        <w:rPr>
          <w:b w:val="1"/>
          <w:bCs w:val="1"/>
          <w:sz w:val="28"/>
          <w:szCs w:val="28"/>
        </w:rPr>
        <w:t>OPCIONALES</w:t>
      </w:r>
    </w:p>
    <w:p xmlns:wp14="http://schemas.microsoft.com/office/word/2010/wordml" w:rsidP="56AED131" wp14:paraId="0C9F350A" wp14:textId="5BAF9F52">
      <w:pPr>
        <w:pStyle w:val="Normal"/>
        <w:spacing w:after="0" w:afterAutospacing="off"/>
        <w:jc w:val="center"/>
        <w:rPr>
          <w:b w:val="0"/>
          <w:bCs w:val="0"/>
          <w:sz w:val="24"/>
          <w:szCs w:val="24"/>
        </w:rPr>
      </w:pPr>
      <w:r w:rsidRPr="56AED131" w:rsidR="28A7FB28">
        <w:rPr>
          <w:b w:val="0"/>
          <w:bCs w:val="0"/>
          <w:sz w:val="24"/>
          <w:szCs w:val="24"/>
        </w:rPr>
        <w:t>Mínimo 02 pasajeros</w:t>
      </w:r>
    </w:p>
    <w:tbl>
      <w:tblPr>
        <w:tblStyle w:val="GridTable4-Accent2"/>
        <w:tblW w:w="7738" w:type="dxa"/>
        <w:jc w:val="center"/>
        <w:tblLook w:val="06A0" w:firstRow="1" w:lastRow="0" w:firstColumn="1" w:lastColumn="0" w:noHBand="1" w:noVBand="1"/>
      </w:tblPr>
      <w:tblGrid>
        <w:gridCol w:w="4410"/>
        <w:gridCol w:w="3328"/>
      </w:tblGrid>
      <w:tr w:rsidR="56AED131" w:rsidTr="5CC75867" w14:paraId="3078861F">
        <w:trPr>
          <w:trHeight w:val="300"/>
        </w:trPr>
        <w:tc>
          <w:tcPr>
            <w:cnfStyle w:val="001000000000" w:firstRow="0" w:lastRow="0" w:firstColumn="1" w:lastColumn="0" w:oddVBand="0" w:evenVBand="0" w:oddHBand="0" w:evenHBand="0" w:firstRowFirstColumn="0" w:firstRowLastColumn="0" w:lastRowFirstColumn="0" w:lastRowLastColumn="0"/>
            <w:tcW w:w="4410" w:type="dxa"/>
            <w:tcMar/>
          </w:tcPr>
          <w:p w:rsidR="28A7FB28" w:rsidP="56AED131" w:rsidRDefault="28A7FB28" w14:paraId="58AB9C5B" w14:textId="56DE7355">
            <w:pPr>
              <w:pStyle w:val="Normal"/>
              <w:jc w:val="center"/>
              <w:rPr>
                <w:sz w:val="28"/>
                <w:szCs w:val="28"/>
              </w:rPr>
            </w:pPr>
            <w:r w:rsidRPr="56AED131" w:rsidR="28A7FB28">
              <w:rPr>
                <w:sz w:val="28"/>
                <w:szCs w:val="28"/>
              </w:rPr>
              <w:t>DETALLE</w:t>
            </w:r>
          </w:p>
        </w:tc>
        <w:tc>
          <w:tcPr>
            <w:cnfStyle w:val="000000000000" w:firstRow="0" w:lastRow="0" w:firstColumn="0" w:lastColumn="0" w:oddVBand="0" w:evenVBand="0" w:oddHBand="0" w:evenHBand="0" w:firstRowFirstColumn="0" w:firstRowLastColumn="0" w:lastRowFirstColumn="0" w:lastRowLastColumn="0"/>
            <w:tcW w:w="3328" w:type="dxa"/>
            <w:tcMar/>
          </w:tcPr>
          <w:p w:rsidR="28A7FB28" w:rsidP="56AED131" w:rsidRDefault="28A7FB28" w14:paraId="2A482C20" w14:textId="0E35BADC">
            <w:pPr>
              <w:pStyle w:val="Normal"/>
              <w:jc w:val="center"/>
              <w:rPr>
                <w:sz w:val="28"/>
                <w:szCs w:val="28"/>
              </w:rPr>
            </w:pPr>
            <w:r w:rsidRPr="56AED131" w:rsidR="28A7FB28">
              <w:rPr>
                <w:sz w:val="28"/>
                <w:szCs w:val="28"/>
              </w:rPr>
              <w:t>VALOR POR PERSONA USD</w:t>
            </w:r>
          </w:p>
        </w:tc>
      </w:tr>
      <w:tr w:rsidR="1F2CE047" w:rsidTr="5CC75867" w14:paraId="2BE0B9AB">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260064E4" w14:textId="64123EC0">
            <w:pPr>
              <w:pStyle w:val="Normal"/>
              <w:jc w:val="left"/>
              <w:rPr>
                <w:b w:val="0"/>
                <w:bCs w:val="0"/>
                <w:color w:val="auto"/>
                <w:sz w:val="28"/>
                <w:szCs w:val="28"/>
              </w:rPr>
            </w:pPr>
            <w:r w:rsidRPr="0CA0AED9" w:rsidR="11538031">
              <w:rPr>
                <w:b w:val="0"/>
                <w:bCs w:val="0"/>
                <w:color w:val="auto"/>
                <w:sz w:val="28"/>
                <w:szCs w:val="28"/>
              </w:rPr>
              <w:t>04 noches upgrade a hoteles 4* centro en Estambul</w:t>
            </w:r>
          </w:p>
        </w:tc>
        <w:tc>
          <w:tcPr>
            <w:cnfStyle w:val="000000000000" w:firstRow="0" w:lastRow="0" w:firstColumn="0" w:lastColumn="0" w:oddVBand="0" w:evenVBand="0" w:oddHBand="0" w:evenHBand="0" w:firstRowFirstColumn="0" w:firstRowLastColumn="0" w:lastRowFirstColumn="0" w:lastRowLastColumn="0"/>
            <w:tcW w:w="3328" w:type="dxa"/>
            <w:tcMar/>
          </w:tcPr>
          <w:p w:rsidR="153E3526" w:rsidP="0CA0AED9" w:rsidRDefault="153E3526" w14:paraId="184EA152" w14:textId="192DEDAE">
            <w:pPr>
              <w:pStyle w:val="Normal"/>
              <w:jc w:val="center"/>
              <w:rPr>
                <w:color w:val="auto"/>
                <w:sz w:val="28"/>
                <w:szCs w:val="28"/>
              </w:rPr>
            </w:pPr>
            <w:r w:rsidRPr="5CC75867" w:rsidR="707FCB9D">
              <w:rPr>
                <w:color w:val="auto"/>
                <w:sz w:val="28"/>
                <w:szCs w:val="28"/>
              </w:rPr>
              <w:t>Doble: 250 USD</w:t>
            </w:r>
          </w:p>
        </w:tc>
      </w:tr>
      <w:tr w:rsidR="5CC75867" w:rsidTr="5CC75867" w14:paraId="04B0A7FB">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70C9C847"/>
        </w:tc>
        <w:tc>
          <w:tcPr>
            <w:cnfStyle w:val="000000000000" w:firstRow="0" w:lastRow="0" w:firstColumn="0" w:lastColumn="0" w:oddVBand="0" w:evenVBand="0" w:oddHBand="0" w:evenHBand="0" w:firstRowFirstColumn="0" w:firstRowLastColumn="0" w:lastRowFirstColumn="0" w:lastRowLastColumn="0"/>
            <w:tcW w:w="3328" w:type="dxa"/>
            <w:tcMar/>
          </w:tcPr>
          <w:p w:rsidR="44A60EB2" w:rsidP="5CC75867" w:rsidRDefault="44A60EB2" w14:paraId="7B61DFDD" w14:textId="6322271F">
            <w:pPr>
              <w:pStyle w:val="Normal"/>
              <w:jc w:val="center"/>
              <w:rPr>
                <w:color w:val="auto"/>
                <w:sz w:val="28"/>
                <w:szCs w:val="28"/>
              </w:rPr>
            </w:pPr>
            <w:r w:rsidRPr="5CC75867" w:rsidR="44A60EB2">
              <w:rPr>
                <w:color w:val="auto"/>
                <w:sz w:val="28"/>
                <w:szCs w:val="28"/>
              </w:rPr>
              <w:t>Triple: 230 USD</w:t>
            </w:r>
          </w:p>
        </w:tc>
      </w:tr>
      <w:tr w:rsidR="5CC75867" w:rsidTr="5CC75867" w14:paraId="29C5F7F5">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48111113"/>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44A60EB2" w:rsidP="5CC75867" w:rsidRDefault="44A60EB2" w14:paraId="6EBE0F21" w14:textId="0EC58435">
            <w:pPr>
              <w:pStyle w:val="Normal"/>
              <w:jc w:val="center"/>
              <w:rPr>
                <w:color w:val="auto"/>
                <w:sz w:val="28"/>
                <w:szCs w:val="28"/>
              </w:rPr>
            </w:pPr>
            <w:r w:rsidRPr="5CC75867" w:rsidR="44A60EB2">
              <w:rPr>
                <w:color w:val="auto"/>
                <w:sz w:val="28"/>
                <w:szCs w:val="28"/>
              </w:rPr>
              <w:t>Single</w:t>
            </w:r>
            <w:r w:rsidRPr="5CC75867" w:rsidR="44A60EB2">
              <w:rPr>
                <w:color w:val="auto"/>
                <w:sz w:val="28"/>
                <w:szCs w:val="28"/>
              </w:rPr>
              <w:t>: 420 USD</w:t>
            </w:r>
          </w:p>
        </w:tc>
      </w:tr>
      <w:tr w:rsidR="1F2CE047" w:rsidTr="5CC75867" w14:paraId="0B739541">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2AAF055D" w14:textId="72FAAE99">
            <w:pPr>
              <w:pStyle w:val="Normal"/>
              <w:jc w:val="left"/>
              <w:rPr>
                <w:b w:val="0"/>
                <w:bCs w:val="0"/>
                <w:color w:val="auto"/>
                <w:sz w:val="28"/>
                <w:szCs w:val="28"/>
                <w:lang w:val="en-US"/>
              </w:rPr>
            </w:pPr>
            <w:r w:rsidRPr="0CA0AED9" w:rsidR="11538031">
              <w:rPr>
                <w:b w:val="0"/>
                <w:bCs w:val="0"/>
                <w:color w:val="auto"/>
                <w:sz w:val="28"/>
                <w:szCs w:val="28"/>
                <w:lang w:val="en-US"/>
              </w:rPr>
              <w:t xml:space="preserve">Aarly </w:t>
            </w:r>
            <w:r w:rsidRPr="0CA0AED9" w:rsidR="11538031">
              <w:rPr>
                <w:b w:val="0"/>
                <w:bCs w:val="0"/>
                <w:color w:val="auto"/>
                <w:sz w:val="28"/>
                <w:szCs w:val="28"/>
                <w:lang w:val="en-US"/>
              </w:rPr>
              <w:t>checkin</w:t>
            </w:r>
            <w:r w:rsidRPr="0CA0AED9" w:rsidR="11538031">
              <w:rPr>
                <w:b w:val="0"/>
                <w:bCs w:val="0"/>
                <w:color w:val="auto"/>
                <w:sz w:val="28"/>
                <w:szCs w:val="28"/>
                <w:lang w:val="en-US"/>
              </w:rPr>
              <w:t xml:space="preserve">/late checkout </w:t>
            </w:r>
            <w:r w:rsidRPr="0CA0AED9" w:rsidR="11538031">
              <w:rPr>
                <w:b w:val="0"/>
                <w:bCs w:val="0"/>
                <w:color w:val="auto"/>
                <w:sz w:val="28"/>
                <w:szCs w:val="28"/>
                <w:lang w:val="en-US"/>
              </w:rPr>
              <w:t>en</w:t>
            </w:r>
            <w:r w:rsidRPr="0CA0AED9" w:rsidR="11538031">
              <w:rPr>
                <w:b w:val="0"/>
                <w:bCs w:val="0"/>
                <w:color w:val="auto"/>
                <w:sz w:val="28"/>
                <w:szCs w:val="28"/>
                <w:lang w:val="en-US"/>
              </w:rPr>
              <w:t xml:space="preserve"> </w:t>
            </w:r>
            <w:r w:rsidRPr="0CA0AED9" w:rsidR="11538031">
              <w:rPr>
                <w:b w:val="0"/>
                <w:bCs w:val="0"/>
                <w:color w:val="auto"/>
                <w:sz w:val="28"/>
                <w:szCs w:val="28"/>
                <w:lang w:val="en-US"/>
              </w:rPr>
              <w:t>Estambul</w:t>
            </w:r>
            <w:r w:rsidRPr="0CA0AED9" w:rsidR="11538031">
              <w:rPr>
                <w:b w:val="0"/>
                <w:bCs w:val="0"/>
                <w:color w:val="auto"/>
                <w:sz w:val="28"/>
                <w:szCs w:val="28"/>
                <w:lang w:val="en-US"/>
              </w:rPr>
              <w:t xml:space="preserve"> hotel 4*Centro (upgrade)</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53A77578" w14:textId="478045A8">
            <w:pPr>
              <w:pStyle w:val="Normal"/>
              <w:jc w:val="center"/>
              <w:rPr>
                <w:color w:val="auto"/>
                <w:sz w:val="28"/>
                <w:szCs w:val="28"/>
              </w:rPr>
            </w:pPr>
            <w:r w:rsidRPr="5CC75867" w:rsidR="707FCB9D">
              <w:rPr>
                <w:color w:val="auto"/>
                <w:sz w:val="28"/>
                <w:szCs w:val="28"/>
              </w:rPr>
              <w:t>Doble: 140 USD</w:t>
            </w:r>
          </w:p>
        </w:tc>
      </w:tr>
      <w:tr w:rsidR="5CC75867" w:rsidTr="5CC75867" w14:paraId="01723C27">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1FCC494A"/>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43320A51" w:rsidP="5CC75867" w:rsidRDefault="43320A51" w14:paraId="0F567245" w14:textId="44ED6CF9">
            <w:pPr>
              <w:pStyle w:val="Normal"/>
              <w:jc w:val="center"/>
              <w:rPr>
                <w:color w:val="auto"/>
                <w:sz w:val="28"/>
                <w:szCs w:val="28"/>
              </w:rPr>
            </w:pPr>
            <w:r w:rsidRPr="5CC75867" w:rsidR="43320A51">
              <w:rPr>
                <w:color w:val="auto"/>
                <w:sz w:val="28"/>
                <w:szCs w:val="28"/>
              </w:rPr>
              <w:t>Triple: 130 USD</w:t>
            </w:r>
          </w:p>
        </w:tc>
      </w:tr>
      <w:tr w:rsidR="5CC75867" w:rsidTr="5CC75867" w14:paraId="405F43EC">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5B518079"/>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43320A51" w:rsidP="5CC75867" w:rsidRDefault="43320A51" w14:paraId="58307039" w14:textId="4945E3A8">
            <w:pPr>
              <w:pStyle w:val="Normal"/>
              <w:jc w:val="center"/>
              <w:rPr>
                <w:color w:val="auto"/>
                <w:sz w:val="28"/>
                <w:szCs w:val="28"/>
              </w:rPr>
            </w:pPr>
            <w:r w:rsidRPr="5CC75867" w:rsidR="43320A51">
              <w:rPr>
                <w:color w:val="auto"/>
                <w:sz w:val="28"/>
                <w:szCs w:val="28"/>
              </w:rPr>
              <w:t>Single: 270 USD</w:t>
            </w:r>
          </w:p>
        </w:tc>
      </w:tr>
      <w:tr w:rsidR="1F2CE047" w:rsidTr="5CC75867" w14:paraId="7ABF0F28">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34387A99" w14:textId="601BCB1A">
            <w:pPr>
              <w:pStyle w:val="Normal"/>
              <w:jc w:val="left"/>
              <w:rPr>
                <w:b w:val="0"/>
                <w:bCs w:val="0"/>
                <w:color w:val="auto"/>
                <w:sz w:val="28"/>
                <w:szCs w:val="28"/>
              </w:rPr>
            </w:pPr>
            <w:r w:rsidRPr="0CA0AED9" w:rsidR="11538031">
              <w:rPr>
                <w:b w:val="0"/>
                <w:bCs w:val="0"/>
                <w:color w:val="auto"/>
                <w:sz w:val="28"/>
                <w:szCs w:val="28"/>
              </w:rPr>
              <w:t xml:space="preserve">04 noches </w:t>
            </w:r>
            <w:r w:rsidRPr="0CA0AED9" w:rsidR="11538031">
              <w:rPr>
                <w:b w:val="0"/>
                <w:bCs w:val="0"/>
                <w:color w:val="auto"/>
                <w:sz w:val="28"/>
                <w:szCs w:val="28"/>
              </w:rPr>
              <w:t>upgrade</w:t>
            </w:r>
            <w:r w:rsidRPr="0CA0AED9" w:rsidR="11538031">
              <w:rPr>
                <w:b w:val="0"/>
                <w:bCs w:val="0"/>
                <w:color w:val="auto"/>
                <w:sz w:val="28"/>
                <w:szCs w:val="28"/>
              </w:rPr>
              <w:t xml:space="preserve"> a hoteles 5* centro en Estambul</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4A2B4C11" w14:textId="76496053">
            <w:pPr>
              <w:pStyle w:val="Normal"/>
              <w:jc w:val="center"/>
              <w:rPr>
                <w:color w:val="auto"/>
                <w:sz w:val="28"/>
                <w:szCs w:val="28"/>
              </w:rPr>
            </w:pPr>
            <w:r w:rsidRPr="5CC75867" w:rsidR="707FCB9D">
              <w:rPr>
                <w:color w:val="auto"/>
                <w:sz w:val="28"/>
                <w:szCs w:val="28"/>
              </w:rPr>
              <w:t>Doble: 470 USD</w:t>
            </w:r>
          </w:p>
        </w:tc>
      </w:tr>
      <w:tr w:rsidR="5CC75867" w:rsidTr="5CC75867" w14:paraId="0D624632">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3BDD66D9"/>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54AB0079" w:rsidP="5CC75867" w:rsidRDefault="54AB0079" w14:paraId="15ED7210" w14:textId="1672A86C">
            <w:pPr>
              <w:pStyle w:val="Normal"/>
              <w:jc w:val="center"/>
              <w:rPr>
                <w:color w:val="auto"/>
                <w:sz w:val="28"/>
                <w:szCs w:val="28"/>
              </w:rPr>
            </w:pPr>
            <w:r w:rsidRPr="5CC75867" w:rsidR="54AB0079">
              <w:rPr>
                <w:color w:val="auto"/>
                <w:sz w:val="28"/>
                <w:szCs w:val="28"/>
              </w:rPr>
              <w:t>Triple: 450 USD</w:t>
            </w:r>
          </w:p>
        </w:tc>
      </w:tr>
      <w:tr w:rsidR="5CC75867" w:rsidTr="5CC75867" w14:paraId="732C9933">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38B724D3"/>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54AB0079" w:rsidP="5CC75867" w:rsidRDefault="54AB0079" w14:paraId="5C80DAE7" w14:textId="126F6844">
            <w:pPr>
              <w:pStyle w:val="Normal"/>
              <w:jc w:val="center"/>
              <w:rPr>
                <w:color w:val="auto"/>
                <w:sz w:val="28"/>
                <w:szCs w:val="28"/>
              </w:rPr>
            </w:pPr>
            <w:r w:rsidRPr="5CC75867" w:rsidR="54AB0079">
              <w:rPr>
                <w:color w:val="auto"/>
                <w:sz w:val="28"/>
                <w:szCs w:val="28"/>
              </w:rPr>
              <w:t>Single</w:t>
            </w:r>
            <w:r w:rsidRPr="5CC75867" w:rsidR="54AB0079">
              <w:rPr>
                <w:color w:val="auto"/>
                <w:sz w:val="28"/>
                <w:szCs w:val="28"/>
              </w:rPr>
              <w:t>: 830 USD</w:t>
            </w:r>
          </w:p>
        </w:tc>
      </w:tr>
      <w:tr w:rsidR="1F2CE047" w:rsidTr="5CC75867" w14:paraId="70D9052B">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781A8AD4" w14:textId="117DB5AE">
            <w:pPr>
              <w:pStyle w:val="Normal"/>
              <w:jc w:val="left"/>
              <w:rPr>
                <w:b w:val="0"/>
                <w:bCs w:val="0"/>
                <w:color w:val="auto"/>
                <w:sz w:val="28"/>
                <w:szCs w:val="28"/>
                <w:lang w:val="en-US"/>
              </w:rPr>
            </w:pPr>
            <w:r w:rsidRPr="0CA0AED9" w:rsidR="11538031">
              <w:rPr>
                <w:b w:val="0"/>
                <w:bCs w:val="0"/>
                <w:color w:val="auto"/>
                <w:sz w:val="28"/>
                <w:szCs w:val="28"/>
                <w:lang w:val="en-US"/>
              </w:rPr>
              <w:t xml:space="preserve">Aarly </w:t>
            </w:r>
            <w:r w:rsidRPr="0CA0AED9" w:rsidR="11538031">
              <w:rPr>
                <w:b w:val="0"/>
                <w:bCs w:val="0"/>
                <w:color w:val="auto"/>
                <w:sz w:val="28"/>
                <w:szCs w:val="28"/>
                <w:lang w:val="en-US"/>
              </w:rPr>
              <w:t>checkin</w:t>
            </w:r>
            <w:r w:rsidRPr="0CA0AED9" w:rsidR="11538031">
              <w:rPr>
                <w:b w:val="0"/>
                <w:bCs w:val="0"/>
                <w:color w:val="auto"/>
                <w:sz w:val="28"/>
                <w:szCs w:val="28"/>
                <w:lang w:val="en-US"/>
              </w:rPr>
              <w:t xml:space="preserve">/late checkout </w:t>
            </w:r>
            <w:r w:rsidRPr="0CA0AED9" w:rsidR="11538031">
              <w:rPr>
                <w:b w:val="0"/>
                <w:bCs w:val="0"/>
                <w:color w:val="auto"/>
                <w:sz w:val="28"/>
                <w:szCs w:val="28"/>
                <w:lang w:val="en-US"/>
              </w:rPr>
              <w:t>en</w:t>
            </w:r>
            <w:r w:rsidRPr="0CA0AED9" w:rsidR="11538031">
              <w:rPr>
                <w:b w:val="0"/>
                <w:bCs w:val="0"/>
                <w:color w:val="auto"/>
                <w:sz w:val="28"/>
                <w:szCs w:val="28"/>
                <w:lang w:val="en-US"/>
              </w:rPr>
              <w:t xml:space="preserve"> </w:t>
            </w:r>
            <w:r w:rsidRPr="0CA0AED9" w:rsidR="11538031">
              <w:rPr>
                <w:b w:val="0"/>
                <w:bCs w:val="0"/>
                <w:color w:val="auto"/>
                <w:sz w:val="28"/>
                <w:szCs w:val="28"/>
                <w:lang w:val="en-US"/>
              </w:rPr>
              <w:t>Estambul</w:t>
            </w:r>
            <w:r w:rsidRPr="0CA0AED9" w:rsidR="11538031">
              <w:rPr>
                <w:b w:val="0"/>
                <w:bCs w:val="0"/>
                <w:color w:val="auto"/>
                <w:sz w:val="28"/>
                <w:szCs w:val="28"/>
                <w:lang w:val="en-US"/>
              </w:rPr>
              <w:t xml:space="preserve"> hotel 5*Centro (upgrade)</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01141A16" w14:textId="6DADF9DB">
            <w:pPr>
              <w:pStyle w:val="Normal"/>
              <w:jc w:val="center"/>
              <w:rPr>
                <w:color w:val="auto"/>
                <w:sz w:val="28"/>
                <w:szCs w:val="28"/>
              </w:rPr>
            </w:pPr>
            <w:r w:rsidRPr="5CC75867" w:rsidR="707FCB9D">
              <w:rPr>
                <w:color w:val="auto"/>
                <w:sz w:val="28"/>
                <w:szCs w:val="28"/>
              </w:rPr>
              <w:t>Doble: 200 USD</w:t>
            </w:r>
          </w:p>
        </w:tc>
      </w:tr>
      <w:tr w:rsidR="5CC75867" w:rsidTr="5CC75867" w14:paraId="51389FC4">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109C1612"/>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22C4E0CC" w:rsidP="5CC75867" w:rsidRDefault="22C4E0CC" w14:paraId="550E5854" w14:textId="7367FC34">
            <w:pPr>
              <w:pStyle w:val="Normal"/>
              <w:jc w:val="center"/>
              <w:rPr>
                <w:color w:val="auto"/>
                <w:sz w:val="28"/>
                <w:szCs w:val="28"/>
              </w:rPr>
            </w:pPr>
            <w:r w:rsidRPr="5CC75867" w:rsidR="22C4E0CC">
              <w:rPr>
                <w:color w:val="auto"/>
                <w:sz w:val="28"/>
                <w:szCs w:val="28"/>
              </w:rPr>
              <w:t>Triple: 190 USD</w:t>
            </w:r>
          </w:p>
        </w:tc>
      </w:tr>
      <w:tr w:rsidR="5CC75867" w:rsidTr="5CC75867" w14:paraId="0B3553E0">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580BCC8F"/>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22C4E0CC" w:rsidP="5CC75867" w:rsidRDefault="22C4E0CC" w14:paraId="3EA01522" w14:textId="36F41A5E">
            <w:pPr>
              <w:pStyle w:val="Normal"/>
              <w:jc w:val="center"/>
              <w:rPr>
                <w:color w:val="auto"/>
                <w:sz w:val="28"/>
                <w:szCs w:val="28"/>
              </w:rPr>
            </w:pPr>
            <w:r w:rsidRPr="5CC75867" w:rsidR="22C4E0CC">
              <w:rPr>
                <w:color w:val="auto"/>
                <w:sz w:val="28"/>
                <w:szCs w:val="28"/>
              </w:rPr>
              <w:t>Single: 390 USD</w:t>
            </w:r>
          </w:p>
        </w:tc>
      </w:tr>
      <w:tr w:rsidR="1F2CE047" w:rsidTr="5CC75867" w14:paraId="6CE82C1A">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0EF62F6A" w14:textId="365E1543">
            <w:pPr>
              <w:pStyle w:val="Normal"/>
              <w:jc w:val="left"/>
              <w:rPr>
                <w:b w:val="0"/>
                <w:bCs w:val="0"/>
                <w:color w:val="auto"/>
                <w:sz w:val="28"/>
                <w:szCs w:val="28"/>
              </w:rPr>
            </w:pPr>
            <w:r w:rsidRPr="0CA0AED9" w:rsidR="11538031">
              <w:rPr>
                <w:b w:val="0"/>
                <w:bCs w:val="0"/>
                <w:color w:val="auto"/>
                <w:sz w:val="28"/>
                <w:szCs w:val="28"/>
              </w:rPr>
              <w:t xml:space="preserve">Paquete </w:t>
            </w:r>
            <w:r w:rsidRPr="0CA0AED9" w:rsidR="1DDBEC4C">
              <w:rPr>
                <w:b w:val="0"/>
                <w:bCs w:val="0"/>
                <w:color w:val="auto"/>
                <w:sz w:val="28"/>
                <w:szCs w:val="28"/>
              </w:rPr>
              <w:t>02 noches</w:t>
            </w:r>
            <w:r w:rsidRPr="0CA0AED9" w:rsidR="11538031">
              <w:rPr>
                <w:b w:val="0"/>
                <w:bCs w:val="0"/>
                <w:color w:val="auto"/>
                <w:sz w:val="28"/>
                <w:szCs w:val="28"/>
              </w:rPr>
              <w:t xml:space="preserve"> Hotel </w:t>
            </w:r>
            <w:r w:rsidRPr="0CA0AED9" w:rsidR="11538031">
              <w:rPr>
                <w:b w:val="0"/>
                <w:bCs w:val="0"/>
                <w:color w:val="auto"/>
                <w:sz w:val="28"/>
                <w:szCs w:val="28"/>
              </w:rPr>
              <w:t>Operla</w:t>
            </w:r>
            <w:r w:rsidRPr="0CA0AED9" w:rsidR="11538031">
              <w:rPr>
                <w:b w:val="0"/>
                <w:bCs w:val="0"/>
                <w:color w:val="auto"/>
                <w:sz w:val="28"/>
                <w:szCs w:val="28"/>
              </w:rPr>
              <w:t xml:space="preserve"> </w:t>
            </w:r>
            <w:r w:rsidRPr="0CA0AED9" w:rsidR="11538031">
              <w:rPr>
                <w:b w:val="0"/>
                <w:bCs w:val="0"/>
                <w:color w:val="auto"/>
                <w:sz w:val="28"/>
                <w:szCs w:val="28"/>
              </w:rPr>
              <w:t>Istanbul</w:t>
            </w:r>
            <w:r w:rsidRPr="0CA0AED9" w:rsidR="11538031">
              <w:rPr>
                <w:b w:val="0"/>
                <w:bCs w:val="0"/>
                <w:color w:val="auto"/>
                <w:sz w:val="28"/>
                <w:szCs w:val="28"/>
              </w:rPr>
              <w:t xml:space="preserve"> </w:t>
            </w:r>
            <w:r w:rsidRPr="0CA0AED9" w:rsidR="11538031">
              <w:rPr>
                <w:b w:val="0"/>
                <w:bCs w:val="0"/>
                <w:color w:val="auto"/>
                <w:sz w:val="28"/>
                <w:szCs w:val="28"/>
              </w:rPr>
              <w:t>Airport</w:t>
            </w:r>
            <w:r w:rsidRPr="0CA0AED9" w:rsidR="11538031">
              <w:rPr>
                <w:b w:val="0"/>
                <w:bCs w:val="0"/>
                <w:color w:val="auto"/>
                <w:sz w:val="28"/>
                <w:szCs w:val="28"/>
              </w:rPr>
              <w:t xml:space="preserve"> o similar cercano aeropuerto IST con traslados</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33550A43" w14:textId="250AAFC2">
            <w:pPr>
              <w:pStyle w:val="Normal"/>
              <w:jc w:val="center"/>
              <w:rPr>
                <w:color w:val="auto"/>
                <w:sz w:val="28"/>
                <w:szCs w:val="28"/>
              </w:rPr>
            </w:pPr>
            <w:r w:rsidRPr="5CC75867" w:rsidR="707FCB9D">
              <w:rPr>
                <w:color w:val="auto"/>
                <w:sz w:val="28"/>
                <w:szCs w:val="28"/>
              </w:rPr>
              <w:t>Doble: 180 USD</w:t>
            </w:r>
          </w:p>
        </w:tc>
      </w:tr>
      <w:tr w:rsidR="5CC75867" w:rsidTr="5CC75867" w14:paraId="47743603">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7B1056EA"/>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04D7F9AB" w:rsidP="5CC75867" w:rsidRDefault="04D7F9AB" w14:paraId="1DF6F020" w14:textId="3B51724B">
            <w:pPr>
              <w:pStyle w:val="Normal"/>
              <w:jc w:val="center"/>
              <w:rPr>
                <w:color w:val="auto"/>
                <w:sz w:val="28"/>
                <w:szCs w:val="28"/>
              </w:rPr>
            </w:pPr>
            <w:r w:rsidRPr="5CC75867" w:rsidR="04D7F9AB">
              <w:rPr>
                <w:color w:val="auto"/>
                <w:sz w:val="28"/>
                <w:szCs w:val="28"/>
              </w:rPr>
              <w:t>Triple: 180 USD</w:t>
            </w:r>
          </w:p>
        </w:tc>
      </w:tr>
      <w:tr w:rsidR="5CC75867" w:rsidTr="5CC75867" w14:paraId="41AE5590">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4A5B06B1"/>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04D7F9AB" w:rsidP="5CC75867" w:rsidRDefault="04D7F9AB" w14:paraId="4A5E20A1" w14:textId="747768A7">
            <w:pPr>
              <w:pStyle w:val="Normal"/>
              <w:jc w:val="center"/>
              <w:rPr>
                <w:color w:val="auto"/>
                <w:sz w:val="28"/>
                <w:szCs w:val="28"/>
              </w:rPr>
            </w:pPr>
            <w:r w:rsidRPr="5CC75867" w:rsidR="04D7F9AB">
              <w:rPr>
                <w:color w:val="auto"/>
                <w:sz w:val="28"/>
                <w:szCs w:val="28"/>
              </w:rPr>
              <w:t>Single: 360 USD</w:t>
            </w:r>
          </w:p>
        </w:tc>
      </w:tr>
      <w:tr w:rsidR="1F2CE047" w:rsidTr="5CC75867" w14:paraId="566AC025">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202793B3" w14:textId="59DFEBA2">
            <w:pPr>
              <w:pStyle w:val="Normal"/>
              <w:jc w:val="left"/>
              <w:rPr>
                <w:b w:val="0"/>
                <w:bCs w:val="0"/>
                <w:color w:val="auto"/>
                <w:sz w:val="28"/>
                <w:szCs w:val="28"/>
              </w:rPr>
            </w:pPr>
            <w:r w:rsidRPr="0CA0AED9" w:rsidR="11538031">
              <w:rPr>
                <w:b w:val="0"/>
                <w:bCs w:val="0"/>
                <w:color w:val="auto"/>
                <w:sz w:val="28"/>
                <w:szCs w:val="28"/>
              </w:rPr>
              <w:t xml:space="preserve">Early </w:t>
            </w:r>
            <w:r w:rsidRPr="0CA0AED9" w:rsidR="11538031">
              <w:rPr>
                <w:b w:val="0"/>
                <w:bCs w:val="0"/>
                <w:color w:val="auto"/>
                <w:sz w:val="28"/>
                <w:szCs w:val="28"/>
              </w:rPr>
              <w:t>checkin</w:t>
            </w:r>
            <w:r w:rsidRPr="0CA0AED9" w:rsidR="11538031">
              <w:rPr>
                <w:b w:val="0"/>
                <w:bCs w:val="0"/>
                <w:color w:val="auto"/>
                <w:sz w:val="28"/>
                <w:szCs w:val="28"/>
              </w:rPr>
              <w:t xml:space="preserve">/late </w:t>
            </w:r>
            <w:r w:rsidRPr="0CA0AED9" w:rsidR="11538031">
              <w:rPr>
                <w:b w:val="0"/>
                <w:bCs w:val="0"/>
                <w:color w:val="auto"/>
                <w:sz w:val="28"/>
                <w:szCs w:val="28"/>
              </w:rPr>
              <w:t>checkout</w:t>
            </w:r>
            <w:r w:rsidRPr="0CA0AED9" w:rsidR="11538031">
              <w:rPr>
                <w:b w:val="0"/>
                <w:bCs w:val="0"/>
                <w:color w:val="auto"/>
                <w:sz w:val="28"/>
                <w:szCs w:val="28"/>
              </w:rPr>
              <w:t xml:space="preserve"> en Estambul</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01F97C72" w14:textId="1E18E469">
            <w:pPr>
              <w:pStyle w:val="Normal"/>
              <w:jc w:val="center"/>
              <w:rPr>
                <w:color w:val="auto"/>
                <w:sz w:val="28"/>
                <w:szCs w:val="28"/>
              </w:rPr>
            </w:pPr>
            <w:r w:rsidRPr="5CC75867" w:rsidR="707FCB9D">
              <w:rPr>
                <w:color w:val="auto"/>
                <w:sz w:val="28"/>
                <w:szCs w:val="28"/>
              </w:rPr>
              <w:t>Doble:</w:t>
            </w:r>
            <w:r w:rsidRPr="5CC75867" w:rsidR="1A3E543A">
              <w:rPr>
                <w:color w:val="auto"/>
                <w:sz w:val="28"/>
                <w:szCs w:val="28"/>
              </w:rPr>
              <w:t xml:space="preserve"> </w:t>
            </w:r>
            <w:r w:rsidRPr="5CC75867" w:rsidR="707FCB9D">
              <w:rPr>
                <w:color w:val="auto"/>
                <w:sz w:val="28"/>
                <w:szCs w:val="28"/>
              </w:rPr>
              <w:t>70 USD</w:t>
            </w:r>
          </w:p>
        </w:tc>
      </w:tr>
      <w:tr w:rsidR="5CC75867" w:rsidTr="5CC75867" w14:paraId="7FCBB47F">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15C913AF"/>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0077C506" w:rsidP="5CC75867" w:rsidRDefault="0077C506" w14:paraId="61506C21" w14:textId="546F0091">
            <w:pPr>
              <w:pStyle w:val="Normal"/>
              <w:jc w:val="center"/>
              <w:rPr>
                <w:color w:val="auto"/>
                <w:sz w:val="28"/>
                <w:szCs w:val="28"/>
              </w:rPr>
            </w:pPr>
            <w:r w:rsidRPr="5CC75867" w:rsidR="0077C506">
              <w:rPr>
                <w:color w:val="auto"/>
                <w:sz w:val="28"/>
                <w:szCs w:val="28"/>
              </w:rPr>
              <w:t>Triple: 70 USD</w:t>
            </w:r>
          </w:p>
        </w:tc>
      </w:tr>
      <w:tr w:rsidR="5CC75867" w:rsidTr="5CC75867" w14:paraId="090EA88C">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53DDC7AA"/>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0077C506" w:rsidP="5CC75867" w:rsidRDefault="0077C506" w14:paraId="55674EDD" w14:textId="51117E59">
            <w:pPr>
              <w:pStyle w:val="Normal"/>
              <w:jc w:val="center"/>
              <w:rPr>
                <w:color w:val="auto"/>
                <w:sz w:val="28"/>
                <w:szCs w:val="28"/>
              </w:rPr>
            </w:pPr>
            <w:r w:rsidRPr="5CC75867" w:rsidR="0077C506">
              <w:rPr>
                <w:color w:val="auto"/>
                <w:sz w:val="28"/>
                <w:szCs w:val="28"/>
              </w:rPr>
              <w:t>Single</w:t>
            </w:r>
            <w:r w:rsidRPr="5CC75867" w:rsidR="0077C506">
              <w:rPr>
                <w:color w:val="auto"/>
                <w:sz w:val="28"/>
                <w:szCs w:val="28"/>
              </w:rPr>
              <w:t>: 150 USD</w:t>
            </w:r>
          </w:p>
        </w:tc>
      </w:tr>
      <w:tr w:rsidR="1F2CE047" w:rsidTr="5CC75867" w14:paraId="3C2F4BF0">
        <w:trPr>
          <w:trHeight w:val="300"/>
        </w:trPr>
        <w:tc>
          <w:tcPr>
            <w:cnfStyle w:val="001000000000" w:firstRow="0" w:lastRow="0" w:firstColumn="1" w:lastColumn="0" w:oddVBand="0" w:evenVBand="0" w:oddHBand="0" w:evenHBand="0" w:firstRowFirstColumn="0" w:firstRowLastColumn="0" w:lastRowFirstColumn="0" w:lastRowLastColumn="0"/>
            <w:tcW w:w="4410" w:type="dxa"/>
            <w:vMerge w:val="restart"/>
            <w:tcMar/>
          </w:tcPr>
          <w:p w:rsidR="153E3526" w:rsidP="0CA0AED9" w:rsidRDefault="153E3526" w14:paraId="2031F96A" w14:textId="6BCA1A51">
            <w:pPr>
              <w:pStyle w:val="Normal"/>
              <w:jc w:val="left"/>
              <w:rPr>
                <w:b w:val="0"/>
                <w:bCs w:val="0"/>
                <w:color w:val="auto"/>
                <w:sz w:val="28"/>
                <w:szCs w:val="28"/>
              </w:rPr>
            </w:pPr>
            <w:r w:rsidRPr="0CA0AED9" w:rsidR="11538031">
              <w:rPr>
                <w:b w:val="0"/>
                <w:bCs w:val="0"/>
                <w:color w:val="auto"/>
                <w:sz w:val="28"/>
                <w:szCs w:val="28"/>
              </w:rPr>
              <w:t xml:space="preserve">Early </w:t>
            </w:r>
            <w:r w:rsidRPr="0CA0AED9" w:rsidR="11538031">
              <w:rPr>
                <w:b w:val="0"/>
                <w:bCs w:val="0"/>
                <w:color w:val="auto"/>
                <w:sz w:val="28"/>
                <w:szCs w:val="28"/>
              </w:rPr>
              <w:t>checkin</w:t>
            </w:r>
            <w:r w:rsidRPr="0CA0AED9" w:rsidR="11538031">
              <w:rPr>
                <w:b w:val="0"/>
                <w:bCs w:val="0"/>
                <w:color w:val="auto"/>
                <w:sz w:val="28"/>
                <w:szCs w:val="28"/>
              </w:rPr>
              <w:t xml:space="preserve">/late </w:t>
            </w:r>
            <w:r w:rsidRPr="0CA0AED9" w:rsidR="11538031">
              <w:rPr>
                <w:b w:val="0"/>
                <w:bCs w:val="0"/>
                <w:color w:val="auto"/>
                <w:sz w:val="28"/>
                <w:szCs w:val="28"/>
              </w:rPr>
              <w:t>checkout</w:t>
            </w:r>
            <w:r w:rsidRPr="0CA0AED9" w:rsidR="11538031">
              <w:rPr>
                <w:b w:val="0"/>
                <w:bCs w:val="0"/>
                <w:color w:val="auto"/>
                <w:sz w:val="28"/>
                <w:szCs w:val="28"/>
              </w:rPr>
              <w:t xml:space="preserve"> en </w:t>
            </w:r>
            <w:r w:rsidRPr="0CA0AED9" w:rsidR="11538031">
              <w:rPr>
                <w:b w:val="0"/>
                <w:bCs w:val="0"/>
                <w:color w:val="auto"/>
                <w:sz w:val="28"/>
                <w:szCs w:val="28"/>
              </w:rPr>
              <w:t>Shanghai</w:t>
            </w:r>
          </w:p>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53E3526" w:rsidP="0CA0AED9" w:rsidRDefault="153E3526" w14:paraId="0C46D98C" w14:textId="2FEA9E1B">
            <w:pPr>
              <w:pStyle w:val="Normal"/>
              <w:jc w:val="center"/>
              <w:rPr>
                <w:color w:val="auto"/>
                <w:sz w:val="28"/>
                <w:szCs w:val="28"/>
              </w:rPr>
            </w:pPr>
            <w:r w:rsidRPr="5CC75867" w:rsidR="707FCB9D">
              <w:rPr>
                <w:color w:val="auto"/>
                <w:sz w:val="28"/>
                <w:szCs w:val="28"/>
              </w:rPr>
              <w:t>Doble: 90 USD</w:t>
            </w:r>
          </w:p>
        </w:tc>
      </w:tr>
      <w:tr w:rsidR="5CC75867" w:rsidTr="5CC75867" w14:paraId="1952AC13">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3C6009CF"/>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31C2D82" w:rsidP="5CC75867" w:rsidRDefault="131C2D82" w14:paraId="1B5645B9" w14:textId="07754994">
            <w:pPr>
              <w:pStyle w:val="Normal"/>
              <w:jc w:val="center"/>
              <w:rPr>
                <w:color w:val="auto"/>
                <w:sz w:val="28"/>
                <w:szCs w:val="28"/>
              </w:rPr>
            </w:pPr>
            <w:r w:rsidRPr="5CC75867" w:rsidR="131C2D82">
              <w:rPr>
                <w:color w:val="auto"/>
                <w:sz w:val="28"/>
                <w:szCs w:val="28"/>
              </w:rPr>
              <w:t>Triple: 90 USD</w:t>
            </w:r>
          </w:p>
        </w:tc>
      </w:tr>
      <w:tr w:rsidR="5CC75867" w:rsidTr="5CC75867" w14:paraId="629AD799">
        <w:trPr>
          <w:trHeight w:val="300"/>
        </w:trPr>
        <w:tc>
          <w:tcPr>
            <w:cnfStyle w:val="001000000000" w:firstRow="0" w:lastRow="0" w:firstColumn="1" w:lastColumn="0" w:oddVBand="0" w:evenVBand="0" w:oddHBand="0" w:evenHBand="0" w:firstRowFirstColumn="0" w:firstRowLastColumn="0" w:lastRowFirstColumn="0" w:lastRowLastColumn="0"/>
            <w:tcW w:w="4410" w:type="dxa"/>
            <w:vMerge/>
            <w:tcMar/>
          </w:tcPr>
          <w:p w14:paraId="720CB882"/>
        </w:tc>
        <w:tc>
          <w:tcPr>
            <w:cnfStyle w:val="000000000000" w:firstRow="0" w:lastRow="0" w:firstColumn="0" w:lastColumn="0" w:oddVBand="0" w:evenVBand="0" w:oddHBand="0" w:evenHBand="0" w:firstRowFirstColumn="0" w:firstRowLastColumn="0" w:lastRowFirstColumn="0" w:lastRowLastColumn="0"/>
            <w:tcW w:w="3328" w:type="dxa"/>
            <w:tcMar/>
            <w:vAlign w:val="center"/>
          </w:tcPr>
          <w:p w:rsidR="131C2D82" w:rsidP="5CC75867" w:rsidRDefault="131C2D82" w14:paraId="23886433" w14:textId="30D673E7">
            <w:pPr>
              <w:pStyle w:val="Normal"/>
              <w:jc w:val="center"/>
              <w:rPr>
                <w:color w:val="auto"/>
                <w:sz w:val="28"/>
                <w:szCs w:val="28"/>
              </w:rPr>
            </w:pPr>
            <w:r w:rsidRPr="5CC75867" w:rsidR="131C2D82">
              <w:rPr>
                <w:color w:val="auto"/>
                <w:sz w:val="28"/>
                <w:szCs w:val="28"/>
              </w:rPr>
              <w:t>Single: 180 USD</w:t>
            </w:r>
          </w:p>
        </w:tc>
      </w:tr>
    </w:tbl>
    <w:p xmlns:wp14="http://schemas.microsoft.com/office/word/2010/wordml" w:rsidP="0CA0AED9" wp14:paraId="5A759A83" wp14:textId="41E78E85">
      <w:pPr>
        <w:pStyle w:val="Normal"/>
        <w:suppressLineNumbers w:val="0"/>
        <w:bidi w:val="0"/>
        <w:spacing w:before="0" w:beforeAutospacing="off" w:after="0" w:afterAutospacing="off" w:line="279" w:lineRule="auto"/>
        <w:ind w:left="0" w:right="0"/>
        <w:jc w:val="left"/>
        <w:rPr>
          <w:color w:val="auto"/>
          <w:sz w:val="28"/>
          <w:szCs w:val="28"/>
        </w:rPr>
      </w:pPr>
    </w:p>
    <w:p xmlns:wp14="http://schemas.microsoft.com/office/word/2010/wordml" w:rsidP="0CA0AED9" wp14:paraId="71F2C030" wp14:textId="2DDC90B1">
      <w:pPr>
        <w:pStyle w:val="ListParagraph"/>
        <w:numPr>
          <w:ilvl w:val="0"/>
          <w:numId w:val="12"/>
        </w:numPr>
        <w:spacing w:after="0" w:afterAutospacing="off"/>
        <w:rPr>
          <w:color w:val="auto"/>
          <w:sz w:val="28"/>
          <w:szCs w:val="28"/>
        </w:rPr>
      </w:pPr>
      <w:r w:rsidRPr="0CA0AED9" w:rsidR="11538031">
        <w:rPr>
          <w:color w:val="auto"/>
          <w:sz w:val="28"/>
          <w:szCs w:val="28"/>
        </w:rPr>
        <w:t>Hoteles 4* centro en Estambul: alojamiento y desayuno</w:t>
      </w:r>
    </w:p>
    <w:p w:rsidR="153E3526" w:rsidP="0CA0AED9" w:rsidRDefault="153E3526" w14:paraId="0D082A46" w14:textId="1129FEE7">
      <w:pPr>
        <w:pStyle w:val="ListParagraph"/>
        <w:spacing w:after="0" w:afterAutospacing="off"/>
        <w:ind w:left="720"/>
        <w:rPr>
          <w:color w:val="auto"/>
          <w:sz w:val="28"/>
          <w:szCs w:val="28"/>
        </w:rPr>
      </w:pPr>
      <w:r w:rsidRPr="0CA0AED9" w:rsidR="11538031">
        <w:rPr>
          <w:color w:val="auto"/>
          <w:sz w:val="28"/>
          <w:szCs w:val="28"/>
        </w:rPr>
        <w:t xml:space="preserve">Los hoteles incluidos en este suplemento son: Occidental </w:t>
      </w:r>
      <w:r w:rsidRPr="0CA0AED9" w:rsidR="11538031">
        <w:rPr>
          <w:color w:val="auto"/>
          <w:sz w:val="28"/>
          <w:szCs w:val="28"/>
        </w:rPr>
        <w:t>Taksim</w:t>
      </w:r>
      <w:r w:rsidRPr="0CA0AED9" w:rsidR="11538031">
        <w:rPr>
          <w:color w:val="auto"/>
          <w:sz w:val="28"/>
          <w:szCs w:val="28"/>
        </w:rPr>
        <w:t xml:space="preserve">, </w:t>
      </w:r>
      <w:r w:rsidRPr="0CA0AED9" w:rsidR="11538031">
        <w:rPr>
          <w:color w:val="auto"/>
          <w:sz w:val="28"/>
          <w:szCs w:val="28"/>
        </w:rPr>
        <w:t>Nippon</w:t>
      </w:r>
      <w:r w:rsidRPr="0CA0AED9" w:rsidR="11538031">
        <w:rPr>
          <w:color w:val="auto"/>
          <w:sz w:val="28"/>
          <w:szCs w:val="28"/>
        </w:rPr>
        <w:t xml:space="preserve"> o similares.</w:t>
      </w:r>
    </w:p>
    <w:p w:rsidR="153E3526" w:rsidP="0CA0AED9" w:rsidRDefault="153E3526" w14:paraId="024337DB" w14:textId="6281BB55">
      <w:pPr>
        <w:pStyle w:val="ListParagraph"/>
        <w:numPr>
          <w:ilvl w:val="0"/>
          <w:numId w:val="13"/>
        </w:numPr>
        <w:spacing w:after="0" w:afterAutospacing="off"/>
        <w:rPr>
          <w:color w:val="auto"/>
          <w:sz w:val="28"/>
          <w:szCs w:val="28"/>
        </w:rPr>
      </w:pPr>
      <w:r w:rsidRPr="0CA0AED9" w:rsidR="11538031">
        <w:rPr>
          <w:color w:val="auto"/>
          <w:sz w:val="28"/>
          <w:szCs w:val="28"/>
        </w:rPr>
        <w:t>Hoteles 5* centro en Estambul: alojamiento y desayuno</w:t>
      </w:r>
    </w:p>
    <w:p w:rsidR="153E3526" w:rsidP="0CA0AED9" w:rsidRDefault="153E3526" w14:paraId="2C664353" w14:textId="09E7020E">
      <w:pPr>
        <w:pStyle w:val="ListParagraph"/>
        <w:spacing w:after="0" w:afterAutospacing="off"/>
        <w:ind w:left="720"/>
        <w:rPr>
          <w:color w:val="auto"/>
          <w:sz w:val="28"/>
          <w:szCs w:val="28"/>
        </w:rPr>
      </w:pPr>
      <w:r w:rsidRPr="0CA0AED9" w:rsidR="11538031">
        <w:rPr>
          <w:color w:val="auto"/>
          <w:sz w:val="28"/>
          <w:szCs w:val="28"/>
        </w:rPr>
        <w:t>Los hoteles incluidos en este suplemento son: Marmara, Barceló Taksim o similares.</w:t>
      </w:r>
    </w:p>
    <w:p w:rsidR="1F2CE047" w:rsidP="1F2CE047" w:rsidRDefault="1F2CE047" w14:paraId="6E95AE3C" w14:textId="280D1CBC">
      <w:pPr>
        <w:pStyle w:val="ListParagraph"/>
        <w:spacing w:after="0" w:afterAutospacing="off"/>
        <w:ind w:left="720"/>
        <w:rPr>
          <w:sz w:val="28"/>
          <w:szCs w:val="28"/>
        </w:rPr>
      </w:pPr>
    </w:p>
    <w:p w:rsidR="0CA0AED9" w:rsidP="0CA0AED9" w:rsidRDefault="0CA0AED9" w14:paraId="7F97F5F2" w14:textId="1B427032">
      <w:pPr>
        <w:pStyle w:val="ListParagraph"/>
        <w:spacing w:after="0" w:afterAutospacing="off"/>
        <w:ind w:left="720"/>
        <w:rPr>
          <w:sz w:val="28"/>
          <w:szCs w:val="28"/>
        </w:rPr>
      </w:pPr>
    </w:p>
    <w:p w:rsidR="0CA0AED9" w:rsidP="0CA0AED9" w:rsidRDefault="0CA0AED9" w14:paraId="58B1AC1B" w14:textId="54E57492">
      <w:pPr>
        <w:pStyle w:val="ListParagraph"/>
        <w:spacing w:after="0" w:afterAutospacing="off"/>
        <w:ind w:left="720"/>
        <w:rPr>
          <w:sz w:val="28"/>
          <w:szCs w:val="28"/>
        </w:rPr>
      </w:pPr>
    </w:p>
    <w:p w:rsidR="0CA0AED9" w:rsidP="0CA0AED9" w:rsidRDefault="0CA0AED9" w14:paraId="1622A11E" w14:textId="42CBB0F2">
      <w:pPr>
        <w:pStyle w:val="ListParagraph"/>
        <w:spacing w:after="0" w:afterAutospacing="off"/>
        <w:ind w:left="720"/>
        <w:rPr>
          <w:sz w:val="28"/>
          <w:szCs w:val="28"/>
        </w:rPr>
      </w:pPr>
    </w:p>
    <w:p w:rsidR="0DA45CBE" w:rsidP="1F2CE047" w:rsidRDefault="0DA45CBE" w14:paraId="3C0FB803" w14:textId="5530D2CA">
      <w:pPr>
        <w:pStyle w:val="ListParagraph"/>
        <w:spacing w:after="0" w:afterAutospacing="off"/>
        <w:ind w:left="720"/>
        <w:jc w:val="center"/>
        <w:rPr>
          <w:b w:val="1"/>
          <w:bCs w:val="1"/>
          <w:sz w:val="28"/>
          <w:szCs w:val="28"/>
          <w:highlight w:val="yellow"/>
        </w:rPr>
      </w:pPr>
      <w:r w:rsidRPr="1F2CE047" w:rsidR="0DA45CBE">
        <w:rPr>
          <w:b w:val="1"/>
          <w:bCs w:val="1"/>
          <w:sz w:val="28"/>
          <w:szCs w:val="28"/>
          <w:highlight w:val="yellow"/>
        </w:rPr>
        <w:t>IMPORTANTE</w:t>
      </w:r>
    </w:p>
    <w:p w:rsidR="1F2CE047" w:rsidP="1F2CE047" w:rsidRDefault="1F2CE047" w14:paraId="45967EC8" w14:textId="3586B573">
      <w:pPr>
        <w:pStyle w:val="ListParagraph"/>
        <w:spacing w:after="0" w:afterAutospacing="off"/>
        <w:ind w:left="720"/>
        <w:jc w:val="center"/>
        <w:rPr>
          <w:b w:val="1"/>
          <w:bCs w:val="1"/>
          <w:sz w:val="28"/>
          <w:szCs w:val="28"/>
          <w:highlight w:val="yellow"/>
        </w:rPr>
      </w:pPr>
    </w:p>
    <w:p w:rsidR="0DA45CBE" w:rsidP="1F2CE047" w:rsidRDefault="0DA45CBE" w14:paraId="3A3B728A" w14:textId="7384A77F">
      <w:pPr>
        <w:pStyle w:val="ListParagraph"/>
        <w:spacing w:after="0" w:afterAutospacing="off"/>
        <w:ind w:left="720"/>
        <w:jc w:val="both"/>
        <w:rPr>
          <w:b w:val="0"/>
          <w:bCs w:val="0"/>
          <w:sz w:val="28"/>
          <w:szCs w:val="28"/>
        </w:rPr>
      </w:pPr>
      <w:r w:rsidRPr="1F2CE047" w:rsidR="0DA45CBE">
        <w:rPr>
          <w:b w:val="0"/>
          <w:bCs w:val="0"/>
          <w:sz w:val="28"/>
          <w:szCs w:val="28"/>
        </w:rPr>
        <w:t>Debido a la política de seguridad del país, en China, los viajeros deben cumplir las leyes impuestas sobre seguridad en los aeropuertos y estaciones, y evitar siempre pasar objetos no permitidos como mecheros, cuchillos de pequeño tamaño (aunque sean souvenirs procedentes de otros países), y líquidos, entre otros, ya que de lo contrario la policía del aeropuerto procederá a la detención administrativa del viajero, requisar los objetos e imponer multas.</w:t>
      </w:r>
    </w:p>
    <w:p w:rsidR="0DA45CBE" w:rsidP="1F2CE047" w:rsidRDefault="0DA45CBE" w14:paraId="55A876DD" w14:textId="067046A6">
      <w:pPr>
        <w:pStyle w:val="ListParagraph"/>
        <w:spacing w:after="0" w:afterAutospacing="off"/>
        <w:ind w:left="720"/>
        <w:jc w:val="both"/>
        <w:rPr>
          <w:b w:val="0"/>
          <w:bCs w:val="0"/>
          <w:sz w:val="28"/>
          <w:szCs w:val="28"/>
        </w:rPr>
      </w:pPr>
      <w:r w:rsidRPr="1F2CE047" w:rsidR="0DA45CBE">
        <w:rPr>
          <w:b w:val="0"/>
          <w:bCs w:val="0"/>
          <w:sz w:val="28"/>
          <w:szCs w:val="28"/>
        </w:rPr>
        <w:t>Así mismo, en todo el país se aplican métodos de seguridad que implican el uso constante de cámaras de video vigilancia, tanto en locales y centros comerciales, lugares de ocio, parques, calles y avenidas, y sobre todo en los aeropuertos y estaciones.</w:t>
      </w:r>
    </w:p>
    <w:p w:rsidR="0DA45CBE" w:rsidP="1F2CE047" w:rsidRDefault="0DA45CBE" w14:paraId="00858554" w14:textId="32AFF01D">
      <w:pPr>
        <w:pStyle w:val="ListParagraph"/>
        <w:spacing w:after="0" w:afterAutospacing="off"/>
        <w:ind w:left="720"/>
        <w:jc w:val="both"/>
        <w:rPr>
          <w:b w:val="0"/>
          <w:bCs w:val="0"/>
          <w:sz w:val="28"/>
          <w:szCs w:val="28"/>
        </w:rPr>
      </w:pPr>
      <w:r w:rsidRPr="1F2CE047" w:rsidR="0DA45CBE">
        <w:rPr>
          <w:b w:val="0"/>
          <w:bCs w:val="0"/>
          <w:sz w:val="28"/>
          <w:szCs w:val="28"/>
        </w:rPr>
        <w:t xml:space="preserve">En el control de equipaje para estaciones/aeropuertos para el acceso a los trenes/aviones para los tramos internos China no está permitido la entrada de: tijeras, navajas o cuchillos que excedan los 06 cm de longitud, mecheros, inflamables y </w:t>
      </w:r>
      <w:r w:rsidRPr="1F2CE047" w:rsidR="0DA45CBE">
        <w:rPr>
          <w:b w:val="0"/>
          <w:bCs w:val="0"/>
          <w:sz w:val="28"/>
          <w:szCs w:val="28"/>
        </w:rPr>
        <w:t>sprays</w:t>
      </w:r>
      <w:r w:rsidRPr="1F2CE047" w:rsidR="0DA45CBE">
        <w:rPr>
          <w:b w:val="0"/>
          <w:bCs w:val="0"/>
          <w:sz w:val="28"/>
          <w:szCs w:val="28"/>
        </w:rPr>
        <w:t xml:space="preserve"> que excedan los 150 ml, baterías externas de más de 27 000 mAh.</w:t>
      </w:r>
    </w:p>
    <w:p w:rsidR="1F2CE047" w:rsidP="0CA0AED9" w:rsidRDefault="1F2CE047" w14:paraId="011C0484" w14:textId="3A6B01DE">
      <w:pPr>
        <w:pStyle w:val="Normal"/>
        <w:spacing w:after="0" w:afterAutospacing="off"/>
        <w:ind w:left="720"/>
        <w:jc w:val="both"/>
        <w:rPr>
          <w:b w:val="0"/>
          <w:bCs w:val="0"/>
          <w:sz w:val="28"/>
          <w:szCs w:val="28"/>
        </w:rPr>
      </w:pPr>
    </w:p>
    <w:p w:rsidR="5CC75867" w:rsidP="5CC75867" w:rsidRDefault="5CC75867" w14:paraId="799CFB7B" w14:textId="1D7F922F">
      <w:pPr>
        <w:pStyle w:val="Normal"/>
        <w:spacing w:after="0" w:afterAutospacing="off"/>
        <w:ind w:left="720"/>
        <w:jc w:val="both"/>
        <w:rPr>
          <w:b w:val="0"/>
          <w:bCs w:val="0"/>
          <w:sz w:val="28"/>
          <w:szCs w:val="28"/>
        </w:rPr>
      </w:pPr>
    </w:p>
    <w:p w:rsidR="5CC75867" w:rsidP="5CC75867" w:rsidRDefault="5CC75867" w14:paraId="19093C78" w14:textId="4A050FC4">
      <w:pPr>
        <w:pStyle w:val="Normal"/>
        <w:spacing w:after="0" w:afterAutospacing="off"/>
        <w:ind w:left="720"/>
        <w:jc w:val="both"/>
        <w:rPr>
          <w:b w:val="0"/>
          <w:bCs w:val="0"/>
          <w:sz w:val="28"/>
          <w:szCs w:val="28"/>
        </w:rPr>
      </w:pPr>
    </w:p>
    <w:p w:rsidR="5CC75867" w:rsidP="5CC75867" w:rsidRDefault="5CC75867" w14:paraId="0313CC3F" w14:textId="5D56407C">
      <w:pPr>
        <w:pStyle w:val="Normal"/>
        <w:spacing w:after="0" w:afterAutospacing="off"/>
        <w:ind w:left="720"/>
        <w:jc w:val="both"/>
        <w:rPr>
          <w:b w:val="0"/>
          <w:bCs w:val="0"/>
          <w:sz w:val="28"/>
          <w:szCs w:val="28"/>
        </w:rPr>
      </w:pPr>
    </w:p>
    <w:p w:rsidR="5CC75867" w:rsidP="5CC75867" w:rsidRDefault="5CC75867" w14:paraId="05E90196" w14:textId="6BEB9172">
      <w:pPr>
        <w:pStyle w:val="Normal"/>
        <w:spacing w:after="0" w:afterAutospacing="off"/>
        <w:ind w:left="720"/>
        <w:jc w:val="both"/>
        <w:rPr>
          <w:b w:val="0"/>
          <w:bCs w:val="0"/>
          <w:sz w:val="28"/>
          <w:szCs w:val="28"/>
        </w:rPr>
      </w:pPr>
    </w:p>
    <w:p w:rsidR="5CC75867" w:rsidP="5CC75867" w:rsidRDefault="5CC75867" w14:paraId="310A3F3C" w14:textId="41A5ABBF">
      <w:pPr>
        <w:pStyle w:val="Normal"/>
        <w:spacing w:after="0" w:afterAutospacing="off"/>
        <w:ind w:left="720"/>
        <w:jc w:val="both"/>
        <w:rPr>
          <w:b w:val="0"/>
          <w:bCs w:val="0"/>
          <w:sz w:val="28"/>
          <w:szCs w:val="28"/>
        </w:rPr>
      </w:pPr>
    </w:p>
    <w:p w:rsidR="5CC75867" w:rsidP="5CC75867" w:rsidRDefault="5CC75867" w14:paraId="5A1C122C" w14:textId="2AA7CB95">
      <w:pPr>
        <w:pStyle w:val="Normal"/>
        <w:spacing w:after="0" w:afterAutospacing="off"/>
        <w:ind w:left="720"/>
        <w:jc w:val="both"/>
        <w:rPr>
          <w:b w:val="0"/>
          <w:bCs w:val="0"/>
          <w:sz w:val="28"/>
          <w:szCs w:val="28"/>
        </w:rPr>
      </w:pPr>
    </w:p>
    <w:p w:rsidR="5CC75867" w:rsidP="5CC75867" w:rsidRDefault="5CC75867" w14:paraId="76EA8245" w14:textId="53EE676A">
      <w:pPr>
        <w:pStyle w:val="Normal"/>
        <w:spacing w:after="0" w:afterAutospacing="off"/>
        <w:ind w:left="720"/>
        <w:jc w:val="both"/>
        <w:rPr>
          <w:b w:val="0"/>
          <w:bCs w:val="0"/>
          <w:sz w:val="28"/>
          <w:szCs w:val="28"/>
        </w:rPr>
      </w:pPr>
    </w:p>
    <w:p w:rsidR="5CC75867" w:rsidP="5CC75867" w:rsidRDefault="5CC75867" w14:paraId="5B4E02E4" w14:textId="3D4FB0C3">
      <w:pPr>
        <w:pStyle w:val="Normal"/>
        <w:spacing w:after="0" w:afterAutospacing="off"/>
        <w:ind w:left="720"/>
        <w:jc w:val="both"/>
        <w:rPr>
          <w:b w:val="0"/>
          <w:bCs w:val="0"/>
          <w:sz w:val="28"/>
          <w:szCs w:val="28"/>
        </w:rPr>
      </w:pPr>
    </w:p>
    <w:p w:rsidR="5CC75867" w:rsidP="5CC75867" w:rsidRDefault="5CC75867" w14:paraId="47844DC7" w14:textId="40B1D078">
      <w:pPr>
        <w:pStyle w:val="Normal"/>
        <w:spacing w:after="0" w:afterAutospacing="off"/>
        <w:ind w:left="720"/>
        <w:jc w:val="both"/>
        <w:rPr>
          <w:b w:val="0"/>
          <w:bCs w:val="0"/>
          <w:sz w:val="28"/>
          <w:szCs w:val="28"/>
        </w:rPr>
      </w:pPr>
    </w:p>
    <w:p w:rsidR="5CC75867" w:rsidP="5CC75867" w:rsidRDefault="5CC75867" w14:paraId="62674D82" w14:textId="7C651BA6">
      <w:pPr>
        <w:pStyle w:val="Normal"/>
        <w:spacing w:after="0" w:afterAutospacing="off"/>
        <w:ind w:left="720"/>
        <w:jc w:val="both"/>
        <w:rPr>
          <w:b w:val="0"/>
          <w:bCs w:val="0"/>
          <w:sz w:val="28"/>
          <w:szCs w:val="28"/>
        </w:rPr>
      </w:pPr>
    </w:p>
    <w:p w:rsidR="5CC75867" w:rsidP="5CC75867" w:rsidRDefault="5CC75867" w14:paraId="69493508" w14:textId="6055B3AD">
      <w:pPr>
        <w:pStyle w:val="Normal"/>
        <w:spacing w:after="0" w:afterAutospacing="off"/>
        <w:ind w:left="720"/>
        <w:jc w:val="both"/>
        <w:rPr>
          <w:b w:val="0"/>
          <w:bCs w:val="0"/>
          <w:sz w:val="28"/>
          <w:szCs w:val="28"/>
        </w:rPr>
      </w:pPr>
    </w:p>
    <w:p w:rsidR="5CC75867" w:rsidP="5CC75867" w:rsidRDefault="5CC75867" w14:paraId="31067B0B" w14:textId="2F73994D">
      <w:pPr>
        <w:pStyle w:val="Normal"/>
        <w:spacing w:after="0" w:afterAutospacing="off"/>
        <w:ind w:left="720"/>
        <w:jc w:val="both"/>
        <w:rPr>
          <w:b w:val="0"/>
          <w:bCs w:val="0"/>
          <w:sz w:val="28"/>
          <w:szCs w:val="28"/>
        </w:rPr>
      </w:pPr>
    </w:p>
    <w:p w:rsidR="5CC75867" w:rsidP="5CC75867" w:rsidRDefault="5CC75867" w14:paraId="28E44686" w14:textId="746CE9EE">
      <w:pPr>
        <w:pStyle w:val="Normal"/>
        <w:spacing w:after="0" w:afterAutospacing="off"/>
        <w:ind w:left="720"/>
        <w:jc w:val="both"/>
        <w:rPr>
          <w:b w:val="0"/>
          <w:bCs w:val="0"/>
          <w:sz w:val="28"/>
          <w:szCs w:val="28"/>
        </w:rPr>
      </w:pPr>
    </w:p>
    <w:p w:rsidR="5CC75867" w:rsidP="5CC75867" w:rsidRDefault="5CC75867" w14:paraId="54C805D7" w14:textId="20812B7B">
      <w:pPr>
        <w:pStyle w:val="Normal"/>
        <w:spacing w:after="0" w:afterAutospacing="off"/>
        <w:ind w:left="720"/>
        <w:jc w:val="both"/>
        <w:rPr>
          <w:b w:val="0"/>
          <w:bCs w:val="0"/>
          <w:sz w:val="28"/>
          <w:szCs w:val="28"/>
        </w:rPr>
      </w:pPr>
    </w:p>
    <w:p w:rsidR="5CC75867" w:rsidP="5CC75867" w:rsidRDefault="5CC75867" w14:paraId="1157B518" w14:textId="48C2FF77">
      <w:pPr>
        <w:pStyle w:val="Normal"/>
        <w:spacing w:after="0" w:afterAutospacing="off"/>
        <w:ind w:left="720"/>
        <w:jc w:val="both"/>
        <w:rPr>
          <w:b w:val="0"/>
          <w:bCs w:val="0"/>
          <w:sz w:val="28"/>
          <w:szCs w:val="28"/>
        </w:rPr>
      </w:pPr>
    </w:p>
    <w:p w:rsidR="5CC75867" w:rsidP="5CC75867" w:rsidRDefault="5CC75867" w14:paraId="2129FD2B" w14:textId="6B9F61D5">
      <w:pPr>
        <w:pStyle w:val="Normal"/>
        <w:spacing w:after="0" w:afterAutospacing="off"/>
        <w:ind w:left="720"/>
        <w:jc w:val="both"/>
        <w:rPr>
          <w:b w:val="0"/>
          <w:bCs w:val="0"/>
          <w:sz w:val="28"/>
          <w:szCs w:val="28"/>
        </w:rPr>
      </w:pPr>
    </w:p>
    <w:p w:rsidR="5CC75867" w:rsidP="5CC75867" w:rsidRDefault="5CC75867" w14:paraId="3906C98F" w14:textId="07791636">
      <w:pPr>
        <w:pStyle w:val="Normal"/>
        <w:spacing w:after="0" w:afterAutospacing="off"/>
        <w:ind w:left="720"/>
        <w:jc w:val="both"/>
        <w:rPr>
          <w:b w:val="0"/>
          <w:bCs w:val="0"/>
          <w:sz w:val="28"/>
          <w:szCs w:val="28"/>
        </w:rPr>
      </w:pPr>
    </w:p>
    <w:p w:rsidR="1F2CE047" w:rsidP="1F2CE047" w:rsidRDefault="1F2CE047" w14:paraId="125A0A85" w14:textId="30E1F1A5">
      <w:pPr>
        <w:pStyle w:val="ListParagraph"/>
        <w:spacing w:after="0" w:afterAutospacing="off"/>
        <w:ind w:left="720"/>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4D49978B" wp14:paraId="3BE229C3" wp14:textId="6CF5B684">
      <w:pPr>
        <w:pStyle w:val="ListParagraph"/>
        <w:spacing w:after="0" w:afterAutospacing="off"/>
        <w:ind w:left="720"/>
        <w:jc w:val="center"/>
        <w:rPr>
          <w:b w:val="1"/>
          <w:bCs w:val="1"/>
          <w:sz w:val="24"/>
          <w:szCs w:val="24"/>
        </w:rPr>
      </w:pPr>
    </w:p>
    <w:p xmlns:wp14="http://schemas.microsoft.com/office/word/2010/wordml" w:rsidP="5CC75867" wp14:paraId="3AF48CDA" wp14:textId="1BB7E5EA">
      <w:pPr>
        <w:pStyle w:val="ListParagraph"/>
        <w:numPr>
          <w:ilvl w:val="0"/>
          <w:numId w:val="3"/>
        </w:numPr>
        <w:spacing w:after="0" w:afterAutospacing="off"/>
        <w:jc w:val="both"/>
        <w:rPr>
          <w:color w:val="auto"/>
          <w:sz w:val="24"/>
          <w:szCs w:val="24"/>
        </w:rPr>
      </w:pPr>
      <w:r w:rsidRPr="5CC75867" w:rsidR="75E841C1">
        <w:rPr>
          <w:color w:val="auto"/>
          <w:sz w:val="24"/>
          <w:szCs w:val="24"/>
        </w:rPr>
        <w:t>Este programa opera con un mínimo de 10 pasajeros.</w:t>
      </w:r>
    </w:p>
    <w:p w:rsidR="38D9E7F5" w:rsidP="5CC75867" w:rsidRDefault="38D9E7F5" w14:paraId="377A3388" w14:textId="52276804">
      <w:pPr>
        <w:pStyle w:val="ListParagraph"/>
        <w:numPr>
          <w:ilvl w:val="0"/>
          <w:numId w:val="3"/>
        </w:numPr>
        <w:spacing w:after="0" w:afterAutospacing="off"/>
        <w:jc w:val="both"/>
        <w:rPr>
          <w:color w:val="auto"/>
          <w:sz w:val="24"/>
          <w:szCs w:val="24"/>
        </w:rPr>
      </w:pPr>
      <w:r w:rsidRPr="5CC75867" w:rsidR="137D11AC">
        <w:rPr>
          <w:color w:val="auto"/>
          <w:sz w:val="24"/>
          <w:szCs w:val="24"/>
        </w:rPr>
        <w:t>Este itinerario está sujeto a cambios y modificaciones por imperativos de los gobiernos de los países.</w:t>
      </w:r>
    </w:p>
    <w:p w:rsidR="38D9E7F5" w:rsidP="5CC75867" w:rsidRDefault="38D9E7F5" w14:paraId="6E287250" w14:textId="4202CCCE">
      <w:pPr>
        <w:pStyle w:val="ListParagraph"/>
        <w:numPr>
          <w:ilvl w:val="0"/>
          <w:numId w:val="3"/>
        </w:numPr>
        <w:spacing w:after="0" w:afterAutospacing="off"/>
        <w:jc w:val="both"/>
        <w:rPr>
          <w:color w:val="auto"/>
          <w:sz w:val="24"/>
          <w:szCs w:val="24"/>
        </w:rPr>
      </w:pPr>
      <w:r w:rsidRPr="5CC75867" w:rsidR="137D11AC">
        <w:rPr>
          <w:color w:val="auto"/>
          <w:sz w:val="24"/>
          <w:szCs w:val="24"/>
        </w:rPr>
        <w:t>El orden y realización de visitas puede ser alterado por motivos operativos.</w:t>
      </w:r>
    </w:p>
    <w:p w:rsidR="4BD7B75D" w:rsidP="5CC75867" w:rsidRDefault="4BD7B75D" w14:paraId="420C40E7" w14:textId="419DC1C1">
      <w:pPr>
        <w:pStyle w:val="ListParagraph"/>
        <w:numPr>
          <w:ilvl w:val="0"/>
          <w:numId w:val="3"/>
        </w:numPr>
        <w:spacing w:after="0" w:afterAutospacing="off"/>
        <w:jc w:val="both"/>
        <w:rPr>
          <w:color w:val="auto"/>
          <w:sz w:val="24"/>
          <w:szCs w:val="24"/>
        </w:rPr>
      </w:pPr>
      <w:r w:rsidRPr="5CC75867" w:rsidR="495997E6">
        <w:rPr>
          <w:color w:val="auto"/>
          <w:sz w:val="24"/>
          <w:szCs w:val="24"/>
        </w:rPr>
        <w:t>Las fechas de salida pueden cambiar a fechas cercanas. Sujeto a modificación por parte de la compañía aérea.</w:t>
      </w:r>
    </w:p>
    <w:p w:rsidR="2454D57F" w:rsidP="5CC75867" w:rsidRDefault="2454D57F" w14:paraId="32F4CEA0" w14:textId="6F534329">
      <w:pPr>
        <w:pStyle w:val="ListParagraph"/>
        <w:numPr>
          <w:ilvl w:val="0"/>
          <w:numId w:val="3"/>
        </w:numPr>
        <w:spacing w:after="0" w:afterAutospacing="off"/>
        <w:jc w:val="both"/>
        <w:rPr>
          <w:color w:val="auto"/>
          <w:sz w:val="24"/>
          <w:szCs w:val="24"/>
        </w:rPr>
      </w:pPr>
      <w:r w:rsidRPr="5CC75867" w:rsidR="5D557FDE">
        <w:rPr>
          <w:color w:val="auto"/>
          <w:sz w:val="24"/>
          <w:szCs w:val="24"/>
        </w:rPr>
        <w:t>Los trayectos detallados en el itinerario en tren pueden ser realizados en autocar o coche por motivos operativos</w:t>
      </w:r>
    </w:p>
    <w:p w:rsidR="2454D57F" w:rsidP="5CC75867" w:rsidRDefault="2454D57F" w14:paraId="1AD1F37A" w14:textId="2981A419">
      <w:pPr>
        <w:pStyle w:val="ListParagraph"/>
        <w:numPr>
          <w:ilvl w:val="0"/>
          <w:numId w:val="3"/>
        </w:numPr>
        <w:spacing w:after="0" w:afterAutospacing="off"/>
        <w:jc w:val="both"/>
        <w:rPr>
          <w:color w:val="auto"/>
          <w:sz w:val="24"/>
          <w:szCs w:val="24"/>
        </w:rPr>
      </w:pPr>
      <w:r w:rsidRPr="5CC75867" w:rsidR="18BAC504">
        <w:rPr>
          <w:color w:val="auto"/>
          <w:sz w:val="24"/>
          <w:szCs w:val="24"/>
        </w:rPr>
        <w:t>Los horarios de los vuelos están sujetos a cambios por parte de la compañía aérea. Se informará en caso de cambio o modificación.</w:t>
      </w:r>
    </w:p>
    <w:p w:rsidR="2454D57F" w:rsidP="5CC75867" w:rsidRDefault="2454D57F" w14:paraId="313F3FD2" w14:textId="14B8D7E2">
      <w:pPr>
        <w:pStyle w:val="ListParagraph"/>
        <w:numPr>
          <w:ilvl w:val="0"/>
          <w:numId w:val="3"/>
        </w:numPr>
        <w:spacing w:after="0" w:afterAutospacing="off"/>
        <w:jc w:val="both"/>
        <w:rPr>
          <w:color w:val="auto"/>
          <w:sz w:val="24"/>
          <w:szCs w:val="24"/>
        </w:rPr>
      </w:pPr>
      <w:r w:rsidRPr="5CC75867" w:rsidR="18BAC504">
        <w:rPr>
          <w:color w:val="auto"/>
          <w:sz w:val="24"/>
          <w:szCs w:val="24"/>
        </w:rPr>
        <w:t>En China la habitación triple está compuesta por una cama doble más una cama supletoria de tipo "rollaway".</w:t>
      </w:r>
    </w:p>
    <w:p w:rsidR="2454D57F" w:rsidP="5CC75867" w:rsidRDefault="2454D57F" w14:paraId="54C65F25" w14:textId="241A2041">
      <w:pPr>
        <w:pStyle w:val="ListParagraph"/>
        <w:numPr>
          <w:ilvl w:val="0"/>
          <w:numId w:val="3"/>
        </w:numPr>
        <w:spacing w:after="0" w:afterAutospacing="off"/>
        <w:jc w:val="both"/>
        <w:rPr>
          <w:color w:val="auto"/>
          <w:sz w:val="24"/>
          <w:szCs w:val="24"/>
        </w:rPr>
      </w:pPr>
      <w:r w:rsidRPr="5CC75867" w:rsidR="18BAC504">
        <w:rPr>
          <w:color w:val="auto"/>
          <w:sz w:val="24"/>
          <w:szCs w:val="24"/>
        </w:rPr>
        <w:t xml:space="preserve">En la gran mayoría de los hoteles, independientemente de su categoría, no existen habitaciones triples con 03 camas. Las habitaciones para 03 personas son dobles (generalmente 01 cama matrimonio) a las que se añade una cama supletoria (normalmente plegable), más pequeña. </w:t>
      </w:r>
      <w:r w:rsidRPr="5CC75867" w:rsidR="18BAC504">
        <w:rPr>
          <w:color w:val="auto"/>
          <w:sz w:val="24"/>
          <w:szCs w:val="24"/>
        </w:rPr>
        <w:t>No es recomendable triple para 03 personas adultas, no obstante, se ofrece la posibilidad para aquellas personas que deseen compartir habitación.</w:t>
      </w:r>
    </w:p>
    <w:p w:rsidR="2454D57F" w:rsidP="5CC75867" w:rsidRDefault="2454D57F" w14:paraId="7EDD0944" w14:textId="320E7C7D">
      <w:pPr>
        <w:pStyle w:val="ListParagraph"/>
        <w:numPr>
          <w:ilvl w:val="0"/>
          <w:numId w:val="3"/>
        </w:numPr>
        <w:spacing w:after="0" w:afterAutospacing="off"/>
        <w:jc w:val="both"/>
        <w:rPr>
          <w:color w:val="auto"/>
          <w:sz w:val="24"/>
          <w:szCs w:val="24"/>
        </w:rPr>
      </w:pPr>
      <w:r w:rsidRPr="5CC75867" w:rsidR="75308768">
        <w:rPr>
          <w:color w:val="auto"/>
          <w:sz w:val="24"/>
          <w:szCs w:val="24"/>
        </w:rPr>
        <w:t>TASAS/PERMISOS/PROPINAS/BEBIDAS/TRAMITACION VISADOS:</w:t>
      </w:r>
    </w:p>
    <w:p w:rsidR="2454D57F" w:rsidP="5CC75867" w:rsidRDefault="2454D57F" w14:paraId="0008DC3F" w14:textId="71A15B75">
      <w:pPr>
        <w:pStyle w:val="ListParagraph"/>
        <w:spacing w:after="0" w:afterAutospacing="off"/>
        <w:ind w:left="720"/>
        <w:jc w:val="both"/>
        <w:rPr>
          <w:color w:val="auto"/>
          <w:sz w:val="24"/>
          <w:szCs w:val="24"/>
        </w:rPr>
      </w:pPr>
      <w:r w:rsidRPr="5CC75867" w:rsidR="75308768">
        <w:rPr>
          <w:color w:val="auto"/>
          <w:sz w:val="24"/>
          <w:szCs w:val="24"/>
        </w:rPr>
        <w:t>No están incluidas en el precio de los programas las tasas de estancia en las ciudades. En caso de existir serán abonadas por los clientes en destino.</w:t>
      </w:r>
    </w:p>
    <w:p w:rsidR="2454D57F" w:rsidP="5CC75867" w:rsidRDefault="2454D57F" w14:paraId="56959A3E" w14:textId="14F47D66">
      <w:pPr>
        <w:pStyle w:val="ListParagraph"/>
        <w:spacing w:after="0" w:afterAutospacing="off"/>
        <w:ind w:left="720"/>
        <w:jc w:val="both"/>
        <w:rPr>
          <w:color w:val="auto"/>
          <w:sz w:val="24"/>
          <w:szCs w:val="24"/>
        </w:rPr>
      </w:pPr>
      <w:r w:rsidRPr="5CC75867" w:rsidR="75308768">
        <w:rPr>
          <w:color w:val="auto"/>
          <w:sz w:val="24"/>
          <w:szCs w:val="24"/>
        </w:rPr>
        <w:t>NOTA ACLARATORIA IMPUESTOS Y TASAS:</w:t>
      </w:r>
    </w:p>
    <w:p w:rsidR="2454D57F" w:rsidP="5CC75867" w:rsidRDefault="2454D57F" w14:paraId="02339763" w14:textId="41814105">
      <w:pPr>
        <w:pStyle w:val="ListParagraph"/>
        <w:spacing w:after="0" w:afterAutospacing="off"/>
        <w:ind w:left="720"/>
        <w:jc w:val="both"/>
        <w:rPr>
          <w:color w:val="auto"/>
          <w:sz w:val="24"/>
          <w:szCs w:val="24"/>
        </w:rPr>
      </w:pPr>
      <w:r w:rsidRPr="5CC75867" w:rsidR="75308768">
        <w:rPr>
          <w:color w:val="auto"/>
          <w:sz w:val="24"/>
          <w:szCs w:val="24"/>
        </w:rPr>
        <w:t>Los impuestos y tasas correspondientes al programa están incluidos en los precios de venta mostrados en la web. Este importe es neto y está sujeto a modificación por parte de la compañía aérea hasta el momento de la emisión del billete.</w:t>
      </w:r>
    </w:p>
    <w:p xmlns:wp14="http://schemas.microsoft.com/office/word/2010/wordml" w:rsidP="5CC75867" wp14:paraId="29C2BB67" wp14:textId="10B565BD">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5CC75867" w:rsidR="75E841C1">
        <w:rPr>
          <w:color w:val="auto"/>
          <w:sz w:val="24"/>
          <w:szCs w:val="24"/>
        </w:rPr>
        <w:t>En general, la hora prevista de entrega de habitaciones de los hoteles a los Viajeros es a partir de la 14</w:t>
      </w:r>
      <w:r w:rsidRPr="5CC75867" w:rsidR="1EDC4FC5">
        <w:rPr>
          <w:color w:val="auto"/>
          <w:sz w:val="24"/>
          <w:szCs w:val="24"/>
        </w:rPr>
        <w:t>:</w:t>
      </w:r>
      <w:r w:rsidRPr="5CC75867" w:rsidR="75E841C1">
        <w:rPr>
          <w:color w:val="auto"/>
          <w:sz w:val="24"/>
          <w:szCs w:val="24"/>
        </w:rPr>
        <w:t>00 horas, pudiéndose dar el caso de que, aunque el</w:t>
      </w:r>
      <w:r w:rsidRPr="5CC75867" w:rsidR="06471DB6">
        <w:rPr>
          <w:color w:val="auto"/>
          <w:sz w:val="24"/>
          <w:szCs w:val="24"/>
        </w:rPr>
        <w:t xml:space="preserve"> pasajero</w:t>
      </w:r>
      <w:r w:rsidRPr="5CC75867" w:rsidR="75E841C1">
        <w:rPr>
          <w:color w:val="auto"/>
          <w:sz w:val="24"/>
          <w:szCs w:val="24"/>
        </w:rPr>
        <w:t xml:space="preserve"> llegue con</w:t>
      </w:r>
      <w:r w:rsidRPr="5CC75867" w:rsidR="7A7491B3">
        <w:rPr>
          <w:color w:val="auto"/>
          <w:sz w:val="24"/>
          <w:szCs w:val="24"/>
        </w:rPr>
        <w:t xml:space="preserve"> </w:t>
      </w:r>
      <w:r w:rsidRPr="5CC75867" w:rsidR="75E841C1">
        <w:rPr>
          <w:color w:val="auto"/>
          <w:sz w:val="24"/>
          <w:szCs w:val="24"/>
        </w:rPr>
        <w:t>anterioridad al hotel, no se le pueda facilitar la habitación hasta esa hora.</w:t>
      </w:r>
    </w:p>
    <w:p xmlns:wp14="http://schemas.microsoft.com/office/word/2010/wordml" w:rsidP="5CC75867" wp14:paraId="7973D65A" wp14:textId="131CAF5A">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5CC75867" w:rsidR="0C001A9A">
        <w:rPr>
          <w:color w:val="auto"/>
          <w:sz w:val="24"/>
          <w:szCs w:val="24"/>
        </w:rPr>
        <w:t>P</w:t>
      </w:r>
      <w:r w:rsidRPr="5CC75867" w:rsidR="75E841C1">
        <w:rPr>
          <w:color w:val="auto"/>
          <w:sz w:val="24"/>
          <w:szCs w:val="24"/>
        </w:rPr>
        <w:t xml:space="preserve">or otro lado, el </w:t>
      </w:r>
      <w:r w:rsidRPr="5CC75867" w:rsidR="605F4E90">
        <w:rPr>
          <w:color w:val="auto"/>
          <w:sz w:val="24"/>
          <w:szCs w:val="24"/>
        </w:rPr>
        <w:t xml:space="preserve">pasajero </w:t>
      </w:r>
      <w:r w:rsidRPr="5CC75867" w:rsidR="75E841C1">
        <w:rPr>
          <w:color w:val="auto"/>
          <w:sz w:val="24"/>
          <w:szCs w:val="24"/>
        </w:rPr>
        <w:t>deberá dejar libre su habitación el día de su salida antes de las 12</w:t>
      </w:r>
      <w:r w:rsidRPr="5CC75867" w:rsidR="343C2998">
        <w:rPr>
          <w:color w:val="auto"/>
          <w:sz w:val="24"/>
          <w:szCs w:val="24"/>
        </w:rPr>
        <w:t>:</w:t>
      </w:r>
      <w:r w:rsidRPr="5CC75867" w:rsidR="75E841C1">
        <w:rPr>
          <w:color w:val="auto"/>
          <w:sz w:val="24"/>
          <w:szCs w:val="24"/>
        </w:rPr>
        <w:t xml:space="preserve">00 horas o, caso contrario, se verá obligado a pagar el correspondiente suplemento por utilización de la habitación fuera del límite establecido si el </w:t>
      </w:r>
      <w:r w:rsidRPr="5CC75867" w:rsidR="38F6646A">
        <w:rPr>
          <w:color w:val="auto"/>
          <w:sz w:val="24"/>
          <w:szCs w:val="24"/>
        </w:rPr>
        <w:t>e</w:t>
      </w:r>
      <w:r w:rsidRPr="5CC75867" w:rsidR="75E841C1">
        <w:rPr>
          <w:color w:val="auto"/>
          <w:sz w:val="24"/>
          <w:szCs w:val="24"/>
        </w:rPr>
        <w:t>stablecimiento se lo exigiera.</w:t>
      </w:r>
    </w:p>
    <w:p xmlns:wp14="http://schemas.microsoft.com/office/word/2010/wordml" w:rsidP="5CC75867" wp14:paraId="06B406D7" wp14:textId="3E6EA051">
      <w:pPr>
        <w:pStyle w:val="ListParagraph"/>
        <w:numPr>
          <w:ilvl w:val="0"/>
          <w:numId w:val="3"/>
        </w:numPr>
        <w:spacing w:after="0" w:afterAutospacing="off"/>
        <w:jc w:val="both"/>
        <w:rPr>
          <w:color w:val="auto"/>
          <w:sz w:val="24"/>
          <w:szCs w:val="24"/>
        </w:rPr>
      </w:pPr>
      <w:r w:rsidRPr="5CC75867" w:rsidR="75E841C1">
        <w:rPr>
          <w:color w:val="auto"/>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5CC75867" w:rsidR="0B841303">
        <w:rPr>
          <w:color w:val="auto"/>
          <w:sz w:val="24"/>
          <w:szCs w:val="24"/>
        </w:rPr>
        <w:t>0</w:t>
      </w:r>
      <w:r w:rsidRPr="5CC75867" w:rsidR="75E841C1">
        <w:rPr>
          <w:color w:val="auto"/>
          <w:sz w:val="24"/>
          <w:szCs w:val="24"/>
        </w:rPr>
        <w:t xml:space="preserve">5 y 10 dólares diarios, al chófer entre </w:t>
      </w:r>
      <w:r w:rsidRPr="5CC75867" w:rsidR="7876E6E3">
        <w:rPr>
          <w:color w:val="auto"/>
          <w:sz w:val="24"/>
          <w:szCs w:val="24"/>
        </w:rPr>
        <w:t>0</w:t>
      </w:r>
      <w:r w:rsidRPr="5CC75867" w:rsidR="75E841C1">
        <w:rPr>
          <w:color w:val="auto"/>
          <w:sz w:val="24"/>
          <w:szCs w:val="24"/>
        </w:rPr>
        <w:t xml:space="preserve">3 y </w:t>
      </w:r>
      <w:r w:rsidRPr="5CC75867" w:rsidR="5B2F5076">
        <w:rPr>
          <w:color w:val="auto"/>
          <w:sz w:val="24"/>
          <w:szCs w:val="24"/>
        </w:rPr>
        <w:t>0</w:t>
      </w:r>
      <w:r w:rsidRPr="5CC75867" w:rsidR="75E841C1">
        <w:rPr>
          <w:color w:val="auto"/>
          <w:sz w:val="24"/>
          <w:szCs w:val="24"/>
        </w:rPr>
        <w:t xml:space="preserve">5 dólares diarios y para maleteros y camareros, de </w:t>
      </w:r>
      <w:r w:rsidRPr="5CC75867" w:rsidR="2E3BA59D">
        <w:rPr>
          <w:color w:val="auto"/>
          <w:sz w:val="24"/>
          <w:szCs w:val="24"/>
        </w:rPr>
        <w:t>0</w:t>
      </w:r>
      <w:r w:rsidRPr="5CC75867" w:rsidR="75E841C1">
        <w:rPr>
          <w:color w:val="auto"/>
          <w:sz w:val="24"/>
          <w:szCs w:val="24"/>
        </w:rPr>
        <w:t xml:space="preserve">1 a </w:t>
      </w:r>
      <w:r w:rsidRPr="5CC75867" w:rsidR="6158D67C">
        <w:rPr>
          <w:color w:val="auto"/>
          <w:sz w:val="24"/>
          <w:szCs w:val="24"/>
        </w:rPr>
        <w:t>0</w:t>
      </w:r>
      <w:r w:rsidRPr="5CC75867" w:rsidR="75E841C1">
        <w:rPr>
          <w:color w:val="auto"/>
          <w:sz w:val="24"/>
          <w:szCs w:val="24"/>
        </w:rPr>
        <w:t>2 dólares diarios por persona y servicio.</w:t>
      </w:r>
    </w:p>
    <w:p w:rsidR="1C7AEFA9" w:rsidP="5CC75867" w:rsidRDefault="1C7AEFA9" w14:paraId="2F9E0E03" w14:textId="6E01558F">
      <w:pPr>
        <w:pStyle w:val="ListParagraph"/>
        <w:numPr>
          <w:ilvl w:val="0"/>
          <w:numId w:val="3"/>
        </w:numPr>
        <w:spacing w:after="0" w:afterAutospacing="off"/>
        <w:jc w:val="both"/>
        <w:rPr>
          <w:color w:val="auto"/>
          <w:sz w:val="24"/>
          <w:szCs w:val="24"/>
        </w:rPr>
      </w:pPr>
      <w:r w:rsidRPr="5CC75867" w:rsidR="44E05FF1">
        <w:rPr>
          <w:color w:val="auto"/>
          <w:sz w:val="24"/>
          <w:szCs w:val="24"/>
        </w:rPr>
        <w:t>VISADOS: es responsabilidad del pasajero llevar su documentación en regla, pasaporte, visados y demás requisitos que pudieran exigir las autoridades migratorias de cada país en función de su nacionalidad.</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3177a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1779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028f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6fd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663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a386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8425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77d79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131BC9"/>
    <w:rsid w:val="001AD070"/>
    <w:rsid w:val="0024DD64"/>
    <w:rsid w:val="004ADEE6"/>
    <w:rsid w:val="0077C506"/>
    <w:rsid w:val="0081718A"/>
    <w:rsid w:val="00A16418"/>
    <w:rsid w:val="00D419EA"/>
    <w:rsid w:val="00DA68D2"/>
    <w:rsid w:val="00F22648"/>
    <w:rsid w:val="01144AEE"/>
    <w:rsid w:val="0118FE22"/>
    <w:rsid w:val="01570FA1"/>
    <w:rsid w:val="0163E1D9"/>
    <w:rsid w:val="01A09566"/>
    <w:rsid w:val="01FC98EF"/>
    <w:rsid w:val="022EAF27"/>
    <w:rsid w:val="02312C5E"/>
    <w:rsid w:val="0236765F"/>
    <w:rsid w:val="02472C15"/>
    <w:rsid w:val="02784FD0"/>
    <w:rsid w:val="0284E688"/>
    <w:rsid w:val="0289E163"/>
    <w:rsid w:val="03BAA9E6"/>
    <w:rsid w:val="03C5F53E"/>
    <w:rsid w:val="041F7AE5"/>
    <w:rsid w:val="042744A6"/>
    <w:rsid w:val="042AFE41"/>
    <w:rsid w:val="0458FBD1"/>
    <w:rsid w:val="048D2D72"/>
    <w:rsid w:val="0498AB2C"/>
    <w:rsid w:val="04B21840"/>
    <w:rsid w:val="04D7F9AB"/>
    <w:rsid w:val="05689449"/>
    <w:rsid w:val="05ED70B3"/>
    <w:rsid w:val="05F90153"/>
    <w:rsid w:val="063D1FF7"/>
    <w:rsid w:val="06471DB6"/>
    <w:rsid w:val="066A0ACB"/>
    <w:rsid w:val="0684C181"/>
    <w:rsid w:val="0684C181"/>
    <w:rsid w:val="06CF65EA"/>
    <w:rsid w:val="06F34EEA"/>
    <w:rsid w:val="072CA189"/>
    <w:rsid w:val="073D18F1"/>
    <w:rsid w:val="0796547A"/>
    <w:rsid w:val="07A1316E"/>
    <w:rsid w:val="07D7A9F9"/>
    <w:rsid w:val="080B282B"/>
    <w:rsid w:val="0864610A"/>
    <w:rsid w:val="0882357C"/>
    <w:rsid w:val="08A87740"/>
    <w:rsid w:val="08AE12C5"/>
    <w:rsid w:val="08DC6C11"/>
    <w:rsid w:val="08EEC787"/>
    <w:rsid w:val="0917CF21"/>
    <w:rsid w:val="09233FDD"/>
    <w:rsid w:val="0945204E"/>
    <w:rsid w:val="09ABE3A3"/>
    <w:rsid w:val="09E29A60"/>
    <w:rsid w:val="0A4618B8"/>
    <w:rsid w:val="0A6493D2"/>
    <w:rsid w:val="0A8DD8AD"/>
    <w:rsid w:val="0AAE3791"/>
    <w:rsid w:val="0AF5E8B5"/>
    <w:rsid w:val="0AF601CA"/>
    <w:rsid w:val="0B200503"/>
    <w:rsid w:val="0B3D4D84"/>
    <w:rsid w:val="0B841303"/>
    <w:rsid w:val="0C001A9A"/>
    <w:rsid w:val="0C012270"/>
    <w:rsid w:val="0C47EB4A"/>
    <w:rsid w:val="0C69F78A"/>
    <w:rsid w:val="0C6C2358"/>
    <w:rsid w:val="0C9FA5E4"/>
    <w:rsid w:val="0CA0AED9"/>
    <w:rsid w:val="0CFB6DF9"/>
    <w:rsid w:val="0D03ABD1"/>
    <w:rsid w:val="0D3456F1"/>
    <w:rsid w:val="0D4060C8"/>
    <w:rsid w:val="0D9AECB7"/>
    <w:rsid w:val="0DA45CBE"/>
    <w:rsid w:val="0DB5571B"/>
    <w:rsid w:val="0DE11F90"/>
    <w:rsid w:val="0E6284D9"/>
    <w:rsid w:val="0E62FA5B"/>
    <w:rsid w:val="0E8469E5"/>
    <w:rsid w:val="0EC644E4"/>
    <w:rsid w:val="0F11459B"/>
    <w:rsid w:val="0FFE7B5E"/>
    <w:rsid w:val="104A8C79"/>
    <w:rsid w:val="105389FE"/>
    <w:rsid w:val="110337F3"/>
    <w:rsid w:val="112197A4"/>
    <w:rsid w:val="11518E7C"/>
    <w:rsid w:val="11538031"/>
    <w:rsid w:val="1169478A"/>
    <w:rsid w:val="11A66B39"/>
    <w:rsid w:val="11DF0081"/>
    <w:rsid w:val="122C577B"/>
    <w:rsid w:val="124ACBB5"/>
    <w:rsid w:val="128D520E"/>
    <w:rsid w:val="12A22B2F"/>
    <w:rsid w:val="12BB558E"/>
    <w:rsid w:val="12EA2116"/>
    <w:rsid w:val="130B171A"/>
    <w:rsid w:val="1319A28E"/>
    <w:rsid w:val="131C2D82"/>
    <w:rsid w:val="132991AD"/>
    <w:rsid w:val="133C5AE5"/>
    <w:rsid w:val="1341B31B"/>
    <w:rsid w:val="1352B7C1"/>
    <w:rsid w:val="137D11AC"/>
    <w:rsid w:val="144C8A2B"/>
    <w:rsid w:val="14544B07"/>
    <w:rsid w:val="151D6CF0"/>
    <w:rsid w:val="153E3526"/>
    <w:rsid w:val="1594498D"/>
    <w:rsid w:val="15D44CCC"/>
    <w:rsid w:val="15DF9BC2"/>
    <w:rsid w:val="160FB722"/>
    <w:rsid w:val="1631795C"/>
    <w:rsid w:val="169C908A"/>
    <w:rsid w:val="16E5C668"/>
    <w:rsid w:val="16E8F2AC"/>
    <w:rsid w:val="178627C4"/>
    <w:rsid w:val="17CE8F63"/>
    <w:rsid w:val="184A4717"/>
    <w:rsid w:val="186BD4DA"/>
    <w:rsid w:val="18BAC504"/>
    <w:rsid w:val="18FBC4C6"/>
    <w:rsid w:val="19A3BECE"/>
    <w:rsid w:val="1A3E543A"/>
    <w:rsid w:val="1A4561DC"/>
    <w:rsid w:val="1A6EB1C5"/>
    <w:rsid w:val="1A7CE8A6"/>
    <w:rsid w:val="1A92A9B3"/>
    <w:rsid w:val="1A9EABD4"/>
    <w:rsid w:val="1B070D97"/>
    <w:rsid w:val="1B435941"/>
    <w:rsid w:val="1B45C8A6"/>
    <w:rsid w:val="1B497567"/>
    <w:rsid w:val="1B633A50"/>
    <w:rsid w:val="1B6CC9D7"/>
    <w:rsid w:val="1B7205B5"/>
    <w:rsid w:val="1B85D6F2"/>
    <w:rsid w:val="1BBA182D"/>
    <w:rsid w:val="1BDBB3B5"/>
    <w:rsid w:val="1C7AEFA9"/>
    <w:rsid w:val="1C991CFE"/>
    <w:rsid w:val="1CDEC676"/>
    <w:rsid w:val="1D2FA09C"/>
    <w:rsid w:val="1D35CCC9"/>
    <w:rsid w:val="1D6479FD"/>
    <w:rsid w:val="1D6926A3"/>
    <w:rsid w:val="1DDBE58E"/>
    <w:rsid w:val="1DDBEC4C"/>
    <w:rsid w:val="1DF9BE9B"/>
    <w:rsid w:val="1E001ABF"/>
    <w:rsid w:val="1E272BCA"/>
    <w:rsid w:val="1E42F420"/>
    <w:rsid w:val="1EC47364"/>
    <w:rsid w:val="1EDC4FC5"/>
    <w:rsid w:val="1F029D98"/>
    <w:rsid w:val="1F2CE047"/>
    <w:rsid w:val="1F4304E8"/>
    <w:rsid w:val="1FBD3960"/>
    <w:rsid w:val="207510A4"/>
    <w:rsid w:val="208A2D9E"/>
    <w:rsid w:val="20950CB1"/>
    <w:rsid w:val="20D1C04C"/>
    <w:rsid w:val="20DD4371"/>
    <w:rsid w:val="2114329E"/>
    <w:rsid w:val="213DCF3D"/>
    <w:rsid w:val="21965B4D"/>
    <w:rsid w:val="2224E4FB"/>
    <w:rsid w:val="2226E1F6"/>
    <w:rsid w:val="22394387"/>
    <w:rsid w:val="2261B598"/>
    <w:rsid w:val="229C544B"/>
    <w:rsid w:val="22B6B52C"/>
    <w:rsid w:val="22C4E0CC"/>
    <w:rsid w:val="22E7A107"/>
    <w:rsid w:val="22F1EE15"/>
    <w:rsid w:val="237812FD"/>
    <w:rsid w:val="23D92324"/>
    <w:rsid w:val="243FCCB2"/>
    <w:rsid w:val="2454D57F"/>
    <w:rsid w:val="24ABB253"/>
    <w:rsid w:val="24B68A2A"/>
    <w:rsid w:val="2579C72B"/>
    <w:rsid w:val="257BF9E7"/>
    <w:rsid w:val="25DEB1DF"/>
    <w:rsid w:val="25EE1869"/>
    <w:rsid w:val="2656E912"/>
    <w:rsid w:val="26636E2E"/>
    <w:rsid w:val="269CDE27"/>
    <w:rsid w:val="26A3C64F"/>
    <w:rsid w:val="26A8930D"/>
    <w:rsid w:val="26F73683"/>
    <w:rsid w:val="270CC013"/>
    <w:rsid w:val="275A8446"/>
    <w:rsid w:val="277483E0"/>
    <w:rsid w:val="27B9F01E"/>
    <w:rsid w:val="27C22D36"/>
    <w:rsid w:val="285E3D29"/>
    <w:rsid w:val="28A7FB28"/>
    <w:rsid w:val="2915FC02"/>
    <w:rsid w:val="296DDE4F"/>
    <w:rsid w:val="2976837A"/>
    <w:rsid w:val="2996FA0C"/>
    <w:rsid w:val="29A7EE47"/>
    <w:rsid w:val="29E7AF67"/>
    <w:rsid w:val="29FAE2C6"/>
    <w:rsid w:val="2A344C72"/>
    <w:rsid w:val="2A39938A"/>
    <w:rsid w:val="2A7689A6"/>
    <w:rsid w:val="2AA803C3"/>
    <w:rsid w:val="2AAC80D4"/>
    <w:rsid w:val="2AED57D4"/>
    <w:rsid w:val="2B0E3FA6"/>
    <w:rsid w:val="2BEF4258"/>
    <w:rsid w:val="2C0412C4"/>
    <w:rsid w:val="2C083911"/>
    <w:rsid w:val="2C77C239"/>
    <w:rsid w:val="2CCCD346"/>
    <w:rsid w:val="2CFC81E7"/>
    <w:rsid w:val="2D260BE1"/>
    <w:rsid w:val="2D2DDAF4"/>
    <w:rsid w:val="2DC7E77C"/>
    <w:rsid w:val="2E1BDD4D"/>
    <w:rsid w:val="2E317790"/>
    <w:rsid w:val="2E3BA59D"/>
    <w:rsid w:val="2E3BBC0D"/>
    <w:rsid w:val="2EDD10B1"/>
    <w:rsid w:val="2F0440E5"/>
    <w:rsid w:val="2F4E8B58"/>
    <w:rsid w:val="2F7E712C"/>
    <w:rsid w:val="2F97E13D"/>
    <w:rsid w:val="2F9A4FCF"/>
    <w:rsid w:val="303B34D3"/>
    <w:rsid w:val="306A3E1C"/>
    <w:rsid w:val="30A6899B"/>
    <w:rsid w:val="30B7C2FE"/>
    <w:rsid w:val="30C634FB"/>
    <w:rsid w:val="316DD28B"/>
    <w:rsid w:val="3174A693"/>
    <w:rsid w:val="31A024D1"/>
    <w:rsid w:val="31A6EEDE"/>
    <w:rsid w:val="3233E9A7"/>
    <w:rsid w:val="3252328D"/>
    <w:rsid w:val="32AD57E1"/>
    <w:rsid w:val="32D6F94F"/>
    <w:rsid w:val="33ACF85A"/>
    <w:rsid w:val="340AFCDF"/>
    <w:rsid w:val="341F42A1"/>
    <w:rsid w:val="343C2998"/>
    <w:rsid w:val="3444DABC"/>
    <w:rsid w:val="3444DABC"/>
    <w:rsid w:val="3526F63E"/>
    <w:rsid w:val="354C5B33"/>
    <w:rsid w:val="35630207"/>
    <w:rsid w:val="356E3FC4"/>
    <w:rsid w:val="35717FF2"/>
    <w:rsid w:val="35AD0ABB"/>
    <w:rsid w:val="35E95215"/>
    <w:rsid w:val="3643094F"/>
    <w:rsid w:val="36C5DDFC"/>
    <w:rsid w:val="36FDD13D"/>
    <w:rsid w:val="37251D1E"/>
    <w:rsid w:val="37325751"/>
    <w:rsid w:val="37AC38BA"/>
    <w:rsid w:val="37D2DA64"/>
    <w:rsid w:val="37E6F0C3"/>
    <w:rsid w:val="3832413B"/>
    <w:rsid w:val="38404AE8"/>
    <w:rsid w:val="3843579D"/>
    <w:rsid w:val="3855AFAF"/>
    <w:rsid w:val="38D9E7F5"/>
    <w:rsid w:val="38F6646A"/>
    <w:rsid w:val="3933A242"/>
    <w:rsid w:val="39398181"/>
    <w:rsid w:val="3986C3C1"/>
    <w:rsid w:val="39A3FD9A"/>
    <w:rsid w:val="39AF7D6D"/>
    <w:rsid w:val="39B1061B"/>
    <w:rsid w:val="3A2C4B41"/>
    <w:rsid w:val="3A68C34E"/>
    <w:rsid w:val="3A80A0AF"/>
    <w:rsid w:val="3B29B090"/>
    <w:rsid w:val="3B459493"/>
    <w:rsid w:val="3B8481F3"/>
    <w:rsid w:val="3BD3CBCE"/>
    <w:rsid w:val="3BFE5B63"/>
    <w:rsid w:val="3C16B85E"/>
    <w:rsid w:val="3C210308"/>
    <w:rsid w:val="3C2E2C10"/>
    <w:rsid w:val="3C669FB3"/>
    <w:rsid w:val="3C6B4651"/>
    <w:rsid w:val="3CF8FB28"/>
    <w:rsid w:val="3D977176"/>
    <w:rsid w:val="3DA404B3"/>
    <w:rsid w:val="3DB60EE6"/>
    <w:rsid w:val="3DBB132E"/>
    <w:rsid w:val="3E716454"/>
    <w:rsid w:val="3E731989"/>
    <w:rsid w:val="3E77018E"/>
    <w:rsid w:val="3E84A940"/>
    <w:rsid w:val="3EAA23E0"/>
    <w:rsid w:val="3EADC011"/>
    <w:rsid w:val="3F19A437"/>
    <w:rsid w:val="3F435CBC"/>
    <w:rsid w:val="3F617AE0"/>
    <w:rsid w:val="3F9A6BA9"/>
    <w:rsid w:val="3FA6E1E7"/>
    <w:rsid w:val="3FCBCCA1"/>
    <w:rsid w:val="40311893"/>
    <w:rsid w:val="40ABBE77"/>
    <w:rsid w:val="40D8DD46"/>
    <w:rsid w:val="40D9D7F3"/>
    <w:rsid w:val="40F26E5A"/>
    <w:rsid w:val="40F64B99"/>
    <w:rsid w:val="4149A543"/>
    <w:rsid w:val="4183FF9F"/>
    <w:rsid w:val="426C7525"/>
    <w:rsid w:val="42B345EA"/>
    <w:rsid w:val="42E0F40F"/>
    <w:rsid w:val="42F56216"/>
    <w:rsid w:val="42FFD5E8"/>
    <w:rsid w:val="430F056D"/>
    <w:rsid w:val="432384B9"/>
    <w:rsid w:val="43320A51"/>
    <w:rsid w:val="433CCD5B"/>
    <w:rsid w:val="434A6E67"/>
    <w:rsid w:val="439DC0DD"/>
    <w:rsid w:val="44023373"/>
    <w:rsid w:val="448CC9E5"/>
    <w:rsid w:val="44A60EB2"/>
    <w:rsid w:val="44D0BE80"/>
    <w:rsid w:val="44E05FF1"/>
    <w:rsid w:val="45027AF0"/>
    <w:rsid w:val="455C44C8"/>
    <w:rsid w:val="456A90B1"/>
    <w:rsid w:val="459AA5C8"/>
    <w:rsid w:val="45E68381"/>
    <w:rsid w:val="4616A2B6"/>
    <w:rsid w:val="461AB3DA"/>
    <w:rsid w:val="46638679"/>
    <w:rsid w:val="46ABC20B"/>
    <w:rsid w:val="4702626C"/>
    <w:rsid w:val="4703D4A6"/>
    <w:rsid w:val="475EE068"/>
    <w:rsid w:val="478D7D67"/>
    <w:rsid w:val="479FDD1E"/>
    <w:rsid w:val="47A27312"/>
    <w:rsid w:val="47EAB299"/>
    <w:rsid w:val="47FD402D"/>
    <w:rsid w:val="4804DA5D"/>
    <w:rsid w:val="4833CE9D"/>
    <w:rsid w:val="48400270"/>
    <w:rsid w:val="484227C9"/>
    <w:rsid w:val="48559CA0"/>
    <w:rsid w:val="486A96EE"/>
    <w:rsid w:val="48B5A6F3"/>
    <w:rsid w:val="48D0661C"/>
    <w:rsid w:val="48ED3AA9"/>
    <w:rsid w:val="4919E201"/>
    <w:rsid w:val="491D91EC"/>
    <w:rsid w:val="495997E6"/>
    <w:rsid w:val="49654A1E"/>
    <w:rsid w:val="497E5C01"/>
    <w:rsid w:val="4A0AD574"/>
    <w:rsid w:val="4A0C6416"/>
    <w:rsid w:val="4A1F4027"/>
    <w:rsid w:val="4A535454"/>
    <w:rsid w:val="4A58D749"/>
    <w:rsid w:val="4A6ABA01"/>
    <w:rsid w:val="4AC8EBE8"/>
    <w:rsid w:val="4B3C6CA7"/>
    <w:rsid w:val="4BB75D6E"/>
    <w:rsid w:val="4BB85A51"/>
    <w:rsid w:val="4BD7B75D"/>
    <w:rsid w:val="4C1BFE6D"/>
    <w:rsid w:val="4C4B84B4"/>
    <w:rsid w:val="4C5A0FC0"/>
    <w:rsid w:val="4CBDA762"/>
    <w:rsid w:val="4D17B6C9"/>
    <w:rsid w:val="4D3599F9"/>
    <w:rsid w:val="4D49978B"/>
    <w:rsid w:val="4DAED7DA"/>
    <w:rsid w:val="4E17B56C"/>
    <w:rsid w:val="4F872D9D"/>
    <w:rsid w:val="4F91FF6D"/>
    <w:rsid w:val="4F9481A2"/>
    <w:rsid w:val="4FDB320B"/>
    <w:rsid w:val="50965268"/>
    <w:rsid w:val="51434F51"/>
    <w:rsid w:val="51A1A4AD"/>
    <w:rsid w:val="522586D1"/>
    <w:rsid w:val="522C780E"/>
    <w:rsid w:val="5257E2AE"/>
    <w:rsid w:val="527896C0"/>
    <w:rsid w:val="528C4D33"/>
    <w:rsid w:val="5294D3C9"/>
    <w:rsid w:val="52EC5332"/>
    <w:rsid w:val="531C8FD4"/>
    <w:rsid w:val="531CDC02"/>
    <w:rsid w:val="536C785D"/>
    <w:rsid w:val="542DECA0"/>
    <w:rsid w:val="543EB3F5"/>
    <w:rsid w:val="545D8B2E"/>
    <w:rsid w:val="545EE66F"/>
    <w:rsid w:val="54AB0079"/>
    <w:rsid w:val="54B4DEC5"/>
    <w:rsid w:val="5625E827"/>
    <w:rsid w:val="565B1BF6"/>
    <w:rsid w:val="5665EE94"/>
    <w:rsid w:val="56A6E9B7"/>
    <w:rsid w:val="56AED131"/>
    <w:rsid w:val="56DDD770"/>
    <w:rsid w:val="56E12BB0"/>
    <w:rsid w:val="56ECAEEB"/>
    <w:rsid w:val="57625E7C"/>
    <w:rsid w:val="57999A91"/>
    <w:rsid w:val="57B7B55A"/>
    <w:rsid w:val="57F7A8AB"/>
    <w:rsid w:val="5825D29F"/>
    <w:rsid w:val="58594FEC"/>
    <w:rsid w:val="58DFEE82"/>
    <w:rsid w:val="58E04080"/>
    <w:rsid w:val="599BD130"/>
    <w:rsid w:val="59D8041C"/>
    <w:rsid w:val="59E556E5"/>
    <w:rsid w:val="5A07C646"/>
    <w:rsid w:val="5A1277E0"/>
    <w:rsid w:val="5A13AF52"/>
    <w:rsid w:val="5A19888E"/>
    <w:rsid w:val="5A26AA2C"/>
    <w:rsid w:val="5B20B5B6"/>
    <w:rsid w:val="5B2C3E84"/>
    <w:rsid w:val="5B2F5076"/>
    <w:rsid w:val="5B391482"/>
    <w:rsid w:val="5B3C8FF2"/>
    <w:rsid w:val="5B55051F"/>
    <w:rsid w:val="5BD946C6"/>
    <w:rsid w:val="5BFDFD7C"/>
    <w:rsid w:val="5C020FC0"/>
    <w:rsid w:val="5CA2ED85"/>
    <w:rsid w:val="5CA41F65"/>
    <w:rsid w:val="5CC75867"/>
    <w:rsid w:val="5CDF218F"/>
    <w:rsid w:val="5D17DC7C"/>
    <w:rsid w:val="5D557FDE"/>
    <w:rsid w:val="5D880266"/>
    <w:rsid w:val="5DC843A5"/>
    <w:rsid w:val="5DCF35D2"/>
    <w:rsid w:val="5DD9351A"/>
    <w:rsid w:val="5DE63AEE"/>
    <w:rsid w:val="5E4B3D16"/>
    <w:rsid w:val="5E7FC2CA"/>
    <w:rsid w:val="5E8939B8"/>
    <w:rsid w:val="5E8FD961"/>
    <w:rsid w:val="5E954EEA"/>
    <w:rsid w:val="5E9C652E"/>
    <w:rsid w:val="5EB7991F"/>
    <w:rsid w:val="5ED60A4F"/>
    <w:rsid w:val="5EDE16AD"/>
    <w:rsid w:val="5F03A295"/>
    <w:rsid w:val="5F11F239"/>
    <w:rsid w:val="5F234BB0"/>
    <w:rsid w:val="5F2CFCB6"/>
    <w:rsid w:val="5F8CB8A1"/>
    <w:rsid w:val="5F98AB90"/>
    <w:rsid w:val="5FB35222"/>
    <w:rsid w:val="5FE95313"/>
    <w:rsid w:val="60076798"/>
    <w:rsid w:val="6016C8C9"/>
    <w:rsid w:val="601B7F3C"/>
    <w:rsid w:val="605F4E90"/>
    <w:rsid w:val="609AF7ED"/>
    <w:rsid w:val="614047FF"/>
    <w:rsid w:val="6141FC32"/>
    <w:rsid w:val="6158D67C"/>
    <w:rsid w:val="61801BC3"/>
    <w:rsid w:val="61CC2F7B"/>
    <w:rsid w:val="6203CA94"/>
    <w:rsid w:val="624B8B02"/>
    <w:rsid w:val="63557D56"/>
    <w:rsid w:val="63CF5D16"/>
    <w:rsid w:val="63D3088E"/>
    <w:rsid w:val="63E50A2F"/>
    <w:rsid w:val="6454ABC4"/>
    <w:rsid w:val="64D72785"/>
    <w:rsid w:val="64D72785"/>
    <w:rsid w:val="64F9B105"/>
    <w:rsid w:val="6544DC90"/>
    <w:rsid w:val="655C913C"/>
    <w:rsid w:val="65A877D4"/>
    <w:rsid w:val="66633763"/>
    <w:rsid w:val="6673F647"/>
    <w:rsid w:val="667539EE"/>
    <w:rsid w:val="66B02594"/>
    <w:rsid w:val="66FCB26A"/>
    <w:rsid w:val="672658A3"/>
    <w:rsid w:val="67514417"/>
    <w:rsid w:val="678D1599"/>
    <w:rsid w:val="67C9FC84"/>
    <w:rsid w:val="6894A046"/>
    <w:rsid w:val="68C6BCB9"/>
    <w:rsid w:val="68CEBA71"/>
    <w:rsid w:val="692277D7"/>
    <w:rsid w:val="69B389E4"/>
    <w:rsid w:val="69D527BE"/>
    <w:rsid w:val="69E18E4F"/>
    <w:rsid w:val="69E2EF68"/>
    <w:rsid w:val="6A325123"/>
    <w:rsid w:val="6A4B4835"/>
    <w:rsid w:val="6A52952A"/>
    <w:rsid w:val="6A70EAE9"/>
    <w:rsid w:val="6A8847C2"/>
    <w:rsid w:val="6B16D793"/>
    <w:rsid w:val="6B1D993B"/>
    <w:rsid w:val="6B1F140F"/>
    <w:rsid w:val="6B61D8CF"/>
    <w:rsid w:val="6BCDDFD6"/>
    <w:rsid w:val="6BE56D77"/>
    <w:rsid w:val="6C5F1233"/>
    <w:rsid w:val="6CAC0EDE"/>
    <w:rsid w:val="6CE2B65A"/>
    <w:rsid w:val="6D094B00"/>
    <w:rsid w:val="6D12B5A0"/>
    <w:rsid w:val="6D2B02EE"/>
    <w:rsid w:val="6D324EE4"/>
    <w:rsid w:val="6D3EFDD7"/>
    <w:rsid w:val="6DAB5AF4"/>
    <w:rsid w:val="6DABAABE"/>
    <w:rsid w:val="6E24D5FA"/>
    <w:rsid w:val="6E5AE5B1"/>
    <w:rsid w:val="6E910B93"/>
    <w:rsid w:val="6ED1ECAD"/>
    <w:rsid w:val="6F44130F"/>
    <w:rsid w:val="6F8F0136"/>
    <w:rsid w:val="6FCD38C6"/>
    <w:rsid w:val="6FE4C29A"/>
    <w:rsid w:val="7014D54A"/>
    <w:rsid w:val="702201BF"/>
    <w:rsid w:val="703A5F85"/>
    <w:rsid w:val="70450A89"/>
    <w:rsid w:val="707FCB9D"/>
    <w:rsid w:val="7081C0D3"/>
    <w:rsid w:val="7090BDDC"/>
    <w:rsid w:val="70E6E022"/>
    <w:rsid w:val="70EA76C7"/>
    <w:rsid w:val="70F3C951"/>
    <w:rsid w:val="713A9301"/>
    <w:rsid w:val="7148254C"/>
    <w:rsid w:val="72090227"/>
    <w:rsid w:val="72ECEEA5"/>
    <w:rsid w:val="737E752D"/>
    <w:rsid w:val="73AFF802"/>
    <w:rsid w:val="747894DC"/>
    <w:rsid w:val="748B86EB"/>
    <w:rsid w:val="74CA09BE"/>
    <w:rsid w:val="74EEE344"/>
    <w:rsid w:val="75308768"/>
    <w:rsid w:val="75E841C1"/>
    <w:rsid w:val="7632A78D"/>
    <w:rsid w:val="76CBF850"/>
    <w:rsid w:val="772439AB"/>
    <w:rsid w:val="7777F008"/>
    <w:rsid w:val="7786FAAF"/>
    <w:rsid w:val="77A81F60"/>
    <w:rsid w:val="77EF046A"/>
    <w:rsid w:val="78240001"/>
    <w:rsid w:val="7862CBCA"/>
    <w:rsid w:val="7876E6E3"/>
    <w:rsid w:val="78F00D74"/>
    <w:rsid w:val="79644BFC"/>
    <w:rsid w:val="7A12DAE9"/>
    <w:rsid w:val="7A163922"/>
    <w:rsid w:val="7A408A77"/>
    <w:rsid w:val="7A56CFDB"/>
    <w:rsid w:val="7A5D91FC"/>
    <w:rsid w:val="7A7491B3"/>
    <w:rsid w:val="7A7EB459"/>
    <w:rsid w:val="7A9A89D8"/>
    <w:rsid w:val="7B1BEF11"/>
    <w:rsid w:val="7B641BA9"/>
    <w:rsid w:val="7BA1769A"/>
    <w:rsid w:val="7BD69725"/>
    <w:rsid w:val="7BF351F9"/>
    <w:rsid w:val="7C0D6ED9"/>
    <w:rsid w:val="7C1D0E28"/>
    <w:rsid w:val="7C3042D7"/>
    <w:rsid w:val="7C8BCA8D"/>
    <w:rsid w:val="7CC23026"/>
    <w:rsid w:val="7CC85C1E"/>
    <w:rsid w:val="7CCBEB19"/>
    <w:rsid w:val="7CD3892F"/>
    <w:rsid w:val="7CE4DCA9"/>
    <w:rsid w:val="7CECD5E8"/>
    <w:rsid w:val="7D0C4BFC"/>
    <w:rsid w:val="7D4B7084"/>
    <w:rsid w:val="7E375A0B"/>
    <w:rsid w:val="7E421B03"/>
    <w:rsid w:val="7E530EEB"/>
    <w:rsid w:val="7EA37A76"/>
    <w:rsid w:val="7EB4DF4B"/>
    <w:rsid w:val="7ED5F8F2"/>
    <w:rsid w:val="7F4F3E63"/>
    <w:rsid w:val="7F6E756A"/>
    <w:rsid w:val="7FA7BD4B"/>
    <w:rsid w:val="7FEE46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FA7BD4B"/>
    <w:rPr>
      <w:color w:val="467886"/>
      <w:u w:val="single"/>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4F4EE2CA-4B1F-4ED9-9A00-DF6CAFD47020}"/>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2026-06-24T20:10:55.1411824Z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