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EF46" w14:textId="77777777" w:rsidR="006E3334" w:rsidRPr="006E3334" w:rsidRDefault="006E3334" w:rsidP="006E3334">
      <w:pPr>
        <w:spacing w:after="0" w:line="240" w:lineRule="auto"/>
        <w:jc w:val="center"/>
        <w:rPr>
          <w:rFonts w:ascii="Calibri" w:hAnsi="Calibri" w:cs="Calibri"/>
          <w:b/>
          <w:bCs/>
          <w:color w:val="E97132" w:themeColor="accent2"/>
          <w:sz w:val="32"/>
          <w:szCs w:val="32"/>
        </w:rPr>
      </w:pPr>
      <w:r w:rsidRPr="006E3334">
        <w:rPr>
          <w:rFonts w:ascii="Calibri" w:hAnsi="Calibri" w:cs="Calibri"/>
          <w:b/>
          <w:bCs/>
          <w:color w:val="E97132" w:themeColor="accent2"/>
          <w:sz w:val="32"/>
          <w:szCs w:val="32"/>
        </w:rPr>
        <w:t>EUROPA ESTILO MP 1</w:t>
      </w:r>
    </w:p>
    <w:p w14:paraId="7E55B253" w14:textId="34B526CC" w:rsidR="006E3334" w:rsidRDefault="006E3334" w:rsidP="006E3334">
      <w:pPr>
        <w:spacing w:after="0" w:line="240" w:lineRule="auto"/>
        <w:jc w:val="center"/>
        <w:rPr>
          <w:rFonts w:ascii="Calibri" w:hAnsi="Calibri" w:cs="Calibri"/>
          <w:color w:val="E97132" w:themeColor="accent2"/>
        </w:rPr>
      </w:pPr>
      <w:r w:rsidRPr="006E3334">
        <w:rPr>
          <w:rFonts w:ascii="Calibri" w:hAnsi="Calibri" w:cs="Calibri"/>
          <w:color w:val="E97132" w:themeColor="accent2"/>
        </w:rPr>
        <w:t>18 días</w:t>
      </w:r>
      <w:r w:rsidR="007039F9">
        <w:rPr>
          <w:rFonts w:ascii="Calibri" w:hAnsi="Calibri" w:cs="Calibri"/>
          <w:color w:val="E97132" w:themeColor="accent2"/>
        </w:rPr>
        <w:t>/17 noches</w:t>
      </w:r>
      <w:r w:rsidRPr="006E3334">
        <w:rPr>
          <w:rFonts w:ascii="Calibri" w:hAnsi="Calibri" w:cs="Calibri"/>
          <w:color w:val="E97132" w:themeColor="accent2"/>
        </w:rPr>
        <w:t xml:space="preserve"> MAD/MAD</w:t>
      </w:r>
    </w:p>
    <w:p w14:paraId="7474F402" w14:textId="77777777" w:rsidR="00CC5B4A" w:rsidRDefault="00CC5B4A" w:rsidP="006E3334">
      <w:pPr>
        <w:spacing w:after="0" w:line="240" w:lineRule="auto"/>
        <w:jc w:val="center"/>
        <w:rPr>
          <w:rFonts w:ascii="Calibri" w:hAnsi="Calibri" w:cs="Calibri"/>
          <w:color w:val="E97132" w:themeColor="accent2"/>
        </w:rPr>
      </w:pPr>
    </w:p>
    <w:p w14:paraId="3C392CBA" w14:textId="58BFD37F" w:rsidR="00CC5B4A" w:rsidRPr="00F25902" w:rsidRDefault="00CC5B4A" w:rsidP="00CC5B4A">
      <w:pPr>
        <w:spacing w:after="0" w:line="240" w:lineRule="auto"/>
        <w:rPr>
          <w:rFonts w:ascii="Calibri" w:hAnsi="Calibri" w:cs="Calibri"/>
          <w:b/>
          <w:bCs/>
          <w:highlight w:val="yellow"/>
        </w:rPr>
      </w:pPr>
      <w:r w:rsidRPr="00F25902">
        <w:rPr>
          <w:rFonts w:ascii="Calibri" w:hAnsi="Calibri" w:cs="Calibri"/>
          <w:b/>
          <w:bCs/>
          <w:highlight w:val="yellow"/>
        </w:rPr>
        <w:t>BOOKING WINDOW: desde el 26 de octubre al 18 de noviembre 2026</w:t>
      </w:r>
    </w:p>
    <w:p w14:paraId="6FEBFE50" w14:textId="6A29759C" w:rsidR="00CC5B4A" w:rsidRPr="00F25902" w:rsidRDefault="00CC5B4A" w:rsidP="00CC5B4A">
      <w:pPr>
        <w:spacing w:after="0" w:line="240" w:lineRule="auto"/>
        <w:rPr>
          <w:rFonts w:ascii="Calibri" w:hAnsi="Calibri" w:cs="Calibri"/>
          <w:b/>
          <w:bCs/>
        </w:rPr>
      </w:pPr>
      <w:r w:rsidRPr="00F25902">
        <w:rPr>
          <w:rFonts w:ascii="Calibri" w:hAnsi="Calibri" w:cs="Calibri"/>
          <w:b/>
          <w:bCs/>
          <w:highlight w:val="yellow"/>
        </w:rPr>
        <w:t>TRAVEL WINDOW: hasta abril 2027</w:t>
      </w:r>
    </w:p>
    <w:p w14:paraId="743981CD" w14:textId="77777777" w:rsidR="006E3334" w:rsidRPr="00CC5B4A" w:rsidRDefault="006E3334" w:rsidP="006E3334">
      <w:pPr>
        <w:spacing w:after="0" w:line="240" w:lineRule="auto"/>
        <w:jc w:val="center"/>
        <w:rPr>
          <w:rFonts w:ascii="Calibri" w:hAnsi="Calibri" w:cs="Calibri"/>
        </w:rPr>
      </w:pPr>
    </w:p>
    <w:p w14:paraId="69299D48" w14:textId="2728B502"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Itinerario</w:t>
      </w:r>
    </w:p>
    <w:p w14:paraId="05439DB9" w14:textId="77777777" w:rsidR="006E3334" w:rsidRDefault="006E3334" w:rsidP="006E3334">
      <w:pPr>
        <w:spacing w:after="0" w:line="240" w:lineRule="auto"/>
        <w:jc w:val="center"/>
        <w:rPr>
          <w:rFonts w:ascii="Calibri" w:hAnsi="Calibri" w:cs="Calibri"/>
          <w:sz w:val="28"/>
          <w:szCs w:val="28"/>
        </w:rPr>
      </w:pPr>
    </w:p>
    <w:p w14:paraId="6A7A921A" w14:textId="77777777"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1º (D): América</w:t>
      </w:r>
    </w:p>
    <w:p w14:paraId="73B01A20"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Salida en vuelo intercontinental con destino a Madrid.</w:t>
      </w:r>
    </w:p>
    <w:p w14:paraId="45E74339" w14:textId="77777777" w:rsidR="006E3334" w:rsidRPr="006E3334" w:rsidRDefault="006E3334" w:rsidP="006E3334">
      <w:pPr>
        <w:spacing w:after="0" w:line="240" w:lineRule="auto"/>
        <w:jc w:val="both"/>
        <w:rPr>
          <w:rFonts w:ascii="Calibri" w:hAnsi="Calibri" w:cs="Calibri"/>
          <w:sz w:val="28"/>
          <w:szCs w:val="28"/>
        </w:rPr>
      </w:pPr>
    </w:p>
    <w:p w14:paraId="1D78093C" w14:textId="17464DB3"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2º (L): Madrid</w:t>
      </w:r>
    </w:p>
    <w:p w14:paraId="2106F78C"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Llegada y traslado al hotel. Tiempo libre para hacer nuestro primer contacto con la ciudad. Regreso al hotel. Opcionalmente a última hora de la tarde haremos un recorrido por el Madrid iluminado (durante las fechas de primavera y verano, debido al anochecer tardío, las visitas se harán aún con luz solar) y además podremos, en uno de los múltiples mesones, degustar las sabrosas tapas. (Cena de tapas y Madrid iluminado incluidas en el Paquete Plus P+). Alojamiento.</w:t>
      </w:r>
    </w:p>
    <w:p w14:paraId="57049FFA" w14:textId="77777777" w:rsidR="006E3334" w:rsidRPr="006E3334" w:rsidRDefault="006E3334" w:rsidP="006E3334">
      <w:pPr>
        <w:spacing w:after="0" w:line="240" w:lineRule="auto"/>
        <w:jc w:val="both"/>
        <w:rPr>
          <w:rFonts w:ascii="Calibri" w:hAnsi="Calibri" w:cs="Calibri"/>
          <w:sz w:val="28"/>
          <w:szCs w:val="28"/>
        </w:rPr>
      </w:pPr>
    </w:p>
    <w:p w14:paraId="5087D51E" w14:textId="7F1F86EB"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3º (M): Madrid</w:t>
      </w:r>
    </w:p>
    <w:p w14:paraId="0607CD39"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Salida para efectuar la visita de la ciudad y sus principales monumentos y el Madrid moderno. (Almuerzo incluido en el Paquete Plus P+). Por la tarde sugerimos hacer una excursión opcional a la vecina ciudad imperial de Toledo, pasear por sus calles y respirar su ambiente medieval. (Visita a Toledo incluida en el Paquete Plus P+). Alojamiento.</w:t>
      </w:r>
    </w:p>
    <w:p w14:paraId="0A8C76D8" w14:textId="77777777" w:rsidR="006E3334" w:rsidRPr="006E3334" w:rsidRDefault="006E3334" w:rsidP="006E3334">
      <w:pPr>
        <w:spacing w:after="0" w:line="240" w:lineRule="auto"/>
        <w:jc w:val="both"/>
        <w:rPr>
          <w:rFonts w:ascii="Calibri" w:hAnsi="Calibri" w:cs="Calibri"/>
          <w:sz w:val="28"/>
          <w:szCs w:val="28"/>
        </w:rPr>
      </w:pPr>
    </w:p>
    <w:p w14:paraId="31DB98CF" w14:textId="7787DCBB"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4º (X): Madrid / Zaragoza / Barcelona (630 Km)</w:t>
      </w:r>
    </w:p>
    <w:p w14:paraId="20F0344A" w14:textId="322BD969"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y salida hacia Zaragoza. Tiempo libre para visitar la Basílica del Pilar, antes de continuar viaje a Barcelona. A la llegada, breve visita panorámica en bus de la ciudad, recorriendo sus principales avenidas. Llegada al hotel. Alojamiento.</w:t>
      </w:r>
    </w:p>
    <w:p w14:paraId="298AF2E1" w14:textId="77777777" w:rsidR="006E3334" w:rsidRPr="006E3334" w:rsidRDefault="006E3334" w:rsidP="006E3334">
      <w:pPr>
        <w:spacing w:after="0" w:line="240" w:lineRule="auto"/>
        <w:jc w:val="both"/>
        <w:rPr>
          <w:rFonts w:ascii="Calibri" w:hAnsi="Calibri" w:cs="Calibri"/>
          <w:sz w:val="28"/>
          <w:szCs w:val="28"/>
        </w:rPr>
      </w:pPr>
    </w:p>
    <w:p w14:paraId="21115F95" w14:textId="57406523"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5º (J): Barcelona / Costa Azul (648 Km)</w:t>
      </w:r>
    </w:p>
    <w:p w14:paraId="328CA9A0"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y salida hacia la frontera francesa, para llegar a la Costa Azul a media tarde. Alojamiento en Cannes o Costa Azul. A última hora de la tarde si los horarios lo permiten podrán participar en una visita opcional al Principado de Mónaco.</w:t>
      </w:r>
    </w:p>
    <w:p w14:paraId="59543870" w14:textId="77777777" w:rsidR="006E3334" w:rsidRDefault="006E3334" w:rsidP="006E3334">
      <w:pPr>
        <w:spacing w:after="0" w:line="240" w:lineRule="auto"/>
        <w:jc w:val="both"/>
        <w:rPr>
          <w:rFonts w:ascii="Calibri" w:hAnsi="Calibri" w:cs="Calibri"/>
          <w:sz w:val="28"/>
          <w:szCs w:val="28"/>
        </w:rPr>
      </w:pPr>
    </w:p>
    <w:p w14:paraId="0AF45544" w14:textId="77777777" w:rsidR="006E3334" w:rsidRDefault="006E3334" w:rsidP="006E3334">
      <w:pPr>
        <w:spacing w:after="0" w:line="240" w:lineRule="auto"/>
        <w:jc w:val="both"/>
        <w:rPr>
          <w:rFonts w:ascii="Calibri" w:hAnsi="Calibri" w:cs="Calibri"/>
          <w:sz w:val="28"/>
          <w:szCs w:val="28"/>
        </w:rPr>
      </w:pPr>
    </w:p>
    <w:p w14:paraId="757A22F7" w14:textId="77777777" w:rsidR="00F25902" w:rsidRDefault="00F25902" w:rsidP="006E3334">
      <w:pPr>
        <w:spacing w:after="0" w:line="240" w:lineRule="auto"/>
        <w:jc w:val="both"/>
        <w:rPr>
          <w:rFonts w:ascii="Calibri" w:hAnsi="Calibri" w:cs="Calibri"/>
          <w:sz w:val="28"/>
          <w:szCs w:val="28"/>
        </w:rPr>
      </w:pPr>
    </w:p>
    <w:p w14:paraId="51D21F01" w14:textId="6C723C24"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lastRenderedPageBreak/>
        <w:t>Día 6º (V): Costa Azul / Pisa / Roma (680 Km)</w:t>
      </w:r>
    </w:p>
    <w:p w14:paraId="04FC4DD9"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y salida hacia Pisa, bordeando la ruta de la Riviera de las Flores. Llegada y tiempo libre para visitar el conjunto histórico con su famosa Torre Inclinada. (Almuerzo incluido en el Paquete Plus P+). Continuación a Roma donde llegaremos a última hora de la tarde. Alojamiento.</w:t>
      </w:r>
    </w:p>
    <w:p w14:paraId="465178DC" w14:textId="77777777" w:rsidR="006E3334" w:rsidRPr="006E3334" w:rsidRDefault="006E3334" w:rsidP="006E3334">
      <w:pPr>
        <w:spacing w:after="0" w:line="240" w:lineRule="auto"/>
        <w:jc w:val="both"/>
        <w:rPr>
          <w:rFonts w:ascii="Calibri" w:hAnsi="Calibri" w:cs="Calibri"/>
          <w:sz w:val="28"/>
          <w:szCs w:val="28"/>
        </w:rPr>
      </w:pPr>
    </w:p>
    <w:p w14:paraId="2C10A7C1" w14:textId="6CA3AECE"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7º (S): Roma</w:t>
      </w:r>
    </w:p>
    <w:p w14:paraId="16005F6C"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Salida para poder realizar opcionalmente la visita detallada del Vaticano incluyendo sus museos y capilla Sixtina. (Visita al museo vaticano incluida en el Paquete Plus P+). Al término de la visita al Vaticano haremos un recorrido panorámico de la ciudad eterna y sugerimos disfrutar de un buen almuerzo en un restaurante típico italiano. (Almuerzo incluido en el Paquete Plus P+). Por la tarde, opcionalmente, tendremos la posibilidad de conocer Roma barroca. Alojamiento.</w:t>
      </w:r>
    </w:p>
    <w:p w14:paraId="2D40960A" w14:textId="77777777" w:rsidR="006E3334" w:rsidRPr="006E3334" w:rsidRDefault="006E3334" w:rsidP="006E3334">
      <w:pPr>
        <w:spacing w:after="0" w:line="240" w:lineRule="auto"/>
        <w:jc w:val="both"/>
        <w:rPr>
          <w:rFonts w:ascii="Calibri" w:hAnsi="Calibri" w:cs="Calibri"/>
          <w:sz w:val="28"/>
          <w:szCs w:val="28"/>
        </w:rPr>
      </w:pPr>
    </w:p>
    <w:p w14:paraId="2D9DD58F" w14:textId="5E760813"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8º (D): Roma</w:t>
      </w:r>
    </w:p>
    <w:p w14:paraId="1B168ECA"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Día libre en Roma. Sugerimos en este día hacer una excursión de todo el día para visitar la bella ciudad de Nápoles y la isla de Capri. Alojamiento.</w:t>
      </w:r>
    </w:p>
    <w:p w14:paraId="3C80AD6A" w14:textId="77777777" w:rsidR="006E3334" w:rsidRPr="006E3334" w:rsidRDefault="006E3334" w:rsidP="006E3334">
      <w:pPr>
        <w:spacing w:after="0" w:line="240" w:lineRule="auto"/>
        <w:jc w:val="both"/>
        <w:rPr>
          <w:rFonts w:ascii="Calibri" w:hAnsi="Calibri" w:cs="Calibri"/>
          <w:sz w:val="28"/>
          <w:szCs w:val="28"/>
        </w:rPr>
      </w:pPr>
    </w:p>
    <w:p w14:paraId="4DF97492" w14:textId="7120A8D3"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9º (L): Roma / Florencia (290 Km)</w:t>
      </w:r>
    </w:p>
    <w:p w14:paraId="75F9DF79"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 xml:space="preserve">Desayuno buffet. Salida hacia Florencia donde llegaremos a mediodía. Por la tarde, recorreremos el centro artístico de la ciudad con su Duomo, el Campanile de Giotto, el Baptisterio de San Giovanni, la Iglesia de S. Lorenzo, la Plaza de la </w:t>
      </w:r>
      <w:proofErr w:type="spellStart"/>
      <w:r w:rsidRPr="006E3334">
        <w:rPr>
          <w:rFonts w:ascii="Calibri" w:hAnsi="Calibri" w:cs="Calibri"/>
          <w:sz w:val="28"/>
          <w:szCs w:val="28"/>
        </w:rPr>
        <w:t>Signoria</w:t>
      </w:r>
      <w:proofErr w:type="spellEnd"/>
      <w:r w:rsidRPr="006E3334">
        <w:rPr>
          <w:rFonts w:ascii="Calibri" w:hAnsi="Calibri" w:cs="Calibri"/>
          <w:sz w:val="28"/>
          <w:szCs w:val="28"/>
        </w:rPr>
        <w:t xml:space="preserve">, la Loggia </w:t>
      </w:r>
      <w:proofErr w:type="spellStart"/>
      <w:r w:rsidRPr="006E3334">
        <w:rPr>
          <w:rFonts w:ascii="Calibri" w:hAnsi="Calibri" w:cs="Calibri"/>
          <w:sz w:val="28"/>
          <w:szCs w:val="28"/>
        </w:rPr>
        <w:t>dei</w:t>
      </w:r>
      <w:proofErr w:type="spellEnd"/>
      <w:r w:rsidRPr="006E3334">
        <w:rPr>
          <w:rFonts w:ascii="Calibri" w:hAnsi="Calibri" w:cs="Calibri"/>
          <w:sz w:val="28"/>
          <w:szCs w:val="28"/>
        </w:rPr>
        <w:t xml:space="preserve"> Lanzi, terminando en el Ponte Vecchio, antiguo centro comercial de la ciudad. Esta noche podremos cenar en un restaurante de la ciudad antes de regresar a nuestro hotel. (Cena incluida en Paquete Plus P+). Alojamiento.</w:t>
      </w:r>
    </w:p>
    <w:p w14:paraId="11A2F7D0" w14:textId="77777777" w:rsidR="006E3334" w:rsidRPr="006E3334" w:rsidRDefault="006E3334" w:rsidP="006E3334">
      <w:pPr>
        <w:spacing w:after="0" w:line="240" w:lineRule="auto"/>
        <w:jc w:val="both"/>
        <w:rPr>
          <w:rFonts w:ascii="Calibri" w:hAnsi="Calibri" w:cs="Calibri"/>
          <w:sz w:val="28"/>
          <w:szCs w:val="28"/>
        </w:rPr>
      </w:pPr>
    </w:p>
    <w:p w14:paraId="70335A1F" w14:textId="0CF9A463"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10º (M): Florencia / Padua / Venecia (310 Km)</w:t>
      </w:r>
    </w:p>
    <w:p w14:paraId="7D153EF6"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 xml:space="preserve">Desayuno buffet y salida hacia Padua, donde tendremos tiempo libre para visitar la Basílica de San Antonio. Llegada a Venecia. Por la tarde salida hacia el </w:t>
      </w:r>
      <w:proofErr w:type="spellStart"/>
      <w:r w:rsidRPr="006E3334">
        <w:rPr>
          <w:rFonts w:ascii="Calibri" w:hAnsi="Calibri" w:cs="Calibri"/>
          <w:sz w:val="28"/>
          <w:szCs w:val="28"/>
        </w:rPr>
        <w:t>tronchetto</w:t>
      </w:r>
      <w:proofErr w:type="spellEnd"/>
      <w:r w:rsidRPr="006E3334">
        <w:rPr>
          <w:rFonts w:ascii="Calibri" w:hAnsi="Calibri" w:cs="Calibri"/>
          <w:sz w:val="28"/>
          <w:szCs w:val="28"/>
        </w:rPr>
        <w:t xml:space="preserve"> para tomar el </w:t>
      </w:r>
      <w:proofErr w:type="spellStart"/>
      <w:r w:rsidRPr="006E3334">
        <w:rPr>
          <w:rFonts w:ascii="Calibri" w:hAnsi="Calibri" w:cs="Calibri"/>
          <w:sz w:val="28"/>
          <w:szCs w:val="28"/>
        </w:rPr>
        <w:t>vaporetto</w:t>
      </w:r>
      <w:proofErr w:type="spellEnd"/>
      <w:r w:rsidRPr="006E3334">
        <w:rPr>
          <w:rFonts w:ascii="Calibri" w:hAnsi="Calibri" w:cs="Calibri"/>
          <w:sz w:val="28"/>
          <w:szCs w:val="28"/>
        </w:rPr>
        <w:t xml:space="preserve"> a la Plaza de San Marcos desde donde iniciaremos la visita de la ciudad a pie, incluyendo la visita a un taller del famoso cristal veneciano. Por la tarde opcionalmente podremos realizar un hermoso paseo en góndola por los canales venecianos (Paseo en góndola incluido en el Paquete Plus P+). A última hora de la tarde regreso al hotel. Alojamiento.</w:t>
      </w:r>
    </w:p>
    <w:p w14:paraId="5BA012F7" w14:textId="77777777" w:rsidR="006E3334" w:rsidRDefault="006E3334" w:rsidP="006E3334">
      <w:pPr>
        <w:spacing w:after="0" w:line="240" w:lineRule="auto"/>
        <w:jc w:val="both"/>
        <w:rPr>
          <w:rFonts w:ascii="Calibri" w:hAnsi="Calibri" w:cs="Calibri"/>
          <w:sz w:val="28"/>
          <w:szCs w:val="28"/>
        </w:rPr>
      </w:pPr>
    </w:p>
    <w:p w14:paraId="1E24E815" w14:textId="635F572C"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lastRenderedPageBreak/>
        <w:t>Día 11º (X): Venecia / Innsbruck (390 Km)</w:t>
      </w:r>
    </w:p>
    <w:p w14:paraId="4DEBA7BA" w14:textId="72F15093"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y salida hacia la frontera austriaca bordeando el macizo de las Dolomitas. Entrada en la región del Tirol austriaco llegando a Innsbruck. Tiempo libre para el almuerzo. Por la tarde realizaremos un paseo con guía por el centro histórico y admiraremos el famoso “Tejadillo de Oro” y los principales monumentos de la ciudad. Esta noche podremos participar opcionalmente en una cena típica y disfrutar de un espectáculo del Folklore austriaco. (Cena y espectáculo folklore incluido en el Paquete Plus P+). Alojamiento.</w:t>
      </w:r>
    </w:p>
    <w:p w14:paraId="648E7438" w14:textId="77777777" w:rsidR="006E3334" w:rsidRPr="006E3334" w:rsidRDefault="006E3334" w:rsidP="006E3334">
      <w:pPr>
        <w:spacing w:after="0" w:line="240" w:lineRule="auto"/>
        <w:jc w:val="both"/>
        <w:rPr>
          <w:rFonts w:ascii="Calibri" w:hAnsi="Calibri" w:cs="Calibri"/>
          <w:sz w:val="28"/>
          <w:szCs w:val="28"/>
        </w:rPr>
      </w:pPr>
    </w:p>
    <w:p w14:paraId="45232F3F" w14:textId="270481B9"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12º (J): Innsbruck / Lucerna / Zúrich (360 Km)</w:t>
      </w:r>
    </w:p>
    <w:p w14:paraId="71D8546F"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 xml:space="preserve">Desayuno buffet y salida hacia Suiza para llegar a Lucerna, la bella ciudad junto al lago de los cuatro Cantones. Tiempo libre para pasear por la ciudad y cruzar el famoso puente medieval </w:t>
      </w:r>
      <w:proofErr w:type="spellStart"/>
      <w:r w:rsidRPr="006E3334">
        <w:rPr>
          <w:rFonts w:ascii="Calibri" w:hAnsi="Calibri" w:cs="Calibri"/>
          <w:sz w:val="28"/>
          <w:szCs w:val="28"/>
        </w:rPr>
        <w:t>Kapellbrucke</w:t>
      </w:r>
      <w:proofErr w:type="spellEnd"/>
      <w:r w:rsidRPr="006E3334">
        <w:rPr>
          <w:rFonts w:ascii="Calibri" w:hAnsi="Calibri" w:cs="Calibri"/>
          <w:sz w:val="28"/>
          <w:szCs w:val="28"/>
        </w:rPr>
        <w:t>. Continuación del viaje hacia Zúrich. Alojamiento.</w:t>
      </w:r>
    </w:p>
    <w:p w14:paraId="1B932BA0" w14:textId="77777777" w:rsidR="006E3334" w:rsidRPr="006E3334" w:rsidRDefault="006E3334" w:rsidP="006E3334">
      <w:pPr>
        <w:spacing w:after="0" w:line="240" w:lineRule="auto"/>
        <w:jc w:val="both"/>
        <w:rPr>
          <w:rFonts w:ascii="Calibri" w:hAnsi="Calibri" w:cs="Calibri"/>
          <w:sz w:val="28"/>
          <w:szCs w:val="28"/>
        </w:rPr>
      </w:pPr>
    </w:p>
    <w:p w14:paraId="4A932B93" w14:textId="2EAD0459"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13º (V): Zúrich / Basilea / París (610 Km)</w:t>
      </w:r>
    </w:p>
    <w:p w14:paraId="0AFB8A49"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y salida hacia Basilea ciudad fronteriza entre Alemania, Suiza y Francia. Continuación del viaje hacia París donde llegaremos a media tarde. Alojamiento.</w:t>
      </w:r>
    </w:p>
    <w:p w14:paraId="401770E7" w14:textId="77777777" w:rsidR="006E3334" w:rsidRPr="006E3334" w:rsidRDefault="006E3334" w:rsidP="006E3334">
      <w:pPr>
        <w:spacing w:after="0" w:line="240" w:lineRule="auto"/>
        <w:jc w:val="both"/>
        <w:rPr>
          <w:rFonts w:ascii="Calibri" w:hAnsi="Calibri" w:cs="Calibri"/>
          <w:sz w:val="28"/>
          <w:szCs w:val="28"/>
        </w:rPr>
      </w:pPr>
    </w:p>
    <w:p w14:paraId="37348EA2" w14:textId="3E8CA85E"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14º (S): París</w:t>
      </w:r>
    </w:p>
    <w:p w14:paraId="7650A5C1"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 xml:space="preserve">Desayuno buffet. Salida para efectuar el recorrido de la ciudad, sus principales avenidas y monumentos y la Torre Eiffel, teniendo la oportunidad de subir a la misma para admirar desde allí una bella panorámica de todo París. (Subida a la torre Eiffel 2º piso incluida en el Paquete Plus P+). Nuestra visita terminará en el centro de la ciudad. Tarde libre. Tendremos la oportunidad de opcionalmente hacer un paseo en el famoso </w:t>
      </w:r>
      <w:proofErr w:type="spellStart"/>
      <w:r w:rsidRPr="006E3334">
        <w:rPr>
          <w:rFonts w:ascii="Calibri" w:hAnsi="Calibri" w:cs="Calibri"/>
          <w:sz w:val="28"/>
          <w:szCs w:val="28"/>
        </w:rPr>
        <w:t>Bateaux</w:t>
      </w:r>
      <w:proofErr w:type="spellEnd"/>
      <w:r w:rsidRPr="006E3334">
        <w:rPr>
          <w:rFonts w:ascii="Calibri" w:hAnsi="Calibri" w:cs="Calibri"/>
          <w:sz w:val="28"/>
          <w:szCs w:val="28"/>
        </w:rPr>
        <w:t xml:space="preserve"> </w:t>
      </w:r>
      <w:proofErr w:type="spellStart"/>
      <w:r w:rsidRPr="006E3334">
        <w:rPr>
          <w:rFonts w:ascii="Calibri" w:hAnsi="Calibri" w:cs="Calibri"/>
          <w:sz w:val="28"/>
          <w:szCs w:val="28"/>
        </w:rPr>
        <w:t>Mouche</w:t>
      </w:r>
      <w:proofErr w:type="spellEnd"/>
      <w:r w:rsidRPr="006E3334">
        <w:rPr>
          <w:rFonts w:ascii="Calibri" w:hAnsi="Calibri" w:cs="Calibri"/>
          <w:sz w:val="28"/>
          <w:szCs w:val="28"/>
        </w:rPr>
        <w:t xml:space="preserve"> por el Sena (Paseo incluido en el P+) y quizás acercarnos a algún museo o visitar opcionalmente el carismático barrio de Montmartre y Barrio Latino. Alojamiento.</w:t>
      </w:r>
    </w:p>
    <w:p w14:paraId="3AFA2F8F" w14:textId="77777777" w:rsidR="006E3334" w:rsidRPr="006E3334" w:rsidRDefault="006E3334" w:rsidP="006E3334">
      <w:pPr>
        <w:spacing w:after="0" w:line="240" w:lineRule="auto"/>
        <w:jc w:val="both"/>
        <w:rPr>
          <w:rFonts w:ascii="Calibri" w:hAnsi="Calibri" w:cs="Calibri"/>
          <w:sz w:val="28"/>
          <w:szCs w:val="28"/>
        </w:rPr>
      </w:pPr>
    </w:p>
    <w:p w14:paraId="1E5C8AD0" w14:textId="3523F66A"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15º (D): París</w:t>
      </w:r>
    </w:p>
    <w:p w14:paraId="1BC80CA0" w14:textId="3FB1194C"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en el hotel. Destinaremos este día a pasear libremente por la ciudad, sus paseos y bulevares. Sugerimos hacer una visita opcional a Versalles para visitar su bello palacio y famosos jardines. Alojamiento.</w:t>
      </w:r>
    </w:p>
    <w:p w14:paraId="6499204D" w14:textId="77777777" w:rsidR="006E3334" w:rsidRPr="006E3334" w:rsidRDefault="006E3334" w:rsidP="006E3334">
      <w:pPr>
        <w:spacing w:after="0" w:line="240" w:lineRule="auto"/>
        <w:jc w:val="both"/>
        <w:rPr>
          <w:rFonts w:ascii="Calibri" w:hAnsi="Calibri" w:cs="Calibri"/>
          <w:sz w:val="28"/>
          <w:szCs w:val="28"/>
        </w:rPr>
      </w:pPr>
    </w:p>
    <w:p w14:paraId="75E32748" w14:textId="77777777" w:rsidR="006E3334" w:rsidRDefault="006E3334" w:rsidP="006E3334">
      <w:pPr>
        <w:spacing w:after="0" w:line="240" w:lineRule="auto"/>
        <w:jc w:val="both"/>
        <w:rPr>
          <w:rFonts w:ascii="Calibri" w:hAnsi="Calibri" w:cs="Calibri"/>
          <w:sz w:val="28"/>
          <w:szCs w:val="28"/>
        </w:rPr>
      </w:pPr>
    </w:p>
    <w:p w14:paraId="5458D957" w14:textId="77777777" w:rsidR="006E3334" w:rsidRDefault="006E3334" w:rsidP="006E3334">
      <w:pPr>
        <w:spacing w:after="0" w:line="240" w:lineRule="auto"/>
        <w:jc w:val="both"/>
        <w:rPr>
          <w:rFonts w:ascii="Calibri" w:hAnsi="Calibri" w:cs="Calibri"/>
          <w:sz w:val="28"/>
          <w:szCs w:val="28"/>
        </w:rPr>
      </w:pPr>
    </w:p>
    <w:p w14:paraId="072E3C8F" w14:textId="77777777" w:rsidR="006E3334" w:rsidRDefault="006E3334" w:rsidP="006E3334">
      <w:pPr>
        <w:spacing w:after="0" w:line="240" w:lineRule="auto"/>
        <w:jc w:val="both"/>
        <w:rPr>
          <w:rFonts w:ascii="Calibri" w:hAnsi="Calibri" w:cs="Calibri"/>
          <w:sz w:val="28"/>
          <w:szCs w:val="28"/>
        </w:rPr>
      </w:pPr>
    </w:p>
    <w:p w14:paraId="7F511DA8" w14:textId="13D5F944"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lastRenderedPageBreak/>
        <w:t>Día 16º (L): París / Lourdes (850 Km)</w:t>
      </w:r>
    </w:p>
    <w:p w14:paraId="33CF0119" w14:textId="12C86BD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y salida hacia la región de Loira, continuando nuestra ruta hacia Lourdes donde llegaremos a última hora de la tarde, tiempo libre para presenciar la Procesión de las Antorchas y la Gruta de la Virgen (sólo de abril a octubre). Alojamiento. (Cena incluida en el Paquete Plus P+).</w:t>
      </w:r>
    </w:p>
    <w:p w14:paraId="2769F0FA" w14:textId="77777777" w:rsidR="006E3334" w:rsidRPr="006E3334" w:rsidRDefault="006E3334" w:rsidP="006E3334">
      <w:pPr>
        <w:spacing w:after="0" w:line="240" w:lineRule="auto"/>
        <w:jc w:val="both"/>
        <w:rPr>
          <w:rFonts w:ascii="Calibri" w:hAnsi="Calibri" w:cs="Calibri"/>
          <w:sz w:val="28"/>
          <w:szCs w:val="28"/>
        </w:rPr>
      </w:pPr>
    </w:p>
    <w:p w14:paraId="2B829263" w14:textId="2DDDCB2F"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17º (M): Lourdes / San Sebastián / Madrid (660 Km)</w:t>
      </w:r>
    </w:p>
    <w:p w14:paraId="4B36BBD4"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Salida hacia San Sebastián. Parada y continuación a Madrid. Alojamiento.</w:t>
      </w:r>
    </w:p>
    <w:p w14:paraId="1318B0AB" w14:textId="77777777" w:rsidR="006E3334" w:rsidRPr="006E3334" w:rsidRDefault="006E3334" w:rsidP="006E3334">
      <w:pPr>
        <w:spacing w:after="0" w:line="240" w:lineRule="auto"/>
        <w:jc w:val="both"/>
        <w:rPr>
          <w:rFonts w:ascii="Calibri" w:hAnsi="Calibri" w:cs="Calibri"/>
          <w:sz w:val="28"/>
          <w:szCs w:val="28"/>
        </w:rPr>
      </w:pPr>
    </w:p>
    <w:p w14:paraId="307A98D7" w14:textId="30C886C4" w:rsidR="006E3334" w:rsidRPr="006E3334" w:rsidRDefault="006E3334" w:rsidP="006E3334">
      <w:pPr>
        <w:spacing w:after="0" w:line="240" w:lineRule="auto"/>
        <w:jc w:val="both"/>
        <w:rPr>
          <w:rFonts w:ascii="Calibri" w:hAnsi="Calibri" w:cs="Calibri"/>
          <w:b/>
          <w:bCs/>
          <w:sz w:val="28"/>
          <w:szCs w:val="28"/>
        </w:rPr>
      </w:pPr>
      <w:r w:rsidRPr="006E3334">
        <w:rPr>
          <w:rFonts w:ascii="Calibri" w:hAnsi="Calibri" w:cs="Calibri"/>
          <w:b/>
          <w:bCs/>
          <w:sz w:val="28"/>
          <w:szCs w:val="28"/>
        </w:rPr>
        <w:t>Día 18º (X): Madrid</w:t>
      </w:r>
    </w:p>
    <w:p w14:paraId="6A464F30" w14:textId="77777777" w:rsidR="006E3334" w:rsidRPr="006E3334" w:rsidRDefault="006E3334" w:rsidP="006E3334">
      <w:pPr>
        <w:spacing w:after="0" w:line="240" w:lineRule="auto"/>
        <w:jc w:val="both"/>
        <w:rPr>
          <w:rFonts w:ascii="Calibri" w:hAnsi="Calibri" w:cs="Calibri"/>
          <w:sz w:val="28"/>
          <w:szCs w:val="28"/>
        </w:rPr>
      </w:pPr>
      <w:r w:rsidRPr="006E3334">
        <w:rPr>
          <w:rFonts w:ascii="Calibri" w:hAnsi="Calibri" w:cs="Calibri"/>
          <w:sz w:val="28"/>
          <w:szCs w:val="28"/>
        </w:rPr>
        <w:t>Desayuno buffet. A la hora prevista traslado al aeropuerto.</w:t>
      </w:r>
    </w:p>
    <w:p w14:paraId="386B3A3B" w14:textId="77777777" w:rsidR="006E3334" w:rsidRDefault="006E3334" w:rsidP="006E3334">
      <w:pPr>
        <w:spacing w:after="0" w:line="240" w:lineRule="auto"/>
        <w:jc w:val="both"/>
        <w:rPr>
          <w:rFonts w:ascii="Calibri" w:hAnsi="Calibri" w:cs="Calibri"/>
          <w:sz w:val="28"/>
          <w:szCs w:val="28"/>
        </w:rPr>
      </w:pPr>
    </w:p>
    <w:p w14:paraId="1E0E61A3" w14:textId="6D4F6FF2" w:rsidR="006E3334" w:rsidRDefault="006E3334" w:rsidP="006E3334">
      <w:pPr>
        <w:spacing w:after="0" w:line="240" w:lineRule="auto"/>
        <w:jc w:val="center"/>
        <w:rPr>
          <w:rFonts w:ascii="Calibri" w:hAnsi="Calibri" w:cs="Calibri"/>
          <w:sz w:val="28"/>
          <w:szCs w:val="28"/>
        </w:rPr>
      </w:pPr>
      <w:r>
        <w:rPr>
          <w:rFonts w:ascii="Calibri" w:hAnsi="Calibri" w:cs="Calibri"/>
          <w:sz w:val="28"/>
          <w:szCs w:val="28"/>
        </w:rPr>
        <w:t>Fin de los servicios</w:t>
      </w:r>
    </w:p>
    <w:p w14:paraId="1104DDD4" w14:textId="77777777" w:rsidR="006E3334" w:rsidRDefault="006E3334" w:rsidP="006E3334">
      <w:pPr>
        <w:spacing w:after="0" w:line="240" w:lineRule="auto"/>
        <w:jc w:val="center"/>
        <w:rPr>
          <w:rFonts w:ascii="Calibri" w:hAnsi="Calibri" w:cs="Calibri"/>
          <w:sz w:val="28"/>
          <w:szCs w:val="28"/>
        </w:rPr>
      </w:pPr>
    </w:p>
    <w:p w14:paraId="6A347A67" w14:textId="4316A5D5"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 xml:space="preserve">Valor por persona en </w:t>
      </w:r>
      <w:r w:rsidR="00E56EE0" w:rsidRPr="00484305">
        <w:rPr>
          <w:rFonts w:ascii="Calibri" w:hAnsi="Calibri" w:cs="Calibri"/>
          <w:b/>
          <w:bCs/>
          <w:sz w:val="28"/>
          <w:szCs w:val="28"/>
        </w:rPr>
        <w:t>DOBLE en</w:t>
      </w:r>
      <w:r w:rsidR="00484305">
        <w:rPr>
          <w:rFonts w:ascii="Calibri" w:hAnsi="Calibri" w:cs="Calibri"/>
          <w:b/>
          <w:bCs/>
          <w:sz w:val="28"/>
          <w:szCs w:val="28"/>
        </w:rPr>
        <w:t xml:space="preserve"> </w:t>
      </w:r>
      <w:r w:rsidRPr="00484305">
        <w:rPr>
          <w:rFonts w:ascii="Calibri" w:hAnsi="Calibri" w:cs="Calibri"/>
          <w:b/>
          <w:bCs/>
          <w:sz w:val="28"/>
          <w:szCs w:val="28"/>
        </w:rPr>
        <w:t>USD</w:t>
      </w:r>
    </w:p>
    <w:p w14:paraId="6B5AA77B" w14:textId="77777777" w:rsidR="006E3334" w:rsidRDefault="006E3334" w:rsidP="006E3334">
      <w:pPr>
        <w:spacing w:after="0" w:line="240" w:lineRule="auto"/>
        <w:jc w:val="center"/>
        <w:rPr>
          <w:rFonts w:ascii="Calibri" w:hAnsi="Calibri" w:cs="Calibri"/>
          <w:sz w:val="28"/>
          <w:szCs w:val="28"/>
        </w:rPr>
      </w:pPr>
    </w:p>
    <w:tbl>
      <w:tblPr>
        <w:tblStyle w:val="Tabladelista3-nfasis2"/>
        <w:tblW w:w="8926"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3544"/>
        <w:gridCol w:w="990"/>
        <w:gridCol w:w="1373"/>
        <w:gridCol w:w="3019"/>
      </w:tblGrid>
      <w:tr w:rsidR="00E56EE0" w14:paraId="3047F613" w14:textId="65D4BF4E" w:rsidTr="3433991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44" w:type="dxa"/>
          </w:tcPr>
          <w:p w14:paraId="13AEDF94" w14:textId="6578B7BB" w:rsidR="00E56EE0" w:rsidRPr="000A56F3" w:rsidRDefault="00E56EE0" w:rsidP="00E56EE0">
            <w:pPr>
              <w:jc w:val="center"/>
              <w:rPr>
                <w:rFonts w:ascii="Calibri" w:hAnsi="Calibri" w:cs="Calibri"/>
                <w:sz w:val="28"/>
                <w:szCs w:val="28"/>
              </w:rPr>
            </w:pPr>
            <w:r>
              <w:rPr>
                <w:rFonts w:ascii="Calibri" w:hAnsi="Calibri" w:cs="Calibri"/>
                <w:sz w:val="28"/>
                <w:szCs w:val="28"/>
              </w:rPr>
              <w:t>Detalle</w:t>
            </w:r>
          </w:p>
        </w:tc>
        <w:tc>
          <w:tcPr>
            <w:tcW w:w="990" w:type="dxa"/>
          </w:tcPr>
          <w:p w14:paraId="36C3EC1C" w14:textId="168FA53F" w:rsidR="00E56EE0" w:rsidRPr="000A56F3" w:rsidRDefault="00E56EE0" w:rsidP="00E56E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Cat.</w:t>
            </w:r>
          </w:p>
        </w:tc>
        <w:tc>
          <w:tcPr>
            <w:tcW w:w="1373" w:type="dxa"/>
          </w:tcPr>
          <w:p w14:paraId="1545C29E" w14:textId="1AEE21D5" w:rsidR="00E56EE0" w:rsidRPr="000A56F3" w:rsidRDefault="00E56EE0" w:rsidP="00E56E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Oct.</w:t>
            </w:r>
          </w:p>
        </w:tc>
        <w:tc>
          <w:tcPr>
            <w:tcW w:w="3019" w:type="dxa"/>
          </w:tcPr>
          <w:p w14:paraId="31770A19" w14:textId="2D97D415" w:rsidR="00E56EE0" w:rsidRPr="00E56EE0" w:rsidRDefault="00E56EE0" w:rsidP="00E56E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8"/>
                <w:szCs w:val="28"/>
              </w:rPr>
            </w:pPr>
            <w:r>
              <w:rPr>
                <w:rFonts w:ascii="Calibri" w:hAnsi="Calibri" w:cs="Calibri"/>
                <w:sz w:val="28"/>
                <w:szCs w:val="28"/>
              </w:rPr>
              <w:t>Nov. 2026 – feb. 2027</w:t>
            </w:r>
          </w:p>
        </w:tc>
      </w:tr>
      <w:tr w:rsidR="00E56EE0" w14:paraId="017F9FEF" w14:textId="21ED7653" w:rsidTr="343399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39E5C332" w14:textId="77777777" w:rsidR="00484305" w:rsidRDefault="00E56EE0" w:rsidP="00484305">
            <w:pPr>
              <w:jc w:val="center"/>
              <w:rPr>
                <w:rFonts w:ascii="Calibri" w:hAnsi="Calibri" w:cs="Calibri"/>
                <w:sz w:val="28"/>
                <w:szCs w:val="28"/>
              </w:rPr>
            </w:pPr>
            <w:r>
              <w:rPr>
                <w:rFonts w:ascii="Calibri" w:hAnsi="Calibri" w:cs="Calibri"/>
                <w:b w:val="0"/>
                <w:bCs w:val="0"/>
                <w:sz w:val="28"/>
                <w:szCs w:val="28"/>
              </w:rPr>
              <w:t>Tour 18 días</w:t>
            </w:r>
          </w:p>
          <w:p w14:paraId="53B8061A" w14:textId="73771176" w:rsidR="00E56EE0" w:rsidRDefault="00E56EE0" w:rsidP="00484305">
            <w:pPr>
              <w:jc w:val="center"/>
              <w:rPr>
                <w:rFonts w:ascii="Calibri" w:hAnsi="Calibri" w:cs="Calibri"/>
                <w:b w:val="0"/>
                <w:bCs w:val="0"/>
                <w:sz w:val="28"/>
                <w:szCs w:val="28"/>
              </w:rPr>
            </w:pPr>
            <w:r>
              <w:rPr>
                <w:rFonts w:ascii="Calibri" w:hAnsi="Calibri" w:cs="Calibri"/>
                <w:b w:val="0"/>
                <w:bCs w:val="0"/>
                <w:sz w:val="28"/>
                <w:szCs w:val="28"/>
              </w:rPr>
              <w:t>Madrid / Madrid</w:t>
            </w:r>
          </w:p>
        </w:tc>
        <w:tc>
          <w:tcPr>
            <w:tcW w:w="990" w:type="dxa"/>
            <w:vAlign w:val="center"/>
          </w:tcPr>
          <w:p w14:paraId="261F8285" w14:textId="04E0D38E" w:rsidR="00E56EE0" w:rsidRPr="000A56F3" w:rsidRDefault="00E56EE0" w:rsidP="00E56EE0">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Única</w:t>
            </w:r>
          </w:p>
        </w:tc>
        <w:tc>
          <w:tcPr>
            <w:tcW w:w="1373" w:type="dxa"/>
            <w:vAlign w:val="center"/>
          </w:tcPr>
          <w:p w14:paraId="21DEF592" w14:textId="37D33300" w:rsidR="00E56EE0" w:rsidRPr="000A56F3" w:rsidRDefault="00E56EE0" w:rsidP="00E960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3.068</w:t>
            </w:r>
          </w:p>
        </w:tc>
        <w:tc>
          <w:tcPr>
            <w:tcW w:w="3019" w:type="dxa"/>
            <w:vAlign w:val="center"/>
          </w:tcPr>
          <w:p w14:paraId="11FFCB2E" w14:textId="64D4B2A8" w:rsidR="00E56EE0" w:rsidRPr="000A56F3" w:rsidRDefault="00484305" w:rsidP="00E960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2.758</w:t>
            </w:r>
          </w:p>
        </w:tc>
      </w:tr>
    </w:tbl>
    <w:p w14:paraId="1C337CF4" w14:textId="77777777" w:rsidR="00484305" w:rsidRDefault="00484305" w:rsidP="00484305">
      <w:pPr>
        <w:spacing w:after="0" w:line="240" w:lineRule="auto"/>
        <w:rPr>
          <w:rFonts w:ascii="Calibri" w:hAnsi="Calibri" w:cs="Calibri"/>
          <w:sz w:val="28"/>
          <w:szCs w:val="28"/>
        </w:rPr>
      </w:pPr>
      <w:r w:rsidRPr="00484305">
        <w:rPr>
          <w:rFonts w:ascii="Calibri" w:hAnsi="Calibri" w:cs="Calibri"/>
          <w:b/>
          <w:bCs/>
          <w:sz w:val="28"/>
          <w:szCs w:val="28"/>
        </w:rPr>
        <w:t>Nota:</w:t>
      </w:r>
      <w:r>
        <w:rPr>
          <w:rFonts w:ascii="Calibri" w:hAnsi="Calibri" w:cs="Calibri"/>
          <w:sz w:val="28"/>
          <w:szCs w:val="28"/>
        </w:rPr>
        <w:t xml:space="preserve"> </w:t>
      </w:r>
      <w:proofErr w:type="spellStart"/>
      <w:r>
        <w:rPr>
          <w:rFonts w:ascii="Calibri" w:hAnsi="Calibri" w:cs="Calibri"/>
          <w:sz w:val="28"/>
          <w:szCs w:val="28"/>
        </w:rPr>
        <w:t>city</w:t>
      </w:r>
      <w:proofErr w:type="spellEnd"/>
      <w:r>
        <w:rPr>
          <w:rFonts w:ascii="Calibri" w:hAnsi="Calibri" w:cs="Calibri"/>
          <w:sz w:val="28"/>
          <w:szCs w:val="28"/>
        </w:rPr>
        <w:t xml:space="preserve"> </w:t>
      </w:r>
      <w:proofErr w:type="spellStart"/>
      <w:r>
        <w:rPr>
          <w:rFonts w:ascii="Calibri" w:hAnsi="Calibri" w:cs="Calibri"/>
          <w:sz w:val="28"/>
          <w:szCs w:val="28"/>
        </w:rPr>
        <w:t>pax</w:t>
      </w:r>
      <w:proofErr w:type="spellEnd"/>
      <w:r>
        <w:rPr>
          <w:rFonts w:ascii="Calibri" w:hAnsi="Calibri" w:cs="Calibri"/>
          <w:sz w:val="28"/>
          <w:szCs w:val="28"/>
        </w:rPr>
        <w:t xml:space="preserve"> a pagar junto a la reserva 96 USD por persona</w:t>
      </w:r>
    </w:p>
    <w:p w14:paraId="707CEA2D" w14:textId="6818D86B" w:rsidR="006E3334" w:rsidRDefault="00484305" w:rsidP="00484305">
      <w:pPr>
        <w:spacing w:after="0" w:line="240" w:lineRule="auto"/>
        <w:rPr>
          <w:rFonts w:ascii="Calibri" w:hAnsi="Calibri" w:cs="Calibri"/>
          <w:sz w:val="28"/>
          <w:szCs w:val="28"/>
        </w:rPr>
      </w:pPr>
      <w:r>
        <w:rPr>
          <w:rFonts w:ascii="Calibri" w:hAnsi="Calibri" w:cs="Calibri"/>
          <w:sz w:val="28"/>
          <w:szCs w:val="28"/>
        </w:rPr>
        <w:t>(no comisionable)</w:t>
      </w:r>
    </w:p>
    <w:p w14:paraId="6983682E" w14:textId="77777777" w:rsidR="00E56EE0" w:rsidRDefault="00E56EE0" w:rsidP="006E3334">
      <w:pPr>
        <w:spacing w:after="0" w:line="240" w:lineRule="auto"/>
        <w:rPr>
          <w:rFonts w:ascii="Calibri" w:hAnsi="Calibri" w:cs="Calibri"/>
          <w:b/>
          <w:bCs/>
          <w:sz w:val="28"/>
          <w:szCs w:val="28"/>
        </w:rPr>
      </w:pPr>
    </w:p>
    <w:p w14:paraId="3E98CFFC" w14:textId="16C39DA4" w:rsidR="006E3334" w:rsidRPr="006E3334" w:rsidRDefault="006E3334" w:rsidP="006E3334">
      <w:pPr>
        <w:spacing w:after="0" w:line="240" w:lineRule="auto"/>
        <w:rPr>
          <w:rFonts w:ascii="Calibri" w:hAnsi="Calibri" w:cs="Calibri"/>
          <w:b/>
          <w:bCs/>
          <w:sz w:val="28"/>
          <w:szCs w:val="28"/>
        </w:rPr>
      </w:pPr>
      <w:r w:rsidRPr="006E3334">
        <w:rPr>
          <w:rFonts w:ascii="Calibri" w:hAnsi="Calibri" w:cs="Calibri"/>
          <w:b/>
          <w:bCs/>
          <w:sz w:val="28"/>
          <w:szCs w:val="28"/>
        </w:rPr>
        <w:t>Fechas de salida 2026 a Madrid: domingo</w:t>
      </w:r>
    </w:p>
    <w:p w14:paraId="361AE452" w14:textId="604A5211" w:rsidR="006E3334" w:rsidRDefault="006E3334" w:rsidP="006E3334">
      <w:pPr>
        <w:spacing w:after="0" w:line="240" w:lineRule="auto"/>
        <w:rPr>
          <w:rFonts w:ascii="Calibri" w:hAnsi="Calibri" w:cs="Calibri"/>
          <w:sz w:val="28"/>
          <w:szCs w:val="28"/>
        </w:rPr>
      </w:pPr>
      <w:r>
        <w:rPr>
          <w:rFonts w:ascii="Calibri" w:hAnsi="Calibri" w:cs="Calibri"/>
          <w:sz w:val="28"/>
          <w:szCs w:val="28"/>
        </w:rPr>
        <w:t>Octubre: 18, 25</w:t>
      </w:r>
    </w:p>
    <w:p w14:paraId="60AACFBE" w14:textId="4386C21A" w:rsidR="006E3334" w:rsidRDefault="006E3334" w:rsidP="006E3334">
      <w:pPr>
        <w:spacing w:after="0" w:line="240" w:lineRule="auto"/>
        <w:rPr>
          <w:rFonts w:ascii="Calibri" w:hAnsi="Calibri" w:cs="Calibri"/>
          <w:sz w:val="28"/>
          <w:szCs w:val="28"/>
        </w:rPr>
      </w:pPr>
      <w:r>
        <w:rPr>
          <w:rFonts w:ascii="Calibri" w:hAnsi="Calibri" w:cs="Calibri"/>
          <w:sz w:val="28"/>
          <w:szCs w:val="28"/>
        </w:rPr>
        <w:t>Noviembre: 01, 08, 15, 22, 29</w:t>
      </w:r>
    </w:p>
    <w:p w14:paraId="29BB17C8" w14:textId="288BEC5A" w:rsidR="006E3334" w:rsidRDefault="006E3334" w:rsidP="006E3334">
      <w:pPr>
        <w:spacing w:after="0" w:line="240" w:lineRule="auto"/>
        <w:rPr>
          <w:rFonts w:ascii="Calibri" w:hAnsi="Calibri" w:cs="Calibri"/>
          <w:sz w:val="28"/>
          <w:szCs w:val="28"/>
        </w:rPr>
      </w:pPr>
      <w:r>
        <w:rPr>
          <w:rFonts w:ascii="Calibri" w:hAnsi="Calibri" w:cs="Calibri"/>
          <w:sz w:val="28"/>
          <w:szCs w:val="28"/>
        </w:rPr>
        <w:t>Diciembre: 06, 13, 20, 27</w:t>
      </w:r>
    </w:p>
    <w:p w14:paraId="738142F6" w14:textId="3E2DFA68" w:rsidR="006E3334" w:rsidRDefault="006E3334" w:rsidP="006E3334">
      <w:pPr>
        <w:spacing w:after="0" w:line="240" w:lineRule="auto"/>
        <w:rPr>
          <w:rFonts w:ascii="Calibri" w:hAnsi="Calibri" w:cs="Calibri"/>
          <w:b/>
          <w:bCs/>
          <w:sz w:val="28"/>
          <w:szCs w:val="28"/>
        </w:rPr>
      </w:pPr>
      <w:r w:rsidRPr="006E3334">
        <w:rPr>
          <w:rFonts w:ascii="Calibri" w:hAnsi="Calibri" w:cs="Calibri"/>
          <w:b/>
          <w:bCs/>
          <w:sz w:val="28"/>
          <w:szCs w:val="28"/>
        </w:rPr>
        <w:t>Fechas de salida 2027 a Madrid: domingo</w:t>
      </w:r>
    </w:p>
    <w:p w14:paraId="754DF190" w14:textId="167C6963"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Enero: 03, 10, 17, 24, 31</w:t>
      </w:r>
    </w:p>
    <w:p w14:paraId="62BEF5B0" w14:textId="262914AD"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Febrero: 07, 14, 21, 28</w:t>
      </w:r>
    </w:p>
    <w:p w14:paraId="5C00F09F" w14:textId="685EACC0"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Marzo: 07, 14, 21, 28</w:t>
      </w:r>
    </w:p>
    <w:p w14:paraId="53DC6E21" w14:textId="46578534"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Abril: 04, 11, 18, 25</w:t>
      </w:r>
    </w:p>
    <w:p w14:paraId="6A842EB6" w14:textId="77777777" w:rsidR="006E3334" w:rsidRDefault="006E3334" w:rsidP="006E3334">
      <w:pPr>
        <w:spacing w:after="0" w:line="240" w:lineRule="auto"/>
        <w:rPr>
          <w:rFonts w:ascii="Calibri" w:hAnsi="Calibri" w:cs="Calibri"/>
          <w:b/>
          <w:bCs/>
          <w:sz w:val="28"/>
          <w:szCs w:val="28"/>
        </w:rPr>
      </w:pPr>
    </w:p>
    <w:p w14:paraId="31495DF8" w14:textId="6C5E78C8" w:rsidR="00484305" w:rsidRDefault="00484305" w:rsidP="006E3334">
      <w:pPr>
        <w:spacing w:after="0" w:line="240" w:lineRule="auto"/>
        <w:rPr>
          <w:rFonts w:ascii="Calibri" w:hAnsi="Calibri" w:cs="Calibri"/>
          <w:b/>
          <w:bCs/>
          <w:sz w:val="28"/>
          <w:szCs w:val="28"/>
        </w:rPr>
      </w:pPr>
      <w:r>
        <w:rPr>
          <w:rFonts w:ascii="Calibri" w:hAnsi="Calibri" w:cs="Calibri"/>
          <w:b/>
          <w:bCs/>
          <w:sz w:val="28"/>
          <w:szCs w:val="28"/>
        </w:rPr>
        <w:t>Incluye:</w:t>
      </w:r>
    </w:p>
    <w:p w14:paraId="2474F120" w14:textId="77777777" w:rsidR="00484305" w:rsidRP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t>Traslados del aeropuerto al hotel y viceversa a la llegada y salida.</w:t>
      </w:r>
    </w:p>
    <w:p w14:paraId="35533024" w14:textId="6961FA8B" w:rsidR="00484305" w:rsidRP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t>Alojamiento y desayuno en hoteles de categoría indicada.</w:t>
      </w:r>
    </w:p>
    <w:p w14:paraId="536AB4E9" w14:textId="752952E3" w:rsidR="00484305" w:rsidRP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t>Transporte en autobús de turismo con guía durante todo el recorrido.</w:t>
      </w:r>
    </w:p>
    <w:p w14:paraId="3FAB34B2" w14:textId="3AA39B96" w:rsidR="00484305" w:rsidRP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t>Visitas indicadas en el itinerario con guías locales de habla hispana.</w:t>
      </w:r>
    </w:p>
    <w:p w14:paraId="261179A4" w14:textId="730B8F28" w:rsidR="00484305" w:rsidRP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t>Seguro de protección y asistencia en viaje MAPAPLUS.</w:t>
      </w:r>
    </w:p>
    <w:p w14:paraId="5CC904BB" w14:textId="09AD4136" w:rsidR="00484305" w:rsidRDefault="00484305" w:rsidP="00484305">
      <w:pPr>
        <w:pStyle w:val="Prrafodelista"/>
        <w:numPr>
          <w:ilvl w:val="0"/>
          <w:numId w:val="3"/>
        </w:numPr>
        <w:spacing w:after="0" w:line="240" w:lineRule="auto"/>
        <w:rPr>
          <w:rFonts w:ascii="Calibri" w:hAnsi="Calibri" w:cs="Calibri"/>
          <w:sz w:val="28"/>
          <w:szCs w:val="28"/>
        </w:rPr>
      </w:pPr>
      <w:r w:rsidRPr="00484305">
        <w:rPr>
          <w:rFonts w:ascii="Calibri" w:hAnsi="Calibri" w:cs="Calibri"/>
          <w:sz w:val="28"/>
          <w:szCs w:val="28"/>
        </w:rPr>
        <w:lastRenderedPageBreak/>
        <w:t>Visitas con servicio de audio individual.</w:t>
      </w:r>
    </w:p>
    <w:p w14:paraId="3EA749A3" w14:textId="32BF416B" w:rsidR="00484305" w:rsidRPr="00484305" w:rsidRDefault="00484305" w:rsidP="00484305">
      <w:pPr>
        <w:pStyle w:val="Prrafodelista"/>
        <w:numPr>
          <w:ilvl w:val="0"/>
          <w:numId w:val="3"/>
        </w:numPr>
        <w:rPr>
          <w:rFonts w:ascii="Calibri" w:hAnsi="Calibri" w:cs="Calibri"/>
          <w:sz w:val="28"/>
          <w:szCs w:val="28"/>
        </w:rPr>
      </w:pPr>
      <w:r w:rsidRPr="00484305">
        <w:rPr>
          <w:rFonts w:ascii="Calibri" w:hAnsi="Calibri" w:cs="Calibri"/>
          <w:sz w:val="28"/>
          <w:szCs w:val="28"/>
        </w:rPr>
        <w:t xml:space="preserve">Seguro de asistencia en viaje por </w:t>
      </w:r>
      <w:r>
        <w:rPr>
          <w:rFonts w:ascii="Calibri" w:hAnsi="Calibri" w:cs="Calibri"/>
          <w:sz w:val="28"/>
          <w:szCs w:val="28"/>
        </w:rPr>
        <w:t xml:space="preserve">20 </w:t>
      </w:r>
      <w:r w:rsidRPr="00484305">
        <w:rPr>
          <w:rFonts w:ascii="Calibri" w:hAnsi="Calibri" w:cs="Calibri"/>
          <w:sz w:val="28"/>
          <w:szCs w:val="28"/>
        </w:rPr>
        <w:t>días con cobertura 150.000 USD (valor/cobertura válida para pasajeros de hasta 84 años).</w:t>
      </w:r>
    </w:p>
    <w:p w14:paraId="36F0DE95" w14:textId="7C11E543" w:rsidR="00484305" w:rsidRDefault="00484305" w:rsidP="006E3334">
      <w:pPr>
        <w:spacing w:after="0" w:line="240" w:lineRule="auto"/>
        <w:rPr>
          <w:rFonts w:ascii="Calibri" w:hAnsi="Calibri" w:cs="Calibri"/>
          <w:b/>
          <w:bCs/>
          <w:sz w:val="28"/>
          <w:szCs w:val="28"/>
        </w:rPr>
      </w:pPr>
      <w:r>
        <w:rPr>
          <w:rFonts w:ascii="Calibri" w:hAnsi="Calibri" w:cs="Calibri"/>
          <w:b/>
          <w:bCs/>
          <w:sz w:val="28"/>
          <w:szCs w:val="28"/>
        </w:rPr>
        <w:t>No incluye:</w:t>
      </w:r>
    </w:p>
    <w:p w14:paraId="1C6C082B" w14:textId="77822C90" w:rsidR="00484305" w:rsidRPr="00484305" w:rsidRDefault="00484305" w:rsidP="00484305">
      <w:pPr>
        <w:pStyle w:val="Prrafodelista"/>
        <w:numPr>
          <w:ilvl w:val="0"/>
          <w:numId w:val="2"/>
        </w:numPr>
        <w:spacing w:after="0" w:line="240" w:lineRule="auto"/>
        <w:rPr>
          <w:rFonts w:ascii="Calibri" w:hAnsi="Calibri" w:cs="Calibri"/>
          <w:sz w:val="28"/>
          <w:szCs w:val="28"/>
        </w:rPr>
      </w:pPr>
      <w:r w:rsidRPr="00484305">
        <w:rPr>
          <w:rFonts w:ascii="Calibri" w:hAnsi="Calibri" w:cs="Calibri"/>
          <w:sz w:val="28"/>
          <w:szCs w:val="28"/>
        </w:rPr>
        <w:t>Tasas de estancia</w:t>
      </w:r>
    </w:p>
    <w:p w14:paraId="71FDB494" w14:textId="77777777" w:rsidR="00484305" w:rsidRDefault="00484305" w:rsidP="006E3334">
      <w:pPr>
        <w:spacing w:after="0" w:line="240" w:lineRule="auto"/>
        <w:rPr>
          <w:rFonts w:ascii="Calibri" w:hAnsi="Calibri" w:cs="Calibri"/>
          <w:sz w:val="28"/>
          <w:szCs w:val="28"/>
        </w:rPr>
      </w:pPr>
    </w:p>
    <w:p w14:paraId="21CDD1CE" w14:textId="6E3D6E8D" w:rsidR="00484305" w:rsidRDefault="00484305" w:rsidP="006E3334">
      <w:pPr>
        <w:spacing w:after="0" w:line="240" w:lineRule="auto"/>
        <w:rPr>
          <w:rFonts w:ascii="Calibri" w:hAnsi="Calibri" w:cs="Calibri"/>
          <w:sz w:val="28"/>
          <w:szCs w:val="28"/>
        </w:rPr>
      </w:pPr>
      <w:r w:rsidRPr="00B74392">
        <w:rPr>
          <w:rFonts w:ascii="Calibri" w:hAnsi="Calibri" w:cs="Calibri"/>
          <w:b/>
          <w:bCs/>
          <w:sz w:val="28"/>
          <w:szCs w:val="28"/>
          <w:highlight w:val="yellow"/>
        </w:rPr>
        <w:t>Paquete Plus (P+): 685 USD por persona</w:t>
      </w:r>
    </w:p>
    <w:p w14:paraId="25634123" w14:textId="77777777" w:rsidR="00484305" w:rsidRDefault="00484305" w:rsidP="00484305">
      <w:pPr>
        <w:pStyle w:val="Prrafodelista"/>
        <w:numPr>
          <w:ilvl w:val="0"/>
          <w:numId w:val="4"/>
        </w:numPr>
        <w:spacing w:after="0" w:line="240" w:lineRule="auto"/>
        <w:rPr>
          <w:rFonts w:ascii="Calibri" w:hAnsi="Calibri" w:cs="Calibri"/>
          <w:sz w:val="28"/>
          <w:szCs w:val="28"/>
        </w:rPr>
      </w:pPr>
      <w:r w:rsidRPr="00484305">
        <w:rPr>
          <w:rFonts w:ascii="Calibri" w:hAnsi="Calibri" w:cs="Calibri"/>
          <w:sz w:val="28"/>
          <w:szCs w:val="28"/>
        </w:rPr>
        <w:t>Comidas:</w:t>
      </w:r>
      <w:r w:rsidRPr="00484305">
        <w:rPr>
          <w:rFonts w:ascii="Calibri" w:hAnsi="Calibri" w:cs="Calibri"/>
          <w:sz w:val="28"/>
          <w:szCs w:val="28"/>
        </w:rPr>
        <w:br/>
        <w:t>Cena de tapas en Madrid</w:t>
      </w:r>
      <w:r w:rsidRPr="00484305">
        <w:rPr>
          <w:rFonts w:ascii="Calibri" w:hAnsi="Calibri" w:cs="Calibri"/>
          <w:sz w:val="28"/>
          <w:szCs w:val="28"/>
        </w:rPr>
        <w:br/>
        <w:t>Almuerzo en Toledo</w:t>
      </w:r>
      <w:r w:rsidRPr="00484305">
        <w:rPr>
          <w:rFonts w:ascii="Calibri" w:hAnsi="Calibri" w:cs="Calibri"/>
          <w:sz w:val="28"/>
          <w:szCs w:val="28"/>
        </w:rPr>
        <w:br/>
        <w:t>Almuerzo en Pisa.</w:t>
      </w:r>
      <w:r w:rsidRPr="00484305">
        <w:rPr>
          <w:rFonts w:ascii="Calibri" w:hAnsi="Calibri" w:cs="Calibri"/>
          <w:sz w:val="28"/>
          <w:szCs w:val="28"/>
        </w:rPr>
        <w:br/>
        <w:t>Almuerzo en Roma</w:t>
      </w:r>
      <w:r w:rsidRPr="00484305">
        <w:rPr>
          <w:rFonts w:ascii="Calibri" w:hAnsi="Calibri" w:cs="Calibri"/>
          <w:sz w:val="28"/>
          <w:szCs w:val="28"/>
        </w:rPr>
        <w:br/>
        <w:t>Cena en Florencia</w:t>
      </w:r>
      <w:r w:rsidRPr="00484305">
        <w:rPr>
          <w:rFonts w:ascii="Calibri" w:hAnsi="Calibri" w:cs="Calibri"/>
          <w:sz w:val="28"/>
          <w:szCs w:val="28"/>
        </w:rPr>
        <w:br/>
        <w:t>Cena en Innsbruck</w:t>
      </w:r>
      <w:r w:rsidRPr="00484305">
        <w:rPr>
          <w:rFonts w:ascii="Calibri" w:hAnsi="Calibri" w:cs="Calibri"/>
          <w:sz w:val="28"/>
          <w:szCs w:val="28"/>
        </w:rPr>
        <w:br/>
        <w:t>Cena en Lourdes</w:t>
      </w:r>
    </w:p>
    <w:p w14:paraId="5874CCA4" w14:textId="0A3B6E2C" w:rsidR="00484305" w:rsidRPr="00484305" w:rsidRDefault="00484305" w:rsidP="00484305">
      <w:pPr>
        <w:pStyle w:val="Prrafodelista"/>
        <w:numPr>
          <w:ilvl w:val="0"/>
          <w:numId w:val="4"/>
        </w:numPr>
        <w:spacing w:after="0" w:line="240" w:lineRule="auto"/>
        <w:rPr>
          <w:rFonts w:ascii="Calibri" w:hAnsi="Calibri" w:cs="Calibri"/>
          <w:sz w:val="28"/>
          <w:szCs w:val="28"/>
        </w:rPr>
      </w:pPr>
      <w:r w:rsidRPr="00484305">
        <w:rPr>
          <w:rFonts w:ascii="Calibri" w:hAnsi="Calibri" w:cs="Calibri"/>
          <w:sz w:val="28"/>
          <w:szCs w:val="28"/>
        </w:rPr>
        <w:t>Extras:</w:t>
      </w:r>
      <w:r w:rsidRPr="00484305">
        <w:rPr>
          <w:rFonts w:ascii="Calibri" w:hAnsi="Calibri" w:cs="Calibri"/>
          <w:sz w:val="28"/>
          <w:szCs w:val="28"/>
        </w:rPr>
        <w:br/>
        <w:t>Vaticano: Museos y Capilla Sixtina</w:t>
      </w:r>
      <w:r w:rsidRPr="00484305">
        <w:rPr>
          <w:rFonts w:ascii="Calibri" w:hAnsi="Calibri" w:cs="Calibri"/>
          <w:sz w:val="28"/>
          <w:szCs w:val="28"/>
        </w:rPr>
        <w:br/>
        <w:t>Paseo en Gondola en Venecia</w:t>
      </w:r>
      <w:r w:rsidRPr="00484305">
        <w:rPr>
          <w:rFonts w:ascii="Calibri" w:hAnsi="Calibri" w:cs="Calibri"/>
          <w:sz w:val="28"/>
          <w:szCs w:val="28"/>
        </w:rPr>
        <w:br/>
        <w:t xml:space="preserve">Espectáculo folklore tirolés en </w:t>
      </w:r>
      <w:proofErr w:type="spellStart"/>
      <w:r w:rsidRPr="00484305">
        <w:rPr>
          <w:rFonts w:ascii="Calibri" w:hAnsi="Calibri" w:cs="Calibri"/>
          <w:sz w:val="28"/>
          <w:szCs w:val="28"/>
        </w:rPr>
        <w:t>Inssbruck</w:t>
      </w:r>
      <w:proofErr w:type="spellEnd"/>
      <w:r w:rsidRPr="00484305">
        <w:rPr>
          <w:rFonts w:ascii="Calibri" w:hAnsi="Calibri" w:cs="Calibri"/>
          <w:sz w:val="28"/>
          <w:szCs w:val="28"/>
        </w:rPr>
        <w:br/>
        <w:t xml:space="preserve">Paseo en </w:t>
      </w:r>
      <w:proofErr w:type="spellStart"/>
      <w:r w:rsidRPr="00484305">
        <w:rPr>
          <w:rFonts w:ascii="Calibri" w:hAnsi="Calibri" w:cs="Calibri"/>
          <w:sz w:val="28"/>
          <w:szCs w:val="28"/>
        </w:rPr>
        <w:t>Bateaux</w:t>
      </w:r>
      <w:proofErr w:type="spellEnd"/>
      <w:r w:rsidRPr="00484305">
        <w:rPr>
          <w:rFonts w:ascii="Calibri" w:hAnsi="Calibri" w:cs="Calibri"/>
          <w:sz w:val="28"/>
          <w:szCs w:val="28"/>
        </w:rPr>
        <w:t xml:space="preserve"> </w:t>
      </w:r>
      <w:proofErr w:type="spellStart"/>
      <w:r w:rsidRPr="00484305">
        <w:rPr>
          <w:rFonts w:ascii="Calibri" w:hAnsi="Calibri" w:cs="Calibri"/>
          <w:sz w:val="28"/>
          <w:szCs w:val="28"/>
        </w:rPr>
        <w:t>Mouche</w:t>
      </w:r>
      <w:proofErr w:type="spellEnd"/>
      <w:r w:rsidRPr="00484305">
        <w:rPr>
          <w:rFonts w:ascii="Calibri" w:hAnsi="Calibri" w:cs="Calibri"/>
          <w:sz w:val="28"/>
          <w:szCs w:val="28"/>
        </w:rPr>
        <w:br/>
        <w:t>Subida a la Torre Eiffel (2º piso)</w:t>
      </w:r>
      <w:r w:rsidRPr="00484305">
        <w:rPr>
          <w:rFonts w:ascii="Calibri" w:hAnsi="Calibri" w:cs="Calibri"/>
          <w:sz w:val="28"/>
          <w:szCs w:val="28"/>
        </w:rPr>
        <w:br/>
        <w:t>Visita nocturna en Madrid</w:t>
      </w:r>
      <w:r w:rsidRPr="00484305">
        <w:rPr>
          <w:rFonts w:ascii="Calibri" w:hAnsi="Calibri" w:cs="Calibri"/>
          <w:sz w:val="28"/>
          <w:szCs w:val="28"/>
        </w:rPr>
        <w:br/>
        <w:t>Visita a Toledo</w:t>
      </w:r>
    </w:p>
    <w:p w14:paraId="114086D5" w14:textId="3A9900C3" w:rsidR="006E3334" w:rsidRPr="00B74392" w:rsidRDefault="006E3334" w:rsidP="00B74392">
      <w:pPr>
        <w:spacing w:after="0" w:line="240" w:lineRule="auto"/>
        <w:jc w:val="center"/>
        <w:rPr>
          <w:rFonts w:ascii="Calibri" w:hAnsi="Calibri" w:cs="Calibri"/>
          <w:b/>
          <w:bCs/>
          <w:sz w:val="28"/>
          <w:szCs w:val="28"/>
        </w:rPr>
      </w:pPr>
    </w:p>
    <w:p w14:paraId="3C303CE4" w14:textId="77777777" w:rsidR="00F25902" w:rsidRDefault="00F25902" w:rsidP="00F25902">
      <w:pPr>
        <w:spacing w:after="0" w:line="240" w:lineRule="auto"/>
        <w:rPr>
          <w:rFonts w:ascii="Calibri" w:hAnsi="Calibri" w:cs="Calibri"/>
          <w:b/>
          <w:bCs/>
          <w:sz w:val="28"/>
          <w:szCs w:val="28"/>
        </w:rPr>
      </w:pPr>
    </w:p>
    <w:p w14:paraId="1959D226" w14:textId="77777777" w:rsidR="00F25902" w:rsidRDefault="00F25902" w:rsidP="00F25902">
      <w:pPr>
        <w:spacing w:after="0" w:line="240" w:lineRule="auto"/>
        <w:rPr>
          <w:rFonts w:ascii="Calibri" w:hAnsi="Calibri" w:cs="Calibri"/>
          <w:b/>
          <w:bCs/>
          <w:sz w:val="28"/>
          <w:szCs w:val="28"/>
        </w:rPr>
      </w:pPr>
    </w:p>
    <w:p w14:paraId="1145CF7A" w14:textId="77777777" w:rsidR="00F25902" w:rsidRDefault="00F25902" w:rsidP="00F25902">
      <w:pPr>
        <w:spacing w:after="0" w:line="240" w:lineRule="auto"/>
        <w:rPr>
          <w:rFonts w:ascii="Calibri" w:hAnsi="Calibri" w:cs="Calibri"/>
          <w:b/>
          <w:bCs/>
          <w:sz w:val="28"/>
          <w:szCs w:val="28"/>
        </w:rPr>
      </w:pPr>
    </w:p>
    <w:p w14:paraId="1C5656FF" w14:textId="77777777" w:rsidR="00F25902" w:rsidRDefault="00F25902" w:rsidP="00F25902">
      <w:pPr>
        <w:spacing w:after="0" w:line="240" w:lineRule="auto"/>
        <w:rPr>
          <w:rFonts w:ascii="Calibri" w:hAnsi="Calibri" w:cs="Calibri"/>
          <w:b/>
          <w:bCs/>
          <w:sz w:val="28"/>
          <w:szCs w:val="28"/>
        </w:rPr>
      </w:pPr>
    </w:p>
    <w:p w14:paraId="331ACC21" w14:textId="77777777" w:rsidR="00F25902" w:rsidRDefault="00F25902" w:rsidP="00F25902">
      <w:pPr>
        <w:spacing w:after="0" w:line="240" w:lineRule="auto"/>
        <w:rPr>
          <w:rFonts w:ascii="Calibri" w:hAnsi="Calibri" w:cs="Calibri"/>
          <w:b/>
          <w:bCs/>
          <w:sz w:val="28"/>
          <w:szCs w:val="28"/>
        </w:rPr>
      </w:pPr>
    </w:p>
    <w:p w14:paraId="311265B3" w14:textId="77777777" w:rsidR="00F25902" w:rsidRDefault="00F25902" w:rsidP="00F25902">
      <w:pPr>
        <w:spacing w:after="0" w:line="240" w:lineRule="auto"/>
        <w:rPr>
          <w:rFonts w:ascii="Calibri" w:hAnsi="Calibri" w:cs="Calibri"/>
          <w:b/>
          <w:bCs/>
          <w:sz w:val="28"/>
          <w:szCs w:val="28"/>
        </w:rPr>
      </w:pPr>
    </w:p>
    <w:p w14:paraId="4F36AC74" w14:textId="77777777" w:rsidR="00F25902" w:rsidRDefault="00F25902" w:rsidP="00F25902">
      <w:pPr>
        <w:spacing w:after="0" w:line="240" w:lineRule="auto"/>
        <w:rPr>
          <w:rFonts w:ascii="Calibri" w:hAnsi="Calibri" w:cs="Calibri"/>
          <w:b/>
          <w:bCs/>
          <w:sz w:val="28"/>
          <w:szCs w:val="28"/>
        </w:rPr>
      </w:pPr>
    </w:p>
    <w:p w14:paraId="57992A2B" w14:textId="77777777" w:rsidR="00F25902" w:rsidRDefault="00F25902" w:rsidP="00F25902">
      <w:pPr>
        <w:spacing w:after="0" w:line="240" w:lineRule="auto"/>
        <w:rPr>
          <w:rFonts w:ascii="Calibri" w:hAnsi="Calibri" w:cs="Calibri"/>
          <w:b/>
          <w:bCs/>
          <w:sz w:val="28"/>
          <w:szCs w:val="28"/>
        </w:rPr>
      </w:pPr>
    </w:p>
    <w:p w14:paraId="03638D0E" w14:textId="77777777" w:rsidR="00F25902" w:rsidRDefault="00F25902" w:rsidP="00F25902">
      <w:pPr>
        <w:spacing w:after="0" w:line="240" w:lineRule="auto"/>
        <w:rPr>
          <w:rFonts w:ascii="Calibri" w:hAnsi="Calibri" w:cs="Calibri"/>
          <w:b/>
          <w:bCs/>
          <w:sz w:val="28"/>
          <w:szCs w:val="28"/>
        </w:rPr>
      </w:pPr>
    </w:p>
    <w:p w14:paraId="7D40F4A7" w14:textId="77777777" w:rsidR="00F25902" w:rsidRDefault="00F25902" w:rsidP="00F25902">
      <w:pPr>
        <w:spacing w:after="0" w:line="240" w:lineRule="auto"/>
        <w:rPr>
          <w:rFonts w:ascii="Calibri" w:hAnsi="Calibri" w:cs="Calibri"/>
          <w:b/>
          <w:bCs/>
          <w:sz w:val="28"/>
          <w:szCs w:val="28"/>
        </w:rPr>
      </w:pPr>
    </w:p>
    <w:p w14:paraId="75567B22" w14:textId="77777777" w:rsidR="00F25902" w:rsidRDefault="00F25902" w:rsidP="00F25902">
      <w:pPr>
        <w:spacing w:after="0" w:line="240" w:lineRule="auto"/>
        <w:rPr>
          <w:rFonts w:ascii="Calibri" w:hAnsi="Calibri" w:cs="Calibri"/>
          <w:b/>
          <w:bCs/>
          <w:sz w:val="28"/>
          <w:szCs w:val="28"/>
        </w:rPr>
      </w:pPr>
    </w:p>
    <w:p w14:paraId="5FE8F9AC" w14:textId="77777777" w:rsidR="00F25902" w:rsidRDefault="00F25902" w:rsidP="00F25902">
      <w:pPr>
        <w:spacing w:after="0" w:line="240" w:lineRule="auto"/>
        <w:rPr>
          <w:rFonts w:ascii="Calibri" w:hAnsi="Calibri" w:cs="Calibri"/>
          <w:b/>
          <w:bCs/>
          <w:sz w:val="28"/>
          <w:szCs w:val="28"/>
        </w:rPr>
      </w:pPr>
    </w:p>
    <w:p w14:paraId="4B22E5FC" w14:textId="77777777" w:rsidR="00F25902" w:rsidRDefault="00F25902" w:rsidP="00F25902">
      <w:pPr>
        <w:spacing w:after="0" w:line="240" w:lineRule="auto"/>
        <w:rPr>
          <w:rFonts w:ascii="Calibri" w:hAnsi="Calibri" w:cs="Calibri"/>
          <w:b/>
          <w:bCs/>
          <w:sz w:val="28"/>
          <w:szCs w:val="28"/>
        </w:rPr>
      </w:pPr>
    </w:p>
    <w:p w14:paraId="1C745B71" w14:textId="77777777" w:rsidR="00F25902" w:rsidRDefault="00F25902" w:rsidP="00F25902">
      <w:pPr>
        <w:spacing w:after="0" w:line="240" w:lineRule="auto"/>
        <w:rPr>
          <w:rFonts w:ascii="Calibri" w:hAnsi="Calibri" w:cs="Calibri"/>
          <w:b/>
          <w:bCs/>
          <w:sz w:val="28"/>
          <w:szCs w:val="28"/>
        </w:rPr>
      </w:pPr>
    </w:p>
    <w:p w14:paraId="7F69EEFA" w14:textId="77777777" w:rsidR="00F25902" w:rsidRDefault="00F25902" w:rsidP="00F25902">
      <w:pPr>
        <w:spacing w:after="0" w:line="240" w:lineRule="auto"/>
        <w:rPr>
          <w:rFonts w:ascii="Calibri" w:hAnsi="Calibri" w:cs="Calibri"/>
          <w:b/>
          <w:bCs/>
          <w:sz w:val="28"/>
          <w:szCs w:val="28"/>
        </w:rPr>
      </w:pPr>
    </w:p>
    <w:p w14:paraId="11DCD6F9" w14:textId="36E4B7BF" w:rsidR="006E3334" w:rsidRDefault="00B74392" w:rsidP="00F25902">
      <w:pPr>
        <w:spacing w:after="0" w:line="240" w:lineRule="auto"/>
        <w:jc w:val="center"/>
        <w:rPr>
          <w:rFonts w:ascii="Calibri" w:hAnsi="Calibri" w:cs="Calibri"/>
          <w:b/>
          <w:bCs/>
          <w:sz w:val="28"/>
          <w:szCs w:val="28"/>
        </w:rPr>
      </w:pPr>
      <w:r w:rsidRPr="00B74392">
        <w:rPr>
          <w:rFonts w:ascii="Calibri" w:hAnsi="Calibri" w:cs="Calibri"/>
          <w:b/>
          <w:bCs/>
          <w:sz w:val="28"/>
          <w:szCs w:val="28"/>
        </w:rPr>
        <w:lastRenderedPageBreak/>
        <w:t>Hoteles pre</w:t>
      </w:r>
      <w:r w:rsidR="00F25902">
        <w:rPr>
          <w:rFonts w:ascii="Calibri" w:hAnsi="Calibri" w:cs="Calibri"/>
          <w:b/>
          <w:bCs/>
          <w:sz w:val="28"/>
          <w:szCs w:val="28"/>
        </w:rPr>
        <w:t>v</w:t>
      </w:r>
      <w:r w:rsidRPr="00B74392">
        <w:rPr>
          <w:rFonts w:ascii="Calibri" w:hAnsi="Calibri" w:cs="Calibri"/>
          <w:b/>
          <w:bCs/>
          <w:sz w:val="28"/>
          <w:szCs w:val="28"/>
        </w:rPr>
        <w:t>istos y/o similares</w:t>
      </w:r>
    </w:p>
    <w:p w14:paraId="0754DB64" w14:textId="77777777" w:rsidR="00B74392" w:rsidRDefault="00B74392" w:rsidP="00B74392">
      <w:pPr>
        <w:spacing w:after="0" w:line="240" w:lineRule="auto"/>
        <w:jc w:val="center"/>
        <w:rPr>
          <w:rFonts w:ascii="Calibri" w:hAnsi="Calibri" w:cs="Calibri"/>
          <w:b/>
          <w:bCs/>
          <w:sz w:val="28"/>
          <w:szCs w:val="28"/>
        </w:rPr>
      </w:pPr>
    </w:p>
    <w:tbl>
      <w:tblPr>
        <w:tblStyle w:val="Tabladelista3-nfasis2"/>
        <w:tblW w:w="6374"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122"/>
        <w:gridCol w:w="4252"/>
      </w:tblGrid>
      <w:tr w:rsidR="00B74392" w14:paraId="7E7B2B01" w14:textId="77777777" w:rsidTr="00B7439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22" w:type="dxa"/>
          </w:tcPr>
          <w:p w14:paraId="3EF8FAD0" w14:textId="164FB0CB" w:rsidR="00B74392" w:rsidRPr="000A56F3" w:rsidRDefault="00B74392" w:rsidP="00B74392">
            <w:pPr>
              <w:jc w:val="center"/>
              <w:rPr>
                <w:rFonts w:ascii="Calibri" w:hAnsi="Calibri" w:cs="Calibri"/>
                <w:sz w:val="28"/>
                <w:szCs w:val="28"/>
              </w:rPr>
            </w:pPr>
            <w:r>
              <w:rPr>
                <w:rFonts w:ascii="Calibri" w:hAnsi="Calibri" w:cs="Calibri"/>
                <w:sz w:val="28"/>
                <w:szCs w:val="28"/>
              </w:rPr>
              <w:t>Ciudad</w:t>
            </w:r>
          </w:p>
        </w:tc>
        <w:tc>
          <w:tcPr>
            <w:tcW w:w="4252" w:type="dxa"/>
          </w:tcPr>
          <w:p w14:paraId="70BACC76" w14:textId="1C27F88B" w:rsidR="00B74392" w:rsidRPr="000A56F3" w:rsidRDefault="00B74392" w:rsidP="00B7439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Hotel 3/4*</w:t>
            </w:r>
          </w:p>
        </w:tc>
      </w:tr>
      <w:tr w:rsidR="00B74392" w14:paraId="7A31E3ED" w14:textId="77777777" w:rsidTr="00B743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534DB18" w14:textId="528EC260" w:rsidR="00B74392" w:rsidRPr="00B74392" w:rsidRDefault="00B74392" w:rsidP="00B74392">
            <w:pPr>
              <w:jc w:val="center"/>
              <w:rPr>
                <w:rFonts w:ascii="Calibri" w:hAnsi="Calibri" w:cs="Calibri"/>
                <w:sz w:val="28"/>
                <w:szCs w:val="28"/>
              </w:rPr>
            </w:pPr>
            <w:r>
              <w:rPr>
                <w:rFonts w:ascii="Calibri" w:hAnsi="Calibri" w:cs="Calibri"/>
                <w:sz w:val="28"/>
                <w:szCs w:val="28"/>
              </w:rPr>
              <w:t>Madrid</w:t>
            </w:r>
          </w:p>
        </w:tc>
        <w:tc>
          <w:tcPr>
            <w:tcW w:w="4252" w:type="dxa"/>
            <w:vAlign w:val="center"/>
          </w:tcPr>
          <w:p w14:paraId="47C60AA0" w14:textId="73C7089B" w:rsidR="00B74392" w:rsidRPr="000A56F3" w:rsidRDefault="00B74392"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B74392">
              <w:rPr>
                <w:rFonts w:ascii="Calibri" w:hAnsi="Calibri" w:cs="Calibri"/>
                <w:sz w:val="28"/>
                <w:szCs w:val="28"/>
              </w:rPr>
              <w:t>Praga / E-</w:t>
            </w:r>
            <w:proofErr w:type="spellStart"/>
            <w:r w:rsidRPr="00B74392">
              <w:rPr>
                <w:rFonts w:ascii="Calibri" w:hAnsi="Calibri" w:cs="Calibri"/>
                <w:sz w:val="28"/>
                <w:szCs w:val="28"/>
              </w:rPr>
              <w:t>Kilibrio</w:t>
            </w:r>
            <w:proofErr w:type="spellEnd"/>
          </w:p>
        </w:tc>
      </w:tr>
      <w:tr w:rsidR="00B74392" w:rsidRPr="007039F9" w14:paraId="72B4D26B" w14:textId="77777777" w:rsidTr="00B7439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A7D2A6D" w14:textId="3576CC18" w:rsidR="00B74392" w:rsidRDefault="00B74392" w:rsidP="00B74392">
            <w:pPr>
              <w:jc w:val="center"/>
              <w:rPr>
                <w:rFonts w:ascii="Calibri" w:hAnsi="Calibri" w:cs="Calibri"/>
                <w:sz w:val="28"/>
                <w:szCs w:val="28"/>
              </w:rPr>
            </w:pPr>
            <w:r>
              <w:rPr>
                <w:rFonts w:ascii="Calibri" w:hAnsi="Calibri" w:cs="Calibri"/>
                <w:sz w:val="28"/>
                <w:szCs w:val="28"/>
              </w:rPr>
              <w:t>Barcelona</w:t>
            </w:r>
          </w:p>
        </w:tc>
        <w:tc>
          <w:tcPr>
            <w:tcW w:w="4252" w:type="dxa"/>
            <w:vAlign w:val="center"/>
          </w:tcPr>
          <w:p w14:paraId="3ED17D20" w14:textId="1610F6F6" w:rsidR="00B74392" w:rsidRPr="00B74392" w:rsidRDefault="00B74392"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lang w:val="en-US"/>
              </w:rPr>
              <w:t>Alexandre Frontair Congress / Acta Sant Jus</w:t>
            </w:r>
            <w:r>
              <w:rPr>
                <w:rFonts w:ascii="Calibri" w:hAnsi="Calibri" w:cs="Calibri"/>
                <w:sz w:val="28"/>
                <w:szCs w:val="28"/>
                <w:lang w:val="en-US"/>
              </w:rPr>
              <w:t>t</w:t>
            </w:r>
          </w:p>
        </w:tc>
      </w:tr>
      <w:tr w:rsidR="00B74392" w:rsidRPr="007039F9" w14:paraId="3D0714B8" w14:textId="77777777" w:rsidTr="00B743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BA52430" w14:textId="1ACC4708" w:rsidR="00B74392" w:rsidRPr="00B74392" w:rsidRDefault="00B74392" w:rsidP="00B74392">
            <w:pPr>
              <w:jc w:val="center"/>
              <w:rPr>
                <w:rFonts w:ascii="Calibri" w:hAnsi="Calibri" w:cs="Calibri"/>
                <w:sz w:val="28"/>
                <w:szCs w:val="28"/>
                <w:lang w:val="en-US"/>
              </w:rPr>
            </w:pPr>
            <w:r>
              <w:rPr>
                <w:rFonts w:ascii="Calibri" w:hAnsi="Calibri" w:cs="Calibri"/>
                <w:sz w:val="28"/>
                <w:szCs w:val="28"/>
                <w:lang w:val="en-US"/>
              </w:rPr>
              <w:t>Costa Azul</w:t>
            </w:r>
          </w:p>
        </w:tc>
        <w:tc>
          <w:tcPr>
            <w:tcW w:w="4252" w:type="dxa"/>
            <w:vAlign w:val="center"/>
          </w:tcPr>
          <w:p w14:paraId="096A40D9" w14:textId="3F824C8C" w:rsidR="00B74392" w:rsidRPr="00B74392" w:rsidRDefault="00B74392"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lang w:val="en-US"/>
              </w:rPr>
              <w:t xml:space="preserve">Novotel Sophia Antipolis / Mercure Sophia Antipolis / Ibis Cannes </w:t>
            </w:r>
            <w:proofErr w:type="spellStart"/>
            <w:r w:rsidRPr="00B74392">
              <w:rPr>
                <w:rFonts w:ascii="Calibri" w:hAnsi="Calibri" w:cs="Calibri"/>
                <w:sz w:val="28"/>
                <w:szCs w:val="28"/>
                <w:lang w:val="en-US"/>
              </w:rPr>
              <w:t>Mandelieu</w:t>
            </w:r>
            <w:proofErr w:type="spellEnd"/>
          </w:p>
        </w:tc>
      </w:tr>
      <w:tr w:rsidR="00B74392" w:rsidRPr="00B74392" w14:paraId="4496D029" w14:textId="77777777" w:rsidTr="00B7439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A9BB9C8" w14:textId="3A56418F" w:rsidR="00B74392" w:rsidRPr="00B74392" w:rsidRDefault="00B74392" w:rsidP="00B74392">
            <w:pPr>
              <w:jc w:val="center"/>
              <w:rPr>
                <w:rFonts w:ascii="Calibri" w:hAnsi="Calibri" w:cs="Calibri"/>
                <w:sz w:val="28"/>
                <w:szCs w:val="28"/>
                <w:lang w:val="en-US"/>
              </w:rPr>
            </w:pPr>
            <w:r>
              <w:rPr>
                <w:rFonts w:ascii="Calibri" w:hAnsi="Calibri" w:cs="Calibri"/>
                <w:sz w:val="28"/>
                <w:szCs w:val="28"/>
                <w:lang w:val="en-US"/>
              </w:rPr>
              <w:t>Roma</w:t>
            </w:r>
          </w:p>
        </w:tc>
        <w:tc>
          <w:tcPr>
            <w:tcW w:w="4252" w:type="dxa"/>
            <w:vAlign w:val="center"/>
          </w:tcPr>
          <w:p w14:paraId="33330433" w14:textId="1EE81F09" w:rsidR="00B74392" w:rsidRPr="00B74392" w:rsidRDefault="00B74392"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rPr>
              <w:t>Marco Aurelio / Ihz3</w:t>
            </w:r>
          </w:p>
        </w:tc>
      </w:tr>
      <w:tr w:rsidR="00B74392" w:rsidRPr="007039F9" w14:paraId="0DD4E381" w14:textId="77777777" w:rsidTr="00B743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AD7A790" w14:textId="0900269A" w:rsidR="00B74392" w:rsidRPr="00B74392" w:rsidRDefault="00B74392" w:rsidP="00B74392">
            <w:pPr>
              <w:jc w:val="center"/>
              <w:rPr>
                <w:rFonts w:ascii="Calibri" w:hAnsi="Calibri" w:cs="Calibri"/>
                <w:sz w:val="28"/>
                <w:szCs w:val="28"/>
                <w:lang w:val="en-US"/>
              </w:rPr>
            </w:pPr>
            <w:r>
              <w:rPr>
                <w:rFonts w:ascii="Calibri" w:hAnsi="Calibri" w:cs="Calibri"/>
                <w:sz w:val="28"/>
                <w:szCs w:val="28"/>
                <w:lang w:val="en-US"/>
              </w:rPr>
              <w:t>Florencia</w:t>
            </w:r>
          </w:p>
        </w:tc>
        <w:tc>
          <w:tcPr>
            <w:tcW w:w="4252" w:type="dxa"/>
            <w:vAlign w:val="center"/>
          </w:tcPr>
          <w:p w14:paraId="2E43FC61" w14:textId="53DD1EAA" w:rsidR="00B74392" w:rsidRPr="00B74392" w:rsidRDefault="00B74392"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lang w:val="en-US"/>
              </w:rPr>
              <w:t>Mirage / The Gate / Jr Gigl</w:t>
            </w:r>
            <w:r>
              <w:rPr>
                <w:rFonts w:ascii="Calibri" w:hAnsi="Calibri" w:cs="Calibri"/>
                <w:sz w:val="28"/>
                <w:szCs w:val="28"/>
                <w:lang w:val="en-US"/>
              </w:rPr>
              <w:t>i</w:t>
            </w:r>
          </w:p>
        </w:tc>
      </w:tr>
      <w:tr w:rsidR="00B74392" w:rsidRPr="00B74392" w14:paraId="3529AB90" w14:textId="77777777" w:rsidTr="00B7439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639F4D" w14:textId="4738D934" w:rsidR="00B74392" w:rsidRDefault="00B74392" w:rsidP="00B74392">
            <w:pPr>
              <w:jc w:val="center"/>
              <w:rPr>
                <w:rFonts w:ascii="Calibri" w:hAnsi="Calibri" w:cs="Calibri"/>
                <w:sz w:val="28"/>
                <w:szCs w:val="28"/>
                <w:lang w:val="en-US"/>
              </w:rPr>
            </w:pPr>
            <w:r>
              <w:rPr>
                <w:rFonts w:ascii="Calibri" w:hAnsi="Calibri" w:cs="Calibri"/>
                <w:sz w:val="28"/>
                <w:szCs w:val="28"/>
                <w:lang w:val="en-US"/>
              </w:rPr>
              <w:t>Venecia</w:t>
            </w:r>
          </w:p>
        </w:tc>
        <w:tc>
          <w:tcPr>
            <w:tcW w:w="4252" w:type="dxa"/>
            <w:vAlign w:val="center"/>
          </w:tcPr>
          <w:p w14:paraId="75E32037" w14:textId="3819F2FC" w:rsidR="00B74392" w:rsidRPr="00B74392" w:rsidRDefault="00B74392"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rPr>
              <w:t>Alexander / Albatros</w:t>
            </w:r>
          </w:p>
        </w:tc>
      </w:tr>
      <w:tr w:rsidR="00B74392" w:rsidRPr="00B74392" w14:paraId="1E63E79A" w14:textId="77777777" w:rsidTr="00B743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4D6C5E3" w14:textId="12F0D62E" w:rsidR="00B74392" w:rsidRDefault="00B74392" w:rsidP="00B74392">
            <w:pPr>
              <w:jc w:val="center"/>
              <w:rPr>
                <w:rFonts w:ascii="Calibri" w:hAnsi="Calibri" w:cs="Calibri"/>
                <w:sz w:val="28"/>
                <w:szCs w:val="28"/>
                <w:lang w:val="en-US"/>
              </w:rPr>
            </w:pPr>
            <w:r>
              <w:rPr>
                <w:rFonts w:ascii="Calibri" w:hAnsi="Calibri" w:cs="Calibri"/>
                <w:sz w:val="28"/>
                <w:szCs w:val="28"/>
                <w:lang w:val="en-US"/>
              </w:rPr>
              <w:t>Innsbruck</w:t>
            </w:r>
          </w:p>
        </w:tc>
        <w:tc>
          <w:tcPr>
            <w:tcW w:w="4252" w:type="dxa"/>
            <w:vAlign w:val="center"/>
          </w:tcPr>
          <w:p w14:paraId="6E727D3D" w14:textId="41C59AD2" w:rsidR="00B74392" w:rsidRPr="00B74392" w:rsidRDefault="00B74392"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proofErr w:type="spellStart"/>
            <w:r w:rsidRPr="00B74392">
              <w:rPr>
                <w:rFonts w:ascii="Calibri" w:hAnsi="Calibri" w:cs="Calibri"/>
                <w:sz w:val="28"/>
                <w:szCs w:val="28"/>
              </w:rPr>
              <w:t>Alphotel</w:t>
            </w:r>
            <w:proofErr w:type="spellEnd"/>
            <w:r w:rsidRPr="00B74392">
              <w:rPr>
                <w:rFonts w:ascii="Calibri" w:hAnsi="Calibri" w:cs="Calibri"/>
                <w:sz w:val="28"/>
                <w:szCs w:val="28"/>
              </w:rPr>
              <w:t xml:space="preserve"> / Edelweiss</w:t>
            </w:r>
          </w:p>
        </w:tc>
      </w:tr>
      <w:tr w:rsidR="00B74392" w:rsidRPr="00B74392" w14:paraId="3D03F5D3" w14:textId="77777777" w:rsidTr="00B7439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7B89BC2" w14:textId="1A057BF8" w:rsidR="00B74392" w:rsidRDefault="00B74392" w:rsidP="00B74392">
            <w:pPr>
              <w:jc w:val="center"/>
              <w:rPr>
                <w:rFonts w:ascii="Calibri" w:hAnsi="Calibri" w:cs="Calibri"/>
                <w:sz w:val="28"/>
                <w:szCs w:val="28"/>
                <w:lang w:val="en-US"/>
              </w:rPr>
            </w:pPr>
            <w:r>
              <w:rPr>
                <w:rFonts w:ascii="Calibri" w:hAnsi="Calibri" w:cs="Calibri"/>
                <w:sz w:val="28"/>
                <w:szCs w:val="28"/>
                <w:lang w:val="en-US"/>
              </w:rPr>
              <w:t>Zurich</w:t>
            </w:r>
          </w:p>
        </w:tc>
        <w:tc>
          <w:tcPr>
            <w:tcW w:w="4252" w:type="dxa"/>
            <w:vAlign w:val="center"/>
          </w:tcPr>
          <w:p w14:paraId="203C2151" w14:textId="40469142" w:rsidR="00B74392" w:rsidRPr="00B74392" w:rsidRDefault="00B74392"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proofErr w:type="spellStart"/>
            <w:r w:rsidRPr="00B74392">
              <w:rPr>
                <w:rFonts w:ascii="Calibri" w:hAnsi="Calibri" w:cs="Calibri"/>
                <w:sz w:val="28"/>
                <w:szCs w:val="28"/>
              </w:rPr>
              <w:t>Dormero</w:t>
            </w:r>
            <w:proofErr w:type="spellEnd"/>
            <w:r w:rsidRPr="00B74392">
              <w:rPr>
                <w:rFonts w:ascii="Calibri" w:hAnsi="Calibri" w:cs="Calibri"/>
                <w:sz w:val="28"/>
                <w:szCs w:val="28"/>
              </w:rPr>
              <w:t xml:space="preserve"> / Intercity</w:t>
            </w:r>
          </w:p>
        </w:tc>
      </w:tr>
      <w:tr w:rsidR="00B74392" w:rsidRPr="007039F9" w14:paraId="60F2F35F" w14:textId="77777777" w:rsidTr="00B743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6E670D7" w14:textId="012BDCBA" w:rsidR="00B74392" w:rsidRDefault="00B74392" w:rsidP="00B74392">
            <w:pPr>
              <w:jc w:val="center"/>
              <w:rPr>
                <w:rFonts w:ascii="Calibri" w:hAnsi="Calibri" w:cs="Calibri"/>
                <w:sz w:val="28"/>
                <w:szCs w:val="28"/>
                <w:lang w:val="en-US"/>
              </w:rPr>
            </w:pPr>
            <w:r>
              <w:rPr>
                <w:rFonts w:ascii="Calibri" w:hAnsi="Calibri" w:cs="Calibri"/>
                <w:sz w:val="28"/>
                <w:szCs w:val="28"/>
                <w:lang w:val="en-US"/>
              </w:rPr>
              <w:t>París</w:t>
            </w:r>
          </w:p>
        </w:tc>
        <w:tc>
          <w:tcPr>
            <w:tcW w:w="4252" w:type="dxa"/>
            <w:vAlign w:val="center"/>
          </w:tcPr>
          <w:p w14:paraId="3183D8E0" w14:textId="6638C96F" w:rsidR="00B74392" w:rsidRPr="00B74392" w:rsidRDefault="00B74392"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proofErr w:type="spellStart"/>
            <w:r w:rsidRPr="00B74392">
              <w:rPr>
                <w:rFonts w:ascii="Calibri" w:hAnsi="Calibri" w:cs="Calibri"/>
                <w:sz w:val="28"/>
                <w:szCs w:val="28"/>
                <w:lang w:val="en-US"/>
              </w:rPr>
              <w:t>Courtyrad</w:t>
            </w:r>
            <w:proofErr w:type="spellEnd"/>
            <w:r w:rsidRPr="00B74392">
              <w:rPr>
                <w:rFonts w:ascii="Calibri" w:hAnsi="Calibri" w:cs="Calibri"/>
                <w:sz w:val="28"/>
                <w:szCs w:val="28"/>
                <w:lang w:val="en-US"/>
              </w:rPr>
              <w:t xml:space="preserve"> Arcueil / B &amp; B Rueil Malmaison Gar</w:t>
            </w:r>
            <w:r>
              <w:rPr>
                <w:rFonts w:ascii="Calibri" w:hAnsi="Calibri" w:cs="Calibri"/>
                <w:sz w:val="28"/>
                <w:szCs w:val="28"/>
                <w:lang w:val="en-US"/>
              </w:rPr>
              <w:t>e</w:t>
            </w:r>
          </w:p>
        </w:tc>
      </w:tr>
      <w:tr w:rsidR="00B74392" w:rsidRPr="00B74392" w14:paraId="397EDC7B" w14:textId="77777777" w:rsidTr="00B74392">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D8E17C6" w14:textId="1E273CD3" w:rsidR="00B74392" w:rsidRDefault="00B74392" w:rsidP="00B74392">
            <w:pPr>
              <w:jc w:val="center"/>
              <w:rPr>
                <w:rFonts w:ascii="Calibri" w:hAnsi="Calibri" w:cs="Calibri"/>
                <w:sz w:val="28"/>
                <w:szCs w:val="28"/>
                <w:lang w:val="en-US"/>
              </w:rPr>
            </w:pPr>
            <w:r>
              <w:rPr>
                <w:rFonts w:ascii="Calibri" w:hAnsi="Calibri" w:cs="Calibri"/>
                <w:sz w:val="28"/>
                <w:szCs w:val="28"/>
                <w:lang w:val="en-US"/>
              </w:rPr>
              <w:t>Londres</w:t>
            </w:r>
          </w:p>
        </w:tc>
        <w:tc>
          <w:tcPr>
            <w:tcW w:w="4252" w:type="dxa"/>
            <w:vAlign w:val="center"/>
          </w:tcPr>
          <w:p w14:paraId="5F32D6CD" w14:textId="7B4733DD" w:rsidR="00B74392" w:rsidRPr="00B74392" w:rsidRDefault="00B74392"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B74392">
              <w:rPr>
                <w:rFonts w:ascii="Calibri" w:hAnsi="Calibri" w:cs="Calibri"/>
                <w:sz w:val="28"/>
                <w:szCs w:val="28"/>
              </w:rPr>
              <w:t>Paradis</w:t>
            </w:r>
          </w:p>
        </w:tc>
      </w:tr>
    </w:tbl>
    <w:p w14:paraId="5A3BB0C2" w14:textId="77777777" w:rsidR="00B74392" w:rsidRPr="00B74392" w:rsidRDefault="00B74392" w:rsidP="00B74392">
      <w:pPr>
        <w:spacing w:after="0" w:line="240" w:lineRule="auto"/>
        <w:jc w:val="center"/>
        <w:rPr>
          <w:rFonts w:ascii="Calibri" w:hAnsi="Calibri" w:cs="Calibri"/>
          <w:b/>
          <w:bCs/>
          <w:sz w:val="28"/>
          <w:szCs w:val="28"/>
          <w:lang w:val="en-US"/>
        </w:rPr>
      </w:pPr>
    </w:p>
    <w:p w14:paraId="58E11414" w14:textId="6AABB9CF" w:rsidR="006E3334" w:rsidRPr="00B74392" w:rsidRDefault="006E3334" w:rsidP="006E3334">
      <w:pPr>
        <w:spacing w:after="0" w:line="240" w:lineRule="auto"/>
        <w:rPr>
          <w:rFonts w:ascii="Calibri" w:hAnsi="Calibri" w:cs="Calibri"/>
          <w:sz w:val="28"/>
          <w:szCs w:val="28"/>
          <w:lang w:val="en-US"/>
        </w:rPr>
      </w:pPr>
    </w:p>
    <w:p w14:paraId="649D9A09" w14:textId="6B38ED60" w:rsidR="006E3334" w:rsidRPr="00B74392" w:rsidRDefault="006E3334" w:rsidP="006E3334">
      <w:pPr>
        <w:spacing w:after="0" w:line="240" w:lineRule="auto"/>
        <w:jc w:val="center"/>
        <w:rPr>
          <w:rFonts w:ascii="Calibri" w:hAnsi="Calibri" w:cs="Calibri"/>
          <w:sz w:val="28"/>
          <w:szCs w:val="28"/>
          <w:lang w:val="en-US"/>
        </w:rPr>
      </w:pPr>
    </w:p>
    <w:sectPr w:rsidR="006E3334" w:rsidRPr="00B743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91"/>
    <w:multiLevelType w:val="hybridMultilevel"/>
    <w:tmpl w:val="0AAE3098"/>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515681C"/>
    <w:multiLevelType w:val="hybridMultilevel"/>
    <w:tmpl w:val="7FDA530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C12921"/>
    <w:multiLevelType w:val="multilevel"/>
    <w:tmpl w:val="076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C5A7A"/>
    <w:multiLevelType w:val="hybridMultilevel"/>
    <w:tmpl w:val="B178C0C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28371548">
    <w:abstractNumId w:val="2"/>
  </w:num>
  <w:num w:numId="2" w16cid:durableId="578057325">
    <w:abstractNumId w:val="1"/>
  </w:num>
  <w:num w:numId="3" w16cid:durableId="2134862181">
    <w:abstractNumId w:val="0"/>
  </w:num>
  <w:num w:numId="4" w16cid:durableId="1379864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34"/>
    <w:rsid w:val="002C469A"/>
    <w:rsid w:val="004367B5"/>
    <w:rsid w:val="00484305"/>
    <w:rsid w:val="006B5ADE"/>
    <w:rsid w:val="006E3334"/>
    <w:rsid w:val="007039F9"/>
    <w:rsid w:val="00B74392"/>
    <w:rsid w:val="00CC5B4A"/>
    <w:rsid w:val="00E56EE0"/>
    <w:rsid w:val="00F25902"/>
    <w:rsid w:val="343399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74FA"/>
  <w15:chartTrackingRefBased/>
  <w15:docId w15:val="{0A933D35-24AF-4D97-A6DE-0018A12F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3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3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33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33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33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33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33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33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33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33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33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33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33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33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33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33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33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3334"/>
    <w:rPr>
      <w:rFonts w:eastAsiaTheme="majorEastAsia" w:cstheme="majorBidi"/>
      <w:color w:val="272727" w:themeColor="text1" w:themeTint="D8"/>
    </w:rPr>
  </w:style>
  <w:style w:type="paragraph" w:styleId="Ttulo">
    <w:name w:val="Title"/>
    <w:basedOn w:val="Normal"/>
    <w:next w:val="Normal"/>
    <w:link w:val="TtuloCar"/>
    <w:uiPriority w:val="10"/>
    <w:qFormat/>
    <w:rsid w:val="006E3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33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33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33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3334"/>
    <w:pPr>
      <w:spacing w:before="160"/>
      <w:jc w:val="center"/>
    </w:pPr>
    <w:rPr>
      <w:i/>
      <w:iCs/>
      <w:color w:val="404040" w:themeColor="text1" w:themeTint="BF"/>
    </w:rPr>
  </w:style>
  <w:style w:type="character" w:customStyle="1" w:styleId="CitaCar">
    <w:name w:val="Cita Car"/>
    <w:basedOn w:val="Fuentedeprrafopredeter"/>
    <w:link w:val="Cita"/>
    <w:uiPriority w:val="29"/>
    <w:rsid w:val="006E3334"/>
    <w:rPr>
      <w:i/>
      <w:iCs/>
      <w:color w:val="404040" w:themeColor="text1" w:themeTint="BF"/>
    </w:rPr>
  </w:style>
  <w:style w:type="paragraph" w:styleId="Prrafodelista">
    <w:name w:val="List Paragraph"/>
    <w:basedOn w:val="Normal"/>
    <w:uiPriority w:val="34"/>
    <w:qFormat/>
    <w:rsid w:val="006E3334"/>
    <w:pPr>
      <w:ind w:left="720"/>
      <w:contextualSpacing/>
    </w:pPr>
  </w:style>
  <w:style w:type="character" w:styleId="nfasisintenso">
    <w:name w:val="Intense Emphasis"/>
    <w:basedOn w:val="Fuentedeprrafopredeter"/>
    <w:uiPriority w:val="21"/>
    <w:qFormat/>
    <w:rsid w:val="006E3334"/>
    <w:rPr>
      <w:i/>
      <w:iCs/>
      <w:color w:val="0F4761" w:themeColor="accent1" w:themeShade="BF"/>
    </w:rPr>
  </w:style>
  <w:style w:type="paragraph" w:styleId="Citadestacada">
    <w:name w:val="Intense Quote"/>
    <w:basedOn w:val="Normal"/>
    <w:next w:val="Normal"/>
    <w:link w:val="CitadestacadaCar"/>
    <w:uiPriority w:val="30"/>
    <w:qFormat/>
    <w:rsid w:val="006E3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3334"/>
    <w:rPr>
      <w:i/>
      <w:iCs/>
      <w:color w:val="0F4761" w:themeColor="accent1" w:themeShade="BF"/>
    </w:rPr>
  </w:style>
  <w:style w:type="character" w:styleId="Referenciaintensa">
    <w:name w:val="Intense Reference"/>
    <w:basedOn w:val="Fuentedeprrafopredeter"/>
    <w:uiPriority w:val="32"/>
    <w:qFormat/>
    <w:rsid w:val="006E3334"/>
    <w:rPr>
      <w:b/>
      <w:bCs/>
      <w:smallCaps/>
      <w:color w:val="0F4761" w:themeColor="accent1" w:themeShade="BF"/>
      <w:spacing w:val="5"/>
    </w:rPr>
  </w:style>
  <w:style w:type="table" w:styleId="Tablaconcuadrcula">
    <w:name w:val="Table Grid"/>
    <w:basedOn w:val="Tablanormal"/>
    <w:uiPriority w:val="39"/>
    <w:rsid w:val="006E3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2">
    <w:name w:val="List Table 3 Accent 2"/>
    <w:basedOn w:val="Tablanormal"/>
    <w:uiPriority w:val="48"/>
    <w:rsid w:val="006E333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27569E-0028-4E64-A704-110974C0F4B4}">
  <ds:schemaRefs>
    <ds:schemaRef ds:uri="http://schemas.microsoft.com/office/2006/metadata/properties"/>
    <ds:schemaRef ds:uri="http://schemas.microsoft.com/office/infopath/2007/PartnerControls"/>
    <ds:schemaRef ds:uri="4507d13f-f7f6-483e-ae59-fb8320a02702"/>
    <ds:schemaRef ds:uri="7529cf9f-6244-4cbc-bd14-72e562d152fa"/>
  </ds:schemaRefs>
</ds:datastoreItem>
</file>

<file path=customXml/itemProps2.xml><?xml version="1.0" encoding="utf-8"?>
<ds:datastoreItem xmlns:ds="http://schemas.openxmlformats.org/officeDocument/2006/customXml" ds:itemID="{8C31A3C6-13CD-4791-A236-1A09F41C1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7d13f-f7f6-483e-ae59-fb8320a02702"/>
    <ds:schemaRef ds:uri="7529cf9f-6244-4cbc-bd14-72e562d1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409F5-9B88-4C24-9AEA-2194A7DFE2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1266</Words>
  <Characters>6965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El Corte Ingles</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5</cp:revision>
  <dcterms:created xsi:type="dcterms:W3CDTF">2026-10-20T15:18:00Z</dcterms:created>
  <dcterms:modified xsi:type="dcterms:W3CDTF">2026-10-26T15:59:00Z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