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31506" w14:textId="77777777" w:rsidR="00E21374" w:rsidRDefault="00E21374" w:rsidP="00CF327B">
      <w:pPr>
        <w:framePr w:w="9065" w:wrap="auto" w:hAnchor="text"/>
        <w:spacing w:after="0" w:line="240" w:lineRule="auto"/>
        <w:ind w:right="-862"/>
        <w:jc w:val="center"/>
        <w:rPr>
          <w:rFonts w:ascii="Arial" w:eastAsia="Times New Roman" w:hAnsi="Arial" w:cs="Arial"/>
          <w:b/>
          <w:color w:val="E36C0A" w:themeColor="accent6" w:themeShade="BF"/>
          <w:sz w:val="18"/>
          <w:szCs w:val="18"/>
          <w:u w:val="single"/>
          <w:lang w:eastAsia="es-ES"/>
        </w:rPr>
      </w:pPr>
    </w:p>
    <w:tbl>
      <w:tblPr>
        <w:tblStyle w:val="Listamedia1-nfasis6"/>
        <w:tblpPr w:leftFromText="141" w:rightFromText="141" w:vertAnchor="text" w:horzAnchor="margin" w:tblpY="-149"/>
        <w:tblW w:w="9346" w:type="dxa"/>
        <w:tblLayout w:type="fixed"/>
        <w:tblLook w:val="04A0" w:firstRow="1" w:lastRow="0" w:firstColumn="1" w:lastColumn="0" w:noHBand="0" w:noVBand="1"/>
      </w:tblPr>
      <w:tblGrid>
        <w:gridCol w:w="9346"/>
      </w:tblGrid>
      <w:tr w:rsidR="00CF327B" w14:paraId="337965D3" w14:textId="77777777" w:rsidTr="00CF327B">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346" w:type="dxa"/>
            <w:tcBorders>
              <w:top w:val="single" w:sz="8" w:space="0" w:color="FFFFFF"/>
              <w:left w:val="single" w:sz="8" w:space="0" w:color="FFFFFF"/>
              <w:right w:val="single" w:sz="8" w:space="0" w:color="FFFFFF"/>
            </w:tcBorders>
          </w:tcPr>
          <w:p w14:paraId="178A660B" w14:textId="021AE693" w:rsidR="00CF327B" w:rsidRPr="009D25F3" w:rsidRDefault="00CF327B" w:rsidP="00CF327B">
            <w:pPr>
              <w:widowControl w:val="0"/>
              <w:tabs>
                <w:tab w:val="left" w:pos="7970"/>
              </w:tabs>
              <w:spacing w:after="0" w:line="240" w:lineRule="auto"/>
              <w:ind w:right="-862"/>
              <w:rPr>
                <w:rFonts w:ascii="Arial" w:eastAsia="Times New Roman" w:hAnsi="Arial" w:cs="Arial"/>
                <w:color w:val="EF782D"/>
                <w:sz w:val="48"/>
                <w:szCs w:val="48"/>
                <w:lang w:eastAsia="es-ES"/>
              </w:rPr>
            </w:pPr>
            <w:r w:rsidRPr="009D25F3">
              <w:rPr>
                <w:rFonts w:ascii="Arial" w:eastAsia="Times New Roman" w:hAnsi="Arial" w:cs="Arial"/>
                <w:color w:val="EF782D"/>
                <w:sz w:val="48"/>
                <w:szCs w:val="48"/>
                <w:lang w:eastAsia="es-ES"/>
              </w:rPr>
              <w:t xml:space="preserve">  </w:t>
            </w:r>
            <w:r w:rsidR="001B72EE" w:rsidRPr="009D25F3">
              <w:rPr>
                <w:rFonts w:ascii="Arial" w:eastAsia="Times New Roman" w:hAnsi="Arial" w:cs="Arial"/>
                <w:color w:val="EF782D"/>
                <w:sz w:val="48"/>
                <w:szCs w:val="48"/>
                <w:lang w:eastAsia="es-ES"/>
              </w:rPr>
              <w:t xml:space="preserve">        </w:t>
            </w:r>
            <w:r w:rsidR="009D25F3">
              <w:rPr>
                <w:rFonts w:ascii="Arial" w:eastAsia="Times New Roman" w:hAnsi="Arial" w:cs="Arial"/>
                <w:color w:val="EF782D"/>
                <w:sz w:val="48"/>
                <w:szCs w:val="48"/>
                <w:lang w:eastAsia="es-ES"/>
              </w:rPr>
              <w:t xml:space="preserve">                     </w:t>
            </w:r>
            <w:r w:rsidRPr="009D25F3">
              <w:rPr>
                <w:rFonts w:ascii="Arial" w:eastAsia="Times New Roman" w:hAnsi="Arial" w:cs="Arial"/>
                <w:color w:val="EF782D"/>
                <w:sz w:val="48"/>
                <w:szCs w:val="48"/>
                <w:lang w:eastAsia="es-ES"/>
              </w:rPr>
              <w:t>E</w:t>
            </w:r>
            <w:r w:rsidR="00BC5E05" w:rsidRPr="009D25F3">
              <w:rPr>
                <w:rFonts w:ascii="Arial" w:eastAsia="Times New Roman" w:hAnsi="Arial" w:cs="Arial"/>
                <w:color w:val="EF782D"/>
                <w:sz w:val="48"/>
                <w:szCs w:val="48"/>
                <w:lang w:eastAsia="es-ES"/>
              </w:rPr>
              <w:t xml:space="preserve">gipto </w:t>
            </w:r>
            <w:r w:rsidR="00B375F7" w:rsidRPr="009D25F3">
              <w:rPr>
                <w:rFonts w:ascii="Arial" w:eastAsia="Times New Roman" w:hAnsi="Arial" w:cs="Arial"/>
                <w:color w:val="EF782D"/>
                <w:sz w:val="48"/>
                <w:szCs w:val="48"/>
                <w:lang w:eastAsia="es-ES"/>
              </w:rPr>
              <w:t>Maravilloso</w:t>
            </w:r>
          </w:p>
        </w:tc>
      </w:tr>
    </w:tbl>
    <w:p w14:paraId="53442179"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bookmarkStart w:id="0" w:name="_GoBack"/>
      <w:bookmarkEnd w:id="0"/>
    </w:p>
    <w:p w14:paraId="77C50648" w14:textId="77777777"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414" w:tblpY="83"/>
        <w:tblW w:w="9488" w:type="dxa"/>
        <w:shd w:val="clear" w:color="auto" w:fill="FDE4D0"/>
        <w:tblLayout w:type="fixed"/>
        <w:tblLook w:val="04A0" w:firstRow="1" w:lastRow="0" w:firstColumn="1" w:lastColumn="0" w:noHBand="0" w:noVBand="1"/>
      </w:tblPr>
      <w:tblGrid>
        <w:gridCol w:w="9488"/>
      </w:tblGrid>
      <w:tr w:rsidR="00E21374" w14:paraId="3A99852C" w14:textId="77777777" w:rsidTr="00CE353A">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488" w:type="dxa"/>
            <w:vAlign w:val="center"/>
          </w:tcPr>
          <w:p w14:paraId="5C8EE480" w14:textId="6571DC88" w:rsidR="00E21374" w:rsidRPr="009D25F3" w:rsidRDefault="0022324E" w:rsidP="00CE353A">
            <w:pPr>
              <w:widowControl w:val="0"/>
              <w:spacing w:after="0" w:line="240" w:lineRule="auto"/>
              <w:ind w:left="1410" w:hanging="1410"/>
              <w:rPr>
                <w:rFonts w:ascii="Arial" w:eastAsia="Times New Roman" w:hAnsi="Arial" w:cs="Arial"/>
                <w:b w:val="0"/>
                <w:bCs w:val="0"/>
                <w:color w:val="E36C0A" w:themeColor="accent6" w:themeShade="BF"/>
                <w:lang w:val="es-MX" w:eastAsia="es-ES"/>
              </w:rPr>
            </w:pPr>
            <w:r w:rsidRPr="009D25F3">
              <w:rPr>
                <w:rFonts w:ascii="Arial" w:eastAsia="Times New Roman" w:hAnsi="Arial" w:cs="Arial"/>
                <w:color w:val="EF782D"/>
                <w:lang w:eastAsia="es-ES"/>
              </w:rPr>
              <w:t>Visitando</w:t>
            </w:r>
            <w:r w:rsidRPr="009D25F3">
              <w:rPr>
                <w:rFonts w:ascii="Arial" w:eastAsia="Times New Roman" w:hAnsi="Arial" w:cs="Arial"/>
                <w:color w:val="E36C0A" w:themeColor="accent6" w:themeShade="BF"/>
                <w:lang w:eastAsia="es-ES"/>
              </w:rPr>
              <w:t>:</w:t>
            </w:r>
            <w:r w:rsidRPr="009D25F3">
              <w:rPr>
                <w:rFonts w:ascii="Arial" w:eastAsia="Times New Roman" w:hAnsi="Arial" w:cs="Arial"/>
                <w:color w:val="000000"/>
                <w:lang w:eastAsia="es-ES"/>
              </w:rPr>
              <w:tab/>
            </w:r>
            <w:r w:rsidR="00817350" w:rsidRPr="009D25F3">
              <w:rPr>
                <w:rFonts w:ascii="Arial" w:eastAsia="Arial" w:hAnsi="Arial" w:cs="Arial"/>
              </w:rPr>
              <w:t xml:space="preserve">El Cairo </w:t>
            </w:r>
          </w:p>
          <w:p w14:paraId="70E0F583" w14:textId="2DE6F126" w:rsidR="00E21374" w:rsidRPr="009D25F3" w:rsidRDefault="0022324E" w:rsidP="00CE353A">
            <w:pPr>
              <w:widowControl w:val="0"/>
              <w:spacing w:after="0" w:line="240" w:lineRule="auto"/>
              <w:ind w:left="1410" w:hanging="1410"/>
              <w:rPr>
                <w:rFonts w:ascii="Arial" w:eastAsia="Times New Roman" w:hAnsi="Arial" w:cs="Arial"/>
                <w:b w:val="0"/>
                <w:bCs w:val="0"/>
                <w:color w:val="000000"/>
                <w:lang w:val="es-MX" w:eastAsia="es-ES"/>
              </w:rPr>
            </w:pPr>
            <w:r w:rsidRPr="009D25F3">
              <w:rPr>
                <w:rFonts w:ascii="Arial" w:eastAsia="Times New Roman" w:hAnsi="Arial" w:cs="Arial"/>
                <w:color w:val="E36C0A" w:themeColor="accent6" w:themeShade="BF"/>
                <w:lang w:val="es-MX" w:eastAsia="es-ES"/>
              </w:rPr>
              <w:t>Salidas:</w:t>
            </w:r>
            <w:r w:rsidRPr="009D25F3">
              <w:rPr>
                <w:rFonts w:ascii="Arial" w:eastAsia="Times New Roman" w:hAnsi="Arial" w:cs="Arial"/>
                <w:color w:val="000000"/>
                <w:lang w:val="es-MX" w:eastAsia="es-ES"/>
              </w:rPr>
              <w:tab/>
            </w:r>
            <w:r w:rsidR="00B375F7" w:rsidRPr="009D25F3">
              <w:rPr>
                <w:rFonts w:ascii="Arial" w:eastAsia="Times New Roman" w:hAnsi="Arial" w:cs="Arial"/>
                <w:color w:val="000000"/>
                <w:lang w:val="es-MX" w:eastAsia="es-ES"/>
              </w:rPr>
              <w:t>DIARIAS</w:t>
            </w:r>
          </w:p>
          <w:p w14:paraId="01379BD4" w14:textId="68E8A211" w:rsidR="00E21374" w:rsidRPr="009D25F3" w:rsidRDefault="0022324E" w:rsidP="00CE353A">
            <w:pPr>
              <w:widowControl w:val="0"/>
              <w:spacing w:after="0" w:line="240" w:lineRule="auto"/>
              <w:ind w:left="1410" w:hanging="1410"/>
              <w:rPr>
                <w:rFonts w:ascii="Arial" w:eastAsia="Times New Roman" w:hAnsi="Arial" w:cs="Arial"/>
                <w:color w:val="000000"/>
                <w:lang w:val="es-ES_tradnl" w:eastAsia="es-ES"/>
              </w:rPr>
            </w:pPr>
            <w:r w:rsidRPr="009D25F3">
              <w:rPr>
                <w:rFonts w:ascii="Arial" w:eastAsia="Times New Roman" w:hAnsi="Arial" w:cs="Arial"/>
                <w:color w:val="E36C0A" w:themeColor="accent6" w:themeShade="BF"/>
                <w:lang w:val="es-ES_tradnl" w:eastAsia="es-ES"/>
              </w:rPr>
              <w:t>Duración:</w:t>
            </w:r>
            <w:r w:rsidRPr="009D25F3">
              <w:rPr>
                <w:rFonts w:ascii="Arial" w:eastAsia="Times New Roman" w:hAnsi="Arial" w:cs="Arial"/>
                <w:color w:val="000000"/>
                <w:lang w:val="es-ES_tradnl" w:eastAsia="es-ES"/>
              </w:rPr>
              <w:tab/>
            </w:r>
            <w:r w:rsidR="00A52320" w:rsidRPr="009D25F3">
              <w:rPr>
                <w:rFonts w:ascii="Arial" w:eastAsia="Times New Roman" w:hAnsi="Arial" w:cs="Arial"/>
                <w:color w:val="000000"/>
                <w:lang w:val="es-ES_tradnl" w:eastAsia="es-ES"/>
              </w:rPr>
              <w:t>0</w:t>
            </w:r>
            <w:r w:rsidR="00B375F7" w:rsidRPr="009D25F3">
              <w:rPr>
                <w:rFonts w:ascii="Arial" w:eastAsia="Times New Roman" w:hAnsi="Arial" w:cs="Arial"/>
                <w:color w:val="000000"/>
                <w:lang w:val="es-ES_tradnl" w:eastAsia="es-ES"/>
              </w:rPr>
              <w:t>4</w:t>
            </w:r>
            <w:r w:rsidRPr="009D25F3">
              <w:rPr>
                <w:rFonts w:ascii="Arial" w:eastAsia="Times New Roman" w:hAnsi="Arial" w:cs="Arial"/>
                <w:color w:val="000000"/>
                <w:lang w:val="es-ES_tradnl" w:eastAsia="es-ES"/>
              </w:rPr>
              <w:t xml:space="preserve"> días / </w:t>
            </w:r>
            <w:r w:rsidR="00A52320" w:rsidRPr="009D25F3">
              <w:rPr>
                <w:rFonts w:ascii="Arial" w:eastAsia="Times New Roman" w:hAnsi="Arial" w:cs="Arial"/>
                <w:color w:val="000000"/>
                <w:lang w:val="es-ES_tradnl" w:eastAsia="es-ES"/>
              </w:rPr>
              <w:t>0</w:t>
            </w:r>
            <w:r w:rsidR="00B375F7" w:rsidRPr="009D25F3">
              <w:rPr>
                <w:rFonts w:ascii="Arial" w:eastAsia="Times New Roman" w:hAnsi="Arial" w:cs="Arial"/>
                <w:color w:val="000000"/>
                <w:lang w:val="es-ES_tradnl" w:eastAsia="es-ES"/>
              </w:rPr>
              <w:t>3</w:t>
            </w:r>
            <w:r w:rsidRPr="009D25F3">
              <w:rPr>
                <w:rFonts w:ascii="Arial" w:eastAsia="Times New Roman" w:hAnsi="Arial" w:cs="Arial"/>
                <w:color w:val="000000"/>
                <w:lang w:val="es-ES_tradnl" w:eastAsia="es-ES"/>
              </w:rPr>
              <w:t xml:space="preserve"> noches </w:t>
            </w:r>
            <w:r w:rsidR="004D7F50" w:rsidRPr="009D25F3">
              <w:rPr>
                <w:rFonts w:ascii="Arial" w:eastAsia="Times New Roman" w:hAnsi="Arial" w:cs="Arial"/>
                <w:color w:val="000000"/>
                <w:lang w:val="es-ES_tradnl" w:eastAsia="es-ES"/>
              </w:rPr>
              <w:t xml:space="preserve">                                 </w:t>
            </w:r>
          </w:p>
          <w:p w14:paraId="4D61C398" w14:textId="295CE98A" w:rsidR="00E21374" w:rsidRPr="009D25F3" w:rsidRDefault="0022324E" w:rsidP="00CE353A">
            <w:pPr>
              <w:widowControl w:val="0"/>
              <w:spacing w:after="0" w:line="240" w:lineRule="auto"/>
              <w:ind w:left="1410" w:hanging="1410"/>
              <w:rPr>
                <w:rFonts w:ascii="Arial" w:eastAsia="Times New Roman" w:hAnsi="Arial" w:cs="Arial"/>
                <w:b w:val="0"/>
                <w:color w:val="000000"/>
                <w:lang w:val="es-ES_tradnl" w:eastAsia="es-ES"/>
              </w:rPr>
            </w:pPr>
            <w:r w:rsidRPr="009D25F3">
              <w:rPr>
                <w:rFonts w:ascii="Arial" w:eastAsia="Times New Roman" w:hAnsi="Arial" w:cs="Arial"/>
                <w:color w:val="E36C0A" w:themeColor="accent6" w:themeShade="BF"/>
                <w:lang w:val="es-ES_tradnl" w:eastAsia="es-ES"/>
              </w:rPr>
              <w:t xml:space="preserve">Alimentos:    </w:t>
            </w:r>
            <w:r w:rsidR="00B375F7" w:rsidRPr="009D25F3">
              <w:rPr>
                <w:rFonts w:ascii="Arial" w:eastAsia="Times New Roman" w:hAnsi="Arial" w:cs="Arial"/>
                <w:lang w:val="es-ES_tradnl" w:eastAsia="es-ES"/>
              </w:rPr>
              <w:t>3</w:t>
            </w:r>
            <w:r w:rsidRPr="009D25F3">
              <w:rPr>
                <w:rFonts w:ascii="Arial" w:eastAsia="Times New Roman" w:hAnsi="Arial" w:cs="Arial"/>
                <w:lang w:val="es-ES_tradnl" w:eastAsia="es-ES"/>
              </w:rPr>
              <w:t xml:space="preserve"> desayunos</w:t>
            </w:r>
          </w:p>
        </w:tc>
      </w:tr>
    </w:tbl>
    <w:p w14:paraId="2E96BDF4" w14:textId="77777777" w:rsidR="00E21374" w:rsidRDefault="00E21374" w:rsidP="00870464">
      <w:pPr>
        <w:spacing w:after="0" w:line="240" w:lineRule="auto"/>
        <w:rPr>
          <w:rFonts w:ascii="Arial" w:eastAsia="Times New Roman" w:hAnsi="Arial" w:cs="Arial"/>
          <w:b/>
          <w:color w:val="E36C0A" w:themeColor="accent6" w:themeShade="BF"/>
          <w:sz w:val="18"/>
          <w:szCs w:val="18"/>
          <w:u w:val="single"/>
          <w:lang w:eastAsia="es-ES"/>
        </w:rPr>
      </w:pPr>
    </w:p>
    <w:p w14:paraId="680212BA" w14:textId="77777777" w:rsidR="00870464" w:rsidRDefault="00870464" w:rsidP="00870464">
      <w:pPr>
        <w:spacing w:after="0" w:line="240" w:lineRule="auto"/>
        <w:rPr>
          <w:rFonts w:ascii="Arial" w:eastAsia="Times New Roman" w:hAnsi="Arial" w:cs="Arial"/>
          <w:b/>
          <w:color w:val="E36C0A" w:themeColor="accent6" w:themeShade="BF"/>
          <w:sz w:val="18"/>
          <w:szCs w:val="18"/>
          <w:u w:val="single"/>
          <w:lang w:eastAsia="es-ES"/>
        </w:rPr>
      </w:pPr>
    </w:p>
    <w:p w14:paraId="2ED592FA" w14:textId="77777777" w:rsidR="00A26321" w:rsidRDefault="00A26321" w:rsidP="00870464">
      <w:pPr>
        <w:spacing w:after="0" w:line="240" w:lineRule="auto"/>
        <w:rPr>
          <w:rFonts w:ascii="Arial" w:eastAsia="Times New Roman" w:hAnsi="Arial" w:cs="Arial"/>
          <w:b/>
          <w:color w:val="E36C0A" w:themeColor="accent6" w:themeShade="BF"/>
          <w:sz w:val="18"/>
          <w:szCs w:val="18"/>
          <w:u w:val="single"/>
          <w:lang w:eastAsia="es-ES"/>
        </w:rPr>
      </w:pPr>
    </w:p>
    <w:p w14:paraId="5274496D" w14:textId="77777777" w:rsidR="00E21374" w:rsidRDefault="0022324E" w:rsidP="00E334F2">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5231B4CF" w14:textId="77777777" w:rsidR="00E21374" w:rsidRDefault="0022324E">
      <w:pPr>
        <w:spacing w:after="0" w:line="240" w:lineRule="auto"/>
        <w:jc w:val="both"/>
      </w:pPr>
      <w:r>
        <w:tab/>
      </w:r>
      <w:r>
        <w:tab/>
      </w:r>
      <w:r>
        <w:tab/>
      </w:r>
      <w:r>
        <w:tab/>
      </w:r>
      <w:r>
        <w:tab/>
      </w:r>
      <w:r>
        <w:tab/>
      </w:r>
      <w:r>
        <w:tab/>
      </w:r>
    </w:p>
    <w:p w14:paraId="57F25DB6" w14:textId="77777777" w:rsidR="00E21374" w:rsidRPr="00E334F2" w:rsidRDefault="006B7371" w:rsidP="00E334F2">
      <w:pPr>
        <w:pStyle w:val="Sinespaciado"/>
        <w:jc w:val="both"/>
        <w:rPr>
          <w:rFonts w:ascii="Arial" w:eastAsia="Arial" w:hAnsi="Arial" w:cs="Arial"/>
          <w:b/>
          <w:sz w:val="18"/>
          <w:szCs w:val="18"/>
        </w:rPr>
      </w:pPr>
      <w:bookmarkStart w:id="1" w:name="_heading=h.gjdgxs"/>
      <w:bookmarkEnd w:id="1"/>
      <w:r>
        <w:rPr>
          <w:rFonts w:ascii="Arial" w:hAnsi="Arial" w:cs="Arial"/>
          <w:b/>
          <w:sz w:val="18"/>
          <w:szCs w:val="18"/>
        </w:rPr>
        <w:t>Día</w:t>
      </w:r>
      <w:r w:rsidR="00E57B37">
        <w:rPr>
          <w:rFonts w:ascii="Arial" w:hAnsi="Arial" w:cs="Arial"/>
          <w:b/>
          <w:sz w:val="18"/>
          <w:szCs w:val="18"/>
        </w:rPr>
        <w:t xml:space="preserve"> 1</w:t>
      </w:r>
      <w:r w:rsidR="00E57B37" w:rsidRPr="00E334F2">
        <w:rPr>
          <w:rFonts w:ascii="Arial" w:hAnsi="Arial" w:cs="Arial"/>
          <w:b/>
          <w:sz w:val="18"/>
          <w:szCs w:val="18"/>
        </w:rPr>
        <w:t xml:space="preserve"> | </w:t>
      </w:r>
      <w:r w:rsidR="00A26321">
        <w:rPr>
          <w:rFonts w:ascii="Arial" w:eastAsia="Arial" w:hAnsi="Arial" w:cs="Arial"/>
          <w:b/>
          <w:sz w:val="18"/>
          <w:szCs w:val="18"/>
        </w:rPr>
        <w:t>EL CAIRO</w:t>
      </w:r>
      <w:r w:rsidR="0022324E" w:rsidRPr="00E334F2">
        <w:rPr>
          <w:rFonts w:ascii="Arial" w:eastAsia="Arial" w:hAnsi="Arial" w:cs="Arial"/>
          <w:b/>
          <w:sz w:val="18"/>
          <w:szCs w:val="18"/>
        </w:rPr>
        <w:tab/>
      </w:r>
    </w:p>
    <w:p w14:paraId="0801FA45" w14:textId="77777777" w:rsidR="00A26321" w:rsidRPr="00A26321" w:rsidRDefault="00A26321" w:rsidP="00A26321">
      <w:pPr>
        <w:pStyle w:val="Sinespaciado"/>
        <w:jc w:val="both"/>
        <w:rPr>
          <w:rFonts w:ascii="Arial" w:hAnsi="Arial" w:cs="Arial"/>
          <w:sz w:val="18"/>
          <w:szCs w:val="18"/>
          <w:lang w:val="es-ES_tradnl"/>
        </w:rPr>
      </w:pPr>
      <w:r w:rsidRPr="00A26321">
        <w:rPr>
          <w:rFonts w:ascii="Arial" w:hAnsi="Arial" w:cs="Arial"/>
          <w:spacing w:val="-1"/>
          <w:sz w:val="18"/>
          <w:szCs w:val="18"/>
          <w:lang w:val="es-ES_tradnl"/>
        </w:rPr>
        <w:t>L</w:t>
      </w:r>
      <w:r w:rsidRPr="00A26321">
        <w:rPr>
          <w:rFonts w:ascii="Arial" w:hAnsi="Arial" w:cs="Arial"/>
          <w:sz w:val="18"/>
          <w:szCs w:val="18"/>
          <w:lang w:val="es-ES_tradnl"/>
        </w:rPr>
        <w:t>l</w:t>
      </w:r>
      <w:r w:rsidRPr="00A26321">
        <w:rPr>
          <w:rFonts w:ascii="Arial" w:hAnsi="Arial" w:cs="Arial"/>
          <w:spacing w:val="1"/>
          <w:sz w:val="18"/>
          <w:szCs w:val="18"/>
          <w:lang w:val="es-ES_tradnl"/>
        </w:rPr>
        <w:t>e</w:t>
      </w:r>
      <w:r w:rsidRPr="00A26321">
        <w:rPr>
          <w:rFonts w:ascii="Arial" w:hAnsi="Arial" w:cs="Arial"/>
          <w:sz w:val="18"/>
          <w:szCs w:val="18"/>
          <w:lang w:val="es-ES_tradnl"/>
        </w:rPr>
        <w:t>ga</w:t>
      </w:r>
      <w:r w:rsidRPr="00A26321">
        <w:rPr>
          <w:rFonts w:ascii="Arial" w:hAnsi="Arial" w:cs="Arial"/>
          <w:spacing w:val="4"/>
          <w:sz w:val="18"/>
          <w:szCs w:val="18"/>
          <w:lang w:val="es-ES_tradnl"/>
        </w:rPr>
        <w:t>d</w:t>
      </w:r>
      <w:r w:rsidRPr="00A26321">
        <w:rPr>
          <w:rFonts w:ascii="Arial" w:hAnsi="Arial" w:cs="Arial"/>
          <w:sz w:val="18"/>
          <w:szCs w:val="18"/>
          <w:lang w:val="es-ES_tradnl"/>
        </w:rPr>
        <w:t>a al Aeropuerto Internacional de El Cairo,</w:t>
      </w:r>
      <w:r w:rsidRPr="00A26321">
        <w:rPr>
          <w:rFonts w:ascii="Arial" w:hAnsi="Arial" w:cs="Arial"/>
          <w:spacing w:val="3"/>
          <w:sz w:val="18"/>
          <w:szCs w:val="18"/>
          <w:lang w:val="es-ES_tradnl"/>
        </w:rPr>
        <w:t xml:space="preserve"> </w:t>
      </w:r>
      <w:r w:rsidRPr="00A26321">
        <w:rPr>
          <w:rFonts w:ascii="Arial" w:hAnsi="Arial" w:cs="Arial"/>
          <w:sz w:val="18"/>
          <w:szCs w:val="18"/>
          <w:lang w:val="es-ES_tradnl"/>
        </w:rPr>
        <w:t>as</w:t>
      </w:r>
      <w:r w:rsidRPr="00A26321">
        <w:rPr>
          <w:rFonts w:ascii="Arial" w:hAnsi="Arial" w:cs="Arial"/>
          <w:spacing w:val="2"/>
          <w:sz w:val="18"/>
          <w:szCs w:val="18"/>
          <w:lang w:val="es-ES_tradnl"/>
        </w:rPr>
        <w:t>i</w:t>
      </w:r>
      <w:r w:rsidRPr="00A26321">
        <w:rPr>
          <w:rFonts w:ascii="Arial" w:hAnsi="Arial" w:cs="Arial"/>
          <w:sz w:val="18"/>
          <w:szCs w:val="18"/>
          <w:lang w:val="es-ES_tradnl"/>
        </w:rPr>
        <w:t>s</w:t>
      </w:r>
      <w:r w:rsidRPr="00A26321">
        <w:rPr>
          <w:rFonts w:ascii="Arial" w:hAnsi="Arial" w:cs="Arial"/>
          <w:spacing w:val="1"/>
          <w:sz w:val="18"/>
          <w:szCs w:val="18"/>
          <w:lang w:val="es-ES_tradnl"/>
        </w:rPr>
        <w:t>te</w:t>
      </w:r>
      <w:r w:rsidRPr="00A26321">
        <w:rPr>
          <w:rFonts w:ascii="Arial" w:hAnsi="Arial" w:cs="Arial"/>
          <w:sz w:val="18"/>
          <w:szCs w:val="18"/>
          <w:lang w:val="es-ES_tradnl"/>
        </w:rPr>
        <w:t>n</w:t>
      </w:r>
      <w:r w:rsidRPr="00A26321">
        <w:rPr>
          <w:rFonts w:ascii="Arial" w:hAnsi="Arial" w:cs="Arial"/>
          <w:spacing w:val="-2"/>
          <w:sz w:val="18"/>
          <w:szCs w:val="18"/>
          <w:lang w:val="es-ES_tradnl"/>
        </w:rPr>
        <w:t>c</w:t>
      </w:r>
      <w:r w:rsidRPr="00A26321">
        <w:rPr>
          <w:rFonts w:ascii="Arial" w:hAnsi="Arial" w:cs="Arial"/>
          <w:sz w:val="18"/>
          <w:szCs w:val="18"/>
          <w:lang w:val="es-ES_tradnl"/>
        </w:rPr>
        <w:t>ia</w:t>
      </w:r>
      <w:r w:rsidRPr="00A26321">
        <w:rPr>
          <w:rFonts w:ascii="Arial" w:hAnsi="Arial" w:cs="Arial"/>
          <w:spacing w:val="5"/>
          <w:sz w:val="18"/>
          <w:szCs w:val="18"/>
          <w:lang w:val="es-ES_tradnl"/>
        </w:rPr>
        <w:t xml:space="preserve"> de habla hispana </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 xml:space="preserve">n el </w:t>
      </w:r>
      <w:r w:rsidRPr="00A26321">
        <w:rPr>
          <w:rFonts w:ascii="Arial" w:hAnsi="Arial" w:cs="Arial"/>
          <w:sz w:val="18"/>
          <w:szCs w:val="18"/>
          <w:lang w:val="es-ES_tradnl"/>
        </w:rPr>
        <w:t>a</w:t>
      </w:r>
      <w:r w:rsidRPr="00A26321">
        <w:rPr>
          <w:rFonts w:ascii="Arial" w:hAnsi="Arial" w:cs="Arial"/>
          <w:spacing w:val="1"/>
          <w:sz w:val="18"/>
          <w:szCs w:val="18"/>
          <w:lang w:val="es-ES_tradnl"/>
        </w:rPr>
        <w:t>e</w:t>
      </w:r>
      <w:r w:rsidRPr="00A26321">
        <w:rPr>
          <w:rFonts w:ascii="Arial" w:hAnsi="Arial" w:cs="Arial"/>
          <w:sz w:val="18"/>
          <w:szCs w:val="18"/>
          <w:lang w:val="es-ES_tradnl"/>
        </w:rPr>
        <w:t>r</w:t>
      </w:r>
      <w:r w:rsidRPr="00A26321">
        <w:rPr>
          <w:rFonts w:ascii="Arial" w:hAnsi="Arial" w:cs="Arial"/>
          <w:spacing w:val="-1"/>
          <w:sz w:val="18"/>
          <w:szCs w:val="18"/>
          <w:lang w:val="es-ES_tradnl"/>
        </w:rPr>
        <w:t>o</w:t>
      </w:r>
      <w:r w:rsidRPr="00A26321">
        <w:rPr>
          <w:rFonts w:ascii="Arial" w:hAnsi="Arial" w:cs="Arial"/>
          <w:sz w:val="18"/>
          <w:szCs w:val="18"/>
          <w:lang w:val="es-ES_tradnl"/>
        </w:rPr>
        <w:t>pu</w:t>
      </w:r>
      <w:r w:rsidRPr="00A26321">
        <w:rPr>
          <w:rFonts w:ascii="Arial" w:hAnsi="Arial" w:cs="Arial"/>
          <w:spacing w:val="1"/>
          <w:sz w:val="18"/>
          <w:szCs w:val="18"/>
          <w:lang w:val="es-ES_tradnl"/>
        </w:rPr>
        <w:t>e</w:t>
      </w:r>
      <w:r w:rsidRPr="00A26321">
        <w:rPr>
          <w:rFonts w:ascii="Arial" w:hAnsi="Arial" w:cs="Arial"/>
          <w:sz w:val="18"/>
          <w:szCs w:val="18"/>
          <w:lang w:val="es-ES_tradnl"/>
        </w:rPr>
        <w:t>r</w:t>
      </w:r>
      <w:r w:rsidRPr="00A26321">
        <w:rPr>
          <w:rFonts w:ascii="Arial" w:hAnsi="Arial" w:cs="Arial"/>
          <w:spacing w:val="1"/>
          <w:sz w:val="18"/>
          <w:szCs w:val="18"/>
          <w:lang w:val="es-ES_tradnl"/>
        </w:rPr>
        <w:t>t</w:t>
      </w:r>
      <w:r w:rsidRPr="00A26321">
        <w:rPr>
          <w:rFonts w:ascii="Arial" w:hAnsi="Arial" w:cs="Arial"/>
          <w:sz w:val="18"/>
          <w:szCs w:val="18"/>
          <w:lang w:val="es-ES_tradnl"/>
        </w:rPr>
        <w:t>o por parte de nuestro representante antes del control de pasaportes. Traslado al</w:t>
      </w:r>
      <w:r w:rsidRPr="00A26321">
        <w:rPr>
          <w:rFonts w:ascii="Arial" w:hAnsi="Arial" w:cs="Arial"/>
          <w:spacing w:val="6"/>
          <w:sz w:val="18"/>
          <w:szCs w:val="18"/>
          <w:lang w:val="es-ES_tradnl"/>
        </w:rPr>
        <w:t xml:space="preserve"> </w:t>
      </w:r>
      <w:r w:rsidRPr="00A26321">
        <w:rPr>
          <w:rFonts w:ascii="Arial" w:hAnsi="Arial" w:cs="Arial"/>
          <w:spacing w:val="2"/>
          <w:sz w:val="18"/>
          <w:szCs w:val="18"/>
          <w:lang w:val="es-ES_tradnl"/>
        </w:rPr>
        <w:t>h</w:t>
      </w:r>
      <w:r w:rsidRPr="00A26321">
        <w:rPr>
          <w:rFonts w:ascii="Arial" w:hAnsi="Arial" w:cs="Arial"/>
          <w:spacing w:val="1"/>
          <w:sz w:val="18"/>
          <w:szCs w:val="18"/>
          <w:lang w:val="es-ES_tradnl"/>
        </w:rPr>
        <w:t>ote</w:t>
      </w:r>
      <w:r w:rsidRPr="00A26321">
        <w:rPr>
          <w:rFonts w:ascii="Arial" w:hAnsi="Arial" w:cs="Arial"/>
          <w:sz w:val="18"/>
          <w:szCs w:val="18"/>
          <w:lang w:val="es-ES_tradnl"/>
        </w:rPr>
        <w:t>l y a</w:t>
      </w:r>
      <w:r w:rsidRPr="00A26321">
        <w:rPr>
          <w:rFonts w:ascii="Arial" w:hAnsi="Arial" w:cs="Arial"/>
          <w:w w:val="103"/>
          <w:sz w:val="18"/>
          <w:szCs w:val="18"/>
          <w:lang w:val="es-ES_tradnl"/>
        </w:rPr>
        <w:t>l</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jami</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n</w:t>
      </w:r>
      <w:r w:rsidRPr="00A26321">
        <w:rPr>
          <w:rFonts w:ascii="Arial" w:hAnsi="Arial" w:cs="Arial"/>
          <w:spacing w:val="1"/>
          <w:w w:val="103"/>
          <w:sz w:val="18"/>
          <w:szCs w:val="18"/>
          <w:lang w:val="es-ES_tradnl"/>
        </w:rPr>
        <w:t>t</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w:t>
      </w:r>
    </w:p>
    <w:p w14:paraId="4EEAD2CD" w14:textId="77777777" w:rsidR="00A26321" w:rsidRDefault="00A26321" w:rsidP="00A26321">
      <w:pPr>
        <w:pStyle w:val="Sinespaciado"/>
        <w:jc w:val="both"/>
        <w:rPr>
          <w:rFonts w:ascii="Arial" w:hAnsi="Arial" w:cs="Arial"/>
          <w:bCs/>
          <w:sz w:val="18"/>
          <w:szCs w:val="18"/>
          <w:lang w:val="es-ES_tradnl"/>
        </w:rPr>
      </w:pPr>
    </w:p>
    <w:p w14:paraId="21A5E2FC" w14:textId="77777777" w:rsidR="00A26321" w:rsidRPr="00A26321" w:rsidRDefault="00A26321" w:rsidP="00A26321">
      <w:pPr>
        <w:pStyle w:val="Sinespaciado"/>
        <w:jc w:val="both"/>
        <w:rPr>
          <w:rFonts w:ascii="Arial" w:hAnsi="Arial" w:cs="Arial"/>
          <w:bCs/>
          <w:sz w:val="18"/>
          <w:szCs w:val="18"/>
          <w:lang w:val="es-ES_tradnl"/>
        </w:rPr>
      </w:pPr>
      <w:r>
        <w:rPr>
          <w:rFonts w:ascii="Arial" w:hAnsi="Arial" w:cs="Arial"/>
          <w:b/>
          <w:sz w:val="18"/>
          <w:szCs w:val="18"/>
        </w:rPr>
        <w:t>Día 2</w:t>
      </w:r>
      <w:r w:rsidRPr="00E334F2">
        <w:rPr>
          <w:rFonts w:ascii="Arial" w:hAnsi="Arial" w:cs="Arial"/>
          <w:b/>
          <w:sz w:val="18"/>
          <w:szCs w:val="18"/>
        </w:rPr>
        <w:t xml:space="preserve"> | </w:t>
      </w:r>
      <w:r>
        <w:rPr>
          <w:rFonts w:ascii="Arial" w:eastAsia="Arial" w:hAnsi="Arial" w:cs="Arial"/>
          <w:b/>
          <w:sz w:val="18"/>
          <w:szCs w:val="18"/>
        </w:rPr>
        <w:t>EL CAIRO</w:t>
      </w:r>
    </w:p>
    <w:p w14:paraId="74018F39" w14:textId="77777777" w:rsidR="00BC5E05" w:rsidRDefault="00A26321" w:rsidP="00A26321">
      <w:pPr>
        <w:pStyle w:val="Sinespaciado"/>
        <w:jc w:val="both"/>
        <w:rPr>
          <w:rFonts w:ascii="Arial" w:hAnsi="Arial" w:cs="Arial"/>
          <w:bCs/>
          <w:sz w:val="18"/>
          <w:szCs w:val="18"/>
          <w:lang w:val="es-ES_tradnl"/>
        </w:rPr>
      </w:pPr>
      <w:r w:rsidRPr="00A26321">
        <w:rPr>
          <w:rFonts w:ascii="Arial" w:hAnsi="Arial" w:cs="Arial"/>
          <w:bCs/>
          <w:spacing w:val="-1"/>
          <w:sz w:val="18"/>
          <w:szCs w:val="18"/>
          <w:lang w:val="es-ES_tradnl"/>
        </w:rPr>
        <w:t>D</w:t>
      </w:r>
      <w:r w:rsidRPr="00A26321">
        <w:rPr>
          <w:rFonts w:ascii="Arial" w:hAnsi="Arial" w:cs="Arial"/>
          <w:bCs/>
          <w:spacing w:val="1"/>
          <w:sz w:val="18"/>
          <w:szCs w:val="18"/>
          <w:lang w:val="es-ES_tradnl"/>
        </w:rPr>
        <w:t>e</w:t>
      </w:r>
      <w:r w:rsidRPr="00A26321">
        <w:rPr>
          <w:rFonts w:ascii="Arial" w:hAnsi="Arial" w:cs="Arial"/>
          <w:bCs/>
          <w:sz w:val="18"/>
          <w:szCs w:val="18"/>
          <w:lang w:val="es-ES_tradnl"/>
        </w:rPr>
        <w:t>sa</w:t>
      </w:r>
      <w:r w:rsidRPr="00A26321">
        <w:rPr>
          <w:rFonts w:ascii="Arial" w:hAnsi="Arial" w:cs="Arial"/>
          <w:bCs/>
          <w:spacing w:val="-1"/>
          <w:sz w:val="18"/>
          <w:szCs w:val="18"/>
          <w:lang w:val="es-ES_tradnl"/>
        </w:rPr>
        <w:t>y</w:t>
      </w:r>
      <w:r w:rsidRPr="00A26321">
        <w:rPr>
          <w:rFonts w:ascii="Arial" w:hAnsi="Arial" w:cs="Arial"/>
          <w:bCs/>
          <w:sz w:val="18"/>
          <w:szCs w:val="18"/>
          <w:lang w:val="es-ES_tradnl"/>
        </w:rPr>
        <w:t>uno.</w:t>
      </w:r>
      <w:r w:rsidRPr="00A26321">
        <w:rPr>
          <w:rFonts w:ascii="Arial" w:hAnsi="Arial" w:cs="Arial"/>
          <w:sz w:val="18"/>
          <w:szCs w:val="18"/>
          <w:lang w:val="es-ES_tradnl"/>
        </w:rPr>
        <w:t xml:space="preserve"> </w:t>
      </w:r>
      <w:r w:rsidRPr="00A26321">
        <w:rPr>
          <w:rFonts w:ascii="Arial" w:hAnsi="Arial" w:cs="Arial"/>
          <w:bCs/>
          <w:sz w:val="18"/>
          <w:szCs w:val="18"/>
          <w:lang w:val="es-ES_tradnl"/>
        </w:rPr>
        <w:t xml:space="preserve">Medio día de visitas a las Tres Pirámides de Guiza; Keops, Kefrén y </w:t>
      </w:r>
      <w:proofErr w:type="spellStart"/>
      <w:r w:rsidRPr="00A26321">
        <w:rPr>
          <w:rFonts w:ascii="Arial" w:hAnsi="Arial" w:cs="Arial"/>
          <w:bCs/>
          <w:sz w:val="18"/>
          <w:szCs w:val="18"/>
          <w:lang w:val="es-ES_tradnl"/>
        </w:rPr>
        <w:t>Micerinos</w:t>
      </w:r>
      <w:proofErr w:type="spellEnd"/>
      <w:r w:rsidRPr="00A26321">
        <w:rPr>
          <w:rFonts w:ascii="Arial" w:hAnsi="Arial" w:cs="Arial"/>
          <w:bCs/>
          <w:sz w:val="18"/>
          <w:szCs w:val="18"/>
          <w:lang w:val="es-ES_tradnl"/>
        </w:rPr>
        <w:t xml:space="preserve">, a la Eterna Esfinge y al Templo del Valle de Kefrén "no incluye entrada al interior de las Pirámides". </w:t>
      </w:r>
    </w:p>
    <w:p w14:paraId="7AE067F4" w14:textId="77777777" w:rsidR="00A26321" w:rsidRPr="00A26321" w:rsidRDefault="00A26321" w:rsidP="00A26321">
      <w:pPr>
        <w:pStyle w:val="Sinespaciado"/>
        <w:jc w:val="both"/>
        <w:rPr>
          <w:rFonts w:ascii="Arial" w:hAnsi="Arial" w:cs="Arial"/>
          <w:sz w:val="18"/>
          <w:szCs w:val="18"/>
          <w:lang w:val="es-ES_tradnl"/>
        </w:rPr>
      </w:pPr>
      <w:r w:rsidRPr="00A26321">
        <w:rPr>
          <w:rFonts w:ascii="Arial" w:hAnsi="Arial" w:cs="Arial"/>
          <w:sz w:val="18"/>
          <w:szCs w:val="18"/>
          <w:lang w:val="es-ES_tradnl"/>
        </w:rPr>
        <w:t xml:space="preserve">Tarde libre, posibilidad de realizar visita </w:t>
      </w:r>
      <w:r w:rsidRPr="00A26321">
        <w:rPr>
          <w:rFonts w:ascii="Arial" w:hAnsi="Arial" w:cs="Arial"/>
          <w:bCs/>
          <w:sz w:val="18"/>
          <w:szCs w:val="18"/>
          <w:u w:val="dotted"/>
          <w:lang w:val="es-ES_tradnl"/>
        </w:rPr>
        <w:t>opcional</w:t>
      </w:r>
      <w:r w:rsidRPr="00A26321">
        <w:rPr>
          <w:rFonts w:ascii="Arial" w:hAnsi="Arial" w:cs="Arial"/>
          <w:sz w:val="18"/>
          <w:szCs w:val="18"/>
          <w:lang w:val="es-ES_tradnl"/>
        </w:rPr>
        <w:t xml:space="preserve"> a la Necrópolis de </w:t>
      </w:r>
      <w:proofErr w:type="spellStart"/>
      <w:r w:rsidRPr="00A26321">
        <w:rPr>
          <w:rFonts w:ascii="Arial" w:hAnsi="Arial" w:cs="Arial"/>
          <w:sz w:val="18"/>
          <w:szCs w:val="18"/>
          <w:lang w:val="es-ES_tradnl"/>
        </w:rPr>
        <w:t>Saqqara</w:t>
      </w:r>
      <w:proofErr w:type="spellEnd"/>
      <w:r w:rsidRPr="00A26321">
        <w:rPr>
          <w:rFonts w:ascii="Arial" w:hAnsi="Arial" w:cs="Arial"/>
          <w:sz w:val="18"/>
          <w:szCs w:val="18"/>
          <w:lang w:val="es-ES_tradnl"/>
        </w:rPr>
        <w:t xml:space="preserve"> y la Ciudad de Menfis, Capital del Imperio Antiguo. Por la noche, posibilidad de realizar visita </w:t>
      </w:r>
      <w:r w:rsidRPr="00A26321">
        <w:rPr>
          <w:rFonts w:ascii="Arial" w:hAnsi="Arial" w:cs="Arial"/>
          <w:bCs/>
          <w:sz w:val="18"/>
          <w:szCs w:val="18"/>
          <w:u w:val="dotted"/>
          <w:lang w:val="es-ES_tradnl"/>
        </w:rPr>
        <w:t>opcional</w:t>
      </w:r>
      <w:r w:rsidRPr="00A26321">
        <w:rPr>
          <w:rFonts w:ascii="Arial" w:hAnsi="Arial" w:cs="Arial"/>
          <w:sz w:val="18"/>
          <w:szCs w:val="18"/>
          <w:lang w:val="es-ES_tradnl"/>
        </w:rPr>
        <w:t xml:space="preserve"> al Espectáculo de Luz y Sonido en las Pirámides de Guiza. R</w:t>
      </w:r>
      <w:r w:rsidRPr="00A26321">
        <w:rPr>
          <w:rFonts w:ascii="Arial" w:hAnsi="Arial" w:cs="Arial"/>
          <w:spacing w:val="1"/>
          <w:sz w:val="18"/>
          <w:szCs w:val="18"/>
          <w:lang w:val="es-ES_tradnl"/>
        </w:rPr>
        <w:t>e</w:t>
      </w:r>
      <w:r w:rsidRPr="00A26321">
        <w:rPr>
          <w:rFonts w:ascii="Arial" w:hAnsi="Arial" w:cs="Arial"/>
          <w:sz w:val="18"/>
          <w:szCs w:val="18"/>
          <w:lang w:val="es-ES_tradnl"/>
        </w:rPr>
        <w:t>g</w:t>
      </w:r>
      <w:r w:rsidRPr="00A26321">
        <w:rPr>
          <w:rFonts w:ascii="Arial" w:hAnsi="Arial" w:cs="Arial"/>
          <w:spacing w:val="5"/>
          <w:sz w:val="18"/>
          <w:szCs w:val="18"/>
          <w:lang w:val="es-ES_tradnl"/>
        </w:rPr>
        <w:t>r</w:t>
      </w:r>
      <w:r w:rsidRPr="00A26321">
        <w:rPr>
          <w:rFonts w:ascii="Arial" w:hAnsi="Arial" w:cs="Arial"/>
          <w:spacing w:val="1"/>
          <w:sz w:val="18"/>
          <w:szCs w:val="18"/>
          <w:lang w:val="es-ES_tradnl"/>
        </w:rPr>
        <w:t>e</w:t>
      </w:r>
      <w:r w:rsidRPr="00A26321">
        <w:rPr>
          <w:rFonts w:ascii="Arial" w:hAnsi="Arial" w:cs="Arial"/>
          <w:sz w:val="18"/>
          <w:szCs w:val="18"/>
          <w:lang w:val="es-ES_tradnl"/>
        </w:rPr>
        <w:t>so</w:t>
      </w:r>
      <w:r w:rsidRPr="00A26321">
        <w:rPr>
          <w:rFonts w:ascii="Arial" w:hAnsi="Arial" w:cs="Arial"/>
          <w:spacing w:val="2"/>
          <w:sz w:val="18"/>
          <w:szCs w:val="18"/>
          <w:lang w:val="es-ES_tradnl"/>
        </w:rPr>
        <w:t xml:space="preserve"> </w:t>
      </w:r>
      <w:r w:rsidRPr="00A26321">
        <w:rPr>
          <w:rFonts w:ascii="Arial" w:hAnsi="Arial" w:cs="Arial"/>
          <w:w w:val="103"/>
          <w:sz w:val="18"/>
          <w:szCs w:val="18"/>
          <w:lang w:val="es-ES_tradnl"/>
        </w:rPr>
        <w:t xml:space="preserve">al </w:t>
      </w:r>
      <w:r w:rsidRPr="00A26321">
        <w:rPr>
          <w:rFonts w:ascii="Arial" w:hAnsi="Arial" w:cs="Arial"/>
          <w:sz w:val="18"/>
          <w:szCs w:val="18"/>
          <w:lang w:val="es-ES_tradnl"/>
        </w:rPr>
        <w:t>h</w:t>
      </w:r>
      <w:r w:rsidRPr="00A26321">
        <w:rPr>
          <w:rFonts w:ascii="Arial" w:hAnsi="Arial" w:cs="Arial"/>
          <w:spacing w:val="-1"/>
          <w:sz w:val="18"/>
          <w:szCs w:val="18"/>
          <w:lang w:val="es-ES_tradnl"/>
        </w:rPr>
        <w:t>o</w:t>
      </w:r>
      <w:r w:rsidRPr="00A26321">
        <w:rPr>
          <w:rFonts w:ascii="Arial" w:hAnsi="Arial" w:cs="Arial"/>
          <w:spacing w:val="1"/>
          <w:sz w:val="18"/>
          <w:szCs w:val="18"/>
          <w:lang w:val="es-ES_tradnl"/>
        </w:rPr>
        <w:t>te</w:t>
      </w:r>
      <w:r w:rsidRPr="00A26321">
        <w:rPr>
          <w:rFonts w:ascii="Arial" w:hAnsi="Arial" w:cs="Arial"/>
          <w:sz w:val="18"/>
          <w:szCs w:val="18"/>
          <w:lang w:val="es-ES_tradnl"/>
        </w:rPr>
        <w:t xml:space="preserve">l </w:t>
      </w:r>
      <w:r w:rsidRPr="00A26321">
        <w:rPr>
          <w:rFonts w:ascii="Arial" w:hAnsi="Arial" w:cs="Arial"/>
          <w:w w:val="103"/>
          <w:sz w:val="18"/>
          <w:szCs w:val="18"/>
          <w:lang w:val="es-ES_tradnl"/>
        </w:rPr>
        <w:t>y al</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jami</w:t>
      </w:r>
      <w:r w:rsidRPr="00A26321">
        <w:rPr>
          <w:rFonts w:ascii="Arial" w:hAnsi="Arial" w:cs="Arial"/>
          <w:spacing w:val="1"/>
          <w:w w:val="103"/>
          <w:sz w:val="18"/>
          <w:szCs w:val="18"/>
          <w:lang w:val="es-ES_tradnl"/>
        </w:rPr>
        <w:t>e</w:t>
      </w:r>
      <w:r w:rsidRPr="00A26321">
        <w:rPr>
          <w:rFonts w:ascii="Arial" w:hAnsi="Arial" w:cs="Arial"/>
          <w:w w:val="103"/>
          <w:sz w:val="18"/>
          <w:szCs w:val="18"/>
          <w:lang w:val="es-ES_tradnl"/>
        </w:rPr>
        <w:t>n</w:t>
      </w:r>
      <w:r w:rsidRPr="00A26321">
        <w:rPr>
          <w:rFonts w:ascii="Arial" w:hAnsi="Arial" w:cs="Arial"/>
          <w:spacing w:val="1"/>
          <w:w w:val="103"/>
          <w:sz w:val="18"/>
          <w:szCs w:val="18"/>
          <w:lang w:val="es-ES_tradnl"/>
        </w:rPr>
        <w:t>t</w:t>
      </w:r>
      <w:r w:rsidRPr="00A26321">
        <w:rPr>
          <w:rFonts w:ascii="Arial" w:hAnsi="Arial" w:cs="Arial"/>
          <w:spacing w:val="-1"/>
          <w:w w:val="103"/>
          <w:sz w:val="18"/>
          <w:szCs w:val="18"/>
          <w:lang w:val="es-ES_tradnl"/>
        </w:rPr>
        <w:t>o</w:t>
      </w:r>
      <w:r w:rsidRPr="00A26321">
        <w:rPr>
          <w:rFonts w:ascii="Arial" w:hAnsi="Arial" w:cs="Arial"/>
          <w:w w:val="103"/>
          <w:sz w:val="18"/>
          <w:szCs w:val="18"/>
          <w:lang w:val="es-ES_tradnl"/>
        </w:rPr>
        <w:t>.</w:t>
      </w:r>
    </w:p>
    <w:p w14:paraId="0E00EB5D" w14:textId="77777777" w:rsidR="00A26321" w:rsidRDefault="00A26321" w:rsidP="00A26321">
      <w:pPr>
        <w:pStyle w:val="Sinespaciado"/>
        <w:jc w:val="both"/>
        <w:rPr>
          <w:rFonts w:ascii="Arial" w:hAnsi="Arial" w:cs="Arial"/>
          <w:bCs/>
          <w:sz w:val="18"/>
          <w:szCs w:val="18"/>
          <w:lang w:val="es-ES_tradnl"/>
        </w:rPr>
      </w:pPr>
    </w:p>
    <w:p w14:paraId="5451FBAB" w14:textId="217CA37D" w:rsidR="00A26321" w:rsidRPr="00A26321" w:rsidRDefault="00A26321" w:rsidP="00A26321">
      <w:pPr>
        <w:pStyle w:val="Sinespaciado"/>
        <w:jc w:val="both"/>
        <w:rPr>
          <w:rFonts w:ascii="Arial" w:hAnsi="Arial" w:cs="Arial"/>
          <w:bCs/>
          <w:sz w:val="18"/>
          <w:szCs w:val="18"/>
          <w:lang w:val="es-ES_tradnl"/>
        </w:rPr>
      </w:pPr>
      <w:r>
        <w:rPr>
          <w:rFonts w:ascii="Arial" w:hAnsi="Arial" w:cs="Arial"/>
          <w:b/>
          <w:sz w:val="18"/>
          <w:szCs w:val="18"/>
        </w:rPr>
        <w:t>Día 3</w:t>
      </w:r>
      <w:r w:rsidRPr="00E334F2">
        <w:rPr>
          <w:rFonts w:ascii="Arial" w:hAnsi="Arial" w:cs="Arial"/>
          <w:b/>
          <w:sz w:val="18"/>
          <w:szCs w:val="18"/>
        </w:rPr>
        <w:t xml:space="preserve"> | </w:t>
      </w:r>
      <w:r>
        <w:rPr>
          <w:rFonts w:ascii="Arial" w:eastAsia="Arial" w:hAnsi="Arial" w:cs="Arial"/>
          <w:b/>
          <w:sz w:val="18"/>
          <w:szCs w:val="18"/>
        </w:rPr>
        <w:t xml:space="preserve">EL CAIRO </w:t>
      </w:r>
    </w:p>
    <w:p w14:paraId="2CAC641A" w14:textId="2D2328EE" w:rsidR="00BC5E05" w:rsidRDefault="00B375F7" w:rsidP="00A26321">
      <w:pPr>
        <w:pStyle w:val="Sinespaciado"/>
        <w:jc w:val="both"/>
        <w:rPr>
          <w:rFonts w:ascii="Arial" w:hAnsi="Arial" w:cs="Arial"/>
          <w:sz w:val="18"/>
          <w:szCs w:val="18"/>
        </w:rPr>
      </w:pPr>
      <w:r>
        <w:rPr>
          <w:rFonts w:ascii="Arial" w:hAnsi="Arial" w:cs="Arial"/>
          <w:sz w:val="18"/>
          <w:szCs w:val="18"/>
        </w:rPr>
        <w:t>Desayuno</w:t>
      </w:r>
      <w:r w:rsidR="00BC5E05" w:rsidRPr="00BC5E05">
        <w:rPr>
          <w:rFonts w:ascii="Arial" w:hAnsi="Arial" w:cs="Arial"/>
          <w:sz w:val="18"/>
          <w:szCs w:val="18"/>
        </w:rPr>
        <w:t xml:space="preserve">. Día libre </w:t>
      </w:r>
      <w:r>
        <w:rPr>
          <w:rFonts w:ascii="Arial" w:hAnsi="Arial" w:cs="Arial"/>
          <w:sz w:val="18"/>
          <w:szCs w:val="18"/>
        </w:rPr>
        <w:t>para actividades personales. O bien puede realizar una</w:t>
      </w:r>
      <w:r w:rsidR="00BC5E05" w:rsidRPr="00BC5E05">
        <w:rPr>
          <w:rFonts w:ascii="Arial" w:hAnsi="Arial" w:cs="Arial"/>
          <w:sz w:val="18"/>
          <w:szCs w:val="18"/>
        </w:rPr>
        <w:t xml:space="preserve"> visita opcional de día completo a la ciudad de El Cairo; al Museo </w:t>
      </w:r>
      <w:proofErr w:type="spellStart"/>
      <w:r w:rsidR="00BC5E05" w:rsidRPr="00BC5E05">
        <w:rPr>
          <w:rFonts w:ascii="Arial" w:hAnsi="Arial" w:cs="Arial"/>
          <w:sz w:val="18"/>
          <w:szCs w:val="18"/>
        </w:rPr>
        <w:t>Egipcio</w:t>
      </w:r>
      <w:proofErr w:type="spellEnd"/>
      <w:r w:rsidR="00BC5E05" w:rsidRPr="00BC5E05">
        <w:rPr>
          <w:rFonts w:ascii="Arial" w:hAnsi="Arial" w:cs="Arial"/>
          <w:sz w:val="18"/>
          <w:szCs w:val="18"/>
        </w:rPr>
        <w:t xml:space="preserve"> de Arte </w:t>
      </w:r>
      <w:proofErr w:type="spellStart"/>
      <w:r w:rsidR="00BC5E05" w:rsidRPr="00BC5E05">
        <w:rPr>
          <w:rFonts w:ascii="Arial" w:hAnsi="Arial" w:cs="Arial"/>
          <w:sz w:val="18"/>
          <w:szCs w:val="18"/>
        </w:rPr>
        <w:t>Faraónico</w:t>
      </w:r>
      <w:proofErr w:type="spellEnd"/>
      <w:r w:rsidR="00BC5E05" w:rsidRPr="00BC5E05">
        <w:rPr>
          <w:rFonts w:ascii="Arial" w:hAnsi="Arial" w:cs="Arial"/>
          <w:sz w:val="18"/>
          <w:szCs w:val="18"/>
        </w:rPr>
        <w:t xml:space="preserve">, a la </w:t>
      </w:r>
      <w:proofErr w:type="spellStart"/>
      <w:r w:rsidR="00BC5E05" w:rsidRPr="00BC5E05">
        <w:rPr>
          <w:rFonts w:ascii="Arial" w:hAnsi="Arial" w:cs="Arial"/>
          <w:sz w:val="18"/>
          <w:szCs w:val="18"/>
        </w:rPr>
        <w:t>Ciudadela</w:t>
      </w:r>
      <w:proofErr w:type="spellEnd"/>
      <w:r w:rsidR="00BC5E05" w:rsidRPr="00BC5E05">
        <w:rPr>
          <w:rFonts w:ascii="Arial" w:hAnsi="Arial" w:cs="Arial"/>
          <w:sz w:val="18"/>
          <w:szCs w:val="18"/>
        </w:rPr>
        <w:t xml:space="preserve"> de </w:t>
      </w:r>
      <w:proofErr w:type="spellStart"/>
      <w:r w:rsidR="00BC5E05" w:rsidRPr="00BC5E05">
        <w:rPr>
          <w:rFonts w:ascii="Arial" w:hAnsi="Arial" w:cs="Arial"/>
          <w:sz w:val="18"/>
          <w:szCs w:val="18"/>
        </w:rPr>
        <w:t>Saladino</w:t>
      </w:r>
      <w:proofErr w:type="spellEnd"/>
      <w:r w:rsidR="00BC5E05" w:rsidRPr="00BC5E05">
        <w:rPr>
          <w:rFonts w:ascii="Arial" w:hAnsi="Arial" w:cs="Arial"/>
          <w:sz w:val="18"/>
          <w:szCs w:val="18"/>
        </w:rPr>
        <w:t xml:space="preserve"> con su Mezquita de </w:t>
      </w:r>
      <w:proofErr w:type="spellStart"/>
      <w:r w:rsidR="00BC5E05" w:rsidRPr="00BC5E05">
        <w:rPr>
          <w:rFonts w:ascii="Arial" w:hAnsi="Arial" w:cs="Arial"/>
          <w:sz w:val="18"/>
          <w:szCs w:val="18"/>
        </w:rPr>
        <w:t>Alabastro</w:t>
      </w:r>
      <w:proofErr w:type="spellEnd"/>
      <w:r w:rsidR="00BC5E05" w:rsidRPr="00BC5E05">
        <w:rPr>
          <w:rFonts w:ascii="Arial" w:hAnsi="Arial" w:cs="Arial"/>
          <w:sz w:val="18"/>
          <w:szCs w:val="18"/>
        </w:rPr>
        <w:t xml:space="preserve"> de Muhammad Ali, al Barrio </w:t>
      </w:r>
      <w:proofErr w:type="spellStart"/>
      <w:r w:rsidR="00BC5E05" w:rsidRPr="00BC5E05">
        <w:rPr>
          <w:rFonts w:ascii="Arial" w:hAnsi="Arial" w:cs="Arial"/>
          <w:sz w:val="18"/>
          <w:szCs w:val="18"/>
        </w:rPr>
        <w:t>Copto</w:t>
      </w:r>
      <w:proofErr w:type="spellEnd"/>
      <w:r w:rsidR="00BC5E05" w:rsidRPr="00BC5E05">
        <w:rPr>
          <w:rFonts w:ascii="Arial" w:hAnsi="Arial" w:cs="Arial"/>
          <w:sz w:val="18"/>
          <w:szCs w:val="18"/>
        </w:rPr>
        <w:t xml:space="preserve"> y al Mercado de Khan El-Khalili. </w:t>
      </w:r>
      <w:r>
        <w:rPr>
          <w:rFonts w:ascii="Arial" w:hAnsi="Arial" w:cs="Arial"/>
          <w:sz w:val="18"/>
          <w:szCs w:val="18"/>
        </w:rPr>
        <w:t>Alojamiento</w:t>
      </w:r>
    </w:p>
    <w:p w14:paraId="38E60316" w14:textId="77777777" w:rsidR="00B375F7" w:rsidRDefault="00B375F7" w:rsidP="00A26321">
      <w:pPr>
        <w:pStyle w:val="Sinespaciado"/>
        <w:jc w:val="both"/>
        <w:rPr>
          <w:rFonts w:ascii="Arial" w:hAnsi="Arial" w:cs="Arial"/>
          <w:w w:val="103"/>
          <w:sz w:val="18"/>
          <w:szCs w:val="18"/>
          <w:lang w:val="es-ES_tradnl"/>
        </w:rPr>
      </w:pPr>
    </w:p>
    <w:p w14:paraId="5B51337F" w14:textId="1143DBF9"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w:t>
      </w:r>
      <w:r w:rsidR="00B375F7">
        <w:rPr>
          <w:rFonts w:ascii="Arial" w:hAnsi="Arial" w:cs="Arial"/>
          <w:b/>
          <w:sz w:val="18"/>
          <w:szCs w:val="18"/>
        </w:rPr>
        <w:t>4</w:t>
      </w:r>
      <w:r>
        <w:rPr>
          <w:rFonts w:ascii="Arial" w:hAnsi="Arial" w:cs="Arial"/>
          <w:b/>
          <w:sz w:val="18"/>
          <w:szCs w:val="18"/>
        </w:rPr>
        <w:t xml:space="preserve"> </w:t>
      </w:r>
      <w:r w:rsidRPr="00E334F2">
        <w:rPr>
          <w:rFonts w:ascii="Arial" w:hAnsi="Arial" w:cs="Arial"/>
          <w:b/>
          <w:sz w:val="18"/>
          <w:szCs w:val="18"/>
        </w:rPr>
        <w:t xml:space="preserve">| </w:t>
      </w:r>
      <w:r>
        <w:rPr>
          <w:rFonts w:ascii="Arial" w:eastAsia="Arial" w:hAnsi="Arial" w:cs="Arial"/>
          <w:b/>
          <w:sz w:val="18"/>
          <w:szCs w:val="18"/>
        </w:rPr>
        <w:t>EL CAIRO</w:t>
      </w:r>
    </w:p>
    <w:p w14:paraId="55318107" w14:textId="77777777" w:rsidR="00A26321" w:rsidRPr="00A26321" w:rsidRDefault="00A26321" w:rsidP="00A26321">
      <w:pPr>
        <w:pStyle w:val="Sinespaciado"/>
        <w:jc w:val="both"/>
        <w:rPr>
          <w:rFonts w:ascii="Arial" w:hAnsi="Arial" w:cs="Arial"/>
          <w:sz w:val="18"/>
          <w:szCs w:val="18"/>
        </w:rPr>
      </w:pPr>
      <w:r w:rsidRPr="00A26321">
        <w:rPr>
          <w:rFonts w:ascii="Arial" w:hAnsi="Arial" w:cs="Arial"/>
          <w:bCs/>
          <w:sz w:val="18"/>
          <w:szCs w:val="18"/>
          <w:lang w:val="es-ES_tradnl"/>
        </w:rPr>
        <w:t>Desayuno.</w:t>
      </w:r>
      <w:r w:rsidRPr="00A26321">
        <w:rPr>
          <w:rFonts w:ascii="Arial" w:hAnsi="Arial" w:cs="Arial"/>
          <w:sz w:val="18"/>
          <w:szCs w:val="18"/>
          <w:lang w:val="es-ES_tradnl"/>
        </w:rPr>
        <w:t xml:space="preserve"> A la hora prevista, traslado al Aeropuerto Internacional de El Cairo, asistencia de habla hispana en el aeropuerto por parte de nuestro representante.</w:t>
      </w:r>
    </w:p>
    <w:p w14:paraId="672FC6FA" w14:textId="77777777" w:rsidR="00BC5E05" w:rsidRDefault="00BC5E05" w:rsidP="00E334F2">
      <w:pPr>
        <w:pStyle w:val="Sinespaciado"/>
        <w:jc w:val="both"/>
        <w:rPr>
          <w:rFonts w:ascii="Arial" w:hAnsi="Arial" w:cs="Arial"/>
          <w:b/>
          <w:sz w:val="18"/>
          <w:szCs w:val="18"/>
        </w:rPr>
      </w:pPr>
    </w:p>
    <w:p w14:paraId="2EF15211" w14:textId="77777777" w:rsidR="00BC5E05" w:rsidRDefault="00BC5E05" w:rsidP="00E334F2">
      <w:pPr>
        <w:pStyle w:val="Sinespaciado"/>
        <w:jc w:val="both"/>
        <w:rPr>
          <w:rFonts w:ascii="Arial" w:hAnsi="Arial" w:cs="Arial"/>
          <w:b/>
          <w:sz w:val="18"/>
          <w:szCs w:val="18"/>
        </w:rPr>
      </w:pPr>
    </w:p>
    <w:p w14:paraId="7AE62991" w14:textId="77777777" w:rsidR="003001FA" w:rsidRPr="00E334F2" w:rsidRDefault="00A079B8" w:rsidP="00E334F2">
      <w:pPr>
        <w:pStyle w:val="Sinespaciado"/>
        <w:ind w:left="2832" w:firstLine="708"/>
        <w:jc w:val="both"/>
        <w:rPr>
          <w:rFonts w:ascii="Arial" w:hAnsi="Arial" w:cs="Arial"/>
          <w:b/>
          <w:i/>
          <w:sz w:val="18"/>
          <w:szCs w:val="18"/>
          <w:lang w:val="es-MX" w:eastAsia="es-ES"/>
        </w:rPr>
      </w:pPr>
      <w:r w:rsidRPr="00E334F2">
        <w:rPr>
          <w:rFonts w:ascii="Arial" w:hAnsi="Arial" w:cs="Arial"/>
          <w:b/>
          <w:i/>
          <w:sz w:val="18"/>
          <w:szCs w:val="18"/>
        </w:rPr>
        <w:t>Fin de nuestros servicios.</w:t>
      </w:r>
    </w:p>
    <w:p w14:paraId="725D48A4" w14:textId="5D0C52D8" w:rsidR="00DE3E16" w:rsidRDefault="00DE3E16">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14:paraId="3CD30036" w14:textId="77777777" w:rsidR="009D25F3" w:rsidRDefault="009D25F3">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pPr w:leftFromText="141" w:rightFromText="141" w:vertAnchor="text" w:tblpY="1"/>
        <w:tblOverlap w:val="never"/>
        <w:tblW w:w="5000" w:type="pct"/>
        <w:shd w:val="clear" w:color="auto" w:fill="FDE4D0"/>
        <w:tblLayout w:type="fixed"/>
        <w:tblLook w:val="04A0" w:firstRow="1" w:lastRow="0" w:firstColumn="1" w:lastColumn="0" w:noHBand="0" w:noVBand="1"/>
      </w:tblPr>
      <w:tblGrid>
        <w:gridCol w:w="2825"/>
        <w:gridCol w:w="1418"/>
        <w:gridCol w:w="1843"/>
        <w:gridCol w:w="1842"/>
        <w:gridCol w:w="1798"/>
      </w:tblGrid>
      <w:tr w:rsidR="002E6D95" w14:paraId="3119D8A2" w14:textId="77777777" w:rsidTr="002E6D95">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7FB8BB8D" w14:textId="77777777" w:rsidR="002E6D95" w:rsidRPr="002E6D95" w:rsidRDefault="002E6D95" w:rsidP="00EF0792">
            <w:pPr>
              <w:widowControl w:val="0"/>
              <w:spacing w:after="0" w:line="240" w:lineRule="auto"/>
              <w:jc w:val="center"/>
              <w:rPr>
                <w:rFonts w:ascii="Arial" w:eastAsia="Times New Roman" w:hAnsi="Arial" w:cs="Arial"/>
                <w:color w:val="FFFFFF" w:themeColor="background1"/>
                <w:sz w:val="28"/>
                <w:szCs w:val="28"/>
                <w:lang w:val="es-ES_tradnl" w:eastAsia="es-ES"/>
              </w:rPr>
            </w:pPr>
            <w:r w:rsidRPr="002E6D95">
              <w:rPr>
                <w:rFonts w:ascii="Arial" w:eastAsia="Times New Roman" w:hAnsi="Arial" w:cs="Arial"/>
                <w:color w:val="FFFFFF" w:themeColor="background1"/>
                <w:sz w:val="28"/>
                <w:szCs w:val="28"/>
                <w:lang w:val="es-ES_tradnl" w:eastAsia="es-ES"/>
              </w:rPr>
              <w:t>SALIDAS 2025</w:t>
            </w:r>
          </w:p>
        </w:tc>
        <w:tc>
          <w:tcPr>
            <w:tcW w:w="1418" w:type="dxa"/>
            <w:shd w:val="clear" w:color="auto" w:fill="E36C0A" w:themeFill="accent6" w:themeFillShade="BF"/>
            <w:vAlign w:val="center"/>
          </w:tcPr>
          <w:p w14:paraId="6D0019B7" w14:textId="77777777" w:rsidR="002E6D95" w:rsidRDefault="002E6D9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bCs w:val="0"/>
                <w:color w:val="FFFFFF" w:themeColor="background1"/>
                <w:sz w:val="20"/>
                <w:szCs w:val="20"/>
                <w:lang w:val="es-ES_tradnl" w:eastAsia="es-ES"/>
              </w:rPr>
              <w:t>Categoría</w:t>
            </w:r>
          </w:p>
        </w:tc>
        <w:tc>
          <w:tcPr>
            <w:tcW w:w="5483" w:type="dxa"/>
            <w:gridSpan w:val="3"/>
            <w:shd w:val="clear" w:color="auto" w:fill="E36C0A" w:themeFill="accent6" w:themeFillShade="BF"/>
          </w:tcPr>
          <w:p w14:paraId="37E7674F" w14:textId="77777777" w:rsidR="002E6D95" w:rsidRPr="00BC5E05" w:rsidRDefault="002E6D9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BC5E05">
              <w:rPr>
                <w:rFonts w:ascii="Arial" w:hAnsi="Arial" w:cs="Arial"/>
                <w:bCs w:val="0"/>
                <w:color w:val="FFFFFF" w:themeColor="background1"/>
                <w:sz w:val="24"/>
                <w:szCs w:val="24"/>
              </w:rPr>
              <w:t xml:space="preserve">VALOR POR PERSONA EN </w:t>
            </w:r>
          </w:p>
          <w:p w14:paraId="437315D8" w14:textId="77777777" w:rsidR="002E6D95" w:rsidRPr="00BC5E05" w:rsidRDefault="002E6D9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4"/>
                <w:szCs w:val="24"/>
              </w:rPr>
            </w:pPr>
          </w:p>
        </w:tc>
      </w:tr>
      <w:tr w:rsidR="002E6D95" w14:paraId="7E39AF91" w14:textId="77777777" w:rsidTr="002E6D9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47989E89" w14:textId="77777777" w:rsidR="002E6D95" w:rsidRDefault="002E6D95" w:rsidP="00EF0792">
            <w:pPr>
              <w:widowControl w:val="0"/>
              <w:spacing w:after="0" w:line="240" w:lineRule="auto"/>
              <w:jc w:val="center"/>
              <w:rPr>
                <w:rFonts w:ascii="Arial" w:eastAsia="Times New Roman" w:hAnsi="Arial" w:cs="Arial"/>
                <w:color w:val="FFFFFF" w:themeColor="background1"/>
                <w:sz w:val="20"/>
                <w:szCs w:val="20"/>
                <w:lang w:val="es-ES_tradnl" w:eastAsia="es-ES"/>
              </w:rPr>
            </w:pPr>
          </w:p>
        </w:tc>
        <w:tc>
          <w:tcPr>
            <w:tcW w:w="1418" w:type="dxa"/>
            <w:shd w:val="clear" w:color="auto" w:fill="E36C0A" w:themeFill="accent6" w:themeFillShade="BF"/>
            <w:vAlign w:val="center"/>
          </w:tcPr>
          <w:p w14:paraId="4506C5E3" w14:textId="77777777" w:rsid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843" w:type="dxa"/>
            <w:shd w:val="clear" w:color="auto" w:fill="E36C0A" w:themeFill="accent6" w:themeFillShade="BF"/>
          </w:tcPr>
          <w:p w14:paraId="2FE26052" w14:textId="77777777" w:rsidR="002E6D95" w:rsidRP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proofErr w:type="gramStart"/>
            <w:r w:rsidRPr="002E6D95">
              <w:rPr>
                <w:rFonts w:ascii="Arial" w:hAnsi="Arial" w:cs="Arial"/>
                <w:b/>
                <w:bCs/>
                <w:color w:val="FFFFFF" w:themeColor="background1"/>
                <w:sz w:val="28"/>
                <w:szCs w:val="28"/>
              </w:rPr>
              <w:t>SINGLE</w:t>
            </w:r>
            <w:proofErr w:type="gramEnd"/>
          </w:p>
        </w:tc>
        <w:tc>
          <w:tcPr>
            <w:tcW w:w="1842" w:type="dxa"/>
            <w:shd w:val="clear" w:color="auto" w:fill="E36C0A" w:themeFill="accent6" w:themeFillShade="BF"/>
          </w:tcPr>
          <w:p w14:paraId="1A95EEE0" w14:textId="77777777" w:rsidR="002E6D95" w:rsidRP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 xml:space="preserve">DOBLE  </w:t>
            </w:r>
          </w:p>
        </w:tc>
        <w:tc>
          <w:tcPr>
            <w:tcW w:w="1798" w:type="dxa"/>
            <w:shd w:val="clear" w:color="auto" w:fill="E36C0A" w:themeFill="accent6" w:themeFillShade="BF"/>
          </w:tcPr>
          <w:p w14:paraId="04F9CCFD" w14:textId="77777777" w:rsidR="002E6D95" w:rsidRP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TRIPLE</w:t>
            </w:r>
          </w:p>
        </w:tc>
      </w:tr>
      <w:tr w:rsidR="002E6D95" w14:paraId="4E2A8761" w14:textId="77777777" w:rsidTr="002E6D95">
        <w:trPr>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14:paraId="06114D95" w14:textId="77777777" w:rsidR="002E6D95" w:rsidRPr="007227C1" w:rsidRDefault="002E6D95" w:rsidP="002E6D95">
            <w:pPr>
              <w:spacing w:after="0" w:line="240" w:lineRule="auto"/>
              <w:jc w:val="center"/>
              <w:rPr>
                <w:rFonts w:ascii="Arial" w:hAnsi="Arial" w:cs="Arial"/>
                <w:bCs w:val="0"/>
                <w:sz w:val="24"/>
                <w:szCs w:val="24"/>
              </w:rPr>
            </w:pPr>
            <w:r w:rsidRPr="007227C1">
              <w:rPr>
                <w:rFonts w:ascii="Arial" w:hAnsi="Arial" w:cs="Arial"/>
                <w:b w:val="0"/>
                <w:sz w:val="24"/>
                <w:szCs w:val="24"/>
              </w:rPr>
              <w:t xml:space="preserve">01 </w:t>
            </w:r>
            <w:proofErr w:type="gramStart"/>
            <w:r w:rsidRPr="007227C1">
              <w:rPr>
                <w:rFonts w:ascii="Arial" w:hAnsi="Arial" w:cs="Arial"/>
                <w:b w:val="0"/>
                <w:sz w:val="24"/>
                <w:szCs w:val="24"/>
              </w:rPr>
              <w:t>Marzo</w:t>
            </w:r>
            <w:proofErr w:type="gramEnd"/>
            <w:r w:rsidRPr="007227C1">
              <w:rPr>
                <w:rFonts w:ascii="Arial" w:hAnsi="Arial" w:cs="Arial"/>
                <w:b w:val="0"/>
                <w:sz w:val="24"/>
                <w:szCs w:val="24"/>
              </w:rPr>
              <w:t xml:space="preserve"> al 11 Abril </w:t>
            </w:r>
          </w:p>
          <w:p w14:paraId="60DA0300" w14:textId="77777777" w:rsidR="002E6D95" w:rsidRPr="007227C1" w:rsidRDefault="002E6D95" w:rsidP="002E6D95">
            <w:pPr>
              <w:spacing w:after="0" w:line="240" w:lineRule="auto"/>
              <w:jc w:val="center"/>
              <w:rPr>
                <w:rFonts w:ascii="Arial" w:hAnsi="Arial" w:cs="Arial"/>
                <w:b w:val="0"/>
                <w:sz w:val="24"/>
                <w:szCs w:val="24"/>
              </w:rPr>
            </w:pPr>
            <w:r w:rsidRPr="007227C1">
              <w:rPr>
                <w:rFonts w:ascii="Arial" w:hAnsi="Arial" w:cs="Arial"/>
                <w:b w:val="0"/>
                <w:sz w:val="24"/>
                <w:szCs w:val="24"/>
              </w:rPr>
              <w:t xml:space="preserve">29 </w:t>
            </w:r>
            <w:proofErr w:type="gramStart"/>
            <w:r w:rsidRPr="007227C1">
              <w:rPr>
                <w:rFonts w:ascii="Arial" w:hAnsi="Arial" w:cs="Arial"/>
                <w:b w:val="0"/>
                <w:sz w:val="24"/>
                <w:szCs w:val="24"/>
              </w:rPr>
              <w:t>Abril</w:t>
            </w:r>
            <w:proofErr w:type="gramEnd"/>
            <w:r w:rsidRPr="007227C1">
              <w:rPr>
                <w:rFonts w:ascii="Arial" w:hAnsi="Arial" w:cs="Arial"/>
                <w:b w:val="0"/>
                <w:sz w:val="24"/>
                <w:szCs w:val="24"/>
              </w:rPr>
              <w:t xml:space="preserve"> al 20 Diciembre</w:t>
            </w:r>
          </w:p>
        </w:tc>
        <w:tc>
          <w:tcPr>
            <w:tcW w:w="1418" w:type="dxa"/>
            <w:vMerge w:val="restart"/>
            <w:shd w:val="clear" w:color="auto" w:fill="FDE4D0"/>
            <w:vAlign w:val="center"/>
          </w:tcPr>
          <w:p w14:paraId="26B207D8" w14:textId="77777777" w:rsidR="002E6D95" w:rsidRPr="006B7371"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val="es-ES_tradnl" w:eastAsia="es-ES"/>
              </w:rPr>
            </w:pPr>
            <w:r>
              <w:rPr>
                <w:rFonts w:ascii="Arial" w:eastAsia="Times New Roman" w:hAnsi="Arial" w:cs="Arial"/>
                <w:b/>
                <w:color w:val="000000"/>
                <w:lang w:val="es-ES_tradnl" w:eastAsia="es-ES"/>
              </w:rPr>
              <w:t>4</w:t>
            </w:r>
            <w:r w:rsidRPr="006B7371">
              <w:rPr>
                <w:rFonts w:ascii="Arial" w:eastAsia="Times New Roman" w:hAnsi="Arial" w:cs="Arial"/>
                <w:b/>
                <w:color w:val="000000"/>
                <w:lang w:val="es-ES_tradnl" w:eastAsia="es-ES"/>
              </w:rPr>
              <w:t>*</w:t>
            </w:r>
          </w:p>
        </w:tc>
        <w:tc>
          <w:tcPr>
            <w:tcW w:w="1843" w:type="dxa"/>
            <w:shd w:val="clear" w:color="auto" w:fill="FFFFFF" w:themeFill="background1"/>
          </w:tcPr>
          <w:p w14:paraId="16E3B214" w14:textId="010EFB60"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w:t>
            </w:r>
            <w:r w:rsidR="00B375F7">
              <w:rPr>
                <w:rFonts w:ascii="Arial" w:eastAsia="Calibri" w:hAnsi="Arial" w:cs="Arial"/>
                <w:b/>
                <w:sz w:val="28"/>
                <w:szCs w:val="28"/>
              </w:rPr>
              <w:t>411</w:t>
            </w:r>
          </w:p>
          <w:p w14:paraId="38335D1E"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842" w:type="dxa"/>
            <w:shd w:val="clear" w:color="auto" w:fill="FFFFFF" w:themeFill="background1"/>
          </w:tcPr>
          <w:p w14:paraId="2588160D" w14:textId="47089588"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w:t>
            </w:r>
            <w:r w:rsidR="00B375F7">
              <w:rPr>
                <w:rFonts w:ascii="Arial" w:eastAsia="Calibri" w:hAnsi="Arial" w:cs="Arial"/>
                <w:b/>
                <w:sz w:val="28"/>
                <w:szCs w:val="28"/>
              </w:rPr>
              <w:t>308</w:t>
            </w:r>
          </w:p>
          <w:p w14:paraId="70C2B581"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798" w:type="dxa"/>
            <w:shd w:val="clear" w:color="auto" w:fill="FFFFFF" w:themeFill="background1"/>
          </w:tcPr>
          <w:p w14:paraId="78BA0C52" w14:textId="1F4C2064"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w:t>
            </w:r>
            <w:r w:rsidR="00B375F7">
              <w:rPr>
                <w:rFonts w:ascii="Arial" w:eastAsia="Calibri" w:hAnsi="Arial" w:cs="Arial"/>
                <w:b/>
                <w:sz w:val="28"/>
                <w:szCs w:val="28"/>
              </w:rPr>
              <w:t>308</w:t>
            </w:r>
          </w:p>
          <w:p w14:paraId="1477ACBD"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2E6D95" w14:paraId="145EEFE6" w14:textId="77777777" w:rsidTr="002E6D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14:paraId="50988155" w14:textId="77777777" w:rsidR="002E6D95" w:rsidRPr="007227C1" w:rsidRDefault="002E6D95" w:rsidP="002E6D95">
            <w:pPr>
              <w:spacing w:after="0" w:line="240" w:lineRule="auto"/>
              <w:jc w:val="center"/>
              <w:rPr>
                <w:rFonts w:ascii="Arial" w:hAnsi="Arial" w:cs="Arial"/>
                <w:bCs w:val="0"/>
                <w:sz w:val="24"/>
                <w:szCs w:val="24"/>
              </w:rPr>
            </w:pPr>
            <w:r w:rsidRPr="007227C1">
              <w:rPr>
                <w:rFonts w:ascii="Arial" w:hAnsi="Arial" w:cs="Arial"/>
                <w:b w:val="0"/>
                <w:sz w:val="24"/>
                <w:szCs w:val="24"/>
              </w:rPr>
              <w:t>Semana Santa</w:t>
            </w:r>
          </w:p>
          <w:p w14:paraId="05A685B4" w14:textId="77777777" w:rsidR="002E6D95" w:rsidRPr="007227C1" w:rsidRDefault="002E6D95" w:rsidP="002E6D95">
            <w:pPr>
              <w:spacing w:after="0" w:line="240" w:lineRule="auto"/>
              <w:jc w:val="center"/>
              <w:rPr>
                <w:rFonts w:ascii="Arial" w:hAnsi="Arial" w:cs="Arial"/>
                <w:bCs w:val="0"/>
                <w:sz w:val="24"/>
                <w:szCs w:val="24"/>
              </w:rPr>
            </w:pPr>
            <w:r w:rsidRPr="007227C1">
              <w:rPr>
                <w:rFonts w:ascii="Arial" w:hAnsi="Arial" w:cs="Arial"/>
                <w:b w:val="0"/>
                <w:sz w:val="24"/>
                <w:szCs w:val="24"/>
              </w:rPr>
              <w:t xml:space="preserve">12 al 28 </w:t>
            </w:r>
            <w:proofErr w:type="gramStart"/>
            <w:r w:rsidRPr="007227C1">
              <w:rPr>
                <w:rFonts w:ascii="Arial" w:hAnsi="Arial" w:cs="Arial"/>
                <w:b w:val="0"/>
                <w:sz w:val="24"/>
                <w:szCs w:val="24"/>
              </w:rPr>
              <w:t>Abril</w:t>
            </w:r>
            <w:proofErr w:type="gramEnd"/>
          </w:p>
        </w:tc>
        <w:tc>
          <w:tcPr>
            <w:tcW w:w="1418" w:type="dxa"/>
            <w:vMerge/>
            <w:shd w:val="clear" w:color="auto" w:fill="FDE4D0"/>
            <w:vAlign w:val="center"/>
          </w:tcPr>
          <w:p w14:paraId="60640C7A" w14:textId="77777777" w:rsidR="002E6D95" w:rsidRDefault="002E6D95" w:rsidP="002E6D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843" w:type="dxa"/>
            <w:shd w:val="clear" w:color="auto" w:fill="FFFFFF" w:themeFill="background1"/>
          </w:tcPr>
          <w:p w14:paraId="793F8619" w14:textId="46A67108" w:rsidR="002E6D95" w:rsidRDefault="002E6D95" w:rsidP="002E6D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w:t>
            </w:r>
            <w:r w:rsidR="00B375F7">
              <w:rPr>
                <w:rFonts w:ascii="Arial" w:eastAsia="Calibri" w:hAnsi="Arial" w:cs="Arial"/>
                <w:b/>
                <w:sz w:val="28"/>
                <w:szCs w:val="28"/>
              </w:rPr>
              <w:t>475</w:t>
            </w:r>
            <w:r>
              <w:rPr>
                <w:rFonts w:ascii="Arial" w:eastAsia="Calibri" w:hAnsi="Arial" w:cs="Arial"/>
                <w:b/>
                <w:sz w:val="28"/>
                <w:szCs w:val="28"/>
              </w:rPr>
              <w:t xml:space="preserve">  </w:t>
            </w:r>
          </w:p>
        </w:tc>
        <w:tc>
          <w:tcPr>
            <w:tcW w:w="1842" w:type="dxa"/>
            <w:shd w:val="clear" w:color="auto" w:fill="FFFFFF" w:themeFill="background1"/>
          </w:tcPr>
          <w:p w14:paraId="15086EDC" w14:textId="65E61916" w:rsidR="002E6D95" w:rsidRDefault="002E6D95" w:rsidP="002E6D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w:t>
            </w:r>
            <w:r w:rsidR="00B375F7">
              <w:rPr>
                <w:rFonts w:ascii="Arial" w:eastAsia="Calibri" w:hAnsi="Arial" w:cs="Arial"/>
                <w:b/>
                <w:sz w:val="28"/>
                <w:szCs w:val="28"/>
              </w:rPr>
              <w:t>372</w:t>
            </w:r>
            <w:r>
              <w:rPr>
                <w:rFonts w:ascii="Arial" w:eastAsia="Calibri" w:hAnsi="Arial" w:cs="Arial"/>
                <w:b/>
                <w:sz w:val="28"/>
                <w:szCs w:val="28"/>
              </w:rPr>
              <w:t xml:space="preserve">   </w:t>
            </w:r>
          </w:p>
        </w:tc>
        <w:tc>
          <w:tcPr>
            <w:tcW w:w="1798" w:type="dxa"/>
            <w:shd w:val="clear" w:color="auto" w:fill="FFFFFF" w:themeFill="background1"/>
          </w:tcPr>
          <w:p w14:paraId="7F91B879" w14:textId="01401110" w:rsidR="002E6D95" w:rsidRDefault="002E6D95" w:rsidP="002E6D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w:t>
            </w:r>
            <w:r w:rsidR="00B375F7">
              <w:rPr>
                <w:rFonts w:ascii="Arial" w:eastAsia="Calibri" w:hAnsi="Arial" w:cs="Arial"/>
                <w:b/>
                <w:sz w:val="28"/>
                <w:szCs w:val="28"/>
              </w:rPr>
              <w:t>372</w:t>
            </w:r>
            <w:r>
              <w:rPr>
                <w:rFonts w:ascii="Arial" w:eastAsia="Calibri" w:hAnsi="Arial" w:cs="Arial"/>
                <w:b/>
                <w:sz w:val="28"/>
                <w:szCs w:val="28"/>
              </w:rPr>
              <w:t xml:space="preserve">   </w:t>
            </w:r>
          </w:p>
        </w:tc>
      </w:tr>
    </w:tbl>
    <w:p w14:paraId="1925FA70" w14:textId="77777777" w:rsidR="002E6D95" w:rsidRDefault="00EF0792" w:rsidP="002E6D95">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lang w:val="es-ES_tradnl" w:eastAsia="es-ES"/>
        </w:rPr>
        <w:br w:type="textWrapping" w:clear="all"/>
      </w:r>
    </w:p>
    <w:tbl>
      <w:tblPr>
        <w:tblStyle w:val="Cuadrculamedia1-nfasis6"/>
        <w:tblpPr w:leftFromText="141" w:rightFromText="141" w:vertAnchor="text" w:tblpY="1"/>
        <w:tblOverlap w:val="never"/>
        <w:tblW w:w="5000" w:type="pct"/>
        <w:shd w:val="clear" w:color="auto" w:fill="FDE4D0"/>
        <w:tblLayout w:type="fixed"/>
        <w:tblLook w:val="04A0" w:firstRow="1" w:lastRow="0" w:firstColumn="1" w:lastColumn="0" w:noHBand="0" w:noVBand="1"/>
      </w:tblPr>
      <w:tblGrid>
        <w:gridCol w:w="2825"/>
        <w:gridCol w:w="1418"/>
        <w:gridCol w:w="1843"/>
        <w:gridCol w:w="1842"/>
        <w:gridCol w:w="1798"/>
      </w:tblGrid>
      <w:tr w:rsidR="002E6D95" w14:paraId="2A5976E7" w14:textId="77777777" w:rsidTr="00632164">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610550C9" w14:textId="77777777" w:rsidR="002E6D95" w:rsidRPr="002E6D95" w:rsidRDefault="002E6D95" w:rsidP="00632164">
            <w:pPr>
              <w:widowControl w:val="0"/>
              <w:spacing w:after="0" w:line="240" w:lineRule="auto"/>
              <w:jc w:val="center"/>
              <w:rPr>
                <w:rFonts w:ascii="Arial" w:eastAsia="Times New Roman" w:hAnsi="Arial" w:cs="Arial"/>
                <w:color w:val="FFFFFF" w:themeColor="background1"/>
                <w:sz w:val="28"/>
                <w:szCs w:val="28"/>
                <w:lang w:val="es-ES_tradnl" w:eastAsia="es-ES"/>
              </w:rPr>
            </w:pPr>
            <w:r w:rsidRPr="002E6D95">
              <w:rPr>
                <w:rFonts w:ascii="Arial" w:eastAsia="Times New Roman" w:hAnsi="Arial" w:cs="Arial"/>
                <w:color w:val="FFFFFF" w:themeColor="background1"/>
                <w:sz w:val="28"/>
                <w:szCs w:val="28"/>
                <w:lang w:val="es-ES_tradnl" w:eastAsia="es-ES"/>
              </w:rPr>
              <w:t>SALIDAS 202</w:t>
            </w:r>
            <w:r>
              <w:rPr>
                <w:rFonts w:ascii="Arial" w:eastAsia="Times New Roman" w:hAnsi="Arial" w:cs="Arial"/>
                <w:color w:val="FFFFFF" w:themeColor="background1"/>
                <w:sz w:val="28"/>
                <w:szCs w:val="28"/>
                <w:lang w:val="es-ES_tradnl" w:eastAsia="es-ES"/>
              </w:rPr>
              <w:t>6</w:t>
            </w:r>
          </w:p>
        </w:tc>
        <w:tc>
          <w:tcPr>
            <w:tcW w:w="1418" w:type="dxa"/>
            <w:shd w:val="clear" w:color="auto" w:fill="E36C0A" w:themeFill="accent6" w:themeFillShade="BF"/>
            <w:vAlign w:val="center"/>
          </w:tcPr>
          <w:p w14:paraId="23F90E68" w14:textId="77777777" w:rsidR="002E6D9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bCs w:val="0"/>
                <w:color w:val="FFFFFF" w:themeColor="background1"/>
                <w:sz w:val="20"/>
                <w:szCs w:val="20"/>
                <w:lang w:val="es-ES_tradnl" w:eastAsia="es-ES"/>
              </w:rPr>
              <w:t>Categoría</w:t>
            </w:r>
          </w:p>
        </w:tc>
        <w:tc>
          <w:tcPr>
            <w:tcW w:w="5483" w:type="dxa"/>
            <w:gridSpan w:val="3"/>
            <w:shd w:val="clear" w:color="auto" w:fill="E36C0A" w:themeFill="accent6" w:themeFillShade="BF"/>
          </w:tcPr>
          <w:p w14:paraId="24AA6807" w14:textId="77777777" w:rsidR="002E6D95" w:rsidRPr="00BC5E0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BC5E05">
              <w:rPr>
                <w:rFonts w:ascii="Arial" w:hAnsi="Arial" w:cs="Arial"/>
                <w:bCs w:val="0"/>
                <w:color w:val="FFFFFF" w:themeColor="background1"/>
                <w:sz w:val="24"/>
                <w:szCs w:val="24"/>
              </w:rPr>
              <w:t xml:space="preserve">VALOR POR PERSONA EN </w:t>
            </w:r>
          </w:p>
          <w:p w14:paraId="38658985" w14:textId="77777777" w:rsidR="002E6D95" w:rsidRPr="00BC5E0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4"/>
                <w:szCs w:val="24"/>
              </w:rPr>
            </w:pPr>
          </w:p>
        </w:tc>
      </w:tr>
      <w:tr w:rsidR="002E6D95" w14:paraId="7BF76346" w14:textId="77777777" w:rsidTr="0063216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45334F9D" w14:textId="77777777" w:rsidR="002E6D95" w:rsidRDefault="002E6D95" w:rsidP="00632164">
            <w:pPr>
              <w:widowControl w:val="0"/>
              <w:spacing w:after="0" w:line="240" w:lineRule="auto"/>
              <w:jc w:val="center"/>
              <w:rPr>
                <w:rFonts w:ascii="Arial" w:eastAsia="Times New Roman" w:hAnsi="Arial" w:cs="Arial"/>
                <w:color w:val="FFFFFF" w:themeColor="background1"/>
                <w:sz w:val="20"/>
                <w:szCs w:val="20"/>
                <w:lang w:val="es-ES_tradnl" w:eastAsia="es-ES"/>
              </w:rPr>
            </w:pPr>
          </w:p>
        </w:tc>
        <w:tc>
          <w:tcPr>
            <w:tcW w:w="1418" w:type="dxa"/>
            <w:shd w:val="clear" w:color="auto" w:fill="E36C0A" w:themeFill="accent6" w:themeFillShade="BF"/>
            <w:vAlign w:val="center"/>
          </w:tcPr>
          <w:p w14:paraId="5C820FC0" w14:textId="77777777" w:rsid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843" w:type="dxa"/>
            <w:shd w:val="clear" w:color="auto" w:fill="E36C0A" w:themeFill="accent6" w:themeFillShade="BF"/>
          </w:tcPr>
          <w:p w14:paraId="04A3312A" w14:textId="77777777" w:rsidR="002E6D95" w:rsidRP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proofErr w:type="gramStart"/>
            <w:r w:rsidRPr="002E6D95">
              <w:rPr>
                <w:rFonts w:ascii="Arial" w:hAnsi="Arial" w:cs="Arial"/>
                <w:b/>
                <w:bCs/>
                <w:color w:val="FFFFFF" w:themeColor="background1"/>
                <w:sz w:val="28"/>
                <w:szCs w:val="28"/>
              </w:rPr>
              <w:t>SINGLE</w:t>
            </w:r>
            <w:proofErr w:type="gramEnd"/>
          </w:p>
        </w:tc>
        <w:tc>
          <w:tcPr>
            <w:tcW w:w="1842" w:type="dxa"/>
            <w:shd w:val="clear" w:color="auto" w:fill="E36C0A" w:themeFill="accent6" w:themeFillShade="BF"/>
          </w:tcPr>
          <w:p w14:paraId="03A1C7C4" w14:textId="77777777" w:rsidR="002E6D95" w:rsidRP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 xml:space="preserve">DOBLE  </w:t>
            </w:r>
          </w:p>
        </w:tc>
        <w:tc>
          <w:tcPr>
            <w:tcW w:w="1798" w:type="dxa"/>
            <w:shd w:val="clear" w:color="auto" w:fill="E36C0A" w:themeFill="accent6" w:themeFillShade="BF"/>
          </w:tcPr>
          <w:p w14:paraId="707963D2" w14:textId="77777777" w:rsidR="002E6D95" w:rsidRP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TRIPLE</w:t>
            </w:r>
          </w:p>
        </w:tc>
      </w:tr>
      <w:tr w:rsidR="002E6D95" w14:paraId="0D2910A2" w14:textId="77777777" w:rsidTr="00632164">
        <w:trPr>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14:paraId="5CA87B86" w14:textId="77777777" w:rsidR="002E6D95" w:rsidRPr="007227C1" w:rsidRDefault="002E6D95" w:rsidP="00632164">
            <w:pPr>
              <w:spacing w:after="0" w:line="240" w:lineRule="auto"/>
              <w:jc w:val="center"/>
              <w:rPr>
                <w:rFonts w:ascii="Arial" w:hAnsi="Arial" w:cs="Arial"/>
                <w:b w:val="0"/>
                <w:sz w:val="24"/>
                <w:szCs w:val="24"/>
              </w:rPr>
            </w:pPr>
            <w:r>
              <w:rPr>
                <w:rFonts w:ascii="Arial" w:hAnsi="Arial" w:cs="Arial"/>
                <w:b w:val="0"/>
                <w:sz w:val="24"/>
                <w:szCs w:val="24"/>
              </w:rPr>
              <w:t xml:space="preserve">08 </w:t>
            </w:r>
            <w:proofErr w:type="gramStart"/>
            <w:r>
              <w:rPr>
                <w:rFonts w:ascii="Arial" w:hAnsi="Arial" w:cs="Arial"/>
                <w:b w:val="0"/>
                <w:sz w:val="24"/>
                <w:szCs w:val="24"/>
              </w:rPr>
              <w:t>Enero</w:t>
            </w:r>
            <w:proofErr w:type="gramEnd"/>
            <w:r>
              <w:rPr>
                <w:rFonts w:ascii="Arial" w:hAnsi="Arial" w:cs="Arial"/>
                <w:b w:val="0"/>
                <w:sz w:val="24"/>
                <w:szCs w:val="24"/>
              </w:rPr>
              <w:t xml:space="preserve"> al </w:t>
            </w:r>
            <w:r w:rsidR="002C2171">
              <w:rPr>
                <w:rFonts w:ascii="Arial" w:hAnsi="Arial" w:cs="Arial"/>
                <w:b w:val="0"/>
                <w:sz w:val="24"/>
                <w:szCs w:val="24"/>
              </w:rPr>
              <w:t>28 Febrero</w:t>
            </w:r>
          </w:p>
        </w:tc>
        <w:tc>
          <w:tcPr>
            <w:tcW w:w="1418" w:type="dxa"/>
            <w:shd w:val="clear" w:color="auto" w:fill="FDE4D0"/>
            <w:vAlign w:val="center"/>
          </w:tcPr>
          <w:p w14:paraId="4697B0B3" w14:textId="77777777" w:rsidR="002E6D95" w:rsidRPr="006B7371" w:rsidRDefault="002E6D95" w:rsidP="006321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val="es-ES_tradnl" w:eastAsia="es-ES"/>
              </w:rPr>
            </w:pPr>
            <w:r>
              <w:rPr>
                <w:rFonts w:ascii="Arial" w:eastAsia="Times New Roman" w:hAnsi="Arial" w:cs="Arial"/>
                <w:b/>
                <w:color w:val="000000"/>
                <w:lang w:val="es-ES_tradnl" w:eastAsia="es-ES"/>
              </w:rPr>
              <w:t>4</w:t>
            </w:r>
            <w:r w:rsidRPr="006B7371">
              <w:rPr>
                <w:rFonts w:ascii="Arial" w:eastAsia="Times New Roman" w:hAnsi="Arial" w:cs="Arial"/>
                <w:b/>
                <w:color w:val="000000"/>
                <w:lang w:val="es-ES_tradnl" w:eastAsia="es-ES"/>
              </w:rPr>
              <w:t>*</w:t>
            </w:r>
          </w:p>
        </w:tc>
        <w:tc>
          <w:tcPr>
            <w:tcW w:w="1843" w:type="dxa"/>
            <w:shd w:val="clear" w:color="auto" w:fill="FFFFFF" w:themeFill="background1"/>
          </w:tcPr>
          <w:p w14:paraId="4462A7E2" w14:textId="23CB8D59" w:rsidR="002E6D95" w:rsidRDefault="002E6D95" w:rsidP="006321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w:t>
            </w:r>
            <w:r w:rsidR="00B375F7">
              <w:rPr>
                <w:rFonts w:ascii="Arial" w:eastAsia="Calibri" w:hAnsi="Arial" w:cs="Arial"/>
                <w:b/>
                <w:sz w:val="28"/>
                <w:szCs w:val="28"/>
              </w:rPr>
              <w:t>411</w:t>
            </w:r>
          </w:p>
          <w:p w14:paraId="17CF4F50" w14:textId="77777777" w:rsidR="002E6D95" w:rsidRDefault="002E6D95" w:rsidP="006321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842" w:type="dxa"/>
            <w:shd w:val="clear" w:color="auto" w:fill="FFFFFF" w:themeFill="background1"/>
          </w:tcPr>
          <w:p w14:paraId="07226B1C" w14:textId="0642ED72" w:rsidR="002E6D95" w:rsidRDefault="002E6D95" w:rsidP="006321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w:t>
            </w:r>
            <w:r w:rsidR="00B375F7">
              <w:rPr>
                <w:rFonts w:ascii="Arial" w:eastAsia="Calibri" w:hAnsi="Arial" w:cs="Arial"/>
                <w:b/>
                <w:sz w:val="28"/>
                <w:szCs w:val="28"/>
              </w:rPr>
              <w:t>308</w:t>
            </w:r>
          </w:p>
          <w:p w14:paraId="4E73C9BE" w14:textId="77777777" w:rsidR="002E6D95" w:rsidRDefault="002E6D95" w:rsidP="0063216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798" w:type="dxa"/>
            <w:shd w:val="clear" w:color="auto" w:fill="FFFFFF" w:themeFill="background1"/>
          </w:tcPr>
          <w:p w14:paraId="2776A1C7" w14:textId="1F2654F1" w:rsidR="002E6D95" w:rsidRDefault="002E6D95" w:rsidP="00B375F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b/>
                <w:sz w:val="28"/>
                <w:szCs w:val="28"/>
              </w:rPr>
              <w:t xml:space="preserve">US$ </w:t>
            </w:r>
            <w:r w:rsidR="00B375F7">
              <w:rPr>
                <w:rFonts w:ascii="Arial" w:eastAsia="Calibri" w:hAnsi="Arial" w:cs="Arial"/>
                <w:b/>
                <w:sz w:val="28"/>
                <w:szCs w:val="28"/>
              </w:rPr>
              <w:t>308</w:t>
            </w:r>
          </w:p>
        </w:tc>
      </w:tr>
    </w:tbl>
    <w:p w14:paraId="7B6FD94F"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0CF0B053"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08A9271D" w14:textId="6036A8FA"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42D39A1D" w14:textId="77777777" w:rsidR="009D25F3" w:rsidRPr="0075201C" w:rsidRDefault="009D25F3" w:rsidP="009D25F3">
      <w:pPr>
        <w:spacing w:after="0" w:line="240" w:lineRule="auto"/>
        <w:rPr>
          <w:rFonts w:ascii="Arial" w:eastAsia="Times New Roman" w:hAnsi="Arial" w:cs="Arial"/>
          <w:b/>
          <w:color w:val="E36C0A" w:themeColor="accent6" w:themeShade="BF"/>
          <w:u w:val="single"/>
          <w:lang w:val="es-ES_tradnl" w:eastAsia="es-ES"/>
        </w:rPr>
      </w:pPr>
      <w:r w:rsidRPr="0075201C">
        <w:rPr>
          <w:rFonts w:ascii="Arial" w:eastAsia="Times New Roman" w:hAnsi="Arial" w:cs="Arial"/>
          <w:b/>
          <w:color w:val="E36C0A" w:themeColor="accent6" w:themeShade="BF"/>
          <w:u w:val="single"/>
          <w:lang w:val="es-ES_tradnl" w:eastAsia="es-ES"/>
        </w:rPr>
        <w:t>NOCHE ADICIONAL EN EL CAIRO</w:t>
      </w:r>
    </w:p>
    <w:p w14:paraId="4ACC110B" w14:textId="77777777" w:rsidR="009D25F3" w:rsidRPr="0075201C" w:rsidRDefault="009D25F3" w:rsidP="009D25F3">
      <w:pPr>
        <w:spacing w:after="0" w:line="240" w:lineRule="auto"/>
        <w:rPr>
          <w:rFonts w:ascii="Arial" w:eastAsia="Times New Roman" w:hAnsi="Arial" w:cs="Arial"/>
          <w:sz w:val="24"/>
          <w:szCs w:val="24"/>
          <w:lang w:val="es-ES_tradnl" w:eastAsia="es-ES"/>
        </w:rPr>
      </w:pPr>
      <w:proofErr w:type="gramStart"/>
      <w:r w:rsidRPr="0075201C">
        <w:rPr>
          <w:rFonts w:ascii="Arial" w:eastAsia="Times New Roman" w:hAnsi="Arial" w:cs="Arial"/>
          <w:sz w:val="24"/>
          <w:szCs w:val="24"/>
          <w:lang w:val="es-ES_tradnl" w:eastAsia="es-ES"/>
        </w:rPr>
        <w:t>Single</w:t>
      </w:r>
      <w:proofErr w:type="gramEnd"/>
      <w:r w:rsidRPr="0075201C">
        <w:rPr>
          <w:rFonts w:ascii="Arial" w:eastAsia="Times New Roman" w:hAnsi="Arial" w:cs="Arial"/>
          <w:sz w:val="24"/>
          <w:szCs w:val="24"/>
          <w:lang w:val="es-ES_tradnl" w:eastAsia="es-ES"/>
        </w:rPr>
        <w:t xml:space="preserve"> US$ 129 por persona     </w:t>
      </w:r>
    </w:p>
    <w:p w14:paraId="11B6A9EB" w14:textId="77777777" w:rsidR="009D25F3" w:rsidRPr="0075201C" w:rsidRDefault="009D25F3" w:rsidP="009D25F3">
      <w:pPr>
        <w:spacing w:after="0" w:line="240" w:lineRule="auto"/>
        <w:rPr>
          <w:rFonts w:ascii="Arial" w:eastAsia="Times New Roman" w:hAnsi="Arial" w:cs="Arial"/>
          <w:sz w:val="24"/>
          <w:szCs w:val="24"/>
          <w:lang w:val="es-ES_tradnl" w:eastAsia="es-ES"/>
        </w:rPr>
      </w:pPr>
      <w:r w:rsidRPr="0075201C">
        <w:rPr>
          <w:rFonts w:ascii="Arial" w:eastAsia="Times New Roman" w:hAnsi="Arial" w:cs="Arial"/>
          <w:sz w:val="24"/>
          <w:szCs w:val="24"/>
          <w:lang w:val="es-ES_tradnl" w:eastAsia="es-ES"/>
        </w:rPr>
        <w:t>Doble/Triple US$ 90 por persona</w:t>
      </w:r>
    </w:p>
    <w:p w14:paraId="2BFD6985" w14:textId="33C5DFF8" w:rsidR="00B375F7" w:rsidRDefault="00B375F7">
      <w:pPr>
        <w:spacing w:after="0" w:line="240" w:lineRule="auto"/>
        <w:rPr>
          <w:rFonts w:ascii="Arial" w:eastAsia="Times New Roman" w:hAnsi="Arial" w:cs="Arial"/>
          <w:b/>
          <w:color w:val="E36C0A" w:themeColor="accent6" w:themeShade="BF"/>
          <w:sz w:val="18"/>
          <w:szCs w:val="18"/>
          <w:lang w:val="es-ES_tradnl" w:eastAsia="es-ES"/>
        </w:rPr>
      </w:pPr>
    </w:p>
    <w:p w14:paraId="492DFFF7" w14:textId="04C17C87" w:rsidR="00B375F7" w:rsidRDefault="00B375F7">
      <w:pPr>
        <w:spacing w:after="0" w:line="240" w:lineRule="auto"/>
        <w:rPr>
          <w:rFonts w:ascii="Arial" w:eastAsia="Times New Roman" w:hAnsi="Arial" w:cs="Arial"/>
          <w:b/>
          <w:color w:val="E36C0A" w:themeColor="accent6" w:themeShade="BF"/>
          <w:sz w:val="18"/>
          <w:szCs w:val="18"/>
          <w:lang w:val="es-ES_tradnl" w:eastAsia="es-ES"/>
        </w:rPr>
      </w:pPr>
    </w:p>
    <w:p w14:paraId="0DD2F9B3" w14:textId="71C1F368" w:rsidR="00B375F7" w:rsidRDefault="00B375F7">
      <w:pPr>
        <w:spacing w:after="0" w:line="240" w:lineRule="auto"/>
        <w:rPr>
          <w:rFonts w:ascii="Arial" w:eastAsia="Times New Roman" w:hAnsi="Arial" w:cs="Arial"/>
          <w:b/>
          <w:color w:val="E36C0A" w:themeColor="accent6" w:themeShade="BF"/>
          <w:sz w:val="18"/>
          <w:szCs w:val="18"/>
          <w:lang w:val="es-ES_tradnl" w:eastAsia="es-ES"/>
        </w:rPr>
      </w:pPr>
    </w:p>
    <w:p w14:paraId="38A3E381" w14:textId="025B961F" w:rsidR="00B375F7" w:rsidRDefault="00B375F7">
      <w:pPr>
        <w:spacing w:after="0" w:line="240" w:lineRule="auto"/>
        <w:rPr>
          <w:rFonts w:ascii="Arial" w:eastAsia="Times New Roman" w:hAnsi="Arial" w:cs="Arial"/>
          <w:b/>
          <w:color w:val="E36C0A" w:themeColor="accent6" w:themeShade="BF"/>
          <w:sz w:val="18"/>
          <w:szCs w:val="18"/>
          <w:lang w:val="es-ES_tradnl" w:eastAsia="es-ES"/>
        </w:rPr>
      </w:pPr>
    </w:p>
    <w:p w14:paraId="0E9AD6F7" w14:textId="653581F2" w:rsidR="00B375F7" w:rsidRDefault="00B375F7">
      <w:pPr>
        <w:spacing w:after="0" w:line="240" w:lineRule="auto"/>
        <w:rPr>
          <w:rFonts w:ascii="Arial" w:eastAsia="Times New Roman" w:hAnsi="Arial" w:cs="Arial"/>
          <w:b/>
          <w:color w:val="E36C0A" w:themeColor="accent6" w:themeShade="BF"/>
          <w:sz w:val="18"/>
          <w:szCs w:val="18"/>
          <w:lang w:val="es-ES_tradnl" w:eastAsia="es-ES"/>
        </w:rPr>
      </w:pPr>
    </w:p>
    <w:p w14:paraId="19972C8B" w14:textId="57948505" w:rsidR="00B375F7" w:rsidRDefault="00B375F7">
      <w:pPr>
        <w:spacing w:after="0" w:line="240" w:lineRule="auto"/>
        <w:rPr>
          <w:rFonts w:ascii="Arial" w:eastAsia="Times New Roman" w:hAnsi="Arial" w:cs="Arial"/>
          <w:b/>
          <w:color w:val="E36C0A" w:themeColor="accent6" w:themeShade="BF"/>
          <w:sz w:val="18"/>
          <w:szCs w:val="18"/>
          <w:lang w:val="es-ES_tradnl" w:eastAsia="es-ES"/>
        </w:rPr>
      </w:pPr>
    </w:p>
    <w:p w14:paraId="77BFF751" w14:textId="77777777" w:rsidR="00B375F7" w:rsidRDefault="00B375F7">
      <w:pPr>
        <w:spacing w:after="0" w:line="240" w:lineRule="auto"/>
        <w:rPr>
          <w:rFonts w:ascii="Arial" w:eastAsia="Times New Roman" w:hAnsi="Arial" w:cs="Arial"/>
          <w:b/>
          <w:color w:val="E36C0A" w:themeColor="accent6" w:themeShade="BF"/>
          <w:sz w:val="18"/>
          <w:szCs w:val="18"/>
          <w:lang w:val="es-ES_tradnl" w:eastAsia="es-ES"/>
        </w:rPr>
      </w:pPr>
    </w:p>
    <w:p w14:paraId="5C4E3789" w14:textId="77777777" w:rsidR="002E6D95" w:rsidRPr="002E6D95" w:rsidRDefault="002E6D95" w:rsidP="002E6D95">
      <w:pPr>
        <w:rPr>
          <w:rFonts w:ascii="Arial" w:hAnsi="Arial" w:cs="Arial"/>
          <w:lang w:val="es-MX" w:eastAsia="es-ES"/>
        </w:rPr>
      </w:pPr>
      <w:r w:rsidRPr="002E6D95">
        <w:rPr>
          <w:rFonts w:ascii="Arial" w:eastAsia="Times New Roman" w:hAnsi="Arial" w:cs="Arial"/>
          <w:b/>
          <w:color w:val="E36C0A" w:themeColor="accent6" w:themeShade="BF"/>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2967"/>
        <w:gridCol w:w="6759"/>
      </w:tblGrid>
      <w:tr w:rsidR="00B375F7" w14:paraId="4C9750BB" w14:textId="77777777" w:rsidTr="00B375F7">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E36C0A" w:themeFill="accent6" w:themeFillShade="BF"/>
            <w:vAlign w:val="center"/>
          </w:tcPr>
          <w:p w14:paraId="3FB55EDB" w14:textId="77777777" w:rsidR="00B375F7" w:rsidRDefault="00B375F7" w:rsidP="00632164">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6759" w:type="dxa"/>
            <w:shd w:val="clear" w:color="auto" w:fill="E36C0A" w:themeFill="accent6" w:themeFillShade="BF"/>
            <w:vAlign w:val="center"/>
          </w:tcPr>
          <w:p w14:paraId="2C04DA77" w14:textId="77777777" w:rsidR="00B375F7" w:rsidRDefault="00B375F7"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4*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B375F7" w14:paraId="4336116A" w14:textId="77777777" w:rsidTr="00B375F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14:paraId="6400EB20" w14:textId="77777777" w:rsidR="00B375F7" w:rsidRDefault="00B375F7" w:rsidP="00632164">
            <w:pPr>
              <w:widowControl w:val="0"/>
              <w:spacing w:after="0" w:line="240" w:lineRule="auto"/>
              <w:jc w:val="center"/>
              <w:rPr>
                <w:rFonts w:ascii="Arial" w:eastAsia="Calibri" w:hAnsi="Arial" w:cs="Arial"/>
                <w:color w:val="FFFFFF" w:themeColor="background1"/>
                <w:sz w:val="20"/>
                <w:szCs w:val="20"/>
                <w:lang w:val="es-AR"/>
              </w:rPr>
            </w:pPr>
            <w:r>
              <w:rPr>
                <w:rFonts w:ascii="Arial" w:eastAsia="Calibri" w:hAnsi="Arial" w:cs="Arial"/>
                <w:sz w:val="18"/>
                <w:szCs w:val="18"/>
              </w:rPr>
              <w:t>EL CAIRO</w:t>
            </w:r>
          </w:p>
        </w:tc>
        <w:tc>
          <w:tcPr>
            <w:tcW w:w="6759" w:type="dxa"/>
            <w:shd w:val="clear" w:color="auto" w:fill="auto"/>
            <w:vAlign w:val="center"/>
          </w:tcPr>
          <w:p w14:paraId="1249189F" w14:textId="1F5A0DEE" w:rsidR="00B375F7" w:rsidRPr="00CF327B" w:rsidRDefault="00B375F7"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Hipervnculo"/>
                <w:bCs/>
                <w:color w:val="auto"/>
              </w:rPr>
            </w:pPr>
            <w:r w:rsidRPr="00CF327B">
              <w:rPr>
                <w:rFonts w:cs="Calibri"/>
                <w:bCs/>
                <w:spacing w:val="1"/>
                <w:lang w:val="tr-TR"/>
              </w:rPr>
              <w:t>Barceló Pyramids</w:t>
            </w:r>
            <w:r>
              <w:rPr>
                <w:rFonts w:cs="Calibri"/>
                <w:bCs/>
                <w:spacing w:val="1"/>
                <w:lang w:val="tr-TR"/>
              </w:rPr>
              <w:t xml:space="preserve"> /</w:t>
            </w:r>
          </w:p>
          <w:p w14:paraId="1942581E" w14:textId="4B067B7C" w:rsidR="00B375F7" w:rsidRPr="00CF327B" w:rsidRDefault="00B375F7" w:rsidP="00632164">
            <w:pPr>
              <w:spacing w:after="0" w:line="240" w:lineRule="auto"/>
              <w:cnfStyle w:val="000000100000" w:firstRow="0" w:lastRow="0" w:firstColumn="0" w:lastColumn="0" w:oddVBand="0" w:evenVBand="0" w:oddHBand="1" w:evenHBand="0" w:firstRowFirstColumn="0" w:firstRowLastColumn="0" w:lastRowFirstColumn="0" w:lastRowLastColumn="0"/>
              <w:rPr>
                <w:rFonts w:cs="Calibri"/>
                <w:bCs/>
                <w:spacing w:val="1"/>
                <w:u w:val="single"/>
                <w:lang w:val="tr-TR"/>
              </w:rPr>
            </w:pPr>
            <w:r w:rsidRPr="00CF327B">
              <w:rPr>
                <w:rFonts w:cs="Calibri"/>
                <w:bCs/>
                <w:spacing w:val="1"/>
                <w:lang w:val="tr-TR"/>
              </w:rPr>
              <w:t>Jaz Pyramids</w:t>
            </w:r>
            <w:r>
              <w:rPr>
                <w:rFonts w:cs="Calibri"/>
                <w:bCs/>
                <w:spacing w:val="1"/>
                <w:lang w:val="tr-TR"/>
              </w:rPr>
              <w:t xml:space="preserve"> / </w:t>
            </w:r>
            <w:r w:rsidRPr="00CF327B">
              <w:rPr>
                <w:rFonts w:cs="Calibri"/>
                <w:bCs/>
                <w:spacing w:val="1"/>
                <w:lang w:val="tr-TR"/>
              </w:rPr>
              <w:t>Azal Pyramids</w:t>
            </w:r>
            <w:r>
              <w:rPr>
                <w:rFonts w:cs="Calibri"/>
                <w:bCs/>
                <w:spacing w:val="1"/>
                <w:lang w:val="tr-TR"/>
              </w:rPr>
              <w:t xml:space="preserve"> / Pyramids Park / Caairo Pyramids / Stay Inn Cairo / Le Passage / Triumph Plaza / Novotel 6th Of Octiber</w:t>
            </w:r>
          </w:p>
          <w:p w14:paraId="213B2DE6" w14:textId="77777777" w:rsidR="00B375F7" w:rsidRPr="003D7C2C" w:rsidRDefault="00B375F7"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p>
        </w:tc>
      </w:tr>
    </w:tbl>
    <w:p w14:paraId="0C46F87C"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19B772E2"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65A23B2C" w14:textId="77777777" w:rsidR="0075201C" w:rsidRDefault="0075201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BC4F090" w14:textId="77777777"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6D4D752A" w14:textId="77777777"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F94B695" w14:textId="77777777" w:rsidR="00BC4F31" w:rsidRPr="002E6D95" w:rsidRDefault="00BC4F31" w:rsidP="00BC4F31">
      <w:pPr>
        <w:pStyle w:val="Sinespaciado"/>
        <w:widowControl w:val="0"/>
        <w:numPr>
          <w:ilvl w:val="0"/>
          <w:numId w:val="7"/>
        </w:numPr>
        <w:jc w:val="both"/>
        <w:textAlignment w:val="baseline"/>
        <w:rPr>
          <w:rFonts w:ascii="Arial" w:hAnsi="Arial" w:cs="Arial"/>
          <w:b/>
          <w:sz w:val="20"/>
          <w:szCs w:val="20"/>
          <w:lang w:val="es-ES" w:eastAsia="es-ES"/>
        </w:rPr>
      </w:pPr>
      <w:r w:rsidRPr="002E6D95">
        <w:rPr>
          <w:rFonts w:ascii="Arial" w:hAnsi="Arial" w:cs="Arial"/>
          <w:sz w:val="20"/>
          <w:szCs w:val="20"/>
          <w:lang w:val="es-ES" w:eastAsia="es-ES"/>
        </w:rPr>
        <w:t xml:space="preserve">Traslados aeropuerto – hotel – aeropuerto </w:t>
      </w:r>
    </w:p>
    <w:p w14:paraId="172D4261" w14:textId="77777777" w:rsidR="00BC4F31" w:rsidRPr="002E6D95" w:rsidRDefault="00724F1C" w:rsidP="00BC4F31">
      <w:pPr>
        <w:pStyle w:val="Sinespaciado"/>
        <w:widowControl w:val="0"/>
        <w:numPr>
          <w:ilvl w:val="0"/>
          <w:numId w:val="7"/>
        </w:numPr>
        <w:jc w:val="both"/>
        <w:textAlignment w:val="baseline"/>
        <w:rPr>
          <w:rFonts w:ascii="Arial" w:hAnsi="Arial" w:cs="Arial"/>
          <w:sz w:val="20"/>
          <w:szCs w:val="20"/>
          <w:lang w:val="es-ES_tradnl" w:eastAsia="es-ES"/>
        </w:rPr>
      </w:pPr>
      <w:r w:rsidRPr="002E6D95">
        <w:rPr>
          <w:rFonts w:ascii="Arial" w:hAnsi="Arial" w:cs="Arial"/>
          <w:sz w:val="20"/>
          <w:szCs w:val="20"/>
          <w:lang w:val="es-ES_tradnl" w:eastAsia="es-ES"/>
        </w:rPr>
        <w:t>3</w:t>
      </w:r>
      <w:r w:rsidR="00BC4F31" w:rsidRPr="002E6D95">
        <w:rPr>
          <w:rFonts w:ascii="Arial" w:hAnsi="Arial" w:cs="Arial"/>
          <w:sz w:val="20"/>
          <w:szCs w:val="20"/>
          <w:lang w:val="es-ES_tradnl" w:eastAsia="es-ES"/>
        </w:rPr>
        <w:t xml:space="preserve"> noches de alojamiento en </w:t>
      </w:r>
      <w:r w:rsidRPr="002E6D95">
        <w:rPr>
          <w:rFonts w:ascii="Arial" w:hAnsi="Arial" w:cs="Arial"/>
          <w:sz w:val="20"/>
          <w:szCs w:val="20"/>
          <w:lang w:val="es-ES_tradnl" w:eastAsia="es-ES"/>
        </w:rPr>
        <w:t>El Cairo con desayuno</w:t>
      </w:r>
    </w:p>
    <w:p w14:paraId="44A95D7D" w14:textId="77777777" w:rsidR="00CE353A" w:rsidRPr="002E6D95" w:rsidRDefault="00CE353A" w:rsidP="00BB4AFC">
      <w:pPr>
        <w:pStyle w:val="Sinespaciado"/>
        <w:widowControl w:val="0"/>
        <w:numPr>
          <w:ilvl w:val="0"/>
          <w:numId w:val="7"/>
        </w:numPr>
        <w:jc w:val="both"/>
        <w:textAlignment w:val="baseline"/>
        <w:rPr>
          <w:rFonts w:ascii="Arial" w:hAnsi="Arial" w:cs="Arial"/>
          <w:sz w:val="20"/>
          <w:szCs w:val="20"/>
          <w:lang w:val="es-ES_tradnl" w:eastAsia="es-ES"/>
        </w:rPr>
      </w:pPr>
      <w:r w:rsidRPr="002E6D95">
        <w:rPr>
          <w:rFonts w:ascii="Arial" w:hAnsi="Arial" w:cs="Arial"/>
          <w:sz w:val="20"/>
          <w:szCs w:val="20"/>
          <w:lang w:val="es-ES" w:eastAsia="es-ES"/>
        </w:rPr>
        <w:t>Visitas según itinerario</w:t>
      </w:r>
    </w:p>
    <w:p w14:paraId="30746CF0" w14:textId="77777777" w:rsidR="007227C1" w:rsidRPr="002E6D95" w:rsidRDefault="007227C1" w:rsidP="007227C1">
      <w:pPr>
        <w:pStyle w:val="Prrafodelista"/>
        <w:numPr>
          <w:ilvl w:val="0"/>
          <w:numId w:val="7"/>
        </w:numPr>
        <w:suppressAutoHyphens w:val="0"/>
        <w:autoSpaceDE w:val="0"/>
        <w:autoSpaceDN w:val="0"/>
        <w:spacing w:after="0" w:line="240" w:lineRule="auto"/>
        <w:jc w:val="both"/>
        <w:rPr>
          <w:rFonts w:ascii="Arial" w:hAnsi="Arial" w:cs="Arial"/>
          <w:sz w:val="20"/>
          <w:szCs w:val="20"/>
          <w:lang w:val="es-ES_tradnl"/>
        </w:rPr>
      </w:pPr>
      <w:r w:rsidRPr="002E6D95">
        <w:rPr>
          <w:rFonts w:ascii="Arial" w:hAnsi="Arial" w:cs="Arial"/>
          <w:sz w:val="20"/>
          <w:szCs w:val="20"/>
          <w:lang w:val="es-ES_tradnl"/>
        </w:rPr>
        <w:t>Medio día de visitas a las Tres Pirámides de Guiza, a la Eterna Esfinge y al Templo del Valle de Kefrén.</w:t>
      </w:r>
    </w:p>
    <w:p w14:paraId="2A33AB0C" w14:textId="67BFE5F6" w:rsidR="00BC4F31" w:rsidRPr="002E6D95" w:rsidRDefault="00BC4F31" w:rsidP="00BC4F31">
      <w:pPr>
        <w:pStyle w:val="Sinespaciado"/>
        <w:widowControl w:val="0"/>
        <w:numPr>
          <w:ilvl w:val="0"/>
          <w:numId w:val="7"/>
        </w:numPr>
        <w:jc w:val="both"/>
        <w:textAlignment w:val="baseline"/>
        <w:rPr>
          <w:rFonts w:ascii="Arial" w:hAnsi="Arial" w:cs="Arial"/>
          <w:b/>
          <w:sz w:val="20"/>
          <w:szCs w:val="20"/>
          <w:lang w:val="es-ES_tradnl" w:eastAsia="es-ES"/>
        </w:rPr>
      </w:pPr>
      <w:r w:rsidRPr="002E6D95">
        <w:rPr>
          <w:rFonts w:ascii="Arial" w:eastAsiaTheme="minorHAnsi" w:hAnsi="Arial" w:cs="Arial"/>
          <w:sz w:val="20"/>
          <w:szCs w:val="20"/>
          <w:lang w:val="es-MX" w:eastAsia="es-ES"/>
        </w:rPr>
        <w:t xml:space="preserve">Guía </w:t>
      </w:r>
      <w:r w:rsidR="00B375F7">
        <w:rPr>
          <w:rFonts w:ascii="Arial" w:eastAsiaTheme="minorHAnsi" w:hAnsi="Arial" w:cs="Arial"/>
          <w:sz w:val="20"/>
          <w:szCs w:val="20"/>
          <w:lang w:val="es-MX" w:eastAsia="es-ES"/>
        </w:rPr>
        <w:t>egiptólogo d</w:t>
      </w:r>
      <w:r w:rsidRPr="002E6D95">
        <w:rPr>
          <w:rFonts w:ascii="Arial" w:eastAsiaTheme="minorHAnsi" w:hAnsi="Arial" w:cs="Arial"/>
          <w:sz w:val="20"/>
          <w:szCs w:val="20"/>
          <w:lang w:val="es-MX" w:eastAsia="es-ES"/>
        </w:rPr>
        <w:t>e habla hispana para todas las visitas indicadas en el programa</w:t>
      </w:r>
    </w:p>
    <w:p w14:paraId="1B35C4D4" w14:textId="77777777" w:rsidR="00BC4F31" w:rsidRPr="002E6D95" w:rsidRDefault="00BC4F31" w:rsidP="00BB4AFC">
      <w:pPr>
        <w:pStyle w:val="Prrafodelista"/>
        <w:numPr>
          <w:ilvl w:val="0"/>
          <w:numId w:val="7"/>
        </w:numPr>
        <w:suppressAutoHyphens w:val="0"/>
        <w:spacing w:after="0" w:line="240" w:lineRule="auto"/>
        <w:rPr>
          <w:rFonts w:ascii="Arial" w:hAnsi="Arial" w:cs="Arial"/>
          <w:sz w:val="20"/>
          <w:szCs w:val="20"/>
          <w:lang w:val="es-MX" w:eastAsia="es-ES"/>
        </w:rPr>
      </w:pPr>
      <w:r w:rsidRPr="002E6D95">
        <w:rPr>
          <w:rFonts w:ascii="Arial" w:hAnsi="Arial" w:cs="Arial"/>
          <w:sz w:val="20"/>
          <w:szCs w:val="20"/>
          <w:lang w:val="es-MX" w:eastAsia="es-ES"/>
        </w:rPr>
        <w:t xml:space="preserve">Trayectos </w:t>
      </w:r>
      <w:r w:rsidR="007227C1" w:rsidRPr="002E6D95">
        <w:rPr>
          <w:rFonts w:ascii="Arial" w:hAnsi="Arial" w:cs="Arial"/>
          <w:sz w:val="20"/>
          <w:szCs w:val="20"/>
          <w:lang w:val="es-MX" w:eastAsia="es-ES"/>
        </w:rPr>
        <w:t xml:space="preserve">en </w:t>
      </w:r>
      <w:r w:rsidRPr="002E6D95">
        <w:rPr>
          <w:rFonts w:ascii="Arial" w:hAnsi="Arial" w:cs="Arial"/>
          <w:sz w:val="20"/>
          <w:szCs w:val="20"/>
          <w:lang w:val="es-MX" w:eastAsia="es-ES"/>
        </w:rPr>
        <w:t>minibús o bus con A</w:t>
      </w:r>
      <w:r w:rsidR="007227C1" w:rsidRPr="002E6D95">
        <w:rPr>
          <w:rFonts w:ascii="Arial" w:hAnsi="Arial" w:cs="Arial"/>
          <w:sz w:val="20"/>
          <w:szCs w:val="20"/>
          <w:lang w:val="es-MX" w:eastAsia="es-ES"/>
        </w:rPr>
        <w:t>ire acondicionado</w:t>
      </w:r>
    </w:p>
    <w:p w14:paraId="78CCA7D8" w14:textId="77777777" w:rsidR="00BC4F31" w:rsidRPr="002E6D95" w:rsidRDefault="00BC4F31"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5EC71459" w14:textId="77777777" w:rsidR="00B375F7" w:rsidRDefault="00B375F7"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572D9877" w14:textId="47E607D3" w:rsidR="00BC4F31" w:rsidRPr="002E6D95" w:rsidRDefault="00BC4F31"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r w:rsidRPr="002E6D95">
        <w:rPr>
          <w:rFonts w:ascii="Arial" w:eastAsia="Times New Roman" w:hAnsi="Arial" w:cs="Arial"/>
          <w:b/>
          <w:color w:val="E36C0A" w:themeColor="accent6" w:themeShade="BF"/>
          <w:sz w:val="20"/>
          <w:szCs w:val="20"/>
          <w:u w:val="single"/>
          <w:lang w:val="es-ES_tradnl" w:eastAsia="es-ES"/>
        </w:rPr>
        <w:t xml:space="preserve">EL PRECIO NO INCLUYE: </w:t>
      </w:r>
    </w:p>
    <w:p w14:paraId="0B3EEA12" w14:textId="77777777" w:rsidR="00BC4F31" w:rsidRPr="002E6D95" w:rsidRDefault="00BC4F31" w:rsidP="00BC4F31">
      <w:pPr>
        <w:pStyle w:val="Sinespaciado"/>
        <w:widowControl w:val="0"/>
        <w:ind w:left="360"/>
        <w:jc w:val="both"/>
        <w:textAlignment w:val="baseline"/>
        <w:rPr>
          <w:rFonts w:ascii="Arial" w:hAnsi="Arial" w:cs="Arial"/>
          <w:b/>
          <w:sz w:val="20"/>
          <w:szCs w:val="20"/>
          <w:u w:val="single"/>
          <w:lang w:val="es-ES_tradnl" w:eastAsia="es-ES"/>
        </w:rPr>
      </w:pPr>
    </w:p>
    <w:p w14:paraId="07A66A0B" w14:textId="77777777" w:rsidR="00BC4F31" w:rsidRPr="002E6D95" w:rsidRDefault="00BC4F31" w:rsidP="00BC4F31">
      <w:pPr>
        <w:pStyle w:val="Sinespaciado"/>
        <w:widowControl w:val="0"/>
        <w:numPr>
          <w:ilvl w:val="0"/>
          <w:numId w:val="1"/>
        </w:numPr>
        <w:jc w:val="both"/>
        <w:textAlignment w:val="baseline"/>
        <w:rPr>
          <w:rFonts w:ascii="Arial" w:hAnsi="Arial" w:cs="Arial"/>
          <w:sz w:val="20"/>
          <w:szCs w:val="20"/>
          <w:lang w:val="es-ES_tradnl" w:eastAsia="es-ES"/>
        </w:rPr>
      </w:pPr>
      <w:r w:rsidRPr="002E6D95">
        <w:rPr>
          <w:rFonts w:ascii="Arial" w:hAnsi="Arial" w:cs="Arial"/>
          <w:sz w:val="20"/>
          <w:szCs w:val="20"/>
          <w:lang w:val="es-ES_tradnl" w:eastAsia="es-ES"/>
        </w:rPr>
        <w:t>Boletos de avión</w:t>
      </w:r>
      <w:r w:rsidR="00BB4AFC" w:rsidRPr="002E6D95">
        <w:rPr>
          <w:rFonts w:ascii="Arial" w:hAnsi="Arial" w:cs="Arial"/>
          <w:sz w:val="20"/>
          <w:szCs w:val="20"/>
          <w:lang w:val="es-ES_tradnl" w:eastAsia="es-ES"/>
        </w:rPr>
        <w:t xml:space="preserve"> internacionales</w:t>
      </w:r>
    </w:p>
    <w:p w14:paraId="163ECFA3" w14:textId="77777777" w:rsidR="00BC4F31" w:rsidRPr="002E6D95" w:rsidRDefault="00BC4F31" w:rsidP="00BC4F31">
      <w:pPr>
        <w:pStyle w:val="Sinespaciado"/>
        <w:widowControl w:val="0"/>
        <w:numPr>
          <w:ilvl w:val="0"/>
          <w:numId w:val="1"/>
        </w:numPr>
        <w:jc w:val="both"/>
        <w:textAlignment w:val="baseline"/>
        <w:rPr>
          <w:rFonts w:ascii="Arial" w:hAnsi="Arial" w:cs="Arial"/>
          <w:sz w:val="20"/>
          <w:szCs w:val="20"/>
          <w:lang w:val="es-ES_tradnl" w:eastAsia="es-ES"/>
        </w:rPr>
      </w:pPr>
      <w:r w:rsidRPr="002E6D95">
        <w:rPr>
          <w:rFonts w:ascii="Arial" w:eastAsia="Georgia" w:hAnsi="Arial" w:cs="Arial"/>
          <w:color w:val="000000"/>
          <w:sz w:val="20"/>
          <w:szCs w:val="20"/>
          <w:lang w:val="es-ES"/>
        </w:rPr>
        <w:t xml:space="preserve">Bebidas durante comidas y cenas  </w:t>
      </w:r>
    </w:p>
    <w:p w14:paraId="02B05711" w14:textId="77777777" w:rsidR="00BC4F31" w:rsidRPr="002E6D95" w:rsidRDefault="00BC4F31" w:rsidP="00BC4F31">
      <w:pPr>
        <w:pStyle w:val="Prrafodelista"/>
        <w:widowControl w:val="0"/>
        <w:numPr>
          <w:ilvl w:val="0"/>
          <w:numId w:val="1"/>
        </w:numPr>
        <w:suppressAutoHyphens w:val="0"/>
        <w:spacing w:after="0" w:line="240" w:lineRule="auto"/>
        <w:contextualSpacing w:val="0"/>
        <w:jc w:val="both"/>
        <w:rPr>
          <w:rFonts w:ascii="Arial" w:eastAsia="Times New Roman" w:hAnsi="Arial" w:cs="Arial"/>
          <w:sz w:val="20"/>
          <w:szCs w:val="20"/>
          <w:lang w:val="es-ES_tradnl" w:eastAsia="es-ES"/>
        </w:rPr>
      </w:pPr>
      <w:r w:rsidRPr="002E6D95">
        <w:rPr>
          <w:rFonts w:ascii="Arial" w:eastAsia="Times New Roman" w:hAnsi="Arial" w:cs="Arial"/>
          <w:sz w:val="20"/>
          <w:szCs w:val="20"/>
          <w:lang w:val="es-ES_tradnl" w:eastAsia="es-ES"/>
        </w:rPr>
        <w:t>Propinas a guías y choferes por persona al finalizar el circuito</w:t>
      </w:r>
    </w:p>
    <w:p w14:paraId="4208D927" w14:textId="77777777" w:rsidR="00BC4F31" w:rsidRPr="002E6D95" w:rsidRDefault="00BC4F31"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 xml:space="preserve">Gastos personales </w:t>
      </w:r>
    </w:p>
    <w:p w14:paraId="687F8CED" w14:textId="77777777" w:rsidR="00BB4AFC" w:rsidRPr="002E6D95"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Visado</w:t>
      </w:r>
      <w:r w:rsidR="00724F1C" w:rsidRPr="002E6D95">
        <w:rPr>
          <w:rFonts w:ascii="Arial" w:hAnsi="Arial" w:cs="Arial"/>
          <w:sz w:val="20"/>
          <w:szCs w:val="20"/>
          <w:lang w:val="es-MX" w:eastAsia="es-ES"/>
        </w:rPr>
        <w:t xml:space="preserve"> (US$ 30 pago en destino)</w:t>
      </w:r>
    </w:p>
    <w:p w14:paraId="584D2D1A" w14:textId="77777777" w:rsidR="00BB4AFC" w:rsidRPr="002E6D95"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Seguro de Viaje</w:t>
      </w:r>
    </w:p>
    <w:p w14:paraId="23C82B18" w14:textId="77777777" w:rsidR="006B7371" w:rsidRPr="002E6D95" w:rsidRDefault="006B7371"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 xml:space="preserve">Impuestos </w:t>
      </w:r>
      <w:r w:rsidR="00724F1C" w:rsidRPr="002E6D95">
        <w:rPr>
          <w:rFonts w:ascii="Arial" w:hAnsi="Arial" w:cs="Arial"/>
          <w:sz w:val="20"/>
          <w:szCs w:val="20"/>
          <w:lang w:val="es-MX" w:eastAsia="es-ES"/>
        </w:rPr>
        <w:t>locales</w:t>
      </w:r>
    </w:p>
    <w:p w14:paraId="512A081E" w14:textId="77777777" w:rsidR="00CE353A" w:rsidRPr="002E6D95" w:rsidRDefault="00CE353A"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Todo cargo no mencionado en el itinerario</w:t>
      </w:r>
    </w:p>
    <w:p w14:paraId="54863CEA" w14:textId="77777777" w:rsidR="00120EB5" w:rsidRDefault="00120EB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CDBCAEE" w14:textId="77777777" w:rsidR="00120EB5" w:rsidRDefault="00120EB5" w:rsidP="002E6D95">
      <w:pPr>
        <w:spacing w:after="0" w:line="240" w:lineRule="auto"/>
        <w:ind w:left="360"/>
        <w:jc w:val="both"/>
        <w:rPr>
          <w:rFonts w:ascii="Arial" w:eastAsia="Times New Roman" w:hAnsi="Arial" w:cs="Arial"/>
          <w:b/>
          <w:color w:val="E36C0A" w:themeColor="accent6" w:themeShade="BF"/>
          <w:sz w:val="18"/>
          <w:szCs w:val="18"/>
          <w:u w:val="single"/>
          <w:lang w:val="es-ES_tradnl" w:eastAsia="es-ES"/>
        </w:rPr>
      </w:pPr>
    </w:p>
    <w:p w14:paraId="5704D1D8" w14:textId="77777777" w:rsidR="00724F1C" w:rsidRDefault="00724F1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EF32CF3" w14:textId="77777777" w:rsidR="000B362F" w:rsidRDefault="000B362F" w:rsidP="000B362F">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EXCURSIONES OPCIONALES:</w:t>
      </w:r>
      <w:r w:rsidR="0075201C">
        <w:rPr>
          <w:rFonts w:ascii="Arial" w:eastAsia="Times New Roman" w:hAnsi="Arial" w:cs="Arial"/>
          <w:b/>
          <w:color w:val="E36C0A" w:themeColor="accent6" w:themeShade="BF"/>
          <w:sz w:val="18"/>
          <w:szCs w:val="18"/>
          <w:u w:val="single"/>
          <w:lang w:eastAsia="es-ES"/>
        </w:rPr>
        <w:t xml:space="preserve">   </w:t>
      </w:r>
      <w:r>
        <w:rPr>
          <w:rFonts w:ascii="Arial" w:eastAsia="Times New Roman" w:hAnsi="Arial" w:cs="Arial"/>
          <w:b/>
          <w:color w:val="E36C0A" w:themeColor="accent6" w:themeShade="BF"/>
          <w:sz w:val="18"/>
          <w:szCs w:val="18"/>
          <w:lang w:eastAsia="es-ES"/>
        </w:rPr>
        <w:t xml:space="preserve">PRECIOS POR PERSONA EN USD </w:t>
      </w:r>
    </w:p>
    <w:p w14:paraId="02104C2F" w14:textId="77777777" w:rsidR="000B362F" w:rsidRDefault="000B362F" w:rsidP="000B362F">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53"/>
      </w:tblGrid>
      <w:tr w:rsidR="000B362F" w14:paraId="664E73D5" w14:textId="77777777" w:rsidTr="00C2369E">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E36C0A" w:themeFill="accent6" w:themeFillShade="BF"/>
          </w:tcPr>
          <w:p w14:paraId="46475BC0" w14:textId="77777777" w:rsidR="000B362F" w:rsidRDefault="000B362F" w:rsidP="00C7063A">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14:paraId="3A97A2D4" w14:textId="77777777" w:rsidR="000B362F" w:rsidRDefault="000B362F" w:rsidP="00C7063A">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 xml:space="preserve">PREVIAS ANTES DE LA LLEGADA A </w:t>
            </w:r>
            <w:r w:rsidR="00112199">
              <w:rPr>
                <w:rFonts w:ascii="Arial" w:eastAsia="Times New Roman" w:hAnsi="Arial" w:cs="Arial"/>
                <w:color w:val="FFFFFF" w:themeColor="background1"/>
                <w:sz w:val="18"/>
                <w:szCs w:val="18"/>
                <w:lang w:eastAsia="es-ES"/>
              </w:rPr>
              <w:t>EL CAIRO</w:t>
            </w:r>
          </w:p>
        </w:tc>
      </w:tr>
      <w:tr w:rsidR="000B362F" w14:paraId="2EA26926" w14:textId="77777777"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6ABEA3E5" w14:textId="77777777" w:rsidR="000B362F" w:rsidRDefault="00C2369E" w:rsidP="00C7063A">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(Día </w:t>
            </w:r>
            <w:r w:rsidR="00112199">
              <w:rPr>
                <w:rFonts w:ascii="Arial" w:eastAsia="Times New Roman" w:hAnsi="Arial" w:cs="Arial"/>
                <w:b w:val="0"/>
                <w:i/>
                <w:sz w:val="18"/>
                <w:szCs w:val="18"/>
                <w:lang w:val="es-MX" w:eastAsia="es-ES"/>
              </w:rPr>
              <w:t>2</w:t>
            </w:r>
            <w:r>
              <w:rPr>
                <w:rFonts w:ascii="Arial" w:eastAsia="Times New Roman" w:hAnsi="Arial" w:cs="Arial"/>
                <w:b w:val="0"/>
                <w:i/>
                <w:sz w:val="18"/>
                <w:szCs w:val="18"/>
                <w:lang w:val="es-MX" w:eastAsia="es-ES"/>
              </w:rPr>
              <w:t xml:space="preserve">)  </w:t>
            </w:r>
            <w:r w:rsidR="00CE0770">
              <w:rPr>
                <w:rFonts w:ascii="Arial" w:eastAsia="Times New Roman" w:hAnsi="Arial" w:cs="Arial"/>
                <w:b w:val="0"/>
                <w:i/>
                <w:sz w:val="18"/>
                <w:szCs w:val="18"/>
                <w:lang w:val="es-MX" w:eastAsia="es-ES"/>
              </w:rPr>
              <w:t xml:space="preserve">Visita de ½ día a la Necrópolis de </w:t>
            </w:r>
            <w:proofErr w:type="spellStart"/>
            <w:r w:rsidR="00CE0770">
              <w:rPr>
                <w:rFonts w:ascii="Arial" w:eastAsia="Times New Roman" w:hAnsi="Arial" w:cs="Arial"/>
                <w:b w:val="0"/>
                <w:i/>
                <w:sz w:val="18"/>
                <w:szCs w:val="18"/>
                <w:lang w:val="es-MX" w:eastAsia="es-ES"/>
              </w:rPr>
              <w:t>Saqqara</w:t>
            </w:r>
            <w:proofErr w:type="spellEnd"/>
            <w:r w:rsidR="00CE0770">
              <w:rPr>
                <w:rFonts w:ascii="Arial" w:eastAsia="Times New Roman" w:hAnsi="Arial" w:cs="Arial"/>
                <w:b w:val="0"/>
                <w:i/>
                <w:sz w:val="18"/>
                <w:szCs w:val="18"/>
                <w:lang w:val="es-MX" w:eastAsia="es-ES"/>
              </w:rPr>
              <w:t xml:space="preserve"> y Menfis……….  U</w:t>
            </w:r>
            <w:r w:rsidR="000B362F">
              <w:rPr>
                <w:rFonts w:ascii="Arial" w:eastAsia="Times New Roman" w:hAnsi="Arial" w:cs="Arial"/>
                <w:b w:val="0"/>
                <w:i/>
                <w:sz w:val="18"/>
                <w:szCs w:val="18"/>
                <w:lang w:val="es-MX" w:eastAsia="es-ES"/>
              </w:rPr>
              <w:t>SD</w:t>
            </w:r>
            <w:r w:rsidR="0094103D">
              <w:rPr>
                <w:rFonts w:ascii="Arial" w:eastAsia="Times New Roman" w:hAnsi="Arial" w:cs="Arial"/>
                <w:b w:val="0"/>
                <w:i/>
                <w:sz w:val="18"/>
                <w:szCs w:val="18"/>
                <w:lang w:val="es-MX" w:eastAsia="es-ES"/>
              </w:rPr>
              <w:t xml:space="preserve"> </w:t>
            </w:r>
            <w:r w:rsidR="00CE0770">
              <w:rPr>
                <w:rFonts w:ascii="Arial" w:eastAsia="Times New Roman" w:hAnsi="Arial" w:cs="Arial"/>
                <w:b w:val="0"/>
                <w:i/>
                <w:sz w:val="18"/>
                <w:szCs w:val="18"/>
                <w:lang w:val="es-MX" w:eastAsia="es-ES"/>
              </w:rPr>
              <w:t>58</w:t>
            </w:r>
            <w:r w:rsidR="0094103D">
              <w:rPr>
                <w:rFonts w:ascii="Arial" w:eastAsia="Times New Roman" w:hAnsi="Arial" w:cs="Arial"/>
                <w:b w:val="0"/>
                <w:i/>
                <w:sz w:val="18"/>
                <w:szCs w:val="18"/>
                <w:lang w:val="es-MX" w:eastAsia="es-ES"/>
              </w:rPr>
              <w:t>.-</w:t>
            </w:r>
          </w:p>
        </w:tc>
      </w:tr>
      <w:tr w:rsidR="00CE0770" w14:paraId="0DCCB8C5" w14:textId="77777777"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27A8B24B" w14:textId="77777777" w:rsidR="00CE0770" w:rsidRDefault="00CE0770" w:rsidP="00C7063A">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(Día 2)  Visita a </w:t>
            </w:r>
            <w:proofErr w:type="spellStart"/>
            <w:r>
              <w:rPr>
                <w:rFonts w:ascii="Arial" w:eastAsia="Times New Roman" w:hAnsi="Arial" w:cs="Arial"/>
                <w:b w:val="0"/>
                <w:i/>
                <w:sz w:val="18"/>
                <w:szCs w:val="18"/>
                <w:lang w:val="es-MX" w:eastAsia="es-ES"/>
              </w:rPr>
              <w:t>Espéctaculo</w:t>
            </w:r>
            <w:proofErr w:type="spellEnd"/>
            <w:r>
              <w:rPr>
                <w:rFonts w:ascii="Arial" w:eastAsia="Times New Roman" w:hAnsi="Arial" w:cs="Arial"/>
                <w:b w:val="0"/>
                <w:i/>
                <w:sz w:val="18"/>
                <w:szCs w:val="18"/>
                <w:lang w:val="es-MX" w:eastAsia="es-ES"/>
              </w:rPr>
              <w:t xml:space="preserve"> de Luz &amp; Sonido en las Pirámides de </w:t>
            </w:r>
            <w:proofErr w:type="spellStart"/>
            <w:r>
              <w:rPr>
                <w:rFonts w:ascii="Arial" w:eastAsia="Times New Roman" w:hAnsi="Arial" w:cs="Arial"/>
                <w:b w:val="0"/>
                <w:i/>
                <w:sz w:val="18"/>
                <w:szCs w:val="18"/>
                <w:lang w:val="es-MX" w:eastAsia="es-ES"/>
              </w:rPr>
              <w:t>Giza</w:t>
            </w:r>
            <w:proofErr w:type="spellEnd"/>
            <w:r>
              <w:rPr>
                <w:rFonts w:ascii="Arial" w:eastAsia="Times New Roman" w:hAnsi="Arial" w:cs="Arial"/>
                <w:b w:val="0"/>
                <w:i/>
                <w:sz w:val="18"/>
                <w:szCs w:val="18"/>
                <w:lang w:val="es-MX" w:eastAsia="es-ES"/>
              </w:rPr>
              <w:t>……….  USD 58.-</w:t>
            </w:r>
          </w:p>
        </w:tc>
      </w:tr>
      <w:tr w:rsidR="00CE0770" w14:paraId="03077B4A" w14:textId="77777777"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01D92906" w14:textId="77777777" w:rsidR="00CE0770" w:rsidRDefault="00CE0770" w:rsidP="00C7063A">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(Día 3)  Visita de día Completo en la Ciudad del Cairo……….  USD 97.-</w:t>
            </w:r>
          </w:p>
        </w:tc>
      </w:tr>
    </w:tbl>
    <w:p w14:paraId="73C6260C" w14:textId="77777777" w:rsidR="00E57B37" w:rsidRDefault="00E57B37" w:rsidP="000B362F">
      <w:pPr>
        <w:spacing w:after="0" w:line="240" w:lineRule="auto"/>
        <w:jc w:val="both"/>
        <w:rPr>
          <w:rFonts w:ascii="Arial" w:hAnsi="Arial" w:cs="Arial"/>
          <w:b/>
          <w:bCs/>
          <w:sz w:val="18"/>
          <w:szCs w:val="18"/>
          <w:lang w:eastAsia="es-ES"/>
        </w:rPr>
      </w:pPr>
    </w:p>
    <w:p w14:paraId="13AE7E18" w14:textId="77777777" w:rsidR="00A26321" w:rsidRDefault="00A26321">
      <w:pPr>
        <w:widowControl w:val="0"/>
        <w:suppressAutoHyphens w:val="0"/>
        <w:spacing w:after="0" w:line="240" w:lineRule="auto"/>
        <w:ind w:left="360"/>
        <w:jc w:val="both"/>
        <w:rPr>
          <w:rFonts w:ascii="Arial" w:eastAsia="Times New Roman" w:hAnsi="Arial" w:cs="Arial"/>
          <w:b/>
          <w:i/>
          <w:sz w:val="18"/>
          <w:szCs w:val="18"/>
          <w:lang w:val="es-ES_tradnl" w:eastAsia="es-ES"/>
        </w:rPr>
      </w:pPr>
    </w:p>
    <w:p w14:paraId="28280934" w14:textId="77777777" w:rsidR="00C00E64" w:rsidRDefault="00C00E64" w:rsidP="00C00E6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22F5E95B" w14:textId="77777777" w:rsidR="00C00E64" w:rsidRDefault="00C00E64" w:rsidP="00C00E64">
      <w:pPr>
        <w:pStyle w:val="Sinespaciado"/>
        <w:widowControl w:val="0"/>
        <w:jc w:val="both"/>
        <w:textAlignment w:val="baseline"/>
        <w:rPr>
          <w:rFonts w:ascii="Arial" w:hAnsi="Arial" w:cs="Arial"/>
          <w:color w:val="FF0000"/>
          <w:sz w:val="18"/>
          <w:szCs w:val="18"/>
          <w:lang w:val="es-ES_tradnl" w:eastAsia="es-ES"/>
        </w:rPr>
      </w:pPr>
    </w:p>
    <w:p w14:paraId="4F061D40"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-PRECIOS</w:t>
      </w:r>
    </w:p>
    <w:p w14:paraId="389D0E3F" w14:textId="77777777" w:rsid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Tarifas expresadas por persona, en Dólares </w:t>
      </w:r>
    </w:p>
    <w:p w14:paraId="7C38533C" w14:textId="77777777" w:rsidR="00C00E64" w:rsidRPr="007227C1" w:rsidRDefault="007227C1" w:rsidP="002C50EC">
      <w:pPr>
        <w:pStyle w:val="Sinespaciado"/>
        <w:jc w:val="both"/>
        <w:rPr>
          <w:rFonts w:ascii="Arial" w:hAnsi="Arial" w:cs="Arial"/>
          <w:sz w:val="18"/>
          <w:szCs w:val="18"/>
        </w:rPr>
      </w:pPr>
      <w:r>
        <w:rPr>
          <w:rFonts w:ascii="Arial" w:hAnsi="Arial" w:cs="Arial"/>
          <w:sz w:val="18"/>
          <w:szCs w:val="18"/>
        </w:rPr>
        <w:t xml:space="preserve">-Tarifas </w:t>
      </w:r>
      <w:r w:rsidR="00C00E64" w:rsidRPr="007227C1">
        <w:rPr>
          <w:rFonts w:ascii="Arial" w:hAnsi="Arial" w:cs="Arial"/>
          <w:sz w:val="18"/>
          <w:szCs w:val="18"/>
        </w:rPr>
        <w:t>sujetas a cambios sin previo aviso y a disponibilidad al momento de reservar.</w:t>
      </w:r>
    </w:p>
    <w:p w14:paraId="17DE2886"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-DOCUMENTOS DE VIAJE</w:t>
      </w:r>
    </w:p>
    <w:p w14:paraId="40C55CBE" w14:textId="77777777" w:rsidR="002C50EC"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Es responsabilidad del </w:t>
      </w:r>
      <w:r w:rsidR="00BB4AFC" w:rsidRPr="007227C1">
        <w:rPr>
          <w:rFonts w:ascii="Arial" w:hAnsi="Arial" w:cs="Arial"/>
          <w:sz w:val="18"/>
          <w:szCs w:val="18"/>
        </w:rPr>
        <w:t>pasajero</w:t>
      </w:r>
      <w:r w:rsidRPr="007227C1">
        <w:rPr>
          <w:rFonts w:ascii="Arial" w:hAnsi="Arial" w:cs="Arial"/>
          <w:sz w:val="18"/>
          <w:szCs w:val="18"/>
        </w:rPr>
        <w:t xml:space="preserve"> tener y presentar documentos válidos como pasaporte</w:t>
      </w:r>
      <w:r w:rsidR="00BB4AFC" w:rsidRPr="007227C1">
        <w:rPr>
          <w:rFonts w:ascii="Arial" w:hAnsi="Arial" w:cs="Arial"/>
          <w:sz w:val="18"/>
          <w:szCs w:val="18"/>
        </w:rPr>
        <w:t>s ò visas</w:t>
      </w:r>
      <w:r w:rsidRPr="007227C1">
        <w:rPr>
          <w:rFonts w:ascii="Arial" w:hAnsi="Arial" w:cs="Arial"/>
          <w:sz w:val="18"/>
          <w:szCs w:val="18"/>
        </w:rPr>
        <w:t xml:space="preserve"> </w:t>
      </w:r>
      <w:r w:rsidR="00BB4AFC" w:rsidRPr="007227C1">
        <w:rPr>
          <w:rFonts w:ascii="Arial" w:hAnsi="Arial" w:cs="Arial"/>
          <w:sz w:val="18"/>
          <w:szCs w:val="18"/>
        </w:rPr>
        <w:t xml:space="preserve">a </w:t>
      </w:r>
      <w:r w:rsidRPr="007227C1">
        <w:rPr>
          <w:rFonts w:ascii="Arial" w:hAnsi="Arial" w:cs="Arial"/>
          <w:sz w:val="18"/>
          <w:szCs w:val="18"/>
        </w:rPr>
        <w:t xml:space="preserve">la autoridad de inmigración de cada país. </w:t>
      </w:r>
      <w:r w:rsidR="002C50EC" w:rsidRPr="007227C1">
        <w:rPr>
          <w:rStyle w:val="EnlacedeInternet"/>
          <w:rFonts w:ascii="Arial" w:hAnsi="Arial" w:cs="Arial"/>
          <w:color w:val="auto"/>
          <w:sz w:val="18"/>
          <w:szCs w:val="18"/>
          <w:u w:val="none"/>
        </w:rPr>
        <w:t>L</w:t>
      </w:r>
      <w:r w:rsidR="002C50EC" w:rsidRPr="007227C1">
        <w:rPr>
          <w:rFonts w:ascii="Arial" w:hAnsi="Arial" w:cs="Arial"/>
          <w:sz w:val="18"/>
          <w:szCs w:val="18"/>
        </w:rPr>
        <w:t>a vigencia de su pasaporte deberá tener mínimo seis meses a partir de la fecha de la finalización de su viaje.</w:t>
      </w:r>
    </w:p>
    <w:p w14:paraId="6E83CA79"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-INCIDENCIAS FUERZA MAYOR</w:t>
      </w:r>
    </w:p>
    <w:p w14:paraId="50FB81E9"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14:paraId="5BB3AE85"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Nos reservamos el derecho de modificar el itinerario y/o los servicios incluidos sin previo aviso debido a las condiciones climáticas o la interferencia de las autoridades locales, que está fuera del control del proveedor local. </w:t>
      </w:r>
    </w:p>
    <w:p w14:paraId="70CC1D29" w14:textId="77777777" w:rsidR="009D25F3" w:rsidRDefault="009D25F3" w:rsidP="002C50EC">
      <w:pPr>
        <w:pStyle w:val="Sinespaciado"/>
        <w:jc w:val="both"/>
        <w:rPr>
          <w:rFonts w:ascii="Arial" w:hAnsi="Arial" w:cs="Arial"/>
          <w:b/>
          <w:sz w:val="18"/>
          <w:szCs w:val="18"/>
        </w:rPr>
      </w:pPr>
    </w:p>
    <w:p w14:paraId="2940B418" w14:textId="77777777" w:rsidR="009D25F3" w:rsidRDefault="009D25F3" w:rsidP="002C50EC">
      <w:pPr>
        <w:pStyle w:val="Sinespaciado"/>
        <w:jc w:val="both"/>
        <w:rPr>
          <w:rFonts w:ascii="Arial" w:hAnsi="Arial" w:cs="Arial"/>
          <w:b/>
          <w:sz w:val="18"/>
          <w:szCs w:val="18"/>
        </w:rPr>
      </w:pPr>
    </w:p>
    <w:p w14:paraId="5462ED03" w14:textId="77777777" w:rsidR="009D25F3" w:rsidRDefault="009D25F3" w:rsidP="002C50EC">
      <w:pPr>
        <w:pStyle w:val="Sinespaciado"/>
        <w:jc w:val="both"/>
        <w:rPr>
          <w:rFonts w:ascii="Arial" w:hAnsi="Arial" w:cs="Arial"/>
          <w:b/>
          <w:sz w:val="18"/>
          <w:szCs w:val="18"/>
        </w:rPr>
      </w:pPr>
    </w:p>
    <w:p w14:paraId="04A1DC45" w14:textId="77777777" w:rsidR="009D25F3" w:rsidRDefault="009D25F3" w:rsidP="002C50EC">
      <w:pPr>
        <w:pStyle w:val="Sinespaciado"/>
        <w:jc w:val="both"/>
        <w:rPr>
          <w:rFonts w:ascii="Arial" w:hAnsi="Arial" w:cs="Arial"/>
          <w:b/>
          <w:sz w:val="18"/>
          <w:szCs w:val="18"/>
        </w:rPr>
      </w:pPr>
    </w:p>
    <w:p w14:paraId="21F46166" w14:textId="77777777" w:rsidR="009D25F3" w:rsidRDefault="009D25F3" w:rsidP="002C50EC">
      <w:pPr>
        <w:pStyle w:val="Sinespaciado"/>
        <w:jc w:val="both"/>
        <w:rPr>
          <w:rFonts w:ascii="Arial" w:hAnsi="Arial" w:cs="Arial"/>
          <w:b/>
          <w:sz w:val="18"/>
          <w:szCs w:val="18"/>
        </w:rPr>
      </w:pPr>
    </w:p>
    <w:p w14:paraId="10B7D67E" w14:textId="77777777" w:rsidR="009D25F3" w:rsidRDefault="009D25F3" w:rsidP="002C50EC">
      <w:pPr>
        <w:pStyle w:val="Sinespaciado"/>
        <w:jc w:val="both"/>
        <w:rPr>
          <w:rFonts w:ascii="Arial" w:hAnsi="Arial" w:cs="Arial"/>
          <w:b/>
          <w:sz w:val="18"/>
          <w:szCs w:val="18"/>
        </w:rPr>
      </w:pPr>
    </w:p>
    <w:p w14:paraId="173B0D38" w14:textId="374943B9"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-HOTELES</w:t>
      </w:r>
    </w:p>
    <w:p w14:paraId="4F76DC35"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Los hoteles confirmados para las respectivas fechas son según programa. Puede haber una variación en algunos de los tours debido a una situación de reserva difícil o similar. En caso de que el hotel real varíe del programa, siempre se avisará con la debida anticipación.  Los hoteles alternativos serán siempre del mismo nivel y categoría del hotel inicialmente confirmado. </w:t>
      </w:r>
    </w:p>
    <w:p w14:paraId="1DEAC64E"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-NOTA IMPORTANTE</w:t>
      </w:r>
    </w:p>
    <w:p w14:paraId="52C66B23" w14:textId="77777777" w:rsidR="002C50EC" w:rsidRPr="007227C1" w:rsidRDefault="002C50EC" w:rsidP="002C50EC">
      <w:pPr>
        <w:pStyle w:val="Sinespaciado"/>
        <w:jc w:val="both"/>
        <w:rPr>
          <w:rFonts w:ascii="Arial" w:hAnsi="Arial" w:cs="Arial"/>
          <w:sz w:val="18"/>
          <w:szCs w:val="18"/>
        </w:rPr>
      </w:pPr>
      <w:r w:rsidRPr="007227C1">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2108FE86"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-RECLAMOS E IRREGULARIDADES</w:t>
      </w:r>
    </w:p>
    <w:p w14:paraId="7119283A"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No se considerarán reclamos subjetivos, por ejemplo, actividades no realizadas debido a que el clima lo permite, etc. Recomendamos encarecidamente a todos los pasajeros y socios que notifiquen de inmediato, mientras estén en el lugar, al Director del Tour, a nuestro guía local u oficina local. Los reembolsos/compensaciones solo se producirán en caso de irregularidades contractuales/falta de prestación del servicio.</w:t>
      </w:r>
    </w:p>
    <w:p w14:paraId="6D293932"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-POLITICA DE EQUIPAJE &amp; SEGURO DE VIAJE</w:t>
      </w:r>
    </w:p>
    <w:p w14:paraId="61842461" w14:textId="77777777" w:rsidR="00B078DB"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La franquicia de equipaje es una maleta y una pieza de equipaje de mano por persona. La franquicia adicional está sujeta a un suplemento </w:t>
      </w:r>
      <w:r w:rsidR="002C50EC" w:rsidRPr="007227C1">
        <w:rPr>
          <w:rFonts w:ascii="Arial" w:hAnsi="Arial" w:cs="Arial"/>
          <w:sz w:val="18"/>
          <w:szCs w:val="18"/>
        </w:rPr>
        <w:t>adicional en Euros</w:t>
      </w:r>
      <w:r w:rsidRPr="007227C1">
        <w:rPr>
          <w:rFonts w:ascii="Arial" w:hAnsi="Arial" w:cs="Arial"/>
          <w:sz w:val="18"/>
          <w:szCs w:val="18"/>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14:paraId="257488C3" w14:textId="77777777" w:rsidR="00C00E64" w:rsidRPr="007227C1" w:rsidRDefault="00B078DB" w:rsidP="002C50EC">
      <w:pPr>
        <w:pStyle w:val="Sinespaciado"/>
        <w:jc w:val="both"/>
        <w:rPr>
          <w:rFonts w:ascii="Arial" w:hAnsi="Arial" w:cs="Arial"/>
          <w:sz w:val="18"/>
          <w:szCs w:val="18"/>
        </w:rPr>
      </w:pPr>
      <w:r w:rsidRPr="007227C1">
        <w:rPr>
          <w:rFonts w:ascii="Arial" w:hAnsi="Arial" w:cs="Arial"/>
          <w:sz w:val="18"/>
          <w:szCs w:val="18"/>
        </w:rPr>
        <w:t>*</w:t>
      </w:r>
      <w:r w:rsidR="00C00E64" w:rsidRPr="007227C1">
        <w:rPr>
          <w:rFonts w:ascii="Arial" w:hAnsi="Arial" w:cs="Arial"/>
          <w:sz w:val="18"/>
          <w:szCs w:val="18"/>
        </w:rPr>
        <w:t>Se recomienda encarecidamente a todos los pasajeros que lleven un seguro de viaje que cubra el equipaje, la asistencia médica y otros posibles incidentes personales.</w:t>
      </w:r>
    </w:p>
    <w:p w14:paraId="02AF6D6C" w14:textId="77777777" w:rsidR="0075201C" w:rsidRDefault="0075201C" w:rsidP="00375AFB">
      <w:pPr>
        <w:pStyle w:val="Sinespaciado"/>
        <w:widowControl w:val="0"/>
        <w:jc w:val="center"/>
        <w:textAlignment w:val="baseline"/>
        <w:rPr>
          <w:rFonts w:ascii="Arial" w:hAnsi="Arial" w:cs="Arial"/>
          <w:b/>
          <w:sz w:val="18"/>
          <w:szCs w:val="18"/>
          <w:u w:val="single"/>
          <w:lang w:val="es-ES_tradnl" w:eastAsia="es-ES"/>
        </w:rPr>
      </w:pPr>
    </w:p>
    <w:p w14:paraId="1F056DC7" w14:textId="77777777" w:rsidR="00E21374" w:rsidRDefault="00C00E64" w:rsidP="00375AFB">
      <w:pPr>
        <w:pStyle w:val="Sinespaciado"/>
        <w:widowControl w:val="0"/>
        <w:jc w:val="center"/>
        <w:textAlignment w:val="baseline"/>
        <w:rPr>
          <w:rFonts w:ascii="Arial" w:hAnsi="Arial" w:cs="Arial"/>
          <w:sz w:val="18"/>
          <w:szCs w:val="18"/>
          <w:lang w:val="es-MX" w:eastAsia="es-ES"/>
        </w:rPr>
      </w:pPr>
      <w:r>
        <w:rPr>
          <w:rFonts w:ascii="Arial" w:hAnsi="Arial" w:cs="Arial"/>
          <w:b/>
          <w:sz w:val="18"/>
          <w:szCs w:val="18"/>
          <w:u w:val="single"/>
          <w:lang w:val="es-ES_tradnl" w:eastAsia="es-ES"/>
        </w:rPr>
        <w:t>El presente documento es de carácter informativo, no garantiza una confirmación.</w:t>
      </w:r>
    </w:p>
    <w:sectPr w:rsidR="00E21374" w:rsidSect="0075201C">
      <w:pgSz w:w="11906" w:h="16838"/>
      <w:pgMar w:top="1440" w:right="1080"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C6FBF" w14:textId="77777777" w:rsidR="005677B1" w:rsidRDefault="005677B1">
      <w:pPr>
        <w:spacing w:after="0" w:line="240" w:lineRule="auto"/>
      </w:pPr>
      <w:r>
        <w:separator/>
      </w:r>
    </w:p>
  </w:endnote>
  <w:endnote w:type="continuationSeparator" w:id="0">
    <w:p w14:paraId="43E0249F" w14:textId="77777777" w:rsidR="005677B1" w:rsidRDefault="0056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8BC7F" w14:textId="77777777" w:rsidR="005677B1" w:rsidRDefault="005677B1">
      <w:pPr>
        <w:spacing w:after="0" w:line="240" w:lineRule="auto"/>
      </w:pPr>
      <w:r>
        <w:separator/>
      </w:r>
    </w:p>
  </w:footnote>
  <w:footnote w:type="continuationSeparator" w:id="0">
    <w:p w14:paraId="057B1FD5" w14:textId="77777777" w:rsidR="005677B1" w:rsidRDefault="00567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01" style="width:9pt;height:9pt" coordsize="" o:spt="100" o:bullet="t" adj="0,,0" path="" stroked="f">
        <v:stroke joinstyle="miter"/>
        <v:imagedata r:id="rId1" o:title=""/>
        <v:formulas/>
        <v:path o:connecttype="segments"/>
      </v:shape>
    </w:pict>
  </w:numPicBullet>
  <w:abstractNum w:abstractNumId="0" w15:restartNumberingAfterBreak="0">
    <w:nsid w:val="07BA2763"/>
    <w:multiLevelType w:val="hybridMultilevel"/>
    <w:tmpl w:val="79CADFB8"/>
    <w:lvl w:ilvl="0" w:tplc="0409000D">
      <w:start w:val="1"/>
      <w:numFmt w:val="bullet"/>
      <w:lvlText w:val=""/>
      <w:lvlJc w:val="left"/>
      <w:pPr>
        <w:ind w:left="720" w:hanging="360"/>
      </w:pPr>
      <w:rPr>
        <w:rFonts w:ascii="Wingdings" w:hAnsi="Wingdings" w:hint="default"/>
      </w:rPr>
    </w:lvl>
    <w:lvl w:ilvl="1" w:tplc="4A6A414E">
      <w:start w:val="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1101467"/>
    <w:multiLevelType w:val="hybridMultilevel"/>
    <w:tmpl w:val="E8EAF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756773"/>
    <w:multiLevelType w:val="hybridMultilevel"/>
    <w:tmpl w:val="66E83AB8"/>
    <w:lvl w:ilvl="0" w:tplc="6C7E98BE">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22059F"/>
    <w:multiLevelType w:val="hybridMultilevel"/>
    <w:tmpl w:val="A18AA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A0F0A"/>
    <w:multiLevelType w:val="hybridMultilevel"/>
    <w:tmpl w:val="3EFA67D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823C9"/>
    <w:multiLevelType w:val="hybridMultilevel"/>
    <w:tmpl w:val="A39AD6E8"/>
    <w:lvl w:ilvl="0" w:tplc="037E673C">
      <w:start w:val="1"/>
      <w:numFmt w:val="bullet"/>
      <w:lvlText w:val=""/>
      <w:lvlJc w:val="left"/>
      <w:pPr>
        <w:ind w:left="360" w:hanging="360"/>
      </w:pPr>
      <w:rPr>
        <w:rFonts w:ascii="Symbol" w:hAnsi="Symbol" w:hint="default"/>
        <w:b/>
        <w:bCs w:val="0"/>
        <w:sz w:val="28"/>
        <w:szCs w:val="28"/>
      </w:rPr>
    </w:lvl>
    <w:lvl w:ilvl="1" w:tplc="04090003" w:tentative="1">
      <w:start w:val="1"/>
      <w:numFmt w:val="bullet"/>
      <w:lvlText w:val="o"/>
      <w:lvlJc w:val="left"/>
      <w:pPr>
        <w:ind w:left="1080" w:hanging="360"/>
      </w:pPr>
      <w:rPr>
        <w:rFonts w:ascii="Calibri" w:hAnsi="Calibri" w:cs="Calibri" w:hint="default"/>
      </w:rPr>
    </w:lvl>
    <w:lvl w:ilvl="2" w:tplc="04090005" w:tentative="1">
      <w:start w:val="1"/>
      <w:numFmt w:val="bullet"/>
      <w:lvlText w:val=""/>
      <w:lvlJc w:val="left"/>
      <w:pPr>
        <w:ind w:left="1800" w:hanging="360"/>
      </w:pPr>
      <w:rPr>
        <w:rFonts w:ascii="Calibri" w:hAnsi="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alibri" w:hAnsi="Calibri" w:cs="Calibri" w:hint="default"/>
      </w:rPr>
    </w:lvl>
    <w:lvl w:ilvl="5" w:tplc="04090005" w:tentative="1">
      <w:start w:val="1"/>
      <w:numFmt w:val="bullet"/>
      <w:lvlText w:val=""/>
      <w:lvlJc w:val="left"/>
      <w:pPr>
        <w:ind w:left="3960" w:hanging="360"/>
      </w:pPr>
      <w:rPr>
        <w:rFonts w:ascii="Calibri" w:hAnsi="Calibri"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alibri" w:hAnsi="Calibri" w:cs="Calibri" w:hint="default"/>
      </w:rPr>
    </w:lvl>
    <w:lvl w:ilvl="8" w:tplc="04090005" w:tentative="1">
      <w:start w:val="1"/>
      <w:numFmt w:val="bullet"/>
      <w:lvlText w:val=""/>
      <w:lvlJc w:val="left"/>
      <w:pPr>
        <w:ind w:left="6120" w:hanging="360"/>
      </w:pPr>
      <w:rPr>
        <w:rFonts w:ascii="Calibri" w:hAnsi="Calibri" w:hint="default"/>
      </w:rPr>
    </w:lvl>
  </w:abstractNum>
  <w:abstractNum w:abstractNumId="9" w15:restartNumberingAfterBreak="0">
    <w:nsid w:val="598928B8"/>
    <w:multiLevelType w:val="hybridMultilevel"/>
    <w:tmpl w:val="74C04930"/>
    <w:lvl w:ilvl="0" w:tplc="46745A8C">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734E0"/>
    <w:multiLevelType w:val="hybridMultilevel"/>
    <w:tmpl w:val="89F4C7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4A65B4F"/>
    <w:multiLevelType w:val="hybridMultilevel"/>
    <w:tmpl w:val="64964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3"/>
  </w:num>
  <w:num w:numId="3">
    <w:abstractNumId w:val="11"/>
  </w:num>
  <w:num w:numId="4">
    <w:abstractNumId w:val="2"/>
  </w:num>
  <w:num w:numId="5">
    <w:abstractNumId w:val="1"/>
  </w:num>
  <w:num w:numId="6">
    <w:abstractNumId w:val="4"/>
  </w:num>
  <w:num w:numId="7">
    <w:abstractNumId w:val="10"/>
  </w:num>
  <w:num w:numId="8">
    <w:abstractNumId w:val="8"/>
  </w:num>
  <w:num w:numId="9">
    <w:abstractNumId w:val="9"/>
  </w:num>
  <w:num w:numId="10">
    <w:abstractNumId w:val="5"/>
  </w:num>
  <w:num w:numId="11">
    <w:abstractNumId w:val="0"/>
  </w:num>
  <w:num w:numId="12">
    <w:abstractNumId w:val="7"/>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05999"/>
    <w:rsid w:val="000369A5"/>
    <w:rsid w:val="00072B2C"/>
    <w:rsid w:val="000B362F"/>
    <w:rsid w:val="000D6EB9"/>
    <w:rsid w:val="00102D50"/>
    <w:rsid w:val="00112199"/>
    <w:rsid w:val="00120EB5"/>
    <w:rsid w:val="00125529"/>
    <w:rsid w:val="00152F17"/>
    <w:rsid w:val="001765B0"/>
    <w:rsid w:val="001B72EE"/>
    <w:rsid w:val="001F283C"/>
    <w:rsid w:val="0022324E"/>
    <w:rsid w:val="00275E74"/>
    <w:rsid w:val="00293CF2"/>
    <w:rsid w:val="002B0A1F"/>
    <w:rsid w:val="002C2171"/>
    <w:rsid w:val="002C50EC"/>
    <w:rsid w:val="002C72C4"/>
    <w:rsid w:val="002E6D95"/>
    <w:rsid w:val="002F5E08"/>
    <w:rsid w:val="003001FA"/>
    <w:rsid w:val="00375AFB"/>
    <w:rsid w:val="00382BEF"/>
    <w:rsid w:val="003A3F61"/>
    <w:rsid w:val="003C71F9"/>
    <w:rsid w:val="003D7C2C"/>
    <w:rsid w:val="003E18C9"/>
    <w:rsid w:val="003E3BC3"/>
    <w:rsid w:val="00495151"/>
    <w:rsid w:val="00496587"/>
    <w:rsid w:val="004B1282"/>
    <w:rsid w:val="004D7F50"/>
    <w:rsid w:val="005677B1"/>
    <w:rsid w:val="00570576"/>
    <w:rsid w:val="00574D79"/>
    <w:rsid w:val="00621143"/>
    <w:rsid w:val="00623120"/>
    <w:rsid w:val="006338D6"/>
    <w:rsid w:val="006908BF"/>
    <w:rsid w:val="006B7371"/>
    <w:rsid w:val="007227C1"/>
    <w:rsid w:val="00724F1C"/>
    <w:rsid w:val="0075201C"/>
    <w:rsid w:val="007810EE"/>
    <w:rsid w:val="007B6FA1"/>
    <w:rsid w:val="007E78A4"/>
    <w:rsid w:val="00817231"/>
    <w:rsid w:val="00817350"/>
    <w:rsid w:val="00840A40"/>
    <w:rsid w:val="00870464"/>
    <w:rsid w:val="008737EA"/>
    <w:rsid w:val="0087783F"/>
    <w:rsid w:val="008C2B0E"/>
    <w:rsid w:val="008E23D1"/>
    <w:rsid w:val="00904114"/>
    <w:rsid w:val="0091038B"/>
    <w:rsid w:val="00910DD4"/>
    <w:rsid w:val="00925423"/>
    <w:rsid w:val="00925D40"/>
    <w:rsid w:val="00933C1C"/>
    <w:rsid w:val="0094103D"/>
    <w:rsid w:val="00947C20"/>
    <w:rsid w:val="009B7A92"/>
    <w:rsid w:val="009D25F3"/>
    <w:rsid w:val="009F2A40"/>
    <w:rsid w:val="00A0103F"/>
    <w:rsid w:val="00A079B8"/>
    <w:rsid w:val="00A26321"/>
    <w:rsid w:val="00A52320"/>
    <w:rsid w:val="00A613DC"/>
    <w:rsid w:val="00AB376B"/>
    <w:rsid w:val="00AE4618"/>
    <w:rsid w:val="00B078DB"/>
    <w:rsid w:val="00B375F7"/>
    <w:rsid w:val="00B953B7"/>
    <w:rsid w:val="00B9744E"/>
    <w:rsid w:val="00BB4AFC"/>
    <w:rsid w:val="00BC4F31"/>
    <w:rsid w:val="00BC5E05"/>
    <w:rsid w:val="00C00E64"/>
    <w:rsid w:val="00C2369E"/>
    <w:rsid w:val="00C94996"/>
    <w:rsid w:val="00CA530F"/>
    <w:rsid w:val="00CD3378"/>
    <w:rsid w:val="00CE0770"/>
    <w:rsid w:val="00CE353A"/>
    <w:rsid w:val="00CF258A"/>
    <w:rsid w:val="00CF327B"/>
    <w:rsid w:val="00CF3D8D"/>
    <w:rsid w:val="00CF7442"/>
    <w:rsid w:val="00DA2061"/>
    <w:rsid w:val="00DB2DC5"/>
    <w:rsid w:val="00DC71E8"/>
    <w:rsid w:val="00DD26EC"/>
    <w:rsid w:val="00DE3E16"/>
    <w:rsid w:val="00E21374"/>
    <w:rsid w:val="00E334F2"/>
    <w:rsid w:val="00E57B37"/>
    <w:rsid w:val="00E877CB"/>
    <w:rsid w:val="00EE5AB3"/>
    <w:rsid w:val="00EF0792"/>
    <w:rsid w:val="00FC426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54F9B"/>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link w:val="TtuloCar"/>
    <w:uiPriority w:val="10"/>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listparagraph">
    <w:name w:val="x_msolistparagraph"/>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5D40"/>
    <w:rPr>
      <w:b/>
      <w:bCs/>
    </w:rPr>
  </w:style>
  <w:style w:type="character" w:customStyle="1" w:styleId="TtuloCar">
    <w:name w:val="Título Car"/>
    <w:link w:val="Ttulo"/>
    <w:uiPriority w:val="10"/>
    <w:rsid w:val="00A26321"/>
    <w:rPr>
      <w:rFonts w:ascii="Liberation Sans" w:eastAsia="Microsoft YaHei" w:hAnsi="Liberation Sans" w:cs="Arial Unicode MS"/>
      <w:sz w:val="28"/>
      <w:szCs w:val="28"/>
      <w:lang w:val="es-ES"/>
    </w:rPr>
  </w:style>
  <w:style w:type="character" w:styleId="Hipervnculo">
    <w:name w:val="Hyperlink"/>
    <w:uiPriority w:val="99"/>
    <w:unhideWhenUsed/>
    <w:rsid w:val="00CF3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0403">
      <w:bodyDiv w:val="1"/>
      <w:marLeft w:val="0"/>
      <w:marRight w:val="0"/>
      <w:marTop w:val="0"/>
      <w:marBottom w:val="0"/>
      <w:divBdr>
        <w:top w:val="none" w:sz="0" w:space="0" w:color="auto"/>
        <w:left w:val="none" w:sz="0" w:space="0" w:color="auto"/>
        <w:bottom w:val="none" w:sz="0" w:space="0" w:color="auto"/>
        <w:right w:val="none" w:sz="0" w:space="0" w:color="auto"/>
      </w:divBdr>
    </w:div>
    <w:div w:id="168814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E55B-F52D-4EA5-A988-9F9CEE10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2</cp:revision>
  <cp:lastPrinted>2025-01-10T19:49:00Z</cp:lastPrinted>
  <dcterms:created xsi:type="dcterms:W3CDTF">2025-01-10T21:08:00Z</dcterms:created>
  <dcterms:modified xsi:type="dcterms:W3CDTF">2025-01-10T21:08:00Z</dcterms:modified>
  <dc:language>es-ES</dc:language>
</cp:coreProperties>
</file>