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Listamedia1-nfasis6"/>
        <w:tblpPr w:leftFromText="141" w:rightFromText="141" w:vertAnchor="text" w:horzAnchor="margin" w:tblpX="108" w:tblpY="14"/>
        <w:tblW w:w="9696" w:type="dxa"/>
        <w:tblLayout w:type="fixed"/>
        <w:tblLook w:val="04A0" w:firstRow="1" w:lastRow="0" w:firstColumn="1" w:lastColumn="0" w:noHBand="0" w:noVBand="1"/>
      </w:tblPr>
      <w:tblGrid>
        <w:gridCol w:w="9696"/>
      </w:tblGrid>
      <w:tr w:rsidR="00361344" w14:paraId="0296EC7B" w14:textId="77777777" w:rsidTr="003613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6" w:type="dxa"/>
            <w:tcBorders>
              <w:top w:val="single" w:sz="8" w:space="0" w:color="FFFFFF"/>
              <w:left w:val="single" w:sz="8" w:space="0" w:color="FFFFFF"/>
              <w:bottom w:val="single" w:sz="12" w:space="0" w:color="F79646"/>
              <w:right w:val="single" w:sz="8" w:space="0" w:color="FFFFFF"/>
            </w:tcBorders>
          </w:tcPr>
          <w:p w14:paraId="04C1318F" w14:textId="77777777" w:rsidR="00361344" w:rsidRDefault="00000000">
            <w:pPr>
              <w:widowControl w:val="0"/>
              <w:spacing w:after="0" w:line="240" w:lineRule="auto"/>
              <w:jc w:val="right"/>
              <w:rPr>
                <w:rFonts w:ascii="Arial" w:eastAsia="Times New Roman" w:hAnsi="Arial" w:cs="Arial"/>
                <w:b w:val="0"/>
                <w:color w:val="FF0000"/>
                <w:sz w:val="29"/>
                <w:szCs w:val="29"/>
                <w:lang w:eastAsia="es-ES"/>
              </w:rPr>
            </w:pPr>
            <w:r>
              <w:rPr>
                <w:rFonts w:ascii="Arial" w:eastAsia="Times New Roman" w:hAnsi="Arial" w:cs="Arial"/>
                <w:bCs w:val="0"/>
                <w:color w:val="EF782D"/>
                <w:sz w:val="29"/>
                <w:szCs w:val="29"/>
                <w:lang w:eastAsia="es-ES"/>
              </w:rPr>
              <w:t>ESPECIAL NAVIDAD &amp; FIN DE AÑO EN LA COLUMBIA BRITÁNICA</w:t>
            </w:r>
          </w:p>
        </w:tc>
      </w:tr>
    </w:tbl>
    <w:p w14:paraId="72FAE0A1" w14:textId="77777777" w:rsidR="00361344" w:rsidRDefault="0036134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8"/>
          <w:szCs w:val="12"/>
          <w:lang w:eastAsia="es-ES"/>
        </w:rPr>
      </w:pPr>
    </w:p>
    <w:tbl>
      <w:tblPr>
        <w:tblStyle w:val="Cuadrculamedia1-nfasis6"/>
        <w:tblW w:w="9843" w:type="dxa"/>
        <w:tblInd w:w="107" w:type="dxa"/>
        <w:shd w:val="clear" w:color="auto" w:fill="FDE4D0"/>
        <w:tblLayout w:type="fixed"/>
        <w:tblLook w:val="04A0" w:firstRow="1" w:lastRow="0" w:firstColumn="1" w:lastColumn="0" w:noHBand="0" w:noVBand="1"/>
      </w:tblPr>
      <w:tblGrid>
        <w:gridCol w:w="9843"/>
      </w:tblGrid>
      <w:tr w:rsidR="00361344" w14:paraId="583A9482" w14:textId="77777777" w:rsidTr="003613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3" w:type="dxa"/>
            <w:shd w:val="clear" w:color="auto" w:fill="F2F2F2" w:themeFill="background1" w:themeFillShade="F2"/>
          </w:tcPr>
          <w:p w14:paraId="1D88784E" w14:textId="7109B1C9" w:rsidR="00361344" w:rsidRDefault="00000000">
            <w:pPr>
              <w:widowControl w:val="0"/>
              <w:spacing w:after="0" w:line="240" w:lineRule="auto"/>
              <w:ind w:left="1410" w:hanging="1410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ES"/>
              </w:rPr>
            </w:pPr>
            <w:r>
              <w:rPr>
                <w:rFonts w:ascii="Arial" w:eastAsia="Times New Roman" w:hAnsi="Arial" w:cs="Arial"/>
                <w:color w:val="EF782D"/>
                <w:sz w:val="18"/>
                <w:szCs w:val="18"/>
                <w:lang w:val="es-MX" w:eastAsia="es-ES"/>
              </w:rPr>
              <w:t>Visitando</w:t>
            </w:r>
            <w:r>
              <w:rPr>
                <w:rFonts w:ascii="Arial" w:eastAsia="Times New Roman" w:hAnsi="Arial" w:cs="Arial"/>
                <w:color w:val="E36C0A" w:themeColor="accent6" w:themeShade="BF"/>
                <w:sz w:val="18"/>
                <w:szCs w:val="18"/>
                <w:lang w:val="es-MX" w:eastAsia="es-ES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ES"/>
              </w:rPr>
              <w:tab/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ES"/>
              </w:rPr>
              <w:t>Vancouver  –</w:t>
            </w:r>
            <w:proofErr w:type="gramEnd"/>
            <w:r w:rsidR="00E60573">
              <w:t xml:space="preserve"> </w:t>
            </w:r>
            <w:r w:rsidR="00E60573" w:rsidRPr="00E60573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ES"/>
              </w:rPr>
              <w:t xml:space="preserve">luces mágicas de Vancouver con </w:t>
            </w:r>
            <w:proofErr w:type="spellStart"/>
            <w:r w:rsidR="00E60573" w:rsidRPr="00E60573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ES"/>
              </w:rPr>
              <w:t>Capilano</w:t>
            </w:r>
            <w:proofErr w:type="spellEnd"/>
            <w:r w:rsidR="00E60573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ES"/>
              </w:rPr>
              <w:t xml:space="preserve"> -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ES"/>
              </w:rPr>
              <w:t xml:space="preserve">Victoria – Jardines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ES"/>
              </w:rPr>
              <w:t>Butchart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ES"/>
              </w:rPr>
              <w:t xml:space="preserve"> –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ES"/>
              </w:rPr>
              <w:t>Whistler</w:t>
            </w:r>
            <w:proofErr w:type="spellEnd"/>
            <w:r w:rsidR="00E60573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ES"/>
              </w:rPr>
              <w:t xml:space="preserve"> – Vancouver </w:t>
            </w:r>
          </w:p>
          <w:p w14:paraId="177BFD77" w14:textId="103781AE" w:rsidR="00361344" w:rsidRDefault="00000000" w:rsidP="007E078D">
            <w:pPr>
              <w:widowControl w:val="0"/>
              <w:spacing w:after="0" w:line="240" w:lineRule="auto"/>
              <w:ind w:left="1410" w:hanging="1410"/>
              <w:jc w:val="both"/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E36C0A" w:themeColor="accent6" w:themeShade="BF"/>
                <w:sz w:val="18"/>
                <w:szCs w:val="18"/>
                <w:lang w:eastAsia="es-ES"/>
              </w:rPr>
              <w:t>Salidas: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ab/>
            </w:r>
            <w:r w:rsidR="007E07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01</w:t>
            </w:r>
            <w:r w:rsidR="00DC410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de diciembre del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202</w:t>
            </w:r>
            <w:r w:rsidR="007E07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 al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05</w:t>
            </w:r>
            <w:r w:rsidR="00DC410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de enero del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202</w:t>
            </w:r>
            <w:r w:rsidR="007E07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, excepto 24, 25, 31 diciembre 202</w:t>
            </w:r>
            <w:r w:rsidR="00DC410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y 01 de enero 202</w:t>
            </w:r>
            <w:r w:rsidR="00DC410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6</w:t>
            </w:r>
          </w:p>
          <w:p w14:paraId="0AB76965" w14:textId="77777777" w:rsidR="00361344" w:rsidRDefault="00000000">
            <w:pPr>
              <w:widowControl w:val="0"/>
              <w:spacing w:after="0" w:line="240" w:lineRule="auto"/>
              <w:ind w:left="1410" w:hanging="1410"/>
              <w:jc w:val="both"/>
              <w:rPr>
                <w:rFonts w:ascii="Arial" w:hAnsi="Arial" w:cs="Arial"/>
                <w:b w:val="0"/>
                <w:bCs w:val="0"/>
                <w:color w:val="FF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FF0000"/>
                <w:sz w:val="18"/>
                <w:szCs w:val="18"/>
              </w:rPr>
              <w:t xml:space="preserve">                           **Opera mínimo con 2 personas viajando juntas,</w:t>
            </w:r>
          </w:p>
          <w:p w14:paraId="3952ECC8" w14:textId="77777777" w:rsidR="00361344" w:rsidRDefault="00000000">
            <w:pPr>
              <w:widowControl w:val="0"/>
              <w:spacing w:after="0" w:line="240" w:lineRule="auto"/>
              <w:ind w:left="1410" w:hanging="1410"/>
              <w:jc w:val="both"/>
              <w:rPr>
                <w:rFonts w:ascii="Arial" w:eastAsia="Times New Roman" w:hAnsi="Arial" w:cs="Arial"/>
                <w:color w:val="FF0000"/>
                <w:sz w:val="14"/>
                <w:szCs w:val="14"/>
                <w:lang w:eastAsia="es-ES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                          *PVS, para Pasajero Viajando Solo, bajo consulta</w:t>
            </w:r>
          </w:p>
          <w:p w14:paraId="3D528B20" w14:textId="77777777" w:rsidR="00361344" w:rsidRDefault="00000000">
            <w:pPr>
              <w:widowControl w:val="0"/>
              <w:spacing w:after="0" w:line="240" w:lineRule="auto"/>
              <w:ind w:left="1410" w:hanging="1410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E36C0A" w:themeColor="accent6" w:themeShade="BF"/>
                <w:sz w:val="18"/>
                <w:szCs w:val="18"/>
                <w:lang w:eastAsia="es-ES"/>
              </w:rPr>
              <w:t>Duración: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ab/>
              <w:t>7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  <w:t xml:space="preserve"> días / 6 noches</w:t>
            </w:r>
          </w:p>
          <w:p w14:paraId="22B015A1" w14:textId="77777777" w:rsidR="00361344" w:rsidRDefault="00000000">
            <w:pPr>
              <w:widowControl w:val="0"/>
              <w:spacing w:after="0" w:line="240" w:lineRule="auto"/>
              <w:ind w:left="1410" w:hanging="1410"/>
              <w:jc w:val="both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E36C0A" w:themeColor="accent6" w:themeShade="BF"/>
                <w:sz w:val="18"/>
                <w:szCs w:val="18"/>
                <w:lang w:eastAsia="es-ES"/>
              </w:rPr>
              <w:t xml:space="preserve">Alimentos:         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-</w:t>
            </w:r>
          </w:p>
        </w:tc>
      </w:tr>
    </w:tbl>
    <w:p w14:paraId="5A6022F4" w14:textId="77777777" w:rsidR="00361344" w:rsidRDefault="00361344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0"/>
          <w:szCs w:val="10"/>
          <w:u w:val="single"/>
          <w:lang w:eastAsia="es-ES"/>
        </w:rPr>
      </w:pPr>
    </w:p>
    <w:p w14:paraId="3529E1C7" w14:textId="77777777" w:rsidR="00361344" w:rsidRDefault="00000000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>
        <w:rPr>
          <w:noProof/>
        </w:rPr>
        <w:drawing>
          <wp:inline distT="0" distB="0" distL="0" distR="0" wp14:anchorId="01444CF5" wp14:editId="3448FF70">
            <wp:extent cx="6239510" cy="2062480"/>
            <wp:effectExtent l="0" t="0" r="0" b="0"/>
            <wp:docPr id="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761CB" w14:textId="77777777" w:rsidR="00361344" w:rsidRDefault="00361344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14:paraId="55FF5BB2" w14:textId="77777777" w:rsidR="00361344" w:rsidRDefault="00000000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  <w:t>ITINERARIO DE VIAJE:</w:t>
      </w:r>
    </w:p>
    <w:p w14:paraId="406DA949" w14:textId="77777777" w:rsidR="00361344" w:rsidRDefault="0036134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2"/>
          <w:szCs w:val="18"/>
          <w:lang w:eastAsia="es-ES"/>
        </w:rPr>
      </w:pPr>
    </w:p>
    <w:p w14:paraId="4A042565" w14:textId="77777777" w:rsidR="00361344" w:rsidRDefault="0036134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2"/>
          <w:szCs w:val="18"/>
          <w:lang w:eastAsia="es-ES"/>
        </w:rPr>
      </w:pPr>
    </w:p>
    <w:p w14:paraId="1C1B5F4C" w14:textId="77777777" w:rsidR="00361344" w:rsidRDefault="00000000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Día 1 </w:t>
      </w: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ab/>
        <w:t>Vancouver</w:t>
      </w:r>
    </w:p>
    <w:p w14:paraId="2F705D6E" w14:textId="29C41AD7" w:rsidR="00361344" w:rsidRDefault="005A47D2" w:rsidP="005A47D2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5A47D2">
        <w:rPr>
          <w:rFonts w:ascii="Arial" w:eastAsia="Times New Roman" w:hAnsi="Arial" w:cs="Arial"/>
          <w:sz w:val="18"/>
          <w:szCs w:val="18"/>
          <w:lang w:eastAsia="es-ES"/>
        </w:rPr>
        <w:t>Recepción en el aeropuerto con entrega de documentación para el viaje</w:t>
      </w:r>
      <w:r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Pr="005A47D2">
        <w:rPr>
          <w:rFonts w:ascii="Arial" w:eastAsia="Times New Roman" w:hAnsi="Arial" w:cs="Arial"/>
          <w:sz w:val="18"/>
          <w:szCs w:val="18"/>
          <w:lang w:eastAsia="es-ES"/>
        </w:rPr>
        <w:t>y traslado al hotel. Alojamiento</w:t>
      </w:r>
      <w:r>
        <w:rPr>
          <w:rFonts w:ascii="Arial" w:eastAsia="Times New Roman" w:hAnsi="Arial" w:cs="Arial"/>
          <w:sz w:val="18"/>
          <w:szCs w:val="18"/>
          <w:lang w:eastAsia="es-ES"/>
        </w:rPr>
        <w:t xml:space="preserve"> en Vancouver</w:t>
      </w:r>
      <w:r w:rsidRPr="005A47D2">
        <w:rPr>
          <w:rFonts w:ascii="Arial" w:eastAsia="Times New Roman" w:hAnsi="Arial" w:cs="Arial"/>
          <w:sz w:val="18"/>
          <w:szCs w:val="18"/>
          <w:lang w:eastAsia="es-ES"/>
        </w:rPr>
        <w:t>.</w:t>
      </w:r>
    </w:p>
    <w:p w14:paraId="1E2A872C" w14:textId="77777777" w:rsidR="005A47D2" w:rsidRPr="005A47D2" w:rsidRDefault="005A47D2" w:rsidP="005A47D2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4BD18BC" w14:textId="67370E4A" w:rsidR="00361344" w:rsidRDefault="00000000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Día 2 </w:t>
      </w: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ab/>
        <w:t xml:space="preserve">Vancouver – Visita </w:t>
      </w:r>
      <w:r w:rsidR="00917040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l</w:t>
      </w:r>
      <w:r w:rsidR="00917040" w:rsidRPr="00917040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uces </w:t>
      </w:r>
      <w:r w:rsidR="00917040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m</w:t>
      </w:r>
      <w:r w:rsidR="00917040" w:rsidRPr="00917040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ágicas de Vancouver con </w:t>
      </w:r>
      <w:proofErr w:type="spellStart"/>
      <w:r w:rsidR="00917040" w:rsidRPr="00917040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Capilano</w:t>
      </w:r>
      <w:proofErr w:type="spellEnd"/>
    </w:p>
    <w:p w14:paraId="07C14857" w14:textId="77777777" w:rsidR="005A47D2" w:rsidRDefault="005A47D2" w:rsidP="005A47D2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5A47D2">
        <w:rPr>
          <w:rFonts w:ascii="Arial" w:hAnsi="Arial" w:cs="Arial"/>
          <w:b/>
          <w:bCs/>
          <w:sz w:val="18"/>
          <w:szCs w:val="18"/>
        </w:rPr>
        <w:t>Mañana libre</w:t>
      </w:r>
      <w:r w:rsidRPr="005A47D2">
        <w:rPr>
          <w:rFonts w:ascii="Arial" w:hAnsi="Arial" w:cs="Arial"/>
          <w:sz w:val="18"/>
          <w:szCs w:val="18"/>
        </w:rPr>
        <w:t xml:space="preserve"> para poder disfrutar de Vancouver.</w:t>
      </w:r>
    </w:p>
    <w:p w14:paraId="623F5EBD" w14:textId="77777777" w:rsidR="005A47D2" w:rsidRDefault="005A47D2" w:rsidP="005A47D2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69BB3F6B" w14:textId="66D2F18A" w:rsidR="005A47D2" w:rsidRDefault="009B32D2" w:rsidP="005A47D2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 recomendamos </w:t>
      </w:r>
      <w:r w:rsidR="005A47D2" w:rsidRPr="005A47D2">
        <w:rPr>
          <w:rFonts w:ascii="Arial" w:hAnsi="Arial" w:cs="Arial"/>
          <w:sz w:val="18"/>
          <w:szCs w:val="18"/>
        </w:rPr>
        <w:t>el tour Encuentro con Santa Claus</w:t>
      </w:r>
      <w:r w:rsidR="005A47D2">
        <w:rPr>
          <w:rFonts w:ascii="Arial" w:hAnsi="Arial" w:cs="Arial"/>
          <w:sz w:val="18"/>
          <w:szCs w:val="18"/>
        </w:rPr>
        <w:t xml:space="preserve"> </w:t>
      </w:r>
      <w:r w:rsidR="005A47D2" w:rsidRPr="005A47D2">
        <w:rPr>
          <w:rFonts w:ascii="Arial" w:hAnsi="Arial" w:cs="Arial"/>
          <w:sz w:val="18"/>
          <w:szCs w:val="18"/>
        </w:rPr>
        <w:t xml:space="preserve">en </w:t>
      </w:r>
      <w:proofErr w:type="spellStart"/>
      <w:r w:rsidR="005A47D2" w:rsidRPr="005A47D2">
        <w:rPr>
          <w:rFonts w:ascii="Arial" w:hAnsi="Arial" w:cs="Arial"/>
          <w:sz w:val="18"/>
          <w:szCs w:val="18"/>
        </w:rPr>
        <w:t>Grouse</w:t>
      </w:r>
      <w:proofErr w:type="spellEnd"/>
      <w:r w:rsidR="005A47D2" w:rsidRPr="005A47D2">
        <w:rPr>
          <w:rFonts w:ascii="Arial" w:hAnsi="Arial" w:cs="Arial"/>
          <w:sz w:val="18"/>
          <w:szCs w:val="18"/>
        </w:rPr>
        <w:t xml:space="preserve"> Mountain (opcional</w:t>
      </w:r>
      <w:r w:rsidR="005A47D2">
        <w:rPr>
          <w:rFonts w:ascii="Arial" w:hAnsi="Arial" w:cs="Arial"/>
          <w:sz w:val="18"/>
          <w:szCs w:val="18"/>
        </w:rPr>
        <w:t xml:space="preserve"> – no incluido</w:t>
      </w:r>
      <w:r w:rsidR="005A47D2" w:rsidRPr="005A47D2">
        <w:rPr>
          <w:rFonts w:ascii="Arial" w:hAnsi="Arial" w:cs="Arial"/>
          <w:sz w:val="18"/>
          <w:szCs w:val="18"/>
        </w:rPr>
        <w:t>),</w:t>
      </w:r>
      <w:r w:rsidR="005A47D2">
        <w:rPr>
          <w:rFonts w:ascii="Arial" w:hAnsi="Arial" w:cs="Arial"/>
          <w:sz w:val="18"/>
          <w:szCs w:val="18"/>
        </w:rPr>
        <w:t xml:space="preserve"> </w:t>
      </w:r>
      <w:r w:rsidR="005A47D2" w:rsidRPr="005A47D2">
        <w:rPr>
          <w:rFonts w:ascii="Arial" w:hAnsi="Arial" w:cs="Arial"/>
          <w:sz w:val="18"/>
          <w:szCs w:val="18"/>
        </w:rPr>
        <w:t>opera</w:t>
      </w:r>
      <w:r>
        <w:rPr>
          <w:rFonts w:ascii="Arial" w:hAnsi="Arial" w:cs="Arial"/>
          <w:sz w:val="18"/>
          <w:szCs w:val="18"/>
        </w:rPr>
        <w:t>ndo en días y fechas específicas</w:t>
      </w:r>
      <w:r w:rsidR="005A47D2" w:rsidRPr="005A47D2">
        <w:rPr>
          <w:rFonts w:ascii="Arial" w:hAnsi="Arial" w:cs="Arial"/>
          <w:sz w:val="18"/>
          <w:szCs w:val="18"/>
        </w:rPr>
        <w:t>.</w:t>
      </w:r>
      <w:r w:rsidR="005A47D2">
        <w:rPr>
          <w:rFonts w:ascii="Arial" w:hAnsi="Arial" w:cs="Arial"/>
          <w:sz w:val="18"/>
          <w:szCs w:val="18"/>
        </w:rPr>
        <w:t xml:space="preserve"> </w:t>
      </w:r>
    </w:p>
    <w:p w14:paraId="2E102B27" w14:textId="77777777" w:rsidR="005A47D2" w:rsidRDefault="005A47D2" w:rsidP="005A47D2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21C09D2F" w14:textId="3E9AD74B" w:rsidR="00361344" w:rsidRDefault="005A47D2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5A47D2">
        <w:rPr>
          <w:rFonts w:ascii="Arial" w:hAnsi="Arial" w:cs="Arial"/>
          <w:sz w:val="18"/>
          <w:szCs w:val="18"/>
        </w:rPr>
        <w:t xml:space="preserve">Por la tarde realizaremos la Visita de </w:t>
      </w:r>
      <w:bookmarkStart w:id="0" w:name="_Hlk201657235"/>
      <w:r w:rsidRPr="005A47D2">
        <w:rPr>
          <w:rFonts w:ascii="Arial" w:hAnsi="Arial" w:cs="Arial"/>
          <w:sz w:val="18"/>
          <w:szCs w:val="18"/>
        </w:rPr>
        <w:t>Luces Mágicas de Vancouver</w:t>
      </w:r>
      <w:r>
        <w:rPr>
          <w:rFonts w:ascii="Arial" w:hAnsi="Arial" w:cs="Arial"/>
          <w:sz w:val="18"/>
          <w:szCs w:val="18"/>
        </w:rPr>
        <w:t xml:space="preserve"> </w:t>
      </w:r>
      <w:r w:rsidRPr="005A47D2">
        <w:rPr>
          <w:rFonts w:ascii="Arial" w:hAnsi="Arial" w:cs="Arial"/>
          <w:sz w:val="18"/>
          <w:szCs w:val="18"/>
        </w:rPr>
        <w:t xml:space="preserve">con </w:t>
      </w:r>
      <w:proofErr w:type="spellStart"/>
      <w:r w:rsidRPr="005A47D2">
        <w:rPr>
          <w:rFonts w:ascii="Arial" w:hAnsi="Arial" w:cs="Arial"/>
          <w:sz w:val="18"/>
          <w:szCs w:val="18"/>
        </w:rPr>
        <w:t>Capilano</w:t>
      </w:r>
      <w:proofErr w:type="spellEnd"/>
      <w:r w:rsidRPr="005A47D2">
        <w:rPr>
          <w:rFonts w:ascii="Arial" w:hAnsi="Arial" w:cs="Arial"/>
          <w:sz w:val="18"/>
          <w:szCs w:val="18"/>
        </w:rPr>
        <w:t xml:space="preserve"> </w:t>
      </w:r>
      <w:bookmarkEnd w:id="0"/>
      <w:r w:rsidRPr="005A47D2">
        <w:rPr>
          <w:rFonts w:ascii="Arial" w:hAnsi="Arial" w:cs="Arial"/>
          <w:sz w:val="18"/>
          <w:szCs w:val="18"/>
        </w:rPr>
        <w:t>(incluida). Empezamos nuestro tour con un recorrido por</w:t>
      </w:r>
      <w:r>
        <w:rPr>
          <w:rFonts w:ascii="Arial" w:hAnsi="Arial" w:cs="Arial"/>
          <w:sz w:val="18"/>
          <w:szCs w:val="18"/>
        </w:rPr>
        <w:t xml:space="preserve"> </w:t>
      </w:r>
      <w:r w:rsidRPr="005A47D2">
        <w:rPr>
          <w:rFonts w:ascii="Arial" w:hAnsi="Arial" w:cs="Arial"/>
          <w:sz w:val="18"/>
          <w:szCs w:val="18"/>
        </w:rPr>
        <w:t xml:space="preserve">la ciudad de Vancouver. Comenzamos el tour por </w:t>
      </w:r>
      <w:proofErr w:type="spellStart"/>
      <w:r w:rsidRPr="005A47D2">
        <w:rPr>
          <w:rFonts w:ascii="Arial" w:hAnsi="Arial" w:cs="Arial"/>
          <w:sz w:val="18"/>
          <w:szCs w:val="18"/>
        </w:rPr>
        <w:t>Yaletown</w:t>
      </w:r>
      <w:proofErr w:type="spellEnd"/>
      <w:r w:rsidRPr="005A47D2">
        <w:rPr>
          <w:rFonts w:ascii="Arial" w:hAnsi="Arial" w:cs="Arial"/>
          <w:sz w:val="18"/>
          <w:szCs w:val="18"/>
        </w:rPr>
        <w:t>, el barrio</w:t>
      </w:r>
      <w:r>
        <w:rPr>
          <w:rFonts w:ascii="Arial" w:hAnsi="Arial" w:cs="Arial"/>
          <w:sz w:val="18"/>
          <w:szCs w:val="18"/>
        </w:rPr>
        <w:t xml:space="preserve"> </w:t>
      </w:r>
      <w:r w:rsidRPr="005A47D2">
        <w:rPr>
          <w:rFonts w:ascii="Arial" w:hAnsi="Arial" w:cs="Arial"/>
          <w:sz w:val="18"/>
          <w:szCs w:val="18"/>
        </w:rPr>
        <w:t>moderno y vibrante con boutiques y restaurantes a un lado del mar, para pasar al exótico Chinatown, el más grande de Canadá. El recorrido</w:t>
      </w:r>
      <w:r>
        <w:rPr>
          <w:rFonts w:ascii="Arial" w:hAnsi="Arial" w:cs="Arial"/>
          <w:sz w:val="18"/>
          <w:szCs w:val="18"/>
        </w:rPr>
        <w:t xml:space="preserve"> </w:t>
      </w:r>
      <w:r w:rsidRPr="005A47D2">
        <w:rPr>
          <w:rFonts w:ascii="Arial" w:hAnsi="Arial" w:cs="Arial"/>
          <w:sz w:val="18"/>
          <w:szCs w:val="18"/>
        </w:rPr>
        <w:t>por sus calles nos da una visión de su cultura y forma de vida. Recorreremos</w:t>
      </w:r>
      <w:r>
        <w:rPr>
          <w:rFonts w:ascii="Arial" w:hAnsi="Arial" w:cs="Arial"/>
          <w:sz w:val="18"/>
          <w:szCs w:val="18"/>
        </w:rPr>
        <w:t xml:space="preserve"> </w:t>
      </w:r>
      <w:r w:rsidRPr="005A47D2">
        <w:rPr>
          <w:rFonts w:ascii="Arial" w:hAnsi="Arial" w:cs="Arial"/>
          <w:sz w:val="18"/>
          <w:szCs w:val="18"/>
        </w:rPr>
        <w:t>el centro financiero de Vancouver con sus enormes rascacielos</w:t>
      </w:r>
      <w:r>
        <w:rPr>
          <w:rFonts w:ascii="Arial" w:hAnsi="Arial" w:cs="Arial"/>
          <w:sz w:val="18"/>
          <w:szCs w:val="18"/>
        </w:rPr>
        <w:t xml:space="preserve"> </w:t>
      </w:r>
      <w:r w:rsidRPr="005A47D2">
        <w:rPr>
          <w:rFonts w:ascii="Arial" w:hAnsi="Arial" w:cs="Arial"/>
          <w:sz w:val="18"/>
          <w:szCs w:val="18"/>
        </w:rPr>
        <w:t>reflejando la arquitectura contemporánea. Vancouver posee uno de los</w:t>
      </w:r>
      <w:r>
        <w:rPr>
          <w:rFonts w:ascii="Arial" w:hAnsi="Arial" w:cs="Arial"/>
          <w:sz w:val="18"/>
          <w:szCs w:val="18"/>
        </w:rPr>
        <w:t xml:space="preserve"> </w:t>
      </w:r>
      <w:r w:rsidRPr="005A47D2">
        <w:rPr>
          <w:rFonts w:ascii="Arial" w:hAnsi="Arial" w:cs="Arial"/>
          <w:sz w:val="18"/>
          <w:szCs w:val="18"/>
        </w:rPr>
        <w:t>puertos más importantes del mundo. La terminal de cruceros a Alaska,</w:t>
      </w:r>
      <w:r>
        <w:rPr>
          <w:rFonts w:ascii="Arial" w:hAnsi="Arial" w:cs="Arial"/>
          <w:sz w:val="18"/>
          <w:szCs w:val="18"/>
        </w:rPr>
        <w:t xml:space="preserve"> </w:t>
      </w:r>
      <w:r w:rsidRPr="005A47D2">
        <w:rPr>
          <w:rFonts w:ascii="Arial" w:hAnsi="Arial" w:cs="Arial"/>
          <w:sz w:val="18"/>
          <w:szCs w:val="18"/>
        </w:rPr>
        <w:t>Canadá Place, se ha convertido en un símbolo de la ciudad con su</w:t>
      </w:r>
      <w:r>
        <w:rPr>
          <w:rFonts w:ascii="Arial" w:hAnsi="Arial" w:cs="Arial"/>
          <w:sz w:val="18"/>
          <w:szCs w:val="18"/>
        </w:rPr>
        <w:t xml:space="preserve"> </w:t>
      </w:r>
      <w:r w:rsidRPr="005A47D2">
        <w:rPr>
          <w:rFonts w:ascii="Arial" w:hAnsi="Arial" w:cs="Arial"/>
          <w:sz w:val="18"/>
          <w:szCs w:val="18"/>
        </w:rPr>
        <w:t>techo blanco en forma de cinco velas. Un millón y medio de pasajeros</w:t>
      </w:r>
      <w:r>
        <w:rPr>
          <w:rFonts w:ascii="Arial" w:hAnsi="Arial" w:cs="Arial"/>
          <w:sz w:val="18"/>
          <w:szCs w:val="18"/>
        </w:rPr>
        <w:t xml:space="preserve"> </w:t>
      </w:r>
      <w:r w:rsidRPr="005A47D2">
        <w:rPr>
          <w:rFonts w:ascii="Arial" w:hAnsi="Arial" w:cs="Arial"/>
          <w:sz w:val="18"/>
          <w:szCs w:val="18"/>
        </w:rPr>
        <w:t>se embarcan aquí cada verano. Allí se encuentra también el Pebetero</w:t>
      </w:r>
      <w:r>
        <w:rPr>
          <w:rFonts w:ascii="Arial" w:hAnsi="Arial" w:cs="Arial"/>
          <w:sz w:val="18"/>
          <w:szCs w:val="18"/>
        </w:rPr>
        <w:t xml:space="preserve"> </w:t>
      </w:r>
      <w:r w:rsidRPr="005A47D2">
        <w:rPr>
          <w:rFonts w:ascii="Arial" w:hAnsi="Arial" w:cs="Arial"/>
          <w:sz w:val="18"/>
          <w:szCs w:val="18"/>
        </w:rPr>
        <w:t>Olímpico. A unos minutos del puerto llegamos a Stanley Park, el parque</w:t>
      </w:r>
      <w:r>
        <w:rPr>
          <w:rFonts w:ascii="Arial" w:hAnsi="Arial" w:cs="Arial"/>
          <w:sz w:val="18"/>
          <w:szCs w:val="18"/>
        </w:rPr>
        <w:t xml:space="preserve"> </w:t>
      </w:r>
      <w:r w:rsidRPr="005A47D2">
        <w:rPr>
          <w:rFonts w:ascii="Arial" w:hAnsi="Arial" w:cs="Arial"/>
          <w:sz w:val="18"/>
          <w:szCs w:val="18"/>
        </w:rPr>
        <w:t>municipal más grande del país, ofreciéndonos una maravillosa vista de</w:t>
      </w:r>
      <w:r>
        <w:rPr>
          <w:rFonts w:ascii="Arial" w:hAnsi="Arial" w:cs="Arial"/>
          <w:sz w:val="18"/>
          <w:szCs w:val="18"/>
        </w:rPr>
        <w:t xml:space="preserve"> </w:t>
      </w:r>
      <w:r w:rsidRPr="005A47D2">
        <w:rPr>
          <w:rFonts w:ascii="Arial" w:hAnsi="Arial" w:cs="Arial"/>
          <w:sz w:val="18"/>
          <w:szCs w:val="18"/>
        </w:rPr>
        <w:t>la bahía, de la ciudad y de las Montañas Costeras. Paramos para sacar</w:t>
      </w:r>
      <w:r>
        <w:rPr>
          <w:rFonts w:ascii="Arial" w:hAnsi="Arial" w:cs="Arial"/>
          <w:sz w:val="18"/>
          <w:szCs w:val="18"/>
        </w:rPr>
        <w:t xml:space="preserve"> </w:t>
      </w:r>
      <w:r w:rsidRPr="005A47D2">
        <w:rPr>
          <w:rFonts w:ascii="Arial" w:hAnsi="Arial" w:cs="Arial"/>
          <w:sz w:val="18"/>
          <w:szCs w:val="18"/>
        </w:rPr>
        <w:t>fotos de unos auténticos tótems indígenas que representan una de las</w:t>
      </w:r>
      <w:r>
        <w:rPr>
          <w:rFonts w:ascii="Arial" w:hAnsi="Arial" w:cs="Arial"/>
          <w:sz w:val="18"/>
          <w:szCs w:val="18"/>
        </w:rPr>
        <w:t xml:space="preserve"> </w:t>
      </w:r>
      <w:r w:rsidRPr="005A47D2">
        <w:rPr>
          <w:rFonts w:ascii="Arial" w:hAnsi="Arial" w:cs="Arial"/>
          <w:sz w:val="18"/>
          <w:szCs w:val="18"/>
        </w:rPr>
        <w:t>formas de arte de las Primeras Naciones. A la salida del parque podemos</w:t>
      </w:r>
      <w:r>
        <w:rPr>
          <w:rFonts w:ascii="Arial" w:hAnsi="Arial" w:cs="Arial"/>
          <w:sz w:val="18"/>
          <w:szCs w:val="18"/>
        </w:rPr>
        <w:t xml:space="preserve"> </w:t>
      </w:r>
      <w:r w:rsidRPr="005A47D2">
        <w:rPr>
          <w:rFonts w:ascii="Arial" w:hAnsi="Arial" w:cs="Arial"/>
          <w:sz w:val="18"/>
          <w:szCs w:val="18"/>
        </w:rPr>
        <w:t>observar la playa de English Bay.</w:t>
      </w:r>
      <w:r>
        <w:rPr>
          <w:rFonts w:ascii="Arial" w:hAnsi="Arial" w:cs="Arial"/>
          <w:sz w:val="18"/>
          <w:szCs w:val="18"/>
        </w:rPr>
        <w:t xml:space="preserve"> Cruzando el famoso Puente </w:t>
      </w:r>
      <w:proofErr w:type="spellStart"/>
      <w:r>
        <w:rPr>
          <w:rFonts w:ascii="Arial" w:hAnsi="Arial" w:cs="Arial"/>
          <w:sz w:val="18"/>
          <w:szCs w:val="18"/>
        </w:rPr>
        <w:t>Lions</w:t>
      </w:r>
      <w:proofErr w:type="spellEnd"/>
      <w:r>
        <w:rPr>
          <w:rFonts w:ascii="Arial" w:hAnsi="Arial" w:cs="Arial"/>
          <w:sz w:val="18"/>
          <w:szCs w:val="18"/>
        </w:rPr>
        <w:t xml:space="preserve"> Gate llegamos a North Vancouver. En la primera parada pueden disfrutar de una experiencia única cuando atraviesen uno de los puentes colgantes de peatones más largo del mundo, el </w:t>
      </w:r>
      <w:proofErr w:type="spellStart"/>
      <w:r>
        <w:rPr>
          <w:rFonts w:ascii="Arial" w:hAnsi="Arial" w:cs="Arial"/>
          <w:sz w:val="18"/>
          <w:szCs w:val="18"/>
        </w:rPr>
        <w:t>Capilano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Suspension</w:t>
      </w:r>
      <w:proofErr w:type="spellEnd"/>
      <w:r>
        <w:rPr>
          <w:rFonts w:ascii="Arial" w:hAnsi="Arial" w:cs="Arial"/>
          <w:sz w:val="18"/>
          <w:szCs w:val="18"/>
        </w:rPr>
        <w:t xml:space="preserve"> Bridge, con su impresionante vista al cañón. Dentro del parque también se encuentran los </w:t>
      </w:r>
      <w:proofErr w:type="spellStart"/>
      <w:r>
        <w:rPr>
          <w:rFonts w:ascii="Arial" w:hAnsi="Arial" w:cs="Arial"/>
          <w:sz w:val="18"/>
          <w:szCs w:val="18"/>
        </w:rPr>
        <w:t>Tree</w:t>
      </w:r>
      <w:proofErr w:type="spellEnd"/>
      <w:r>
        <w:rPr>
          <w:rFonts w:ascii="Arial" w:hAnsi="Arial" w:cs="Arial"/>
          <w:sz w:val="18"/>
          <w:szCs w:val="18"/>
        </w:rPr>
        <w:t xml:space="preserve"> Tops y el Cliff </w:t>
      </w:r>
      <w:proofErr w:type="spellStart"/>
      <w:r>
        <w:rPr>
          <w:rFonts w:ascii="Arial" w:hAnsi="Arial" w:cs="Arial"/>
          <w:sz w:val="18"/>
          <w:szCs w:val="18"/>
        </w:rPr>
        <w:t>Walk</w:t>
      </w:r>
      <w:proofErr w:type="spellEnd"/>
      <w:r>
        <w:rPr>
          <w:rFonts w:ascii="Arial" w:hAnsi="Arial" w:cs="Arial"/>
          <w:sz w:val="18"/>
          <w:szCs w:val="18"/>
        </w:rPr>
        <w:t xml:space="preserve">. Los árboles del área de </w:t>
      </w:r>
      <w:proofErr w:type="spellStart"/>
      <w:r>
        <w:rPr>
          <w:rFonts w:ascii="Arial" w:hAnsi="Arial" w:cs="Arial"/>
          <w:sz w:val="18"/>
          <w:szCs w:val="18"/>
        </w:rPr>
        <w:t>Capilano</w:t>
      </w:r>
      <w:proofErr w:type="spellEnd"/>
      <w:r>
        <w:rPr>
          <w:rFonts w:ascii="Arial" w:hAnsi="Arial" w:cs="Arial"/>
          <w:sz w:val="18"/>
          <w:szCs w:val="18"/>
        </w:rPr>
        <w:t xml:space="preserve">, pinos Douglas y </w:t>
      </w:r>
      <w:proofErr w:type="spellStart"/>
      <w:r>
        <w:rPr>
          <w:rFonts w:ascii="Arial" w:hAnsi="Arial" w:cs="Arial"/>
          <w:sz w:val="18"/>
          <w:szCs w:val="18"/>
        </w:rPr>
        <w:t>Hemlock</w:t>
      </w:r>
      <w:proofErr w:type="spellEnd"/>
      <w:r>
        <w:rPr>
          <w:rFonts w:ascii="Arial" w:hAnsi="Arial" w:cs="Arial"/>
          <w:sz w:val="18"/>
          <w:szCs w:val="18"/>
        </w:rPr>
        <w:t>, así como los cedros rojos son centenarios y rebasan los 70 metros de altura.</w:t>
      </w:r>
      <w:r w:rsidR="00917040">
        <w:rPr>
          <w:rFonts w:ascii="Arial" w:hAnsi="Arial" w:cs="Arial"/>
          <w:sz w:val="18"/>
          <w:szCs w:val="18"/>
        </w:rPr>
        <w:t xml:space="preserve"> </w:t>
      </w:r>
    </w:p>
    <w:p w14:paraId="648E89EF" w14:textId="77777777" w:rsidR="00917040" w:rsidRDefault="00917040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1DBC604D" w14:textId="09096528" w:rsidR="00917040" w:rsidRPr="00917040" w:rsidRDefault="00917040" w:rsidP="00917040">
      <w:pPr>
        <w:spacing w:after="0" w:line="240" w:lineRule="auto"/>
        <w:jc w:val="both"/>
        <w:rPr>
          <w:rFonts w:ascii="Arial" w:hAnsi="Arial" w:cs="Arial"/>
          <w:sz w:val="18"/>
          <w:szCs w:val="18"/>
          <w:lang w:val="es-MX"/>
        </w:rPr>
      </w:pPr>
      <w:r w:rsidRPr="00917040">
        <w:rPr>
          <w:rFonts w:ascii="Arial" w:hAnsi="Arial" w:cs="Arial"/>
          <w:sz w:val="18"/>
          <w:szCs w:val="18"/>
          <w:lang w:val="es-MX"/>
        </w:rPr>
        <w:t xml:space="preserve">Cruzando el famoso Puente </w:t>
      </w:r>
      <w:proofErr w:type="spellStart"/>
      <w:r w:rsidRPr="00917040">
        <w:rPr>
          <w:rFonts w:ascii="Arial" w:hAnsi="Arial" w:cs="Arial"/>
          <w:sz w:val="18"/>
          <w:szCs w:val="18"/>
          <w:lang w:val="es-MX"/>
        </w:rPr>
        <w:t>Lions</w:t>
      </w:r>
      <w:proofErr w:type="spellEnd"/>
      <w:r w:rsidRPr="00917040">
        <w:rPr>
          <w:rFonts w:ascii="Arial" w:hAnsi="Arial" w:cs="Arial"/>
          <w:sz w:val="18"/>
          <w:szCs w:val="18"/>
          <w:lang w:val="es-MX"/>
        </w:rPr>
        <w:t xml:space="preserve"> Gate llegamos a North </w:t>
      </w:r>
      <w:proofErr w:type="spellStart"/>
      <w:r w:rsidRPr="00917040">
        <w:rPr>
          <w:rFonts w:ascii="Arial" w:hAnsi="Arial" w:cs="Arial"/>
          <w:sz w:val="18"/>
          <w:szCs w:val="18"/>
          <w:lang w:val="es-MX"/>
        </w:rPr>
        <w:t>Vancouver.En</w:t>
      </w:r>
      <w:proofErr w:type="spellEnd"/>
      <w:r w:rsidRPr="00917040">
        <w:rPr>
          <w:rFonts w:ascii="Arial" w:hAnsi="Arial" w:cs="Arial"/>
          <w:sz w:val="18"/>
          <w:szCs w:val="18"/>
          <w:lang w:val="es-MX"/>
        </w:rPr>
        <w:t xml:space="preserve"> la primera parada pueden disfrutar de una experiencia única cuando atraviesen uno de los puentes colgantes de peatones más largo del mundo, el </w:t>
      </w:r>
      <w:proofErr w:type="spellStart"/>
      <w:r w:rsidRPr="00917040">
        <w:rPr>
          <w:rFonts w:ascii="Arial" w:hAnsi="Arial" w:cs="Arial"/>
          <w:sz w:val="18"/>
          <w:szCs w:val="18"/>
          <w:lang w:val="es-MX"/>
        </w:rPr>
        <w:t>Capilano</w:t>
      </w:r>
      <w:proofErr w:type="spellEnd"/>
      <w:r w:rsidRPr="00917040">
        <w:rPr>
          <w:rFonts w:ascii="Arial" w:hAnsi="Arial" w:cs="Arial"/>
          <w:sz w:val="18"/>
          <w:szCs w:val="18"/>
          <w:lang w:val="es-MX"/>
        </w:rPr>
        <w:t xml:space="preserve"> </w:t>
      </w:r>
      <w:proofErr w:type="spellStart"/>
      <w:r w:rsidRPr="00917040">
        <w:rPr>
          <w:rFonts w:ascii="Arial" w:hAnsi="Arial" w:cs="Arial"/>
          <w:sz w:val="18"/>
          <w:szCs w:val="18"/>
          <w:lang w:val="es-MX"/>
        </w:rPr>
        <w:t>Suspension</w:t>
      </w:r>
      <w:proofErr w:type="spellEnd"/>
      <w:r w:rsidRPr="00917040">
        <w:rPr>
          <w:rFonts w:ascii="Arial" w:hAnsi="Arial" w:cs="Arial"/>
          <w:sz w:val="18"/>
          <w:szCs w:val="18"/>
          <w:lang w:val="es-MX"/>
        </w:rPr>
        <w:t xml:space="preserve"> Bridge, con su impresionante vista al cañón. Dentro del parque también se encuentran los </w:t>
      </w:r>
      <w:proofErr w:type="spellStart"/>
      <w:r w:rsidRPr="00917040">
        <w:rPr>
          <w:rFonts w:ascii="Arial" w:hAnsi="Arial" w:cs="Arial"/>
          <w:sz w:val="18"/>
          <w:szCs w:val="18"/>
          <w:lang w:val="es-MX"/>
        </w:rPr>
        <w:t>Tree</w:t>
      </w:r>
      <w:proofErr w:type="spellEnd"/>
      <w:r w:rsidRPr="00917040">
        <w:rPr>
          <w:rFonts w:ascii="Arial" w:hAnsi="Arial" w:cs="Arial"/>
          <w:sz w:val="18"/>
          <w:szCs w:val="18"/>
          <w:lang w:val="es-MX"/>
        </w:rPr>
        <w:t xml:space="preserve"> Tops y el Cliff </w:t>
      </w:r>
      <w:proofErr w:type="spellStart"/>
      <w:r w:rsidRPr="00917040">
        <w:rPr>
          <w:rFonts w:ascii="Arial" w:hAnsi="Arial" w:cs="Arial"/>
          <w:sz w:val="18"/>
          <w:szCs w:val="18"/>
          <w:lang w:val="es-MX"/>
        </w:rPr>
        <w:t>Walk</w:t>
      </w:r>
      <w:proofErr w:type="spellEnd"/>
      <w:r w:rsidRPr="00917040">
        <w:rPr>
          <w:rFonts w:ascii="Arial" w:hAnsi="Arial" w:cs="Arial"/>
          <w:sz w:val="18"/>
          <w:szCs w:val="18"/>
          <w:lang w:val="es-MX"/>
        </w:rPr>
        <w:t xml:space="preserve">. Los árboles del área de </w:t>
      </w:r>
      <w:proofErr w:type="spellStart"/>
      <w:r w:rsidRPr="00917040">
        <w:rPr>
          <w:rFonts w:ascii="Arial" w:hAnsi="Arial" w:cs="Arial"/>
          <w:sz w:val="18"/>
          <w:szCs w:val="18"/>
          <w:lang w:val="es-MX"/>
        </w:rPr>
        <w:t>Capilano</w:t>
      </w:r>
      <w:proofErr w:type="spellEnd"/>
      <w:r w:rsidRPr="00917040">
        <w:rPr>
          <w:rFonts w:ascii="Arial" w:hAnsi="Arial" w:cs="Arial"/>
          <w:sz w:val="18"/>
          <w:szCs w:val="18"/>
          <w:lang w:val="es-MX"/>
        </w:rPr>
        <w:t xml:space="preserve">, pinos Douglas y </w:t>
      </w:r>
      <w:proofErr w:type="spellStart"/>
      <w:r w:rsidRPr="00917040">
        <w:rPr>
          <w:rFonts w:ascii="Arial" w:hAnsi="Arial" w:cs="Arial"/>
          <w:sz w:val="18"/>
          <w:szCs w:val="18"/>
          <w:lang w:val="es-MX"/>
        </w:rPr>
        <w:t>Hemlock</w:t>
      </w:r>
      <w:proofErr w:type="spellEnd"/>
      <w:r w:rsidRPr="00917040">
        <w:rPr>
          <w:rFonts w:ascii="Arial" w:hAnsi="Arial" w:cs="Arial"/>
          <w:sz w:val="18"/>
          <w:szCs w:val="18"/>
          <w:lang w:val="es-MX"/>
        </w:rPr>
        <w:t>, así como los cedros rojos son centenarios y rebasan los 70 metros de altura. Alojamiento.</w:t>
      </w:r>
    </w:p>
    <w:p w14:paraId="755ACA2B" w14:textId="77777777" w:rsidR="00361344" w:rsidRDefault="00361344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70AD95E" w14:textId="4E61D73A" w:rsidR="00361344" w:rsidRPr="00917040" w:rsidRDefault="00000000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MX" w:eastAsia="es-ES"/>
        </w:rPr>
      </w:pPr>
      <w:r w:rsidRPr="00917040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MX" w:eastAsia="es-ES"/>
        </w:rPr>
        <w:t>Día 3</w:t>
      </w:r>
      <w:r w:rsidRPr="00917040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MX" w:eastAsia="es-ES"/>
        </w:rPr>
        <w:tab/>
        <w:t>Vancouver – Victoria – Vancouver</w:t>
      </w:r>
    </w:p>
    <w:p w14:paraId="641C4A2E" w14:textId="71DEE878" w:rsidR="00917040" w:rsidRPr="00917040" w:rsidRDefault="00917040" w:rsidP="00917040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917040">
        <w:rPr>
          <w:rFonts w:ascii="Arial" w:hAnsi="Arial" w:cs="Arial"/>
          <w:sz w:val="18"/>
          <w:szCs w:val="18"/>
        </w:rPr>
        <w:t>Tour de la Ciudad de Victoria (Incluido). El día empieza con un cómodo</w:t>
      </w:r>
      <w:r>
        <w:rPr>
          <w:rFonts w:ascii="Arial" w:hAnsi="Arial" w:cs="Arial"/>
          <w:sz w:val="18"/>
          <w:szCs w:val="18"/>
        </w:rPr>
        <w:t xml:space="preserve"> </w:t>
      </w:r>
      <w:r w:rsidRPr="00917040">
        <w:rPr>
          <w:rFonts w:ascii="Arial" w:hAnsi="Arial" w:cs="Arial"/>
          <w:sz w:val="18"/>
          <w:szCs w:val="18"/>
        </w:rPr>
        <w:t>viaje de 1.5 horas en el ferry que nos trasladará a la Isla de Vancouver.</w:t>
      </w:r>
      <w:r>
        <w:rPr>
          <w:rFonts w:ascii="Arial" w:hAnsi="Arial" w:cs="Arial"/>
          <w:sz w:val="18"/>
          <w:szCs w:val="18"/>
        </w:rPr>
        <w:t xml:space="preserve"> </w:t>
      </w:r>
      <w:r w:rsidRPr="00917040">
        <w:rPr>
          <w:rFonts w:ascii="Arial" w:hAnsi="Arial" w:cs="Arial"/>
          <w:sz w:val="18"/>
          <w:szCs w:val="18"/>
        </w:rPr>
        <w:t>Navegaremos entre un archipiélago con pequeñas comunidades, casas</w:t>
      </w:r>
      <w:r>
        <w:rPr>
          <w:rFonts w:ascii="Arial" w:hAnsi="Arial" w:cs="Arial"/>
          <w:sz w:val="18"/>
          <w:szCs w:val="18"/>
        </w:rPr>
        <w:t xml:space="preserve"> </w:t>
      </w:r>
      <w:r w:rsidRPr="00917040">
        <w:rPr>
          <w:rFonts w:ascii="Arial" w:hAnsi="Arial" w:cs="Arial"/>
          <w:sz w:val="18"/>
          <w:szCs w:val="18"/>
        </w:rPr>
        <w:t>de campo, y si tenemos suerte veremos fauna marina desde nuestra</w:t>
      </w:r>
      <w:r>
        <w:rPr>
          <w:rFonts w:ascii="Arial" w:hAnsi="Arial" w:cs="Arial"/>
          <w:sz w:val="18"/>
          <w:szCs w:val="18"/>
        </w:rPr>
        <w:t xml:space="preserve"> </w:t>
      </w:r>
      <w:r w:rsidRPr="00917040">
        <w:rPr>
          <w:rFonts w:ascii="Arial" w:hAnsi="Arial" w:cs="Arial"/>
          <w:sz w:val="18"/>
          <w:szCs w:val="18"/>
        </w:rPr>
        <w:t>embarcación. Nos dirigiremos hacia el centro de la ciudad, donde tendremos</w:t>
      </w:r>
    </w:p>
    <w:p w14:paraId="7F4E5137" w14:textId="77777777" w:rsidR="00917040" w:rsidRDefault="00917040" w:rsidP="00917040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917040">
        <w:rPr>
          <w:rFonts w:ascii="Arial" w:hAnsi="Arial" w:cs="Arial"/>
          <w:sz w:val="18"/>
          <w:szCs w:val="18"/>
        </w:rPr>
        <w:t>tiempo libre</w:t>
      </w:r>
      <w:r>
        <w:rPr>
          <w:rFonts w:ascii="Arial" w:hAnsi="Arial" w:cs="Arial"/>
          <w:sz w:val="18"/>
          <w:szCs w:val="18"/>
        </w:rPr>
        <w:t xml:space="preserve">. </w:t>
      </w:r>
    </w:p>
    <w:p w14:paraId="5C184145" w14:textId="77777777" w:rsidR="00917040" w:rsidRDefault="00917040" w:rsidP="00917040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 xml:space="preserve">Recomendamos </w:t>
      </w:r>
      <w:r w:rsidRPr="00917040">
        <w:rPr>
          <w:rFonts w:ascii="Arial" w:hAnsi="Arial" w:cs="Arial"/>
          <w:sz w:val="18"/>
          <w:szCs w:val="18"/>
        </w:rPr>
        <w:t>visitar el Museo Real de</w:t>
      </w:r>
      <w:r>
        <w:rPr>
          <w:rFonts w:ascii="Arial" w:hAnsi="Arial" w:cs="Arial"/>
          <w:sz w:val="18"/>
          <w:szCs w:val="18"/>
        </w:rPr>
        <w:t xml:space="preserve"> </w:t>
      </w:r>
      <w:r w:rsidRPr="00917040">
        <w:rPr>
          <w:rFonts w:ascii="Arial" w:hAnsi="Arial" w:cs="Arial"/>
          <w:sz w:val="18"/>
          <w:szCs w:val="18"/>
        </w:rPr>
        <w:t xml:space="preserve">la Columbia Británica </w:t>
      </w:r>
      <w:r>
        <w:rPr>
          <w:rFonts w:ascii="Arial" w:hAnsi="Arial" w:cs="Arial"/>
          <w:sz w:val="18"/>
          <w:szCs w:val="18"/>
        </w:rPr>
        <w:t xml:space="preserve">(opcional – no incluido) </w:t>
      </w:r>
      <w:r w:rsidRPr="00917040">
        <w:rPr>
          <w:rFonts w:ascii="Arial" w:hAnsi="Arial" w:cs="Arial"/>
          <w:sz w:val="18"/>
          <w:szCs w:val="18"/>
        </w:rPr>
        <w:t>(con sus exhibiciones dedicadas a la historia de</w:t>
      </w:r>
      <w:r>
        <w:rPr>
          <w:rFonts w:ascii="Arial" w:hAnsi="Arial" w:cs="Arial"/>
          <w:sz w:val="18"/>
          <w:szCs w:val="18"/>
        </w:rPr>
        <w:t xml:space="preserve"> </w:t>
      </w:r>
      <w:r w:rsidRPr="00917040">
        <w:rPr>
          <w:rFonts w:ascii="Arial" w:hAnsi="Arial" w:cs="Arial"/>
          <w:sz w:val="18"/>
          <w:szCs w:val="18"/>
        </w:rPr>
        <w:t xml:space="preserve">la provincia y las comunidades indígenas), el Hotel Fairmont </w:t>
      </w:r>
      <w:proofErr w:type="spellStart"/>
      <w:r w:rsidRPr="00917040">
        <w:rPr>
          <w:rFonts w:ascii="Arial" w:hAnsi="Arial" w:cs="Arial"/>
          <w:sz w:val="18"/>
          <w:szCs w:val="18"/>
        </w:rPr>
        <w:t>Empress</w:t>
      </w:r>
      <w:proofErr w:type="spellEnd"/>
      <w:r w:rsidRPr="00917040"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 xml:space="preserve"> </w:t>
      </w:r>
      <w:r w:rsidRPr="00917040">
        <w:rPr>
          <w:rFonts w:ascii="Arial" w:hAnsi="Arial" w:cs="Arial"/>
          <w:sz w:val="18"/>
          <w:szCs w:val="18"/>
        </w:rPr>
        <w:t>frente a la bahía, es el edificio más fotografiado en Victoria, y no hay que</w:t>
      </w:r>
      <w:r>
        <w:rPr>
          <w:rFonts w:ascii="Arial" w:hAnsi="Arial" w:cs="Arial"/>
          <w:sz w:val="18"/>
          <w:szCs w:val="18"/>
        </w:rPr>
        <w:t xml:space="preserve"> </w:t>
      </w:r>
      <w:r w:rsidRPr="00917040">
        <w:rPr>
          <w:rFonts w:ascii="Arial" w:hAnsi="Arial" w:cs="Arial"/>
          <w:sz w:val="18"/>
          <w:szCs w:val="18"/>
        </w:rPr>
        <w:t xml:space="preserve">olvidar el paseo por </w:t>
      </w:r>
      <w:proofErr w:type="spellStart"/>
      <w:r w:rsidRPr="00917040">
        <w:rPr>
          <w:rFonts w:ascii="Arial" w:hAnsi="Arial" w:cs="Arial"/>
          <w:sz w:val="18"/>
          <w:szCs w:val="18"/>
        </w:rPr>
        <w:t>Government</w:t>
      </w:r>
      <w:proofErr w:type="spellEnd"/>
      <w:r w:rsidRPr="00917040">
        <w:rPr>
          <w:rFonts w:ascii="Arial" w:hAnsi="Arial" w:cs="Arial"/>
          <w:sz w:val="18"/>
          <w:szCs w:val="18"/>
        </w:rPr>
        <w:t xml:space="preserve"> Street con cientos de tiendas originales</w:t>
      </w:r>
      <w:r>
        <w:rPr>
          <w:rFonts w:ascii="Arial" w:hAnsi="Arial" w:cs="Arial"/>
          <w:sz w:val="18"/>
          <w:szCs w:val="18"/>
        </w:rPr>
        <w:t xml:space="preserve"> </w:t>
      </w:r>
      <w:r w:rsidRPr="00917040">
        <w:rPr>
          <w:rFonts w:ascii="Arial" w:hAnsi="Arial" w:cs="Arial"/>
          <w:sz w:val="18"/>
          <w:szCs w:val="18"/>
        </w:rPr>
        <w:t xml:space="preserve">mostrando sus productos de origen británico. </w:t>
      </w:r>
    </w:p>
    <w:p w14:paraId="18FAD802" w14:textId="77777777" w:rsidR="00917040" w:rsidRDefault="00917040" w:rsidP="00917040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15822053" w14:textId="298CC8AA" w:rsidR="00361344" w:rsidRDefault="00917040" w:rsidP="00917040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917040">
        <w:rPr>
          <w:rFonts w:ascii="Arial" w:hAnsi="Arial" w:cs="Arial"/>
          <w:sz w:val="18"/>
          <w:szCs w:val="18"/>
        </w:rPr>
        <w:t>Luego terminaremos</w:t>
      </w:r>
      <w:r>
        <w:rPr>
          <w:rFonts w:ascii="Arial" w:hAnsi="Arial" w:cs="Arial"/>
          <w:sz w:val="18"/>
          <w:szCs w:val="18"/>
        </w:rPr>
        <w:t xml:space="preserve"> </w:t>
      </w:r>
      <w:r w:rsidRPr="00917040">
        <w:rPr>
          <w:rFonts w:ascii="Arial" w:hAnsi="Arial" w:cs="Arial"/>
          <w:sz w:val="18"/>
          <w:szCs w:val="18"/>
        </w:rPr>
        <w:t xml:space="preserve">nuestra visita a los hermosos Jardines </w:t>
      </w:r>
      <w:proofErr w:type="spellStart"/>
      <w:r w:rsidRPr="00917040">
        <w:rPr>
          <w:rFonts w:ascii="Arial" w:hAnsi="Arial" w:cs="Arial"/>
          <w:sz w:val="18"/>
          <w:szCs w:val="18"/>
        </w:rPr>
        <w:t>Butchart</w:t>
      </w:r>
      <w:proofErr w:type="spellEnd"/>
      <w:r w:rsidRPr="00917040">
        <w:rPr>
          <w:rFonts w:ascii="Arial" w:hAnsi="Arial" w:cs="Arial"/>
          <w:sz w:val="18"/>
          <w:szCs w:val="18"/>
        </w:rPr>
        <w:t xml:space="preserve"> (incluido), una maravillosa</w:t>
      </w:r>
      <w:r>
        <w:rPr>
          <w:rFonts w:ascii="Arial" w:hAnsi="Arial" w:cs="Arial"/>
          <w:sz w:val="18"/>
          <w:szCs w:val="18"/>
        </w:rPr>
        <w:t xml:space="preserve"> </w:t>
      </w:r>
      <w:r w:rsidRPr="00917040">
        <w:rPr>
          <w:rFonts w:ascii="Arial" w:hAnsi="Arial" w:cs="Arial"/>
          <w:sz w:val="18"/>
          <w:szCs w:val="18"/>
        </w:rPr>
        <w:t>exhibición floral de 22 hectáreas, abierta al público todos los días</w:t>
      </w:r>
      <w:r>
        <w:rPr>
          <w:rFonts w:ascii="Arial" w:hAnsi="Arial" w:cs="Arial"/>
          <w:sz w:val="18"/>
          <w:szCs w:val="18"/>
        </w:rPr>
        <w:t xml:space="preserve"> </w:t>
      </w:r>
      <w:r w:rsidRPr="00917040">
        <w:rPr>
          <w:rFonts w:ascii="Arial" w:hAnsi="Arial" w:cs="Arial"/>
          <w:sz w:val="18"/>
          <w:szCs w:val="18"/>
        </w:rPr>
        <w:t>del año y que ofrece vistas espectaculares, atravesando caminos que</w:t>
      </w:r>
      <w:r>
        <w:rPr>
          <w:rFonts w:ascii="Arial" w:hAnsi="Arial" w:cs="Arial"/>
          <w:sz w:val="18"/>
          <w:szCs w:val="18"/>
        </w:rPr>
        <w:t xml:space="preserve"> </w:t>
      </w:r>
      <w:r w:rsidRPr="00917040">
        <w:rPr>
          <w:rFonts w:ascii="Arial" w:hAnsi="Arial" w:cs="Arial"/>
          <w:sz w:val="18"/>
          <w:szCs w:val="18"/>
        </w:rPr>
        <w:t>serpentean a través de los cuatro jardines principales. En esta época los</w:t>
      </w:r>
      <w:r>
        <w:rPr>
          <w:rFonts w:ascii="Arial" w:hAnsi="Arial" w:cs="Arial"/>
          <w:sz w:val="18"/>
          <w:szCs w:val="18"/>
        </w:rPr>
        <w:t xml:space="preserve"> </w:t>
      </w:r>
      <w:r w:rsidRPr="00917040">
        <w:rPr>
          <w:rFonts w:ascii="Arial" w:hAnsi="Arial" w:cs="Arial"/>
          <w:sz w:val="18"/>
          <w:szCs w:val="18"/>
        </w:rPr>
        <w:t>jardines están en su mayor esplendor con decoración navideña desde el</w:t>
      </w:r>
      <w:r>
        <w:rPr>
          <w:rFonts w:ascii="Arial" w:hAnsi="Arial" w:cs="Arial"/>
          <w:sz w:val="18"/>
          <w:szCs w:val="18"/>
        </w:rPr>
        <w:t xml:space="preserve"> </w:t>
      </w:r>
      <w:r w:rsidRPr="00917040">
        <w:rPr>
          <w:rFonts w:ascii="Arial" w:hAnsi="Arial" w:cs="Arial"/>
          <w:sz w:val="18"/>
          <w:szCs w:val="18"/>
        </w:rPr>
        <w:t>1 de diciembre al 6 de enero, transformándose en un lugar mágico con</w:t>
      </w:r>
      <w:r>
        <w:rPr>
          <w:rFonts w:ascii="Arial" w:hAnsi="Arial" w:cs="Arial"/>
          <w:sz w:val="18"/>
          <w:szCs w:val="18"/>
        </w:rPr>
        <w:t xml:space="preserve"> </w:t>
      </w:r>
      <w:r w:rsidRPr="00917040">
        <w:rPr>
          <w:rFonts w:ascii="Arial" w:hAnsi="Arial" w:cs="Arial"/>
          <w:sz w:val="18"/>
          <w:szCs w:val="18"/>
        </w:rPr>
        <w:t xml:space="preserve">actividades y atracciones que puedes disfrutar durante </w:t>
      </w:r>
      <w:proofErr w:type="spellStart"/>
      <w:r w:rsidRPr="00917040">
        <w:rPr>
          <w:rFonts w:ascii="Arial" w:hAnsi="Arial" w:cs="Arial"/>
          <w:sz w:val="18"/>
          <w:szCs w:val="18"/>
        </w:rPr>
        <w:t>The</w:t>
      </w:r>
      <w:proofErr w:type="spellEnd"/>
      <w:r w:rsidRPr="00917040">
        <w:rPr>
          <w:rFonts w:ascii="Arial" w:hAnsi="Arial" w:cs="Arial"/>
          <w:sz w:val="18"/>
          <w:szCs w:val="18"/>
        </w:rPr>
        <w:t xml:space="preserve"> Magic </w:t>
      </w:r>
      <w:proofErr w:type="spellStart"/>
      <w:r w:rsidRPr="00917040">
        <w:rPr>
          <w:rFonts w:ascii="Arial" w:hAnsi="Arial" w:cs="Arial"/>
          <w:sz w:val="18"/>
          <w:szCs w:val="18"/>
        </w:rPr>
        <w:t>of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r w:rsidRPr="00917040">
        <w:rPr>
          <w:rFonts w:ascii="Arial" w:hAnsi="Arial" w:cs="Arial"/>
          <w:sz w:val="18"/>
          <w:szCs w:val="18"/>
        </w:rPr>
        <w:t>Christmas (La Magia de la Navidad) en los jardines como el espectáculo</w:t>
      </w:r>
      <w:r>
        <w:rPr>
          <w:rFonts w:ascii="Arial" w:hAnsi="Arial" w:cs="Arial"/>
          <w:sz w:val="18"/>
          <w:szCs w:val="18"/>
        </w:rPr>
        <w:t xml:space="preserve"> </w:t>
      </w:r>
      <w:r w:rsidRPr="00917040">
        <w:rPr>
          <w:rFonts w:ascii="Arial" w:hAnsi="Arial" w:cs="Arial"/>
          <w:sz w:val="18"/>
          <w:szCs w:val="18"/>
        </w:rPr>
        <w:t>de luces y de sonido. Alojamiento.</w:t>
      </w:r>
    </w:p>
    <w:p w14:paraId="7A4DC778" w14:textId="77777777" w:rsidR="00917040" w:rsidRPr="00917040" w:rsidRDefault="00917040" w:rsidP="00917040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3C1ECF9E" w14:textId="77777777" w:rsidR="00361344" w:rsidRDefault="00000000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Día 4 - 5     Vancouver</w:t>
      </w:r>
    </w:p>
    <w:p w14:paraId="050FB479" w14:textId="3BD02460" w:rsidR="00361344" w:rsidRDefault="00000000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>
        <w:rPr>
          <w:rFonts w:ascii="Arial" w:eastAsia="Times New Roman" w:hAnsi="Arial" w:cs="Arial"/>
          <w:sz w:val="18"/>
          <w:szCs w:val="18"/>
          <w:lang w:eastAsia="es-ES"/>
        </w:rPr>
        <w:t>Días libres para disfrutar de la ciudad a su conveniencia. Alojamiento.</w:t>
      </w:r>
    </w:p>
    <w:p w14:paraId="7896F4F2" w14:textId="77777777" w:rsidR="00645FD3" w:rsidRDefault="00645FD3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9F4CA6B" w14:textId="63A25E82" w:rsidR="00645FD3" w:rsidRPr="00645FD3" w:rsidRDefault="00645FD3" w:rsidP="00645FD3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MX" w:eastAsia="es-ES"/>
        </w:rPr>
      </w:pPr>
      <w:r w:rsidRPr="00645FD3">
        <w:rPr>
          <w:rFonts w:ascii="Arial" w:eastAsia="Times New Roman" w:hAnsi="Arial" w:cs="Arial"/>
          <w:sz w:val="18"/>
          <w:szCs w:val="18"/>
          <w:lang w:val="es-MX" w:eastAsia="es-ES"/>
        </w:rPr>
        <w:t xml:space="preserve">Sugerimos el Tour de La Magia Navideña de </w:t>
      </w:r>
      <w:proofErr w:type="spellStart"/>
      <w:r w:rsidRPr="00645FD3">
        <w:rPr>
          <w:rFonts w:ascii="Arial" w:eastAsia="Times New Roman" w:hAnsi="Arial" w:cs="Arial"/>
          <w:sz w:val="18"/>
          <w:szCs w:val="18"/>
          <w:lang w:val="es-MX" w:eastAsia="es-ES"/>
        </w:rPr>
        <w:t>Burnaby</w:t>
      </w:r>
      <w:proofErr w:type="spellEnd"/>
      <w:r w:rsidRPr="00645FD3">
        <w:rPr>
          <w:rFonts w:ascii="Arial" w:eastAsia="Times New Roman" w:hAnsi="Arial" w:cs="Arial"/>
          <w:sz w:val="18"/>
          <w:szCs w:val="18"/>
          <w:lang w:val="es-MX" w:eastAsia="es-ES"/>
        </w:rPr>
        <w:t xml:space="preserve"> y Vancouver (opcional – no incluido), un emocionante viaje que combina historia, naturaleza y belleza. Nuestro recorrido especial nos llevará a dos lugares encantadores: </w:t>
      </w:r>
      <w:proofErr w:type="spellStart"/>
      <w:r w:rsidRPr="00645FD3">
        <w:rPr>
          <w:rFonts w:ascii="Arial" w:eastAsia="Times New Roman" w:hAnsi="Arial" w:cs="Arial"/>
          <w:sz w:val="18"/>
          <w:szCs w:val="18"/>
          <w:lang w:val="es-MX" w:eastAsia="es-ES"/>
        </w:rPr>
        <w:t>Burnaby</w:t>
      </w:r>
      <w:proofErr w:type="spellEnd"/>
      <w:r w:rsidRPr="00645FD3">
        <w:rPr>
          <w:rFonts w:ascii="Arial" w:eastAsia="Times New Roman" w:hAnsi="Arial" w:cs="Arial"/>
          <w:sz w:val="18"/>
          <w:szCs w:val="18"/>
          <w:lang w:val="es-MX" w:eastAsia="es-ES"/>
        </w:rPr>
        <w:t xml:space="preserve"> </w:t>
      </w:r>
      <w:proofErr w:type="spellStart"/>
      <w:r w:rsidRPr="00645FD3">
        <w:rPr>
          <w:rFonts w:ascii="Arial" w:eastAsia="Times New Roman" w:hAnsi="Arial" w:cs="Arial"/>
          <w:sz w:val="18"/>
          <w:szCs w:val="18"/>
          <w:lang w:val="es-MX" w:eastAsia="es-ES"/>
        </w:rPr>
        <w:t>Village</w:t>
      </w:r>
      <w:proofErr w:type="spellEnd"/>
      <w:r w:rsidRPr="00645FD3">
        <w:rPr>
          <w:rFonts w:ascii="Arial" w:eastAsia="Times New Roman" w:hAnsi="Arial" w:cs="Arial"/>
          <w:sz w:val="18"/>
          <w:szCs w:val="18"/>
          <w:lang w:val="es-MX" w:eastAsia="es-ES"/>
        </w:rPr>
        <w:t xml:space="preserve"> </w:t>
      </w:r>
      <w:proofErr w:type="spellStart"/>
      <w:r w:rsidRPr="00645FD3">
        <w:rPr>
          <w:rFonts w:ascii="Arial" w:eastAsia="Times New Roman" w:hAnsi="Arial" w:cs="Arial"/>
          <w:sz w:val="18"/>
          <w:szCs w:val="18"/>
          <w:lang w:val="es-MX" w:eastAsia="es-ES"/>
        </w:rPr>
        <w:t>Museum</w:t>
      </w:r>
      <w:proofErr w:type="spellEnd"/>
      <w:r w:rsidRPr="00645FD3">
        <w:rPr>
          <w:rFonts w:ascii="Arial" w:eastAsia="Times New Roman" w:hAnsi="Arial" w:cs="Arial"/>
          <w:sz w:val="18"/>
          <w:szCs w:val="18"/>
          <w:lang w:val="es-MX" w:eastAsia="es-ES"/>
        </w:rPr>
        <w:t xml:space="preserve"> y </w:t>
      </w:r>
      <w:proofErr w:type="spellStart"/>
      <w:r w:rsidRPr="00645FD3">
        <w:rPr>
          <w:rFonts w:ascii="Arial" w:eastAsia="Times New Roman" w:hAnsi="Arial" w:cs="Arial"/>
          <w:sz w:val="18"/>
          <w:szCs w:val="18"/>
          <w:lang w:val="es-MX" w:eastAsia="es-ES"/>
        </w:rPr>
        <w:t>VanDusen</w:t>
      </w:r>
      <w:proofErr w:type="spellEnd"/>
      <w:r w:rsidRPr="00645FD3">
        <w:rPr>
          <w:rFonts w:ascii="Arial" w:eastAsia="Times New Roman" w:hAnsi="Arial" w:cs="Arial"/>
          <w:sz w:val="18"/>
          <w:szCs w:val="18"/>
          <w:lang w:val="es-MX" w:eastAsia="es-ES"/>
        </w:rPr>
        <w:t xml:space="preserve"> </w:t>
      </w:r>
      <w:proofErr w:type="spellStart"/>
      <w:r w:rsidRPr="00645FD3">
        <w:rPr>
          <w:rFonts w:ascii="Arial" w:eastAsia="Times New Roman" w:hAnsi="Arial" w:cs="Arial"/>
          <w:sz w:val="18"/>
          <w:szCs w:val="18"/>
          <w:lang w:val="es-MX" w:eastAsia="es-ES"/>
        </w:rPr>
        <w:t>Botanical</w:t>
      </w:r>
      <w:proofErr w:type="spellEnd"/>
      <w:r w:rsidRPr="00645FD3">
        <w:rPr>
          <w:rFonts w:ascii="Arial" w:eastAsia="Times New Roman" w:hAnsi="Arial" w:cs="Arial"/>
          <w:sz w:val="18"/>
          <w:szCs w:val="18"/>
          <w:lang w:val="es-MX" w:eastAsia="es-ES"/>
        </w:rPr>
        <w:t xml:space="preserve"> Garden.</w:t>
      </w:r>
    </w:p>
    <w:p w14:paraId="468B31CA" w14:textId="77777777" w:rsidR="00361344" w:rsidRDefault="00361344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501F62F" w14:textId="77777777" w:rsidR="00361344" w:rsidRDefault="00000000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Día 6</w:t>
      </w: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ab/>
        <w:t xml:space="preserve"> Vancouver – </w:t>
      </w:r>
      <w:proofErr w:type="spellStart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Whistler</w:t>
      </w:r>
      <w:proofErr w:type="spellEnd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– Vancouver</w:t>
      </w:r>
    </w:p>
    <w:p w14:paraId="174E672E" w14:textId="56AD3EEE" w:rsidR="00361344" w:rsidRPr="00645FD3" w:rsidRDefault="00645FD3" w:rsidP="00645FD3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645FD3">
        <w:rPr>
          <w:rFonts w:ascii="Arial" w:hAnsi="Arial" w:cs="Arial"/>
          <w:sz w:val="18"/>
          <w:szCs w:val="18"/>
        </w:rPr>
        <w:t xml:space="preserve">Visita de </w:t>
      </w:r>
      <w:proofErr w:type="spellStart"/>
      <w:r w:rsidRPr="00645FD3">
        <w:rPr>
          <w:rFonts w:ascii="Arial" w:hAnsi="Arial" w:cs="Arial"/>
          <w:sz w:val="18"/>
          <w:szCs w:val="18"/>
        </w:rPr>
        <w:t>Whistler</w:t>
      </w:r>
      <w:proofErr w:type="spellEnd"/>
      <w:r w:rsidRPr="00645FD3">
        <w:rPr>
          <w:rFonts w:ascii="Arial" w:hAnsi="Arial" w:cs="Arial"/>
          <w:sz w:val="18"/>
          <w:szCs w:val="18"/>
        </w:rPr>
        <w:t xml:space="preserve"> (incluida). Ríndase ante la belleza de los 50 km que</w:t>
      </w:r>
      <w:r>
        <w:rPr>
          <w:rFonts w:ascii="Arial" w:hAnsi="Arial" w:cs="Arial"/>
          <w:sz w:val="18"/>
          <w:szCs w:val="18"/>
        </w:rPr>
        <w:t xml:space="preserve"> </w:t>
      </w:r>
      <w:r w:rsidRPr="00645FD3">
        <w:rPr>
          <w:rFonts w:ascii="Arial" w:hAnsi="Arial" w:cs="Arial"/>
          <w:sz w:val="18"/>
          <w:szCs w:val="18"/>
        </w:rPr>
        <w:t xml:space="preserve">bordean el brazo del Océano Pacífico “Howe </w:t>
      </w:r>
      <w:proofErr w:type="spellStart"/>
      <w:r w:rsidRPr="00645FD3">
        <w:rPr>
          <w:rFonts w:ascii="Arial" w:hAnsi="Arial" w:cs="Arial"/>
          <w:sz w:val="18"/>
          <w:szCs w:val="18"/>
        </w:rPr>
        <w:t>Sound</w:t>
      </w:r>
      <w:proofErr w:type="spellEnd"/>
      <w:r w:rsidRPr="00645FD3">
        <w:rPr>
          <w:rFonts w:ascii="Arial" w:hAnsi="Arial" w:cs="Arial"/>
          <w:sz w:val="18"/>
          <w:szCs w:val="18"/>
        </w:rPr>
        <w:t>”. Pasaremos el</w:t>
      </w:r>
      <w:r>
        <w:rPr>
          <w:rFonts w:ascii="Arial" w:hAnsi="Arial" w:cs="Arial"/>
          <w:sz w:val="18"/>
          <w:szCs w:val="18"/>
        </w:rPr>
        <w:t xml:space="preserve"> </w:t>
      </w:r>
      <w:r w:rsidRPr="00645FD3">
        <w:rPr>
          <w:rFonts w:ascii="Arial" w:hAnsi="Arial" w:cs="Arial"/>
          <w:sz w:val="18"/>
          <w:szCs w:val="18"/>
        </w:rPr>
        <w:t xml:space="preserve">pueblecito pesquero de </w:t>
      </w:r>
      <w:proofErr w:type="spellStart"/>
      <w:r w:rsidRPr="00645FD3">
        <w:rPr>
          <w:rFonts w:ascii="Arial" w:hAnsi="Arial" w:cs="Arial"/>
          <w:sz w:val="18"/>
          <w:szCs w:val="18"/>
        </w:rPr>
        <w:t>Horseshoe</w:t>
      </w:r>
      <w:proofErr w:type="spellEnd"/>
      <w:r w:rsidRPr="00645FD3">
        <w:rPr>
          <w:rFonts w:ascii="Arial" w:hAnsi="Arial" w:cs="Arial"/>
          <w:sz w:val="18"/>
          <w:szCs w:val="18"/>
        </w:rPr>
        <w:t xml:space="preserve"> Bay y llegando al área de </w:t>
      </w:r>
      <w:proofErr w:type="spellStart"/>
      <w:r w:rsidRPr="00645FD3">
        <w:rPr>
          <w:rFonts w:ascii="Arial" w:hAnsi="Arial" w:cs="Arial"/>
          <w:sz w:val="18"/>
          <w:szCs w:val="18"/>
        </w:rPr>
        <w:t>Squamish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r w:rsidRPr="00645FD3">
        <w:rPr>
          <w:rFonts w:ascii="Arial" w:hAnsi="Arial" w:cs="Arial"/>
          <w:sz w:val="18"/>
          <w:szCs w:val="18"/>
        </w:rPr>
        <w:t xml:space="preserve">veremos las Cascadas Shannon (333 metros de altura) y el </w:t>
      </w:r>
      <w:proofErr w:type="spellStart"/>
      <w:r w:rsidRPr="00645FD3">
        <w:rPr>
          <w:rFonts w:ascii="Arial" w:hAnsi="Arial" w:cs="Arial"/>
          <w:sz w:val="18"/>
          <w:szCs w:val="18"/>
        </w:rPr>
        <w:t>Stawamus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645FD3">
        <w:rPr>
          <w:rFonts w:ascii="Arial" w:hAnsi="Arial" w:cs="Arial"/>
          <w:sz w:val="18"/>
          <w:szCs w:val="18"/>
        </w:rPr>
        <w:t>Chief</w:t>
      </w:r>
      <w:proofErr w:type="spellEnd"/>
      <w:r w:rsidRPr="00645FD3">
        <w:rPr>
          <w:rFonts w:ascii="Arial" w:hAnsi="Arial" w:cs="Arial"/>
          <w:sz w:val="18"/>
          <w:szCs w:val="18"/>
        </w:rPr>
        <w:t>, mejor conocido como “</w:t>
      </w:r>
      <w:proofErr w:type="spellStart"/>
      <w:r w:rsidRPr="00645FD3">
        <w:rPr>
          <w:rFonts w:ascii="Arial" w:hAnsi="Arial" w:cs="Arial"/>
          <w:sz w:val="18"/>
          <w:szCs w:val="18"/>
        </w:rPr>
        <w:t>The</w:t>
      </w:r>
      <w:proofErr w:type="spellEnd"/>
      <w:r w:rsidRPr="00645F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645FD3">
        <w:rPr>
          <w:rFonts w:ascii="Arial" w:hAnsi="Arial" w:cs="Arial"/>
          <w:sz w:val="18"/>
          <w:szCs w:val="18"/>
        </w:rPr>
        <w:t>Chief</w:t>
      </w:r>
      <w:proofErr w:type="spellEnd"/>
      <w:r w:rsidRPr="00645FD3">
        <w:rPr>
          <w:rFonts w:ascii="Arial" w:hAnsi="Arial" w:cs="Arial"/>
          <w:sz w:val="18"/>
          <w:szCs w:val="18"/>
        </w:rPr>
        <w:t>”, el monolito de granito más</w:t>
      </w:r>
      <w:r>
        <w:rPr>
          <w:rFonts w:ascii="Arial" w:hAnsi="Arial" w:cs="Arial"/>
          <w:sz w:val="18"/>
          <w:szCs w:val="18"/>
        </w:rPr>
        <w:t xml:space="preserve"> </w:t>
      </w:r>
      <w:r w:rsidRPr="00645FD3">
        <w:rPr>
          <w:rFonts w:ascii="Arial" w:hAnsi="Arial" w:cs="Arial"/>
          <w:sz w:val="18"/>
          <w:szCs w:val="18"/>
        </w:rPr>
        <w:t xml:space="preserve">alto de Canadá, de 700 m de altura. Después nos dirigiremos a </w:t>
      </w:r>
      <w:proofErr w:type="spellStart"/>
      <w:r w:rsidRPr="00645FD3">
        <w:rPr>
          <w:rFonts w:ascii="Arial" w:hAnsi="Arial" w:cs="Arial"/>
          <w:sz w:val="18"/>
          <w:szCs w:val="18"/>
        </w:rPr>
        <w:t>Whistler</w:t>
      </w:r>
      <w:proofErr w:type="spellEnd"/>
      <w:r w:rsidRPr="00645FD3"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 xml:space="preserve"> </w:t>
      </w:r>
      <w:r w:rsidRPr="00645FD3">
        <w:rPr>
          <w:rFonts w:ascii="Arial" w:hAnsi="Arial" w:cs="Arial"/>
          <w:sz w:val="18"/>
          <w:szCs w:val="18"/>
        </w:rPr>
        <w:t>el centro de esquí más importante de Norte América, y sede de los</w:t>
      </w:r>
      <w:r>
        <w:rPr>
          <w:rFonts w:ascii="Arial" w:hAnsi="Arial" w:cs="Arial"/>
          <w:sz w:val="18"/>
          <w:szCs w:val="18"/>
        </w:rPr>
        <w:t xml:space="preserve"> </w:t>
      </w:r>
      <w:r w:rsidRPr="00645FD3">
        <w:rPr>
          <w:rFonts w:ascii="Arial" w:hAnsi="Arial" w:cs="Arial"/>
          <w:sz w:val="18"/>
          <w:szCs w:val="18"/>
        </w:rPr>
        <w:t>Juegos Olímpicos de Invierno del 2010. ¡Relájese y disfrute del paisaje</w:t>
      </w:r>
      <w:r>
        <w:rPr>
          <w:rFonts w:ascii="Arial" w:hAnsi="Arial" w:cs="Arial"/>
          <w:sz w:val="18"/>
          <w:szCs w:val="18"/>
        </w:rPr>
        <w:t xml:space="preserve"> </w:t>
      </w:r>
      <w:r w:rsidRPr="00645FD3">
        <w:rPr>
          <w:rFonts w:ascii="Arial" w:hAnsi="Arial" w:cs="Arial"/>
          <w:sz w:val="18"/>
          <w:szCs w:val="18"/>
        </w:rPr>
        <w:t xml:space="preserve">de glaciares y la </w:t>
      </w:r>
      <w:proofErr w:type="gramStart"/>
      <w:r w:rsidRPr="00645FD3">
        <w:rPr>
          <w:rFonts w:ascii="Arial" w:hAnsi="Arial" w:cs="Arial"/>
          <w:sz w:val="18"/>
          <w:szCs w:val="18"/>
        </w:rPr>
        <w:t>nieve!.</w:t>
      </w:r>
      <w:proofErr w:type="gramEnd"/>
      <w:r w:rsidRPr="00645FD3">
        <w:rPr>
          <w:rFonts w:ascii="Arial" w:hAnsi="Arial" w:cs="Arial"/>
          <w:sz w:val="18"/>
          <w:szCs w:val="18"/>
        </w:rPr>
        <w:t xml:space="preserve"> Alojamiento.</w:t>
      </w:r>
    </w:p>
    <w:p w14:paraId="35D91E16" w14:textId="77777777" w:rsidR="00361344" w:rsidRDefault="00361344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</w:pPr>
    </w:p>
    <w:p w14:paraId="65640BAE" w14:textId="77777777" w:rsidR="00361344" w:rsidRDefault="00000000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Día 7 </w:t>
      </w: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ab/>
        <w:t xml:space="preserve"> Vancouver</w:t>
      </w:r>
    </w:p>
    <w:p w14:paraId="4A20FC4F" w14:textId="77777777" w:rsidR="00361344" w:rsidRDefault="00000000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>
        <w:rPr>
          <w:rFonts w:ascii="Arial" w:eastAsia="Times New Roman" w:hAnsi="Arial" w:cs="Arial"/>
          <w:sz w:val="18"/>
          <w:szCs w:val="18"/>
          <w:lang w:eastAsia="es-ES"/>
        </w:rPr>
        <w:t>A la hora programada traslado del hotel al aeropuerto de Vancouver para tomar el vuelo de salida.</w:t>
      </w:r>
    </w:p>
    <w:p w14:paraId="7C696908" w14:textId="77777777" w:rsidR="000E7EA5" w:rsidRDefault="000E7EA5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3A0D581" w14:textId="1BD8A82A" w:rsidR="000E7EA5" w:rsidRPr="000E7EA5" w:rsidRDefault="000E7EA5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C00000"/>
          <w:sz w:val="18"/>
          <w:szCs w:val="18"/>
          <w:lang w:eastAsia="es-ES"/>
        </w:rPr>
      </w:pPr>
      <w:r w:rsidRPr="000E7EA5">
        <w:rPr>
          <w:rFonts w:ascii="Arial" w:eastAsia="Times New Roman" w:hAnsi="Arial" w:cs="Arial"/>
          <w:i/>
          <w:iCs/>
          <w:color w:val="C00000"/>
          <w:sz w:val="18"/>
          <w:szCs w:val="18"/>
          <w:lang w:eastAsia="es-ES"/>
        </w:rPr>
        <w:t>Nota:</w:t>
      </w:r>
      <w:r w:rsidRPr="000E7EA5">
        <w:rPr>
          <w:rFonts w:ascii="Arial" w:hAnsi="Arial" w:cs="Arial"/>
          <w:i/>
          <w:iCs/>
          <w:color w:val="C00000"/>
          <w:sz w:val="14"/>
          <w:szCs w:val="14"/>
          <w:lang w:val="es-MX"/>
        </w:rPr>
        <w:t xml:space="preserve"> </w:t>
      </w:r>
      <w:r w:rsidRPr="000E7EA5">
        <w:rPr>
          <w:rFonts w:ascii="Arial" w:eastAsia="Times New Roman" w:hAnsi="Arial" w:cs="Arial"/>
          <w:i/>
          <w:iCs/>
          <w:color w:val="C00000"/>
          <w:sz w:val="18"/>
          <w:szCs w:val="18"/>
          <w:lang w:val="es-MX" w:eastAsia="es-ES"/>
        </w:rPr>
        <w:t xml:space="preserve">Los tours no operan </w:t>
      </w:r>
      <w:r w:rsidR="00A44A23" w:rsidRPr="000E7EA5">
        <w:rPr>
          <w:rFonts w:ascii="Arial" w:eastAsia="Times New Roman" w:hAnsi="Arial" w:cs="Arial"/>
          <w:i/>
          <w:iCs/>
          <w:color w:val="C00000"/>
          <w:sz w:val="18"/>
          <w:szCs w:val="18"/>
          <w:lang w:val="es-MX" w:eastAsia="es-ES"/>
        </w:rPr>
        <w:t>diciembre</w:t>
      </w:r>
      <w:r w:rsidRPr="000E7EA5">
        <w:rPr>
          <w:rFonts w:ascii="Arial" w:eastAsia="Times New Roman" w:hAnsi="Arial" w:cs="Arial"/>
          <w:i/>
          <w:iCs/>
          <w:color w:val="C00000"/>
          <w:sz w:val="18"/>
          <w:szCs w:val="18"/>
          <w:lang w:val="es-MX" w:eastAsia="es-ES"/>
        </w:rPr>
        <w:t xml:space="preserve"> 24, 25, 31 del </w:t>
      </w:r>
      <w:r w:rsidR="00A44A23" w:rsidRPr="000E7EA5">
        <w:rPr>
          <w:rFonts w:ascii="Arial" w:eastAsia="Times New Roman" w:hAnsi="Arial" w:cs="Arial"/>
          <w:i/>
          <w:iCs/>
          <w:color w:val="C00000"/>
          <w:sz w:val="18"/>
          <w:szCs w:val="18"/>
          <w:lang w:val="es-MX" w:eastAsia="es-ES"/>
        </w:rPr>
        <w:t>2025 y</w:t>
      </w:r>
      <w:r w:rsidRPr="000E7EA5">
        <w:rPr>
          <w:rFonts w:ascii="Arial" w:eastAsia="Times New Roman" w:hAnsi="Arial" w:cs="Arial"/>
          <w:i/>
          <w:iCs/>
          <w:color w:val="C00000"/>
          <w:sz w:val="18"/>
          <w:szCs w:val="18"/>
          <w:lang w:val="es-MX" w:eastAsia="es-ES"/>
        </w:rPr>
        <w:t xml:space="preserve"> </w:t>
      </w:r>
      <w:r w:rsidR="00A44A23">
        <w:rPr>
          <w:rFonts w:ascii="Arial" w:eastAsia="Times New Roman" w:hAnsi="Arial" w:cs="Arial"/>
          <w:i/>
          <w:iCs/>
          <w:color w:val="C00000"/>
          <w:sz w:val="18"/>
          <w:szCs w:val="18"/>
          <w:lang w:val="es-MX" w:eastAsia="es-ES"/>
        </w:rPr>
        <w:t>e</w:t>
      </w:r>
      <w:r w:rsidRPr="000E7EA5">
        <w:rPr>
          <w:rFonts w:ascii="Arial" w:eastAsia="Times New Roman" w:hAnsi="Arial" w:cs="Arial"/>
          <w:i/>
          <w:iCs/>
          <w:color w:val="C00000"/>
          <w:sz w:val="18"/>
          <w:szCs w:val="18"/>
          <w:lang w:val="es-MX" w:eastAsia="es-ES"/>
        </w:rPr>
        <w:t xml:space="preserve">nero </w:t>
      </w:r>
      <w:r w:rsidR="00A44A23">
        <w:rPr>
          <w:rFonts w:ascii="Arial" w:eastAsia="Times New Roman" w:hAnsi="Arial" w:cs="Arial"/>
          <w:i/>
          <w:iCs/>
          <w:color w:val="C00000"/>
          <w:sz w:val="18"/>
          <w:szCs w:val="18"/>
          <w:lang w:val="es-MX" w:eastAsia="es-ES"/>
        </w:rPr>
        <w:t>0</w:t>
      </w:r>
      <w:r w:rsidRPr="000E7EA5">
        <w:rPr>
          <w:rFonts w:ascii="Arial" w:eastAsia="Times New Roman" w:hAnsi="Arial" w:cs="Arial"/>
          <w:i/>
          <w:iCs/>
          <w:color w:val="C00000"/>
          <w:sz w:val="18"/>
          <w:szCs w:val="18"/>
          <w:lang w:val="es-MX" w:eastAsia="es-ES"/>
        </w:rPr>
        <w:t>1 del 2026.</w:t>
      </w:r>
    </w:p>
    <w:p w14:paraId="6E7C4454" w14:textId="77777777" w:rsidR="00361344" w:rsidRDefault="00361344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0563E5B" w14:textId="77777777" w:rsidR="00361344" w:rsidRDefault="00000000">
      <w:pPr>
        <w:spacing w:after="0" w:line="240" w:lineRule="auto"/>
        <w:jc w:val="right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FIN DE LOS SERVICIOS.</w:t>
      </w:r>
    </w:p>
    <w:p w14:paraId="77A2FC00" w14:textId="77777777" w:rsidR="00361344" w:rsidRDefault="00361344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14:paraId="42AA8F20" w14:textId="77777777" w:rsidR="00361344" w:rsidRDefault="00000000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  <w:t>HOTELES PREVISTOS O SIMILARES:</w:t>
      </w:r>
    </w:p>
    <w:p w14:paraId="244193AC" w14:textId="77777777" w:rsidR="00361344" w:rsidRDefault="00361344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2"/>
          <w:szCs w:val="18"/>
          <w:u w:val="single"/>
          <w:lang w:eastAsia="es-ES"/>
        </w:rPr>
      </w:pPr>
    </w:p>
    <w:tbl>
      <w:tblPr>
        <w:tblStyle w:val="Cuadrculamedia1-nfasis6"/>
        <w:tblW w:w="6610" w:type="dxa"/>
        <w:jc w:val="center"/>
        <w:tblBorders>
          <w:top w:val="single" w:sz="4" w:space="0" w:color="E36C0A" w:themeColor="accent6" w:themeShade="BF"/>
          <w:left w:val="single" w:sz="4" w:space="0" w:color="E36C0A" w:themeColor="accent6" w:themeShade="BF"/>
          <w:bottom w:val="single" w:sz="4" w:space="0" w:color="E36C0A" w:themeColor="accent6" w:themeShade="BF"/>
          <w:right w:val="single" w:sz="4" w:space="0" w:color="E36C0A" w:themeColor="accent6" w:themeShade="BF"/>
          <w:insideH w:val="single" w:sz="4" w:space="0" w:color="E36C0A" w:themeColor="accent6" w:themeShade="BF"/>
          <w:insideV w:val="single" w:sz="4" w:space="0" w:color="E36C0A" w:themeColor="accent6" w:themeShade="BF"/>
        </w:tblBorders>
        <w:shd w:val="clear" w:color="auto" w:fill="FDE4D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57"/>
        <w:gridCol w:w="3190"/>
        <w:gridCol w:w="2063"/>
      </w:tblGrid>
      <w:tr w:rsidR="00361344" w14:paraId="6863E83C" w14:textId="77777777" w:rsidTr="006749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7" w:type="dxa"/>
            <w:shd w:val="clear" w:color="auto" w:fill="E36C0A" w:themeFill="accent6" w:themeFillShade="BF"/>
            <w:vAlign w:val="center"/>
          </w:tcPr>
          <w:p w14:paraId="02CAE72F" w14:textId="77777777" w:rsidR="00361344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  <w:lang w:eastAsia="es-ES"/>
              </w:rPr>
              <w:t>CIUDAD</w:t>
            </w:r>
          </w:p>
        </w:tc>
        <w:tc>
          <w:tcPr>
            <w:tcW w:w="3190" w:type="dxa"/>
            <w:shd w:val="clear" w:color="auto" w:fill="E36C0A" w:themeFill="accent6" w:themeFillShade="BF"/>
            <w:vAlign w:val="center"/>
          </w:tcPr>
          <w:p w14:paraId="3D13A44E" w14:textId="77777777" w:rsidR="00361344" w:rsidRDefault="00000000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  <w:lang w:eastAsia="es-ES"/>
              </w:rPr>
              <w:t>HOTEL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3" w:type="dxa"/>
            <w:shd w:val="clear" w:color="auto" w:fill="E36C0A" w:themeFill="accent6" w:themeFillShade="BF"/>
            <w:vAlign w:val="center"/>
          </w:tcPr>
          <w:p w14:paraId="359320F3" w14:textId="77777777" w:rsidR="00361344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  <w:lang w:eastAsia="es-ES"/>
              </w:rPr>
              <w:t>CATEGORÍA</w:t>
            </w:r>
          </w:p>
        </w:tc>
      </w:tr>
      <w:tr w:rsidR="00361344" w14:paraId="59F7E27C" w14:textId="77777777" w:rsidTr="0067499D">
        <w:trPr>
          <w:trHeight w:val="39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7" w:type="dxa"/>
            <w:vMerge w:val="restart"/>
            <w:shd w:val="clear" w:color="auto" w:fill="FFFFFF" w:themeFill="background1"/>
            <w:vAlign w:val="center"/>
          </w:tcPr>
          <w:p w14:paraId="5BD13D75" w14:textId="77777777" w:rsidR="00361344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Vancouver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052F8E6B" w14:textId="77777777" w:rsidR="00361344" w:rsidRDefault="00000000">
            <w:pPr>
              <w:widowControl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Pan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Pacific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Vancouver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3" w:type="dxa"/>
            <w:shd w:val="clear" w:color="auto" w:fill="auto"/>
            <w:vAlign w:val="center"/>
          </w:tcPr>
          <w:p w14:paraId="0C775B57" w14:textId="77777777" w:rsidR="00361344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proofErr w:type="gramStart"/>
            <w: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Primera  Superior</w:t>
            </w:r>
            <w:proofErr w:type="gramEnd"/>
          </w:p>
        </w:tc>
      </w:tr>
      <w:tr w:rsidR="00361344" w14:paraId="09B9EA2D" w14:textId="77777777" w:rsidTr="006749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7" w:type="dxa"/>
            <w:vMerge/>
            <w:shd w:val="clear" w:color="auto" w:fill="FFFFFF" w:themeFill="background1"/>
            <w:vAlign w:val="center"/>
          </w:tcPr>
          <w:p w14:paraId="15B88CA3" w14:textId="77777777" w:rsidR="00361344" w:rsidRDefault="00361344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190" w:type="dxa"/>
            <w:shd w:val="clear" w:color="auto" w:fill="FFFFFF" w:themeFill="background1"/>
            <w:vAlign w:val="center"/>
          </w:tcPr>
          <w:p w14:paraId="63F7F7AB" w14:textId="77777777" w:rsidR="00361344" w:rsidRDefault="00000000">
            <w:pPr>
              <w:widowControl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Georgian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Court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3" w:type="dxa"/>
            <w:shd w:val="clear" w:color="auto" w:fill="FFFFFF" w:themeFill="background1"/>
            <w:vAlign w:val="center"/>
          </w:tcPr>
          <w:p w14:paraId="3AE54CA3" w14:textId="77777777" w:rsidR="00361344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Superior</w:t>
            </w:r>
          </w:p>
        </w:tc>
      </w:tr>
      <w:tr w:rsidR="00361344" w14:paraId="09E13B30" w14:textId="77777777" w:rsidTr="0067499D">
        <w:trPr>
          <w:trHeight w:val="39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7" w:type="dxa"/>
            <w:vMerge/>
            <w:shd w:val="clear" w:color="auto" w:fill="FFFFFF" w:themeFill="background1"/>
            <w:vAlign w:val="center"/>
          </w:tcPr>
          <w:p w14:paraId="3C597579" w14:textId="77777777" w:rsidR="00361344" w:rsidRDefault="00361344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190" w:type="dxa"/>
            <w:shd w:val="clear" w:color="auto" w:fill="FFFFFF" w:themeFill="background1"/>
            <w:vAlign w:val="center"/>
          </w:tcPr>
          <w:p w14:paraId="4EFC747A" w14:textId="77777777" w:rsidR="00361344" w:rsidRDefault="00000000">
            <w:pPr>
              <w:widowControl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Paradox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63" w:type="dxa"/>
            <w:shd w:val="clear" w:color="auto" w:fill="FFFFFF" w:themeFill="background1"/>
            <w:vAlign w:val="center"/>
          </w:tcPr>
          <w:p w14:paraId="460D5E23" w14:textId="77777777" w:rsidR="00361344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Lujo</w:t>
            </w:r>
          </w:p>
        </w:tc>
      </w:tr>
    </w:tbl>
    <w:p w14:paraId="20A84514" w14:textId="77777777" w:rsidR="00361344" w:rsidRDefault="00000000">
      <w:pPr>
        <w:spacing w:after="0" w:line="240" w:lineRule="auto"/>
        <w:rPr>
          <w:rFonts w:ascii="Arial" w:hAnsi="Arial" w:cs="Arial"/>
          <w:b/>
          <w:bCs/>
          <w:i/>
          <w:iCs/>
          <w:sz w:val="18"/>
          <w:szCs w:val="18"/>
        </w:rPr>
      </w:pPr>
      <w:r>
        <w:rPr>
          <w:rFonts w:ascii="Arial" w:hAnsi="Arial" w:cs="Arial"/>
          <w:b/>
          <w:bCs/>
          <w:i/>
          <w:iCs/>
          <w:sz w:val="18"/>
          <w:szCs w:val="18"/>
        </w:rPr>
        <w:t xml:space="preserve">Nota: Hoteles mencionados solo son informativos, los hoteles confirmados se les hará saber al momento de realizar la reservación. </w:t>
      </w:r>
    </w:p>
    <w:p w14:paraId="726EE349" w14:textId="77777777" w:rsidR="00361344" w:rsidRDefault="00361344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20"/>
          <w:szCs w:val="20"/>
          <w:u w:val="single"/>
          <w:lang w:eastAsia="es-ES"/>
        </w:rPr>
      </w:pPr>
    </w:p>
    <w:p w14:paraId="23124B40" w14:textId="77777777" w:rsidR="00361344" w:rsidRDefault="00000000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20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20"/>
          <w:u w:val="single"/>
          <w:lang w:eastAsia="es-ES"/>
        </w:rPr>
        <w:t>PRECIO POR PERSONA EN USD</w:t>
      </w:r>
      <w:r>
        <w:rPr>
          <w:rFonts w:ascii="Arial" w:eastAsia="Times New Roman" w:hAnsi="Arial" w:cs="Arial"/>
          <w:b/>
          <w:color w:val="E36C0A" w:themeColor="accent6" w:themeShade="BF"/>
          <w:sz w:val="18"/>
          <w:szCs w:val="20"/>
          <w:lang w:eastAsia="es-ES"/>
        </w:rPr>
        <w:t xml:space="preserve">:  </w:t>
      </w:r>
    </w:p>
    <w:p w14:paraId="0FDDA71A" w14:textId="77777777" w:rsidR="00361344" w:rsidRDefault="00361344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20"/>
          <w:lang w:eastAsia="es-ES"/>
        </w:rPr>
      </w:pPr>
    </w:p>
    <w:tbl>
      <w:tblPr>
        <w:tblW w:w="1096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6"/>
        <w:gridCol w:w="1417"/>
        <w:gridCol w:w="1417"/>
        <w:gridCol w:w="1414"/>
        <w:gridCol w:w="1416"/>
        <w:gridCol w:w="1416"/>
        <w:gridCol w:w="1535"/>
      </w:tblGrid>
      <w:tr w:rsidR="0091132D" w14:paraId="74A72CF9" w14:textId="77777777" w:rsidTr="0091132D">
        <w:trPr>
          <w:trHeight w:val="397"/>
          <w:jc w:val="center"/>
        </w:trPr>
        <w:tc>
          <w:tcPr>
            <w:tcW w:w="2346" w:type="dxa"/>
            <w:tcBorders>
              <w:left w:val="single" w:sz="4" w:space="0" w:color="E26B0A"/>
              <w:bottom w:val="single" w:sz="4" w:space="0" w:color="E26B0A"/>
              <w:right w:val="single" w:sz="4" w:space="0" w:color="E26B0A"/>
            </w:tcBorders>
            <w:shd w:val="clear" w:color="000000" w:fill="E26B0A"/>
            <w:vAlign w:val="center"/>
          </w:tcPr>
          <w:p w14:paraId="02430BB9" w14:textId="77777777" w:rsidR="0091132D" w:rsidRDefault="0091132D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SALIDAS: DIARIAS</w:t>
            </w:r>
          </w:p>
        </w:tc>
        <w:tc>
          <w:tcPr>
            <w:tcW w:w="1417" w:type="dxa"/>
            <w:tcBorders>
              <w:top w:val="single" w:sz="4" w:space="0" w:color="E36C0A"/>
              <w:bottom w:val="single" w:sz="4" w:space="0" w:color="E26B0A"/>
              <w:right w:val="single" w:sz="4" w:space="0" w:color="E36C0A"/>
            </w:tcBorders>
            <w:shd w:val="clear" w:color="000000" w:fill="E26B0A"/>
            <w:vAlign w:val="center"/>
          </w:tcPr>
          <w:p w14:paraId="7AF75535" w14:textId="34D098EC" w:rsidR="0091132D" w:rsidRDefault="0091132D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CATEGORIA</w:t>
            </w:r>
          </w:p>
        </w:tc>
        <w:tc>
          <w:tcPr>
            <w:tcW w:w="1417" w:type="dxa"/>
            <w:tcBorders>
              <w:left w:val="single" w:sz="4" w:space="0" w:color="E36C0A"/>
              <w:bottom w:val="single" w:sz="4" w:space="0" w:color="E26B0A"/>
              <w:right w:val="single" w:sz="4" w:space="0" w:color="E26B0A"/>
            </w:tcBorders>
            <w:shd w:val="clear" w:color="000000" w:fill="E26B0A"/>
            <w:vAlign w:val="center"/>
          </w:tcPr>
          <w:p w14:paraId="61255E32" w14:textId="3564E6CF" w:rsidR="0091132D" w:rsidRDefault="0091132D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SENCILLA</w:t>
            </w:r>
          </w:p>
        </w:tc>
        <w:tc>
          <w:tcPr>
            <w:tcW w:w="1414" w:type="dxa"/>
            <w:tcBorders>
              <w:bottom w:val="single" w:sz="4" w:space="0" w:color="E26B0A"/>
              <w:right w:val="single" w:sz="4" w:space="0" w:color="E26B0A"/>
            </w:tcBorders>
            <w:shd w:val="clear" w:color="000000" w:fill="E26B0A"/>
            <w:vAlign w:val="center"/>
          </w:tcPr>
          <w:p w14:paraId="719B8186" w14:textId="77777777" w:rsidR="0091132D" w:rsidRDefault="0091132D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DOBLE</w:t>
            </w:r>
          </w:p>
        </w:tc>
        <w:tc>
          <w:tcPr>
            <w:tcW w:w="1416" w:type="dxa"/>
            <w:tcBorders>
              <w:bottom w:val="single" w:sz="4" w:space="0" w:color="E26B0A"/>
              <w:right w:val="single" w:sz="4" w:space="0" w:color="E26B0A"/>
            </w:tcBorders>
            <w:shd w:val="clear" w:color="000000" w:fill="E26B0A"/>
            <w:vAlign w:val="center"/>
          </w:tcPr>
          <w:p w14:paraId="75C4EEF5" w14:textId="77777777" w:rsidR="0091132D" w:rsidRDefault="0091132D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TRIPLE</w:t>
            </w:r>
          </w:p>
        </w:tc>
        <w:tc>
          <w:tcPr>
            <w:tcW w:w="1416" w:type="dxa"/>
            <w:tcBorders>
              <w:bottom w:val="single" w:sz="4" w:space="0" w:color="E26B0A"/>
              <w:right w:val="single" w:sz="4" w:space="0" w:color="E26B0A"/>
            </w:tcBorders>
            <w:shd w:val="clear" w:color="000000" w:fill="E26B0A"/>
            <w:vAlign w:val="center"/>
          </w:tcPr>
          <w:p w14:paraId="1F1021D2" w14:textId="77777777" w:rsidR="0091132D" w:rsidRDefault="0091132D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CUÁDRUPLE</w:t>
            </w:r>
          </w:p>
        </w:tc>
        <w:tc>
          <w:tcPr>
            <w:tcW w:w="1535" w:type="dxa"/>
            <w:tcBorders>
              <w:bottom w:val="single" w:sz="4" w:space="0" w:color="E26B0A"/>
              <w:right w:val="single" w:sz="4" w:space="0" w:color="E26B0A"/>
            </w:tcBorders>
            <w:shd w:val="clear" w:color="000000" w:fill="E26B0A"/>
            <w:vAlign w:val="center"/>
          </w:tcPr>
          <w:p w14:paraId="48EE2FA8" w14:textId="09984507" w:rsidR="0091132D" w:rsidRDefault="0091132D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MENOR 0-1</w:t>
            </w:r>
            <w:r w:rsidR="00B539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0</w:t>
            </w:r>
          </w:p>
        </w:tc>
      </w:tr>
      <w:tr w:rsidR="0091132D" w14:paraId="30249FFF" w14:textId="77777777" w:rsidTr="0091132D">
        <w:trPr>
          <w:trHeight w:val="397"/>
          <w:jc w:val="center"/>
        </w:trPr>
        <w:tc>
          <w:tcPr>
            <w:tcW w:w="2346" w:type="dxa"/>
            <w:tcBorders>
              <w:left w:val="single" w:sz="4" w:space="0" w:color="E26B0A"/>
              <w:bottom w:val="single" w:sz="4" w:space="0" w:color="E26B0A"/>
              <w:right w:val="single" w:sz="4" w:space="0" w:color="E26B0A"/>
            </w:tcBorders>
            <w:shd w:val="clear" w:color="000000" w:fill="FFFFFF"/>
            <w:vAlign w:val="bottom"/>
          </w:tcPr>
          <w:p w14:paraId="4C7550B4" w14:textId="01D54894" w:rsidR="0091132D" w:rsidRDefault="00323496" w:rsidP="00DC410E">
            <w:pPr>
              <w:widowControl w:val="0"/>
              <w:spacing w:before="114" w:after="114" w:line="240" w:lineRule="auto"/>
              <w:jc w:val="center"/>
            </w:pPr>
            <w:r w:rsidRPr="00323496">
              <w:t>01/12/25 - 05/01/ 26</w:t>
            </w:r>
          </w:p>
        </w:tc>
        <w:tc>
          <w:tcPr>
            <w:tcW w:w="1417" w:type="dxa"/>
            <w:tcBorders>
              <w:bottom w:val="single" w:sz="4" w:space="0" w:color="E26B0A"/>
              <w:right w:val="single" w:sz="4" w:space="0" w:color="E36C0A"/>
            </w:tcBorders>
            <w:shd w:val="clear" w:color="000000" w:fill="FFFFFF"/>
          </w:tcPr>
          <w:p w14:paraId="1E98027F" w14:textId="25A6F615" w:rsidR="0091132D" w:rsidRDefault="00323496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Primera Superior</w:t>
            </w:r>
          </w:p>
        </w:tc>
        <w:tc>
          <w:tcPr>
            <w:tcW w:w="1417" w:type="dxa"/>
            <w:tcBorders>
              <w:left w:val="single" w:sz="4" w:space="0" w:color="E36C0A"/>
              <w:bottom w:val="single" w:sz="4" w:space="0" w:color="E26B0A"/>
              <w:right w:val="single" w:sz="4" w:space="0" w:color="E26B0A"/>
            </w:tcBorders>
            <w:shd w:val="clear" w:color="000000" w:fill="FFFFFF"/>
            <w:vAlign w:val="center"/>
          </w:tcPr>
          <w:p w14:paraId="4BA5FA28" w14:textId="69F5FB80" w:rsidR="0091132D" w:rsidRDefault="00323496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3,254 USD</w:t>
            </w:r>
          </w:p>
        </w:tc>
        <w:tc>
          <w:tcPr>
            <w:tcW w:w="1414" w:type="dxa"/>
            <w:tcBorders>
              <w:bottom w:val="single" w:sz="4" w:space="0" w:color="E36C0A"/>
              <w:right w:val="single" w:sz="4" w:space="0" w:color="E26B0A"/>
            </w:tcBorders>
            <w:shd w:val="clear" w:color="000000" w:fill="FFFFFF"/>
            <w:vAlign w:val="center"/>
          </w:tcPr>
          <w:p w14:paraId="397AB888" w14:textId="12FBDB68" w:rsidR="0091132D" w:rsidRDefault="00323496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1,718 USD</w:t>
            </w:r>
          </w:p>
        </w:tc>
        <w:tc>
          <w:tcPr>
            <w:tcW w:w="1416" w:type="dxa"/>
            <w:tcBorders>
              <w:bottom w:val="single" w:sz="4" w:space="0" w:color="E26B0A"/>
              <w:right w:val="single" w:sz="4" w:space="0" w:color="E26B0A"/>
            </w:tcBorders>
            <w:shd w:val="clear" w:color="000000" w:fill="FFFFFF"/>
            <w:vAlign w:val="center"/>
          </w:tcPr>
          <w:p w14:paraId="340617BE" w14:textId="09447D3B" w:rsidR="0091132D" w:rsidRDefault="00323496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1,543 USD</w:t>
            </w:r>
          </w:p>
        </w:tc>
        <w:tc>
          <w:tcPr>
            <w:tcW w:w="1416" w:type="dxa"/>
            <w:tcBorders>
              <w:bottom w:val="single" w:sz="4" w:space="0" w:color="E26B0A"/>
              <w:right w:val="single" w:sz="4" w:space="0" w:color="E26B0A"/>
            </w:tcBorders>
            <w:shd w:val="clear" w:color="000000" w:fill="FFFFFF"/>
            <w:vAlign w:val="center"/>
          </w:tcPr>
          <w:p w14:paraId="68C9A1CC" w14:textId="21E5C9ED" w:rsidR="0091132D" w:rsidRDefault="00323496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1,448 USD</w:t>
            </w:r>
          </w:p>
        </w:tc>
        <w:tc>
          <w:tcPr>
            <w:tcW w:w="1535" w:type="dxa"/>
            <w:tcBorders>
              <w:bottom w:val="single" w:sz="4" w:space="0" w:color="E26B0A"/>
              <w:right w:val="single" w:sz="4" w:space="0" w:color="E26B0A"/>
            </w:tcBorders>
            <w:shd w:val="clear" w:color="000000" w:fill="FFFFFF"/>
            <w:vAlign w:val="center"/>
          </w:tcPr>
          <w:p w14:paraId="1A50FDC8" w14:textId="301FA6C6" w:rsidR="0091132D" w:rsidRDefault="00323496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765 USD</w:t>
            </w:r>
          </w:p>
        </w:tc>
      </w:tr>
    </w:tbl>
    <w:p w14:paraId="081AD846" w14:textId="77777777" w:rsidR="00361344" w:rsidRDefault="00361344" w:rsidP="00DC410E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8"/>
          <w:szCs w:val="10"/>
          <w:lang w:eastAsia="es-ES"/>
        </w:rPr>
      </w:pPr>
    </w:p>
    <w:tbl>
      <w:tblPr>
        <w:tblW w:w="1101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6"/>
        <w:gridCol w:w="1414"/>
        <w:gridCol w:w="1414"/>
        <w:gridCol w:w="1416"/>
        <w:gridCol w:w="1416"/>
        <w:gridCol w:w="1414"/>
        <w:gridCol w:w="1540"/>
      </w:tblGrid>
      <w:tr w:rsidR="0091132D" w14:paraId="637925AC" w14:textId="77777777" w:rsidTr="00DC410E">
        <w:trPr>
          <w:trHeight w:val="397"/>
          <w:jc w:val="center"/>
        </w:trPr>
        <w:tc>
          <w:tcPr>
            <w:tcW w:w="2396" w:type="dxa"/>
            <w:tcBorders>
              <w:top w:val="single" w:sz="4" w:space="0" w:color="E36C0A"/>
              <w:left w:val="single" w:sz="4" w:space="0" w:color="E26B0A"/>
              <w:bottom w:val="single" w:sz="4" w:space="0" w:color="E26B0A"/>
              <w:right w:val="single" w:sz="4" w:space="0" w:color="E26B0A"/>
            </w:tcBorders>
            <w:shd w:val="clear" w:color="000000" w:fill="E26B0A"/>
            <w:vAlign w:val="center"/>
          </w:tcPr>
          <w:p w14:paraId="4C8CB9F6" w14:textId="77777777" w:rsidR="0091132D" w:rsidRDefault="0091132D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SALIDAS: DIARIAS</w:t>
            </w:r>
          </w:p>
        </w:tc>
        <w:tc>
          <w:tcPr>
            <w:tcW w:w="1414" w:type="dxa"/>
            <w:tcBorders>
              <w:top w:val="single" w:sz="4" w:space="0" w:color="E36C0A"/>
              <w:bottom w:val="single" w:sz="4" w:space="0" w:color="E26B0A"/>
              <w:right w:val="single" w:sz="4" w:space="0" w:color="E36C0A"/>
            </w:tcBorders>
            <w:shd w:val="clear" w:color="000000" w:fill="E26B0A"/>
            <w:vAlign w:val="center"/>
          </w:tcPr>
          <w:p w14:paraId="1CB7C6FF" w14:textId="1F5DFB2E" w:rsidR="0091132D" w:rsidRDefault="0091132D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CATEGORIA</w:t>
            </w:r>
          </w:p>
        </w:tc>
        <w:tc>
          <w:tcPr>
            <w:tcW w:w="1414" w:type="dxa"/>
            <w:tcBorders>
              <w:top w:val="single" w:sz="4" w:space="0" w:color="E36C0A"/>
              <w:left w:val="single" w:sz="4" w:space="0" w:color="E36C0A"/>
              <w:bottom w:val="single" w:sz="4" w:space="0" w:color="E26B0A"/>
              <w:right w:val="single" w:sz="4" w:space="0" w:color="E26B0A"/>
            </w:tcBorders>
            <w:shd w:val="clear" w:color="000000" w:fill="E26B0A"/>
            <w:vAlign w:val="center"/>
          </w:tcPr>
          <w:p w14:paraId="4DC6E2EA" w14:textId="4D645258" w:rsidR="0091132D" w:rsidRDefault="0091132D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SENCILLA</w:t>
            </w:r>
          </w:p>
        </w:tc>
        <w:tc>
          <w:tcPr>
            <w:tcW w:w="1416" w:type="dxa"/>
            <w:tcBorders>
              <w:top w:val="single" w:sz="4" w:space="0" w:color="E36C0A"/>
              <w:bottom w:val="single" w:sz="4" w:space="0" w:color="E26B0A"/>
              <w:right w:val="single" w:sz="4" w:space="0" w:color="E26B0A"/>
            </w:tcBorders>
            <w:shd w:val="clear" w:color="000000" w:fill="E26B0A"/>
            <w:vAlign w:val="center"/>
          </w:tcPr>
          <w:p w14:paraId="61FC0EF6" w14:textId="77777777" w:rsidR="0091132D" w:rsidRDefault="0091132D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DOBLE</w:t>
            </w:r>
          </w:p>
        </w:tc>
        <w:tc>
          <w:tcPr>
            <w:tcW w:w="1416" w:type="dxa"/>
            <w:tcBorders>
              <w:top w:val="single" w:sz="4" w:space="0" w:color="E36C0A"/>
              <w:bottom w:val="single" w:sz="4" w:space="0" w:color="E26B0A"/>
              <w:right w:val="single" w:sz="4" w:space="0" w:color="E26B0A"/>
            </w:tcBorders>
            <w:shd w:val="clear" w:color="000000" w:fill="E26B0A"/>
            <w:vAlign w:val="center"/>
          </w:tcPr>
          <w:p w14:paraId="1DD6D90C" w14:textId="77777777" w:rsidR="0091132D" w:rsidRDefault="0091132D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TRIPLE</w:t>
            </w:r>
          </w:p>
        </w:tc>
        <w:tc>
          <w:tcPr>
            <w:tcW w:w="1414" w:type="dxa"/>
            <w:tcBorders>
              <w:top w:val="single" w:sz="4" w:space="0" w:color="E36C0A"/>
              <w:bottom w:val="single" w:sz="4" w:space="0" w:color="E26B0A"/>
              <w:right w:val="single" w:sz="4" w:space="0" w:color="E26B0A"/>
            </w:tcBorders>
            <w:shd w:val="clear" w:color="000000" w:fill="E26B0A"/>
            <w:vAlign w:val="center"/>
          </w:tcPr>
          <w:p w14:paraId="5651677E" w14:textId="77777777" w:rsidR="0091132D" w:rsidRDefault="0091132D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CUÁDRUPLE</w:t>
            </w:r>
          </w:p>
        </w:tc>
        <w:tc>
          <w:tcPr>
            <w:tcW w:w="1540" w:type="dxa"/>
            <w:tcBorders>
              <w:top w:val="single" w:sz="4" w:space="0" w:color="E36C0A"/>
              <w:bottom w:val="single" w:sz="4" w:space="0" w:color="E26B0A"/>
              <w:right w:val="single" w:sz="4" w:space="0" w:color="E26B0A"/>
            </w:tcBorders>
            <w:shd w:val="clear" w:color="000000" w:fill="E26B0A"/>
            <w:vAlign w:val="center"/>
          </w:tcPr>
          <w:p w14:paraId="0BFC2737" w14:textId="65CC985A" w:rsidR="0091132D" w:rsidRDefault="0091132D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MENOR 0-1</w:t>
            </w:r>
            <w:r w:rsidR="00B539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0</w:t>
            </w:r>
          </w:p>
        </w:tc>
      </w:tr>
      <w:tr w:rsidR="0091132D" w14:paraId="473C92CA" w14:textId="77777777" w:rsidTr="00DC410E">
        <w:trPr>
          <w:trHeight w:val="397"/>
          <w:jc w:val="center"/>
        </w:trPr>
        <w:tc>
          <w:tcPr>
            <w:tcW w:w="2396" w:type="dxa"/>
            <w:tcBorders>
              <w:left w:val="single" w:sz="4" w:space="0" w:color="E26B0A"/>
              <w:bottom w:val="single" w:sz="4" w:space="0" w:color="E26B0A"/>
              <w:right w:val="single" w:sz="4" w:space="0" w:color="E26B0A"/>
            </w:tcBorders>
            <w:shd w:val="clear" w:color="000000" w:fill="FFFFFF"/>
            <w:vAlign w:val="center"/>
          </w:tcPr>
          <w:p w14:paraId="39A71645" w14:textId="2FE49133" w:rsidR="0091132D" w:rsidRDefault="00323496" w:rsidP="00DC410E">
            <w:pPr>
              <w:widowControl w:val="0"/>
              <w:spacing w:before="114" w:after="114" w:line="240" w:lineRule="auto"/>
              <w:jc w:val="center"/>
            </w:pPr>
            <w:r w:rsidRPr="00323496">
              <w:t>01/12/25 - 05/01/ 26</w:t>
            </w:r>
          </w:p>
        </w:tc>
        <w:tc>
          <w:tcPr>
            <w:tcW w:w="1414" w:type="dxa"/>
            <w:tcBorders>
              <w:bottom w:val="single" w:sz="4" w:space="0" w:color="E26B0A"/>
              <w:right w:val="single" w:sz="4" w:space="0" w:color="E36C0A"/>
            </w:tcBorders>
            <w:shd w:val="clear" w:color="000000" w:fill="FFFFFF"/>
            <w:vAlign w:val="center"/>
          </w:tcPr>
          <w:p w14:paraId="02F1F21A" w14:textId="113B47BE" w:rsidR="0091132D" w:rsidRDefault="00323496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Superior</w:t>
            </w:r>
          </w:p>
        </w:tc>
        <w:tc>
          <w:tcPr>
            <w:tcW w:w="1414" w:type="dxa"/>
            <w:tcBorders>
              <w:left w:val="single" w:sz="4" w:space="0" w:color="E36C0A"/>
              <w:bottom w:val="single" w:sz="4" w:space="0" w:color="E26B0A"/>
              <w:right w:val="single" w:sz="4" w:space="0" w:color="E26B0A"/>
            </w:tcBorders>
            <w:shd w:val="clear" w:color="000000" w:fill="FFFFFF"/>
            <w:vAlign w:val="center"/>
          </w:tcPr>
          <w:p w14:paraId="5A0E264A" w14:textId="3D6FD2F6" w:rsidR="0091132D" w:rsidRDefault="00DC410E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3,805 USD</w:t>
            </w:r>
          </w:p>
        </w:tc>
        <w:tc>
          <w:tcPr>
            <w:tcW w:w="1416" w:type="dxa"/>
            <w:tcBorders>
              <w:bottom w:val="single" w:sz="4" w:space="0" w:color="E26B0A"/>
              <w:right w:val="single" w:sz="4" w:space="0" w:color="E26B0A"/>
            </w:tcBorders>
            <w:shd w:val="clear" w:color="000000" w:fill="FFFFFF"/>
            <w:vAlign w:val="center"/>
          </w:tcPr>
          <w:p w14:paraId="6BDFBAD3" w14:textId="74BCF368" w:rsidR="0091132D" w:rsidRDefault="00DC410E" w:rsidP="00DC410E">
            <w:pPr>
              <w:widowControl w:val="0"/>
              <w:spacing w:after="0" w:line="240" w:lineRule="auto"/>
              <w:jc w:val="center"/>
            </w:pPr>
            <w:r>
              <w:t>1,993 USD</w:t>
            </w:r>
          </w:p>
        </w:tc>
        <w:tc>
          <w:tcPr>
            <w:tcW w:w="1416" w:type="dxa"/>
            <w:tcBorders>
              <w:bottom w:val="single" w:sz="4" w:space="0" w:color="E26B0A"/>
              <w:right w:val="single" w:sz="4" w:space="0" w:color="E26B0A"/>
            </w:tcBorders>
            <w:shd w:val="clear" w:color="000000" w:fill="FFFFFF"/>
            <w:vAlign w:val="center"/>
          </w:tcPr>
          <w:p w14:paraId="010F179C" w14:textId="33FC6B06" w:rsidR="0091132D" w:rsidRDefault="00DC410E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1,670 USD</w:t>
            </w:r>
          </w:p>
        </w:tc>
        <w:tc>
          <w:tcPr>
            <w:tcW w:w="1414" w:type="dxa"/>
            <w:tcBorders>
              <w:bottom w:val="single" w:sz="4" w:space="0" w:color="E26B0A"/>
              <w:right w:val="single" w:sz="4" w:space="0" w:color="E26B0A"/>
            </w:tcBorders>
            <w:shd w:val="clear" w:color="000000" w:fill="FFFFFF"/>
            <w:vAlign w:val="center"/>
          </w:tcPr>
          <w:p w14:paraId="3B095EF7" w14:textId="20F8D9D0" w:rsidR="0091132D" w:rsidRDefault="00DC410E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2,512 USD</w:t>
            </w:r>
          </w:p>
        </w:tc>
        <w:tc>
          <w:tcPr>
            <w:tcW w:w="1540" w:type="dxa"/>
            <w:tcBorders>
              <w:bottom w:val="single" w:sz="4" w:space="0" w:color="E26B0A"/>
              <w:right w:val="single" w:sz="4" w:space="0" w:color="E26B0A"/>
            </w:tcBorders>
            <w:shd w:val="clear" w:color="000000" w:fill="FFFFFF"/>
            <w:vAlign w:val="center"/>
          </w:tcPr>
          <w:p w14:paraId="718CF269" w14:textId="4225123C" w:rsidR="0091132D" w:rsidRDefault="00DC410E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765 USD</w:t>
            </w:r>
          </w:p>
        </w:tc>
      </w:tr>
    </w:tbl>
    <w:p w14:paraId="79D837E8" w14:textId="77777777" w:rsidR="00361344" w:rsidRDefault="00361344" w:rsidP="00DC410E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0"/>
          <w:szCs w:val="12"/>
          <w:lang w:eastAsia="es-ES"/>
        </w:rPr>
      </w:pPr>
    </w:p>
    <w:tbl>
      <w:tblPr>
        <w:tblW w:w="11049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8"/>
        <w:gridCol w:w="1416"/>
        <w:gridCol w:w="1416"/>
        <w:gridCol w:w="1415"/>
        <w:gridCol w:w="1414"/>
        <w:gridCol w:w="1416"/>
        <w:gridCol w:w="1564"/>
      </w:tblGrid>
      <w:tr w:rsidR="0091132D" w14:paraId="6BD3F4B0" w14:textId="77777777" w:rsidTr="00DC410E">
        <w:trPr>
          <w:trHeight w:val="454"/>
          <w:jc w:val="center"/>
        </w:trPr>
        <w:tc>
          <w:tcPr>
            <w:tcW w:w="2408" w:type="dxa"/>
            <w:tcBorders>
              <w:top w:val="single" w:sz="4" w:space="0" w:color="E36C0A"/>
              <w:left w:val="single" w:sz="4" w:space="0" w:color="E26B0A"/>
              <w:bottom w:val="single" w:sz="4" w:space="0" w:color="E26B0A"/>
              <w:right w:val="single" w:sz="4" w:space="0" w:color="E26B0A"/>
            </w:tcBorders>
            <w:shd w:val="clear" w:color="000000" w:fill="E26B0A"/>
            <w:vAlign w:val="center"/>
          </w:tcPr>
          <w:p w14:paraId="4408B946" w14:textId="77777777" w:rsidR="0091132D" w:rsidRDefault="0091132D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SALIDAS: DIARIAS</w:t>
            </w:r>
          </w:p>
        </w:tc>
        <w:tc>
          <w:tcPr>
            <w:tcW w:w="1416" w:type="dxa"/>
            <w:tcBorders>
              <w:top w:val="single" w:sz="4" w:space="0" w:color="E36C0A"/>
              <w:bottom w:val="single" w:sz="4" w:space="0" w:color="E26B0A"/>
              <w:right w:val="single" w:sz="4" w:space="0" w:color="E36C0A"/>
            </w:tcBorders>
            <w:shd w:val="clear" w:color="000000" w:fill="E26B0A"/>
            <w:vAlign w:val="center"/>
          </w:tcPr>
          <w:p w14:paraId="6F657EA6" w14:textId="033009B4" w:rsidR="0091132D" w:rsidRDefault="0091132D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CATEGORIA</w:t>
            </w:r>
          </w:p>
        </w:tc>
        <w:tc>
          <w:tcPr>
            <w:tcW w:w="1416" w:type="dxa"/>
            <w:tcBorders>
              <w:top w:val="single" w:sz="4" w:space="0" w:color="E36C0A"/>
              <w:left w:val="single" w:sz="4" w:space="0" w:color="E36C0A"/>
              <w:bottom w:val="single" w:sz="4" w:space="0" w:color="E26B0A"/>
              <w:right w:val="single" w:sz="4" w:space="0" w:color="E26B0A"/>
            </w:tcBorders>
            <w:shd w:val="clear" w:color="000000" w:fill="E26B0A"/>
            <w:vAlign w:val="center"/>
          </w:tcPr>
          <w:p w14:paraId="1DB87D36" w14:textId="7EB7E1FC" w:rsidR="0091132D" w:rsidRDefault="0091132D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SENCILLA</w:t>
            </w:r>
          </w:p>
        </w:tc>
        <w:tc>
          <w:tcPr>
            <w:tcW w:w="1415" w:type="dxa"/>
            <w:tcBorders>
              <w:top w:val="single" w:sz="4" w:space="0" w:color="E36C0A"/>
              <w:bottom w:val="single" w:sz="4" w:space="0" w:color="E26B0A"/>
              <w:right w:val="single" w:sz="4" w:space="0" w:color="E26B0A"/>
            </w:tcBorders>
            <w:shd w:val="clear" w:color="000000" w:fill="E26B0A"/>
            <w:vAlign w:val="center"/>
          </w:tcPr>
          <w:p w14:paraId="49A83EBC" w14:textId="77777777" w:rsidR="0091132D" w:rsidRDefault="0091132D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DOBLE</w:t>
            </w:r>
          </w:p>
        </w:tc>
        <w:tc>
          <w:tcPr>
            <w:tcW w:w="1414" w:type="dxa"/>
            <w:tcBorders>
              <w:top w:val="single" w:sz="4" w:space="0" w:color="E36C0A"/>
              <w:bottom w:val="single" w:sz="4" w:space="0" w:color="E26B0A"/>
              <w:right w:val="single" w:sz="4" w:space="0" w:color="E26B0A"/>
            </w:tcBorders>
            <w:shd w:val="clear" w:color="000000" w:fill="E26B0A"/>
            <w:vAlign w:val="center"/>
          </w:tcPr>
          <w:p w14:paraId="567B7C06" w14:textId="77777777" w:rsidR="0091132D" w:rsidRDefault="0091132D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TRIPLE</w:t>
            </w:r>
          </w:p>
        </w:tc>
        <w:tc>
          <w:tcPr>
            <w:tcW w:w="1416" w:type="dxa"/>
            <w:tcBorders>
              <w:top w:val="single" w:sz="4" w:space="0" w:color="E36C0A"/>
              <w:bottom w:val="single" w:sz="4" w:space="0" w:color="E26B0A"/>
              <w:right w:val="single" w:sz="4" w:space="0" w:color="E26B0A"/>
            </w:tcBorders>
            <w:shd w:val="clear" w:color="000000" w:fill="E26B0A"/>
            <w:vAlign w:val="center"/>
          </w:tcPr>
          <w:p w14:paraId="5A51E831" w14:textId="77777777" w:rsidR="0091132D" w:rsidRDefault="0091132D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CUÁDRUPLE</w:t>
            </w:r>
          </w:p>
        </w:tc>
        <w:tc>
          <w:tcPr>
            <w:tcW w:w="1564" w:type="dxa"/>
            <w:tcBorders>
              <w:top w:val="single" w:sz="4" w:space="0" w:color="E36C0A"/>
              <w:bottom w:val="single" w:sz="4" w:space="0" w:color="E26B0A"/>
              <w:right w:val="single" w:sz="4" w:space="0" w:color="E26B0A"/>
            </w:tcBorders>
            <w:shd w:val="clear" w:color="000000" w:fill="E26B0A"/>
            <w:vAlign w:val="center"/>
          </w:tcPr>
          <w:p w14:paraId="13457CDD" w14:textId="41099025" w:rsidR="0091132D" w:rsidRDefault="0091132D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MENOR 0-1</w:t>
            </w:r>
            <w:r w:rsidR="00B539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0</w:t>
            </w:r>
          </w:p>
        </w:tc>
      </w:tr>
      <w:tr w:rsidR="0091132D" w14:paraId="6F95DE46" w14:textId="77777777" w:rsidTr="00DC410E">
        <w:trPr>
          <w:trHeight w:val="454"/>
          <w:jc w:val="center"/>
        </w:trPr>
        <w:tc>
          <w:tcPr>
            <w:tcW w:w="2408" w:type="dxa"/>
            <w:tcBorders>
              <w:left w:val="single" w:sz="4" w:space="0" w:color="E26B0A"/>
              <w:bottom w:val="single" w:sz="4" w:space="0" w:color="E26B0A"/>
              <w:right w:val="single" w:sz="4" w:space="0" w:color="E26B0A"/>
            </w:tcBorders>
            <w:shd w:val="clear" w:color="000000" w:fill="FFFFFF"/>
            <w:vAlign w:val="center"/>
          </w:tcPr>
          <w:p w14:paraId="3D5EEBF0" w14:textId="42ED9F63" w:rsidR="0091132D" w:rsidRDefault="00323496" w:rsidP="00DC410E">
            <w:pPr>
              <w:widowControl w:val="0"/>
              <w:spacing w:before="114" w:after="114" w:line="240" w:lineRule="auto"/>
              <w:jc w:val="center"/>
            </w:pPr>
            <w:r w:rsidRPr="00323496">
              <w:t>01/12/25 - 05/01/ 26</w:t>
            </w:r>
          </w:p>
        </w:tc>
        <w:tc>
          <w:tcPr>
            <w:tcW w:w="1416" w:type="dxa"/>
            <w:tcBorders>
              <w:bottom w:val="single" w:sz="4" w:space="0" w:color="E26B0A"/>
              <w:right w:val="single" w:sz="4" w:space="0" w:color="E36C0A"/>
            </w:tcBorders>
            <w:shd w:val="clear" w:color="000000" w:fill="FFFFFF"/>
            <w:vAlign w:val="center"/>
          </w:tcPr>
          <w:p w14:paraId="7C23AEA1" w14:textId="4A442D87" w:rsidR="0091132D" w:rsidRDefault="00323496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Lujo</w:t>
            </w:r>
          </w:p>
        </w:tc>
        <w:tc>
          <w:tcPr>
            <w:tcW w:w="1416" w:type="dxa"/>
            <w:tcBorders>
              <w:left w:val="single" w:sz="4" w:space="0" w:color="E36C0A"/>
              <w:bottom w:val="single" w:sz="4" w:space="0" w:color="E26B0A"/>
              <w:right w:val="single" w:sz="4" w:space="0" w:color="E26B0A"/>
            </w:tcBorders>
            <w:shd w:val="clear" w:color="000000" w:fill="FFFFFF"/>
            <w:vAlign w:val="center"/>
          </w:tcPr>
          <w:p w14:paraId="7D8E3485" w14:textId="7F7FB239" w:rsidR="0091132D" w:rsidRDefault="00DC410E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5,806 USD</w:t>
            </w:r>
          </w:p>
        </w:tc>
        <w:tc>
          <w:tcPr>
            <w:tcW w:w="1415" w:type="dxa"/>
            <w:tcBorders>
              <w:bottom w:val="single" w:sz="4" w:space="0" w:color="E26B0A"/>
              <w:right w:val="single" w:sz="4" w:space="0" w:color="E26B0A"/>
            </w:tcBorders>
            <w:shd w:val="clear" w:color="000000" w:fill="FFFFFF"/>
            <w:vAlign w:val="center"/>
          </w:tcPr>
          <w:p w14:paraId="5381C674" w14:textId="5F58BA8C" w:rsidR="0091132D" w:rsidRDefault="00DC410E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2,989 USD</w:t>
            </w:r>
          </w:p>
        </w:tc>
        <w:tc>
          <w:tcPr>
            <w:tcW w:w="1414" w:type="dxa"/>
            <w:tcBorders>
              <w:bottom w:val="single" w:sz="4" w:space="0" w:color="E26B0A"/>
              <w:right w:val="single" w:sz="4" w:space="0" w:color="E26B0A"/>
            </w:tcBorders>
            <w:shd w:val="clear" w:color="000000" w:fill="FFFFFF"/>
            <w:vAlign w:val="center"/>
          </w:tcPr>
          <w:p w14:paraId="34A73EF6" w14:textId="581D844A" w:rsidR="0091132D" w:rsidRDefault="00DC410E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2,332 USD</w:t>
            </w:r>
          </w:p>
        </w:tc>
        <w:tc>
          <w:tcPr>
            <w:tcW w:w="1416" w:type="dxa"/>
            <w:tcBorders>
              <w:bottom w:val="single" w:sz="4" w:space="0" w:color="E26B0A"/>
              <w:right w:val="single" w:sz="4" w:space="0" w:color="E26B0A"/>
            </w:tcBorders>
            <w:shd w:val="clear" w:color="000000" w:fill="FFFFFF"/>
            <w:vAlign w:val="center"/>
          </w:tcPr>
          <w:p w14:paraId="0F272FA6" w14:textId="2F1187B7" w:rsidR="0091132D" w:rsidRDefault="00DC410E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3,021 USD</w:t>
            </w:r>
          </w:p>
        </w:tc>
        <w:tc>
          <w:tcPr>
            <w:tcW w:w="1564" w:type="dxa"/>
            <w:tcBorders>
              <w:bottom w:val="single" w:sz="4" w:space="0" w:color="E26B0A"/>
              <w:right w:val="single" w:sz="4" w:space="0" w:color="E26B0A"/>
            </w:tcBorders>
            <w:shd w:val="clear" w:color="000000" w:fill="FFFFFF"/>
            <w:vAlign w:val="center"/>
          </w:tcPr>
          <w:p w14:paraId="6D5BA355" w14:textId="1D0E79BF" w:rsidR="0091132D" w:rsidRDefault="00DC410E" w:rsidP="00DC410E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765 USD</w:t>
            </w:r>
          </w:p>
        </w:tc>
      </w:tr>
    </w:tbl>
    <w:p w14:paraId="79CEA66F" w14:textId="6979899A" w:rsidR="006C4F44" w:rsidRPr="006C4F44" w:rsidRDefault="00000000" w:rsidP="006C4F44">
      <w:pPr>
        <w:spacing w:after="0"/>
        <w:jc w:val="both"/>
        <w:rPr>
          <w:rFonts w:ascii="Arial" w:hAnsi="Arial" w:cs="Arial"/>
          <w:b/>
          <w:bCs/>
          <w:i/>
          <w:iCs/>
          <w:sz w:val="18"/>
          <w:szCs w:val="18"/>
          <w:lang w:val="es-MX"/>
        </w:rPr>
      </w:pPr>
      <w:r>
        <w:rPr>
          <w:rFonts w:ascii="Arial" w:hAnsi="Arial" w:cs="Arial"/>
          <w:b/>
          <w:bCs/>
          <w:i/>
          <w:iCs/>
          <w:sz w:val="18"/>
          <w:szCs w:val="18"/>
        </w:rPr>
        <w:t xml:space="preserve">Nota: </w:t>
      </w:r>
      <w:r w:rsidR="006C4F44" w:rsidRPr="006C4F44">
        <w:rPr>
          <w:rFonts w:ascii="Arial" w:hAnsi="Arial" w:cs="Arial"/>
          <w:b/>
          <w:bCs/>
          <w:i/>
          <w:iCs/>
          <w:sz w:val="18"/>
          <w:szCs w:val="18"/>
          <w:lang w:val="es-MX"/>
        </w:rPr>
        <w:t xml:space="preserve">La tarifa de menor aplica compartiendo la habitación con dos o tres adultos. Si son </w:t>
      </w:r>
      <w:r w:rsidR="004C6749">
        <w:rPr>
          <w:rFonts w:ascii="Arial" w:hAnsi="Arial" w:cs="Arial"/>
          <w:b/>
          <w:bCs/>
          <w:i/>
          <w:iCs/>
          <w:sz w:val="18"/>
          <w:szCs w:val="18"/>
          <w:lang w:val="es-MX"/>
        </w:rPr>
        <w:t>0</w:t>
      </w:r>
      <w:r w:rsidR="006C4F44" w:rsidRPr="006C4F44">
        <w:rPr>
          <w:rFonts w:ascii="Arial" w:hAnsi="Arial" w:cs="Arial"/>
          <w:b/>
          <w:bCs/>
          <w:i/>
          <w:iCs/>
          <w:sz w:val="18"/>
          <w:szCs w:val="18"/>
          <w:lang w:val="es-MX"/>
        </w:rPr>
        <w:t xml:space="preserve">2 adultos pueden compartir hasta dos menores y si fueran </w:t>
      </w:r>
      <w:r w:rsidR="004C6749">
        <w:rPr>
          <w:rFonts w:ascii="Arial" w:hAnsi="Arial" w:cs="Arial"/>
          <w:b/>
          <w:bCs/>
          <w:i/>
          <w:iCs/>
          <w:sz w:val="18"/>
          <w:szCs w:val="18"/>
          <w:lang w:val="es-MX"/>
        </w:rPr>
        <w:t>0</w:t>
      </w:r>
      <w:r w:rsidR="006C4F44" w:rsidRPr="006C4F44">
        <w:rPr>
          <w:rFonts w:ascii="Arial" w:hAnsi="Arial" w:cs="Arial"/>
          <w:b/>
          <w:bCs/>
          <w:i/>
          <w:iCs/>
          <w:sz w:val="18"/>
          <w:szCs w:val="18"/>
          <w:lang w:val="es-MX"/>
        </w:rPr>
        <w:t xml:space="preserve">3 adultos, solo </w:t>
      </w:r>
      <w:r w:rsidR="004C6749">
        <w:rPr>
          <w:rFonts w:ascii="Arial" w:hAnsi="Arial" w:cs="Arial"/>
          <w:b/>
          <w:bCs/>
          <w:i/>
          <w:iCs/>
          <w:sz w:val="18"/>
          <w:szCs w:val="18"/>
          <w:lang w:val="es-MX"/>
        </w:rPr>
        <w:t>0</w:t>
      </w:r>
      <w:r w:rsidR="006C4F44" w:rsidRPr="006C4F44">
        <w:rPr>
          <w:rFonts w:ascii="Arial" w:hAnsi="Arial" w:cs="Arial"/>
          <w:b/>
          <w:bCs/>
          <w:i/>
          <w:iCs/>
          <w:sz w:val="18"/>
          <w:szCs w:val="18"/>
          <w:lang w:val="es-MX"/>
        </w:rPr>
        <w:t>1 menor.</w:t>
      </w:r>
    </w:p>
    <w:p w14:paraId="07D3ECEF" w14:textId="77777777" w:rsidR="006C4F44" w:rsidRPr="006C4F44" w:rsidRDefault="006C4F44" w:rsidP="006C4F44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18"/>
          <w:szCs w:val="18"/>
          <w:lang w:val="es-MX"/>
        </w:rPr>
      </w:pPr>
      <w:r w:rsidRPr="006C4F44">
        <w:rPr>
          <w:rFonts w:ascii="Arial" w:hAnsi="Arial" w:cs="Arial"/>
          <w:b/>
          <w:bCs/>
          <w:i/>
          <w:iCs/>
          <w:sz w:val="18"/>
          <w:szCs w:val="18"/>
          <w:lang w:val="es-MX"/>
        </w:rPr>
        <w:lastRenderedPageBreak/>
        <w:t>En Canadá, la tercer o cuarta persona o menores tendrán derecho a sofá cama, cama supletoria o cama matrimonial dependiendo de la disponibilidad del hotel. El pasajero debe considerar que acomodar a terceras y cuartas personas en la misma habitación, reduce considerablemente el confort de la estancia.</w:t>
      </w:r>
    </w:p>
    <w:p w14:paraId="0A9CF69D" w14:textId="77777777" w:rsidR="00361344" w:rsidRDefault="00361344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14:paraId="42ADA94C" w14:textId="77777777" w:rsidR="00361344" w:rsidRDefault="00000000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  <w:t xml:space="preserve">EL PRECIO INCLUYE </w:t>
      </w:r>
    </w:p>
    <w:p w14:paraId="1B448E4C" w14:textId="77777777" w:rsidR="00361344" w:rsidRDefault="00361344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14:paraId="3013AA3D" w14:textId="77777777" w:rsidR="00361344" w:rsidRDefault="00000000">
      <w:pPr>
        <w:pStyle w:val="Sinespaciado"/>
        <w:widowControl w:val="0"/>
        <w:numPr>
          <w:ilvl w:val="0"/>
          <w:numId w:val="4"/>
        </w:numPr>
        <w:jc w:val="both"/>
        <w:textAlignment w:val="baseline"/>
        <w:rPr>
          <w:rFonts w:ascii="Arial" w:hAnsi="Arial" w:cs="Arial"/>
          <w:b/>
          <w:i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 xml:space="preserve">Traslados aeropuerto – hotel – aeropuerto en </w:t>
      </w:r>
      <w:r>
        <w:rPr>
          <w:rFonts w:ascii="Arial" w:hAnsi="Arial" w:cs="Arial"/>
          <w:b/>
          <w:i/>
          <w:sz w:val="18"/>
          <w:szCs w:val="18"/>
          <w:lang w:val="es-ES_tradnl" w:eastAsia="es-ES"/>
        </w:rPr>
        <w:t>servicio regular en horario diurno</w:t>
      </w:r>
    </w:p>
    <w:p w14:paraId="7D76BB93" w14:textId="77777777" w:rsidR="00361344" w:rsidRDefault="00000000">
      <w:pPr>
        <w:pStyle w:val="Sinespaciado"/>
        <w:widowControl w:val="0"/>
        <w:numPr>
          <w:ilvl w:val="0"/>
          <w:numId w:val="4"/>
        </w:numPr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>6 noches en alojamiento en Vancouver</w:t>
      </w:r>
    </w:p>
    <w:p w14:paraId="22812357" w14:textId="2FABB7BA" w:rsidR="00F17C84" w:rsidRPr="00F17C84" w:rsidRDefault="00F17C84" w:rsidP="00F17C84">
      <w:pPr>
        <w:pStyle w:val="Sinespaciado"/>
        <w:widowControl w:val="0"/>
        <w:numPr>
          <w:ilvl w:val="0"/>
          <w:numId w:val="4"/>
        </w:numPr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 w:rsidRPr="00F17C84">
        <w:rPr>
          <w:rFonts w:ascii="Arial" w:hAnsi="Arial" w:cs="Arial"/>
          <w:sz w:val="18"/>
          <w:szCs w:val="18"/>
          <w:lang w:val="es-ES_tradnl" w:eastAsia="es-ES"/>
        </w:rPr>
        <w:t>Visita de Luces Mágicas de Vancouver</w:t>
      </w:r>
      <w:r>
        <w:rPr>
          <w:rFonts w:ascii="Arial" w:hAnsi="Arial" w:cs="Arial"/>
          <w:sz w:val="18"/>
          <w:szCs w:val="18"/>
          <w:lang w:val="es-ES_tradnl" w:eastAsia="es-ES"/>
        </w:rPr>
        <w:t xml:space="preserve"> </w:t>
      </w:r>
      <w:r w:rsidRPr="00F17C84">
        <w:rPr>
          <w:rFonts w:ascii="Arial" w:hAnsi="Arial" w:cs="Arial"/>
          <w:sz w:val="18"/>
          <w:szCs w:val="18"/>
          <w:lang w:val="es-ES_tradnl" w:eastAsia="es-ES"/>
        </w:rPr>
        <w:t xml:space="preserve">con </w:t>
      </w:r>
      <w:proofErr w:type="spellStart"/>
      <w:r w:rsidRPr="00F17C84">
        <w:rPr>
          <w:rFonts w:ascii="Arial" w:hAnsi="Arial" w:cs="Arial"/>
          <w:sz w:val="18"/>
          <w:szCs w:val="18"/>
          <w:lang w:val="es-ES_tradnl" w:eastAsia="es-ES"/>
        </w:rPr>
        <w:t>Capilano</w:t>
      </w:r>
      <w:proofErr w:type="spellEnd"/>
      <w:r w:rsidRPr="00F17C84">
        <w:rPr>
          <w:rFonts w:ascii="Arial" w:hAnsi="Arial" w:cs="Arial"/>
          <w:sz w:val="18"/>
          <w:szCs w:val="18"/>
          <w:lang w:val="es-ES_tradnl" w:eastAsia="es-ES"/>
        </w:rPr>
        <w:t xml:space="preserve"> </w:t>
      </w:r>
    </w:p>
    <w:p w14:paraId="6B3DE391" w14:textId="516B7DF6" w:rsidR="00F17C84" w:rsidRPr="00F17C84" w:rsidRDefault="00000000" w:rsidP="00F17C84">
      <w:pPr>
        <w:pStyle w:val="Sinespaciado"/>
        <w:widowControl w:val="0"/>
        <w:numPr>
          <w:ilvl w:val="0"/>
          <w:numId w:val="4"/>
        </w:numPr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 xml:space="preserve">Tour a Victoria con traslado </w:t>
      </w:r>
      <w:r w:rsidR="00F17C84">
        <w:rPr>
          <w:rFonts w:ascii="Arial" w:hAnsi="Arial" w:cs="Arial"/>
          <w:sz w:val="18"/>
          <w:szCs w:val="18"/>
          <w:lang w:val="es-ES_tradnl" w:eastAsia="es-ES"/>
        </w:rPr>
        <w:t xml:space="preserve">de Vancouver a Victoria en ferry </w:t>
      </w:r>
    </w:p>
    <w:p w14:paraId="3CBBD5D1" w14:textId="5C0FBF18" w:rsidR="00361344" w:rsidRDefault="00F17C84">
      <w:pPr>
        <w:pStyle w:val="Sinespaciado"/>
        <w:widowControl w:val="0"/>
        <w:numPr>
          <w:ilvl w:val="0"/>
          <w:numId w:val="4"/>
        </w:numPr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 xml:space="preserve">Entrada a los Jardines </w:t>
      </w:r>
      <w:proofErr w:type="spellStart"/>
      <w:r>
        <w:rPr>
          <w:rFonts w:ascii="Arial" w:hAnsi="Arial" w:cs="Arial"/>
          <w:sz w:val="18"/>
          <w:szCs w:val="18"/>
          <w:lang w:val="es-ES_tradnl" w:eastAsia="es-ES"/>
        </w:rPr>
        <w:t>Butchart</w:t>
      </w:r>
      <w:proofErr w:type="spellEnd"/>
    </w:p>
    <w:p w14:paraId="0D0699BB" w14:textId="77777777" w:rsidR="00361344" w:rsidRDefault="00000000">
      <w:pPr>
        <w:pStyle w:val="Sinespaciado"/>
        <w:widowControl w:val="0"/>
        <w:numPr>
          <w:ilvl w:val="0"/>
          <w:numId w:val="4"/>
        </w:numPr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 xml:space="preserve">Tour a </w:t>
      </w:r>
      <w:proofErr w:type="spellStart"/>
      <w:r>
        <w:rPr>
          <w:rFonts w:ascii="Arial" w:hAnsi="Arial" w:cs="Arial"/>
          <w:sz w:val="18"/>
          <w:szCs w:val="18"/>
          <w:lang w:val="es-ES_tradnl" w:eastAsia="es-ES"/>
        </w:rPr>
        <w:t>Whistler</w:t>
      </w:r>
      <w:proofErr w:type="spellEnd"/>
    </w:p>
    <w:p w14:paraId="51445680" w14:textId="77777777" w:rsidR="00361344" w:rsidRDefault="00000000">
      <w:pPr>
        <w:pStyle w:val="Sinespaciado"/>
        <w:widowControl w:val="0"/>
        <w:numPr>
          <w:ilvl w:val="0"/>
          <w:numId w:val="4"/>
        </w:numPr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>Guía de habla hispana</w:t>
      </w:r>
    </w:p>
    <w:p w14:paraId="45B755D9" w14:textId="77777777" w:rsidR="00361344" w:rsidRDefault="00000000">
      <w:pPr>
        <w:pStyle w:val="Sinespaciado"/>
        <w:widowControl w:val="0"/>
        <w:numPr>
          <w:ilvl w:val="0"/>
          <w:numId w:val="4"/>
        </w:numPr>
        <w:jc w:val="both"/>
        <w:textAlignment w:val="baseline"/>
        <w:rPr>
          <w:rFonts w:ascii="Arial" w:hAnsi="Arial" w:cs="Arial"/>
          <w:b/>
          <w:i/>
          <w:sz w:val="18"/>
          <w:szCs w:val="18"/>
          <w:lang w:val="es-ES_tradnl" w:eastAsia="es-ES"/>
        </w:rPr>
      </w:pPr>
      <w:r>
        <w:rPr>
          <w:rFonts w:ascii="Arial" w:hAnsi="Arial" w:cs="Arial"/>
          <w:b/>
          <w:i/>
          <w:sz w:val="18"/>
          <w:szCs w:val="18"/>
          <w:lang w:val="es-ES_tradnl" w:eastAsia="es-ES"/>
        </w:rPr>
        <w:t>Seguro de viaje con cobertura COVID</w:t>
      </w:r>
    </w:p>
    <w:p w14:paraId="25654E82" w14:textId="77777777" w:rsidR="00361344" w:rsidRDefault="00000000">
      <w:pPr>
        <w:pStyle w:val="Sinespaciado"/>
        <w:widowControl w:val="0"/>
        <w:numPr>
          <w:ilvl w:val="0"/>
          <w:numId w:val="4"/>
        </w:numPr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>Asistencia en español 24hrs</w:t>
      </w:r>
    </w:p>
    <w:p w14:paraId="3A81A18D" w14:textId="77777777" w:rsidR="00361344" w:rsidRDefault="00361344">
      <w:pPr>
        <w:pStyle w:val="Sinespaciado"/>
        <w:widowControl w:val="0"/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</w:p>
    <w:p w14:paraId="1A1F6D46" w14:textId="77777777" w:rsidR="00361344" w:rsidRDefault="00000000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  <w:t xml:space="preserve">EL PRECIO NO INCLUYE </w:t>
      </w:r>
    </w:p>
    <w:p w14:paraId="42AFE21C" w14:textId="77777777" w:rsidR="00361344" w:rsidRDefault="00361344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14:paraId="7082112E" w14:textId="77777777" w:rsidR="00361344" w:rsidRDefault="00000000">
      <w:pPr>
        <w:pStyle w:val="Sinespaciado"/>
        <w:widowControl w:val="0"/>
        <w:numPr>
          <w:ilvl w:val="0"/>
          <w:numId w:val="1"/>
        </w:numPr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>Boleto de avión México – Vancouver – México</w:t>
      </w:r>
    </w:p>
    <w:p w14:paraId="48D9F6B7" w14:textId="77777777" w:rsidR="00361344" w:rsidRDefault="00000000">
      <w:pPr>
        <w:pStyle w:val="Sinespaciado"/>
        <w:widowControl w:val="0"/>
        <w:numPr>
          <w:ilvl w:val="0"/>
          <w:numId w:val="1"/>
        </w:numPr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>Gastos personales, alimentos y bebidas</w:t>
      </w:r>
    </w:p>
    <w:p w14:paraId="6CDA9E9F" w14:textId="77777777" w:rsidR="00361344" w:rsidRDefault="00000000">
      <w:pPr>
        <w:pStyle w:val="Sinespaciado"/>
        <w:widowControl w:val="0"/>
        <w:numPr>
          <w:ilvl w:val="0"/>
          <w:numId w:val="1"/>
        </w:numPr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>Actividades opcionales y/o actividades no mencionadas en el itinerario como “incluye”</w:t>
      </w:r>
    </w:p>
    <w:p w14:paraId="1A04394B" w14:textId="77777777" w:rsidR="00361344" w:rsidRDefault="00000000">
      <w:pPr>
        <w:pStyle w:val="Sinespaciado"/>
        <w:widowControl w:val="0"/>
        <w:numPr>
          <w:ilvl w:val="0"/>
          <w:numId w:val="1"/>
        </w:numPr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>Manejo de equipaje en los aeropuertos</w:t>
      </w:r>
    </w:p>
    <w:p w14:paraId="2F16ABB8" w14:textId="77777777" w:rsidR="00361344" w:rsidRPr="00F17C84" w:rsidRDefault="00000000">
      <w:pPr>
        <w:pStyle w:val="Sinespaciado"/>
        <w:widowControl w:val="0"/>
        <w:numPr>
          <w:ilvl w:val="0"/>
          <w:numId w:val="1"/>
        </w:numPr>
        <w:jc w:val="both"/>
        <w:textAlignment w:val="baseline"/>
        <w:rPr>
          <w:rFonts w:ascii="Arial" w:hAnsi="Arial" w:cs="Arial"/>
          <w:b/>
          <w:bCs/>
          <w:color w:val="C00000"/>
          <w:sz w:val="18"/>
          <w:szCs w:val="18"/>
          <w:lang w:val="es-ES_tradnl" w:eastAsia="es-ES"/>
        </w:rPr>
      </w:pPr>
      <w:r w:rsidRPr="00F17C84">
        <w:rPr>
          <w:rFonts w:ascii="Arial" w:hAnsi="Arial" w:cs="Arial"/>
          <w:b/>
          <w:bCs/>
          <w:color w:val="C00000"/>
          <w:sz w:val="18"/>
          <w:szCs w:val="18"/>
          <w:lang w:val="es-ES_tradnl" w:eastAsia="es-ES"/>
        </w:rPr>
        <w:t xml:space="preserve">Ningún servicio no especificado </w:t>
      </w:r>
    </w:p>
    <w:p w14:paraId="13C67189" w14:textId="77777777" w:rsidR="00361344" w:rsidRDefault="00000000">
      <w:pPr>
        <w:pStyle w:val="Sinespaciado"/>
        <w:widowControl w:val="0"/>
        <w:numPr>
          <w:ilvl w:val="0"/>
          <w:numId w:val="1"/>
        </w:numPr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>Propinas (la propina en Canadá es obligatoria entre un 15% y un 20% dependiendo del establecimiento; Propinas para maleteros en hoteles USD $ 3.00 a $4.00 por pieza, guías y/o conductores USD $ 5.00 a $8.00 por persona y por día)</w:t>
      </w:r>
    </w:p>
    <w:p w14:paraId="3EFE5762" w14:textId="25E0D37D" w:rsidR="00361344" w:rsidRDefault="00000000">
      <w:pPr>
        <w:pStyle w:val="Sinespaciado"/>
        <w:widowControl w:val="0"/>
        <w:numPr>
          <w:ilvl w:val="0"/>
          <w:numId w:val="1"/>
        </w:numPr>
        <w:jc w:val="both"/>
        <w:textAlignment w:val="baseline"/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MX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 xml:space="preserve">Autorización electrónica del Viaje </w:t>
      </w:r>
      <w:proofErr w:type="spellStart"/>
      <w:r>
        <w:rPr>
          <w:rFonts w:ascii="Arial" w:hAnsi="Arial" w:cs="Arial"/>
          <w:b/>
          <w:sz w:val="18"/>
          <w:szCs w:val="18"/>
          <w:lang w:val="es-ES_tradnl" w:eastAsia="es-ES"/>
        </w:rPr>
        <w:t>eTA</w:t>
      </w:r>
      <w:proofErr w:type="spellEnd"/>
      <w:r>
        <w:rPr>
          <w:rFonts w:ascii="Arial" w:hAnsi="Arial" w:cs="Arial"/>
          <w:b/>
          <w:sz w:val="18"/>
          <w:szCs w:val="18"/>
          <w:lang w:val="es-ES_tradnl" w:eastAsia="es-ES"/>
        </w:rPr>
        <w:t xml:space="preserve"> para Canadá</w:t>
      </w:r>
      <w:r>
        <w:rPr>
          <w:rFonts w:ascii="Arial" w:hAnsi="Arial" w:cs="Arial"/>
          <w:sz w:val="18"/>
          <w:szCs w:val="18"/>
          <w:lang w:val="es-ES_tradnl" w:eastAsia="es-ES"/>
        </w:rPr>
        <w:tab/>
      </w:r>
      <w:r w:rsidR="001D551D">
        <w:rPr>
          <w:rFonts w:ascii="Arial" w:hAnsi="Arial" w:cs="Arial"/>
          <w:sz w:val="18"/>
          <w:szCs w:val="18"/>
          <w:lang w:val="es-ES_tradnl" w:eastAsia="es-ES"/>
        </w:rPr>
        <w:t xml:space="preserve">y/o Visa Canadiense. </w:t>
      </w:r>
    </w:p>
    <w:p w14:paraId="4B333FE6" w14:textId="3D9D76D4" w:rsidR="00C83E34" w:rsidRPr="009B32D2" w:rsidRDefault="00000000" w:rsidP="00C83E34">
      <w:pPr>
        <w:pStyle w:val="Sinespaciado"/>
        <w:widowControl w:val="0"/>
        <w:numPr>
          <w:ilvl w:val="0"/>
          <w:numId w:val="1"/>
        </w:numPr>
        <w:jc w:val="both"/>
        <w:textAlignment w:val="baseline"/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MX" w:eastAsia="es-ES"/>
        </w:rPr>
      </w:pPr>
      <w:r>
        <w:rPr>
          <w:rFonts w:ascii="Arial" w:hAnsi="Arial" w:cs="Arial"/>
          <w:b/>
          <w:sz w:val="18"/>
          <w:szCs w:val="18"/>
          <w:lang w:val="es-ES_tradnl" w:eastAsia="es-ES"/>
        </w:rPr>
        <w:t>Requisitos de ingreso COVID</w:t>
      </w:r>
    </w:p>
    <w:p w14:paraId="63B2D11F" w14:textId="77777777" w:rsidR="00C83E34" w:rsidRDefault="00C83E34" w:rsidP="00C83E34">
      <w:pPr>
        <w:spacing w:after="0"/>
        <w:rPr>
          <w:rFonts w:ascii="Arial" w:eastAsia="Arial" w:hAnsi="Arial" w:cs="Arial"/>
          <w:b/>
          <w:color w:val="E36C09"/>
          <w:sz w:val="18"/>
          <w:szCs w:val="18"/>
          <w:u w:val="single"/>
        </w:rPr>
      </w:pPr>
    </w:p>
    <w:p w14:paraId="47F6C821" w14:textId="518A9C9D" w:rsidR="00C83E34" w:rsidRDefault="00C83E34" w:rsidP="00C83E34">
      <w:pPr>
        <w:spacing w:after="0"/>
        <w:rPr>
          <w:rFonts w:ascii="Arial" w:eastAsia="Arial" w:hAnsi="Arial" w:cs="Arial"/>
          <w:b/>
          <w:color w:val="E36C09"/>
          <w:sz w:val="18"/>
          <w:szCs w:val="18"/>
          <w:u w:val="single"/>
        </w:rPr>
      </w:pPr>
      <w:r w:rsidRPr="00C83E34">
        <w:rPr>
          <w:rFonts w:ascii="Arial" w:eastAsia="Arial" w:hAnsi="Arial" w:cs="Arial"/>
          <w:b/>
          <w:color w:val="E36C09"/>
          <w:sz w:val="18"/>
          <w:szCs w:val="18"/>
          <w:u w:val="single"/>
        </w:rPr>
        <w:t>ACTIVIDADES OPCIONALES</w:t>
      </w:r>
      <w:r>
        <w:rPr>
          <w:rFonts w:ascii="Arial" w:eastAsia="Arial" w:hAnsi="Arial" w:cs="Arial"/>
          <w:b/>
          <w:color w:val="E36C09"/>
          <w:sz w:val="18"/>
          <w:szCs w:val="18"/>
          <w:u w:val="single"/>
        </w:rPr>
        <w:t xml:space="preserve"> </w:t>
      </w:r>
      <w:r w:rsidRPr="00C83E34">
        <w:rPr>
          <w:rFonts w:ascii="Arial" w:eastAsia="Arial" w:hAnsi="Arial" w:cs="Arial"/>
          <w:b/>
          <w:color w:val="E36C09"/>
          <w:sz w:val="18"/>
          <w:szCs w:val="18"/>
          <w:u w:val="single"/>
        </w:rPr>
        <w:t>PRECIOS POR PERSONA EN USD:</w:t>
      </w:r>
    </w:p>
    <w:p w14:paraId="41B01AFE" w14:textId="77777777" w:rsidR="00C83E34" w:rsidRPr="00C83E34" w:rsidRDefault="00C83E34" w:rsidP="00C83E34">
      <w:pPr>
        <w:spacing w:after="0"/>
        <w:rPr>
          <w:rFonts w:ascii="Arial" w:eastAsia="Arial" w:hAnsi="Arial" w:cs="Arial"/>
          <w:b/>
          <w:color w:val="E36C09"/>
          <w:sz w:val="18"/>
          <w:szCs w:val="18"/>
          <w:u w:val="single"/>
        </w:rPr>
      </w:pPr>
    </w:p>
    <w:tbl>
      <w:tblPr>
        <w:tblStyle w:val="Tablaconcuadrcula"/>
        <w:tblW w:w="0" w:type="auto"/>
        <w:tblInd w:w="108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8364"/>
        <w:gridCol w:w="1414"/>
      </w:tblGrid>
      <w:tr w:rsidR="00C83E34" w14:paraId="720F9AB3" w14:textId="77777777" w:rsidTr="002B6DEB">
        <w:tc>
          <w:tcPr>
            <w:tcW w:w="8364" w:type="dxa"/>
            <w:shd w:val="clear" w:color="auto" w:fill="C00000"/>
          </w:tcPr>
          <w:p w14:paraId="21B0A03E" w14:textId="053CEFB6" w:rsidR="00C83E34" w:rsidRPr="00C83E34" w:rsidRDefault="00C83E34" w:rsidP="00C83E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  <w:lang w:eastAsia="es-ES"/>
              </w:rPr>
            </w:pPr>
            <w:r w:rsidRPr="00C83E34"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  <w:lang w:eastAsia="es-ES"/>
              </w:rPr>
              <w:t>SERVICIO</w:t>
            </w:r>
          </w:p>
        </w:tc>
        <w:tc>
          <w:tcPr>
            <w:tcW w:w="1414" w:type="dxa"/>
            <w:shd w:val="clear" w:color="auto" w:fill="C00000"/>
          </w:tcPr>
          <w:p w14:paraId="10002EC9" w14:textId="7E22D808" w:rsidR="00C83E34" w:rsidRPr="00C83E34" w:rsidRDefault="00C83E34" w:rsidP="003217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  <w:lang w:eastAsia="es-ES"/>
              </w:rPr>
            </w:pPr>
            <w:r w:rsidRPr="00C83E34">
              <w:rPr>
                <w:rFonts w:ascii="Arial" w:eastAsia="Times New Roman" w:hAnsi="Arial" w:cs="Arial"/>
                <w:b/>
                <w:color w:val="FFFFFF" w:themeColor="background1"/>
                <w:sz w:val="18"/>
                <w:szCs w:val="18"/>
                <w:lang w:eastAsia="es-ES"/>
              </w:rPr>
              <w:t>PRECIO POR PASAJERO</w:t>
            </w:r>
          </w:p>
        </w:tc>
      </w:tr>
      <w:tr w:rsidR="00C83E34" w14:paraId="493E1F39" w14:textId="77777777" w:rsidTr="002B6DEB">
        <w:tc>
          <w:tcPr>
            <w:tcW w:w="8364" w:type="dxa"/>
          </w:tcPr>
          <w:p w14:paraId="5CAA38AB" w14:textId="77777777" w:rsidR="002B6DEB" w:rsidRDefault="009B32D2" w:rsidP="009B32D2">
            <w:pPr>
              <w:tabs>
                <w:tab w:val="left" w:pos="1141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eastAsia="es-ES"/>
              </w:rPr>
            </w:pPr>
            <w:r w:rsidRPr="009B32D2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eastAsia="es-ES"/>
              </w:rPr>
              <w:t xml:space="preserve">Encuentro con Santa Claus en </w:t>
            </w:r>
            <w:proofErr w:type="spellStart"/>
            <w:r w:rsidRPr="009B32D2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eastAsia="es-ES"/>
              </w:rPr>
              <w:t>Grouse</w:t>
            </w:r>
            <w:proofErr w:type="spellEnd"/>
            <w:r w:rsidRPr="009B32D2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eastAsia="es-ES"/>
              </w:rPr>
              <w:t xml:space="preserve"> Mountain</w:t>
            </w:r>
          </w:p>
          <w:p w14:paraId="7D512AB6" w14:textId="3CC1A366" w:rsidR="009B32D2" w:rsidRDefault="009B32D2" w:rsidP="009B32D2">
            <w:pPr>
              <w:tabs>
                <w:tab w:val="left" w:pos="49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eastAsia="es-ES"/>
              </w:rPr>
            </w:pPr>
          </w:p>
          <w:p w14:paraId="63875D94" w14:textId="507FAA4E" w:rsidR="009B32D2" w:rsidRDefault="009B32D2" w:rsidP="009B32D2">
            <w:pPr>
              <w:tabs>
                <w:tab w:val="left" w:pos="1141"/>
              </w:tabs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</w:pPr>
            <w:r w:rsidRPr="009B32D2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Disfruta de una experiencia navideña inolvidable en la cima de </w:t>
            </w:r>
            <w:proofErr w:type="spellStart"/>
            <w:r w:rsidRPr="009B32D2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ES"/>
              </w:rPr>
              <w:t>Grouse</w:t>
            </w:r>
            <w:proofErr w:type="spellEnd"/>
            <w:r w:rsidRPr="009B32D2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Mountain </w:t>
            </w:r>
            <w:r w:rsidRPr="009B32D2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durante la temporada festiva. Este tour especial combina la belleza</w:t>
            </w:r>
            <w:r w:rsidR="00DF47C9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r w:rsidRPr="009B32D2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natural de la montaña con la magia de la Navidad. Ven y vive la magia de la Navidad en </w:t>
            </w:r>
            <w:proofErr w:type="spellStart"/>
            <w:r w:rsidRPr="009B32D2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Grouse</w:t>
            </w:r>
            <w:proofErr w:type="spellEnd"/>
            <w:r w:rsidRPr="009B32D2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Mountain y disfruta todo lo que ofrece la montaña:</w:t>
            </w:r>
          </w:p>
          <w:p w14:paraId="4B5A0045" w14:textId="77777777" w:rsidR="003217CF" w:rsidRPr="009B32D2" w:rsidRDefault="003217CF" w:rsidP="009B32D2">
            <w:pPr>
              <w:tabs>
                <w:tab w:val="left" w:pos="1141"/>
              </w:tabs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</w:pPr>
          </w:p>
          <w:p w14:paraId="40C3D8DC" w14:textId="5B85C190" w:rsidR="009B32D2" w:rsidRPr="009B32D2" w:rsidRDefault="009B32D2" w:rsidP="009B32D2">
            <w:pPr>
              <w:pStyle w:val="Prrafodelista"/>
              <w:numPr>
                <w:ilvl w:val="0"/>
                <w:numId w:val="7"/>
              </w:numPr>
              <w:tabs>
                <w:tab w:val="left" w:pos="1141"/>
              </w:tabs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</w:pPr>
            <w:r w:rsidRPr="009B32D2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ES"/>
              </w:rPr>
              <w:t>Encuentro con Santa Claus en su Taller Mágico</w:t>
            </w:r>
            <w:r w:rsidRPr="009B32D2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: ¿Alguna vez has soñado con charlar con Santa Claus en persona? Ahora es tu oportunidad.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r w:rsidRPr="009B32D2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Únete a nosotros en el taller mágico de Santa y comparte tus deseos navideños mientras disfrutas de la vista panorámica y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r w:rsidRPr="009B32D2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tomarte una foto con él. Santa estará vestido con su icónico traje rojo y estará rodeado de decoraciones festivas. Los niños pueden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r w:rsidRPr="009B32D2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entregar sus cartas a Santa y recibir una respuesta personalizada.</w:t>
            </w:r>
          </w:p>
          <w:p w14:paraId="5DE6C878" w14:textId="3A393BDD" w:rsidR="009B32D2" w:rsidRPr="009B32D2" w:rsidRDefault="009B32D2" w:rsidP="009B32D2">
            <w:pPr>
              <w:pStyle w:val="Prrafodelista"/>
              <w:numPr>
                <w:ilvl w:val="0"/>
                <w:numId w:val="7"/>
              </w:numPr>
              <w:tabs>
                <w:tab w:val="left" w:pos="1141"/>
              </w:tabs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</w:pPr>
            <w:r w:rsidRPr="009B32D2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ES"/>
              </w:rPr>
              <w:t>Visita a los Renos de Santa</w:t>
            </w:r>
            <w:r w:rsidRPr="009B32D2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: Conoce a los renos de Santa, que son parte esencial de la Navidad. Aprende sobre estas majestuosas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r w:rsidRPr="009B32D2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criaturas y su papel en la entrega de regalos. Los renos estarán en un área especialmente decorada para la ocasión.</w:t>
            </w:r>
          </w:p>
          <w:p w14:paraId="60EE8D46" w14:textId="36B95F44" w:rsidR="009B32D2" w:rsidRPr="009B32D2" w:rsidRDefault="009B32D2" w:rsidP="009B32D2">
            <w:pPr>
              <w:pStyle w:val="Prrafodelista"/>
              <w:numPr>
                <w:ilvl w:val="0"/>
                <w:numId w:val="7"/>
              </w:numPr>
              <w:tabs>
                <w:tab w:val="left" w:pos="1141"/>
              </w:tabs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</w:pPr>
            <w:r w:rsidRPr="009B32D2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ES"/>
              </w:rPr>
              <w:t>Patinaje sobre Hielo en la Cima de la Montaña (</w:t>
            </w:r>
            <w:r w:rsidR="003217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opcional - </w:t>
            </w:r>
            <w:r w:rsidRPr="009B32D2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no incluido): </w:t>
            </w:r>
            <w:r w:rsidRPr="009B32D2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Disfruta del patinaje sobre hielo en una pista ubicada en la cima de </w:t>
            </w:r>
            <w:proofErr w:type="spellStart"/>
            <w:r w:rsidRPr="009B32D2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Grouse</w:t>
            </w:r>
            <w:proofErr w:type="spellEnd"/>
            <w:r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r w:rsidRPr="009B32D2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Mountain. La vista panorámica y la sensación de deslizarte sobre hielo rodeado de naturaleza son incomparables.</w:t>
            </w:r>
          </w:p>
          <w:p w14:paraId="57E6E175" w14:textId="46F0A3D9" w:rsidR="009B32D2" w:rsidRPr="009B32D2" w:rsidRDefault="009B32D2" w:rsidP="009B32D2">
            <w:pPr>
              <w:pStyle w:val="Prrafodelista"/>
              <w:numPr>
                <w:ilvl w:val="0"/>
                <w:numId w:val="7"/>
              </w:numPr>
              <w:tabs>
                <w:tab w:val="left" w:pos="1141"/>
              </w:tabs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</w:pPr>
            <w:r w:rsidRPr="009B32D2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ES"/>
              </w:rPr>
              <w:t>Actividades Festivas para Niños</w:t>
            </w:r>
            <w:r w:rsidRPr="009B32D2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: Los más pequeños pueden participar en manualidades navideñas y escribir cartas a Santa en el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proofErr w:type="spellStart"/>
            <w:r w:rsidRPr="009B32D2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whimsical</w:t>
            </w:r>
            <w:proofErr w:type="spellEnd"/>
            <w:r w:rsidRPr="009B32D2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proofErr w:type="spellStart"/>
            <w:r w:rsidRPr="009B32D2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Elf</w:t>
            </w:r>
            <w:proofErr w:type="spellEnd"/>
            <w:r w:rsidRPr="009B32D2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proofErr w:type="spellStart"/>
            <w:r w:rsidRPr="009B32D2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Headquarters</w:t>
            </w:r>
            <w:proofErr w:type="spellEnd"/>
            <w:r w:rsidRPr="009B32D2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.</w:t>
            </w:r>
          </w:p>
          <w:p w14:paraId="4F64385E" w14:textId="2EB49A99" w:rsidR="009B32D2" w:rsidRPr="009B32D2" w:rsidRDefault="009B32D2" w:rsidP="009B32D2">
            <w:pPr>
              <w:pStyle w:val="Prrafodelista"/>
              <w:numPr>
                <w:ilvl w:val="0"/>
                <w:numId w:val="7"/>
              </w:numPr>
              <w:tabs>
                <w:tab w:val="left" w:pos="1141"/>
              </w:tabs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</w:pPr>
            <w:proofErr w:type="spellStart"/>
            <w:r w:rsidRPr="009B32D2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ES"/>
              </w:rPr>
              <w:t>The</w:t>
            </w:r>
            <w:proofErr w:type="spellEnd"/>
            <w:r w:rsidRPr="009B32D2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proofErr w:type="spellStart"/>
            <w:r w:rsidRPr="009B32D2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ES"/>
              </w:rPr>
              <w:t>Theatre</w:t>
            </w:r>
            <w:proofErr w:type="spellEnd"/>
            <w:r w:rsidRPr="009B32D2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in </w:t>
            </w:r>
            <w:proofErr w:type="spellStart"/>
            <w:r w:rsidRPr="009B32D2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ES"/>
              </w:rPr>
              <w:t>the</w:t>
            </w:r>
            <w:proofErr w:type="spellEnd"/>
            <w:r w:rsidRPr="009B32D2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proofErr w:type="spellStart"/>
            <w:r w:rsidRPr="009B32D2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ES"/>
              </w:rPr>
              <w:t>Sky</w:t>
            </w:r>
            <w:proofErr w:type="spellEnd"/>
            <w:r w:rsidRPr="009B32D2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r w:rsidRPr="009B32D2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ofrece proyecciones de películas navideñas.</w:t>
            </w:r>
          </w:p>
          <w:p w14:paraId="106B8743" w14:textId="77777777" w:rsidR="009B32D2" w:rsidRDefault="009B32D2" w:rsidP="009B32D2">
            <w:pPr>
              <w:tabs>
                <w:tab w:val="left" w:pos="1141"/>
              </w:tabs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</w:pPr>
          </w:p>
          <w:p w14:paraId="111B4874" w14:textId="4CBCCCE3" w:rsidR="009B32D2" w:rsidRDefault="009B32D2" w:rsidP="009B32D2">
            <w:pPr>
              <w:tabs>
                <w:tab w:val="left" w:pos="1141"/>
              </w:tabs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</w:pPr>
            <w:r w:rsidRPr="009B32D2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Experimenta la belleza invernal de </w:t>
            </w:r>
            <w:proofErr w:type="spellStart"/>
            <w:r w:rsidRPr="009B32D2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Grouse</w:t>
            </w:r>
            <w:proofErr w:type="spellEnd"/>
            <w:r w:rsidRPr="009B32D2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Mountain mientras se sumergen en el espíritu navideño. Desde el encuentro con Santa hasta el patinaje</w:t>
            </w:r>
            <w:r w:rsidR="003217CF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r w:rsidRPr="009B32D2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sobre hielo, ¡</w:t>
            </w:r>
            <w:proofErr w:type="spellStart"/>
            <w:r w:rsidRPr="009B32D2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Grouse</w:t>
            </w:r>
            <w:proofErr w:type="spellEnd"/>
            <w:r w:rsidRPr="009B32D2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Mountain está llena de sorpresas mágicas para crear recuerdos inolvidables!</w:t>
            </w:r>
          </w:p>
          <w:p w14:paraId="56030CA1" w14:textId="77777777" w:rsidR="003217CF" w:rsidRPr="009B32D2" w:rsidRDefault="003217CF" w:rsidP="009B32D2">
            <w:pPr>
              <w:tabs>
                <w:tab w:val="left" w:pos="1141"/>
              </w:tabs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</w:pPr>
          </w:p>
          <w:p w14:paraId="79B5C77E" w14:textId="7AF5CBCC" w:rsidR="009B32D2" w:rsidRDefault="003217CF" w:rsidP="009B32D2">
            <w:pPr>
              <w:tabs>
                <w:tab w:val="left" w:pos="1141"/>
              </w:tabs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</w:pPr>
            <w:r w:rsidRPr="003217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ES"/>
              </w:rPr>
              <w:t>Duración</w:t>
            </w:r>
            <w:r w:rsidRPr="003217CF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: 5 horas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aprox</w:t>
            </w:r>
            <w:r w:rsidR="006D2920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. </w:t>
            </w:r>
          </w:p>
          <w:p w14:paraId="45E184F1" w14:textId="77777777" w:rsidR="003217CF" w:rsidRDefault="003217CF" w:rsidP="009B32D2">
            <w:pPr>
              <w:tabs>
                <w:tab w:val="left" w:pos="1141"/>
              </w:tabs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ES"/>
              </w:rPr>
              <w:t>I</w:t>
            </w:r>
            <w:r w:rsidRPr="003217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dioma: </w:t>
            </w:r>
            <w:r w:rsidRPr="003217CF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español</w:t>
            </w:r>
          </w:p>
          <w:p w14:paraId="3CB67714" w14:textId="77777777" w:rsidR="003217CF" w:rsidRDefault="003217CF" w:rsidP="009B32D2">
            <w:pPr>
              <w:tabs>
                <w:tab w:val="left" w:pos="1141"/>
              </w:tabs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ES"/>
              </w:rPr>
              <w:t>Punto de r</w:t>
            </w:r>
            <w:r w:rsidRPr="002B6DE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ecogida: </w:t>
            </w:r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Hoteles </w:t>
            </w:r>
            <w:proofErr w:type="spellStart"/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Downtown</w:t>
            </w:r>
            <w:proofErr w:type="spellEnd"/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Vancouver</w:t>
            </w:r>
          </w:p>
          <w:p w14:paraId="5BAEC262" w14:textId="49468DC7" w:rsidR="003217CF" w:rsidRPr="003217CF" w:rsidRDefault="003217CF" w:rsidP="009B32D2">
            <w:pPr>
              <w:tabs>
                <w:tab w:val="left" w:pos="1141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C00000"/>
                <w:sz w:val="18"/>
                <w:szCs w:val="18"/>
                <w:lang w:val="es-MX" w:eastAsia="es-ES"/>
              </w:rPr>
            </w:pPr>
            <w:r w:rsidRPr="003217CF">
              <w:rPr>
                <w:rFonts w:ascii="Arial" w:eastAsia="Times New Roman" w:hAnsi="Arial" w:cs="Arial"/>
                <w:b/>
                <w:color w:val="C00000"/>
                <w:sz w:val="18"/>
                <w:szCs w:val="18"/>
                <w:lang w:val="es-MX" w:eastAsia="es-ES"/>
              </w:rPr>
              <w:t>Fechas y días de operación: CONSULTAR CON NUESTRO EQUIPO DE RESERVAS</w:t>
            </w:r>
          </w:p>
        </w:tc>
        <w:tc>
          <w:tcPr>
            <w:tcW w:w="1414" w:type="dxa"/>
          </w:tcPr>
          <w:p w14:paraId="5A63FF18" w14:textId="65A62412" w:rsidR="00C83E34" w:rsidRPr="002B6DEB" w:rsidRDefault="002B6DEB" w:rsidP="003217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eastAsia="es-ES"/>
              </w:rPr>
            </w:pPr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eastAsia="es-ES"/>
              </w:rPr>
              <w:t>222 USD</w:t>
            </w:r>
          </w:p>
        </w:tc>
      </w:tr>
      <w:tr w:rsidR="002B6DEB" w:rsidRPr="002B6DEB" w14:paraId="678CC9B3" w14:textId="77777777" w:rsidTr="002B6DEB">
        <w:tc>
          <w:tcPr>
            <w:tcW w:w="8364" w:type="dxa"/>
          </w:tcPr>
          <w:p w14:paraId="5868B603" w14:textId="3273D912" w:rsidR="002B6DEB" w:rsidRPr="002B6DEB" w:rsidRDefault="002B6DEB" w:rsidP="002B6DEB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eastAsia="es-ES"/>
              </w:rPr>
            </w:pPr>
            <w:r w:rsidRPr="002B6DEB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eastAsia="es-ES"/>
              </w:rPr>
              <w:t xml:space="preserve">La Magia Navideña de </w:t>
            </w:r>
            <w:proofErr w:type="spellStart"/>
            <w:r w:rsidRPr="002B6DEB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eastAsia="es-ES"/>
              </w:rPr>
              <w:t>Burnaby</w:t>
            </w:r>
            <w:proofErr w:type="spellEnd"/>
            <w:r w:rsidRPr="002B6DEB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eastAsia="es-ES"/>
              </w:rPr>
              <w:t xml:space="preserve"> &amp; Vancouver</w:t>
            </w:r>
          </w:p>
          <w:p w14:paraId="478F5A1F" w14:textId="77777777" w:rsidR="002B6DEB" w:rsidRDefault="002B6DEB" w:rsidP="002B6DEB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eastAsia="es-ES"/>
              </w:rPr>
            </w:pPr>
          </w:p>
          <w:p w14:paraId="441B6A54" w14:textId="77777777" w:rsidR="002B6DEB" w:rsidRPr="002B6DEB" w:rsidRDefault="002B6DEB" w:rsidP="002B6DEB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</w:pPr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Nuestro recorrido especial nos llevará a dos lugares encantadores:</w:t>
            </w:r>
          </w:p>
          <w:p w14:paraId="08ABE89F" w14:textId="2D06BA7F" w:rsidR="002B6DEB" w:rsidRPr="002B6DEB" w:rsidRDefault="002B6DEB" w:rsidP="002B6DEB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</w:pPr>
            <w:proofErr w:type="spellStart"/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Burnaby</w:t>
            </w:r>
            <w:proofErr w:type="spellEnd"/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proofErr w:type="spellStart"/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Village</w:t>
            </w:r>
            <w:proofErr w:type="spellEnd"/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proofErr w:type="spellStart"/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Museum</w:t>
            </w:r>
            <w:proofErr w:type="spellEnd"/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y </w:t>
            </w:r>
            <w:proofErr w:type="spellStart"/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VanDusen</w:t>
            </w:r>
            <w:proofErr w:type="spellEnd"/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proofErr w:type="spellStart"/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Botanical</w:t>
            </w:r>
            <w:proofErr w:type="spellEnd"/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Garden. Acompáñennos mientras descubrimos los secretos y maravillas de estos tesoros en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la Columbia Británica.</w:t>
            </w:r>
          </w:p>
          <w:p w14:paraId="541D0DFB" w14:textId="3B5C2BD5" w:rsidR="002B6DEB" w:rsidRPr="002B6DEB" w:rsidRDefault="002B6DEB" w:rsidP="002B6DEB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</w:pPr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Bienvenidos a </w:t>
            </w:r>
            <w:proofErr w:type="spellStart"/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Burnaby</w:t>
            </w:r>
            <w:proofErr w:type="spellEnd"/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proofErr w:type="spellStart"/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Village</w:t>
            </w:r>
            <w:proofErr w:type="spellEnd"/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proofErr w:type="spellStart"/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Museum</w:t>
            </w:r>
            <w:proofErr w:type="spellEnd"/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, un lugar donde el pasado cobra vida y la magia de la Navidad se entrelaza con la historia. Una experiencia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mágica que combina la historia, la tradición y la alegría de la Navidad. Prepárense para un viaje en el tiempo mientras exploramos los encantadores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rincones de este museo al aire libre.</w:t>
            </w:r>
          </w:p>
          <w:p w14:paraId="0BEABD37" w14:textId="3A20B18A" w:rsidR="002B6DEB" w:rsidRPr="002B6DEB" w:rsidRDefault="002B6DEB" w:rsidP="002B6DEB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</w:pPr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Al entrar al museo, serán recibidos por un deslumbrante espectáculo de luces. Los edificios históricos están adornados con guirnaldas, faroles y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decoraciones al estilo victoriano. Cada rincón emana la calidez y el espíritu navideño. A medida que pasean por las calles empedradas, encontrarán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artistas callejeros, músicos y actores que interpretan personajes de época. Desde cuentacuentos hasta coros navideños, el entretenimiento en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vivo es una parte esencial de la experiencia. No pueden perderse un paseo en el antiguo carrusel de madera (opcional - no incluido). Sus coloridos caballos y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la música nostálgica los transportará a una época pasada. ¡Los niños y los adultos por igual disfrutarán de este clásico paseo! ¿Necesitan recargar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energías? </w:t>
            </w:r>
            <w:proofErr w:type="spellStart"/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Mai’s</w:t>
            </w:r>
            <w:proofErr w:type="spellEnd"/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proofErr w:type="spellStart"/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Cafe</w:t>
            </w:r>
            <w:proofErr w:type="spellEnd"/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ofrece deliciosos bocadillos, bebidas calientes y postres. Tómense un descanso y disfruten de la atmósfera acogedora.</w:t>
            </w:r>
          </w:p>
          <w:p w14:paraId="3A48C150" w14:textId="45018ECB" w:rsidR="002B6DEB" w:rsidRPr="002B6DEB" w:rsidRDefault="002B6DEB" w:rsidP="002B6DEB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</w:pPr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Continuaremos nuestro camino a </w:t>
            </w:r>
            <w:proofErr w:type="spellStart"/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VanDusen</w:t>
            </w:r>
            <w:proofErr w:type="spellEnd"/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proofErr w:type="spellStart"/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Botanical</w:t>
            </w:r>
            <w:proofErr w:type="spellEnd"/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Garden, un oasis en medio de la ciudad de Vancouver que se transforma cada invierno en un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maravilloso mundo navideño durante el Festival de Luces.</w:t>
            </w:r>
          </w:p>
          <w:p w14:paraId="142CF28E" w14:textId="77777777" w:rsidR="002B6DEB" w:rsidRPr="002B6DEB" w:rsidRDefault="002B6DEB" w:rsidP="002B6DEB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</w:pPr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Aquí, más de un millón de luces brillantes adornan los jardines, los árboles, los arbustos y las áreas de exhibición, creando un espectáculo impresionante.</w:t>
            </w:r>
          </w:p>
          <w:p w14:paraId="18972637" w14:textId="4132D86D" w:rsidR="002B6DEB" w:rsidRPr="002B6DEB" w:rsidRDefault="002B6DEB" w:rsidP="002B6DEB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</w:pPr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Este evento anual ha sido elogiado como uno de los mejores festivales de luces del mundo. Los 15 acres del jardín se llenan de árboles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centelleantes y espectáculos de luces que ocurren cada media hora. El espectáculo de luces en el lago Livingstone es simplemente deslumbrante.</w:t>
            </w:r>
          </w:p>
          <w:p w14:paraId="0748A576" w14:textId="7EBD78CA" w:rsidR="002B6DEB" w:rsidRDefault="002B6DEB" w:rsidP="002B6DEB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</w:pPr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Las luces danzan al ritmo de la música, creando una experiencia mágica para los visitantes. Las luces y las decoraciones están inspiradas en los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colores vibrantes y las plantas y animales únicos de Great Bear </w:t>
            </w:r>
            <w:proofErr w:type="spellStart"/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Rainforest</w:t>
            </w:r>
            <w:proofErr w:type="spellEnd"/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(2024) en la región de Columbia Británica. Observen cómo la naturaleza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</w:t>
            </w:r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cobra vida a través de la iluminación festiva. Disfruten de deliciosos bocadillos y bebidas calientes mientras pasean por el jardín.</w:t>
            </w:r>
          </w:p>
          <w:p w14:paraId="6F7866E2" w14:textId="77777777" w:rsidR="002B6DEB" w:rsidRDefault="002B6DEB" w:rsidP="002B6DE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</w:pPr>
          </w:p>
          <w:p w14:paraId="17E79FC2" w14:textId="77777777" w:rsidR="002B6DEB" w:rsidRDefault="002B6DEB" w:rsidP="002B6DE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</w:pPr>
            <w:r w:rsidRPr="002B6DE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ES"/>
              </w:rPr>
              <w:t>Duración</w:t>
            </w:r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: 5.5 horas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aprox. </w:t>
            </w:r>
          </w:p>
          <w:p w14:paraId="2222BC9D" w14:textId="77777777" w:rsidR="002B6DEB" w:rsidRDefault="002B6DEB" w:rsidP="002B6DE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</w:pPr>
            <w:r w:rsidRPr="002B6DE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idioma: </w:t>
            </w:r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español</w:t>
            </w:r>
          </w:p>
          <w:p w14:paraId="5547B5E5" w14:textId="77777777" w:rsidR="002B6DEB" w:rsidRDefault="002B6DEB" w:rsidP="002B6DE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ES"/>
              </w:rPr>
              <w:t>Punto de r</w:t>
            </w:r>
            <w:r w:rsidRPr="002B6DE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ecogida: </w:t>
            </w:r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Hoteles </w:t>
            </w:r>
            <w:proofErr w:type="spellStart"/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>Downtown</w:t>
            </w:r>
            <w:proofErr w:type="spellEnd"/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es-MX" w:eastAsia="es-ES"/>
              </w:rPr>
              <w:t xml:space="preserve"> Vancouver</w:t>
            </w:r>
          </w:p>
          <w:p w14:paraId="03EFA86C" w14:textId="77777777" w:rsidR="002B6DEB" w:rsidRDefault="002B6DEB" w:rsidP="002B6DE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C00000"/>
                <w:sz w:val="18"/>
                <w:szCs w:val="18"/>
                <w:lang w:val="es-MX" w:eastAsia="es-ES"/>
              </w:rPr>
            </w:pPr>
            <w:r w:rsidRPr="002B6DEB">
              <w:rPr>
                <w:rFonts w:ascii="Arial" w:eastAsia="Times New Roman" w:hAnsi="Arial" w:cs="Arial"/>
                <w:b/>
                <w:bCs/>
                <w:color w:val="C00000"/>
                <w:sz w:val="18"/>
                <w:szCs w:val="18"/>
                <w:lang w:val="es-MX" w:eastAsia="es-ES"/>
              </w:rPr>
              <w:t xml:space="preserve">IMPORTANTE: </w:t>
            </w:r>
            <w:r w:rsidR="00DF47C9">
              <w:rPr>
                <w:rFonts w:ascii="Arial" w:eastAsia="Times New Roman" w:hAnsi="Arial" w:cs="Arial"/>
                <w:b/>
                <w:bCs/>
                <w:color w:val="C00000"/>
                <w:sz w:val="18"/>
                <w:szCs w:val="18"/>
                <w:lang w:val="es-MX" w:eastAsia="es-ES"/>
              </w:rPr>
              <w:t xml:space="preserve">El tour </w:t>
            </w:r>
            <w:r w:rsidRPr="002B6DEB">
              <w:rPr>
                <w:rFonts w:ascii="Arial" w:eastAsia="Times New Roman" w:hAnsi="Arial" w:cs="Arial"/>
                <w:b/>
                <w:bCs/>
                <w:color w:val="C00000"/>
                <w:sz w:val="18"/>
                <w:szCs w:val="18"/>
                <w:lang w:val="es-MX" w:eastAsia="es-ES"/>
              </w:rPr>
              <w:t>No opera 24, 25, 31 de diciembre</w:t>
            </w:r>
            <w:r w:rsidR="00BC4392">
              <w:rPr>
                <w:rFonts w:ascii="Arial" w:eastAsia="Times New Roman" w:hAnsi="Arial" w:cs="Arial"/>
                <w:b/>
                <w:bCs/>
                <w:color w:val="C00000"/>
                <w:sz w:val="18"/>
                <w:szCs w:val="18"/>
                <w:lang w:val="es-MX" w:eastAsia="es-ES"/>
              </w:rPr>
              <w:t xml:space="preserve"> del 2025</w:t>
            </w:r>
            <w:r w:rsidRPr="002B6DEB">
              <w:rPr>
                <w:rFonts w:ascii="Arial" w:eastAsia="Times New Roman" w:hAnsi="Arial" w:cs="Arial"/>
                <w:b/>
                <w:bCs/>
                <w:color w:val="C00000"/>
                <w:sz w:val="18"/>
                <w:szCs w:val="18"/>
                <w:lang w:val="es-MX" w:eastAsia="es-ES"/>
              </w:rPr>
              <w:t xml:space="preserve"> y 1 de enero</w:t>
            </w:r>
            <w:r w:rsidR="00BC4392">
              <w:rPr>
                <w:rFonts w:ascii="Arial" w:eastAsia="Times New Roman" w:hAnsi="Arial" w:cs="Arial"/>
                <w:b/>
                <w:bCs/>
                <w:color w:val="C00000"/>
                <w:sz w:val="18"/>
                <w:szCs w:val="18"/>
                <w:lang w:val="es-MX" w:eastAsia="es-ES"/>
              </w:rPr>
              <w:t xml:space="preserve"> del 2026</w:t>
            </w:r>
            <w:r w:rsidRPr="002B6DEB">
              <w:rPr>
                <w:rFonts w:ascii="Arial" w:eastAsia="Times New Roman" w:hAnsi="Arial" w:cs="Arial"/>
                <w:b/>
                <w:bCs/>
                <w:color w:val="C00000"/>
                <w:sz w:val="18"/>
                <w:szCs w:val="18"/>
                <w:lang w:val="es-MX" w:eastAsia="es-ES"/>
              </w:rPr>
              <w:t>.</w:t>
            </w:r>
          </w:p>
          <w:p w14:paraId="6F40AFEF" w14:textId="1C1CF98C" w:rsidR="006D2920" w:rsidRPr="002B6DEB" w:rsidRDefault="006D2920" w:rsidP="002B6DE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C00000"/>
                <w:sz w:val="18"/>
                <w:szCs w:val="18"/>
                <w:lang w:val="es-MX" w:eastAsia="es-ES"/>
              </w:rPr>
            </w:pPr>
            <w:r w:rsidRPr="003217CF">
              <w:rPr>
                <w:rFonts w:ascii="Arial" w:eastAsia="Times New Roman" w:hAnsi="Arial" w:cs="Arial"/>
                <w:b/>
                <w:color w:val="C00000"/>
                <w:sz w:val="18"/>
                <w:szCs w:val="18"/>
                <w:lang w:val="es-MX" w:eastAsia="es-ES"/>
              </w:rPr>
              <w:t>Fechas y días de operación: CONSULTAR CON NUESTRO EQUIPO DE RESERVAS</w:t>
            </w:r>
          </w:p>
        </w:tc>
        <w:tc>
          <w:tcPr>
            <w:tcW w:w="1414" w:type="dxa"/>
          </w:tcPr>
          <w:p w14:paraId="1FAA690D" w14:textId="32B9F0E6" w:rsidR="002B6DEB" w:rsidRPr="002B6DEB" w:rsidRDefault="002B6DEB" w:rsidP="003217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fr-FR" w:eastAsia="es-ES"/>
              </w:rPr>
            </w:pPr>
            <w:r w:rsidRPr="002B6DEB">
              <w:rPr>
                <w:rFonts w:ascii="Arial" w:eastAsia="Times New Roman" w:hAnsi="Arial" w:cs="Arial"/>
                <w:bCs/>
                <w:color w:val="000000" w:themeColor="text1"/>
                <w:sz w:val="18"/>
                <w:szCs w:val="18"/>
                <w:lang w:val="fr-FR" w:eastAsia="es-ES"/>
              </w:rPr>
              <w:lastRenderedPageBreak/>
              <w:t>162 USD</w:t>
            </w:r>
          </w:p>
        </w:tc>
      </w:tr>
    </w:tbl>
    <w:p w14:paraId="2C625741" w14:textId="77777777" w:rsidR="00361344" w:rsidRPr="002B6DEB" w:rsidRDefault="00361344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fr-FR" w:eastAsia="es-ES"/>
        </w:rPr>
      </w:pPr>
    </w:p>
    <w:p w14:paraId="53BA25CA" w14:textId="77777777" w:rsidR="00361344" w:rsidRPr="002B6DEB" w:rsidRDefault="00361344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fr-FR" w:eastAsia="es-ES"/>
        </w:rPr>
      </w:pPr>
    </w:p>
    <w:p w14:paraId="274893AC" w14:textId="77777777" w:rsidR="00361344" w:rsidRDefault="00000000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  <w:t>NOTAS IMPORTANTES:</w:t>
      </w:r>
    </w:p>
    <w:p w14:paraId="2655E66F" w14:textId="77777777" w:rsidR="00361344" w:rsidRDefault="00000000">
      <w:pPr>
        <w:pStyle w:val="Sinespaciado"/>
        <w:widowControl w:val="0"/>
        <w:numPr>
          <w:ilvl w:val="0"/>
          <w:numId w:val="2"/>
        </w:numPr>
        <w:jc w:val="both"/>
        <w:textAlignment w:val="baseline"/>
        <w:rPr>
          <w:rFonts w:ascii="Arial" w:hAnsi="Arial" w:cs="Arial"/>
          <w:color w:val="000000"/>
          <w:sz w:val="18"/>
          <w:szCs w:val="18"/>
          <w:lang w:val="es-ES_tradnl" w:eastAsia="es-ES"/>
        </w:rPr>
      </w:pPr>
      <w:r>
        <w:rPr>
          <w:rFonts w:ascii="Arial" w:hAnsi="Arial" w:cs="Arial"/>
          <w:color w:val="000000"/>
          <w:sz w:val="18"/>
          <w:szCs w:val="18"/>
          <w:lang w:val="es-ES_tradnl" w:eastAsia="es-ES"/>
        </w:rPr>
        <w:t>Tarifas expresadas en dólares americanos pagaderos en moneda nacional al tipo de cambio del día de su pago indicado por Tourmundial, sujetas a cambios sin previo aviso y a disponibilidad al momento de reservar.</w:t>
      </w:r>
    </w:p>
    <w:p w14:paraId="4875E599" w14:textId="77777777" w:rsidR="00361344" w:rsidRDefault="00000000">
      <w:pPr>
        <w:pStyle w:val="Sinespaciado"/>
        <w:widowControl w:val="0"/>
        <w:numPr>
          <w:ilvl w:val="0"/>
          <w:numId w:val="2"/>
        </w:numPr>
        <w:jc w:val="both"/>
        <w:textAlignment w:val="baseline"/>
        <w:rPr>
          <w:rFonts w:ascii="Arial" w:hAnsi="Arial" w:cs="Arial"/>
          <w:color w:val="000000"/>
          <w:sz w:val="18"/>
          <w:szCs w:val="18"/>
          <w:lang w:val="es-ES_tradnl" w:eastAsia="es-ES"/>
        </w:rPr>
      </w:pPr>
      <w:r>
        <w:rPr>
          <w:rFonts w:ascii="Arial" w:hAnsi="Arial" w:cs="Arial"/>
          <w:color w:val="000000"/>
          <w:sz w:val="18"/>
          <w:szCs w:val="18"/>
          <w:lang w:val="es-ES_tradnl" w:eastAsia="es-ES"/>
        </w:rPr>
        <w:t>Es responsabilidad del pasajero proveerse de los pasaportes o documentos de migración requeridos por las autoridades de los Estados Unidos Mexicanos y de los países de destino o de tránsito, tales como visas, permisos sanitarios, permisos notariados para menores viajando solos o con un tutor, etc. Tourmundial brindará asesoría y apoyo para la gestión de todos los documentos necesarios.</w:t>
      </w:r>
    </w:p>
    <w:p w14:paraId="6DF5FE0A" w14:textId="77777777" w:rsidR="00361344" w:rsidRDefault="00000000">
      <w:pPr>
        <w:pStyle w:val="Sinespaciado"/>
        <w:widowControl w:val="0"/>
        <w:numPr>
          <w:ilvl w:val="0"/>
          <w:numId w:val="2"/>
        </w:numPr>
        <w:jc w:val="both"/>
        <w:textAlignment w:val="baseline"/>
        <w:rPr>
          <w:rFonts w:ascii="Arial" w:hAnsi="Arial" w:cs="Arial"/>
          <w:color w:val="000000"/>
          <w:sz w:val="18"/>
          <w:szCs w:val="18"/>
          <w:lang w:val="es-ES_tradnl" w:eastAsia="es-ES"/>
        </w:rPr>
      </w:pPr>
      <w:r>
        <w:rPr>
          <w:rFonts w:ascii="Arial" w:hAnsi="Arial" w:cs="Arial"/>
          <w:color w:val="000000"/>
          <w:sz w:val="18"/>
          <w:szCs w:val="18"/>
          <w:lang w:val="es-ES_tradnl" w:eastAsia="es-ES"/>
        </w:rPr>
        <w:t>La vigencia del pasaporte debe tener mínimo seis meses a partir de la fecha del inicio de su viaje.</w:t>
      </w:r>
    </w:p>
    <w:p w14:paraId="209258E4" w14:textId="77777777" w:rsidR="000253D7" w:rsidRPr="000253D7" w:rsidRDefault="000253D7" w:rsidP="000253D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18"/>
          <w:szCs w:val="18"/>
          <w:lang w:val="es-ES_tradnl" w:eastAsia="es-ES"/>
        </w:rPr>
      </w:pPr>
      <w:r w:rsidRPr="000253D7">
        <w:rPr>
          <w:rFonts w:ascii="Arial" w:hAnsi="Arial" w:cs="Arial"/>
          <w:bCs/>
          <w:sz w:val="18"/>
          <w:szCs w:val="18"/>
          <w:lang w:val="es-ES_tradnl" w:eastAsia="es-ES"/>
        </w:rPr>
        <w:t>Las personas mexicanas deberán contar con una visa canadiense o una Autorización Electrónica de Viaje (</w:t>
      </w:r>
      <w:proofErr w:type="spellStart"/>
      <w:r w:rsidRPr="000253D7">
        <w:rPr>
          <w:rFonts w:ascii="Arial" w:hAnsi="Arial" w:cs="Arial"/>
          <w:bCs/>
          <w:sz w:val="18"/>
          <w:szCs w:val="18"/>
          <w:lang w:val="es-ES_tradnl" w:eastAsia="es-ES"/>
        </w:rPr>
        <w:t>eTA</w:t>
      </w:r>
      <w:proofErr w:type="spellEnd"/>
      <w:r w:rsidRPr="000253D7">
        <w:rPr>
          <w:rFonts w:ascii="Arial" w:hAnsi="Arial" w:cs="Arial"/>
          <w:bCs/>
          <w:sz w:val="18"/>
          <w:szCs w:val="18"/>
          <w:lang w:val="es-ES_tradnl" w:eastAsia="es-ES"/>
        </w:rPr>
        <w:t>) válida y vigente al momento del viaje</w:t>
      </w:r>
      <w:r w:rsidRPr="000253D7">
        <w:rPr>
          <w:rFonts w:ascii="Arial" w:hAnsi="Arial" w:cs="Arial"/>
          <w:sz w:val="18"/>
          <w:szCs w:val="18"/>
          <w:lang w:eastAsia="es-ES"/>
        </w:rPr>
        <w:t xml:space="preserve">. </w:t>
      </w:r>
    </w:p>
    <w:p w14:paraId="111FAF36" w14:textId="21CE036A" w:rsidR="00361344" w:rsidRPr="000253D7" w:rsidRDefault="000253D7" w:rsidP="000253D7">
      <w:pPr>
        <w:pStyle w:val="Prrafodelista"/>
        <w:jc w:val="both"/>
        <w:rPr>
          <w:rFonts w:ascii="Arial" w:hAnsi="Arial" w:cs="Arial"/>
          <w:b/>
          <w:sz w:val="18"/>
          <w:szCs w:val="18"/>
          <w:lang w:val="es-ES_tradnl" w:eastAsia="es-ES"/>
        </w:rPr>
      </w:pPr>
      <w:proofErr w:type="spellStart"/>
      <w:r>
        <w:rPr>
          <w:rFonts w:ascii="Arial" w:hAnsi="Arial" w:cs="Arial"/>
          <w:sz w:val="18"/>
          <w:szCs w:val="18"/>
          <w:lang w:eastAsia="es-ES"/>
        </w:rPr>
        <w:t>eTA</w:t>
      </w:r>
      <w:proofErr w:type="spellEnd"/>
      <w:r>
        <w:rPr>
          <w:rFonts w:ascii="Arial" w:hAnsi="Arial" w:cs="Arial"/>
          <w:sz w:val="18"/>
          <w:szCs w:val="18"/>
          <w:lang w:eastAsia="es-ES"/>
        </w:rPr>
        <w:t>: P</w:t>
      </w:r>
      <w:r w:rsidRPr="000253D7">
        <w:rPr>
          <w:rFonts w:ascii="Arial" w:hAnsi="Arial" w:cs="Arial"/>
          <w:sz w:val="18"/>
          <w:szCs w:val="18"/>
          <w:lang w:eastAsia="es-ES"/>
        </w:rPr>
        <w:t xml:space="preserve">ermiso </w:t>
      </w:r>
      <w:r>
        <w:rPr>
          <w:rFonts w:ascii="Arial" w:hAnsi="Arial" w:cs="Arial"/>
          <w:sz w:val="18"/>
          <w:szCs w:val="18"/>
          <w:lang w:eastAsia="es-ES"/>
        </w:rPr>
        <w:t xml:space="preserve">que </w:t>
      </w:r>
      <w:r w:rsidRPr="000253D7">
        <w:rPr>
          <w:rFonts w:ascii="Arial" w:hAnsi="Arial" w:cs="Arial"/>
          <w:sz w:val="18"/>
          <w:szCs w:val="18"/>
          <w:lang w:eastAsia="es-ES"/>
        </w:rPr>
        <w:t>se tramita vía electrónica o en las sedes de la Embajada de Canadá en México, y es válida durante cinco años o hasta que el pasaporte finalice su vigencia, lo que suceda primero; y tiene un costo de 7 dólares canadienses (aprox.).</w:t>
      </w:r>
    </w:p>
    <w:p w14:paraId="27443487" w14:textId="7A14A632" w:rsidR="000253D7" w:rsidRDefault="000253D7" w:rsidP="000253D7">
      <w:pPr>
        <w:pStyle w:val="Prrafodelista"/>
        <w:jc w:val="both"/>
        <w:rPr>
          <w:rFonts w:ascii="Arial" w:hAnsi="Arial" w:cs="Arial"/>
          <w:bCs/>
          <w:sz w:val="18"/>
          <w:szCs w:val="18"/>
          <w:lang w:val="es-MX" w:eastAsia="es-ES"/>
        </w:rPr>
      </w:pPr>
      <w:r w:rsidRPr="000253D7">
        <w:rPr>
          <w:rFonts w:ascii="Arial" w:hAnsi="Arial" w:cs="Arial"/>
          <w:bCs/>
          <w:sz w:val="18"/>
          <w:szCs w:val="18"/>
          <w:lang w:val="es-MX" w:eastAsia="es-ES"/>
        </w:rPr>
        <w:t xml:space="preserve">Visa de visitante: </w:t>
      </w:r>
      <w:r>
        <w:rPr>
          <w:rFonts w:ascii="Arial" w:hAnsi="Arial" w:cs="Arial"/>
          <w:bCs/>
          <w:sz w:val="18"/>
          <w:szCs w:val="18"/>
          <w:lang w:val="es-MX" w:eastAsia="es-ES"/>
        </w:rPr>
        <w:t xml:space="preserve">Es un </w:t>
      </w:r>
      <w:r w:rsidRPr="000253D7">
        <w:rPr>
          <w:rFonts w:ascii="Arial" w:hAnsi="Arial" w:cs="Arial"/>
          <w:bCs/>
          <w:sz w:val="18"/>
          <w:szCs w:val="18"/>
          <w:lang w:val="es-MX" w:eastAsia="es-ES"/>
        </w:rPr>
        <w:t>documento oficial que colocamos en su pasaporte y que demuestra que usted cumple los requisitos para viajar a Canadá.</w:t>
      </w:r>
      <w:r>
        <w:rPr>
          <w:rFonts w:ascii="Arial" w:hAnsi="Arial" w:cs="Arial"/>
          <w:bCs/>
          <w:sz w:val="18"/>
          <w:szCs w:val="18"/>
          <w:lang w:val="es-MX" w:eastAsia="es-ES"/>
        </w:rPr>
        <w:t xml:space="preserve"> </w:t>
      </w:r>
      <w:r w:rsidRPr="000253D7">
        <w:rPr>
          <w:rFonts w:ascii="Arial" w:hAnsi="Arial" w:cs="Arial"/>
          <w:bCs/>
          <w:sz w:val="18"/>
          <w:szCs w:val="18"/>
          <w:lang w:val="es-MX" w:eastAsia="es-ES"/>
        </w:rPr>
        <w:t>La visa de visitante cuesta $100</w:t>
      </w:r>
      <w:r>
        <w:rPr>
          <w:rFonts w:ascii="Arial" w:hAnsi="Arial" w:cs="Arial"/>
          <w:bCs/>
          <w:sz w:val="18"/>
          <w:szCs w:val="18"/>
          <w:lang w:val="es-MX" w:eastAsia="es-ES"/>
        </w:rPr>
        <w:t xml:space="preserve"> (aprox.)</w:t>
      </w:r>
      <w:r w:rsidRPr="000253D7">
        <w:rPr>
          <w:rFonts w:ascii="Arial" w:hAnsi="Arial" w:cs="Arial"/>
          <w:bCs/>
          <w:sz w:val="18"/>
          <w:szCs w:val="18"/>
          <w:lang w:val="es-MX" w:eastAsia="es-ES"/>
        </w:rPr>
        <w:t xml:space="preserve"> dólares canadienses; sin embargo, es posible que deba pagar otros gastos, tales como la tasa por recopilación de datos biométricos (huellas digitales y fotografía)</w:t>
      </w:r>
      <w:r>
        <w:rPr>
          <w:rFonts w:ascii="Arial" w:hAnsi="Arial" w:cs="Arial"/>
          <w:bCs/>
          <w:sz w:val="18"/>
          <w:szCs w:val="18"/>
          <w:lang w:val="es-MX" w:eastAsia="es-ES"/>
        </w:rPr>
        <w:t xml:space="preserve">. </w:t>
      </w:r>
      <w:r w:rsidRPr="000253D7">
        <w:rPr>
          <w:rFonts w:ascii="Arial" w:hAnsi="Arial" w:cs="Arial"/>
          <w:bCs/>
          <w:sz w:val="18"/>
          <w:szCs w:val="18"/>
          <w:lang w:val="es-MX" w:eastAsia="es-ES"/>
        </w:rPr>
        <w:t>La mayoría de las visas de visitante que emite el Canadá son visas para entradas múltiples y tienen una validez de hasta 10 años.</w:t>
      </w:r>
    </w:p>
    <w:p w14:paraId="2B5CB3DC" w14:textId="0D8A8C47" w:rsidR="000253D7" w:rsidRPr="000253D7" w:rsidRDefault="000253D7" w:rsidP="000253D7">
      <w:pPr>
        <w:pStyle w:val="Prrafodelista"/>
        <w:rPr>
          <w:rFonts w:ascii="Arial" w:hAnsi="Arial" w:cs="Arial"/>
          <w:bCs/>
          <w:sz w:val="18"/>
          <w:szCs w:val="18"/>
          <w:lang w:val="es-MX" w:eastAsia="es-ES"/>
        </w:rPr>
      </w:pPr>
      <w:r>
        <w:rPr>
          <w:rFonts w:ascii="Arial" w:hAnsi="Arial" w:cs="Arial"/>
          <w:bCs/>
          <w:sz w:val="18"/>
          <w:szCs w:val="18"/>
          <w:lang w:val="es-MX" w:eastAsia="es-ES"/>
        </w:rPr>
        <w:t xml:space="preserve">Para </w:t>
      </w:r>
      <w:proofErr w:type="gramStart"/>
      <w:r>
        <w:rPr>
          <w:rFonts w:ascii="Arial" w:hAnsi="Arial" w:cs="Arial"/>
          <w:bCs/>
          <w:sz w:val="18"/>
          <w:szCs w:val="18"/>
          <w:lang w:val="es-MX" w:eastAsia="es-ES"/>
        </w:rPr>
        <w:t>mayor información</w:t>
      </w:r>
      <w:proofErr w:type="gramEnd"/>
      <w:r>
        <w:rPr>
          <w:rFonts w:ascii="Arial" w:hAnsi="Arial" w:cs="Arial"/>
          <w:bCs/>
          <w:sz w:val="18"/>
          <w:szCs w:val="18"/>
          <w:lang w:val="es-MX" w:eastAsia="es-ES"/>
        </w:rPr>
        <w:t xml:space="preserve"> consultar el portal: </w:t>
      </w:r>
      <w:r w:rsidRPr="000253D7">
        <w:rPr>
          <w:rFonts w:ascii="Arial" w:hAnsi="Arial" w:cs="Arial"/>
          <w:bCs/>
          <w:sz w:val="18"/>
          <w:szCs w:val="18"/>
          <w:lang w:val="es-MX" w:eastAsia="es-ES"/>
        </w:rPr>
        <w:t>https://www.canada.ca/en/immigration-refugees</w:t>
      </w:r>
      <w:r>
        <w:rPr>
          <w:rFonts w:ascii="Arial" w:hAnsi="Arial" w:cs="Arial"/>
          <w:bCs/>
          <w:sz w:val="18"/>
          <w:szCs w:val="18"/>
          <w:lang w:val="es-MX" w:eastAsia="es-ES"/>
        </w:rPr>
        <w:t xml:space="preserve"> </w:t>
      </w:r>
      <w:proofErr w:type="spellStart"/>
      <w:r w:rsidRPr="000253D7">
        <w:rPr>
          <w:rFonts w:ascii="Arial" w:hAnsi="Arial" w:cs="Arial"/>
          <w:bCs/>
          <w:sz w:val="18"/>
          <w:szCs w:val="18"/>
          <w:lang w:val="es-MX" w:eastAsia="es-ES"/>
        </w:rPr>
        <w:t>citizenship</w:t>
      </w:r>
      <w:proofErr w:type="spellEnd"/>
      <w:r w:rsidRPr="000253D7">
        <w:rPr>
          <w:rFonts w:ascii="Arial" w:hAnsi="Arial" w:cs="Arial"/>
          <w:bCs/>
          <w:sz w:val="18"/>
          <w:szCs w:val="18"/>
          <w:lang w:val="es-MX" w:eastAsia="es-ES"/>
        </w:rPr>
        <w:t>/</w:t>
      </w:r>
      <w:proofErr w:type="spellStart"/>
      <w:r w:rsidRPr="000253D7">
        <w:rPr>
          <w:rFonts w:ascii="Arial" w:hAnsi="Arial" w:cs="Arial"/>
          <w:bCs/>
          <w:sz w:val="18"/>
          <w:szCs w:val="18"/>
          <w:lang w:val="es-MX" w:eastAsia="es-ES"/>
        </w:rPr>
        <w:t>campaigns</w:t>
      </w:r>
      <w:proofErr w:type="spellEnd"/>
      <w:r w:rsidRPr="000253D7">
        <w:rPr>
          <w:rFonts w:ascii="Arial" w:hAnsi="Arial" w:cs="Arial"/>
          <w:bCs/>
          <w:sz w:val="18"/>
          <w:szCs w:val="18"/>
          <w:lang w:val="es-MX" w:eastAsia="es-ES"/>
        </w:rPr>
        <w:t>/eta-work-visa-mexico-es.html</w:t>
      </w:r>
    </w:p>
    <w:p w14:paraId="07915B8D" w14:textId="59782B3B" w:rsidR="00361344" w:rsidRDefault="00000000">
      <w:pPr>
        <w:pStyle w:val="Prrafodelista"/>
        <w:widowControl w:val="0"/>
        <w:numPr>
          <w:ilvl w:val="0"/>
          <w:numId w:val="2"/>
        </w:numPr>
        <w:spacing w:after="86"/>
        <w:jc w:val="both"/>
        <w:textAlignment w:val="baseline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Los tours no operan </w:t>
      </w:r>
      <w:proofErr w:type="gramStart"/>
      <w:r>
        <w:rPr>
          <w:rFonts w:ascii="Arial" w:hAnsi="Arial"/>
          <w:sz w:val="18"/>
          <w:szCs w:val="18"/>
        </w:rPr>
        <w:t>Diciembre</w:t>
      </w:r>
      <w:proofErr w:type="gramEnd"/>
      <w:r>
        <w:rPr>
          <w:rFonts w:ascii="Arial" w:hAnsi="Arial"/>
          <w:sz w:val="18"/>
          <w:szCs w:val="18"/>
        </w:rPr>
        <w:t xml:space="preserve"> 24, 25, 31 del </w:t>
      </w:r>
      <w:proofErr w:type="gramStart"/>
      <w:r>
        <w:rPr>
          <w:rFonts w:ascii="Arial" w:hAnsi="Arial"/>
          <w:sz w:val="18"/>
          <w:szCs w:val="18"/>
        </w:rPr>
        <w:t>202</w:t>
      </w:r>
      <w:r w:rsidR="00A0766C">
        <w:rPr>
          <w:rFonts w:ascii="Arial" w:hAnsi="Arial"/>
          <w:sz w:val="18"/>
          <w:szCs w:val="18"/>
        </w:rPr>
        <w:t>5</w:t>
      </w:r>
      <w:r>
        <w:rPr>
          <w:rFonts w:ascii="Arial" w:hAnsi="Arial"/>
          <w:sz w:val="18"/>
          <w:szCs w:val="18"/>
        </w:rPr>
        <w:t xml:space="preserve">  y</w:t>
      </w:r>
      <w:proofErr w:type="gramEnd"/>
      <w:r>
        <w:rPr>
          <w:rFonts w:ascii="Arial" w:hAnsi="Arial"/>
          <w:sz w:val="18"/>
          <w:szCs w:val="18"/>
        </w:rPr>
        <w:t xml:space="preserve"> </w:t>
      </w:r>
      <w:proofErr w:type="gramStart"/>
      <w:r>
        <w:rPr>
          <w:rFonts w:ascii="Arial" w:hAnsi="Arial"/>
          <w:sz w:val="18"/>
          <w:szCs w:val="18"/>
        </w:rPr>
        <w:t>Enero</w:t>
      </w:r>
      <w:proofErr w:type="gramEnd"/>
      <w:r>
        <w:rPr>
          <w:rFonts w:ascii="Arial" w:hAnsi="Arial"/>
          <w:sz w:val="18"/>
          <w:szCs w:val="18"/>
        </w:rPr>
        <w:t xml:space="preserve"> 01 del 202</w:t>
      </w:r>
      <w:r w:rsidR="00A0766C">
        <w:rPr>
          <w:rFonts w:ascii="Arial" w:hAnsi="Arial"/>
          <w:sz w:val="18"/>
          <w:szCs w:val="18"/>
        </w:rPr>
        <w:t>6</w:t>
      </w:r>
      <w:r>
        <w:rPr>
          <w:rFonts w:ascii="Arial" w:hAnsi="Arial"/>
          <w:sz w:val="18"/>
          <w:szCs w:val="18"/>
        </w:rPr>
        <w:t>.</w:t>
      </w:r>
    </w:p>
    <w:p w14:paraId="6E71D4C9" w14:textId="77777777" w:rsidR="00361344" w:rsidRDefault="00000000">
      <w:pPr>
        <w:pStyle w:val="Prrafodelista"/>
        <w:widowControl w:val="0"/>
        <w:numPr>
          <w:ilvl w:val="0"/>
          <w:numId w:val="2"/>
        </w:numPr>
        <w:spacing w:after="86"/>
        <w:jc w:val="both"/>
        <w:textAlignment w:val="baseline"/>
        <w:rPr>
          <w:rFonts w:ascii="Arial" w:hAnsi="Arial" w:cs="Arial"/>
          <w:color w:val="000000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eastAsia="es-ES"/>
        </w:rPr>
        <w:t>El orden de los servicios previstos mencionados en este itinerario podría modificarse en función de la disponibilidad terrestre o condiciones climáticas del lugar, pero siempre serán dadas conforme fueron adquiridas.</w:t>
      </w:r>
    </w:p>
    <w:p w14:paraId="1FFD1570" w14:textId="77777777" w:rsidR="00361344" w:rsidRDefault="00000000">
      <w:pPr>
        <w:pStyle w:val="Prrafodelista"/>
        <w:widowControl w:val="0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18"/>
          <w:szCs w:val="18"/>
          <w:lang w:val="es-ES_tradnl" w:eastAsia="es-ES"/>
        </w:rPr>
      </w:pPr>
      <w:r>
        <w:rPr>
          <w:rFonts w:ascii="Arial" w:hAnsi="Arial" w:cs="Arial"/>
          <w:color w:val="000000"/>
          <w:sz w:val="18"/>
          <w:szCs w:val="18"/>
          <w:lang w:val="es-ES_tradnl" w:eastAsia="es-ES"/>
        </w:rPr>
        <w:t xml:space="preserve">Los servicios de traslados y excursiones en esta cotización son otorgados como servicios regulares, estos servicios están sujetos a horarios </w:t>
      </w:r>
      <w:proofErr w:type="spellStart"/>
      <w:r>
        <w:rPr>
          <w:rFonts w:ascii="Arial" w:hAnsi="Arial" w:cs="Arial"/>
          <w:color w:val="000000"/>
          <w:sz w:val="18"/>
          <w:szCs w:val="18"/>
          <w:lang w:val="es-ES_tradnl" w:eastAsia="es-ES"/>
        </w:rPr>
        <w:t>pre-establecidos</w:t>
      </w:r>
      <w:proofErr w:type="spellEnd"/>
      <w:r>
        <w:rPr>
          <w:rFonts w:ascii="Arial" w:hAnsi="Arial" w:cs="Arial"/>
          <w:color w:val="000000"/>
          <w:sz w:val="18"/>
          <w:szCs w:val="18"/>
          <w:lang w:val="es-ES_tradnl" w:eastAsia="es-ES"/>
        </w:rPr>
        <w:t xml:space="preserve"> y se brindan junto a otros pasajeros. Los traslados regulares </w:t>
      </w:r>
      <w:r>
        <w:rPr>
          <w:rFonts w:ascii="Arial" w:hAnsi="Arial" w:cs="Arial"/>
          <w:color w:val="000000"/>
          <w:sz w:val="18"/>
          <w:szCs w:val="18"/>
          <w:lang w:val="es-ES_tradnl" w:eastAsia="es-ES"/>
        </w:rPr>
        <w:lastRenderedPageBreak/>
        <w:t>son sin guía. Consulte los precios en servicio privado.</w:t>
      </w:r>
    </w:p>
    <w:p w14:paraId="4B2C2B40" w14:textId="77777777" w:rsidR="00361344" w:rsidRDefault="00000000">
      <w:pPr>
        <w:pStyle w:val="Prrafodelista"/>
        <w:widowControl w:val="0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</w:rPr>
        <w:t xml:space="preserve">Tourmundial no se hace responsable de los atrasos o irregularidades que puedan ocurrir a los pasajeros con el transporte, ya sea aéreo o terrestre (tráfico, descomposturas, averías, nieve en autovías, </w:t>
      </w:r>
      <w:proofErr w:type="gramStart"/>
      <w:r>
        <w:rPr>
          <w:rFonts w:ascii="Arial" w:hAnsi="Arial" w:cs="Arial"/>
          <w:sz w:val="18"/>
          <w:szCs w:val="18"/>
        </w:rPr>
        <w:t>etc...</w:t>
      </w:r>
      <w:proofErr w:type="gramEnd"/>
      <w:r>
        <w:rPr>
          <w:rFonts w:ascii="Arial" w:hAnsi="Arial" w:cs="Arial"/>
          <w:sz w:val="18"/>
          <w:szCs w:val="18"/>
        </w:rPr>
        <w:t>)</w:t>
      </w:r>
    </w:p>
    <w:p w14:paraId="78840D9D" w14:textId="77777777" w:rsidR="00361344" w:rsidRDefault="00000000">
      <w:pPr>
        <w:pStyle w:val="Prrafodelista"/>
        <w:widowControl w:val="0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</w:rPr>
        <w:t xml:space="preserve">Los pasajeros con noches extra que no hayan sido reservadas a través de Tourmundial, pierden su derecho a traslados de entrada y/o salida. Los pasajeros con noches extra en hoteles distintos a los especificados en el programa deberán realizar el cambio de hotel por su cuenta. En caso contrario deberán solicitar el traslado. </w:t>
      </w:r>
    </w:p>
    <w:p w14:paraId="0813E1D5" w14:textId="77777777" w:rsidR="00AF3B42" w:rsidRPr="00AF3B42" w:rsidRDefault="00AF3B42" w:rsidP="00AF3B42">
      <w:pPr>
        <w:pStyle w:val="Prrafodelista"/>
        <w:numPr>
          <w:ilvl w:val="0"/>
          <w:numId w:val="2"/>
        </w:numPr>
        <w:suppressAutoHyphens w:val="0"/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val="es-MX" w:eastAsia="es-MX"/>
        </w:rPr>
      </w:pPr>
      <w:r w:rsidRPr="00AF3B42">
        <w:rPr>
          <w:rFonts w:ascii="Arial" w:eastAsia="Times New Roman" w:hAnsi="Arial" w:cs="Arial"/>
          <w:sz w:val="18"/>
          <w:szCs w:val="18"/>
          <w:lang w:val="es-MX" w:eastAsia="es-MX"/>
        </w:rPr>
        <w:t>La tarifa de menor aplica compartiendo la habitación con dos o tres adultos. Si son 2 adultos pueden compartir hasta dos menores y si fueran 3 adultos, solo 1 menor.</w:t>
      </w:r>
    </w:p>
    <w:p w14:paraId="7DCB4CA4" w14:textId="77777777" w:rsidR="00AF3B42" w:rsidRPr="00AF3B42" w:rsidRDefault="00AF3B42" w:rsidP="00AF3B42">
      <w:pPr>
        <w:pStyle w:val="Prrafodelista"/>
        <w:suppressAutoHyphens w:val="0"/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val="es-MX" w:eastAsia="es-MX"/>
        </w:rPr>
      </w:pPr>
      <w:r w:rsidRPr="00AF3B42">
        <w:rPr>
          <w:rFonts w:ascii="Arial" w:eastAsia="Times New Roman" w:hAnsi="Arial" w:cs="Arial"/>
          <w:sz w:val="18"/>
          <w:szCs w:val="18"/>
          <w:lang w:val="es-MX" w:eastAsia="es-MX"/>
        </w:rPr>
        <w:t>En Canadá, la tercer o cuarta persona o menores tendrán derecho a sofá cama, cama supletoria o cama matrimonial dependiendo de la disponibilidad del hotel. El pasajero debe considerar que acomodar a terceras y cuartas personas en la misma habitación, reduce considerablemente el confort de la estancia.</w:t>
      </w:r>
    </w:p>
    <w:p w14:paraId="327B839E" w14:textId="77777777" w:rsidR="00361344" w:rsidRDefault="00000000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Precio y disponibilidad sujeto al momento de reservar.</w:t>
      </w:r>
    </w:p>
    <w:p w14:paraId="47750D4E" w14:textId="77777777" w:rsidR="00361344" w:rsidRDefault="00000000">
      <w:pPr>
        <w:pStyle w:val="Sinespaciado"/>
        <w:widowControl w:val="0"/>
        <w:numPr>
          <w:ilvl w:val="0"/>
          <w:numId w:val="2"/>
        </w:numPr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>Todos los servicios de alojamiento están cotizados en habitaciones estándar. En caso de preferir habitaciones superiores favor de consultar.</w:t>
      </w:r>
    </w:p>
    <w:p w14:paraId="708C390F" w14:textId="77777777" w:rsidR="00361344" w:rsidRDefault="00000000">
      <w:pPr>
        <w:pStyle w:val="Sinespaciado"/>
        <w:widowControl w:val="0"/>
        <w:numPr>
          <w:ilvl w:val="0"/>
          <w:numId w:val="2"/>
        </w:numPr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>No se reembolsará ningún traslado o visita en el caso de no disfrute o de cancelación.</w:t>
      </w:r>
    </w:p>
    <w:p w14:paraId="34FD9D0B" w14:textId="071705BB" w:rsidR="0091132D" w:rsidRDefault="0091132D">
      <w:pPr>
        <w:pStyle w:val="Sinespaciado"/>
        <w:widowControl w:val="0"/>
        <w:numPr>
          <w:ilvl w:val="0"/>
          <w:numId w:val="2"/>
        </w:numPr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 w:rsidRPr="0091132D">
        <w:rPr>
          <w:rFonts w:ascii="Arial" w:hAnsi="Arial" w:cs="Arial"/>
          <w:sz w:val="18"/>
          <w:szCs w:val="18"/>
          <w:lang w:val="es-ES" w:eastAsia="es-ES"/>
        </w:rPr>
        <w:t>En caso de que el cliente desista de realizar alguno de los servicios solicitados o contratados, no tendrá derecho a la devolución de las cantidades que hubiera abonado.</w:t>
      </w:r>
    </w:p>
    <w:p w14:paraId="4E75D87A" w14:textId="53542D17" w:rsidR="00361344" w:rsidRPr="007E078D" w:rsidRDefault="00000000">
      <w:pPr>
        <w:pStyle w:val="Sinespaciado"/>
        <w:widowControl w:val="0"/>
        <w:numPr>
          <w:ilvl w:val="0"/>
          <w:numId w:val="2"/>
        </w:numPr>
        <w:jc w:val="both"/>
        <w:textAlignment w:val="baseline"/>
        <w:rPr>
          <w:rFonts w:ascii="Arial" w:hAnsi="Arial"/>
          <w:sz w:val="18"/>
          <w:szCs w:val="18"/>
          <w:lang w:val="es-MX"/>
        </w:rPr>
      </w:pPr>
      <w:r w:rsidRPr="007E078D">
        <w:rPr>
          <w:rFonts w:ascii="Arial" w:hAnsi="Arial"/>
          <w:sz w:val="18"/>
          <w:szCs w:val="18"/>
          <w:lang w:val="es-MX"/>
        </w:rPr>
        <w:t xml:space="preserve">Los tours tienen unos días de </w:t>
      </w:r>
      <w:r w:rsidR="0091132D" w:rsidRPr="007E078D">
        <w:rPr>
          <w:rFonts w:ascii="Arial" w:hAnsi="Arial"/>
          <w:sz w:val="18"/>
          <w:szCs w:val="18"/>
          <w:lang w:val="es-MX"/>
        </w:rPr>
        <w:t>operación</w:t>
      </w:r>
      <w:r w:rsidRPr="007E078D">
        <w:rPr>
          <w:rFonts w:ascii="Arial" w:hAnsi="Arial"/>
          <w:sz w:val="18"/>
          <w:szCs w:val="18"/>
          <w:lang w:val="es-MX"/>
        </w:rPr>
        <w:t xml:space="preserve"> concreto y pueden variar el orden del itinerario.</w:t>
      </w:r>
    </w:p>
    <w:p w14:paraId="19FEAD0B" w14:textId="77777777" w:rsidR="00361344" w:rsidRDefault="00000000">
      <w:pPr>
        <w:pStyle w:val="Prrafodelista"/>
        <w:widowControl w:val="0"/>
        <w:numPr>
          <w:ilvl w:val="0"/>
          <w:numId w:val="2"/>
        </w:numPr>
        <w:jc w:val="both"/>
        <w:textAlignment w:val="baseline"/>
        <w:rPr>
          <w:rFonts w:ascii="Arial" w:hAnsi="Arial" w:cs="Arial"/>
          <w:b/>
          <w:sz w:val="18"/>
          <w:szCs w:val="18"/>
          <w:lang w:val="es-ES_tradnl" w:eastAsia="es-ES"/>
        </w:rPr>
      </w:pPr>
      <w:r>
        <w:rPr>
          <w:rFonts w:ascii="Arial" w:hAnsi="Arial" w:cs="Arial"/>
          <w:b/>
          <w:sz w:val="18"/>
          <w:szCs w:val="18"/>
          <w:lang w:val="es-ES_tradnl" w:eastAsia="es-ES"/>
        </w:rPr>
        <w:t xml:space="preserve">Para poder confirmar los traslados debemos de recibir la información completa de vuelos por lo </w:t>
      </w:r>
      <w:r>
        <w:rPr>
          <w:rFonts w:ascii="Arial" w:hAnsi="Arial" w:cs="Arial"/>
          <w:b/>
          <w:sz w:val="18"/>
          <w:szCs w:val="18"/>
          <w:u w:val="single"/>
          <w:lang w:val="es-ES_tradnl" w:eastAsia="es-ES"/>
        </w:rPr>
        <w:t>menos 10 días hábiles antes de</w:t>
      </w:r>
      <w:r>
        <w:rPr>
          <w:rFonts w:ascii="Arial" w:hAnsi="Arial" w:cs="Arial"/>
          <w:b/>
          <w:sz w:val="18"/>
          <w:szCs w:val="18"/>
          <w:lang w:val="es-ES_tradnl" w:eastAsia="es-ES"/>
        </w:rPr>
        <w:t xml:space="preserve"> la fecha de salida, en caso contrario no se podrá proporcionar los servicios de traslados de entrada y/o salida, y no serán reembolsables.</w:t>
      </w:r>
    </w:p>
    <w:p w14:paraId="65C5624C" w14:textId="4A9C1091" w:rsidR="00AF3B42" w:rsidRDefault="00000000" w:rsidP="00AF3B42">
      <w:pPr>
        <w:pStyle w:val="Prrafodelista"/>
        <w:widowControl w:val="0"/>
        <w:numPr>
          <w:ilvl w:val="0"/>
          <w:numId w:val="2"/>
        </w:numPr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>Consulte suplemento para traslados desde y/o hasta el aeropuerto en horario nocturno.</w:t>
      </w:r>
    </w:p>
    <w:p w14:paraId="554E8A22" w14:textId="77777777" w:rsidR="00AF3B42" w:rsidRPr="00AF3B42" w:rsidRDefault="00AF3B42" w:rsidP="00AF3B42">
      <w:pPr>
        <w:pStyle w:val="Prrafodelista"/>
        <w:widowControl w:val="0"/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</w:p>
    <w:p w14:paraId="15731884" w14:textId="77777777" w:rsidR="00361344" w:rsidRDefault="00361344">
      <w:pPr>
        <w:pStyle w:val="Prrafodelista"/>
        <w:spacing w:after="0" w:line="240" w:lineRule="auto"/>
        <w:rPr>
          <w:rFonts w:ascii="Arial" w:eastAsia="Times New Roman" w:hAnsi="Arial" w:cs="Arial"/>
          <w:b/>
          <w:color w:val="FF0000"/>
          <w:sz w:val="18"/>
          <w:szCs w:val="18"/>
          <w:lang w:val="es-ES_tradnl" w:eastAsia="es-ES"/>
        </w:rPr>
      </w:pPr>
    </w:p>
    <w:p w14:paraId="7B80397F" w14:textId="77777777" w:rsidR="00361344" w:rsidRDefault="00000000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  <w:t>AVISO DE PRIVACIDAD:</w:t>
      </w:r>
    </w:p>
    <w:p w14:paraId="012AAA29" w14:textId="77777777" w:rsidR="00361344" w:rsidRDefault="0036134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8"/>
          <w:szCs w:val="18"/>
          <w:u w:val="single"/>
          <w:lang w:eastAsia="es-ES"/>
        </w:rPr>
      </w:pPr>
    </w:p>
    <w:p w14:paraId="5CCEA575" w14:textId="77777777" w:rsidR="00361344" w:rsidRDefault="00000000">
      <w:pPr>
        <w:pStyle w:val="Sinespaciado"/>
        <w:widowControl w:val="0"/>
        <w:jc w:val="both"/>
        <w:textAlignment w:val="baseline"/>
        <w:rPr>
          <w:rFonts w:ascii="Arial" w:hAnsi="Arial" w:cs="Arial"/>
          <w:color w:val="FF0000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En cumplimiento por lo dispuesto en el artículo 15 de la Ley Federal de Protección de datos Personales en Posesión de los Particulares (LFPDPPP), le informamos </w:t>
      </w:r>
      <w:proofErr w:type="gramStart"/>
      <w:r>
        <w:rPr>
          <w:rFonts w:ascii="Arial" w:hAnsi="Arial" w:cs="Arial"/>
          <w:sz w:val="18"/>
          <w:szCs w:val="18"/>
          <w:lang w:val="es-ES"/>
        </w:rPr>
        <w:t>que  sus</w:t>
      </w:r>
      <w:proofErr w:type="gramEnd"/>
      <w:r>
        <w:rPr>
          <w:rFonts w:ascii="Arial" w:hAnsi="Arial" w:cs="Arial"/>
          <w:sz w:val="18"/>
          <w:szCs w:val="18"/>
          <w:lang w:val="es-ES"/>
        </w:rPr>
        <w:t xml:space="preserve"> datos personales que llegase a proporcionar de manera libre y voluntaria a través de este o cualquier otro medio estarán sujetos a las disposiciones del Aviso de Privacidad de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TourMundial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el cual puede ser consultado en el sitio web: </w:t>
      </w:r>
      <w:hyperlink r:id="rId12">
        <w:r w:rsidR="00361344">
          <w:rPr>
            <w:rStyle w:val="EnlacedeInternet"/>
            <w:rFonts w:ascii="Arial" w:hAnsi="Arial" w:cs="Arial"/>
            <w:sz w:val="18"/>
            <w:szCs w:val="18"/>
            <w:lang w:val="es-ES"/>
          </w:rPr>
          <w:t>www.tourmundial.com.mx</w:t>
        </w:r>
      </w:hyperlink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color w:val="FF0000"/>
          <w:sz w:val="18"/>
          <w:szCs w:val="18"/>
          <w:lang w:val="es-ES"/>
        </w:rPr>
        <w:tab/>
      </w:r>
    </w:p>
    <w:p w14:paraId="7EAE6D0A" w14:textId="77777777" w:rsidR="00361344" w:rsidRDefault="00361344">
      <w:pPr>
        <w:pStyle w:val="Sinespaciado"/>
        <w:widowControl w:val="0"/>
        <w:jc w:val="both"/>
        <w:textAlignment w:val="baseline"/>
        <w:rPr>
          <w:rFonts w:ascii="Arial" w:hAnsi="Arial" w:cs="Arial"/>
          <w:color w:val="FF0000"/>
          <w:sz w:val="18"/>
          <w:szCs w:val="18"/>
          <w:lang w:val="es-ES"/>
        </w:rPr>
      </w:pPr>
    </w:p>
    <w:p w14:paraId="049A27C0" w14:textId="77777777" w:rsidR="00361344" w:rsidRDefault="00361344">
      <w:pPr>
        <w:pStyle w:val="Sinespaciado"/>
        <w:widowControl w:val="0"/>
        <w:jc w:val="both"/>
        <w:textAlignment w:val="baseline"/>
        <w:rPr>
          <w:rFonts w:ascii="Arial" w:hAnsi="Arial" w:cs="Arial"/>
          <w:color w:val="FF0000"/>
          <w:sz w:val="18"/>
          <w:szCs w:val="18"/>
          <w:lang w:val="es-ES"/>
        </w:rPr>
      </w:pPr>
    </w:p>
    <w:p w14:paraId="28F3A1D4" w14:textId="63D2DAC7" w:rsidR="00361344" w:rsidRDefault="00000000">
      <w:pPr>
        <w:pStyle w:val="Sinespaciado"/>
        <w:widowControl w:val="0"/>
        <w:jc w:val="center"/>
        <w:textAlignment w:val="baseline"/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" w:eastAsia="es-ES"/>
        </w:rPr>
      </w:pPr>
      <w:r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" w:eastAsia="es-ES"/>
        </w:rPr>
        <w:t xml:space="preserve">VIGENCIA  </w:t>
      </w:r>
      <w:r w:rsidR="0091132D"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" w:eastAsia="es-ES"/>
        </w:rPr>
        <w:t xml:space="preserve">01 </w:t>
      </w:r>
      <w:r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" w:eastAsia="es-ES"/>
        </w:rPr>
        <w:t>DE</w:t>
      </w:r>
      <w:r w:rsidR="0091132D"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" w:eastAsia="es-ES"/>
        </w:rPr>
        <w:t xml:space="preserve"> DICIEMBRE</w:t>
      </w:r>
      <w:r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" w:eastAsia="es-ES"/>
        </w:rPr>
        <w:t xml:space="preserve"> DEL 202</w:t>
      </w:r>
      <w:r w:rsidR="0091132D"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" w:eastAsia="es-ES"/>
        </w:rPr>
        <w:t>5</w:t>
      </w:r>
      <w:r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" w:eastAsia="es-ES"/>
        </w:rPr>
        <w:t xml:space="preserve"> AL 05 DE ENERO DEL 202</w:t>
      </w:r>
      <w:r w:rsidR="0091132D"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" w:eastAsia="es-ES"/>
        </w:rPr>
        <w:t>6</w:t>
      </w:r>
    </w:p>
    <w:p w14:paraId="25941AE2" w14:textId="77777777" w:rsidR="00361344" w:rsidRDefault="00000000">
      <w:pPr>
        <w:pStyle w:val="Sinespaciado"/>
        <w:widowControl w:val="0"/>
        <w:jc w:val="center"/>
        <w:textAlignment w:val="baseline"/>
        <w:rPr>
          <w:rFonts w:ascii="Arial" w:hAnsi="Arial" w:cs="Arial"/>
          <w:b/>
          <w:sz w:val="18"/>
          <w:szCs w:val="18"/>
          <w:lang w:val="es-ES" w:eastAsia="es-ES"/>
        </w:rPr>
      </w:pPr>
      <w:r>
        <w:rPr>
          <w:rFonts w:ascii="Arial" w:hAnsi="Arial" w:cs="Arial"/>
          <w:b/>
          <w:sz w:val="18"/>
          <w:szCs w:val="18"/>
          <w:highlight w:val="cyan"/>
          <w:lang w:val="es-ES" w:eastAsia="es-ES"/>
        </w:rPr>
        <w:t>PARA SOLICITAR RESERVA, SE REQUIERE DE PREPAGO</w:t>
      </w:r>
    </w:p>
    <w:tbl>
      <w:tblPr>
        <w:tblStyle w:val="Sombreadomedio1-nfasis6"/>
        <w:tblW w:w="6502" w:type="dxa"/>
        <w:jc w:val="center"/>
        <w:tblLayout w:type="fixed"/>
        <w:tblLook w:val="04A0" w:firstRow="1" w:lastRow="0" w:firstColumn="1" w:lastColumn="0" w:noHBand="0" w:noVBand="1"/>
      </w:tblPr>
      <w:tblGrid>
        <w:gridCol w:w="6502"/>
      </w:tblGrid>
      <w:tr w:rsidR="00361344" w14:paraId="2580BA3F" w14:textId="77777777" w:rsidTr="003613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2" w:type="dxa"/>
            <w:vAlign w:val="center"/>
          </w:tcPr>
          <w:p w14:paraId="3DD813EA" w14:textId="77777777" w:rsidR="00361344" w:rsidRDefault="00000000">
            <w:pPr>
              <w:pStyle w:val="Sinespaciado"/>
              <w:widowControl w:val="0"/>
              <w:jc w:val="center"/>
              <w:textAlignment w:val="baseline"/>
              <w:rPr>
                <w:rFonts w:ascii="Arial" w:hAnsi="Arial" w:cs="Arial"/>
                <w:sz w:val="18"/>
                <w:szCs w:val="18"/>
                <w:u w:val="single"/>
                <w:lang w:val="es-ES" w:eastAsia="es-ES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  <w:lang w:val="es-ES" w:eastAsia="es-ES"/>
              </w:rPr>
              <w:t>POLÍTICAS DE CANCELACIÓN</w:t>
            </w:r>
          </w:p>
        </w:tc>
      </w:tr>
      <w:tr w:rsidR="00361344" w14:paraId="6AA4EEA0" w14:textId="77777777" w:rsidTr="00361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2" w:type="dxa"/>
            <w:tcBorders>
              <w:top w:val="nil"/>
            </w:tcBorders>
          </w:tcPr>
          <w:p w14:paraId="05763807" w14:textId="52BB0059" w:rsidR="0091132D" w:rsidRPr="0091132D" w:rsidRDefault="0091132D" w:rsidP="0091132D">
            <w:pPr>
              <w:pStyle w:val="Sinespaciado"/>
              <w:widowControl w:val="0"/>
              <w:numPr>
                <w:ilvl w:val="0"/>
                <w:numId w:val="3"/>
              </w:numPr>
              <w:ind w:left="663" w:hanging="357"/>
              <w:textAlignment w:val="baseline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hAnsi="Arial" w:cs="Arial"/>
                <w:sz w:val="18"/>
                <w:szCs w:val="18"/>
                <w:lang w:val="es-ES_tradnl" w:eastAsia="es-ES"/>
              </w:rPr>
              <w:t>35 días antes de la fecha de salida no aplica cargos.</w:t>
            </w:r>
          </w:p>
          <w:p w14:paraId="5BC20D89" w14:textId="77777777" w:rsidR="0091132D" w:rsidRDefault="0091132D" w:rsidP="0091132D">
            <w:pPr>
              <w:pStyle w:val="Prrafodelista"/>
              <w:widowControl w:val="0"/>
              <w:numPr>
                <w:ilvl w:val="0"/>
                <w:numId w:val="3"/>
              </w:numPr>
              <w:overflowPunct w:val="0"/>
              <w:spacing w:after="0"/>
              <w:ind w:left="663" w:hanging="357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Entre 29 y 20 días antes de la fecha de llegada, </w:t>
            </w:r>
            <w:r>
              <w:rPr>
                <w:rFonts w:ascii="Arial" w:eastAsia="Arial" w:hAnsi="Arial" w:cs="Arial"/>
                <w:sz w:val="18"/>
                <w:szCs w:val="18"/>
                <w:u w:val="single"/>
              </w:rPr>
              <w:t xml:space="preserve">25% </w:t>
            </w:r>
            <w:r>
              <w:rPr>
                <w:rFonts w:ascii="Arial" w:eastAsia="Arial" w:hAnsi="Arial" w:cs="Arial"/>
                <w:sz w:val="18"/>
                <w:szCs w:val="18"/>
              </w:rPr>
              <w:t>del costo total de la reservación por pasajero.</w:t>
            </w:r>
          </w:p>
          <w:p w14:paraId="3E8E1690" w14:textId="77777777" w:rsidR="0091132D" w:rsidRDefault="0091132D" w:rsidP="0091132D">
            <w:pPr>
              <w:pStyle w:val="Prrafodelista"/>
              <w:widowControl w:val="0"/>
              <w:numPr>
                <w:ilvl w:val="0"/>
                <w:numId w:val="3"/>
              </w:numPr>
              <w:overflowPunct w:val="0"/>
              <w:spacing w:after="0"/>
              <w:ind w:left="663" w:hanging="357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19 días antes de la fecha de llegada, </w:t>
            </w:r>
            <w:r>
              <w:rPr>
                <w:rFonts w:ascii="Arial" w:eastAsia="Arial" w:hAnsi="Arial" w:cs="Arial"/>
                <w:sz w:val="18"/>
                <w:szCs w:val="18"/>
                <w:u w:val="single"/>
              </w:rPr>
              <w:t>50%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del costo total de la reservación por pasajero</w:t>
            </w:r>
          </w:p>
          <w:p w14:paraId="5D4A19F8" w14:textId="7C2DB64F" w:rsidR="0091132D" w:rsidRPr="0091132D" w:rsidRDefault="0091132D" w:rsidP="0091132D">
            <w:pPr>
              <w:pStyle w:val="Prrafodelista"/>
              <w:widowControl w:val="0"/>
              <w:numPr>
                <w:ilvl w:val="0"/>
                <w:numId w:val="3"/>
              </w:numPr>
              <w:overflowPunct w:val="0"/>
              <w:spacing w:after="0"/>
              <w:ind w:left="663" w:hanging="3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Entre 1</w:t>
            </w:r>
            <w:r w:rsidR="007A411B">
              <w:rPr>
                <w:rFonts w:ascii="Arial" w:eastAsia="Arial" w:hAnsi="Arial" w:cs="Arial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días y 1 día antes de la fecha de llegada 100% del costo total de la reservación por pasajero</w:t>
            </w:r>
          </w:p>
          <w:p w14:paraId="002939B3" w14:textId="77777777" w:rsidR="00361344" w:rsidRDefault="00000000" w:rsidP="0091132D">
            <w:pPr>
              <w:pStyle w:val="Sinespaciado"/>
              <w:widowControl w:val="0"/>
              <w:numPr>
                <w:ilvl w:val="0"/>
                <w:numId w:val="3"/>
              </w:numPr>
              <w:ind w:left="663" w:hanging="357"/>
              <w:textAlignment w:val="baseline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hAnsi="Arial" w:cs="Arial"/>
                <w:sz w:val="18"/>
                <w:szCs w:val="18"/>
                <w:lang w:val="es-ES_tradnl" w:eastAsia="es-ES"/>
              </w:rPr>
              <w:t xml:space="preserve">En caso de No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val="es-ES_tradnl" w:eastAsia="es-ES"/>
              </w:rPr>
              <w:t>Show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es-ES_tradnl" w:eastAsia="es-ES"/>
              </w:rPr>
              <w:t>, aplican 100% de cargos</w:t>
            </w:r>
          </w:p>
          <w:p w14:paraId="48972CF8" w14:textId="77777777" w:rsidR="00361344" w:rsidRDefault="00000000" w:rsidP="0091132D">
            <w:pPr>
              <w:pStyle w:val="Sinespaciado"/>
              <w:widowControl w:val="0"/>
              <w:numPr>
                <w:ilvl w:val="0"/>
                <w:numId w:val="3"/>
              </w:numPr>
              <w:ind w:left="663" w:hanging="357"/>
              <w:textAlignment w:val="baseline"/>
              <w:rPr>
                <w:rFonts w:ascii="Arial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hAnsi="Arial" w:cs="Arial"/>
                <w:sz w:val="18"/>
                <w:szCs w:val="18"/>
                <w:lang w:val="es-ES_tradnl" w:eastAsia="es-ES"/>
              </w:rPr>
              <w:t>Servicios no utilizados son no reembolsables</w:t>
            </w:r>
          </w:p>
        </w:tc>
      </w:tr>
    </w:tbl>
    <w:p w14:paraId="546351C1" w14:textId="77777777" w:rsidR="00361344" w:rsidRDefault="00000000">
      <w:pPr>
        <w:pStyle w:val="Sinespaciado"/>
        <w:widowControl w:val="0"/>
        <w:jc w:val="center"/>
        <w:textAlignment w:val="baseline"/>
        <w:rPr>
          <w:rFonts w:ascii="Arial" w:hAnsi="Arial" w:cs="Arial"/>
          <w:b/>
          <w:sz w:val="18"/>
          <w:szCs w:val="18"/>
          <w:u w:val="single"/>
          <w:lang w:val="es-ES" w:eastAsia="es-ES"/>
        </w:rPr>
      </w:pPr>
      <w:r>
        <w:rPr>
          <w:rFonts w:ascii="Arial" w:hAnsi="Arial" w:cs="Arial"/>
          <w:b/>
          <w:sz w:val="18"/>
          <w:szCs w:val="18"/>
          <w:u w:val="single"/>
          <w:lang w:val="es-ES" w:eastAsia="es-ES"/>
        </w:rPr>
        <w:t>El presente documento es de carácter informativo, más no una confirmación.</w:t>
      </w:r>
    </w:p>
    <w:sectPr w:rsidR="00361344">
      <w:headerReference w:type="default" r:id="rId13"/>
      <w:footerReference w:type="default" r:id="rId14"/>
      <w:pgSz w:w="11906" w:h="16838"/>
      <w:pgMar w:top="1440" w:right="1080" w:bottom="1440" w:left="1080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148B9" w14:textId="77777777" w:rsidR="00C66E9F" w:rsidRDefault="00C66E9F">
      <w:pPr>
        <w:spacing w:after="0" w:line="240" w:lineRule="auto"/>
      </w:pPr>
      <w:r>
        <w:separator/>
      </w:r>
    </w:p>
  </w:endnote>
  <w:endnote w:type="continuationSeparator" w:id="0">
    <w:p w14:paraId="06C0AF2D" w14:textId="77777777" w:rsidR="00C66E9F" w:rsidRDefault="00C66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85D8C" w14:textId="77777777" w:rsidR="00361344" w:rsidRDefault="00000000">
    <w:pPr>
      <w:pStyle w:val="Piedepgina"/>
      <w:jc w:val="center"/>
      <w:rPr>
        <w:rFonts w:ascii="Arial" w:hAnsi="Arial" w:cs="Arial"/>
        <w:sz w:val="13"/>
        <w:szCs w:val="13"/>
      </w:rPr>
    </w:pPr>
    <w:proofErr w:type="gramStart"/>
    <w:r>
      <w:rPr>
        <w:rFonts w:ascii="Arial" w:hAnsi="Arial" w:cs="Arial"/>
        <w:sz w:val="13"/>
        <w:szCs w:val="13"/>
      </w:rPr>
      <w:t>Tel.(</w:t>
    </w:r>
    <w:proofErr w:type="gramEnd"/>
    <w:r>
      <w:rPr>
        <w:rFonts w:ascii="Arial" w:hAnsi="Arial" w:cs="Arial"/>
        <w:sz w:val="13"/>
        <w:szCs w:val="13"/>
      </w:rPr>
      <w:t>52) (55) 4147 – 5780</w:t>
    </w:r>
  </w:p>
  <w:p w14:paraId="39999FA6" w14:textId="77777777" w:rsidR="00361344" w:rsidRDefault="00000000">
    <w:pPr>
      <w:pStyle w:val="Piedepgina"/>
      <w:jc w:val="center"/>
      <w:rPr>
        <w:rFonts w:ascii="Arial" w:hAnsi="Arial" w:cs="Arial"/>
        <w:sz w:val="13"/>
        <w:szCs w:val="13"/>
      </w:rPr>
    </w:pPr>
    <w:r>
      <w:rPr>
        <w:rFonts w:ascii="Arial" w:hAnsi="Arial" w:cs="Arial"/>
        <w:sz w:val="13"/>
        <w:szCs w:val="13"/>
      </w:rPr>
      <w:t xml:space="preserve">   </w:t>
    </w:r>
    <w:hyperlink r:id="rId1">
      <w:r w:rsidR="00361344">
        <w:rPr>
          <w:rStyle w:val="EnlacedeInternet"/>
          <w:rFonts w:ascii="Arial" w:hAnsi="Arial" w:cs="Arial"/>
          <w:sz w:val="13"/>
          <w:szCs w:val="13"/>
        </w:rPr>
        <w:t>www.tourmundial.com.mx</w:t>
      </w:r>
    </w:hyperlink>
    <w:r>
      <w:rPr>
        <w:rFonts w:ascii="Arial" w:hAnsi="Arial" w:cs="Arial"/>
        <w:sz w:val="13"/>
        <w:szCs w:val="13"/>
      </w:rPr>
      <w:t xml:space="preserve">   </w:t>
    </w:r>
    <w:hyperlink r:id="rId2">
      <w:r w:rsidR="00361344">
        <w:rPr>
          <w:rStyle w:val="EnlacedeInternet"/>
          <w:rFonts w:ascii="Arial" w:hAnsi="Arial" w:cs="Arial"/>
          <w:sz w:val="13"/>
          <w:szCs w:val="13"/>
        </w:rPr>
        <w:t>reservaciones@tourmundial.mx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11BE1F" w14:textId="77777777" w:rsidR="00C66E9F" w:rsidRDefault="00C66E9F">
      <w:pPr>
        <w:spacing w:after="0" w:line="240" w:lineRule="auto"/>
      </w:pPr>
      <w:r>
        <w:separator/>
      </w:r>
    </w:p>
  </w:footnote>
  <w:footnote w:type="continuationSeparator" w:id="0">
    <w:p w14:paraId="59E79A39" w14:textId="77777777" w:rsidR="00C66E9F" w:rsidRDefault="00C66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735E4" w14:textId="57EFF780" w:rsidR="00361344" w:rsidRDefault="00F6508B">
    <w:pPr>
      <w:pStyle w:val="Encabezado"/>
      <w:jc w:val="right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BF6CDAE" wp14:editId="50B4C273">
          <wp:simplePos x="0" y="0"/>
          <wp:positionH relativeFrom="column">
            <wp:posOffset>-561439</wp:posOffset>
          </wp:positionH>
          <wp:positionV relativeFrom="paragraph">
            <wp:posOffset>-230694</wp:posOffset>
          </wp:positionV>
          <wp:extent cx="1834515" cy="440690"/>
          <wp:effectExtent l="0" t="0" r="0" b="0"/>
          <wp:wrapThrough wrapText="bothSides">
            <wp:wrapPolygon edited="0">
              <wp:start x="1121" y="0"/>
              <wp:lineTo x="0" y="2801"/>
              <wp:lineTo x="0" y="16807"/>
              <wp:lineTo x="897" y="20542"/>
              <wp:lineTo x="4037" y="20542"/>
              <wp:lineTo x="11664" y="19608"/>
              <wp:lineTo x="11664" y="14939"/>
              <wp:lineTo x="21308" y="14006"/>
              <wp:lineTo x="21308" y="6536"/>
              <wp:lineTo x="4037" y="0"/>
              <wp:lineTo x="1121" y="0"/>
            </wp:wrapPolygon>
          </wp:wrapThrough>
          <wp:docPr id="461671735" name="Imagen 1" descr="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1671735" name="Imagen 1" descr="Form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4515" cy="44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3633DEF8">
        <v:rect id="1 Rectángulo" o:spid="_x0000_s1025" style="position:absolute;left:0;text-align:left;margin-left:-124.9pt;margin-top:-51pt;width:677.15pt;height:86.95pt;z-index:-251658240;visibility:visible;mso-wrap-style:square;mso-wrap-distance-left:1.05pt;mso-wrap-distance-top:1pt;mso-wrap-distance-right:.95pt;mso-wrap-distance-bottom:1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" o:allowincell="f" fillcolor="#a5a5a5 [2092]" strokecolor="#a6a6a6" strokeweight="2pt">
          <v:stroke joinstyle="round"/>
        </v:rect>
      </w:pict>
    </w:r>
    <w:r w:rsidR="007E078D">
      <w:rPr>
        <w:b/>
        <w:noProof/>
      </w:rPr>
      <w:drawing>
        <wp:anchor distT="0" distB="0" distL="114300" distR="114300" simplePos="0" relativeHeight="251657216" behindDoc="1" locked="0" layoutInCell="0" allowOverlap="1" wp14:anchorId="70517991" wp14:editId="00B19F19">
          <wp:simplePos x="0" y="0"/>
          <wp:positionH relativeFrom="margin">
            <wp:posOffset>-30480</wp:posOffset>
          </wp:positionH>
          <wp:positionV relativeFrom="topMargin">
            <wp:posOffset>93345</wp:posOffset>
          </wp:positionV>
          <wp:extent cx="2378075" cy="767080"/>
          <wp:effectExtent l="0" t="0" r="0" b="0"/>
          <wp:wrapSquare wrapText="bothSides"/>
          <wp:docPr id="3" name="Imagen 4" descr="Form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4" descr="Form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378075" cy="767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C77626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91145066" o:spid="_x0000_i1025" type="#_x0000_t75" style="width:9pt;height:9pt;visibility:visible;mso-wrap-style:square" filled="t">
            <v:imagedata r:id="rId1" o:title=""/>
            <o:lock v:ext="edit" aspectratio="f"/>
          </v:shape>
        </w:pict>
      </mc:Choice>
      <mc:Fallback>
        <w:drawing>
          <wp:inline distT="0" distB="0" distL="0" distR="0" wp14:anchorId="43E465D6" wp14:editId="2C23A1FA">
            <wp:extent cx="114300" cy="114300"/>
            <wp:effectExtent l="0" t="0" r="0" b="0"/>
            <wp:docPr id="191145066" name="Imagen 1911450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 preferRelativeResize="0">
                      <a:picLocks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C8B53BE"/>
    <w:multiLevelType w:val="hybridMultilevel"/>
    <w:tmpl w:val="6ADCEC96"/>
    <w:lvl w:ilvl="0" w:tplc="A6CC578E">
      <w:start w:val="22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972D9E"/>
    <w:multiLevelType w:val="multilevel"/>
    <w:tmpl w:val="69A08836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Lucida Sans Unicode" w:hAnsi="Lucida Sans Unicode" w:cs="Lucida Sans Unicode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198064F"/>
    <w:multiLevelType w:val="multilevel"/>
    <w:tmpl w:val="8252FDF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454F1918"/>
    <w:multiLevelType w:val="multilevel"/>
    <w:tmpl w:val="A89CED72"/>
    <w:lvl w:ilvl="0">
      <w:numFmt w:val="bullet"/>
      <w:lvlText w:val=""/>
      <w:lvlJc w:val="left"/>
      <w:pPr>
        <w:tabs>
          <w:tab w:val="num" w:pos="0"/>
        </w:tabs>
        <w:ind w:left="66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51D766B"/>
    <w:multiLevelType w:val="multilevel"/>
    <w:tmpl w:val="73E0DAF8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7694436"/>
    <w:multiLevelType w:val="multilevel"/>
    <w:tmpl w:val="000E9854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C743577"/>
    <w:multiLevelType w:val="multilevel"/>
    <w:tmpl w:val="CA3E53CA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num w:numId="1" w16cid:durableId="2082175136">
    <w:abstractNumId w:val="4"/>
  </w:num>
  <w:num w:numId="2" w16cid:durableId="27534465">
    <w:abstractNumId w:val="1"/>
  </w:num>
  <w:num w:numId="3" w16cid:durableId="213004917">
    <w:abstractNumId w:val="3"/>
  </w:num>
  <w:num w:numId="4" w16cid:durableId="2016686465">
    <w:abstractNumId w:val="5"/>
  </w:num>
  <w:num w:numId="5" w16cid:durableId="633752235">
    <w:abstractNumId w:val="2"/>
  </w:num>
  <w:num w:numId="6" w16cid:durableId="1298098529">
    <w:abstractNumId w:val="6"/>
  </w:num>
  <w:num w:numId="7" w16cid:durableId="12614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57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61344"/>
    <w:rsid w:val="000253D7"/>
    <w:rsid w:val="000E7EA5"/>
    <w:rsid w:val="001B01EC"/>
    <w:rsid w:val="001D551D"/>
    <w:rsid w:val="002B6DEB"/>
    <w:rsid w:val="003217CF"/>
    <w:rsid w:val="00323496"/>
    <w:rsid w:val="00361344"/>
    <w:rsid w:val="004C6749"/>
    <w:rsid w:val="00551008"/>
    <w:rsid w:val="005A47D2"/>
    <w:rsid w:val="00645FD3"/>
    <w:rsid w:val="0067499D"/>
    <w:rsid w:val="006C4F44"/>
    <w:rsid w:val="006D2920"/>
    <w:rsid w:val="007A411B"/>
    <w:rsid w:val="007E078D"/>
    <w:rsid w:val="007E3A65"/>
    <w:rsid w:val="0091132D"/>
    <w:rsid w:val="00917040"/>
    <w:rsid w:val="009B32D2"/>
    <w:rsid w:val="00A0766C"/>
    <w:rsid w:val="00A104FC"/>
    <w:rsid w:val="00A26FAD"/>
    <w:rsid w:val="00A44A23"/>
    <w:rsid w:val="00AF3B42"/>
    <w:rsid w:val="00B539FE"/>
    <w:rsid w:val="00BC4392"/>
    <w:rsid w:val="00C66E9F"/>
    <w:rsid w:val="00C83E34"/>
    <w:rsid w:val="00DC410E"/>
    <w:rsid w:val="00DF47C9"/>
    <w:rsid w:val="00E60573"/>
    <w:rsid w:val="00F13843"/>
    <w:rsid w:val="00F17C84"/>
    <w:rsid w:val="00F24A02"/>
    <w:rsid w:val="00F33A77"/>
    <w:rsid w:val="00F65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75F9E6"/>
  <w15:docId w15:val="{12A461BC-79E7-4242-A8D1-A2719D746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38F"/>
    <w:pPr>
      <w:spacing w:after="200" w:line="276" w:lineRule="auto"/>
    </w:pPr>
  </w:style>
  <w:style w:type="paragraph" w:styleId="Ttulo4">
    <w:name w:val="heading 4"/>
    <w:basedOn w:val="Normal"/>
    <w:next w:val="Normal"/>
    <w:link w:val="Ttulo4Car"/>
    <w:qFormat/>
    <w:rsid w:val="00891C16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link w:val="Sinespaciado"/>
    <w:uiPriority w:val="1"/>
    <w:qFormat/>
    <w:rsid w:val="0040038F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40038F"/>
  </w:style>
  <w:style w:type="character" w:customStyle="1" w:styleId="EnlacedeInternet">
    <w:name w:val="Enlace de Internet"/>
    <w:basedOn w:val="Fuentedeprrafopredeter"/>
    <w:uiPriority w:val="99"/>
    <w:unhideWhenUsed/>
    <w:rsid w:val="0040038F"/>
    <w:rPr>
      <w:color w:val="0000FF" w:themeColor="hyperlink"/>
      <w:u w:val="single"/>
    </w:rPr>
  </w:style>
  <w:style w:type="character" w:customStyle="1" w:styleId="EncabezadoCar">
    <w:name w:val="Encabezado Car"/>
    <w:basedOn w:val="Fuentedeprrafopredeter"/>
    <w:link w:val="Encabezado"/>
    <w:qFormat/>
    <w:rsid w:val="0040038F"/>
  </w:style>
  <w:style w:type="character" w:customStyle="1" w:styleId="TextoindependienteCar">
    <w:name w:val="Texto independiente Car"/>
    <w:basedOn w:val="Fuentedeprrafopredeter"/>
    <w:link w:val="Textoindependiente"/>
    <w:qFormat/>
    <w:rsid w:val="00465269"/>
    <w:rPr>
      <w:rFonts w:ascii="Tahoma" w:eastAsia="Times New Roman" w:hAnsi="Tahoma" w:cs="Tahoma"/>
      <w:color w:val="000000"/>
      <w:sz w:val="16"/>
      <w:szCs w:val="24"/>
      <w:lang w:val="es-MX" w:eastAsia="ar-SA"/>
    </w:rPr>
  </w:style>
  <w:style w:type="character" w:customStyle="1" w:styleId="hps">
    <w:name w:val="hps"/>
    <w:basedOn w:val="Fuentedeprrafopredeter"/>
    <w:qFormat/>
    <w:rsid w:val="00E73987"/>
  </w:style>
  <w:style w:type="character" w:customStyle="1" w:styleId="hpsatn">
    <w:name w:val="hps atn"/>
    <w:basedOn w:val="Fuentedeprrafopredeter"/>
    <w:qFormat/>
    <w:rsid w:val="00E73987"/>
  </w:style>
  <w:style w:type="character" w:customStyle="1" w:styleId="apple-converted-space">
    <w:name w:val="apple-converted-space"/>
    <w:basedOn w:val="Fuentedeprrafopredeter"/>
    <w:qFormat/>
    <w:rsid w:val="00857804"/>
  </w:style>
  <w:style w:type="character" w:customStyle="1" w:styleId="Ttulo4Car">
    <w:name w:val="Título 4 Car"/>
    <w:basedOn w:val="Fuentedeprrafopredeter"/>
    <w:link w:val="Ttulo4"/>
    <w:qFormat/>
    <w:rsid w:val="00891C16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404745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nhideWhenUsed/>
    <w:rsid w:val="00465269"/>
    <w:pPr>
      <w:spacing w:after="0" w:line="240" w:lineRule="auto"/>
    </w:pPr>
    <w:rPr>
      <w:rFonts w:ascii="Tahoma" w:eastAsia="Times New Roman" w:hAnsi="Tahoma" w:cs="Tahoma"/>
      <w:color w:val="000000"/>
      <w:sz w:val="16"/>
      <w:szCs w:val="24"/>
      <w:lang w:val="es-MX" w:eastAsia="ar-SA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styleId="Sinespaciado">
    <w:name w:val="No Spacing"/>
    <w:link w:val="SinespaciadoCar"/>
    <w:uiPriority w:val="1"/>
    <w:qFormat/>
    <w:rsid w:val="0040038F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abeceraypie">
    <w:name w:val="Cabecera y pie"/>
    <w:basedOn w:val="Normal"/>
    <w:qFormat/>
  </w:style>
  <w:style w:type="paragraph" w:styleId="Piedepgina">
    <w:name w:val="footer"/>
    <w:basedOn w:val="Normal"/>
    <w:link w:val="PiedepginaCar"/>
    <w:uiPriority w:val="99"/>
    <w:unhideWhenUsed/>
    <w:rsid w:val="0040038F"/>
    <w:pPr>
      <w:tabs>
        <w:tab w:val="center" w:pos="4252"/>
        <w:tab w:val="right" w:pos="8504"/>
      </w:tabs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40038F"/>
    <w:pPr>
      <w:tabs>
        <w:tab w:val="center" w:pos="4252"/>
        <w:tab w:val="right" w:pos="8504"/>
      </w:tabs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19610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40474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865FC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ontenidodelatabla">
    <w:name w:val="Contenido de la tabla"/>
    <w:basedOn w:val="Normal"/>
    <w:qFormat/>
    <w:pPr>
      <w:widowControl w:val="0"/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table" w:styleId="Tablaconcuadrcula">
    <w:name w:val="Table Grid"/>
    <w:basedOn w:val="Tablanormal"/>
    <w:uiPriority w:val="59"/>
    <w:rsid w:val="004003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media1-nfasis6">
    <w:name w:val="Medium Grid 1 Accent 6"/>
    <w:basedOn w:val="Tablanormal"/>
    <w:uiPriority w:val="67"/>
    <w:rsid w:val="00273C98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ombreadomedio1-nfasis6">
    <w:name w:val="Medium Shading 1 Accent 6"/>
    <w:basedOn w:val="Tablanormal"/>
    <w:uiPriority w:val="63"/>
    <w:rsid w:val="00273C98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273C9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-nfasis6">
    <w:name w:val="Medium List 1 Accent 6"/>
    <w:basedOn w:val="Tablanormal"/>
    <w:uiPriority w:val="65"/>
    <w:rsid w:val="00273C98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styleId="Hipervnculo">
    <w:name w:val="Hyperlink"/>
    <w:basedOn w:val="Fuentedeprrafopredeter"/>
    <w:uiPriority w:val="99"/>
    <w:unhideWhenUsed/>
    <w:rsid w:val="000253D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53D7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AF3B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3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tourmundial.com.mx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eservaciones@tourmundial.mx" TargetMode="External"/><Relationship Id="rId1" Type="http://schemas.openxmlformats.org/officeDocument/2006/relationships/hyperlink" Target="http://www.tourmundial.com.mx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B0AC74C48B951469383360FDD8D26D3" ma:contentTypeVersion="12" ma:contentTypeDescription="Crear nuevo documento." ma:contentTypeScope="" ma:versionID="509a643cfb51d726d1c07fbe5555a4b1">
  <xsd:schema xmlns:xsd="http://www.w3.org/2001/XMLSchema" xmlns:xs="http://www.w3.org/2001/XMLSchema" xmlns:p="http://schemas.microsoft.com/office/2006/metadata/properties" xmlns:ns2="9b544927-d984-4834-83db-9a85f4135322" xmlns:ns3="659cc251-b91d-49c8-941e-02346b220505" targetNamespace="http://schemas.microsoft.com/office/2006/metadata/properties" ma:root="true" ma:fieldsID="b5222de0be35447195cd790047c23446" ns2:_="" ns3:_="">
    <xsd:import namespace="9b544927-d984-4834-83db-9a85f4135322"/>
    <xsd:import namespace="659cc251-b91d-49c8-941e-02346b2205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544927-d984-4834-83db-9a85f41353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cc251-b91d-49c8-941e-02346b22050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0ba8a0b-0d53-49c0-81f1-5c831b1d035f}" ma:internalName="TaxCatchAll" ma:showField="CatchAllData" ma:web="659cc251-b91d-49c8-941e-02346b2205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544927-d984-4834-83db-9a85f4135322">
      <Terms xmlns="http://schemas.microsoft.com/office/infopath/2007/PartnerControls"/>
    </lcf76f155ced4ddcb4097134ff3c332f>
    <TaxCatchAll xmlns="659cc251-b91d-49c8-941e-02346b22050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46A810-E726-4797-87DC-E8AA380251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544927-d984-4834-83db-9a85f4135322"/>
    <ds:schemaRef ds:uri="659cc251-b91d-49c8-941e-02346b2205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FB31E4-D456-4593-9C07-FF5442A46AC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E283000-8D41-47E6-8184-0A9B7ED49C21}">
  <ds:schemaRefs>
    <ds:schemaRef ds:uri="http://schemas.microsoft.com/office/2006/metadata/properties"/>
    <ds:schemaRef ds:uri="http://schemas.microsoft.com/office/infopath/2007/PartnerControls"/>
    <ds:schemaRef ds:uri="9b544927-d984-4834-83db-9a85f4135322"/>
    <ds:schemaRef ds:uri="659cc251-b91d-49c8-941e-02346b220505"/>
  </ds:schemaRefs>
</ds:datastoreItem>
</file>

<file path=customXml/itemProps4.xml><?xml version="1.0" encoding="utf-8"?>
<ds:datastoreItem xmlns:ds="http://schemas.openxmlformats.org/officeDocument/2006/customXml" ds:itemID="{432F7508-A9BE-4636-9D58-F1878D4F7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1884</TotalTime>
  <Pages>5</Pages>
  <Words>2784</Words>
  <Characters>15313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ECI</Company>
  <LinksUpToDate>false</LinksUpToDate>
  <CharactersWithSpaces>18061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V2784160</dc:creator>
  <dc:description/>
  <cp:lastModifiedBy>SOFIA FLORES FAVILA</cp:lastModifiedBy>
  <cp:revision>48</cp:revision>
  <cp:lastPrinted>2025-06-26T17:24:00Z</cp:lastPrinted>
  <dcterms:created xsi:type="dcterms:W3CDTF">2023-05-15T21:23:00Z</dcterms:created>
  <dcterms:modified xsi:type="dcterms:W3CDTF">2025-06-26T17:24:00Z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0x010100AB0AC74C48B951469383360FDD8D26D3</vt:lpwstr>
  </property>
  <property fmtid="{D5CDD505-2E9C-101B-9397-08002B2CF9AE}" pid="3" name="GrammarlyDocumentId">
    <vt:lpwstr>1ca2adfb97531d73a172c220f9bfa91da40b8d9a65ff10cdbff04d82713cbc91</vt:lpwstr>
  </property>
</Properties>
</file>