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0234764A"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3DBF806C" w14:textId="77777777" w:rsidR="001043E0" w:rsidRPr="001A4AFE" w:rsidRDefault="002A11B7"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ESTAMBUL AL COMPLETO </w:t>
            </w:r>
            <w:r w:rsidR="001043E0"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738" w:type="dxa"/>
        <w:shd w:val="clear" w:color="auto" w:fill="FDE4D0"/>
        <w:tblLayout w:type="fixed"/>
        <w:tblLook w:val="04A0" w:firstRow="1" w:lastRow="0" w:firstColumn="1" w:lastColumn="0" w:noHBand="0" w:noVBand="1"/>
      </w:tblPr>
      <w:tblGrid>
        <w:gridCol w:w="9738"/>
      </w:tblGrid>
      <w:tr w:rsidR="00335E9F" w14:paraId="331D5103" w14:textId="77777777" w:rsidTr="7870847A">
        <w:trPr>
          <w:cnfStyle w:val="100000000000" w:firstRow="1" w:lastRow="0" w:firstColumn="0" w:lastColumn="0" w:oddVBand="0" w:evenVBand="0" w:oddHBand="0"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9738" w:type="dxa"/>
            <w:vAlign w:val="center"/>
          </w:tcPr>
          <w:p w14:paraId="6295A834" w14:textId="77777777" w:rsidR="00644BC0" w:rsidRDefault="00335E9F" w:rsidP="00335E9F">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644BC0" w:rsidRPr="00644BC0">
              <w:rPr>
                <w:rFonts w:ascii="Arial" w:eastAsia="Arial" w:hAnsi="Arial" w:cs="Arial"/>
                <w:sz w:val="18"/>
                <w:szCs w:val="18"/>
              </w:rPr>
              <w:t>Estambul</w:t>
            </w:r>
            <w:r w:rsidR="00644BC0">
              <w:rPr>
                <w:rFonts w:ascii="Arial" w:eastAsia="Arial" w:hAnsi="Arial" w:cs="Arial"/>
                <w:sz w:val="18"/>
                <w:szCs w:val="18"/>
              </w:rPr>
              <w:t xml:space="preserve"> </w:t>
            </w:r>
            <w:r w:rsidR="00E15A15">
              <w:rPr>
                <w:rFonts w:ascii="Arial" w:eastAsia="Arial" w:hAnsi="Arial" w:cs="Arial"/>
                <w:sz w:val="18"/>
                <w:szCs w:val="18"/>
              </w:rPr>
              <w:t>–</w:t>
            </w:r>
            <w:r w:rsidR="00644BC0">
              <w:rPr>
                <w:rFonts w:ascii="Arial" w:eastAsia="Arial" w:hAnsi="Arial" w:cs="Arial"/>
                <w:sz w:val="18"/>
                <w:szCs w:val="18"/>
              </w:rPr>
              <w:t xml:space="preserve"> </w:t>
            </w:r>
            <w:r w:rsidR="00644BC0" w:rsidRPr="00644BC0">
              <w:rPr>
                <w:rFonts w:ascii="Arial" w:eastAsia="Arial" w:hAnsi="Arial" w:cs="Arial"/>
                <w:sz w:val="18"/>
                <w:szCs w:val="18"/>
              </w:rPr>
              <w:t>Tour Bósforo</w:t>
            </w:r>
            <w:r w:rsidR="00644BC0">
              <w:rPr>
                <w:rFonts w:ascii="Arial" w:eastAsia="Arial" w:hAnsi="Arial" w:cs="Arial"/>
                <w:sz w:val="18"/>
                <w:szCs w:val="18"/>
              </w:rPr>
              <w:t xml:space="preserve"> - </w:t>
            </w:r>
            <w:r w:rsidR="00E15A15">
              <w:rPr>
                <w:rFonts w:ascii="Arial" w:eastAsia="Arial" w:hAnsi="Arial" w:cs="Arial"/>
                <w:sz w:val="18"/>
                <w:szCs w:val="18"/>
              </w:rPr>
              <w:t xml:space="preserve">Barrio Sultanahmet – Palacio </w:t>
            </w:r>
            <w:r w:rsidR="00644BC0" w:rsidRPr="00644BC0">
              <w:rPr>
                <w:rFonts w:ascii="Arial" w:eastAsia="Arial" w:hAnsi="Arial" w:cs="Arial"/>
                <w:sz w:val="18"/>
                <w:szCs w:val="18"/>
              </w:rPr>
              <w:t>Topkapi - Gran Bazar - Joyas de Estambul</w:t>
            </w:r>
          </w:p>
          <w:p w14:paraId="12535716" w14:textId="77777777" w:rsidR="00335E9F" w:rsidRDefault="00335E9F" w:rsidP="00335E9F">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B27388">
              <w:rPr>
                <w:rFonts w:ascii="Arial" w:eastAsia="Times New Roman" w:hAnsi="Arial" w:cs="Arial"/>
                <w:color w:val="000000"/>
                <w:sz w:val="18"/>
                <w:szCs w:val="18"/>
                <w:lang w:val="es-MX" w:eastAsia="es-ES"/>
              </w:rPr>
              <w:t>Diarias.</w:t>
            </w:r>
            <w:r w:rsidR="00AD4C18">
              <w:t xml:space="preserve"> </w:t>
            </w:r>
            <w:r w:rsidR="00AD4C18" w:rsidRPr="00206C07">
              <w:rPr>
                <w:rFonts w:ascii="Arial" w:eastAsia="Times New Roman" w:hAnsi="Arial" w:cs="Arial"/>
                <w:color w:val="000000"/>
                <w:sz w:val="18"/>
                <w:szCs w:val="18"/>
                <w:u w:val="single"/>
                <w:lang w:val="es-MX" w:eastAsia="es-ES"/>
              </w:rPr>
              <w:t>Salida mínima para 2 pax</w:t>
            </w:r>
          </w:p>
          <w:p w14:paraId="31136F86" w14:textId="77777777" w:rsidR="00335E9F" w:rsidRDefault="00335E9F" w:rsidP="7870847A">
            <w:pPr>
              <w:widowControl w:val="0"/>
              <w:spacing w:after="0" w:line="240" w:lineRule="auto"/>
              <w:ind w:left="1410" w:hanging="1410"/>
              <w:rPr>
                <w:rFonts w:ascii="Arial" w:eastAsia="Times New Roman" w:hAnsi="Arial" w:cs="Arial"/>
                <w:color w:val="000000"/>
                <w:sz w:val="18"/>
                <w:szCs w:val="18"/>
                <w:lang w:eastAsia="es-ES"/>
              </w:rPr>
            </w:pPr>
            <w:r w:rsidRPr="7870847A">
              <w:rPr>
                <w:rFonts w:ascii="Arial" w:eastAsia="Times New Roman" w:hAnsi="Arial" w:cs="Arial"/>
                <w:color w:val="E36C0A" w:themeColor="accent6" w:themeShade="BF"/>
                <w:sz w:val="18"/>
                <w:szCs w:val="18"/>
                <w:lang w:eastAsia="es-ES"/>
              </w:rPr>
              <w:t>Duración:</w:t>
            </w:r>
            <w:r>
              <w:tab/>
            </w:r>
            <w:r w:rsidR="00BF2BCB" w:rsidRPr="7870847A">
              <w:rPr>
                <w:rFonts w:ascii="Arial" w:eastAsia="Times New Roman" w:hAnsi="Arial" w:cs="Arial"/>
                <w:color w:val="000000" w:themeColor="text1"/>
                <w:sz w:val="18"/>
                <w:szCs w:val="18"/>
                <w:lang w:eastAsia="es-ES"/>
              </w:rPr>
              <w:t>5</w:t>
            </w:r>
            <w:r w:rsidRPr="7870847A">
              <w:rPr>
                <w:rFonts w:ascii="Arial" w:eastAsia="Times New Roman" w:hAnsi="Arial" w:cs="Arial"/>
                <w:color w:val="000000" w:themeColor="text1"/>
                <w:sz w:val="18"/>
                <w:szCs w:val="18"/>
                <w:lang w:eastAsia="es-ES"/>
              </w:rPr>
              <w:t xml:space="preserve"> días / </w:t>
            </w:r>
            <w:r w:rsidR="00BF2BCB" w:rsidRPr="7870847A">
              <w:rPr>
                <w:rFonts w:ascii="Arial" w:eastAsia="Times New Roman" w:hAnsi="Arial" w:cs="Arial"/>
                <w:color w:val="000000" w:themeColor="text1"/>
                <w:sz w:val="18"/>
                <w:szCs w:val="18"/>
                <w:lang w:eastAsia="es-ES"/>
              </w:rPr>
              <w:t>4</w:t>
            </w:r>
            <w:r w:rsidRPr="7870847A">
              <w:rPr>
                <w:rFonts w:ascii="Arial" w:eastAsia="Times New Roman" w:hAnsi="Arial" w:cs="Arial"/>
                <w:color w:val="000000" w:themeColor="text1"/>
                <w:sz w:val="18"/>
                <w:szCs w:val="18"/>
                <w:lang w:eastAsia="es-ES"/>
              </w:rPr>
              <w:t xml:space="preserve"> noches </w:t>
            </w:r>
          </w:p>
          <w:p w14:paraId="0A14D5DA" w14:textId="77777777" w:rsidR="00335E9F" w:rsidRDefault="00206C07" w:rsidP="00335E9F">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sz w:val="18"/>
                <w:szCs w:val="18"/>
                <w:lang w:val="es-ES_tradnl" w:eastAsia="es-ES"/>
              </w:rPr>
              <w:t>4</w:t>
            </w:r>
            <w:r w:rsidR="00335E9F">
              <w:rPr>
                <w:rFonts w:ascii="Arial" w:eastAsia="Times New Roman" w:hAnsi="Arial" w:cs="Arial"/>
                <w:sz w:val="18"/>
                <w:szCs w:val="18"/>
                <w:lang w:val="es-ES_tradnl" w:eastAsia="es-ES"/>
              </w:rPr>
              <w:t xml:space="preserve"> desayunos, </w:t>
            </w:r>
            <w:r>
              <w:rPr>
                <w:rFonts w:ascii="Arial" w:eastAsia="Times New Roman" w:hAnsi="Arial" w:cs="Arial"/>
                <w:sz w:val="18"/>
                <w:szCs w:val="18"/>
                <w:lang w:val="es-ES_tradnl" w:eastAsia="es-ES"/>
              </w:rPr>
              <w:t>3</w:t>
            </w:r>
            <w:r w:rsidR="008A28E1">
              <w:rPr>
                <w:rFonts w:ascii="Arial" w:eastAsia="Times New Roman" w:hAnsi="Arial" w:cs="Arial"/>
                <w:sz w:val="18"/>
                <w:szCs w:val="18"/>
                <w:lang w:val="es-ES_tradnl" w:eastAsia="es-ES"/>
              </w:rPr>
              <w:t xml:space="preserve"> almuerzos, 1 cena </w:t>
            </w:r>
          </w:p>
        </w:tc>
      </w:tr>
    </w:tbl>
    <w:p w14:paraId="5A39BBE3" w14:textId="77777777" w:rsidR="00172B82" w:rsidRDefault="00172B82" w:rsidP="00172B82">
      <w:pPr>
        <w:spacing w:after="0" w:line="240" w:lineRule="auto"/>
        <w:jc w:val="both"/>
        <w:rPr>
          <w:rFonts w:ascii="Arial" w:eastAsia="Arial" w:hAnsi="Arial" w:cs="Arial"/>
          <w:color w:val="000000"/>
          <w:sz w:val="14"/>
          <w:szCs w:val="14"/>
        </w:rPr>
      </w:pPr>
    </w:p>
    <w:p w14:paraId="589B4A6B" w14:textId="77777777" w:rsidR="00BF2BCB" w:rsidRPr="00515DF7" w:rsidRDefault="00BF2BCB" w:rsidP="00BF2BCB">
      <w:pPr>
        <w:spacing w:after="0" w:line="240" w:lineRule="auto"/>
        <w:jc w:val="center"/>
        <w:rPr>
          <w:rFonts w:ascii="Arial" w:eastAsia="Times New Roman" w:hAnsi="Arial" w:cs="Arial"/>
          <w:b/>
          <w:color w:val="E36C0A" w:themeColor="accent6" w:themeShade="BF"/>
          <w:sz w:val="18"/>
          <w:szCs w:val="18"/>
          <w:u w:val="single"/>
          <w:lang w:eastAsia="es-ES"/>
        </w:rPr>
      </w:pPr>
      <w:bookmarkStart w:id="0" w:name="_heading=h.gjdgxs" w:colFirst="0" w:colLast="0"/>
      <w:bookmarkEnd w:id="0"/>
      <w:r w:rsidRPr="00515DF7">
        <w:rPr>
          <w:rFonts w:ascii="Arial" w:eastAsia="Times New Roman" w:hAnsi="Arial" w:cs="Arial"/>
          <w:b/>
          <w:color w:val="E36C0A" w:themeColor="accent6" w:themeShade="BF"/>
          <w:sz w:val="18"/>
          <w:szCs w:val="18"/>
          <w:u w:val="single"/>
          <w:lang w:eastAsia="es-ES"/>
        </w:rPr>
        <w:t>ITINERARIO DE VIAJE:</w:t>
      </w:r>
      <w:r>
        <w:rPr>
          <w:rFonts w:ascii="Arial" w:eastAsia="Times New Roman" w:hAnsi="Arial" w:cs="Arial"/>
          <w:b/>
          <w:color w:val="E36C0A" w:themeColor="accent6" w:themeShade="BF"/>
          <w:sz w:val="18"/>
          <w:szCs w:val="18"/>
          <w:u w:val="single"/>
          <w:lang w:eastAsia="es-ES"/>
        </w:rPr>
        <w:t xml:space="preserve"> </w:t>
      </w:r>
      <w:r w:rsidR="006444A1">
        <w:rPr>
          <w:rFonts w:ascii="Arial" w:eastAsia="Times New Roman" w:hAnsi="Arial" w:cs="Arial"/>
          <w:b/>
          <w:color w:val="E36C0A" w:themeColor="accent6" w:themeShade="BF"/>
          <w:sz w:val="18"/>
          <w:szCs w:val="18"/>
          <w:u w:val="single"/>
          <w:lang w:eastAsia="es-ES"/>
        </w:rPr>
        <w:t xml:space="preserve"> </w:t>
      </w:r>
    </w:p>
    <w:p w14:paraId="41C8F396" w14:textId="77777777" w:rsidR="00BF2BCB" w:rsidRPr="008C03A3" w:rsidRDefault="00BF2BCB" w:rsidP="00BF2BCB">
      <w:pPr>
        <w:spacing w:after="0" w:line="240" w:lineRule="auto"/>
        <w:jc w:val="both"/>
        <w:rPr>
          <w:rFonts w:ascii="Arial" w:eastAsia="Times New Roman" w:hAnsi="Arial" w:cs="Arial"/>
          <w:color w:val="000000"/>
          <w:sz w:val="14"/>
          <w:szCs w:val="18"/>
          <w:lang w:val="es-ES_tradnl" w:eastAsia="es-ES"/>
        </w:rPr>
      </w:pPr>
    </w:p>
    <w:p w14:paraId="44CCD35A" w14:textId="77777777" w:rsidR="00BF2BCB" w:rsidRPr="00246D4B" w:rsidRDefault="00BF2BCB" w:rsidP="00BF2BCB">
      <w:pPr>
        <w:spacing w:after="0" w:line="240" w:lineRule="auto"/>
        <w:jc w:val="both"/>
        <w:rPr>
          <w:rFonts w:ascii="Arial" w:eastAsia="Times New Roman" w:hAnsi="Arial" w:cs="Arial"/>
          <w:b/>
          <w:color w:val="EF782D"/>
          <w:sz w:val="18"/>
          <w:szCs w:val="18"/>
          <w:lang w:eastAsia="es-ES"/>
        </w:rPr>
      </w:pPr>
      <w:r w:rsidRPr="00246D4B">
        <w:rPr>
          <w:rFonts w:ascii="Arial" w:eastAsia="Times New Roman" w:hAnsi="Arial" w:cs="Arial"/>
          <w:b/>
          <w:color w:val="EF782D"/>
          <w:sz w:val="18"/>
          <w:szCs w:val="18"/>
          <w:lang w:eastAsia="es-ES"/>
        </w:rPr>
        <w:t>Día 1   Estambul</w:t>
      </w:r>
      <w:r w:rsidR="00E13EFC" w:rsidRPr="00246D4B">
        <w:rPr>
          <w:rFonts w:ascii="Arial" w:eastAsia="Times New Roman" w:hAnsi="Arial" w:cs="Arial"/>
          <w:b/>
          <w:color w:val="EF782D"/>
          <w:sz w:val="18"/>
          <w:szCs w:val="18"/>
          <w:lang w:eastAsia="es-ES"/>
        </w:rPr>
        <w:t xml:space="preserve"> </w:t>
      </w:r>
      <w:r w:rsidRPr="00246D4B">
        <w:rPr>
          <w:rFonts w:ascii="Arial" w:eastAsia="Times New Roman" w:hAnsi="Arial" w:cs="Arial"/>
          <w:b/>
          <w:color w:val="EF782D"/>
          <w:sz w:val="18"/>
          <w:szCs w:val="18"/>
          <w:lang w:eastAsia="es-ES"/>
        </w:rPr>
        <w:t xml:space="preserve">  </w:t>
      </w:r>
      <w:r w:rsidRPr="00246D4B">
        <w:rPr>
          <w:rFonts w:ascii="Arial" w:eastAsia="Times New Roman" w:hAnsi="Arial" w:cs="Arial"/>
          <w:b/>
          <w:color w:val="EF782D"/>
          <w:sz w:val="18"/>
          <w:szCs w:val="18"/>
          <w:lang w:eastAsia="es-ES"/>
        </w:rPr>
        <w:tab/>
      </w:r>
    </w:p>
    <w:p w14:paraId="72E7B462" w14:textId="77777777" w:rsidR="00AD4C18" w:rsidRPr="00246D4B" w:rsidRDefault="00A42C06" w:rsidP="00A42C06">
      <w:pPr>
        <w:pStyle w:val="Default"/>
        <w:rPr>
          <w:rFonts w:ascii="Arial" w:eastAsia="Times New Roman" w:hAnsi="Arial" w:cs="Arial"/>
          <w:color w:val="000000" w:themeColor="text1"/>
          <w:sz w:val="18"/>
          <w:szCs w:val="18"/>
          <w:lang w:eastAsia="es-ES"/>
        </w:rPr>
      </w:pPr>
      <w:r w:rsidRPr="00246D4B">
        <w:rPr>
          <w:rFonts w:ascii="Arial" w:eastAsia="Times New Roman" w:hAnsi="Arial" w:cs="Arial"/>
          <w:color w:val="000000" w:themeColor="text1"/>
          <w:sz w:val="18"/>
          <w:szCs w:val="18"/>
          <w:lang w:eastAsia="es-ES"/>
        </w:rPr>
        <w:t xml:space="preserve">Llegada y asistencia. Traslado al hotel. Alojamiento en el hotel. </w:t>
      </w:r>
    </w:p>
    <w:p w14:paraId="1D66D20C" w14:textId="77777777" w:rsidR="00BF2BCB" w:rsidRPr="00246D4B" w:rsidRDefault="00A42C06" w:rsidP="00A42C06">
      <w:pPr>
        <w:pStyle w:val="Default"/>
        <w:rPr>
          <w:rFonts w:ascii="Arial" w:eastAsia="Times New Roman" w:hAnsi="Arial" w:cs="Arial"/>
          <w:color w:val="000000" w:themeColor="text1"/>
          <w:sz w:val="18"/>
          <w:szCs w:val="18"/>
          <w:lang w:eastAsia="es-ES"/>
        </w:rPr>
      </w:pPr>
      <w:r w:rsidRPr="00246D4B">
        <w:rPr>
          <w:rFonts w:ascii="Arial" w:eastAsia="Times New Roman" w:hAnsi="Arial" w:cs="Arial"/>
          <w:color w:val="000000" w:themeColor="text1"/>
          <w:sz w:val="18"/>
          <w:szCs w:val="18"/>
          <w:lang w:eastAsia="es-ES"/>
        </w:rPr>
        <w:t>Nota: a la llegada al Aeropuerto de Estambul (IST) el encuentro con el asistente será en la salida de la puerta No.14, fuera de La Terminal. Si la llegada es en el aeropuerto Sabiha Gökçen encontrarán el asistente fuera de La Terminal, en la columna No.14.</w:t>
      </w:r>
    </w:p>
    <w:p w14:paraId="72A3D3EC" w14:textId="77777777" w:rsidR="00A42C06" w:rsidRPr="00246D4B" w:rsidRDefault="00A42C06" w:rsidP="00A42C06">
      <w:pPr>
        <w:spacing w:after="0" w:line="240" w:lineRule="auto"/>
        <w:jc w:val="both"/>
        <w:rPr>
          <w:rFonts w:ascii="Arial" w:eastAsia="Times New Roman" w:hAnsi="Arial" w:cs="Arial"/>
          <w:b/>
          <w:color w:val="EF782D"/>
          <w:sz w:val="18"/>
          <w:szCs w:val="18"/>
          <w:lang w:val="es-MX" w:eastAsia="es-ES"/>
        </w:rPr>
      </w:pPr>
    </w:p>
    <w:p w14:paraId="5E9E6919" w14:textId="77777777" w:rsidR="00BF2BCB" w:rsidRPr="00246D4B" w:rsidRDefault="00BF2BCB" w:rsidP="00BF2BCB">
      <w:pPr>
        <w:spacing w:after="0" w:line="240" w:lineRule="auto"/>
        <w:jc w:val="both"/>
        <w:rPr>
          <w:rFonts w:ascii="Arial" w:eastAsia="Times New Roman" w:hAnsi="Arial" w:cs="Arial"/>
          <w:b/>
          <w:color w:val="EF782D"/>
          <w:sz w:val="18"/>
          <w:szCs w:val="18"/>
          <w:lang w:eastAsia="es-ES"/>
        </w:rPr>
      </w:pPr>
      <w:r w:rsidRPr="00246D4B">
        <w:rPr>
          <w:rFonts w:ascii="Arial" w:eastAsia="Times New Roman" w:hAnsi="Arial" w:cs="Arial"/>
          <w:b/>
          <w:color w:val="EF782D"/>
          <w:sz w:val="18"/>
          <w:szCs w:val="18"/>
          <w:lang w:eastAsia="es-ES"/>
        </w:rPr>
        <w:t xml:space="preserve">Día 2   Estambul </w:t>
      </w:r>
      <w:r w:rsidR="006C4C99" w:rsidRPr="00246D4B">
        <w:rPr>
          <w:rFonts w:ascii="Arial" w:eastAsia="Times New Roman" w:hAnsi="Arial" w:cs="Arial"/>
          <w:b/>
          <w:color w:val="EF782D"/>
          <w:sz w:val="18"/>
          <w:szCs w:val="18"/>
          <w:lang w:eastAsia="es-ES"/>
        </w:rPr>
        <w:t>–</w:t>
      </w:r>
      <w:r w:rsidRPr="00246D4B">
        <w:rPr>
          <w:rFonts w:ascii="Arial" w:eastAsia="Times New Roman" w:hAnsi="Arial" w:cs="Arial"/>
          <w:b/>
          <w:color w:val="EF782D"/>
          <w:sz w:val="18"/>
          <w:szCs w:val="18"/>
          <w:lang w:eastAsia="es-ES"/>
        </w:rPr>
        <w:t xml:space="preserve"> </w:t>
      </w:r>
      <w:r w:rsidR="006C4C99" w:rsidRPr="00246D4B">
        <w:rPr>
          <w:rFonts w:ascii="Arial" w:eastAsia="Times New Roman" w:hAnsi="Arial" w:cs="Arial"/>
          <w:b/>
          <w:color w:val="EF782D"/>
          <w:sz w:val="18"/>
          <w:szCs w:val="18"/>
          <w:lang w:eastAsia="es-ES"/>
        </w:rPr>
        <w:t xml:space="preserve">Excursión </w:t>
      </w:r>
      <w:r w:rsidRPr="00246D4B">
        <w:rPr>
          <w:rFonts w:ascii="Arial" w:eastAsia="Times New Roman" w:hAnsi="Arial" w:cs="Arial"/>
          <w:b/>
          <w:color w:val="EF782D"/>
          <w:sz w:val="18"/>
          <w:szCs w:val="18"/>
          <w:lang w:eastAsia="es-ES"/>
        </w:rPr>
        <w:t>Bósforo</w:t>
      </w:r>
      <w:r w:rsidR="006C4C99" w:rsidRPr="00246D4B">
        <w:rPr>
          <w:rFonts w:ascii="Arial" w:eastAsia="Times New Roman" w:hAnsi="Arial" w:cs="Arial"/>
          <w:b/>
          <w:color w:val="EF782D"/>
          <w:sz w:val="18"/>
          <w:szCs w:val="18"/>
          <w:lang w:eastAsia="es-ES"/>
        </w:rPr>
        <w:t xml:space="preserve"> – Barrio Sultanahmet</w:t>
      </w:r>
    </w:p>
    <w:p w14:paraId="30D441B5" w14:textId="77777777" w:rsidR="00BF2BCB" w:rsidRPr="00246D4B" w:rsidRDefault="006C4C99" w:rsidP="00BF2BCB">
      <w:pPr>
        <w:spacing w:after="0" w:line="240" w:lineRule="auto"/>
        <w:jc w:val="both"/>
        <w:rPr>
          <w:rFonts w:ascii="Arial" w:eastAsia="Times New Roman" w:hAnsi="Arial" w:cs="Arial"/>
          <w:color w:val="000000" w:themeColor="text1"/>
          <w:sz w:val="18"/>
          <w:szCs w:val="18"/>
          <w:lang w:eastAsia="es-ES"/>
        </w:rPr>
      </w:pPr>
      <w:r w:rsidRPr="00246D4B">
        <w:rPr>
          <w:rFonts w:ascii="Arial" w:eastAsia="Times New Roman" w:hAnsi="Arial" w:cs="Arial"/>
          <w:b/>
          <w:bCs/>
          <w:i/>
          <w:iCs/>
          <w:color w:val="000000" w:themeColor="text1"/>
          <w:sz w:val="18"/>
          <w:szCs w:val="18"/>
          <w:u w:val="single"/>
          <w:lang w:eastAsia="es-ES"/>
        </w:rPr>
        <w:t>Desayuno</w:t>
      </w:r>
      <w:r w:rsidR="004C05EA" w:rsidRPr="00246D4B">
        <w:rPr>
          <w:rFonts w:ascii="Arial" w:eastAsia="Times New Roman" w:hAnsi="Arial" w:cs="Arial"/>
          <w:b/>
          <w:bCs/>
          <w:i/>
          <w:iCs/>
          <w:color w:val="000000" w:themeColor="text1"/>
          <w:sz w:val="18"/>
          <w:szCs w:val="18"/>
          <w:u w:val="single"/>
          <w:lang w:eastAsia="es-ES"/>
        </w:rPr>
        <w:t xml:space="preserve"> </w:t>
      </w:r>
      <w:r w:rsidR="004C05EA" w:rsidRPr="00246D4B">
        <w:rPr>
          <w:rFonts w:ascii="Arial" w:hAnsi="Arial" w:cs="Arial"/>
          <w:sz w:val="18"/>
          <w:szCs w:val="18"/>
          <w:lang w:val="es-CO" w:eastAsia="es-ES"/>
        </w:rPr>
        <w:t>en el hotel</w:t>
      </w:r>
      <w:r w:rsidRPr="00246D4B">
        <w:rPr>
          <w:rFonts w:ascii="Arial" w:eastAsia="Times New Roman" w:hAnsi="Arial" w:cs="Arial"/>
          <w:bCs/>
          <w:iCs/>
          <w:color w:val="000000" w:themeColor="text1"/>
          <w:sz w:val="18"/>
          <w:szCs w:val="18"/>
          <w:lang w:eastAsia="es-ES"/>
        </w:rPr>
        <w:t>.</w:t>
      </w:r>
      <w:r w:rsidRPr="00246D4B">
        <w:rPr>
          <w:rFonts w:ascii="Arial" w:eastAsia="Times New Roman" w:hAnsi="Arial" w:cs="Arial"/>
          <w:color w:val="000000" w:themeColor="text1"/>
          <w:sz w:val="18"/>
          <w:szCs w:val="18"/>
          <w:lang w:eastAsia="es-ES"/>
        </w:rPr>
        <w:t xml:space="preserve"> 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w:t>
      </w:r>
      <w:r w:rsidR="00D00676" w:rsidRPr="00246D4B">
        <w:rPr>
          <w:rFonts w:ascii="Arial" w:eastAsia="Times New Roman" w:hAnsi="Arial" w:cs="Arial"/>
          <w:b/>
          <w:color w:val="000000" w:themeColor="text1"/>
          <w:sz w:val="18"/>
          <w:szCs w:val="18"/>
          <w:u w:val="single"/>
          <w:lang w:eastAsia="es-ES"/>
        </w:rPr>
        <w:t>. Almuerzo</w:t>
      </w:r>
      <w:r w:rsidRPr="00246D4B">
        <w:rPr>
          <w:rFonts w:ascii="Arial" w:eastAsia="Times New Roman" w:hAnsi="Arial" w:cs="Arial"/>
          <w:color w:val="000000" w:themeColor="text1"/>
          <w:sz w:val="18"/>
          <w:szCs w:val="18"/>
          <w:lang w:eastAsia="es-ES"/>
        </w:rPr>
        <w:t xml:space="preserve"> Por la tarde, visita al barrio Sultanahmet con la plaza del Hipódromo Romano, la Mezquita Azul, única entre todas las mezquitas otomanas en tener 6 minaretes y la espléndida basílica de Santa Sofía del siglo VI. Regreso al hotel. Alojamiento</w:t>
      </w:r>
    </w:p>
    <w:p w14:paraId="0D0B940D" w14:textId="77777777" w:rsidR="006C4C99" w:rsidRPr="00246D4B" w:rsidRDefault="006C4C99" w:rsidP="00BF2BCB">
      <w:pPr>
        <w:spacing w:after="0" w:line="240" w:lineRule="auto"/>
        <w:jc w:val="both"/>
        <w:rPr>
          <w:rFonts w:ascii="Arial" w:eastAsia="Times New Roman" w:hAnsi="Arial" w:cs="Arial"/>
          <w:b/>
          <w:color w:val="EF782D"/>
          <w:sz w:val="18"/>
          <w:szCs w:val="18"/>
          <w:lang w:eastAsia="es-ES"/>
        </w:rPr>
      </w:pPr>
    </w:p>
    <w:p w14:paraId="751B8D54" w14:textId="77777777" w:rsidR="00BF2BCB" w:rsidRPr="00246D4B" w:rsidRDefault="00BF2BCB" w:rsidP="00BF2BCB">
      <w:pPr>
        <w:spacing w:after="0" w:line="240" w:lineRule="auto"/>
        <w:jc w:val="both"/>
        <w:rPr>
          <w:rFonts w:ascii="Arial" w:eastAsia="Times New Roman" w:hAnsi="Arial" w:cs="Arial"/>
          <w:b/>
          <w:color w:val="EF782D"/>
          <w:sz w:val="18"/>
          <w:szCs w:val="18"/>
          <w:lang w:eastAsia="es-ES"/>
        </w:rPr>
      </w:pPr>
      <w:r w:rsidRPr="00246D4B">
        <w:rPr>
          <w:rFonts w:ascii="Arial" w:eastAsia="Times New Roman" w:hAnsi="Arial" w:cs="Arial"/>
          <w:b/>
          <w:color w:val="EF782D"/>
          <w:sz w:val="18"/>
          <w:szCs w:val="18"/>
          <w:lang w:eastAsia="es-ES"/>
        </w:rPr>
        <w:t xml:space="preserve">Día 3   Estambul – Palacio de Topkapi – Gran Bazar </w:t>
      </w:r>
    </w:p>
    <w:p w14:paraId="1C26F1A9" w14:textId="77777777" w:rsidR="006C4C99" w:rsidRPr="00246D4B" w:rsidRDefault="006C4C99" w:rsidP="00BF2BCB">
      <w:pPr>
        <w:spacing w:after="0" w:line="240" w:lineRule="auto"/>
        <w:jc w:val="both"/>
        <w:rPr>
          <w:rFonts w:ascii="Arial" w:eastAsia="Times New Roman" w:hAnsi="Arial" w:cs="Arial"/>
          <w:color w:val="000000" w:themeColor="text1"/>
          <w:sz w:val="18"/>
          <w:szCs w:val="18"/>
          <w:lang w:eastAsia="es-ES"/>
        </w:rPr>
      </w:pPr>
      <w:r w:rsidRPr="00246D4B">
        <w:rPr>
          <w:rFonts w:ascii="Arial" w:eastAsia="Times New Roman" w:hAnsi="Arial" w:cs="Arial"/>
          <w:b/>
          <w:bCs/>
          <w:i/>
          <w:iCs/>
          <w:color w:val="000000" w:themeColor="text1"/>
          <w:sz w:val="18"/>
          <w:szCs w:val="18"/>
          <w:u w:val="single"/>
          <w:lang w:eastAsia="es-ES"/>
        </w:rPr>
        <w:t>Desayuno</w:t>
      </w:r>
      <w:r w:rsidR="004C05EA" w:rsidRPr="00246D4B">
        <w:rPr>
          <w:rFonts w:ascii="Arial" w:eastAsia="Times New Roman" w:hAnsi="Arial" w:cs="Arial"/>
          <w:b/>
          <w:bCs/>
          <w:i/>
          <w:iCs/>
          <w:color w:val="000000" w:themeColor="text1"/>
          <w:sz w:val="18"/>
          <w:szCs w:val="18"/>
          <w:u w:val="single"/>
          <w:lang w:eastAsia="es-ES"/>
        </w:rPr>
        <w:t xml:space="preserve"> </w:t>
      </w:r>
      <w:r w:rsidR="004C05EA" w:rsidRPr="00246D4B">
        <w:rPr>
          <w:rFonts w:ascii="Arial" w:hAnsi="Arial" w:cs="Arial"/>
          <w:sz w:val="18"/>
          <w:szCs w:val="18"/>
          <w:lang w:val="es-CO" w:eastAsia="es-ES"/>
        </w:rPr>
        <w:t>en el hotel</w:t>
      </w:r>
      <w:r w:rsidRPr="00246D4B">
        <w:rPr>
          <w:rFonts w:ascii="Arial" w:eastAsia="Times New Roman" w:hAnsi="Arial" w:cs="Arial"/>
          <w:color w:val="000000" w:themeColor="text1"/>
          <w:sz w:val="18"/>
          <w:szCs w:val="18"/>
          <w:lang w:eastAsia="es-ES"/>
        </w:rPr>
        <w:t xml:space="preserve">. Salida del hotel para realizar la visita del Palacio de Topkapi residencia de los sultanes del Imperio Otomano (sala del Harem con suplemento). Tiempo libre en el Gran Bazar (cerrado los domingos, fiestas religiosas y los 29 de octubres), edificio que alberga más de 4000 tiendas en su interior. </w:t>
      </w:r>
      <w:r w:rsidRPr="00246D4B">
        <w:rPr>
          <w:rFonts w:ascii="Arial" w:eastAsia="Times New Roman" w:hAnsi="Arial" w:cs="Arial"/>
          <w:b/>
          <w:color w:val="000000" w:themeColor="text1"/>
          <w:sz w:val="18"/>
          <w:szCs w:val="18"/>
          <w:u w:val="single"/>
          <w:lang w:eastAsia="es-ES"/>
        </w:rPr>
        <w:t>Almuerzo</w:t>
      </w:r>
      <w:r w:rsidR="00E15A15" w:rsidRPr="00246D4B">
        <w:rPr>
          <w:rFonts w:ascii="Arial" w:eastAsia="Times New Roman" w:hAnsi="Arial" w:cs="Arial"/>
          <w:color w:val="000000" w:themeColor="text1"/>
          <w:sz w:val="18"/>
          <w:szCs w:val="18"/>
          <w:lang w:eastAsia="es-ES"/>
        </w:rPr>
        <w:t>. Por la tarde, visita</w:t>
      </w:r>
      <w:r w:rsidRPr="00246D4B">
        <w:rPr>
          <w:rFonts w:ascii="Arial" w:eastAsia="Times New Roman" w:hAnsi="Arial" w:cs="Arial"/>
          <w:color w:val="000000" w:themeColor="text1"/>
          <w:sz w:val="18"/>
          <w:szCs w:val="18"/>
          <w:lang w:eastAsia="es-ES"/>
        </w:rPr>
        <w:t xml:space="preserve"> panorámica de la ciudad, pasando por los barrios importantes de la parte histórica y de la parte moderna de la ciudad, incluyendo una caminada por la calle peatonal de İstiklal. Regreso al hotel. </w:t>
      </w:r>
      <w:r w:rsidRPr="00246D4B">
        <w:rPr>
          <w:rFonts w:ascii="Arial" w:eastAsia="Times New Roman" w:hAnsi="Arial" w:cs="Arial"/>
          <w:b/>
          <w:color w:val="000000" w:themeColor="text1"/>
          <w:sz w:val="18"/>
          <w:szCs w:val="18"/>
          <w:u w:val="single"/>
          <w:lang w:eastAsia="es-ES"/>
        </w:rPr>
        <w:t>Cena</w:t>
      </w:r>
      <w:r w:rsidRPr="00246D4B">
        <w:rPr>
          <w:rFonts w:ascii="Arial" w:eastAsia="Times New Roman" w:hAnsi="Arial" w:cs="Arial"/>
          <w:color w:val="000000" w:themeColor="text1"/>
          <w:sz w:val="18"/>
          <w:szCs w:val="18"/>
          <w:lang w:eastAsia="es-ES"/>
        </w:rPr>
        <w:t xml:space="preserve"> y espectáculo en el Crucero por el </w:t>
      </w:r>
      <w:r w:rsidR="00B70A3A" w:rsidRPr="00246D4B">
        <w:rPr>
          <w:rFonts w:ascii="Arial" w:eastAsia="Times New Roman" w:hAnsi="Arial" w:cs="Arial"/>
          <w:color w:val="000000" w:themeColor="text1"/>
          <w:sz w:val="18"/>
          <w:szCs w:val="18"/>
          <w:lang w:eastAsia="es-ES"/>
        </w:rPr>
        <w:t>Bósforo</w:t>
      </w:r>
      <w:r w:rsidRPr="00246D4B">
        <w:rPr>
          <w:rFonts w:ascii="Arial" w:eastAsia="Times New Roman" w:hAnsi="Arial" w:cs="Arial"/>
          <w:color w:val="000000" w:themeColor="text1"/>
          <w:sz w:val="18"/>
          <w:szCs w:val="18"/>
          <w:lang w:eastAsia="es-ES"/>
        </w:rPr>
        <w:t xml:space="preserve">; danza del vientre; canciones y bailes del folklore turco, procedentes de las diferentes regiones de Turquía. Alojamiento </w:t>
      </w:r>
    </w:p>
    <w:p w14:paraId="0E27B00A" w14:textId="77777777" w:rsidR="006C4C99" w:rsidRPr="00246D4B" w:rsidRDefault="006C4C99" w:rsidP="00BF2BCB">
      <w:pPr>
        <w:spacing w:after="0" w:line="240" w:lineRule="auto"/>
        <w:jc w:val="both"/>
        <w:rPr>
          <w:rFonts w:ascii="Arial" w:eastAsia="Times New Roman" w:hAnsi="Arial" w:cs="Arial"/>
          <w:color w:val="000000" w:themeColor="text1"/>
          <w:sz w:val="18"/>
          <w:szCs w:val="18"/>
          <w:lang w:eastAsia="es-ES"/>
        </w:rPr>
      </w:pPr>
    </w:p>
    <w:p w14:paraId="0F6D1698" w14:textId="77777777" w:rsidR="00BF2BCB" w:rsidRPr="00246D4B" w:rsidRDefault="00BF2BCB" w:rsidP="00BF2BCB">
      <w:pPr>
        <w:spacing w:after="0" w:line="240" w:lineRule="auto"/>
        <w:jc w:val="both"/>
        <w:rPr>
          <w:rFonts w:ascii="Arial" w:eastAsia="Times New Roman" w:hAnsi="Arial" w:cs="Arial"/>
          <w:b/>
          <w:color w:val="EF782D"/>
          <w:sz w:val="18"/>
          <w:szCs w:val="18"/>
          <w:lang w:eastAsia="es-ES"/>
        </w:rPr>
      </w:pPr>
      <w:r w:rsidRPr="00246D4B">
        <w:rPr>
          <w:rFonts w:ascii="Arial" w:eastAsia="Times New Roman" w:hAnsi="Arial" w:cs="Arial"/>
          <w:b/>
          <w:color w:val="EF782D"/>
          <w:sz w:val="18"/>
          <w:szCs w:val="18"/>
          <w:lang w:eastAsia="es-ES"/>
        </w:rPr>
        <w:t xml:space="preserve">Día 4   Estambul – </w:t>
      </w:r>
      <w:r w:rsidR="00846401" w:rsidRPr="00246D4B">
        <w:rPr>
          <w:rFonts w:ascii="Arial" w:eastAsia="Times New Roman" w:hAnsi="Arial" w:cs="Arial"/>
          <w:b/>
          <w:color w:val="EF782D"/>
          <w:sz w:val="18"/>
          <w:szCs w:val="18"/>
          <w:lang w:eastAsia="es-ES"/>
        </w:rPr>
        <w:t xml:space="preserve">Joyas de Estambul </w:t>
      </w:r>
    </w:p>
    <w:p w14:paraId="45A62F47" w14:textId="77777777" w:rsidR="006C4C99" w:rsidRPr="00246D4B" w:rsidRDefault="006C4C99" w:rsidP="00BF2BCB">
      <w:pPr>
        <w:spacing w:after="0" w:line="240" w:lineRule="auto"/>
        <w:jc w:val="both"/>
        <w:rPr>
          <w:rFonts w:ascii="Arial" w:eastAsia="Times New Roman" w:hAnsi="Arial" w:cs="Arial"/>
          <w:color w:val="000000" w:themeColor="text1"/>
          <w:sz w:val="18"/>
          <w:szCs w:val="18"/>
          <w:lang w:eastAsia="es-ES"/>
        </w:rPr>
      </w:pPr>
      <w:r w:rsidRPr="00246D4B">
        <w:rPr>
          <w:rFonts w:ascii="Arial" w:eastAsia="Times New Roman" w:hAnsi="Arial" w:cs="Arial"/>
          <w:b/>
          <w:bCs/>
          <w:i/>
          <w:iCs/>
          <w:color w:val="000000" w:themeColor="text1"/>
          <w:sz w:val="18"/>
          <w:szCs w:val="18"/>
          <w:u w:val="single"/>
          <w:lang w:eastAsia="es-ES"/>
        </w:rPr>
        <w:t>Desayuno</w:t>
      </w:r>
      <w:r w:rsidR="004C05EA" w:rsidRPr="00246D4B">
        <w:rPr>
          <w:rFonts w:ascii="Arial" w:eastAsia="Times New Roman" w:hAnsi="Arial" w:cs="Arial"/>
          <w:b/>
          <w:bCs/>
          <w:i/>
          <w:iCs/>
          <w:color w:val="000000" w:themeColor="text1"/>
          <w:sz w:val="18"/>
          <w:szCs w:val="18"/>
          <w:u w:val="single"/>
          <w:lang w:eastAsia="es-ES"/>
        </w:rPr>
        <w:t xml:space="preserve"> </w:t>
      </w:r>
      <w:r w:rsidR="004C05EA" w:rsidRPr="00246D4B">
        <w:rPr>
          <w:rFonts w:ascii="Arial" w:hAnsi="Arial" w:cs="Arial"/>
          <w:sz w:val="18"/>
          <w:szCs w:val="18"/>
          <w:lang w:val="es-CO" w:eastAsia="es-ES"/>
        </w:rPr>
        <w:t>en el hotel</w:t>
      </w:r>
      <w:r w:rsidRPr="00246D4B">
        <w:rPr>
          <w:rFonts w:ascii="Arial" w:eastAsia="Times New Roman" w:hAnsi="Arial" w:cs="Arial"/>
          <w:bCs/>
          <w:iCs/>
          <w:color w:val="000000" w:themeColor="text1"/>
          <w:sz w:val="18"/>
          <w:szCs w:val="18"/>
          <w:lang w:eastAsia="es-ES"/>
        </w:rPr>
        <w:t>.</w:t>
      </w:r>
      <w:r w:rsidRPr="00246D4B">
        <w:rPr>
          <w:rFonts w:ascii="Arial" w:eastAsia="Times New Roman" w:hAnsi="Arial" w:cs="Arial"/>
          <w:color w:val="000000" w:themeColor="text1"/>
          <w:sz w:val="18"/>
          <w:szCs w:val="18"/>
          <w:lang w:eastAsia="es-ES"/>
        </w:rPr>
        <w:t xml:space="preserve"> Pasando por el puente intercontinental, llegada a la parte asiática de la ciudad para visitar el Palacio de Beylerbeyi (siglo XIX), que fue la residencia del verano de los últimos sultanes del İmperio Otomano. Regresaremos a la parte europea para visitar la Cisterna Basílica de Yerebatan, la reserva de agua más importante de la ciudad en la época bizantina. </w:t>
      </w:r>
      <w:r w:rsidRPr="00246D4B">
        <w:rPr>
          <w:rFonts w:ascii="Arial" w:eastAsia="Times New Roman" w:hAnsi="Arial" w:cs="Arial"/>
          <w:b/>
          <w:color w:val="000000" w:themeColor="text1"/>
          <w:sz w:val="18"/>
          <w:szCs w:val="18"/>
          <w:u w:val="single"/>
          <w:lang w:eastAsia="es-ES"/>
        </w:rPr>
        <w:t>Almuerzo</w:t>
      </w:r>
      <w:r w:rsidRPr="00246D4B">
        <w:rPr>
          <w:rFonts w:ascii="Arial" w:eastAsia="Times New Roman" w:hAnsi="Arial" w:cs="Arial"/>
          <w:color w:val="000000" w:themeColor="text1"/>
          <w:sz w:val="18"/>
          <w:szCs w:val="18"/>
          <w:lang w:eastAsia="es-ES"/>
        </w:rPr>
        <w:t>. Paseo panorámico en los barrios del Cuerno de Oro y visita del barrio de Eyüp con su Mezquita y Mausoleo de Eyup y subida al Café Pierre</w:t>
      </w:r>
      <w:r w:rsidR="00B70A3A">
        <w:rPr>
          <w:rFonts w:ascii="Arial" w:eastAsia="Times New Roman" w:hAnsi="Arial" w:cs="Arial"/>
          <w:color w:val="000000" w:themeColor="text1"/>
          <w:sz w:val="18"/>
          <w:szCs w:val="18"/>
          <w:lang w:eastAsia="es-ES"/>
        </w:rPr>
        <w:t xml:space="preserve"> </w:t>
      </w:r>
      <w:r w:rsidRPr="00246D4B">
        <w:rPr>
          <w:rFonts w:ascii="Arial" w:eastAsia="Times New Roman" w:hAnsi="Arial" w:cs="Arial"/>
          <w:color w:val="000000" w:themeColor="text1"/>
          <w:sz w:val="18"/>
          <w:szCs w:val="18"/>
          <w:lang w:eastAsia="es-ES"/>
        </w:rPr>
        <w:t xml:space="preserve">Loti con vista panorámica del Cuerno de Oro. Regreso al hotel. Alojamiento </w:t>
      </w:r>
    </w:p>
    <w:p w14:paraId="60061E4C" w14:textId="77777777" w:rsidR="006C4C99" w:rsidRPr="00246D4B" w:rsidRDefault="006C4C99" w:rsidP="00BF2BCB">
      <w:pPr>
        <w:spacing w:after="0" w:line="240" w:lineRule="auto"/>
        <w:jc w:val="both"/>
        <w:rPr>
          <w:rFonts w:ascii="Arial" w:eastAsia="Times New Roman" w:hAnsi="Arial" w:cs="Arial"/>
          <w:color w:val="000000" w:themeColor="text1"/>
          <w:sz w:val="18"/>
          <w:szCs w:val="18"/>
          <w:lang w:eastAsia="es-ES"/>
        </w:rPr>
      </w:pPr>
    </w:p>
    <w:p w14:paraId="7F5E7C34" w14:textId="77777777" w:rsidR="00BF2BCB" w:rsidRPr="00246D4B" w:rsidRDefault="00BF2BCB" w:rsidP="00BF2BCB">
      <w:pPr>
        <w:spacing w:after="0" w:line="240" w:lineRule="auto"/>
        <w:jc w:val="both"/>
        <w:rPr>
          <w:rFonts w:ascii="Arial" w:eastAsia="Times New Roman" w:hAnsi="Arial" w:cs="Arial"/>
          <w:b/>
          <w:color w:val="EF782D"/>
          <w:sz w:val="18"/>
          <w:szCs w:val="18"/>
          <w:lang w:eastAsia="es-ES"/>
        </w:rPr>
      </w:pPr>
      <w:r w:rsidRPr="00246D4B">
        <w:rPr>
          <w:rFonts w:ascii="Arial" w:eastAsia="Times New Roman" w:hAnsi="Arial" w:cs="Arial"/>
          <w:b/>
          <w:color w:val="EF782D"/>
          <w:sz w:val="18"/>
          <w:szCs w:val="18"/>
          <w:lang w:eastAsia="es-ES"/>
        </w:rPr>
        <w:t xml:space="preserve">Día 5   Estambul </w:t>
      </w:r>
    </w:p>
    <w:p w14:paraId="389CF3A0" w14:textId="77777777" w:rsidR="00BF2BCB" w:rsidRPr="00246D4B" w:rsidRDefault="00BF2BCB" w:rsidP="00BF2BCB">
      <w:pPr>
        <w:spacing w:after="0" w:line="240" w:lineRule="auto"/>
        <w:jc w:val="both"/>
        <w:rPr>
          <w:rFonts w:ascii="Arial" w:eastAsia="Times New Roman" w:hAnsi="Arial" w:cs="Arial"/>
          <w:color w:val="000000" w:themeColor="text1"/>
          <w:sz w:val="18"/>
          <w:szCs w:val="18"/>
          <w:lang w:eastAsia="es-ES"/>
        </w:rPr>
      </w:pPr>
      <w:r w:rsidRPr="00246D4B">
        <w:rPr>
          <w:rFonts w:ascii="Arial" w:eastAsia="Times New Roman" w:hAnsi="Arial" w:cs="Arial"/>
          <w:b/>
          <w:i/>
          <w:color w:val="000000" w:themeColor="text1"/>
          <w:sz w:val="18"/>
          <w:szCs w:val="18"/>
          <w:u w:val="single"/>
          <w:lang w:eastAsia="es-ES"/>
        </w:rPr>
        <w:t>Desayuno</w:t>
      </w:r>
      <w:r w:rsidR="004C05EA" w:rsidRPr="00246D4B">
        <w:rPr>
          <w:rFonts w:ascii="Arial" w:eastAsia="Times New Roman" w:hAnsi="Arial" w:cs="Arial"/>
          <w:b/>
          <w:i/>
          <w:color w:val="000000" w:themeColor="text1"/>
          <w:sz w:val="18"/>
          <w:szCs w:val="18"/>
          <w:u w:val="single"/>
          <w:lang w:eastAsia="es-ES"/>
        </w:rPr>
        <w:t xml:space="preserve"> </w:t>
      </w:r>
      <w:r w:rsidR="00415C01" w:rsidRPr="00246D4B">
        <w:rPr>
          <w:rFonts w:ascii="Arial" w:hAnsi="Arial" w:cs="Arial"/>
          <w:sz w:val="18"/>
          <w:szCs w:val="18"/>
          <w:lang w:val="es-CO" w:eastAsia="es-ES"/>
        </w:rPr>
        <w:t xml:space="preserve">en el hotel </w:t>
      </w:r>
      <w:r w:rsidR="00415C01" w:rsidRPr="00246D4B">
        <w:rPr>
          <w:rFonts w:ascii="Arial" w:hAnsi="Arial" w:cs="Arial"/>
          <w:sz w:val="18"/>
          <w:szCs w:val="18"/>
          <w:lang w:val="es-MX" w:eastAsia="es-ES"/>
        </w:rPr>
        <w:t>(si el horario del vuelo y del traslado lo permite)</w:t>
      </w:r>
      <w:r w:rsidR="00415C01" w:rsidRPr="00246D4B">
        <w:rPr>
          <w:rFonts w:ascii="Arial" w:hAnsi="Arial" w:cs="Arial"/>
          <w:b/>
          <w:sz w:val="18"/>
          <w:szCs w:val="18"/>
          <w:lang w:val="es-CO" w:eastAsia="es-ES"/>
        </w:rPr>
        <w:t xml:space="preserve">. </w:t>
      </w:r>
      <w:r w:rsidRPr="00246D4B">
        <w:rPr>
          <w:rFonts w:ascii="Arial" w:eastAsia="Times New Roman" w:hAnsi="Arial" w:cs="Arial"/>
          <w:color w:val="000000" w:themeColor="text1"/>
          <w:sz w:val="18"/>
          <w:szCs w:val="18"/>
          <w:lang w:eastAsia="es-ES"/>
        </w:rPr>
        <w:t>A la hora prevista traslado al aeropuerto internacional de Estambul, para tomar el vuelo de salida.</w:t>
      </w:r>
    </w:p>
    <w:p w14:paraId="44EAFD9C" w14:textId="77777777" w:rsidR="00BF2BCB" w:rsidRPr="00246D4B" w:rsidRDefault="00BF2BCB" w:rsidP="00BF2BCB">
      <w:pPr>
        <w:spacing w:after="0" w:line="240" w:lineRule="auto"/>
        <w:jc w:val="both"/>
        <w:rPr>
          <w:rFonts w:ascii="Arial" w:eastAsia="Times New Roman" w:hAnsi="Arial" w:cs="Arial"/>
          <w:color w:val="000000" w:themeColor="text1"/>
          <w:sz w:val="18"/>
          <w:szCs w:val="18"/>
          <w:lang w:eastAsia="es-ES"/>
        </w:rPr>
      </w:pPr>
    </w:p>
    <w:p w14:paraId="14A3817C" w14:textId="77777777" w:rsidR="00BF2BCB" w:rsidRPr="00246D4B" w:rsidRDefault="00BF2BCB" w:rsidP="00BF2BCB">
      <w:pPr>
        <w:spacing w:after="0" w:line="240" w:lineRule="auto"/>
        <w:jc w:val="right"/>
        <w:rPr>
          <w:rFonts w:ascii="Arial" w:eastAsia="Times New Roman" w:hAnsi="Arial" w:cs="Arial"/>
          <w:color w:val="E36C0A" w:themeColor="accent6" w:themeShade="BF"/>
          <w:sz w:val="18"/>
          <w:szCs w:val="18"/>
          <w:lang w:val="es-ES_tradnl" w:eastAsia="es-ES"/>
        </w:rPr>
      </w:pPr>
      <w:r w:rsidRPr="00246D4B">
        <w:rPr>
          <w:rFonts w:ascii="Arial" w:eastAsia="Times New Roman" w:hAnsi="Arial" w:cs="Arial"/>
          <w:b/>
          <w:color w:val="EF782D"/>
          <w:sz w:val="18"/>
          <w:szCs w:val="18"/>
          <w:lang w:eastAsia="es-ES"/>
        </w:rPr>
        <w:t xml:space="preserve">                       </w:t>
      </w:r>
      <w:r w:rsidRPr="00246D4B">
        <w:rPr>
          <w:rFonts w:ascii="Arial" w:eastAsia="Times New Roman" w:hAnsi="Arial" w:cs="Arial"/>
          <w:b/>
          <w:color w:val="E36C0A" w:themeColor="accent6" w:themeShade="BF"/>
          <w:sz w:val="18"/>
          <w:szCs w:val="18"/>
          <w:lang w:val="es-ES_tradnl" w:eastAsia="es-ES"/>
        </w:rPr>
        <w:t>FIN DE LOS SERVICIOS</w:t>
      </w:r>
      <w:r w:rsidRPr="00246D4B">
        <w:rPr>
          <w:rFonts w:ascii="Arial" w:eastAsia="Times New Roman" w:hAnsi="Arial" w:cs="Arial"/>
          <w:color w:val="E36C0A" w:themeColor="accent6" w:themeShade="BF"/>
          <w:sz w:val="18"/>
          <w:szCs w:val="18"/>
          <w:lang w:val="es-ES_tradnl" w:eastAsia="es-ES"/>
        </w:rPr>
        <w:t>.</w:t>
      </w:r>
    </w:p>
    <w:p w14:paraId="4B94D5A5" w14:textId="77777777" w:rsidR="00335E9F" w:rsidRPr="00246D4B" w:rsidRDefault="00335E9F">
      <w:pPr>
        <w:spacing w:after="0" w:line="240" w:lineRule="auto"/>
        <w:jc w:val="both"/>
        <w:rPr>
          <w:rFonts w:ascii="Arial" w:eastAsia="Times New Roman" w:hAnsi="Arial" w:cs="Arial"/>
          <w:color w:val="000000"/>
          <w:sz w:val="18"/>
          <w:szCs w:val="18"/>
          <w:lang w:val="es-ES_tradnl" w:eastAsia="es-ES"/>
        </w:rPr>
      </w:pPr>
    </w:p>
    <w:p w14:paraId="36D765B6" w14:textId="77777777" w:rsidR="00B04DAE" w:rsidRPr="00246D4B" w:rsidRDefault="00992C2F">
      <w:pPr>
        <w:spacing w:after="0" w:line="240" w:lineRule="auto"/>
        <w:rPr>
          <w:rFonts w:ascii="Arial" w:eastAsia="Times New Roman" w:hAnsi="Arial" w:cs="Arial"/>
          <w:b/>
          <w:color w:val="E36C0A" w:themeColor="accent6" w:themeShade="BF"/>
          <w:sz w:val="18"/>
          <w:szCs w:val="18"/>
          <w:u w:val="single"/>
          <w:lang w:eastAsia="es-ES"/>
        </w:rPr>
      </w:pPr>
      <w:r w:rsidRPr="00246D4B">
        <w:rPr>
          <w:rFonts w:ascii="Arial" w:eastAsia="Times New Roman" w:hAnsi="Arial" w:cs="Arial"/>
          <w:b/>
          <w:color w:val="E36C0A" w:themeColor="accent6" w:themeShade="BF"/>
          <w:sz w:val="18"/>
          <w:szCs w:val="18"/>
          <w:u w:val="single"/>
          <w:lang w:eastAsia="es-ES"/>
        </w:rPr>
        <w:t>HOTELES PREVISTOS O SIMILARES:</w:t>
      </w:r>
    </w:p>
    <w:p w14:paraId="3DEEC669" w14:textId="77777777" w:rsidR="00247B06" w:rsidRPr="00246D4B" w:rsidRDefault="00247B06">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992" w:type="pct"/>
        <w:jc w:val="center"/>
        <w:shd w:val="clear" w:color="auto" w:fill="FDE4D0"/>
        <w:tblLayout w:type="fixed"/>
        <w:tblLook w:val="04A0" w:firstRow="1" w:lastRow="0" w:firstColumn="1" w:lastColumn="0" w:noHBand="0" w:noVBand="1"/>
      </w:tblPr>
      <w:tblGrid>
        <w:gridCol w:w="1456"/>
        <w:gridCol w:w="2009"/>
        <w:gridCol w:w="4489"/>
      </w:tblGrid>
      <w:tr w:rsidR="00247B06" w:rsidRPr="00246D4B" w14:paraId="765202E7" w14:textId="77777777" w:rsidTr="00F752EA">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456" w:type="dxa"/>
            <w:tcBorders>
              <w:bottom w:val="single" w:sz="8" w:space="0" w:color="F9B074" w:themeColor="accent6" w:themeTint="BF"/>
            </w:tcBorders>
            <w:shd w:val="clear" w:color="auto" w:fill="E36C0A" w:themeFill="accent6" w:themeFillShade="BF"/>
            <w:vAlign w:val="center"/>
          </w:tcPr>
          <w:p w14:paraId="3A846580" w14:textId="77777777" w:rsidR="00247B06" w:rsidRPr="00246D4B" w:rsidRDefault="00247B06" w:rsidP="00A71B1F">
            <w:pPr>
              <w:widowControl w:val="0"/>
              <w:spacing w:after="0" w:line="240" w:lineRule="auto"/>
              <w:jc w:val="center"/>
              <w:rPr>
                <w:rFonts w:ascii="Arial" w:hAnsi="Arial" w:cs="Arial"/>
                <w:bCs w:val="0"/>
                <w:color w:val="FFFFFF" w:themeColor="background1"/>
                <w:sz w:val="18"/>
                <w:szCs w:val="18"/>
                <w:lang w:val="es-AR"/>
              </w:rPr>
            </w:pPr>
            <w:r w:rsidRPr="00246D4B">
              <w:rPr>
                <w:rFonts w:ascii="Arial" w:eastAsia="Calibri" w:hAnsi="Arial" w:cs="Arial"/>
                <w:bCs w:val="0"/>
                <w:color w:val="FFFFFF" w:themeColor="background1"/>
                <w:sz w:val="18"/>
                <w:szCs w:val="18"/>
                <w:lang w:val="es-AR"/>
              </w:rPr>
              <w:t>Ciudad</w:t>
            </w:r>
          </w:p>
        </w:tc>
        <w:tc>
          <w:tcPr>
            <w:tcW w:w="2009" w:type="dxa"/>
            <w:shd w:val="clear" w:color="auto" w:fill="E36C0A" w:themeFill="accent6" w:themeFillShade="BF"/>
            <w:vAlign w:val="center"/>
          </w:tcPr>
          <w:p w14:paraId="105C5DE3" w14:textId="77777777" w:rsidR="00247B06" w:rsidRPr="00246D4B" w:rsidRDefault="00247B06"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246D4B">
              <w:rPr>
                <w:rFonts w:ascii="Arial" w:eastAsia="Calibri" w:hAnsi="Arial" w:cs="Arial"/>
                <w:bCs w:val="0"/>
                <w:color w:val="FFFFFF" w:themeColor="background1"/>
                <w:sz w:val="18"/>
                <w:szCs w:val="18"/>
                <w:lang w:val="es-AR"/>
              </w:rPr>
              <w:t>Categoría</w:t>
            </w:r>
          </w:p>
        </w:tc>
        <w:tc>
          <w:tcPr>
            <w:tcW w:w="4488" w:type="dxa"/>
            <w:shd w:val="clear" w:color="auto" w:fill="E36C0A" w:themeFill="accent6" w:themeFillShade="BF"/>
            <w:vAlign w:val="center"/>
          </w:tcPr>
          <w:p w14:paraId="54D3AE56" w14:textId="77777777" w:rsidR="00247B06" w:rsidRPr="00246D4B" w:rsidRDefault="00247B06"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46D4B">
              <w:rPr>
                <w:rFonts w:ascii="Arial" w:eastAsia="Calibri" w:hAnsi="Arial" w:cs="Arial"/>
                <w:bCs w:val="0"/>
                <w:color w:val="FFFFFF" w:themeColor="background1"/>
                <w:sz w:val="18"/>
                <w:szCs w:val="18"/>
                <w:lang w:val="es-AR"/>
              </w:rPr>
              <w:t>Hoteles</w:t>
            </w:r>
          </w:p>
        </w:tc>
      </w:tr>
      <w:tr w:rsidR="004C312B" w:rsidRPr="00246D4B" w14:paraId="3D3AD81B" w14:textId="77777777" w:rsidTr="00F752EA">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456" w:type="dxa"/>
            <w:vMerge w:val="restart"/>
            <w:tcBorders>
              <w:bottom w:val="single" w:sz="8" w:space="0" w:color="F9B074" w:themeColor="accent6" w:themeTint="BF"/>
            </w:tcBorders>
            <w:shd w:val="clear" w:color="auto" w:fill="FFFFFF" w:themeFill="background1"/>
            <w:vAlign w:val="center"/>
          </w:tcPr>
          <w:p w14:paraId="2DF8B023" w14:textId="77777777" w:rsidR="004C312B" w:rsidRPr="00246D4B" w:rsidRDefault="004C312B" w:rsidP="00A71B1F">
            <w:pPr>
              <w:widowControl w:val="0"/>
              <w:spacing w:after="0" w:line="240" w:lineRule="auto"/>
              <w:jc w:val="center"/>
              <w:rPr>
                <w:rFonts w:ascii="Arial" w:hAnsi="Arial" w:cs="Arial"/>
                <w:sz w:val="18"/>
                <w:szCs w:val="18"/>
                <w:lang w:val="es-AR"/>
              </w:rPr>
            </w:pPr>
            <w:r w:rsidRPr="00246D4B">
              <w:rPr>
                <w:rFonts w:ascii="Arial" w:eastAsia="Calibri" w:hAnsi="Arial" w:cs="Arial"/>
                <w:sz w:val="18"/>
                <w:szCs w:val="18"/>
              </w:rPr>
              <w:t>ESTAMBUL</w:t>
            </w:r>
          </w:p>
          <w:p w14:paraId="3656B9AB" w14:textId="77777777" w:rsidR="004C312B" w:rsidRPr="00246D4B" w:rsidRDefault="004C312B" w:rsidP="00A71B1F">
            <w:pPr>
              <w:widowControl w:val="0"/>
              <w:spacing w:after="0" w:line="240" w:lineRule="auto"/>
              <w:jc w:val="center"/>
              <w:rPr>
                <w:rFonts w:ascii="Arial" w:hAnsi="Arial" w:cs="Arial"/>
                <w:b w:val="0"/>
                <w:bCs w:val="0"/>
                <w:sz w:val="18"/>
                <w:szCs w:val="18"/>
                <w:lang w:val="es-AR"/>
              </w:rPr>
            </w:pPr>
          </w:p>
        </w:tc>
        <w:tc>
          <w:tcPr>
            <w:tcW w:w="2009" w:type="dxa"/>
            <w:shd w:val="clear" w:color="auto" w:fill="FFFFFF" w:themeFill="background1"/>
            <w:vAlign w:val="center"/>
          </w:tcPr>
          <w:p w14:paraId="20128347" w14:textId="77777777" w:rsidR="004C312B" w:rsidRPr="00246D4B" w:rsidRDefault="00235852" w:rsidP="00A71B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US"/>
              </w:rPr>
            </w:pPr>
            <w:r w:rsidRPr="00246D4B">
              <w:rPr>
                <w:rFonts w:ascii="Arial" w:eastAsia="Calibri" w:hAnsi="Arial" w:cs="Arial"/>
                <w:b/>
                <w:sz w:val="18"/>
                <w:szCs w:val="18"/>
                <w:lang w:val="en-US"/>
              </w:rPr>
              <w:t>Turista</w:t>
            </w:r>
          </w:p>
          <w:p w14:paraId="45FB0818" w14:textId="77777777" w:rsidR="004C312B" w:rsidRPr="00246D4B" w:rsidRDefault="004C312B" w:rsidP="00A71B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4488" w:type="dxa"/>
            <w:shd w:val="clear" w:color="auto" w:fill="FFFFFF" w:themeFill="background1"/>
            <w:vAlign w:val="center"/>
          </w:tcPr>
          <w:p w14:paraId="4034D12E" w14:textId="77777777" w:rsidR="00F752EA" w:rsidRPr="00246D4B" w:rsidRDefault="00F752EA" w:rsidP="00F752EA">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lang w:val="en-US"/>
              </w:rPr>
            </w:pPr>
            <w:r w:rsidRPr="00246D4B">
              <w:rPr>
                <w:rFonts w:ascii="Arial" w:eastAsia="Calibri" w:hAnsi="Arial" w:cs="Arial"/>
                <w:bCs/>
                <w:color w:val="auto"/>
                <w:sz w:val="18"/>
                <w:szCs w:val="18"/>
                <w:lang w:val="en-US"/>
              </w:rPr>
              <w:t xml:space="preserve">Windsor / Double Tree by Hilton / Uranus o similar </w:t>
            </w:r>
          </w:p>
          <w:p w14:paraId="049F31CB" w14:textId="77777777" w:rsidR="004C312B" w:rsidRPr="00246D4B" w:rsidRDefault="004C312B" w:rsidP="00A71B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p>
        </w:tc>
      </w:tr>
      <w:tr w:rsidR="004C312B" w:rsidRPr="00246D4B" w14:paraId="372D083A" w14:textId="77777777" w:rsidTr="00F752EA">
        <w:trPr>
          <w:trHeight w:val="485"/>
          <w:jc w:val="center"/>
        </w:trPr>
        <w:tc>
          <w:tcPr>
            <w:cnfStyle w:val="001000000000" w:firstRow="0" w:lastRow="0" w:firstColumn="1" w:lastColumn="0" w:oddVBand="0" w:evenVBand="0" w:oddHBand="0" w:evenHBand="0" w:firstRowFirstColumn="0" w:firstRowLastColumn="0" w:lastRowFirstColumn="0" w:lastRowLastColumn="0"/>
            <w:tcW w:w="1456" w:type="dxa"/>
            <w:vMerge/>
            <w:tcBorders>
              <w:bottom w:val="single" w:sz="8" w:space="0" w:color="F9B074" w:themeColor="accent6" w:themeTint="BF"/>
            </w:tcBorders>
            <w:shd w:val="clear" w:color="auto" w:fill="FFFFFF" w:themeFill="background1"/>
            <w:vAlign w:val="center"/>
          </w:tcPr>
          <w:p w14:paraId="53128261" w14:textId="77777777" w:rsidR="004C312B" w:rsidRPr="00246D4B" w:rsidRDefault="004C312B" w:rsidP="00A71B1F">
            <w:pPr>
              <w:widowControl w:val="0"/>
              <w:spacing w:after="0" w:line="240" w:lineRule="auto"/>
              <w:jc w:val="center"/>
              <w:rPr>
                <w:rFonts w:ascii="Arial" w:eastAsia="Calibri" w:hAnsi="Arial" w:cs="Arial"/>
                <w:sz w:val="18"/>
                <w:szCs w:val="18"/>
                <w:lang w:val="en-US"/>
              </w:rPr>
            </w:pPr>
          </w:p>
        </w:tc>
        <w:tc>
          <w:tcPr>
            <w:tcW w:w="2009" w:type="dxa"/>
            <w:shd w:val="clear" w:color="auto" w:fill="FFFFFF" w:themeFill="background1"/>
            <w:vAlign w:val="center"/>
          </w:tcPr>
          <w:p w14:paraId="35F45C19" w14:textId="77777777" w:rsidR="004C312B" w:rsidRPr="00246D4B" w:rsidRDefault="004C312B" w:rsidP="00A71B1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US"/>
              </w:rPr>
            </w:pPr>
            <w:r w:rsidRPr="00246D4B">
              <w:rPr>
                <w:rFonts w:ascii="Arial" w:eastAsia="Calibri" w:hAnsi="Arial" w:cs="Arial"/>
                <w:b/>
                <w:sz w:val="18"/>
                <w:szCs w:val="18"/>
                <w:lang w:val="en-US"/>
              </w:rPr>
              <w:t>Primera</w:t>
            </w:r>
          </w:p>
          <w:p w14:paraId="29D6B04F" w14:textId="77777777" w:rsidR="004C312B" w:rsidRPr="00246D4B" w:rsidRDefault="004C312B" w:rsidP="00A71B1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246D4B">
              <w:rPr>
                <w:rFonts w:ascii="Arial" w:eastAsia="Calibri" w:hAnsi="Arial" w:cs="Arial"/>
                <w:sz w:val="18"/>
                <w:szCs w:val="18"/>
                <w:lang w:val="en-US"/>
              </w:rPr>
              <w:t xml:space="preserve"> </w:t>
            </w:r>
          </w:p>
        </w:tc>
        <w:tc>
          <w:tcPr>
            <w:tcW w:w="4488" w:type="dxa"/>
            <w:shd w:val="clear" w:color="auto" w:fill="FFFFFF" w:themeFill="background1"/>
            <w:vAlign w:val="center"/>
          </w:tcPr>
          <w:p w14:paraId="311C8CE1" w14:textId="77777777" w:rsidR="00F752EA" w:rsidRPr="00246D4B" w:rsidRDefault="00F752EA" w:rsidP="00F752EA">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lang w:val="en-US"/>
              </w:rPr>
            </w:pPr>
            <w:r w:rsidRPr="00246D4B">
              <w:rPr>
                <w:rFonts w:ascii="Arial" w:eastAsia="Calibri" w:hAnsi="Arial" w:cs="Arial"/>
                <w:bCs/>
                <w:color w:val="auto"/>
                <w:sz w:val="18"/>
                <w:szCs w:val="18"/>
                <w:lang w:val="en-US"/>
              </w:rPr>
              <w:t>Arts Hotel Taksim / Occidental</w:t>
            </w:r>
            <w:r w:rsidR="000666FE" w:rsidRPr="00246D4B">
              <w:rPr>
                <w:rFonts w:ascii="Arial" w:eastAsia="Calibri" w:hAnsi="Arial" w:cs="Arial"/>
                <w:bCs/>
                <w:color w:val="auto"/>
                <w:sz w:val="18"/>
                <w:szCs w:val="18"/>
                <w:lang w:val="en-US"/>
              </w:rPr>
              <w:t xml:space="preserve"> </w:t>
            </w:r>
            <w:r w:rsidR="000666FE" w:rsidRPr="00246D4B">
              <w:rPr>
                <w:rFonts w:ascii="Arial" w:hAnsi="Arial" w:cs="Arial"/>
                <w:sz w:val="18"/>
                <w:szCs w:val="18"/>
                <w:lang w:val="pt-BR" w:eastAsia="es-ES"/>
              </w:rPr>
              <w:t>Taksim / Nidya Galata Port</w:t>
            </w:r>
            <w:r w:rsidRPr="00246D4B">
              <w:rPr>
                <w:rFonts w:ascii="Arial" w:eastAsia="Calibri" w:hAnsi="Arial" w:cs="Arial"/>
                <w:bCs/>
                <w:color w:val="auto"/>
                <w:sz w:val="18"/>
                <w:szCs w:val="18"/>
                <w:lang w:val="en-US"/>
              </w:rPr>
              <w:t xml:space="preserve"> o similar </w:t>
            </w:r>
          </w:p>
          <w:p w14:paraId="62486C05" w14:textId="77777777" w:rsidR="004C312B" w:rsidRPr="00246D4B" w:rsidRDefault="004C312B" w:rsidP="00A71B1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p>
        </w:tc>
      </w:tr>
      <w:tr w:rsidR="004C312B" w:rsidRPr="00246D4B" w14:paraId="244973DD" w14:textId="77777777" w:rsidTr="00F752EA">
        <w:trPr>
          <w:cnfStyle w:val="000000100000" w:firstRow="0" w:lastRow="0" w:firstColumn="0" w:lastColumn="0" w:oddVBand="0" w:evenVBand="0" w:oddHBand="1"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456" w:type="dxa"/>
            <w:vMerge/>
            <w:tcBorders>
              <w:bottom w:val="single" w:sz="8" w:space="0" w:color="F9B074" w:themeColor="accent6" w:themeTint="BF"/>
            </w:tcBorders>
            <w:shd w:val="clear" w:color="auto" w:fill="FFFFFF" w:themeFill="background1"/>
            <w:vAlign w:val="center"/>
          </w:tcPr>
          <w:p w14:paraId="4101652C" w14:textId="77777777" w:rsidR="004C312B" w:rsidRPr="00246D4B" w:rsidRDefault="004C312B" w:rsidP="00A71B1F">
            <w:pPr>
              <w:widowControl w:val="0"/>
              <w:spacing w:after="0" w:line="240" w:lineRule="auto"/>
              <w:jc w:val="center"/>
              <w:rPr>
                <w:rFonts w:ascii="Arial" w:eastAsia="Calibri" w:hAnsi="Arial" w:cs="Arial"/>
                <w:sz w:val="18"/>
                <w:szCs w:val="18"/>
                <w:lang w:val="en-US"/>
              </w:rPr>
            </w:pPr>
          </w:p>
        </w:tc>
        <w:tc>
          <w:tcPr>
            <w:tcW w:w="2009" w:type="dxa"/>
            <w:shd w:val="clear" w:color="auto" w:fill="FFFFFF" w:themeFill="background1"/>
            <w:vAlign w:val="center"/>
          </w:tcPr>
          <w:p w14:paraId="0A80530B" w14:textId="77777777" w:rsidR="004C312B" w:rsidRPr="00246D4B" w:rsidRDefault="004C312B" w:rsidP="00A71B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US"/>
              </w:rPr>
            </w:pPr>
            <w:r w:rsidRPr="00246D4B">
              <w:rPr>
                <w:rFonts w:ascii="Arial" w:eastAsia="Calibri" w:hAnsi="Arial" w:cs="Arial"/>
                <w:b/>
                <w:sz w:val="18"/>
                <w:szCs w:val="18"/>
                <w:lang w:val="en-US"/>
              </w:rPr>
              <w:t xml:space="preserve">Superior </w:t>
            </w:r>
          </w:p>
          <w:p w14:paraId="57CFD980" w14:textId="77777777" w:rsidR="004C312B" w:rsidRPr="00246D4B" w:rsidRDefault="000666FE" w:rsidP="004C312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n-US"/>
              </w:rPr>
            </w:pPr>
            <w:r w:rsidRPr="00246D4B">
              <w:rPr>
                <w:rFonts w:ascii="Arial" w:eastAsia="Calibri" w:hAnsi="Arial" w:cs="Arial"/>
                <w:b/>
                <w:sz w:val="18"/>
                <w:szCs w:val="18"/>
                <w:lang w:val="en-US"/>
              </w:rPr>
              <w:t>Estándar</w:t>
            </w:r>
          </w:p>
        </w:tc>
        <w:tc>
          <w:tcPr>
            <w:tcW w:w="4488" w:type="dxa"/>
            <w:shd w:val="clear" w:color="auto" w:fill="FFFFFF" w:themeFill="background1"/>
            <w:vAlign w:val="center"/>
          </w:tcPr>
          <w:p w14:paraId="522941DD" w14:textId="77777777" w:rsidR="004C312B" w:rsidRPr="00246D4B" w:rsidRDefault="000666FE" w:rsidP="00A71B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sidRPr="00246D4B">
              <w:rPr>
                <w:rFonts w:ascii="Arial" w:hAnsi="Arial" w:cs="Arial"/>
                <w:sz w:val="18"/>
                <w:szCs w:val="18"/>
                <w:lang w:val="pt-BR" w:eastAsia="es-ES"/>
              </w:rPr>
              <w:t xml:space="preserve">Radisson Blu Pera / Dosso Dossi DownTown / Ramada Plaza Sultanahmet </w:t>
            </w:r>
            <w:r w:rsidRPr="00246D4B">
              <w:rPr>
                <w:rFonts w:ascii="Arial" w:eastAsia="Calibri" w:hAnsi="Arial" w:cs="Arial"/>
                <w:bCs/>
                <w:sz w:val="18"/>
                <w:szCs w:val="18"/>
                <w:lang w:val="en-US"/>
              </w:rPr>
              <w:t>o similar</w:t>
            </w:r>
          </w:p>
        </w:tc>
      </w:tr>
    </w:tbl>
    <w:p w14:paraId="4B99056E" w14:textId="77777777" w:rsidR="00247B06" w:rsidRPr="00246D4B" w:rsidRDefault="00247B06">
      <w:pPr>
        <w:spacing w:after="0" w:line="240" w:lineRule="auto"/>
        <w:rPr>
          <w:rFonts w:ascii="Arial" w:eastAsia="Times New Roman" w:hAnsi="Arial" w:cs="Arial"/>
          <w:b/>
          <w:color w:val="E36C0A" w:themeColor="accent6" w:themeShade="BF"/>
          <w:sz w:val="18"/>
          <w:szCs w:val="18"/>
          <w:u w:val="single"/>
          <w:lang w:eastAsia="es-ES"/>
        </w:rPr>
      </w:pPr>
    </w:p>
    <w:p w14:paraId="1299C43A" w14:textId="77777777" w:rsidR="005F270A" w:rsidRPr="00246D4B" w:rsidRDefault="005F270A">
      <w:pPr>
        <w:spacing w:after="0" w:line="240" w:lineRule="auto"/>
        <w:rPr>
          <w:rFonts w:ascii="Arial" w:eastAsia="Times New Roman" w:hAnsi="Arial" w:cs="Arial"/>
          <w:b/>
          <w:color w:val="E36C0A" w:themeColor="accent6" w:themeShade="BF"/>
          <w:sz w:val="18"/>
          <w:szCs w:val="18"/>
          <w:u w:val="single"/>
          <w:lang w:eastAsia="es-ES"/>
        </w:rPr>
      </w:pPr>
    </w:p>
    <w:p w14:paraId="4DDBEF00" w14:textId="77777777" w:rsidR="00D74677" w:rsidRPr="00246D4B" w:rsidRDefault="00D74677">
      <w:pPr>
        <w:spacing w:after="0" w:line="240" w:lineRule="auto"/>
        <w:rPr>
          <w:rFonts w:ascii="Arial" w:eastAsia="Times New Roman" w:hAnsi="Arial" w:cs="Arial"/>
          <w:b/>
          <w:color w:val="E36C0A" w:themeColor="accent6" w:themeShade="BF"/>
          <w:sz w:val="18"/>
          <w:szCs w:val="18"/>
          <w:u w:val="single"/>
          <w:lang w:eastAsia="es-ES"/>
        </w:rPr>
      </w:pPr>
    </w:p>
    <w:p w14:paraId="3461D779" w14:textId="77777777" w:rsidR="00D74677" w:rsidRPr="00246D4B" w:rsidRDefault="00D74677">
      <w:pPr>
        <w:spacing w:after="0" w:line="240" w:lineRule="auto"/>
        <w:rPr>
          <w:rFonts w:ascii="Arial" w:eastAsia="Times New Roman" w:hAnsi="Arial" w:cs="Arial"/>
          <w:b/>
          <w:color w:val="E36C0A" w:themeColor="accent6" w:themeShade="BF"/>
          <w:sz w:val="18"/>
          <w:szCs w:val="18"/>
          <w:u w:val="single"/>
          <w:lang w:eastAsia="es-ES"/>
        </w:rPr>
      </w:pPr>
    </w:p>
    <w:p w14:paraId="3CF2D8B6" w14:textId="77777777" w:rsidR="00D74677" w:rsidRPr="00246D4B" w:rsidRDefault="00D74677">
      <w:pPr>
        <w:spacing w:after="0" w:line="240" w:lineRule="auto"/>
        <w:rPr>
          <w:rFonts w:ascii="Arial" w:eastAsia="Times New Roman" w:hAnsi="Arial" w:cs="Arial"/>
          <w:b/>
          <w:color w:val="E36C0A" w:themeColor="accent6" w:themeShade="BF"/>
          <w:sz w:val="18"/>
          <w:szCs w:val="18"/>
          <w:u w:val="single"/>
          <w:lang w:eastAsia="es-ES"/>
        </w:rPr>
      </w:pPr>
    </w:p>
    <w:p w14:paraId="0FB78278" w14:textId="77777777" w:rsidR="00D74677" w:rsidRPr="00246D4B" w:rsidRDefault="00D74677">
      <w:pPr>
        <w:spacing w:after="0" w:line="240" w:lineRule="auto"/>
        <w:rPr>
          <w:rFonts w:ascii="Arial" w:eastAsia="Times New Roman" w:hAnsi="Arial" w:cs="Arial"/>
          <w:b/>
          <w:color w:val="E36C0A" w:themeColor="accent6" w:themeShade="BF"/>
          <w:sz w:val="18"/>
          <w:szCs w:val="18"/>
          <w:u w:val="single"/>
          <w:lang w:eastAsia="es-ES"/>
        </w:rPr>
      </w:pPr>
    </w:p>
    <w:p w14:paraId="1FC39945" w14:textId="77777777" w:rsidR="00D74677" w:rsidRPr="00246D4B" w:rsidRDefault="00D74677">
      <w:pPr>
        <w:spacing w:after="0" w:line="240" w:lineRule="auto"/>
        <w:rPr>
          <w:rFonts w:ascii="Arial" w:eastAsia="Times New Roman" w:hAnsi="Arial" w:cs="Arial"/>
          <w:b/>
          <w:color w:val="E36C0A" w:themeColor="accent6" w:themeShade="BF"/>
          <w:sz w:val="18"/>
          <w:szCs w:val="18"/>
          <w:u w:val="single"/>
          <w:lang w:eastAsia="es-ES"/>
        </w:rPr>
      </w:pPr>
    </w:p>
    <w:p w14:paraId="0562CB0E" w14:textId="77777777" w:rsidR="00D74677" w:rsidRPr="00246D4B" w:rsidRDefault="00D74677">
      <w:pPr>
        <w:spacing w:after="0" w:line="240" w:lineRule="auto"/>
        <w:rPr>
          <w:rFonts w:ascii="Arial" w:eastAsia="Times New Roman" w:hAnsi="Arial" w:cs="Arial"/>
          <w:b/>
          <w:color w:val="E36C0A" w:themeColor="accent6" w:themeShade="BF"/>
          <w:sz w:val="18"/>
          <w:szCs w:val="18"/>
          <w:u w:val="single"/>
          <w:lang w:eastAsia="es-ES"/>
        </w:rPr>
      </w:pPr>
    </w:p>
    <w:p w14:paraId="34CE0A41" w14:textId="77777777" w:rsidR="00D74677" w:rsidRPr="00246D4B" w:rsidRDefault="00D74677">
      <w:pPr>
        <w:spacing w:after="0" w:line="240" w:lineRule="auto"/>
        <w:rPr>
          <w:rFonts w:ascii="Arial" w:eastAsia="Times New Roman" w:hAnsi="Arial" w:cs="Arial"/>
          <w:b/>
          <w:color w:val="E36C0A" w:themeColor="accent6" w:themeShade="BF"/>
          <w:sz w:val="18"/>
          <w:szCs w:val="18"/>
          <w:u w:val="single"/>
          <w:lang w:eastAsia="es-ES"/>
        </w:rPr>
      </w:pPr>
    </w:p>
    <w:p w14:paraId="62EBF3C5" w14:textId="77777777" w:rsidR="00D74677" w:rsidRPr="00246D4B" w:rsidRDefault="00D74677">
      <w:pPr>
        <w:spacing w:after="0" w:line="240" w:lineRule="auto"/>
        <w:rPr>
          <w:rFonts w:ascii="Arial" w:eastAsia="Times New Roman" w:hAnsi="Arial" w:cs="Arial"/>
          <w:b/>
          <w:color w:val="E36C0A" w:themeColor="accent6" w:themeShade="BF"/>
          <w:sz w:val="18"/>
          <w:szCs w:val="18"/>
          <w:u w:val="single"/>
          <w:lang w:eastAsia="es-ES"/>
        </w:rPr>
      </w:pPr>
    </w:p>
    <w:p w14:paraId="30C95813" w14:textId="77777777" w:rsidR="00B04DAE" w:rsidRPr="00246D4B"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sidRPr="00246D4B">
        <w:rPr>
          <w:rFonts w:ascii="Arial" w:eastAsia="Times New Roman" w:hAnsi="Arial" w:cs="Arial"/>
          <w:b/>
          <w:color w:val="E36C0A" w:themeColor="accent6" w:themeShade="BF"/>
          <w:sz w:val="18"/>
          <w:szCs w:val="18"/>
          <w:u w:val="single"/>
          <w:lang w:val="es-ES_tradnl" w:eastAsia="es-ES"/>
        </w:rPr>
        <w:t>PRECIO POR PERSONA EN USD:</w:t>
      </w:r>
    </w:p>
    <w:p w14:paraId="6D98A12B" w14:textId="77777777" w:rsidR="004D59AF" w:rsidRPr="00246D4B" w:rsidRDefault="004D59AF">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18" w:type="pct"/>
        <w:jc w:val="center"/>
        <w:shd w:val="clear" w:color="auto" w:fill="FDE4D0"/>
        <w:tblLayout w:type="fixed"/>
        <w:tblLook w:val="04A0" w:firstRow="1" w:lastRow="0" w:firstColumn="1" w:lastColumn="0" w:noHBand="0" w:noVBand="1"/>
      </w:tblPr>
      <w:tblGrid>
        <w:gridCol w:w="3173"/>
        <w:gridCol w:w="1816"/>
        <w:gridCol w:w="1275"/>
        <w:gridCol w:w="1229"/>
        <w:gridCol w:w="1010"/>
        <w:gridCol w:w="1296"/>
      </w:tblGrid>
      <w:tr w:rsidR="008662B8" w:rsidRPr="00246D4B" w14:paraId="466B1318" w14:textId="77777777" w:rsidTr="008C681C">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E36C0A" w:themeFill="accent6" w:themeFillShade="BF"/>
            <w:vAlign w:val="center"/>
          </w:tcPr>
          <w:p w14:paraId="6179213A" w14:textId="77777777" w:rsidR="008662B8" w:rsidRPr="00246D4B" w:rsidRDefault="008662B8" w:rsidP="008662B8">
            <w:pPr>
              <w:widowControl w:val="0"/>
              <w:spacing w:after="0" w:line="240" w:lineRule="auto"/>
              <w:jc w:val="center"/>
              <w:rPr>
                <w:rFonts w:ascii="Arial" w:eastAsia="Times New Roman" w:hAnsi="Arial" w:cs="Arial"/>
                <w:color w:val="FFFFFF" w:themeColor="background1"/>
                <w:sz w:val="18"/>
                <w:szCs w:val="18"/>
                <w:lang w:val="es-ES_tradnl" w:eastAsia="es-ES"/>
              </w:rPr>
            </w:pPr>
            <w:r w:rsidRPr="00246D4B">
              <w:rPr>
                <w:rFonts w:ascii="Arial" w:eastAsia="Times New Roman" w:hAnsi="Arial" w:cs="Arial"/>
                <w:color w:val="FFFFFF" w:themeColor="background1"/>
                <w:sz w:val="18"/>
                <w:szCs w:val="18"/>
                <w:lang w:val="es-ES_tradnl" w:eastAsia="es-ES"/>
              </w:rPr>
              <w:t xml:space="preserve">Salidas: </w:t>
            </w:r>
            <w:r w:rsidR="000666FE" w:rsidRPr="00246D4B">
              <w:rPr>
                <w:rFonts w:ascii="Arial" w:eastAsia="Times New Roman" w:hAnsi="Arial" w:cs="Arial"/>
                <w:color w:val="FFFFFF" w:themeColor="background1"/>
                <w:sz w:val="18"/>
                <w:szCs w:val="18"/>
                <w:lang w:val="es-ES_tradnl" w:eastAsia="es-ES"/>
              </w:rPr>
              <w:t>Diarias</w:t>
            </w:r>
          </w:p>
        </w:tc>
        <w:tc>
          <w:tcPr>
            <w:tcW w:w="1816" w:type="dxa"/>
            <w:shd w:val="clear" w:color="auto" w:fill="E36C0A" w:themeFill="accent6" w:themeFillShade="BF"/>
            <w:vAlign w:val="center"/>
          </w:tcPr>
          <w:p w14:paraId="5175635E" w14:textId="77777777" w:rsidR="008662B8" w:rsidRPr="00246D4B"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246D4B">
              <w:rPr>
                <w:rFonts w:ascii="Arial" w:eastAsia="Times New Roman" w:hAnsi="Arial" w:cs="Arial"/>
                <w:color w:val="FFFFFF" w:themeColor="background1"/>
                <w:sz w:val="18"/>
                <w:szCs w:val="18"/>
                <w:lang w:val="es-ES_tradnl" w:eastAsia="es-ES"/>
              </w:rPr>
              <w:t>Categoría</w:t>
            </w:r>
          </w:p>
        </w:tc>
        <w:tc>
          <w:tcPr>
            <w:tcW w:w="1275" w:type="dxa"/>
            <w:tcBorders>
              <w:bottom w:val="single" w:sz="8" w:space="0" w:color="F9B074" w:themeColor="accent6" w:themeTint="BF"/>
            </w:tcBorders>
            <w:shd w:val="clear" w:color="auto" w:fill="E36C0A" w:themeFill="accent6" w:themeFillShade="BF"/>
            <w:vAlign w:val="center"/>
          </w:tcPr>
          <w:p w14:paraId="19305A32" w14:textId="77777777" w:rsidR="008662B8" w:rsidRPr="00246D4B"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246D4B">
              <w:rPr>
                <w:rFonts w:ascii="Arial" w:eastAsia="Times New Roman" w:hAnsi="Arial" w:cs="Arial"/>
                <w:color w:val="FFFFFF" w:themeColor="background1"/>
                <w:sz w:val="18"/>
                <w:szCs w:val="18"/>
                <w:lang w:val="es-ES_tradnl" w:eastAsia="es-ES"/>
              </w:rPr>
              <w:t>Sencilla</w:t>
            </w:r>
          </w:p>
        </w:tc>
        <w:tc>
          <w:tcPr>
            <w:tcW w:w="1229" w:type="dxa"/>
            <w:tcBorders>
              <w:bottom w:val="single" w:sz="8" w:space="0" w:color="F9B074" w:themeColor="accent6" w:themeTint="BF"/>
            </w:tcBorders>
            <w:shd w:val="clear" w:color="auto" w:fill="E36C0A" w:themeFill="accent6" w:themeFillShade="BF"/>
            <w:vAlign w:val="center"/>
          </w:tcPr>
          <w:p w14:paraId="6E5B43B5" w14:textId="77777777" w:rsidR="008662B8" w:rsidRPr="00246D4B"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246D4B">
              <w:rPr>
                <w:rFonts w:ascii="Arial" w:eastAsia="Calibri" w:hAnsi="Arial" w:cs="Arial"/>
                <w:color w:val="FFFFFF" w:themeColor="background1"/>
                <w:sz w:val="18"/>
                <w:szCs w:val="18"/>
              </w:rPr>
              <w:t>Doble</w:t>
            </w:r>
          </w:p>
        </w:tc>
        <w:tc>
          <w:tcPr>
            <w:tcW w:w="1010" w:type="dxa"/>
            <w:tcBorders>
              <w:bottom w:val="single" w:sz="8" w:space="0" w:color="F9B074" w:themeColor="accent6" w:themeTint="BF"/>
            </w:tcBorders>
            <w:shd w:val="clear" w:color="auto" w:fill="E36C0A" w:themeFill="accent6" w:themeFillShade="BF"/>
            <w:vAlign w:val="center"/>
          </w:tcPr>
          <w:p w14:paraId="2EEEF9A7" w14:textId="77777777" w:rsidR="008662B8" w:rsidRPr="00246D4B"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246D4B">
              <w:rPr>
                <w:rFonts w:ascii="Arial" w:eastAsia="Calibri" w:hAnsi="Arial" w:cs="Arial"/>
                <w:color w:val="FFFFFF" w:themeColor="background1"/>
                <w:sz w:val="18"/>
                <w:szCs w:val="18"/>
              </w:rPr>
              <w:t>Triple</w:t>
            </w:r>
          </w:p>
        </w:tc>
        <w:tc>
          <w:tcPr>
            <w:tcW w:w="1296" w:type="dxa"/>
            <w:tcBorders>
              <w:bottom w:val="single" w:sz="8" w:space="0" w:color="F9B074" w:themeColor="accent6" w:themeTint="BF"/>
            </w:tcBorders>
            <w:shd w:val="clear" w:color="auto" w:fill="E36C0A" w:themeFill="accent6" w:themeFillShade="BF"/>
            <w:vAlign w:val="center"/>
          </w:tcPr>
          <w:p w14:paraId="368B2A18" w14:textId="77777777" w:rsidR="008662B8" w:rsidRPr="00246D4B"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246D4B">
              <w:rPr>
                <w:rFonts w:ascii="Arial" w:eastAsia="Calibri" w:hAnsi="Arial" w:cs="Arial"/>
                <w:color w:val="FFFFFF" w:themeColor="background1"/>
                <w:sz w:val="18"/>
                <w:szCs w:val="18"/>
              </w:rPr>
              <w:t>Menor 3-11</w:t>
            </w:r>
          </w:p>
        </w:tc>
      </w:tr>
      <w:tr w:rsidR="00D74677" w:rsidRPr="00246D4B" w14:paraId="3685BD78" w14:textId="77777777" w:rsidTr="008C681C">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bottom w:val="nil"/>
            </w:tcBorders>
            <w:shd w:val="clear" w:color="auto" w:fill="FFFFFF" w:themeFill="background1"/>
            <w:vAlign w:val="center"/>
          </w:tcPr>
          <w:p w14:paraId="6E5BABE1" w14:textId="77777777" w:rsidR="00D74677" w:rsidRPr="00246D4B" w:rsidRDefault="00F309B8" w:rsidP="008662B8">
            <w:pPr>
              <w:widowControl w:val="0"/>
              <w:spacing w:after="0" w:line="240" w:lineRule="auto"/>
              <w:jc w:val="center"/>
              <w:rPr>
                <w:rFonts w:ascii="Arial" w:hAnsi="Arial" w:cs="Arial"/>
                <w:sz w:val="18"/>
                <w:szCs w:val="18"/>
              </w:rPr>
            </w:pPr>
            <w:r w:rsidRPr="00F309B8">
              <w:rPr>
                <w:rFonts w:ascii="Arial" w:hAnsi="Arial" w:cs="Arial"/>
                <w:sz w:val="18"/>
                <w:szCs w:val="18"/>
              </w:rPr>
              <w:t xml:space="preserve">Enero - 28 Marzo </w:t>
            </w:r>
            <w:r w:rsidRPr="00F309B8">
              <w:rPr>
                <w:rFonts w:ascii="Arial" w:hAnsi="Arial" w:cs="Arial"/>
                <w:color w:val="FF0000"/>
                <w:sz w:val="18"/>
                <w:szCs w:val="18"/>
              </w:rPr>
              <w:t>2025</w:t>
            </w:r>
          </w:p>
        </w:tc>
        <w:tc>
          <w:tcPr>
            <w:tcW w:w="1816" w:type="dxa"/>
            <w:vMerge w:val="restart"/>
            <w:shd w:val="clear" w:color="auto" w:fill="FFFFFF" w:themeFill="background1"/>
            <w:vAlign w:val="center"/>
          </w:tcPr>
          <w:p w14:paraId="4244C2EE" w14:textId="77777777" w:rsidR="00D74677" w:rsidRPr="00246D4B" w:rsidRDefault="00D74677" w:rsidP="008662B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246D4B">
              <w:rPr>
                <w:rFonts w:ascii="Arial" w:eastAsia="Times New Roman" w:hAnsi="Arial" w:cs="Arial"/>
                <w:b/>
                <w:color w:val="000000"/>
                <w:sz w:val="18"/>
                <w:szCs w:val="18"/>
                <w:lang w:val="es-ES_tradnl" w:eastAsia="es-ES"/>
              </w:rPr>
              <w:t xml:space="preserve">Turista </w:t>
            </w:r>
          </w:p>
        </w:tc>
        <w:tc>
          <w:tcPr>
            <w:tcW w:w="1275" w:type="dxa"/>
            <w:tcBorders>
              <w:top w:val="single" w:sz="8" w:space="0" w:color="F9B074" w:themeColor="accent6" w:themeTint="BF"/>
              <w:bottom w:val="nil"/>
            </w:tcBorders>
            <w:shd w:val="clear" w:color="auto" w:fill="FFFFFF" w:themeFill="background1"/>
          </w:tcPr>
          <w:p w14:paraId="462AEC72" w14:textId="77777777" w:rsidR="00D74677" w:rsidRPr="00246D4B" w:rsidRDefault="00D74677" w:rsidP="00DA0FE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1,319 USD</w:t>
            </w:r>
          </w:p>
        </w:tc>
        <w:tc>
          <w:tcPr>
            <w:tcW w:w="1229" w:type="dxa"/>
            <w:tcBorders>
              <w:top w:val="single" w:sz="8" w:space="0" w:color="F9B074" w:themeColor="accent6" w:themeTint="BF"/>
              <w:bottom w:val="nil"/>
            </w:tcBorders>
            <w:shd w:val="clear" w:color="auto" w:fill="FFFFFF" w:themeFill="background1"/>
          </w:tcPr>
          <w:p w14:paraId="6EE24F9B" w14:textId="77777777" w:rsidR="00D74677" w:rsidRPr="00246D4B" w:rsidRDefault="00D74677" w:rsidP="00DA0FE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956 USD</w:t>
            </w:r>
          </w:p>
        </w:tc>
        <w:tc>
          <w:tcPr>
            <w:tcW w:w="1010" w:type="dxa"/>
            <w:tcBorders>
              <w:top w:val="single" w:sz="8" w:space="0" w:color="F9B074" w:themeColor="accent6" w:themeTint="BF"/>
              <w:bottom w:val="nil"/>
            </w:tcBorders>
            <w:shd w:val="clear" w:color="auto" w:fill="FFFFFF" w:themeFill="background1"/>
          </w:tcPr>
          <w:p w14:paraId="176E8751" w14:textId="77777777" w:rsidR="00D74677" w:rsidRPr="00246D4B" w:rsidRDefault="00D74677" w:rsidP="00DA0FE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956 USD</w:t>
            </w:r>
          </w:p>
        </w:tc>
        <w:tc>
          <w:tcPr>
            <w:tcW w:w="1296" w:type="dxa"/>
            <w:tcBorders>
              <w:top w:val="single" w:sz="8" w:space="0" w:color="F9B074" w:themeColor="accent6" w:themeTint="BF"/>
              <w:bottom w:val="nil"/>
            </w:tcBorders>
            <w:shd w:val="clear" w:color="auto" w:fill="FFFFFF" w:themeFill="background1"/>
          </w:tcPr>
          <w:p w14:paraId="5855D926" w14:textId="77777777" w:rsidR="00D74677" w:rsidRPr="00246D4B" w:rsidRDefault="00D74677" w:rsidP="00DA0FE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493 USD</w:t>
            </w:r>
          </w:p>
        </w:tc>
      </w:tr>
      <w:tr w:rsidR="00D74677" w:rsidRPr="00246D4B" w14:paraId="02423C63" w14:textId="77777777" w:rsidTr="008C681C">
        <w:trPr>
          <w:trHeight w:val="22"/>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tcBorders>
            <w:shd w:val="clear" w:color="auto" w:fill="FFFFFF" w:themeFill="background1"/>
            <w:vAlign w:val="center"/>
          </w:tcPr>
          <w:p w14:paraId="703A88ED" w14:textId="77777777" w:rsidR="00D74677" w:rsidRPr="00F309B8" w:rsidRDefault="008D23B8" w:rsidP="00D40291">
            <w:pPr>
              <w:widowControl w:val="0"/>
              <w:spacing w:after="0" w:line="240" w:lineRule="auto"/>
              <w:jc w:val="center"/>
              <w:rPr>
                <w:rFonts w:ascii="Arial" w:eastAsia="Times New Roman" w:hAnsi="Arial" w:cs="Arial"/>
                <w:bCs w:val="0"/>
                <w:color w:val="000000"/>
                <w:sz w:val="18"/>
                <w:szCs w:val="18"/>
                <w:lang w:val="es-ES_tradnl" w:eastAsia="es-ES"/>
              </w:rPr>
            </w:pPr>
            <w:r>
              <w:rPr>
                <w:rFonts w:ascii="Arial" w:hAnsi="Arial" w:cs="Arial"/>
                <w:sz w:val="18"/>
                <w:szCs w:val="18"/>
              </w:rPr>
              <w:t>29</w:t>
            </w:r>
            <w:r w:rsidRPr="00F309B8">
              <w:rPr>
                <w:rFonts w:ascii="Arial" w:hAnsi="Arial" w:cs="Arial"/>
                <w:sz w:val="18"/>
                <w:szCs w:val="18"/>
              </w:rPr>
              <w:t xml:space="preserve"> Marzo </w:t>
            </w:r>
            <w:r w:rsidR="00F309B8" w:rsidRPr="00F309B8">
              <w:rPr>
                <w:rFonts w:ascii="Arial" w:eastAsia="Times New Roman" w:hAnsi="Arial" w:cs="Arial"/>
                <w:bCs w:val="0"/>
                <w:color w:val="FF0000"/>
                <w:sz w:val="18"/>
                <w:szCs w:val="18"/>
                <w:lang w:val="es-ES_tradnl" w:eastAsia="es-ES"/>
              </w:rPr>
              <w:t xml:space="preserve">2025 </w:t>
            </w:r>
            <w:r w:rsidR="00F309B8" w:rsidRPr="00F309B8">
              <w:rPr>
                <w:rFonts w:ascii="Arial" w:eastAsia="Times New Roman" w:hAnsi="Arial" w:cs="Arial"/>
                <w:bCs w:val="0"/>
                <w:color w:val="000000"/>
                <w:sz w:val="18"/>
                <w:szCs w:val="18"/>
                <w:lang w:val="es-ES_tradnl" w:eastAsia="es-ES"/>
              </w:rPr>
              <w:t xml:space="preserve">- 15 marzo </w:t>
            </w:r>
            <w:r w:rsidR="00F309B8" w:rsidRPr="00F309B8">
              <w:rPr>
                <w:rFonts w:ascii="Arial" w:eastAsia="Times New Roman" w:hAnsi="Arial" w:cs="Arial"/>
                <w:bCs w:val="0"/>
                <w:color w:val="FF0000"/>
                <w:sz w:val="18"/>
                <w:szCs w:val="18"/>
                <w:lang w:val="es-ES_tradnl" w:eastAsia="es-ES"/>
              </w:rPr>
              <w:t>2026</w:t>
            </w:r>
          </w:p>
        </w:tc>
        <w:tc>
          <w:tcPr>
            <w:tcW w:w="1816" w:type="dxa"/>
            <w:vMerge/>
            <w:shd w:val="clear" w:color="auto" w:fill="FFFFFF" w:themeFill="background1"/>
            <w:vAlign w:val="center"/>
          </w:tcPr>
          <w:p w14:paraId="2946DB82" w14:textId="77777777" w:rsidR="00D74677" w:rsidRPr="00246D4B" w:rsidRDefault="00D74677" w:rsidP="008662B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75" w:type="dxa"/>
            <w:tcBorders>
              <w:top w:val="nil"/>
              <w:bottom w:val="single" w:sz="4" w:space="0" w:color="F9B074" w:themeColor="accent6" w:themeTint="BF"/>
            </w:tcBorders>
            <w:shd w:val="clear" w:color="auto" w:fill="FFFFFF" w:themeFill="background1"/>
          </w:tcPr>
          <w:p w14:paraId="3610199C" w14:textId="77777777" w:rsidR="00D74677" w:rsidRPr="00246D4B" w:rsidRDefault="00D74677" w:rsidP="009A44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1,516 USD</w:t>
            </w:r>
          </w:p>
        </w:tc>
        <w:tc>
          <w:tcPr>
            <w:tcW w:w="1229" w:type="dxa"/>
            <w:tcBorders>
              <w:top w:val="nil"/>
              <w:bottom w:val="single" w:sz="4" w:space="0" w:color="F9B074" w:themeColor="accent6" w:themeTint="BF"/>
            </w:tcBorders>
            <w:shd w:val="clear" w:color="auto" w:fill="FFFFFF" w:themeFill="background1"/>
          </w:tcPr>
          <w:p w14:paraId="360D8E31" w14:textId="77777777" w:rsidR="00D74677" w:rsidRPr="00246D4B" w:rsidRDefault="00D74677" w:rsidP="009A44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1,097 USD</w:t>
            </w:r>
          </w:p>
        </w:tc>
        <w:tc>
          <w:tcPr>
            <w:tcW w:w="1010" w:type="dxa"/>
            <w:tcBorders>
              <w:top w:val="nil"/>
              <w:bottom w:val="single" w:sz="4" w:space="0" w:color="F9B074" w:themeColor="accent6" w:themeTint="BF"/>
            </w:tcBorders>
            <w:shd w:val="clear" w:color="auto" w:fill="FFFFFF" w:themeFill="background1"/>
          </w:tcPr>
          <w:p w14:paraId="6B9268EF" w14:textId="77777777" w:rsidR="00D74677" w:rsidRPr="00246D4B" w:rsidRDefault="00D74677" w:rsidP="009A44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1,097 USD</w:t>
            </w:r>
          </w:p>
        </w:tc>
        <w:tc>
          <w:tcPr>
            <w:tcW w:w="1296" w:type="dxa"/>
            <w:tcBorders>
              <w:top w:val="nil"/>
              <w:bottom w:val="single" w:sz="4" w:space="0" w:color="F9B074" w:themeColor="accent6" w:themeTint="BF"/>
            </w:tcBorders>
            <w:shd w:val="clear" w:color="auto" w:fill="FFFFFF" w:themeFill="background1"/>
          </w:tcPr>
          <w:p w14:paraId="440194C4" w14:textId="77777777" w:rsidR="00D74677" w:rsidRPr="00246D4B" w:rsidRDefault="00D74677" w:rsidP="009A44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563 USD</w:t>
            </w:r>
          </w:p>
        </w:tc>
      </w:tr>
    </w:tbl>
    <w:p w14:paraId="5997CC1D" w14:textId="77777777" w:rsidR="004D59AF" w:rsidRPr="00246D4B" w:rsidRDefault="004D59AF">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46" w:type="pct"/>
        <w:jc w:val="center"/>
        <w:shd w:val="clear" w:color="auto" w:fill="FDE4D0"/>
        <w:tblLayout w:type="fixed"/>
        <w:tblLook w:val="04A0" w:firstRow="1" w:lastRow="0" w:firstColumn="1" w:lastColumn="0" w:noHBand="0" w:noVBand="1"/>
      </w:tblPr>
      <w:tblGrid>
        <w:gridCol w:w="2977"/>
        <w:gridCol w:w="1987"/>
        <w:gridCol w:w="1262"/>
        <w:gridCol w:w="1145"/>
        <w:gridCol w:w="1064"/>
        <w:gridCol w:w="1419"/>
      </w:tblGrid>
      <w:tr w:rsidR="00CD487C" w:rsidRPr="00246D4B" w14:paraId="76B39F8F" w14:textId="77777777" w:rsidTr="00CD6068">
        <w:trPr>
          <w:cnfStyle w:val="100000000000" w:firstRow="1" w:lastRow="0" w:firstColumn="0" w:lastColumn="0" w:oddVBand="0" w:evenVBand="0" w:oddHBand="0" w:evenHBand="0" w:firstRowFirstColumn="0" w:firstRowLastColumn="0" w:lastRowFirstColumn="0" w:lastRowLastColumn="0"/>
          <w:trHeight w:val="572"/>
          <w:jc w:val="center"/>
        </w:trPr>
        <w:tc>
          <w:tcPr>
            <w:cnfStyle w:val="001000000000" w:firstRow="0" w:lastRow="0" w:firstColumn="1" w:lastColumn="0" w:oddVBand="0" w:evenVBand="0" w:oddHBand="0" w:evenHBand="0" w:firstRowFirstColumn="0" w:firstRowLastColumn="0" w:lastRowFirstColumn="0" w:lastRowLastColumn="0"/>
            <w:tcW w:w="2977" w:type="dxa"/>
            <w:tcBorders>
              <w:bottom w:val="single" w:sz="8" w:space="0" w:color="F9B074" w:themeColor="accent6" w:themeTint="BF"/>
            </w:tcBorders>
            <w:shd w:val="clear" w:color="auto" w:fill="E36C0A" w:themeFill="accent6" w:themeFillShade="BF"/>
            <w:vAlign w:val="center"/>
          </w:tcPr>
          <w:p w14:paraId="53C7D801" w14:textId="77777777" w:rsidR="00CD487C" w:rsidRPr="00246D4B" w:rsidRDefault="00CD487C" w:rsidP="000666FE">
            <w:pPr>
              <w:widowControl w:val="0"/>
              <w:spacing w:after="0" w:line="240" w:lineRule="auto"/>
              <w:jc w:val="center"/>
              <w:rPr>
                <w:rFonts w:ascii="Arial" w:eastAsia="Times New Roman" w:hAnsi="Arial" w:cs="Arial"/>
                <w:color w:val="FFFFFF" w:themeColor="background1"/>
                <w:sz w:val="18"/>
                <w:szCs w:val="18"/>
                <w:lang w:val="es-ES_tradnl" w:eastAsia="es-ES"/>
              </w:rPr>
            </w:pPr>
            <w:r w:rsidRPr="00246D4B">
              <w:rPr>
                <w:rFonts w:ascii="Arial" w:eastAsia="Times New Roman" w:hAnsi="Arial" w:cs="Arial"/>
                <w:color w:val="FFFFFF" w:themeColor="background1"/>
                <w:sz w:val="18"/>
                <w:szCs w:val="18"/>
                <w:lang w:val="es-ES_tradnl" w:eastAsia="es-ES"/>
              </w:rPr>
              <w:t xml:space="preserve">Salidas: </w:t>
            </w:r>
            <w:r w:rsidR="000666FE" w:rsidRPr="00246D4B">
              <w:rPr>
                <w:rFonts w:ascii="Arial" w:eastAsia="Times New Roman" w:hAnsi="Arial" w:cs="Arial"/>
                <w:color w:val="FFFFFF" w:themeColor="background1"/>
                <w:sz w:val="18"/>
                <w:szCs w:val="18"/>
                <w:lang w:val="es-ES_tradnl" w:eastAsia="es-ES"/>
              </w:rPr>
              <w:t>Diarias</w:t>
            </w:r>
          </w:p>
        </w:tc>
        <w:tc>
          <w:tcPr>
            <w:tcW w:w="1987" w:type="dxa"/>
            <w:shd w:val="clear" w:color="auto" w:fill="E36C0A" w:themeFill="accent6" w:themeFillShade="BF"/>
            <w:vAlign w:val="center"/>
          </w:tcPr>
          <w:p w14:paraId="1667F7D8" w14:textId="77777777" w:rsidR="00CD487C" w:rsidRPr="00246D4B" w:rsidRDefault="008662B8"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val="es-ES_tradnl" w:eastAsia="es-ES"/>
              </w:rPr>
            </w:pPr>
            <w:r w:rsidRPr="00246D4B">
              <w:rPr>
                <w:rFonts w:ascii="Arial" w:eastAsia="Times New Roman" w:hAnsi="Arial" w:cs="Arial"/>
                <w:color w:val="FFFFFF" w:themeColor="background1"/>
                <w:sz w:val="18"/>
                <w:szCs w:val="18"/>
                <w:lang w:val="es-ES_tradnl" w:eastAsia="es-ES"/>
              </w:rPr>
              <w:t>Categoría</w:t>
            </w:r>
          </w:p>
        </w:tc>
        <w:tc>
          <w:tcPr>
            <w:tcW w:w="1262" w:type="dxa"/>
            <w:shd w:val="clear" w:color="auto" w:fill="E36C0A" w:themeFill="accent6" w:themeFillShade="BF"/>
            <w:vAlign w:val="center"/>
          </w:tcPr>
          <w:p w14:paraId="06380402" w14:textId="77777777" w:rsidR="00CD487C" w:rsidRPr="00246D4B" w:rsidRDefault="00CD487C"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246D4B">
              <w:rPr>
                <w:rFonts w:ascii="Arial" w:eastAsia="Times New Roman" w:hAnsi="Arial" w:cs="Arial"/>
                <w:color w:val="FFFFFF" w:themeColor="background1"/>
                <w:sz w:val="18"/>
                <w:szCs w:val="18"/>
                <w:lang w:val="es-ES_tradnl" w:eastAsia="es-ES"/>
              </w:rPr>
              <w:t>Sencilla</w:t>
            </w:r>
          </w:p>
        </w:tc>
        <w:tc>
          <w:tcPr>
            <w:tcW w:w="1145" w:type="dxa"/>
            <w:shd w:val="clear" w:color="auto" w:fill="E36C0A" w:themeFill="accent6" w:themeFillShade="BF"/>
            <w:vAlign w:val="center"/>
          </w:tcPr>
          <w:p w14:paraId="5C1B262E" w14:textId="77777777" w:rsidR="00CD487C" w:rsidRPr="00246D4B" w:rsidRDefault="00CD487C"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246D4B">
              <w:rPr>
                <w:rFonts w:ascii="Arial" w:eastAsia="Calibri" w:hAnsi="Arial" w:cs="Arial"/>
                <w:color w:val="FFFFFF" w:themeColor="background1"/>
                <w:sz w:val="18"/>
                <w:szCs w:val="18"/>
              </w:rPr>
              <w:t>Doble</w:t>
            </w:r>
          </w:p>
        </w:tc>
        <w:tc>
          <w:tcPr>
            <w:tcW w:w="1064" w:type="dxa"/>
            <w:shd w:val="clear" w:color="auto" w:fill="E36C0A" w:themeFill="accent6" w:themeFillShade="BF"/>
            <w:vAlign w:val="center"/>
          </w:tcPr>
          <w:p w14:paraId="7944903F" w14:textId="77777777" w:rsidR="00CD487C" w:rsidRPr="00246D4B" w:rsidRDefault="00CD487C"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246D4B">
              <w:rPr>
                <w:rFonts w:ascii="Arial" w:eastAsia="Calibri" w:hAnsi="Arial" w:cs="Arial"/>
                <w:color w:val="FFFFFF" w:themeColor="background1"/>
                <w:sz w:val="18"/>
                <w:szCs w:val="18"/>
              </w:rPr>
              <w:t>Triple</w:t>
            </w:r>
          </w:p>
        </w:tc>
        <w:tc>
          <w:tcPr>
            <w:tcW w:w="1419" w:type="dxa"/>
            <w:shd w:val="clear" w:color="auto" w:fill="E36C0A" w:themeFill="accent6" w:themeFillShade="BF"/>
            <w:vAlign w:val="center"/>
          </w:tcPr>
          <w:p w14:paraId="4D2040E6" w14:textId="77777777" w:rsidR="00CD487C" w:rsidRPr="00246D4B" w:rsidRDefault="00CD487C"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246D4B">
              <w:rPr>
                <w:rFonts w:ascii="Arial" w:eastAsia="Calibri" w:hAnsi="Arial" w:cs="Arial"/>
                <w:color w:val="FFFFFF" w:themeColor="background1"/>
                <w:sz w:val="18"/>
                <w:szCs w:val="18"/>
              </w:rPr>
              <w:t>Menor 3-11</w:t>
            </w:r>
          </w:p>
        </w:tc>
      </w:tr>
      <w:tr w:rsidR="008C681C" w:rsidRPr="00246D4B" w14:paraId="592E21A7" w14:textId="77777777" w:rsidTr="00CD6068">
        <w:trPr>
          <w:cnfStyle w:val="000000100000" w:firstRow="0" w:lastRow="0" w:firstColumn="0" w:lastColumn="0" w:oddVBand="0" w:evenVBand="0" w:oddHBand="1" w:evenHBand="0" w:firstRowFirstColumn="0" w:firstRowLastColumn="0" w:lastRowFirstColumn="0" w:lastRowLastColumn="0"/>
          <w:trHeight w:val="696"/>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8" w:space="0" w:color="F9B074" w:themeColor="accent6" w:themeTint="BF"/>
              <w:bottom w:val="nil"/>
            </w:tcBorders>
            <w:shd w:val="clear" w:color="auto" w:fill="FFFFFF" w:themeFill="background1"/>
            <w:vAlign w:val="center"/>
          </w:tcPr>
          <w:p w14:paraId="37CB9184" w14:textId="77777777" w:rsidR="008C681C" w:rsidRPr="00246D4B" w:rsidRDefault="00F309B8" w:rsidP="00744468">
            <w:pPr>
              <w:widowControl w:val="0"/>
              <w:spacing w:after="0" w:line="240" w:lineRule="auto"/>
              <w:jc w:val="center"/>
              <w:rPr>
                <w:rFonts w:ascii="Arial" w:hAnsi="Arial" w:cs="Arial"/>
                <w:sz w:val="18"/>
                <w:szCs w:val="18"/>
              </w:rPr>
            </w:pPr>
            <w:r w:rsidRPr="00F309B8">
              <w:rPr>
                <w:rFonts w:ascii="Arial" w:hAnsi="Arial" w:cs="Arial"/>
                <w:sz w:val="18"/>
                <w:szCs w:val="18"/>
              </w:rPr>
              <w:t xml:space="preserve">Enero - 28 Marzo </w:t>
            </w:r>
            <w:r w:rsidRPr="00F309B8">
              <w:rPr>
                <w:rFonts w:ascii="Arial" w:hAnsi="Arial" w:cs="Arial"/>
                <w:color w:val="FF0000"/>
                <w:sz w:val="18"/>
                <w:szCs w:val="18"/>
              </w:rPr>
              <w:t>2025</w:t>
            </w:r>
          </w:p>
        </w:tc>
        <w:tc>
          <w:tcPr>
            <w:tcW w:w="1987" w:type="dxa"/>
            <w:vMerge w:val="restart"/>
            <w:shd w:val="clear" w:color="auto" w:fill="FFFFFF" w:themeFill="background1"/>
            <w:vAlign w:val="center"/>
          </w:tcPr>
          <w:p w14:paraId="10A2C043" w14:textId="77777777" w:rsidR="008C681C" w:rsidRPr="00246D4B" w:rsidRDefault="008C681C" w:rsidP="00A71B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s-ES_tradnl" w:eastAsia="es-ES"/>
              </w:rPr>
            </w:pPr>
            <w:r w:rsidRPr="00246D4B">
              <w:rPr>
                <w:rFonts w:ascii="Arial" w:eastAsia="Times New Roman" w:hAnsi="Arial" w:cs="Arial"/>
                <w:b/>
                <w:sz w:val="18"/>
                <w:szCs w:val="18"/>
                <w:lang w:val="es-ES_tradnl" w:eastAsia="es-ES"/>
              </w:rPr>
              <w:t xml:space="preserve">Primera </w:t>
            </w:r>
          </w:p>
        </w:tc>
        <w:tc>
          <w:tcPr>
            <w:tcW w:w="1262" w:type="dxa"/>
            <w:tcBorders>
              <w:top w:val="nil"/>
              <w:bottom w:val="nil"/>
            </w:tcBorders>
            <w:shd w:val="clear" w:color="auto" w:fill="FFFFFF" w:themeFill="background1"/>
          </w:tcPr>
          <w:p w14:paraId="7CC9914C" w14:textId="77777777" w:rsidR="008C681C" w:rsidRPr="00246D4B" w:rsidRDefault="008C681C" w:rsidP="00F2173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1,615 USD</w:t>
            </w:r>
          </w:p>
        </w:tc>
        <w:tc>
          <w:tcPr>
            <w:tcW w:w="1145" w:type="dxa"/>
            <w:tcBorders>
              <w:top w:val="nil"/>
              <w:bottom w:val="nil"/>
            </w:tcBorders>
            <w:shd w:val="clear" w:color="auto" w:fill="FFFFFF" w:themeFill="background1"/>
          </w:tcPr>
          <w:p w14:paraId="54B68D39" w14:textId="77777777" w:rsidR="008C681C" w:rsidRPr="00246D4B" w:rsidRDefault="008C681C" w:rsidP="00F2173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1,097 USD</w:t>
            </w:r>
          </w:p>
        </w:tc>
        <w:tc>
          <w:tcPr>
            <w:tcW w:w="1064" w:type="dxa"/>
            <w:tcBorders>
              <w:top w:val="nil"/>
              <w:bottom w:val="nil"/>
            </w:tcBorders>
            <w:shd w:val="clear" w:color="auto" w:fill="FFFFFF" w:themeFill="background1"/>
          </w:tcPr>
          <w:p w14:paraId="7A7BD290" w14:textId="77777777" w:rsidR="008C681C" w:rsidRPr="00246D4B" w:rsidRDefault="008C681C" w:rsidP="00F2173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1,097 USD</w:t>
            </w:r>
          </w:p>
        </w:tc>
        <w:tc>
          <w:tcPr>
            <w:tcW w:w="1419" w:type="dxa"/>
            <w:tcBorders>
              <w:top w:val="nil"/>
              <w:bottom w:val="nil"/>
            </w:tcBorders>
            <w:shd w:val="clear" w:color="auto" w:fill="FFFFFF" w:themeFill="background1"/>
          </w:tcPr>
          <w:p w14:paraId="5C1E1B29" w14:textId="77777777" w:rsidR="008C681C" w:rsidRPr="00246D4B" w:rsidRDefault="008C681C" w:rsidP="00F2173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563 USD</w:t>
            </w:r>
          </w:p>
        </w:tc>
      </w:tr>
      <w:tr w:rsidR="00F309B8" w:rsidRPr="00246D4B" w14:paraId="19AB3199" w14:textId="77777777" w:rsidTr="00CD6068">
        <w:trPr>
          <w:trHeight w:val="24"/>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tcBorders>
            <w:shd w:val="clear" w:color="auto" w:fill="FFFFFF" w:themeFill="background1"/>
            <w:vAlign w:val="center"/>
          </w:tcPr>
          <w:p w14:paraId="0358DAB9" w14:textId="77777777" w:rsidR="00F309B8" w:rsidRPr="00F309B8" w:rsidRDefault="008D23B8" w:rsidP="008E2A12">
            <w:pPr>
              <w:widowControl w:val="0"/>
              <w:spacing w:after="0" w:line="240" w:lineRule="auto"/>
              <w:jc w:val="center"/>
              <w:rPr>
                <w:rFonts w:ascii="Arial" w:eastAsia="Times New Roman" w:hAnsi="Arial" w:cs="Arial"/>
                <w:bCs w:val="0"/>
                <w:color w:val="000000"/>
                <w:sz w:val="18"/>
                <w:szCs w:val="18"/>
                <w:lang w:val="es-ES_tradnl" w:eastAsia="es-ES"/>
              </w:rPr>
            </w:pPr>
            <w:r>
              <w:rPr>
                <w:rFonts w:ascii="Arial" w:hAnsi="Arial" w:cs="Arial"/>
                <w:sz w:val="18"/>
                <w:szCs w:val="18"/>
              </w:rPr>
              <w:t>29</w:t>
            </w:r>
            <w:r w:rsidRPr="00F309B8">
              <w:rPr>
                <w:rFonts w:ascii="Arial" w:hAnsi="Arial" w:cs="Arial"/>
                <w:sz w:val="18"/>
                <w:szCs w:val="18"/>
              </w:rPr>
              <w:t xml:space="preserve"> Marzo </w:t>
            </w:r>
            <w:r w:rsidR="00F309B8" w:rsidRPr="00F309B8">
              <w:rPr>
                <w:rFonts w:ascii="Arial" w:eastAsia="Times New Roman" w:hAnsi="Arial" w:cs="Arial"/>
                <w:bCs w:val="0"/>
                <w:color w:val="FF0000"/>
                <w:sz w:val="18"/>
                <w:szCs w:val="18"/>
                <w:lang w:val="es-ES_tradnl" w:eastAsia="es-ES"/>
              </w:rPr>
              <w:t xml:space="preserve">2025 </w:t>
            </w:r>
            <w:r w:rsidR="00F309B8" w:rsidRPr="00F309B8">
              <w:rPr>
                <w:rFonts w:ascii="Arial" w:eastAsia="Times New Roman" w:hAnsi="Arial" w:cs="Arial"/>
                <w:bCs w:val="0"/>
                <w:color w:val="000000"/>
                <w:sz w:val="18"/>
                <w:szCs w:val="18"/>
                <w:lang w:val="es-ES_tradnl" w:eastAsia="es-ES"/>
              </w:rPr>
              <w:t xml:space="preserve">- 15 marzo </w:t>
            </w:r>
            <w:r w:rsidR="00F309B8" w:rsidRPr="00F309B8">
              <w:rPr>
                <w:rFonts w:ascii="Arial" w:eastAsia="Times New Roman" w:hAnsi="Arial" w:cs="Arial"/>
                <w:bCs w:val="0"/>
                <w:color w:val="FF0000"/>
                <w:sz w:val="18"/>
                <w:szCs w:val="18"/>
                <w:lang w:val="es-ES_tradnl" w:eastAsia="es-ES"/>
              </w:rPr>
              <w:t>2026</w:t>
            </w:r>
          </w:p>
        </w:tc>
        <w:tc>
          <w:tcPr>
            <w:tcW w:w="1987" w:type="dxa"/>
            <w:vMerge/>
            <w:shd w:val="clear" w:color="auto" w:fill="FFFFFF" w:themeFill="background1"/>
            <w:vAlign w:val="center"/>
          </w:tcPr>
          <w:p w14:paraId="110FFD37" w14:textId="77777777" w:rsidR="00F309B8" w:rsidRPr="00246D4B" w:rsidRDefault="00F309B8" w:rsidP="00A71B1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8"/>
                <w:szCs w:val="18"/>
                <w:lang w:val="es-ES_tradnl" w:eastAsia="es-ES"/>
              </w:rPr>
            </w:pPr>
          </w:p>
        </w:tc>
        <w:tc>
          <w:tcPr>
            <w:tcW w:w="1262" w:type="dxa"/>
            <w:tcBorders>
              <w:top w:val="nil"/>
            </w:tcBorders>
            <w:shd w:val="clear" w:color="auto" w:fill="FFFFFF" w:themeFill="background1"/>
          </w:tcPr>
          <w:p w14:paraId="7D3E128F" w14:textId="77777777" w:rsidR="00F309B8" w:rsidRPr="00246D4B" w:rsidRDefault="00F309B8" w:rsidP="00126C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1,840 USD</w:t>
            </w:r>
          </w:p>
        </w:tc>
        <w:tc>
          <w:tcPr>
            <w:tcW w:w="1145" w:type="dxa"/>
            <w:tcBorders>
              <w:top w:val="nil"/>
            </w:tcBorders>
            <w:shd w:val="clear" w:color="auto" w:fill="FFFFFF" w:themeFill="background1"/>
          </w:tcPr>
          <w:p w14:paraId="38B0EA95" w14:textId="77777777" w:rsidR="00F309B8" w:rsidRPr="00246D4B" w:rsidRDefault="00F309B8" w:rsidP="00126C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1,238 USD</w:t>
            </w:r>
          </w:p>
        </w:tc>
        <w:tc>
          <w:tcPr>
            <w:tcW w:w="1064" w:type="dxa"/>
            <w:tcBorders>
              <w:top w:val="nil"/>
            </w:tcBorders>
            <w:shd w:val="clear" w:color="auto" w:fill="FFFFFF" w:themeFill="background1"/>
          </w:tcPr>
          <w:p w14:paraId="3AC1FC55" w14:textId="77777777" w:rsidR="00F309B8" w:rsidRPr="00246D4B" w:rsidRDefault="00F309B8" w:rsidP="00126C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1,238 USD</w:t>
            </w:r>
          </w:p>
        </w:tc>
        <w:tc>
          <w:tcPr>
            <w:tcW w:w="1419" w:type="dxa"/>
            <w:tcBorders>
              <w:top w:val="nil"/>
            </w:tcBorders>
            <w:shd w:val="clear" w:color="auto" w:fill="FFFFFF" w:themeFill="background1"/>
          </w:tcPr>
          <w:p w14:paraId="5A474DD5" w14:textId="77777777" w:rsidR="00F309B8" w:rsidRPr="00246D4B" w:rsidRDefault="00F309B8" w:rsidP="00126C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633 USD</w:t>
            </w:r>
          </w:p>
        </w:tc>
      </w:tr>
    </w:tbl>
    <w:p w14:paraId="6B699379" w14:textId="77777777" w:rsidR="00531062" w:rsidRPr="00246D4B" w:rsidRDefault="00531062">
      <w:pPr>
        <w:spacing w:after="0" w:line="240" w:lineRule="auto"/>
        <w:jc w:val="both"/>
        <w:rPr>
          <w:rFonts w:ascii="Arial" w:eastAsia="Times New Roman" w:hAnsi="Arial" w:cs="Arial"/>
          <w:b/>
          <w:color w:val="000000" w:themeColor="text1"/>
          <w:sz w:val="18"/>
          <w:szCs w:val="18"/>
          <w:lang w:val="es-MX" w:eastAsia="es-ES"/>
        </w:rPr>
      </w:pPr>
    </w:p>
    <w:tbl>
      <w:tblPr>
        <w:tblStyle w:val="Cuadrculamedia1-nfasis6"/>
        <w:tblW w:w="4946" w:type="pct"/>
        <w:jc w:val="center"/>
        <w:shd w:val="clear" w:color="auto" w:fill="FDE4D0"/>
        <w:tblLayout w:type="fixed"/>
        <w:tblLook w:val="04A0" w:firstRow="1" w:lastRow="0" w:firstColumn="1" w:lastColumn="0" w:noHBand="0" w:noVBand="1"/>
      </w:tblPr>
      <w:tblGrid>
        <w:gridCol w:w="2977"/>
        <w:gridCol w:w="1992"/>
        <w:gridCol w:w="1256"/>
        <w:gridCol w:w="1146"/>
        <w:gridCol w:w="1134"/>
        <w:gridCol w:w="1349"/>
      </w:tblGrid>
      <w:tr w:rsidR="00531062" w:rsidRPr="00246D4B" w14:paraId="22D4038E" w14:textId="77777777" w:rsidTr="00CD6068">
        <w:trPr>
          <w:cnfStyle w:val="100000000000" w:firstRow="1" w:lastRow="0" w:firstColumn="0" w:lastColumn="0" w:oddVBand="0" w:evenVBand="0" w:oddHBand="0"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E36C0A" w:themeFill="accent6" w:themeFillShade="BF"/>
            <w:vAlign w:val="center"/>
          </w:tcPr>
          <w:p w14:paraId="2F5163EC" w14:textId="77777777" w:rsidR="00531062" w:rsidRPr="00246D4B" w:rsidRDefault="00CA00DB" w:rsidP="000666FE">
            <w:pPr>
              <w:widowControl w:val="0"/>
              <w:spacing w:after="0" w:line="240" w:lineRule="auto"/>
              <w:jc w:val="center"/>
              <w:rPr>
                <w:rFonts w:ascii="Arial" w:eastAsia="Times New Roman" w:hAnsi="Arial" w:cs="Arial"/>
                <w:color w:val="FFFFFF" w:themeColor="background1"/>
                <w:sz w:val="18"/>
                <w:szCs w:val="18"/>
                <w:lang w:val="es-ES_tradnl" w:eastAsia="es-ES"/>
              </w:rPr>
            </w:pPr>
            <w:r w:rsidRPr="00246D4B">
              <w:rPr>
                <w:rFonts w:ascii="Arial" w:eastAsia="Times New Roman" w:hAnsi="Arial" w:cs="Arial"/>
                <w:color w:val="FFFFFF" w:themeColor="background1"/>
                <w:sz w:val="18"/>
                <w:szCs w:val="18"/>
                <w:lang w:val="es-ES_tradnl" w:eastAsia="es-ES"/>
              </w:rPr>
              <w:t xml:space="preserve">Salidas: </w:t>
            </w:r>
            <w:r w:rsidR="000666FE" w:rsidRPr="00246D4B">
              <w:rPr>
                <w:rFonts w:ascii="Arial" w:eastAsia="Times New Roman" w:hAnsi="Arial" w:cs="Arial"/>
                <w:color w:val="FFFFFF" w:themeColor="background1"/>
                <w:sz w:val="18"/>
                <w:szCs w:val="18"/>
                <w:lang w:val="es-ES_tradnl" w:eastAsia="es-ES"/>
              </w:rPr>
              <w:t>Diarias</w:t>
            </w:r>
          </w:p>
        </w:tc>
        <w:tc>
          <w:tcPr>
            <w:tcW w:w="1992" w:type="dxa"/>
            <w:shd w:val="clear" w:color="auto" w:fill="E36C0A" w:themeFill="accent6" w:themeFillShade="BF"/>
            <w:vAlign w:val="center"/>
          </w:tcPr>
          <w:p w14:paraId="4B27DE1D" w14:textId="77777777" w:rsidR="00531062" w:rsidRPr="00246D4B" w:rsidRDefault="00531062"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246D4B">
              <w:rPr>
                <w:rFonts w:ascii="Arial" w:eastAsia="Times New Roman" w:hAnsi="Arial" w:cs="Arial"/>
                <w:color w:val="FFFFFF" w:themeColor="background1"/>
                <w:sz w:val="18"/>
                <w:szCs w:val="18"/>
                <w:lang w:val="es-ES_tradnl" w:eastAsia="es-ES"/>
              </w:rPr>
              <w:t>Categoría</w:t>
            </w:r>
          </w:p>
        </w:tc>
        <w:tc>
          <w:tcPr>
            <w:tcW w:w="1256" w:type="dxa"/>
            <w:shd w:val="clear" w:color="auto" w:fill="E36C0A" w:themeFill="accent6" w:themeFillShade="BF"/>
            <w:vAlign w:val="center"/>
          </w:tcPr>
          <w:p w14:paraId="3DB7ADF7" w14:textId="77777777" w:rsidR="00531062" w:rsidRPr="00246D4B" w:rsidRDefault="00531062"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246D4B">
              <w:rPr>
                <w:rFonts w:ascii="Arial" w:eastAsia="Times New Roman" w:hAnsi="Arial" w:cs="Arial"/>
                <w:color w:val="FFFFFF" w:themeColor="background1"/>
                <w:sz w:val="18"/>
                <w:szCs w:val="18"/>
                <w:lang w:val="es-ES_tradnl" w:eastAsia="es-ES"/>
              </w:rPr>
              <w:t>Sencilla</w:t>
            </w:r>
          </w:p>
        </w:tc>
        <w:tc>
          <w:tcPr>
            <w:tcW w:w="1146" w:type="dxa"/>
            <w:shd w:val="clear" w:color="auto" w:fill="E36C0A" w:themeFill="accent6" w:themeFillShade="BF"/>
            <w:vAlign w:val="center"/>
          </w:tcPr>
          <w:p w14:paraId="72AF7384" w14:textId="77777777" w:rsidR="00531062" w:rsidRPr="00246D4B" w:rsidRDefault="00531062"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246D4B">
              <w:rPr>
                <w:rFonts w:ascii="Arial" w:eastAsia="Calibri" w:hAnsi="Arial" w:cs="Arial"/>
                <w:color w:val="FFFFFF" w:themeColor="background1"/>
                <w:sz w:val="18"/>
                <w:szCs w:val="18"/>
              </w:rPr>
              <w:t>Doble</w:t>
            </w:r>
          </w:p>
        </w:tc>
        <w:tc>
          <w:tcPr>
            <w:tcW w:w="1134" w:type="dxa"/>
            <w:shd w:val="clear" w:color="auto" w:fill="E36C0A" w:themeFill="accent6" w:themeFillShade="BF"/>
            <w:vAlign w:val="center"/>
          </w:tcPr>
          <w:p w14:paraId="38A4FD0B" w14:textId="77777777" w:rsidR="00531062" w:rsidRPr="00246D4B" w:rsidRDefault="00531062"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246D4B">
              <w:rPr>
                <w:rFonts w:ascii="Arial" w:eastAsia="Calibri" w:hAnsi="Arial" w:cs="Arial"/>
                <w:color w:val="FFFFFF" w:themeColor="background1"/>
                <w:sz w:val="18"/>
                <w:szCs w:val="18"/>
              </w:rPr>
              <w:t>Triple</w:t>
            </w:r>
          </w:p>
        </w:tc>
        <w:tc>
          <w:tcPr>
            <w:tcW w:w="1349" w:type="dxa"/>
            <w:shd w:val="clear" w:color="auto" w:fill="E36C0A" w:themeFill="accent6" w:themeFillShade="BF"/>
            <w:vAlign w:val="center"/>
          </w:tcPr>
          <w:p w14:paraId="4F9ACE27" w14:textId="77777777" w:rsidR="00531062" w:rsidRPr="00246D4B" w:rsidRDefault="00531062" w:rsidP="00A71B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246D4B">
              <w:rPr>
                <w:rFonts w:ascii="Arial" w:eastAsia="Calibri" w:hAnsi="Arial" w:cs="Arial"/>
                <w:color w:val="FFFFFF" w:themeColor="background1"/>
                <w:sz w:val="18"/>
                <w:szCs w:val="18"/>
              </w:rPr>
              <w:t>Menor 3-11</w:t>
            </w:r>
          </w:p>
        </w:tc>
      </w:tr>
      <w:tr w:rsidR="008C681C" w:rsidRPr="00246D4B" w14:paraId="1C9EE3D5" w14:textId="77777777" w:rsidTr="00CD6068">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199A6EB" w14:textId="77777777" w:rsidR="008C681C" w:rsidRPr="00246D4B" w:rsidRDefault="00F309B8" w:rsidP="00744468">
            <w:pPr>
              <w:widowControl w:val="0"/>
              <w:spacing w:after="0" w:line="240" w:lineRule="auto"/>
              <w:jc w:val="center"/>
              <w:rPr>
                <w:rFonts w:ascii="Arial" w:hAnsi="Arial" w:cs="Arial"/>
                <w:sz w:val="18"/>
                <w:szCs w:val="18"/>
              </w:rPr>
            </w:pPr>
            <w:r w:rsidRPr="00F309B8">
              <w:rPr>
                <w:rFonts w:ascii="Arial" w:hAnsi="Arial" w:cs="Arial"/>
                <w:sz w:val="18"/>
                <w:szCs w:val="18"/>
              </w:rPr>
              <w:t xml:space="preserve">Enero - 28 Marzo </w:t>
            </w:r>
            <w:r w:rsidRPr="00F309B8">
              <w:rPr>
                <w:rFonts w:ascii="Arial" w:hAnsi="Arial" w:cs="Arial"/>
                <w:color w:val="FF0000"/>
                <w:sz w:val="18"/>
                <w:szCs w:val="18"/>
              </w:rPr>
              <w:t>2025</w:t>
            </w:r>
          </w:p>
        </w:tc>
        <w:tc>
          <w:tcPr>
            <w:tcW w:w="1992" w:type="dxa"/>
            <w:vMerge w:val="restart"/>
            <w:shd w:val="clear" w:color="auto" w:fill="auto"/>
            <w:vAlign w:val="center"/>
          </w:tcPr>
          <w:p w14:paraId="40DA79E5" w14:textId="77777777" w:rsidR="008C681C" w:rsidRPr="00246D4B" w:rsidRDefault="008C681C" w:rsidP="00A71B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246D4B">
              <w:rPr>
                <w:rFonts w:ascii="Arial" w:eastAsia="Times New Roman" w:hAnsi="Arial" w:cs="Arial"/>
                <w:b/>
                <w:color w:val="000000"/>
                <w:sz w:val="18"/>
                <w:szCs w:val="18"/>
                <w:lang w:val="es-ES_tradnl" w:eastAsia="es-ES"/>
              </w:rPr>
              <w:t>Superior</w:t>
            </w:r>
          </w:p>
        </w:tc>
        <w:tc>
          <w:tcPr>
            <w:tcW w:w="1256" w:type="dxa"/>
            <w:tcBorders>
              <w:top w:val="nil"/>
              <w:bottom w:val="nil"/>
            </w:tcBorders>
            <w:shd w:val="clear" w:color="auto" w:fill="FFFFFF" w:themeFill="background1"/>
          </w:tcPr>
          <w:p w14:paraId="2C2F0DB5" w14:textId="77777777" w:rsidR="008C681C" w:rsidRPr="00246D4B" w:rsidRDefault="008C681C" w:rsidP="00B84A9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1,812 USD</w:t>
            </w:r>
          </w:p>
        </w:tc>
        <w:tc>
          <w:tcPr>
            <w:tcW w:w="1146" w:type="dxa"/>
            <w:tcBorders>
              <w:top w:val="nil"/>
              <w:bottom w:val="nil"/>
            </w:tcBorders>
            <w:shd w:val="clear" w:color="auto" w:fill="FFFFFF" w:themeFill="background1"/>
          </w:tcPr>
          <w:p w14:paraId="297B3AF0" w14:textId="77777777" w:rsidR="008C681C" w:rsidRPr="00246D4B" w:rsidRDefault="008C681C" w:rsidP="00B84A9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1,195 USD</w:t>
            </w:r>
          </w:p>
        </w:tc>
        <w:tc>
          <w:tcPr>
            <w:tcW w:w="1134" w:type="dxa"/>
            <w:tcBorders>
              <w:top w:val="nil"/>
              <w:bottom w:val="nil"/>
            </w:tcBorders>
            <w:shd w:val="clear" w:color="auto" w:fill="FFFFFF" w:themeFill="background1"/>
          </w:tcPr>
          <w:p w14:paraId="7117961B" w14:textId="77777777" w:rsidR="008C681C" w:rsidRPr="00246D4B" w:rsidRDefault="008C681C" w:rsidP="00B84A9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1,195 USD</w:t>
            </w:r>
          </w:p>
        </w:tc>
        <w:tc>
          <w:tcPr>
            <w:tcW w:w="1349" w:type="dxa"/>
            <w:tcBorders>
              <w:top w:val="nil"/>
              <w:bottom w:val="nil"/>
            </w:tcBorders>
            <w:shd w:val="clear" w:color="auto" w:fill="FFFFFF" w:themeFill="background1"/>
          </w:tcPr>
          <w:p w14:paraId="4B9A5375" w14:textId="77777777" w:rsidR="008C681C" w:rsidRPr="00246D4B" w:rsidRDefault="008C681C" w:rsidP="00B84A9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6D4B">
              <w:rPr>
                <w:rFonts w:ascii="Arial" w:hAnsi="Arial" w:cs="Arial"/>
                <w:sz w:val="18"/>
                <w:szCs w:val="18"/>
              </w:rPr>
              <w:t>612 USD</w:t>
            </w:r>
          </w:p>
        </w:tc>
      </w:tr>
      <w:tr w:rsidR="00F309B8" w:rsidRPr="00246D4B" w14:paraId="1944DFCB" w14:textId="77777777" w:rsidTr="00CD6068">
        <w:trPr>
          <w:trHeight w:val="23"/>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tcBorders>
            <w:shd w:val="clear" w:color="auto" w:fill="FFFFFF" w:themeFill="background1"/>
            <w:vAlign w:val="center"/>
          </w:tcPr>
          <w:p w14:paraId="39AA3F85" w14:textId="77777777" w:rsidR="00F309B8" w:rsidRPr="00F309B8" w:rsidRDefault="008D23B8" w:rsidP="008D23B8">
            <w:pPr>
              <w:widowControl w:val="0"/>
              <w:spacing w:after="0" w:line="240" w:lineRule="auto"/>
              <w:jc w:val="center"/>
              <w:rPr>
                <w:rFonts w:ascii="Arial" w:eastAsia="Times New Roman" w:hAnsi="Arial" w:cs="Arial"/>
                <w:bCs w:val="0"/>
                <w:color w:val="000000"/>
                <w:sz w:val="18"/>
                <w:szCs w:val="18"/>
                <w:lang w:val="es-ES_tradnl" w:eastAsia="es-ES"/>
              </w:rPr>
            </w:pPr>
            <w:r w:rsidRPr="00F309B8">
              <w:rPr>
                <w:rFonts w:ascii="Arial" w:hAnsi="Arial" w:cs="Arial"/>
                <w:sz w:val="18"/>
                <w:szCs w:val="18"/>
              </w:rPr>
              <w:t>2</w:t>
            </w:r>
            <w:r>
              <w:rPr>
                <w:rFonts w:ascii="Arial" w:hAnsi="Arial" w:cs="Arial"/>
                <w:sz w:val="18"/>
                <w:szCs w:val="18"/>
              </w:rPr>
              <w:t>9</w:t>
            </w:r>
            <w:r w:rsidRPr="00F309B8">
              <w:rPr>
                <w:rFonts w:ascii="Arial" w:hAnsi="Arial" w:cs="Arial"/>
                <w:sz w:val="18"/>
                <w:szCs w:val="18"/>
              </w:rPr>
              <w:t xml:space="preserve"> Marzo </w:t>
            </w:r>
            <w:r w:rsidR="00F309B8" w:rsidRPr="00F309B8">
              <w:rPr>
                <w:rFonts w:ascii="Arial" w:eastAsia="Times New Roman" w:hAnsi="Arial" w:cs="Arial"/>
                <w:bCs w:val="0"/>
                <w:color w:val="FF0000"/>
                <w:sz w:val="18"/>
                <w:szCs w:val="18"/>
                <w:lang w:val="es-ES_tradnl" w:eastAsia="es-ES"/>
              </w:rPr>
              <w:t xml:space="preserve">2025 </w:t>
            </w:r>
            <w:r w:rsidR="00F309B8" w:rsidRPr="00F309B8">
              <w:rPr>
                <w:rFonts w:ascii="Arial" w:eastAsia="Times New Roman" w:hAnsi="Arial" w:cs="Arial"/>
                <w:bCs w:val="0"/>
                <w:color w:val="000000"/>
                <w:sz w:val="18"/>
                <w:szCs w:val="18"/>
                <w:lang w:val="es-ES_tradnl" w:eastAsia="es-ES"/>
              </w:rPr>
              <w:t xml:space="preserve">- 15 marzo </w:t>
            </w:r>
            <w:r w:rsidR="00F309B8" w:rsidRPr="00F309B8">
              <w:rPr>
                <w:rFonts w:ascii="Arial" w:eastAsia="Times New Roman" w:hAnsi="Arial" w:cs="Arial"/>
                <w:bCs w:val="0"/>
                <w:color w:val="FF0000"/>
                <w:sz w:val="18"/>
                <w:szCs w:val="18"/>
                <w:lang w:val="es-ES_tradnl" w:eastAsia="es-ES"/>
              </w:rPr>
              <w:t>2026</w:t>
            </w:r>
          </w:p>
        </w:tc>
        <w:tc>
          <w:tcPr>
            <w:tcW w:w="1992" w:type="dxa"/>
            <w:vMerge/>
            <w:shd w:val="clear" w:color="auto" w:fill="auto"/>
            <w:vAlign w:val="center"/>
          </w:tcPr>
          <w:p w14:paraId="3FE9F23F" w14:textId="77777777" w:rsidR="00F309B8" w:rsidRPr="00246D4B" w:rsidRDefault="00F309B8" w:rsidP="00A71B1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56" w:type="dxa"/>
            <w:tcBorders>
              <w:top w:val="nil"/>
            </w:tcBorders>
            <w:shd w:val="clear" w:color="auto" w:fill="FFFFFF" w:themeFill="background1"/>
          </w:tcPr>
          <w:p w14:paraId="08545BAA" w14:textId="77777777" w:rsidR="00F309B8" w:rsidRPr="00246D4B" w:rsidRDefault="00F309B8" w:rsidP="00013F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2,023 USD</w:t>
            </w:r>
          </w:p>
        </w:tc>
        <w:tc>
          <w:tcPr>
            <w:tcW w:w="1146" w:type="dxa"/>
            <w:tcBorders>
              <w:top w:val="nil"/>
            </w:tcBorders>
            <w:shd w:val="clear" w:color="auto" w:fill="FFFFFF" w:themeFill="background1"/>
          </w:tcPr>
          <w:p w14:paraId="3D1D5D41" w14:textId="77777777" w:rsidR="00F309B8" w:rsidRPr="00246D4B" w:rsidRDefault="00F309B8" w:rsidP="00013F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1,336 USD</w:t>
            </w:r>
          </w:p>
        </w:tc>
        <w:tc>
          <w:tcPr>
            <w:tcW w:w="1134" w:type="dxa"/>
            <w:tcBorders>
              <w:top w:val="nil"/>
            </w:tcBorders>
            <w:shd w:val="clear" w:color="auto" w:fill="FFFFFF" w:themeFill="background1"/>
          </w:tcPr>
          <w:p w14:paraId="22351655" w14:textId="77777777" w:rsidR="00F309B8" w:rsidRPr="00246D4B" w:rsidRDefault="00F309B8" w:rsidP="00013F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1,336 USD</w:t>
            </w:r>
          </w:p>
        </w:tc>
        <w:tc>
          <w:tcPr>
            <w:tcW w:w="1349" w:type="dxa"/>
            <w:tcBorders>
              <w:top w:val="nil"/>
            </w:tcBorders>
            <w:shd w:val="clear" w:color="auto" w:fill="FFFFFF" w:themeFill="background1"/>
          </w:tcPr>
          <w:p w14:paraId="53FD43F8" w14:textId="77777777" w:rsidR="00F309B8" w:rsidRPr="00246D4B" w:rsidRDefault="00F309B8" w:rsidP="00013F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6D4B">
              <w:rPr>
                <w:rFonts w:ascii="Arial" w:hAnsi="Arial" w:cs="Arial"/>
                <w:sz w:val="18"/>
                <w:szCs w:val="18"/>
              </w:rPr>
              <w:t>683 USD</w:t>
            </w:r>
          </w:p>
        </w:tc>
      </w:tr>
    </w:tbl>
    <w:p w14:paraId="1F72F646" w14:textId="77777777" w:rsidR="00894EB3" w:rsidRPr="00246D4B" w:rsidRDefault="00894EB3" w:rsidP="00894EB3">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8CE6F91" w14:textId="77777777" w:rsidR="00312CAB" w:rsidRPr="00246D4B" w:rsidRDefault="00312CAB"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DEC8B5" w14:textId="77777777" w:rsidR="008E7918" w:rsidRPr="00246D4B" w:rsidRDefault="008E7918"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246D4B">
        <w:rPr>
          <w:rFonts w:ascii="Arial" w:eastAsia="Times New Roman" w:hAnsi="Arial" w:cs="Arial"/>
          <w:b/>
          <w:color w:val="E36C0A" w:themeColor="accent6" w:themeShade="BF"/>
          <w:sz w:val="18"/>
          <w:szCs w:val="18"/>
          <w:u w:val="single"/>
          <w:lang w:val="es-ES_tradnl" w:eastAsia="es-ES"/>
        </w:rPr>
        <w:t>EL PRECIO INCLUYE:</w:t>
      </w:r>
    </w:p>
    <w:p w14:paraId="61CDCEAD" w14:textId="77777777" w:rsidR="008E7918" w:rsidRPr="00246D4B" w:rsidRDefault="008E7918" w:rsidP="008E7918">
      <w:pPr>
        <w:spacing w:after="0" w:line="240" w:lineRule="auto"/>
        <w:jc w:val="both"/>
        <w:rPr>
          <w:rFonts w:ascii="Arial" w:eastAsia="Times New Roman" w:hAnsi="Arial" w:cs="Arial"/>
          <w:b/>
          <w:sz w:val="18"/>
          <w:szCs w:val="18"/>
          <w:u w:val="single"/>
          <w:lang w:val="es-ES_tradnl" w:eastAsia="es-ES"/>
        </w:rPr>
      </w:pPr>
    </w:p>
    <w:p w14:paraId="09558D5F" w14:textId="77777777" w:rsidR="008E7918" w:rsidRPr="00246D4B" w:rsidRDefault="008E7918" w:rsidP="008E7918">
      <w:pPr>
        <w:pStyle w:val="Sinespaciado"/>
        <w:widowControl w:val="0"/>
        <w:numPr>
          <w:ilvl w:val="0"/>
          <w:numId w:val="12"/>
        </w:numPr>
        <w:suppressAutoHyphens w:val="0"/>
        <w:adjustRightInd w:val="0"/>
        <w:jc w:val="both"/>
        <w:textAlignment w:val="baseline"/>
        <w:rPr>
          <w:rFonts w:ascii="Arial" w:hAnsi="Arial" w:cs="Arial"/>
          <w:b/>
          <w:i/>
          <w:sz w:val="18"/>
          <w:szCs w:val="18"/>
          <w:lang w:val="es-ES" w:eastAsia="es-ES"/>
        </w:rPr>
      </w:pPr>
      <w:r w:rsidRPr="00246D4B">
        <w:rPr>
          <w:rFonts w:ascii="Arial" w:hAnsi="Arial" w:cs="Arial"/>
          <w:sz w:val="18"/>
          <w:szCs w:val="18"/>
          <w:lang w:val="es-ES" w:eastAsia="es-ES"/>
        </w:rPr>
        <w:t xml:space="preserve">Traslados aeropuerto – hotel – aeropuerto </w:t>
      </w:r>
      <w:r w:rsidRPr="00246D4B">
        <w:rPr>
          <w:rFonts w:ascii="Arial" w:hAnsi="Arial" w:cs="Arial"/>
          <w:b/>
          <w:i/>
          <w:sz w:val="18"/>
          <w:szCs w:val="18"/>
          <w:lang w:val="es-ES" w:eastAsia="es-ES"/>
        </w:rPr>
        <w:t xml:space="preserve">en servicio compartido </w:t>
      </w:r>
      <w:r w:rsidR="00584054" w:rsidRPr="00246D4B">
        <w:rPr>
          <w:rFonts w:ascii="Arial" w:hAnsi="Arial" w:cs="Arial"/>
          <w:b/>
          <w:i/>
          <w:sz w:val="18"/>
          <w:szCs w:val="18"/>
          <w:lang w:val="es-ES" w:eastAsia="es-ES"/>
        </w:rPr>
        <w:t xml:space="preserve">con asistente de habla español o    ingles </w:t>
      </w:r>
    </w:p>
    <w:p w14:paraId="6D8F85DE" w14:textId="77777777" w:rsidR="008E7918" w:rsidRPr="00246D4B" w:rsidRDefault="008E7918" w:rsidP="008E7918">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sidRPr="00246D4B">
        <w:rPr>
          <w:rFonts w:ascii="Arial" w:hAnsi="Arial" w:cs="Arial"/>
          <w:sz w:val="18"/>
          <w:szCs w:val="18"/>
          <w:lang w:val="es-ES_tradnl" w:eastAsia="es-ES"/>
        </w:rPr>
        <w:t xml:space="preserve">4 noches de alojamiento en Estambul </w:t>
      </w:r>
    </w:p>
    <w:p w14:paraId="6531B67E" w14:textId="77777777" w:rsidR="008E7918" w:rsidRPr="00246D4B" w:rsidRDefault="008E7918" w:rsidP="00584054">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sidRPr="00246D4B">
        <w:rPr>
          <w:rFonts w:ascii="Arial" w:hAnsi="Arial" w:cs="Arial"/>
          <w:sz w:val="18"/>
          <w:szCs w:val="18"/>
          <w:lang w:val="es-ES_tradnl" w:eastAsia="es-ES"/>
        </w:rPr>
        <w:t>4 desayunos</w:t>
      </w:r>
      <w:r w:rsidR="00584054" w:rsidRPr="00246D4B">
        <w:rPr>
          <w:rFonts w:ascii="Arial" w:hAnsi="Arial" w:cs="Arial"/>
          <w:sz w:val="18"/>
          <w:szCs w:val="18"/>
          <w:lang w:val="es-ES_tradnl" w:eastAsia="es-ES"/>
        </w:rPr>
        <w:t xml:space="preserve">, </w:t>
      </w:r>
      <w:r w:rsidRPr="00246D4B">
        <w:rPr>
          <w:rFonts w:ascii="Arial" w:hAnsi="Arial" w:cs="Arial"/>
          <w:sz w:val="18"/>
          <w:szCs w:val="18"/>
          <w:lang w:val="es-ES_tradnl" w:eastAsia="es-ES"/>
        </w:rPr>
        <w:t xml:space="preserve">3 almuerzos </w:t>
      </w:r>
    </w:p>
    <w:p w14:paraId="4F111752" w14:textId="77777777" w:rsidR="008E7918" w:rsidRPr="00246D4B" w:rsidRDefault="00CD6068" w:rsidP="7870847A">
      <w:pPr>
        <w:pStyle w:val="Sinespaciado"/>
        <w:widowControl w:val="0"/>
        <w:numPr>
          <w:ilvl w:val="0"/>
          <w:numId w:val="12"/>
        </w:numPr>
        <w:suppressAutoHyphens w:val="0"/>
        <w:adjustRightInd w:val="0"/>
        <w:jc w:val="both"/>
        <w:textAlignment w:val="baseline"/>
        <w:rPr>
          <w:rFonts w:ascii="Arial" w:hAnsi="Arial" w:cs="Arial"/>
          <w:b/>
          <w:bCs/>
          <w:i/>
          <w:iCs/>
          <w:sz w:val="18"/>
          <w:szCs w:val="18"/>
          <w:lang w:val="es-ES" w:eastAsia="es-ES"/>
        </w:rPr>
      </w:pPr>
      <w:r w:rsidRPr="00246D4B">
        <w:rPr>
          <w:rFonts w:ascii="Arial" w:hAnsi="Arial" w:cs="Arial"/>
          <w:sz w:val="18"/>
          <w:szCs w:val="18"/>
          <w:lang w:val="es-ES" w:eastAsia="es-ES"/>
        </w:rPr>
        <w:t xml:space="preserve">1 </w:t>
      </w:r>
      <w:r w:rsidR="008E7918" w:rsidRPr="00246D4B">
        <w:rPr>
          <w:rFonts w:ascii="Arial" w:hAnsi="Arial" w:cs="Arial"/>
          <w:sz w:val="18"/>
          <w:szCs w:val="18"/>
          <w:lang w:val="es-ES" w:eastAsia="es-ES"/>
        </w:rPr>
        <w:t xml:space="preserve">Cena espectáculo en un Barco por el Bósforo </w:t>
      </w:r>
      <w:r w:rsidR="008E7918" w:rsidRPr="00246D4B">
        <w:rPr>
          <w:rFonts w:ascii="Arial" w:hAnsi="Arial" w:cs="Arial"/>
          <w:b/>
          <w:bCs/>
          <w:i/>
          <w:iCs/>
          <w:sz w:val="18"/>
          <w:szCs w:val="18"/>
          <w:lang w:val="es-ES" w:eastAsia="es-ES"/>
        </w:rPr>
        <w:t>( bebidas locales alcohólicas incluidas)</w:t>
      </w:r>
    </w:p>
    <w:p w14:paraId="50C3E345" w14:textId="77777777" w:rsidR="008E7918" w:rsidRPr="00246D4B" w:rsidRDefault="008E7918" w:rsidP="008E7918">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00246D4B">
        <w:rPr>
          <w:rFonts w:ascii="Arial" w:hAnsi="Arial" w:cs="Arial"/>
          <w:sz w:val="18"/>
          <w:szCs w:val="18"/>
          <w:lang w:val="es-ES" w:eastAsia="es-ES"/>
        </w:rPr>
        <w:t xml:space="preserve">Todos los traslados en regular con el asistente de habla español o ingles </w:t>
      </w:r>
    </w:p>
    <w:p w14:paraId="74E7205A" w14:textId="77777777" w:rsidR="001D59A5" w:rsidRPr="00246D4B" w:rsidRDefault="008E7918" w:rsidP="001D59A5">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00246D4B">
        <w:rPr>
          <w:rFonts w:ascii="Arial" w:hAnsi="Arial" w:cs="Arial"/>
          <w:sz w:val="18"/>
          <w:szCs w:val="18"/>
          <w:lang w:val="es-ES" w:eastAsia="es-ES"/>
        </w:rPr>
        <w:t xml:space="preserve">Visitas </w:t>
      </w:r>
      <w:r w:rsidR="00584054" w:rsidRPr="00246D4B">
        <w:rPr>
          <w:rFonts w:ascii="Arial" w:hAnsi="Arial" w:cs="Arial"/>
          <w:sz w:val="18"/>
          <w:szCs w:val="18"/>
          <w:lang w:val="es-ES" w:eastAsia="es-ES"/>
        </w:rPr>
        <w:t>con entradas incluidas</w:t>
      </w:r>
    </w:p>
    <w:p w14:paraId="2B10B934" w14:textId="77777777" w:rsidR="008E7918" w:rsidRPr="00246D4B" w:rsidRDefault="001D59A5" w:rsidP="001D59A5">
      <w:pPr>
        <w:pStyle w:val="Sinespaciado"/>
        <w:widowControl w:val="0"/>
        <w:numPr>
          <w:ilvl w:val="0"/>
          <w:numId w:val="12"/>
        </w:numPr>
        <w:suppressAutoHyphens w:val="0"/>
        <w:adjustRightInd w:val="0"/>
        <w:jc w:val="both"/>
        <w:textAlignment w:val="baseline"/>
        <w:rPr>
          <w:rFonts w:ascii="Arial" w:hAnsi="Arial" w:cs="Arial"/>
          <w:b/>
          <w:bCs/>
          <w:i/>
          <w:iCs/>
          <w:sz w:val="18"/>
          <w:szCs w:val="18"/>
          <w:lang w:val="es-ES" w:eastAsia="es-ES"/>
        </w:rPr>
      </w:pPr>
      <w:r w:rsidRPr="00246D4B">
        <w:rPr>
          <w:rFonts w:ascii="Arial" w:hAnsi="Arial" w:cs="Arial"/>
          <w:b/>
          <w:bCs/>
          <w:i/>
          <w:iCs/>
          <w:sz w:val="18"/>
          <w:szCs w:val="18"/>
          <w:lang w:val="es-ES" w:eastAsia="es-ES"/>
        </w:rPr>
        <w:t>Grupo semiprivados de máximo de 10 a 15 personas</w:t>
      </w:r>
      <w:r w:rsidR="00584054" w:rsidRPr="00246D4B">
        <w:rPr>
          <w:rFonts w:ascii="Arial" w:hAnsi="Arial" w:cs="Arial"/>
          <w:b/>
          <w:bCs/>
          <w:i/>
          <w:iCs/>
          <w:sz w:val="18"/>
          <w:szCs w:val="18"/>
          <w:lang w:val="es-ES" w:eastAsia="es-ES"/>
        </w:rPr>
        <w:t xml:space="preserve"> </w:t>
      </w:r>
    </w:p>
    <w:p w14:paraId="27990651" w14:textId="77777777" w:rsidR="001D59A5" w:rsidRPr="00246D4B" w:rsidRDefault="001D59A5" w:rsidP="001D59A5">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00246D4B">
        <w:rPr>
          <w:rFonts w:ascii="Arial" w:hAnsi="Arial" w:cs="Arial"/>
          <w:sz w:val="18"/>
          <w:szCs w:val="18"/>
          <w:lang w:val="es-ES" w:eastAsia="es-ES"/>
        </w:rPr>
        <w:t xml:space="preserve">Trayectos en minibús o bus con aire acondicionado, </w:t>
      </w:r>
      <w:r w:rsidRPr="00246D4B">
        <w:rPr>
          <w:rFonts w:ascii="Arial" w:hAnsi="Arial" w:cs="Arial"/>
          <w:b/>
          <w:bCs/>
          <w:i/>
          <w:iCs/>
          <w:sz w:val="18"/>
          <w:szCs w:val="18"/>
          <w:lang w:val="es-ES" w:eastAsia="es-ES"/>
        </w:rPr>
        <w:t>en función del número de pasajeros</w:t>
      </w:r>
    </w:p>
    <w:p w14:paraId="4BD79423" w14:textId="77777777" w:rsidR="00B917E0" w:rsidRPr="00246D4B" w:rsidRDefault="008E7918" w:rsidP="00B917E0">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00246D4B">
        <w:rPr>
          <w:rFonts w:ascii="Arial" w:hAnsi="Arial" w:cs="Arial"/>
          <w:sz w:val="18"/>
          <w:szCs w:val="18"/>
          <w:lang w:val="es-ES" w:eastAsia="es-ES"/>
        </w:rPr>
        <w:t>Guía local de habla hispana para todas las visitas indicadas en el programa</w:t>
      </w:r>
    </w:p>
    <w:p w14:paraId="50F3DDAC" w14:textId="77777777" w:rsidR="001D59A5" w:rsidRPr="00246D4B" w:rsidRDefault="00415C01" w:rsidP="001D59A5">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00246D4B">
        <w:rPr>
          <w:rFonts w:ascii="Arial" w:hAnsi="Arial" w:cs="Arial"/>
          <w:sz w:val="18"/>
          <w:szCs w:val="18"/>
          <w:lang w:val="es-ES" w:eastAsia="es-ES"/>
        </w:rPr>
        <w:t xml:space="preserve">1 </w:t>
      </w:r>
      <w:r w:rsidR="001D59A5" w:rsidRPr="00246D4B">
        <w:rPr>
          <w:rFonts w:ascii="Arial" w:hAnsi="Arial" w:cs="Arial"/>
          <w:sz w:val="18"/>
          <w:szCs w:val="18"/>
          <w:lang w:val="es-ES" w:eastAsia="es-ES"/>
        </w:rPr>
        <w:t>Cena espectáculo en el Bósforo (bebidas locales alcohólicas incluidas) de acuerdo con la disponibilidad se ofrece cualquier de los días que se está en Estambul</w:t>
      </w:r>
    </w:p>
    <w:p w14:paraId="405276A7" w14:textId="77777777" w:rsidR="00B917E0" w:rsidRPr="00246D4B" w:rsidRDefault="008E7918" w:rsidP="00B917E0">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00246D4B">
        <w:rPr>
          <w:rFonts w:ascii="Arial" w:hAnsi="Arial" w:cs="Arial"/>
          <w:b/>
          <w:i/>
          <w:sz w:val="18"/>
          <w:szCs w:val="18"/>
          <w:lang w:val="es-ES" w:eastAsia="es-ES"/>
        </w:rPr>
        <w:t xml:space="preserve">Seguro de viaje </w:t>
      </w:r>
    </w:p>
    <w:p w14:paraId="3744DFE4" w14:textId="77777777" w:rsidR="00584054" w:rsidRPr="00246D4B" w:rsidRDefault="008E7918" w:rsidP="00584054">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00246D4B">
        <w:rPr>
          <w:rFonts w:ascii="Arial" w:hAnsi="Arial" w:cs="Arial"/>
          <w:sz w:val="18"/>
          <w:szCs w:val="18"/>
          <w:lang w:val="es-ES" w:eastAsia="es-ES"/>
        </w:rPr>
        <w:t>Asistencia en español 24 hrs.</w:t>
      </w:r>
      <w:r w:rsidRPr="00246D4B">
        <w:rPr>
          <w:rFonts w:ascii="Arial" w:hAnsi="Arial" w:cs="Arial"/>
          <w:noProof/>
          <w:sz w:val="18"/>
          <w:szCs w:val="18"/>
          <w:lang w:val="es-MX" w:eastAsia="es-MX"/>
        </w:rPr>
        <w:t xml:space="preserve"> </w:t>
      </w:r>
    </w:p>
    <w:p w14:paraId="6BB9E253" w14:textId="77777777" w:rsidR="008E7918" w:rsidRPr="00246D4B" w:rsidRDefault="008E7918" w:rsidP="008E7918">
      <w:pPr>
        <w:pStyle w:val="Sinespaciado"/>
        <w:widowControl w:val="0"/>
        <w:adjustRightInd w:val="0"/>
        <w:jc w:val="both"/>
        <w:textAlignment w:val="baseline"/>
        <w:rPr>
          <w:rFonts w:ascii="Arial" w:hAnsi="Arial" w:cs="Arial"/>
          <w:b/>
          <w:color w:val="FF0000"/>
          <w:sz w:val="18"/>
          <w:szCs w:val="18"/>
          <w:u w:val="single"/>
          <w:lang w:val="es-ES_tradnl" w:eastAsia="es-ES"/>
        </w:rPr>
      </w:pPr>
    </w:p>
    <w:p w14:paraId="2A879A25" w14:textId="77777777" w:rsidR="008E7918" w:rsidRPr="00246D4B" w:rsidRDefault="008E7918"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246D4B">
        <w:rPr>
          <w:rFonts w:ascii="Arial" w:eastAsia="Times New Roman" w:hAnsi="Arial" w:cs="Arial"/>
          <w:b/>
          <w:color w:val="E36C0A" w:themeColor="accent6" w:themeShade="BF"/>
          <w:sz w:val="18"/>
          <w:szCs w:val="18"/>
          <w:u w:val="single"/>
          <w:lang w:val="es-ES_tradnl" w:eastAsia="es-ES"/>
        </w:rPr>
        <w:t xml:space="preserve">EL PRECIO NO INCLUYE: </w:t>
      </w:r>
    </w:p>
    <w:p w14:paraId="23DE523C" w14:textId="77777777" w:rsidR="008E7918" w:rsidRPr="00246D4B" w:rsidRDefault="008E7918" w:rsidP="008E7918">
      <w:pPr>
        <w:pStyle w:val="Sinespaciado"/>
        <w:widowControl w:val="0"/>
        <w:adjustRightInd w:val="0"/>
        <w:ind w:left="360"/>
        <w:jc w:val="both"/>
        <w:textAlignment w:val="baseline"/>
        <w:rPr>
          <w:rFonts w:ascii="Arial" w:hAnsi="Arial" w:cs="Arial"/>
          <w:b/>
          <w:sz w:val="18"/>
          <w:szCs w:val="18"/>
          <w:u w:val="single"/>
          <w:lang w:val="es-ES_tradnl" w:eastAsia="es-ES"/>
        </w:rPr>
      </w:pPr>
    </w:p>
    <w:p w14:paraId="7935CB6C" w14:textId="77777777" w:rsidR="00C210E1" w:rsidRPr="00246D4B" w:rsidRDefault="00C210E1" w:rsidP="00C210E1">
      <w:pPr>
        <w:numPr>
          <w:ilvl w:val="0"/>
          <w:numId w:val="13"/>
        </w:numPr>
        <w:suppressAutoHyphens w:val="0"/>
        <w:spacing w:after="0" w:line="240" w:lineRule="auto"/>
        <w:textAlignment w:val="baseline"/>
        <w:rPr>
          <w:rFonts w:ascii="Arial" w:eastAsia="Times New Roman" w:hAnsi="Arial" w:cs="Arial"/>
          <w:b/>
          <w:bCs/>
          <w:i/>
          <w:iCs/>
          <w:color w:val="FF0000"/>
          <w:sz w:val="18"/>
          <w:szCs w:val="18"/>
          <w:lang w:val="es-ES_tradnl" w:eastAsia="es-ES"/>
        </w:rPr>
      </w:pPr>
      <w:r w:rsidRPr="00246D4B">
        <w:rPr>
          <w:rFonts w:ascii="Arial" w:eastAsia="Times New Roman" w:hAnsi="Arial" w:cs="Arial"/>
          <w:b/>
          <w:bCs/>
          <w:i/>
          <w:iCs/>
          <w:color w:val="FF0000"/>
          <w:sz w:val="18"/>
          <w:szCs w:val="18"/>
          <w:lang w:val="es-ES_tradnl" w:eastAsia="es-ES"/>
        </w:rPr>
        <w:t>  IMPUESTOS TURISTICOS DE $50 USD POR PERSONA (pago obligatorio en destino a la llegada)</w:t>
      </w:r>
    </w:p>
    <w:p w14:paraId="01D3C0AB" w14:textId="77777777" w:rsidR="00C210E1" w:rsidRPr="00246D4B" w:rsidRDefault="00C210E1" w:rsidP="00C210E1">
      <w:pPr>
        <w:numPr>
          <w:ilvl w:val="0"/>
          <w:numId w:val="13"/>
        </w:numPr>
        <w:suppressAutoHyphens w:val="0"/>
        <w:spacing w:after="0" w:line="240" w:lineRule="auto"/>
        <w:textAlignment w:val="baseline"/>
        <w:rPr>
          <w:rFonts w:ascii="Arial" w:eastAsia="Times New Roman" w:hAnsi="Arial" w:cs="Arial"/>
          <w:sz w:val="18"/>
          <w:szCs w:val="18"/>
          <w:lang w:val="es-ES_tradnl" w:eastAsia="es-ES"/>
        </w:rPr>
      </w:pPr>
      <w:r w:rsidRPr="00246D4B">
        <w:rPr>
          <w:rFonts w:ascii="Arial" w:eastAsia="Times New Roman" w:hAnsi="Arial" w:cs="Arial"/>
          <w:sz w:val="18"/>
          <w:szCs w:val="18"/>
          <w:lang w:val="es-ES_tradnl" w:eastAsia="es-ES"/>
        </w:rPr>
        <w:t>  Boleto de avión México – Estambul – México</w:t>
      </w:r>
    </w:p>
    <w:p w14:paraId="49B369A9" w14:textId="77777777" w:rsidR="00C210E1" w:rsidRPr="00246D4B" w:rsidRDefault="00C210E1" w:rsidP="00C210E1">
      <w:pPr>
        <w:numPr>
          <w:ilvl w:val="0"/>
          <w:numId w:val="13"/>
        </w:numPr>
        <w:suppressAutoHyphens w:val="0"/>
        <w:spacing w:after="0" w:line="240" w:lineRule="auto"/>
        <w:textAlignment w:val="baseline"/>
        <w:rPr>
          <w:rFonts w:ascii="Arial" w:eastAsia="Times New Roman" w:hAnsi="Arial" w:cs="Arial"/>
          <w:sz w:val="18"/>
          <w:szCs w:val="18"/>
          <w:lang w:val="es-ES_tradnl" w:eastAsia="es-ES"/>
        </w:rPr>
      </w:pPr>
      <w:r w:rsidRPr="00246D4B">
        <w:rPr>
          <w:rFonts w:ascii="Arial" w:eastAsia="Times New Roman" w:hAnsi="Arial" w:cs="Arial"/>
          <w:sz w:val="18"/>
          <w:szCs w:val="18"/>
          <w:lang w:val="es-ES_tradnl" w:eastAsia="es-ES"/>
        </w:rPr>
        <w:t xml:space="preserve">  Bebidas </w:t>
      </w:r>
      <w:r w:rsidR="00415C01" w:rsidRPr="00246D4B">
        <w:rPr>
          <w:rFonts w:ascii="Arial" w:eastAsia="Times New Roman" w:hAnsi="Arial" w:cs="Arial"/>
          <w:sz w:val="18"/>
          <w:szCs w:val="18"/>
          <w:lang w:val="es-ES_tradnl" w:eastAsia="es-ES"/>
        </w:rPr>
        <w:t>durante comidas/cenas</w:t>
      </w:r>
    </w:p>
    <w:p w14:paraId="581FA32F" w14:textId="77777777" w:rsidR="00C210E1" w:rsidRPr="00246D4B" w:rsidRDefault="00C210E1" w:rsidP="7870847A">
      <w:pPr>
        <w:numPr>
          <w:ilvl w:val="0"/>
          <w:numId w:val="13"/>
        </w:numPr>
        <w:suppressAutoHyphens w:val="0"/>
        <w:spacing w:after="0" w:line="240" w:lineRule="auto"/>
        <w:textAlignment w:val="baseline"/>
        <w:rPr>
          <w:rFonts w:ascii="Arial" w:eastAsia="Times New Roman" w:hAnsi="Arial" w:cs="Arial"/>
          <w:sz w:val="18"/>
          <w:szCs w:val="18"/>
          <w:lang w:eastAsia="es-ES"/>
        </w:rPr>
      </w:pPr>
      <w:r w:rsidRPr="00246D4B">
        <w:rPr>
          <w:rFonts w:ascii="Arial" w:eastAsia="Times New Roman" w:hAnsi="Arial" w:cs="Arial"/>
          <w:sz w:val="18"/>
          <w:szCs w:val="18"/>
          <w:lang w:eastAsia="es-ES"/>
        </w:rPr>
        <w:t>  Propinas a guías y choferes de $5 y $10 usd por persona por día </w:t>
      </w:r>
    </w:p>
    <w:p w14:paraId="6DE89387" w14:textId="77777777" w:rsidR="00C210E1" w:rsidRPr="00246D4B" w:rsidRDefault="00C210E1" w:rsidP="00C210E1">
      <w:pPr>
        <w:numPr>
          <w:ilvl w:val="0"/>
          <w:numId w:val="13"/>
        </w:numPr>
        <w:suppressAutoHyphens w:val="0"/>
        <w:spacing w:after="0" w:line="240" w:lineRule="auto"/>
        <w:textAlignment w:val="baseline"/>
        <w:rPr>
          <w:rFonts w:ascii="Arial" w:eastAsia="Times New Roman" w:hAnsi="Arial" w:cs="Arial"/>
          <w:sz w:val="18"/>
          <w:szCs w:val="18"/>
          <w:lang w:val="es-ES_tradnl" w:eastAsia="es-ES"/>
        </w:rPr>
      </w:pPr>
      <w:r w:rsidRPr="00246D4B">
        <w:rPr>
          <w:rFonts w:ascii="Arial" w:eastAsia="Times New Roman" w:hAnsi="Arial" w:cs="Arial"/>
          <w:sz w:val="18"/>
          <w:szCs w:val="18"/>
          <w:lang w:val="es-ES_tradnl" w:eastAsia="es-ES"/>
        </w:rPr>
        <w:t>  Tours opcionales </w:t>
      </w:r>
    </w:p>
    <w:p w14:paraId="758D6F08" w14:textId="77777777" w:rsidR="00C210E1" w:rsidRPr="00246D4B" w:rsidRDefault="00C210E1" w:rsidP="00C210E1">
      <w:pPr>
        <w:numPr>
          <w:ilvl w:val="0"/>
          <w:numId w:val="13"/>
        </w:numPr>
        <w:suppressAutoHyphens w:val="0"/>
        <w:spacing w:after="0" w:line="240" w:lineRule="auto"/>
        <w:textAlignment w:val="baseline"/>
        <w:rPr>
          <w:rFonts w:ascii="Arial" w:eastAsia="Times New Roman" w:hAnsi="Arial" w:cs="Arial"/>
          <w:sz w:val="18"/>
          <w:szCs w:val="18"/>
          <w:lang w:val="es-ES_tradnl" w:eastAsia="es-ES"/>
        </w:rPr>
      </w:pPr>
      <w:r w:rsidRPr="00246D4B">
        <w:rPr>
          <w:rFonts w:ascii="Arial" w:eastAsia="Times New Roman" w:hAnsi="Arial" w:cs="Arial"/>
          <w:sz w:val="18"/>
          <w:szCs w:val="18"/>
          <w:lang w:val="es-ES_tradnl" w:eastAsia="es-ES"/>
        </w:rPr>
        <w:t xml:space="preserve">  Visa de ingreso para mexicanos </w:t>
      </w:r>
    </w:p>
    <w:p w14:paraId="52E56223" w14:textId="77777777" w:rsidR="00C210E1" w:rsidRPr="00246D4B" w:rsidRDefault="00C210E1" w:rsidP="00C210E1">
      <w:pPr>
        <w:widowControl w:val="0"/>
        <w:suppressAutoHyphens w:val="0"/>
        <w:autoSpaceDE w:val="0"/>
        <w:autoSpaceDN w:val="0"/>
        <w:spacing w:after="0" w:line="240" w:lineRule="auto"/>
        <w:jc w:val="both"/>
        <w:rPr>
          <w:rFonts w:ascii="Arial" w:eastAsia="Times New Roman" w:hAnsi="Arial" w:cs="Arial"/>
          <w:sz w:val="18"/>
          <w:szCs w:val="18"/>
          <w:lang w:eastAsia="es-ES"/>
        </w:rPr>
      </w:pPr>
    </w:p>
    <w:p w14:paraId="07547A01" w14:textId="77777777" w:rsidR="00C607A3" w:rsidRPr="00246D4B" w:rsidRDefault="00C607A3"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E9211A3" w14:textId="77777777" w:rsidR="007E78B9" w:rsidRPr="00246D4B" w:rsidRDefault="007E78B9" w:rsidP="007E78B9">
      <w:pPr>
        <w:spacing w:after="0" w:line="240" w:lineRule="auto"/>
        <w:rPr>
          <w:rFonts w:ascii="Arial" w:eastAsia="Times New Roman" w:hAnsi="Arial" w:cs="Arial"/>
          <w:b/>
          <w:color w:val="E36C0A" w:themeColor="accent6" w:themeShade="BF"/>
          <w:sz w:val="18"/>
          <w:szCs w:val="18"/>
          <w:u w:val="single"/>
          <w:lang w:val="es-ES_tradnl" w:eastAsia="es-ES"/>
        </w:rPr>
      </w:pPr>
      <w:r w:rsidRPr="00246D4B">
        <w:rPr>
          <w:rFonts w:ascii="Arial" w:eastAsia="Times New Roman" w:hAnsi="Arial" w:cs="Arial"/>
          <w:b/>
          <w:color w:val="E36C0A" w:themeColor="accent6" w:themeShade="BF"/>
          <w:sz w:val="18"/>
          <w:szCs w:val="18"/>
          <w:u w:val="single"/>
          <w:lang w:val="es-ES_tradnl" w:eastAsia="es-ES"/>
        </w:rPr>
        <w:t>NOTAS IMPORTANTES:</w:t>
      </w:r>
    </w:p>
    <w:p w14:paraId="5043CB0F" w14:textId="77777777" w:rsidR="007E78B9" w:rsidRPr="00246D4B" w:rsidRDefault="007E78B9" w:rsidP="007E78B9">
      <w:pPr>
        <w:pStyle w:val="Sinespaciado"/>
        <w:widowControl w:val="0"/>
        <w:jc w:val="both"/>
        <w:textAlignment w:val="baseline"/>
        <w:rPr>
          <w:rFonts w:ascii="Arial" w:hAnsi="Arial" w:cs="Arial"/>
          <w:color w:val="FF0000"/>
          <w:sz w:val="18"/>
          <w:szCs w:val="18"/>
          <w:lang w:val="es-ES_tradnl" w:eastAsia="es-ES"/>
        </w:rPr>
      </w:pPr>
    </w:p>
    <w:p w14:paraId="1B983ED3" w14:textId="77777777" w:rsidR="00B70A3A" w:rsidRDefault="007815D2" w:rsidP="007815D2">
      <w:pPr>
        <w:pStyle w:val="Prrafodelista"/>
        <w:numPr>
          <w:ilvl w:val="0"/>
          <w:numId w:val="20"/>
        </w:numPr>
        <w:suppressAutoHyphens w:val="0"/>
        <w:autoSpaceDE w:val="0"/>
        <w:autoSpaceDN w:val="0"/>
        <w:adjustRightInd w:val="0"/>
        <w:spacing w:after="6" w:line="240" w:lineRule="auto"/>
        <w:rPr>
          <w:rFonts w:ascii="Arial" w:eastAsia="Times New Roman" w:hAnsi="Arial" w:cs="Arial"/>
          <w:b/>
          <w:sz w:val="18"/>
          <w:szCs w:val="18"/>
          <w:lang w:eastAsia="es-ES"/>
        </w:rPr>
      </w:pPr>
      <w:r w:rsidRPr="007815D2">
        <w:rPr>
          <w:rFonts w:ascii="Arial" w:eastAsia="Times New Roman" w:hAnsi="Arial" w:cs="Arial"/>
          <w:b/>
          <w:color w:val="FF0000"/>
          <w:sz w:val="18"/>
          <w:szCs w:val="18"/>
          <w:lang w:eastAsia="es-ES"/>
        </w:rPr>
        <w:t>*Importante</w:t>
      </w:r>
      <w:r>
        <w:rPr>
          <w:rFonts w:ascii="Arial" w:eastAsia="Times New Roman" w:hAnsi="Arial" w:cs="Arial"/>
          <w:b/>
          <w:sz w:val="18"/>
          <w:szCs w:val="18"/>
          <w:lang w:eastAsia="es-ES"/>
        </w:rPr>
        <w:t xml:space="preserve">: </w:t>
      </w:r>
      <w:r w:rsidRPr="007815D2">
        <w:rPr>
          <w:rFonts w:ascii="Arial" w:eastAsia="Times New Roman" w:hAnsi="Arial" w:cs="Arial"/>
          <w:b/>
          <w:sz w:val="18"/>
          <w:szCs w:val="18"/>
          <w:lang w:eastAsia="es-ES"/>
        </w:rPr>
        <w:t xml:space="preserve">Salidas: </w:t>
      </w:r>
      <w:r w:rsidRPr="007815D2">
        <w:rPr>
          <w:rFonts w:ascii="Arial" w:eastAsia="Times New Roman" w:hAnsi="Arial" w:cs="Arial"/>
          <w:b/>
          <w:color w:val="FF0000"/>
          <w:sz w:val="18"/>
          <w:szCs w:val="18"/>
          <w:lang w:eastAsia="es-ES"/>
        </w:rPr>
        <w:t>29, 30, 31 de marzo, 1 de abril, 6, 7, 8 y 9 de junio, y del 22 de diciembre al 02 enero 2026</w:t>
      </w:r>
      <w:r w:rsidRPr="007815D2">
        <w:rPr>
          <w:rFonts w:ascii="Arial" w:eastAsia="Times New Roman" w:hAnsi="Arial" w:cs="Arial"/>
          <w:b/>
          <w:sz w:val="18"/>
          <w:szCs w:val="18"/>
          <w:lang w:eastAsia="es-ES"/>
        </w:rPr>
        <w:t>, tienen suplemento ad</w:t>
      </w:r>
      <w:r>
        <w:rPr>
          <w:rFonts w:ascii="Arial" w:eastAsia="Times New Roman" w:hAnsi="Arial" w:cs="Arial"/>
          <w:b/>
          <w:sz w:val="18"/>
          <w:szCs w:val="18"/>
          <w:lang w:eastAsia="es-ES"/>
        </w:rPr>
        <w:t>icional por fiestas religiosas/</w:t>
      </w:r>
      <w:r w:rsidRPr="007815D2">
        <w:rPr>
          <w:rFonts w:ascii="Arial" w:eastAsia="Times New Roman" w:hAnsi="Arial" w:cs="Arial"/>
          <w:b/>
          <w:sz w:val="18"/>
          <w:szCs w:val="18"/>
          <w:lang w:eastAsia="es-ES"/>
        </w:rPr>
        <w:t>navidad y año nuevo por persona dependiendo la categoría de alojamiento. Quedan exentas de la venta libre y están sujetas a disponibilidad.</w:t>
      </w:r>
    </w:p>
    <w:p w14:paraId="1FA8AAAF" w14:textId="77777777" w:rsidR="007E78B9" w:rsidRPr="00246D4B" w:rsidRDefault="007E78B9" w:rsidP="7870847A">
      <w:pPr>
        <w:pStyle w:val="Prrafodelista"/>
        <w:numPr>
          <w:ilvl w:val="0"/>
          <w:numId w:val="20"/>
        </w:numPr>
        <w:suppressAutoHyphens w:val="0"/>
        <w:autoSpaceDE w:val="0"/>
        <w:autoSpaceDN w:val="0"/>
        <w:adjustRightInd w:val="0"/>
        <w:spacing w:after="6" w:line="240" w:lineRule="auto"/>
        <w:rPr>
          <w:rFonts w:ascii="Arial" w:eastAsia="Times New Roman" w:hAnsi="Arial" w:cs="Arial"/>
          <w:b/>
          <w:sz w:val="18"/>
          <w:szCs w:val="18"/>
          <w:lang w:eastAsia="es-ES"/>
        </w:rPr>
      </w:pPr>
      <w:r w:rsidRPr="00246D4B">
        <w:rPr>
          <w:rFonts w:ascii="Arial" w:eastAsia="Times New Roman" w:hAnsi="Arial" w:cs="Arial"/>
          <w:b/>
          <w:sz w:val="18"/>
          <w:szCs w:val="18"/>
          <w:lang w:eastAsia="es-ES"/>
        </w:rPr>
        <w:t xml:space="preserve">Para las llegadas o salidas en horario nocturno de los aeropuertos de Estambul (IST y SAW) entre las 23:00 horas a las 06:00 horas aplica un suplemento de </w:t>
      </w:r>
      <w:r w:rsidRPr="00246D4B">
        <w:rPr>
          <w:rFonts w:ascii="Arial" w:eastAsia="Times New Roman" w:hAnsi="Arial" w:cs="Arial"/>
          <w:b/>
          <w:bCs/>
          <w:i/>
          <w:iCs/>
          <w:color w:val="FF0000"/>
          <w:sz w:val="18"/>
          <w:szCs w:val="18"/>
          <w:lang w:eastAsia="es-ES"/>
        </w:rPr>
        <w:t>$14 usd</w:t>
      </w:r>
      <w:r w:rsidRPr="00246D4B">
        <w:rPr>
          <w:rFonts w:ascii="Arial" w:eastAsia="Times New Roman" w:hAnsi="Arial" w:cs="Arial"/>
          <w:b/>
          <w:color w:val="FF0000"/>
          <w:sz w:val="18"/>
          <w:szCs w:val="18"/>
          <w:lang w:eastAsia="es-ES"/>
        </w:rPr>
        <w:t xml:space="preserve"> </w:t>
      </w:r>
      <w:r w:rsidRPr="00246D4B">
        <w:rPr>
          <w:rFonts w:ascii="Arial" w:eastAsia="Times New Roman" w:hAnsi="Arial" w:cs="Arial"/>
          <w:b/>
          <w:sz w:val="18"/>
          <w:szCs w:val="18"/>
          <w:u w:val="single"/>
          <w:lang w:eastAsia="es-ES"/>
        </w:rPr>
        <w:t>por persona.</w:t>
      </w:r>
      <w:r w:rsidRPr="00246D4B">
        <w:rPr>
          <w:rFonts w:ascii="Arial" w:eastAsia="Times New Roman" w:hAnsi="Arial" w:cs="Arial"/>
          <w:b/>
          <w:sz w:val="18"/>
          <w:szCs w:val="18"/>
          <w:lang w:eastAsia="es-ES"/>
        </w:rPr>
        <w:t xml:space="preserve"> </w:t>
      </w:r>
    </w:p>
    <w:p w14:paraId="0F896924" w14:textId="77777777" w:rsidR="007E78B9" w:rsidRPr="00246D4B" w:rsidRDefault="007E78B9" w:rsidP="7870847A">
      <w:pPr>
        <w:pStyle w:val="Prrafodelista"/>
        <w:numPr>
          <w:ilvl w:val="0"/>
          <w:numId w:val="20"/>
        </w:numPr>
        <w:suppressAutoHyphens w:val="0"/>
        <w:autoSpaceDE w:val="0"/>
        <w:autoSpaceDN w:val="0"/>
        <w:adjustRightInd w:val="0"/>
        <w:spacing w:after="0" w:line="240" w:lineRule="auto"/>
        <w:rPr>
          <w:rFonts w:ascii="Arial" w:eastAsia="Times New Roman" w:hAnsi="Arial" w:cs="Arial"/>
          <w:b/>
          <w:sz w:val="18"/>
          <w:szCs w:val="18"/>
          <w:lang w:eastAsia="es-ES"/>
        </w:rPr>
      </w:pPr>
      <w:r w:rsidRPr="00246D4B">
        <w:rPr>
          <w:rFonts w:ascii="Arial" w:eastAsia="Times New Roman" w:hAnsi="Arial" w:cs="Arial"/>
          <w:b/>
          <w:sz w:val="18"/>
          <w:szCs w:val="18"/>
          <w:lang w:eastAsia="es-ES"/>
        </w:rPr>
        <w:t xml:space="preserve">Para traslados al aeropuerto de Sabiha Gohcen, aplica un suplemento de </w:t>
      </w:r>
      <w:r w:rsidRPr="00246D4B">
        <w:rPr>
          <w:rFonts w:ascii="Arial" w:eastAsia="Times New Roman" w:hAnsi="Arial" w:cs="Arial"/>
          <w:b/>
          <w:bCs/>
          <w:i/>
          <w:iCs/>
          <w:color w:val="FF0000"/>
          <w:sz w:val="18"/>
          <w:szCs w:val="18"/>
          <w:lang w:eastAsia="es-ES"/>
        </w:rPr>
        <w:t>$21 usd</w:t>
      </w:r>
      <w:r w:rsidRPr="00246D4B">
        <w:rPr>
          <w:rFonts w:ascii="Arial" w:eastAsia="Times New Roman" w:hAnsi="Arial" w:cs="Arial"/>
          <w:b/>
          <w:color w:val="FF0000"/>
          <w:sz w:val="18"/>
          <w:szCs w:val="18"/>
          <w:lang w:eastAsia="es-ES"/>
        </w:rPr>
        <w:t xml:space="preserve"> </w:t>
      </w:r>
      <w:r w:rsidRPr="00246D4B">
        <w:rPr>
          <w:rFonts w:ascii="Arial" w:eastAsia="Times New Roman" w:hAnsi="Arial" w:cs="Arial"/>
          <w:b/>
          <w:sz w:val="18"/>
          <w:szCs w:val="18"/>
          <w:u w:val="single"/>
          <w:lang w:eastAsia="es-ES"/>
        </w:rPr>
        <w:t>por tramo</w:t>
      </w:r>
    </w:p>
    <w:p w14:paraId="785902FB" w14:textId="77777777" w:rsidR="007E78B9" w:rsidRPr="00246D4B" w:rsidRDefault="007E78B9" w:rsidP="7870847A">
      <w:pPr>
        <w:pStyle w:val="Sinespaciado"/>
        <w:widowControl w:val="0"/>
        <w:numPr>
          <w:ilvl w:val="0"/>
          <w:numId w:val="20"/>
        </w:numPr>
        <w:jc w:val="both"/>
        <w:textAlignment w:val="baseline"/>
        <w:rPr>
          <w:rFonts w:ascii="Arial" w:hAnsi="Arial" w:cs="Arial"/>
          <w:sz w:val="18"/>
          <w:szCs w:val="18"/>
          <w:lang w:val="es-ES" w:eastAsia="es-ES"/>
        </w:rPr>
      </w:pPr>
      <w:r w:rsidRPr="00246D4B">
        <w:rPr>
          <w:rFonts w:ascii="Arial" w:hAnsi="Arial" w:cs="Arial"/>
          <w:sz w:val="18"/>
          <w:szCs w:val="18"/>
          <w:lang w:val="es-ES" w:eastAsia="es-ES"/>
        </w:rPr>
        <w:lastRenderedPageBreak/>
        <w:t>Tarifas expresadas por persona, en dólares americanos pagaderos en Moneda Nacional al tipo de cambio del día de su pago indicado por Tourmundial, sujetas a cambios sin previo aviso y a disponibilidad al momento de reservar.</w:t>
      </w:r>
    </w:p>
    <w:p w14:paraId="30ACC78B" w14:textId="77777777" w:rsidR="007E78B9" w:rsidRPr="00246D4B" w:rsidRDefault="007E78B9" w:rsidP="7870847A">
      <w:pPr>
        <w:pStyle w:val="Sinespaciado"/>
        <w:widowControl w:val="0"/>
        <w:numPr>
          <w:ilvl w:val="0"/>
          <w:numId w:val="20"/>
        </w:numPr>
        <w:jc w:val="both"/>
        <w:textAlignment w:val="baseline"/>
        <w:rPr>
          <w:rFonts w:ascii="Arial" w:hAnsi="Arial" w:cs="Arial"/>
          <w:sz w:val="18"/>
          <w:szCs w:val="18"/>
          <w:lang w:val="es-ES" w:eastAsia="es-ES"/>
        </w:rPr>
      </w:pPr>
      <w:r w:rsidRPr="00246D4B">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8C95D0A" w14:textId="77777777" w:rsidR="007E78B9" w:rsidRPr="00246D4B" w:rsidRDefault="007E78B9" w:rsidP="007E78B9">
      <w:pPr>
        <w:pStyle w:val="Sinespaciado"/>
        <w:widowControl w:val="0"/>
        <w:numPr>
          <w:ilvl w:val="0"/>
          <w:numId w:val="20"/>
        </w:numPr>
        <w:jc w:val="both"/>
        <w:textAlignment w:val="baseline"/>
        <w:rPr>
          <w:rStyle w:val="EnlacedeInternet"/>
          <w:rFonts w:ascii="Arial" w:hAnsi="Arial" w:cs="Arial"/>
          <w:color w:val="auto"/>
          <w:sz w:val="18"/>
          <w:szCs w:val="18"/>
          <w:u w:val="none"/>
          <w:lang w:val="es-ES_tradnl" w:eastAsia="es-ES"/>
        </w:rPr>
      </w:pPr>
      <w:r w:rsidRPr="00246D4B">
        <w:rPr>
          <w:rFonts w:ascii="Arial" w:hAnsi="Arial" w:cs="Arial"/>
          <w:sz w:val="18"/>
          <w:szCs w:val="18"/>
          <w:lang w:val="es-ES_tradnl" w:eastAsia="es-ES"/>
        </w:rPr>
        <w:t xml:space="preserve">Obligatorio llevar la visa electrónica impresa.  Los ciudadanos mexicanos requieren visa, se puede tramitar en línea y deben traerla impresa. Visa electrónica: </w:t>
      </w:r>
      <w:hyperlink r:id="rId11">
        <w:r w:rsidRPr="00246D4B">
          <w:rPr>
            <w:rStyle w:val="EnlacedeInternet"/>
            <w:rFonts w:ascii="Arial" w:hAnsi="Arial" w:cs="Arial"/>
            <w:sz w:val="18"/>
            <w:szCs w:val="18"/>
            <w:lang w:val="es-ES_tradnl" w:eastAsia="es-ES"/>
          </w:rPr>
          <w:t>https://www.evisa.gov.tr/es/</w:t>
        </w:r>
      </w:hyperlink>
    </w:p>
    <w:p w14:paraId="60518F31" w14:textId="77777777" w:rsidR="007E78B9" w:rsidRPr="00246D4B" w:rsidRDefault="007E78B9" w:rsidP="007E78B9">
      <w:pPr>
        <w:pStyle w:val="Sinespaciado"/>
        <w:widowControl w:val="0"/>
        <w:numPr>
          <w:ilvl w:val="0"/>
          <w:numId w:val="20"/>
        </w:numPr>
        <w:jc w:val="both"/>
        <w:textAlignment w:val="baseline"/>
        <w:rPr>
          <w:rFonts w:ascii="Arial" w:hAnsi="Arial" w:cs="Arial"/>
          <w:sz w:val="18"/>
          <w:szCs w:val="18"/>
          <w:lang w:val="es-ES_tradnl" w:eastAsia="es-ES"/>
        </w:rPr>
      </w:pPr>
      <w:r w:rsidRPr="00246D4B">
        <w:rPr>
          <w:rStyle w:val="EnlacedeInternet"/>
          <w:rFonts w:ascii="Arial" w:hAnsi="Arial" w:cs="Arial"/>
          <w:color w:val="auto"/>
          <w:sz w:val="18"/>
          <w:szCs w:val="18"/>
          <w:u w:val="none"/>
          <w:lang w:val="es-ES_tradnl" w:eastAsia="es-ES"/>
        </w:rPr>
        <w:t>L</w:t>
      </w:r>
      <w:r w:rsidRPr="00246D4B">
        <w:rPr>
          <w:rFonts w:ascii="Arial" w:hAnsi="Arial" w:cs="Arial"/>
          <w:sz w:val="18"/>
          <w:szCs w:val="18"/>
          <w:lang w:val="es-ES_tradnl" w:eastAsia="es-ES"/>
        </w:rPr>
        <w:t>a vigencia de su pasaporte deberá tener mínimo seis meses a partir de la fecha de la finalización de su viaje.</w:t>
      </w:r>
    </w:p>
    <w:p w14:paraId="051BFAC7" w14:textId="77777777" w:rsidR="007E78B9" w:rsidRPr="00246D4B" w:rsidRDefault="007E78B9" w:rsidP="007E78B9">
      <w:pPr>
        <w:pStyle w:val="Sinespaciado"/>
        <w:widowControl w:val="0"/>
        <w:numPr>
          <w:ilvl w:val="0"/>
          <w:numId w:val="20"/>
        </w:numPr>
        <w:jc w:val="both"/>
        <w:textAlignment w:val="baseline"/>
        <w:rPr>
          <w:rFonts w:ascii="Arial" w:hAnsi="Arial" w:cs="Arial"/>
          <w:b/>
          <w:sz w:val="18"/>
          <w:szCs w:val="18"/>
          <w:lang w:val="es-ES_tradnl" w:eastAsia="es-ES"/>
        </w:rPr>
      </w:pPr>
      <w:r w:rsidRPr="00246D4B">
        <w:rPr>
          <w:rFonts w:ascii="Arial" w:hAnsi="Arial" w:cs="Arial"/>
          <w:b/>
          <w:sz w:val="18"/>
          <w:szCs w:val="18"/>
          <w:lang w:val="es-ES_tradnl" w:eastAsia="es-ES"/>
        </w:rPr>
        <w:t xml:space="preserve">En este momento a todos los pasajeros y los turistas que entren al territorio turco, </w:t>
      </w:r>
      <w:r w:rsidRPr="00246D4B">
        <w:rPr>
          <w:rFonts w:ascii="Arial" w:eastAsiaTheme="minorHAnsi" w:hAnsi="Arial" w:cs="Arial"/>
          <w:b/>
          <w:bCs/>
          <w:sz w:val="18"/>
          <w:szCs w:val="18"/>
          <w:lang w:val="es-ES"/>
        </w:rPr>
        <w:t xml:space="preserve">72 horas </w:t>
      </w:r>
      <w:r w:rsidRPr="00246D4B">
        <w:rPr>
          <w:rFonts w:ascii="Arial" w:eastAsiaTheme="minorHAnsi" w:hAnsi="Arial" w:cs="Arial"/>
          <w:sz w:val="18"/>
          <w:szCs w:val="18"/>
          <w:lang w:val="es-ES"/>
        </w:rPr>
        <w:t>antes de la llegada a Turquía, se debe llenar un formulario en:</w:t>
      </w:r>
      <w:r w:rsidRPr="00246D4B">
        <w:rPr>
          <w:rFonts w:ascii="Arial" w:eastAsiaTheme="minorHAnsi" w:hAnsi="Arial" w:cs="Arial"/>
          <w:b/>
          <w:bCs/>
          <w:sz w:val="18"/>
          <w:szCs w:val="18"/>
          <w:lang w:val="es-ES"/>
        </w:rPr>
        <w:t xml:space="preserve"> </w:t>
      </w:r>
      <w:hyperlink r:id="rId12" w:tgtFrame="_blank">
        <w:r w:rsidRPr="00246D4B">
          <w:rPr>
            <w:rFonts w:ascii="Arial" w:eastAsiaTheme="minorHAnsi" w:hAnsi="Arial" w:cs="Arial"/>
            <w:color w:val="0000FF"/>
            <w:sz w:val="18"/>
            <w:szCs w:val="18"/>
            <w:u w:val="single"/>
            <w:lang w:val="es-US"/>
          </w:rPr>
          <w:t>https://register.health.gov.tr/</w:t>
        </w:r>
      </w:hyperlink>
      <w:r w:rsidRPr="00246D4B">
        <w:rPr>
          <w:rFonts w:ascii="Arial" w:eastAsiaTheme="minorHAnsi" w:hAnsi="Arial" w:cs="Arial"/>
          <w:sz w:val="18"/>
          <w:szCs w:val="18"/>
          <w:lang w:val="es-US"/>
        </w:rPr>
        <w:t xml:space="preserve">. Al terminar, recibirán un documento con un </w:t>
      </w:r>
      <w:r w:rsidRPr="00246D4B">
        <w:rPr>
          <w:rFonts w:ascii="Arial" w:eastAsiaTheme="minorHAnsi" w:hAnsi="Arial" w:cs="Arial"/>
          <w:b/>
          <w:bCs/>
          <w:sz w:val="18"/>
          <w:szCs w:val="18"/>
          <w:lang w:val="es-US"/>
        </w:rPr>
        <w:t>código QR</w:t>
      </w:r>
      <w:r w:rsidRPr="00246D4B">
        <w:rPr>
          <w:rFonts w:ascii="Arial" w:eastAsiaTheme="minorHAnsi" w:hAnsi="Arial" w:cs="Arial"/>
          <w:sz w:val="18"/>
          <w:szCs w:val="18"/>
          <w:lang w:val="es-US"/>
        </w:rPr>
        <w:t>, el cual deben traer a mano o impreso, ya que lo solicitarán en el check-in en los aeropuertos, a la llegada a Turquía y en diferentes momentos durante su estadía (algunos restaurantes o centros comerciales lo piden, si no se tiene, no se les permitirá la entrada).</w:t>
      </w:r>
    </w:p>
    <w:p w14:paraId="2006581D" w14:textId="77777777" w:rsidR="007E78B9" w:rsidRPr="00246D4B" w:rsidRDefault="007E78B9" w:rsidP="007E78B9">
      <w:pPr>
        <w:pStyle w:val="Prrafodelista"/>
        <w:widowControl w:val="0"/>
        <w:numPr>
          <w:ilvl w:val="0"/>
          <w:numId w:val="20"/>
        </w:numPr>
        <w:spacing w:after="0" w:line="240" w:lineRule="auto"/>
        <w:jc w:val="both"/>
        <w:textAlignment w:val="baseline"/>
        <w:rPr>
          <w:rFonts w:ascii="Arial" w:hAnsi="Arial" w:cs="Arial"/>
          <w:b/>
          <w:sz w:val="18"/>
          <w:szCs w:val="18"/>
          <w:lang w:val="es-ES_tradnl" w:eastAsia="es-ES"/>
        </w:rPr>
      </w:pPr>
      <w:r w:rsidRPr="00246D4B">
        <w:rPr>
          <w:rFonts w:ascii="Arial" w:hAnsi="Arial" w:cs="Arial"/>
          <w:b/>
          <w:sz w:val="18"/>
          <w:szCs w:val="18"/>
          <w:lang w:val="es-ES_tradnl" w:eastAsia="es-ES"/>
        </w:rPr>
        <w:t xml:space="preserve">Les recordamos informar a los pasajeros: A la llegada a Estambul, después de pasar por inmigración y recoger su equipaje, saldrán al lobby general de llegadas internacionales (INTERNATIONAL ARRIVALS) y </w:t>
      </w:r>
    </w:p>
    <w:p w14:paraId="04FCF4E0" w14:textId="77777777" w:rsidR="007E78B9" w:rsidRPr="00246D4B" w:rsidRDefault="007E78B9" w:rsidP="007E78B9">
      <w:pPr>
        <w:pStyle w:val="Prrafodelista"/>
        <w:widowControl w:val="0"/>
        <w:numPr>
          <w:ilvl w:val="0"/>
          <w:numId w:val="20"/>
        </w:numPr>
        <w:spacing w:after="0" w:line="240" w:lineRule="auto"/>
        <w:jc w:val="both"/>
        <w:textAlignment w:val="baseline"/>
        <w:rPr>
          <w:rFonts w:ascii="Arial" w:hAnsi="Arial" w:cs="Arial"/>
          <w:b/>
          <w:sz w:val="18"/>
          <w:szCs w:val="18"/>
          <w:lang w:val="es-ES_tradnl" w:eastAsia="es-ES"/>
        </w:rPr>
      </w:pPr>
      <w:r w:rsidRPr="00246D4B">
        <w:rPr>
          <w:rFonts w:ascii="Arial" w:hAnsi="Arial" w:cs="Arial"/>
          <w:b/>
          <w:sz w:val="18"/>
          <w:szCs w:val="18"/>
          <w:u w:val="single"/>
          <w:lang w:val="es-ES_tradnl" w:eastAsia="es-ES"/>
        </w:rPr>
        <w:t>deben dirigirse hacia la puerta número 14,</w:t>
      </w:r>
      <w:r w:rsidRPr="00246D4B">
        <w:rPr>
          <w:rFonts w:ascii="Arial" w:hAnsi="Arial" w:cs="Arial"/>
          <w:b/>
          <w:sz w:val="18"/>
          <w:szCs w:val="18"/>
          <w:lang w:val="es-ES_tradnl" w:eastAsia="es-ES"/>
        </w:rPr>
        <w:t xml:space="preserve"> en donde les estarán esperando con un letrero con su nombre, para el traslado al hotel. Debido a la situación sanitaria actual, no es posible para los guías y asistentes entrar a esperarles en el lobby central, como lo hacían anteriormente, la entrada está restringida.</w:t>
      </w:r>
      <w:r w:rsidR="00415C01" w:rsidRPr="00246D4B">
        <w:rPr>
          <w:rFonts w:ascii="Arial" w:hAnsi="Arial" w:cs="Arial"/>
          <w:b/>
          <w:sz w:val="18"/>
          <w:szCs w:val="18"/>
          <w:lang w:val="es-ES_tradnl" w:eastAsia="es-ES"/>
        </w:rPr>
        <w:t xml:space="preserve"> </w:t>
      </w:r>
      <w:r w:rsidR="00415C01" w:rsidRPr="00246D4B">
        <w:rPr>
          <w:rFonts w:ascii="Arial" w:eastAsia="Times New Roman" w:hAnsi="Arial" w:cs="Arial"/>
          <w:b/>
          <w:bCs/>
          <w:sz w:val="18"/>
          <w:szCs w:val="18"/>
          <w:lang w:val="es-US" w:eastAsia="es-ES"/>
        </w:rPr>
        <w:t>El tiempo máximo de espera por parte de nuestro asistente será de 2 horas, una vez que aterrice el avión</w:t>
      </w:r>
    </w:p>
    <w:p w14:paraId="0C66A9C1" w14:textId="77777777" w:rsidR="007E78B9" w:rsidRPr="00246D4B" w:rsidRDefault="007E78B9" w:rsidP="67642BDF">
      <w:pPr>
        <w:pStyle w:val="Prrafodelista"/>
        <w:widowControl w:val="0"/>
        <w:numPr>
          <w:ilvl w:val="0"/>
          <w:numId w:val="20"/>
        </w:numPr>
        <w:spacing w:after="0" w:line="240" w:lineRule="auto"/>
        <w:jc w:val="both"/>
        <w:textAlignment w:val="baseline"/>
        <w:rPr>
          <w:rFonts w:ascii="Arial" w:hAnsi="Arial" w:cs="Arial"/>
          <w:sz w:val="18"/>
          <w:szCs w:val="18"/>
          <w:lang w:eastAsia="es-ES"/>
        </w:rPr>
      </w:pPr>
      <w:r w:rsidRPr="67642BDF">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240F0413" w14:textId="77777777" w:rsidR="007E78B9" w:rsidRPr="00246D4B" w:rsidRDefault="007E78B9" w:rsidP="007E78B9">
      <w:pPr>
        <w:pStyle w:val="Sinespaciado"/>
        <w:widowControl w:val="0"/>
        <w:numPr>
          <w:ilvl w:val="0"/>
          <w:numId w:val="20"/>
        </w:numPr>
        <w:jc w:val="both"/>
        <w:textAlignment w:val="baseline"/>
        <w:rPr>
          <w:rFonts w:ascii="Arial" w:hAnsi="Arial" w:cs="Arial"/>
          <w:sz w:val="18"/>
          <w:szCs w:val="18"/>
          <w:lang w:val="es-ES_tradnl" w:eastAsia="es-ES"/>
        </w:rPr>
      </w:pPr>
      <w:r w:rsidRPr="00246D4B">
        <w:rPr>
          <w:rFonts w:ascii="Arial" w:hAnsi="Arial" w:cs="Arial"/>
          <w:sz w:val="18"/>
          <w:szCs w:val="18"/>
          <w:lang w:val="es-ES_tradnl" w:eastAsia="es-ES"/>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w:t>
      </w:r>
      <w:r w:rsidRPr="00246D4B">
        <w:rPr>
          <w:rFonts w:ascii="Arial" w:hAnsi="Arial" w:cs="Arial"/>
          <w:sz w:val="18"/>
          <w:szCs w:val="18"/>
          <w:lang w:val="es-ES"/>
        </w:rPr>
        <w:t>Si su avión regresa por la tarde, el hotel podrá mantener sus pertenencias.</w:t>
      </w:r>
    </w:p>
    <w:p w14:paraId="2FFC728C" w14:textId="77777777" w:rsidR="007E78B9" w:rsidRPr="00246D4B" w:rsidRDefault="007E78B9" w:rsidP="007E78B9">
      <w:pPr>
        <w:pStyle w:val="Sinespaciado"/>
        <w:widowControl w:val="0"/>
        <w:numPr>
          <w:ilvl w:val="0"/>
          <w:numId w:val="20"/>
        </w:numPr>
        <w:jc w:val="both"/>
        <w:textAlignment w:val="baseline"/>
        <w:rPr>
          <w:rFonts w:ascii="Arial" w:hAnsi="Arial" w:cs="Arial"/>
          <w:sz w:val="18"/>
          <w:szCs w:val="18"/>
          <w:lang w:val="es-ES_tradnl" w:eastAsia="es-ES"/>
        </w:rPr>
      </w:pPr>
      <w:r w:rsidRPr="00246D4B">
        <w:rPr>
          <w:rFonts w:ascii="Arial" w:hAnsi="Arial" w:cs="Arial"/>
          <w:sz w:val="18"/>
          <w:szCs w:val="18"/>
          <w:lang w:val="es-ES_tradnl" w:eastAsia="es-ES"/>
        </w:rPr>
        <w:t>Los servicios de traslados y excursiones en esta cotización son otorgados como servicios regulares, estos servicios están sujetos a horarios preestablecidos y se brindan junto a otros pasajeros. Consulte los precios en servicio privado.</w:t>
      </w:r>
    </w:p>
    <w:p w14:paraId="1FED3FE4" w14:textId="77777777" w:rsidR="007E78B9" w:rsidRPr="00246D4B" w:rsidRDefault="007E78B9" w:rsidP="007E78B9">
      <w:pPr>
        <w:pStyle w:val="Sinespaciado"/>
        <w:widowControl w:val="0"/>
        <w:numPr>
          <w:ilvl w:val="0"/>
          <w:numId w:val="20"/>
        </w:numPr>
        <w:jc w:val="both"/>
        <w:textAlignment w:val="baseline"/>
        <w:rPr>
          <w:rFonts w:ascii="Arial" w:hAnsi="Arial" w:cs="Arial"/>
          <w:sz w:val="18"/>
          <w:szCs w:val="18"/>
          <w:lang w:val="es-ES_tradnl" w:eastAsia="es-ES"/>
        </w:rPr>
      </w:pPr>
      <w:r w:rsidRPr="00246D4B">
        <w:rPr>
          <w:rFonts w:ascii="Arial" w:hAnsi="Arial" w:cs="Arial"/>
          <w:sz w:val="18"/>
          <w:szCs w:val="18"/>
          <w:lang w:val="es-ES_tradnl" w:eastAsia="es-ES"/>
        </w:rPr>
        <w:t>Un máximo de 1 niño entre 0 - 2 años comparte habitación con 2 adultos.</w:t>
      </w:r>
    </w:p>
    <w:p w14:paraId="206F9E36" w14:textId="77777777" w:rsidR="007E78B9" w:rsidRPr="00246D4B" w:rsidRDefault="007E78B9" w:rsidP="007E78B9">
      <w:pPr>
        <w:pStyle w:val="Sinespaciado"/>
        <w:widowControl w:val="0"/>
        <w:numPr>
          <w:ilvl w:val="0"/>
          <w:numId w:val="20"/>
        </w:numPr>
        <w:jc w:val="both"/>
        <w:textAlignment w:val="baseline"/>
        <w:rPr>
          <w:rFonts w:ascii="Arial" w:hAnsi="Arial" w:cs="Arial"/>
          <w:sz w:val="18"/>
          <w:szCs w:val="18"/>
          <w:lang w:val="es-ES_tradnl" w:eastAsia="es-ES"/>
        </w:rPr>
      </w:pPr>
      <w:r w:rsidRPr="00246D4B">
        <w:rPr>
          <w:rFonts w:ascii="Arial" w:hAnsi="Arial" w:cs="Arial"/>
          <w:sz w:val="18"/>
          <w:szCs w:val="18"/>
          <w:lang w:val="es-ES_tradnl" w:eastAsia="es-ES"/>
        </w:rPr>
        <w:t>Un máximo de 1 niño entre 3 - 11 años comparte habitación con 2 adultos.</w:t>
      </w:r>
    </w:p>
    <w:p w14:paraId="323F03C0" w14:textId="77777777" w:rsidR="007E78B9" w:rsidRPr="00246D4B" w:rsidRDefault="007E78B9" w:rsidP="007E78B9">
      <w:pPr>
        <w:pStyle w:val="Sinespaciado"/>
        <w:widowControl w:val="0"/>
        <w:numPr>
          <w:ilvl w:val="0"/>
          <w:numId w:val="20"/>
        </w:numPr>
        <w:jc w:val="both"/>
        <w:textAlignment w:val="baseline"/>
        <w:rPr>
          <w:rFonts w:ascii="Arial" w:hAnsi="Arial" w:cs="Arial"/>
          <w:sz w:val="18"/>
          <w:szCs w:val="18"/>
          <w:lang w:val="es-ES_tradnl" w:eastAsia="es-ES"/>
        </w:rPr>
      </w:pPr>
      <w:r w:rsidRPr="00246D4B">
        <w:rPr>
          <w:rFonts w:ascii="Arial" w:hAnsi="Arial" w:cs="Arial"/>
          <w:sz w:val="18"/>
          <w:szCs w:val="18"/>
          <w:lang w:val="es-ES_tradnl" w:eastAsia="es-ES"/>
        </w:rPr>
        <w:t>1 niño + 1 adulto compartiendo una habitación pagan ambos tarifa de doble.</w:t>
      </w:r>
    </w:p>
    <w:p w14:paraId="6CF79B28" w14:textId="77777777" w:rsidR="00CA49F7" w:rsidRPr="00246D4B" w:rsidRDefault="00CA49F7" w:rsidP="00CA49F7">
      <w:pPr>
        <w:pStyle w:val="Prrafodelista"/>
        <w:widowControl w:val="0"/>
        <w:numPr>
          <w:ilvl w:val="0"/>
          <w:numId w:val="20"/>
        </w:numPr>
        <w:suppressAutoHyphens w:val="0"/>
        <w:autoSpaceDE w:val="0"/>
        <w:autoSpaceDN w:val="0"/>
        <w:spacing w:after="0" w:line="240" w:lineRule="auto"/>
        <w:contextualSpacing w:val="0"/>
        <w:jc w:val="both"/>
        <w:rPr>
          <w:rFonts w:ascii="Arial" w:eastAsia="Times New Roman" w:hAnsi="Arial" w:cs="Arial"/>
          <w:sz w:val="18"/>
          <w:szCs w:val="18"/>
          <w:lang w:val="es-MX" w:eastAsia="es-ES"/>
        </w:rPr>
      </w:pPr>
      <w:r w:rsidRPr="00246D4B">
        <w:rPr>
          <w:rFonts w:ascii="Arial" w:eastAsia="Times New Roman" w:hAnsi="Arial" w:cs="Arial"/>
          <w:sz w:val="18"/>
          <w:szCs w:val="18"/>
          <w:lang w:val="es-MX" w:eastAsia="es-ES"/>
        </w:rPr>
        <w:t xml:space="preserve">La cama de la tercera persona en las habitaciones triples es cama plegable </w:t>
      </w:r>
    </w:p>
    <w:p w14:paraId="194BC789" w14:textId="77777777" w:rsidR="007E78B9" w:rsidRPr="00246D4B" w:rsidRDefault="007E78B9" w:rsidP="007E78B9">
      <w:pPr>
        <w:pStyle w:val="Prrafodelista"/>
        <w:widowControl w:val="0"/>
        <w:numPr>
          <w:ilvl w:val="0"/>
          <w:numId w:val="20"/>
        </w:numPr>
        <w:spacing w:after="0" w:line="240" w:lineRule="auto"/>
        <w:jc w:val="both"/>
        <w:textAlignment w:val="baseline"/>
        <w:rPr>
          <w:rFonts w:ascii="Arial" w:hAnsi="Arial" w:cs="Arial"/>
          <w:b/>
          <w:color w:val="000000" w:themeColor="text1"/>
          <w:sz w:val="18"/>
          <w:szCs w:val="18"/>
          <w:lang w:val="es-MX" w:eastAsia="es-ES"/>
        </w:rPr>
      </w:pPr>
      <w:r w:rsidRPr="00246D4B">
        <w:rPr>
          <w:rFonts w:ascii="Arial" w:hAnsi="Arial" w:cs="Arial"/>
          <w:b/>
          <w:sz w:val="18"/>
          <w:szCs w:val="18"/>
          <w:lang w:eastAsia="es-ES"/>
        </w:rPr>
        <w:t>Operación a partir de mínimo 2 personas.</w:t>
      </w:r>
    </w:p>
    <w:p w14:paraId="2552ADE4" w14:textId="77777777" w:rsidR="007E78B9" w:rsidRPr="00246D4B" w:rsidRDefault="007E78B9" w:rsidP="007E78B9">
      <w:pPr>
        <w:pStyle w:val="Prrafodelista"/>
        <w:widowControl w:val="0"/>
        <w:numPr>
          <w:ilvl w:val="0"/>
          <w:numId w:val="20"/>
        </w:numPr>
        <w:spacing w:after="0" w:line="240" w:lineRule="auto"/>
        <w:jc w:val="both"/>
        <w:textAlignment w:val="baseline"/>
        <w:rPr>
          <w:rFonts w:ascii="Arial" w:hAnsi="Arial" w:cs="Arial"/>
          <w:color w:val="000000" w:themeColor="text1"/>
          <w:sz w:val="18"/>
          <w:szCs w:val="18"/>
          <w:lang w:val="es-MX" w:eastAsia="es-ES"/>
        </w:rPr>
      </w:pPr>
      <w:r w:rsidRPr="00246D4B">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2D780313" w14:textId="77777777" w:rsidR="007E78B9" w:rsidRPr="00246D4B" w:rsidRDefault="007E78B9" w:rsidP="007E78B9">
      <w:pPr>
        <w:pStyle w:val="Prrafodelista"/>
        <w:widowControl w:val="0"/>
        <w:numPr>
          <w:ilvl w:val="0"/>
          <w:numId w:val="20"/>
        </w:numPr>
        <w:spacing w:after="0" w:line="240" w:lineRule="auto"/>
        <w:jc w:val="both"/>
        <w:textAlignment w:val="baseline"/>
        <w:rPr>
          <w:rFonts w:ascii="Arial" w:hAnsi="Arial" w:cs="Arial"/>
          <w:color w:val="000000" w:themeColor="text1"/>
          <w:sz w:val="18"/>
          <w:szCs w:val="18"/>
          <w:lang w:val="es-MX" w:eastAsia="es-ES"/>
        </w:rPr>
      </w:pPr>
      <w:r w:rsidRPr="00246D4B">
        <w:rPr>
          <w:rFonts w:ascii="Arial" w:hAnsi="Arial" w:cs="Arial"/>
          <w:color w:val="000000" w:themeColor="text1"/>
          <w:sz w:val="18"/>
          <w:szCs w:val="18"/>
          <w:lang w:val="es-MX" w:eastAsia="es-ES"/>
        </w:rPr>
        <w:t xml:space="preserve">El orden de las visitas y excursiones varía según el día de llegada o puede variar según múltiples factores, pero se conserva la totalidad de estas </w:t>
      </w:r>
    </w:p>
    <w:p w14:paraId="0196B356" w14:textId="77777777" w:rsidR="00EB251C" w:rsidRPr="00246D4B" w:rsidRDefault="00EB251C" w:rsidP="00EB251C">
      <w:pPr>
        <w:pStyle w:val="Prrafodelista"/>
        <w:widowControl w:val="0"/>
        <w:numPr>
          <w:ilvl w:val="0"/>
          <w:numId w:val="20"/>
        </w:numPr>
        <w:suppressAutoHyphens w:val="0"/>
        <w:autoSpaceDE w:val="0"/>
        <w:autoSpaceDN w:val="0"/>
        <w:spacing w:after="0" w:line="240" w:lineRule="auto"/>
        <w:contextualSpacing w:val="0"/>
        <w:jc w:val="both"/>
        <w:rPr>
          <w:rFonts w:ascii="Arial" w:eastAsia="Times New Roman" w:hAnsi="Arial" w:cs="Arial"/>
          <w:b/>
          <w:bCs/>
          <w:sz w:val="18"/>
          <w:szCs w:val="18"/>
          <w:lang w:val="es-MX" w:eastAsia="es-ES"/>
        </w:rPr>
      </w:pPr>
      <w:r w:rsidRPr="00246D4B">
        <w:rPr>
          <w:rFonts w:ascii="Arial" w:eastAsia="Times New Roman" w:hAnsi="Arial" w:cs="Arial"/>
          <w:b/>
          <w:bCs/>
          <w:sz w:val="18"/>
          <w:szCs w:val="18"/>
          <w:lang w:val="es-MX" w:eastAsia="es-ES"/>
        </w:rPr>
        <w:t>El Gran Bazar está cerrado durante todo el período de las fiestas religiosas (marzo 29,30,31, abril 1 y junio 6,7,8,9) los 29 de octubre, los 15 de Julio y los domingos.</w:t>
      </w:r>
    </w:p>
    <w:p w14:paraId="4865E06F" w14:textId="77777777" w:rsidR="00EB251C" w:rsidRPr="00246D4B" w:rsidRDefault="00EB251C" w:rsidP="00EB251C">
      <w:pPr>
        <w:pStyle w:val="Prrafodelista"/>
        <w:widowControl w:val="0"/>
        <w:numPr>
          <w:ilvl w:val="0"/>
          <w:numId w:val="20"/>
        </w:numPr>
        <w:suppressAutoHyphens w:val="0"/>
        <w:autoSpaceDE w:val="0"/>
        <w:autoSpaceDN w:val="0"/>
        <w:spacing w:after="0" w:line="240" w:lineRule="auto"/>
        <w:contextualSpacing w:val="0"/>
        <w:jc w:val="both"/>
        <w:rPr>
          <w:rFonts w:ascii="Arial" w:eastAsia="Times New Roman" w:hAnsi="Arial" w:cs="Arial"/>
          <w:b/>
          <w:bCs/>
          <w:sz w:val="18"/>
          <w:szCs w:val="18"/>
          <w:lang w:val="es-MX" w:eastAsia="es-ES"/>
        </w:rPr>
      </w:pPr>
      <w:r w:rsidRPr="00246D4B">
        <w:rPr>
          <w:rFonts w:ascii="Arial" w:eastAsia="Times New Roman" w:hAnsi="Arial" w:cs="Arial"/>
          <w:b/>
          <w:bCs/>
          <w:sz w:val="18"/>
          <w:szCs w:val="18"/>
          <w:lang w:val="es-MX" w:eastAsia="es-ES"/>
        </w:rPr>
        <w:t>El Bazar Egipcio está cerrado durante todo el período de las fiestas religiosas (marzo 29,30,31, abril 1 y junio 6 ,7,8,9), los 29 de octubre y los 15 de Julio.</w:t>
      </w:r>
    </w:p>
    <w:p w14:paraId="476C9D2B" w14:textId="77777777" w:rsidR="00EB251C" w:rsidRPr="00246D4B" w:rsidRDefault="00EB251C" w:rsidP="00EB251C">
      <w:pPr>
        <w:pStyle w:val="Prrafodelista"/>
        <w:widowControl w:val="0"/>
        <w:numPr>
          <w:ilvl w:val="0"/>
          <w:numId w:val="20"/>
        </w:numPr>
        <w:suppressAutoHyphens w:val="0"/>
        <w:autoSpaceDE w:val="0"/>
        <w:autoSpaceDN w:val="0"/>
        <w:spacing w:after="0" w:line="240" w:lineRule="auto"/>
        <w:contextualSpacing w:val="0"/>
        <w:jc w:val="both"/>
        <w:rPr>
          <w:rFonts w:ascii="Arial" w:eastAsia="Times New Roman" w:hAnsi="Arial" w:cs="Arial"/>
          <w:sz w:val="18"/>
          <w:szCs w:val="18"/>
          <w:lang w:val="es-MX" w:eastAsia="es-ES"/>
        </w:rPr>
      </w:pPr>
      <w:r w:rsidRPr="00246D4B">
        <w:rPr>
          <w:rFonts w:ascii="Arial" w:eastAsia="Times New Roman" w:hAnsi="Arial" w:cs="Arial"/>
          <w:sz w:val="18"/>
          <w:szCs w:val="18"/>
          <w:lang w:val="es-MX" w:eastAsia="es-ES"/>
        </w:rPr>
        <w:t xml:space="preserve">Por motivo de la Feria Internacional de mármol en Esmirna, el alojamiento de Esmirna de las salidas 7 de abril podrá ser y realizado en la región de Esmirna o Kusadasi. </w:t>
      </w:r>
    </w:p>
    <w:p w14:paraId="77EC7625" w14:textId="77777777" w:rsidR="00EB251C" w:rsidRPr="00246D4B" w:rsidRDefault="00EB251C" w:rsidP="00EB251C">
      <w:pPr>
        <w:pStyle w:val="Prrafodelista"/>
        <w:widowControl w:val="0"/>
        <w:numPr>
          <w:ilvl w:val="0"/>
          <w:numId w:val="20"/>
        </w:numPr>
        <w:suppressAutoHyphens w:val="0"/>
        <w:autoSpaceDE w:val="0"/>
        <w:autoSpaceDN w:val="0"/>
        <w:spacing w:after="0" w:line="240" w:lineRule="auto"/>
        <w:contextualSpacing w:val="0"/>
        <w:jc w:val="both"/>
        <w:rPr>
          <w:rFonts w:ascii="Arial" w:eastAsia="Times New Roman" w:hAnsi="Arial" w:cs="Arial"/>
          <w:sz w:val="18"/>
          <w:szCs w:val="18"/>
          <w:lang w:val="es-MX" w:eastAsia="es-ES"/>
        </w:rPr>
      </w:pPr>
      <w:r w:rsidRPr="00246D4B">
        <w:rPr>
          <w:rFonts w:ascii="Arial" w:eastAsia="Times New Roman" w:hAnsi="Arial" w:cs="Arial"/>
          <w:sz w:val="18"/>
          <w:szCs w:val="18"/>
          <w:lang w:val="es-MX" w:eastAsia="es-ES"/>
        </w:rPr>
        <w:t>Sin previo aviso, las ceremonias gubernamentales se están realizando dentro del mausoleo, durante este tiempo el mausoleo está cerrado a visitas, en caso de que nuestras visitas programadas coincidan con estas ceremonias, la visita del mausoleo se realizará panorámica (como una parada para tomar fotos del exterior)</w:t>
      </w:r>
    </w:p>
    <w:p w14:paraId="68C719E2" w14:textId="77777777" w:rsidR="00EB251C" w:rsidRPr="00246D4B" w:rsidRDefault="00EB251C" w:rsidP="00EB251C">
      <w:pPr>
        <w:pStyle w:val="Prrafodelista"/>
        <w:widowControl w:val="0"/>
        <w:numPr>
          <w:ilvl w:val="0"/>
          <w:numId w:val="20"/>
        </w:numPr>
        <w:suppressAutoHyphens w:val="0"/>
        <w:autoSpaceDE w:val="0"/>
        <w:autoSpaceDN w:val="0"/>
        <w:spacing w:after="0" w:line="240" w:lineRule="auto"/>
        <w:contextualSpacing w:val="0"/>
        <w:jc w:val="both"/>
        <w:rPr>
          <w:rFonts w:ascii="Arial" w:eastAsia="Times New Roman" w:hAnsi="Arial" w:cs="Arial"/>
          <w:b/>
          <w:bCs/>
          <w:sz w:val="18"/>
          <w:szCs w:val="18"/>
          <w:lang w:val="es-MX" w:eastAsia="es-ES"/>
        </w:rPr>
      </w:pPr>
      <w:r w:rsidRPr="00246D4B">
        <w:rPr>
          <w:rFonts w:ascii="Arial" w:eastAsia="Times New Roman" w:hAnsi="Arial" w:cs="Arial"/>
          <w:b/>
          <w:bCs/>
          <w:sz w:val="18"/>
          <w:szCs w:val="18"/>
          <w:lang w:val="es-MX" w:eastAsia="es-ES"/>
        </w:rPr>
        <w:t xml:space="preserve">AVISO PARA LAS SALIDAS DE 31 DE MARZO &amp; 9 DE JUNIO </w:t>
      </w:r>
    </w:p>
    <w:p w14:paraId="795020F3" w14:textId="77777777" w:rsidR="00E03EF7" w:rsidRDefault="00EB251C" w:rsidP="00E03EF7">
      <w:pPr>
        <w:widowControl w:val="0"/>
        <w:suppressAutoHyphens w:val="0"/>
        <w:autoSpaceDE w:val="0"/>
        <w:autoSpaceDN w:val="0"/>
        <w:spacing w:after="0" w:line="240" w:lineRule="auto"/>
        <w:ind w:left="708"/>
        <w:jc w:val="both"/>
        <w:rPr>
          <w:rFonts w:ascii="Arial" w:eastAsia="Times New Roman" w:hAnsi="Arial" w:cs="Arial"/>
          <w:sz w:val="18"/>
          <w:szCs w:val="18"/>
          <w:lang w:val="es-MX" w:eastAsia="es-ES"/>
        </w:rPr>
      </w:pPr>
      <w:r w:rsidRPr="00246D4B">
        <w:rPr>
          <w:rFonts w:ascii="Arial" w:eastAsia="Times New Roman" w:hAnsi="Arial" w:cs="Arial"/>
          <w:sz w:val="18"/>
          <w:szCs w:val="18"/>
          <w:lang w:val="es-MX" w:eastAsia="es-ES"/>
        </w:rPr>
        <w:t>Dado que las visitas al Gran Bazar y el Bazar de las Especias estarán cerrados por motivo de fiesta religiosa, en estas salidas en lugar del Gran Bazar se visitará la Avenida Istiklal con sus tiendas locales y en lugar del Bazar de las Especias, se visitará la Mezquita Nueva Yeni Camii.</w:t>
      </w:r>
    </w:p>
    <w:p w14:paraId="5DCFE4B2" w14:textId="77777777" w:rsidR="00E03EF7" w:rsidRPr="00E03EF7" w:rsidRDefault="00E03EF7" w:rsidP="00E03EF7">
      <w:pPr>
        <w:widowControl w:val="0"/>
        <w:suppressAutoHyphens w:val="0"/>
        <w:autoSpaceDE w:val="0"/>
        <w:autoSpaceDN w:val="0"/>
        <w:spacing w:after="0" w:line="240" w:lineRule="auto"/>
        <w:ind w:left="708"/>
        <w:jc w:val="both"/>
        <w:rPr>
          <w:rFonts w:ascii="Arial" w:eastAsia="Times New Roman" w:hAnsi="Arial" w:cs="Arial"/>
          <w:b/>
          <w:sz w:val="18"/>
          <w:szCs w:val="18"/>
          <w:u w:val="single"/>
          <w:lang w:val="es-MX" w:eastAsia="es-ES"/>
        </w:rPr>
      </w:pPr>
      <w:r w:rsidRPr="00E03EF7">
        <w:rPr>
          <w:rFonts w:ascii="Arial" w:eastAsia="Times New Roman" w:hAnsi="Arial" w:cs="Arial"/>
          <w:b/>
          <w:sz w:val="18"/>
          <w:szCs w:val="18"/>
          <w:u w:val="single"/>
          <w:lang w:val="es-MX" w:eastAsia="es-ES"/>
        </w:rPr>
        <w:t>Durante la celebración de ferias, fiestas religiosas y nacionales las visitas y excursiones podrán ser desviadas, ya que algunos sitios están cerrados y las visitas reemplazadas, así como la posibilidad de existir suplementos por persona.</w:t>
      </w:r>
    </w:p>
    <w:p w14:paraId="78994BC5" w14:textId="77777777" w:rsidR="007E78B9" w:rsidRPr="00246D4B" w:rsidRDefault="007E78B9" w:rsidP="007E78B9">
      <w:pPr>
        <w:pStyle w:val="Prrafodelista"/>
        <w:widowControl w:val="0"/>
        <w:numPr>
          <w:ilvl w:val="0"/>
          <w:numId w:val="20"/>
        </w:numPr>
        <w:spacing w:after="0" w:line="240" w:lineRule="auto"/>
        <w:jc w:val="both"/>
        <w:textAlignment w:val="baseline"/>
        <w:rPr>
          <w:rFonts w:ascii="Arial" w:hAnsi="Arial" w:cs="Arial"/>
          <w:color w:val="000000" w:themeColor="text1"/>
          <w:sz w:val="18"/>
          <w:szCs w:val="18"/>
          <w:lang w:val="es-MX" w:eastAsia="es-ES"/>
        </w:rPr>
      </w:pPr>
      <w:r w:rsidRPr="00246D4B">
        <w:rPr>
          <w:rFonts w:ascii="Arial" w:hAnsi="Arial" w:cs="Arial"/>
          <w:color w:val="000000" w:themeColor="text1"/>
          <w:sz w:val="18"/>
          <w:szCs w:val="18"/>
          <w:lang w:val="es-MX" w:eastAsia="es-ES"/>
        </w:rPr>
        <w:t>Tourmundial México se reserva el derecho de cambiar las tarifas en caso de que el coste del carburante incremente de un 10% o más en el periodo del contrato.</w:t>
      </w:r>
    </w:p>
    <w:p w14:paraId="07459315" w14:textId="77777777" w:rsidR="007E78B9" w:rsidRPr="00246D4B" w:rsidRDefault="007E78B9" w:rsidP="007E78B9">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1716F1" w14:textId="77777777" w:rsidR="007E78B9" w:rsidRPr="00246D4B" w:rsidRDefault="007E78B9" w:rsidP="007E78B9">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246D4B">
        <w:rPr>
          <w:rFonts w:ascii="Arial" w:eastAsia="Times New Roman" w:hAnsi="Arial" w:cs="Arial"/>
          <w:b/>
          <w:color w:val="E36C0A" w:themeColor="accent6" w:themeShade="BF"/>
          <w:sz w:val="18"/>
          <w:szCs w:val="18"/>
          <w:u w:val="single"/>
          <w:lang w:val="es-ES_tradnl" w:eastAsia="es-ES"/>
        </w:rPr>
        <w:t>AVISO DE PRIVACIDAD:</w:t>
      </w:r>
    </w:p>
    <w:p w14:paraId="6537F28F" w14:textId="77777777" w:rsidR="007E78B9" w:rsidRPr="00246D4B" w:rsidRDefault="007E78B9" w:rsidP="007E78B9">
      <w:pPr>
        <w:spacing w:after="0" w:line="240" w:lineRule="auto"/>
        <w:jc w:val="both"/>
        <w:rPr>
          <w:rFonts w:ascii="Arial" w:eastAsia="Times New Roman" w:hAnsi="Arial" w:cs="Arial"/>
          <w:b/>
          <w:sz w:val="18"/>
          <w:szCs w:val="18"/>
          <w:u w:val="single"/>
          <w:lang w:val="es-ES_tradnl" w:eastAsia="es-ES"/>
        </w:rPr>
      </w:pPr>
    </w:p>
    <w:p w14:paraId="1B8A81D9" w14:textId="77777777" w:rsidR="00FA6221" w:rsidRPr="00246D4B" w:rsidRDefault="007E78B9" w:rsidP="007E78B9">
      <w:pPr>
        <w:pStyle w:val="Sinespaciado"/>
        <w:widowControl w:val="0"/>
        <w:jc w:val="both"/>
        <w:textAlignment w:val="baseline"/>
        <w:rPr>
          <w:rStyle w:val="EnlacedeInternet"/>
          <w:rFonts w:ascii="Arial" w:hAnsi="Arial" w:cs="Arial"/>
          <w:sz w:val="18"/>
          <w:szCs w:val="18"/>
          <w:lang w:val="es-ES"/>
        </w:rPr>
      </w:pPr>
      <w:r w:rsidRPr="00246D4B">
        <w:rPr>
          <w:rFonts w:ascii="Arial" w:hAnsi="Arial" w:cs="Arial"/>
          <w:sz w:val="18"/>
          <w:szCs w:val="18"/>
          <w:lang w:val="es-ES"/>
        </w:rPr>
        <w:t xml:space="preserve">En cumplimiento por lo dispuesto en el artículo 15 de la Ley Federal de Protección de datos Personales en Posesión de </w:t>
      </w:r>
      <w:r w:rsidRPr="00246D4B">
        <w:rPr>
          <w:rFonts w:ascii="Arial" w:hAnsi="Arial" w:cs="Arial"/>
          <w:sz w:val="18"/>
          <w:szCs w:val="18"/>
          <w:lang w:val="es-ES"/>
        </w:rPr>
        <w:lastRenderedPageBreak/>
        <w:t xml:space="preserve">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sidRPr="00246D4B">
          <w:rPr>
            <w:rStyle w:val="EnlacedeInternet"/>
            <w:rFonts w:ascii="Arial" w:hAnsi="Arial" w:cs="Arial"/>
            <w:sz w:val="18"/>
            <w:szCs w:val="18"/>
            <w:lang w:val="es-ES"/>
          </w:rPr>
          <w:t>www.tourmundial.mx</w:t>
        </w:r>
      </w:hyperlink>
    </w:p>
    <w:p w14:paraId="6DFB9E20" w14:textId="77777777" w:rsidR="009135BB" w:rsidRPr="00246D4B" w:rsidRDefault="009135BB" w:rsidP="007E78B9">
      <w:pPr>
        <w:pStyle w:val="Sinespaciado"/>
        <w:widowControl w:val="0"/>
        <w:jc w:val="both"/>
        <w:textAlignment w:val="baseline"/>
        <w:rPr>
          <w:rStyle w:val="EnlacedeInternet"/>
          <w:rFonts w:ascii="Arial" w:hAnsi="Arial" w:cs="Arial"/>
          <w:sz w:val="18"/>
          <w:szCs w:val="18"/>
          <w:lang w:val="es-ES"/>
        </w:rPr>
      </w:pPr>
    </w:p>
    <w:p w14:paraId="70DF9E56" w14:textId="77777777" w:rsidR="00FA6221" w:rsidRPr="00246D4B" w:rsidRDefault="00FA6221" w:rsidP="007E78B9">
      <w:pPr>
        <w:pStyle w:val="Sinespaciado"/>
        <w:widowControl w:val="0"/>
        <w:jc w:val="both"/>
        <w:textAlignment w:val="baseline"/>
        <w:rPr>
          <w:rStyle w:val="EnlacedeInternet"/>
          <w:rFonts w:ascii="Arial" w:hAnsi="Arial" w:cs="Arial"/>
          <w:sz w:val="18"/>
          <w:szCs w:val="18"/>
          <w:lang w:val="es-ES"/>
        </w:rPr>
      </w:pPr>
    </w:p>
    <w:p w14:paraId="7FDD529F" w14:textId="77777777" w:rsidR="007E78B9" w:rsidRPr="00246D4B" w:rsidRDefault="007E78B9" w:rsidP="007E78B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sidRPr="00246D4B">
        <w:rPr>
          <w:rFonts w:ascii="Arial" w:hAnsi="Arial" w:cs="Arial"/>
          <w:b/>
          <w:color w:val="E36C0A" w:themeColor="accent6" w:themeShade="BF"/>
          <w:sz w:val="18"/>
          <w:szCs w:val="18"/>
          <w:u w:val="single"/>
          <w:lang w:val="es-ES_tradnl" w:eastAsia="es-ES"/>
        </w:rPr>
        <w:t xml:space="preserve">VIGENCIA AL </w:t>
      </w:r>
      <w:r w:rsidR="00FE1CC0">
        <w:rPr>
          <w:rFonts w:ascii="Arial" w:hAnsi="Arial" w:cs="Arial"/>
          <w:b/>
          <w:color w:val="E36C0A" w:themeColor="accent6" w:themeShade="BF"/>
          <w:sz w:val="18"/>
          <w:szCs w:val="18"/>
          <w:u w:val="single"/>
          <w:lang w:val="es-ES_tradnl" w:eastAsia="es-ES"/>
        </w:rPr>
        <w:t xml:space="preserve">15 MARZO </w:t>
      </w:r>
      <w:r w:rsidRPr="00246D4B">
        <w:rPr>
          <w:rFonts w:ascii="Arial" w:hAnsi="Arial" w:cs="Arial"/>
          <w:b/>
          <w:color w:val="E36C0A" w:themeColor="accent6" w:themeShade="BF"/>
          <w:sz w:val="18"/>
          <w:szCs w:val="18"/>
          <w:u w:val="single"/>
          <w:lang w:val="es-ES_tradnl" w:eastAsia="es-ES"/>
        </w:rPr>
        <w:t>202</w:t>
      </w:r>
      <w:r w:rsidR="004C05EA" w:rsidRPr="00246D4B">
        <w:rPr>
          <w:rFonts w:ascii="Arial" w:hAnsi="Arial" w:cs="Arial"/>
          <w:b/>
          <w:color w:val="E36C0A" w:themeColor="accent6" w:themeShade="BF"/>
          <w:sz w:val="18"/>
          <w:szCs w:val="18"/>
          <w:u w:val="single"/>
          <w:lang w:val="es-ES_tradnl" w:eastAsia="es-ES"/>
        </w:rPr>
        <w:t>6</w:t>
      </w:r>
    </w:p>
    <w:p w14:paraId="44E871BC" w14:textId="77777777" w:rsidR="007E78B9" w:rsidRPr="00246D4B" w:rsidRDefault="007E78B9" w:rsidP="007E78B9">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7E78B9" w:rsidRPr="00246D4B" w14:paraId="1B03216C" w14:textId="77777777" w:rsidTr="00D923E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77777777" w:rsidR="007E78B9" w:rsidRPr="00246D4B" w:rsidRDefault="007E78B9" w:rsidP="00D923E7">
            <w:pPr>
              <w:pStyle w:val="Sinespaciado"/>
              <w:widowControl w:val="0"/>
              <w:jc w:val="center"/>
              <w:textAlignment w:val="baseline"/>
              <w:rPr>
                <w:rFonts w:ascii="Arial" w:hAnsi="Arial" w:cs="Arial"/>
                <w:b w:val="0"/>
                <w:sz w:val="18"/>
                <w:szCs w:val="18"/>
                <w:u w:val="single"/>
                <w:lang w:val="es-ES" w:eastAsia="es-ES"/>
              </w:rPr>
            </w:pPr>
            <w:r w:rsidRPr="00246D4B">
              <w:rPr>
                <w:rFonts w:ascii="Arial" w:hAnsi="Arial" w:cs="Arial"/>
                <w:sz w:val="18"/>
                <w:szCs w:val="18"/>
                <w:u w:val="single"/>
                <w:lang w:val="es-ES" w:eastAsia="es-ES"/>
              </w:rPr>
              <w:t>POLÍTICAS DE CANCELACIÓN</w:t>
            </w:r>
          </w:p>
        </w:tc>
      </w:tr>
      <w:tr w:rsidR="007E78B9" w:rsidRPr="00246D4B" w14:paraId="0088F1A7" w14:textId="77777777" w:rsidTr="00D923E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7CCA2807" w14:textId="77777777" w:rsidR="007E78B9" w:rsidRPr="00246D4B" w:rsidRDefault="007E78B9" w:rsidP="00D923E7">
            <w:pPr>
              <w:pStyle w:val="Sinespaciado"/>
              <w:widowControl w:val="0"/>
              <w:numPr>
                <w:ilvl w:val="0"/>
                <w:numId w:val="21"/>
              </w:numPr>
              <w:textAlignment w:val="baseline"/>
              <w:rPr>
                <w:rFonts w:ascii="Arial" w:hAnsi="Arial" w:cs="Arial"/>
                <w:sz w:val="18"/>
                <w:szCs w:val="18"/>
                <w:lang w:val="es-ES" w:eastAsia="es-ES"/>
              </w:rPr>
            </w:pPr>
            <w:r w:rsidRPr="00246D4B">
              <w:rPr>
                <w:rFonts w:ascii="Arial" w:hAnsi="Arial" w:cs="Arial"/>
                <w:sz w:val="18"/>
                <w:szCs w:val="18"/>
                <w:lang w:val="es-ES" w:eastAsia="es-ES"/>
              </w:rPr>
              <w:t xml:space="preserve">Con más de 50 días antes de la fecha de salida del pasajero: </w:t>
            </w:r>
            <w:r w:rsidRPr="00246D4B">
              <w:rPr>
                <w:rFonts w:ascii="Arial" w:hAnsi="Arial" w:cs="Arial"/>
                <w:sz w:val="18"/>
                <w:szCs w:val="18"/>
                <w:u w:val="single"/>
                <w:lang w:val="es-ES" w:eastAsia="es-ES"/>
              </w:rPr>
              <w:t>SIN CARGO</w:t>
            </w:r>
            <w:r w:rsidRPr="00246D4B">
              <w:rPr>
                <w:rFonts w:ascii="Arial" w:hAnsi="Arial" w:cs="Arial"/>
                <w:sz w:val="18"/>
                <w:szCs w:val="18"/>
                <w:lang w:val="es-ES" w:eastAsia="es-ES"/>
              </w:rPr>
              <w:t>.</w:t>
            </w:r>
          </w:p>
          <w:p w14:paraId="4509062D" w14:textId="77777777" w:rsidR="007E78B9" w:rsidRPr="00246D4B" w:rsidRDefault="007E78B9" w:rsidP="00D923E7">
            <w:pPr>
              <w:pStyle w:val="Sinespaciado"/>
              <w:widowControl w:val="0"/>
              <w:numPr>
                <w:ilvl w:val="0"/>
                <w:numId w:val="21"/>
              </w:numPr>
              <w:textAlignment w:val="baseline"/>
              <w:rPr>
                <w:rFonts w:ascii="Arial" w:hAnsi="Arial" w:cs="Arial"/>
                <w:sz w:val="18"/>
                <w:szCs w:val="18"/>
                <w:lang w:val="es-ES" w:eastAsia="es-ES"/>
              </w:rPr>
            </w:pPr>
            <w:r w:rsidRPr="00246D4B">
              <w:rPr>
                <w:rFonts w:ascii="Arial" w:hAnsi="Arial" w:cs="Arial"/>
                <w:sz w:val="18"/>
                <w:szCs w:val="18"/>
                <w:lang w:val="es-ES" w:eastAsia="es-ES"/>
              </w:rPr>
              <w:t xml:space="preserve">Entre 49 y 39 días antes de la fecha de salida del pasajero: </w:t>
            </w:r>
            <w:r w:rsidRPr="00246D4B">
              <w:rPr>
                <w:rFonts w:ascii="Arial" w:hAnsi="Arial" w:cs="Arial"/>
                <w:sz w:val="18"/>
                <w:szCs w:val="18"/>
                <w:u w:val="single"/>
                <w:lang w:val="es-ES" w:eastAsia="es-ES"/>
              </w:rPr>
              <w:t>40%</w:t>
            </w:r>
            <w:r w:rsidRPr="00246D4B">
              <w:rPr>
                <w:rFonts w:ascii="Arial" w:hAnsi="Arial" w:cs="Arial"/>
                <w:sz w:val="18"/>
                <w:szCs w:val="18"/>
                <w:lang w:val="es-ES" w:eastAsia="es-ES"/>
              </w:rPr>
              <w:t xml:space="preserve"> del total de la reservación.</w:t>
            </w:r>
          </w:p>
          <w:p w14:paraId="6CADEBDE" w14:textId="77777777" w:rsidR="007E78B9" w:rsidRPr="00246D4B" w:rsidRDefault="007E78B9" w:rsidP="00D923E7">
            <w:pPr>
              <w:pStyle w:val="Sinespaciado"/>
              <w:widowControl w:val="0"/>
              <w:numPr>
                <w:ilvl w:val="0"/>
                <w:numId w:val="21"/>
              </w:numPr>
              <w:textAlignment w:val="baseline"/>
              <w:rPr>
                <w:rFonts w:ascii="Arial" w:hAnsi="Arial" w:cs="Arial"/>
                <w:sz w:val="18"/>
                <w:szCs w:val="18"/>
                <w:lang w:val="es-ES" w:eastAsia="es-ES"/>
              </w:rPr>
            </w:pPr>
            <w:r w:rsidRPr="00246D4B">
              <w:rPr>
                <w:rFonts w:ascii="Arial" w:hAnsi="Arial" w:cs="Arial"/>
                <w:sz w:val="18"/>
                <w:szCs w:val="18"/>
                <w:lang w:val="es-ES" w:eastAsia="es-ES"/>
              </w:rPr>
              <w:t xml:space="preserve">Entre 39 y 15 días antes de la fecha de salida del pasajero: </w:t>
            </w:r>
            <w:r w:rsidRPr="00246D4B">
              <w:rPr>
                <w:rFonts w:ascii="Arial" w:hAnsi="Arial" w:cs="Arial"/>
                <w:sz w:val="18"/>
                <w:szCs w:val="18"/>
                <w:u w:val="single"/>
                <w:lang w:val="es-ES" w:eastAsia="es-ES"/>
              </w:rPr>
              <w:t>60%</w:t>
            </w:r>
            <w:r w:rsidRPr="00246D4B">
              <w:rPr>
                <w:rFonts w:ascii="Arial" w:hAnsi="Arial" w:cs="Arial"/>
                <w:sz w:val="18"/>
                <w:szCs w:val="18"/>
                <w:lang w:val="es-ES" w:eastAsia="es-ES"/>
              </w:rPr>
              <w:t xml:space="preserve"> del total de la reservación.</w:t>
            </w:r>
          </w:p>
          <w:p w14:paraId="67317668" w14:textId="77777777" w:rsidR="007E78B9" w:rsidRPr="00246D4B" w:rsidRDefault="007E78B9" w:rsidP="00D923E7">
            <w:pPr>
              <w:pStyle w:val="Sinespaciado"/>
              <w:widowControl w:val="0"/>
              <w:numPr>
                <w:ilvl w:val="0"/>
                <w:numId w:val="21"/>
              </w:numPr>
              <w:textAlignment w:val="baseline"/>
              <w:rPr>
                <w:rFonts w:ascii="Arial" w:hAnsi="Arial" w:cs="Arial"/>
                <w:sz w:val="18"/>
                <w:szCs w:val="18"/>
                <w:lang w:val="es-ES" w:eastAsia="es-ES"/>
              </w:rPr>
            </w:pPr>
            <w:r w:rsidRPr="00246D4B">
              <w:rPr>
                <w:rFonts w:ascii="Arial" w:hAnsi="Arial" w:cs="Arial"/>
                <w:sz w:val="18"/>
                <w:szCs w:val="18"/>
                <w:lang w:val="es-ES" w:eastAsia="es-ES"/>
              </w:rPr>
              <w:t xml:space="preserve">Con menos de 14 días o NO SHOW </w:t>
            </w:r>
            <w:r w:rsidRPr="00246D4B">
              <w:rPr>
                <w:rFonts w:ascii="Arial" w:hAnsi="Arial" w:cs="Arial"/>
                <w:sz w:val="18"/>
                <w:szCs w:val="18"/>
                <w:u w:val="single"/>
                <w:lang w:val="es-ES" w:eastAsia="es-ES"/>
              </w:rPr>
              <w:t>100%</w:t>
            </w:r>
            <w:r w:rsidRPr="00246D4B">
              <w:rPr>
                <w:rFonts w:ascii="Arial" w:hAnsi="Arial" w:cs="Arial"/>
                <w:sz w:val="18"/>
                <w:szCs w:val="18"/>
                <w:lang w:val="es-ES" w:eastAsia="es-ES"/>
              </w:rPr>
              <w:t xml:space="preserve"> del total de la reservación.</w:t>
            </w:r>
          </w:p>
          <w:p w14:paraId="03F3AFD0" w14:textId="77777777" w:rsidR="007E78B9" w:rsidRPr="00246D4B" w:rsidRDefault="007E78B9" w:rsidP="00D923E7">
            <w:pPr>
              <w:pStyle w:val="Sinespaciado"/>
              <w:widowControl w:val="0"/>
              <w:jc w:val="center"/>
              <w:textAlignment w:val="baseline"/>
              <w:rPr>
                <w:rFonts w:ascii="Arial" w:hAnsi="Arial" w:cs="Arial"/>
                <w:sz w:val="18"/>
                <w:szCs w:val="18"/>
                <w:lang w:val="es-ES" w:eastAsia="es-ES"/>
              </w:rPr>
            </w:pPr>
            <w:r w:rsidRPr="00246D4B">
              <w:rPr>
                <w:rFonts w:ascii="Arial" w:hAnsi="Arial" w:cs="Arial"/>
                <w:sz w:val="18"/>
                <w:szCs w:val="18"/>
                <w:lang w:val="es-ES" w:eastAsia="es-ES"/>
              </w:rPr>
              <w:t>*Una vez emitidos los boletos aéreos son:</w:t>
            </w:r>
          </w:p>
          <w:p w14:paraId="4765281E" w14:textId="77777777" w:rsidR="007E78B9" w:rsidRPr="00246D4B" w:rsidRDefault="007E78B9" w:rsidP="00D923E7">
            <w:pPr>
              <w:pStyle w:val="Sinespaciado"/>
              <w:widowControl w:val="0"/>
              <w:jc w:val="center"/>
              <w:textAlignment w:val="baseline"/>
              <w:rPr>
                <w:rFonts w:ascii="Arial" w:hAnsi="Arial" w:cs="Arial"/>
                <w:sz w:val="18"/>
                <w:szCs w:val="18"/>
                <w:lang w:val="es-ES" w:eastAsia="es-ES"/>
              </w:rPr>
            </w:pPr>
            <w:r w:rsidRPr="00246D4B">
              <w:rPr>
                <w:rFonts w:ascii="Arial" w:hAnsi="Arial" w:cs="Arial"/>
                <w:sz w:val="18"/>
                <w:szCs w:val="18"/>
                <w:lang w:val="es-ES" w:eastAsia="es-ES"/>
              </w:rPr>
              <w:t>NO reembolsables, NO endosables, NO permiten cambio de fecha y/o nombre*</w:t>
            </w:r>
          </w:p>
        </w:tc>
      </w:tr>
    </w:tbl>
    <w:p w14:paraId="144A5D23" w14:textId="77777777" w:rsidR="007E78B9" w:rsidRPr="00246D4B" w:rsidRDefault="007E78B9" w:rsidP="007E78B9">
      <w:pPr>
        <w:pStyle w:val="Sinespaciado"/>
        <w:widowControl w:val="0"/>
        <w:jc w:val="center"/>
        <w:textAlignment w:val="baseline"/>
        <w:rPr>
          <w:rFonts w:ascii="Arial" w:hAnsi="Arial" w:cs="Arial"/>
          <w:b/>
          <w:sz w:val="18"/>
          <w:szCs w:val="18"/>
          <w:u w:val="single"/>
          <w:lang w:val="es-ES_tradnl" w:eastAsia="es-ES"/>
        </w:rPr>
      </w:pPr>
    </w:p>
    <w:p w14:paraId="79D5A7BE" w14:textId="77777777" w:rsidR="007E78B9" w:rsidRPr="00246D4B" w:rsidRDefault="007E78B9" w:rsidP="007E78B9">
      <w:pPr>
        <w:pStyle w:val="Sinespaciado"/>
        <w:widowControl w:val="0"/>
        <w:jc w:val="center"/>
        <w:textAlignment w:val="baseline"/>
        <w:rPr>
          <w:rFonts w:ascii="Arial" w:hAnsi="Arial" w:cs="Arial"/>
          <w:sz w:val="18"/>
          <w:szCs w:val="18"/>
          <w:lang w:val="es-MX"/>
        </w:rPr>
      </w:pPr>
      <w:r w:rsidRPr="00246D4B">
        <w:rPr>
          <w:rFonts w:ascii="Arial" w:hAnsi="Arial" w:cs="Arial"/>
          <w:b/>
          <w:sz w:val="18"/>
          <w:szCs w:val="18"/>
          <w:u w:val="single"/>
          <w:lang w:val="es-ES_tradnl" w:eastAsia="es-ES"/>
        </w:rPr>
        <w:t>El presente documento es de carácter informativo, más no una confirmación.</w:t>
      </w:r>
    </w:p>
    <w:p w14:paraId="738610EB" w14:textId="77777777" w:rsidR="007E78B9" w:rsidRPr="00246D4B" w:rsidRDefault="007E78B9" w:rsidP="007E78B9">
      <w:pPr>
        <w:spacing w:after="0" w:line="240" w:lineRule="auto"/>
        <w:jc w:val="both"/>
        <w:rPr>
          <w:rFonts w:ascii="Arial" w:hAnsi="Arial" w:cs="Arial"/>
          <w:sz w:val="18"/>
          <w:szCs w:val="18"/>
          <w:lang w:val="es-MX"/>
        </w:rPr>
      </w:pPr>
    </w:p>
    <w:p w14:paraId="637805D2" w14:textId="77777777" w:rsidR="00276094" w:rsidRPr="00246D4B" w:rsidRDefault="00276094" w:rsidP="00894EB3">
      <w:pPr>
        <w:pStyle w:val="Sinespaciado"/>
        <w:widowControl w:val="0"/>
        <w:adjustRightInd w:val="0"/>
        <w:jc w:val="center"/>
        <w:textAlignment w:val="baseline"/>
        <w:rPr>
          <w:rFonts w:ascii="Arial" w:hAnsi="Arial" w:cs="Arial"/>
          <w:sz w:val="18"/>
          <w:szCs w:val="18"/>
          <w:lang w:val="es-MX"/>
        </w:rPr>
      </w:pPr>
    </w:p>
    <w:sectPr w:rsidR="00276094" w:rsidRPr="00246D4B"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AF1D" w14:textId="77777777" w:rsidR="0032285E" w:rsidRDefault="0032285E">
      <w:pPr>
        <w:spacing w:after="0" w:line="240" w:lineRule="auto"/>
      </w:pPr>
      <w:r>
        <w:separator/>
      </w:r>
    </w:p>
  </w:endnote>
  <w:endnote w:type="continuationSeparator" w:id="0">
    <w:p w14:paraId="1BFAD0EE" w14:textId="77777777" w:rsidR="0032285E" w:rsidRDefault="0032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charset w:val="00"/>
    <w:family w:val="swiss"/>
    <w:pitch w:val="variable"/>
    <w:sig w:usb0="00000003" w:usb1="00000000" w:usb2="00000000" w:usb3="00000000" w:csb0="00000001" w:csb1="00000000"/>
  </w:font>
  <w:font w:name="Noto Sans Symbols">
    <w:altName w:val="Times New Roman"/>
    <w:charset w:val="01"/>
    <w:family w:val="swiss"/>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venir Next LT Pro">
    <w:altName w:val="Arial"/>
    <w:charset w:val="00"/>
    <w:family w:val="swiss"/>
    <w:pitch w:val="variable"/>
    <w:sig w:usb0="00000001"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375533ED" w14:textId="6A1B2DB4"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91B5" w14:textId="77777777" w:rsidR="0032285E" w:rsidRDefault="0032285E">
      <w:pPr>
        <w:spacing w:after="0" w:line="240" w:lineRule="auto"/>
      </w:pPr>
      <w:r>
        <w:separator/>
      </w:r>
    </w:p>
  </w:footnote>
  <w:footnote w:type="continuationSeparator" w:id="0">
    <w:p w14:paraId="4D1170C7" w14:textId="77777777" w:rsidR="0032285E" w:rsidRDefault="0032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30E109F"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8.85pt;height:8.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2" o:title="msoE8B6"/>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474032"/>
    <w:multiLevelType w:val="hybridMultilevel"/>
    <w:tmpl w:val="412225F0"/>
    <w:lvl w:ilvl="0" w:tplc="53986D26">
      <w:start w:val="1"/>
      <w:numFmt w:val="bullet"/>
      <w:lvlText w:val=""/>
      <w:lvlPicBulletId w:val="0"/>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936549"/>
    <w:multiLevelType w:val="hybridMultilevel"/>
    <w:tmpl w:val="F93E4642"/>
    <w:lvl w:ilvl="0" w:tplc="53986D26">
      <w:start w:val="1"/>
      <w:numFmt w:val="bullet"/>
      <w:lvlText w:val=""/>
      <w:lvlPicBulletId w:val="0"/>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77B23B5"/>
    <w:multiLevelType w:val="hybridMultilevel"/>
    <w:tmpl w:val="15629FB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A906A32"/>
    <w:multiLevelType w:val="hybridMultilevel"/>
    <w:tmpl w:val="8216FBE8"/>
    <w:lvl w:ilvl="0" w:tplc="041F0007">
      <w:start w:val="1"/>
      <w:numFmt w:val="bullet"/>
      <w:lvlText w:val=""/>
      <w:lvlPicBulletId w:val="1"/>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ADB5CCE"/>
    <w:multiLevelType w:val="hybridMultilevel"/>
    <w:tmpl w:val="0A4ED4C6"/>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C833DD"/>
    <w:multiLevelType w:val="multilevel"/>
    <w:tmpl w:val="D3C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ABB662B"/>
    <w:multiLevelType w:val="hybridMultilevel"/>
    <w:tmpl w:val="7E96C4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10D3E8C"/>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6376E45"/>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22771029">
    <w:abstractNumId w:val="12"/>
  </w:num>
  <w:num w:numId="2" w16cid:durableId="1877691515">
    <w:abstractNumId w:val="15"/>
  </w:num>
  <w:num w:numId="3" w16cid:durableId="1660689701">
    <w:abstractNumId w:val="1"/>
  </w:num>
  <w:num w:numId="4" w16cid:durableId="1142162842">
    <w:abstractNumId w:val="22"/>
  </w:num>
  <w:num w:numId="5" w16cid:durableId="205339872">
    <w:abstractNumId w:val="5"/>
  </w:num>
  <w:num w:numId="6" w16cid:durableId="1735354010">
    <w:abstractNumId w:val="23"/>
  </w:num>
  <w:num w:numId="7" w16cid:durableId="1073815327">
    <w:abstractNumId w:val="17"/>
  </w:num>
  <w:num w:numId="8" w16cid:durableId="82607516">
    <w:abstractNumId w:val="4"/>
  </w:num>
  <w:num w:numId="9" w16cid:durableId="1718241551">
    <w:abstractNumId w:val="0"/>
  </w:num>
  <w:num w:numId="10" w16cid:durableId="870067054">
    <w:abstractNumId w:val="21"/>
  </w:num>
  <w:num w:numId="11" w16cid:durableId="1401519748">
    <w:abstractNumId w:val="3"/>
  </w:num>
  <w:num w:numId="12" w16cid:durableId="790827412">
    <w:abstractNumId w:val="7"/>
  </w:num>
  <w:num w:numId="13" w16cid:durableId="1460343081">
    <w:abstractNumId w:val="6"/>
  </w:num>
  <w:num w:numId="14" w16cid:durableId="803041734">
    <w:abstractNumId w:val="11"/>
  </w:num>
  <w:num w:numId="15" w16cid:durableId="852260785">
    <w:abstractNumId w:val="10"/>
  </w:num>
  <w:num w:numId="16" w16cid:durableId="55781853">
    <w:abstractNumId w:val="16"/>
  </w:num>
  <w:num w:numId="17" w16cid:durableId="410348836">
    <w:abstractNumId w:val="13"/>
  </w:num>
  <w:num w:numId="18" w16cid:durableId="1917592011">
    <w:abstractNumId w:val="8"/>
  </w:num>
  <w:num w:numId="19" w16cid:durableId="724724375">
    <w:abstractNumId w:val="18"/>
  </w:num>
  <w:num w:numId="20" w16cid:durableId="961812739">
    <w:abstractNumId w:val="9"/>
  </w:num>
  <w:num w:numId="21" w16cid:durableId="1275677109">
    <w:abstractNumId w:val="2"/>
  </w:num>
  <w:num w:numId="22" w16cid:durableId="126893506">
    <w:abstractNumId w:val="14"/>
  </w:num>
  <w:num w:numId="23" w16cid:durableId="1259830112">
    <w:abstractNumId w:val="20"/>
  </w:num>
  <w:num w:numId="24" w16cid:durableId="19522801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13562"/>
    <w:rsid w:val="00030CC4"/>
    <w:rsid w:val="000313AF"/>
    <w:rsid w:val="000343D1"/>
    <w:rsid w:val="00060AE5"/>
    <w:rsid w:val="000666FE"/>
    <w:rsid w:val="000710AB"/>
    <w:rsid w:val="0007659D"/>
    <w:rsid w:val="00086143"/>
    <w:rsid w:val="00087000"/>
    <w:rsid w:val="000B0AAE"/>
    <w:rsid w:val="000B6F1A"/>
    <w:rsid w:val="000D3699"/>
    <w:rsid w:val="001043E0"/>
    <w:rsid w:val="0010639A"/>
    <w:rsid w:val="00113A97"/>
    <w:rsid w:val="0011756E"/>
    <w:rsid w:val="001235A8"/>
    <w:rsid w:val="0012597F"/>
    <w:rsid w:val="00132ECB"/>
    <w:rsid w:val="0015538E"/>
    <w:rsid w:val="00170CC0"/>
    <w:rsid w:val="00172B82"/>
    <w:rsid w:val="001761BC"/>
    <w:rsid w:val="00186E4E"/>
    <w:rsid w:val="001900EA"/>
    <w:rsid w:val="001A4AFE"/>
    <w:rsid w:val="001D59A5"/>
    <w:rsid w:val="00202913"/>
    <w:rsid w:val="00204168"/>
    <w:rsid w:val="00206C07"/>
    <w:rsid w:val="0022091B"/>
    <w:rsid w:val="00235852"/>
    <w:rsid w:val="002367CC"/>
    <w:rsid w:val="00236E8A"/>
    <w:rsid w:val="0024085C"/>
    <w:rsid w:val="00242410"/>
    <w:rsid w:val="00246D4B"/>
    <w:rsid w:val="00247B06"/>
    <w:rsid w:val="00272C7D"/>
    <w:rsid w:val="00276094"/>
    <w:rsid w:val="0029470C"/>
    <w:rsid w:val="002A11B7"/>
    <w:rsid w:val="002B6C75"/>
    <w:rsid w:val="002B7435"/>
    <w:rsid w:val="002C2909"/>
    <w:rsid w:val="003010FF"/>
    <w:rsid w:val="00312CAB"/>
    <w:rsid w:val="003162B4"/>
    <w:rsid w:val="0032285E"/>
    <w:rsid w:val="00332F22"/>
    <w:rsid w:val="003337A5"/>
    <w:rsid w:val="00334E36"/>
    <w:rsid w:val="00335E9F"/>
    <w:rsid w:val="003415FD"/>
    <w:rsid w:val="003754DB"/>
    <w:rsid w:val="00375A0F"/>
    <w:rsid w:val="00383C95"/>
    <w:rsid w:val="003952D2"/>
    <w:rsid w:val="003B0AE2"/>
    <w:rsid w:val="003C3962"/>
    <w:rsid w:val="003E0BC4"/>
    <w:rsid w:val="004017D9"/>
    <w:rsid w:val="00403073"/>
    <w:rsid w:val="00411999"/>
    <w:rsid w:val="004134C5"/>
    <w:rsid w:val="00415C01"/>
    <w:rsid w:val="00416285"/>
    <w:rsid w:val="00443490"/>
    <w:rsid w:val="00446846"/>
    <w:rsid w:val="004770D7"/>
    <w:rsid w:val="00490BAA"/>
    <w:rsid w:val="004A1D88"/>
    <w:rsid w:val="004C05EA"/>
    <w:rsid w:val="004C312B"/>
    <w:rsid w:val="004D2FAC"/>
    <w:rsid w:val="004D59AF"/>
    <w:rsid w:val="005225C9"/>
    <w:rsid w:val="00531062"/>
    <w:rsid w:val="00557197"/>
    <w:rsid w:val="00581B09"/>
    <w:rsid w:val="00584054"/>
    <w:rsid w:val="005B5684"/>
    <w:rsid w:val="005C270C"/>
    <w:rsid w:val="005C37F1"/>
    <w:rsid w:val="005D48C9"/>
    <w:rsid w:val="005D6EAF"/>
    <w:rsid w:val="005F270A"/>
    <w:rsid w:val="00612C58"/>
    <w:rsid w:val="00620550"/>
    <w:rsid w:val="00633DC1"/>
    <w:rsid w:val="00635E45"/>
    <w:rsid w:val="0064345F"/>
    <w:rsid w:val="006444A1"/>
    <w:rsid w:val="00644BC0"/>
    <w:rsid w:val="0065651F"/>
    <w:rsid w:val="0066428A"/>
    <w:rsid w:val="006915E7"/>
    <w:rsid w:val="006C30D7"/>
    <w:rsid w:val="006C4C99"/>
    <w:rsid w:val="006D2D87"/>
    <w:rsid w:val="006E7C36"/>
    <w:rsid w:val="006F0AE8"/>
    <w:rsid w:val="006F5DA2"/>
    <w:rsid w:val="00707BD4"/>
    <w:rsid w:val="00751F34"/>
    <w:rsid w:val="00756017"/>
    <w:rsid w:val="00757937"/>
    <w:rsid w:val="007815D2"/>
    <w:rsid w:val="007848EC"/>
    <w:rsid w:val="00784940"/>
    <w:rsid w:val="007A635A"/>
    <w:rsid w:val="007B516D"/>
    <w:rsid w:val="007C13EF"/>
    <w:rsid w:val="007C1FD4"/>
    <w:rsid w:val="007E78B9"/>
    <w:rsid w:val="008114C2"/>
    <w:rsid w:val="008153A1"/>
    <w:rsid w:val="008366F5"/>
    <w:rsid w:val="00846401"/>
    <w:rsid w:val="008524C9"/>
    <w:rsid w:val="008662B8"/>
    <w:rsid w:val="00867843"/>
    <w:rsid w:val="008721F4"/>
    <w:rsid w:val="00883770"/>
    <w:rsid w:val="00894EB3"/>
    <w:rsid w:val="008A0438"/>
    <w:rsid w:val="008A28E1"/>
    <w:rsid w:val="008C681C"/>
    <w:rsid w:val="008D23B8"/>
    <w:rsid w:val="008E7918"/>
    <w:rsid w:val="009135BB"/>
    <w:rsid w:val="009416F7"/>
    <w:rsid w:val="00942FFC"/>
    <w:rsid w:val="00992C2F"/>
    <w:rsid w:val="009A3F1A"/>
    <w:rsid w:val="009A4432"/>
    <w:rsid w:val="009B0D53"/>
    <w:rsid w:val="009E18E5"/>
    <w:rsid w:val="009E30BA"/>
    <w:rsid w:val="009E4A9D"/>
    <w:rsid w:val="009F72E8"/>
    <w:rsid w:val="00A35EEE"/>
    <w:rsid w:val="00A376EC"/>
    <w:rsid w:val="00A42C06"/>
    <w:rsid w:val="00A72B7E"/>
    <w:rsid w:val="00A82F02"/>
    <w:rsid w:val="00A83F11"/>
    <w:rsid w:val="00A97D73"/>
    <w:rsid w:val="00AB53A3"/>
    <w:rsid w:val="00AC7C4B"/>
    <w:rsid w:val="00AD2BD0"/>
    <w:rsid w:val="00AD4C18"/>
    <w:rsid w:val="00AF776E"/>
    <w:rsid w:val="00B01F94"/>
    <w:rsid w:val="00B04DAE"/>
    <w:rsid w:val="00B1004E"/>
    <w:rsid w:val="00B27388"/>
    <w:rsid w:val="00B34252"/>
    <w:rsid w:val="00B365F2"/>
    <w:rsid w:val="00B51D65"/>
    <w:rsid w:val="00B56384"/>
    <w:rsid w:val="00B63F32"/>
    <w:rsid w:val="00B66874"/>
    <w:rsid w:val="00B70A3A"/>
    <w:rsid w:val="00B917E0"/>
    <w:rsid w:val="00B94AE5"/>
    <w:rsid w:val="00BD74AE"/>
    <w:rsid w:val="00BF2BCB"/>
    <w:rsid w:val="00BF4BBB"/>
    <w:rsid w:val="00BF6675"/>
    <w:rsid w:val="00C028AD"/>
    <w:rsid w:val="00C034D7"/>
    <w:rsid w:val="00C05E39"/>
    <w:rsid w:val="00C20479"/>
    <w:rsid w:val="00C210E1"/>
    <w:rsid w:val="00C301A6"/>
    <w:rsid w:val="00C33D93"/>
    <w:rsid w:val="00C607A3"/>
    <w:rsid w:val="00C62246"/>
    <w:rsid w:val="00C82FE4"/>
    <w:rsid w:val="00C85BAD"/>
    <w:rsid w:val="00C913E9"/>
    <w:rsid w:val="00CA00DB"/>
    <w:rsid w:val="00CA49F7"/>
    <w:rsid w:val="00CC672B"/>
    <w:rsid w:val="00CD487C"/>
    <w:rsid w:val="00CD5967"/>
    <w:rsid w:val="00CD6068"/>
    <w:rsid w:val="00CE1728"/>
    <w:rsid w:val="00CE4634"/>
    <w:rsid w:val="00CF53E2"/>
    <w:rsid w:val="00D00676"/>
    <w:rsid w:val="00D1142D"/>
    <w:rsid w:val="00D1208C"/>
    <w:rsid w:val="00D318B6"/>
    <w:rsid w:val="00D40291"/>
    <w:rsid w:val="00D44066"/>
    <w:rsid w:val="00D53C3E"/>
    <w:rsid w:val="00D74677"/>
    <w:rsid w:val="00DA4AFA"/>
    <w:rsid w:val="00DA5703"/>
    <w:rsid w:val="00DB4304"/>
    <w:rsid w:val="00DB496C"/>
    <w:rsid w:val="00DE3F62"/>
    <w:rsid w:val="00DE41D2"/>
    <w:rsid w:val="00DE65A3"/>
    <w:rsid w:val="00E03EF7"/>
    <w:rsid w:val="00E12408"/>
    <w:rsid w:val="00E130D7"/>
    <w:rsid w:val="00E13EFC"/>
    <w:rsid w:val="00E15A15"/>
    <w:rsid w:val="00E1758B"/>
    <w:rsid w:val="00E26D3B"/>
    <w:rsid w:val="00E62732"/>
    <w:rsid w:val="00E6657A"/>
    <w:rsid w:val="00E66A25"/>
    <w:rsid w:val="00E7034F"/>
    <w:rsid w:val="00E729B9"/>
    <w:rsid w:val="00E72D98"/>
    <w:rsid w:val="00EB0D27"/>
    <w:rsid w:val="00EB251C"/>
    <w:rsid w:val="00EE1BC4"/>
    <w:rsid w:val="00EE760C"/>
    <w:rsid w:val="00EF1B82"/>
    <w:rsid w:val="00EF702E"/>
    <w:rsid w:val="00F0522E"/>
    <w:rsid w:val="00F144C6"/>
    <w:rsid w:val="00F15EA5"/>
    <w:rsid w:val="00F17809"/>
    <w:rsid w:val="00F238AA"/>
    <w:rsid w:val="00F309B8"/>
    <w:rsid w:val="00F34AE2"/>
    <w:rsid w:val="00F3597A"/>
    <w:rsid w:val="00F752EA"/>
    <w:rsid w:val="00F75558"/>
    <w:rsid w:val="00FA6221"/>
    <w:rsid w:val="00FC3776"/>
    <w:rsid w:val="00FD0633"/>
    <w:rsid w:val="00FD78A7"/>
    <w:rsid w:val="00FE0ED2"/>
    <w:rsid w:val="00FE1CC0"/>
    <w:rsid w:val="00FE4032"/>
    <w:rsid w:val="67642BDF"/>
    <w:rsid w:val="7870847A"/>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35680765-2127-4926-8C4C-3A408286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1"/>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7918"/>
    <w:rPr>
      <w:color w:val="0000FF" w:themeColor="hyperlink"/>
      <w:u w:val="single"/>
    </w:rPr>
  </w:style>
  <w:style w:type="character" w:customStyle="1" w:styleId="Mencinsinresolver1">
    <w:name w:val="Mención sin resolver1"/>
    <w:basedOn w:val="Fuentedeprrafopredeter"/>
    <w:uiPriority w:val="99"/>
    <w:semiHidden/>
    <w:unhideWhenUsed/>
    <w:rsid w:val="00A376EC"/>
    <w:rPr>
      <w:color w:val="605E5C"/>
      <w:shd w:val="clear" w:color="auto" w:fill="E1DFDD"/>
    </w:rPr>
  </w:style>
  <w:style w:type="paragraph" w:customStyle="1" w:styleId="Default">
    <w:name w:val="Default"/>
    <w:rsid w:val="00A42C06"/>
    <w:pPr>
      <w:suppressAutoHyphens w:val="0"/>
      <w:autoSpaceDE w:val="0"/>
      <w:autoSpaceDN w:val="0"/>
      <w:adjustRightInd w:val="0"/>
    </w:pPr>
    <w:rPr>
      <w:rFonts w:ascii="Avenir Next LT Pro" w:hAnsi="Avenir Next LT Pro" w:cs="Avenir Next LT Pro"/>
      <w:color w:val="000000"/>
      <w:sz w:val="24"/>
      <w:szCs w:val="24"/>
      <w:lang w:val="es-ES"/>
    </w:rPr>
  </w:style>
  <w:style w:type="character" w:styleId="nfasis">
    <w:name w:val="Emphasis"/>
    <w:basedOn w:val="Fuentedeprrafopredeter"/>
    <w:uiPriority w:val="20"/>
    <w:qFormat/>
    <w:rsid w:val="00C210E1"/>
    <w:rPr>
      <w:i/>
      <w:iCs/>
    </w:rPr>
  </w:style>
  <w:style w:type="paragraph" w:styleId="NormalWeb">
    <w:name w:val="Normal (Web)"/>
    <w:basedOn w:val="Normal"/>
    <w:uiPriority w:val="99"/>
    <w:semiHidden/>
    <w:unhideWhenUsed/>
    <w:rsid w:val="00C210E1"/>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0937">
      <w:bodyDiv w:val="1"/>
      <w:marLeft w:val="0"/>
      <w:marRight w:val="0"/>
      <w:marTop w:val="0"/>
      <w:marBottom w:val="0"/>
      <w:divBdr>
        <w:top w:val="none" w:sz="0" w:space="0" w:color="auto"/>
        <w:left w:val="none" w:sz="0" w:space="0" w:color="auto"/>
        <w:bottom w:val="none" w:sz="0" w:space="0" w:color="auto"/>
        <w:right w:val="none" w:sz="0" w:space="0" w:color="auto"/>
      </w:divBdr>
    </w:div>
    <w:div w:id="293948843">
      <w:bodyDiv w:val="1"/>
      <w:marLeft w:val="0"/>
      <w:marRight w:val="0"/>
      <w:marTop w:val="0"/>
      <w:marBottom w:val="0"/>
      <w:divBdr>
        <w:top w:val="none" w:sz="0" w:space="0" w:color="auto"/>
        <w:left w:val="none" w:sz="0" w:space="0" w:color="auto"/>
        <w:bottom w:val="none" w:sz="0" w:space="0" w:color="auto"/>
        <w:right w:val="none" w:sz="0" w:space="0" w:color="auto"/>
      </w:divBdr>
    </w:div>
    <w:div w:id="342978784">
      <w:bodyDiv w:val="1"/>
      <w:marLeft w:val="0"/>
      <w:marRight w:val="0"/>
      <w:marTop w:val="0"/>
      <w:marBottom w:val="0"/>
      <w:divBdr>
        <w:top w:val="none" w:sz="0" w:space="0" w:color="auto"/>
        <w:left w:val="none" w:sz="0" w:space="0" w:color="auto"/>
        <w:bottom w:val="none" w:sz="0" w:space="0" w:color="auto"/>
        <w:right w:val="none" w:sz="0" w:space="0" w:color="auto"/>
      </w:divBdr>
    </w:div>
    <w:div w:id="563568414">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89517346">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237744914">
      <w:bodyDiv w:val="1"/>
      <w:marLeft w:val="0"/>
      <w:marRight w:val="0"/>
      <w:marTop w:val="0"/>
      <w:marBottom w:val="0"/>
      <w:divBdr>
        <w:top w:val="none" w:sz="0" w:space="0" w:color="auto"/>
        <w:left w:val="none" w:sz="0" w:space="0" w:color="auto"/>
        <w:bottom w:val="none" w:sz="0" w:space="0" w:color="auto"/>
        <w:right w:val="none" w:sz="0" w:space="0" w:color="auto"/>
      </w:divBdr>
    </w:div>
    <w:div w:id="1426148597">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urmundial.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er.health.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sa.gov.t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Props1.xml><?xml version="1.0" encoding="utf-8"?>
<ds:datastoreItem xmlns:ds="http://schemas.openxmlformats.org/officeDocument/2006/customXml" ds:itemID="{55A1C800-874C-4EBB-8E64-0F73D6FA8FD8}">
  <ds:schemaRefs>
    <ds:schemaRef ds:uri="http://schemas.microsoft.com/sharepoint/v3/contenttype/forms"/>
  </ds:schemaRefs>
</ds:datastoreItem>
</file>

<file path=customXml/itemProps2.xml><?xml version="1.0" encoding="utf-8"?>
<ds:datastoreItem xmlns:ds="http://schemas.openxmlformats.org/officeDocument/2006/customXml" ds:itemID="{0F3B759A-2D27-48A4-9FC6-8BAC4BCAD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E9078-144C-4423-9DF5-51C0F12A72D4}">
  <ds:schemaRefs>
    <ds:schemaRef ds:uri="http://schemas.openxmlformats.org/officeDocument/2006/bibliography"/>
  </ds:schemaRefs>
</ds:datastoreItem>
</file>

<file path=customXml/itemProps4.xml><?xml version="1.0" encoding="utf-8"?>
<ds:datastoreItem xmlns:ds="http://schemas.openxmlformats.org/officeDocument/2006/customXml" ds:itemID="{54B53A0C-8B43-4B96-B99D-AD09F7A13E83}">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10061</Characters>
  <Application>Microsoft Office Word</Application>
  <DocSecurity>0</DocSecurity>
  <Lines>83</Lines>
  <Paragraphs>23</Paragraphs>
  <ScaleCrop>false</ScaleCrop>
  <Company>Microsoft</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51</cp:revision>
  <cp:lastPrinted>2024-01-05T23:49:00Z</cp:lastPrinted>
  <dcterms:created xsi:type="dcterms:W3CDTF">2024-01-05T23:59:00Z</dcterms:created>
  <dcterms:modified xsi:type="dcterms:W3CDTF">2025-11-12T14:37:00Z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