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CDB1B9" w14:textId="77777777" w:rsidR="00B04DAE" w:rsidRDefault="00B04DAE">
      <w:pPr>
        <w:spacing w:after="0" w:line="240" w:lineRule="auto"/>
        <w:jc w:val="both"/>
        <w:rPr>
          <w:rFonts w:ascii="Arial" w:eastAsia="Times New Roman" w:hAnsi="Arial" w:cs="Arial"/>
          <w:color w:val="000000"/>
          <w:sz w:val="18"/>
          <w:szCs w:val="18"/>
          <w:lang w:eastAsia="es-ES"/>
        </w:rPr>
      </w:pPr>
    </w:p>
    <w:tbl>
      <w:tblPr>
        <w:tblStyle w:val="Listamedia1-nfasis6"/>
        <w:tblpPr w:leftFromText="141" w:rightFromText="141" w:vertAnchor="text" w:horzAnchor="margin" w:tblpXSpec="right" w:tblpY="80"/>
        <w:tblW w:w="8282" w:type="dxa"/>
        <w:tblLayout w:type="fixed"/>
        <w:tblLook w:val="04A0" w:firstRow="1" w:lastRow="0" w:firstColumn="1" w:lastColumn="0" w:noHBand="0" w:noVBand="1"/>
      </w:tblPr>
      <w:tblGrid>
        <w:gridCol w:w="8282"/>
      </w:tblGrid>
      <w:tr w:rsidR="001043E0" w14:paraId="6D279315" w14:textId="77777777" w:rsidTr="001043E0">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8282" w:type="dxa"/>
            <w:tcBorders>
              <w:top w:val="single" w:sz="8" w:space="0" w:color="FFFFFF"/>
              <w:left w:val="single" w:sz="8" w:space="0" w:color="FFFFFF"/>
              <w:right w:val="single" w:sz="8" w:space="0" w:color="FFFFFF"/>
            </w:tcBorders>
          </w:tcPr>
          <w:p w14:paraId="1565602E" w14:textId="1DAC43B1" w:rsidR="001043E0" w:rsidRPr="001A4AFE" w:rsidRDefault="00CA4C87" w:rsidP="001043E0">
            <w:pPr>
              <w:widowControl w:val="0"/>
              <w:spacing w:after="0" w:line="240" w:lineRule="auto"/>
              <w:jc w:val="right"/>
              <w:rPr>
                <w:rFonts w:ascii="Arial" w:eastAsia="Times New Roman" w:hAnsi="Arial" w:cs="Arial"/>
                <w:color w:val="EF782D"/>
                <w:sz w:val="40"/>
                <w:szCs w:val="40"/>
                <w:lang w:eastAsia="es-ES"/>
              </w:rPr>
            </w:pPr>
            <w:r>
              <w:rPr>
                <w:rFonts w:ascii="Arial" w:eastAsia="Times New Roman" w:hAnsi="Arial" w:cs="Arial"/>
                <w:color w:val="EF782D"/>
                <w:sz w:val="40"/>
                <w:szCs w:val="40"/>
                <w:lang w:eastAsia="es-ES"/>
              </w:rPr>
              <w:t>FANTASÍA DE JORDANIA</w:t>
            </w:r>
            <w:r w:rsidR="00DD2D57">
              <w:rPr>
                <w:rFonts w:ascii="Arial" w:eastAsia="Times New Roman" w:hAnsi="Arial" w:cs="Arial"/>
                <w:color w:val="EF782D"/>
                <w:sz w:val="40"/>
                <w:szCs w:val="40"/>
                <w:lang w:eastAsia="es-ES"/>
              </w:rPr>
              <w:t xml:space="preserve"> </w:t>
            </w:r>
            <w:r w:rsidR="00AA6AA0">
              <w:rPr>
                <w:rFonts w:ascii="Arial" w:eastAsia="Times New Roman" w:hAnsi="Arial" w:cs="Arial"/>
                <w:color w:val="EF782D"/>
                <w:sz w:val="40"/>
                <w:szCs w:val="40"/>
                <w:lang w:eastAsia="es-ES"/>
              </w:rPr>
              <w:t xml:space="preserve"> </w:t>
            </w:r>
          </w:p>
        </w:tc>
      </w:tr>
    </w:tbl>
    <w:p w14:paraId="47ADE4AE" w14:textId="77777777" w:rsidR="005610F3" w:rsidRDefault="005610F3" w:rsidP="00CA4C87">
      <w:pPr>
        <w:spacing w:after="0" w:line="240" w:lineRule="auto"/>
        <w:rPr>
          <w:rFonts w:ascii="Arial" w:eastAsia="Times New Roman" w:hAnsi="Arial" w:cs="Arial"/>
          <w:b/>
          <w:color w:val="E36C0A" w:themeColor="accent6" w:themeShade="BF"/>
          <w:sz w:val="18"/>
          <w:szCs w:val="18"/>
          <w:u w:val="single"/>
          <w:lang w:eastAsia="es-ES"/>
        </w:rPr>
      </w:pPr>
    </w:p>
    <w:p w14:paraId="3CE255C5" w14:textId="77777777" w:rsidR="00CA4C87" w:rsidRDefault="00CA4C87">
      <w:pPr>
        <w:spacing w:after="0" w:line="240" w:lineRule="auto"/>
        <w:jc w:val="center"/>
        <w:rPr>
          <w:rFonts w:ascii="Arial" w:eastAsia="Times New Roman" w:hAnsi="Arial" w:cs="Arial"/>
          <w:b/>
          <w:color w:val="E36C0A" w:themeColor="accent6" w:themeShade="BF"/>
          <w:sz w:val="18"/>
          <w:szCs w:val="18"/>
          <w:u w:val="single"/>
          <w:lang w:eastAsia="es-ES"/>
        </w:rPr>
      </w:pPr>
    </w:p>
    <w:p w14:paraId="444C3623" w14:textId="41F6EF45" w:rsidR="0036141A" w:rsidRPr="0036141A" w:rsidRDefault="007E239B" w:rsidP="0036141A">
      <w:pPr>
        <w:spacing w:after="0" w:line="240" w:lineRule="auto"/>
        <w:rPr>
          <w:rFonts w:ascii="Arial" w:eastAsia="Times New Roman" w:hAnsi="Arial" w:cs="Arial"/>
          <w:b/>
          <w:color w:val="E36C0A" w:themeColor="accent6" w:themeShade="BF"/>
          <w:sz w:val="18"/>
          <w:szCs w:val="18"/>
          <w:u w:val="single"/>
          <w:lang w:val="es-MX" w:eastAsia="es-ES"/>
        </w:rPr>
      </w:pPr>
      <w:r w:rsidRPr="007E239B">
        <w:rPr>
          <w:rFonts w:ascii="Arial" w:eastAsia="Arial" w:hAnsi="Arial" w:cs="Arial"/>
          <w:b/>
          <w:noProof/>
          <w:color w:val="E36C09"/>
          <w:sz w:val="18"/>
          <w:szCs w:val="18"/>
          <w:u w:val="single"/>
          <w:lang w:val="es-MX"/>
        </w:rPr>
        <w:drawing>
          <wp:anchor distT="0" distB="0" distL="114300" distR="114300" simplePos="0" relativeHeight="251658752" behindDoc="1" locked="0" layoutInCell="1" allowOverlap="1" wp14:anchorId="2167635D" wp14:editId="666E0B2B">
            <wp:simplePos x="0" y="0"/>
            <wp:positionH relativeFrom="column">
              <wp:posOffset>116205</wp:posOffset>
            </wp:positionH>
            <wp:positionV relativeFrom="paragraph">
              <wp:posOffset>925195</wp:posOffset>
            </wp:positionV>
            <wp:extent cx="6132830" cy="1682115"/>
            <wp:effectExtent l="0" t="0" r="1270" b="0"/>
            <wp:wrapTight wrapText="bothSides">
              <wp:wrapPolygon edited="0">
                <wp:start x="0" y="0"/>
                <wp:lineTo x="0" y="21282"/>
                <wp:lineTo x="21537" y="21282"/>
                <wp:lineTo x="21537" y="0"/>
                <wp:lineTo x="0" y="0"/>
              </wp:wrapPolygon>
            </wp:wrapTight>
            <wp:docPr id="76082480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32830" cy="16821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B94356" w14:textId="65A33A0D" w:rsidR="00335E9F" w:rsidRDefault="00335E9F">
      <w:pPr>
        <w:spacing w:after="0" w:line="240" w:lineRule="auto"/>
        <w:jc w:val="center"/>
        <w:rPr>
          <w:rFonts w:ascii="Arial" w:eastAsia="Times New Roman" w:hAnsi="Arial" w:cs="Arial"/>
          <w:b/>
          <w:color w:val="E36C0A" w:themeColor="accent6" w:themeShade="BF"/>
          <w:sz w:val="18"/>
          <w:szCs w:val="18"/>
          <w:u w:val="single"/>
          <w:lang w:eastAsia="es-ES"/>
        </w:rPr>
      </w:pPr>
    </w:p>
    <w:tbl>
      <w:tblPr>
        <w:tblStyle w:val="Cuadrculamedia1-nfasis6"/>
        <w:tblpPr w:leftFromText="141" w:rightFromText="141" w:vertAnchor="text" w:horzAnchor="margin" w:tblpXSpec="right" w:tblpY="-49"/>
        <w:tblW w:w="9678" w:type="dxa"/>
        <w:shd w:val="clear" w:color="auto" w:fill="FDE4D0"/>
        <w:tblLayout w:type="fixed"/>
        <w:tblLook w:val="04A0" w:firstRow="1" w:lastRow="0" w:firstColumn="1" w:lastColumn="0" w:noHBand="0" w:noVBand="1"/>
      </w:tblPr>
      <w:tblGrid>
        <w:gridCol w:w="9678"/>
      </w:tblGrid>
      <w:tr w:rsidR="00335E9F" w14:paraId="54C3D6CF" w14:textId="77777777" w:rsidTr="00335E9F">
        <w:trPr>
          <w:cnfStyle w:val="100000000000" w:firstRow="1" w:lastRow="0" w:firstColumn="0" w:lastColumn="0" w:oddVBand="0" w:evenVBand="0" w:oddHBand="0" w:evenHBand="0" w:firstRowFirstColumn="0" w:firstRowLastColumn="0" w:lastRowFirstColumn="0" w:lastRowLastColumn="0"/>
          <w:trHeight w:val="1089"/>
        </w:trPr>
        <w:tc>
          <w:tcPr>
            <w:cnfStyle w:val="001000000000" w:firstRow="0" w:lastRow="0" w:firstColumn="1" w:lastColumn="0" w:oddVBand="0" w:evenVBand="0" w:oddHBand="0" w:evenHBand="0" w:firstRowFirstColumn="0" w:firstRowLastColumn="0" w:lastRowFirstColumn="0" w:lastRowLastColumn="0"/>
            <w:tcW w:w="9678" w:type="dxa"/>
            <w:vAlign w:val="center"/>
          </w:tcPr>
          <w:p w14:paraId="7E80B3DC" w14:textId="5DAF86E1" w:rsidR="00D1137C" w:rsidRDefault="00335E9F" w:rsidP="00335E9F">
            <w:pPr>
              <w:widowControl w:val="0"/>
              <w:spacing w:after="0" w:line="240" w:lineRule="auto"/>
              <w:ind w:left="1410" w:hanging="1410"/>
              <w:rPr>
                <w:rFonts w:ascii="Arial" w:eastAsia="Times New Roman" w:hAnsi="Arial" w:cs="Arial"/>
                <w:b w:val="0"/>
                <w:bCs w:val="0"/>
                <w:color w:val="000000"/>
                <w:sz w:val="18"/>
                <w:szCs w:val="18"/>
                <w:lang w:eastAsia="es-ES"/>
              </w:rPr>
            </w:pPr>
            <w:r>
              <w:rPr>
                <w:rFonts w:ascii="Arial" w:eastAsia="Times New Roman" w:hAnsi="Arial" w:cs="Arial"/>
                <w:color w:val="EF782D"/>
                <w:sz w:val="18"/>
                <w:szCs w:val="18"/>
                <w:lang w:eastAsia="es-ES"/>
              </w:rPr>
              <w:t>Visitando</w:t>
            </w:r>
            <w:r>
              <w:rPr>
                <w:rFonts w:ascii="Arial" w:eastAsia="Times New Roman" w:hAnsi="Arial" w:cs="Arial"/>
                <w:color w:val="E36C0A" w:themeColor="accent6" w:themeShade="BF"/>
                <w:sz w:val="18"/>
                <w:szCs w:val="18"/>
                <w:lang w:eastAsia="es-ES"/>
              </w:rPr>
              <w:t>:</w:t>
            </w:r>
            <w:r>
              <w:rPr>
                <w:rFonts w:ascii="Arial" w:eastAsia="Times New Roman" w:hAnsi="Arial" w:cs="Arial"/>
                <w:color w:val="000000"/>
                <w:sz w:val="18"/>
                <w:szCs w:val="18"/>
                <w:lang w:eastAsia="es-ES"/>
              </w:rPr>
              <w:tab/>
            </w:r>
            <w:r w:rsidR="00CF35A1">
              <w:rPr>
                <w:rFonts w:ascii="Arial" w:eastAsia="Times New Roman" w:hAnsi="Arial" w:cs="Arial"/>
                <w:color w:val="000000"/>
                <w:sz w:val="18"/>
                <w:szCs w:val="18"/>
                <w:lang w:eastAsia="es-ES"/>
              </w:rPr>
              <w:t xml:space="preserve">Amman – Jerash – Madaba – MT Nebo – Petra – Aqaba – Wadi Rum – Mar Muerto </w:t>
            </w:r>
          </w:p>
          <w:p w14:paraId="6B6B2218" w14:textId="13A73D51" w:rsidR="00335E9F" w:rsidRDefault="00335E9F" w:rsidP="00335E9F">
            <w:pPr>
              <w:widowControl w:val="0"/>
              <w:spacing w:after="0" w:line="240" w:lineRule="auto"/>
              <w:ind w:left="1410" w:hanging="1410"/>
              <w:rPr>
                <w:rFonts w:ascii="Arial" w:eastAsia="Times New Roman" w:hAnsi="Arial" w:cs="Arial"/>
                <w:b w:val="0"/>
                <w:bCs w:val="0"/>
                <w:color w:val="000000"/>
                <w:sz w:val="18"/>
                <w:szCs w:val="18"/>
                <w:lang w:val="es-MX" w:eastAsia="es-ES"/>
              </w:rPr>
            </w:pPr>
            <w:r>
              <w:rPr>
                <w:rFonts w:ascii="Arial" w:eastAsia="Times New Roman" w:hAnsi="Arial" w:cs="Arial"/>
                <w:color w:val="E36C0A" w:themeColor="accent6" w:themeShade="BF"/>
                <w:sz w:val="18"/>
                <w:szCs w:val="18"/>
                <w:lang w:val="es-MX" w:eastAsia="es-ES"/>
              </w:rPr>
              <w:t>Salidas:</w:t>
            </w:r>
            <w:r>
              <w:rPr>
                <w:rFonts w:ascii="Arial" w:eastAsia="Times New Roman" w:hAnsi="Arial" w:cs="Arial"/>
                <w:color w:val="000000"/>
                <w:sz w:val="18"/>
                <w:szCs w:val="18"/>
                <w:lang w:val="es-MX" w:eastAsia="es-ES"/>
              </w:rPr>
              <w:tab/>
            </w:r>
            <w:r w:rsidR="00903DC8">
              <w:rPr>
                <w:rFonts w:ascii="Arial" w:eastAsia="Times New Roman" w:hAnsi="Arial" w:cs="Arial"/>
                <w:color w:val="000000"/>
                <w:sz w:val="18"/>
                <w:szCs w:val="18"/>
                <w:lang w:val="es-MX" w:eastAsia="es-ES"/>
              </w:rPr>
              <w:t xml:space="preserve">domingo y miércoles </w:t>
            </w:r>
          </w:p>
          <w:p w14:paraId="0807ED01" w14:textId="4E91181B" w:rsidR="00335E9F" w:rsidRDefault="00335E9F" w:rsidP="00335E9F">
            <w:pPr>
              <w:widowControl w:val="0"/>
              <w:spacing w:after="0" w:line="240" w:lineRule="auto"/>
              <w:ind w:left="1410" w:hanging="1410"/>
              <w:rPr>
                <w:rFonts w:ascii="Arial" w:eastAsia="Times New Roman" w:hAnsi="Arial" w:cs="Arial"/>
                <w:color w:val="000000"/>
                <w:sz w:val="18"/>
                <w:szCs w:val="18"/>
                <w:lang w:val="es-ES_tradnl" w:eastAsia="es-ES"/>
              </w:rPr>
            </w:pPr>
            <w:r>
              <w:rPr>
                <w:rFonts w:ascii="Arial" w:eastAsia="Times New Roman" w:hAnsi="Arial" w:cs="Arial"/>
                <w:color w:val="E36C0A" w:themeColor="accent6" w:themeShade="BF"/>
                <w:sz w:val="18"/>
                <w:szCs w:val="18"/>
                <w:lang w:val="es-ES_tradnl" w:eastAsia="es-ES"/>
              </w:rPr>
              <w:t>Duración:</w:t>
            </w:r>
            <w:r>
              <w:rPr>
                <w:rFonts w:ascii="Arial" w:eastAsia="Times New Roman" w:hAnsi="Arial" w:cs="Arial"/>
                <w:color w:val="000000"/>
                <w:sz w:val="18"/>
                <w:szCs w:val="18"/>
                <w:lang w:val="es-ES_tradnl" w:eastAsia="es-ES"/>
              </w:rPr>
              <w:tab/>
            </w:r>
            <w:r w:rsidR="006C5B37">
              <w:rPr>
                <w:rFonts w:ascii="Arial" w:eastAsia="Times New Roman" w:hAnsi="Arial" w:cs="Arial"/>
                <w:color w:val="000000"/>
                <w:sz w:val="18"/>
                <w:szCs w:val="18"/>
                <w:lang w:val="es-ES_tradnl" w:eastAsia="es-ES"/>
              </w:rPr>
              <w:t>8</w:t>
            </w:r>
            <w:r>
              <w:rPr>
                <w:rFonts w:ascii="Arial" w:eastAsia="Times New Roman" w:hAnsi="Arial" w:cs="Arial"/>
                <w:color w:val="000000"/>
                <w:sz w:val="18"/>
                <w:szCs w:val="18"/>
                <w:lang w:val="es-ES_tradnl" w:eastAsia="es-ES"/>
              </w:rPr>
              <w:t xml:space="preserve"> días / </w:t>
            </w:r>
            <w:r w:rsidR="006C5B37">
              <w:rPr>
                <w:rFonts w:ascii="Arial" w:eastAsia="Times New Roman" w:hAnsi="Arial" w:cs="Arial"/>
                <w:color w:val="000000"/>
                <w:sz w:val="18"/>
                <w:szCs w:val="18"/>
                <w:lang w:val="es-ES_tradnl" w:eastAsia="es-ES"/>
              </w:rPr>
              <w:t>7</w:t>
            </w:r>
            <w:r>
              <w:rPr>
                <w:rFonts w:ascii="Arial" w:eastAsia="Times New Roman" w:hAnsi="Arial" w:cs="Arial"/>
                <w:color w:val="000000"/>
                <w:sz w:val="18"/>
                <w:szCs w:val="18"/>
                <w:lang w:val="es-ES_tradnl" w:eastAsia="es-ES"/>
              </w:rPr>
              <w:t xml:space="preserve"> noches (opera mínimo con 2 personas)</w:t>
            </w:r>
          </w:p>
          <w:p w14:paraId="331C03A0" w14:textId="5920FFA8" w:rsidR="00335E9F" w:rsidRDefault="00335E9F" w:rsidP="00335E9F">
            <w:pPr>
              <w:widowControl w:val="0"/>
              <w:spacing w:after="0" w:line="240" w:lineRule="auto"/>
              <w:ind w:left="1410" w:hanging="1410"/>
              <w:rPr>
                <w:rFonts w:ascii="Arial" w:eastAsia="Times New Roman" w:hAnsi="Arial" w:cs="Arial"/>
                <w:b w:val="0"/>
                <w:color w:val="000000"/>
                <w:sz w:val="18"/>
                <w:szCs w:val="18"/>
                <w:lang w:val="es-ES_tradnl" w:eastAsia="es-ES"/>
              </w:rPr>
            </w:pPr>
            <w:r>
              <w:rPr>
                <w:rFonts w:ascii="Arial" w:eastAsia="Times New Roman" w:hAnsi="Arial" w:cs="Arial"/>
                <w:color w:val="E36C0A" w:themeColor="accent6" w:themeShade="BF"/>
                <w:sz w:val="18"/>
                <w:szCs w:val="18"/>
                <w:lang w:val="es-ES_tradnl" w:eastAsia="es-ES"/>
              </w:rPr>
              <w:t xml:space="preserve">Alimentos:         </w:t>
            </w:r>
            <w:r w:rsidR="00903DC8">
              <w:rPr>
                <w:rFonts w:ascii="Arial" w:eastAsia="Times New Roman" w:hAnsi="Arial" w:cs="Arial"/>
                <w:sz w:val="18"/>
                <w:szCs w:val="18"/>
                <w:lang w:val="es-ES_tradnl" w:eastAsia="es-ES"/>
              </w:rPr>
              <w:t>7</w:t>
            </w:r>
            <w:r>
              <w:rPr>
                <w:rFonts w:ascii="Arial" w:eastAsia="Times New Roman" w:hAnsi="Arial" w:cs="Arial"/>
                <w:sz w:val="18"/>
                <w:szCs w:val="18"/>
                <w:lang w:val="es-ES_tradnl" w:eastAsia="es-ES"/>
              </w:rPr>
              <w:t xml:space="preserve"> desayunos</w:t>
            </w:r>
            <w:r w:rsidR="00226ACD">
              <w:rPr>
                <w:rFonts w:ascii="Arial" w:eastAsia="Times New Roman" w:hAnsi="Arial" w:cs="Arial"/>
                <w:sz w:val="18"/>
                <w:szCs w:val="18"/>
                <w:lang w:val="es-ES_tradnl" w:eastAsia="es-ES"/>
              </w:rPr>
              <w:t xml:space="preserve">, 6 cenas </w:t>
            </w:r>
          </w:p>
        </w:tc>
      </w:tr>
    </w:tbl>
    <w:p w14:paraId="6394D4E0" w14:textId="5A3D56B4" w:rsidR="00591057" w:rsidRDefault="00591057" w:rsidP="007E239B">
      <w:pPr>
        <w:spacing w:after="0" w:line="240" w:lineRule="auto"/>
        <w:jc w:val="center"/>
        <w:rPr>
          <w:rFonts w:ascii="Arial" w:eastAsia="Arial" w:hAnsi="Arial" w:cs="Arial"/>
          <w:b/>
          <w:color w:val="E36C09"/>
          <w:sz w:val="18"/>
          <w:szCs w:val="18"/>
          <w:u w:val="single"/>
        </w:rPr>
      </w:pPr>
      <w:r>
        <w:rPr>
          <w:rFonts w:ascii="Arial" w:eastAsia="Arial" w:hAnsi="Arial" w:cs="Arial"/>
          <w:b/>
          <w:color w:val="E36C09"/>
          <w:sz w:val="18"/>
          <w:szCs w:val="18"/>
          <w:u w:val="single"/>
        </w:rPr>
        <w:t>ITINERARIO DE VIAJE:</w:t>
      </w:r>
    </w:p>
    <w:p w14:paraId="5FB79281" w14:textId="77777777" w:rsidR="00591057" w:rsidRDefault="00591057" w:rsidP="00591057">
      <w:pPr>
        <w:spacing w:after="0" w:line="240" w:lineRule="auto"/>
        <w:jc w:val="both"/>
        <w:rPr>
          <w:rFonts w:ascii="Arial" w:eastAsia="Arial" w:hAnsi="Arial" w:cs="Arial"/>
          <w:color w:val="000000"/>
          <w:sz w:val="14"/>
          <w:szCs w:val="14"/>
        </w:rPr>
      </w:pPr>
    </w:p>
    <w:p w14:paraId="207C45BE" w14:textId="45332792" w:rsidR="00591057" w:rsidRDefault="00591057" w:rsidP="00591057">
      <w:pPr>
        <w:spacing w:after="0" w:line="240" w:lineRule="auto"/>
        <w:jc w:val="both"/>
        <w:rPr>
          <w:rFonts w:ascii="Arial" w:eastAsia="Arial" w:hAnsi="Arial" w:cs="Arial"/>
          <w:b/>
          <w:color w:val="EF782D"/>
          <w:sz w:val="18"/>
          <w:szCs w:val="18"/>
        </w:rPr>
      </w:pPr>
      <w:r>
        <w:rPr>
          <w:rFonts w:ascii="Arial" w:eastAsia="Arial" w:hAnsi="Arial" w:cs="Arial"/>
          <w:b/>
          <w:color w:val="EF782D"/>
          <w:sz w:val="18"/>
          <w:szCs w:val="18"/>
        </w:rPr>
        <w:t xml:space="preserve">Día 1   </w:t>
      </w:r>
      <w:r w:rsidR="0023782B">
        <w:rPr>
          <w:rFonts w:ascii="Arial" w:eastAsia="Arial" w:hAnsi="Arial" w:cs="Arial"/>
          <w:b/>
          <w:color w:val="EF782D"/>
          <w:sz w:val="18"/>
          <w:szCs w:val="18"/>
        </w:rPr>
        <w:t>Amman</w:t>
      </w:r>
      <w:r w:rsidR="00E20844">
        <w:rPr>
          <w:rFonts w:ascii="Arial" w:eastAsia="Arial" w:hAnsi="Arial" w:cs="Arial"/>
          <w:b/>
          <w:color w:val="EF782D"/>
          <w:sz w:val="18"/>
          <w:szCs w:val="18"/>
        </w:rPr>
        <w:t xml:space="preserve"> </w:t>
      </w:r>
      <w:r w:rsidR="00A456F8">
        <w:rPr>
          <w:rFonts w:ascii="Arial" w:eastAsia="Arial" w:hAnsi="Arial" w:cs="Arial"/>
          <w:b/>
          <w:color w:val="EF782D"/>
          <w:sz w:val="18"/>
          <w:szCs w:val="18"/>
        </w:rPr>
        <w:t xml:space="preserve"> </w:t>
      </w:r>
      <w:r>
        <w:rPr>
          <w:rFonts w:ascii="Arial" w:eastAsia="Arial" w:hAnsi="Arial" w:cs="Arial"/>
          <w:b/>
          <w:color w:val="EF782D"/>
          <w:sz w:val="18"/>
          <w:szCs w:val="18"/>
        </w:rPr>
        <w:tab/>
      </w:r>
    </w:p>
    <w:p w14:paraId="508F26F0" w14:textId="26517B5E" w:rsidR="00426B1E" w:rsidRPr="005A07E4" w:rsidRDefault="005A07E4" w:rsidP="00A456F8">
      <w:pPr>
        <w:spacing w:after="0" w:line="240" w:lineRule="auto"/>
        <w:jc w:val="both"/>
        <w:rPr>
          <w:rFonts w:ascii="Arial" w:hAnsi="Arial" w:cs="Arial"/>
          <w:iCs/>
          <w:sz w:val="18"/>
          <w:szCs w:val="18"/>
          <w:lang w:val="es-MX" w:eastAsia="es-ES"/>
        </w:rPr>
      </w:pPr>
      <w:r w:rsidRPr="005A07E4">
        <w:rPr>
          <w:rFonts w:ascii="Arial" w:hAnsi="Arial" w:cs="Arial"/>
          <w:iCs/>
          <w:sz w:val="18"/>
          <w:szCs w:val="18"/>
          <w:lang w:val="es-MX" w:eastAsia="es-ES"/>
        </w:rPr>
        <w:t>Llegada a Amman. Encuentro y asistencia en el aeropuerto. Traslado al hotel. Alojamiento</w:t>
      </w:r>
    </w:p>
    <w:p w14:paraId="3C593A84" w14:textId="77777777" w:rsidR="005A07E4" w:rsidRDefault="005A07E4" w:rsidP="00A456F8">
      <w:pPr>
        <w:spacing w:after="0" w:line="240" w:lineRule="auto"/>
        <w:jc w:val="both"/>
        <w:rPr>
          <w:rFonts w:ascii="Arial" w:eastAsia="Arial" w:hAnsi="Arial" w:cs="Arial"/>
          <w:b/>
          <w:bCs/>
          <w:color w:val="EF782D"/>
          <w:sz w:val="18"/>
          <w:szCs w:val="18"/>
          <w:lang w:val="es-MX"/>
        </w:rPr>
      </w:pPr>
    </w:p>
    <w:p w14:paraId="5361EF2D" w14:textId="202D7C4D" w:rsidR="00591057" w:rsidRDefault="00591057" w:rsidP="001121F9">
      <w:pPr>
        <w:spacing w:after="0" w:line="240" w:lineRule="auto"/>
        <w:jc w:val="both"/>
        <w:rPr>
          <w:rFonts w:ascii="Arial" w:eastAsia="Arial" w:hAnsi="Arial" w:cs="Arial"/>
          <w:b/>
          <w:color w:val="EF782D"/>
          <w:sz w:val="18"/>
          <w:szCs w:val="18"/>
        </w:rPr>
      </w:pPr>
      <w:r>
        <w:rPr>
          <w:rFonts w:ascii="Arial" w:eastAsia="Arial" w:hAnsi="Arial" w:cs="Arial"/>
          <w:b/>
          <w:color w:val="EF782D"/>
          <w:sz w:val="18"/>
          <w:szCs w:val="18"/>
        </w:rPr>
        <w:t xml:space="preserve">Día 2   </w:t>
      </w:r>
      <w:r w:rsidR="006C6B86">
        <w:rPr>
          <w:rFonts w:ascii="Arial" w:eastAsia="Arial" w:hAnsi="Arial" w:cs="Arial"/>
          <w:b/>
          <w:color w:val="EF782D"/>
          <w:sz w:val="18"/>
          <w:szCs w:val="18"/>
        </w:rPr>
        <w:t xml:space="preserve"> </w:t>
      </w:r>
      <w:r w:rsidR="0023782B">
        <w:rPr>
          <w:rFonts w:ascii="Arial" w:eastAsia="Arial" w:hAnsi="Arial" w:cs="Arial"/>
          <w:b/>
          <w:color w:val="EF782D"/>
          <w:sz w:val="18"/>
          <w:szCs w:val="18"/>
        </w:rPr>
        <w:t xml:space="preserve">Amman – Ajlun – Jerash – Amman </w:t>
      </w:r>
    </w:p>
    <w:p w14:paraId="77142A39" w14:textId="6A1A4087" w:rsidR="00304EFC" w:rsidRDefault="005A07E4" w:rsidP="001121F9">
      <w:pPr>
        <w:pStyle w:val="xxmsonormal"/>
        <w:shd w:val="clear" w:color="auto" w:fill="FFFFFF"/>
        <w:spacing w:before="0" w:beforeAutospacing="0" w:after="0" w:afterAutospacing="0"/>
        <w:jc w:val="both"/>
        <w:rPr>
          <w:rFonts w:ascii="Arial" w:eastAsiaTheme="minorHAnsi" w:hAnsi="Arial" w:cs="Arial"/>
          <w:b/>
          <w:bCs/>
          <w:iCs/>
          <w:sz w:val="18"/>
          <w:szCs w:val="18"/>
          <w:lang w:val="es-MX"/>
        </w:rPr>
      </w:pPr>
      <w:r w:rsidRPr="005A07E4">
        <w:rPr>
          <w:rFonts w:ascii="Arial" w:eastAsiaTheme="minorHAnsi" w:hAnsi="Arial" w:cs="Arial"/>
          <w:b/>
          <w:bCs/>
          <w:i/>
          <w:sz w:val="18"/>
          <w:szCs w:val="18"/>
          <w:u w:val="single"/>
          <w:lang w:val="es-MX"/>
        </w:rPr>
        <w:t>Desayuno</w:t>
      </w:r>
      <w:r w:rsidRPr="005A07E4">
        <w:rPr>
          <w:rFonts w:ascii="Arial" w:eastAsiaTheme="minorHAnsi" w:hAnsi="Arial" w:cs="Arial"/>
          <w:iCs/>
          <w:sz w:val="18"/>
          <w:szCs w:val="18"/>
          <w:lang w:val="es-MX"/>
        </w:rPr>
        <w:t xml:space="preserve"> salida para realizar una visita al Castillo de Ajlun, fortaleza construida en 1185 y reconstruido más tarde en el siglo XIII por los mamelucos, después de su destrucción por los mongoles. Es un castillo de la época de los cruzados, situado en lo alto de la montaña y desde el que se contempla una hermosa vista. Continuación para realizar la visita de Jerash, una de las ciudades de la Decápolis. Jerash se encuentra al norte de Amman, aproximadamente a 45 km y a una hora de distancia por carretera. Durante la excursión, visitaremos el Arco de Triunfo, la plaza ovalada, el cardo, la columnata, el templo de Afrodita y finalizando, el teatro romano, con una maravillosa acústica. La conservación de las ruinas de Jerash en la actualidad aun sorprende, pudiendo tener una idea muy acertada de cómo eran las ciudades en la época. Al finalizar la visita, regreso a Amman. </w:t>
      </w:r>
      <w:r w:rsidRPr="005A07E4">
        <w:rPr>
          <w:rFonts w:ascii="Arial" w:eastAsiaTheme="minorHAnsi" w:hAnsi="Arial" w:cs="Arial"/>
          <w:b/>
          <w:bCs/>
          <w:iCs/>
          <w:sz w:val="18"/>
          <w:szCs w:val="18"/>
          <w:lang w:val="es-MX"/>
        </w:rPr>
        <w:t>Cena</w:t>
      </w:r>
      <w:r w:rsidR="00F92814">
        <w:rPr>
          <w:rFonts w:ascii="Arial" w:eastAsiaTheme="minorHAnsi" w:hAnsi="Arial" w:cs="Arial"/>
          <w:b/>
          <w:bCs/>
          <w:iCs/>
          <w:sz w:val="18"/>
          <w:szCs w:val="18"/>
          <w:lang w:val="es-MX"/>
        </w:rPr>
        <w:t>, a</w:t>
      </w:r>
      <w:r w:rsidRPr="005A07E4">
        <w:rPr>
          <w:rFonts w:ascii="Arial" w:eastAsiaTheme="minorHAnsi" w:hAnsi="Arial" w:cs="Arial"/>
          <w:b/>
          <w:bCs/>
          <w:iCs/>
          <w:sz w:val="18"/>
          <w:szCs w:val="18"/>
          <w:lang w:val="es-MX"/>
        </w:rPr>
        <w:t>lojamiento.</w:t>
      </w:r>
    </w:p>
    <w:p w14:paraId="72F6233E" w14:textId="74ADFD7A" w:rsidR="005A07E4" w:rsidRPr="001121F9" w:rsidRDefault="005A07E4" w:rsidP="001121F9">
      <w:pPr>
        <w:pStyle w:val="xxmsonormal"/>
        <w:shd w:val="clear" w:color="auto" w:fill="FFFFFF"/>
        <w:spacing w:before="0" w:beforeAutospacing="0" w:after="0" w:afterAutospacing="0"/>
        <w:jc w:val="both"/>
        <w:rPr>
          <w:rFonts w:ascii="Arial" w:eastAsiaTheme="minorHAnsi" w:hAnsi="Arial" w:cs="Arial"/>
          <w:iCs/>
          <w:sz w:val="18"/>
          <w:szCs w:val="18"/>
          <w:lang w:val="es-MX"/>
        </w:rPr>
      </w:pPr>
    </w:p>
    <w:p w14:paraId="7A91328D" w14:textId="59501BE2" w:rsidR="00591057" w:rsidRPr="008F66D2" w:rsidRDefault="00591057" w:rsidP="00407622">
      <w:pPr>
        <w:pStyle w:val="xxmsonormal"/>
        <w:shd w:val="clear" w:color="auto" w:fill="FFFFFF"/>
        <w:spacing w:before="0" w:beforeAutospacing="0" w:after="0" w:afterAutospacing="0"/>
        <w:rPr>
          <w:rFonts w:ascii="Calibri" w:hAnsi="Calibri" w:cs="Calibri"/>
          <w:color w:val="242424"/>
          <w:sz w:val="22"/>
          <w:szCs w:val="22"/>
          <w:lang w:val="es-MX"/>
        </w:rPr>
      </w:pPr>
      <w:r w:rsidRPr="008F66D2">
        <w:rPr>
          <w:rFonts w:ascii="Arial" w:eastAsia="Arial" w:hAnsi="Arial" w:cs="Arial"/>
          <w:b/>
          <w:color w:val="EF782D"/>
          <w:sz w:val="18"/>
          <w:szCs w:val="18"/>
          <w:lang w:val="es-MX"/>
        </w:rPr>
        <w:t xml:space="preserve">Día 3   </w:t>
      </w:r>
      <w:r w:rsidR="006C6B86" w:rsidRPr="008F66D2">
        <w:rPr>
          <w:rFonts w:ascii="Arial" w:eastAsia="Arial" w:hAnsi="Arial" w:cs="Arial"/>
          <w:b/>
          <w:color w:val="EF782D"/>
          <w:sz w:val="18"/>
          <w:szCs w:val="18"/>
          <w:lang w:val="es-MX"/>
        </w:rPr>
        <w:t xml:space="preserve"> </w:t>
      </w:r>
      <w:r w:rsidR="0023782B" w:rsidRPr="008F66D2">
        <w:rPr>
          <w:rFonts w:ascii="Arial" w:eastAsia="Arial" w:hAnsi="Arial" w:cs="Arial"/>
          <w:b/>
          <w:color w:val="EF782D"/>
          <w:sz w:val="18"/>
          <w:szCs w:val="18"/>
          <w:lang w:val="es-MX"/>
        </w:rPr>
        <w:t>Amman – Madaba –</w:t>
      </w:r>
      <w:r w:rsidR="00CE24DC" w:rsidRPr="008F66D2">
        <w:rPr>
          <w:rFonts w:ascii="Arial" w:eastAsia="Arial" w:hAnsi="Arial" w:cs="Arial"/>
          <w:b/>
          <w:color w:val="EF782D"/>
          <w:sz w:val="18"/>
          <w:szCs w:val="18"/>
          <w:lang w:val="es-MX"/>
        </w:rPr>
        <w:t>MT</w:t>
      </w:r>
      <w:r w:rsidR="0023782B" w:rsidRPr="008F66D2">
        <w:rPr>
          <w:rFonts w:ascii="Arial" w:eastAsia="Arial" w:hAnsi="Arial" w:cs="Arial"/>
          <w:b/>
          <w:color w:val="EF782D"/>
          <w:sz w:val="18"/>
          <w:szCs w:val="18"/>
          <w:lang w:val="es-MX"/>
        </w:rPr>
        <w:t xml:space="preserve"> Nebo – </w:t>
      </w:r>
      <w:r w:rsidR="00CE24DC" w:rsidRPr="008F66D2">
        <w:rPr>
          <w:rFonts w:ascii="Arial" w:eastAsia="Arial" w:hAnsi="Arial" w:cs="Arial"/>
          <w:b/>
          <w:color w:val="EF782D"/>
          <w:sz w:val="18"/>
          <w:szCs w:val="18"/>
          <w:lang w:val="es-MX"/>
        </w:rPr>
        <w:t xml:space="preserve">Um Ar Rasas - </w:t>
      </w:r>
      <w:r w:rsidR="0023782B" w:rsidRPr="008F66D2">
        <w:rPr>
          <w:rFonts w:ascii="Arial" w:eastAsia="Arial" w:hAnsi="Arial" w:cs="Arial"/>
          <w:b/>
          <w:color w:val="EF782D"/>
          <w:sz w:val="18"/>
          <w:szCs w:val="18"/>
          <w:lang w:val="es-MX"/>
        </w:rPr>
        <w:t xml:space="preserve">Petra </w:t>
      </w:r>
      <w:r w:rsidR="00407622" w:rsidRPr="008F66D2">
        <w:rPr>
          <w:rFonts w:ascii="Arial" w:eastAsia="Arial" w:hAnsi="Arial" w:cs="Arial"/>
          <w:b/>
          <w:color w:val="EF782D"/>
          <w:sz w:val="18"/>
          <w:szCs w:val="18"/>
          <w:lang w:val="es-MX"/>
        </w:rPr>
        <w:t xml:space="preserve"> </w:t>
      </w:r>
      <w:r w:rsidRPr="008F66D2">
        <w:rPr>
          <w:rFonts w:ascii="Arial" w:eastAsia="Arial" w:hAnsi="Arial" w:cs="Arial"/>
          <w:b/>
          <w:color w:val="EF782D"/>
          <w:sz w:val="18"/>
          <w:szCs w:val="18"/>
          <w:lang w:val="es-MX"/>
        </w:rPr>
        <w:t xml:space="preserve"> </w:t>
      </w:r>
    </w:p>
    <w:p w14:paraId="131765DA" w14:textId="1B1F24AC" w:rsidR="00304EFC" w:rsidRPr="00F92814" w:rsidRDefault="00F92814" w:rsidP="00304EFC">
      <w:pPr>
        <w:spacing w:after="0" w:line="240" w:lineRule="auto"/>
        <w:jc w:val="both"/>
        <w:rPr>
          <w:rFonts w:ascii="Arial" w:hAnsi="Arial" w:cs="Arial"/>
          <w:b/>
          <w:bCs/>
          <w:iCs/>
          <w:sz w:val="18"/>
          <w:szCs w:val="18"/>
          <w:lang w:val="es-MX" w:eastAsia="es-ES"/>
        </w:rPr>
      </w:pPr>
      <w:r w:rsidRPr="00F92814">
        <w:rPr>
          <w:rFonts w:ascii="Arial" w:hAnsi="Arial" w:cs="Arial"/>
          <w:iCs/>
          <w:sz w:val="18"/>
          <w:szCs w:val="18"/>
          <w:lang w:val="es-MX" w:eastAsia="es-ES"/>
        </w:rPr>
        <w:t xml:space="preserve">Encuentro en el hotel y salida para hacer la visita panorámica de la ciudad de Amman. Continuación a Madaba para visitar la Iglesia Ortodoxa de San Jorge, donde se encuentra el primer mapa-mosaico de Palestina. Continuación hacia el Monte Nebo para admirar la vista panorámica del Valle del Jordán y del Mar Muerto desde la montaña. Este lugar es importante porque fue el último lugar visitado por Moisés y desde donde el profeta divisó la tierra prometida, a la que nunca llegaría. Por la tarde, Continuación para visitar Um Al Rasas un sitio arqueológico jordano que contiene ruinas de las civilizaciones romana, bizantina y pronto-musulmana. Se encuentra a 30 km al sureste de Madaba, que es la capital de la gobernación de Madaba, en el centro de Jordania. Traslado a Petra. Cena y alojamiento en el hotel. </w:t>
      </w:r>
      <w:r w:rsidRPr="00F92814">
        <w:rPr>
          <w:rFonts w:ascii="Arial" w:hAnsi="Arial" w:cs="Arial"/>
          <w:b/>
          <w:bCs/>
          <w:iCs/>
          <w:sz w:val="18"/>
          <w:szCs w:val="18"/>
          <w:lang w:val="es-MX" w:eastAsia="es-ES"/>
        </w:rPr>
        <w:t xml:space="preserve">Cena </w:t>
      </w:r>
      <w:r>
        <w:rPr>
          <w:rFonts w:ascii="Arial" w:hAnsi="Arial" w:cs="Arial"/>
          <w:b/>
          <w:bCs/>
          <w:iCs/>
          <w:sz w:val="18"/>
          <w:szCs w:val="18"/>
          <w:lang w:val="es-MX" w:eastAsia="es-ES"/>
        </w:rPr>
        <w:t>a</w:t>
      </w:r>
      <w:r w:rsidRPr="00F92814">
        <w:rPr>
          <w:rFonts w:ascii="Arial" w:hAnsi="Arial" w:cs="Arial"/>
          <w:b/>
          <w:bCs/>
          <w:iCs/>
          <w:sz w:val="18"/>
          <w:szCs w:val="18"/>
          <w:lang w:val="es-MX" w:eastAsia="es-ES"/>
        </w:rPr>
        <w:t>lojamiento.</w:t>
      </w:r>
    </w:p>
    <w:p w14:paraId="6605492D" w14:textId="77777777" w:rsidR="00F92814" w:rsidRDefault="00F92814" w:rsidP="00304EFC">
      <w:pPr>
        <w:spacing w:after="0" w:line="240" w:lineRule="auto"/>
        <w:jc w:val="both"/>
        <w:rPr>
          <w:rFonts w:ascii="Avenir Next LT Pro" w:hAnsi="Avenir Next LT Pro" w:cs="Avenir Next LT Pro"/>
          <w:sz w:val="18"/>
          <w:szCs w:val="18"/>
        </w:rPr>
      </w:pPr>
    </w:p>
    <w:p w14:paraId="6439E1E1" w14:textId="1AB7A5DC" w:rsidR="00591057" w:rsidRDefault="00591057" w:rsidP="00304EFC">
      <w:pPr>
        <w:spacing w:after="0" w:line="240" w:lineRule="auto"/>
        <w:jc w:val="both"/>
        <w:rPr>
          <w:rFonts w:ascii="Arial" w:eastAsia="Arial" w:hAnsi="Arial" w:cs="Arial"/>
          <w:b/>
          <w:color w:val="EF782D"/>
          <w:sz w:val="18"/>
          <w:szCs w:val="18"/>
        </w:rPr>
      </w:pPr>
      <w:r>
        <w:rPr>
          <w:rFonts w:ascii="Arial" w:eastAsia="Arial" w:hAnsi="Arial" w:cs="Arial"/>
          <w:b/>
          <w:color w:val="EF782D"/>
          <w:sz w:val="18"/>
          <w:szCs w:val="18"/>
        </w:rPr>
        <w:t xml:space="preserve">Día 4   </w:t>
      </w:r>
      <w:r w:rsidR="0023782B">
        <w:rPr>
          <w:rFonts w:ascii="Arial" w:eastAsia="Arial" w:hAnsi="Arial" w:cs="Arial"/>
          <w:b/>
          <w:color w:val="EF782D"/>
          <w:sz w:val="18"/>
          <w:szCs w:val="18"/>
        </w:rPr>
        <w:t xml:space="preserve">Pequeña Petra – Petra </w:t>
      </w:r>
      <w:r w:rsidR="00C33B25">
        <w:rPr>
          <w:rFonts w:ascii="Arial" w:eastAsia="Arial" w:hAnsi="Arial" w:cs="Arial"/>
          <w:b/>
          <w:color w:val="EF782D"/>
          <w:sz w:val="18"/>
          <w:szCs w:val="18"/>
        </w:rPr>
        <w:t xml:space="preserve"> </w:t>
      </w:r>
    </w:p>
    <w:p w14:paraId="3F018029" w14:textId="33AF2996" w:rsidR="00304EFC" w:rsidRDefault="00E7008B" w:rsidP="00B10793">
      <w:pPr>
        <w:shd w:val="clear" w:color="auto" w:fill="FFFFFF"/>
        <w:suppressAutoHyphens w:val="0"/>
        <w:spacing w:after="0" w:line="240" w:lineRule="auto"/>
        <w:jc w:val="both"/>
        <w:rPr>
          <w:rFonts w:ascii="Arial" w:hAnsi="Arial" w:cs="Arial"/>
          <w:b/>
          <w:bCs/>
          <w:iCs/>
          <w:sz w:val="18"/>
          <w:szCs w:val="18"/>
          <w:lang w:val="es-MX" w:eastAsia="es-ES"/>
        </w:rPr>
      </w:pPr>
      <w:r w:rsidRPr="00E7008B">
        <w:rPr>
          <w:rFonts w:ascii="Arial" w:hAnsi="Arial" w:cs="Arial"/>
          <w:b/>
          <w:bCs/>
          <w:i/>
          <w:sz w:val="18"/>
          <w:szCs w:val="18"/>
          <w:u w:val="single"/>
          <w:lang w:val="es-MX" w:eastAsia="es-ES"/>
        </w:rPr>
        <w:t>Desayuno,</w:t>
      </w:r>
      <w:r w:rsidRPr="00E7008B">
        <w:rPr>
          <w:rFonts w:ascii="Arial" w:hAnsi="Arial" w:cs="Arial"/>
          <w:iCs/>
          <w:sz w:val="18"/>
          <w:szCs w:val="18"/>
          <w:lang w:val="es-MX" w:eastAsia="es-ES"/>
        </w:rPr>
        <w:t xml:space="preserve">  salida hacia la cercana población de Al BEIDA, también conocida como LA PEQUEÑA PETRA. Visita de este caravanserais. Luego, día completo dedicado a la visita de la ciudad rosa, la capital de los Nabateos. Durante la visita, conoceremos los más importantes y representativos monumentos esculpidos en la roca por los Nabateos. Comenzamos con El Tesoro, famoso e internacionalmente conocido monumento llevado al cine en una de las películas de Indiana Jones, las Tumbas de colores, las Tumbas reales, el Monasterio... Petra es uno de esos lugares del mundo en el que al menos hay que ir una vez en la vida. Por la tarde., volver al hotel en Petra. </w:t>
      </w:r>
      <w:r w:rsidRPr="00E7008B">
        <w:rPr>
          <w:rFonts w:ascii="Arial" w:hAnsi="Arial" w:cs="Arial"/>
          <w:b/>
          <w:bCs/>
          <w:iCs/>
          <w:sz w:val="18"/>
          <w:szCs w:val="18"/>
          <w:lang w:val="es-MX" w:eastAsia="es-ES"/>
        </w:rPr>
        <w:t>Cena</w:t>
      </w:r>
      <w:r>
        <w:rPr>
          <w:rFonts w:ascii="Arial" w:hAnsi="Arial" w:cs="Arial"/>
          <w:b/>
          <w:bCs/>
          <w:iCs/>
          <w:sz w:val="18"/>
          <w:szCs w:val="18"/>
          <w:lang w:val="es-MX" w:eastAsia="es-ES"/>
        </w:rPr>
        <w:t>, a</w:t>
      </w:r>
      <w:r w:rsidRPr="00E7008B">
        <w:rPr>
          <w:rFonts w:ascii="Arial" w:hAnsi="Arial" w:cs="Arial"/>
          <w:b/>
          <w:bCs/>
          <w:iCs/>
          <w:sz w:val="18"/>
          <w:szCs w:val="18"/>
          <w:lang w:val="es-MX" w:eastAsia="es-ES"/>
        </w:rPr>
        <w:t>lojamiento.</w:t>
      </w:r>
    </w:p>
    <w:p w14:paraId="484BE5CA" w14:textId="77777777" w:rsidR="00E7008B" w:rsidRPr="00B10793" w:rsidRDefault="00E7008B" w:rsidP="00B10793">
      <w:pPr>
        <w:shd w:val="clear" w:color="auto" w:fill="FFFFFF"/>
        <w:suppressAutoHyphens w:val="0"/>
        <w:spacing w:after="0" w:line="240" w:lineRule="auto"/>
        <w:jc w:val="both"/>
        <w:rPr>
          <w:rFonts w:ascii="Arial" w:hAnsi="Arial" w:cs="Arial"/>
          <w:iCs/>
          <w:sz w:val="18"/>
          <w:szCs w:val="18"/>
          <w:lang w:val="es-MX" w:eastAsia="es-ES"/>
        </w:rPr>
      </w:pPr>
    </w:p>
    <w:p w14:paraId="58B487E1" w14:textId="522DA137" w:rsidR="00591057" w:rsidRPr="00407622" w:rsidRDefault="00591057" w:rsidP="00407622">
      <w:pPr>
        <w:shd w:val="clear" w:color="auto" w:fill="FFFFFF"/>
        <w:suppressAutoHyphens w:val="0"/>
        <w:spacing w:after="0" w:line="240" w:lineRule="auto"/>
        <w:jc w:val="both"/>
        <w:rPr>
          <w:rFonts w:eastAsia="Times New Roman"/>
          <w:color w:val="242424"/>
          <w:lang w:eastAsia="es-ES"/>
        </w:rPr>
      </w:pPr>
      <w:r>
        <w:rPr>
          <w:rFonts w:ascii="Arial" w:eastAsia="Arial" w:hAnsi="Arial" w:cs="Arial"/>
          <w:b/>
          <w:color w:val="EF782D"/>
          <w:sz w:val="18"/>
          <w:szCs w:val="18"/>
        </w:rPr>
        <w:t xml:space="preserve">Día 5   </w:t>
      </w:r>
      <w:r w:rsidR="006C6B86">
        <w:rPr>
          <w:rFonts w:ascii="Arial" w:eastAsia="Arial" w:hAnsi="Arial" w:cs="Arial"/>
          <w:b/>
          <w:color w:val="EF782D"/>
          <w:sz w:val="18"/>
          <w:szCs w:val="18"/>
        </w:rPr>
        <w:t xml:space="preserve"> </w:t>
      </w:r>
      <w:r w:rsidR="0023782B">
        <w:rPr>
          <w:rFonts w:ascii="Arial" w:eastAsia="Arial" w:hAnsi="Arial" w:cs="Arial"/>
          <w:b/>
          <w:color w:val="EF782D"/>
          <w:sz w:val="18"/>
          <w:szCs w:val="18"/>
        </w:rPr>
        <w:t>Petra – Aqa</w:t>
      </w:r>
      <w:r w:rsidR="008B7C68">
        <w:rPr>
          <w:rFonts w:ascii="Arial" w:eastAsia="Arial" w:hAnsi="Arial" w:cs="Arial"/>
          <w:b/>
          <w:color w:val="EF782D"/>
          <w:sz w:val="18"/>
          <w:szCs w:val="18"/>
        </w:rPr>
        <w:t>b</w:t>
      </w:r>
      <w:r w:rsidR="0023782B">
        <w:rPr>
          <w:rFonts w:ascii="Arial" w:eastAsia="Arial" w:hAnsi="Arial" w:cs="Arial"/>
          <w:b/>
          <w:color w:val="EF782D"/>
          <w:sz w:val="18"/>
          <w:szCs w:val="18"/>
        </w:rPr>
        <w:t xml:space="preserve">a – Wadi Rum </w:t>
      </w:r>
    </w:p>
    <w:p w14:paraId="1FC3DA44" w14:textId="330D6E6C" w:rsidR="00E7008B" w:rsidRPr="00E7008B" w:rsidRDefault="00E7008B" w:rsidP="00BD104C">
      <w:pPr>
        <w:spacing w:after="0" w:line="240" w:lineRule="auto"/>
        <w:jc w:val="both"/>
        <w:rPr>
          <w:rFonts w:ascii="Arial" w:hAnsi="Arial" w:cs="Arial"/>
          <w:iCs/>
          <w:sz w:val="18"/>
          <w:szCs w:val="18"/>
          <w:lang w:val="es-MX" w:eastAsia="es-ES"/>
        </w:rPr>
      </w:pPr>
      <w:r w:rsidRPr="00E7008B">
        <w:rPr>
          <w:rFonts w:ascii="Arial" w:hAnsi="Arial" w:cs="Arial"/>
          <w:b/>
          <w:bCs/>
          <w:i/>
          <w:sz w:val="18"/>
          <w:szCs w:val="18"/>
          <w:u w:val="single"/>
          <w:lang w:val="es-MX" w:eastAsia="es-ES"/>
        </w:rPr>
        <w:t>Desayuno</w:t>
      </w:r>
      <w:r w:rsidRPr="00E7008B">
        <w:rPr>
          <w:rFonts w:ascii="Arial" w:hAnsi="Arial" w:cs="Arial"/>
          <w:iCs/>
          <w:sz w:val="18"/>
          <w:szCs w:val="18"/>
          <w:lang w:val="es-MX" w:eastAsia="es-ES"/>
        </w:rPr>
        <w:t xml:space="preserve"> salida hacia Aqaba. Hacer una visita panorámica de Aqaba. </w:t>
      </w:r>
      <w:r w:rsidRPr="00E7008B">
        <w:rPr>
          <w:rFonts w:ascii="Arial" w:hAnsi="Arial" w:cs="Arial"/>
          <w:b/>
          <w:bCs/>
          <w:iCs/>
          <w:sz w:val="18"/>
          <w:szCs w:val="18"/>
          <w:lang w:val="es-MX" w:eastAsia="es-ES"/>
        </w:rPr>
        <w:t>Incluido en el programa tenemos previsto una mañana de relax en la playa de Tala Bay, en el club Berenice o similar) donde podremos hacer uso de sus instalaciones, piscina o mar, duchas y toallas y un Almuerzo (bebidas no incluidas).</w:t>
      </w:r>
      <w:r w:rsidRPr="00E7008B">
        <w:rPr>
          <w:rFonts w:ascii="Arial" w:hAnsi="Arial" w:cs="Arial"/>
          <w:iCs/>
          <w:sz w:val="18"/>
          <w:szCs w:val="18"/>
          <w:lang w:val="es-MX" w:eastAsia="es-ES"/>
        </w:rPr>
        <w:t xml:space="preserve"> A primera hora de la tarde continuación y salida hacia Wadi Rum. Después de 1 hora Y 30 minutos de camino, llegamos al desierto de Lawrence de Arabia. La visita dura dos horas, y se realiza en peculiares vehículos 4 x 4 conducidos por beduinos, (6 personas por coche) consiste en una pequeña incursión en el paisaje lunar de este desierto. En nuestro paseo observaremos las maravillas que ha hecho la naturaleza y la erosión de las rocas y la arena. Al finalizar la visita, continuación al campamento. </w:t>
      </w:r>
      <w:r w:rsidRPr="00E7008B">
        <w:rPr>
          <w:rFonts w:ascii="Arial" w:hAnsi="Arial" w:cs="Arial"/>
          <w:b/>
          <w:bCs/>
          <w:iCs/>
          <w:sz w:val="18"/>
          <w:szCs w:val="18"/>
          <w:lang w:val="es-MX" w:eastAsia="es-ES"/>
        </w:rPr>
        <w:t>Cena, alojamiento.</w:t>
      </w:r>
      <w:r w:rsidRPr="00E7008B">
        <w:rPr>
          <w:rFonts w:ascii="Arial" w:hAnsi="Arial" w:cs="Arial"/>
          <w:iCs/>
          <w:sz w:val="18"/>
          <w:szCs w:val="18"/>
          <w:lang w:val="es-MX" w:eastAsia="es-ES"/>
        </w:rPr>
        <w:t xml:space="preserve"> </w:t>
      </w:r>
    </w:p>
    <w:p w14:paraId="09EB923F" w14:textId="77777777" w:rsidR="00E7008B" w:rsidRDefault="00E7008B" w:rsidP="00BD104C">
      <w:pPr>
        <w:spacing w:after="0" w:line="240" w:lineRule="auto"/>
        <w:jc w:val="both"/>
        <w:rPr>
          <w:rFonts w:ascii="Arial" w:eastAsia="Arial" w:hAnsi="Arial" w:cs="Arial"/>
          <w:b/>
          <w:bCs/>
          <w:color w:val="EF782D"/>
          <w:sz w:val="18"/>
          <w:szCs w:val="18"/>
          <w:lang w:val="es-MX"/>
        </w:rPr>
      </w:pPr>
    </w:p>
    <w:p w14:paraId="2EE4F5BD" w14:textId="77777777" w:rsidR="007E239B" w:rsidRDefault="007E239B" w:rsidP="00BD104C">
      <w:pPr>
        <w:spacing w:after="0" w:line="240" w:lineRule="auto"/>
        <w:jc w:val="both"/>
        <w:rPr>
          <w:rFonts w:ascii="Arial" w:eastAsia="Arial" w:hAnsi="Arial" w:cs="Arial"/>
          <w:b/>
          <w:color w:val="EF782D"/>
          <w:sz w:val="18"/>
          <w:szCs w:val="18"/>
        </w:rPr>
      </w:pPr>
    </w:p>
    <w:p w14:paraId="378AE3FB" w14:textId="77777777" w:rsidR="007E239B" w:rsidRDefault="007E239B" w:rsidP="00BD104C">
      <w:pPr>
        <w:spacing w:after="0" w:line="240" w:lineRule="auto"/>
        <w:jc w:val="both"/>
        <w:rPr>
          <w:rFonts w:ascii="Arial" w:eastAsia="Arial" w:hAnsi="Arial" w:cs="Arial"/>
          <w:b/>
          <w:color w:val="EF782D"/>
          <w:sz w:val="18"/>
          <w:szCs w:val="18"/>
        </w:rPr>
      </w:pPr>
    </w:p>
    <w:p w14:paraId="7A126BFB" w14:textId="77777777" w:rsidR="007E239B" w:rsidRDefault="007E239B" w:rsidP="00BD104C">
      <w:pPr>
        <w:spacing w:after="0" w:line="240" w:lineRule="auto"/>
        <w:jc w:val="both"/>
        <w:rPr>
          <w:rFonts w:ascii="Arial" w:eastAsia="Arial" w:hAnsi="Arial" w:cs="Arial"/>
          <w:b/>
          <w:color w:val="EF782D"/>
          <w:sz w:val="18"/>
          <w:szCs w:val="18"/>
        </w:rPr>
      </w:pPr>
    </w:p>
    <w:p w14:paraId="62F7E078" w14:textId="6658DC90" w:rsidR="00591057" w:rsidRDefault="00591057" w:rsidP="00BD104C">
      <w:pPr>
        <w:spacing w:after="0" w:line="240" w:lineRule="auto"/>
        <w:jc w:val="both"/>
        <w:rPr>
          <w:rFonts w:ascii="Arial" w:eastAsia="Arial" w:hAnsi="Arial" w:cs="Arial"/>
          <w:b/>
          <w:color w:val="EF782D"/>
          <w:sz w:val="18"/>
          <w:szCs w:val="18"/>
        </w:rPr>
      </w:pPr>
      <w:r>
        <w:rPr>
          <w:rFonts w:ascii="Arial" w:eastAsia="Arial" w:hAnsi="Arial" w:cs="Arial"/>
          <w:b/>
          <w:color w:val="EF782D"/>
          <w:sz w:val="18"/>
          <w:szCs w:val="18"/>
        </w:rPr>
        <w:t xml:space="preserve">Día 6    </w:t>
      </w:r>
      <w:r w:rsidR="0023782B">
        <w:rPr>
          <w:rFonts w:ascii="Arial" w:eastAsia="Arial" w:hAnsi="Arial" w:cs="Arial"/>
          <w:b/>
          <w:color w:val="EF782D"/>
          <w:sz w:val="18"/>
          <w:szCs w:val="18"/>
        </w:rPr>
        <w:t>Wadi Rum – Betania</w:t>
      </w:r>
      <w:r w:rsidR="008B7C68">
        <w:rPr>
          <w:rFonts w:ascii="Arial" w:eastAsia="Arial" w:hAnsi="Arial" w:cs="Arial"/>
          <w:b/>
          <w:color w:val="EF782D"/>
          <w:sz w:val="18"/>
          <w:szCs w:val="18"/>
        </w:rPr>
        <w:t xml:space="preserve"> – Mar Muerto </w:t>
      </w:r>
      <w:r w:rsidR="00CA2683">
        <w:rPr>
          <w:rFonts w:ascii="Arial" w:eastAsia="Arial" w:hAnsi="Arial" w:cs="Arial"/>
          <w:b/>
          <w:color w:val="EF782D"/>
          <w:sz w:val="18"/>
          <w:szCs w:val="18"/>
        </w:rPr>
        <w:t xml:space="preserve"> </w:t>
      </w:r>
    </w:p>
    <w:p w14:paraId="0F4D64B5" w14:textId="5C2F6445" w:rsidR="008509A1" w:rsidRPr="00716E5D" w:rsidRDefault="00E7008B" w:rsidP="00E7008B">
      <w:pPr>
        <w:shd w:val="clear" w:color="auto" w:fill="FFFFFF"/>
        <w:suppressAutoHyphens w:val="0"/>
        <w:spacing w:after="0" w:line="240" w:lineRule="auto"/>
        <w:jc w:val="both"/>
        <w:rPr>
          <w:rFonts w:ascii="Arial" w:hAnsi="Arial" w:cs="Arial"/>
          <w:iCs/>
          <w:sz w:val="18"/>
          <w:szCs w:val="18"/>
          <w:lang w:val="es-MX" w:eastAsia="es-ES"/>
        </w:rPr>
      </w:pPr>
      <w:r w:rsidRPr="00E7008B">
        <w:rPr>
          <w:rFonts w:ascii="Arial" w:hAnsi="Arial" w:cs="Arial"/>
          <w:b/>
          <w:bCs/>
          <w:i/>
          <w:sz w:val="18"/>
          <w:szCs w:val="18"/>
          <w:u w:val="single"/>
          <w:lang w:val="es-MX" w:eastAsia="es-ES"/>
        </w:rPr>
        <w:t xml:space="preserve">Desayuno </w:t>
      </w:r>
      <w:r w:rsidRPr="00E7008B">
        <w:rPr>
          <w:rFonts w:ascii="Arial" w:hAnsi="Arial" w:cs="Arial"/>
          <w:iCs/>
          <w:sz w:val="18"/>
          <w:szCs w:val="18"/>
          <w:lang w:val="es-MX" w:eastAsia="es-ES"/>
        </w:rPr>
        <w:t xml:space="preserve">salida hacia la frontera con Israel y Palestina, buscando el rio Jordán. Este día lo dedicaremos a visita uno de los lugares más místicos y espirituales de Jordania. Visitamos Betania, el lugar donde Jesús, fue bautizado por San Juan Evangelista. El enclave jordano de Betania se abrió a las visitas en el año 2000, y el papa Juan Pablo II asistió a su inauguración como muestra de su reconocimiento por parte del Vaticano. Sitio del Bautismo de Jesús </w:t>
      </w:r>
      <w:r w:rsidRPr="00E7008B">
        <w:rPr>
          <w:rFonts w:ascii="Arial" w:hAnsi="Arial" w:cs="Arial"/>
          <w:b/>
          <w:bCs/>
          <w:iCs/>
          <w:sz w:val="18"/>
          <w:szCs w:val="18"/>
          <w:lang w:val="es-MX" w:eastAsia="es-ES"/>
        </w:rPr>
        <w:t>"Betania más allá del Jordán"</w:t>
      </w:r>
      <w:r w:rsidRPr="00E7008B">
        <w:rPr>
          <w:rFonts w:ascii="Arial" w:hAnsi="Arial" w:cs="Arial"/>
          <w:iCs/>
          <w:sz w:val="18"/>
          <w:szCs w:val="18"/>
          <w:lang w:val="es-MX" w:eastAsia="es-ES"/>
        </w:rPr>
        <w:t xml:space="preserve"> (Al-Maghtas-) El conjunto arqueológico situado en la orilla oriental del río Jordán, a unos 9 km al norte del Mar Muerto, es de inmensa importancia para el cristianismo porque es reconocido como el lugar donde Jesús de Nazaret fue bautizado por Juan el Bautista. Finalizada la visita, regreso al hotel. Tiempo libre</w:t>
      </w:r>
      <w:r>
        <w:rPr>
          <w:rFonts w:ascii="Arial" w:hAnsi="Arial" w:cs="Arial"/>
          <w:iCs/>
          <w:sz w:val="18"/>
          <w:szCs w:val="18"/>
          <w:lang w:val="es-MX" w:eastAsia="es-ES"/>
        </w:rPr>
        <w:t xml:space="preserve">. </w:t>
      </w:r>
      <w:r w:rsidRPr="00E7008B">
        <w:rPr>
          <w:rFonts w:ascii="Arial" w:hAnsi="Arial" w:cs="Arial"/>
          <w:b/>
          <w:bCs/>
          <w:iCs/>
          <w:sz w:val="18"/>
          <w:szCs w:val="18"/>
          <w:lang w:val="es-MX" w:eastAsia="es-ES"/>
        </w:rPr>
        <w:t>Cena, alojamiento.</w:t>
      </w:r>
    </w:p>
    <w:p w14:paraId="04E985CF" w14:textId="77777777" w:rsidR="00E7008B" w:rsidRDefault="00E7008B" w:rsidP="009420B0">
      <w:pPr>
        <w:shd w:val="clear" w:color="auto" w:fill="FFFFFF"/>
        <w:suppressAutoHyphens w:val="0"/>
        <w:spacing w:after="0" w:line="240" w:lineRule="auto"/>
        <w:jc w:val="both"/>
        <w:rPr>
          <w:rFonts w:ascii="Arial" w:hAnsi="Arial" w:cs="Arial"/>
          <w:iCs/>
          <w:sz w:val="18"/>
          <w:szCs w:val="18"/>
          <w:lang w:val="es-MX" w:eastAsia="es-ES"/>
        </w:rPr>
      </w:pPr>
    </w:p>
    <w:p w14:paraId="1AEDB923" w14:textId="636716FB" w:rsidR="00591057" w:rsidRDefault="00591057" w:rsidP="009420B0">
      <w:pPr>
        <w:shd w:val="clear" w:color="auto" w:fill="FFFFFF"/>
        <w:suppressAutoHyphens w:val="0"/>
        <w:spacing w:after="0" w:line="240" w:lineRule="auto"/>
        <w:jc w:val="both"/>
        <w:rPr>
          <w:rFonts w:ascii="Arial" w:eastAsia="Arial" w:hAnsi="Arial" w:cs="Arial"/>
          <w:b/>
          <w:color w:val="EF782D"/>
          <w:sz w:val="18"/>
          <w:szCs w:val="18"/>
        </w:rPr>
      </w:pPr>
      <w:r>
        <w:rPr>
          <w:rFonts w:ascii="Arial" w:eastAsia="Arial" w:hAnsi="Arial" w:cs="Arial"/>
          <w:b/>
          <w:color w:val="EF782D"/>
          <w:sz w:val="18"/>
          <w:szCs w:val="18"/>
        </w:rPr>
        <w:t xml:space="preserve">Día 7   </w:t>
      </w:r>
      <w:r w:rsidR="00DA0260">
        <w:rPr>
          <w:rFonts w:ascii="Arial" w:eastAsia="Arial" w:hAnsi="Arial" w:cs="Arial"/>
          <w:b/>
          <w:color w:val="EF782D"/>
          <w:sz w:val="18"/>
          <w:szCs w:val="18"/>
        </w:rPr>
        <w:t xml:space="preserve"> </w:t>
      </w:r>
      <w:r w:rsidR="008B7C68">
        <w:rPr>
          <w:rFonts w:ascii="Arial" w:eastAsia="Arial" w:hAnsi="Arial" w:cs="Arial"/>
          <w:b/>
          <w:color w:val="EF782D"/>
          <w:sz w:val="18"/>
          <w:szCs w:val="18"/>
        </w:rPr>
        <w:t xml:space="preserve">Mar Muerto </w:t>
      </w:r>
    </w:p>
    <w:p w14:paraId="763826AA" w14:textId="55E4F702" w:rsidR="00B04DAE" w:rsidRPr="00C12A19" w:rsidRDefault="00E7008B" w:rsidP="0056430D">
      <w:pPr>
        <w:shd w:val="clear" w:color="auto" w:fill="FFFFFF"/>
        <w:suppressAutoHyphens w:val="0"/>
        <w:spacing w:after="0" w:line="240" w:lineRule="auto"/>
        <w:jc w:val="both"/>
        <w:rPr>
          <w:rFonts w:ascii="Arial" w:eastAsia="Arial" w:hAnsi="Arial" w:cs="Arial"/>
          <w:b/>
          <w:color w:val="EF782D"/>
          <w:sz w:val="18"/>
          <w:szCs w:val="18"/>
        </w:rPr>
      </w:pPr>
      <w:r w:rsidRPr="00E7008B">
        <w:rPr>
          <w:rFonts w:ascii="Arial" w:hAnsi="Arial" w:cs="Arial"/>
          <w:b/>
          <w:bCs/>
          <w:i/>
          <w:sz w:val="18"/>
          <w:szCs w:val="18"/>
          <w:u w:val="single"/>
          <w:lang w:val="es-MX" w:eastAsia="es-ES"/>
        </w:rPr>
        <w:t>Desayuno</w:t>
      </w:r>
      <w:r w:rsidRPr="00E7008B">
        <w:rPr>
          <w:rFonts w:ascii="Arial" w:hAnsi="Arial" w:cs="Arial"/>
          <w:iCs/>
          <w:sz w:val="18"/>
          <w:szCs w:val="18"/>
          <w:lang w:val="es-MX" w:eastAsia="es-ES"/>
        </w:rPr>
        <w:t xml:space="preserve">, tiempo libre para baño y barros. </w:t>
      </w:r>
      <w:r w:rsidRPr="00E7008B">
        <w:rPr>
          <w:rFonts w:ascii="Arial" w:hAnsi="Arial" w:cs="Arial"/>
          <w:b/>
          <w:bCs/>
          <w:iCs/>
          <w:sz w:val="18"/>
          <w:szCs w:val="18"/>
          <w:lang w:val="es-MX" w:eastAsia="es-ES"/>
        </w:rPr>
        <w:t>Cena, alojamiento.</w:t>
      </w:r>
    </w:p>
    <w:p w14:paraId="3659900F" w14:textId="77777777" w:rsidR="0056430D" w:rsidRDefault="0056430D" w:rsidP="00E7008B">
      <w:pPr>
        <w:shd w:val="clear" w:color="auto" w:fill="FFFFFF"/>
        <w:suppressAutoHyphens w:val="0"/>
        <w:spacing w:after="0" w:line="240" w:lineRule="auto"/>
        <w:jc w:val="both"/>
        <w:rPr>
          <w:rFonts w:ascii="Arial" w:eastAsia="Arial" w:hAnsi="Arial" w:cs="Arial"/>
          <w:b/>
          <w:color w:val="EF782D"/>
          <w:sz w:val="18"/>
          <w:szCs w:val="18"/>
        </w:rPr>
      </w:pPr>
    </w:p>
    <w:p w14:paraId="3376F15C" w14:textId="127370E3" w:rsidR="00E7008B" w:rsidRDefault="00E7008B" w:rsidP="00E7008B">
      <w:pPr>
        <w:shd w:val="clear" w:color="auto" w:fill="FFFFFF"/>
        <w:suppressAutoHyphens w:val="0"/>
        <w:spacing w:after="0" w:line="240" w:lineRule="auto"/>
        <w:jc w:val="both"/>
        <w:rPr>
          <w:rFonts w:ascii="Arial" w:eastAsia="Arial" w:hAnsi="Arial" w:cs="Arial"/>
          <w:b/>
          <w:color w:val="EF782D"/>
          <w:sz w:val="18"/>
          <w:szCs w:val="18"/>
        </w:rPr>
      </w:pPr>
      <w:r>
        <w:rPr>
          <w:rFonts w:ascii="Arial" w:eastAsia="Arial" w:hAnsi="Arial" w:cs="Arial"/>
          <w:b/>
          <w:color w:val="EF782D"/>
          <w:sz w:val="18"/>
          <w:szCs w:val="18"/>
        </w:rPr>
        <w:t xml:space="preserve">Día 8    Mar Muerto </w:t>
      </w:r>
    </w:p>
    <w:p w14:paraId="122912C9" w14:textId="312D7425" w:rsidR="0056430D" w:rsidRDefault="00E7008B" w:rsidP="00E34420">
      <w:pPr>
        <w:spacing w:after="0" w:line="240" w:lineRule="auto"/>
        <w:rPr>
          <w:rFonts w:ascii="Arial" w:eastAsia="Times New Roman" w:hAnsi="Arial" w:cs="Arial"/>
          <w:bCs/>
          <w:sz w:val="18"/>
          <w:szCs w:val="18"/>
          <w:lang w:val="es-MX" w:eastAsia="es-ES"/>
        </w:rPr>
      </w:pPr>
      <w:r w:rsidRPr="00E7008B">
        <w:rPr>
          <w:rFonts w:ascii="Arial" w:eastAsia="Times New Roman" w:hAnsi="Arial" w:cs="Arial"/>
          <w:b/>
          <w:i/>
          <w:iCs/>
          <w:sz w:val="18"/>
          <w:szCs w:val="18"/>
          <w:u w:val="single"/>
          <w:lang w:val="es-MX" w:eastAsia="es-ES"/>
        </w:rPr>
        <w:t>Desayuno.</w:t>
      </w:r>
      <w:r w:rsidRPr="00E7008B">
        <w:rPr>
          <w:rFonts w:ascii="Arial" w:eastAsia="Times New Roman" w:hAnsi="Arial" w:cs="Arial"/>
          <w:bCs/>
          <w:sz w:val="18"/>
          <w:szCs w:val="18"/>
          <w:lang w:val="es-MX" w:eastAsia="es-ES"/>
        </w:rPr>
        <w:t xml:space="preserve"> Traslado al aeropuerto Amman</w:t>
      </w:r>
      <w:r>
        <w:rPr>
          <w:rFonts w:ascii="Arial" w:eastAsia="Times New Roman" w:hAnsi="Arial" w:cs="Arial"/>
          <w:bCs/>
          <w:sz w:val="18"/>
          <w:szCs w:val="18"/>
          <w:lang w:val="es-MX" w:eastAsia="es-ES"/>
        </w:rPr>
        <w:t>.</w:t>
      </w:r>
    </w:p>
    <w:p w14:paraId="024CF7DC" w14:textId="77777777" w:rsidR="00953F53" w:rsidRDefault="00953F53" w:rsidP="00E34420">
      <w:pPr>
        <w:spacing w:after="0" w:line="240" w:lineRule="auto"/>
        <w:rPr>
          <w:rFonts w:ascii="Arial" w:eastAsia="Times New Roman" w:hAnsi="Arial" w:cs="Arial"/>
          <w:bCs/>
          <w:sz w:val="18"/>
          <w:szCs w:val="18"/>
          <w:lang w:val="es-MX" w:eastAsia="es-ES"/>
        </w:rPr>
      </w:pPr>
    </w:p>
    <w:p w14:paraId="66BEACBA" w14:textId="77777777" w:rsidR="00953F53" w:rsidRPr="00F54C4C" w:rsidRDefault="00953F53" w:rsidP="00F54C4C">
      <w:pPr>
        <w:spacing w:after="0" w:line="240" w:lineRule="auto"/>
        <w:rPr>
          <w:rFonts w:ascii="Arial" w:eastAsia="Times New Roman" w:hAnsi="Arial" w:cs="Arial"/>
          <w:bCs/>
          <w:i/>
          <w:iCs/>
          <w:color w:val="FF0000"/>
          <w:sz w:val="18"/>
          <w:szCs w:val="18"/>
          <w:lang w:val="es-MX" w:eastAsia="es-ES"/>
        </w:rPr>
      </w:pPr>
    </w:p>
    <w:p w14:paraId="55C67DAE" w14:textId="7864F24A" w:rsidR="00953F53" w:rsidRPr="00F54C4C" w:rsidRDefault="00953F53" w:rsidP="00F54C4C">
      <w:pPr>
        <w:spacing w:after="0" w:line="240" w:lineRule="auto"/>
        <w:rPr>
          <w:rFonts w:ascii="Arial" w:eastAsia="Times New Roman" w:hAnsi="Arial" w:cs="Arial"/>
          <w:bCs/>
          <w:i/>
          <w:iCs/>
          <w:color w:val="FF0000"/>
          <w:sz w:val="18"/>
          <w:szCs w:val="18"/>
          <w:lang w:val="es-MX" w:eastAsia="es-ES"/>
        </w:rPr>
      </w:pPr>
      <w:r w:rsidRPr="00F54C4C">
        <w:rPr>
          <w:rFonts w:ascii="Arial" w:eastAsia="Times New Roman" w:hAnsi="Arial" w:cs="Arial"/>
          <w:bCs/>
          <w:i/>
          <w:iCs/>
          <w:color w:val="FF0000"/>
          <w:sz w:val="18"/>
          <w:szCs w:val="18"/>
          <w:lang w:val="es-MX" w:eastAsia="es-ES"/>
        </w:rPr>
        <w:t xml:space="preserve">Los suplementos para las cenas de Fin de </w:t>
      </w:r>
      <w:r w:rsidR="00F54C4C" w:rsidRPr="00F54C4C">
        <w:rPr>
          <w:rFonts w:ascii="Arial" w:eastAsia="Times New Roman" w:hAnsi="Arial" w:cs="Arial"/>
          <w:bCs/>
          <w:i/>
          <w:iCs/>
          <w:color w:val="FF0000"/>
          <w:sz w:val="18"/>
          <w:szCs w:val="18"/>
          <w:lang w:val="es-MX" w:eastAsia="es-ES"/>
        </w:rPr>
        <w:t>Año</w:t>
      </w:r>
      <w:r w:rsidRPr="00F54C4C">
        <w:rPr>
          <w:rFonts w:ascii="Arial" w:eastAsia="Times New Roman" w:hAnsi="Arial" w:cs="Arial"/>
          <w:bCs/>
          <w:i/>
          <w:iCs/>
          <w:color w:val="FF0000"/>
          <w:sz w:val="18"/>
          <w:szCs w:val="18"/>
          <w:lang w:val="es-MX" w:eastAsia="es-ES"/>
        </w:rPr>
        <w:t xml:space="preserve"> serán informados </w:t>
      </w:r>
      <w:r w:rsidR="00F54C4C" w:rsidRPr="00F54C4C">
        <w:rPr>
          <w:rFonts w:ascii="Arial" w:eastAsia="Times New Roman" w:hAnsi="Arial" w:cs="Arial"/>
          <w:bCs/>
          <w:i/>
          <w:iCs/>
          <w:color w:val="FF0000"/>
          <w:sz w:val="18"/>
          <w:szCs w:val="18"/>
          <w:lang w:val="es-MX" w:eastAsia="es-ES"/>
        </w:rPr>
        <w:t xml:space="preserve">al momento de su confirmación. </w:t>
      </w:r>
      <w:r w:rsidRPr="00F54C4C">
        <w:rPr>
          <w:rFonts w:ascii="Arial" w:eastAsia="Times New Roman" w:hAnsi="Arial" w:cs="Arial"/>
          <w:bCs/>
          <w:i/>
          <w:iCs/>
          <w:color w:val="FF0000"/>
          <w:sz w:val="18"/>
          <w:szCs w:val="18"/>
          <w:lang w:val="es-MX" w:eastAsia="es-ES"/>
        </w:rPr>
        <w:t xml:space="preserve">A TITULO INFORMATIVO, los precios serán de </w:t>
      </w:r>
      <w:r w:rsidR="00F54C4C" w:rsidRPr="00F54C4C">
        <w:rPr>
          <w:rFonts w:ascii="Arial" w:eastAsia="Times New Roman" w:hAnsi="Arial" w:cs="Arial"/>
          <w:bCs/>
          <w:i/>
          <w:iCs/>
          <w:color w:val="FF0000"/>
          <w:sz w:val="18"/>
          <w:szCs w:val="18"/>
          <w:lang w:val="es-MX" w:eastAsia="es-ES"/>
        </w:rPr>
        <w:t>$</w:t>
      </w:r>
      <w:r w:rsidRPr="00F54C4C">
        <w:rPr>
          <w:rFonts w:ascii="Arial" w:eastAsia="Times New Roman" w:hAnsi="Arial" w:cs="Arial"/>
          <w:bCs/>
          <w:i/>
          <w:iCs/>
          <w:color w:val="FF0000"/>
          <w:sz w:val="18"/>
          <w:szCs w:val="18"/>
          <w:lang w:val="es-MX" w:eastAsia="es-ES"/>
        </w:rPr>
        <w:t>1</w:t>
      </w:r>
      <w:r w:rsidR="00F54C4C" w:rsidRPr="00F54C4C">
        <w:rPr>
          <w:rFonts w:ascii="Arial" w:eastAsia="Times New Roman" w:hAnsi="Arial" w:cs="Arial"/>
          <w:bCs/>
          <w:i/>
          <w:iCs/>
          <w:color w:val="FF0000"/>
          <w:sz w:val="18"/>
          <w:szCs w:val="18"/>
          <w:lang w:val="es-MX" w:eastAsia="es-ES"/>
        </w:rPr>
        <w:t>74</w:t>
      </w:r>
      <w:r w:rsidRPr="00F54C4C">
        <w:rPr>
          <w:rFonts w:ascii="Arial" w:eastAsia="Times New Roman" w:hAnsi="Arial" w:cs="Arial"/>
          <w:bCs/>
          <w:i/>
          <w:iCs/>
          <w:color w:val="FF0000"/>
          <w:sz w:val="18"/>
          <w:szCs w:val="18"/>
          <w:lang w:val="es-MX" w:eastAsia="es-ES"/>
        </w:rPr>
        <w:t xml:space="preserve"> - </w:t>
      </w:r>
      <w:r w:rsidR="00F54C4C" w:rsidRPr="00F54C4C">
        <w:rPr>
          <w:rFonts w:ascii="Arial" w:eastAsia="Times New Roman" w:hAnsi="Arial" w:cs="Arial"/>
          <w:bCs/>
          <w:i/>
          <w:iCs/>
          <w:color w:val="FF0000"/>
          <w:sz w:val="18"/>
          <w:szCs w:val="18"/>
          <w:lang w:val="es-MX" w:eastAsia="es-ES"/>
        </w:rPr>
        <w:t>$223</w:t>
      </w:r>
      <w:r w:rsidRPr="00F54C4C">
        <w:rPr>
          <w:rFonts w:ascii="Arial" w:eastAsia="Times New Roman" w:hAnsi="Arial" w:cs="Arial"/>
          <w:bCs/>
          <w:i/>
          <w:iCs/>
          <w:color w:val="FF0000"/>
          <w:sz w:val="18"/>
          <w:szCs w:val="18"/>
          <w:lang w:val="es-MX" w:eastAsia="es-ES"/>
        </w:rPr>
        <w:t xml:space="preserve"> USD para la categoría Superior y </w:t>
      </w:r>
      <w:r w:rsidR="00F54C4C" w:rsidRPr="00F54C4C">
        <w:rPr>
          <w:rFonts w:ascii="Arial" w:eastAsia="Times New Roman" w:hAnsi="Arial" w:cs="Arial"/>
          <w:bCs/>
          <w:i/>
          <w:iCs/>
          <w:color w:val="FF0000"/>
          <w:sz w:val="18"/>
          <w:szCs w:val="18"/>
          <w:lang w:val="es-MX" w:eastAsia="es-ES"/>
        </w:rPr>
        <w:t>$</w:t>
      </w:r>
      <w:r w:rsidRPr="00F54C4C">
        <w:rPr>
          <w:rFonts w:ascii="Arial" w:eastAsia="Times New Roman" w:hAnsi="Arial" w:cs="Arial"/>
          <w:bCs/>
          <w:i/>
          <w:iCs/>
          <w:color w:val="FF0000"/>
          <w:sz w:val="18"/>
          <w:szCs w:val="18"/>
          <w:lang w:val="es-MX" w:eastAsia="es-ES"/>
        </w:rPr>
        <w:t>1</w:t>
      </w:r>
      <w:r w:rsidR="00F54C4C" w:rsidRPr="00F54C4C">
        <w:rPr>
          <w:rFonts w:ascii="Arial" w:eastAsia="Times New Roman" w:hAnsi="Arial" w:cs="Arial"/>
          <w:bCs/>
          <w:i/>
          <w:iCs/>
          <w:color w:val="FF0000"/>
          <w:sz w:val="18"/>
          <w:szCs w:val="18"/>
          <w:lang w:val="es-MX" w:eastAsia="es-ES"/>
        </w:rPr>
        <w:t>39</w:t>
      </w:r>
      <w:r w:rsidRPr="00F54C4C">
        <w:rPr>
          <w:rFonts w:ascii="Arial" w:eastAsia="Times New Roman" w:hAnsi="Arial" w:cs="Arial"/>
          <w:bCs/>
          <w:i/>
          <w:iCs/>
          <w:color w:val="FF0000"/>
          <w:sz w:val="18"/>
          <w:szCs w:val="18"/>
          <w:lang w:val="es-MX" w:eastAsia="es-ES"/>
        </w:rPr>
        <w:t xml:space="preserve"> -</w:t>
      </w:r>
      <w:r w:rsidR="00F54C4C" w:rsidRPr="00F54C4C">
        <w:rPr>
          <w:rFonts w:ascii="Arial" w:eastAsia="Times New Roman" w:hAnsi="Arial" w:cs="Arial"/>
          <w:bCs/>
          <w:i/>
          <w:iCs/>
          <w:color w:val="FF0000"/>
          <w:sz w:val="18"/>
          <w:szCs w:val="18"/>
          <w:lang w:val="es-MX" w:eastAsia="es-ES"/>
        </w:rPr>
        <w:t xml:space="preserve"> $</w:t>
      </w:r>
      <w:r w:rsidRPr="00F54C4C">
        <w:rPr>
          <w:rFonts w:ascii="Arial" w:eastAsia="Times New Roman" w:hAnsi="Arial" w:cs="Arial"/>
          <w:bCs/>
          <w:i/>
          <w:iCs/>
          <w:color w:val="FF0000"/>
          <w:sz w:val="18"/>
          <w:szCs w:val="18"/>
          <w:lang w:val="es-MX" w:eastAsia="es-ES"/>
        </w:rPr>
        <w:t>1</w:t>
      </w:r>
      <w:r w:rsidR="00F54C4C" w:rsidRPr="00F54C4C">
        <w:rPr>
          <w:rFonts w:ascii="Arial" w:eastAsia="Times New Roman" w:hAnsi="Arial" w:cs="Arial"/>
          <w:bCs/>
          <w:i/>
          <w:iCs/>
          <w:color w:val="FF0000"/>
          <w:sz w:val="18"/>
          <w:szCs w:val="18"/>
          <w:lang w:val="es-MX" w:eastAsia="es-ES"/>
        </w:rPr>
        <w:t>74</w:t>
      </w:r>
      <w:r w:rsidRPr="00F54C4C">
        <w:rPr>
          <w:rFonts w:ascii="Arial" w:eastAsia="Times New Roman" w:hAnsi="Arial" w:cs="Arial"/>
          <w:bCs/>
          <w:i/>
          <w:iCs/>
          <w:color w:val="FF0000"/>
          <w:sz w:val="18"/>
          <w:szCs w:val="18"/>
          <w:lang w:val="es-MX" w:eastAsia="es-ES"/>
        </w:rPr>
        <w:t xml:space="preserve"> USD para la categoría Primera.</w:t>
      </w:r>
    </w:p>
    <w:p w14:paraId="4A95BD3A" w14:textId="3AD05231" w:rsidR="00953F53" w:rsidRPr="00F54C4C" w:rsidRDefault="00953F53" w:rsidP="00F54C4C">
      <w:pPr>
        <w:spacing w:after="0" w:line="240" w:lineRule="auto"/>
        <w:rPr>
          <w:rFonts w:ascii="Arial" w:eastAsia="Times New Roman" w:hAnsi="Arial" w:cs="Arial"/>
          <w:bCs/>
          <w:i/>
          <w:iCs/>
          <w:color w:val="FF0000"/>
          <w:sz w:val="18"/>
          <w:szCs w:val="18"/>
          <w:lang w:val="es-ES_tradnl" w:eastAsia="es-ES"/>
        </w:rPr>
      </w:pPr>
      <w:r w:rsidRPr="00F54C4C">
        <w:rPr>
          <w:rFonts w:ascii="Arial" w:eastAsia="Times New Roman" w:hAnsi="Arial" w:cs="Arial"/>
          <w:bCs/>
          <w:i/>
          <w:iCs/>
          <w:color w:val="FF0000"/>
          <w:sz w:val="18"/>
          <w:szCs w:val="18"/>
          <w:lang w:val="es-MX" w:eastAsia="es-ES"/>
        </w:rPr>
        <w:t>(</w:t>
      </w:r>
      <w:r w:rsidRPr="00F54C4C">
        <w:rPr>
          <w:rFonts w:ascii="Arial" w:eastAsia="Times New Roman" w:hAnsi="Arial" w:cs="Arial"/>
          <w:b/>
          <w:bCs/>
          <w:i/>
          <w:iCs/>
          <w:color w:val="FF0000"/>
          <w:sz w:val="18"/>
          <w:szCs w:val="18"/>
          <w:lang w:val="es-MX" w:eastAsia="es-ES"/>
        </w:rPr>
        <w:t>Precios estimados y a reconfirmar cuando los hoteles nos lo informen)</w:t>
      </w:r>
    </w:p>
    <w:p w14:paraId="4CC25288" w14:textId="77777777" w:rsidR="0056430D" w:rsidRPr="00C12A19" w:rsidRDefault="0056430D" w:rsidP="0056430D">
      <w:pPr>
        <w:spacing w:after="0" w:line="240" w:lineRule="auto"/>
        <w:jc w:val="right"/>
        <w:rPr>
          <w:rFonts w:ascii="Arial" w:eastAsia="Arial" w:hAnsi="Arial" w:cs="Arial"/>
          <w:b/>
          <w:color w:val="EF782D"/>
          <w:sz w:val="18"/>
          <w:szCs w:val="18"/>
        </w:rPr>
      </w:pPr>
      <w:r>
        <w:rPr>
          <w:rFonts w:ascii="Arial" w:eastAsia="Arial" w:hAnsi="Arial" w:cs="Arial"/>
          <w:b/>
          <w:color w:val="E36C09"/>
          <w:sz w:val="18"/>
          <w:szCs w:val="18"/>
        </w:rPr>
        <w:t>FIN DE LOS SERVICIOS</w:t>
      </w:r>
      <w:r>
        <w:rPr>
          <w:rFonts w:ascii="Arial" w:eastAsia="Arial" w:hAnsi="Arial" w:cs="Arial"/>
          <w:color w:val="E36C09"/>
          <w:sz w:val="18"/>
          <w:szCs w:val="18"/>
        </w:rPr>
        <w:t>.</w:t>
      </w:r>
    </w:p>
    <w:p w14:paraId="3E0CF53E" w14:textId="77777777" w:rsidR="0056430D" w:rsidRDefault="0056430D">
      <w:pPr>
        <w:spacing w:after="0" w:line="240" w:lineRule="auto"/>
        <w:rPr>
          <w:rFonts w:ascii="Arial" w:eastAsia="Times New Roman" w:hAnsi="Arial" w:cs="Arial"/>
          <w:b/>
          <w:color w:val="E36C0A" w:themeColor="accent6" w:themeShade="BF"/>
          <w:sz w:val="18"/>
          <w:szCs w:val="18"/>
          <w:u w:val="single"/>
          <w:lang w:val="es-ES_tradnl" w:eastAsia="es-ES"/>
        </w:rPr>
      </w:pPr>
    </w:p>
    <w:p w14:paraId="18CA183D" w14:textId="77777777" w:rsidR="00354E18" w:rsidRDefault="00354E18" w:rsidP="00354E18">
      <w:pPr>
        <w:spacing w:after="0" w:line="240" w:lineRule="auto"/>
        <w:rPr>
          <w:rFonts w:ascii="Arial" w:eastAsia="Times New Roman" w:hAnsi="Arial" w:cs="Arial"/>
          <w:b/>
          <w:color w:val="E36C0A" w:themeColor="accent6" w:themeShade="BF"/>
          <w:sz w:val="18"/>
          <w:szCs w:val="18"/>
          <w:u w:val="single"/>
          <w:lang w:eastAsia="es-ES"/>
        </w:rPr>
      </w:pPr>
    </w:p>
    <w:p w14:paraId="022C08C0" w14:textId="77777777" w:rsidR="00F63EF0" w:rsidRDefault="00F63EF0" w:rsidP="00354E18">
      <w:pPr>
        <w:spacing w:after="0" w:line="240" w:lineRule="auto"/>
        <w:rPr>
          <w:rFonts w:ascii="Arial" w:eastAsia="Times New Roman" w:hAnsi="Arial" w:cs="Arial"/>
          <w:b/>
          <w:color w:val="E36C0A" w:themeColor="accent6" w:themeShade="BF"/>
          <w:sz w:val="18"/>
          <w:szCs w:val="18"/>
          <w:u w:val="single"/>
          <w:lang w:eastAsia="es-ES"/>
        </w:rPr>
      </w:pPr>
    </w:p>
    <w:p w14:paraId="2F2B08B9" w14:textId="041DB16B" w:rsidR="00354E18" w:rsidRDefault="00354E18" w:rsidP="00354E18">
      <w:pPr>
        <w:spacing w:after="0" w:line="240" w:lineRule="auto"/>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HOTELES PREVISTOS O SIMILARES:</w:t>
      </w:r>
    </w:p>
    <w:p w14:paraId="20FA78E0" w14:textId="77777777" w:rsidR="00354E18" w:rsidRDefault="00354E18" w:rsidP="00354E18">
      <w:pPr>
        <w:spacing w:after="0" w:line="240" w:lineRule="auto"/>
        <w:rPr>
          <w:rFonts w:ascii="Arial" w:eastAsia="Times New Roman" w:hAnsi="Arial" w:cs="Arial"/>
          <w:b/>
          <w:color w:val="E36C0A" w:themeColor="accent6" w:themeShade="BF"/>
          <w:sz w:val="18"/>
          <w:szCs w:val="18"/>
          <w:u w:val="single"/>
          <w:lang w:eastAsia="es-ES"/>
        </w:rPr>
      </w:pPr>
    </w:p>
    <w:tbl>
      <w:tblPr>
        <w:tblStyle w:val="Cuadrculamedia1-nfasis6"/>
        <w:tblW w:w="5000" w:type="pct"/>
        <w:jc w:val="center"/>
        <w:shd w:val="clear" w:color="auto" w:fill="FDE4D0"/>
        <w:tblLayout w:type="fixed"/>
        <w:tblLook w:val="04A0" w:firstRow="1" w:lastRow="0" w:firstColumn="1" w:lastColumn="0" w:noHBand="0" w:noVBand="1"/>
      </w:tblPr>
      <w:tblGrid>
        <w:gridCol w:w="2207"/>
        <w:gridCol w:w="2585"/>
        <w:gridCol w:w="2585"/>
        <w:gridCol w:w="2585"/>
      </w:tblGrid>
      <w:tr w:rsidR="00693A9A" w:rsidRPr="00DB4304" w14:paraId="4671ECF4" w14:textId="01983E13" w:rsidTr="00693A9A">
        <w:trPr>
          <w:cnfStyle w:val="100000000000" w:firstRow="1" w:lastRow="0" w:firstColumn="0" w:lastColumn="0" w:oddVBand="0" w:evenVBand="0" w:oddHBand="0"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2207" w:type="dxa"/>
            <w:shd w:val="clear" w:color="auto" w:fill="E36C0A" w:themeFill="accent6" w:themeFillShade="BF"/>
            <w:vAlign w:val="center"/>
          </w:tcPr>
          <w:p w14:paraId="43FBF0C8" w14:textId="77777777" w:rsidR="00693A9A" w:rsidRPr="00DB4304" w:rsidRDefault="00693A9A" w:rsidP="006A78DC">
            <w:pPr>
              <w:widowControl w:val="0"/>
              <w:spacing w:after="0" w:line="240" w:lineRule="auto"/>
              <w:jc w:val="center"/>
              <w:rPr>
                <w:rFonts w:ascii="Arial" w:hAnsi="Arial" w:cs="Arial"/>
                <w:bCs w:val="0"/>
                <w:color w:val="FFFFFF" w:themeColor="background1"/>
                <w:sz w:val="20"/>
                <w:szCs w:val="20"/>
                <w:lang w:val="es-AR"/>
              </w:rPr>
            </w:pPr>
            <w:r w:rsidRPr="00DB4304">
              <w:rPr>
                <w:rFonts w:ascii="Arial" w:eastAsia="Calibri" w:hAnsi="Arial" w:cs="Arial"/>
                <w:bCs w:val="0"/>
                <w:color w:val="FFFFFF" w:themeColor="background1"/>
                <w:sz w:val="20"/>
                <w:szCs w:val="20"/>
                <w:lang w:val="es-AR"/>
              </w:rPr>
              <w:t>Ciudad</w:t>
            </w:r>
          </w:p>
        </w:tc>
        <w:tc>
          <w:tcPr>
            <w:tcW w:w="2585" w:type="dxa"/>
            <w:shd w:val="clear" w:color="auto" w:fill="E36C0A" w:themeFill="accent6" w:themeFillShade="BF"/>
            <w:vAlign w:val="center"/>
          </w:tcPr>
          <w:p w14:paraId="33510678" w14:textId="01DD0A2C" w:rsidR="00693A9A" w:rsidRPr="00DB4304" w:rsidRDefault="00693A9A" w:rsidP="006A78DC">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20"/>
                <w:szCs w:val="20"/>
                <w:lang w:val="es-AR"/>
              </w:rPr>
            </w:pPr>
            <w:r>
              <w:rPr>
                <w:rFonts w:ascii="Arial" w:eastAsia="Calibri" w:hAnsi="Arial" w:cs="Arial"/>
                <w:bCs w:val="0"/>
                <w:color w:val="FFFFFF" w:themeColor="background1"/>
                <w:sz w:val="20"/>
                <w:szCs w:val="20"/>
                <w:lang w:val="es-AR"/>
              </w:rPr>
              <w:t xml:space="preserve">Turista </w:t>
            </w:r>
          </w:p>
        </w:tc>
        <w:tc>
          <w:tcPr>
            <w:tcW w:w="2585" w:type="dxa"/>
            <w:shd w:val="clear" w:color="auto" w:fill="E36C0A" w:themeFill="accent6" w:themeFillShade="BF"/>
            <w:vAlign w:val="center"/>
          </w:tcPr>
          <w:p w14:paraId="05C90E96" w14:textId="37923321" w:rsidR="00693A9A" w:rsidRDefault="00693A9A" w:rsidP="006A78DC">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FFFF" w:themeColor="background1"/>
                <w:sz w:val="20"/>
                <w:szCs w:val="20"/>
                <w:lang w:val="es-AR"/>
              </w:rPr>
            </w:pPr>
            <w:r>
              <w:rPr>
                <w:rFonts w:ascii="Arial" w:eastAsia="Calibri" w:hAnsi="Arial" w:cs="Arial"/>
                <w:color w:val="FFFFFF" w:themeColor="background1"/>
                <w:sz w:val="20"/>
                <w:szCs w:val="20"/>
                <w:lang w:val="es-AR"/>
              </w:rPr>
              <w:t>Primera</w:t>
            </w:r>
          </w:p>
        </w:tc>
        <w:tc>
          <w:tcPr>
            <w:tcW w:w="2585" w:type="dxa"/>
            <w:shd w:val="clear" w:color="auto" w:fill="E36C0A" w:themeFill="accent6" w:themeFillShade="BF"/>
            <w:vAlign w:val="center"/>
          </w:tcPr>
          <w:p w14:paraId="48921EF7" w14:textId="11E1799C" w:rsidR="00693A9A" w:rsidRDefault="00693A9A" w:rsidP="006A78DC">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FFFF" w:themeColor="background1"/>
                <w:sz w:val="20"/>
                <w:szCs w:val="20"/>
                <w:lang w:val="es-AR"/>
              </w:rPr>
            </w:pPr>
            <w:r>
              <w:rPr>
                <w:rFonts w:ascii="Arial" w:eastAsia="Calibri" w:hAnsi="Arial" w:cs="Arial"/>
                <w:color w:val="FFFFFF" w:themeColor="background1"/>
                <w:sz w:val="20"/>
                <w:szCs w:val="20"/>
                <w:lang w:val="es-AR"/>
              </w:rPr>
              <w:t xml:space="preserve">Superior </w:t>
            </w:r>
          </w:p>
        </w:tc>
      </w:tr>
      <w:tr w:rsidR="00693A9A" w:rsidRPr="00693A9A" w14:paraId="742507EF" w14:textId="28BACF30" w:rsidTr="00693A9A">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2207" w:type="dxa"/>
            <w:shd w:val="clear" w:color="auto" w:fill="FFFFFF" w:themeFill="background1"/>
            <w:vAlign w:val="center"/>
          </w:tcPr>
          <w:p w14:paraId="1B9C31CC" w14:textId="34086FDE" w:rsidR="00693A9A" w:rsidRDefault="00693A9A" w:rsidP="006A78DC">
            <w:pPr>
              <w:widowControl w:val="0"/>
              <w:spacing w:after="0" w:line="240" w:lineRule="auto"/>
              <w:jc w:val="center"/>
              <w:rPr>
                <w:rFonts w:ascii="Arial" w:hAnsi="Arial" w:cs="Arial"/>
                <w:b w:val="0"/>
                <w:bCs w:val="0"/>
                <w:sz w:val="18"/>
                <w:szCs w:val="18"/>
                <w:lang w:val="es-AR"/>
              </w:rPr>
            </w:pPr>
            <w:r>
              <w:rPr>
                <w:rFonts w:ascii="Arial" w:eastAsia="Calibri" w:hAnsi="Arial" w:cs="Arial"/>
                <w:sz w:val="18"/>
                <w:szCs w:val="18"/>
              </w:rPr>
              <w:t xml:space="preserve">AMMAN </w:t>
            </w:r>
          </w:p>
        </w:tc>
        <w:tc>
          <w:tcPr>
            <w:tcW w:w="2585" w:type="dxa"/>
            <w:shd w:val="clear" w:color="auto" w:fill="FFFFFF" w:themeFill="background1"/>
            <w:vAlign w:val="center"/>
          </w:tcPr>
          <w:p w14:paraId="522F1AD4" w14:textId="51A3EFDF" w:rsidR="00693A9A" w:rsidRPr="003E2CA1" w:rsidRDefault="00693A9A" w:rsidP="006A78DC">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eastAsia="es-ES"/>
              </w:rPr>
            </w:pPr>
            <w:r>
              <w:rPr>
                <w:rFonts w:ascii="Arial" w:hAnsi="Arial" w:cs="Arial"/>
                <w:sz w:val="18"/>
                <w:szCs w:val="18"/>
                <w:lang w:val="en-US" w:eastAsia="es-ES"/>
              </w:rPr>
              <w:t xml:space="preserve">Saray Hotel / Sparr Hotel </w:t>
            </w:r>
            <w:r w:rsidRPr="003E2CA1">
              <w:rPr>
                <w:rFonts w:ascii="Arial" w:hAnsi="Arial" w:cs="Arial"/>
                <w:sz w:val="18"/>
                <w:szCs w:val="18"/>
                <w:lang w:val="en-US" w:eastAsia="es-ES"/>
              </w:rPr>
              <w:t xml:space="preserve"> </w:t>
            </w:r>
            <w:r>
              <w:rPr>
                <w:rFonts w:ascii="Arial" w:hAnsi="Arial" w:cs="Arial"/>
                <w:sz w:val="18"/>
                <w:szCs w:val="18"/>
                <w:lang w:val="en-US" w:eastAsia="es-ES"/>
              </w:rPr>
              <w:t xml:space="preserve">    </w:t>
            </w:r>
            <w:r w:rsidRPr="003E2CA1">
              <w:rPr>
                <w:rFonts w:ascii="Arial" w:hAnsi="Arial" w:cs="Arial"/>
                <w:sz w:val="18"/>
                <w:szCs w:val="18"/>
                <w:lang w:val="en-US" w:eastAsia="es-ES"/>
              </w:rPr>
              <w:t>o similar</w:t>
            </w:r>
          </w:p>
        </w:tc>
        <w:tc>
          <w:tcPr>
            <w:tcW w:w="2585" w:type="dxa"/>
            <w:shd w:val="clear" w:color="auto" w:fill="FFFFFF" w:themeFill="background1"/>
          </w:tcPr>
          <w:p w14:paraId="1B215B0C" w14:textId="1D2E6CCE" w:rsidR="00693A9A" w:rsidRPr="00693A9A" w:rsidRDefault="00693A9A" w:rsidP="006A78DC">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pt-BR" w:eastAsia="es-ES"/>
              </w:rPr>
            </w:pPr>
            <w:r w:rsidRPr="00693A9A">
              <w:rPr>
                <w:rFonts w:ascii="Arial" w:hAnsi="Arial" w:cs="Arial"/>
                <w:sz w:val="18"/>
                <w:szCs w:val="18"/>
                <w:lang w:val="pt-BR" w:eastAsia="es-ES"/>
              </w:rPr>
              <w:t xml:space="preserve">Mena Tyche / Sulaf Luxury </w:t>
            </w:r>
            <w:r>
              <w:rPr>
                <w:rFonts w:ascii="Arial" w:hAnsi="Arial" w:cs="Arial"/>
                <w:sz w:val="18"/>
                <w:szCs w:val="18"/>
                <w:lang w:val="pt-BR" w:eastAsia="es-ES"/>
              </w:rPr>
              <w:t xml:space="preserve">  </w:t>
            </w:r>
            <w:r w:rsidRPr="00693A9A">
              <w:rPr>
                <w:rFonts w:ascii="Arial" w:hAnsi="Arial" w:cs="Arial"/>
                <w:sz w:val="18"/>
                <w:szCs w:val="18"/>
                <w:lang w:val="pt-BR" w:eastAsia="es-ES"/>
              </w:rPr>
              <w:t>o</w:t>
            </w:r>
            <w:r>
              <w:rPr>
                <w:rFonts w:ascii="Arial" w:hAnsi="Arial" w:cs="Arial"/>
                <w:sz w:val="18"/>
                <w:szCs w:val="18"/>
                <w:lang w:val="pt-BR" w:eastAsia="es-ES"/>
              </w:rPr>
              <w:t xml:space="preserve"> similar </w:t>
            </w:r>
          </w:p>
        </w:tc>
        <w:tc>
          <w:tcPr>
            <w:tcW w:w="2585" w:type="dxa"/>
            <w:shd w:val="clear" w:color="auto" w:fill="FFFFFF" w:themeFill="background1"/>
          </w:tcPr>
          <w:p w14:paraId="21AB2122" w14:textId="6FA08A69" w:rsidR="00693A9A" w:rsidRPr="00693A9A" w:rsidRDefault="00693A9A" w:rsidP="006A78DC">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pt-BR" w:eastAsia="es-ES"/>
              </w:rPr>
            </w:pPr>
            <w:r>
              <w:rPr>
                <w:rFonts w:ascii="Arial" w:hAnsi="Arial" w:cs="Arial"/>
                <w:sz w:val="18"/>
                <w:szCs w:val="18"/>
                <w:lang w:val="pt-BR" w:eastAsia="es-ES"/>
              </w:rPr>
              <w:t xml:space="preserve">Landmark / Kempinski          o similar </w:t>
            </w:r>
          </w:p>
        </w:tc>
      </w:tr>
      <w:tr w:rsidR="00693A9A" w:rsidRPr="00970A9A" w14:paraId="301C3F9F" w14:textId="3D22CDC6" w:rsidTr="00693A9A">
        <w:trPr>
          <w:trHeight w:val="411"/>
          <w:jc w:val="center"/>
        </w:trPr>
        <w:tc>
          <w:tcPr>
            <w:cnfStyle w:val="001000000000" w:firstRow="0" w:lastRow="0" w:firstColumn="1" w:lastColumn="0" w:oddVBand="0" w:evenVBand="0" w:oddHBand="0" w:evenHBand="0" w:firstRowFirstColumn="0" w:firstRowLastColumn="0" w:lastRowFirstColumn="0" w:lastRowLastColumn="0"/>
            <w:tcW w:w="2207" w:type="dxa"/>
            <w:shd w:val="clear" w:color="auto" w:fill="FFFFFF" w:themeFill="background1"/>
            <w:vAlign w:val="center"/>
          </w:tcPr>
          <w:p w14:paraId="4BAE629F" w14:textId="0ACB7503" w:rsidR="00693A9A" w:rsidRDefault="00693A9A" w:rsidP="00DE6164">
            <w:pPr>
              <w:widowControl w:val="0"/>
              <w:spacing w:after="0" w:line="240" w:lineRule="auto"/>
              <w:jc w:val="center"/>
              <w:rPr>
                <w:rFonts w:ascii="Arial" w:eastAsia="Calibri" w:hAnsi="Arial" w:cs="Arial"/>
                <w:sz w:val="18"/>
                <w:szCs w:val="18"/>
              </w:rPr>
            </w:pPr>
            <w:r>
              <w:rPr>
                <w:rFonts w:ascii="Arial" w:eastAsia="Calibri" w:hAnsi="Arial" w:cs="Arial"/>
                <w:sz w:val="18"/>
                <w:szCs w:val="18"/>
                <w:lang w:val="en-US"/>
              </w:rPr>
              <w:t>PETRA</w:t>
            </w:r>
          </w:p>
        </w:tc>
        <w:tc>
          <w:tcPr>
            <w:tcW w:w="2585" w:type="dxa"/>
            <w:shd w:val="clear" w:color="auto" w:fill="FFFFFF" w:themeFill="background1"/>
            <w:vAlign w:val="center"/>
          </w:tcPr>
          <w:p w14:paraId="7C0A3EE8" w14:textId="2C0D6A32" w:rsidR="00693A9A" w:rsidRPr="00DD3C8C" w:rsidRDefault="00693A9A" w:rsidP="006A78DC">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pt-BR" w:eastAsia="es-ES"/>
              </w:rPr>
            </w:pPr>
            <w:r>
              <w:rPr>
                <w:rFonts w:ascii="Arial" w:hAnsi="Arial" w:cs="Arial"/>
                <w:sz w:val="18"/>
                <w:szCs w:val="18"/>
                <w:lang w:val="pt-BR" w:eastAsia="es-ES"/>
              </w:rPr>
              <w:t>Edom Hotel / La Maison</w:t>
            </w:r>
            <w:r w:rsidRPr="00DD3C8C">
              <w:rPr>
                <w:rFonts w:ascii="Arial" w:hAnsi="Arial" w:cs="Arial"/>
                <w:sz w:val="18"/>
                <w:szCs w:val="18"/>
                <w:lang w:val="pt-BR" w:eastAsia="es-ES"/>
              </w:rPr>
              <w:t xml:space="preserve"> </w:t>
            </w:r>
            <w:r>
              <w:rPr>
                <w:rFonts w:ascii="Arial" w:hAnsi="Arial" w:cs="Arial"/>
                <w:sz w:val="18"/>
                <w:szCs w:val="18"/>
                <w:lang w:val="pt-BR" w:eastAsia="es-ES"/>
              </w:rPr>
              <w:t xml:space="preserve">      </w:t>
            </w:r>
            <w:r w:rsidRPr="00DD3C8C">
              <w:rPr>
                <w:rFonts w:ascii="Arial" w:hAnsi="Arial" w:cs="Arial"/>
                <w:sz w:val="18"/>
                <w:szCs w:val="18"/>
                <w:lang w:val="pt-BR" w:eastAsia="es-ES"/>
              </w:rPr>
              <w:t>o similar</w:t>
            </w:r>
          </w:p>
        </w:tc>
        <w:tc>
          <w:tcPr>
            <w:tcW w:w="2585" w:type="dxa"/>
            <w:shd w:val="clear" w:color="auto" w:fill="FFFFFF" w:themeFill="background1"/>
          </w:tcPr>
          <w:p w14:paraId="67E14277" w14:textId="02FE9870" w:rsidR="00693A9A" w:rsidRDefault="00693A9A" w:rsidP="006A78DC">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pt-BR" w:eastAsia="es-ES"/>
              </w:rPr>
            </w:pPr>
            <w:r>
              <w:rPr>
                <w:rFonts w:ascii="Arial" w:hAnsi="Arial" w:cs="Arial"/>
                <w:sz w:val="18"/>
                <w:szCs w:val="18"/>
                <w:lang w:val="pt-BR" w:eastAsia="es-ES"/>
              </w:rPr>
              <w:t xml:space="preserve">P Quattro / Petra Nights         o similar </w:t>
            </w:r>
          </w:p>
        </w:tc>
        <w:tc>
          <w:tcPr>
            <w:tcW w:w="2585" w:type="dxa"/>
            <w:shd w:val="clear" w:color="auto" w:fill="FFFFFF" w:themeFill="background1"/>
          </w:tcPr>
          <w:p w14:paraId="7B3CF626" w14:textId="57D607E1" w:rsidR="00693A9A" w:rsidRPr="00C1338A" w:rsidRDefault="00693A9A" w:rsidP="006A78DC">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eastAsia="es-ES"/>
              </w:rPr>
            </w:pPr>
            <w:r w:rsidRPr="00C1338A">
              <w:rPr>
                <w:rFonts w:ascii="Arial" w:hAnsi="Arial" w:cs="Arial"/>
                <w:sz w:val="18"/>
                <w:szCs w:val="18"/>
                <w:lang w:val="en-US" w:eastAsia="es-ES"/>
              </w:rPr>
              <w:t>Nabatean Castle</w:t>
            </w:r>
            <w:r w:rsidR="00C1338A" w:rsidRPr="00C1338A">
              <w:rPr>
                <w:rFonts w:ascii="Arial" w:hAnsi="Arial" w:cs="Arial"/>
                <w:sz w:val="18"/>
                <w:szCs w:val="18"/>
                <w:lang w:val="en-US" w:eastAsia="es-ES"/>
              </w:rPr>
              <w:t xml:space="preserve"> / Grand Mercure Petra </w:t>
            </w:r>
            <w:r w:rsidRPr="00C1338A">
              <w:rPr>
                <w:rFonts w:ascii="Arial" w:hAnsi="Arial" w:cs="Arial"/>
                <w:sz w:val="18"/>
                <w:szCs w:val="18"/>
                <w:lang w:val="en-US" w:eastAsia="es-ES"/>
              </w:rPr>
              <w:t xml:space="preserve">o similar </w:t>
            </w:r>
          </w:p>
        </w:tc>
      </w:tr>
      <w:tr w:rsidR="00693A9A" w:rsidRPr="00DE6164" w14:paraId="1372F668" w14:textId="6CBC0C1C" w:rsidTr="00693A9A">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2207" w:type="dxa"/>
            <w:shd w:val="clear" w:color="auto" w:fill="FFFFFF" w:themeFill="background1"/>
            <w:vAlign w:val="center"/>
          </w:tcPr>
          <w:p w14:paraId="46C17B9F" w14:textId="698AE93F" w:rsidR="00693A9A" w:rsidRDefault="00693A9A" w:rsidP="006A78DC">
            <w:pPr>
              <w:widowControl w:val="0"/>
              <w:spacing w:after="0" w:line="240" w:lineRule="auto"/>
              <w:jc w:val="center"/>
              <w:rPr>
                <w:rFonts w:ascii="Arial" w:eastAsia="Calibri" w:hAnsi="Arial" w:cs="Arial"/>
                <w:sz w:val="18"/>
                <w:szCs w:val="18"/>
              </w:rPr>
            </w:pPr>
            <w:r>
              <w:rPr>
                <w:rFonts w:ascii="Arial" w:eastAsia="Calibri" w:hAnsi="Arial" w:cs="Arial"/>
                <w:sz w:val="18"/>
                <w:szCs w:val="18"/>
              </w:rPr>
              <w:t>WADI RUM</w:t>
            </w:r>
          </w:p>
        </w:tc>
        <w:tc>
          <w:tcPr>
            <w:tcW w:w="7755" w:type="dxa"/>
            <w:gridSpan w:val="3"/>
            <w:shd w:val="clear" w:color="auto" w:fill="FFFFFF" w:themeFill="background1"/>
            <w:vAlign w:val="center"/>
          </w:tcPr>
          <w:p w14:paraId="05297534" w14:textId="132F5DF2" w:rsidR="00693A9A" w:rsidRPr="00DE6164" w:rsidRDefault="00693A9A" w:rsidP="006A78DC">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MX" w:eastAsia="es-ES"/>
              </w:rPr>
            </w:pPr>
            <w:r w:rsidRPr="00DE6164">
              <w:rPr>
                <w:rFonts w:ascii="Arial" w:hAnsi="Arial" w:cs="Arial"/>
                <w:sz w:val="18"/>
                <w:szCs w:val="18"/>
                <w:lang w:val="es-MX" w:eastAsia="es-ES"/>
              </w:rPr>
              <w:t>Campamento en el Desiert</w:t>
            </w:r>
            <w:r>
              <w:rPr>
                <w:rFonts w:ascii="Arial" w:hAnsi="Arial" w:cs="Arial"/>
                <w:sz w:val="18"/>
                <w:szCs w:val="18"/>
                <w:lang w:val="es-MX" w:eastAsia="es-ES"/>
              </w:rPr>
              <w:t xml:space="preserve">o </w:t>
            </w:r>
            <w:r w:rsidRPr="00DE6164">
              <w:rPr>
                <w:rFonts w:ascii="Arial" w:hAnsi="Arial" w:cs="Arial"/>
                <w:sz w:val="18"/>
                <w:szCs w:val="18"/>
                <w:lang w:val="es-MX" w:eastAsia="es-ES"/>
              </w:rPr>
              <w:t>(T</w:t>
            </w:r>
            <w:r>
              <w:rPr>
                <w:rFonts w:ascii="Arial" w:hAnsi="Arial" w:cs="Arial"/>
                <w:sz w:val="18"/>
                <w:szCs w:val="18"/>
                <w:lang w:val="es-MX" w:eastAsia="es-ES"/>
              </w:rPr>
              <w:t>ienda Estándar)</w:t>
            </w:r>
          </w:p>
        </w:tc>
      </w:tr>
      <w:tr w:rsidR="00693A9A" w:rsidRPr="00970A9A" w14:paraId="3792BDC6" w14:textId="2281F614" w:rsidTr="00693A9A">
        <w:trPr>
          <w:trHeight w:val="411"/>
          <w:jc w:val="center"/>
        </w:trPr>
        <w:tc>
          <w:tcPr>
            <w:cnfStyle w:val="001000000000" w:firstRow="0" w:lastRow="0" w:firstColumn="1" w:lastColumn="0" w:oddVBand="0" w:evenVBand="0" w:oddHBand="0" w:evenHBand="0" w:firstRowFirstColumn="0" w:firstRowLastColumn="0" w:lastRowFirstColumn="0" w:lastRowLastColumn="0"/>
            <w:tcW w:w="2207" w:type="dxa"/>
            <w:shd w:val="clear" w:color="auto" w:fill="FFFFFF" w:themeFill="background1"/>
            <w:vAlign w:val="center"/>
          </w:tcPr>
          <w:p w14:paraId="3C63A5D5" w14:textId="57B6C237" w:rsidR="00693A9A" w:rsidRDefault="00693A9A" w:rsidP="006A78DC">
            <w:pPr>
              <w:widowControl w:val="0"/>
              <w:spacing w:after="0" w:line="240" w:lineRule="auto"/>
              <w:jc w:val="center"/>
              <w:rPr>
                <w:rFonts w:ascii="Arial" w:eastAsia="Calibri" w:hAnsi="Arial" w:cs="Arial"/>
                <w:sz w:val="18"/>
                <w:szCs w:val="18"/>
              </w:rPr>
            </w:pPr>
            <w:r>
              <w:rPr>
                <w:rFonts w:ascii="Arial" w:eastAsia="Calibri" w:hAnsi="Arial" w:cs="Arial"/>
                <w:sz w:val="18"/>
                <w:szCs w:val="18"/>
                <w:lang w:val="en-US"/>
              </w:rPr>
              <w:t xml:space="preserve">MAR MUERTO </w:t>
            </w:r>
          </w:p>
        </w:tc>
        <w:tc>
          <w:tcPr>
            <w:tcW w:w="2585" w:type="dxa"/>
            <w:shd w:val="clear" w:color="auto" w:fill="FFFFFF" w:themeFill="background1"/>
            <w:vAlign w:val="center"/>
          </w:tcPr>
          <w:p w14:paraId="55DDC31B" w14:textId="5192570C" w:rsidR="00693A9A" w:rsidRPr="009F63D2" w:rsidRDefault="00693A9A" w:rsidP="006A78DC">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eastAsia="es-ES"/>
              </w:rPr>
            </w:pPr>
            <w:r>
              <w:rPr>
                <w:rFonts w:ascii="Arial" w:hAnsi="Arial" w:cs="Arial"/>
                <w:sz w:val="18"/>
                <w:szCs w:val="18"/>
                <w:lang w:val="en-US" w:eastAsia="es-ES"/>
              </w:rPr>
              <w:t xml:space="preserve">Grand East Hotel o similar </w:t>
            </w:r>
          </w:p>
        </w:tc>
        <w:tc>
          <w:tcPr>
            <w:tcW w:w="2585" w:type="dxa"/>
            <w:shd w:val="clear" w:color="auto" w:fill="FFFFFF" w:themeFill="background1"/>
            <w:vAlign w:val="center"/>
          </w:tcPr>
          <w:p w14:paraId="04590DAD" w14:textId="5D40B158" w:rsidR="00693A9A" w:rsidRDefault="00693A9A" w:rsidP="006A78DC">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eastAsia="es-ES"/>
              </w:rPr>
            </w:pPr>
            <w:r>
              <w:rPr>
                <w:rFonts w:ascii="Arial" w:hAnsi="Arial" w:cs="Arial"/>
                <w:sz w:val="18"/>
                <w:szCs w:val="18"/>
                <w:lang w:val="en-US" w:eastAsia="es-ES"/>
              </w:rPr>
              <w:t>Grand East Hote</w:t>
            </w:r>
            <w:r w:rsidR="00C1338A">
              <w:rPr>
                <w:rFonts w:ascii="Arial" w:hAnsi="Arial" w:cs="Arial"/>
                <w:sz w:val="18"/>
                <w:szCs w:val="18"/>
                <w:lang w:val="en-US" w:eastAsia="es-ES"/>
              </w:rPr>
              <w:t xml:space="preserve"> / Holiday Inn </w:t>
            </w:r>
            <w:r>
              <w:rPr>
                <w:rFonts w:ascii="Arial" w:hAnsi="Arial" w:cs="Arial"/>
                <w:sz w:val="18"/>
                <w:szCs w:val="18"/>
                <w:lang w:val="en-US" w:eastAsia="es-ES"/>
              </w:rPr>
              <w:t>o similar</w:t>
            </w:r>
          </w:p>
        </w:tc>
        <w:tc>
          <w:tcPr>
            <w:tcW w:w="2585" w:type="dxa"/>
            <w:shd w:val="clear" w:color="auto" w:fill="FFFFFF" w:themeFill="background1"/>
            <w:vAlign w:val="center"/>
          </w:tcPr>
          <w:p w14:paraId="6ECA1ADB" w14:textId="35D75529" w:rsidR="00693A9A" w:rsidRDefault="00693A9A" w:rsidP="006A78DC">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eastAsia="es-ES"/>
              </w:rPr>
            </w:pPr>
            <w:r>
              <w:rPr>
                <w:rFonts w:ascii="Arial" w:hAnsi="Arial" w:cs="Arial"/>
                <w:sz w:val="18"/>
                <w:szCs w:val="18"/>
                <w:lang w:val="en-US" w:eastAsia="es-ES"/>
              </w:rPr>
              <w:t>Holiday Inn</w:t>
            </w:r>
            <w:r w:rsidR="00C1338A">
              <w:rPr>
                <w:rFonts w:ascii="Arial" w:hAnsi="Arial" w:cs="Arial"/>
                <w:sz w:val="18"/>
                <w:szCs w:val="18"/>
                <w:lang w:val="en-US" w:eastAsia="es-ES"/>
              </w:rPr>
              <w:t xml:space="preserve"> / Movenpick Crowne Plaza </w:t>
            </w:r>
            <w:r>
              <w:rPr>
                <w:rFonts w:ascii="Arial" w:hAnsi="Arial" w:cs="Arial"/>
                <w:sz w:val="18"/>
                <w:szCs w:val="18"/>
                <w:lang w:val="en-US" w:eastAsia="es-ES"/>
              </w:rPr>
              <w:t xml:space="preserve"> o similar </w:t>
            </w:r>
          </w:p>
        </w:tc>
      </w:tr>
    </w:tbl>
    <w:p w14:paraId="363A59D7" w14:textId="77777777" w:rsidR="00354E18" w:rsidRPr="00342A32" w:rsidRDefault="00354E18" w:rsidP="00354E18">
      <w:pPr>
        <w:widowControl w:val="0"/>
        <w:suppressAutoHyphens w:val="0"/>
        <w:autoSpaceDE w:val="0"/>
        <w:autoSpaceDN w:val="0"/>
        <w:spacing w:after="0" w:line="240" w:lineRule="auto"/>
        <w:jc w:val="both"/>
        <w:rPr>
          <w:rFonts w:ascii="Arial" w:eastAsia="Times New Roman" w:hAnsi="Arial" w:cs="Arial"/>
          <w:b/>
          <w:color w:val="E36C0A" w:themeColor="accent6" w:themeShade="BF"/>
          <w:sz w:val="18"/>
          <w:szCs w:val="18"/>
          <w:u w:val="single"/>
          <w:lang w:val="en-US" w:eastAsia="es-ES"/>
        </w:rPr>
      </w:pPr>
    </w:p>
    <w:p w14:paraId="518249A1" w14:textId="77777777" w:rsidR="00F63EF0" w:rsidRPr="00C1338A" w:rsidRDefault="00F63EF0">
      <w:pPr>
        <w:spacing w:after="0" w:line="240" w:lineRule="auto"/>
        <w:rPr>
          <w:rFonts w:ascii="Arial" w:eastAsia="Times New Roman" w:hAnsi="Arial" w:cs="Arial"/>
          <w:b/>
          <w:color w:val="E36C0A" w:themeColor="accent6" w:themeShade="BF"/>
          <w:sz w:val="18"/>
          <w:szCs w:val="18"/>
          <w:u w:val="single"/>
          <w:lang w:val="en-US" w:eastAsia="es-ES"/>
        </w:rPr>
      </w:pPr>
    </w:p>
    <w:p w14:paraId="4D37AE6F" w14:textId="6E586E09" w:rsidR="00B04DAE" w:rsidRDefault="00992C2F">
      <w:pPr>
        <w:spacing w:after="0" w:line="240" w:lineRule="auto"/>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PRECIO POR PERSONA EN USD:</w:t>
      </w:r>
    </w:p>
    <w:p w14:paraId="6C2BC74A" w14:textId="77777777" w:rsidR="00B04DAE" w:rsidRDefault="00B04DAE">
      <w:pPr>
        <w:spacing w:after="0" w:line="240" w:lineRule="auto"/>
        <w:ind w:left="2124" w:firstLine="708"/>
        <w:rPr>
          <w:rFonts w:ascii="Arial" w:eastAsia="Times New Roman" w:hAnsi="Arial" w:cs="Arial"/>
          <w:b/>
          <w:color w:val="E36C0A" w:themeColor="accent6" w:themeShade="BF"/>
          <w:sz w:val="18"/>
          <w:szCs w:val="18"/>
          <w:u w:val="single"/>
          <w:lang w:val="es-ES_tradnl" w:eastAsia="es-ES"/>
        </w:rPr>
      </w:pPr>
    </w:p>
    <w:tbl>
      <w:tblPr>
        <w:tblStyle w:val="Cuadrculamedia1-nfasis6"/>
        <w:tblW w:w="4178" w:type="pct"/>
        <w:jc w:val="center"/>
        <w:shd w:val="clear" w:color="auto" w:fill="FDE4D0"/>
        <w:tblLayout w:type="fixed"/>
        <w:tblLook w:val="04A0" w:firstRow="1" w:lastRow="0" w:firstColumn="1" w:lastColumn="0" w:noHBand="0" w:noVBand="1"/>
      </w:tblPr>
      <w:tblGrid>
        <w:gridCol w:w="3244"/>
        <w:gridCol w:w="1445"/>
        <w:gridCol w:w="1264"/>
        <w:gridCol w:w="1264"/>
        <w:gridCol w:w="1107"/>
      </w:tblGrid>
      <w:tr w:rsidR="005F4A37" w:rsidRPr="005F270A" w14:paraId="598739E7" w14:textId="5A15692B" w:rsidTr="00215EA4">
        <w:trPr>
          <w:cnfStyle w:val="100000000000" w:firstRow="1" w:lastRow="0" w:firstColumn="0" w:lastColumn="0" w:oddVBand="0" w:evenVBand="0" w:oddHBand="0" w:evenHBand="0" w:firstRowFirstColumn="0" w:firstRowLastColumn="0" w:lastRowFirstColumn="0" w:lastRowLastColumn="0"/>
          <w:trHeight w:val="458"/>
          <w:jc w:val="center"/>
        </w:trPr>
        <w:tc>
          <w:tcPr>
            <w:cnfStyle w:val="001000000000" w:firstRow="0" w:lastRow="0" w:firstColumn="1" w:lastColumn="0" w:oddVBand="0" w:evenVBand="0" w:oddHBand="0" w:evenHBand="0" w:firstRowFirstColumn="0" w:firstRowLastColumn="0" w:lastRowFirstColumn="0" w:lastRowLastColumn="0"/>
            <w:tcW w:w="3244" w:type="dxa"/>
            <w:shd w:val="clear" w:color="auto" w:fill="E36C0A" w:themeFill="accent6" w:themeFillShade="BF"/>
            <w:vAlign w:val="center"/>
          </w:tcPr>
          <w:p w14:paraId="51281C33" w14:textId="77777777" w:rsidR="005F4A37" w:rsidRDefault="005F4A37">
            <w:pPr>
              <w:widowControl w:val="0"/>
              <w:spacing w:after="0" w:line="240" w:lineRule="auto"/>
              <w:jc w:val="center"/>
              <w:rPr>
                <w:rFonts w:ascii="Arial" w:eastAsia="Times New Roman" w:hAnsi="Arial" w:cs="Arial"/>
                <w:b w:val="0"/>
                <w:bCs w:val="0"/>
                <w:color w:val="FFFFFF" w:themeColor="background1"/>
                <w:sz w:val="20"/>
                <w:szCs w:val="20"/>
                <w:lang w:val="es-ES_tradnl" w:eastAsia="es-ES"/>
              </w:rPr>
            </w:pPr>
            <w:r w:rsidRPr="005F270A">
              <w:rPr>
                <w:rFonts w:ascii="Arial" w:eastAsia="Times New Roman" w:hAnsi="Arial" w:cs="Arial"/>
                <w:color w:val="FFFFFF" w:themeColor="background1"/>
                <w:sz w:val="20"/>
                <w:szCs w:val="20"/>
                <w:lang w:val="es-ES_tradnl" w:eastAsia="es-ES"/>
              </w:rPr>
              <w:t xml:space="preserve">Salidas: </w:t>
            </w:r>
            <w:r>
              <w:rPr>
                <w:rFonts w:ascii="Arial" w:eastAsia="Times New Roman" w:hAnsi="Arial" w:cs="Arial"/>
                <w:color w:val="FFFFFF" w:themeColor="background1"/>
                <w:sz w:val="20"/>
                <w:szCs w:val="20"/>
                <w:lang w:val="es-ES_tradnl" w:eastAsia="es-ES"/>
              </w:rPr>
              <w:t xml:space="preserve">                         </w:t>
            </w:r>
          </w:p>
          <w:p w14:paraId="66896275" w14:textId="066AFAE7" w:rsidR="005F4A37" w:rsidRPr="005F270A" w:rsidRDefault="005F4A37">
            <w:pPr>
              <w:widowControl w:val="0"/>
              <w:spacing w:after="0" w:line="240" w:lineRule="auto"/>
              <w:jc w:val="center"/>
              <w:rPr>
                <w:rFonts w:ascii="Arial" w:eastAsia="Times New Roman" w:hAnsi="Arial" w:cs="Arial"/>
                <w:color w:val="FFFFFF" w:themeColor="background1"/>
                <w:sz w:val="20"/>
                <w:szCs w:val="20"/>
                <w:lang w:val="es-ES_tradnl" w:eastAsia="es-ES"/>
              </w:rPr>
            </w:pPr>
            <w:r>
              <w:rPr>
                <w:rFonts w:ascii="Arial" w:eastAsia="Times New Roman" w:hAnsi="Arial" w:cs="Arial"/>
                <w:color w:val="FFFFFF" w:themeColor="background1"/>
                <w:sz w:val="20"/>
                <w:szCs w:val="20"/>
                <w:lang w:val="es-ES_tradnl" w:eastAsia="es-ES"/>
              </w:rPr>
              <w:t xml:space="preserve">domingo y miércoles  </w:t>
            </w:r>
          </w:p>
        </w:tc>
        <w:tc>
          <w:tcPr>
            <w:tcW w:w="1445" w:type="dxa"/>
            <w:shd w:val="clear" w:color="auto" w:fill="E36C0A" w:themeFill="accent6" w:themeFillShade="BF"/>
            <w:vAlign w:val="center"/>
          </w:tcPr>
          <w:p w14:paraId="3F931705" w14:textId="77777777" w:rsidR="005F4A37" w:rsidRPr="005F270A" w:rsidRDefault="005F4A37">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lang w:val="es-ES_tradnl" w:eastAsia="es-ES"/>
              </w:rPr>
            </w:pPr>
            <w:r w:rsidRPr="005F270A">
              <w:rPr>
                <w:rFonts w:ascii="Arial" w:eastAsia="Times New Roman" w:hAnsi="Arial" w:cs="Arial"/>
                <w:color w:val="FFFFFF" w:themeColor="background1"/>
                <w:sz w:val="20"/>
                <w:szCs w:val="20"/>
                <w:lang w:val="es-ES_tradnl" w:eastAsia="es-ES"/>
              </w:rPr>
              <w:t>Categoría</w:t>
            </w:r>
          </w:p>
        </w:tc>
        <w:tc>
          <w:tcPr>
            <w:tcW w:w="1264" w:type="dxa"/>
            <w:shd w:val="clear" w:color="auto" w:fill="E36C0A" w:themeFill="accent6" w:themeFillShade="BF"/>
            <w:vAlign w:val="center"/>
          </w:tcPr>
          <w:p w14:paraId="08E6DF9B" w14:textId="77777777" w:rsidR="005F4A37" w:rsidRPr="005F270A" w:rsidRDefault="005F4A37">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lang w:val="es-ES_tradnl" w:eastAsia="es-ES"/>
              </w:rPr>
            </w:pPr>
            <w:r w:rsidRPr="005F270A">
              <w:rPr>
                <w:rFonts w:ascii="Arial" w:eastAsia="Times New Roman" w:hAnsi="Arial" w:cs="Arial"/>
                <w:color w:val="FFFFFF" w:themeColor="background1"/>
                <w:sz w:val="20"/>
                <w:szCs w:val="20"/>
                <w:lang w:val="es-ES_tradnl" w:eastAsia="es-ES"/>
              </w:rPr>
              <w:t>Sencilla</w:t>
            </w:r>
          </w:p>
        </w:tc>
        <w:tc>
          <w:tcPr>
            <w:tcW w:w="1264" w:type="dxa"/>
            <w:shd w:val="clear" w:color="auto" w:fill="E36C0A" w:themeFill="accent6" w:themeFillShade="BF"/>
            <w:vAlign w:val="center"/>
          </w:tcPr>
          <w:p w14:paraId="1C1CE70C" w14:textId="77777777" w:rsidR="005F4A37" w:rsidRPr="005F270A" w:rsidRDefault="005F4A37">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5F270A">
              <w:rPr>
                <w:rFonts w:ascii="Arial" w:eastAsia="Calibri" w:hAnsi="Arial" w:cs="Arial"/>
                <w:color w:val="FFFFFF" w:themeColor="background1"/>
                <w:sz w:val="20"/>
                <w:szCs w:val="20"/>
              </w:rPr>
              <w:t>Doble</w:t>
            </w:r>
          </w:p>
        </w:tc>
        <w:tc>
          <w:tcPr>
            <w:tcW w:w="1107" w:type="dxa"/>
            <w:shd w:val="clear" w:color="auto" w:fill="E36C0A" w:themeFill="accent6" w:themeFillShade="BF"/>
            <w:vAlign w:val="center"/>
          </w:tcPr>
          <w:p w14:paraId="1BD87182" w14:textId="77777777" w:rsidR="005F4A37" w:rsidRPr="005F270A" w:rsidRDefault="005F4A37">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5F270A">
              <w:rPr>
                <w:rFonts w:ascii="Arial" w:eastAsia="Calibri" w:hAnsi="Arial" w:cs="Arial"/>
                <w:color w:val="FFFFFF" w:themeColor="background1"/>
                <w:sz w:val="20"/>
                <w:szCs w:val="20"/>
              </w:rPr>
              <w:t>Triple</w:t>
            </w:r>
          </w:p>
        </w:tc>
      </w:tr>
      <w:tr w:rsidR="002616F5" w14:paraId="4ABB82D2" w14:textId="27774795" w:rsidTr="004569D6">
        <w:trPr>
          <w:cnfStyle w:val="000000100000" w:firstRow="0" w:lastRow="0" w:firstColumn="0" w:lastColumn="0" w:oddVBand="0" w:evenVBand="0" w:oddHBand="1" w:evenHBand="0" w:firstRowFirstColumn="0" w:firstRowLastColumn="0" w:lastRowFirstColumn="0" w:lastRowLastColumn="0"/>
          <w:trHeight w:val="1242"/>
          <w:jc w:val="center"/>
        </w:trPr>
        <w:tc>
          <w:tcPr>
            <w:cnfStyle w:val="001000000000" w:firstRow="0" w:lastRow="0" w:firstColumn="1" w:lastColumn="0" w:oddVBand="0" w:evenVBand="0" w:oddHBand="0" w:evenHBand="0" w:firstRowFirstColumn="0" w:firstRowLastColumn="0" w:lastRowFirstColumn="0" w:lastRowLastColumn="0"/>
            <w:tcW w:w="3244" w:type="dxa"/>
            <w:tcBorders>
              <w:top w:val="nil"/>
            </w:tcBorders>
            <w:shd w:val="clear" w:color="auto" w:fill="FFFFFF" w:themeFill="background1"/>
            <w:vAlign w:val="center"/>
          </w:tcPr>
          <w:p w14:paraId="1086C990" w14:textId="77777777" w:rsidR="002616F5" w:rsidRPr="005F4A37" w:rsidRDefault="002616F5" w:rsidP="005F4A37">
            <w:pPr>
              <w:widowControl w:val="0"/>
              <w:spacing w:after="0" w:line="240" w:lineRule="auto"/>
              <w:jc w:val="center"/>
              <w:rPr>
                <w:rFonts w:ascii="Arial" w:eastAsia="Arial" w:hAnsi="Arial" w:cs="Arial"/>
                <w:b w:val="0"/>
                <w:bCs w:val="0"/>
                <w:sz w:val="18"/>
                <w:szCs w:val="18"/>
                <w:lang w:val="es-MX"/>
              </w:rPr>
            </w:pPr>
            <w:r w:rsidRPr="005F4A37">
              <w:rPr>
                <w:rFonts w:ascii="Arial" w:eastAsia="Arial" w:hAnsi="Arial" w:cs="Arial"/>
                <w:sz w:val="18"/>
                <w:szCs w:val="18"/>
              </w:rPr>
              <w:t>01 septiembre al 30</w:t>
            </w:r>
            <w:r>
              <w:rPr>
                <w:rFonts w:ascii="Arial" w:eastAsia="Arial" w:hAnsi="Arial" w:cs="Arial"/>
                <w:sz w:val="18"/>
                <w:szCs w:val="18"/>
              </w:rPr>
              <w:t xml:space="preserve"> </w:t>
            </w:r>
            <w:r w:rsidRPr="005F4A37">
              <w:rPr>
                <w:rFonts w:ascii="Arial" w:eastAsia="Arial" w:hAnsi="Arial" w:cs="Arial"/>
                <w:sz w:val="18"/>
                <w:szCs w:val="18"/>
              </w:rPr>
              <w:t xml:space="preserve">noviembre                 </w:t>
            </w:r>
            <w:r>
              <w:rPr>
                <w:rFonts w:ascii="Arial" w:eastAsia="Arial" w:hAnsi="Arial" w:cs="Arial"/>
                <w:sz w:val="18"/>
                <w:szCs w:val="18"/>
              </w:rPr>
              <w:t xml:space="preserve">             </w:t>
            </w:r>
            <w:r w:rsidRPr="005F4A37">
              <w:rPr>
                <w:rFonts w:ascii="Arial" w:eastAsia="Arial" w:hAnsi="Arial" w:cs="Arial"/>
                <w:sz w:val="18"/>
                <w:szCs w:val="18"/>
              </w:rPr>
              <w:t>18 diciembre al 24 diciembre</w:t>
            </w:r>
            <w:r>
              <w:rPr>
                <w:rFonts w:ascii="Arial" w:eastAsia="Arial" w:hAnsi="Arial" w:cs="Arial"/>
                <w:sz w:val="18"/>
                <w:szCs w:val="18"/>
              </w:rPr>
              <w:t xml:space="preserve"> </w:t>
            </w:r>
            <w:r w:rsidRPr="00440E36">
              <w:rPr>
                <w:rFonts w:ascii="Arial" w:eastAsia="Arial" w:hAnsi="Arial" w:cs="Arial"/>
                <w:color w:val="FF0000"/>
                <w:sz w:val="18"/>
                <w:szCs w:val="18"/>
              </w:rPr>
              <w:t xml:space="preserve">2024 </w:t>
            </w:r>
            <w:r w:rsidRPr="005F4A37">
              <w:rPr>
                <w:rFonts w:ascii="Arial" w:eastAsia="Arial" w:hAnsi="Arial" w:cs="Arial"/>
                <w:sz w:val="18"/>
                <w:szCs w:val="18"/>
              </w:rPr>
              <w:t xml:space="preserve">                   </w:t>
            </w:r>
            <w:r>
              <w:rPr>
                <w:rFonts w:ascii="Arial" w:eastAsia="Arial" w:hAnsi="Arial" w:cs="Arial"/>
                <w:sz w:val="18"/>
                <w:szCs w:val="18"/>
              </w:rPr>
              <w:t xml:space="preserve">                           </w:t>
            </w:r>
            <w:r w:rsidRPr="005F4A37">
              <w:rPr>
                <w:rFonts w:ascii="Arial" w:eastAsia="Arial" w:hAnsi="Arial" w:cs="Arial"/>
                <w:sz w:val="18"/>
                <w:szCs w:val="18"/>
              </w:rPr>
              <w:t xml:space="preserve">02 enero al 10 enero </w:t>
            </w:r>
            <w:r w:rsidRPr="00440E36">
              <w:rPr>
                <w:rFonts w:ascii="Arial" w:eastAsia="Arial" w:hAnsi="Arial" w:cs="Arial"/>
                <w:color w:val="FF0000"/>
                <w:sz w:val="18"/>
                <w:szCs w:val="18"/>
              </w:rPr>
              <w:t>2025</w:t>
            </w:r>
          </w:p>
          <w:p w14:paraId="1DEF5149" w14:textId="77777777" w:rsidR="002616F5" w:rsidRDefault="002616F5" w:rsidP="008209FD">
            <w:pPr>
              <w:widowControl w:val="0"/>
              <w:spacing w:after="0" w:line="240" w:lineRule="auto"/>
              <w:jc w:val="center"/>
              <w:rPr>
                <w:rFonts w:ascii="Arial" w:eastAsia="Arial" w:hAnsi="Arial" w:cs="Arial"/>
                <w:b w:val="0"/>
                <w:bCs w:val="0"/>
                <w:sz w:val="18"/>
                <w:szCs w:val="18"/>
              </w:rPr>
            </w:pPr>
          </w:p>
          <w:p w14:paraId="010E2B4D" w14:textId="77777777" w:rsidR="002616F5" w:rsidRPr="00440E36" w:rsidRDefault="002616F5" w:rsidP="008209FD">
            <w:pPr>
              <w:widowControl w:val="0"/>
              <w:spacing w:after="0" w:line="240" w:lineRule="auto"/>
              <w:jc w:val="center"/>
              <w:rPr>
                <w:rFonts w:ascii="Arial" w:eastAsia="Arial" w:hAnsi="Arial" w:cs="Arial"/>
                <w:sz w:val="18"/>
                <w:szCs w:val="18"/>
                <w:lang w:val="es-MX"/>
              </w:rPr>
            </w:pPr>
            <w:r w:rsidRPr="00440E36">
              <w:rPr>
                <w:rFonts w:ascii="Arial" w:eastAsia="Arial" w:hAnsi="Arial" w:cs="Arial"/>
                <w:sz w:val="18"/>
                <w:szCs w:val="18"/>
              </w:rPr>
              <w:t xml:space="preserve">25 diciembre </w:t>
            </w:r>
            <w:r w:rsidRPr="00440E36">
              <w:rPr>
                <w:rFonts w:ascii="Arial" w:eastAsia="Arial" w:hAnsi="Arial" w:cs="Arial"/>
                <w:color w:val="FF0000"/>
                <w:sz w:val="18"/>
                <w:szCs w:val="18"/>
              </w:rPr>
              <w:t>2024</w:t>
            </w:r>
            <w:r w:rsidRPr="00440E36">
              <w:rPr>
                <w:rFonts w:ascii="Arial" w:eastAsia="Arial" w:hAnsi="Arial" w:cs="Arial"/>
                <w:sz w:val="18"/>
                <w:szCs w:val="18"/>
              </w:rPr>
              <w:t xml:space="preserve"> al 01 enero </w:t>
            </w:r>
            <w:r w:rsidRPr="00440E36">
              <w:rPr>
                <w:rFonts w:ascii="Arial" w:eastAsia="Arial" w:hAnsi="Arial" w:cs="Arial"/>
                <w:color w:val="FF0000"/>
                <w:sz w:val="18"/>
                <w:szCs w:val="18"/>
              </w:rPr>
              <w:t>2025</w:t>
            </w:r>
            <w:r w:rsidRPr="00440E36">
              <w:rPr>
                <w:rFonts w:ascii="Arial" w:eastAsia="Arial" w:hAnsi="Arial" w:cs="Arial"/>
                <w:sz w:val="18"/>
                <w:szCs w:val="18"/>
              </w:rPr>
              <w:t xml:space="preserve"> </w:t>
            </w:r>
          </w:p>
          <w:p w14:paraId="1A7F0E19" w14:textId="179FCAEB" w:rsidR="002616F5" w:rsidRPr="005F4A37" w:rsidRDefault="002616F5" w:rsidP="008209FD">
            <w:pPr>
              <w:widowControl w:val="0"/>
              <w:spacing w:after="0" w:line="240" w:lineRule="auto"/>
              <w:jc w:val="center"/>
              <w:rPr>
                <w:rFonts w:ascii="Arial" w:eastAsia="Arial" w:hAnsi="Arial" w:cs="Arial"/>
                <w:sz w:val="18"/>
                <w:szCs w:val="18"/>
                <w:lang w:val="es-MX"/>
              </w:rPr>
            </w:pPr>
            <w:r>
              <w:rPr>
                <w:rFonts w:ascii="Arial" w:eastAsia="Arial" w:hAnsi="Arial" w:cs="Arial"/>
                <w:b w:val="0"/>
                <w:sz w:val="18"/>
                <w:szCs w:val="18"/>
              </w:rPr>
              <w:t xml:space="preserve"> </w:t>
            </w:r>
          </w:p>
        </w:tc>
        <w:tc>
          <w:tcPr>
            <w:tcW w:w="1445" w:type="dxa"/>
            <w:shd w:val="clear" w:color="auto" w:fill="auto"/>
            <w:vAlign w:val="center"/>
          </w:tcPr>
          <w:p w14:paraId="174CA170" w14:textId="37C03D50" w:rsidR="002616F5" w:rsidRPr="005F270A" w:rsidRDefault="002616F5" w:rsidP="005F270A">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val="es-ES_tradnl" w:eastAsia="es-ES"/>
              </w:rPr>
            </w:pPr>
            <w:r>
              <w:rPr>
                <w:rFonts w:ascii="Arial" w:eastAsia="Times New Roman" w:hAnsi="Arial" w:cs="Arial"/>
                <w:b/>
                <w:color w:val="000000"/>
                <w:sz w:val="18"/>
                <w:szCs w:val="18"/>
                <w:lang w:val="es-ES_tradnl" w:eastAsia="es-ES"/>
              </w:rPr>
              <w:t>Turista</w:t>
            </w:r>
          </w:p>
        </w:tc>
        <w:tc>
          <w:tcPr>
            <w:tcW w:w="1264" w:type="dxa"/>
            <w:tcBorders>
              <w:top w:val="nil"/>
            </w:tcBorders>
            <w:shd w:val="clear" w:color="auto" w:fill="FFFFFF" w:themeFill="background1"/>
            <w:vAlign w:val="center"/>
          </w:tcPr>
          <w:p w14:paraId="5283D04E" w14:textId="77777777" w:rsidR="002616F5" w:rsidRDefault="002616F5" w:rsidP="00A46E6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eastAsia="Calibri" w:hAnsi="Arial" w:cs="Arial"/>
                <w:sz w:val="18"/>
                <w:szCs w:val="18"/>
              </w:rPr>
              <w:t>USD 1,057</w:t>
            </w:r>
          </w:p>
          <w:p w14:paraId="71D9FCAF" w14:textId="1B13385C" w:rsidR="002616F5" w:rsidRDefault="002616F5" w:rsidP="008209FD">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264" w:type="dxa"/>
            <w:tcBorders>
              <w:top w:val="nil"/>
            </w:tcBorders>
            <w:shd w:val="clear" w:color="auto" w:fill="FFFFFF" w:themeFill="background1"/>
            <w:vAlign w:val="center"/>
          </w:tcPr>
          <w:p w14:paraId="7B126344" w14:textId="77777777" w:rsidR="002616F5" w:rsidRDefault="002616F5" w:rsidP="00A46E6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eastAsia="Calibri" w:hAnsi="Arial" w:cs="Arial"/>
                <w:sz w:val="18"/>
                <w:szCs w:val="18"/>
              </w:rPr>
              <w:t>USD 813</w:t>
            </w:r>
          </w:p>
          <w:p w14:paraId="52BFABDA" w14:textId="077C91C2" w:rsidR="002616F5" w:rsidRDefault="002616F5" w:rsidP="008209FD">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107" w:type="dxa"/>
            <w:tcBorders>
              <w:top w:val="nil"/>
            </w:tcBorders>
            <w:shd w:val="clear" w:color="auto" w:fill="FFFFFF" w:themeFill="background1"/>
            <w:vAlign w:val="center"/>
          </w:tcPr>
          <w:p w14:paraId="3D01183C" w14:textId="2F4D2B6E" w:rsidR="002616F5" w:rsidRDefault="002616F5" w:rsidP="00A46E6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eastAsia="Calibri" w:hAnsi="Arial" w:cs="Arial"/>
                <w:sz w:val="18"/>
                <w:szCs w:val="18"/>
              </w:rPr>
              <w:t>USD 813</w:t>
            </w:r>
          </w:p>
          <w:p w14:paraId="1E30A1CA" w14:textId="3B2A0CC1" w:rsidR="002616F5" w:rsidRDefault="002616F5" w:rsidP="008209FD">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bl>
    <w:p w14:paraId="31E56844" w14:textId="77777777" w:rsidR="00A026C1" w:rsidRDefault="00A026C1" w:rsidP="002F3EBA">
      <w:pPr>
        <w:spacing w:after="0" w:line="240" w:lineRule="auto"/>
        <w:rPr>
          <w:rFonts w:ascii="Arial" w:eastAsia="Times New Roman" w:hAnsi="Arial" w:cs="Arial"/>
          <w:b/>
          <w:color w:val="E36C0A" w:themeColor="accent6" w:themeShade="BF"/>
          <w:sz w:val="18"/>
          <w:szCs w:val="18"/>
          <w:u w:val="single"/>
          <w:lang w:eastAsia="es-ES"/>
        </w:rPr>
      </w:pPr>
    </w:p>
    <w:tbl>
      <w:tblPr>
        <w:tblStyle w:val="Cuadrculamedia1-nfasis6"/>
        <w:tblW w:w="4178" w:type="pct"/>
        <w:jc w:val="center"/>
        <w:shd w:val="clear" w:color="auto" w:fill="FDE4D0"/>
        <w:tblLayout w:type="fixed"/>
        <w:tblLook w:val="04A0" w:firstRow="1" w:lastRow="0" w:firstColumn="1" w:lastColumn="0" w:noHBand="0" w:noVBand="1"/>
      </w:tblPr>
      <w:tblGrid>
        <w:gridCol w:w="3244"/>
        <w:gridCol w:w="1445"/>
        <w:gridCol w:w="1264"/>
        <w:gridCol w:w="1264"/>
        <w:gridCol w:w="1107"/>
      </w:tblGrid>
      <w:tr w:rsidR="00215EA4" w:rsidRPr="005F270A" w14:paraId="09DCD65A" w14:textId="77777777" w:rsidTr="00096393">
        <w:trPr>
          <w:cnfStyle w:val="100000000000" w:firstRow="1" w:lastRow="0" w:firstColumn="0" w:lastColumn="0" w:oddVBand="0" w:evenVBand="0" w:oddHBand="0" w:evenHBand="0" w:firstRowFirstColumn="0" w:firstRowLastColumn="0" w:lastRowFirstColumn="0" w:lastRowLastColumn="0"/>
          <w:trHeight w:val="458"/>
          <w:jc w:val="center"/>
        </w:trPr>
        <w:tc>
          <w:tcPr>
            <w:cnfStyle w:val="001000000000" w:firstRow="0" w:lastRow="0" w:firstColumn="1" w:lastColumn="0" w:oddVBand="0" w:evenVBand="0" w:oddHBand="0" w:evenHBand="0" w:firstRowFirstColumn="0" w:firstRowLastColumn="0" w:lastRowFirstColumn="0" w:lastRowLastColumn="0"/>
            <w:tcW w:w="3244" w:type="dxa"/>
            <w:shd w:val="clear" w:color="auto" w:fill="E36C0A" w:themeFill="accent6" w:themeFillShade="BF"/>
            <w:vAlign w:val="center"/>
          </w:tcPr>
          <w:p w14:paraId="78B7B293" w14:textId="77777777" w:rsidR="00215EA4" w:rsidRDefault="00215EA4" w:rsidP="00096393">
            <w:pPr>
              <w:widowControl w:val="0"/>
              <w:spacing w:after="0" w:line="240" w:lineRule="auto"/>
              <w:jc w:val="center"/>
              <w:rPr>
                <w:rFonts w:ascii="Arial" w:eastAsia="Times New Roman" w:hAnsi="Arial" w:cs="Arial"/>
                <w:b w:val="0"/>
                <w:bCs w:val="0"/>
                <w:color w:val="FFFFFF" w:themeColor="background1"/>
                <w:sz w:val="20"/>
                <w:szCs w:val="20"/>
                <w:lang w:val="es-ES_tradnl" w:eastAsia="es-ES"/>
              </w:rPr>
            </w:pPr>
            <w:r w:rsidRPr="005F270A">
              <w:rPr>
                <w:rFonts w:ascii="Arial" w:eastAsia="Times New Roman" w:hAnsi="Arial" w:cs="Arial"/>
                <w:color w:val="FFFFFF" w:themeColor="background1"/>
                <w:sz w:val="20"/>
                <w:szCs w:val="20"/>
                <w:lang w:val="es-ES_tradnl" w:eastAsia="es-ES"/>
              </w:rPr>
              <w:t xml:space="preserve">Salidas: </w:t>
            </w:r>
            <w:r>
              <w:rPr>
                <w:rFonts w:ascii="Arial" w:eastAsia="Times New Roman" w:hAnsi="Arial" w:cs="Arial"/>
                <w:color w:val="FFFFFF" w:themeColor="background1"/>
                <w:sz w:val="20"/>
                <w:szCs w:val="20"/>
                <w:lang w:val="es-ES_tradnl" w:eastAsia="es-ES"/>
              </w:rPr>
              <w:t xml:space="preserve">                         </w:t>
            </w:r>
          </w:p>
          <w:p w14:paraId="3A4A99B4" w14:textId="77777777" w:rsidR="00215EA4" w:rsidRPr="005F270A" w:rsidRDefault="00215EA4" w:rsidP="00096393">
            <w:pPr>
              <w:widowControl w:val="0"/>
              <w:spacing w:after="0" w:line="240" w:lineRule="auto"/>
              <w:jc w:val="center"/>
              <w:rPr>
                <w:rFonts w:ascii="Arial" w:eastAsia="Times New Roman" w:hAnsi="Arial" w:cs="Arial"/>
                <w:color w:val="FFFFFF" w:themeColor="background1"/>
                <w:sz w:val="20"/>
                <w:szCs w:val="20"/>
                <w:lang w:val="es-ES_tradnl" w:eastAsia="es-ES"/>
              </w:rPr>
            </w:pPr>
            <w:r>
              <w:rPr>
                <w:rFonts w:ascii="Arial" w:eastAsia="Times New Roman" w:hAnsi="Arial" w:cs="Arial"/>
                <w:color w:val="FFFFFF" w:themeColor="background1"/>
                <w:sz w:val="20"/>
                <w:szCs w:val="20"/>
                <w:lang w:val="es-ES_tradnl" w:eastAsia="es-ES"/>
              </w:rPr>
              <w:t xml:space="preserve">domingo y miércoles  </w:t>
            </w:r>
          </w:p>
        </w:tc>
        <w:tc>
          <w:tcPr>
            <w:tcW w:w="1445" w:type="dxa"/>
            <w:shd w:val="clear" w:color="auto" w:fill="E36C0A" w:themeFill="accent6" w:themeFillShade="BF"/>
            <w:vAlign w:val="center"/>
          </w:tcPr>
          <w:p w14:paraId="5AF7623C" w14:textId="77777777" w:rsidR="00215EA4" w:rsidRPr="005F270A" w:rsidRDefault="00215EA4" w:rsidP="00096393">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lang w:val="es-ES_tradnl" w:eastAsia="es-ES"/>
              </w:rPr>
            </w:pPr>
            <w:r w:rsidRPr="005F270A">
              <w:rPr>
                <w:rFonts w:ascii="Arial" w:eastAsia="Times New Roman" w:hAnsi="Arial" w:cs="Arial"/>
                <w:color w:val="FFFFFF" w:themeColor="background1"/>
                <w:sz w:val="20"/>
                <w:szCs w:val="20"/>
                <w:lang w:val="es-ES_tradnl" w:eastAsia="es-ES"/>
              </w:rPr>
              <w:t>Categoría</w:t>
            </w:r>
          </w:p>
        </w:tc>
        <w:tc>
          <w:tcPr>
            <w:tcW w:w="1264" w:type="dxa"/>
            <w:shd w:val="clear" w:color="auto" w:fill="E36C0A" w:themeFill="accent6" w:themeFillShade="BF"/>
            <w:vAlign w:val="center"/>
          </w:tcPr>
          <w:p w14:paraId="5F807B73" w14:textId="77777777" w:rsidR="00215EA4" w:rsidRPr="005F270A" w:rsidRDefault="00215EA4" w:rsidP="00096393">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lang w:val="es-ES_tradnl" w:eastAsia="es-ES"/>
              </w:rPr>
            </w:pPr>
            <w:r w:rsidRPr="005F270A">
              <w:rPr>
                <w:rFonts w:ascii="Arial" w:eastAsia="Times New Roman" w:hAnsi="Arial" w:cs="Arial"/>
                <w:color w:val="FFFFFF" w:themeColor="background1"/>
                <w:sz w:val="20"/>
                <w:szCs w:val="20"/>
                <w:lang w:val="es-ES_tradnl" w:eastAsia="es-ES"/>
              </w:rPr>
              <w:t>Sencilla</w:t>
            </w:r>
          </w:p>
        </w:tc>
        <w:tc>
          <w:tcPr>
            <w:tcW w:w="1264" w:type="dxa"/>
            <w:shd w:val="clear" w:color="auto" w:fill="E36C0A" w:themeFill="accent6" w:themeFillShade="BF"/>
            <w:vAlign w:val="center"/>
          </w:tcPr>
          <w:p w14:paraId="5F0CDAF2" w14:textId="77777777" w:rsidR="00215EA4" w:rsidRPr="005F270A" w:rsidRDefault="00215EA4" w:rsidP="00096393">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5F270A">
              <w:rPr>
                <w:rFonts w:ascii="Arial" w:eastAsia="Calibri" w:hAnsi="Arial" w:cs="Arial"/>
                <w:color w:val="FFFFFF" w:themeColor="background1"/>
                <w:sz w:val="20"/>
                <w:szCs w:val="20"/>
              </w:rPr>
              <w:t>Doble</w:t>
            </w:r>
          </w:p>
        </w:tc>
        <w:tc>
          <w:tcPr>
            <w:tcW w:w="1107" w:type="dxa"/>
            <w:shd w:val="clear" w:color="auto" w:fill="E36C0A" w:themeFill="accent6" w:themeFillShade="BF"/>
            <w:vAlign w:val="center"/>
          </w:tcPr>
          <w:p w14:paraId="0B384C89" w14:textId="77777777" w:rsidR="00215EA4" w:rsidRPr="005F270A" w:rsidRDefault="00215EA4" w:rsidP="00096393">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5F270A">
              <w:rPr>
                <w:rFonts w:ascii="Arial" w:eastAsia="Calibri" w:hAnsi="Arial" w:cs="Arial"/>
                <w:color w:val="FFFFFF" w:themeColor="background1"/>
                <w:sz w:val="20"/>
                <w:szCs w:val="20"/>
              </w:rPr>
              <w:t>Triple</w:t>
            </w:r>
          </w:p>
        </w:tc>
      </w:tr>
      <w:tr w:rsidR="006A0F98" w14:paraId="57558BBF" w14:textId="77777777" w:rsidTr="00096393">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3244" w:type="dxa"/>
            <w:tcBorders>
              <w:top w:val="nil"/>
            </w:tcBorders>
            <w:shd w:val="clear" w:color="auto" w:fill="FFFFFF" w:themeFill="background1"/>
            <w:vAlign w:val="center"/>
          </w:tcPr>
          <w:p w14:paraId="7817DF1B" w14:textId="77777777" w:rsidR="006A0F98" w:rsidRPr="005F4A37" w:rsidRDefault="006A0F98" w:rsidP="006665F3">
            <w:pPr>
              <w:widowControl w:val="0"/>
              <w:spacing w:after="0" w:line="240" w:lineRule="auto"/>
              <w:jc w:val="center"/>
              <w:rPr>
                <w:rFonts w:ascii="Arial" w:eastAsia="Arial" w:hAnsi="Arial" w:cs="Arial"/>
                <w:sz w:val="18"/>
                <w:szCs w:val="18"/>
                <w:lang w:val="es-MX"/>
              </w:rPr>
            </w:pPr>
            <w:r w:rsidRPr="005F4A37">
              <w:rPr>
                <w:rFonts w:ascii="Arial" w:eastAsia="Arial" w:hAnsi="Arial" w:cs="Arial"/>
                <w:sz w:val="18"/>
                <w:szCs w:val="18"/>
              </w:rPr>
              <w:t>01 septiembre al 30</w:t>
            </w:r>
            <w:r>
              <w:rPr>
                <w:rFonts w:ascii="Arial" w:eastAsia="Arial" w:hAnsi="Arial" w:cs="Arial"/>
                <w:sz w:val="18"/>
                <w:szCs w:val="18"/>
              </w:rPr>
              <w:t xml:space="preserve"> </w:t>
            </w:r>
            <w:r w:rsidRPr="005F4A37">
              <w:rPr>
                <w:rFonts w:ascii="Arial" w:eastAsia="Arial" w:hAnsi="Arial" w:cs="Arial"/>
                <w:sz w:val="18"/>
                <w:szCs w:val="18"/>
              </w:rPr>
              <w:t xml:space="preserve">noviembre                 </w:t>
            </w:r>
            <w:r>
              <w:rPr>
                <w:rFonts w:ascii="Arial" w:eastAsia="Arial" w:hAnsi="Arial" w:cs="Arial"/>
                <w:sz w:val="18"/>
                <w:szCs w:val="18"/>
              </w:rPr>
              <w:t xml:space="preserve">             </w:t>
            </w:r>
            <w:r w:rsidRPr="005F4A37">
              <w:rPr>
                <w:rFonts w:ascii="Arial" w:eastAsia="Arial" w:hAnsi="Arial" w:cs="Arial"/>
                <w:sz w:val="18"/>
                <w:szCs w:val="18"/>
              </w:rPr>
              <w:t>18 diciembre al 24 diciembre</w:t>
            </w:r>
            <w:r>
              <w:rPr>
                <w:rFonts w:ascii="Arial" w:eastAsia="Arial" w:hAnsi="Arial" w:cs="Arial"/>
                <w:sz w:val="18"/>
                <w:szCs w:val="18"/>
              </w:rPr>
              <w:t xml:space="preserve"> </w:t>
            </w:r>
            <w:r w:rsidRPr="00440E36">
              <w:rPr>
                <w:rFonts w:ascii="Arial" w:eastAsia="Arial" w:hAnsi="Arial" w:cs="Arial"/>
                <w:color w:val="FF0000"/>
                <w:sz w:val="18"/>
                <w:szCs w:val="18"/>
              </w:rPr>
              <w:t xml:space="preserve">2024 </w:t>
            </w:r>
            <w:r w:rsidRPr="005F4A37">
              <w:rPr>
                <w:rFonts w:ascii="Arial" w:eastAsia="Arial" w:hAnsi="Arial" w:cs="Arial"/>
                <w:sz w:val="18"/>
                <w:szCs w:val="18"/>
              </w:rPr>
              <w:t xml:space="preserve">                   </w:t>
            </w:r>
            <w:r>
              <w:rPr>
                <w:rFonts w:ascii="Arial" w:eastAsia="Arial" w:hAnsi="Arial" w:cs="Arial"/>
                <w:sz w:val="18"/>
                <w:szCs w:val="18"/>
              </w:rPr>
              <w:t xml:space="preserve">                           </w:t>
            </w:r>
            <w:r w:rsidRPr="005F4A37">
              <w:rPr>
                <w:rFonts w:ascii="Arial" w:eastAsia="Arial" w:hAnsi="Arial" w:cs="Arial"/>
                <w:sz w:val="18"/>
                <w:szCs w:val="18"/>
              </w:rPr>
              <w:t xml:space="preserve">02 enero al 10 enero </w:t>
            </w:r>
            <w:r w:rsidRPr="00440E36">
              <w:rPr>
                <w:rFonts w:ascii="Arial" w:eastAsia="Arial" w:hAnsi="Arial" w:cs="Arial"/>
                <w:color w:val="FF0000"/>
                <w:sz w:val="18"/>
                <w:szCs w:val="18"/>
              </w:rPr>
              <w:t>2025</w:t>
            </w:r>
          </w:p>
        </w:tc>
        <w:tc>
          <w:tcPr>
            <w:tcW w:w="1445" w:type="dxa"/>
            <w:vMerge w:val="restart"/>
            <w:shd w:val="clear" w:color="auto" w:fill="auto"/>
            <w:vAlign w:val="center"/>
          </w:tcPr>
          <w:p w14:paraId="46D719A7" w14:textId="38931EAC" w:rsidR="006A0F98" w:rsidRPr="005F270A" w:rsidRDefault="006A0F98" w:rsidP="006665F3">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val="es-ES_tradnl" w:eastAsia="es-ES"/>
              </w:rPr>
            </w:pPr>
            <w:r>
              <w:rPr>
                <w:rFonts w:ascii="Arial" w:eastAsia="Times New Roman" w:hAnsi="Arial" w:cs="Arial"/>
                <w:b/>
                <w:color w:val="000000"/>
                <w:sz w:val="18"/>
                <w:szCs w:val="18"/>
                <w:lang w:val="es-ES_tradnl" w:eastAsia="es-ES"/>
              </w:rPr>
              <w:t xml:space="preserve">Primera </w:t>
            </w:r>
          </w:p>
        </w:tc>
        <w:tc>
          <w:tcPr>
            <w:tcW w:w="1264" w:type="dxa"/>
            <w:tcBorders>
              <w:top w:val="nil"/>
            </w:tcBorders>
            <w:shd w:val="clear" w:color="auto" w:fill="FFFFFF" w:themeFill="background1"/>
            <w:vAlign w:val="center"/>
          </w:tcPr>
          <w:p w14:paraId="44FFE579" w14:textId="49B68A77" w:rsidR="006A0F98" w:rsidRDefault="006A0F98" w:rsidP="006665F3">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eastAsia="Calibri" w:hAnsi="Arial" w:cs="Arial"/>
                <w:sz w:val="18"/>
                <w:szCs w:val="18"/>
              </w:rPr>
              <w:t>USD 1,494</w:t>
            </w:r>
          </w:p>
        </w:tc>
        <w:tc>
          <w:tcPr>
            <w:tcW w:w="1264" w:type="dxa"/>
            <w:tcBorders>
              <w:top w:val="nil"/>
            </w:tcBorders>
            <w:shd w:val="clear" w:color="auto" w:fill="FFFFFF" w:themeFill="background1"/>
            <w:vAlign w:val="center"/>
          </w:tcPr>
          <w:p w14:paraId="28132993" w14:textId="1EE49FE2" w:rsidR="006A0F98" w:rsidRDefault="006A0F98" w:rsidP="006665F3">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eastAsia="Calibri" w:hAnsi="Arial" w:cs="Arial"/>
                <w:sz w:val="18"/>
                <w:szCs w:val="18"/>
              </w:rPr>
              <w:t>USD 1,112</w:t>
            </w:r>
          </w:p>
        </w:tc>
        <w:tc>
          <w:tcPr>
            <w:tcW w:w="1107" w:type="dxa"/>
            <w:tcBorders>
              <w:top w:val="nil"/>
            </w:tcBorders>
            <w:shd w:val="clear" w:color="auto" w:fill="FFFFFF" w:themeFill="background1"/>
            <w:vAlign w:val="center"/>
          </w:tcPr>
          <w:p w14:paraId="022EC559" w14:textId="13E15C20" w:rsidR="006A0F98" w:rsidRDefault="006A0F98" w:rsidP="006665F3">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eastAsia="Calibri" w:hAnsi="Arial" w:cs="Arial"/>
                <w:sz w:val="18"/>
                <w:szCs w:val="18"/>
              </w:rPr>
              <w:t>USD 1,112</w:t>
            </w:r>
          </w:p>
        </w:tc>
      </w:tr>
      <w:tr w:rsidR="006A0F98" w14:paraId="716BAA9B" w14:textId="77777777" w:rsidTr="00096393">
        <w:trPr>
          <w:trHeight w:val="411"/>
          <w:jc w:val="center"/>
        </w:trPr>
        <w:tc>
          <w:tcPr>
            <w:cnfStyle w:val="001000000000" w:firstRow="0" w:lastRow="0" w:firstColumn="1" w:lastColumn="0" w:oddVBand="0" w:evenVBand="0" w:oddHBand="0" w:evenHBand="0" w:firstRowFirstColumn="0" w:firstRowLastColumn="0" w:lastRowFirstColumn="0" w:lastRowLastColumn="0"/>
            <w:tcW w:w="3244" w:type="dxa"/>
            <w:shd w:val="clear" w:color="auto" w:fill="FFFFFF" w:themeFill="background1"/>
            <w:vAlign w:val="center"/>
          </w:tcPr>
          <w:p w14:paraId="07DF02DF" w14:textId="77777777" w:rsidR="006A0F98" w:rsidRDefault="006A0F98" w:rsidP="006665F3">
            <w:pPr>
              <w:widowControl w:val="0"/>
              <w:spacing w:after="0" w:line="240" w:lineRule="auto"/>
              <w:jc w:val="center"/>
              <w:rPr>
                <w:rFonts w:ascii="Arial" w:eastAsia="Arial" w:hAnsi="Arial" w:cs="Arial"/>
                <w:b w:val="0"/>
                <w:bCs w:val="0"/>
                <w:sz w:val="18"/>
                <w:szCs w:val="18"/>
              </w:rPr>
            </w:pPr>
          </w:p>
          <w:p w14:paraId="117DDF62" w14:textId="77777777" w:rsidR="006A0F98" w:rsidRPr="00440E36" w:rsidRDefault="006A0F98" w:rsidP="006665F3">
            <w:pPr>
              <w:widowControl w:val="0"/>
              <w:spacing w:after="0" w:line="240" w:lineRule="auto"/>
              <w:jc w:val="center"/>
              <w:rPr>
                <w:rFonts w:ascii="Arial" w:eastAsia="Arial" w:hAnsi="Arial" w:cs="Arial"/>
                <w:sz w:val="18"/>
                <w:szCs w:val="18"/>
                <w:lang w:val="es-MX"/>
              </w:rPr>
            </w:pPr>
            <w:r w:rsidRPr="00440E36">
              <w:rPr>
                <w:rFonts w:ascii="Arial" w:eastAsia="Arial" w:hAnsi="Arial" w:cs="Arial"/>
                <w:sz w:val="18"/>
                <w:szCs w:val="18"/>
              </w:rPr>
              <w:t xml:space="preserve">25 diciembre </w:t>
            </w:r>
            <w:r w:rsidRPr="00440E36">
              <w:rPr>
                <w:rFonts w:ascii="Arial" w:eastAsia="Arial" w:hAnsi="Arial" w:cs="Arial"/>
                <w:color w:val="FF0000"/>
                <w:sz w:val="18"/>
                <w:szCs w:val="18"/>
              </w:rPr>
              <w:t>2024</w:t>
            </w:r>
            <w:r w:rsidRPr="00440E36">
              <w:rPr>
                <w:rFonts w:ascii="Arial" w:eastAsia="Arial" w:hAnsi="Arial" w:cs="Arial"/>
                <w:sz w:val="18"/>
                <w:szCs w:val="18"/>
              </w:rPr>
              <w:t xml:space="preserve"> al 01 enero </w:t>
            </w:r>
            <w:r w:rsidRPr="00440E36">
              <w:rPr>
                <w:rFonts w:ascii="Arial" w:eastAsia="Arial" w:hAnsi="Arial" w:cs="Arial"/>
                <w:color w:val="FF0000"/>
                <w:sz w:val="18"/>
                <w:szCs w:val="18"/>
              </w:rPr>
              <w:t>2025</w:t>
            </w:r>
            <w:r w:rsidRPr="00440E36">
              <w:rPr>
                <w:rFonts w:ascii="Arial" w:eastAsia="Arial" w:hAnsi="Arial" w:cs="Arial"/>
                <w:sz w:val="18"/>
                <w:szCs w:val="18"/>
              </w:rPr>
              <w:t xml:space="preserve"> </w:t>
            </w:r>
          </w:p>
          <w:p w14:paraId="24EF7930" w14:textId="77777777" w:rsidR="006A0F98" w:rsidRPr="00837139" w:rsidRDefault="006A0F98" w:rsidP="006665F3">
            <w:pPr>
              <w:widowControl w:val="0"/>
              <w:spacing w:after="0" w:line="240" w:lineRule="auto"/>
              <w:jc w:val="center"/>
              <w:rPr>
                <w:rFonts w:ascii="Arial" w:eastAsia="Arial" w:hAnsi="Arial" w:cs="Arial"/>
                <w:b w:val="0"/>
                <w:bCs w:val="0"/>
                <w:sz w:val="18"/>
                <w:szCs w:val="18"/>
              </w:rPr>
            </w:pPr>
            <w:r>
              <w:rPr>
                <w:rFonts w:ascii="Arial" w:eastAsia="Arial" w:hAnsi="Arial" w:cs="Arial"/>
                <w:b w:val="0"/>
                <w:sz w:val="18"/>
                <w:szCs w:val="18"/>
              </w:rPr>
              <w:t xml:space="preserve"> </w:t>
            </w:r>
          </w:p>
        </w:tc>
        <w:tc>
          <w:tcPr>
            <w:tcW w:w="1445" w:type="dxa"/>
            <w:vMerge/>
            <w:shd w:val="clear" w:color="auto" w:fill="auto"/>
            <w:vAlign w:val="center"/>
          </w:tcPr>
          <w:p w14:paraId="1208DDF6" w14:textId="77777777" w:rsidR="006A0F98" w:rsidRDefault="006A0F98" w:rsidP="006665F3">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val="es-ES_tradnl" w:eastAsia="es-ES"/>
              </w:rPr>
            </w:pPr>
          </w:p>
        </w:tc>
        <w:tc>
          <w:tcPr>
            <w:tcW w:w="1264" w:type="dxa"/>
            <w:shd w:val="clear" w:color="auto" w:fill="FFFFFF" w:themeFill="background1"/>
            <w:vAlign w:val="center"/>
          </w:tcPr>
          <w:p w14:paraId="7937F0B1" w14:textId="43CDF949" w:rsidR="006A0F98" w:rsidRDefault="006A0F98" w:rsidP="006665F3">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eastAsia="Calibri" w:hAnsi="Arial" w:cs="Arial"/>
                <w:sz w:val="18"/>
                <w:szCs w:val="18"/>
              </w:rPr>
              <w:t>USD 1,</w:t>
            </w:r>
            <w:r w:rsidR="001246E4">
              <w:rPr>
                <w:rFonts w:ascii="Arial" w:eastAsia="Calibri" w:hAnsi="Arial" w:cs="Arial"/>
                <w:sz w:val="18"/>
                <w:szCs w:val="18"/>
              </w:rPr>
              <w:t>563</w:t>
            </w:r>
          </w:p>
        </w:tc>
        <w:tc>
          <w:tcPr>
            <w:tcW w:w="1264" w:type="dxa"/>
            <w:shd w:val="clear" w:color="auto" w:fill="FFFFFF" w:themeFill="background1"/>
            <w:vAlign w:val="center"/>
          </w:tcPr>
          <w:p w14:paraId="7219BDB2" w14:textId="18FDBF97" w:rsidR="001246E4" w:rsidRPr="001246E4" w:rsidRDefault="006A0F98" w:rsidP="001246E4">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1,</w:t>
            </w:r>
            <w:r w:rsidR="001246E4">
              <w:rPr>
                <w:rFonts w:ascii="Arial" w:eastAsia="Calibri" w:hAnsi="Arial" w:cs="Arial"/>
                <w:sz w:val="18"/>
                <w:szCs w:val="18"/>
              </w:rPr>
              <w:t>182</w:t>
            </w:r>
          </w:p>
        </w:tc>
        <w:tc>
          <w:tcPr>
            <w:tcW w:w="1107" w:type="dxa"/>
            <w:shd w:val="clear" w:color="auto" w:fill="FFFFFF" w:themeFill="background1"/>
            <w:vAlign w:val="center"/>
          </w:tcPr>
          <w:p w14:paraId="608F3831" w14:textId="292D124E" w:rsidR="006A0F98" w:rsidRDefault="006A0F98" w:rsidP="006665F3">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eastAsia="Calibri" w:hAnsi="Arial" w:cs="Arial"/>
                <w:sz w:val="18"/>
                <w:szCs w:val="18"/>
              </w:rPr>
              <w:t>USD 1,</w:t>
            </w:r>
            <w:r w:rsidR="001246E4">
              <w:rPr>
                <w:rFonts w:ascii="Arial" w:eastAsia="Calibri" w:hAnsi="Arial" w:cs="Arial"/>
                <w:sz w:val="18"/>
                <w:szCs w:val="18"/>
              </w:rPr>
              <w:t>182</w:t>
            </w:r>
          </w:p>
        </w:tc>
      </w:tr>
      <w:tr w:rsidR="004D6ECA" w14:paraId="08076311" w14:textId="77777777" w:rsidTr="00096393">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3244" w:type="dxa"/>
            <w:shd w:val="clear" w:color="auto" w:fill="FFFFFF" w:themeFill="background1"/>
            <w:vAlign w:val="center"/>
          </w:tcPr>
          <w:p w14:paraId="3D570BBC" w14:textId="77777777" w:rsidR="004D6ECA" w:rsidRPr="006A0F98" w:rsidRDefault="004D6ECA" w:rsidP="004D6ECA">
            <w:pPr>
              <w:spacing w:after="0" w:line="240" w:lineRule="auto"/>
              <w:jc w:val="center"/>
              <w:rPr>
                <w:rFonts w:ascii="Arial" w:eastAsia="Arial" w:hAnsi="Arial" w:cs="Arial"/>
                <w:sz w:val="18"/>
                <w:szCs w:val="18"/>
              </w:rPr>
            </w:pPr>
            <w:r w:rsidRPr="006A0F98">
              <w:rPr>
                <w:rFonts w:ascii="Arial" w:eastAsia="Arial" w:hAnsi="Arial" w:cs="Arial"/>
                <w:color w:val="FF0000"/>
                <w:sz w:val="18"/>
                <w:szCs w:val="18"/>
              </w:rPr>
              <w:t xml:space="preserve">2025  </w:t>
            </w:r>
            <w:r w:rsidRPr="006A0F98">
              <w:rPr>
                <w:rFonts w:ascii="Arial" w:eastAsia="Arial" w:hAnsi="Arial" w:cs="Arial"/>
                <w:sz w:val="18"/>
                <w:szCs w:val="18"/>
              </w:rPr>
              <w:t xml:space="preserve">                                                                        11 enero al 28 febrero                                         01 junio al 31 agosto                                                     04 diciembre al 17 diciembre </w:t>
            </w:r>
          </w:p>
          <w:p w14:paraId="470EADC0" w14:textId="77777777" w:rsidR="004D6ECA" w:rsidRPr="006A0F98" w:rsidRDefault="004D6ECA" w:rsidP="004D6ECA">
            <w:pPr>
              <w:widowControl w:val="0"/>
              <w:spacing w:after="0" w:line="240" w:lineRule="auto"/>
              <w:jc w:val="center"/>
              <w:rPr>
                <w:rFonts w:ascii="Arial" w:eastAsia="Arial" w:hAnsi="Arial" w:cs="Arial"/>
                <w:b w:val="0"/>
                <w:bCs w:val="0"/>
                <w:sz w:val="18"/>
                <w:szCs w:val="18"/>
                <w:lang w:val="es-MX"/>
              </w:rPr>
            </w:pPr>
          </w:p>
        </w:tc>
        <w:tc>
          <w:tcPr>
            <w:tcW w:w="1445" w:type="dxa"/>
            <w:vMerge/>
            <w:shd w:val="clear" w:color="auto" w:fill="auto"/>
            <w:vAlign w:val="center"/>
          </w:tcPr>
          <w:p w14:paraId="192C83FB" w14:textId="77777777" w:rsidR="004D6ECA" w:rsidRDefault="004D6ECA" w:rsidP="004D6ECA">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val="es-ES_tradnl" w:eastAsia="es-ES"/>
              </w:rPr>
            </w:pPr>
          </w:p>
        </w:tc>
        <w:tc>
          <w:tcPr>
            <w:tcW w:w="1264" w:type="dxa"/>
            <w:shd w:val="clear" w:color="auto" w:fill="FFFFFF" w:themeFill="background1"/>
            <w:vAlign w:val="center"/>
          </w:tcPr>
          <w:p w14:paraId="5BCFF6DE" w14:textId="4C630891" w:rsidR="004D6ECA" w:rsidRDefault="004D6ECA" w:rsidP="004D6ECA">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1,</w:t>
            </w:r>
            <w:r w:rsidR="008F66D2">
              <w:rPr>
                <w:rFonts w:ascii="Arial" w:eastAsia="Calibri" w:hAnsi="Arial" w:cs="Arial"/>
                <w:sz w:val="18"/>
                <w:szCs w:val="18"/>
              </w:rPr>
              <w:t>758</w:t>
            </w:r>
          </w:p>
        </w:tc>
        <w:tc>
          <w:tcPr>
            <w:tcW w:w="1264" w:type="dxa"/>
            <w:shd w:val="clear" w:color="auto" w:fill="FFFFFF" w:themeFill="background1"/>
            <w:vAlign w:val="center"/>
          </w:tcPr>
          <w:p w14:paraId="543E95D0" w14:textId="58715C92" w:rsidR="004D6ECA" w:rsidRDefault="004D6ECA" w:rsidP="004D6ECA">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1,</w:t>
            </w:r>
            <w:r w:rsidR="00F63EF0">
              <w:rPr>
                <w:rFonts w:ascii="Arial" w:eastAsia="Calibri" w:hAnsi="Arial" w:cs="Arial"/>
                <w:sz w:val="18"/>
                <w:szCs w:val="18"/>
              </w:rPr>
              <w:t>258</w:t>
            </w:r>
          </w:p>
        </w:tc>
        <w:tc>
          <w:tcPr>
            <w:tcW w:w="1107" w:type="dxa"/>
            <w:shd w:val="clear" w:color="auto" w:fill="FFFFFF" w:themeFill="background1"/>
            <w:vAlign w:val="center"/>
          </w:tcPr>
          <w:p w14:paraId="00062D60" w14:textId="2FE03514" w:rsidR="004D6ECA" w:rsidRDefault="004D6ECA" w:rsidP="004D6ECA">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1,</w:t>
            </w:r>
            <w:r w:rsidR="00F63EF0">
              <w:rPr>
                <w:rFonts w:ascii="Arial" w:eastAsia="Calibri" w:hAnsi="Arial" w:cs="Arial"/>
                <w:sz w:val="18"/>
                <w:szCs w:val="18"/>
              </w:rPr>
              <w:t>258</w:t>
            </w:r>
          </w:p>
        </w:tc>
      </w:tr>
      <w:tr w:rsidR="004D6ECA" w14:paraId="73083C6D" w14:textId="77777777" w:rsidTr="00096393">
        <w:trPr>
          <w:trHeight w:val="411"/>
          <w:jc w:val="center"/>
        </w:trPr>
        <w:tc>
          <w:tcPr>
            <w:cnfStyle w:val="001000000000" w:firstRow="0" w:lastRow="0" w:firstColumn="1" w:lastColumn="0" w:oddVBand="0" w:evenVBand="0" w:oddHBand="0" w:evenHBand="0" w:firstRowFirstColumn="0" w:firstRowLastColumn="0" w:lastRowFirstColumn="0" w:lastRowLastColumn="0"/>
            <w:tcW w:w="3244" w:type="dxa"/>
            <w:shd w:val="clear" w:color="auto" w:fill="FFFFFF" w:themeFill="background1"/>
            <w:vAlign w:val="center"/>
          </w:tcPr>
          <w:p w14:paraId="64AE7630" w14:textId="2AB18EA6" w:rsidR="004D6ECA" w:rsidRPr="006A0F98" w:rsidRDefault="00FD7348" w:rsidP="004D6ECA">
            <w:pPr>
              <w:spacing w:after="0" w:line="240" w:lineRule="auto"/>
              <w:jc w:val="center"/>
              <w:rPr>
                <w:rFonts w:ascii="Arial" w:eastAsia="Arial" w:hAnsi="Arial" w:cs="Arial"/>
                <w:sz w:val="18"/>
                <w:szCs w:val="18"/>
              </w:rPr>
            </w:pPr>
            <w:r w:rsidRPr="00FD7348">
              <w:rPr>
                <w:rFonts w:ascii="Arial" w:eastAsia="Arial" w:hAnsi="Arial" w:cs="Arial"/>
                <w:color w:val="FF0000"/>
                <w:sz w:val="18"/>
                <w:szCs w:val="18"/>
              </w:rPr>
              <w:t xml:space="preserve">2025   </w:t>
            </w:r>
            <w:r>
              <w:rPr>
                <w:rFonts w:ascii="Arial" w:eastAsia="Arial" w:hAnsi="Arial" w:cs="Arial"/>
                <w:sz w:val="18"/>
                <w:szCs w:val="18"/>
              </w:rPr>
              <w:t xml:space="preserve">                                                  </w:t>
            </w:r>
            <w:r w:rsidR="004D6ECA" w:rsidRPr="006A0F98">
              <w:rPr>
                <w:rFonts w:ascii="Arial" w:eastAsia="Arial" w:hAnsi="Arial" w:cs="Arial"/>
                <w:sz w:val="18"/>
                <w:szCs w:val="18"/>
              </w:rPr>
              <w:t>01 marzo al 31 mayo                                            01 septiembre al 30 noviembre                        18 diciembre al 05 enero</w:t>
            </w:r>
            <w:r w:rsidR="004D6ECA" w:rsidRPr="006A0F98">
              <w:rPr>
                <w:rFonts w:ascii="Arial" w:eastAsia="Arial" w:hAnsi="Arial" w:cs="Arial"/>
                <w:color w:val="FF0000"/>
                <w:sz w:val="18"/>
                <w:szCs w:val="18"/>
              </w:rPr>
              <w:t xml:space="preserve"> 2026 </w:t>
            </w:r>
          </w:p>
          <w:p w14:paraId="0EAB2DBB" w14:textId="77777777" w:rsidR="004D6ECA" w:rsidRPr="006A0F98" w:rsidRDefault="004D6ECA" w:rsidP="004D6ECA">
            <w:pPr>
              <w:widowControl w:val="0"/>
              <w:spacing w:after="0" w:line="240" w:lineRule="auto"/>
              <w:jc w:val="center"/>
              <w:rPr>
                <w:rFonts w:ascii="Arial" w:eastAsia="Arial" w:hAnsi="Arial" w:cs="Arial"/>
                <w:b w:val="0"/>
                <w:bCs w:val="0"/>
                <w:sz w:val="18"/>
                <w:szCs w:val="18"/>
                <w:lang w:val="es-MX"/>
              </w:rPr>
            </w:pPr>
          </w:p>
        </w:tc>
        <w:tc>
          <w:tcPr>
            <w:tcW w:w="1445" w:type="dxa"/>
            <w:vMerge/>
            <w:shd w:val="clear" w:color="auto" w:fill="auto"/>
            <w:vAlign w:val="center"/>
          </w:tcPr>
          <w:p w14:paraId="58061A20" w14:textId="77777777" w:rsidR="004D6ECA" w:rsidRDefault="004D6ECA" w:rsidP="004D6ECA">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val="es-ES_tradnl" w:eastAsia="es-ES"/>
              </w:rPr>
            </w:pPr>
          </w:p>
        </w:tc>
        <w:tc>
          <w:tcPr>
            <w:tcW w:w="1264" w:type="dxa"/>
            <w:shd w:val="clear" w:color="auto" w:fill="FFFFFF" w:themeFill="background1"/>
            <w:vAlign w:val="center"/>
          </w:tcPr>
          <w:p w14:paraId="7D252A7E" w14:textId="501F4E16" w:rsidR="004D6ECA" w:rsidRDefault="004D6ECA" w:rsidP="004D6ECA">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1,</w:t>
            </w:r>
            <w:r w:rsidR="008F66D2">
              <w:rPr>
                <w:rFonts w:ascii="Arial" w:eastAsia="Calibri" w:hAnsi="Arial" w:cs="Arial"/>
                <w:sz w:val="18"/>
                <w:szCs w:val="18"/>
              </w:rPr>
              <w:t>925</w:t>
            </w:r>
          </w:p>
        </w:tc>
        <w:tc>
          <w:tcPr>
            <w:tcW w:w="1264" w:type="dxa"/>
            <w:shd w:val="clear" w:color="auto" w:fill="FFFFFF" w:themeFill="background1"/>
            <w:vAlign w:val="center"/>
          </w:tcPr>
          <w:p w14:paraId="15DC210E" w14:textId="7C292E3C" w:rsidR="004D6ECA" w:rsidRDefault="004D6ECA" w:rsidP="004D6ECA">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1,</w:t>
            </w:r>
            <w:r w:rsidR="008F66D2">
              <w:rPr>
                <w:rFonts w:ascii="Arial" w:eastAsia="Calibri" w:hAnsi="Arial" w:cs="Arial"/>
                <w:sz w:val="18"/>
                <w:szCs w:val="18"/>
              </w:rPr>
              <w:t>425</w:t>
            </w:r>
          </w:p>
        </w:tc>
        <w:tc>
          <w:tcPr>
            <w:tcW w:w="1107" w:type="dxa"/>
            <w:shd w:val="clear" w:color="auto" w:fill="FFFFFF" w:themeFill="background1"/>
            <w:vAlign w:val="center"/>
          </w:tcPr>
          <w:p w14:paraId="38ECE489" w14:textId="07091412" w:rsidR="004D6ECA" w:rsidRDefault="004D6ECA" w:rsidP="004D6ECA">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1,</w:t>
            </w:r>
            <w:r w:rsidR="008F66D2">
              <w:rPr>
                <w:rFonts w:ascii="Arial" w:eastAsia="Calibri" w:hAnsi="Arial" w:cs="Arial"/>
                <w:sz w:val="18"/>
                <w:szCs w:val="18"/>
              </w:rPr>
              <w:t>425</w:t>
            </w:r>
          </w:p>
        </w:tc>
      </w:tr>
    </w:tbl>
    <w:p w14:paraId="62164AE5" w14:textId="77777777" w:rsidR="00F63EF0" w:rsidRDefault="00F63EF0" w:rsidP="002F3EBA">
      <w:pPr>
        <w:spacing w:after="0" w:line="240" w:lineRule="auto"/>
        <w:rPr>
          <w:rFonts w:ascii="Arial" w:eastAsia="Times New Roman" w:hAnsi="Arial" w:cs="Arial"/>
          <w:b/>
          <w:color w:val="E36C0A" w:themeColor="accent6" w:themeShade="BF"/>
          <w:sz w:val="18"/>
          <w:szCs w:val="18"/>
          <w:u w:val="single"/>
          <w:lang w:eastAsia="es-ES"/>
        </w:rPr>
      </w:pPr>
    </w:p>
    <w:p w14:paraId="2EFBC0CC" w14:textId="77777777" w:rsidR="00F63EF0" w:rsidRDefault="00F63EF0" w:rsidP="002F3EBA">
      <w:pPr>
        <w:spacing w:after="0" w:line="240" w:lineRule="auto"/>
        <w:rPr>
          <w:rFonts w:ascii="Arial" w:eastAsia="Times New Roman" w:hAnsi="Arial" w:cs="Arial"/>
          <w:b/>
          <w:color w:val="E36C0A" w:themeColor="accent6" w:themeShade="BF"/>
          <w:sz w:val="18"/>
          <w:szCs w:val="18"/>
          <w:u w:val="single"/>
          <w:lang w:eastAsia="es-ES"/>
        </w:rPr>
      </w:pPr>
    </w:p>
    <w:tbl>
      <w:tblPr>
        <w:tblStyle w:val="Cuadrculamedia1-nfasis6"/>
        <w:tblW w:w="4178" w:type="pct"/>
        <w:jc w:val="center"/>
        <w:shd w:val="clear" w:color="auto" w:fill="FDE4D0"/>
        <w:tblLayout w:type="fixed"/>
        <w:tblLook w:val="04A0" w:firstRow="1" w:lastRow="0" w:firstColumn="1" w:lastColumn="0" w:noHBand="0" w:noVBand="1"/>
      </w:tblPr>
      <w:tblGrid>
        <w:gridCol w:w="3244"/>
        <w:gridCol w:w="1445"/>
        <w:gridCol w:w="1264"/>
        <w:gridCol w:w="1264"/>
        <w:gridCol w:w="1107"/>
      </w:tblGrid>
      <w:tr w:rsidR="00215EA4" w:rsidRPr="005F270A" w14:paraId="53952D2C" w14:textId="77777777" w:rsidTr="00096393">
        <w:trPr>
          <w:cnfStyle w:val="100000000000" w:firstRow="1" w:lastRow="0" w:firstColumn="0" w:lastColumn="0" w:oddVBand="0" w:evenVBand="0" w:oddHBand="0" w:evenHBand="0" w:firstRowFirstColumn="0" w:firstRowLastColumn="0" w:lastRowFirstColumn="0" w:lastRowLastColumn="0"/>
          <w:trHeight w:val="458"/>
          <w:jc w:val="center"/>
        </w:trPr>
        <w:tc>
          <w:tcPr>
            <w:cnfStyle w:val="001000000000" w:firstRow="0" w:lastRow="0" w:firstColumn="1" w:lastColumn="0" w:oddVBand="0" w:evenVBand="0" w:oddHBand="0" w:evenHBand="0" w:firstRowFirstColumn="0" w:firstRowLastColumn="0" w:lastRowFirstColumn="0" w:lastRowLastColumn="0"/>
            <w:tcW w:w="3244" w:type="dxa"/>
            <w:shd w:val="clear" w:color="auto" w:fill="E36C0A" w:themeFill="accent6" w:themeFillShade="BF"/>
            <w:vAlign w:val="center"/>
          </w:tcPr>
          <w:p w14:paraId="28A54A5D" w14:textId="77777777" w:rsidR="00215EA4" w:rsidRDefault="00215EA4" w:rsidP="00096393">
            <w:pPr>
              <w:widowControl w:val="0"/>
              <w:spacing w:after="0" w:line="240" w:lineRule="auto"/>
              <w:jc w:val="center"/>
              <w:rPr>
                <w:rFonts w:ascii="Arial" w:eastAsia="Times New Roman" w:hAnsi="Arial" w:cs="Arial"/>
                <w:b w:val="0"/>
                <w:bCs w:val="0"/>
                <w:color w:val="FFFFFF" w:themeColor="background1"/>
                <w:sz w:val="20"/>
                <w:szCs w:val="20"/>
                <w:lang w:val="es-ES_tradnl" w:eastAsia="es-ES"/>
              </w:rPr>
            </w:pPr>
            <w:r w:rsidRPr="005F270A">
              <w:rPr>
                <w:rFonts w:ascii="Arial" w:eastAsia="Times New Roman" w:hAnsi="Arial" w:cs="Arial"/>
                <w:color w:val="FFFFFF" w:themeColor="background1"/>
                <w:sz w:val="20"/>
                <w:szCs w:val="20"/>
                <w:lang w:val="es-ES_tradnl" w:eastAsia="es-ES"/>
              </w:rPr>
              <w:t xml:space="preserve">Salidas: </w:t>
            </w:r>
            <w:r>
              <w:rPr>
                <w:rFonts w:ascii="Arial" w:eastAsia="Times New Roman" w:hAnsi="Arial" w:cs="Arial"/>
                <w:color w:val="FFFFFF" w:themeColor="background1"/>
                <w:sz w:val="20"/>
                <w:szCs w:val="20"/>
                <w:lang w:val="es-ES_tradnl" w:eastAsia="es-ES"/>
              </w:rPr>
              <w:t xml:space="preserve">                         </w:t>
            </w:r>
          </w:p>
          <w:p w14:paraId="6822985E" w14:textId="77777777" w:rsidR="00215EA4" w:rsidRPr="005F270A" w:rsidRDefault="00215EA4" w:rsidP="00096393">
            <w:pPr>
              <w:widowControl w:val="0"/>
              <w:spacing w:after="0" w:line="240" w:lineRule="auto"/>
              <w:jc w:val="center"/>
              <w:rPr>
                <w:rFonts w:ascii="Arial" w:eastAsia="Times New Roman" w:hAnsi="Arial" w:cs="Arial"/>
                <w:color w:val="FFFFFF" w:themeColor="background1"/>
                <w:sz w:val="20"/>
                <w:szCs w:val="20"/>
                <w:lang w:val="es-ES_tradnl" w:eastAsia="es-ES"/>
              </w:rPr>
            </w:pPr>
            <w:r>
              <w:rPr>
                <w:rFonts w:ascii="Arial" w:eastAsia="Times New Roman" w:hAnsi="Arial" w:cs="Arial"/>
                <w:color w:val="FFFFFF" w:themeColor="background1"/>
                <w:sz w:val="20"/>
                <w:szCs w:val="20"/>
                <w:lang w:val="es-ES_tradnl" w:eastAsia="es-ES"/>
              </w:rPr>
              <w:t xml:space="preserve">domingo y miércoles  </w:t>
            </w:r>
          </w:p>
        </w:tc>
        <w:tc>
          <w:tcPr>
            <w:tcW w:w="1445" w:type="dxa"/>
            <w:shd w:val="clear" w:color="auto" w:fill="E36C0A" w:themeFill="accent6" w:themeFillShade="BF"/>
            <w:vAlign w:val="center"/>
          </w:tcPr>
          <w:p w14:paraId="123C2C09" w14:textId="77777777" w:rsidR="00215EA4" w:rsidRPr="005F270A" w:rsidRDefault="00215EA4" w:rsidP="00096393">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lang w:val="es-ES_tradnl" w:eastAsia="es-ES"/>
              </w:rPr>
            </w:pPr>
            <w:r w:rsidRPr="005F270A">
              <w:rPr>
                <w:rFonts w:ascii="Arial" w:eastAsia="Times New Roman" w:hAnsi="Arial" w:cs="Arial"/>
                <w:color w:val="FFFFFF" w:themeColor="background1"/>
                <w:sz w:val="20"/>
                <w:szCs w:val="20"/>
                <w:lang w:val="es-ES_tradnl" w:eastAsia="es-ES"/>
              </w:rPr>
              <w:t>Categoría</w:t>
            </w:r>
          </w:p>
        </w:tc>
        <w:tc>
          <w:tcPr>
            <w:tcW w:w="1264" w:type="dxa"/>
            <w:shd w:val="clear" w:color="auto" w:fill="E36C0A" w:themeFill="accent6" w:themeFillShade="BF"/>
            <w:vAlign w:val="center"/>
          </w:tcPr>
          <w:p w14:paraId="29721F9A" w14:textId="77777777" w:rsidR="00215EA4" w:rsidRPr="005F270A" w:rsidRDefault="00215EA4" w:rsidP="00096393">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lang w:val="es-ES_tradnl" w:eastAsia="es-ES"/>
              </w:rPr>
            </w:pPr>
            <w:r w:rsidRPr="005F270A">
              <w:rPr>
                <w:rFonts w:ascii="Arial" w:eastAsia="Times New Roman" w:hAnsi="Arial" w:cs="Arial"/>
                <w:color w:val="FFFFFF" w:themeColor="background1"/>
                <w:sz w:val="20"/>
                <w:szCs w:val="20"/>
                <w:lang w:val="es-ES_tradnl" w:eastAsia="es-ES"/>
              </w:rPr>
              <w:t>Sencilla</w:t>
            </w:r>
          </w:p>
        </w:tc>
        <w:tc>
          <w:tcPr>
            <w:tcW w:w="1264" w:type="dxa"/>
            <w:shd w:val="clear" w:color="auto" w:fill="E36C0A" w:themeFill="accent6" w:themeFillShade="BF"/>
            <w:vAlign w:val="center"/>
          </w:tcPr>
          <w:p w14:paraId="1A33119E" w14:textId="77777777" w:rsidR="00215EA4" w:rsidRPr="005F270A" w:rsidRDefault="00215EA4" w:rsidP="00096393">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5F270A">
              <w:rPr>
                <w:rFonts w:ascii="Arial" w:eastAsia="Calibri" w:hAnsi="Arial" w:cs="Arial"/>
                <w:color w:val="FFFFFF" w:themeColor="background1"/>
                <w:sz w:val="20"/>
                <w:szCs w:val="20"/>
              </w:rPr>
              <w:t>Doble</w:t>
            </w:r>
          </w:p>
        </w:tc>
        <w:tc>
          <w:tcPr>
            <w:tcW w:w="1107" w:type="dxa"/>
            <w:shd w:val="clear" w:color="auto" w:fill="E36C0A" w:themeFill="accent6" w:themeFillShade="BF"/>
            <w:vAlign w:val="center"/>
          </w:tcPr>
          <w:p w14:paraId="3437967E" w14:textId="77777777" w:rsidR="00215EA4" w:rsidRPr="005F270A" w:rsidRDefault="00215EA4" w:rsidP="00096393">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5F270A">
              <w:rPr>
                <w:rFonts w:ascii="Arial" w:eastAsia="Calibri" w:hAnsi="Arial" w:cs="Arial"/>
                <w:color w:val="FFFFFF" w:themeColor="background1"/>
                <w:sz w:val="20"/>
                <w:szCs w:val="20"/>
              </w:rPr>
              <w:t>Triple</w:t>
            </w:r>
          </w:p>
        </w:tc>
      </w:tr>
      <w:tr w:rsidR="006A0F98" w14:paraId="4F519EF0" w14:textId="77777777" w:rsidTr="00096393">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3244" w:type="dxa"/>
            <w:tcBorders>
              <w:top w:val="nil"/>
            </w:tcBorders>
            <w:shd w:val="clear" w:color="auto" w:fill="FFFFFF" w:themeFill="background1"/>
            <w:vAlign w:val="center"/>
          </w:tcPr>
          <w:p w14:paraId="1CF2E32D" w14:textId="77777777" w:rsidR="006A0F98" w:rsidRPr="005F4A37" w:rsidRDefault="006A0F98" w:rsidP="006665F3">
            <w:pPr>
              <w:widowControl w:val="0"/>
              <w:spacing w:after="0" w:line="240" w:lineRule="auto"/>
              <w:jc w:val="center"/>
              <w:rPr>
                <w:rFonts w:ascii="Arial" w:eastAsia="Arial" w:hAnsi="Arial" w:cs="Arial"/>
                <w:sz w:val="18"/>
                <w:szCs w:val="18"/>
                <w:lang w:val="es-MX"/>
              </w:rPr>
            </w:pPr>
            <w:r w:rsidRPr="005F4A37">
              <w:rPr>
                <w:rFonts w:ascii="Arial" w:eastAsia="Arial" w:hAnsi="Arial" w:cs="Arial"/>
                <w:sz w:val="18"/>
                <w:szCs w:val="18"/>
              </w:rPr>
              <w:t>01 septiembre al 30</w:t>
            </w:r>
            <w:r>
              <w:rPr>
                <w:rFonts w:ascii="Arial" w:eastAsia="Arial" w:hAnsi="Arial" w:cs="Arial"/>
                <w:sz w:val="18"/>
                <w:szCs w:val="18"/>
              </w:rPr>
              <w:t xml:space="preserve"> </w:t>
            </w:r>
            <w:r w:rsidRPr="005F4A37">
              <w:rPr>
                <w:rFonts w:ascii="Arial" w:eastAsia="Arial" w:hAnsi="Arial" w:cs="Arial"/>
                <w:sz w:val="18"/>
                <w:szCs w:val="18"/>
              </w:rPr>
              <w:t xml:space="preserve">noviembre                 </w:t>
            </w:r>
            <w:r>
              <w:rPr>
                <w:rFonts w:ascii="Arial" w:eastAsia="Arial" w:hAnsi="Arial" w:cs="Arial"/>
                <w:sz w:val="18"/>
                <w:szCs w:val="18"/>
              </w:rPr>
              <w:t xml:space="preserve">             </w:t>
            </w:r>
            <w:r w:rsidRPr="005F4A37">
              <w:rPr>
                <w:rFonts w:ascii="Arial" w:eastAsia="Arial" w:hAnsi="Arial" w:cs="Arial"/>
                <w:sz w:val="18"/>
                <w:szCs w:val="18"/>
              </w:rPr>
              <w:t>18 diciembre al 24 diciembre</w:t>
            </w:r>
            <w:r>
              <w:rPr>
                <w:rFonts w:ascii="Arial" w:eastAsia="Arial" w:hAnsi="Arial" w:cs="Arial"/>
                <w:sz w:val="18"/>
                <w:szCs w:val="18"/>
              </w:rPr>
              <w:t xml:space="preserve"> </w:t>
            </w:r>
            <w:r w:rsidRPr="00440E36">
              <w:rPr>
                <w:rFonts w:ascii="Arial" w:eastAsia="Arial" w:hAnsi="Arial" w:cs="Arial"/>
                <w:color w:val="FF0000"/>
                <w:sz w:val="18"/>
                <w:szCs w:val="18"/>
              </w:rPr>
              <w:t xml:space="preserve">2024 </w:t>
            </w:r>
            <w:r w:rsidRPr="005F4A37">
              <w:rPr>
                <w:rFonts w:ascii="Arial" w:eastAsia="Arial" w:hAnsi="Arial" w:cs="Arial"/>
                <w:sz w:val="18"/>
                <w:szCs w:val="18"/>
              </w:rPr>
              <w:t xml:space="preserve">                   </w:t>
            </w:r>
            <w:r>
              <w:rPr>
                <w:rFonts w:ascii="Arial" w:eastAsia="Arial" w:hAnsi="Arial" w:cs="Arial"/>
                <w:sz w:val="18"/>
                <w:szCs w:val="18"/>
              </w:rPr>
              <w:t xml:space="preserve">                           </w:t>
            </w:r>
            <w:r w:rsidRPr="005F4A37">
              <w:rPr>
                <w:rFonts w:ascii="Arial" w:eastAsia="Arial" w:hAnsi="Arial" w:cs="Arial"/>
                <w:sz w:val="18"/>
                <w:szCs w:val="18"/>
              </w:rPr>
              <w:t xml:space="preserve">02 enero al 10 enero </w:t>
            </w:r>
            <w:r w:rsidRPr="00440E36">
              <w:rPr>
                <w:rFonts w:ascii="Arial" w:eastAsia="Arial" w:hAnsi="Arial" w:cs="Arial"/>
                <w:color w:val="FF0000"/>
                <w:sz w:val="18"/>
                <w:szCs w:val="18"/>
              </w:rPr>
              <w:t>2025</w:t>
            </w:r>
          </w:p>
        </w:tc>
        <w:tc>
          <w:tcPr>
            <w:tcW w:w="1445" w:type="dxa"/>
            <w:vMerge w:val="restart"/>
            <w:shd w:val="clear" w:color="auto" w:fill="auto"/>
            <w:vAlign w:val="center"/>
          </w:tcPr>
          <w:p w14:paraId="2D02084B" w14:textId="14F67C18" w:rsidR="006A0F98" w:rsidRPr="005F270A" w:rsidRDefault="006A0F98" w:rsidP="006665F3">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val="es-ES_tradnl" w:eastAsia="es-ES"/>
              </w:rPr>
            </w:pPr>
            <w:r>
              <w:rPr>
                <w:rFonts w:ascii="Arial" w:eastAsia="Times New Roman" w:hAnsi="Arial" w:cs="Arial"/>
                <w:b/>
                <w:color w:val="000000"/>
                <w:sz w:val="18"/>
                <w:szCs w:val="18"/>
                <w:lang w:val="es-ES_tradnl" w:eastAsia="es-ES"/>
              </w:rPr>
              <w:t xml:space="preserve">Superior </w:t>
            </w:r>
          </w:p>
        </w:tc>
        <w:tc>
          <w:tcPr>
            <w:tcW w:w="1264" w:type="dxa"/>
            <w:tcBorders>
              <w:top w:val="nil"/>
            </w:tcBorders>
            <w:shd w:val="clear" w:color="auto" w:fill="FFFFFF" w:themeFill="background1"/>
            <w:vAlign w:val="center"/>
          </w:tcPr>
          <w:p w14:paraId="42050202" w14:textId="58C84532" w:rsidR="006A0F98" w:rsidRDefault="006A0F98" w:rsidP="006665F3">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eastAsia="Calibri" w:hAnsi="Arial" w:cs="Arial"/>
                <w:sz w:val="18"/>
                <w:szCs w:val="18"/>
              </w:rPr>
              <w:t>USD 2,070</w:t>
            </w:r>
          </w:p>
        </w:tc>
        <w:tc>
          <w:tcPr>
            <w:tcW w:w="1264" w:type="dxa"/>
            <w:tcBorders>
              <w:top w:val="nil"/>
            </w:tcBorders>
            <w:shd w:val="clear" w:color="auto" w:fill="FFFFFF" w:themeFill="background1"/>
            <w:vAlign w:val="center"/>
          </w:tcPr>
          <w:p w14:paraId="552ADB9F" w14:textId="63E1D7A0" w:rsidR="006A0F98" w:rsidRDefault="006A0F98" w:rsidP="006665F3">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eastAsia="Calibri" w:hAnsi="Arial" w:cs="Arial"/>
                <w:sz w:val="18"/>
                <w:szCs w:val="18"/>
              </w:rPr>
              <w:t>USD 1,411</w:t>
            </w:r>
          </w:p>
        </w:tc>
        <w:tc>
          <w:tcPr>
            <w:tcW w:w="1107" w:type="dxa"/>
            <w:tcBorders>
              <w:top w:val="nil"/>
            </w:tcBorders>
            <w:shd w:val="clear" w:color="auto" w:fill="FFFFFF" w:themeFill="background1"/>
            <w:vAlign w:val="center"/>
          </w:tcPr>
          <w:p w14:paraId="683834E2" w14:textId="7EB5D3F6" w:rsidR="006A0F98" w:rsidRDefault="006A0F98" w:rsidP="006665F3">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eastAsia="Calibri" w:hAnsi="Arial" w:cs="Arial"/>
                <w:sz w:val="18"/>
                <w:szCs w:val="18"/>
              </w:rPr>
              <w:t>USD 1,411</w:t>
            </w:r>
          </w:p>
        </w:tc>
      </w:tr>
      <w:tr w:rsidR="006A0F98" w14:paraId="638A671B" w14:textId="77777777" w:rsidTr="00096393">
        <w:trPr>
          <w:trHeight w:val="411"/>
          <w:jc w:val="center"/>
        </w:trPr>
        <w:tc>
          <w:tcPr>
            <w:cnfStyle w:val="001000000000" w:firstRow="0" w:lastRow="0" w:firstColumn="1" w:lastColumn="0" w:oddVBand="0" w:evenVBand="0" w:oddHBand="0" w:evenHBand="0" w:firstRowFirstColumn="0" w:firstRowLastColumn="0" w:lastRowFirstColumn="0" w:lastRowLastColumn="0"/>
            <w:tcW w:w="3244" w:type="dxa"/>
            <w:shd w:val="clear" w:color="auto" w:fill="FFFFFF" w:themeFill="background1"/>
            <w:vAlign w:val="center"/>
          </w:tcPr>
          <w:p w14:paraId="094B390E" w14:textId="77777777" w:rsidR="006A0F98" w:rsidRDefault="006A0F98" w:rsidP="006665F3">
            <w:pPr>
              <w:widowControl w:val="0"/>
              <w:spacing w:after="0" w:line="240" w:lineRule="auto"/>
              <w:jc w:val="center"/>
              <w:rPr>
                <w:rFonts w:ascii="Arial" w:eastAsia="Arial" w:hAnsi="Arial" w:cs="Arial"/>
                <w:b w:val="0"/>
                <w:bCs w:val="0"/>
                <w:sz w:val="18"/>
                <w:szCs w:val="18"/>
              </w:rPr>
            </w:pPr>
          </w:p>
          <w:p w14:paraId="25D875BA" w14:textId="77777777" w:rsidR="006A0F98" w:rsidRPr="00440E36" w:rsidRDefault="006A0F98" w:rsidP="006665F3">
            <w:pPr>
              <w:widowControl w:val="0"/>
              <w:spacing w:after="0" w:line="240" w:lineRule="auto"/>
              <w:jc w:val="center"/>
              <w:rPr>
                <w:rFonts w:ascii="Arial" w:eastAsia="Arial" w:hAnsi="Arial" w:cs="Arial"/>
                <w:sz w:val="18"/>
                <w:szCs w:val="18"/>
                <w:lang w:val="es-MX"/>
              </w:rPr>
            </w:pPr>
            <w:r w:rsidRPr="00440E36">
              <w:rPr>
                <w:rFonts w:ascii="Arial" w:eastAsia="Arial" w:hAnsi="Arial" w:cs="Arial"/>
                <w:sz w:val="18"/>
                <w:szCs w:val="18"/>
              </w:rPr>
              <w:t xml:space="preserve">25 diciembre </w:t>
            </w:r>
            <w:r w:rsidRPr="00440E36">
              <w:rPr>
                <w:rFonts w:ascii="Arial" w:eastAsia="Arial" w:hAnsi="Arial" w:cs="Arial"/>
                <w:color w:val="FF0000"/>
                <w:sz w:val="18"/>
                <w:szCs w:val="18"/>
              </w:rPr>
              <w:t>2024</w:t>
            </w:r>
            <w:r w:rsidRPr="00440E36">
              <w:rPr>
                <w:rFonts w:ascii="Arial" w:eastAsia="Arial" w:hAnsi="Arial" w:cs="Arial"/>
                <w:sz w:val="18"/>
                <w:szCs w:val="18"/>
              </w:rPr>
              <w:t xml:space="preserve"> al 01 enero </w:t>
            </w:r>
            <w:r w:rsidRPr="00440E36">
              <w:rPr>
                <w:rFonts w:ascii="Arial" w:eastAsia="Arial" w:hAnsi="Arial" w:cs="Arial"/>
                <w:color w:val="FF0000"/>
                <w:sz w:val="18"/>
                <w:szCs w:val="18"/>
              </w:rPr>
              <w:t>2025</w:t>
            </w:r>
            <w:r w:rsidRPr="00440E36">
              <w:rPr>
                <w:rFonts w:ascii="Arial" w:eastAsia="Arial" w:hAnsi="Arial" w:cs="Arial"/>
                <w:sz w:val="18"/>
                <w:szCs w:val="18"/>
              </w:rPr>
              <w:t xml:space="preserve"> </w:t>
            </w:r>
          </w:p>
          <w:p w14:paraId="7C29176A" w14:textId="77777777" w:rsidR="006A0F98" w:rsidRPr="00837139" w:rsidRDefault="006A0F98" w:rsidP="006665F3">
            <w:pPr>
              <w:widowControl w:val="0"/>
              <w:spacing w:after="0" w:line="240" w:lineRule="auto"/>
              <w:jc w:val="center"/>
              <w:rPr>
                <w:rFonts w:ascii="Arial" w:eastAsia="Arial" w:hAnsi="Arial" w:cs="Arial"/>
                <w:b w:val="0"/>
                <w:bCs w:val="0"/>
                <w:sz w:val="18"/>
                <w:szCs w:val="18"/>
              </w:rPr>
            </w:pPr>
            <w:r>
              <w:rPr>
                <w:rFonts w:ascii="Arial" w:eastAsia="Arial" w:hAnsi="Arial" w:cs="Arial"/>
                <w:b w:val="0"/>
                <w:sz w:val="18"/>
                <w:szCs w:val="18"/>
              </w:rPr>
              <w:t xml:space="preserve"> </w:t>
            </w:r>
          </w:p>
        </w:tc>
        <w:tc>
          <w:tcPr>
            <w:tcW w:w="1445" w:type="dxa"/>
            <w:vMerge/>
            <w:shd w:val="clear" w:color="auto" w:fill="auto"/>
            <w:vAlign w:val="center"/>
          </w:tcPr>
          <w:p w14:paraId="4F743C36" w14:textId="77777777" w:rsidR="006A0F98" w:rsidRDefault="006A0F98" w:rsidP="006665F3">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val="es-ES_tradnl" w:eastAsia="es-ES"/>
              </w:rPr>
            </w:pPr>
          </w:p>
        </w:tc>
        <w:tc>
          <w:tcPr>
            <w:tcW w:w="1264" w:type="dxa"/>
            <w:shd w:val="clear" w:color="auto" w:fill="FFFFFF" w:themeFill="background1"/>
            <w:vAlign w:val="center"/>
          </w:tcPr>
          <w:p w14:paraId="3936C374" w14:textId="39A7057B" w:rsidR="006A0F98" w:rsidRDefault="006A0F98" w:rsidP="006665F3">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eastAsia="Calibri" w:hAnsi="Arial" w:cs="Arial"/>
                <w:sz w:val="18"/>
                <w:szCs w:val="18"/>
              </w:rPr>
              <w:t>USD 2,</w:t>
            </w:r>
            <w:r w:rsidR="00970A9A">
              <w:rPr>
                <w:rFonts w:ascii="Arial" w:eastAsia="Calibri" w:hAnsi="Arial" w:cs="Arial"/>
                <w:sz w:val="18"/>
                <w:szCs w:val="18"/>
              </w:rPr>
              <w:t>175</w:t>
            </w:r>
          </w:p>
        </w:tc>
        <w:tc>
          <w:tcPr>
            <w:tcW w:w="1264" w:type="dxa"/>
            <w:shd w:val="clear" w:color="auto" w:fill="FFFFFF" w:themeFill="background1"/>
            <w:vAlign w:val="center"/>
          </w:tcPr>
          <w:p w14:paraId="04F4F8D5" w14:textId="59BD75DD" w:rsidR="006A0F98" w:rsidRDefault="006A0F98" w:rsidP="006665F3">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eastAsia="Calibri" w:hAnsi="Arial" w:cs="Arial"/>
                <w:sz w:val="18"/>
                <w:szCs w:val="18"/>
              </w:rPr>
              <w:t>USD 1,</w:t>
            </w:r>
            <w:r w:rsidR="00970A9A">
              <w:rPr>
                <w:rFonts w:ascii="Arial" w:eastAsia="Calibri" w:hAnsi="Arial" w:cs="Arial"/>
                <w:sz w:val="18"/>
                <w:szCs w:val="18"/>
              </w:rPr>
              <w:t>515</w:t>
            </w:r>
          </w:p>
        </w:tc>
        <w:tc>
          <w:tcPr>
            <w:tcW w:w="1107" w:type="dxa"/>
            <w:shd w:val="clear" w:color="auto" w:fill="FFFFFF" w:themeFill="background1"/>
            <w:vAlign w:val="center"/>
          </w:tcPr>
          <w:p w14:paraId="44FAC5FD" w14:textId="553DFBC8" w:rsidR="006A0F98" w:rsidRDefault="006A0F98" w:rsidP="006665F3">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eastAsia="Calibri" w:hAnsi="Arial" w:cs="Arial"/>
                <w:sz w:val="18"/>
                <w:szCs w:val="18"/>
              </w:rPr>
              <w:t>USD 1,</w:t>
            </w:r>
            <w:r w:rsidR="00970A9A">
              <w:rPr>
                <w:rFonts w:ascii="Arial" w:eastAsia="Calibri" w:hAnsi="Arial" w:cs="Arial"/>
                <w:sz w:val="18"/>
                <w:szCs w:val="18"/>
              </w:rPr>
              <w:t>515</w:t>
            </w:r>
          </w:p>
        </w:tc>
      </w:tr>
      <w:tr w:rsidR="00D90B06" w14:paraId="4D61DB3F" w14:textId="77777777" w:rsidTr="00096393">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3244" w:type="dxa"/>
            <w:shd w:val="clear" w:color="auto" w:fill="FFFFFF" w:themeFill="background1"/>
            <w:vAlign w:val="center"/>
          </w:tcPr>
          <w:p w14:paraId="15E76709" w14:textId="77777777" w:rsidR="00D90B06" w:rsidRPr="006A0F98" w:rsidRDefault="00D90B06" w:rsidP="00D90B06">
            <w:pPr>
              <w:spacing w:after="0" w:line="240" w:lineRule="auto"/>
              <w:jc w:val="center"/>
              <w:rPr>
                <w:rFonts w:ascii="Arial" w:eastAsia="Arial" w:hAnsi="Arial" w:cs="Arial"/>
                <w:sz w:val="18"/>
                <w:szCs w:val="18"/>
              </w:rPr>
            </w:pPr>
            <w:r w:rsidRPr="006A0F98">
              <w:rPr>
                <w:rFonts w:ascii="Arial" w:eastAsia="Arial" w:hAnsi="Arial" w:cs="Arial"/>
                <w:color w:val="FF0000"/>
                <w:sz w:val="18"/>
                <w:szCs w:val="18"/>
              </w:rPr>
              <w:t xml:space="preserve">2025  </w:t>
            </w:r>
            <w:r w:rsidRPr="006A0F98">
              <w:rPr>
                <w:rFonts w:ascii="Arial" w:eastAsia="Arial" w:hAnsi="Arial" w:cs="Arial"/>
                <w:sz w:val="18"/>
                <w:szCs w:val="18"/>
              </w:rPr>
              <w:t xml:space="preserve">                                                                        11 enero al 28 febrero                                         01 junio al 31 agosto                                                     04 diciembre al 17 diciembre </w:t>
            </w:r>
          </w:p>
          <w:p w14:paraId="043C29E9" w14:textId="77777777" w:rsidR="00D90B06" w:rsidRDefault="00D90B06" w:rsidP="00D90B06">
            <w:pPr>
              <w:widowControl w:val="0"/>
              <w:spacing w:after="0" w:line="240" w:lineRule="auto"/>
              <w:jc w:val="center"/>
              <w:rPr>
                <w:rFonts w:ascii="Arial" w:eastAsia="Arial" w:hAnsi="Arial" w:cs="Arial"/>
                <w:b w:val="0"/>
                <w:bCs w:val="0"/>
                <w:sz w:val="18"/>
                <w:szCs w:val="18"/>
              </w:rPr>
            </w:pPr>
          </w:p>
        </w:tc>
        <w:tc>
          <w:tcPr>
            <w:tcW w:w="1445" w:type="dxa"/>
            <w:vMerge/>
            <w:shd w:val="clear" w:color="auto" w:fill="auto"/>
            <w:vAlign w:val="center"/>
          </w:tcPr>
          <w:p w14:paraId="1320721D" w14:textId="77777777" w:rsidR="00D90B06" w:rsidRDefault="00D90B06" w:rsidP="00D90B06">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val="es-ES_tradnl" w:eastAsia="es-ES"/>
              </w:rPr>
            </w:pPr>
          </w:p>
        </w:tc>
        <w:tc>
          <w:tcPr>
            <w:tcW w:w="1264" w:type="dxa"/>
            <w:shd w:val="clear" w:color="auto" w:fill="FFFFFF" w:themeFill="background1"/>
            <w:vAlign w:val="center"/>
          </w:tcPr>
          <w:p w14:paraId="5EC68B4A" w14:textId="25096AD4" w:rsidR="00D90B06" w:rsidRDefault="00D90B06" w:rsidP="00D90B06">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2,251</w:t>
            </w:r>
          </w:p>
        </w:tc>
        <w:tc>
          <w:tcPr>
            <w:tcW w:w="1264" w:type="dxa"/>
            <w:shd w:val="clear" w:color="auto" w:fill="FFFFFF" w:themeFill="background1"/>
            <w:vAlign w:val="center"/>
          </w:tcPr>
          <w:p w14:paraId="01DA7E0A" w14:textId="78F813B5" w:rsidR="00D90B06" w:rsidRDefault="00D90B06" w:rsidP="00D90B06">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1,550</w:t>
            </w:r>
          </w:p>
        </w:tc>
        <w:tc>
          <w:tcPr>
            <w:tcW w:w="1107" w:type="dxa"/>
            <w:shd w:val="clear" w:color="auto" w:fill="FFFFFF" w:themeFill="background1"/>
            <w:vAlign w:val="center"/>
          </w:tcPr>
          <w:p w14:paraId="3621E52E" w14:textId="7F0FC39C" w:rsidR="00D90B06" w:rsidRDefault="00D90B06" w:rsidP="00D90B06">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1,550</w:t>
            </w:r>
          </w:p>
        </w:tc>
      </w:tr>
      <w:tr w:rsidR="00D90B06" w14:paraId="34C86B87" w14:textId="77777777" w:rsidTr="00096393">
        <w:trPr>
          <w:trHeight w:val="411"/>
          <w:jc w:val="center"/>
        </w:trPr>
        <w:tc>
          <w:tcPr>
            <w:cnfStyle w:val="001000000000" w:firstRow="0" w:lastRow="0" w:firstColumn="1" w:lastColumn="0" w:oddVBand="0" w:evenVBand="0" w:oddHBand="0" w:evenHBand="0" w:firstRowFirstColumn="0" w:firstRowLastColumn="0" w:lastRowFirstColumn="0" w:lastRowLastColumn="0"/>
            <w:tcW w:w="3244" w:type="dxa"/>
            <w:shd w:val="clear" w:color="auto" w:fill="FFFFFF" w:themeFill="background1"/>
            <w:vAlign w:val="center"/>
          </w:tcPr>
          <w:p w14:paraId="69687831" w14:textId="79B622DC" w:rsidR="00D90B06" w:rsidRPr="006A0F98" w:rsidRDefault="001548A2" w:rsidP="00D90B06">
            <w:pPr>
              <w:spacing w:after="0" w:line="240" w:lineRule="auto"/>
              <w:jc w:val="center"/>
              <w:rPr>
                <w:rFonts w:ascii="Arial" w:eastAsia="Arial" w:hAnsi="Arial" w:cs="Arial"/>
                <w:sz w:val="18"/>
                <w:szCs w:val="18"/>
              </w:rPr>
            </w:pPr>
            <w:r w:rsidRPr="001548A2">
              <w:rPr>
                <w:rFonts w:ascii="Arial" w:eastAsia="Arial" w:hAnsi="Arial" w:cs="Arial"/>
                <w:color w:val="FF0000"/>
                <w:sz w:val="18"/>
                <w:szCs w:val="18"/>
              </w:rPr>
              <w:t xml:space="preserve">2025  </w:t>
            </w:r>
            <w:r>
              <w:rPr>
                <w:rFonts w:ascii="Arial" w:eastAsia="Arial" w:hAnsi="Arial" w:cs="Arial"/>
                <w:sz w:val="18"/>
                <w:szCs w:val="18"/>
              </w:rPr>
              <w:t xml:space="preserve">                                                      </w:t>
            </w:r>
            <w:r w:rsidR="00D90B06" w:rsidRPr="006A0F98">
              <w:rPr>
                <w:rFonts w:ascii="Arial" w:eastAsia="Arial" w:hAnsi="Arial" w:cs="Arial"/>
                <w:sz w:val="18"/>
                <w:szCs w:val="18"/>
              </w:rPr>
              <w:t>01 marzo al 31 mayo                                            01 septiembre al 30 noviembre                        18 diciembre al 05 enero</w:t>
            </w:r>
            <w:r w:rsidR="00D90B06" w:rsidRPr="006A0F98">
              <w:rPr>
                <w:rFonts w:ascii="Arial" w:eastAsia="Arial" w:hAnsi="Arial" w:cs="Arial"/>
                <w:color w:val="FF0000"/>
                <w:sz w:val="18"/>
                <w:szCs w:val="18"/>
              </w:rPr>
              <w:t xml:space="preserve"> 2026 </w:t>
            </w:r>
          </w:p>
          <w:p w14:paraId="24F1CF70" w14:textId="77777777" w:rsidR="00D90B06" w:rsidRDefault="00D90B06" w:rsidP="00D90B06">
            <w:pPr>
              <w:widowControl w:val="0"/>
              <w:spacing w:after="0" w:line="240" w:lineRule="auto"/>
              <w:jc w:val="center"/>
              <w:rPr>
                <w:rFonts w:ascii="Arial" w:eastAsia="Arial" w:hAnsi="Arial" w:cs="Arial"/>
                <w:b w:val="0"/>
                <w:bCs w:val="0"/>
                <w:sz w:val="18"/>
                <w:szCs w:val="18"/>
              </w:rPr>
            </w:pPr>
          </w:p>
        </w:tc>
        <w:tc>
          <w:tcPr>
            <w:tcW w:w="1445" w:type="dxa"/>
            <w:vMerge/>
            <w:shd w:val="clear" w:color="auto" w:fill="auto"/>
            <w:vAlign w:val="center"/>
          </w:tcPr>
          <w:p w14:paraId="6BAFB83A" w14:textId="77777777" w:rsidR="00D90B06" w:rsidRDefault="00D90B06" w:rsidP="00D90B06">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val="es-ES_tradnl" w:eastAsia="es-ES"/>
              </w:rPr>
            </w:pPr>
          </w:p>
        </w:tc>
        <w:tc>
          <w:tcPr>
            <w:tcW w:w="1264" w:type="dxa"/>
            <w:shd w:val="clear" w:color="auto" w:fill="FFFFFF" w:themeFill="background1"/>
            <w:vAlign w:val="center"/>
          </w:tcPr>
          <w:p w14:paraId="4F3B8048" w14:textId="6EEFE64F" w:rsidR="00D90B06" w:rsidRDefault="00D90B06" w:rsidP="00D90B06">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2,508</w:t>
            </w:r>
          </w:p>
        </w:tc>
        <w:tc>
          <w:tcPr>
            <w:tcW w:w="1264" w:type="dxa"/>
            <w:shd w:val="clear" w:color="auto" w:fill="FFFFFF" w:themeFill="background1"/>
            <w:vAlign w:val="center"/>
          </w:tcPr>
          <w:p w14:paraId="38B523B2" w14:textId="1F6F432D" w:rsidR="00D90B06" w:rsidRDefault="00D90B06" w:rsidP="00D90B06">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1,807</w:t>
            </w:r>
          </w:p>
        </w:tc>
        <w:tc>
          <w:tcPr>
            <w:tcW w:w="1107" w:type="dxa"/>
            <w:shd w:val="clear" w:color="auto" w:fill="FFFFFF" w:themeFill="background1"/>
            <w:vAlign w:val="center"/>
          </w:tcPr>
          <w:p w14:paraId="18273FD4" w14:textId="5C6A2E45" w:rsidR="00D90B06" w:rsidRDefault="00D90B06" w:rsidP="00D90B06">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1,807</w:t>
            </w:r>
          </w:p>
        </w:tc>
      </w:tr>
    </w:tbl>
    <w:p w14:paraId="56355FC1" w14:textId="77777777" w:rsidR="00F46BB5" w:rsidRDefault="00F46BB5">
      <w:pPr>
        <w:spacing w:after="0" w:line="240" w:lineRule="auto"/>
        <w:jc w:val="both"/>
        <w:rPr>
          <w:rFonts w:ascii="Arial" w:eastAsia="Times New Roman" w:hAnsi="Arial" w:cs="Arial"/>
          <w:b/>
          <w:color w:val="E36C0A" w:themeColor="accent6" w:themeShade="BF"/>
          <w:sz w:val="18"/>
          <w:szCs w:val="18"/>
          <w:u w:val="single"/>
          <w:lang w:val="es-ES_tradnl" w:eastAsia="es-ES"/>
        </w:rPr>
      </w:pPr>
    </w:p>
    <w:p w14:paraId="1F502AA6" w14:textId="60E7318D" w:rsidR="00B04DAE" w:rsidRDefault="00992C2F">
      <w:pPr>
        <w:spacing w:after="0" w:line="240" w:lineRule="auto"/>
        <w:jc w:val="both"/>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EL PRECIO INCLUYE:</w:t>
      </w:r>
    </w:p>
    <w:p w14:paraId="4EC952D8" w14:textId="77777777" w:rsidR="00266831" w:rsidRDefault="00266831">
      <w:pPr>
        <w:spacing w:after="0" w:line="240" w:lineRule="auto"/>
        <w:jc w:val="both"/>
        <w:rPr>
          <w:rFonts w:ascii="Arial" w:eastAsia="Times New Roman" w:hAnsi="Arial" w:cs="Arial"/>
          <w:b/>
          <w:color w:val="E36C0A" w:themeColor="accent6" w:themeShade="BF"/>
          <w:sz w:val="18"/>
          <w:szCs w:val="18"/>
          <w:u w:val="single"/>
          <w:lang w:val="es-ES_tradnl" w:eastAsia="es-ES"/>
        </w:rPr>
      </w:pPr>
    </w:p>
    <w:p w14:paraId="63C45BD4" w14:textId="5FFDB981" w:rsidR="00266831" w:rsidRDefault="00266831" w:rsidP="00266831">
      <w:pPr>
        <w:pStyle w:val="Prrafodelista"/>
        <w:widowControl w:val="0"/>
        <w:numPr>
          <w:ilvl w:val="0"/>
          <w:numId w:val="19"/>
        </w:numPr>
        <w:suppressAutoHyphens w:val="0"/>
        <w:autoSpaceDE w:val="0"/>
        <w:autoSpaceDN w:val="0"/>
        <w:spacing w:after="0" w:line="240" w:lineRule="auto"/>
        <w:ind w:left="567"/>
        <w:contextualSpacing w:val="0"/>
        <w:jc w:val="both"/>
        <w:rPr>
          <w:rFonts w:ascii="Arial" w:eastAsia="Times New Roman" w:hAnsi="Arial" w:cs="Arial"/>
          <w:color w:val="0D0D0D"/>
          <w:sz w:val="18"/>
          <w:szCs w:val="18"/>
          <w:bdr w:val="none" w:sz="0" w:space="0" w:color="auto" w:frame="1"/>
          <w:lang w:eastAsia="es-ES"/>
        </w:rPr>
      </w:pPr>
      <w:r w:rsidRPr="00266831">
        <w:rPr>
          <w:rFonts w:ascii="Arial" w:eastAsia="Times New Roman" w:hAnsi="Arial" w:cs="Arial"/>
          <w:color w:val="0D0D0D"/>
          <w:sz w:val="18"/>
          <w:szCs w:val="18"/>
          <w:bdr w:val="none" w:sz="0" w:space="0" w:color="auto" w:frame="1"/>
          <w:lang w:eastAsia="es-ES"/>
        </w:rPr>
        <w:t>Traslados, Transporte, visitas y entradas indicadas</w:t>
      </w:r>
    </w:p>
    <w:p w14:paraId="73B6FF37" w14:textId="08677D69" w:rsidR="00266831" w:rsidRDefault="00266831" w:rsidP="00266831">
      <w:pPr>
        <w:pStyle w:val="Prrafodelista"/>
        <w:widowControl w:val="0"/>
        <w:numPr>
          <w:ilvl w:val="0"/>
          <w:numId w:val="19"/>
        </w:numPr>
        <w:suppressAutoHyphens w:val="0"/>
        <w:autoSpaceDE w:val="0"/>
        <w:autoSpaceDN w:val="0"/>
        <w:spacing w:after="0" w:line="240" w:lineRule="auto"/>
        <w:ind w:left="567"/>
        <w:contextualSpacing w:val="0"/>
        <w:jc w:val="both"/>
        <w:rPr>
          <w:rFonts w:ascii="Arial" w:eastAsia="Times New Roman" w:hAnsi="Arial" w:cs="Arial"/>
          <w:color w:val="0D0D0D"/>
          <w:sz w:val="18"/>
          <w:szCs w:val="18"/>
          <w:bdr w:val="none" w:sz="0" w:space="0" w:color="auto" w:frame="1"/>
          <w:lang w:eastAsia="es-ES"/>
        </w:rPr>
      </w:pPr>
      <w:r>
        <w:rPr>
          <w:rFonts w:ascii="Arial" w:eastAsia="Times New Roman" w:hAnsi="Arial" w:cs="Arial"/>
          <w:color w:val="0D0D0D"/>
          <w:sz w:val="18"/>
          <w:szCs w:val="18"/>
          <w:bdr w:val="none" w:sz="0" w:space="0" w:color="auto" w:frame="1"/>
          <w:lang w:eastAsia="es-ES"/>
        </w:rPr>
        <w:t xml:space="preserve">2 noches de alojamiento en Amman </w:t>
      </w:r>
    </w:p>
    <w:p w14:paraId="491F98D3" w14:textId="1B567FC3" w:rsidR="00266831" w:rsidRDefault="00266831" w:rsidP="00266831">
      <w:pPr>
        <w:pStyle w:val="Prrafodelista"/>
        <w:widowControl w:val="0"/>
        <w:numPr>
          <w:ilvl w:val="0"/>
          <w:numId w:val="19"/>
        </w:numPr>
        <w:suppressAutoHyphens w:val="0"/>
        <w:autoSpaceDE w:val="0"/>
        <w:autoSpaceDN w:val="0"/>
        <w:spacing w:after="0" w:line="240" w:lineRule="auto"/>
        <w:ind w:left="567"/>
        <w:contextualSpacing w:val="0"/>
        <w:jc w:val="both"/>
        <w:rPr>
          <w:rFonts w:ascii="Arial" w:eastAsia="Times New Roman" w:hAnsi="Arial" w:cs="Arial"/>
          <w:color w:val="0D0D0D"/>
          <w:sz w:val="18"/>
          <w:szCs w:val="18"/>
          <w:bdr w:val="none" w:sz="0" w:space="0" w:color="auto" w:frame="1"/>
          <w:lang w:eastAsia="es-ES"/>
        </w:rPr>
      </w:pPr>
      <w:r>
        <w:rPr>
          <w:rFonts w:ascii="Arial" w:eastAsia="Times New Roman" w:hAnsi="Arial" w:cs="Arial"/>
          <w:color w:val="0D0D0D"/>
          <w:sz w:val="18"/>
          <w:szCs w:val="18"/>
          <w:bdr w:val="none" w:sz="0" w:space="0" w:color="auto" w:frame="1"/>
          <w:lang w:eastAsia="es-ES"/>
        </w:rPr>
        <w:t>2 noches de alojamiento en Petra</w:t>
      </w:r>
    </w:p>
    <w:p w14:paraId="439578E5" w14:textId="71493FBE" w:rsidR="00266831" w:rsidRDefault="00266831" w:rsidP="00266831">
      <w:pPr>
        <w:pStyle w:val="Prrafodelista"/>
        <w:widowControl w:val="0"/>
        <w:numPr>
          <w:ilvl w:val="0"/>
          <w:numId w:val="19"/>
        </w:numPr>
        <w:suppressAutoHyphens w:val="0"/>
        <w:autoSpaceDE w:val="0"/>
        <w:autoSpaceDN w:val="0"/>
        <w:spacing w:after="0" w:line="240" w:lineRule="auto"/>
        <w:ind w:left="567"/>
        <w:contextualSpacing w:val="0"/>
        <w:jc w:val="both"/>
        <w:rPr>
          <w:rFonts w:ascii="Arial" w:eastAsia="Times New Roman" w:hAnsi="Arial" w:cs="Arial"/>
          <w:color w:val="0D0D0D"/>
          <w:sz w:val="18"/>
          <w:szCs w:val="18"/>
          <w:bdr w:val="none" w:sz="0" w:space="0" w:color="auto" w:frame="1"/>
          <w:lang w:eastAsia="es-ES"/>
        </w:rPr>
      </w:pPr>
      <w:r>
        <w:rPr>
          <w:rFonts w:ascii="Arial" w:eastAsia="Times New Roman" w:hAnsi="Arial" w:cs="Arial"/>
          <w:color w:val="0D0D0D"/>
          <w:sz w:val="18"/>
          <w:szCs w:val="18"/>
          <w:bdr w:val="none" w:sz="0" w:space="0" w:color="auto" w:frame="1"/>
          <w:lang w:eastAsia="es-ES"/>
        </w:rPr>
        <w:t xml:space="preserve">1 noches de alojamiento en Wadi Rum </w:t>
      </w:r>
    </w:p>
    <w:p w14:paraId="0CE505E3" w14:textId="21DBEE12" w:rsidR="00266831" w:rsidRPr="00266831" w:rsidRDefault="00266831" w:rsidP="00266831">
      <w:pPr>
        <w:pStyle w:val="Prrafodelista"/>
        <w:widowControl w:val="0"/>
        <w:numPr>
          <w:ilvl w:val="0"/>
          <w:numId w:val="19"/>
        </w:numPr>
        <w:suppressAutoHyphens w:val="0"/>
        <w:autoSpaceDE w:val="0"/>
        <w:autoSpaceDN w:val="0"/>
        <w:spacing w:after="0" w:line="240" w:lineRule="auto"/>
        <w:ind w:left="567"/>
        <w:contextualSpacing w:val="0"/>
        <w:jc w:val="both"/>
        <w:rPr>
          <w:rFonts w:ascii="Arial" w:eastAsia="Times New Roman" w:hAnsi="Arial" w:cs="Arial"/>
          <w:color w:val="0D0D0D"/>
          <w:sz w:val="18"/>
          <w:szCs w:val="18"/>
          <w:bdr w:val="none" w:sz="0" w:space="0" w:color="auto" w:frame="1"/>
          <w:lang w:eastAsia="es-ES"/>
        </w:rPr>
      </w:pPr>
      <w:r>
        <w:rPr>
          <w:rFonts w:ascii="Arial" w:eastAsia="Times New Roman" w:hAnsi="Arial" w:cs="Arial"/>
          <w:color w:val="0D0D0D"/>
          <w:sz w:val="18"/>
          <w:szCs w:val="18"/>
          <w:bdr w:val="none" w:sz="0" w:space="0" w:color="auto" w:frame="1"/>
          <w:lang w:eastAsia="es-ES"/>
        </w:rPr>
        <w:t>2 noches de alojamiento en Mar Muerto</w:t>
      </w:r>
    </w:p>
    <w:p w14:paraId="327C3AE1" w14:textId="77777777" w:rsidR="00266831" w:rsidRDefault="00266831" w:rsidP="00266831">
      <w:pPr>
        <w:pStyle w:val="Prrafodelista"/>
        <w:widowControl w:val="0"/>
        <w:numPr>
          <w:ilvl w:val="0"/>
          <w:numId w:val="19"/>
        </w:numPr>
        <w:suppressAutoHyphens w:val="0"/>
        <w:autoSpaceDE w:val="0"/>
        <w:autoSpaceDN w:val="0"/>
        <w:spacing w:after="0" w:line="240" w:lineRule="auto"/>
        <w:ind w:left="567"/>
        <w:contextualSpacing w:val="0"/>
        <w:jc w:val="both"/>
        <w:rPr>
          <w:rFonts w:ascii="Arial" w:eastAsia="Times New Roman" w:hAnsi="Arial" w:cs="Arial"/>
          <w:color w:val="0D0D0D"/>
          <w:sz w:val="18"/>
          <w:szCs w:val="18"/>
          <w:bdr w:val="none" w:sz="0" w:space="0" w:color="auto" w:frame="1"/>
          <w:lang w:eastAsia="es-ES"/>
        </w:rPr>
      </w:pPr>
      <w:r w:rsidRPr="00266831">
        <w:rPr>
          <w:rFonts w:ascii="Arial" w:eastAsia="Times New Roman" w:hAnsi="Arial" w:cs="Arial"/>
          <w:color w:val="0D0D0D"/>
          <w:sz w:val="18"/>
          <w:szCs w:val="18"/>
          <w:bdr w:val="none" w:sz="0" w:space="0" w:color="auto" w:frame="1"/>
          <w:lang w:eastAsia="es-ES"/>
        </w:rPr>
        <w:t xml:space="preserve">Media Pensión en hoteles seleccionados excepto 1ª noche solo alojamiento </w:t>
      </w:r>
    </w:p>
    <w:p w14:paraId="2305198F" w14:textId="77777777" w:rsidR="00266831" w:rsidRDefault="00266831" w:rsidP="00266831">
      <w:pPr>
        <w:pStyle w:val="Prrafodelista"/>
        <w:widowControl w:val="0"/>
        <w:numPr>
          <w:ilvl w:val="0"/>
          <w:numId w:val="19"/>
        </w:numPr>
        <w:suppressAutoHyphens w:val="0"/>
        <w:autoSpaceDE w:val="0"/>
        <w:autoSpaceDN w:val="0"/>
        <w:spacing w:after="0" w:line="240" w:lineRule="auto"/>
        <w:ind w:left="567"/>
        <w:contextualSpacing w:val="0"/>
        <w:jc w:val="both"/>
        <w:rPr>
          <w:rFonts w:ascii="Arial" w:eastAsia="Times New Roman" w:hAnsi="Arial" w:cs="Arial"/>
          <w:color w:val="0D0D0D"/>
          <w:sz w:val="18"/>
          <w:szCs w:val="18"/>
          <w:bdr w:val="none" w:sz="0" w:space="0" w:color="auto" w:frame="1"/>
          <w:lang w:eastAsia="es-ES"/>
        </w:rPr>
      </w:pPr>
      <w:r w:rsidRPr="00266831">
        <w:rPr>
          <w:rFonts w:ascii="Arial" w:eastAsia="Times New Roman" w:hAnsi="Arial" w:cs="Arial"/>
          <w:color w:val="0D0D0D"/>
          <w:sz w:val="18"/>
          <w:szCs w:val="18"/>
          <w:bdr w:val="none" w:sz="0" w:space="0" w:color="auto" w:frame="1"/>
          <w:lang w:eastAsia="es-ES"/>
        </w:rPr>
        <w:t xml:space="preserve">Caballos en Petra </w:t>
      </w:r>
      <w:r w:rsidRPr="00846873">
        <w:rPr>
          <w:rFonts w:ascii="Arial" w:eastAsia="Times New Roman" w:hAnsi="Arial" w:cs="Arial"/>
          <w:b/>
          <w:bCs/>
          <w:i/>
          <w:iCs/>
          <w:color w:val="0D0D0D"/>
          <w:sz w:val="18"/>
          <w:szCs w:val="18"/>
          <w:bdr w:val="none" w:sz="0" w:space="0" w:color="auto" w:frame="1"/>
          <w:lang w:eastAsia="es-ES"/>
        </w:rPr>
        <w:t>(propina no incluida)</w:t>
      </w:r>
      <w:r w:rsidRPr="00266831">
        <w:rPr>
          <w:rFonts w:ascii="Arial" w:eastAsia="Times New Roman" w:hAnsi="Arial" w:cs="Arial"/>
          <w:color w:val="0D0D0D"/>
          <w:sz w:val="18"/>
          <w:szCs w:val="18"/>
          <w:bdr w:val="none" w:sz="0" w:space="0" w:color="auto" w:frame="1"/>
          <w:lang w:eastAsia="es-ES"/>
        </w:rPr>
        <w:t xml:space="preserve"> </w:t>
      </w:r>
    </w:p>
    <w:p w14:paraId="6C1AE624" w14:textId="0569D41D" w:rsidR="00266831" w:rsidRPr="00266831" w:rsidRDefault="00266831" w:rsidP="00266831">
      <w:pPr>
        <w:pStyle w:val="Prrafodelista"/>
        <w:widowControl w:val="0"/>
        <w:numPr>
          <w:ilvl w:val="0"/>
          <w:numId w:val="19"/>
        </w:numPr>
        <w:suppressAutoHyphens w:val="0"/>
        <w:autoSpaceDE w:val="0"/>
        <w:autoSpaceDN w:val="0"/>
        <w:spacing w:after="0" w:line="240" w:lineRule="auto"/>
        <w:ind w:left="567"/>
        <w:contextualSpacing w:val="0"/>
        <w:jc w:val="both"/>
        <w:rPr>
          <w:rFonts w:ascii="Arial" w:eastAsia="Times New Roman" w:hAnsi="Arial" w:cs="Arial"/>
          <w:color w:val="0D0D0D"/>
          <w:sz w:val="18"/>
          <w:szCs w:val="18"/>
          <w:bdr w:val="none" w:sz="0" w:space="0" w:color="auto" w:frame="1"/>
          <w:lang w:eastAsia="es-ES"/>
        </w:rPr>
      </w:pPr>
      <w:r w:rsidRPr="00266831">
        <w:rPr>
          <w:rFonts w:ascii="Arial" w:eastAsia="Times New Roman" w:hAnsi="Arial" w:cs="Arial"/>
          <w:color w:val="0D0D0D"/>
          <w:sz w:val="18"/>
          <w:szCs w:val="18"/>
          <w:bdr w:val="none" w:sz="0" w:space="0" w:color="auto" w:frame="1"/>
          <w:lang w:eastAsia="es-ES"/>
        </w:rPr>
        <w:t xml:space="preserve">Guía de habla </w:t>
      </w:r>
      <w:r w:rsidR="00846873">
        <w:rPr>
          <w:rFonts w:ascii="Arial" w:eastAsia="Times New Roman" w:hAnsi="Arial" w:cs="Arial"/>
          <w:color w:val="0D0D0D"/>
          <w:sz w:val="18"/>
          <w:szCs w:val="18"/>
          <w:bdr w:val="none" w:sz="0" w:space="0" w:color="auto" w:frame="1"/>
          <w:lang w:eastAsia="es-ES"/>
        </w:rPr>
        <w:t>hispana</w:t>
      </w:r>
      <w:r w:rsidRPr="00266831">
        <w:rPr>
          <w:rFonts w:ascii="Arial" w:eastAsia="Times New Roman" w:hAnsi="Arial" w:cs="Arial"/>
          <w:color w:val="0D0D0D"/>
          <w:sz w:val="18"/>
          <w:szCs w:val="18"/>
          <w:bdr w:val="none" w:sz="0" w:space="0" w:color="auto" w:frame="1"/>
          <w:lang w:eastAsia="es-ES"/>
        </w:rPr>
        <w:t xml:space="preserve"> día 2 al 6 y asistencia en español </w:t>
      </w:r>
    </w:p>
    <w:p w14:paraId="05543158" w14:textId="028E6476" w:rsidR="00266831" w:rsidRDefault="00266831" w:rsidP="00266831">
      <w:pPr>
        <w:pStyle w:val="Prrafodelista"/>
        <w:widowControl w:val="0"/>
        <w:numPr>
          <w:ilvl w:val="0"/>
          <w:numId w:val="19"/>
        </w:numPr>
        <w:suppressAutoHyphens w:val="0"/>
        <w:autoSpaceDE w:val="0"/>
        <w:autoSpaceDN w:val="0"/>
        <w:spacing w:after="0" w:line="240" w:lineRule="auto"/>
        <w:ind w:left="567"/>
        <w:contextualSpacing w:val="0"/>
        <w:jc w:val="both"/>
        <w:rPr>
          <w:rFonts w:ascii="Arial" w:eastAsia="Times New Roman" w:hAnsi="Arial" w:cs="Arial"/>
          <w:color w:val="0D0D0D"/>
          <w:sz w:val="18"/>
          <w:szCs w:val="18"/>
          <w:bdr w:val="none" w:sz="0" w:space="0" w:color="auto" w:frame="1"/>
          <w:lang w:eastAsia="es-ES"/>
        </w:rPr>
      </w:pPr>
      <w:r w:rsidRPr="00846873">
        <w:rPr>
          <w:rFonts w:ascii="Arial" w:eastAsia="Times New Roman" w:hAnsi="Arial" w:cs="Arial"/>
          <w:color w:val="0D0D0D"/>
          <w:sz w:val="18"/>
          <w:szCs w:val="18"/>
          <w:bdr w:val="none" w:sz="0" w:space="0" w:color="auto" w:frame="1"/>
          <w:lang w:eastAsia="es-ES"/>
        </w:rPr>
        <w:t xml:space="preserve">Almuerzo en Aqaba </w:t>
      </w:r>
    </w:p>
    <w:p w14:paraId="69DA20C9" w14:textId="77777777" w:rsidR="00266831" w:rsidRDefault="00266831">
      <w:pPr>
        <w:spacing w:after="0" w:line="240" w:lineRule="auto"/>
        <w:jc w:val="both"/>
        <w:rPr>
          <w:rFonts w:ascii="Arial" w:eastAsia="Times New Roman" w:hAnsi="Arial" w:cs="Arial"/>
          <w:b/>
          <w:color w:val="E36C0A" w:themeColor="accent6" w:themeShade="BF"/>
          <w:sz w:val="18"/>
          <w:szCs w:val="18"/>
          <w:u w:val="single"/>
          <w:lang w:val="es-ES_tradnl" w:eastAsia="es-ES"/>
        </w:rPr>
      </w:pPr>
    </w:p>
    <w:p w14:paraId="0D3BBB90" w14:textId="77777777" w:rsidR="008354CB" w:rsidRDefault="008354CB">
      <w:pPr>
        <w:spacing w:after="0" w:line="240" w:lineRule="auto"/>
        <w:jc w:val="both"/>
        <w:rPr>
          <w:rFonts w:ascii="Arial" w:eastAsia="Times New Roman" w:hAnsi="Arial" w:cs="Arial"/>
          <w:b/>
          <w:color w:val="E36C0A" w:themeColor="accent6" w:themeShade="BF"/>
          <w:sz w:val="18"/>
          <w:szCs w:val="18"/>
          <w:u w:val="single"/>
          <w:lang w:val="es-ES_tradnl" w:eastAsia="es-ES"/>
        </w:rPr>
      </w:pPr>
    </w:p>
    <w:p w14:paraId="3EC16FEE" w14:textId="41C3BD23" w:rsidR="00B04DAE" w:rsidRDefault="00992C2F">
      <w:pPr>
        <w:spacing w:after="0" w:line="240" w:lineRule="auto"/>
        <w:jc w:val="both"/>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 xml:space="preserve">EL PRECIO NO INCLUYE: </w:t>
      </w:r>
    </w:p>
    <w:p w14:paraId="0C10ECE3" w14:textId="76C03D4C" w:rsidR="008924DC" w:rsidRPr="00D06927" w:rsidRDefault="008924DC" w:rsidP="00846873">
      <w:pPr>
        <w:pStyle w:val="Prrafodelista"/>
        <w:widowControl w:val="0"/>
        <w:suppressAutoHyphens w:val="0"/>
        <w:autoSpaceDE w:val="0"/>
        <w:autoSpaceDN w:val="0"/>
        <w:spacing w:after="0" w:line="240" w:lineRule="auto"/>
        <w:contextualSpacing w:val="0"/>
        <w:jc w:val="both"/>
        <w:rPr>
          <w:rFonts w:ascii="Arial" w:eastAsia="Times New Roman" w:hAnsi="Arial" w:cs="Arial"/>
          <w:b/>
          <w:bCs/>
          <w:i/>
          <w:iCs/>
          <w:color w:val="0D0D0D"/>
          <w:sz w:val="18"/>
          <w:szCs w:val="18"/>
          <w:bdr w:val="none" w:sz="0" w:space="0" w:color="auto" w:frame="1"/>
          <w:lang w:eastAsia="es-ES"/>
        </w:rPr>
      </w:pPr>
    </w:p>
    <w:p w14:paraId="65BA26DD" w14:textId="19F34BC7" w:rsidR="00846873" w:rsidRPr="00846873" w:rsidRDefault="00846873" w:rsidP="00846873">
      <w:pPr>
        <w:pStyle w:val="Prrafodelista"/>
        <w:widowControl w:val="0"/>
        <w:numPr>
          <w:ilvl w:val="0"/>
          <w:numId w:val="19"/>
        </w:numPr>
        <w:suppressAutoHyphens w:val="0"/>
        <w:autoSpaceDE w:val="0"/>
        <w:autoSpaceDN w:val="0"/>
        <w:spacing w:after="0" w:line="240" w:lineRule="auto"/>
        <w:ind w:left="567"/>
        <w:contextualSpacing w:val="0"/>
        <w:jc w:val="both"/>
        <w:rPr>
          <w:rFonts w:ascii="Arial" w:eastAsia="Times New Roman" w:hAnsi="Arial" w:cs="Arial"/>
          <w:color w:val="0D0D0D"/>
          <w:sz w:val="18"/>
          <w:szCs w:val="18"/>
          <w:bdr w:val="none" w:sz="0" w:space="0" w:color="auto" w:frame="1"/>
          <w:lang w:eastAsia="es-ES"/>
        </w:rPr>
      </w:pPr>
      <w:r w:rsidRPr="00846873">
        <w:rPr>
          <w:rFonts w:ascii="Arial" w:eastAsia="Times New Roman" w:hAnsi="Arial" w:cs="Arial"/>
          <w:color w:val="0D0D0D"/>
          <w:sz w:val="18"/>
          <w:szCs w:val="18"/>
          <w:bdr w:val="none" w:sz="0" w:space="0" w:color="auto" w:frame="1"/>
          <w:lang w:eastAsia="es-ES"/>
        </w:rPr>
        <w:t xml:space="preserve">Bebidas </w:t>
      </w:r>
      <w:r>
        <w:rPr>
          <w:rFonts w:ascii="Arial" w:eastAsia="Times New Roman" w:hAnsi="Arial" w:cs="Arial"/>
          <w:color w:val="0D0D0D"/>
          <w:sz w:val="18"/>
          <w:szCs w:val="18"/>
          <w:bdr w:val="none" w:sz="0" w:space="0" w:color="auto" w:frame="1"/>
          <w:lang w:eastAsia="es-ES"/>
        </w:rPr>
        <w:t xml:space="preserve">con los alimentos </w:t>
      </w:r>
    </w:p>
    <w:p w14:paraId="26832B86" w14:textId="68DC8085" w:rsidR="00846873" w:rsidRPr="00846873" w:rsidRDefault="00846873" w:rsidP="00846873">
      <w:pPr>
        <w:pStyle w:val="Prrafodelista"/>
        <w:widowControl w:val="0"/>
        <w:numPr>
          <w:ilvl w:val="0"/>
          <w:numId w:val="19"/>
        </w:numPr>
        <w:suppressAutoHyphens w:val="0"/>
        <w:autoSpaceDE w:val="0"/>
        <w:autoSpaceDN w:val="0"/>
        <w:spacing w:after="0" w:line="240" w:lineRule="auto"/>
        <w:ind w:left="567"/>
        <w:contextualSpacing w:val="0"/>
        <w:jc w:val="both"/>
        <w:rPr>
          <w:rFonts w:ascii="Arial" w:eastAsia="Times New Roman" w:hAnsi="Arial" w:cs="Arial"/>
          <w:color w:val="0D0D0D"/>
          <w:sz w:val="18"/>
          <w:szCs w:val="18"/>
          <w:bdr w:val="none" w:sz="0" w:space="0" w:color="auto" w:frame="1"/>
          <w:lang w:eastAsia="es-ES"/>
        </w:rPr>
      </w:pPr>
      <w:r w:rsidRPr="00846873">
        <w:rPr>
          <w:rFonts w:ascii="Arial" w:eastAsia="Times New Roman" w:hAnsi="Arial" w:cs="Arial"/>
          <w:color w:val="0D0D0D"/>
          <w:sz w:val="18"/>
          <w:szCs w:val="18"/>
          <w:bdr w:val="none" w:sz="0" w:space="0" w:color="auto" w:frame="1"/>
          <w:lang w:eastAsia="es-ES"/>
        </w:rPr>
        <w:t>Propinas NO INCLUIDAS, h</w:t>
      </w:r>
      <w:r>
        <w:rPr>
          <w:rFonts w:ascii="Arial" w:eastAsia="Times New Roman" w:hAnsi="Arial" w:cs="Arial"/>
          <w:color w:val="0D0D0D"/>
          <w:sz w:val="18"/>
          <w:szCs w:val="18"/>
          <w:bdr w:val="none" w:sz="0" w:space="0" w:color="auto" w:frame="1"/>
          <w:lang w:eastAsia="es-ES"/>
        </w:rPr>
        <w:t>oteles</w:t>
      </w:r>
      <w:r w:rsidRPr="00846873">
        <w:rPr>
          <w:rFonts w:ascii="Arial" w:eastAsia="Times New Roman" w:hAnsi="Arial" w:cs="Arial"/>
          <w:color w:val="0D0D0D"/>
          <w:sz w:val="18"/>
          <w:szCs w:val="18"/>
          <w:bdr w:val="none" w:sz="0" w:space="0" w:color="auto" w:frame="1"/>
          <w:lang w:eastAsia="es-ES"/>
        </w:rPr>
        <w:t xml:space="preserve">, restaurantes, guía, conductor 35 € por persona-viaje a pagar en destino </w:t>
      </w:r>
    </w:p>
    <w:p w14:paraId="4F95C9E7" w14:textId="5EB7AD07" w:rsidR="00846873" w:rsidRPr="00846873" w:rsidRDefault="00846873" w:rsidP="00846873">
      <w:pPr>
        <w:pStyle w:val="Prrafodelista"/>
        <w:widowControl w:val="0"/>
        <w:numPr>
          <w:ilvl w:val="0"/>
          <w:numId w:val="19"/>
        </w:numPr>
        <w:suppressAutoHyphens w:val="0"/>
        <w:autoSpaceDE w:val="0"/>
        <w:autoSpaceDN w:val="0"/>
        <w:spacing w:after="0" w:line="240" w:lineRule="auto"/>
        <w:ind w:left="567"/>
        <w:contextualSpacing w:val="0"/>
        <w:jc w:val="both"/>
        <w:rPr>
          <w:rFonts w:ascii="Arial" w:eastAsia="Times New Roman" w:hAnsi="Arial" w:cs="Arial"/>
          <w:color w:val="0D0D0D"/>
          <w:sz w:val="18"/>
          <w:szCs w:val="18"/>
          <w:bdr w:val="none" w:sz="0" w:space="0" w:color="auto" w:frame="1"/>
          <w:lang w:eastAsia="es-ES"/>
        </w:rPr>
      </w:pPr>
      <w:r>
        <w:rPr>
          <w:rFonts w:ascii="Arial" w:eastAsia="Times New Roman" w:hAnsi="Arial" w:cs="Arial"/>
          <w:color w:val="0D0D0D"/>
          <w:sz w:val="18"/>
          <w:szCs w:val="18"/>
          <w:bdr w:val="none" w:sz="0" w:space="0" w:color="auto" w:frame="1"/>
          <w:lang w:eastAsia="es-ES"/>
        </w:rPr>
        <w:t>G</w:t>
      </w:r>
      <w:r w:rsidRPr="00846873">
        <w:rPr>
          <w:rFonts w:ascii="Arial" w:eastAsia="Times New Roman" w:hAnsi="Arial" w:cs="Arial"/>
          <w:color w:val="0D0D0D"/>
          <w:sz w:val="18"/>
          <w:szCs w:val="18"/>
          <w:bdr w:val="none" w:sz="0" w:space="0" w:color="auto" w:frame="1"/>
          <w:lang w:eastAsia="es-ES"/>
        </w:rPr>
        <w:t>asto</w:t>
      </w:r>
      <w:r>
        <w:rPr>
          <w:rFonts w:ascii="Arial" w:eastAsia="Times New Roman" w:hAnsi="Arial" w:cs="Arial"/>
          <w:color w:val="0D0D0D"/>
          <w:sz w:val="18"/>
          <w:szCs w:val="18"/>
          <w:bdr w:val="none" w:sz="0" w:space="0" w:color="auto" w:frame="1"/>
          <w:lang w:eastAsia="es-ES"/>
        </w:rPr>
        <w:t>s</w:t>
      </w:r>
      <w:r w:rsidRPr="00846873">
        <w:rPr>
          <w:rFonts w:ascii="Arial" w:eastAsia="Times New Roman" w:hAnsi="Arial" w:cs="Arial"/>
          <w:color w:val="0D0D0D"/>
          <w:sz w:val="18"/>
          <w:szCs w:val="18"/>
          <w:bdr w:val="none" w:sz="0" w:space="0" w:color="auto" w:frame="1"/>
          <w:lang w:eastAsia="es-ES"/>
        </w:rPr>
        <w:t xml:space="preserve"> personal</w:t>
      </w:r>
      <w:r>
        <w:rPr>
          <w:rFonts w:ascii="Arial" w:eastAsia="Times New Roman" w:hAnsi="Arial" w:cs="Arial"/>
          <w:color w:val="0D0D0D"/>
          <w:sz w:val="18"/>
          <w:szCs w:val="18"/>
          <w:bdr w:val="none" w:sz="0" w:space="0" w:color="auto" w:frame="1"/>
          <w:lang w:eastAsia="es-ES"/>
        </w:rPr>
        <w:t>es</w:t>
      </w:r>
      <w:r w:rsidRPr="00846873">
        <w:rPr>
          <w:rFonts w:ascii="Arial" w:eastAsia="Times New Roman" w:hAnsi="Arial" w:cs="Arial"/>
          <w:color w:val="0D0D0D"/>
          <w:sz w:val="18"/>
          <w:szCs w:val="18"/>
          <w:bdr w:val="none" w:sz="0" w:space="0" w:color="auto" w:frame="1"/>
          <w:lang w:eastAsia="es-ES"/>
        </w:rPr>
        <w:t xml:space="preserve"> </w:t>
      </w:r>
    </w:p>
    <w:p w14:paraId="3E673794" w14:textId="6F7ED58B" w:rsidR="00846873" w:rsidRPr="00846873" w:rsidRDefault="00846873" w:rsidP="00846873">
      <w:pPr>
        <w:pStyle w:val="Prrafodelista"/>
        <w:widowControl w:val="0"/>
        <w:numPr>
          <w:ilvl w:val="0"/>
          <w:numId w:val="19"/>
        </w:numPr>
        <w:suppressAutoHyphens w:val="0"/>
        <w:autoSpaceDE w:val="0"/>
        <w:autoSpaceDN w:val="0"/>
        <w:spacing w:after="0" w:line="240" w:lineRule="auto"/>
        <w:ind w:left="567"/>
        <w:contextualSpacing w:val="0"/>
        <w:jc w:val="both"/>
        <w:rPr>
          <w:rFonts w:ascii="Arial" w:eastAsia="Times New Roman" w:hAnsi="Arial" w:cs="Arial"/>
          <w:color w:val="0D0D0D"/>
          <w:sz w:val="18"/>
          <w:szCs w:val="18"/>
          <w:bdr w:val="none" w:sz="0" w:space="0" w:color="auto" w:frame="1"/>
          <w:lang w:eastAsia="es-ES"/>
        </w:rPr>
      </w:pPr>
      <w:r w:rsidRPr="00846873">
        <w:rPr>
          <w:rFonts w:ascii="Arial" w:eastAsia="Times New Roman" w:hAnsi="Arial" w:cs="Arial"/>
          <w:color w:val="0D0D0D"/>
          <w:sz w:val="18"/>
          <w:szCs w:val="18"/>
          <w:bdr w:val="none" w:sz="0" w:space="0" w:color="auto" w:frame="1"/>
          <w:lang w:eastAsia="es-ES"/>
        </w:rPr>
        <w:t>Seguros personales (robo, enfermedad, pérdidas, daños personales, accidente, etc</w:t>
      </w:r>
      <w:r>
        <w:rPr>
          <w:rFonts w:ascii="Arial" w:eastAsia="Times New Roman" w:hAnsi="Arial" w:cs="Arial"/>
          <w:color w:val="0D0D0D"/>
          <w:sz w:val="18"/>
          <w:szCs w:val="18"/>
          <w:bdr w:val="none" w:sz="0" w:space="0" w:color="auto" w:frame="1"/>
          <w:lang w:eastAsia="es-ES"/>
        </w:rPr>
        <w:t>)</w:t>
      </w:r>
    </w:p>
    <w:p w14:paraId="5CE59877" w14:textId="3119502C" w:rsidR="00846873" w:rsidRPr="00846873" w:rsidRDefault="00846873" w:rsidP="00846873">
      <w:pPr>
        <w:pStyle w:val="Prrafodelista"/>
        <w:widowControl w:val="0"/>
        <w:numPr>
          <w:ilvl w:val="0"/>
          <w:numId w:val="19"/>
        </w:numPr>
        <w:suppressAutoHyphens w:val="0"/>
        <w:autoSpaceDE w:val="0"/>
        <w:autoSpaceDN w:val="0"/>
        <w:spacing w:after="0" w:line="240" w:lineRule="auto"/>
        <w:ind w:left="567"/>
        <w:contextualSpacing w:val="0"/>
        <w:jc w:val="both"/>
        <w:rPr>
          <w:rFonts w:ascii="Arial" w:eastAsia="Times New Roman" w:hAnsi="Arial" w:cs="Arial"/>
          <w:color w:val="0D0D0D"/>
          <w:sz w:val="18"/>
          <w:szCs w:val="18"/>
          <w:bdr w:val="none" w:sz="0" w:space="0" w:color="auto" w:frame="1"/>
          <w:lang w:eastAsia="es-ES"/>
        </w:rPr>
      </w:pPr>
      <w:r w:rsidRPr="00846873">
        <w:rPr>
          <w:rFonts w:ascii="Arial" w:eastAsia="Times New Roman" w:hAnsi="Arial" w:cs="Arial"/>
          <w:color w:val="0D0D0D"/>
          <w:sz w:val="18"/>
          <w:szCs w:val="18"/>
          <w:bdr w:val="none" w:sz="0" w:space="0" w:color="auto" w:frame="1"/>
          <w:lang w:eastAsia="es-ES"/>
        </w:rPr>
        <w:t>Tasas y Visa</w:t>
      </w:r>
      <w:r>
        <w:rPr>
          <w:rFonts w:ascii="Arial" w:eastAsia="Times New Roman" w:hAnsi="Arial" w:cs="Arial"/>
          <w:color w:val="0D0D0D"/>
          <w:sz w:val="18"/>
          <w:szCs w:val="18"/>
          <w:bdr w:val="none" w:sz="0" w:space="0" w:color="auto" w:frame="1"/>
          <w:lang w:eastAsia="es-ES"/>
        </w:rPr>
        <w:t>s</w:t>
      </w:r>
    </w:p>
    <w:p w14:paraId="1E98DEAF" w14:textId="77777777" w:rsidR="007C13EF" w:rsidRDefault="007C13EF" w:rsidP="004E0CA4">
      <w:pPr>
        <w:pStyle w:val="Sinespaciado"/>
        <w:widowControl w:val="0"/>
        <w:jc w:val="both"/>
        <w:textAlignment w:val="baseline"/>
        <w:rPr>
          <w:rFonts w:ascii="Arial" w:hAnsi="Arial" w:cs="Arial"/>
          <w:b/>
          <w:color w:val="E36C0A" w:themeColor="accent6" w:themeShade="BF"/>
          <w:sz w:val="18"/>
          <w:szCs w:val="18"/>
          <w:u w:val="single"/>
          <w:lang w:val="es-ES_tradnl" w:eastAsia="es-ES"/>
        </w:rPr>
      </w:pPr>
    </w:p>
    <w:p w14:paraId="6E816B23" w14:textId="77777777" w:rsidR="00876556" w:rsidRDefault="00876556" w:rsidP="00895368">
      <w:pPr>
        <w:spacing w:after="0" w:line="240" w:lineRule="auto"/>
        <w:jc w:val="both"/>
        <w:rPr>
          <w:rFonts w:ascii="Arial" w:eastAsia="Arial" w:hAnsi="Arial" w:cs="Arial"/>
          <w:b/>
          <w:color w:val="E36C09"/>
          <w:sz w:val="18"/>
          <w:szCs w:val="18"/>
          <w:u w:val="single"/>
        </w:rPr>
      </w:pPr>
    </w:p>
    <w:p w14:paraId="36932415" w14:textId="30314DC6" w:rsidR="00895368" w:rsidRDefault="00895368" w:rsidP="00895368">
      <w:pPr>
        <w:spacing w:after="0" w:line="240" w:lineRule="auto"/>
        <w:jc w:val="both"/>
        <w:rPr>
          <w:rFonts w:ascii="Arial" w:eastAsia="Arial" w:hAnsi="Arial" w:cs="Arial"/>
          <w:b/>
          <w:color w:val="E36C09"/>
          <w:sz w:val="18"/>
          <w:szCs w:val="18"/>
          <w:u w:val="single"/>
        </w:rPr>
      </w:pPr>
      <w:r>
        <w:rPr>
          <w:rFonts w:ascii="Arial" w:eastAsia="Arial" w:hAnsi="Arial" w:cs="Arial"/>
          <w:b/>
          <w:color w:val="E36C09"/>
          <w:sz w:val="18"/>
          <w:szCs w:val="18"/>
          <w:u w:val="single"/>
        </w:rPr>
        <w:t>NOTAS IMPORTANTES:</w:t>
      </w:r>
    </w:p>
    <w:p w14:paraId="45DC19C3" w14:textId="77777777" w:rsidR="00895368" w:rsidRDefault="00895368" w:rsidP="00895368">
      <w:pPr>
        <w:widowControl w:val="0"/>
        <w:spacing w:after="0" w:line="240" w:lineRule="auto"/>
        <w:jc w:val="both"/>
        <w:rPr>
          <w:rFonts w:ascii="Arial" w:eastAsia="Arial" w:hAnsi="Arial" w:cs="Arial"/>
          <w:color w:val="FF0000"/>
          <w:sz w:val="18"/>
          <w:szCs w:val="18"/>
        </w:rPr>
      </w:pPr>
    </w:p>
    <w:p w14:paraId="4DB8C532" w14:textId="3DB0B2D4" w:rsidR="002A6070" w:rsidRDefault="00895368" w:rsidP="002A6070">
      <w:pPr>
        <w:widowControl w:val="0"/>
        <w:numPr>
          <w:ilvl w:val="0"/>
          <w:numId w:val="13"/>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Tarifas expresadas por persona, en </w:t>
      </w:r>
      <w:r w:rsidR="00846873">
        <w:rPr>
          <w:rFonts w:ascii="Arial" w:eastAsia="Arial" w:hAnsi="Arial" w:cs="Arial"/>
          <w:color w:val="000000"/>
          <w:sz w:val="18"/>
          <w:szCs w:val="18"/>
        </w:rPr>
        <w:t>dólares americanos</w:t>
      </w:r>
      <w:r>
        <w:rPr>
          <w:rFonts w:ascii="Arial" w:eastAsia="Arial" w:hAnsi="Arial" w:cs="Arial"/>
          <w:color w:val="000000"/>
          <w:sz w:val="18"/>
          <w:szCs w:val="18"/>
        </w:rPr>
        <w:t xml:space="preserve"> pagaderos en Moneda Nacional al tipo de cambio del día de su pago indicado por Tourmundial, sujetas a cambios sin previo aviso y a disponibilidad al momento de reservar.</w:t>
      </w:r>
    </w:p>
    <w:p w14:paraId="60BDBCC8" w14:textId="72E35FC6" w:rsidR="00FB1F85" w:rsidRDefault="00FB1F85" w:rsidP="00FB1F85">
      <w:pPr>
        <w:pStyle w:val="Sinespaciado"/>
        <w:widowControl w:val="0"/>
        <w:numPr>
          <w:ilvl w:val="0"/>
          <w:numId w:val="13"/>
        </w:numPr>
        <w:jc w:val="both"/>
        <w:textAlignment w:val="baseline"/>
        <w:rPr>
          <w:rFonts w:ascii="Arial" w:hAnsi="Arial" w:cs="Arial"/>
          <w:i/>
          <w:color w:val="E36C0A" w:themeColor="accent6" w:themeShade="BF"/>
          <w:sz w:val="18"/>
          <w:szCs w:val="18"/>
          <w:lang w:val="es-ES_tradnl" w:eastAsia="es-ES"/>
        </w:rPr>
      </w:pPr>
      <w:r w:rsidRPr="00411C40">
        <w:rPr>
          <w:rFonts w:ascii="Arial" w:hAnsi="Arial" w:cs="Arial"/>
          <w:i/>
          <w:color w:val="E36C0A" w:themeColor="accent6" w:themeShade="BF"/>
          <w:sz w:val="18"/>
          <w:szCs w:val="18"/>
          <w:lang w:val="es-ES_tradnl" w:eastAsia="es-ES"/>
        </w:rPr>
        <w:t>Tarifas sujetas a disponibilidad al momento de reservar y a reconfirmar en fechas o periodos especiales (Semana Santa, Feriados, Congresos, Vacaciones de Invierno, Navidad, Año Nuevo, Carnaval, eventos deportivos etc.)</w:t>
      </w:r>
    </w:p>
    <w:p w14:paraId="25811942" w14:textId="77777777" w:rsidR="00753BD9" w:rsidRDefault="00753BD9" w:rsidP="00753BD9">
      <w:pPr>
        <w:pStyle w:val="Prrafodelista"/>
        <w:widowControl w:val="0"/>
        <w:numPr>
          <w:ilvl w:val="0"/>
          <w:numId w:val="13"/>
        </w:numPr>
        <w:jc w:val="both"/>
        <w:textAlignment w:val="baseline"/>
        <w:rPr>
          <w:rFonts w:ascii="Arial" w:hAnsi="Arial" w:cs="Arial"/>
          <w:sz w:val="18"/>
          <w:szCs w:val="18"/>
          <w:lang w:eastAsia="es-ES"/>
        </w:rPr>
      </w:pPr>
      <w:r>
        <w:rPr>
          <w:rFonts w:ascii="Arial" w:hAnsi="Arial" w:cs="Arial"/>
          <w:sz w:val="18"/>
          <w:szCs w:val="18"/>
          <w:lang w:eastAsia="es-ES"/>
        </w:rPr>
        <w:t>CIRCUITOS REGULARES Y GARANTIZADOS.</w:t>
      </w:r>
    </w:p>
    <w:p w14:paraId="64B2B9F0" w14:textId="77777777" w:rsidR="00753BD9" w:rsidRDefault="00753BD9" w:rsidP="00753BD9">
      <w:pPr>
        <w:pStyle w:val="Prrafodelista"/>
        <w:widowControl w:val="0"/>
        <w:jc w:val="both"/>
        <w:textAlignment w:val="baseline"/>
        <w:rPr>
          <w:rFonts w:ascii="Arial" w:hAnsi="Arial" w:cs="Arial"/>
          <w:sz w:val="18"/>
          <w:szCs w:val="18"/>
          <w:lang w:eastAsia="es-ES"/>
        </w:rPr>
      </w:pPr>
      <w:r>
        <w:rPr>
          <w:rFonts w:ascii="Arial" w:hAnsi="Arial" w:cs="Arial"/>
          <w:sz w:val="18"/>
          <w:szCs w:val="18"/>
          <w:lang w:eastAsia="es-ES"/>
        </w:rPr>
        <w:t>Les recordamos que la selección de hoteles en las salidas garantizadas NO ES UNA OPCION DE CLIENTE. El cliente NO PUEDE ELEGIR el hotel dentro de la categoría seleccionada. ADVISER Indica varios hoteles con los que se trabaja habitualmente, pero la elección final del hotel en cada salida es única y exclusivamente de Tourmundial</w:t>
      </w:r>
    </w:p>
    <w:p w14:paraId="37941889" w14:textId="77777777" w:rsidR="00753BD9" w:rsidRDefault="00753BD9" w:rsidP="00753BD9">
      <w:pPr>
        <w:pStyle w:val="Prrafodelista"/>
        <w:widowControl w:val="0"/>
        <w:jc w:val="both"/>
        <w:textAlignment w:val="baseline"/>
        <w:rPr>
          <w:rFonts w:ascii="Arial" w:hAnsi="Arial" w:cs="Arial"/>
          <w:sz w:val="18"/>
          <w:szCs w:val="18"/>
          <w:lang w:eastAsia="es-ES"/>
        </w:rPr>
      </w:pPr>
      <w:r>
        <w:rPr>
          <w:rFonts w:ascii="Arial" w:hAnsi="Arial" w:cs="Arial"/>
          <w:sz w:val="18"/>
          <w:szCs w:val="18"/>
          <w:lang w:eastAsia="es-ES"/>
        </w:rPr>
        <w:t>Si los clientes desean otro hotel, deberán solicitar SERVICIOS PRIVADOS y en ese caso, la elección es de ellos, pagando el importe correspondiente por SERVICIOS PRIVADOS, Fit´s y/o a la carta.</w:t>
      </w:r>
    </w:p>
    <w:p w14:paraId="477E0C45" w14:textId="77777777" w:rsidR="00753BD9" w:rsidRDefault="00753BD9" w:rsidP="00753BD9">
      <w:pPr>
        <w:pStyle w:val="Prrafodelista"/>
        <w:widowControl w:val="0"/>
        <w:numPr>
          <w:ilvl w:val="0"/>
          <w:numId w:val="13"/>
        </w:numPr>
        <w:jc w:val="both"/>
        <w:textAlignment w:val="baseline"/>
        <w:rPr>
          <w:rFonts w:ascii="Arial" w:hAnsi="Arial" w:cs="Arial"/>
          <w:sz w:val="18"/>
          <w:szCs w:val="18"/>
          <w:lang w:eastAsia="es-ES"/>
        </w:rPr>
      </w:pPr>
      <w:r>
        <w:rPr>
          <w:rFonts w:ascii="Arial" w:hAnsi="Arial" w:cs="Arial"/>
          <w:sz w:val="18"/>
          <w:szCs w:val="18"/>
          <w:lang w:eastAsia="es-ES"/>
        </w:rPr>
        <w:t>Tourmundial, no se responsabiliza por ninguna pérdida de equipaje, daño, deterioro o perjuicio de ninguna índole que pueda ocurrir durante el circuito, debido a la negligencia, error o descuido de los proveedores de servicios: transportes, hoteles, restaurantes, etc. El cliente prestará personalmente especial atención en la manipulación de su equipaje, en la subida y o bajada de los mismos en los medios de transporte utilizados durante los circuitos.</w:t>
      </w:r>
    </w:p>
    <w:p w14:paraId="49A99E5D" w14:textId="77777777" w:rsidR="00753BD9" w:rsidRDefault="00753BD9" w:rsidP="00753BD9">
      <w:pPr>
        <w:pStyle w:val="Prrafodelista"/>
        <w:widowControl w:val="0"/>
        <w:numPr>
          <w:ilvl w:val="0"/>
          <w:numId w:val="13"/>
        </w:numPr>
        <w:jc w:val="both"/>
        <w:textAlignment w:val="baseline"/>
        <w:rPr>
          <w:rFonts w:ascii="Arial" w:hAnsi="Arial" w:cs="Arial"/>
          <w:sz w:val="18"/>
          <w:szCs w:val="18"/>
          <w:lang w:eastAsia="es-ES"/>
        </w:rPr>
      </w:pPr>
      <w:r>
        <w:rPr>
          <w:rFonts w:ascii="Arial" w:hAnsi="Arial" w:cs="Arial"/>
          <w:sz w:val="18"/>
          <w:szCs w:val="18"/>
          <w:lang w:eastAsia="es-ES"/>
        </w:rPr>
        <w:t>En caso de incidencia deberá denunciarlo en la Policía, para posteriores gestiones con su seguro. Tourmundial no indemnizará ni se responsabilizará en ningún caso por estos motivos, al no tener control ni poder controlar el equipaje de los clientes.</w:t>
      </w:r>
    </w:p>
    <w:p w14:paraId="0B2D33D3" w14:textId="77777777" w:rsidR="00753BD9" w:rsidRDefault="00753BD9" w:rsidP="00753BD9">
      <w:pPr>
        <w:pStyle w:val="Prrafodelista"/>
        <w:widowControl w:val="0"/>
        <w:numPr>
          <w:ilvl w:val="0"/>
          <w:numId w:val="13"/>
        </w:numPr>
        <w:jc w:val="both"/>
        <w:textAlignment w:val="baseline"/>
        <w:rPr>
          <w:rFonts w:ascii="Arial" w:hAnsi="Arial" w:cs="Arial"/>
          <w:sz w:val="18"/>
          <w:szCs w:val="18"/>
          <w:lang w:eastAsia="es-ES"/>
        </w:rPr>
      </w:pPr>
      <w:r>
        <w:rPr>
          <w:rFonts w:ascii="Arial" w:hAnsi="Arial" w:cs="Arial"/>
          <w:sz w:val="18"/>
          <w:szCs w:val="18"/>
          <w:lang w:eastAsia="es-ES"/>
        </w:rPr>
        <w:lastRenderedPageBreak/>
        <w:t>Habitaciones Triples:</w:t>
      </w:r>
    </w:p>
    <w:p w14:paraId="6029D78E" w14:textId="77777777" w:rsidR="00753BD9" w:rsidRDefault="00753BD9" w:rsidP="00753BD9">
      <w:pPr>
        <w:pStyle w:val="Prrafodelista"/>
        <w:widowControl w:val="0"/>
        <w:numPr>
          <w:ilvl w:val="0"/>
          <w:numId w:val="13"/>
        </w:numPr>
        <w:jc w:val="both"/>
        <w:textAlignment w:val="baseline"/>
        <w:rPr>
          <w:rFonts w:ascii="Arial" w:hAnsi="Arial" w:cs="Arial"/>
          <w:sz w:val="18"/>
          <w:szCs w:val="18"/>
          <w:lang w:eastAsia="es-ES"/>
        </w:rPr>
      </w:pPr>
      <w:r>
        <w:rPr>
          <w:rFonts w:ascii="Arial" w:hAnsi="Arial" w:cs="Arial"/>
          <w:sz w:val="18"/>
          <w:szCs w:val="18"/>
          <w:lang w:eastAsia="es-ES"/>
        </w:rPr>
        <w:t>En Oriente Medio no existen habitaciones triples.</w:t>
      </w:r>
    </w:p>
    <w:p w14:paraId="403F3B60" w14:textId="77777777" w:rsidR="00753BD9" w:rsidRDefault="00753BD9" w:rsidP="00753BD9">
      <w:pPr>
        <w:pStyle w:val="Prrafodelista"/>
        <w:widowControl w:val="0"/>
        <w:numPr>
          <w:ilvl w:val="0"/>
          <w:numId w:val="13"/>
        </w:numPr>
        <w:jc w:val="both"/>
        <w:textAlignment w:val="baseline"/>
        <w:rPr>
          <w:rFonts w:ascii="Arial" w:hAnsi="Arial" w:cs="Arial"/>
          <w:sz w:val="18"/>
          <w:szCs w:val="18"/>
          <w:lang w:eastAsia="es-ES"/>
        </w:rPr>
      </w:pPr>
      <w:r>
        <w:rPr>
          <w:rFonts w:ascii="Arial" w:hAnsi="Arial" w:cs="Arial"/>
          <w:sz w:val="18"/>
          <w:szCs w:val="18"/>
          <w:lang w:eastAsia="es-ES"/>
        </w:rPr>
        <w:t>Nuestras confirmaciones serán doble + cama supletoria (rollaway).</w:t>
      </w:r>
    </w:p>
    <w:p w14:paraId="54D5B514" w14:textId="77777777" w:rsidR="00753BD9" w:rsidRDefault="00753BD9" w:rsidP="00753BD9">
      <w:pPr>
        <w:pStyle w:val="Prrafodelista"/>
        <w:widowControl w:val="0"/>
        <w:numPr>
          <w:ilvl w:val="0"/>
          <w:numId w:val="13"/>
        </w:numPr>
        <w:jc w:val="both"/>
        <w:textAlignment w:val="baseline"/>
        <w:rPr>
          <w:rFonts w:ascii="Arial" w:hAnsi="Arial" w:cs="Arial"/>
          <w:sz w:val="18"/>
          <w:szCs w:val="18"/>
          <w:lang w:eastAsia="es-ES"/>
        </w:rPr>
      </w:pPr>
      <w:r>
        <w:rPr>
          <w:rFonts w:ascii="Arial" w:hAnsi="Arial" w:cs="Arial"/>
          <w:sz w:val="18"/>
          <w:szCs w:val="18"/>
          <w:lang w:eastAsia="es-ES"/>
        </w:rPr>
        <w:t>Se permite 1 menor de 12 años compartiendo habitación con DOS ADULTOS</w:t>
      </w:r>
    </w:p>
    <w:p w14:paraId="2590ACFD" w14:textId="77777777" w:rsidR="00753BD9" w:rsidRDefault="00753BD9" w:rsidP="00753BD9">
      <w:pPr>
        <w:pStyle w:val="Prrafodelista"/>
        <w:widowControl w:val="0"/>
        <w:numPr>
          <w:ilvl w:val="0"/>
          <w:numId w:val="13"/>
        </w:numPr>
        <w:jc w:val="both"/>
        <w:textAlignment w:val="baseline"/>
        <w:rPr>
          <w:rFonts w:ascii="Arial" w:hAnsi="Arial" w:cs="Arial"/>
          <w:sz w:val="18"/>
          <w:szCs w:val="18"/>
          <w:lang w:eastAsia="es-ES"/>
        </w:rPr>
      </w:pPr>
      <w:r>
        <w:rPr>
          <w:rFonts w:ascii="Arial" w:hAnsi="Arial" w:cs="Arial"/>
          <w:sz w:val="18"/>
          <w:szCs w:val="18"/>
          <w:lang w:eastAsia="es-ES"/>
        </w:rPr>
        <w:t>1 menor de 12 años compartiendo habitación con 1 ADULTO. No tienen descuento y no aplica la tarifa de menor, deberá pagar tarifa de doble el menor y el adulto.</w:t>
      </w:r>
    </w:p>
    <w:p w14:paraId="3A492EE4" w14:textId="77777777" w:rsidR="00753BD9" w:rsidRDefault="00753BD9" w:rsidP="00753BD9">
      <w:pPr>
        <w:pStyle w:val="Prrafodelista"/>
        <w:widowControl w:val="0"/>
        <w:numPr>
          <w:ilvl w:val="0"/>
          <w:numId w:val="13"/>
        </w:numPr>
        <w:jc w:val="both"/>
        <w:textAlignment w:val="baseline"/>
        <w:rPr>
          <w:rFonts w:ascii="Arial" w:hAnsi="Arial" w:cs="Arial"/>
          <w:sz w:val="18"/>
          <w:szCs w:val="18"/>
          <w:lang w:eastAsia="es-ES"/>
        </w:rPr>
      </w:pPr>
      <w:r>
        <w:rPr>
          <w:rFonts w:ascii="Arial" w:hAnsi="Arial" w:cs="Arial"/>
          <w:sz w:val="18"/>
          <w:szCs w:val="18"/>
          <w:lang w:eastAsia="es-ES"/>
        </w:rPr>
        <w:t>Viernes: Al ser día de descanso musulmán, se trabaja solamente en turno de guardia. Los prestatarios de servicios (hoteles, transporte etc.) No trabajan en general, dificultando cualquier posible confirmación o venta en este día.</w:t>
      </w:r>
    </w:p>
    <w:p w14:paraId="2498B786" w14:textId="77777777" w:rsidR="00753BD9" w:rsidRDefault="00753BD9" w:rsidP="00753BD9">
      <w:pPr>
        <w:pStyle w:val="Prrafodelista"/>
        <w:widowControl w:val="0"/>
        <w:numPr>
          <w:ilvl w:val="0"/>
          <w:numId w:val="13"/>
        </w:numPr>
        <w:jc w:val="both"/>
        <w:textAlignment w:val="baseline"/>
        <w:rPr>
          <w:rFonts w:ascii="Arial" w:hAnsi="Arial" w:cs="Arial"/>
          <w:sz w:val="18"/>
          <w:szCs w:val="18"/>
          <w:lang w:eastAsia="es-ES"/>
        </w:rPr>
      </w:pPr>
      <w:r>
        <w:rPr>
          <w:rFonts w:ascii="Arial" w:hAnsi="Arial" w:cs="Arial"/>
          <w:sz w:val="18"/>
          <w:szCs w:val="18"/>
          <w:lang w:eastAsia="es-ES"/>
        </w:rPr>
        <w:t>Cenas Fin de Año.- Los suplementos para las cenas de Fin de Año, serán informados en su momento, CUANDO INFORMEN LOS PROVEEDORES, tanto precios, como obligatoriedad de las mismas. A TITULO INFORMATIVO, (Precios estimados y a reconfirmar cuando los hoteles nos lo informen)</w:t>
      </w:r>
    </w:p>
    <w:p w14:paraId="11C5493A" w14:textId="77777777" w:rsidR="00753BD9" w:rsidRDefault="00753BD9" w:rsidP="00753BD9">
      <w:pPr>
        <w:pStyle w:val="Prrafodelista"/>
        <w:widowControl w:val="0"/>
        <w:numPr>
          <w:ilvl w:val="0"/>
          <w:numId w:val="13"/>
        </w:numPr>
        <w:jc w:val="both"/>
        <w:textAlignment w:val="baseline"/>
        <w:rPr>
          <w:rFonts w:ascii="Arial" w:hAnsi="Arial" w:cs="Arial"/>
          <w:sz w:val="18"/>
          <w:szCs w:val="18"/>
          <w:lang w:eastAsia="es-ES"/>
        </w:rPr>
      </w:pPr>
      <w:r>
        <w:rPr>
          <w:rFonts w:ascii="Arial" w:hAnsi="Arial" w:cs="Arial"/>
          <w:sz w:val="18"/>
          <w:szCs w:val="18"/>
          <w:lang w:eastAsia="es-ES"/>
        </w:rPr>
        <w:t>Nuestra Organización, Tourmundial, es la más interesada en respetar y cumplir los programas tal y como están diseñados. Ocasionalmente por causas meteorológicas, climáticas, operativas, horarios de invierno o de verano, horarios reducidos por fiestas locales o religiosas o durante el mes sagrado del Ramadán, overbooking y/o casos de fuerza mayor, los programas podrían ser modificados en su ruta o itinerario previsto, respetando en cualquier caso todas las visitas indicadas y reembolsando los servicios no utilizados, si procede.</w:t>
      </w:r>
    </w:p>
    <w:p w14:paraId="5896FCBA" w14:textId="77777777" w:rsidR="00753BD9" w:rsidRDefault="00753BD9" w:rsidP="00753BD9">
      <w:pPr>
        <w:pStyle w:val="Prrafodelista"/>
        <w:widowControl w:val="0"/>
        <w:numPr>
          <w:ilvl w:val="0"/>
          <w:numId w:val="13"/>
        </w:numPr>
        <w:jc w:val="both"/>
        <w:textAlignment w:val="baseline"/>
        <w:rPr>
          <w:rFonts w:ascii="Arial" w:hAnsi="Arial" w:cs="Arial"/>
          <w:sz w:val="18"/>
          <w:szCs w:val="18"/>
          <w:lang w:eastAsia="es-ES"/>
        </w:rPr>
      </w:pPr>
      <w:r>
        <w:rPr>
          <w:rFonts w:ascii="Arial" w:hAnsi="Arial" w:cs="Arial"/>
          <w:sz w:val="18"/>
          <w:szCs w:val="18"/>
          <w:lang w:eastAsia="es-ES"/>
        </w:rPr>
        <w:t>Servicio de Guía durante los circuitos:</w:t>
      </w:r>
    </w:p>
    <w:p w14:paraId="336A506D" w14:textId="77777777" w:rsidR="00753BD9" w:rsidRDefault="00753BD9" w:rsidP="00753BD9">
      <w:pPr>
        <w:pStyle w:val="Prrafodelista"/>
        <w:widowControl w:val="0"/>
        <w:jc w:val="both"/>
        <w:textAlignment w:val="baseline"/>
        <w:rPr>
          <w:rFonts w:ascii="Arial" w:hAnsi="Arial" w:cs="Arial"/>
          <w:sz w:val="18"/>
          <w:szCs w:val="18"/>
          <w:lang w:eastAsia="es-ES"/>
        </w:rPr>
      </w:pPr>
      <w:r>
        <w:rPr>
          <w:rFonts w:ascii="Arial" w:hAnsi="Arial" w:cs="Arial"/>
          <w:sz w:val="18"/>
          <w:szCs w:val="18"/>
          <w:lang w:eastAsia="es-ES"/>
        </w:rPr>
        <w:t>Los días 1º y último de cada circuito, no disponen de servicio de guía, solamente transferiste y personal de asistencia.</w:t>
      </w:r>
    </w:p>
    <w:p w14:paraId="109C2BCF" w14:textId="77777777" w:rsidR="00753BD9" w:rsidRDefault="00753BD9" w:rsidP="00753BD9">
      <w:pPr>
        <w:pStyle w:val="Prrafodelista"/>
        <w:widowControl w:val="0"/>
        <w:tabs>
          <w:tab w:val="left" w:pos="5785"/>
          <w:tab w:val="left" w:pos="6345"/>
        </w:tabs>
        <w:jc w:val="both"/>
        <w:textAlignment w:val="baseline"/>
        <w:rPr>
          <w:rFonts w:ascii="Arial" w:hAnsi="Arial" w:cs="Arial"/>
          <w:sz w:val="18"/>
          <w:szCs w:val="18"/>
          <w:lang w:eastAsia="es-ES"/>
        </w:rPr>
      </w:pPr>
      <w:r>
        <w:rPr>
          <w:rFonts w:ascii="Arial" w:hAnsi="Arial" w:cs="Arial"/>
          <w:sz w:val="18"/>
          <w:szCs w:val="18"/>
          <w:lang w:eastAsia="es-ES"/>
        </w:rPr>
        <w:t>Los días libres, no incluyen servicio de guía y transporte.</w:t>
      </w:r>
      <w:r>
        <w:rPr>
          <w:rFonts w:ascii="Arial" w:hAnsi="Arial" w:cs="Arial"/>
          <w:sz w:val="18"/>
          <w:szCs w:val="18"/>
          <w:lang w:eastAsia="es-ES"/>
        </w:rPr>
        <w:tab/>
      </w:r>
      <w:r>
        <w:rPr>
          <w:rFonts w:ascii="Arial" w:hAnsi="Arial" w:cs="Arial"/>
          <w:sz w:val="18"/>
          <w:szCs w:val="18"/>
          <w:lang w:eastAsia="es-ES"/>
        </w:rPr>
        <w:tab/>
      </w:r>
    </w:p>
    <w:p w14:paraId="52495F3E" w14:textId="77777777" w:rsidR="00753BD9" w:rsidRDefault="00753BD9" w:rsidP="00753BD9">
      <w:pPr>
        <w:pStyle w:val="Prrafodelista"/>
        <w:widowControl w:val="0"/>
        <w:numPr>
          <w:ilvl w:val="0"/>
          <w:numId w:val="13"/>
        </w:numPr>
        <w:jc w:val="both"/>
        <w:textAlignment w:val="baseline"/>
        <w:rPr>
          <w:rFonts w:ascii="Arial" w:eastAsia="Times New Roman" w:hAnsi="Arial" w:cs="Arial"/>
          <w:b/>
          <w:color w:val="E36C0A" w:themeColor="accent6" w:themeShade="BF"/>
          <w:sz w:val="18"/>
          <w:szCs w:val="18"/>
          <w:u w:val="single"/>
          <w:lang w:eastAsia="es-ES"/>
        </w:rPr>
      </w:pPr>
      <w:r>
        <w:rPr>
          <w:rFonts w:ascii="Arial" w:hAnsi="Arial" w:cs="Arial"/>
          <w:sz w:val="18"/>
          <w:szCs w:val="18"/>
          <w:lang w:eastAsia="es-ES"/>
        </w:rPr>
        <w:t>Operación a partir de mínimo 2 personas.</w:t>
      </w:r>
    </w:p>
    <w:p w14:paraId="63D7AC75" w14:textId="77777777" w:rsidR="00753BD9" w:rsidRDefault="00753BD9" w:rsidP="00753BD9">
      <w:pPr>
        <w:pStyle w:val="Prrafodelista"/>
        <w:widowControl w:val="0"/>
        <w:numPr>
          <w:ilvl w:val="0"/>
          <w:numId w:val="13"/>
        </w:numPr>
        <w:jc w:val="both"/>
        <w:textAlignment w:val="baseline"/>
        <w:rPr>
          <w:rFonts w:ascii="Arial" w:eastAsia="Times New Roman" w:hAnsi="Arial" w:cs="Arial"/>
          <w:b/>
          <w:color w:val="E36C0A" w:themeColor="accent6" w:themeShade="BF"/>
          <w:sz w:val="18"/>
          <w:szCs w:val="18"/>
          <w:u w:val="single"/>
          <w:lang w:eastAsia="es-ES"/>
        </w:rPr>
      </w:pPr>
      <w:r>
        <w:rPr>
          <w:rFonts w:ascii="Arial" w:hAnsi="Arial" w:cs="Arial"/>
          <w:sz w:val="18"/>
          <w:szCs w:val="18"/>
          <w:lang w:eastAsia="es-ES"/>
        </w:rPr>
        <w:t>Consulte precio para pasajero viajando solo.</w:t>
      </w:r>
    </w:p>
    <w:p w14:paraId="2F7A281C" w14:textId="77777777" w:rsidR="008354CB" w:rsidRDefault="008354CB" w:rsidP="008966CA">
      <w:pPr>
        <w:pStyle w:val="Sinespaciado"/>
        <w:widowControl w:val="0"/>
        <w:jc w:val="center"/>
        <w:textAlignment w:val="baseline"/>
        <w:rPr>
          <w:rFonts w:ascii="Arial" w:eastAsia="Arial" w:hAnsi="Arial" w:cs="Arial"/>
          <w:b/>
          <w:color w:val="E36C09"/>
          <w:sz w:val="18"/>
          <w:szCs w:val="18"/>
          <w:u w:val="single"/>
          <w:lang w:val="es-MX"/>
        </w:rPr>
      </w:pPr>
    </w:p>
    <w:p w14:paraId="40C49DF6" w14:textId="6FBFE326" w:rsidR="00895368" w:rsidRPr="000E5343" w:rsidRDefault="00895368" w:rsidP="008966CA">
      <w:pPr>
        <w:pStyle w:val="Sinespaciado"/>
        <w:widowControl w:val="0"/>
        <w:jc w:val="center"/>
        <w:textAlignment w:val="baseline"/>
        <w:rPr>
          <w:rFonts w:ascii="Arial" w:hAnsi="Arial" w:cs="Arial"/>
          <w:i/>
          <w:color w:val="E36C0A" w:themeColor="accent6" w:themeShade="BF"/>
          <w:sz w:val="18"/>
          <w:szCs w:val="18"/>
          <w:lang w:val="es-ES_tradnl" w:eastAsia="es-ES"/>
        </w:rPr>
      </w:pPr>
      <w:r w:rsidRPr="00DB12AA">
        <w:rPr>
          <w:rFonts w:ascii="Arial" w:eastAsia="Arial" w:hAnsi="Arial" w:cs="Arial"/>
          <w:b/>
          <w:color w:val="E36C09"/>
          <w:sz w:val="18"/>
          <w:szCs w:val="18"/>
          <w:u w:val="single"/>
          <w:lang w:val="es-MX"/>
        </w:rPr>
        <w:t>AVISO DE PRIVACIDAD:</w:t>
      </w:r>
    </w:p>
    <w:p w14:paraId="51ECBF28" w14:textId="77777777" w:rsidR="00895368" w:rsidRDefault="00895368" w:rsidP="00895368">
      <w:pPr>
        <w:spacing w:after="0" w:line="240" w:lineRule="auto"/>
        <w:jc w:val="both"/>
        <w:rPr>
          <w:rFonts w:ascii="Arial" w:eastAsia="Arial" w:hAnsi="Arial" w:cs="Arial"/>
          <w:b/>
          <w:sz w:val="18"/>
          <w:szCs w:val="18"/>
          <w:u w:val="single"/>
        </w:rPr>
      </w:pPr>
    </w:p>
    <w:p w14:paraId="6797FD0F" w14:textId="601D4DCD" w:rsidR="00DB12AA" w:rsidRPr="0056430D" w:rsidRDefault="00895368" w:rsidP="0056430D">
      <w:pPr>
        <w:widowControl w:val="0"/>
        <w:spacing w:after="0" w:line="240" w:lineRule="auto"/>
        <w:jc w:val="both"/>
        <w:rPr>
          <w:rFonts w:ascii="Arial" w:eastAsia="Arial" w:hAnsi="Arial" w:cs="Arial"/>
          <w:color w:val="0000FF"/>
          <w:sz w:val="18"/>
          <w:szCs w:val="18"/>
          <w:u w:val="single"/>
        </w:rPr>
      </w:pPr>
      <w:r>
        <w:rPr>
          <w:rFonts w:ascii="Arial" w:eastAsia="Arial" w:hAnsi="Arial" w:cs="Arial"/>
          <w:color w:val="000000"/>
          <w:sz w:val="18"/>
          <w:szCs w:val="18"/>
        </w:rPr>
        <w:t xml:space="preserve">En cumplimiento por lo dispuesto en el artículo 15 de la Ley Federal de Protección de datos Personales en Posesión de los Particulares (LFPDPPP), le informamos </w:t>
      </w:r>
      <w:r w:rsidR="000E5343">
        <w:rPr>
          <w:rFonts w:ascii="Arial" w:eastAsia="Arial" w:hAnsi="Arial" w:cs="Arial"/>
          <w:color w:val="000000"/>
          <w:sz w:val="18"/>
          <w:szCs w:val="18"/>
        </w:rPr>
        <w:t>que sus</w:t>
      </w:r>
      <w:r>
        <w:rPr>
          <w:rFonts w:ascii="Arial" w:eastAsia="Arial" w:hAnsi="Arial" w:cs="Arial"/>
          <w:color w:val="000000"/>
          <w:sz w:val="18"/>
          <w:szCs w:val="18"/>
        </w:rPr>
        <w:t xml:space="preserve"> datos personales que llegase a proporcionar de manera libre y voluntaria a través de este o cualquier otro medio estarán sujetos a las disposiciones del Aviso de Privacidad de Tourmundial el cual puede ser consultado en el sitio web: </w:t>
      </w:r>
      <w:hyperlink r:id="rId9">
        <w:r>
          <w:rPr>
            <w:rFonts w:ascii="Arial" w:eastAsia="Arial" w:hAnsi="Arial" w:cs="Arial"/>
            <w:color w:val="0000FF"/>
            <w:sz w:val="18"/>
            <w:szCs w:val="18"/>
            <w:u w:val="single"/>
          </w:rPr>
          <w:t>www.tourmundial.mx</w:t>
        </w:r>
      </w:hyperlink>
    </w:p>
    <w:p w14:paraId="7CCD3E06" w14:textId="77777777" w:rsidR="00DB12AA" w:rsidRDefault="00DB12AA" w:rsidP="00DB12AA">
      <w:pPr>
        <w:pStyle w:val="Sinespaciado"/>
        <w:widowControl w:val="0"/>
        <w:textAlignment w:val="baseline"/>
        <w:rPr>
          <w:rFonts w:ascii="Arial" w:hAnsi="Arial" w:cs="Arial"/>
          <w:b/>
          <w:color w:val="E36C0A" w:themeColor="accent6" w:themeShade="BF"/>
          <w:sz w:val="18"/>
          <w:szCs w:val="18"/>
          <w:u w:val="single"/>
          <w:lang w:val="es-ES_tradnl" w:eastAsia="es-ES"/>
        </w:rPr>
      </w:pPr>
    </w:p>
    <w:p w14:paraId="5CD05B0B" w14:textId="4CD404E9" w:rsidR="000E5343" w:rsidRDefault="000E5343" w:rsidP="00DB12AA">
      <w:pPr>
        <w:pStyle w:val="Sinespaciado"/>
        <w:widowControl w:val="0"/>
        <w:jc w:val="center"/>
        <w:textAlignment w:val="baseline"/>
        <w:rPr>
          <w:rFonts w:ascii="Arial" w:hAnsi="Arial" w:cs="Arial"/>
          <w:b/>
          <w:color w:val="E36C0A" w:themeColor="accent6" w:themeShade="BF"/>
          <w:sz w:val="18"/>
          <w:szCs w:val="18"/>
          <w:u w:val="single"/>
          <w:lang w:val="es-ES_tradnl" w:eastAsia="es-ES"/>
        </w:rPr>
      </w:pPr>
      <w:r>
        <w:rPr>
          <w:rFonts w:ascii="Arial" w:hAnsi="Arial" w:cs="Arial"/>
          <w:b/>
          <w:color w:val="E36C0A" w:themeColor="accent6" w:themeShade="BF"/>
          <w:sz w:val="18"/>
          <w:szCs w:val="18"/>
          <w:u w:val="single"/>
          <w:lang w:val="es-ES_tradnl" w:eastAsia="es-ES"/>
        </w:rPr>
        <w:t>VIGENCIA AL 01 ENERO DEL  2025</w:t>
      </w:r>
    </w:p>
    <w:p w14:paraId="4041937B" w14:textId="77777777" w:rsidR="000E5343" w:rsidRDefault="000E5343" w:rsidP="000E5343">
      <w:pPr>
        <w:pStyle w:val="Sinespaciado"/>
        <w:widowControl w:val="0"/>
        <w:jc w:val="center"/>
        <w:textAlignment w:val="baseline"/>
        <w:rPr>
          <w:rFonts w:ascii="Arial" w:hAnsi="Arial" w:cs="Arial"/>
          <w:b/>
          <w:sz w:val="18"/>
          <w:szCs w:val="18"/>
          <w:u w:val="single"/>
          <w:lang w:val="es-ES_tradnl" w:eastAsia="es-ES"/>
        </w:rPr>
      </w:pPr>
    </w:p>
    <w:tbl>
      <w:tblPr>
        <w:tblStyle w:val="Sombreadomedio1-nfasis6"/>
        <w:tblW w:w="9919" w:type="dxa"/>
        <w:jc w:val="center"/>
        <w:tblLayout w:type="fixed"/>
        <w:tblLook w:val="04A0" w:firstRow="1" w:lastRow="0" w:firstColumn="1" w:lastColumn="0" w:noHBand="0" w:noVBand="1"/>
      </w:tblPr>
      <w:tblGrid>
        <w:gridCol w:w="9919"/>
      </w:tblGrid>
      <w:tr w:rsidR="000E5343" w14:paraId="2479561F" w14:textId="77777777" w:rsidTr="00096393">
        <w:trPr>
          <w:cnfStyle w:val="100000000000" w:firstRow="1" w:lastRow="0" w:firstColumn="0" w:lastColumn="0" w:oddVBand="0" w:evenVBand="0" w:oddHBand="0"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9919" w:type="dxa"/>
            <w:vAlign w:val="center"/>
          </w:tcPr>
          <w:p w14:paraId="2EC3B166" w14:textId="77777777" w:rsidR="000E5343" w:rsidRDefault="000E5343" w:rsidP="00096393">
            <w:pPr>
              <w:pStyle w:val="Sinespaciado"/>
              <w:widowControl w:val="0"/>
              <w:jc w:val="center"/>
              <w:textAlignment w:val="baseline"/>
              <w:rPr>
                <w:rFonts w:ascii="Arial" w:hAnsi="Arial" w:cs="Arial"/>
                <w:b w:val="0"/>
                <w:sz w:val="18"/>
                <w:szCs w:val="18"/>
                <w:u w:val="single"/>
                <w:lang w:val="es-ES" w:eastAsia="es-ES"/>
              </w:rPr>
            </w:pPr>
            <w:r>
              <w:rPr>
                <w:rFonts w:ascii="Arial" w:hAnsi="Arial" w:cs="Arial"/>
                <w:sz w:val="18"/>
                <w:szCs w:val="18"/>
                <w:u w:val="single"/>
                <w:lang w:val="es-ES" w:eastAsia="es-ES"/>
              </w:rPr>
              <w:t>POLÍTICAS DE CANCELACIÓN</w:t>
            </w:r>
          </w:p>
        </w:tc>
      </w:tr>
      <w:tr w:rsidR="000E5343" w14:paraId="761D7EC1" w14:textId="77777777" w:rsidTr="00096393">
        <w:trPr>
          <w:cnfStyle w:val="000000100000" w:firstRow="0" w:lastRow="0" w:firstColumn="0" w:lastColumn="0" w:oddVBand="0" w:evenVBand="0" w:oddHBand="1" w:evenHBand="0" w:firstRowFirstColumn="0" w:firstRowLastColumn="0" w:lastRowFirstColumn="0" w:lastRowLastColumn="0"/>
          <w:trHeight w:val="1133"/>
          <w:jc w:val="center"/>
        </w:trPr>
        <w:tc>
          <w:tcPr>
            <w:cnfStyle w:val="001000000000" w:firstRow="0" w:lastRow="0" w:firstColumn="1" w:lastColumn="0" w:oddVBand="0" w:evenVBand="0" w:oddHBand="0" w:evenHBand="0" w:firstRowFirstColumn="0" w:firstRowLastColumn="0" w:lastRowFirstColumn="0" w:lastRowLastColumn="0"/>
            <w:tcW w:w="9919" w:type="dxa"/>
            <w:tcBorders>
              <w:top w:val="nil"/>
            </w:tcBorders>
            <w:vAlign w:val="center"/>
          </w:tcPr>
          <w:p w14:paraId="5DE9A25A" w14:textId="77777777" w:rsidR="000E5343" w:rsidRDefault="000E5343" w:rsidP="000E5343">
            <w:pPr>
              <w:pStyle w:val="Sinespaciado"/>
              <w:widowControl w:val="0"/>
              <w:numPr>
                <w:ilvl w:val="0"/>
                <w:numId w:val="26"/>
              </w:numPr>
              <w:textAlignment w:val="baseline"/>
              <w:rPr>
                <w:rFonts w:ascii="Arial" w:hAnsi="Arial" w:cs="Arial"/>
                <w:sz w:val="18"/>
                <w:szCs w:val="18"/>
                <w:lang w:val="es-ES" w:eastAsia="es-ES"/>
              </w:rPr>
            </w:pPr>
            <w:r>
              <w:rPr>
                <w:rFonts w:ascii="Arial" w:hAnsi="Arial" w:cs="Arial"/>
                <w:sz w:val="18"/>
                <w:szCs w:val="18"/>
                <w:lang w:val="es-ES" w:eastAsia="es-ES"/>
              </w:rPr>
              <w:t>Antes de 30 días de la salida del pasajero:  SIN CARGO</w:t>
            </w:r>
          </w:p>
          <w:p w14:paraId="67062E49" w14:textId="77777777" w:rsidR="000E5343" w:rsidRDefault="000E5343" w:rsidP="000E5343">
            <w:pPr>
              <w:pStyle w:val="Sinespaciado"/>
              <w:widowControl w:val="0"/>
              <w:numPr>
                <w:ilvl w:val="0"/>
                <w:numId w:val="26"/>
              </w:numPr>
              <w:textAlignment w:val="baseline"/>
              <w:rPr>
                <w:rFonts w:ascii="Arial" w:hAnsi="Arial" w:cs="Arial"/>
                <w:sz w:val="18"/>
                <w:szCs w:val="18"/>
                <w:lang w:val="es-ES" w:eastAsia="es-ES"/>
              </w:rPr>
            </w:pPr>
            <w:r>
              <w:rPr>
                <w:rFonts w:ascii="Arial" w:hAnsi="Arial" w:cs="Arial"/>
                <w:sz w:val="18"/>
                <w:szCs w:val="18"/>
                <w:lang w:val="es-ES" w:eastAsia="es-ES"/>
              </w:rPr>
              <w:t>Entre 29 y 20 días antes de la fecha de salida del pasajero: 60% del total de la reservación.</w:t>
            </w:r>
          </w:p>
          <w:p w14:paraId="732A8D51" w14:textId="77777777" w:rsidR="000E5343" w:rsidRDefault="000E5343" w:rsidP="000E5343">
            <w:pPr>
              <w:pStyle w:val="Sinespaciado"/>
              <w:widowControl w:val="0"/>
              <w:numPr>
                <w:ilvl w:val="0"/>
                <w:numId w:val="26"/>
              </w:numPr>
              <w:textAlignment w:val="baseline"/>
              <w:rPr>
                <w:rFonts w:ascii="Arial" w:hAnsi="Arial" w:cs="Arial"/>
                <w:sz w:val="18"/>
                <w:szCs w:val="18"/>
                <w:lang w:val="es-ES" w:eastAsia="es-ES"/>
              </w:rPr>
            </w:pPr>
            <w:r>
              <w:rPr>
                <w:rFonts w:ascii="Arial" w:hAnsi="Arial" w:cs="Arial"/>
                <w:sz w:val="18"/>
                <w:szCs w:val="18"/>
                <w:lang w:val="es-ES" w:eastAsia="es-ES"/>
              </w:rPr>
              <w:t>Entre 19 y 15 días antes de la fecha de salida del pasajero: 80% del total de la reservación.</w:t>
            </w:r>
          </w:p>
          <w:p w14:paraId="427C64B8" w14:textId="77777777" w:rsidR="000E5343" w:rsidRDefault="000E5343" w:rsidP="000E5343">
            <w:pPr>
              <w:pStyle w:val="Sinespaciado"/>
              <w:widowControl w:val="0"/>
              <w:numPr>
                <w:ilvl w:val="0"/>
                <w:numId w:val="26"/>
              </w:numPr>
              <w:textAlignment w:val="baseline"/>
              <w:rPr>
                <w:rFonts w:ascii="Arial" w:hAnsi="Arial" w:cs="Arial"/>
                <w:sz w:val="18"/>
                <w:szCs w:val="18"/>
                <w:lang w:val="es-ES" w:eastAsia="es-ES"/>
              </w:rPr>
            </w:pPr>
            <w:r>
              <w:rPr>
                <w:rFonts w:ascii="Arial" w:hAnsi="Arial" w:cs="Arial"/>
                <w:sz w:val="18"/>
                <w:szCs w:val="18"/>
                <w:lang w:val="es-ES" w:eastAsia="es-ES"/>
              </w:rPr>
              <w:t>Con menos de 14 días o NO SHOW 100% del total de la reservación.</w:t>
            </w:r>
          </w:p>
          <w:p w14:paraId="3930D045" w14:textId="77777777" w:rsidR="000E5343" w:rsidRDefault="000E5343" w:rsidP="00096393">
            <w:pPr>
              <w:pStyle w:val="Sinespaciado"/>
              <w:widowControl w:val="0"/>
              <w:ind w:left="720"/>
              <w:jc w:val="center"/>
              <w:textAlignment w:val="baseline"/>
              <w:rPr>
                <w:rFonts w:ascii="Arial" w:hAnsi="Arial" w:cs="Arial"/>
                <w:sz w:val="18"/>
                <w:szCs w:val="18"/>
                <w:lang w:val="es-ES" w:eastAsia="es-ES"/>
              </w:rPr>
            </w:pPr>
            <w:r>
              <w:rPr>
                <w:rFonts w:ascii="Arial" w:hAnsi="Arial" w:cs="Arial"/>
                <w:sz w:val="18"/>
                <w:szCs w:val="18"/>
                <w:lang w:val="es-ES" w:eastAsia="es-ES"/>
              </w:rPr>
              <w:t>Una vez emitidos los boletos aéreos son:</w:t>
            </w:r>
          </w:p>
          <w:p w14:paraId="30137934" w14:textId="5D7C5E8D" w:rsidR="000E5343" w:rsidRPr="000E5343" w:rsidRDefault="000E5343" w:rsidP="000E5343">
            <w:pPr>
              <w:pStyle w:val="Sinespaciado"/>
              <w:widowControl w:val="0"/>
              <w:pBdr>
                <w:bottom w:val="dotted" w:sz="24" w:space="1" w:color="000000"/>
              </w:pBdr>
              <w:ind w:left="720"/>
              <w:jc w:val="center"/>
              <w:textAlignment w:val="baseline"/>
              <w:rPr>
                <w:rFonts w:ascii="Arial" w:hAnsi="Arial" w:cs="Arial"/>
                <w:sz w:val="18"/>
                <w:szCs w:val="18"/>
                <w:lang w:val="es-ES" w:eastAsia="es-ES"/>
              </w:rPr>
            </w:pPr>
            <w:r>
              <w:rPr>
                <w:rFonts w:ascii="Arial" w:hAnsi="Arial" w:cs="Arial"/>
                <w:sz w:val="18"/>
                <w:szCs w:val="18"/>
                <w:lang w:val="es-ES" w:eastAsia="es-ES"/>
              </w:rPr>
              <w:t>NO reembolsables, NO endosables, NO permiten cambio de fecha y/o nombre</w:t>
            </w:r>
          </w:p>
        </w:tc>
      </w:tr>
    </w:tbl>
    <w:p w14:paraId="64949B29" w14:textId="77777777" w:rsidR="000E5343" w:rsidRPr="00600732" w:rsidRDefault="000E5343" w:rsidP="000E5343">
      <w:pPr>
        <w:pStyle w:val="Sinespaciado"/>
        <w:widowControl w:val="0"/>
        <w:jc w:val="center"/>
        <w:textAlignment w:val="baseline"/>
        <w:rPr>
          <w:rFonts w:ascii="Arial" w:hAnsi="Arial" w:cs="Arial"/>
          <w:b/>
          <w:sz w:val="18"/>
          <w:szCs w:val="18"/>
          <w:u w:val="single"/>
          <w:lang w:val="es-ES" w:eastAsia="es-ES"/>
        </w:rPr>
      </w:pPr>
    </w:p>
    <w:p w14:paraId="34116736" w14:textId="77777777" w:rsidR="000E5343" w:rsidRDefault="000E5343" w:rsidP="000E5343">
      <w:pPr>
        <w:pStyle w:val="Sinespaciado"/>
        <w:widowControl w:val="0"/>
        <w:jc w:val="center"/>
        <w:textAlignment w:val="baseline"/>
        <w:rPr>
          <w:rFonts w:ascii="Arial" w:hAnsi="Arial" w:cs="Arial"/>
          <w:sz w:val="18"/>
          <w:szCs w:val="18"/>
          <w:lang w:val="es-MX"/>
        </w:rPr>
      </w:pPr>
      <w:r>
        <w:rPr>
          <w:rFonts w:ascii="Arial" w:hAnsi="Arial" w:cs="Arial"/>
          <w:b/>
          <w:sz w:val="18"/>
          <w:szCs w:val="18"/>
          <w:u w:val="single"/>
          <w:lang w:val="es-ES_tradnl" w:eastAsia="es-ES"/>
        </w:rPr>
        <w:t>El presente documento es de carácter informativo, más no una confirmación.</w:t>
      </w:r>
    </w:p>
    <w:p w14:paraId="1AB14B00" w14:textId="77777777" w:rsidR="000E5343" w:rsidRDefault="000E5343" w:rsidP="000E5343">
      <w:pPr>
        <w:spacing w:after="0" w:line="240" w:lineRule="auto"/>
        <w:jc w:val="both"/>
        <w:rPr>
          <w:rFonts w:ascii="Arial" w:hAnsi="Arial" w:cs="Arial"/>
          <w:sz w:val="18"/>
          <w:szCs w:val="18"/>
          <w:lang w:val="es-MX"/>
        </w:rPr>
      </w:pPr>
    </w:p>
    <w:p w14:paraId="2C8A121C" w14:textId="77777777" w:rsidR="00667907" w:rsidRPr="000E5343" w:rsidRDefault="00667907" w:rsidP="008153A1">
      <w:pPr>
        <w:pStyle w:val="Sinespaciado"/>
        <w:widowControl w:val="0"/>
        <w:jc w:val="center"/>
        <w:textAlignment w:val="baseline"/>
        <w:rPr>
          <w:rFonts w:ascii="Arial" w:hAnsi="Arial" w:cs="Arial"/>
          <w:b/>
          <w:color w:val="E36C0A" w:themeColor="accent6" w:themeShade="BF"/>
          <w:sz w:val="18"/>
          <w:szCs w:val="18"/>
          <w:u w:val="single"/>
          <w:lang w:val="es-MX" w:eastAsia="es-ES"/>
        </w:rPr>
      </w:pPr>
    </w:p>
    <w:sectPr w:rsidR="00667907" w:rsidRPr="000E5343" w:rsidSect="004D59AF">
      <w:headerReference w:type="default" r:id="rId10"/>
      <w:footerReference w:type="default" r:id="rId11"/>
      <w:pgSz w:w="11906" w:h="16838"/>
      <w:pgMar w:top="1440" w:right="1080" w:bottom="993" w:left="1080" w:header="567" w:footer="34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8E55ED" w14:textId="77777777" w:rsidR="00CC7528" w:rsidRDefault="00CC7528">
      <w:pPr>
        <w:spacing w:after="0" w:line="240" w:lineRule="auto"/>
      </w:pPr>
      <w:r>
        <w:separator/>
      </w:r>
    </w:p>
  </w:endnote>
  <w:endnote w:type="continuationSeparator" w:id="0">
    <w:p w14:paraId="2207D470" w14:textId="77777777" w:rsidR="00CC7528" w:rsidRDefault="00CC75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Lucida Sans">
    <w:charset w:val="00"/>
    <w:family w:val="swiss"/>
    <w:pitch w:val="variable"/>
    <w:sig w:usb0="00000003" w:usb1="00000000" w:usb2="00000000" w:usb3="00000000" w:csb0="00000001" w:csb1="00000000"/>
  </w:font>
  <w:font w:name="Noto Sans Symbols">
    <w:altName w:val="Times New Roman"/>
    <w:charset w:val="01"/>
    <w:family w:val="swiss"/>
    <w:pitch w:val="default"/>
  </w:font>
  <w:font w:name="Trebuchet MS">
    <w:panose1 w:val="020B0603020202020204"/>
    <w:charset w:val="00"/>
    <w:family w:val="swiss"/>
    <w:pitch w:val="variable"/>
    <w:sig w:usb0="00000687" w:usb1="00000000" w:usb2="00000000" w:usb3="00000000" w:csb0="0000009F" w:csb1="00000000"/>
  </w:font>
  <w:font w:name="Avenir Next LT Pro Light">
    <w:altName w:val="Avenir Next LT Pro Light"/>
    <w:charset w:val="00"/>
    <w:family w:val="swiss"/>
    <w:pitch w:val="variable"/>
    <w:sig w:usb0="A00000EF" w:usb1="5000204B"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Avenir Next LT Pro">
    <w:altName w:val="Avenir Next LT Pro"/>
    <w:charset w:val="00"/>
    <w:family w:val="swiss"/>
    <w:pitch w:val="variable"/>
    <w:sig w:usb0="800000E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3DD32C" w14:textId="77777777" w:rsidR="00B04DAE" w:rsidRDefault="00992C2F">
    <w:pPr>
      <w:pStyle w:val="Piedepgina"/>
      <w:jc w:val="center"/>
      <w:rPr>
        <w:rFonts w:ascii="Arial" w:hAnsi="Arial" w:cs="Arial"/>
        <w:sz w:val="13"/>
        <w:szCs w:val="13"/>
      </w:rPr>
    </w:pPr>
    <w:r>
      <w:rPr>
        <w:rFonts w:ascii="Arial" w:hAnsi="Arial" w:cs="Arial"/>
        <w:sz w:val="13"/>
        <w:szCs w:val="13"/>
      </w:rPr>
      <w:t>Tel.(52) (55) 4147 – 5780</w:t>
    </w:r>
  </w:p>
  <w:p w14:paraId="48DB2689" w14:textId="77777777" w:rsidR="00B04DAE" w:rsidRDefault="00992C2F">
    <w:pPr>
      <w:pStyle w:val="Piedepgina"/>
      <w:jc w:val="center"/>
      <w:rPr>
        <w:rFonts w:ascii="Arial" w:hAnsi="Arial" w:cs="Arial"/>
        <w:sz w:val="13"/>
        <w:szCs w:val="13"/>
      </w:rPr>
    </w:pPr>
    <w:r>
      <w:rPr>
        <w:rFonts w:ascii="Arial" w:hAnsi="Arial" w:cs="Arial"/>
        <w:sz w:val="13"/>
        <w:szCs w:val="13"/>
      </w:rPr>
      <w:t xml:space="preserve">   </w:t>
    </w:r>
    <w:hyperlink r:id="rId1">
      <w:r>
        <w:rPr>
          <w:rStyle w:val="EnlacedeInternet"/>
          <w:rFonts w:ascii="Arial" w:hAnsi="Arial" w:cs="Arial"/>
          <w:sz w:val="13"/>
          <w:szCs w:val="13"/>
        </w:rPr>
        <w:t>www.tourmundial.mx</w:t>
      </w:r>
    </w:hyperlink>
    <w:r>
      <w:rPr>
        <w:rFonts w:ascii="Arial" w:hAnsi="Arial" w:cs="Arial"/>
        <w:sz w:val="13"/>
        <w:szCs w:val="13"/>
      </w:rPr>
      <w:t xml:space="preserve">   </w:t>
    </w:r>
    <w:hyperlink r:id="rId2">
      <w:r>
        <w:rPr>
          <w:rStyle w:val="EnlacedeInternet"/>
          <w:rFonts w:ascii="Arial" w:hAnsi="Arial" w:cs="Arial"/>
          <w:sz w:val="13"/>
          <w:szCs w:val="13"/>
        </w:rPr>
        <w:t>paiseslejanos@tourmundial.mx</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DFF29F" w14:textId="77777777" w:rsidR="00CC7528" w:rsidRDefault="00CC7528">
      <w:pPr>
        <w:spacing w:after="0" w:line="240" w:lineRule="auto"/>
      </w:pPr>
      <w:r>
        <w:separator/>
      </w:r>
    </w:p>
  </w:footnote>
  <w:footnote w:type="continuationSeparator" w:id="0">
    <w:p w14:paraId="5F895F40" w14:textId="77777777" w:rsidR="00CC7528" w:rsidRDefault="00CC75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80D005" w14:textId="5DBC3C57" w:rsidR="00B04DAE" w:rsidRDefault="004D59AF">
    <w:pPr>
      <w:pStyle w:val="Encabezado"/>
    </w:pPr>
    <w:r>
      <w:rPr>
        <w:noProof/>
      </w:rPr>
      <mc:AlternateContent>
        <mc:Choice Requires="wps">
          <w:drawing>
            <wp:anchor distT="0" distB="0" distL="0" distR="0" simplePos="0" relativeHeight="251663872" behindDoc="1" locked="0" layoutInCell="0" allowOverlap="1" wp14:anchorId="7FDCB89B" wp14:editId="5D3D8207">
              <wp:simplePos x="0" y="0"/>
              <wp:positionH relativeFrom="column">
                <wp:posOffset>-1581150</wp:posOffset>
              </wp:positionH>
              <wp:positionV relativeFrom="paragraph">
                <wp:posOffset>-636270</wp:posOffset>
              </wp:positionV>
              <wp:extent cx="8439150" cy="1162050"/>
              <wp:effectExtent l="0" t="0" r="0" b="0"/>
              <wp:wrapNone/>
              <wp:docPr id="2" name="5 Rectángulo"/>
              <wp:cNvGraphicFramePr/>
              <a:graphic xmlns:a="http://schemas.openxmlformats.org/drawingml/2006/main">
                <a:graphicData uri="http://schemas.microsoft.com/office/word/2010/wordprocessingShape">
                  <wps:wsp>
                    <wps:cNvSpPr/>
                    <wps:spPr>
                      <a:xfrm>
                        <a:off x="0" y="0"/>
                        <a:ext cx="8439150" cy="116205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rect w14:anchorId="218E217D" id="5 Rectángulo" o:spid="_x0000_s1026" style="position:absolute;margin-left:-124.5pt;margin-top:-50.1pt;width:664.5pt;height:91.5pt;z-index:-251652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" o:allowincell="f" fillcolor="#bfbfbf [2412]" stroked="f" strokeweight="2pt"/>
          </w:pict>
        </mc:Fallback>
      </mc:AlternateContent>
    </w:r>
    <w:r>
      <w:rPr>
        <w:noProof/>
      </w:rPr>
      <w:drawing>
        <wp:anchor distT="0" distB="0" distL="114300" distR="114300" simplePos="0" relativeHeight="251668992" behindDoc="1" locked="0" layoutInCell="1" allowOverlap="1" wp14:anchorId="773266F5" wp14:editId="609FDB47">
          <wp:simplePos x="0" y="0"/>
          <wp:positionH relativeFrom="column">
            <wp:posOffset>0</wp:posOffset>
          </wp:positionH>
          <wp:positionV relativeFrom="paragraph">
            <wp:posOffset>-259715</wp:posOffset>
          </wp:positionV>
          <wp:extent cx="3005455" cy="725170"/>
          <wp:effectExtent l="0" t="0" r="4445" b="0"/>
          <wp:wrapNone/>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 Imagen"/>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005455" cy="72517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 id="_x0000_i1033" style="width:9pt;height:9pt" coordsize="" o:spt="100" o:bullet="t" adj="0,,0" path="" stroked="f">
        <v:stroke joinstyle="miter"/>
        <v:imagedata r:id="rId1" o:title=""/>
        <v:formulas/>
        <v:path o:connecttype="segments"/>
      </v:shape>
    </w:pict>
  </w:numPicBullet>
  <w:abstractNum w:abstractNumId="0" w15:restartNumberingAfterBreak="0">
    <w:nsid w:val="007B1F7A"/>
    <w:multiLevelType w:val="hybridMultilevel"/>
    <w:tmpl w:val="BA88678A"/>
    <w:lvl w:ilvl="0" w:tplc="36642898">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9D7838"/>
    <w:multiLevelType w:val="multilevel"/>
    <w:tmpl w:val="AA96BC36"/>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1C907DAB"/>
    <w:multiLevelType w:val="multilevel"/>
    <w:tmpl w:val="DBBA1654"/>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1DC8295E"/>
    <w:multiLevelType w:val="multilevel"/>
    <w:tmpl w:val="64BCFB08"/>
    <w:lvl w:ilvl="0">
      <w:start w:val="1"/>
      <w:numFmt w:val="bullet"/>
      <w:lvlText w:val="-"/>
      <w:lvlJc w:val="left"/>
      <w:pPr>
        <w:tabs>
          <w:tab w:val="num" w:pos="0"/>
        </w:tabs>
        <w:ind w:left="720" w:hanging="360"/>
      </w:pPr>
      <w:rPr>
        <w:rFonts w:ascii="Lucida Sans" w:hAnsi="Lucida Sans" w:cs="Lucida Sans" w:hint="default"/>
        <w:sz w:val="20"/>
        <w:szCs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4" w15:restartNumberingAfterBreak="0">
    <w:nsid w:val="1EE60E9D"/>
    <w:multiLevelType w:val="multilevel"/>
    <w:tmpl w:val="8376CC3A"/>
    <w:lvl w:ilvl="0">
      <w:start w:val="1"/>
      <w:numFmt w:val="bullet"/>
      <w:lvlText w:val="-"/>
      <w:lvlJc w:val="left"/>
      <w:pPr>
        <w:tabs>
          <w:tab w:val="num" w:pos="0"/>
        </w:tabs>
        <w:ind w:left="720" w:hanging="360"/>
      </w:pPr>
      <w:rPr>
        <w:rFonts w:ascii="Lucida Sans" w:hAnsi="Lucida Sans" w:cs="Lucida Sans" w:hint="default"/>
        <w:sz w:val="20"/>
        <w:szCs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5" w15:restartNumberingAfterBreak="0">
    <w:nsid w:val="20591BA1"/>
    <w:multiLevelType w:val="hybridMultilevel"/>
    <w:tmpl w:val="5D226A64"/>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 w15:restartNumberingAfterBreak="0">
    <w:nsid w:val="297231F4"/>
    <w:multiLevelType w:val="multilevel"/>
    <w:tmpl w:val="52D8BD6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15:restartNumberingAfterBreak="0">
    <w:nsid w:val="415807FF"/>
    <w:multiLevelType w:val="multilevel"/>
    <w:tmpl w:val="D5827A72"/>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53837E3A"/>
    <w:multiLevelType w:val="multilevel"/>
    <w:tmpl w:val="94ACF702"/>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565123F7"/>
    <w:multiLevelType w:val="hybridMultilevel"/>
    <w:tmpl w:val="03B8099C"/>
    <w:lvl w:ilvl="0" w:tplc="65BC5790">
      <w:start w:val="1"/>
      <w:numFmt w:val="bullet"/>
      <w:lvlText w:val=""/>
      <w:lvlJc w:val="left"/>
      <w:pPr>
        <w:ind w:left="502" w:hanging="360"/>
      </w:pPr>
      <w:rPr>
        <w:rFonts w:ascii="Wingdings" w:hAnsi="Wingdings"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10" w15:restartNumberingAfterBreak="0">
    <w:nsid w:val="5911237C"/>
    <w:multiLevelType w:val="hybridMultilevel"/>
    <w:tmpl w:val="CFB87364"/>
    <w:lvl w:ilvl="0" w:tplc="041F000D">
      <w:start w:val="1"/>
      <w:numFmt w:val="bullet"/>
      <w:lvlText w:val=""/>
      <w:lvlJc w:val="left"/>
      <w:pPr>
        <w:ind w:left="360" w:hanging="360"/>
      </w:pPr>
      <w:rPr>
        <w:rFonts w:ascii="Wingdings" w:hAnsi="Wingdings" w:hint="default"/>
        <w:color w:val="C00000"/>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624D742F"/>
    <w:multiLevelType w:val="multilevel"/>
    <w:tmpl w:val="22B4A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26D32D2"/>
    <w:multiLevelType w:val="hybridMultilevel"/>
    <w:tmpl w:val="984C2178"/>
    <w:lvl w:ilvl="0" w:tplc="041F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64112321"/>
    <w:multiLevelType w:val="multilevel"/>
    <w:tmpl w:val="B1DE0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A481E63"/>
    <w:multiLevelType w:val="multilevel"/>
    <w:tmpl w:val="F33CF92E"/>
    <w:lvl w:ilvl="0">
      <w:start w:val="1"/>
      <w:numFmt w:val="bullet"/>
      <w:lvlText w:val="•"/>
      <w:lvlPicBulletId w:val="0"/>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15:restartNumberingAfterBreak="0">
    <w:nsid w:val="6BD93E8F"/>
    <w:multiLevelType w:val="hybridMultilevel"/>
    <w:tmpl w:val="77486306"/>
    <w:lvl w:ilvl="0" w:tplc="5ABA2C82">
      <w:start w:val="3"/>
      <w:numFmt w:val="bullet"/>
      <w:lvlText w:val="-"/>
      <w:lvlJc w:val="left"/>
      <w:pPr>
        <w:tabs>
          <w:tab w:val="num" w:pos="720"/>
        </w:tabs>
        <w:ind w:left="720" w:hanging="360"/>
      </w:pPr>
      <w:rPr>
        <w:rFonts w:ascii="Trebuchet MS" w:eastAsia="Times New Roman" w:hAnsi="Trebuchet MS" w:cs="Times New Roman" w:hint="default"/>
        <w:color w:val="C7862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C9C7102"/>
    <w:multiLevelType w:val="hybridMultilevel"/>
    <w:tmpl w:val="6F4A0080"/>
    <w:lvl w:ilvl="0" w:tplc="D0E0C7D8">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6E824AB8"/>
    <w:multiLevelType w:val="multilevel"/>
    <w:tmpl w:val="5BFE9680"/>
    <w:lvl w:ilvl="0">
      <w:numFmt w:val="bullet"/>
      <w:lvlText w:val="-"/>
      <w:lvlJc w:val="left"/>
      <w:pPr>
        <w:tabs>
          <w:tab w:val="num" w:pos="0"/>
        </w:tabs>
        <w:ind w:left="720" w:hanging="360"/>
      </w:pPr>
      <w:rPr>
        <w:rFonts w:ascii="Lucida Sans Unicode" w:hAnsi="Lucida Sans Unicode" w:cs="Lucida Sans Unicode" w:hint="default"/>
        <w:sz w:val="20"/>
        <w:lang w:val="es-ES"/>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72724CCD"/>
    <w:multiLevelType w:val="multilevel"/>
    <w:tmpl w:val="27FEC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38D3B98"/>
    <w:multiLevelType w:val="hybridMultilevel"/>
    <w:tmpl w:val="CDD2A32E"/>
    <w:lvl w:ilvl="0" w:tplc="44FCF2A6">
      <w:numFmt w:val="bullet"/>
      <w:lvlText w:val="-"/>
      <w:lvlJc w:val="left"/>
      <w:pPr>
        <w:ind w:left="1080" w:hanging="720"/>
      </w:pPr>
      <w:rPr>
        <w:rFonts w:ascii="Avenir Next LT Pro Light" w:eastAsia="Arial Black" w:hAnsi="Avenir Next LT Pro Light" w:cstheme="minorHAns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765E367F"/>
    <w:multiLevelType w:val="hybridMultilevel"/>
    <w:tmpl w:val="CF2684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9BE45E1"/>
    <w:multiLevelType w:val="hybridMultilevel"/>
    <w:tmpl w:val="378AF28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7B065597"/>
    <w:multiLevelType w:val="hybridMultilevel"/>
    <w:tmpl w:val="BDF64104"/>
    <w:lvl w:ilvl="0" w:tplc="041F000D">
      <w:start w:val="1"/>
      <w:numFmt w:val="bullet"/>
      <w:lvlText w:val=""/>
      <w:lvlJc w:val="left"/>
      <w:pPr>
        <w:ind w:left="721" w:hanging="579"/>
      </w:pPr>
      <w:rPr>
        <w:rFonts w:ascii="Wingdings" w:hAnsi="Wingdings" w:hint="default"/>
        <w:w w:val="100"/>
        <w:lang w:val="es-ES" w:eastAsia="es-ES" w:bidi="es-ES"/>
      </w:rPr>
    </w:lvl>
    <w:lvl w:ilvl="1" w:tplc="FFFFFFFF">
      <w:numFmt w:val="bullet"/>
      <w:lvlText w:val=""/>
      <w:lvlJc w:val="left"/>
      <w:pPr>
        <w:ind w:left="683" w:hanging="156"/>
      </w:pPr>
      <w:rPr>
        <w:rFonts w:hint="default"/>
        <w:w w:val="100"/>
        <w:lang w:val="es-ES" w:eastAsia="es-ES" w:bidi="es-ES"/>
      </w:rPr>
    </w:lvl>
    <w:lvl w:ilvl="2" w:tplc="FFFFFFFF">
      <w:numFmt w:val="bullet"/>
      <w:lvlText w:val="•"/>
      <w:lvlJc w:val="left"/>
      <w:pPr>
        <w:ind w:left="1000" w:hanging="156"/>
      </w:pPr>
      <w:rPr>
        <w:rFonts w:hint="default"/>
        <w:lang w:val="es-ES" w:eastAsia="es-ES" w:bidi="es-ES"/>
      </w:rPr>
    </w:lvl>
    <w:lvl w:ilvl="3" w:tplc="FFFFFFFF">
      <w:numFmt w:val="bullet"/>
      <w:lvlText w:val="•"/>
      <w:lvlJc w:val="left"/>
      <w:pPr>
        <w:ind w:left="1120" w:hanging="156"/>
      </w:pPr>
      <w:rPr>
        <w:rFonts w:hint="default"/>
        <w:lang w:val="es-ES" w:eastAsia="es-ES" w:bidi="es-ES"/>
      </w:rPr>
    </w:lvl>
    <w:lvl w:ilvl="4" w:tplc="FFFFFFFF">
      <w:numFmt w:val="bullet"/>
      <w:lvlText w:val="•"/>
      <w:lvlJc w:val="left"/>
      <w:pPr>
        <w:ind w:left="2551" w:hanging="156"/>
      </w:pPr>
      <w:rPr>
        <w:rFonts w:hint="default"/>
        <w:lang w:val="es-ES" w:eastAsia="es-ES" w:bidi="es-ES"/>
      </w:rPr>
    </w:lvl>
    <w:lvl w:ilvl="5" w:tplc="FFFFFFFF">
      <w:numFmt w:val="bullet"/>
      <w:lvlText w:val="•"/>
      <w:lvlJc w:val="left"/>
      <w:pPr>
        <w:ind w:left="3983" w:hanging="156"/>
      </w:pPr>
      <w:rPr>
        <w:rFonts w:hint="default"/>
        <w:lang w:val="es-ES" w:eastAsia="es-ES" w:bidi="es-ES"/>
      </w:rPr>
    </w:lvl>
    <w:lvl w:ilvl="6" w:tplc="FFFFFFFF">
      <w:numFmt w:val="bullet"/>
      <w:lvlText w:val="•"/>
      <w:lvlJc w:val="left"/>
      <w:pPr>
        <w:ind w:left="5414" w:hanging="156"/>
      </w:pPr>
      <w:rPr>
        <w:rFonts w:hint="default"/>
        <w:lang w:val="es-ES" w:eastAsia="es-ES" w:bidi="es-ES"/>
      </w:rPr>
    </w:lvl>
    <w:lvl w:ilvl="7" w:tplc="FFFFFFFF">
      <w:numFmt w:val="bullet"/>
      <w:lvlText w:val="•"/>
      <w:lvlJc w:val="left"/>
      <w:pPr>
        <w:ind w:left="6846" w:hanging="156"/>
      </w:pPr>
      <w:rPr>
        <w:rFonts w:hint="default"/>
        <w:lang w:val="es-ES" w:eastAsia="es-ES" w:bidi="es-ES"/>
      </w:rPr>
    </w:lvl>
    <w:lvl w:ilvl="8" w:tplc="FFFFFFFF">
      <w:numFmt w:val="bullet"/>
      <w:lvlText w:val="•"/>
      <w:lvlJc w:val="left"/>
      <w:pPr>
        <w:ind w:left="8277" w:hanging="156"/>
      </w:pPr>
      <w:rPr>
        <w:rFonts w:hint="default"/>
        <w:lang w:val="es-ES" w:eastAsia="es-ES" w:bidi="es-ES"/>
      </w:rPr>
    </w:lvl>
  </w:abstractNum>
  <w:abstractNum w:abstractNumId="23" w15:restartNumberingAfterBreak="0">
    <w:nsid w:val="7EBA7313"/>
    <w:multiLevelType w:val="multilevel"/>
    <w:tmpl w:val="BBD8C392"/>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 w15:restartNumberingAfterBreak="0">
    <w:nsid w:val="7F0F28D0"/>
    <w:multiLevelType w:val="multilevel"/>
    <w:tmpl w:val="FFFFFFFF"/>
    <w:lvl w:ilvl="0">
      <w:start w:val="3"/>
      <w:numFmt w:val="bullet"/>
      <w:lvlText w:val="-"/>
      <w:lvlJc w:val="left"/>
      <w:pPr>
        <w:ind w:left="720" w:hanging="360"/>
      </w:pPr>
      <w:rPr>
        <w:rFonts w:ascii="Trebuchet MS" w:eastAsia="Trebuchet MS" w:hAnsi="Trebuchet MS" w:cs="Trebuchet MS"/>
        <w:color w:val="C7862B"/>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5" w15:restartNumberingAfterBreak="0">
    <w:nsid w:val="7FBE6A4C"/>
    <w:multiLevelType w:val="multilevel"/>
    <w:tmpl w:val="5680E378"/>
    <w:lvl w:ilvl="0">
      <w:start w:val="1"/>
      <w:numFmt w:val="bullet"/>
      <w:lvlText w:val="●"/>
      <w:lvlJc w:val="left"/>
      <w:pPr>
        <w:tabs>
          <w:tab w:val="num" w:pos="0"/>
        </w:tabs>
        <w:ind w:left="1080" w:hanging="360"/>
      </w:pPr>
      <w:rPr>
        <w:rFonts w:ascii="Noto Sans Symbols" w:hAnsi="Noto Sans Symbols" w:cs="Noto Sans Symbols" w:hint="default"/>
        <w:color w:val="000000"/>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Noto Sans Symbols" w:hAnsi="Noto Sans Symbols" w:cs="Noto Sans Symbols" w:hint="default"/>
      </w:rPr>
    </w:lvl>
    <w:lvl w:ilvl="3">
      <w:start w:val="1"/>
      <w:numFmt w:val="bullet"/>
      <w:lvlText w:val="●"/>
      <w:lvlJc w:val="left"/>
      <w:pPr>
        <w:tabs>
          <w:tab w:val="num" w:pos="0"/>
        </w:tabs>
        <w:ind w:left="3240" w:hanging="360"/>
      </w:pPr>
      <w:rPr>
        <w:rFonts w:ascii="Noto Sans Symbols" w:hAnsi="Noto Sans Symbols" w:cs="Noto Sans Symbols"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Noto Sans Symbols" w:hAnsi="Noto Sans Symbols" w:cs="Noto Sans Symbols" w:hint="default"/>
      </w:rPr>
    </w:lvl>
    <w:lvl w:ilvl="6">
      <w:start w:val="1"/>
      <w:numFmt w:val="bullet"/>
      <w:lvlText w:val="●"/>
      <w:lvlJc w:val="left"/>
      <w:pPr>
        <w:tabs>
          <w:tab w:val="num" w:pos="0"/>
        </w:tabs>
        <w:ind w:left="5400" w:hanging="360"/>
      </w:pPr>
      <w:rPr>
        <w:rFonts w:ascii="Noto Sans Symbols" w:hAnsi="Noto Sans Symbols" w:cs="Noto Sans Symbols"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Noto Sans Symbols" w:hAnsi="Noto Sans Symbols" w:cs="Noto Sans Symbols" w:hint="default"/>
      </w:rPr>
    </w:lvl>
  </w:abstractNum>
  <w:num w:numId="1" w16cid:durableId="1269579419">
    <w:abstractNumId w:val="8"/>
  </w:num>
  <w:num w:numId="2" w16cid:durableId="462313629">
    <w:abstractNumId w:val="14"/>
  </w:num>
  <w:num w:numId="3" w16cid:durableId="908536987">
    <w:abstractNumId w:val="1"/>
  </w:num>
  <w:num w:numId="4" w16cid:durableId="1145439806">
    <w:abstractNumId w:val="23"/>
  </w:num>
  <w:num w:numId="5" w16cid:durableId="1284459056">
    <w:abstractNumId w:val="6"/>
  </w:num>
  <w:num w:numId="6" w16cid:durableId="889615406">
    <w:abstractNumId w:val="24"/>
  </w:num>
  <w:num w:numId="7" w16cid:durableId="1826435064">
    <w:abstractNumId w:val="15"/>
  </w:num>
  <w:num w:numId="8" w16cid:durableId="486477970">
    <w:abstractNumId w:val="3"/>
  </w:num>
  <w:num w:numId="9" w16cid:durableId="403644308">
    <w:abstractNumId w:val="0"/>
  </w:num>
  <w:num w:numId="10" w16cid:durableId="770198571">
    <w:abstractNumId w:val="20"/>
  </w:num>
  <w:num w:numId="11" w16cid:durableId="1695498971">
    <w:abstractNumId w:val="12"/>
  </w:num>
  <w:num w:numId="12" w16cid:durableId="400258306">
    <w:abstractNumId w:val="21"/>
  </w:num>
  <w:num w:numId="13" w16cid:durableId="1239561545">
    <w:abstractNumId w:val="4"/>
  </w:num>
  <w:num w:numId="14" w16cid:durableId="833104982">
    <w:abstractNumId w:val="11"/>
  </w:num>
  <w:num w:numId="15" w16cid:durableId="1614171231">
    <w:abstractNumId w:val="25"/>
  </w:num>
  <w:num w:numId="16" w16cid:durableId="2098206457">
    <w:abstractNumId w:val="16"/>
  </w:num>
  <w:num w:numId="17" w16cid:durableId="2041585611">
    <w:abstractNumId w:val="10"/>
  </w:num>
  <w:num w:numId="18" w16cid:durableId="147523123">
    <w:abstractNumId w:val="22"/>
  </w:num>
  <w:num w:numId="19" w16cid:durableId="260070178">
    <w:abstractNumId w:val="5"/>
  </w:num>
  <w:num w:numId="20" w16cid:durableId="788086054">
    <w:abstractNumId w:val="19"/>
  </w:num>
  <w:num w:numId="21" w16cid:durableId="1944453424">
    <w:abstractNumId w:val="9"/>
  </w:num>
  <w:num w:numId="22" w16cid:durableId="2004119331">
    <w:abstractNumId w:val="18"/>
  </w:num>
  <w:num w:numId="23" w16cid:durableId="2133093471">
    <w:abstractNumId w:val="13"/>
  </w:num>
  <w:num w:numId="24" w16cid:durableId="1877084977">
    <w:abstractNumId w:val="7"/>
  </w:num>
  <w:num w:numId="25" w16cid:durableId="1670674538">
    <w:abstractNumId w:val="17"/>
  </w:num>
  <w:num w:numId="26" w16cid:durableId="8704588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04DAE"/>
    <w:rsid w:val="00001950"/>
    <w:rsid w:val="00004C47"/>
    <w:rsid w:val="00013562"/>
    <w:rsid w:val="00021149"/>
    <w:rsid w:val="00030CC4"/>
    <w:rsid w:val="000318A5"/>
    <w:rsid w:val="000343D1"/>
    <w:rsid w:val="00045607"/>
    <w:rsid w:val="00047662"/>
    <w:rsid w:val="00054B88"/>
    <w:rsid w:val="00055608"/>
    <w:rsid w:val="00056146"/>
    <w:rsid w:val="00060AE5"/>
    <w:rsid w:val="000710AB"/>
    <w:rsid w:val="0007193B"/>
    <w:rsid w:val="00075E8A"/>
    <w:rsid w:val="000832B8"/>
    <w:rsid w:val="00086143"/>
    <w:rsid w:val="000A0A08"/>
    <w:rsid w:val="000A3A6B"/>
    <w:rsid w:val="000A7F82"/>
    <w:rsid w:val="000B0AAE"/>
    <w:rsid w:val="000B1F10"/>
    <w:rsid w:val="000B326B"/>
    <w:rsid w:val="000C07F3"/>
    <w:rsid w:val="000D3699"/>
    <w:rsid w:val="000E2F26"/>
    <w:rsid w:val="000E3418"/>
    <w:rsid w:val="000E5343"/>
    <w:rsid w:val="000F254F"/>
    <w:rsid w:val="000F3DF8"/>
    <w:rsid w:val="000F663B"/>
    <w:rsid w:val="000F6DAB"/>
    <w:rsid w:val="00102C8E"/>
    <w:rsid w:val="001043E0"/>
    <w:rsid w:val="0010639A"/>
    <w:rsid w:val="001121F9"/>
    <w:rsid w:val="00113A97"/>
    <w:rsid w:val="00117D76"/>
    <w:rsid w:val="00121FD1"/>
    <w:rsid w:val="001246E4"/>
    <w:rsid w:val="00132ECB"/>
    <w:rsid w:val="0013542E"/>
    <w:rsid w:val="001444F9"/>
    <w:rsid w:val="001509F9"/>
    <w:rsid w:val="00152B13"/>
    <w:rsid w:val="001548A2"/>
    <w:rsid w:val="00155426"/>
    <w:rsid w:val="00160E81"/>
    <w:rsid w:val="001624C7"/>
    <w:rsid w:val="00167023"/>
    <w:rsid w:val="00167257"/>
    <w:rsid w:val="00170CC0"/>
    <w:rsid w:val="00172B82"/>
    <w:rsid w:val="00174C1D"/>
    <w:rsid w:val="00176352"/>
    <w:rsid w:val="001900EA"/>
    <w:rsid w:val="00191FFA"/>
    <w:rsid w:val="001952AC"/>
    <w:rsid w:val="00196258"/>
    <w:rsid w:val="001A22E0"/>
    <w:rsid w:val="001A4AFE"/>
    <w:rsid w:val="001B5EC7"/>
    <w:rsid w:val="001D2F41"/>
    <w:rsid w:val="001E4F22"/>
    <w:rsid w:val="001E7BC4"/>
    <w:rsid w:val="001F1BF3"/>
    <w:rsid w:val="001F3DBD"/>
    <w:rsid w:val="001F62FB"/>
    <w:rsid w:val="0020256E"/>
    <w:rsid w:val="00202913"/>
    <w:rsid w:val="00204CD5"/>
    <w:rsid w:val="002062A8"/>
    <w:rsid w:val="0021040E"/>
    <w:rsid w:val="00215EA4"/>
    <w:rsid w:val="00217A79"/>
    <w:rsid w:val="00217DC2"/>
    <w:rsid w:val="00217E57"/>
    <w:rsid w:val="00223546"/>
    <w:rsid w:val="00226919"/>
    <w:rsid w:val="00226ACD"/>
    <w:rsid w:val="00227E1B"/>
    <w:rsid w:val="00234045"/>
    <w:rsid w:val="002367CC"/>
    <w:rsid w:val="00236E8A"/>
    <w:rsid w:val="0023782B"/>
    <w:rsid w:val="0024070F"/>
    <w:rsid w:val="0024085C"/>
    <w:rsid w:val="00242410"/>
    <w:rsid w:val="0024444E"/>
    <w:rsid w:val="00246CDF"/>
    <w:rsid w:val="00257A36"/>
    <w:rsid w:val="00257F0A"/>
    <w:rsid w:val="002616F5"/>
    <w:rsid w:val="002619C3"/>
    <w:rsid w:val="002644A5"/>
    <w:rsid w:val="00266831"/>
    <w:rsid w:val="00271BD5"/>
    <w:rsid w:val="00272C7D"/>
    <w:rsid w:val="00274C23"/>
    <w:rsid w:val="0027501B"/>
    <w:rsid w:val="00284589"/>
    <w:rsid w:val="0029470C"/>
    <w:rsid w:val="00294AFC"/>
    <w:rsid w:val="00295C9D"/>
    <w:rsid w:val="00296553"/>
    <w:rsid w:val="002A3DCB"/>
    <w:rsid w:val="002A6070"/>
    <w:rsid w:val="002B48E6"/>
    <w:rsid w:val="002B7435"/>
    <w:rsid w:val="002C2909"/>
    <w:rsid w:val="002C4C5F"/>
    <w:rsid w:val="002E025C"/>
    <w:rsid w:val="002E345C"/>
    <w:rsid w:val="002E4775"/>
    <w:rsid w:val="002F3EBA"/>
    <w:rsid w:val="002F497D"/>
    <w:rsid w:val="002F62F9"/>
    <w:rsid w:val="003010FF"/>
    <w:rsid w:val="00304EFC"/>
    <w:rsid w:val="00313067"/>
    <w:rsid w:val="003155AF"/>
    <w:rsid w:val="00322052"/>
    <w:rsid w:val="00324681"/>
    <w:rsid w:val="00326636"/>
    <w:rsid w:val="00331C2B"/>
    <w:rsid w:val="00331CDF"/>
    <w:rsid w:val="003337A5"/>
    <w:rsid w:val="00333811"/>
    <w:rsid w:val="00335344"/>
    <w:rsid w:val="00335E9F"/>
    <w:rsid w:val="00341B58"/>
    <w:rsid w:val="00342A32"/>
    <w:rsid w:val="00354E18"/>
    <w:rsid w:val="00356547"/>
    <w:rsid w:val="0036141A"/>
    <w:rsid w:val="00364A22"/>
    <w:rsid w:val="003743B9"/>
    <w:rsid w:val="00374FD0"/>
    <w:rsid w:val="003754DB"/>
    <w:rsid w:val="00376B86"/>
    <w:rsid w:val="00380D0B"/>
    <w:rsid w:val="00382AF6"/>
    <w:rsid w:val="00391958"/>
    <w:rsid w:val="003952D2"/>
    <w:rsid w:val="00396DA2"/>
    <w:rsid w:val="003A2A8C"/>
    <w:rsid w:val="003C323D"/>
    <w:rsid w:val="003C6B64"/>
    <w:rsid w:val="003E0BC4"/>
    <w:rsid w:val="003E2CA1"/>
    <w:rsid w:val="003E59C9"/>
    <w:rsid w:val="003F3180"/>
    <w:rsid w:val="003F5D21"/>
    <w:rsid w:val="00405395"/>
    <w:rsid w:val="00407622"/>
    <w:rsid w:val="00411999"/>
    <w:rsid w:val="004134C5"/>
    <w:rsid w:val="00416285"/>
    <w:rsid w:val="004228EC"/>
    <w:rsid w:val="00426B1E"/>
    <w:rsid w:val="00440E36"/>
    <w:rsid w:val="00442F50"/>
    <w:rsid w:val="00446846"/>
    <w:rsid w:val="00450F79"/>
    <w:rsid w:val="0045510C"/>
    <w:rsid w:val="00455FC7"/>
    <w:rsid w:val="00463F1C"/>
    <w:rsid w:val="0046668D"/>
    <w:rsid w:val="00476077"/>
    <w:rsid w:val="0047668F"/>
    <w:rsid w:val="004770D7"/>
    <w:rsid w:val="00481B81"/>
    <w:rsid w:val="00490BAA"/>
    <w:rsid w:val="004A3172"/>
    <w:rsid w:val="004A7E34"/>
    <w:rsid w:val="004B1160"/>
    <w:rsid w:val="004B3203"/>
    <w:rsid w:val="004B3E57"/>
    <w:rsid w:val="004C0A26"/>
    <w:rsid w:val="004C4537"/>
    <w:rsid w:val="004C653E"/>
    <w:rsid w:val="004D2FAC"/>
    <w:rsid w:val="004D59AF"/>
    <w:rsid w:val="004D6ECA"/>
    <w:rsid w:val="004E0CA4"/>
    <w:rsid w:val="004E3761"/>
    <w:rsid w:val="004F27E7"/>
    <w:rsid w:val="005173CB"/>
    <w:rsid w:val="005225C9"/>
    <w:rsid w:val="005247DC"/>
    <w:rsid w:val="00541D38"/>
    <w:rsid w:val="00543251"/>
    <w:rsid w:val="00546FB7"/>
    <w:rsid w:val="00546FCA"/>
    <w:rsid w:val="005610F3"/>
    <w:rsid w:val="0056430D"/>
    <w:rsid w:val="00577222"/>
    <w:rsid w:val="00591057"/>
    <w:rsid w:val="005A07E4"/>
    <w:rsid w:val="005C2E67"/>
    <w:rsid w:val="005C37F1"/>
    <w:rsid w:val="005C640F"/>
    <w:rsid w:val="005D48C9"/>
    <w:rsid w:val="005E1E44"/>
    <w:rsid w:val="005F270A"/>
    <w:rsid w:val="005F4A37"/>
    <w:rsid w:val="0060130D"/>
    <w:rsid w:val="00610A6C"/>
    <w:rsid w:val="00612C58"/>
    <w:rsid w:val="00614E6C"/>
    <w:rsid w:val="006162EF"/>
    <w:rsid w:val="00620550"/>
    <w:rsid w:val="00626AB1"/>
    <w:rsid w:val="00635E45"/>
    <w:rsid w:val="0063672F"/>
    <w:rsid w:val="006426F7"/>
    <w:rsid w:val="006432D6"/>
    <w:rsid w:val="0064517E"/>
    <w:rsid w:val="00652AE1"/>
    <w:rsid w:val="0065651F"/>
    <w:rsid w:val="00657DDE"/>
    <w:rsid w:val="0066078C"/>
    <w:rsid w:val="006665F3"/>
    <w:rsid w:val="00667907"/>
    <w:rsid w:val="00671222"/>
    <w:rsid w:val="00677F98"/>
    <w:rsid w:val="00680FA4"/>
    <w:rsid w:val="0068186B"/>
    <w:rsid w:val="00693A9A"/>
    <w:rsid w:val="006A0F98"/>
    <w:rsid w:val="006A6251"/>
    <w:rsid w:val="006C5B37"/>
    <w:rsid w:val="006C6B86"/>
    <w:rsid w:val="006D351C"/>
    <w:rsid w:val="006E2E62"/>
    <w:rsid w:val="006E3765"/>
    <w:rsid w:val="006E4C06"/>
    <w:rsid w:val="006F05FC"/>
    <w:rsid w:val="006F0680"/>
    <w:rsid w:val="006F0836"/>
    <w:rsid w:val="006F3816"/>
    <w:rsid w:val="00707BD4"/>
    <w:rsid w:val="0071600E"/>
    <w:rsid w:val="00716E5D"/>
    <w:rsid w:val="007320C4"/>
    <w:rsid w:val="00735C88"/>
    <w:rsid w:val="0073687D"/>
    <w:rsid w:val="00736E90"/>
    <w:rsid w:val="00751A45"/>
    <w:rsid w:val="00753BD9"/>
    <w:rsid w:val="00753C4E"/>
    <w:rsid w:val="00765407"/>
    <w:rsid w:val="00767A5D"/>
    <w:rsid w:val="007718C4"/>
    <w:rsid w:val="007761BE"/>
    <w:rsid w:val="007768D8"/>
    <w:rsid w:val="00780578"/>
    <w:rsid w:val="007848EC"/>
    <w:rsid w:val="00784940"/>
    <w:rsid w:val="00797E1E"/>
    <w:rsid w:val="007A3C0A"/>
    <w:rsid w:val="007A4FD9"/>
    <w:rsid w:val="007A635A"/>
    <w:rsid w:val="007B141B"/>
    <w:rsid w:val="007B1644"/>
    <w:rsid w:val="007B2429"/>
    <w:rsid w:val="007B45C2"/>
    <w:rsid w:val="007B5FC5"/>
    <w:rsid w:val="007C13EF"/>
    <w:rsid w:val="007C6D55"/>
    <w:rsid w:val="007E239B"/>
    <w:rsid w:val="007E475B"/>
    <w:rsid w:val="007E7156"/>
    <w:rsid w:val="007F29B3"/>
    <w:rsid w:val="008046B7"/>
    <w:rsid w:val="008114C2"/>
    <w:rsid w:val="008153A1"/>
    <w:rsid w:val="00817A94"/>
    <w:rsid w:val="008209FD"/>
    <w:rsid w:val="0083543A"/>
    <w:rsid w:val="008354CB"/>
    <w:rsid w:val="00837139"/>
    <w:rsid w:val="0084500B"/>
    <w:rsid w:val="00846873"/>
    <w:rsid w:val="008509A1"/>
    <w:rsid w:val="00855012"/>
    <w:rsid w:val="0086037E"/>
    <w:rsid w:val="00861A26"/>
    <w:rsid w:val="008648DA"/>
    <w:rsid w:val="00866AEC"/>
    <w:rsid w:val="00867843"/>
    <w:rsid w:val="008721F4"/>
    <w:rsid w:val="00876556"/>
    <w:rsid w:val="00877531"/>
    <w:rsid w:val="00881E98"/>
    <w:rsid w:val="00883770"/>
    <w:rsid w:val="00891850"/>
    <w:rsid w:val="008924DC"/>
    <w:rsid w:val="00894900"/>
    <w:rsid w:val="00895368"/>
    <w:rsid w:val="008966CA"/>
    <w:rsid w:val="00896BCC"/>
    <w:rsid w:val="008A0438"/>
    <w:rsid w:val="008A0677"/>
    <w:rsid w:val="008B277E"/>
    <w:rsid w:val="008B55E3"/>
    <w:rsid w:val="008B7C68"/>
    <w:rsid w:val="008C0E03"/>
    <w:rsid w:val="008E0443"/>
    <w:rsid w:val="008F2A3E"/>
    <w:rsid w:val="008F5E57"/>
    <w:rsid w:val="008F66D2"/>
    <w:rsid w:val="008F7FEF"/>
    <w:rsid w:val="00901CFA"/>
    <w:rsid w:val="00902D89"/>
    <w:rsid w:val="00903DC8"/>
    <w:rsid w:val="00920E18"/>
    <w:rsid w:val="00940A5E"/>
    <w:rsid w:val="00941414"/>
    <w:rsid w:val="009420B0"/>
    <w:rsid w:val="00942FFC"/>
    <w:rsid w:val="009474C0"/>
    <w:rsid w:val="00950929"/>
    <w:rsid w:val="00953F53"/>
    <w:rsid w:val="00955C92"/>
    <w:rsid w:val="00956D88"/>
    <w:rsid w:val="00960D78"/>
    <w:rsid w:val="00965602"/>
    <w:rsid w:val="00970A9A"/>
    <w:rsid w:val="009716D3"/>
    <w:rsid w:val="00974A50"/>
    <w:rsid w:val="00980C07"/>
    <w:rsid w:val="00990911"/>
    <w:rsid w:val="00992528"/>
    <w:rsid w:val="00992936"/>
    <w:rsid w:val="00992C2F"/>
    <w:rsid w:val="00994E7C"/>
    <w:rsid w:val="00995780"/>
    <w:rsid w:val="009A38B6"/>
    <w:rsid w:val="009A3F1A"/>
    <w:rsid w:val="009B0B5F"/>
    <w:rsid w:val="009B0D53"/>
    <w:rsid w:val="009B3865"/>
    <w:rsid w:val="009C469B"/>
    <w:rsid w:val="009C5DF7"/>
    <w:rsid w:val="009E18E5"/>
    <w:rsid w:val="009E30BA"/>
    <w:rsid w:val="009F1D98"/>
    <w:rsid w:val="009F63D2"/>
    <w:rsid w:val="00A026C1"/>
    <w:rsid w:val="00A124EF"/>
    <w:rsid w:val="00A27263"/>
    <w:rsid w:val="00A3152B"/>
    <w:rsid w:val="00A330EA"/>
    <w:rsid w:val="00A35EEE"/>
    <w:rsid w:val="00A43100"/>
    <w:rsid w:val="00A456F8"/>
    <w:rsid w:val="00A6394B"/>
    <w:rsid w:val="00A66169"/>
    <w:rsid w:val="00A67E06"/>
    <w:rsid w:val="00A729DF"/>
    <w:rsid w:val="00A72B7E"/>
    <w:rsid w:val="00A85EA8"/>
    <w:rsid w:val="00A87E6F"/>
    <w:rsid w:val="00AA132C"/>
    <w:rsid w:val="00AA6AA0"/>
    <w:rsid w:val="00AA7456"/>
    <w:rsid w:val="00AB0202"/>
    <w:rsid w:val="00AB4ED5"/>
    <w:rsid w:val="00AC0421"/>
    <w:rsid w:val="00AC4297"/>
    <w:rsid w:val="00AC58B8"/>
    <w:rsid w:val="00AC7C4B"/>
    <w:rsid w:val="00AD0F4D"/>
    <w:rsid w:val="00AD2BD0"/>
    <w:rsid w:val="00AD42B1"/>
    <w:rsid w:val="00AD4719"/>
    <w:rsid w:val="00AE0CFD"/>
    <w:rsid w:val="00AE162C"/>
    <w:rsid w:val="00AF1B13"/>
    <w:rsid w:val="00B04DAE"/>
    <w:rsid w:val="00B055FF"/>
    <w:rsid w:val="00B07F63"/>
    <w:rsid w:val="00B10793"/>
    <w:rsid w:val="00B10848"/>
    <w:rsid w:val="00B34252"/>
    <w:rsid w:val="00B34620"/>
    <w:rsid w:val="00B365F2"/>
    <w:rsid w:val="00B376E6"/>
    <w:rsid w:val="00B4208E"/>
    <w:rsid w:val="00B46937"/>
    <w:rsid w:val="00B47678"/>
    <w:rsid w:val="00B51D65"/>
    <w:rsid w:val="00B56384"/>
    <w:rsid w:val="00B574DE"/>
    <w:rsid w:val="00B61010"/>
    <w:rsid w:val="00B63849"/>
    <w:rsid w:val="00B63F32"/>
    <w:rsid w:val="00B66874"/>
    <w:rsid w:val="00B70019"/>
    <w:rsid w:val="00B80E2C"/>
    <w:rsid w:val="00B84AD6"/>
    <w:rsid w:val="00B85FCD"/>
    <w:rsid w:val="00B91036"/>
    <w:rsid w:val="00B9303D"/>
    <w:rsid w:val="00B94AE5"/>
    <w:rsid w:val="00B94E74"/>
    <w:rsid w:val="00BA1A96"/>
    <w:rsid w:val="00BB4FCE"/>
    <w:rsid w:val="00BD104C"/>
    <w:rsid w:val="00BD74AE"/>
    <w:rsid w:val="00BD7868"/>
    <w:rsid w:val="00BE5E33"/>
    <w:rsid w:val="00BF21DB"/>
    <w:rsid w:val="00BF34F6"/>
    <w:rsid w:val="00BF4BBB"/>
    <w:rsid w:val="00BF6675"/>
    <w:rsid w:val="00C002E4"/>
    <w:rsid w:val="00C01925"/>
    <w:rsid w:val="00C028AD"/>
    <w:rsid w:val="00C045F0"/>
    <w:rsid w:val="00C12744"/>
    <w:rsid w:val="00C12A19"/>
    <w:rsid w:val="00C1338A"/>
    <w:rsid w:val="00C14251"/>
    <w:rsid w:val="00C20479"/>
    <w:rsid w:val="00C24F70"/>
    <w:rsid w:val="00C301A6"/>
    <w:rsid w:val="00C33B25"/>
    <w:rsid w:val="00C46441"/>
    <w:rsid w:val="00C52243"/>
    <w:rsid w:val="00C55FD3"/>
    <w:rsid w:val="00C635F3"/>
    <w:rsid w:val="00C63CD8"/>
    <w:rsid w:val="00C7034E"/>
    <w:rsid w:val="00C7097C"/>
    <w:rsid w:val="00C72EFE"/>
    <w:rsid w:val="00C7302C"/>
    <w:rsid w:val="00C73E5B"/>
    <w:rsid w:val="00C7799E"/>
    <w:rsid w:val="00C82FE4"/>
    <w:rsid w:val="00C85BAD"/>
    <w:rsid w:val="00C85F44"/>
    <w:rsid w:val="00C864DE"/>
    <w:rsid w:val="00C908AC"/>
    <w:rsid w:val="00C928B1"/>
    <w:rsid w:val="00C930FC"/>
    <w:rsid w:val="00C93ACD"/>
    <w:rsid w:val="00C93CDF"/>
    <w:rsid w:val="00C96D5C"/>
    <w:rsid w:val="00CA2683"/>
    <w:rsid w:val="00CA3404"/>
    <w:rsid w:val="00CA4C87"/>
    <w:rsid w:val="00CB6F80"/>
    <w:rsid w:val="00CC4062"/>
    <w:rsid w:val="00CC672B"/>
    <w:rsid w:val="00CC7528"/>
    <w:rsid w:val="00CD5485"/>
    <w:rsid w:val="00CD5967"/>
    <w:rsid w:val="00CE15A6"/>
    <w:rsid w:val="00CE24DC"/>
    <w:rsid w:val="00CE4634"/>
    <w:rsid w:val="00CF2FE5"/>
    <w:rsid w:val="00CF35A1"/>
    <w:rsid w:val="00CF53E2"/>
    <w:rsid w:val="00D03843"/>
    <w:rsid w:val="00D06824"/>
    <w:rsid w:val="00D06927"/>
    <w:rsid w:val="00D1137C"/>
    <w:rsid w:val="00D1142D"/>
    <w:rsid w:val="00D15837"/>
    <w:rsid w:val="00D76ADB"/>
    <w:rsid w:val="00D80C5D"/>
    <w:rsid w:val="00D85F17"/>
    <w:rsid w:val="00D90B06"/>
    <w:rsid w:val="00D930C6"/>
    <w:rsid w:val="00D97F2D"/>
    <w:rsid w:val="00DA0260"/>
    <w:rsid w:val="00DA15D7"/>
    <w:rsid w:val="00DA2FA5"/>
    <w:rsid w:val="00DA5703"/>
    <w:rsid w:val="00DA66FB"/>
    <w:rsid w:val="00DB1090"/>
    <w:rsid w:val="00DB12AA"/>
    <w:rsid w:val="00DB4304"/>
    <w:rsid w:val="00DB496C"/>
    <w:rsid w:val="00DB668F"/>
    <w:rsid w:val="00DC7127"/>
    <w:rsid w:val="00DD2D57"/>
    <w:rsid w:val="00DD3C8C"/>
    <w:rsid w:val="00DD5265"/>
    <w:rsid w:val="00DE3F62"/>
    <w:rsid w:val="00DE41D2"/>
    <w:rsid w:val="00DE6164"/>
    <w:rsid w:val="00DE65A3"/>
    <w:rsid w:val="00DF3893"/>
    <w:rsid w:val="00E050C1"/>
    <w:rsid w:val="00E07387"/>
    <w:rsid w:val="00E12408"/>
    <w:rsid w:val="00E1758B"/>
    <w:rsid w:val="00E20844"/>
    <w:rsid w:val="00E20D30"/>
    <w:rsid w:val="00E2728E"/>
    <w:rsid w:val="00E27646"/>
    <w:rsid w:val="00E32042"/>
    <w:rsid w:val="00E34420"/>
    <w:rsid w:val="00E42B89"/>
    <w:rsid w:val="00E44D55"/>
    <w:rsid w:val="00E45F57"/>
    <w:rsid w:val="00E47D1D"/>
    <w:rsid w:val="00E6657A"/>
    <w:rsid w:val="00E7008B"/>
    <w:rsid w:val="00E7034F"/>
    <w:rsid w:val="00E729B9"/>
    <w:rsid w:val="00E72D98"/>
    <w:rsid w:val="00E92A10"/>
    <w:rsid w:val="00E9653A"/>
    <w:rsid w:val="00EA67FF"/>
    <w:rsid w:val="00EA694E"/>
    <w:rsid w:val="00EB0D27"/>
    <w:rsid w:val="00EB6D2F"/>
    <w:rsid w:val="00EC0749"/>
    <w:rsid w:val="00EC3B70"/>
    <w:rsid w:val="00EC4124"/>
    <w:rsid w:val="00ED57D3"/>
    <w:rsid w:val="00ED7A3D"/>
    <w:rsid w:val="00EE04C5"/>
    <w:rsid w:val="00EE1BC4"/>
    <w:rsid w:val="00EE760C"/>
    <w:rsid w:val="00EE7CF4"/>
    <w:rsid w:val="00EF0283"/>
    <w:rsid w:val="00EF1201"/>
    <w:rsid w:val="00EF1B82"/>
    <w:rsid w:val="00EF1CB7"/>
    <w:rsid w:val="00EF702E"/>
    <w:rsid w:val="00EF7A66"/>
    <w:rsid w:val="00F004B1"/>
    <w:rsid w:val="00F00880"/>
    <w:rsid w:val="00F10D45"/>
    <w:rsid w:val="00F144C6"/>
    <w:rsid w:val="00F15018"/>
    <w:rsid w:val="00F15EA5"/>
    <w:rsid w:val="00F17809"/>
    <w:rsid w:val="00F220EA"/>
    <w:rsid w:val="00F248ED"/>
    <w:rsid w:val="00F30364"/>
    <w:rsid w:val="00F3597A"/>
    <w:rsid w:val="00F41886"/>
    <w:rsid w:val="00F42E7F"/>
    <w:rsid w:val="00F46BB5"/>
    <w:rsid w:val="00F522B6"/>
    <w:rsid w:val="00F530D7"/>
    <w:rsid w:val="00F54C4C"/>
    <w:rsid w:val="00F560B4"/>
    <w:rsid w:val="00F61B8F"/>
    <w:rsid w:val="00F63EF0"/>
    <w:rsid w:val="00F77F44"/>
    <w:rsid w:val="00F77F79"/>
    <w:rsid w:val="00F92814"/>
    <w:rsid w:val="00FA05AC"/>
    <w:rsid w:val="00FA09A3"/>
    <w:rsid w:val="00FA3479"/>
    <w:rsid w:val="00FA777D"/>
    <w:rsid w:val="00FB1F85"/>
    <w:rsid w:val="00FB2F62"/>
    <w:rsid w:val="00FC284B"/>
    <w:rsid w:val="00FC3776"/>
    <w:rsid w:val="00FD251B"/>
    <w:rsid w:val="00FD5CA7"/>
    <w:rsid w:val="00FD7348"/>
    <w:rsid w:val="00FD78A7"/>
    <w:rsid w:val="00FE0ED2"/>
    <w:rsid w:val="00FE160C"/>
    <w:rsid w:val="00FE7665"/>
    <w:rsid w:val="00FF10E8"/>
    <w:rsid w:val="00FF19CE"/>
    <w:rsid w:val="00FF352A"/>
  </w:rsids>
  <m:mathPr>
    <m:mathFont m:val="Cambria Math"/>
    <m:brkBin m:val="before"/>
    <m:brkBinSub m:val="--"/>
    <m:smallFrac m:val="0"/>
    <m:dispDef/>
    <m:lMargin m:val="0"/>
    <m:rMargin m:val="0"/>
    <m:defJc m:val="centerGroup"/>
    <m:wrapIndent m:val="1440"/>
    <m:intLim m:val="subSup"/>
    <m:naryLim m:val="undOvr"/>
  </m:mathPr>
  <w:themeFontLang w:val="es-MX"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AFC7B7"/>
  <w15:docId w15:val="{7C5EA9E1-50BA-4F5A-9110-43243E726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B36"/>
    <w:pPr>
      <w:spacing w:after="200" w:line="276" w:lineRule="auto"/>
    </w:pPr>
    <w:rPr>
      <w:lang w:val="es-ES"/>
    </w:rPr>
  </w:style>
  <w:style w:type="paragraph" w:styleId="Ttulo5">
    <w:name w:val="heading 5"/>
    <w:basedOn w:val="Normal"/>
    <w:next w:val="Normal"/>
    <w:link w:val="Ttulo5Car"/>
    <w:uiPriority w:val="9"/>
    <w:unhideWhenUsed/>
    <w:qFormat/>
    <w:rsid w:val="004E0CA4"/>
    <w:pPr>
      <w:keepNext/>
      <w:keepLines/>
      <w:widowControl w:val="0"/>
      <w:suppressAutoHyphens w:val="0"/>
      <w:autoSpaceDE w:val="0"/>
      <w:autoSpaceDN w:val="0"/>
      <w:adjustRightInd w:val="0"/>
      <w:spacing w:before="40" w:after="0" w:line="240" w:lineRule="auto"/>
      <w:outlineLvl w:val="4"/>
    </w:pPr>
    <w:rPr>
      <w:rFonts w:asciiTheme="majorHAnsi" w:eastAsiaTheme="majorEastAsia" w:hAnsiTheme="majorHAnsi" w:cs="Angsana New"/>
      <w:color w:val="365F91" w:themeColor="accent1" w:themeShade="BF"/>
      <w:sz w:val="24"/>
      <w:szCs w:val="30"/>
      <w:lang w:val="en-US" w:bidi="th-TH"/>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inespaciadoCar">
    <w:name w:val="Sin espaciado Car"/>
    <w:link w:val="Sinespaciado"/>
    <w:uiPriority w:val="1"/>
    <w:qFormat/>
    <w:rsid w:val="00BD5B36"/>
    <w:rPr>
      <w:rFonts w:ascii="Times New Roman" w:eastAsia="Times New Roman" w:hAnsi="Times New Roman" w:cs="Times New Roman"/>
      <w:sz w:val="24"/>
      <w:szCs w:val="24"/>
      <w:lang w:val="en-US"/>
    </w:rPr>
  </w:style>
  <w:style w:type="character" w:customStyle="1" w:styleId="PiedepginaCar">
    <w:name w:val="Pie de página Car"/>
    <w:basedOn w:val="Fuentedeprrafopredeter"/>
    <w:link w:val="Piedepgina"/>
    <w:uiPriority w:val="99"/>
    <w:qFormat/>
    <w:rsid w:val="00BD5B36"/>
    <w:rPr>
      <w:lang w:val="es-ES"/>
    </w:rPr>
  </w:style>
  <w:style w:type="character" w:customStyle="1" w:styleId="EnlacedeInternet">
    <w:name w:val="Enlace de Internet"/>
    <w:basedOn w:val="Fuentedeprrafopredeter"/>
    <w:uiPriority w:val="99"/>
    <w:unhideWhenUsed/>
    <w:rsid w:val="00BD5B36"/>
    <w:rPr>
      <w:color w:val="0000FF" w:themeColor="hyperlink"/>
      <w:u w:val="single"/>
    </w:rPr>
  </w:style>
  <w:style w:type="character" w:customStyle="1" w:styleId="EncabezadoCar">
    <w:name w:val="Encabezado Car"/>
    <w:basedOn w:val="Fuentedeprrafopredeter"/>
    <w:link w:val="Encabezado"/>
    <w:qFormat/>
    <w:rsid w:val="00BD5B36"/>
    <w:rPr>
      <w:lang w:val="es-ES"/>
    </w:rPr>
  </w:style>
  <w:style w:type="character" w:customStyle="1" w:styleId="TextodegloboCar">
    <w:name w:val="Texto de globo Car"/>
    <w:basedOn w:val="Fuentedeprrafopredeter"/>
    <w:link w:val="Textodeglobo"/>
    <w:uiPriority w:val="99"/>
    <w:semiHidden/>
    <w:qFormat/>
    <w:rsid w:val="002643E9"/>
    <w:rPr>
      <w:rFonts w:ascii="Tahoma" w:hAnsi="Tahoma" w:cs="Tahoma"/>
      <w:sz w:val="16"/>
      <w:szCs w:val="16"/>
      <w:lang w:val="es-ES"/>
    </w:rPr>
  </w:style>
  <w:style w:type="paragraph" w:styleId="Ttulo">
    <w:name w:val="Title"/>
    <w:basedOn w:val="Normal"/>
    <w:next w:val="Textoindependiente"/>
    <w:qFormat/>
    <w:pPr>
      <w:keepNext/>
      <w:spacing w:before="240" w:after="120"/>
    </w:pPr>
    <w:rPr>
      <w:rFonts w:ascii="Liberation Sans" w:eastAsia="Microsoft YaHei" w:hAnsi="Liberation Sans" w:cs="Arial Unicode MS"/>
      <w:sz w:val="28"/>
      <w:szCs w:val="28"/>
    </w:rPr>
  </w:style>
  <w:style w:type="paragraph" w:styleId="Textoindependiente">
    <w:name w:val="Body Text"/>
    <w:basedOn w:val="Normal"/>
    <w:pPr>
      <w:spacing w:after="140"/>
    </w:pPr>
  </w:style>
  <w:style w:type="paragraph" w:styleId="Lista">
    <w:name w:val="List"/>
    <w:basedOn w:val="Textoindependiente"/>
    <w:rPr>
      <w:rFonts w:cs="Arial Unicode MS"/>
    </w:rPr>
  </w:style>
  <w:style w:type="paragraph" w:styleId="Descripcin">
    <w:name w:val="caption"/>
    <w:basedOn w:val="Normal"/>
    <w:qFormat/>
    <w:pPr>
      <w:suppressLineNumbers/>
      <w:spacing w:before="120" w:after="120"/>
    </w:pPr>
    <w:rPr>
      <w:rFonts w:cs="Arial Unicode MS"/>
      <w:i/>
      <w:iCs/>
      <w:sz w:val="24"/>
      <w:szCs w:val="24"/>
    </w:rPr>
  </w:style>
  <w:style w:type="paragraph" w:customStyle="1" w:styleId="ndice">
    <w:name w:val="Índice"/>
    <w:basedOn w:val="Normal"/>
    <w:qFormat/>
    <w:pPr>
      <w:suppressLineNumbers/>
    </w:pPr>
    <w:rPr>
      <w:rFonts w:cs="Arial Unicode MS"/>
    </w:rPr>
  </w:style>
  <w:style w:type="paragraph" w:styleId="Sinespaciado">
    <w:name w:val="No Spacing"/>
    <w:link w:val="SinespaciadoCar"/>
    <w:uiPriority w:val="1"/>
    <w:qFormat/>
    <w:rsid w:val="00BD5B36"/>
    <w:rPr>
      <w:rFonts w:ascii="Times New Roman" w:eastAsia="Times New Roman" w:hAnsi="Times New Roman" w:cs="Times New Roman"/>
      <w:sz w:val="24"/>
      <w:szCs w:val="24"/>
      <w:lang w:val="en-US"/>
    </w:rPr>
  </w:style>
  <w:style w:type="paragraph" w:customStyle="1" w:styleId="Cabeceraypie">
    <w:name w:val="Cabecera y pie"/>
    <w:basedOn w:val="Normal"/>
    <w:qFormat/>
  </w:style>
  <w:style w:type="paragraph" w:styleId="Piedepgina">
    <w:name w:val="footer"/>
    <w:basedOn w:val="Normal"/>
    <w:link w:val="PiedepginaCar"/>
    <w:uiPriority w:val="99"/>
    <w:unhideWhenUsed/>
    <w:rsid w:val="00BD5B36"/>
    <w:pPr>
      <w:tabs>
        <w:tab w:val="center" w:pos="4252"/>
        <w:tab w:val="right" w:pos="8504"/>
      </w:tabs>
      <w:spacing w:after="0" w:line="240" w:lineRule="auto"/>
    </w:pPr>
  </w:style>
  <w:style w:type="paragraph" w:styleId="Encabezado">
    <w:name w:val="header"/>
    <w:basedOn w:val="Normal"/>
    <w:link w:val="EncabezadoCar"/>
    <w:unhideWhenUsed/>
    <w:rsid w:val="00BD5B36"/>
    <w:pPr>
      <w:tabs>
        <w:tab w:val="center" w:pos="4252"/>
        <w:tab w:val="right" w:pos="8504"/>
      </w:tabs>
      <w:spacing w:after="0" w:line="240" w:lineRule="auto"/>
    </w:pPr>
  </w:style>
  <w:style w:type="paragraph" w:styleId="Prrafodelista">
    <w:name w:val="List Paragraph"/>
    <w:basedOn w:val="Normal"/>
    <w:uiPriority w:val="34"/>
    <w:qFormat/>
    <w:rsid w:val="00BD5B36"/>
    <w:pPr>
      <w:ind w:left="720"/>
      <w:contextualSpacing/>
    </w:pPr>
  </w:style>
  <w:style w:type="paragraph" w:styleId="Textodeglobo">
    <w:name w:val="Balloon Text"/>
    <w:basedOn w:val="Normal"/>
    <w:link w:val="TextodegloboCar"/>
    <w:uiPriority w:val="99"/>
    <w:semiHidden/>
    <w:unhideWhenUsed/>
    <w:qFormat/>
    <w:rsid w:val="002643E9"/>
    <w:pPr>
      <w:spacing w:after="0" w:line="240" w:lineRule="auto"/>
    </w:pPr>
    <w:rPr>
      <w:rFonts w:ascii="Tahoma" w:hAnsi="Tahoma" w:cs="Tahoma"/>
      <w:sz w:val="16"/>
      <w:szCs w:val="16"/>
    </w:rPr>
  </w:style>
  <w:style w:type="paragraph" w:customStyle="1" w:styleId="Contenidodelatabla">
    <w:name w:val="Contenido de la tabla"/>
    <w:basedOn w:val="Normal"/>
    <w:qFormat/>
    <w:pPr>
      <w:widowControl w:val="0"/>
      <w:suppressLineNumbers/>
    </w:pPr>
  </w:style>
  <w:style w:type="paragraph" w:customStyle="1" w:styleId="Ttulodelatabla">
    <w:name w:val="Título de la tabla"/>
    <w:basedOn w:val="Contenidodelatabla"/>
    <w:qFormat/>
    <w:pPr>
      <w:jc w:val="center"/>
    </w:pPr>
    <w:rPr>
      <w:b/>
      <w:bCs/>
    </w:rPr>
  </w:style>
  <w:style w:type="table" w:styleId="Cuadrculamedia1-nfasis6">
    <w:name w:val="Medium Grid 1 Accent 6"/>
    <w:basedOn w:val="Tablanormal"/>
    <w:uiPriority w:val="67"/>
    <w:rsid w:val="00BD5B36"/>
    <w:rPr>
      <w:lang w:val="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79646" w:themeColor="accent6"/>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BD5B36"/>
    <w:rPr>
      <w:lang w:val="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BD5B36"/>
    <w:rPr>
      <w:color w:val="000000" w:themeColor="text1"/>
      <w:lang w:val="es-E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Tablaconcuadrcula">
    <w:name w:val="Table Grid"/>
    <w:basedOn w:val="Tablanormal"/>
    <w:uiPriority w:val="39"/>
    <w:rsid w:val="006D30DC"/>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
    <w:name w:val="x_xmsonormal"/>
    <w:basedOn w:val="Normal"/>
    <w:rsid w:val="00591057"/>
    <w:pPr>
      <w:suppressAutoHyphens w:val="0"/>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677F98"/>
    <w:pPr>
      <w:suppressAutoHyphens w:val="0"/>
      <w:spacing w:before="100" w:beforeAutospacing="1" w:after="100" w:afterAutospacing="1" w:line="240" w:lineRule="auto"/>
    </w:pPr>
    <w:rPr>
      <w:rFonts w:ascii="Times New Roman" w:eastAsia="Times New Roman" w:hAnsi="Times New Roman" w:cs="Times New Roman"/>
      <w:sz w:val="24"/>
      <w:szCs w:val="24"/>
      <w:lang w:eastAsia="es-ES"/>
    </w:rPr>
  </w:style>
  <w:style w:type="table" w:styleId="Tablaconcuadrcula4-nfasis2">
    <w:name w:val="Grid Table 4 Accent 2"/>
    <w:basedOn w:val="Tablanormal"/>
    <w:uiPriority w:val="49"/>
    <w:rsid w:val="00F46BB5"/>
    <w:pPr>
      <w:suppressAutoHyphens w:val="0"/>
    </w:pPr>
    <w:rPr>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Ttulo5Car">
    <w:name w:val="Título 5 Car"/>
    <w:basedOn w:val="Fuentedeprrafopredeter"/>
    <w:link w:val="Ttulo5"/>
    <w:uiPriority w:val="9"/>
    <w:rsid w:val="004E0CA4"/>
    <w:rPr>
      <w:rFonts w:asciiTheme="majorHAnsi" w:eastAsiaTheme="majorEastAsia" w:hAnsiTheme="majorHAnsi" w:cs="Angsana New"/>
      <w:color w:val="365F91" w:themeColor="accent1" w:themeShade="BF"/>
      <w:sz w:val="24"/>
      <w:szCs w:val="30"/>
      <w:lang w:val="en-US" w:bidi="th-TH"/>
    </w:rPr>
  </w:style>
  <w:style w:type="paragraph" w:customStyle="1" w:styleId="xmsolistparagraph">
    <w:name w:val="x_msolistparagraph"/>
    <w:basedOn w:val="Normal"/>
    <w:rsid w:val="002A6070"/>
    <w:pPr>
      <w:suppressAutoHyphens w:val="0"/>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fault">
    <w:name w:val="Default"/>
    <w:rsid w:val="00266831"/>
    <w:pPr>
      <w:suppressAutoHyphens w:val="0"/>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23999">
      <w:bodyDiv w:val="1"/>
      <w:marLeft w:val="0"/>
      <w:marRight w:val="0"/>
      <w:marTop w:val="0"/>
      <w:marBottom w:val="0"/>
      <w:divBdr>
        <w:top w:val="none" w:sz="0" w:space="0" w:color="auto"/>
        <w:left w:val="none" w:sz="0" w:space="0" w:color="auto"/>
        <w:bottom w:val="none" w:sz="0" w:space="0" w:color="auto"/>
        <w:right w:val="none" w:sz="0" w:space="0" w:color="auto"/>
      </w:divBdr>
    </w:div>
    <w:div w:id="72550547">
      <w:bodyDiv w:val="1"/>
      <w:marLeft w:val="0"/>
      <w:marRight w:val="0"/>
      <w:marTop w:val="0"/>
      <w:marBottom w:val="0"/>
      <w:divBdr>
        <w:top w:val="none" w:sz="0" w:space="0" w:color="auto"/>
        <w:left w:val="none" w:sz="0" w:space="0" w:color="auto"/>
        <w:bottom w:val="none" w:sz="0" w:space="0" w:color="auto"/>
        <w:right w:val="none" w:sz="0" w:space="0" w:color="auto"/>
      </w:divBdr>
    </w:div>
    <w:div w:id="78257551">
      <w:bodyDiv w:val="1"/>
      <w:marLeft w:val="0"/>
      <w:marRight w:val="0"/>
      <w:marTop w:val="0"/>
      <w:marBottom w:val="0"/>
      <w:divBdr>
        <w:top w:val="none" w:sz="0" w:space="0" w:color="auto"/>
        <w:left w:val="none" w:sz="0" w:space="0" w:color="auto"/>
        <w:bottom w:val="none" w:sz="0" w:space="0" w:color="auto"/>
        <w:right w:val="none" w:sz="0" w:space="0" w:color="auto"/>
      </w:divBdr>
    </w:div>
    <w:div w:id="114257204">
      <w:bodyDiv w:val="1"/>
      <w:marLeft w:val="0"/>
      <w:marRight w:val="0"/>
      <w:marTop w:val="0"/>
      <w:marBottom w:val="0"/>
      <w:divBdr>
        <w:top w:val="none" w:sz="0" w:space="0" w:color="auto"/>
        <w:left w:val="none" w:sz="0" w:space="0" w:color="auto"/>
        <w:bottom w:val="none" w:sz="0" w:space="0" w:color="auto"/>
        <w:right w:val="none" w:sz="0" w:space="0" w:color="auto"/>
      </w:divBdr>
    </w:div>
    <w:div w:id="289476871">
      <w:bodyDiv w:val="1"/>
      <w:marLeft w:val="0"/>
      <w:marRight w:val="0"/>
      <w:marTop w:val="0"/>
      <w:marBottom w:val="0"/>
      <w:divBdr>
        <w:top w:val="none" w:sz="0" w:space="0" w:color="auto"/>
        <w:left w:val="none" w:sz="0" w:space="0" w:color="auto"/>
        <w:bottom w:val="none" w:sz="0" w:space="0" w:color="auto"/>
        <w:right w:val="none" w:sz="0" w:space="0" w:color="auto"/>
      </w:divBdr>
    </w:div>
    <w:div w:id="322004835">
      <w:bodyDiv w:val="1"/>
      <w:marLeft w:val="0"/>
      <w:marRight w:val="0"/>
      <w:marTop w:val="0"/>
      <w:marBottom w:val="0"/>
      <w:divBdr>
        <w:top w:val="none" w:sz="0" w:space="0" w:color="auto"/>
        <w:left w:val="none" w:sz="0" w:space="0" w:color="auto"/>
        <w:bottom w:val="none" w:sz="0" w:space="0" w:color="auto"/>
        <w:right w:val="none" w:sz="0" w:space="0" w:color="auto"/>
      </w:divBdr>
    </w:div>
    <w:div w:id="386224136">
      <w:bodyDiv w:val="1"/>
      <w:marLeft w:val="0"/>
      <w:marRight w:val="0"/>
      <w:marTop w:val="0"/>
      <w:marBottom w:val="0"/>
      <w:divBdr>
        <w:top w:val="none" w:sz="0" w:space="0" w:color="auto"/>
        <w:left w:val="none" w:sz="0" w:space="0" w:color="auto"/>
        <w:bottom w:val="none" w:sz="0" w:space="0" w:color="auto"/>
        <w:right w:val="none" w:sz="0" w:space="0" w:color="auto"/>
      </w:divBdr>
    </w:div>
    <w:div w:id="453400948">
      <w:bodyDiv w:val="1"/>
      <w:marLeft w:val="0"/>
      <w:marRight w:val="0"/>
      <w:marTop w:val="0"/>
      <w:marBottom w:val="0"/>
      <w:divBdr>
        <w:top w:val="none" w:sz="0" w:space="0" w:color="auto"/>
        <w:left w:val="none" w:sz="0" w:space="0" w:color="auto"/>
        <w:bottom w:val="none" w:sz="0" w:space="0" w:color="auto"/>
        <w:right w:val="none" w:sz="0" w:space="0" w:color="auto"/>
      </w:divBdr>
    </w:div>
    <w:div w:id="531303811">
      <w:bodyDiv w:val="1"/>
      <w:marLeft w:val="0"/>
      <w:marRight w:val="0"/>
      <w:marTop w:val="0"/>
      <w:marBottom w:val="0"/>
      <w:divBdr>
        <w:top w:val="none" w:sz="0" w:space="0" w:color="auto"/>
        <w:left w:val="none" w:sz="0" w:space="0" w:color="auto"/>
        <w:bottom w:val="none" w:sz="0" w:space="0" w:color="auto"/>
        <w:right w:val="none" w:sz="0" w:space="0" w:color="auto"/>
      </w:divBdr>
    </w:div>
    <w:div w:id="651060139">
      <w:bodyDiv w:val="1"/>
      <w:marLeft w:val="0"/>
      <w:marRight w:val="0"/>
      <w:marTop w:val="0"/>
      <w:marBottom w:val="0"/>
      <w:divBdr>
        <w:top w:val="none" w:sz="0" w:space="0" w:color="auto"/>
        <w:left w:val="none" w:sz="0" w:space="0" w:color="auto"/>
        <w:bottom w:val="none" w:sz="0" w:space="0" w:color="auto"/>
        <w:right w:val="none" w:sz="0" w:space="0" w:color="auto"/>
      </w:divBdr>
    </w:div>
    <w:div w:id="672024704">
      <w:bodyDiv w:val="1"/>
      <w:marLeft w:val="0"/>
      <w:marRight w:val="0"/>
      <w:marTop w:val="0"/>
      <w:marBottom w:val="0"/>
      <w:divBdr>
        <w:top w:val="none" w:sz="0" w:space="0" w:color="auto"/>
        <w:left w:val="none" w:sz="0" w:space="0" w:color="auto"/>
        <w:bottom w:val="none" w:sz="0" w:space="0" w:color="auto"/>
        <w:right w:val="none" w:sz="0" w:space="0" w:color="auto"/>
      </w:divBdr>
    </w:div>
    <w:div w:id="747843512">
      <w:bodyDiv w:val="1"/>
      <w:marLeft w:val="0"/>
      <w:marRight w:val="0"/>
      <w:marTop w:val="0"/>
      <w:marBottom w:val="0"/>
      <w:divBdr>
        <w:top w:val="none" w:sz="0" w:space="0" w:color="auto"/>
        <w:left w:val="none" w:sz="0" w:space="0" w:color="auto"/>
        <w:bottom w:val="none" w:sz="0" w:space="0" w:color="auto"/>
        <w:right w:val="none" w:sz="0" w:space="0" w:color="auto"/>
      </w:divBdr>
    </w:div>
    <w:div w:id="765033758">
      <w:bodyDiv w:val="1"/>
      <w:marLeft w:val="0"/>
      <w:marRight w:val="0"/>
      <w:marTop w:val="0"/>
      <w:marBottom w:val="0"/>
      <w:divBdr>
        <w:top w:val="none" w:sz="0" w:space="0" w:color="auto"/>
        <w:left w:val="none" w:sz="0" w:space="0" w:color="auto"/>
        <w:bottom w:val="none" w:sz="0" w:space="0" w:color="auto"/>
        <w:right w:val="none" w:sz="0" w:space="0" w:color="auto"/>
      </w:divBdr>
    </w:div>
    <w:div w:id="810247414">
      <w:bodyDiv w:val="1"/>
      <w:marLeft w:val="0"/>
      <w:marRight w:val="0"/>
      <w:marTop w:val="0"/>
      <w:marBottom w:val="0"/>
      <w:divBdr>
        <w:top w:val="none" w:sz="0" w:space="0" w:color="auto"/>
        <w:left w:val="none" w:sz="0" w:space="0" w:color="auto"/>
        <w:bottom w:val="none" w:sz="0" w:space="0" w:color="auto"/>
        <w:right w:val="none" w:sz="0" w:space="0" w:color="auto"/>
      </w:divBdr>
    </w:div>
    <w:div w:id="824131184">
      <w:bodyDiv w:val="1"/>
      <w:marLeft w:val="0"/>
      <w:marRight w:val="0"/>
      <w:marTop w:val="0"/>
      <w:marBottom w:val="0"/>
      <w:divBdr>
        <w:top w:val="none" w:sz="0" w:space="0" w:color="auto"/>
        <w:left w:val="none" w:sz="0" w:space="0" w:color="auto"/>
        <w:bottom w:val="none" w:sz="0" w:space="0" w:color="auto"/>
        <w:right w:val="none" w:sz="0" w:space="0" w:color="auto"/>
      </w:divBdr>
    </w:div>
    <w:div w:id="1014648215">
      <w:bodyDiv w:val="1"/>
      <w:marLeft w:val="0"/>
      <w:marRight w:val="0"/>
      <w:marTop w:val="0"/>
      <w:marBottom w:val="0"/>
      <w:divBdr>
        <w:top w:val="none" w:sz="0" w:space="0" w:color="auto"/>
        <w:left w:val="none" w:sz="0" w:space="0" w:color="auto"/>
        <w:bottom w:val="none" w:sz="0" w:space="0" w:color="auto"/>
        <w:right w:val="none" w:sz="0" w:space="0" w:color="auto"/>
      </w:divBdr>
    </w:div>
    <w:div w:id="1085343271">
      <w:bodyDiv w:val="1"/>
      <w:marLeft w:val="0"/>
      <w:marRight w:val="0"/>
      <w:marTop w:val="0"/>
      <w:marBottom w:val="0"/>
      <w:divBdr>
        <w:top w:val="none" w:sz="0" w:space="0" w:color="auto"/>
        <w:left w:val="none" w:sz="0" w:space="0" w:color="auto"/>
        <w:bottom w:val="none" w:sz="0" w:space="0" w:color="auto"/>
        <w:right w:val="none" w:sz="0" w:space="0" w:color="auto"/>
      </w:divBdr>
    </w:div>
    <w:div w:id="1143426554">
      <w:bodyDiv w:val="1"/>
      <w:marLeft w:val="0"/>
      <w:marRight w:val="0"/>
      <w:marTop w:val="0"/>
      <w:marBottom w:val="0"/>
      <w:divBdr>
        <w:top w:val="none" w:sz="0" w:space="0" w:color="auto"/>
        <w:left w:val="none" w:sz="0" w:space="0" w:color="auto"/>
        <w:bottom w:val="none" w:sz="0" w:space="0" w:color="auto"/>
        <w:right w:val="none" w:sz="0" w:space="0" w:color="auto"/>
      </w:divBdr>
    </w:div>
    <w:div w:id="1316959049">
      <w:bodyDiv w:val="1"/>
      <w:marLeft w:val="0"/>
      <w:marRight w:val="0"/>
      <w:marTop w:val="0"/>
      <w:marBottom w:val="0"/>
      <w:divBdr>
        <w:top w:val="none" w:sz="0" w:space="0" w:color="auto"/>
        <w:left w:val="none" w:sz="0" w:space="0" w:color="auto"/>
        <w:bottom w:val="none" w:sz="0" w:space="0" w:color="auto"/>
        <w:right w:val="none" w:sz="0" w:space="0" w:color="auto"/>
      </w:divBdr>
    </w:div>
    <w:div w:id="1484010983">
      <w:bodyDiv w:val="1"/>
      <w:marLeft w:val="0"/>
      <w:marRight w:val="0"/>
      <w:marTop w:val="0"/>
      <w:marBottom w:val="0"/>
      <w:divBdr>
        <w:top w:val="none" w:sz="0" w:space="0" w:color="auto"/>
        <w:left w:val="none" w:sz="0" w:space="0" w:color="auto"/>
        <w:bottom w:val="none" w:sz="0" w:space="0" w:color="auto"/>
        <w:right w:val="none" w:sz="0" w:space="0" w:color="auto"/>
      </w:divBdr>
    </w:div>
    <w:div w:id="1546062604">
      <w:bodyDiv w:val="1"/>
      <w:marLeft w:val="0"/>
      <w:marRight w:val="0"/>
      <w:marTop w:val="0"/>
      <w:marBottom w:val="0"/>
      <w:divBdr>
        <w:top w:val="none" w:sz="0" w:space="0" w:color="auto"/>
        <w:left w:val="none" w:sz="0" w:space="0" w:color="auto"/>
        <w:bottom w:val="none" w:sz="0" w:space="0" w:color="auto"/>
        <w:right w:val="none" w:sz="0" w:space="0" w:color="auto"/>
      </w:divBdr>
    </w:div>
    <w:div w:id="1579486063">
      <w:bodyDiv w:val="1"/>
      <w:marLeft w:val="0"/>
      <w:marRight w:val="0"/>
      <w:marTop w:val="0"/>
      <w:marBottom w:val="0"/>
      <w:divBdr>
        <w:top w:val="none" w:sz="0" w:space="0" w:color="auto"/>
        <w:left w:val="none" w:sz="0" w:space="0" w:color="auto"/>
        <w:bottom w:val="none" w:sz="0" w:space="0" w:color="auto"/>
        <w:right w:val="none" w:sz="0" w:space="0" w:color="auto"/>
      </w:divBdr>
    </w:div>
    <w:div w:id="1582056679">
      <w:bodyDiv w:val="1"/>
      <w:marLeft w:val="0"/>
      <w:marRight w:val="0"/>
      <w:marTop w:val="0"/>
      <w:marBottom w:val="0"/>
      <w:divBdr>
        <w:top w:val="none" w:sz="0" w:space="0" w:color="auto"/>
        <w:left w:val="none" w:sz="0" w:space="0" w:color="auto"/>
        <w:bottom w:val="none" w:sz="0" w:space="0" w:color="auto"/>
        <w:right w:val="none" w:sz="0" w:space="0" w:color="auto"/>
      </w:divBdr>
    </w:div>
    <w:div w:id="1831940926">
      <w:bodyDiv w:val="1"/>
      <w:marLeft w:val="0"/>
      <w:marRight w:val="0"/>
      <w:marTop w:val="0"/>
      <w:marBottom w:val="0"/>
      <w:divBdr>
        <w:top w:val="none" w:sz="0" w:space="0" w:color="auto"/>
        <w:left w:val="none" w:sz="0" w:space="0" w:color="auto"/>
        <w:bottom w:val="none" w:sz="0" w:space="0" w:color="auto"/>
        <w:right w:val="none" w:sz="0" w:space="0" w:color="auto"/>
      </w:divBdr>
    </w:div>
    <w:div w:id="1938320806">
      <w:bodyDiv w:val="1"/>
      <w:marLeft w:val="0"/>
      <w:marRight w:val="0"/>
      <w:marTop w:val="0"/>
      <w:marBottom w:val="0"/>
      <w:divBdr>
        <w:top w:val="none" w:sz="0" w:space="0" w:color="auto"/>
        <w:left w:val="none" w:sz="0" w:space="0" w:color="auto"/>
        <w:bottom w:val="none" w:sz="0" w:space="0" w:color="auto"/>
        <w:right w:val="none" w:sz="0" w:space="0" w:color="auto"/>
      </w:divBdr>
    </w:div>
    <w:div w:id="2062901899">
      <w:bodyDiv w:val="1"/>
      <w:marLeft w:val="0"/>
      <w:marRight w:val="0"/>
      <w:marTop w:val="0"/>
      <w:marBottom w:val="0"/>
      <w:divBdr>
        <w:top w:val="none" w:sz="0" w:space="0" w:color="auto"/>
        <w:left w:val="none" w:sz="0" w:space="0" w:color="auto"/>
        <w:bottom w:val="none" w:sz="0" w:space="0" w:color="auto"/>
        <w:right w:val="none" w:sz="0" w:space="0" w:color="auto"/>
      </w:divBdr>
    </w:div>
    <w:div w:id="20997105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tourmundial.mx/"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paiseslejanos@tourmundial.mx" TargetMode="External"/><Relationship Id="rId1" Type="http://schemas.openxmlformats.org/officeDocument/2006/relationships/hyperlink" Target="http://www.tourmundial.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ADEEDA-AB62-48C3-818B-79486AF44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779</TotalTime>
  <Pages>4</Pages>
  <Words>1989</Words>
  <Characters>10944</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12908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V2784160</dc:creator>
  <dc:description/>
  <cp:lastModifiedBy>TONALLI MARTINEZ SALGADO</cp:lastModifiedBy>
  <cp:revision>79</cp:revision>
  <cp:lastPrinted>2024-09-30T18:39:00Z</cp:lastPrinted>
  <dcterms:created xsi:type="dcterms:W3CDTF">2024-09-10T19:46:00Z</dcterms:created>
  <dcterms:modified xsi:type="dcterms:W3CDTF">2024-09-30T21:42:00Z</dcterms:modified>
  <dc:language>es-ES</dc:language>
</cp:coreProperties>
</file>