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Cuadrculamedia1-nfasis6"/>
        <w:tblpPr w:bottomFromText="0" w:horzAnchor="margin" w:leftFromText="141" w:rightFromText="141" w:tblpX="0" w:tblpY="1897" w:topFromText="0" w:vertAnchor="page"/>
        <w:tblW w:w="10055" w:type="dxa"/>
        <w:jc w:val="left"/>
        <w:tblInd w:w="-10" w:type="dxa"/>
        <w:shd w:fill="FDE4D0" w:val="clear"/>
        <w:tblLayout w:type="fixed"/>
        <w:tblCellMar>
          <w:top w:w="0" w:type="dxa"/>
          <w:left w:w="108" w:type="dxa"/>
          <w:bottom w:w="0" w:type="dxa"/>
          <w:right w:w="108" w:type="dxa"/>
        </w:tblCellMar>
        <w:tblLook w:firstRow="1" w:noVBand="1" w:lastRow="0" w:firstColumn="1" w:lastColumn="0" w:noHBand="0" w:val="04a0"/>
      </w:tblPr>
      <w:tblGrid>
        <w:gridCol w:w="10055"/>
      </w:tblGrid>
      <w:tr>
        <w:trPr>
          <w:trHeight w:val="1009" w:hRule="atLeast"/>
          <w:cnfStyle w:val="100000000000" w:firstRow="1" w:lastRow="0" w:firstColumn="0" w:lastColumn="0" w:oddVBand="0" w:evenVBand="0" w:oddHBand="0" w:evenHBand="0" w:firstRowFirstColumn="0" w:firstRowLastColumn="0" w:lastRowFirstColumn="0" w:lastRowLastColumn="0"/>
        </w:trPr>
        <w:tc>
          <w:tcPr>
            <w:tcW w:w="10055"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vAlign w:val="center"/>
          </w:tcPr>
          <w:p>
            <w:pPr>
              <w:pStyle w:val="Normal"/>
              <w:widowControl/>
              <w:suppressAutoHyphens w:val="true"/>
              <w:spacing w:before="0" w:after="0"/>
              <w:ind w:left="1410" w:hanging="1410"/>
              <w:jc w:val="left"/>
              <w:rPr>
                <w:rFonts w:ascii="Arial" w:hAnsi="Arial" w:eastAsia="Times New Roman" w:cs="Arial"/>
                <w:b w:val="false"/>
                <w:b w:val="false"/>
                <w:bCs w:val="false"/>
                <w:color w:val="000000"/>
                <w:sz w:val="18"/>
                <w:szCs w:val="18"/>
                <w:lang w:eastAsia="es-ES"/>
              </w:rPr>
            </w:pPr>
            <w:r>
              <w:rPr>
                <w:rFonts w:eastAsia="Times New Roman" w:cs="Arial" w:ascii="Arial" w:hAnsi="Arial"/>
                <w:b/>
                <w:bCs/>
                <w:color w:val="EF782D"/>
                <w:kern w:val="0"/>
                <w:sz w:val="18"/>
                <w:szCs w:val="18"/>
                <w:lang w:val="es-MX" w:eastAsia="es-ES" w:bidi="ar-SA"/>
              </w:rPr>
              <w:t>Visitando</w:t>
            </w:r>
            <w:r>
              <w:rPr>
                <w:rFonts w:eastAsia="Times New Roman" w:cs="Arial" w:ascii="Arial" w:hAnsi="Arial"/>
                <w:b/>
                <w:bCs/>
                <w:color w:val="E36C0A" w:themeColor="accent6" w:themeShade="bf"/>
                <w:kern w:val="0"/>
                <w:sz w:val="18"/>
                <w:szCs w:val="18"/>
                <w:lang w:val="es-MX" w:eastAsia="es-ES" w:bidi="ar-SA"/>
              </w:rPr>
              <w:t>:</w:t>
            </w:r>
            <w:r>
              <w:rPr>
                <w:rFonts w:eastAsia="Times New Roman" w:cs="Arial" w:ascii="Arial" w:hAnsi="Arial"/>
                <w:b/>
                <w:bCs/>
                <w:color w:val="000000"/>
                <w:kern w:val="0"/>
                <w:sz w:val="18"/>
                <w:szCs w:val="18"/>
                <w:lang w:val="es-MX" w:eastAsia="es-ES" w:bidi="ar-SA"/>
              </w:rPr>
              <w:t xml:space="preserve">           </w:t>
            </w:r>
            <w:r>
              <w:rPr>
                <w:rFonts w:eastAsia="Times New Roman" w:cs="Arial" w:ascii="Arial" w:hAnsi="Arial"/>
                <w:b/>
                <w:bCs/>
                <w:color w:val="000000"/>
                <w:kern w:val="0"/>
                <w:sz w:val="18"/>
                <w:szCs w:val="18"/>
                <w:lang w:val="es-ES" w:eastAsia="es-ES" w:bidi="ar-SA"/>
              </w:rPr>
              <w:t>Bangkok – Chiang Mai</w:t>
            </w:r>
            <w:r>
              <mc:AlternateContent>
                <mc:Choice Requires="wps">
                  <w:drawing>
                    <wp:anchor behindDoc="0" distT="0" distB="0" distL="89535" distR="89535" simplePos="0" locked="0" layoutInCell="0" allowOverlap="1" relativeHeight="18">
                      <wp:simplePos x="0" y="0"/>
                      <wp:positionH relativeFrom="margin">
                        <wp:posOffset>-68580</wp:posOffset>
                      </wp:positionH>
                      <wp:positionV relativeFrom="paragraph">
                        <wp:posOffset>-67310</wp:posOffset>
                      </wp:positionV>
                      <wp:extent cx="6945630" cy="262890"/>
                      <wp:effectExtent l="0" t="0" r="0" b="0"/>
                      <wp:wrapSquare wrapText="bothSides"/>
                      <wp:docPr id="1" name="Marco2"/>
                      <a:graphic xmlns:a="http://schemas.openxmlformats.org/drawingml/2006/main">
                        <a:graphicData uri="http://schemas.microsoft.com/office/word/2010/wordprocessingShape">
                          <wps:wsp>
                            <wps:cNvSpPr txBox="1"/>
                            <wps:spPr>
                              <a:xfrm>
                                <a:off x="0" y="0"/>
                                <a:ext cx="6945630" cy="262890"/>
                              </a:xfrm>
                              <a:prstGeom prst="rect"/>
                              <a:solidFill>
                                <a:srgbClr val="FFFFFF">
                                  <a:alpha val="0"/>
                                </a:srgbClr>
                              </a:solidFill>
                            </wps:spPr>
                            <wps:txbx>
                              <w:txbxContent>
                                <w:tbl>
                                  <w:tblPr>
                                    <w:tblStyle w:val="Listamedia1-nfasis6"/>
                                    <w:tblpPr w:bottomFromText="0" w:horzAnchor="margin" w:leftFromText="141" w:rightFromText="141" w:tblpX="0" w:tblpY="-106" w:topFromText="0" w:vertAnchor="text"/>
                                    <w:tblW w:w="109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38"/>
                                  </w:tblGrid>
                                  <w:tr>
                                    <w:trPr>
                                      <w:trHeight w:val="191" w:hRule="atLeast"/>
                                      <w:cnfStyle w:val="100000000000" w:firstRow="1" w:lastRow="0" w:firstColumn="0" w:lastColumn="0" w:oddVBand="0" w:evenVBand="0" w:oddHBand="0" w:evenHBand="0" w:firstRowFirstColumn="0" w:firstRowLastColumn="0" w:lastRowFirstColumn="0" w:lastRowLastColumn="0"/>
                                    </w:trPr>
                                    <w:tc>
                                      <w:tcPr>
                                        <w:tcW w:w="10938"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uppressAutoHyphens w:val="true"/>
                                          <w:spacing w:before="0" w:after="0"/>
                                          <w:jc w:val="left"/>
                                          <w:rPr>
                                            <w:rFonts w:ascii="Arial" w:hAnsi="Arial" w:eastAsia="Times New Roman" w:cs="Arial"/>
                                            <w:color w:val="EF782D"/>
                                            <w:sz w:val="36"/>
                                            <w:szCs w:val="36"/>
                                            <w:lang w:val="es-MX" w:eastAsia="es-ES"/>
                                          </w:rPr>
                                        </w:pPr>
                                        <w:r>
                                          <w:rPr>
                                            <w:rFonts w:eastAsia="Times New Roman" w:cs="Arial" w:ascii="Arial" w:hAnsi="Arial"/>
                                            <w:b/>
                                            <w:bCs/>
                                            <w:color w:val="EF782D"/>
                                            <w:kern w:val="0"/>
                                            <w:sz w:val="36"/>
                                            <w:szCs w:val="36"/>
                                            <w:lang w:val="es-MX" w:eastAsia="es-ES" w:bidi="ar-SA"/>
                                          </w:rPr>
                                          <w:t xml:space="preserve">                            </w:t>
                                        </w:r>
                                        <w:r>
                                          <w:rPr>
                                            <w:rFonts w:eastAsia="Times New Roman" w:cs="Arial" w:ascii="Arial" w:hAnsi="Arial"/>
                                            <w:b/>
                                            <w:bCs/>
                                            <w:color w:val="EF782D"/>
                                            <w:kern w:val="0"/>
                                            <w:sz w:val="36"/>
                                            <w:szCs w:val="36"/>
                                            <w:lang w:val="es-MX" w:eastAsia="es-ES" w:bidi="ar-SA"/>
                                          </w:rPr>
                                          <w:t>FESTIVAL DE LINTERNAS EN BANGKOK</w:t>
                                        </w:r>
                                      </w:p>
                                    </w:tc>
                                  </w:tr>
                                </w:tbl>
                              </w:txbxContent>
                            </wps:txbx>
                            <wps:bodyPr anchor="t" lIns="0" tIns="0" rIns="0" bIns="0">
                              <a:spAutoFit/>
                            </wps:bodyPr>
                          </wps:wsp>
                        </a:graphicData>
                      </a:graphic>
                    </wp:anchor>
                  </w:drawing>
                </mc:Choice>
                <mc:Fallback>
                  <w:pict>
                    <v:rect style="position:absolute;rotation:-0;width:546.9pt;height:20.7pt;mso-wrap-distance-left:7.05pt;mso-wrap-distance-right:7.05pt;mso-wrap-distance-top:0pt;mso-wrap-distance-bottom:0pt;margin-top:-5.3pt;mso-position-vertical-relative:text;margin-left:-5.4pt;mso-position-horizontal-relative:margin">
                      <v:textbox inset="0in,0in,0in,0in">
                        <w:txbxContent>
                          <w:tbl>
                            <w:tblPr>
                              <w:tblStyle w:val="Listamedia1-nfasis6"/>
                              <w:tblpPr w:bottomFromText="0" w:horzAnchor="margin" w:leftFromText="141" w:rightFromText="141" w:tblpX="0" w:tblpY="-106" w:topFromText="0" w:vertAnchor="text"/>
                              <w:tblW w:w="109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38"/>
                            </w:tblGrid>
                            <w:tr>
                              <w:trPr>
                                <w:trHeight w:val="191" w:hRule="atLeast"/>
                                <w:cnfStyle w:val="100000000000" w:firstRow="1" w:lastRow="0" w:firstColumn="0" w:lastColumn="0" w:oddVBand="0" w:evenVBand="0" w:oddHBand="0" w:evenHBand="0" w:firstRowFirstColumn="0" w:firstRowLastColumn="0" w:lastRowFirstColumn="0" w:lastRowLastColumn="0"/>
                              </w:trPr>
                              <w:tc>
                                <w:tcPr>
                                  <w:tcW w:w="10938"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uppressAutoHyphens w:val="true"/>
                                    <w:spacing w:before="0" w:after="0"/>
                                    <w:jc w:val="left"/>
                                    <w:rPr>
                                      <w:rFonts w:ascii="Arial" w:hAnsi="Arial" w:eastAsia="Times New Roman" w:cs="Arial"/>
                                      <w:color w:val="EF782D"/>
                                      <w:sz w:val="36"/>
                                      <w:szCs w:val="36"/>
                                      <w:lang w:val="es-MX" w:eastAsia="es-ES"/>
                                    </w:rPr>
                                  </w:pPr>
                                  <w:r>
                                    <w:rPr>
                                      <w:rFonts w:eastAsia="Times New Roman" w:cs="Arial" w:ascii="Arial" w:hAnsi="Arial"/>
                                      <w:b/>
                                      <w:bCs/>
                                      <w:color w:val="EF782D"/>
                                      <w:kern w:val="0"/>
                                      <w:sz w:val="36"/>
                                      <w:szCs w:val="36"/>
                                      <w:lang w:val="es-MX" w:eastAsia="es-ES" w:bidi="ar-SA"/>
                                    </w:rPr>
                                    <w:t xml:space="preserve">                            </w:t>
                                  </w:r>
                                  <w:r>
                                    <w:rPr>
                                      <w:rFonts w:eastAsia="Times New Roman" w:cs="Arial" w:ascii="Arial" w:hAnsi="Arial"/>
                                      <w:b/>
                                      <w:bCs/>
                                      <w:color w:val="EF782D"/>
                                      <w:kern w:val="0"/>
                                      <w:sz w:val="36"/>
                                      <w:szCs w:val="36"/>
                                      <w:lang w:val="es-MX" w:eastAsia="es-ES" w:bidi="ar-SA"/>
                                    </w:rPr>
                                    <w:t>FESTIVAL DE LINTERNAS EN BANGKOK</w:t>
                                  </w:r>
                                </w:p>
                              </w:tc>
                            </w:tr>
                          </w:tbl>
                        </w:txbxContent>
                      </v:textbox>
                      <w10:wrap type="square"/>
                    </v:rect>
                  </w:pict>
                </mc:Fallback>
              </mc:AlternateContent>
            </w:r>
          </w:p>
          <w:p>
            <w:pPr>
              <w:pStyle w:val="Normal"/>
              <w:widowControl/>
              <w:suppressAutoHyphens w:val="true"/>
              <w:spacing w:lineRule="auto" w:line="259" w:before="0" w:after="0"/>
              <w:jc w:val="left"/>
              <w:rPr>
                <w:rFonts w:ascii="Arial" w:hAnsi="Arial" w:eastAsia="Times New Roman" w:cs="Arial"/>
                <w:color w:val="000000" w:themeColor="text1"/>
                <w:sz w:val="18"/>
                <w:szCs w:val="18"/>
                <w:lang w:val="es-MX" w:eastAsia="es-ES"/>
              </w:rPr>
            </w:pPr>
            <w:r>
              <w:rPr>
                <w:rFonts w:eastAsia="Times New Roman" w:cs="Arial" w:ascii="Arial" w:hAnsi="Arial"/>
                <w:b/>
                <w:bCs/>
                <w:color w:val="E36C0A" w:themeColor="accent6" w:themeShade="bf"/>
                <w:kern w:val="0"/>
                <w:sz w:val="18"/>
                <w:szCs w:val="18"/>
                <w:lang w:val="es-MX" w:eastAsia="es-ES" w:bidi="ar-SA"/>
              </w:rPr>
              <w:t>Salidas:</w:t>
            </w:r>
            <w:r>
              <w:rPr>
                <w:b/>
                <w:bCs/>
                <w:kern w:val="0"/>
                <w:sz w:val="22"/>
                <w:szCs w:val="22"/>
                <w:lang w:val="es-ES" w:eastAsia="en-US" w:bidi="ar-SA"/>
              </w:rPr>
              <w:tab/>
            </w:r>
            <w:r>
              <w:rPr>
                <w:rFonts w:eastAsia="Times New Roman" w:cs="Arial" w:ascii="Arial" w:hAnsi="Arial"/>
                <w:b/>
                <w:bCs/>
                <w:color w:val="E36C0A" w:themeColor="accent6" w:themeShade="bf"/>
                <w:kern w:val="0"/>
                <w:sz w:val="18"/>
                <w:szCs w:val="18"/>
                <w:lang w:val="es-MX" w:eastAsia="es-ES" w:bidi="ar-SA"/>
              </w:rPr>
              <w:t xml:space="preserve">             </w:t>
            </w:r>
            <w:r>
              <w:rPr>
                <w:rFonts w:eastAsia="Times New Roman" w:cs="Arial" w:ascii="Arial" w:hAnsi="Arial"/>
                <w:b/>
                <w:bCs/>
                <w:color w:val="000000" w:themeColor="text1"/>
                <w:kern w:val="0"/>
                <w:sz w:val="18"/>
                <w:szCs w:val="18"/>
                <w:lang w:val="es-MX" w:eastAsia="es-ES" w:bidi="ar-SA"/>
              </w:rPr>
              <w:t xml:space="preserve"> Única 31 octubre 2025</w:t>
            </w:r>
          </w:p>
          <w:p>
            <w:pPr>
              <w:pStyle w:val="Normal"/>
              <w:widowControl/>
              <w:suppressAutoHyphens w:val="true"/>
              <w:spacing w:before="0" w:after="0"/>
              <w:ind w:left="1410" w:hanging="1410"/>
              <w:jc w:val="left"/>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Duración:</w:t>
            </w:r>
            <w:r>
              <w:rPr>
                <w:b/>
                <w:bCs/>
                <w:kern w:val="0"/>
                <w:sz w:val="22"/>
                <w:szCs w:val="22"/>
                <w:lang w:val="es-ES" w:eastAsia="en-US" w:bidi="ar-SA"/>
              </w:rPr>
              <w:tab/>
            </w:r>
            <w:r>
              <w:rPr>
                <w:rFonts w:eastAsia="Times New Roman" w:cs="Arial" w:ascii="Arial" w:hAnsi="Arial"/>
                <w:b/>
                <w:bCs/>
                <w:color w:val="000000" w:themeColor="text1"/>
                <w:kern w:val="0"/>
                <w:sz w:val="18"/>
                <w:szCs w:val="18"/>
                <w:lang w:val="es-ES" w:eastAsia="es-ES" w:bidi="ar-SA"/>
              </w:rPr>
              <w:t xml:space="preserve"> 07 días / 06 noches </w:t>
            </w:r>
          </w:p>
          <w:p>
            <w:pPr>
              <w:pStyle w:val="Normal"/>
              <w:widowControl/>
              <w:suppressAutoHyphens w:val="true"/>
              <w:spacing w:before="0" w:after="0"/>
              <w:ind w:left="1410" w:hanging="1410"/>
              <w:jc w:val="left"/>
              <w:rPr>
                <w:rFonts w:ascii="Arial" w:hAnsi="Arial" w:eastAsia="Times New Roman" w:cs="Arial"/>
                <w:color w:val="000000" w:themeColor="text1"/>
                <w:sz w:val="18"/>
                <w:szCs w:val="18"/>
                <w:lang w:eastAsia="es-ES"/>
              </w:rPr>
            </w:pPr>
            <w:r>
              <w:rPr>
                <w:rFonts w:eastAsia="Times New Roman" w:cs="Arial" w:ascii="Arial" w:hAnsi="Arial"/>
                <w:b/>
                <w:bCs/>
                <w:color w:val="E36C0A" w:themeColor="accent6" w:themeShade="bf"/>
                <w:kern w:val="0"/>
                <w:sz w:val="18"/>
                <w:szCs w:val="18"/>
                <w:lang w:val="es-ES" w:eastAsia="es-ES" w:bidi="ar-SA"/>
              </w:rPr>
              <w:t xml:space="preserve">Alimentos:          </w:t>
            </w:r>
            <w:r>
              <w:rPr>
                <w:rFonts w:eastAsia="Times New Roman" w:cs="Arial" w:ascii="Arial" w:hAnsi="Arial"/>
                <w:b/>
                <w:bCs/>
                <w:color w:val="000000" w:themeColor="text1"/>
                <w:kern w:val="0"/>
                <w:sz w:val="18"/>
                <w:szCs w:val="18"/>
                <w:lang w:val="es-ES" w:eastAsia="es-ES" w:bidi="ar-SA"/>
              </w:rPr>
              <w:t>6 desayunos, 1 cena</w:t>
            </w:r>
          </w:p>
        </w:tc>
      </w:tr>
    </w:tbl>
    <w:p>
      <w:pPr>
        <w:pStyle w:val="Normal"/>
        <w:pBdr/>
        <w:spacing w:lineRule="auto" w:line="276"/>
        <w:rPr>
          <w:rFonts w:ascii="Arial" w:hAnsi="Arial" w:cs="Arial"/>
          <w:sz w:val="18"/>
          <w:szCs w:val="18"/>
        </w:rPr>
      </w:pPr>
      <w:r>
        <w:rPr>
          <w:rFonts w:cs="Arial" w:ascii="Arial" w:hAnsi="Arial"/>
          <w:sz w:val="18"/>
          <w:szCs w:val="18"/>
        </w:rPr>
        <w:drawing>
          <wp:anchor behindDoc="0" distT="0" distB="0" distL="0" distR="114300" simplePos="0" locked="0" layoutInCell="0" allowOverlap="1" relativeHeight="17">
            <wp:simplePos x="0" y="0"/>
            <wp:positionH relativeFrom="margin">
              <wp:align>left</wp:align>
            </wp:positionH>
            <wp:positionV relativeFrom="margin">
              <wp:posOffset>944880</wp:posOffset>
            </wp:positionV>
            <wp:extent cx="6484620" cy="990600"/>
            <wp:effectExtent l="0" t="0" r="0" b="0"/>
            <wp:wrapSquare wrapText="bothSides"/>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2"/>
                    <a:srcRect l="2045" t="11242" r="-2045" b="2916"/>
                    <a:stretch>
                      <a:fillRect/>
                    </a:stretch>
                  </pic:blipFill>
                  <pic:spPr bwMode="auto">
                    <a:xfrm>
                      <a:off x="0" y="0"/>
                      <a:ext cx="6484620" cy="990600"/>
                    </a:xfrm>
                    <a:prstGeom prst="rect">
                      <a:avLst/>
                    </a:prstGeom>
                  </pic:spPr>
                </pic:pic>
              </a:graphicData>
            </a:graphic>
          </wp:anchor>
        </w:drawing>
      </w:r>
    </w:p>
    <w:p>
      <w:pPr>
        <w:pStyle w:val="Normal"/>
        <w:jc w:val="center"/>
        <w:rPr>
          <w:rFonts w:ascii="Arial" w:hAnsi="Arial" w:cs="Arial"/>
          <w:b/>
          <w:b/>
          <w:bCs/>
          <w:color w:val="F79646" w:themeColor="accent6"/>
          <w:sz w:val="18"/>
          <w:szCs w:val="18"/>
        </w:rPr>
      </w:pPr>
      <w:r>
        <w:rPr>
          <w:rFonts w:cs="Arial" w:ascii="Arial" w:hAnsi="Arial"/>
          <w:b/>
          <w:bCs/>
          <w:color w:val="F79646" w:themeColor="accent6"/>
          <w:sz w:val="18"/>
          <w:szCs w:val="18"/>
        </w:rPr>
        <w:t>ITINERARIO DE VIAJE</w:t>
      </w:r>
    </w:p>
    <w:p>
      <w:pPr>
        <w:pStyle w:val="Normal"/>
        <w:spacing w:lineRule="auto" w:line="276"/>
        <w:rPr>
          <w:rFonts w:ascii="Arial" w:hAnsi="Arial" w:eastAsia="Arial" w:cs="Arial"/>
          <w:b/>
          <w:b/>
          <w:sz w:val="18"/>
          <w:szCs w:val="18"/>
        </w:rPr>
      </w:pPr>
      <w:r>
        <w:rPr>
          <w:rFonts w:eastAsia="Arial" w:cs="Arial" w:ascii="Arial" w:hAnsi="Arial"/>
          <w:b/>
          <w:color w:val="EE782C"/>
          <w:sz w:val="18"/>
          <w:szCs w:val="18"/>
        </w:rPr>
        <w:t>Día 1</w:t>
        <w:tab/>
        <w:t>Bangkok</w:t>
      </w:r>
    </w:p>
    <w:p>
      <w:pPr>
        <w:pStyle w:val="Normal"/>
        <w:spacing w:lineRule="auto" w:line="276"/>
        <w:rPr>
          <w:rFonts w:ascii="Arial" w:hAnsi="Arial" w:eastAsia="Arial" w:cs="Arial"/>
          <w:b/>
          <w:b/>
          <w:bCs/>
          <w:color w:val="EE782C"/>
          <w:sz w:val="18"/>
          <w:szCs w:val="18"/>
        </w:rPr>
      </w:pPr>
      <w:r>
        <w:rPr>
          <w:rFonts w:eastAsia="Arial" w:cs="Arial" w:ascii="Arial" w:hAnsi="Arial"/>
          <w:color w:val="4F81BD" w:themeColor="accent1"/>
          <w:sz w:val="18"/>
          <w:szCs w:val="18"/>
        </w:rPr>
        <w:t>Llegada al aeropuerto de Bangkok, donde les estará esperando su guía de habla hispana para realizar el traslado al hotel. Dispondrán de tiempo libre hasta la hora del check-in en el hotel, que se realizará según disponibilidad (normalmente las habitaciones están disponibles a partir de las 15:00 h). Alojamiento en el hotel</w:t>
      </w:r>
      <w:r>
        <w:rPr>
          <w:rFonts w:eastAsia="Arial" w:cs="Arial" w:ascii="Arial" w:hAnsi="Arial"/>
          <w:b/>
          <w:bCs/>
          <w:color w:val="EE782C"/>
          <w:sz w:val="18"/>
          <w:szCs w:val="18"/>
        </w:rPr>
        <w:t>.</w:t>
      </w:r>
    </w:p>
    <w:p>
      <w:pPr>
        <w:pStyle w:val="Normal"/>
        <w:spacing w:lineRule="auto" w:line="276"/>
        <w:rPr>
          <w:rFonts w:ascii="Arial" w:hAnsi="Arial" w:eastAsia="Arial" w:cs="Arial"/>
          <w:b/>
          <w:b/>
          <w:bCs/>
          <w:color w:val="EE782C"/>
          <w:sz w:val="18"/>
          <w:szCs w:val="18"/>
        </w:rPr>
      </w:pPr>
      <w:r>
        <w:rPr>
          <w:rFonts w:eastAsia="Arial" w:cs="Arial" w:ascii="Arial" w:hAnsi="Arial"/>
          <w:b/>
          <w:bCs/>
          <w:color w:val="EE782C"/>
          <w:sz w:val="18"/>
          <w:szCs w:val="18"/>
        </w:rPr>
      </w:r>
    </w:p>
    <w:p>
      <w:pPr>
        <w:pStyle w:val="Normal"/>
        <w:spacing w:lineRule="auto" w:line="276"/>
        <w:rPr>
          <w:rFonts w:ascii="Arial" w:hAnsi="Arial" w:eastAsia="Arial" w:cs="Arial"/>
          <w:b/>
          <w:b/>
          <w:color w:val="4F81BD" w:themeColor="accent1"/>
          <w:sz w:val="18"/>
          <w:szCs w:val="18"/>
        </w:rPr>
      </w:pPr>
      <w:r>
        <w:rPr>
          <w:rFonts w:eastAsia="Arial" w:cs="Arial" w:ascii="Arial" w:hAnsi="Arial"/>
          <w:b/>
          <w:bCs/>
          <w:color w:val="EE782C"/>
          <w:sz w:val="18"/>
          <w:szCs w:val="18"/>
        </w:rPr>
        <w:t>Día 2</w:t>
        <w:tab/>
        <w:t>Bangkok</w:t>
      </w:r>
    </w:p>
    <w:p>
      <w:pPr>
        <w:pStyle w:val="Normal"/>
        <w:spacing w:lineRule="auto" w:line="276" w:before="2" w:after="0"/>
        <w:ind w:right="115" w:hanging="0"/>
        <w:jc w:val="both"/>
        <w:rPr>
          <w:rFonts w:ascii="Arial" w:hAnsi="Arial" w:eastAsia="Arial" w:cs="Arial"/>
          <w:color w:val="4F81BD" w:themeColor="accent1"/>
          <w:sz w:val="18"/>
          <w:szCs w:val="18"/>
        </w:rPr>
      </w:pPr>
      <w:r>
        <w:rPr>
          <w:rFonts w:eastAsia="Arial" w:cs="Arial" w:ascii="Arial" w:hAnsi="Arial"/>
          <w:color w:val="4F81BD" w:themeColor="accent1"/>
          <w:sz w:val="18"/>
          <w:szCs w:val="18"/>
        </w:rPr>
        <w:t xml:space="preserve">Después del </w:t>
      </w:r>
      <w:r>
        <w:rPr>
          <w:rFonts w:eastAsia="Arial" w:cs="Arial" w:ascii="Arial" w:hAnsi="Arial"/>
          <w:b/>
          <w:bCs/>
          <w:i/>
          <w:iCs/>
          <w:color w:val="4F81BD" w:themeColor="accent1"/>
          <w:sz w:val="18"/>
          <w:szCs w:val="18"/>
          <w:u w:val="single"/>
        </w:rPr>
        <w:t>desayuno</w:t>
      </w:r>
      <w:r>
        <w:rPr>
          <w:rFonts w:eastAsia="Arial" w:cs="Arial" w:ascii="Arial" w:hAnsi="Arial"/>
          <w:color w:val="4F81BD" w:themeColor="accent1"/>
          <w:sz w:val="18"/>
          <w:szCs w:val="18"/>
        </w:rPr>
        <w:t>, visitaremos tres de los templos budistas más emblemáticos de Bangkok:</w:t>
      </w:r>
    </w:p>
    <w:p>
      <w:pPr>
        <w:pStyle w:val="Normal"/>
        <w:spacing w:lineRule="auto" w:line="276" w:before="2" w:after="0"/>
        <w:ind w:right="115" w:hanging="0"/>
        <w:jc w:val="both"/>
        <w:rPr>
          <w:rFonts w:ascii="Arial" w:hAnsi="Arial" w:eastAsia="Arial" w:cs="Arial"/>
          <w:color w:val="4F81BD" w:themeColor="accent1"/>
          <w:sz w:val="18"/>
          <w:szCs w:val="18"/>
        </w:rPr>
      </w:pPr>
      <w:r>
        <w:rPr>
          <w:rFonts w:eastAsia="Arial" w:cs="Arial" w:ascii="Arial" w:hAnsi="Arial"/>
          <w:color w:val="4F81BD" w:themeColor="accent1"/>
          <w:sz w:val="18"/>
          <w:szCs w:val="18"/>
        </w:rPr>
        <w:t>Wat Traimit: Ubicado en el extremo de Chinatown, en Yaowarat Road, cerca de la estación de tren de Hualampong. Este templo alberga el Buda de oro macizo más grande del mundo, con una altura de casi cinco metros y un peso de cinco toneladas y media.</w:t>
      </w:r>
    </w:p>
    <w:p>
      <w:pPr>
        <w:pStyle w:val="Normal"/>
        <w:spacing w:lineRule="auto" w:line="276" w:before="2" w:after="0"/>
        <w:ind w:right="115" w:hanging="0"/>
        <w:jc w:val="both"/>
        <w:rPr>
          <w:rFonts w:ascii="Arial" w:hAnsi="Arial" w:eastAsia="Arial" w:cs="Arial"/>
          <w:color w:val="4F81BD" w:themeColor="accent1"/>
          <w:sz w:val="18"/>
          <w:szCs w:val="18"/>
        </w:rPr>
      </w:pPr>
      <w:r>
        <w:rPr>
          <w:rFonts w:eastAsia="Arial" w:cs="Arial" w:ascii="Arial" w:hAnsi="Arial"/>
          <w:color w:val="4F81BD" w:themeColor="accent1"/>
          <w:sz w:val="18"/>
          <w:szCs w:val="18"/>
        </w:rPr>
        <w:t>Wat Pho: El templo más grande de Bangkok, conocido por su famoso Buda reclinado de 46 metros de longitud, cubierto de oro, y los Chedis de los Reyes.</w:t>
      </w:r>
    </w:p>
    <w:p>
      <w:pPr>
        <w:pStyle w:val="Normal"/>
        <w:spacing w:lineRule="auto" w:line="276" w:before="2" w:after="0"/>
        <w:ind w:right="115" w:hanging="0"/>
        <w:jc w:val="both"/>
        <w:rPr>
          <w:rFonts w:ascii="Arial" w:hAnsi="Arial" w:eastAsia="Arial" w:cs="Arial"/>
          <w:color w:val="4F81BD" w:themeColor="accent1"/>
          <w:sz w:val="18"/>
          <w:szCs w:val="18"/>
        </w:rPr>
      </w:pPr>
      <w:r>
        <w:rPr>
          <w:rFonts w:eastAsia="Arial" w:cs="Arial" w:ascii="Arial" w:hAnsi="Arial"/>
          <w:color w:val="4F81BD" w:themeColor="accent1"/>
          <w:sz w:val="18"/>
          <w:szCs w:val="18"/>
        </w:rPr>
        <w:t>El Palacio Real: Sin duda, el monumento más famoso de la ciudad. Construido en 1782, fue la residencia de la familia real y sede administrativa durante 150 años. Dentro de este complejo se encuentra Wat Phra Kaew, el Templo del Buda Esmeralda, considerado el templo budista más importante de Tailandia, donde se venera una imagen de Buda meticulosamente tallada en un solo bloque de jade.</w:t>
      </w:r>
    </w:p>
    <w:p>
      <w:pPr>
        <w:pStyle w:val="Normal"/>
        <w:spacing w:lineRule="auto" w:line="276" w:before="2" w:after="0"/>
        <w:ind w:right="115" w:hanging="0"/>
        <w:jc w:val="both"/>
        <w:rPr>
          <w:rFonts w:ascii="Arial" w:hAnsi="Arial" w:eastAsia="Arial" w:cs="Arial"/>
          <w:color w:val="4F81BD" w:themeColor="accent1"/>
          <w:sz w:val="18"/>
          <w:szCs w:val="18"/>
        </w:rPr>
      </w:pPr>
      <w:r>
        <w:rPr>
          <w:rFonts w:eastAsia="Arial" w:cs="Arial" w:ascii="Arial" w:hAnsi="Arial"/>
          <w:color w:val="4F81BD" w:themeColor="accent1"/>
          <w:sz w:val="18"/>
          <w:szCs w:val="18"/>
        </w:rPr>
      </w:r>
    </w:p>
    <w:p>
      <w:pPr>
        <w:pStyle w:val="Normal"/>
        <w:spacing w:lineRule="auto" w:line="276" w:before="2" w:after="0"/>
        <w:ind w:right="115" w:hanging="0"/>
        <w:jc w:val="both"/>
        <w:rPr>
          <w:rFonts w:ascii="Arial" w:hAnsi="Arial" w:eastAsia="Arial" w:cs="Arial"/>
          <w:color w:val="4F81BD" w:themeColor="accent1"/>
          <w:sz w:val="18"/>
          <w:szCs w:val="18"/>
        </w:rPr>
      </w:pPr>
      <w:r>
        <w:rPr>
          <w:rFonts w:eastAsia="Arial" w:cs="Arial" w:ascii="Arial" w:hAnsi="Arial"/>
          <w:b/>
          <w:bCs/>
          <w:i/>
          <w:iCs/>
          <w:color w:val="4F81BD" w:themeColor="accent1"/>
          <w:sz w:val="18"/>
          <w:szCs w:val="18"/>
          <w:u w:val="single"/>
        </w:rPr>
        <w:t>Cena</w:t>
      </w:r>
      <w:r>
        <w:rPr>
          <w:rFonts w:eastAsia="Arial" w:cs="Arial" w:ascii="Arial" w:hAnsi="Arial"/>
          <w:color w:val="4F81BD" w:themeColor="accent1"/>
          <w:sz w:val="18"/>
          <w:szCs w:val="18"/>
        </w:rPr>
        <w:t xml:space="preserve"> en el restaurante panorámico NEXT2 Cafe @ Shangri-La Bangkok Hotel con menú buffet internacional.</w:t>
      </w:r>
    </w:p>
    <w:p>
      <w:pPr>
        <w:pStyle w:val="Normal"/>
        <w:spacing w:lineRule="auto" w:line="276" w:before="2" w:after="0"/>
        <w:ind w:right="115" w:hanging="0"/>
        <w:jc w:val="both"/>
        <w:rPr>
          <w:rFonts w:ascii="Arial" w:hAnsi="Arial" w:eastAsia="Arial" w:cs="Arial"/>
          <w:color w:val="4F81BD" w:themeColor="accent1"/>
          <w:sz w:val="18"/>
          <w:szCs w:val="18"/>
        </w:rPr>
      </w:pPr>
      <w:r>
        <w:rPr>
          <w:rFonts w:eastAsia="Arial" w:cs="Arial" w:ascii="Arial" w:hAnsi="Arial"/>
          <w:color w:val="4F81BD" w:themeColor="accent1"/>
          <w:sz w:val="18"/>
          <w:szCs w:val="18"/>
        </w:rPr>
        <w:t>Alojamiento en el hotel.</w:t>
      </w:r>
    </w:p>
    <w:p>
      <w:pPr>
        <w:pStyle w:val="Normal"/>
        <w:spacing w:lineRule="auto" w:line="276" w:before="2" w:after="0"/>
        <w:ind w:right="115" w:hanging="0"/>
        <w:jc w:val="both"/>
        <w:rPr>
          <w:rFonts w:ascii="Arial" w:hAnsi="Arial" w:eastAsia="Arial" w:cs="Arial"/>
          <w:sz w:val="18"/>
          <w:szCs w:val="18"/>
        </w:rPr>
      </w:pPr>
      <w:r>
        <w:rPr>
          <w:rFonts w:eastAsia="Arial" w:cs="Arial" w:ascii="Arial" w:hAnsi="Arial"/>
          <w:sz w:val="18"/>
          <w:szCs w:val="18"/>
        </w:rPr>
      </w:r>
    </w:p>
    <w:p>
      <w:pPr>
        <w:pStyle w:val="Normal"/>
        <w:spacing w:lineRule="auto" w:line="276" w:before="2" w:after="0"/>
        <w:ind w:right="115" w:hanging="0"/>
        <w:jc w:val="both"/>
        <w:rPr>
          <w:rFonts w:ascii="Arial" w:hAnsi="Arial" w:eastAsia="Arial" w:cs="Arial"/>
          <w:b/>
          <w:b/>
          <w:bCs/>
          <w:sz w:val="18"/>
          <w:szCs w:val="18"/>
        </w:rPr>
      </w:pPr>
      <w:r>
        <w:rPr>
          <w:rFonts w:eastAsia="Arial" w:cs="Arial" w:ascii="Arial" w:hAnsi="Arial"/>
          <w:b/>
          <w:bCs/>
          <w:color w:val="EE782C"/>
          <w:sz w:val="18"/>
          <w:szCs w:val="18"/>
        </w:rPr>
        <w:t>Día 3</w:t>
        <w:tab/>
        <w:t>Bangkok</w:t>
      </w:r>
    </w:p>
    <w:p>
      <w:pPr>
        <w:pStyle w:val="Normal"/>
        <w:pBdr/>
        <w:spacing w:lineRule="auto" w:line="276"/>
        <w:ind w:right="117" w:hanging="0"/>
        <w:jc w:val="both"/>
        <w:rPr>
          <w:rFonts w:ascii="Arial" w:hAnsi="Arial" w:eastAsia="Arial" w:cs="Arial"/>
          <w:color w:val="4F81BD" w:themeColor="accent1"/>
          <w:sz w:val="18"/>
          <w:szCs w:val="18"/>
          <w:lang w:val="es-AR"/>
        </w:rPr>
      </w:pPr>
      <w:r>
        <w:rPr>
          <w:rFonts w:eastAsia="Arial" w:cs="Arial" w:ascii="Arial" w:hAnsi="Arial"/>
          <w:color w:val="4F81BD" w:themeColor="accent1"/>
          <w:sz w:val="18"/>
          <w:szCs w:val="18"/>
          <w:lang w:val="es-AR"/>
        </w:rPr>
        <w:t xml:space="preserve">Después del </w:t>
      </w:r>
      <w:r>
        <w:rPr>
          <w:rFonts w:eastAsia="Arial" w:cs="Arial" w:ascii="Arial" w:hAnsi="Arial"/>
          <w:b/>
          <w:bCs/>
          <w:i/>
          <w:iCs/>
          <w:color w:val="4F81BD" w:themeColor="accent1"/>
          <w:sz w:val="18"/>
          <w:szCs w:val="18"/>
          <w:u w:val="single"/>
          <w:lang w:val="es-AR"/>
        </w:rPr>
        <w:t>desayuno</w:t>
      </w:r>
      <w:r>
        <w:rPr>
          <w:rFonts w:eastAsia="Arial" w:cs="Arial" w:ascii="Arial" w:hAnsi="Arial"/>
          <w:color w:val="4F81BD" w:themeColor="accent1"/>
          <w:sz w:val="18"/>
          <w:szCs w:val="18"/>
          <w:lang w:val="es-AR"/>
        </w:rPr>
        <w:t>, encuentro con el guía en la recepción del hotel para el traslado a 80 km al suroeste de la ciudad, donde visitaremos el famoso Mercado del Tren.</w:t>
      </w:r>
    </w:p>
    <w:p>
      <w:pPr>
        <w:pStyle w:val="Normal"/>
        <w:pBdr/>
        <w:spacing w:lineRule="auto" w:line="276"/>
        <w:ind w:right="117" w:hanging="0"/>
        <w:jc w:val="both"/>
        <w:rPr>
          <w:rFonts w:ascii="Arial" w:hAnsi="Arial" w:eastAsia="Arial" w:cs="Arial"/>
          <w:color w:val="4F81BD" w:themeColor="accent1"/>
          <w:sz w:val="18"/>
          <w:szCs w:val="18"/>
          <w:lang w:val="es-AR"/>
        </w:rPr>
      </w:pPr>
      <w:r>
        <w:rPr>
          <w:rFonts w:eastAsia="Arial" w:cs="Arial" w:ascii="Arial" w:hAnsi="Arial"/>
          <w:color w:val="4F81BD" w:themeColor="accent1"/>
          <w:sz w:val="18"/>
          <w:szCs w:val="18"/>
          <w:lang w:val="es-AR"/>
        </w:rPr>
        <w:t>¡Prepárense para una experiencia única! Al acercarse el tren, los vendedores repliegan rápidamente sus puestos para dejar paso a la locomotora que cruza el mercado por el medio.</w:t>
      </w:r>
    </w:p>
    <w:p>
      <w:pPr>
        <w:pStyle w:val="Normal"/>
        <w:pBdr/>
        <w:spacing w:lineRule="auto" w:line="276"/>
        <w:ind w:right="117" w:hanging="0"/>
        <w:jc w:val="both"/>
        <w:rPr>
          <w:rFonts w:ascii="Arial" w:hAnsi="Arial" w:eastAsia="Arial" w:cs="Arial"/>
          <w:color w:val="4F81BD" w:themeColor="accent1"/>
          <w:sz w:val="18"/>
          <w:szCs w:val="18"/>
          <w:lang w:val="es-AR"/>
        </w:rPr>
      </w:pPr>
      <w:r>
        <w:rPr>
          <w:rFonts w:eastAsia="Arial" w:cs="Arial" w:ascii="Arial" w:hAnsi="Arial"/>
          <w:color w:val="4F81BD" w:themeColor="accent1"/>
          <w:sz w:val="18"/>
          <w:szCs w:val="18"/>
          <w:lang w:val="es-AR"/>
        </w:rPr>
        <w:t>Tras esta visita, nos dirigiremos al Mercado Flotante de Damnoen Saduak. Realizaremos un recorrido en barca por los canales, donde podrán observar la venta de frutas, verduras y otros productos en este colorido mercado tradicional.</w:t>
      </w:r>
    </w:p>
    <w:p>
      <w:pPr>
        <w:pStyle w:val="Normal"/>
        <w:pBdr/>
        <w:spacing w:lineRule="auto" w:line="276"/>
        <w:ind w:right="117" w:hanging="0"/>
        <w:jc w:val="both"/>
        <w:rPr>
          <w:rFonts w:ascii="Arial" w:hAnsi="Arial" w:eastAsia="Arial" w:cs="Arial"/>
          <w:color w:val="4F81BD" w:themeColor="accent1"/>
          <w:sz w:val="18"/>
          <w:szCs w:val="18"/>
          <w:lang w:val="es-AR"/>
        </w:rPr>
      </w:pPr>
      <w:r>
        <w:rPr>
          <w:rFonts w:eastAsia="Arial" w:cs="Arial" w:ascii="Arial" w:hAnsi="Arial"/>
          <w:color w:val="4F81BD" w:themeColor="accent1"/>
          <w:sz w:val="18"/>
          <w:szCs w:val="18"/>
          <w:lang w:val="es-AR"/>
        </w:rPr>
        <w:t>Al finalizar la excursión, regresaremos al hotel.</w:t>
      </w:r>
    </w:p>
    <w:p>
      <w:pPr>
        <w:pStyle w:val="Normal"/>
        <w:pBdr/>
        <w:spacing w:lineRule="auto" w:line="276"/>
        <w:ind w:right="117" w:hanging="0"/>
        <w:jc w:val="both"/>
        <w:rPr>
          <w:rFonts w:ascii="Arial" w:hAnsi="Arial" w:eastAsia="Arial" w:cs="Arial"/>
          <w:color w:val="000000" w:themeColor="text1"/>
          <w:sz w:val="18"/>
          <w:szCs w:val="18"/>
          <w:lang w:val="es-AR"/>
        </w:rPr>
      </w:pPr>
      <w:r>
        <w:rPr>
          <w:rFonts w:eastAsia="Arial" w:cs="Arial" w:ascii="Arial" w:hAnsi="Arial"/>
          <w:color w:val="000000" w:themeColor="text1"/>
          <w:sz w:val="18"/>
          <w:szCs w:val="18"/>
          <w:lang w:val="es-AR"/>
        </w:rPr>
      </w:r>
    </w:p>
    <w:p>
      <w:pPr>
        <w:pStyle w:val="Normal"/>
        <w:pBdr/>
        <w:spacing w:lineRule="auto" w:line="276"/>
        <w:ind w:right="117" w:hanging="0"/>
        <w:jc w:val="both"/>
        <w:rPr>
          <w:rFonts w:ascii="Arial" w:hAnsi="Arial" w:eastAsia="Arial" w:cs="Arial"/>
          <w:b/>
          <w:b/>
          <w:bCs/>
          <w:color w:val="EE782C"/>
          <w:sz w:val="18"/>
          <w:szCs w:val="18"/>
        </w:rPr>
      </w:pPr>
      <w:r>
        <w:rPr>
          <w:rFonts w:eastAsia="Arial" w:cs="Arial" w:ascii="Arial" w:hAnsi="Arial"/>
          <w:b/>
          <w:bCs/>
          <w:color w:val="EE782C"/>
          <w:sz w:val="18"/>
          <w:szCs w:val="18"/>
        </w:rPr>
        <w:t>Día 4</w:t>
        <w:tab/>
        <w:t>Bangkok – Chiang Mai</w:t>
      </w:r>
    </w:p>
    <w:p>
      <w:pPr>
        <w:pStyle w:val="Normal"/>
        <w:pBdr/>
        <w:spacing w:lineRule="auto" w:line="276"/>
        <w:ind w:right="117" w:hanging="0"/>
        <w:jc w:val="both"/>
        <w:rPr>
          <w:rFonts w:ascii="Arial" w:hAnsi="Arial" w:eastAsia="Arial" w:cs="Arial"/>
          <w:color w:val="4F81BD" w:themeColor="accent1"/>
          <w:sz w:val="18"/>
          <w:szCs w:val="18"/>
        </w:rPr>
      </w:pPr>
      <w:r>
        <w:rPr>
          <w:rFonts w:eastAsia="Arial" w:cs="Arial" w:ascii="Arial" w:hAnsi="Arial"/>
          <w:b/>
          <w:bCs/>
          <w:i/>
          <w:iCs/>
          <w:color w:val="4F81BD" w:themeColor="accent1"/>
          <w:sz w:val="18"/>
          <w:szCs w:val="18"/>
          <w:u w:val="single"/>
        </w:rPr>
        <w:t>Desayuno</w:t>
      </w:r>
      <w:r>
        <w:rPr>
          <w:rFonts w:eastAsia="Arial" w:cs="Arial" w:ascii="Arial" w:hAnsi="Arial"/>
          <w:color w:val="4F81BD" w:themeColor="accent1"/>
          <w:sz w:val="18"/>
          <w:szCs w:val="18"/>
        </w:rPr>
        <w:t>. Traslado al aeropuerto de Bangkok para conectar con el vuelo a hacia Chiang Mai. Llegada al aeropuerto de Chiang Mai y traslado al hotel.</w:t>
      </w:r>
    </w:p>
    <w:p>
      <w:pPr>
        <w:pStyle w:val="Normal"/>
        <w:pBdr/>
        <w:spacing w:lineRule="auto" w:line="276"/>
        <w:ind w:right="117" w:hanging="0"/>
        <w:jc w:val="both"/>
        <w:rPr>
          <w:rFonts w:ascii="Arial" w:hAnsi="Arial" w:eastAsia="Arial" w:cs="Arial"/>
          <w:color w:val="000000"/>
          <w:sz w:val="18"/>
          <w:szCs w:val="18"/>
        </w:rPr>
      </w:pPr>
      <w:r>
        <w:rPr>
          <w:rFonts w:eastAsia="Arial" w:cs="Arial" w:ascii="Arial" w:hAnsi="Arial"/>
          <w:color w:val="000000"/>
          <w:sz w:val="18"/>
          <w:szCs w:val="18"/>
        </w:rPr>
      </w:r>
    </w:p>
    <w:p>
      <w:pPr>
        <w:pStyle w:val="Normal"/>
        <w:pBdr/>
        <w:spacing w:lineRule="auto" w:line="276"/>
        <w:ind w:right="117" w:hanging="0"/>
        <w:jc w:val="both"/>
        <w:rPr>
          <w:rFonts w:ascii="Arial" w:hAnsi="Arial" w:eastAsia="Arial" w:cs="Arial"/>
          <w:b/>
          <w:b/>
          <w:bCs/>
          <w:color w:val="EE782C"/>
          <w:sz w:val="18"/>
          <w:szCs w:val="18"/>
        </w:rPr>
      </w:pPr>
      <w:r>
        <w:rPr>
          <w:rFonts w:eastAsia="Arial" w:cs="Arial" w:ascii="Arial" w:hAnsi="Arial"/>
          <w:b/>
          <w:bCs/>
          <w:color w:val="EE782C"/>
          <w:sz w:val="18"/>
          <w:szCs w:val="18"/>
        </w:rPr>
        <w:t>Día 5</w:t>
        <w:tab/>
        <w:t>Chiang Mai</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b/>
          <w:bCs/>
          <w:i/>
          <w:iCs/>
          <w:color w:val="1F497D" w:themeColor="text2"/>
          <w:sz w:val="18"/>
          <w:szCs w:val="18"/>
          <w:u w:val="single"/>
        </w:rPr>
        <w:t>Desayuno</w:t>
      </w:r>
      <w:r>
        <w:rPr>
          <w:rFonts w:eastAsia="Arial" w:cs="Arial" w:ascii="Arial" w:hAnsi="Arial"/>
          <w:color w:val="1F497D" w:themeColor="text2"/>
          <w:sz w:val="18"/>
          <w:szCs w:val="18"/>
        </w:rPr>
        <w:t xml:space="preserve"> en el hotel. Opcional: Traslado al Santuario de Elefantes, donde tendrán la oportunidad de aprender sobre estos majestuosos animales y participar en actividades como darles de comer y bañarlos, en una experiencia única e inolvidable.</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r>
    </w:p>
    <w:p>
      <w:pPr>
        <w:pStyle w:val="Normal"/>
        <w:spacing w:lineRule="auto" w:line="276"/>
        <w:ind w:right="112" w:hanging="0"/>
        <w:jc w:val="both"/>
        <w:rPr>
          <w:rFonts w:ascii="Arial" w:hAnsi="Arial" w:eastAsia="Arial" w:cs="Arial"/>
          <w:b/>
          <w:b/>
          <w:bCs/>
          <w:color w:val="1F497D" w:themeColor="text2"/>
          <w:sz w:val="18"/>
          <w:szCs w:val="18"/>
          <w:u w:val="single"/>
        </w:rPr>
      </w:pPr>
      <w:r>
        <w:rPr>
          <w:rFonts w:eastAsia="Arial" w:cs="Arial" w:ascii="Arial" w:hAnsi="Arial"/>
          <w:b/>
          <w:bCs/>
          <w:color w:val="1F497D" w:themeColor="text2"/>
          <w:sz w:val="18"/>
          <w:szCs w:val="18"/>
          <w:u w:val="single"/>
        </w:rPr>
        <w:t>3 Opciones diferentes para escoger en cuanto al Santuario de elefantes:</w:t>
      </w:r>
    </w:p>
    <w:p>
      <w:pPr>
        <w:pStyle w:val="Normal"/>
        <w:spacing w:lineRule="auto" w:line="276"/>
        <w:ind w:right="112" w:hanging="0"/>
        <w:jc w:val="both"/>
        <w:rPr>
          <w:rFonts w:ascii="Arial" w:hAnsi="Arial" w:eastAsia="Arial" w:cs="Arial"/>
          <w:i/>
          <w:i/>
          <w:iCs/>
          <w:color w:val="1F497D" w:themeColor="text2"/>
          <w:sz w:val="18"/>
          <w:szCs w:val="18"/>
          <w:u w:val="single"/>
        </w:rPr>
      </w:pPr>
      <w:r>
        <w:rPr>
          <w:rFonts w:eastAsia="Arial" w:cs="Arial" w:ascii="Arial" w:hAnsi="Arial"/>
          <w:i/>
          <w:iCs/>
          <w:color w:val="1F497D" w:themeColor="text2"/>
          <w:sz w:val="18"/>
          <w:szCs w:val="18"/>
          <w:u w:val="single"/>
        </w:rPr>
        <w:t xml:space="preserve">Opción 1: Patara Elephant </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 xml:space="preserve">(Se puede elegir la opción de mañana 07:30 - 12:00 hrs o tarde 13:00 - 17:00 hrs). Excursión rgular con guía en inglés </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El programa Cuidado de Elefantes en Patara es una experiencia única para aprender y cuidar a estos majestuosos animales. Se enfoca en el bienestar de las elefantas embarazadas y las madres con crías pequeñas, permitiendo a los participantes conectar con estos animales de manera responsable y educativa. Durante la experiencia, tendrás la oportunidad de participar en sus rutinas diarias de salud, que incluyen inspecciones, alimentación, caminatas para mantenerlos activos y acceso a agua para beber y bañarse ( 1 elefante por persona). Además, podrás observar su comportamiento natural en un entorno familiar.</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Características del programa:</w:t>
      </w:r>
    </w:p>
    <w:p>
      <w:pPr>
        <w:pStyle w:val="ListParagraph"/>
        <w:numPr>
          <w:ilvl w:val="0"/>
          <w:numId w:val="5"/>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No incluye montar a los elefantes</w:t>
      </w:r>
    </w:p>
    <w:p>
      <w:pPr>
        <w:pStyle w:val="ListParagraph"/>
        <w:numPr>
          <w:ilvl w:val="0"/>
          <w:numId w:val="5"/>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Apto para todas las edades, familias con niños, parejas y grupos de amigos</w:t>
      </w:r>
    </w:p>
    <w:p>
      <w:pPr>
        <w:pStyle w:val="ListParagraph"/>
        <w:numPr>
          <w:ilvl w:val="0"/>
          <w:numId w:val="5"/>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Una experiencia educativa alineada con el concepto de Conservación en Acción</w:t>
      </w:r>
    </w:p>
    <w:p>
      <w:pPr>
        <w:pStyle w:val="Normal"/>
        <w:spacing w:lineRule="auto" w:line="276"/>
        <w:ind w:right="112" w:hanging="0"/>
        <w:jc w:val="both"/>
        <w:rPr>
          <w:rFonts w:ascii="Arial" w:hAnsi="Arial" w:eastAsia="Arial" w:cs="Arial"/>
          <w:sz w:val="18"/>
          <w:szCs w:val="18"/>
        </w:rPr>
      </w:pPr>
      <w:r>
        <w:rPr>
          <w:rFonts w:eastAsia="Arial" w:cs="Arial" w:ascii="Arial" w:hAnsi="Arial"/>
          <w:sz w:val="18"/>
          <w:szCs w:val="18"/>
        </w:rPr>
      </w:r>
    </w:p>
    <w:tbl>
      <w:tblPr>
        <w:tblStyle w:val="Tablaconcuadrcula"/>
        <w:tblW w:w="99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80"/>
        <w:gridCol w:w="4979"/>
      </w:tblGrid>
      <w:tr>
        <w:trPr/>
        <w:tc>
          <w:tcPr>
            <w:tcW w:w="9959" w:type="dxa"/>
            <w:gridSpan w:val="2"/>
            <w:tcBorders/>
            <w:shd w:color="auto" w:fill="F79646" w:themeFill="accent6" w:val="clear"/>
          </w:tcPr>
          <w:p>
            <w:pPr>
              <w:pStyle w:val="Normal"/>
              <w:widowControl w:val="false"/>
              <w:spacing w:lineRule="auto" w:line="276" w:before="0" w:after="0"/>
              <w:ind w:right="112" w:hanging="0"/>
              <w:jc w:val="center"/>
              <w:rPr>
                <w:rFonts w:ascii="Arial" w:hAnsi="Arial" w:eastAsia="Arial" w:cs="Arial"/>
                <w:b/>
                <w:b/>
                <w:bCs/>
                <w:color w:val="FFFFFF" w:themeColor="background1"/>
                <w:sz w:val="18"/>
                <w:szCs w:val="18"/>
              </w:rPr>
            </w:pPr>
            <w:r>
              <w:rPr>
                <w:rFonts w:eastAsia="Arial" w:cs="Arial" w:ascii="Arial" w:hAnsi="Arial"/>
                <w:b/>
                <w:bCs/>
                <w:i/>
                <w:iCs/>
                <w:color w:val="FFFFFF" w:themeColor="background1"/>
                <w:kern w:val="0"/>
                <w:sz w:val="18"/>
                <w:szCs w:val="18"/>
                <w:u w:val="single"/>
                <w:lang w:val="es-ES" w:eastAsia="es-MX" w:bidi="ar-SA"/>
              </w:rPr>
              <w:t>Opción 1: Patara Elephant</w:t>
            </w:r>
          </w:p>
        </w:tc>
      </w:tr>
      <w:tr>
        <w:trPr/>
        <w:tc>
          <w:tcPr>
            <w:tcW w:w="4980" w:type="dxa"/>
            <w:tcBorders/>
          </w:tcPr>
          <w:p>
            <w:pPr>
              <w:pStyle w:val="Normal"/>
              <w:widowControl w:val="false"/>
              <w:spacing w:lineRule="auto" w:line="276" w:before="0" w:after="0"/>
              <w:ind w:right="112" w:hanging="0"/>
              <w:jc w:val="both"/>
              <w:rPr>
                <w:rFonts w:ascii="Arial" w:hAnsi="Arial" w:eastAsia="Arial" w:cs="Arial"/>
                <w:sz w:val="18"/>
                <w:szCs w:val="18"/>
              </w:rPr>
            </w:pPr>
            <w:r>
              <w:rPr>
                <w:rFonts w:eastAsia="Arial" w:cs="Arial" w:ascii="Arial" w:hAnsi="Arial"/>
                <w:kern w:val="0"/>
                <w:sz w:val="18"/>
                <w:szCs w:val="18"/>
                <w:lang w:val="es-ES" w:eastAsia="es-MX" w:bidi="ar-SA"/>
              </w:rPr>
              <w:t>Precio por pax</w:t>
            </w:r>
          </w:p>
        </w:tc>
        <w:tc>
          <w:tcPr>
            <w:tcW w:w="4979" w:type="dxa"/>
            <w:tcBorders/>
          </w:tcPr>
          <w:p>
            <w:pPr>
              <w:pStyle w:val="Normal"/>
              <w:widowControl w:val="false"/>
              <w:spacing w:lineRule="auto" w:line="276" w:before="0" w:after="0"/>
              <w:ind w:right="112" w:hanging="0"/>
              <w:jc w:val="both"/>
              <w:rPr>
                <w:rFonts w:ascii="Arial" w:hAnsi="Arial" w:eastAsia="Arial" w:cs="Arial"/>
                <w:sz w:val="18"/>
                <w:szCs w:val="18"/>
              </w:rPr>
            </w:pPr>
            <w:r>
              <w:rPr>
                <w:rFonts w:eastAsia="Arial" w:cs="Arial" w:ascii="Arial" w:hAnsi="Arial"/>
                <w:kern w:val="0"/>
                <w:sz w:val="18"/>
                <w:szCs w:val="18"/>
                <w:lang w:val="es-ES" w:eastAsia="es-MX" w:bidi="ar-SA"/>
              </w:rPr>
              <w:t>USD 361</w:t>
            </w:r>
          </w:p>
        </w:tc>
      </w:tr>
    </w:tbl>
    <w:p>
      <w:pPr>
        <w:pStyle w:val="Normal"/>
        <w:spacing w:lineRule="auto" w:line="276"/>
        <w:ind w:right="112" w:hanging="0"/>
        <w:jc w:val="both"/>
        <w:rPr>
          <w:rFonts w:ascii="Arial" w:hAnsi="Arial" w:eastAsia="Arial" w:cs="Arial"/>
          <w:sz w:val="18"/>
          <w:szCs w:val="18"/>
        </w:rPr>
      </w:pPr>
      <w:r>
        <w:rPr>
          <w:rFonts w:eastAsia="Arial" w:cs="Arial" w:ascii="Arial" w:hAnsi="Arial"/>
          <w:sz w:val="18"/>
          <w:szCs w:val="18"/>
        </w:rPr>
      </w:r>
    </w:p>
    <w:p>
      <w:pPr>
        <w:pStyle w:val="Normal"/>
        <w:spacing w:lineRule="auto" w:line="276"/>
        <w:ind w:right="112" w:hanging="0"/>
        <w:jc w:val="both"/>
        <w:rPr>
          <w:rFonts w:ascii="Arial" w:hAnsi="Arial" w:eastAsia="Arial" w:cs="Arial"/>
          <w:i/>
          <w:i/>
          <w:iCs/>
          <w:color w:val="1F497D" w:themeColor="text2"/>
          <w:sz w:val="18"/>
          <w:szCs w:val="18"/>
          <w:u w:val="single"/>
          <w:lang w:val="es-MX"/>
        </w:rPr>
      </w:pPr>
      <w:r>
        <w:rPr>
          <w:rFonts w:eastAsia="Arial" w:cs="Arial" w:ascii="Arial" w:hAnsi="Arial"/>
          <w:i/>
          <w:iCs/>
          <w:color w:val="1F497D" w:themeColor="text2"/>
          <w:sz w:val="18"/>
          <w:szCs w:val="18"/>
          <w:u w:val="single"/>
          <w:lang w:val="es-MX"/>
        </w:rPr>
        <w:t>Opción 2: Elephant Jungle Sanctuary</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(Diario / 06:30 - 14:00 hrs)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El Elephant Jungle Sanctuary es una experiencia completa que te acerca a estos animales en su entorno natural. Ofrece una combinación de interacción educativa y actividades prácticas para conocer su historia y comportamiento.</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Itinerario:</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06:30 - 07:00 hrs: Recogida en el hotel</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07:00 hrs: Viaje de 1.5 horas a través de colinas onduladas y campos agrícolas hasta llegar al santuario</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08:30 hrs: Llegada al santuario y cambio de ropa tradicional Karen</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09:00 hrs: Alimentación, interacción y observación con los elefantes en su entorno natural. Sesión para sacar fotos con ellos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09:45 hrs: Participación en el spa de barro con los elefantes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10:30 hrs: Caminata por el río para bañar a los elefantes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11:30 hrs: Compartir una comida tradicional y despedirse de los elefantes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12:00 hrs: Regreso a Chiang Mai</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13:30 hrs: Llegada al hotel</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Esta actividad es una combinación perfecta de educación, conservación y una experiencia auténtica en contacto con los elefantes.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r>
    </w:p>
    <w:tbl>
      <w:tblPr>
        <w:tblStyle w:val="Tablaconcuadrcula"/>
        <w:tblW w:w="99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80"/>
        <w:gridCol w:w="4979"/>
      </w:tblGrid>
      <w:tr>
        <w:trPr/>
        <w:tc>
          <w:tcPr>
            <w:tcW w:w="9959" w:type="dxa"/>
            <w:gridSpan w:val="2"/>
            <w:tcBorders/>
            <w:shd w:color="auto" w:fill="F79646" w:themeFill="accent6" w:val="clear"/>
          </w:tcPr>
          <w:p>
            <w:pPr>
              <w:pStyle w:val="Normal"/>
              <w:widowControl w:val="false"/>
              <w:spacing w:lineRule="auto" w:line="276" w:before="0" w:after="0"/>
              <w:ind w:right="112" w:hanging="0"/>
              <w:jc w:val="center"/>
              <w:rPr>
                <w:rFonts w:ascii="Arial" w:hAnsi="Arial" w:eastAsia="Arial" w:cs="Arial"/>
                <w:b/>
                <w:b/>
                <w:bCs/>
                <w:color w:val="FFFFFF" w:themeColor="background1"/>
                <w:sz w:val="18"/>
                <w:szCs w:val="18"/>
              </w:rPr>
            </w:pPr>
            <w:r>
              <w:rPr>
                <w:rFonts w:eastAsia="Arial" w:cs="Arial" w:ascii="Arial" w:hAnsi="Arial"/>
                <w:b/>
                <w:bCs/>
                <w:i/>
                <w:iCs/>
                <w:color w:val="FFFFFF" w:themeColor="background1"/>
                <w:kern w:val="0"/>
                <w:sz w:val="18"/>
                <w:szCs w:val="18"/>
                <w:u w:val="single"/>
                <w:lang w:val="es-ES" w:eastAsia="es-MX" w:bidi="ar-SA"/>
              </w:rPr>
              <w:t>Opción 2: Elephant Jungle Sanctuary</w:t>
            </w:r>
          </w:p>
        </w:tc>
      </w:tr>
      <w:tr>
        <w:trPr/>
        <w:tc>
          <w:tcPr>
            <w:tcW w:w="4980" w:type="dxa"/>
            <w:tcBorders/>
          </w:tcPr>
          <w:p>
            <w:pPr>
              <w:pStyle w:val="Normal"/>
              <w:widowControl w:val="false"/>
              <w:spacing w:lineRule="auto" w:line="276" w:before="0" w:after="0"/>
              <w:ind w:right="112" w:hanging="0"/>
              <w:jc w:val="both"/>
              <w:rPr>
                <w:rFonts w:ascii="Arial" w:hAnsi="Arial" w:eastAsia="Arial" w:cs="Arial"/>
                <w:sz w:val="18"/>
                <w:szCs w:val="18"/>
              </w:rPr>
            </w:pPr>
            <w:r>
              <w:rPr>
                <w:rFonts w:eastAsia="Arial" w:cs="Arial" w:ascii="Arial" w:hAnsi="Arial"/>
                <w:kern w:val="0"/>
                <w:sz w:val="18"/>
                <w:szCs w:val="18"/>
                <w:lang w:val="es-ES" w:eastAsia="es-MX" w:bidi="ar-SA"/>
              </w:rPr>
              <w:t>Precio por pax</w:t>
            </w:r>
          </w:p>
        </w:tc>
        <w:tc>
          <w:tcPr>
            <w:tcW w:w="4979" w:type="dxa"/>
            <w:tcBorders/>
          </w:tcPr>
          <w:p>
            <w:pPr>
              <w:pStyle w:val="Normal"/>
              <w:widowControl w:val="false"/>
              <w:spacing w:lineRule="auto" w:line="276" w:before="0" w:after="0"/>
              <w:ind w:right="112" w:hanging="0"/>
              <w:jc w:val="both"/>
              <w:rPr>
                <w:rFonts w:ascii="Arial" w:hAnsi="Arial" w:eastAsia="Arial" w:cs="Arial"/>
                <w:sz w:val="18"/>
                <w:szCs w:val="18"/>
              </w:rPr>
            </w:pPr>
            <w:r>
              <w:rPr>
                <w:rFonts w:eastAsia="Arial" w:cs="Arial" w:ascii="Arial" w:hAnsi="Arial"/>
                <w:kern w:val="0"/>
                <w:sz w:val="18"/>
                <w:szCs w:val="18"/>
                <w:lang w:val="es-ES" w:eastAsia="es-MX" w:bidi="ar-SA"/>
              </w:rPr>
              <w:t>USD 118</w:t>
            </w:r>
          </w:p>
        </w:tc>
      </w:tr>
    </w:tbl>
    <w:p>
      <w:pPr>
        <w:pStyle w:val="Normal"/>
        <w:spacing w:lineRule="auto" w:line="276"/>
        <w:ind w:right="112" w:hanging="0"/>
        <w:jc w:val="both"/>
        <w:rPr>
          <w:rFonts w:ascii="Arial" w:hAnsi="Arial" w:eastAsia="Arial" w:cs="Arial"/>
          <w:sz w:val="18"/>
          <w:szCs w:val="18"/>
        </w:rPr>
      </w:pPr>
      <w:r>
        <w:rPr>
          <w:rFonts w:eastAsia="Arial" w:cs="Arial" w:ascii="Arial" w:hAnsi="Arial"/>
          <w:sz w:val="18"/>
          <w:szCs w:val="18"/>
        </w:rPr>
      </w:r>
    </w:p>
    <w:p>
      <w:pPr>
        <w:pStyle w:val="Normal"/>
        <w:spacing w:lineRule="auto" w:line="276"/>
        <w:ind w:right="112" w:hanging="0"/>
        <w:jc w:val="both"/>
        <w:rPr>
          <w:rFonts w:ascii="Arial" w:hAnsi="Arial" w:eastAsia="Arial" w:cs="Arial"/>
          <w:sz w:val="18"/>
          <w:szCs w:val="18"/>
        </w:rPr>
      </w:pPr>
      <w:r>
        <w:rPr>
          <w:rFonts w:eastAsia="Arial" w:cs="Arial" w:ascii="Arial" w:hAnsi="Arial"/>
          <w:sz w:val="18"/>
          <w:szCs w:val="18"/>
        </w:rPr>
      </w:r>
    </w:p>
    <w:p>
      <w:pPr>
        <w:pStyle w:val="Normal"/>
        <w:spacing w:lineRule="auto" w:line="276"/>
        <w:ind w:right="112" w:hanging="0"/>
        <w:jc w:val="both"/>
        <w:rPr>
          <w:rFonts w:ascii="Arial" w:hAnsi="Arial" w:eastAsia="Arial" w:cs="Arial"/>
          <w:i/>
          <w:i/>
          <w:iCs/>
          <w:color w:val="1F497D" w:themeColor="text2"/>
          <w:sz w:val="18"/>
          <w:szCs w:val="18"/>
          <w:u w:val="single"/>
        </w:rPr>
      </w:pPr>
      <w:r>
        <w:rPr>
          <w:rFonts w:eastAsia="Arial" w:cs="Arial" w:ascii="Arial" w:hAnsi="Arial"/>
          <w:i/>
          <w:iCs/>
          <w:color w:val="1F497D" w:themeColor="text2"/>
          <w:sz w:val="18"/>
          <w:szCs w:val="18"/>
          <w:u w:val="single"/>
        </w:rPr>
        <w:t>Opción 3: Kanta Elephant Sanctuary</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(Se puede elegir la opción de mañana 06:30 - 12:00 hrs o tarde 13:00 - 18:00 hrs)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El Kanta Elephant Sanctuary es una experiencia educativa y enriquecedora que te permite pasar tiempo con elefantes en un entorno natural y libre. El santuario se encuentra a 50 minutos de Chiang Mai y ofrece una experiencia única para observar, alimentar y caminar con estos majestuosos animales.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Itinerario:</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06:30 - 07:00 hrs o 13:00 - 13:30 hrs: Recogida en tu alojamiento</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07:30 hrs o 13:30 hrs: Viaje de aproximadamente 50 minutos a través de paisajes rurales y agrícolas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08:30 hrs o 14:30 hrs: Llegada al santuario, cambio de ropa tradicional y preparación de frutas para alimentar a los elefantes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09:00 hrs o 15:00 hrs: Interacción con los elefantes: alimentación, juegos, observación de su comportamiento natural y participación en el spa de barro</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10:00 hrs o 16:00 hrs: Caminata con los elefantes hasta el río para bañarlos (opcional para los visitantes)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11:00 hrs o 17:00 hrs: Disfrutar de té, café y frutas frescas mientras te despides de los elefantes</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Regreso a Chiang Mai en coche</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Qué llevar contigo:</w:t>
      </w:r>
    </w:p>
    <w:p>
      <w:pPr>
        <w:pStyle w:val="Normal"/>
        <w:spacing w:lineRule="auto" w:line="276"/>
        <w:ind w:right="112"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r>
    </w:p>
    <w:p>
      <w:pPr>
        <w:sectPr>
          <w:headerReference w:type="default" r:id="rId3"/>
          <w:footerReference w:type="default" r:id="rId4"/>
          <w:type w:val="nextPage"/>
          <w:pgSz w:w="11906" w:h="16838"/>
          <w:pgMar w:left="980" w:right="960" w:gutter="0" w:header="0" w:top="1560" w:footer="431" w:bottom="620"/>
          <w:pgNumType w:fmt="decimal"/>
          <w:formProt w:val="false"/>
          <w:textDirection w:val="lrTb"/>
          <w:docGrid w:type="default" w:linePitch="100" w:charSpace="4096"/>
        </w:sectPr>
      </w:pP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Sombrero</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Toalla</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Traje de baño</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Calzado cómodo para caminar</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Protector solar</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Cambio de ropa</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Repelente de insectos</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Cámara (opcional)</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Incluye en el precio:</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Recogida y regreso a tu alojamiento en Chiang Mai</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Guías que hablan inglés</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Seguro de accidente</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Snacks y frutas de temporada (no incluye el almuerzo)</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Agua para los participantes</w:t>
      </w:r>
    </w:p>
    <w:p>
      <w:pPr>
        <w:pStyle w:val="ListParagraph"/>
        <w:numPr>
          <w:ilvl w:val="0"/>
          <w:numId w:val="6"/>
        </w:numPr>
        <w:spacing w:lineRule="auto" w:line="276"/>
        <w:ind w:left="720" w:right="112" w:hanging="360"/>
        <w:jc w:val="both"/>
        <w:rPr>
          <w:rFonts w:ascii="Arial" w:hAnsi="Arial" w:eastAsia="Arial" w:cs="Arial"/>
          <w:color w:val="1F497D" w:themeColor="text2"/>
          <w:sz w:val="18"/>
          <w:szCs w:val="18"/>
        </w:rPr>
      </w:pPr>
      <w:r>
        <w:rPr>
          <w:rFonts w:eastAsia="Arial" w:cs="Arial" w:ascii="Arial" w:hAnsi="Arial"/>
          <w:color w:val="1F497D" w:themeColor="text2"/>
          <w:sz w:val="18"/>
          <w:szCs w:val="18"/>
        </w:rPr>
        <w:t>Frutas para alimentar a los elefantes</w:t>
      </w:r>
    </w:p>
    <w:p>
      <w:pPr>
        <w:sectPr>
          <w:type w:val="continuous"/>
          <w:pgSz w:w="11906" w:h="16838"/>
          <w:pgMar w:left="980" w:right="960" w:gutter="0" w:header="0" w:top="1560" w:footer="431" w:bottom="620"/>
          <w:cols w:num="2" w:space="720" w:equalWidth="true" w:sep="false"/>
          <w:formProt w:val="false"/>
          <w:textDirection w:val="lrTb"/>
          <w:docGrid w:type="default" w:linePitch="100" w:charSpace="4096"/>
        </w:sectPr>
      </w:pPr>
    </w:p>
    <w:p>
      <w:pPr>
        <w:pStyle w:val="Normal"/>
        <w:tabs>
          <w:tab w:val="clear" w:pos="720"/>
          <w:tab w:val="left" w:pos="2510" w:leader="none"/>
        </w:tabs>
        <w:spacing w:lineRule="auto" w:line="276"/>
        <w:ind w:right="112" w:hanging="0"/>
        <w:jc w:val="both"/>
        <w:rPr>
          <w:rFonts w:ascii="Arial" w:hAnsi="Arial" w:eastAsia="Arial" w:cs="Arial"/>
          <w:b/>
          <w:b/>
          <w:bCs/>
          <w:color w:val="EE782C"/>
          <w:sz w:val="18"/>
          <w:szCs w:val="18"/>
        </w:rPr>
      </w:pPr>
      <w:r>
        <w:rPr>
          <w:rFonts w:eastAsia="Arial" w:cs="Arial" w:ascii="Arial" w:hAnsi="Arial"/>
          <w:b/>
          <w:bCs/>
          <w:color w:val="EE782C"/>
          <w:sz w:val="18"/>
          <w:szCs w:val="18"/>
        </w:rPr>
        <w:tab/>
      </w:r>
    </w:p>
    <w:p>
      <w:pPr>
        <w:pStyle w:val="Normal"/>
        <w:tabs>
          <w:tab w:val="clear" w:pos="720"/>
          <w:tab w:val="left" w:pos="2510" w:leader="none"/>
        </w:tabs>
        <w:spacing w:lineRule="auto" w:line="276"/>
        <w:ind w:right="112" w:hanging="0"/>
        <w:jc w:val="both"/>
        <w:rPr>
          <w:rFonts w:ascii="Arial" w:hAnsi="Arial" w:eastAsia="Arial" w:cs="Arial"/>
          <w:b/>
          <w:b/>
          <w:bCs/>
          <w:color w:val="EE782C"/>
          <w:sz w:val="18"/>
          <w:szCs w:val="18"/>
        </w:rPr>
      </w:pPr>
      <w:r>
        <w:rPr>
          <w:rFonts w:eastAsia="Arial" w:cs="Arial" w:ascii="Arial" w:hAnsi="Arial"/>
          <w:b/>
          <w:bCs/>
          <w:color w:val="EE782C"/>
          <w:sz w:val="18"/>
          <w:szCs w:val="18"/>
        </w:rPr>
      </w:r>
    </w:p>
    <w:tbl>
      <w:tblPr>
        <w:tblStyle w:val="Tablaconcuadrcula"/>
        <w:tblW w:w="99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80"/>
        <w:gridCol w:w="4979"/>
      </w:tblGrid>
      <w:tr>
        <w:trPr/>
        <w:tc>
          <w:tcPr>
            <w:tcW w:w="9959" w:type="dxa"/>
            <w:gridSpan w:val="2"/>
            <w:tcBorders/>
            <w:shd w:color="auto" w:fill="F79646" w:themeFill="accent6" w:val="clear"/>
          </w:tcPr>
          <w:p>
            <w:pPr>
              <w:pStyle w:val="Normal"/>
              <w:widowControl w:val="false"/>
              <w:spacing w:lineRule="auto" w:line="276" w:before="0" w:after="0"/>
              <w:ind w:right="112" w:hanging="0"/>
              <w:jc w:val="center"/>
              <w:rPr>
                <w:rFonts w:ascii="Arial" w:hAnsi="Arial" w:eastAsia="Arial" w:cs="Arial"/>
                <w:b/>
                <w:b/>
                <w:bCs/>
                <w:color w:val="FFFFFF" w:themeColor="background1"/>
                <w:sz w:val="18"/>
                <w:szCs w:val="18"/>
              </w:rPr>
            </w:pPr>
            <w:r>
              <w:rPr>
                <w:rFonts w:eastAsia="Arial" w:cs="Arial" w:ascii="Arial" w:hAnsi="Arial"/>
                <w:b/>
                <w:bCs/>
                <w:i/>
                <w:iCs/>
                <w:color w:val="FFFFFF" w:themeColor="background1"/>
                <w:kern w:val="0"/>
                <w:sz w:val="18"/>
                <w:szCs w:val="18"/>
                <w:u w:val="single"/>
                <w:lang w:val="es-ES" w:eastAsia="es-MX" w:bidi="ar-SA"/>
              </w:rPr>
              <w:t>Opción 3: Kanta Elephant Sanctuary</w:t>
            </w:r>
          </w:p>
        </w:tc>
      </w:tr>
      <w:tr>
        <w:trPr/>
        <w:tc>
          <w:tcPr>
            <w:tcW w:w="4980" w:type="dxa"/>
            <w:tcBorders/>
          </w:tcPr>
          <w:p>
            <w:pPr>
              <w:pStyle w:val="Normal"/>
              <w:widowControl w:val="false"/>
              <w:spacing w:lineRule="auto" w:line="276" w:before="0" w:after="0"/>
              <w:ind w:right="112" w:hanging="0"/>
              <w:jc w:val="both"/>
              <w:rPr>
                <w:rFonts w:ascii="Arial" w:hAnsi="Arial" w:eastAsia="Arial" w:cs="Arial"/>
                <w:sz w:val="18"/>
                <w:szCs w:val="18"/>
              </w:rPr>
            </w:pPr>
            <w:r>
              <w:rPr>
                <w:rFonts w:eastAsia="Arial" w:cs="Arial" w:ascii="Arial" w:hAnsi="Arial"/>
                <w:kern w:val="0"/>
                <w:sz w:val="18"/>
                <w:szCs w:val="18"/>
                <w:lang w:val="es-ES" w:eastAsia="es-MX" w:bidi="ar-SA"/>
              </w:rPr>
              <w:t>Precio por pax</w:t>
            </w:r>
          </w:p>
        </w:tc>
        <w:tc>
          <w:tcPr>
            <w:tcW w:w="4979" w:type="dxa"/>
            <w:tcBorders/>
          </w:tcPr>
          <w:p>
            <w:pPr>
              <w:pStyle w:val="Normal"/>
              <w:widowControl w:val="false"/>
              <w:spacing w:lineRule="auto" w:line="276" w:before="0" w:after="0"/>
              <w:ind w:right="112" w:hanging="0"/>
              <w:jc w:val="both"/>
              <w:rPr>
                <w:rFonts w:ascii="Arial" w:hAnsi="Arial" w:eastAsia="Arial" w:cs="Arial"/>
                <w:sz w:val="18"/>
                <w:szCs w:val="18"/>
              </w:rPr>
            </w:pPr>
            <w:r>
              <w:rPr>
                <w:rFonts w:eastAsia="Arial" w:cs="Arial" w:ascii="Arial" w:hAnsi="Arial"/>
                <w:kern w:val="0"/>
                <w:sz w:val="18"/>
                <w:szCs w:val="18"/>
                <w:lang w:val="es-ES" w:eastAsia="es-MX" w:bidi="ar-SA"/>
              </w:rPr>
              <w:t>USD 111</w:t>
            </w:r>
          </w:p>
        </w:tc>
      </w:tr>
    </w:tbl>
    <w:p>
      <w:pPr>
        <w:pStyle w:val="Normal"/>
        <w:tabs>
          <w:tab w:val="clear" w:pos="720"/>
          <w:tab w:val="left" w:pos="2866" w:leader="none"/>
        </w:tabs>
        <w:spacing w:lineRule="auto" w:line="276"/>
        <w:ind w:right="112" w:hanging="0"/>
        <w:jc w:val="both"/>
        <w:rPr>
          <w:rFonts w:ascii="Arial" w:hAnsi="Arial" w:eastAsia="Arial" w:cs="Arial"/>
          <w:b/>
          <w:b/>
          <w:bCs/>
          <w:color w:val="EE782C"/>
          <w:sz w:val="18"/>
          <w:szCs w:val="18"/>
        </w:rPr>
      </w:pPr>
      <w:r>
        <w:rPr>
          <w:rFonts w:eastAsia="Arial" w:cs="Arial" w:ascii="Arial" w:hAnsi="Arial"/>
          <w:b/>
          <w:bCs/>
          <w:color w:val="EE782C"/>
          <w:sz w:val="18"/>
          <w:szCs w:val="18"/>
        </w:rPr>
        <w:tab/>
      </w:r>
    </w:p>
    <w:p>
      <w:pPr>
        <w:pStyle w:val="Normal"/>
        <w:tabs>
          <w:tab w:val="clear" w:pos="720"/>
          <w:tab w:val="left" w:pos="2866" w:leader="none"/>
        </w:tabs>
        <w:spacing w:lineRule="auto" w:line="276"/>
        <w:ind w:right="112" w:hanging="0"/>
        <w:jc w:val="both"/>
        <w:rPr>
          <w:rFonts w:ascii="Arial" w:hAnsi="Arial" w:eastAsia="Arial" w:cs="Arial"/>
          <w:b/>
          <w:b/>
          <w:bCs/>
          <w:color w:val="EE782C"/>
          <w:sz w:val="18"/>
          <w:szCs w:val="18"/>
        </w:rPr>
      </w:pPr>
      <w:r>
        <w:rPr>
          <w:rFonts w:eastAsia="Arial" w:cs="Arial" w:ascii="Arial" w:hAnsi="Arial"/>
          <w:b/>
          <w:bCs/>
          <w:color w:val="EE782C"/>
          <w:sz w:val="18"/>
          <w:szCs w:val="18"/>
        </w:rPr>
      </w:r>
    </w:p>
    <w:p>
      <w:pPr>
        <w:pStyle w:val="Normal"/>
        <w:tabs>
          <w:tab w:val="clear" w:pos="720"/>
          <w:tab w:val="left" w:pos="2866" w:leader="none"/>
        </w:tabs>
        <w:spacing w:lineRule="auto" w:line="276"/>
        <w:ind w:right="112" w:hanging="0"/>
        <w:jc w:val="both"/>
        <w:rPr>
          <w:rFonts w:ascii="Arial" w:hAnsi="Arial" w:eastAsia="Arial" w:cs="Arial"/>
          <w:b/>
          <w:b/>
          <w:bCs/>
          <w:color w:val="EE782C"/>
          <w:sz w:val="18"/>
          <w:szCs w:val="18"/>
        </w:rPr>
      </w:pPr>
      <w:r>
        <w:rPr>
          <w:rFonts w:eastAsia="Arial" w:cs="Arial" w:ascii="Arial" w:hAnsi="Arial"/>
          <w:b/>
          <w:bCs/>
          <w:color w:val="EE782C"/>
          <w:sz w:val="18"/>
          <w:szCs w:val="18"/>
        </w:rPr>
      </w:r>
    </w:p>
    <w:p>
      <w:pPr>
        <w:pStyle w:val="Normal"/>
        <w:spacing w:lineRule="auto" w:line="276"/>
        <w:ind w:right="112" w:hanging="0"/>
        <w:jc w:val="both"/>
        <w:rPr>
          <w:rFonts w:ascii="Arial" w:hAnsi="Arial" w:eastAsia="Arial" w:cs="Arial"/>
          <w:b/>
          <w:b/>
          <w:bCs/>
          <w:color w:val="EE782C"/>
          <w:sz w:val="18"/>
          <w:szCs w:val="18"/>
        </w:rPr>
      </w:pPr>
      <w:r>
        <w:rPr>
          <w:rFonts w:eastAsia="Arial" w:cs="Arial" w:ascii="Arial" w:hAnsi="Arial"/>
          <w:b/>
          <w:bCs/>
          <w:color w:val="EE782C"/>
          <w:sz w:val="18"/>
          <w:szCs w:val="18"/>
        </w:rPr>
        <w:t>Día 6</w:t>
        <w:tab/>
        <w:t>Chiang Mai</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b/>
          <w:bCs/>
          <w:i/>
          <w:iCs/>
          <w:color w:val="1F497D" w:themeColor="text2"/>
          <w:sz w:val="18"/>
          <w:szCs w:val="18"/>
          <w:u w:val="single"/>
        </w:rPr>
        <w:t>Desayuno</w:t>
      </w:r>
      <w:r>
        <w:rPr>
          <w:rFonts w:eastAsia="Arial" w:cs="Arial" w:ascii="Arial" w:hAnsi="Arial"/>
          <w:color w:val="1F497D" w:themeColor="text2"/>
          <w:sz w:val="18"/>
          <w:szCs w:val="18"/>
        </w:rPr>
        <w:t xml:space="preserve"> en el hotel.</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Hoy exploraremos los templos más emblemáticos de Chiang Mai:</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Wat Phra Singh (Templo del Buda León): Construido en 1345, es el templo más visitado de la ciudad y uno de los ejemplos más destacados de la arquitectura Lanna.</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Wat Chedi Luang: Construido en 1441, este templo cuenta con un antiguo chedi parcialmente en ruinas que era una de las estructuras más altas de la antigua Chiang Mai.</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Wat Doi Suthep: Situado en la cima de una montaña boscosa a 1.000 metros de altitud, este templo ofrece vistas espectaculares de la ciudad y una amplia colección de imágenes y frescos.</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Regreso al hotel para un breve descanso.</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15:00 h: Punto de encuentro para el traslado al sitio de actividades. Las lanzaderas comenzarán a salir cada 5 minutos a partir de las 15:30 h, con la última salida programada para las 16:30 h.</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 xml:space="preserve">16:30 - 18:30 h: Llegada al sitio de actividades. Se podrá explorar el área, disfrutar de la zona de artesanías, la aldea de tribus y participar en </w:t>
      </w:r>
      <w:r>
        <w:rPr>
          <w:rFonts w:eastAsia="Arial" w:cs="Arial" w:ascii="Arial" w:hAnsi="Arial"/>
          <w:b/>
          <w:bCs/>
          <w:color w:val="1F497D" w:themeColor="text2"/>
          <w:sz w:val="18"/>
          <w:szCs w:val="18"/>
        </w:rPr>
        <w:t>el Festival de Loy Kratong</w:t>
      </w:r>
      <w:r>
        <w:rPr>
          <w:rFonts w:eastAsia="Arial" w:cs="Arial" w:ascii="Arial" w:hAnsi="Arial"/>
          <w:color w:val="1F497D" w:themeColor="text2"/>
          <w:sz w:val="18"/>
          <w:szCs w:val="18"/>
        </w:rPr>
        <w:t>.</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18:30 - 20:00 h: Cena buffet de estilo Lanna.</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19:30 h: Acceso al área de rituales, ubicado frente a la gran pagoda.</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19:40 h: Ceremonia religiosa con tambores, velas y monjes cantando oraciones.</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20:15 h: Lanzamiento de farolillos y espectáculo de fuegos artificiales.</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20:45 h: Fin de la ceremonia y traslado de regreso a la ciudad.</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Incluido en la actividad:</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Tarifa de entrada a la ceremonia</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b/>
          <w:bCs/>
          <w:i/>
          <w:iCs/>
          <w:color w:val="1F497D" w:themeColor="text2"/>
          <w:sz w:val="18"/>
          <w:szCs w:val="18"/>
          <w:u w:val="single"/>
        </w:rPr>
        <w:t>Cena</w:t>
      </w:r>
      <w:r>
        <w:rPr>
          <w:rFonts w:eastAsia="Arial" w:cs="Arial" w:ascii="Arial" w:hAnsi="Arial"/>
          <w:color w:val="1F497D" w:themeColor="text2"/>
          <w:sz w:val="18"/>
          <w:szCs w:val="18"/>
        </w:rPr>
        <w:t xml:space="preserve"> buffet de estilo Lanna con bebidas incluidas</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Dos farolillos por persona (distribuidos en su asiento)</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Acceso a las actividades programadas en la ceremonia</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w:t>
      </w:r>
      <w:r>
        <w:rPr>
          <w:rFonts w:eastAsia="Arial" w:cs="Arial" w:ascii="Arial" w:hAnsi="Arial"/>
          <w:i/>
          <w:iCs/>
          <w:color w:val="1F497D" w:themeColor="text2"/>
          <w:sz w:val="18"/>
          <w:szCs w:val="18"/>
        </w:rPr>
        <w:t>Excluido: Gastos personales de taxi hasta el punto de encuentro</w:t>
      </w:r>
      <w:r>
        <w:rPr>
          <w:rFonts w:eastAsia="Arial" w:cs="Arial" w:ascii="Arial" w:hAnsi="Arial"/>
          <w:i/>
          <w:iCs/>
          <w:color w:val="1F497D" w:themeColor="text2"/>
          <w:sz w:val="18"/>
          <w:szCs w:val="18"/>
        </w:rPr>
        <w:t>)</w:t>
      </w:r>
    </w:p>
    <w:p>
      <w:pPr>
        <w:pStyle w:val="Normal"/>
        <w:spacing w:lineRule="auto" w:line="276" w:before="2" w:after="0"/>
        <w:ind w:right="120" w:hanging="0"/>
        <w:jc w:val="both"/>
        <w:rPr>
          <w:rFonts w:ascii="Arial" w:hAnsi="Arial" w:eastAsia="Arial" w:cs="Arial"/>
          <w:color w:val="1F497D" w:themeColor="text2"/>
          <w:sz w:val="18"/>
          <w:szCs w:val="18"/>
        </w:rPr>
      </w:pPr>
      <w:r>
        <w:rPr>
          <w:rFonts w:eastAsia="Arial" w:cs="Arial" w:ascii="Arial" w:hAnsi="Arial"/>
          <w:color w:val="1F497D" w:themeColor="text2"/>
          <w:sz w:val="18"/>
          <w:szCs w:val="18"/>
        </w:rPr>
        <w:t>Alojamiento en el hotel.</w:t>
      </w:r>
    </w:p>
    <w:p>
      <w:pPr>
        <w:pStyle w:val="Normal"/>
        <w:spacing w:lineRule="auto" w:line="276" w:before="2" w:after="0"/>
        <w:ind w:right="120" w:hanging="0"/>
        <w:jc w:val="both"/>
        <w:rPr>
          <w:rFonts w:ascii="Arial" w:hAnsi="Arial" w:eastAsia="Arial" w:cs="Arial"/>
          <w:sz w:val="18"/>
          <w:szCs w:val="18"/>
        </w:rPr>
      </w:pPr>
      <w:r>
        <w:rPr>
          <w:rFonts w:eastAsia="Arial" w:cs="Arial" w:ascii="Arial" w:hAnsi="Arial"/>
          <w:sz w:val="18"/>
          <w:szCs w:val="18"/>
        </w:rPr>
      </w:r>
    </w:p>
    <w:p>
      <w:pPr>
        <w:pStyle w:val="Normal"/>
        <w:spacing w:lineRule="auto" w:line="276" w:before="2" w:after="0"/>
        <w:ind w:right="120" w:hanging="0"/>
        <w:jc w:val="both"/>
        <w:rPr>
          <w:rFonts w:ascii="Arial" w:hAnsi="Arial" w:eastAsia="Arial" w:cs="Arial"/>
          <w:b/>
          <w:b/>
          <w:bCs/>
          <w:color w:val="EE782C"/>
          <w:sz w:val="18"/>
          <w:szCs w:val="18"/>
        </w:rPr>
      </w:pPr>
      <w:r>
        <w:rPr>
          <w:rFonts w:eastAsia="Arial" w:cs="Arial" w:ascii="Arial" w:hAnsi="Arial"/>
          <w:b/>
          <w:bCs/>
          <w:color w:val="EE782C"/>
          <w:sz w:val="18"/>
          <w:szCs w:val="18"/>
        </w:rPr>
        <w:t xml:space="preserve">Día 7 Chiang Mai </w:t>
      </w:r>
    </w:p>
    <w:p>
      <w:pPr>
        <w:pStyle w:val="Normal"/>
        <w:spacing w:lineRule="auto" w:line="276" w:before="2" w:after="0"/>
        <w:ind w:right="118" w:hanging="0"/>
        <w:jc w:val="both"/>
        <w:rPr>
          <w:rFonts w:ascii="Arial" w:hAnsi="Arial" w:eastAsia="Arial" w:cs="Arial"/>
          <w:color w:val="1F497D" w:themeColor="text2"/>
          <w:sz w:val="18"/>
          <w:szCs w:val="18"/>
        </w:rPr>
      </w:pPr>
      <w:r>
        <w:rPr>
          <w:rFonts w:eastAsia="Arial" w:cs="Arial" w:ascii="Arial" w:hAnsi="Arial"/>
          <w:b/>
          <w:bCs/>
          <w:i/>
          <w:iCs/>
          <w:color w:val="1F497D" w:themeColor="text2"/>
          <w:sz w:val="18"/>
          <w:szCs w:val="18"/>
          <w:u w:val="single"/>
        </w:rPr>
        <w:t>Desayuno.</w:t>
      </w:r>
      <w:r>
        <w:rPr>
          <w:rFonts w:eastAsia="Arial" w:cs="Arial" w:ascii="Arial" w:hAnsi="Arial"/>
          <w:b/>
          <w:bCs/>
          <w:color w:val="1F497D" w:themeColor="text2"/>
          <w:sz w:val="18"/>
          <w:szCs w:val="18"/>
        </w:rPr>
        <w:t xml:space="preserve"> </w:t>
      </w:r>
      <w:r>
        <w:rPr>
          <w:rFonts w:eastAsia="Arial" w:cs="Arial" w:ascii="Arial" w:hAnsi="Arial"/>
          <w:b w:val="false"/>
          <w:bCs w:val="false"/>
          <w:color w:val="1F497D" w:themeColor="text2"/>
          <w:sz w:val="18"/>
          <w:szCs w:val="18"/>
        </w:rPr>
        <w:t>Día libre hasta el momento del traslado al aeropuerto para tomar el vuelo con destino a su próximo destino.</w:t>
      </w:r>
    </w:p>
    <w:p>
      <w:pPr>
        <w:pStyle w:val="Normal"/>
        <w:spacing w:lineRule="auto" w:line="276" w:before="2" w:after="0"/>
        <w:ind w:right="118" w:hanging="0"/>
        <w:jc w:val="both"/>
        <w:rPr>
          <w:rFonts w:ascii="Arial" w:hAnsi="Arial" w:eastAsia="Arial" w:cs="Arial"/>
          <w:b/>
          <w:b/>
          <w:bCs/>
          <w:sz w:val="18"/>
          <w:szCs w:val="18"/>
        </w:rPr>
      </w:pPr>
      <w:r>
        <w:rPr>
          <w:rFonts w:eastAsia="Arial" w:cs="Arial" w:ascii="Arial" w:hAnsi="Arial"/>
          <w:b/>
          <w:bCs/>
          <w:sz w:val="18"/>
          <w:szCs w:val="18"/>
        </w:rPr>
      </w:r>
    </w:p>
    <w:p>
      <w:pPr>
        <w:pStyle w:val="Normal"/>
        <w:pBdr/>
        <w:spacing w:before="9" w:after="0"/>
        <w:ind w:right="105" w:hanging="0"/>
        <w:jc w:val="right"/>
        <w:rPr>
          <w:rFonts w:ascii="Arial" w:hAnsi="Arial" w:cs="Arial"/>
          <w:b/>
          <w:b/>
          <w:bCs/>
          <w:color w:val="E26C09"/>
          <w:sz w:val="18"/>
          <w:szCs w:val="18"/>
        </w:rPr>
      </w:pPr>
      <w:r>
        <w:rPr>
          <w:rFonts w:cs="Arial" w:ascii="Arial" w:hAnsi="Arial"/>
          <w:b/>
          <w:bCs/>
          <w:color w:val="E26C09"/>
          <w:sz w:val="18"/>
          <w:szCs w:val="18"/>
        </w:rPr>
        <w:t xml:space="preserve">Fin de los servicios. </w:t>
      </w:r>
    </w:p>
    <w:p>
      <w:pPr>
        <w:pStyle w:val="Normal"/>
        <w:spacing w:before="94" w:after="0"/>
        <w:ind w:left="100" w:hanging="0"/>
        <w:rPr>
          <w:rFonts w:ascii="Arial" w:hAnsi="Arial" w:eastAsia="Arial" w:cs="Arial"/>
          <w:b/>
          <w:b/>
          <w:sz w:val="18"/>
          <w:szCs w:val="18"/>
        </w:rPr>
      </w:pPr>
      <w:r>
        <w:rPr>
          <w:rFonts w:eastAsia="Arial" w:cs="Arial" w:ascii="Arial" w:hAnsi="Arial"/>
          <w:b/>
          <w:color w:val="E26C09"/>
          <w:sz w:val="18"/>
          <w:szCs w:val="18"/>
          <w:u w:val="single"/>
        </w:rPr>
        <w:t>HOTELES PREVISTOS O SIMILARES:</w:t>
      </w:r>
    </w:p>
    <w:p>
      <w:pPr>
        <w:pStyle w:val="Normal"/>
        <w:rPr>
          <w:rFonts w:ascii="Arial" w:hAnsi="Arial" w:eastAsia="Arial" w:cs="Arial"/>
          <w:b/>
          <w:b/>
          <w:sz w:val="18"/>
          <w:szCs w:val="18"/>
        </w:rPr>
      </w:pPr>
      <w:r>
        <w:rPr>
          <w:rFonts w:eastAsia="Arial" w:cs="Arial" w:ascii="Arial" w:hAnsi="Arial"/>
          <w:b/>
          <w:sz w:val="18"/>
          <w:szCs w:val="18"/>
        </w:rPr>
      </w:r>
    </w:p>
    <w:tbl>
      <w:tblPr>
        <w:tblpPr w:bottomFromText="180" w:horzAnchor="text" w:leftFromText="180" w:rightFromText="180" w:tblpX="-18" w:tblpY="5" w:topFromText="180" w:vertAnchor="text"/>
        <w:tblW w:w="9913" w:type="dxa"/>
        <w:jc w:val="left"/>
        <w:tblInd w:w="-10" w:type="dxa"/>
        <w:tblLayout w:type="fixed"/>
        <w:tblCellMar>
          <w:top w:w="0" w:type="dxa"/>
          <w:left w:w="0" w:type="dxa"/>
          <w:bottom w:w="0" w:type="dxa"/>
          <w:right w:w="0" w:type="dxa"/>
        </w:tblCellMar>
        <w:tblLook w:firstRow="0" w:noVBand="0" w:lastRow="0" w:firstColumn="0" w:lastColumn="0" w:noHBand="0" w:val="0000"/>
      </w:tblPr>
      <w:tblGrid>
        <w:gridCol w:w="4951"/>
        <w:gridCol w:w="4961"/>
      </w:tblGrid>
      <w:tr>
        <w:trPr>
          <w:trHeight w:val="318" w:hRule="atLeast"/>
        </w:trPr>
        <w:tc>
          <w:tcPr>
            <w:tcW w:w="4951" w:type="dxa"/>
            <w:tcBorders>
              <w:top w:val="single" w:sz="8" w:space="0" w:color="F8AF74"/>
              <w:left w:val="single" w:sz="8" w:space="0" w:color="F8AF74"/>
              <w:bottom w:val="single" w:sz="8" w:space="0" w:color="F8AF74"/>
              <w:right w:val="single" w:sz="8" w:space="0" w:color="F8AF74"/>
            </w:tcBorders>
            <w:shd w:color="auto" w:fill="E26C09" w:val="clear"/>
            <w:vAlign w:val="center"/>
          </w:tcPr>
          <w:p>
            <w:pPr>
              <w:pStyle w:val="Normal"/>
              <w:widowControl w:val="false"/>
              <w:spacing w:before="45" w:after="0"/>
              <w:ind w:left="542" w:right="525" w:hanging="0"/>
              <w:jc w:val="center"/>
              <w:rPr>
                <w:rFonts w:ascii="Arial" w:hAnsi="Arial" w:eastAsia="Arial" w:cs="Arial"/>
                <w:b/>
                <w:b/>
                <w:sz w:val="18"/>
                <w:szCs w:val="18"/>
              </w:rPr>
            </w:pPr>
            <w:r>
              <w:rPr>
                <w:rFonts w:eastAsia="Arial" w:cs="Arial" w:ascii="Arial" w:hAnsi="Arial"/>
                <w:b/>
                <w:color w:val="FFFFFF"/>
                <w:sz w:val="18"/>
                <w:szCs w:val="18"/>
              </w:rPr>
              <w:t>Ciudad</w:t>
            </w:r>
          </w:p>
        </w:tc>
        <w:tc>
          <w:tcPr>
            <w:tcW w:w="4961" w:type="dxa"/>
            <w:tcBorders>
              <w:top w:val="single" w:sz="8" w:space="0" w:color="F8AF74"/>
              <w:left w:val="single" w:sz="8" w:space="0" w:color="F8AF74"/>
              <w:bottom w:val="single" w:sz="8" w:space="0" w:color="F8AF74"/>
              <w:right w:val="single" w:sz="8" w:space="0" w:color="F8AF74"/>
            </w:tcBorders>
            <w:shd w:color="auto" w:fill="E26C09" w:val="clear"/>
            <w:tcMar>
              <w:left w:w="108" w:type="dxa"/>
              <w:right w:w="108" w:type="dxa"/>
            </w:tcMar>
          </w:tcPr>
          <w:p>
            <w:pPr>
              <w:pStyle w:val="Normal"/>
              <w:widowControl w:val="false"/>
              <w:spacing w:before="45" w:after="0"/>
              <w:ind w:left="145" w:right="127" w:hanging="0"/>
              <w:jc w:val="center"/>
              <w:rPr>
                <w:rFonts w:ascii="Arial" w:hAnsi="Arial" w:eastAsia="Arial" w:cs="Arial"/>
                <w:b/>
                <w:b/>
                <w:bCs/>
                <w:color w:val="FFFFFF" w:themeColor="background1"/>
                <w:sz w:val="18"/>
                <w:szCs w:val="18"/>
              </w:rPr>
            </w:pPr>
            <w:r>
              <w:rPr>
                <w:rFonts w:eastAsia="Arial" w:cs="Arial" w:ascii="Arial" w:hAnsi="Arial"/>
                <w:b/>
                <w:bCs/>
                <w:color w:val="FFFFFF" w:themeColor="background1"/>
                <w:sz w:val="18"/>
                <w:szCs w:val="18"/>
              </w:rPr>
              <w:t xml:space="preserve">Primera </w:t>
            </w:r>
          </w:p>
        </w:tc>
      </w:tr>
      <w:tr>
        <w:trPr>
          <w:trHeight w:val="620" w:hRule="atLeast"/>
        </w:trPr>
        <w:tc>
          <w:tcPr>
            <w:tcW w:w="4951" w:type="dxa"/>
            <w:tcBorders>
              <w:top w:val="single" w:sz="8" w:space="0" w:color="F8AF74"/>
              <w:left w:val="single" w:sz="8" w:space="0" w:color="F8AF74"/>
              <w:bottom w:val="single" w:sz="8" w:space="0" w:color="F8AF74"/>
              <w:right w:val="single" w:sz="8" w:space="0" w:color="F8AF74"/>
            </w:tcBorders>
          </w:tcPr>
          <w:p>
            <w:pPr>
              <w:pStyle w:val="Normal"/>
              <w:widowControl w:val="false"/>
              <w:rPr>
                <w:rFonts w:ascii="Arial" w:hAnsi="Arial" w:eastAsia="Arial" w:cs="Arial"/>
                <w:b/>
                <w:b/>
                <w:sz w:val="18"/>
                <w:szCs w:val="18"/>
              </w:rPr>
            </w:pPr>
            <w:r>
              <w:rPr>
                <w:rFonts w:eastAsia="Arial" w:cs="Arial" w:ascii="Arial" w:hAnsi="Arial"/>
                <w:b/>
                <w:sz w:val="18"/>
                <w:szCs w:val="18"/>
              </w:rPr>
            </w:r>
          </w:p>
          <w:p>
            <w:pPr>
              <w:pStyle w:val="Normal"/>
              <w:widowControl w:val="false"/>
              <w:ind w:left="542" w:right="526" w:hanging="0"/>
              <w:jc w:val="center"/>
              <w:rPr>
                <w:rFonts w:ascii="Arial" w:hAnsi="Arial" w:eastAsia="Arial" w:cs="Arial"/>
                <w:b/>
                <w:b/>
                <w:bCs/>
                <w:sz w:val="18"/>
                <w:szCs w:val="18"/>
              </w:rPr>
            </w:pPr>
            <w:r>
              <w:rPr>
                <w:rFonts w:eastAsia="Arial" w:cs="Arial" w:ascii="Arial" w:hAnsi="Arial"/>
                <w:b/>
                <w:bCs/>
                <w:sz w:val="18"/>
                <w:szCs w:val="18"/>
              </w:rPr>
              <w:t>Bangkok</w:t>
            </w:r>
          </w:p>
        </w:tc>
        <w:tc>
          <w:tcPr>
            <w:tcW w:w="4961" w:type="dxa"/>
            <w:tcBorders>
              <w:top w:val="single" w:sz="8" w:space="0" w:color="F8AF74"/>
              <w:left w:val="single" w:sz="8" w:space="0" w:color="F8AF74"/>
              <w:bottom w:val="single" w:sz="8" w:space="0" w:color="F8AF74"/>
              <w:right w:val="single" w:sz="8" w:space="0" w:color="F8AF74"/>
            </w:tcBorders>
            <w:tcMar>
              <w:left w:w="108" w:type="dxa"/>
              <w:right w:w="108" w:type="dxa"/>
            </w:tcMar>
            <w:vAlign w:val="center"/>
          </w:tcPr>
          <w:p>
            <w:pPr>
              <w:pStyle w:val="Normal"/>
              <w:widowControl w:val="false"/>
              <w:spacing w:lineRule="auto" w:line="204"/>
              <w:ind w:left="146" w:right="127" w:hanging="0"/>
              <w:jc w:val="center"/>
              <w:rPr>
                <w:rFonts w:ascii="Arial" w:hAnsi="Arial" w:eastAsia="Arial" w:cs="Arial"/>
                <w:sz w:val="18"/>
                <w:szCs w:val="18"/>
              </w:rPr>
            </w:pPr>
            <w:r>
              <w:rPr>
                <w:rFonts w:eastAsia="Arial" w:cs="Arial" w:ascii="Arial" w:hAnsi="Arial"/>
                <w:sz w:val="18"/>
                <w:szCs w:val="18"/>
              </w:rPr>
              <w:t>Shangri-La Bangkok</w:t>
            </w:r>
          </w:p>
        </w:tc>
      </w:tr>
      <w:tr>
        <w:trPr>
          <w:trHeight w:val="424" w:hRule="atLeast"/>
        </w:trPr>
        <w:tc>
          <w:tcPr>
            <w:tcW w:w="4951" w:type="dxa"/>
            <w:tcBorders>
              <w:top w:val="single" w:sz="8" w:space="0" w:color="F8AF74"/>
              <w:left w:val="single" w:sz="8" w:space="0" w:color="F8AF74"/>
              <w:bottom w:val="single" w:sz="8" w:space="0" w:color="F8AF74"/>
              <w:right w:val="single" w:sz="8" w:space="0" w:color="F8AF74"/>
            </w:tcBorders>
          </w:tcPr>
          <w:p>
            <w:pPr>
              <w:pStyle w:val="Normal"/>
              <w:widowControl w:val="false"/>
              <w:spacing w:before="109" w:after="0"/>
              <w:ind w:left="542" w:right="526" w:hanging="0"/>
              <w:jc w:val="center"/>
              <w:rPr>
                <w:rFonts w:ascii="Arial" w:hAnsi="Arial" w:eastAsia="Arial" w:cs="Arial"/>
                <w:b/>
                <w:b/>
                <w:bCs/>
                <w:sz w:val="18"/>
                <w:szCs w:val="18"/>
              </w:rPr>
            </w:pPr>
            <w:r>
              <w:rPr>
                <w:rFonts w:eastAsia="Arial" w:cs="Arial" w:ascii="Arial" w:hAnsi="Arial"/>
                <w:b/>
                <w:bCs/>
                <w:sz w:val="18"/>
                <w:szCs w:val="18"/>
              </w:rPr>
              <w:t>Chiang Mai</w:t>
            </w:r>
          </w:p>
        </w:tc>
        <w:tc>
          <w:tcPr>
            <w:tcW w:w="4961" w:type="dxa"/>
            <w:tcBorders>
              <w:top w:val="single" w:sz="8" w:space="0" w:color="F8AF74"/>
              <w:left w:val="single" w:sz="8" w:space="0" w:color="F8AF74"/>
              <w:bottom w:val="single" w:sz="8" w:space="0" w:color="F8AF74"/>
              <w:right w:val="single" w:sz="8" w:space="0" w:color="F8AF74"/>
            </w:tcBorders>
            <w:tcMar>
              <w:left w:w="108" w:type="dxa"/>
              <w:right w:w="108" w:type="dxa"/>
            </w:tcMar>
          </w:tcPr>
          <w:p>
            <w:pPr>
              <w:pStyle w:val="Normal"/>
              <w:widowControl w:val="false"/>
              <w:spacing w:before="6" w:after="0"/>
              <w:ind w:left="144" w:right="127" w:hanging="0"/>
              <w:jc w:val="center"/>
              <w:rPr>
                <w:rFonts w:ascii="Arial" w:hAnsi="Arial" w:eastAsia="Arial" w:cs="Arial"/>
                <w:sz w:val="18"/>
                <w:szCs w:val="18"/>
              </w:rPr>
            </w:pPr>
            <w:r>
              <w:rPr>
                <w:rFonts w:eastAsia="Arial" w:cs="Arial" w:ascii="Arial" w:hAnsi="Arial"/>
                <w:sz w:val="18"/>
                <w:szCs w:val="18"/>
              </w:rPr>
              <w:t>U Nimman</w:t>
            </w:r>
          </w:p>
        </w:tc>
      </w:tr>
    </w:tbl>
    <w:p>
      <w:pPr>
        <w:pStyle w:val="Normal"/>
        <w:rPr>
          <w:rFonts w:ascii="Arial" w:hAnsi="Arial" w:eastAsia="Arial" w:cs="Arial"/>
          <w:b/>
          <w:b/>
          <w:bCs/>
          <w:color w:val="1F497D" w:themeColor="text2"/>
          <w:sz w:val="18"/>
          <w:szCs w:val="18"/>
          <w:u w:val="single"/>
        </w:rPr>
      </w:pPr>
      <w:r>
        <w:rPr>
          <w:rFonts w:eastAsia="Arial" w:cs="Arial" w:ascii="Arial" w:hAnsi="Arial"/>
          <w:b/>
          <w:bCs/>
          <w:color w:val="1F497D" w:themeColor="text2"/>
          <w:sz w:val="18"/>
          <w:szCs w:val="18"/>
          <w:u w:val="single"/>
        </w:rPr>
        <w:t>Notas</w:t>
      </w:r>
    </w:p>
    <w:p>
      <w:pPr>
        <w:pStyle w:val="Normal"/>
        <w:rPr>
          <w:rFonts w:ascii="Arial" w:hAnsi="Arial" w:eastAsia="Arial" w:cs="Arial"/>
          <w:color w:val="1F497D" w:themeColor="text2"/>
          <w:sz w:val="18"/>
          <w:szCs w:val="18"/>
        </w:rPr>
      </w:pPr>
      <w:r>
        <w:rPr>
          <w:rFonts w:eastAsia="Arial" w:cs="Arial" w:ascii="Arial" w:hAnsi="Arial"/>
          <w:color w:val="1F497D" w:themeColor="text2"/>
          <w:sz w:val="18"/>
          <w:szCs w:val="18"/>
        </w:rPr>
        <w:t xml:space="preserve"> </w:t>
      </w:r>
    </w:p>
    <w:p>
      <w:pPr>
        <w:pStyle w:val="ListParagraph"/>
        <w:numPr>
          <w:ilvl w:val="0"/>
          <w:numId w:val="1"/>
        </w:numPr>
        <w:rPr>
          <w:rFonts w:ascii="Arial" w:hAnsi="Arial" w:eastAsia="Arial" w:cs="Arial"/>
          <w:color w:val="1F497D" w:themeColor="text2"/>
          <w:sz w:val="18"/>
          <w:szCs w:val="18"/>
        </w:rPr>
      </w:pPr>
      <w:r>
        <w:rPr>
          <w:rFonts w:eastAsia="Arial" w:cs="Arial" w:ascii="Arial" w:hAnsi="Arial"/>
          <w:color w:val="1F497D" w:themeColor="text2"/>
          <w:sz w:val="18"/>
          <w:szCs w:val="18"/>
        </w:rPr>
        <w:t>Todas las clasificaciones de los hoteles están determinadas de acuerdo con las autoridades locales.</w:t>
      </w:r>
    </w:p>
    <w:p>
      <w:pPr>
        <w:pStyle w:val="ListParagraph"/>
        <w:numPr>
          <w:ilvl w:val="0"/>
          <w:numId w:val="1"/>
        </w:numPr>
        <w:rPr>
          <w:rFonts w:ascii="Arial" w:hAnsi="Arial" w:eastAsia="Arial" w:cs="Arial"/>
          <w:color w:val="1F497D" w:themeColor="text2"/>
          <w:sz w:val="18"/>
          <w:szCs w:val="18"/>
        </w:rPr>
      </w:pPr>
      <w:r>
        <w:rPr>
          <w:rFonts w:eastAsia="Arial" w:cs="Arial" w:ascii="Arial" w:hAnsi="Arial"/>
          <w:color w:val="1F497D" w:themeColor="text2"/>
          <w:sz w:val="18"/>
          <w:szCs w:val="18"/>
        </w:rPr>
        <w:t>Horario de entrada: 15:00 Horario de salida: 11:00 o 12:00</w:t>
      </w:r>
    </w:p>
    <w:p>
      <w:pPr>
        <w:pStyle w:val="Normal"/>
        <w:rPr/>
      </w:pPr>
      <w:r>
        <w:rPr/>
      </w:r>
    </w:p>
    <w:p>
      <w:pPr>
        <w:pStyle w:val="Ttulo1"/>
        <w:ind w:left="0" w:hanging="0"/>
        <w:rPr>
          <w:color w:val="E36C0A" w:themeColor="accent6" w:themeShade="bf"/>
        </w:rPr>
      </w:pPr>
      <w:r>
        <w:rPr>
          <w:color w:val="E36C0A" w:themeColor="accent6" w:themeShade="bf"/>
        </w:rPr>
        <w:t>PRECIO POR PERSONA EN USD:</w:t>
      </w:r>
    </w:p>
    <w:p>
      <w:pPr>
        <w:pStyle w:val="Normal"/>
        <w:pBdr/>
        <w:spacing w:before="11" w:after="0"/>
        <w:rPr>
          <w:rFonts w:ascii="Arial" w:hAnsi="Arial" w:eastAsia="Arial" w:cs="Arial"/>
          <w:b/>
          <w:b/>
          <w:color w:val="000000"/>
          <w:sz w:val="18"/>
          <w:szCs w:val="18"/>
        </w:rPr>
      </w:pPr>
      <w:r>
        <w:rPr>
          <w:rFonts w:eastAsia="Arial" w:cs="Arial" w:ascii="Arial" w:hAnsi="Arial"/>
          <w:b/>
          <w:color w:val="000000"/>
          <w:sz w:val="18"/>
          <w:szCs w:val="18"/>
        </w:rPr>
      </w:r>
    </w:p>
    <w:tbl>
      <w:tblPr>
        <w:tblW w:w="9923" w:type="dxa"/>
        <w:jc w:val="left"/>
        <w:tblInd w:w="-11" w:type="dxa"/>
        <w:tblLayout w:type="fixed"/>
        <w:tblCellMar>
          <w:top w:w="0" w:type="dxa"/>
          <w:left w:w="108" w:type="dxa"/>
          <w:bottom w:w="0" w:type="dxa"/>
          <w:right w:w="108" w:type="dxa"/>
        </w:tblCellMar>
        <w:tblLook w:firstRow="0" w:noVBand="0" w:lastRow="0" w:firstColumn="0" w:lastColumn="0" w:noHBand="0" w:val="0000"/>
      </w:tblPr>
      <w:tblGrid>
        <w:gridCol w:w="2976"/>
        <w:gridCol w:w="2269"/>
        <w:gridCol w:w="2267"/>
        <w:gridCol w:w="2410"/>
      </w:tblGrid>
      <w:tr>
        <w:trPr>
          <w:trHeight w:val="391" w:hRule="atLeast"/>
        </w:trPr>
        <w:tc>
          <w:tcPr>
            <w:tcW w:w="9922" w:type="dxa"/>
            <w:gridSpan w:val="4"/>
            <w:tcBorders>
              <w:top w:val="single" w:sz="8" w:space="0" w:color="F8AF74"/>
              <w:left w:val="single" w:sz="8" w:space="0" w:color="F8AF74"/>
              <w:bottom w:val="single" w:sz="8" w:space="0" w:color="F8AF74"/>
              <w:right w:val="single" w:sz="8" w:space="0" w:color="F8AF74"/>
            </w:tcBorders>
            <w:shd w:color="auto" w:fill="E26C09" w:val="clear"/>
          </w:tcPr>
          <w:p>
            <w:pPr>
              <w:pStyle w:val="Normal"/>
              <w:widowControl w:val="false"/>
              <w:pBdr/>
              <w:spacing w:before="114" w:after="0"/>
              <w:jc w:val="center"/>
              <w:rPr>
                <w:rFonts w:ascii="Arial" w:hAnsi="Arial" w:eastAsia="Arial" w:cs="Arial"/>
                <w:b/>
                <w:b/>
                <w:bCs/>
                <w:color w:val="FFFFFF" w:themeColor="background1"/>
                <w:sz w:val="18"/>
                <w:szCs w:val="18"/>
              </w:rPr>
            </w:pPr>
            <w:r>
              <w:rPr>
                <w:rFonts w:eastAsia="Arial" w:cs="Arial" w:ascii="Arial" w:hAnsi="Arial"/>
                <w:b/>
                <w:bCs/>
                <w:color w:val="FFFFFF" w:themeColor="background1"/>
                <w:sz w:val="18"/>
                <w:szCs w:val="18"/>
              </w:rPr>
              <w:t>Categoría: Primera</w:t>
            </w:r>
          </w:p>
        </w:tc>
      </w:tr>
      <w:tr>
        <w:trPr>
          <w:trHeight w:val="411" w:hRule="atLeast"/>
        </w:trPr>
        <w:tc>
          <w:tcPr>
            <w:tcW w:w="2976" w:type="dxa"/>
            <w:tcBorders>
              <w:top w:val="single" w:sz="8" w:space="0" w:color="F8AF74"/>
              <w:left w:val="single" w:sz="8" w:space="0" w:color="F8AF74"/>
              <w:bottom w:val="single" w:sz="8" w:space="0" w:color="F8AF74"/>
              <w:right w:val="single" w:sz="8" w:space="0" w:color="F8AF74"/>
            </w:tcBorders>
            <w:shd w:color="auto" w:fill="E26C09" w:val="clear"/>
            <w:vAlign w:val="center"/>
          </w:tcPr>
          <w:p>
            <w:pPr>
              <w:pStyle w:val="Normal"/>
              <w:widowControl w:val="false"/>
              <w:pBdr/>
              <w:spacing w:lineRule="auto" w:line="228"/>
              <w:ind w:left="383" w:right="358" w:firstLine="199"/>
              <w:jc w:val="center"/>
              <w:rPr>
                <w:rFonts w:ascii="Arial" w:hAnsi="Arial" w:eastAsia="Arial" w:cs="Arial"/>
                <w:b/>
                <w:b/>
                <w:color w:val="FFFFFF"/>
                <w:sz w:val="18"/>
                <w:szCs w:val="18"/>
              </w:rPr>
            </w:pPr>
            <w:r>
              <w:rPr>
                <w:rFonts w:eastAsia="Arial" w:cs="Arial" w:ascii="Arial" w:hAnsi="Arial"/>
                <w:b/>
                <w:color w:val="FFFFFF"/>
                <w:sz w:val="18"/>
                <w:szCs w:val="18"/>
              </w:rPr>
              <w:t>Salida única</w:t>
            </w:r>
          </w:p>
          <w:p>
            <w:pPr>
              <w:pStyle w:val="Normal"/>
              <w:widowControl w:val="false"/>
              <w:pBdr/>
              <w:spacing w:lineRule="auto" w:line="228"/>
              <w:ind w:left="383" w:right="358" w:firstLine="199"/>
              <w:jc w:val="center"/>
              <w:rPr>
                <w:rFonts w:ascii="Arial" w:hAnsi="Arial" w:eastAsia="Arial" w:cs="Arial"/>
                <w:b/>
                <w:b/>
                <w:color w:val="FFFFFF"/>
                <w:sz w:val="18"/>
                <w:szCs w:val="18"/>
              </w:rPr>
            </w:pPr>
            <w:r>
              <w:rPr>
                <w:rFonts w:eastAsia="Arial" w:cs="Arial" w:ascii="Arial" w:hAnsi="Arial"/>
                <w:b/>
                <w:color w:val="FFFFFF"/>
                <w:sz w:val="18"/>
                <w:szCs w:val="18"/>
              </w:rPr>
            </w:r>
          </w:p>
        </w:tc>
        <w:tc>
          <w:tcPr>
            <w:tcW w:w="2269" w:type="dxa"/>
            <w:tcBorders>
              <w:top w:val="single" w:sz="8" w:space="0" w:color="F8AF74"/>
              <w:left w:val="single" w:sz="8" w:space="0" w:color="F8AF74"/>
              <w:bottom w:val="single" w:sz="8" w:space="0" w:color="F8AF74"/>
              <w:right w:val="single" w:sz="8" w:space="0" w:color="F8AF74"/>
            </w:tcBorders>
            <w:shd w:color="auto" w:fill="E26C09" w:val="clear"/>
            <w:vAlign w:val="center"/>
          </w:tcPr>
          <w:p>
            <w:pPr>
              <w:pStyle w:val="Normal"/>
              <w:widowControl w:val="false"/>
              <w:jc w:val="center"/>
              <w:rPr>
                <w:rFonts w:ascii="Arial" w:hAnsi="Arial" w:eastAsia="Arial" w:cs="Arial"/>
                <w:b/>
                <w:b/>
                <w:bCs/>
                <w:color w:val="FFFFFF" w:themeColor="background1"/>
                <w:sz w:val="18"/>
                <w:szCs w:val="18"/>
              </w:rPr>
            </w:pPr>
            <w:r>
              <w:rPr>
                <w:rFonts w:eastAsia="Arial" w:cs="Arial" w:ascii="Arial" w:hAnsi="Arial"/>
                <w:b/>
                <w:bCs/>
                <w:color w:val="FFFFFF" w:themeColor="background1"/>
                <w:sz w:val="18"/>
                <w:szCs w:val="18"/>
              </w:rPr>
              <w:t>SGL</w:t>
            </w:r>
          </w:p>
        </w:tc>
        <w:tc>
          <w:tcPr>
            <w:tcW w:w="2267" w:type="dxa"/>
            <w:tcBorders>
              <w:top w:val="single" w:sz="8" w:space="0" w:color="F8AF74"/>
              <w:left w:val="single" w:sz="8" w:space="0" w:color="F8AF74"/>
              <w:bottom w:val="single" w:sz="8" w:space="0" w:color="F8AF74"/>
              <w:right w:val="single" w:sz="8" w:space="0" w:color="F8AF74"/>
            </w:tcBorders>
            <w:shd w:color="auto" w:fill="E26C09" w:val="clear"/>
          </w:tcPr>
          <w:p>
            <w:pPr>
              <w:pStyle w:val="Normal"/>
              <w:widowControl w:val="false"/>
              <w:pBdr/>
              <w:spacing w:before="114" w:after="0"/>
              <w:jc w:val="center"/>
              <w:rPr>
                <w:rFonts w:ascii="Arial" w:hAnsi="Arial" w:eastAsia="Arial" w:cs="Arial"/>
                <w:b/>
                <w:b/>
                <w:color w:val="FFFFFF"/>
                <w:sz w:val="18"/>
                <w:szCs w:val="18"/>
              </w:rPr>
            </w:pPr>
            <w:r>
              <w:rPr>
                <w:rFonts w:eastAsia="Arial" w:cs="Arial" w:ascii="Arial" w:hAnsi="Arial"/>
                <w:b/>
                <w:color w:val="FFFFFF"/>
                <w:sz w:val="18"/>
                <w:szCs w:val="18"/>
              </w:rPr>
              <w:t>DBL</w:t>
            </w:r>
          </w:p>
        </w:tc>
        <w:tc>
          <w:tcPr>
            <w:tcW w:w="2410" w:type="dxa"/>
            <w:tcBorders>
              <w:top w:val="single" w:sz="8" w:space="0" w:color="F8AF74"/>
              <w:left w:val="single" w:sz="8" w:space="0" w:color="F8AF74"/>
              <w:bottom w:val="single" w:sz="8" w:space="0" w:color="F8AF74"/>
              <w:right w:val="single" w:sz="8" w:space="0" w:color="F8AF74"/>
            </w:tcBorders>
            <w:shd w:color="auto" w:fill="E26C09" w:val="clear"/>
          </w:tcPr>
          <w:p>
            <w:pPr>
              <w:pStyle w:val="Normal"/>
              <w:widowControl w:val="false"/>
              <w:pBdr/>
              <w:spacing w:before="114" w:after="0"/>
              <w:jc w:val="center"/>
              <w:rPr>
                <w:rFonts w:ascii="Arial" w:hAnsi="Arial" w:eastAsia="Arial" w:cs="Arial"/>
                <w:b/>
                <w:b/>
                <w:color w:val="FFFFFF"/>
                <w:sz w:val="18"/>
                <w:szCs w:val="18"/>
              </w:rPr>
            </w:pPr>
            <w:r>
              <w:rPr>
                <w:rFonts w:eastAsia="Arial" w:cs="Arial" w:ascii="Arial" w:hAnsi="Arial"/>
                <w:b/>
                <w:color w:val="FFFFFF"/>
                <w:sz w:val="18"/>
                <w:szCs w:val="18"/>
              </w:rPr>
              <w:t>CHD 2-12 AÑOS</w:t>
            </w:r>
          </w:p>
        </w:tc>
      </w:tr>
      <w:tr>
        <w:trPr>
          <w:trHeight w:val="477" w:hRule="atLeast"/>
        </w:trPr>
        <w:tc>
          <w:tcPr>
            <w:tcW w:w="2976" w:type="dxa"/>
            <w:tcBorders>
              <w:top w:val="single" w:sz="8" w:space="0" w:color="F8AF74"/>
              <w:left w:val="single" w:sz="8" w:space="0" w:color="F8AF74"/>
              <w:bottom w:val="single" w:sz="8" w:space="0" w:color="F8AF74"/>
              <w:right w:val="single" w:sz="8" w:space="0" w:color="F8AF74"/>
            </w:tcBorders>
            <w:vAlign w:val="center"/>
          </w:tcPr>
          <w:p>
            <w:pPr>
              <w:pStyle w:val="Normal"/>
              <w:widowControl w:val="false"/>
              <w:pBdr/>
              <w:spacing w:before="106" w:after="0"/>
              <w:ind w:left="347" w:right="324" w:hanging="0"/>
              <w:jc w:val="center"/>
              <w:rPr>
                <w:rFonts w:ascii="Arial" w:hAnsi="Arial" w:eastAsia="Arial" w:cs="Arial"/>
                <w:color w:val="000000" w:themeColor="text1"/>
                <w:sz w:val="18"/>
                <w:szCs w:val="18"/>
              </w:rPr>
            </w:pPr>
            <w:r>
              <w:rPr>
                <w:rFonts w:eastAsia="Arial" w:cs="Arial" w:ascii="Arial" w:hAnsi="Arial"/>
                <w:color w:val="000000" w:themeColor="text1"/>
                <w:sz w:val="18"/>
                <w:szCs w:val="18"/>
              </w:rPr>
              <w:t>31/Oct/25</w:t>
            </w:r>
          </w:p>
        </w:tc>
        <w:tc>
          <w:tcPr>
            <w:tcW w:w="2269" w:type="dxa"/>
            <w:tcBorders>
              <w:top w:val="single" w:sz="8" w:space="0" w:color="F8AF74"/>
              <w:left w:val="single" w:sz="8" w:space="0" w:color="F8AF74"/>
              <w:bottom w:val="single" w:sz="8" w:space="0" w:color="F8AF74"/>
              <w:right w:val="single" w:sz="8" w:space="0" w:color="F8AF74"/>
            </w:tcBorders>
            <w:vAlign w:val="center"/>
          </w:tcPr>
          <w:p>
            <w:pPr>
              <w:pStyle w:val="Normal"/>
              <w:widowControl w:val="false"/>
              <w:jc w:val="center"/>
              <w:rPr>
                <w:rFonts w:ascii="Arial" w:hAnsi="Arial" w:eastAsia="Arial" w:cs="Arial"/>
                <w:color w:val="000000" w:themeColor="text1"/>
                <w:sz w:val="18"/>
                <w:szCs w:val="18"/>
              </w:rPr>
            </w:pPr>
            <w:r>
              <w:rPr>
                <w:rFonts w:eastAsia="Arial" w:cs="Arial" w:ascii="Arial" w:hAnsi="Arial"/>
                <w:color w:val="000000" w:themeColor="text1"/>
                <w:sz w:val="18"/>
                <w:szCs w:val="18"/>
              </w:rPr>
              <w:t>USD 3,195</w:t>
            </w:r>
          </w:p>
        </w:tc>
        <w:tc>
          <w:tcPr>
            <w:tcW w:w="2267" w:type="dxa"/>
            <w:tcBorders>
              <w:top w:val="single" w:sz="8" w:space="0" w:color="F8AF74"/>
              <w:left w:val="single" w:sz="8" w:space="0" w:color="F8AF74"/>
              <w:bottom w:val="single" w:sz="8" w:space="0" w:color="F8AF74"/>
              <w:right w:val="single" w:sz="8" w:space="0" w:color="F8AF74"/>
            </w:tcBorders>
            <w:vAlign w:val="center"/>
          </w:tcPr>
          <w:p>
            <w:pPr>
              <w:pStyle w:val="Normal"/>
              <w:widowControl w:val="false"/>
              <w:jc w:val="center"/>
              <w:rPr>
                <w:rFonts w:ascii="Arial" w:hAnsi="Arial" w:eastAsia="Arial" w:cs="Arial"/>
                <w:color w:val="000000" w:themeColor="text1"/>
                <w:sz w:val="18"/>
                <w:szCs w:val="18"/>
              </w:rPr>
            </w:pPr>
            <w:r>
              <w:rPr>
                <w:rFonts w:eastAsia="Arial" w:cs="Arial" w:ascii="Arial" w:hAnsi="Arial"/>
                <w:color w:val="000000" w:themeColor="text1"/>
                <w:sz w:val="18"/>
                <w:szCs w:val="18"/>
              </w:rPr>
              <w:t>USD 2,279</w:t>
            </w:r>
          </w:p>
        </w:tc>
        <w:tc>
          <w:tcPr>
            <w:tcW w:w="2410" w:type="dxa"/>
            <w:tcBorders>
              <w:top w:val="single" w:sz="8" w:space="0" w:color="F8AF74"/>
              <w:left w:val="single" w:sz="8" w:space="0" w:color="F8AF74"/>
              <w:bottom w:val="single" w:sz="8" w:space="0" w:color="F8AF74"/>
              <w:right w:val="single" w:sz="8" w:space="0" w:color="F8AF74"/>
            </w:tcBorders>
            <w:vAlign w:val="center"/>
          </w:tcPr>
          <w:p>
            <w:pPr>
              <w:pStyle w:val="Normal"/>
              <w:widowControl w:val="false"/>
              <w:jc w:val="center"/>
              <w:rPr>
                <w:rFonts w:ascii="Arial" w:hAnsi="Arial" w:eastAsia="Arial" w:cs="Arial"/>
                <w:color w:val="000000" w:themeColor="text1"/>
                <w:sz w:val="18"/>
                <w:szCs w:val="18"/>
              </w:rPr>
            </w:pPr>
            <w:r>
              <w:rPr>
                <w:rFonts w:eastAsia="Arial" w:cs="Arial" w:ascii="Arial" w:hAnsi="Arial"/>
                <w:color w:val="000000" w:themeColor="text1"/>
                <w:sz w:val="18"/>
                <w:szCs w:val="18"/>
              </w:rPr>
              <w:t>USD 1,786</w:t>
            </w:r>
          </w:p>
        </w:tc>
      </w:tr>
    </w:tbl>
    <w:p>
      <w:pPr>
        <w:pStyle w:val="Normal"/>
        <w:pBdr/>
        <w:spacing w:before="9" w:after="0"/>
        <w:rPr>
          <w:rFonts w:ascii="Arial" w:hAnsi="Arial" w:eastAsia="Arial" w:cs="Arial"/>
          <w:b/>
          <w:b/>
          <w:bCs/>
          <w:color w:val="000000"/>
          <w:sz w:val="18"/>
          <w:szCs w:val="18"/>
        </w:rPr>
      </w:pPr>
      <w:r>
        <w:rPr>
          <w:rFonts w:eastAsia="Arial" w:cs="Arial" w:ascii="Arial" w:hAnsi="Arial"/>
          <w:b/>
          <w:bCs/>
          <w:color w:val="000000"/>
          <w:sz w:val="18"/>
          <w:szCs w:val="18"/>
        </w:rPr>
      </w:r>
    </w:p>
    <w:p>
      <w:pPr>
        <w:pStyle w:val="Normal"/>
        <w:pBdr/>
        <w:spacing w:before="9" w:after="0"/>
        <w:rPr>
          <w:rFonts w:ascii="Arial" w:hAnsi="Arial" w:eastAsia="Arial" w:cs="Arial"/>
          <w:b/>
          <w:b/>
          <w:bCs/>
          <w:color w:val="000000"/>
          <w:sz w:val="18"/>
          <w:szCs w:val="18"/>
        </w:rPr>
      </w:pPr>
      <w:r>
        <w:rPr>
          <w:rFonts w:eastAsia="Arial" w:cs="Arial" w:ascii="Arial" w:hAnsi="Arial"/>
          <w:b/>
          <w:bCs/>
          <w:color w:val="000000"/>
          <w:sz w:val="18"/>
          <w:szCs w:val="18"/>
        </w:rPr>
      </w:r>
    </w:p>
    <w:p>
      <w:pPr>
        <w:pStyle w:val="Normal"/>
        <w:rPr>
          <w:rFonts w:ascii="Arial" w:hAnsi="Arial" w:eastAsia="Arial" w:cs="Arial"/>
          <w:b/>
          <w:b/>
          <w:color w:val="E26C09"/>
          <w:sz w:val="18"/>
          <w:szCs w:val="18"/>
          <w:u w:val="single"/>
        </w:rPr>
      </w:pPr>
      <w:r>
        <w:rPr>
          <w:rFonts w:eastAsia="Arial" w:cs="Arial" w:ascii="Arial" w:hAnsi="Arial"/>
          <w:b/>
          <w:color w:val="E26C09"/>
          <w:sz w:val="18"/>
          <w:szCs w:val="18"/>
          <w:u w:val="single"/>
        </w:rPr>
        <w:t>EL PRECIO INCLUYE:</w:t>
      </w:r>
    </w:p>
    <w:p>
      <w:pPr>
        <w:pStyle w:val="Normal"/>
        <w:rPr>
          <w:rFonts w:ascii="Arial" w:hAnsi="Arial" w:eastAsia="Arial" w:cs="Arial"/>
          <w:b/>
          <w:b/>
          <w:sz w:val="18"/>
          <w:szCs w:val="18"/>
        </w:rPr>
      </w:pPr>
      <w:r>
        <w:rPr>
          <w:rFonts w:eastAsia="Arial" w:cs="Arial" w:ascii="Arial" w:hAnsi="Arial"/>
          <w:b/>
          <w:sz w:val="18"/>
          <w:szCs w:val="18"/>
        </w:rPr>
      </w:r>
    </w:p>
    <w:p>
      <w:pPr>
        <w:pStyle w:val="ListParagraph"/>
        <w:numPr>
          <w:ilvl w:val="0"/>
          <w:numId w:val="3"/>
        </w:numPr>
        <w:tabs>
          <w:tab w:val="clear" w:pos="720"/>
          <w:tab w:val="left" w:pos="820" w:leader="none"/>
          <w:tab w:val="left" w:pos="821" w:leader="none"/>
        </w:tabs>
        <w:spacing w:lineRule="auto" w:line="276" w:before="1" w:after="0"/>
        <w:rPr>
          <w:rFonts w:ascii="Arial" w:hAnsi="Arial" w:eastAsia="Arial" w:cs="Arial"/>
          <w:color w:val="000000" w:themeColor="text1"/>
          <w:sz w:val="18"/>
          <w:szCs w:val="18"/>
        </w:rPr>
      </w:pPr>
      <w:r>
        <w:rPr>
          <w:rFonts w:eastAsia="Arial" w:cs="Arial" w:ascii="Arial" w:hAnsi="Arial"/>
          <w:color w:val="000000" w:themeColor="text1"/>
          <w:sz w:val="18"/>
          <w:szCs w:val="18"/>
        </w:rPr>
        <w:t xml:space="preserve">Alojamiento </w:t>
      </w:r>
      <w:r>
        <w:rPr>
          <w:rFonts w:eastAsia="Arial" w:cs="Arial" w:ascii="Arial" w:hAnsi="Arial"/>
          <w:color w:val="000000" w:themeColor="text1"/>
          <w:sz w:val="18"/>
          <w:szCs w:val="18"/>
        </w:rPr>
        <w:t>y alimentos (sin bebidas) como indicado en el itinerario</w:t>
      </w:r>
    </w:p>
    <w:p>
      <w:pPr>
        <w:pStyle w:val="ListParagraph"/>
        <w:numPr>
          <w:ilvl w:val="0"/>
          <w:numId w:val="3"/>
        </w:numPr>
        <w:spacing w:lineRule="auto" w:line="276"/>
        <w:rPr>
          <w:rFonts w:ascii="Arial" w:hAnsi="Arial" w:eastAsia="Arial" w:cs="Arial"/>
          <w:sz w:val="18"/>
          <w:szCs w:val="18"/>
        </w:rPr>
      </w:pPr>
      <w:r>
        <w:rPr>
          <w:rFonts w:eastAsia="Arial" w:cs="Arial" w:ascii="Arial" w:hAnsi="Arial"/>
          <w:sz w:val="18"/>
          <w:szCs w:val="18"/>
        </w:rPr>
        <w:t>Traslados, visitas y excursiones con guía de habla hispana en Bangkok y Chiang Mai</w:t>
      </w:r>
    </w:p>
    <w:p>
      <w:pPr>
        <w:pStyle w:val="ListParagraph"/>
        <w:numPr>
          <w:ilvl w:val="0"/>
          <w:numId w:val="3"/>
        </w:numPr>
        <w:spacing w:lineRule="auto" w:line="276"/>
        <w:rPr>
          <w:rFonts w:ascii="Arial" w:hAnsi="Arial" w:eastAsia="Arial" w:cs="Arial"/>
          <w:sz w:val="18"/>
          <w:szCs w:val="18"/>
        </w:rPr>
      </w:pPr>
      <w:r>
        <w:rPr>
          <w:rFonts w:eastAsia="Arial" w:cs="Arial" w:ascii="Arial" w:hAnsi="Arial"/>
          <w:sz w:val="18"/>
          <w:szCs w:val="18"/>
        </w:rPr>
        <w:t>Entradas a los sitios de interés durante las visitas y excursiones.</w:t>
      </w:r>
    </w:p>
    <w:p>
      <w:pPr>
        <w:pStyle w:val="ListParagraph"/>
        <w:numPr>
          <w:ilvl w:val="0"/>
          <w:numId w:val="3"/>
        </w:numPr>
        <w:spacing w:lineRule="auto" w:line="276"/>
        <w:rPr>
          <w:rFonts w:ascii="Arial" w:hAnsi="Arial" w:eastAsia="Arial" w:cs="Arial"/>
          <w:sz w:val="18"/>
          <w:szCs w:val="18"/>
        </w:rPr>
      </w:pPr>
      <w:r>
        <w:rPr>
          <w:rFonts w:eastAsia="Arial" w:cs="Arial" w:ascii="Arial" w:hAnsi="Arial"/>
          <w:sz w:val="18"/>
          <w:szCs w:val="18"/>
        </w:rPr>
        <w:t>Impuestos habitaciones, VAT y manejo de equipaje.</w:t>
      </w:r>
    </w:p>
    <w:p>
      <w:pPr>
        <w:pStyle w:val="ListParagraph"/>
        <w:numPr>
          <w:ilvl w:val="0"/>
          <w:numId w:val="3"/>
        </w:numPr>
        <w:pBdr/>
        <w:tabs>
          <w:tab w:val="clear" w:pos="720"/>
          <w:tab w:val="left" w:pos="820" w:leader="none"/>
          <w:tab w:val="left" w:pos="821" w:leader="none"/>
        </w:tabs>
        <w:spacing w:lineRule="auto" w:line="276" w:before="1" w:after="0"/>
        <w:rPr>
          <w:rFonts w:ascii="Arial" w:hAnsi="Arial" w:eastAsia="Arial" w:cs="Arial"/>
          <w:color w:val="000000" w:themeColor="text1"/>
          <w:sz w:val="18"/>
          <w:szCs w:val="18"/>
        </w:rPr>
      </w:pPr>
      <w:r>
        <w:rPr>
          <w:rFonts w:eastAsia="Arial" w:cs="Arial" w:ascii="Arial" w:hAnsi="Arial"/>
          <w:color w:val="000000" w:themeColor="text1"/>
          <w:sz w:val="18"/>
          <w:szCs w:val="18"/>
        </w:rPr>
        <w:t>Vuelo Bangkok – Chiang Mai</w:t>
      </w:r>
    </w:p>
    <w:p>
      <w:pPr>
        <w:pStyle w:val="Normal"/>
        <w:pBdr/>
        <w:tabs>
          <w:tab w:val="clear" w:pos="720"/>
          <w:tab w:val="left" w:pos="820" w:leader="none"/>
          <w:tab w:val="left" w:pos="821" w:leader="none"/>
        </w:tabs>
        <w:spacing w:lineRule="auto" w:line="276" w:before="1" w:after="0"/>
        <w:ind w:left="360" w:hanging="0"/>
        <w:rPr>
          <w:color w:val="E26C09"/>
        </w:rPr>
      </w:pPr>
      <w:r>
        <w:rPr>
          <w:color w:val="E26C09"/>
        </w:rPr>
      </w:r>
    </w:p>
    <w:p>
      <w:pPr>
        <w:pStyle w:val="Normal"/>
        <w:pBdr/>
        <w:tabs>
          <w:tab w:val="clear" w:pos="720"/>
          <w:tab w:val="left" w:pos="820" w:leader="none"/>
          <w:tab w:val="left" w:pos="821" w:leader="none"/>
        </w:tabs>
        <w:spacing w:lineRule="auto" w:line="276" w:before="1" w:after="0"/>
        <w:rPr>
          <w:rFonts w:ascii="Arial" w:hAnsi="Arial" w:eastAsia="Arial" w:cs="Arial"/>
          <w:b/>
          <w:b/>
          <w:color w:val="E26C09"/>
          <w:sz w:val="18"/>
          <w:szCs w:val="18"/>
          <w:u w:val="single"/>
        </w:rPr>
      </w:pPr>
      <w:r>
        <w:rPr>
          <w:rFonts w:eastAsia="Arial" w:cs="Arial" w:ascii="Arial" w:hAnsi="Arial"/>
          <w:b/>
          <w:color w:val="E26C09"/>
          <w:sz w:val="18"/>
          <w:szCs w:val="18"/>
          <w:u w:val="single"/>
        </w:rPr>
        <w:t>EL PRECIO NO INCLUYE:</w:t>
      </w:r>
    </w:p>
    <w:p>
      <w:pPr>
        <w:pStyle w:val="Normal"/>
        <w:spacing w:lineRule="auto" w:line="276"/>
        <w:rPr>
          <w:rFonts w:ascii="Arial" w:hAnsi="Arial" w:eastAsia="Arial" w:cs="Arial"/>
          <w:sz w:val="18"/>
          <w:szCs w:val="18"/>
        </w:rPr>
      </w:pPr>
      <w:r>
        <w:rPr>
          <w:rFonts w:eastAsia="Arial" w:cs="Arial" w:ascii="Arial" w:hAnsi="Arial"/>
          <w:sz w:val="18"/>
          <w:szCs w:val="18"/>
        </w:rPr>
      </w:r>
    </w:p>
    <w:p>
      <w:pPr>
        <w:pStyle w:val="Normal"/>
        <w:numPr>
          <w:ilvl w:val="0"/>
          <w:numId w:val="4"/>
        </w:numPr>
        <w:spacing w:lineRule="auto" w:line="276"/>
        <w:rPr>
          <w:rFonts w:ascii="Arial" w:hAnsi="Arial" w:eastAsia="Arial" w:cs="Arial"/>
          <w:sz w:val="18"/>
          <w:szCs w:val="18"/>
        </w:rPr>
      </w:pPr>
      <w:r>
        <w:rPr>
          <w:rFonts w:eastAsia="Arial" w:cs="Arial" w:ascii="Arial" w:hAnsi="Arial"/>
          <w:sz w:val="18"/>
          <w:szCs w:val="18"/>
        </w:rPr>
        <w:t>Vuelos internacionales</w:t>
      </w:r>
    </w:p>
    <w:p>
      <w:pPr>
        <w:pStyle w:val="Normal"/>
        <w:numPr>
          <w:ilvl w:val="0"/>
          <w:numId w:val="4"/>
        </w:numPr>
        <w:spacing w:lineRule="auto" w:line="276"/>
        <w:rPr>
          <w:rFonts w:ascii="Arial" w:hAnsi="Arial" w:eastAsia="Arial" w:cs="Arial"/>
          <w:sz w:val="18"/>
          <w:szCs w:val="18"/>
        </w:rPr>
      </w:pPr>
      <w:r>
        <w:rPr>
          <w:rFonts w:eastAsia="Arial" w:cs="Arial" w:ascii="Arial" w:hAnsi="Arial"/>
          <w:sz w:val="18"/>
          <w:szCs w:val="18"/>
        </w:rPr>
        <w:t>Gastos de índole personal como bebidas, extras, regalos, lavandería en hoteles, etc.</w:t>
      </w:r>
    </w:p>
    <w:p>
      <w:pPr>
        <w:pStyle w:val="ListParagraph"/>
        <w:numPr>
          <w:ilvl w:val="0"/>
          <w:numId w:val="4"/>
        </w:numPr>
        <w:spacing w:lineRule="auto" w:line="276"/>
        <w:rPr>
          <w:rFonts w:ascii="Arial" w:hAnsi="Arial" w:eastAsia="Arial" w:cs="Arial"/>
          <w:sz w:val="18"/>
          <w:szCs w:val="18"/>
        </w:rPr>
      </w:pPr>
      <w:r>
        <w:rPr>
          <w:rFonts w:eastAsia="Arial" w:cs="Arial" w:ascii="Arial" w:hAnsi="Arial"/>
          <w:sz w:val="18"/>
          <w:szCs w:val="18"/>
        </w:rPr>
        <w:t>T</w:t>
      </w:r>
      <w:r>
        <w:rPr>
          <w:rFonts w:eastAsia="Arial" w:cs="Arial" w:ascii="Arial" w:hAnsi="Arial"/>
          <w:sz w:val="18"/>
          <w:szCs w:val="18"/>
        </w:rPr>
        <w:t xml:space="preserve">ours opcionales </w:t>
      </w:r>
    </w:p>
    <w:p>
      <w:pPr>
        <w:pStyle w:val="ListParagraph"/>
        <w:numPr>
          <w:ilvl w:val="0"/>
          <w:numId w:val="4"/>
        </w:numPr>
        <w:spacing w:lineRule="auto" w:line="276"/>
        <w:rPr>
          <w:rFonts w:ascii="Arial" w:hAnsi="Arial" w:eastAsia="Arial" w:cs="Arial"/>
          <w:sz w:val="18"/>
          <w:szCs w:val="18"/>
        </w:rPr>
      </w:pPr>
      <w:r>
        <w:rPr>
          <w:rFonts w:eastAsia="Arial" w:cs="Arial" w:ascii="Arial" w:hAnsi="Arial"/>
          <w:sz w:val="18"/>
          <w:szCs w:val="18"/>
        </w:rPr>
        <w:t>Otros tours y alimentos no mencionados en el programa</w:t>
      </w:r>
    </w:p>
    <w:p>
      <w:pPr>
        <w:pStyle w:val="ListParagraph"/>
        <w:numPr>
          <w:ilvl w:val="0"/>
          <w:numId w:val="4"/>
        </w:numPr>
        <w:spacing w:lineRule="auto" w:line="276"/>
        <w:rPr>
          <w:rFonts w:ascii="Arial" w:hAnsi="Arial" w:eastAsia="Arial" w:cs="Arial"/>
          <w:sz w:val="18"/>
          <w:szCs w:val="18"/>
        </w:rPr>
      </w:pPr>
      <w:r>
        <w:rPr>
          <w:rFonts w:eastAsia="Arial" w:cs="Arial" w:ascii="Arial" w:hAnsi="Arial"/>
          <w:sz w:val="18"/>
          <w:szCs w:val="18"/>
        </w:rPr>
        <w:t>Propinas a guías y conductores</w:t>
      </w:r>
    </w:p>
    <w:p>
      <w:pPr>
        <w:pStyle w:val="Normal"/>
        <w:spacing w:lineRule="auto" w:line="276"/>
        <w:rPr>
          <w:rFonts w:ascii="Arial" w:hAnsi="Arial" w:eastAsia="Arial" w:cs="Arial"/>
          <w:sz w:val="18"/>
          <w:szCs w:val="18"/>
        </w:rPr>
      </w:pPr>
      <w:r>
        <w:rPr>
          <w:rFonts w:eastAsia="Arial" w:cs="Arial" w:ascii="Arial" w:hAnsi="Arial"/>
          <w:sz w:val="18"/>
          <w:szCs w:val="18"/>
        </w:rPr>
      </w:r>
    </w:p>
    <w:p>
      <w:pPr>
        <w:pStyle w:val="Normal"/>
        <w:spacing w:lineRule="auto" w:line="276"/>
        <w:rPr>
          <w:rFonts w:ascii="Arial" w:hAnsi="Arial" w:eastAsia="Arial" w:cs="Arial"/>
          <w:sz w:val="18"/>
          <w:szCs w:val="18"/>
        </w:rPr>
      </w:pPr>
      <w:r>
        <w:rPr>
          <w:rFonts w:eastAsia="Arial" w:cs="Arial" w:ascii="Arial" w:hAnsi="Arial"/>
          <w:sz w:val="18"/>
          <w:szCs w:val="18"/>
        </w:rPr>
      </w:r>
    </w:p>
    <w:p>
      <w:pPr>
        <w:pStyle w:val="Ttulo1"/>
        <w:spacing w:before="84" w:after="0"/>
        <w:ind w:left="100" w:firstLine="100"/>
        <w:rPr>
          <w:u w:val="none"/>
        </w:rPr>
      </w:pPr>
      <w:r>
        <w:rPr>
          <w:color w:val="E26C09"/>
          <w:u w:val="none"/>
        </w:rPr>
        <w:t>NOTAS IMPORTANTES:</w:t>
      </w:r>
    </w:p>
    <w:p>
      <w:pPr>
        <w:pStyle w:val="Normal"/>
        <w:numPr>
          <w:ilvl w:val="0"/>
          <w:numId w:val="2"/>
        </w:numPr>
        <w:pBdr/>
        <w:tabs>
          <w:tab w:val="clear" w:pos="720"/>
          <w:tab w:val="left" w:pos="821" w:leader="none"/>
        </w:tabs>
        <w:spacing w:lineRule="auto" w:line="276" w:before="34" w:after="0"/>
        <w:ind w:left="820" w:right="126" w:hanging="360"/>
        <w:jc w:val="both"/>
        <w:rPr>
          <w:rFonts w:ascii="Arial" w:hAnsi="Arial" w:eastAsia="Arial" w:cs="Arial"/>
          <w:color w:val="000000"/>
          <w:sz w:val="18"/>
          <w:szCs w:val="18"/>
        </w:rPr>
      </w:pPr>
      <w:r>
        <w:rPr>
          <w:rFonts w:eastAsia="Arial" w:cs="Arial" w:ascii="Arial" w:hAnsi="Arial"/>
          <w:color w:val="000000" w:themeColor="text1"/>
          <w:sz w:val="18"/>
          <w:szCs w:val="18"/>
        </w:rPr>
        <w:t>Tarifas expresadas por persona, en dólares americanos pagaderos en moneda nacional al tipo de cambio del día de su pago indicado por Tourmundial, sujetas a cambios sin previo aviso y a disponibilidad al momento de reservar.</w:t>
      </w:r>
    </w:p>
    <w:p>
      <w:pPr>
        <w:pStyle w:val="Normal"/>
        <w:numPr>
          <w:ilvl w:val="0"/>
          <w:numId w:val="2"/>
        </w:numPr>
        <w:pBdr/>
        <w:tabs>
          <w:tab w:val="clear" w:pos="720"/>
          <w:tab w:val="left" w:pos="821" w:leader="none"/>
        </w:tabs>
        <w:spacing w:lineRule="auto" w:line="276"/>
        <w:ind w:left="820" w:right="126" w:hanging="360"/>
        <w:jc w:val="both"/>
        <w:rPr>
          <w:rFonts w:ascii="Arial" w:hAnsi="Arial" w:eastAsia="Arial" w:cs="Arial"/>
          <w:color w:val="000000" w:themeColor="text1"/>
          <w:sz w:val="18"/>
          <w:szCs w:val="18"/>
        </w:rPr>
      </w:pPr>
      <w:r>
        <w:rPr>
          <w:rFonts w:eastAsia="Arial" w:cs="Arial" w:ascii="Arial" w:hAnsi="Arial"/>
          <w:color w:val="000000" w:themeColor="text1"/>
          <w:sz w:val="18"/>
          <w:szCs w:val="18"/>
        </w:rPr>
        <w:t xml:space="preserve">Niños de más de 12 años: Cargo como precio de adulto. </w:t>
      </w:r>
    </w:p>
    <w:p>
      <w:pPr>
        <w:pStyle w:val="Normal"/>
        <w:numPr>
          <w:ilvl w:val="0"/>
          <w:numId w:val="2"/>
        </w:numPr>
        <w:pBdr/>
        <w:tabs>
          <w:tab w:val="clear" w:pos="720"/>
          <w:tab w:val="left" w:pos="821" w:leader="none"/>
        </w:tabs>
        <w:spacing w:lineRule="auto" w:line="276"/>
        <w:ind w:left="820" w:right="126" w:hanging="360"/>
        <w:jc w:val="both"/>
        <w:rPr>
          <w:rFonts w:ascii="Arial" w:hAnsi="Arial" w:eastAsia="Arial" w:cs="Arial"/>
          <w:color w:val="000000" w:themeColor="text1"/>
          <w:sz w:val="18"/>
          <w:szCs w:val="18"/>
        </w:rPr>
      </w:pPr>
      <w:r>
        <w:rPr>
          <w:rFonts w:eastAsia="Arial" w:cs="Arial" w:ascii="Arial" w:hAnsi="Arial"/>
          <w:color w:val="000000" w:themeColor="text1"/>
          <w:sz w:val="18"/>
          <w:szCs w:val="18"/>
        </w:rPr>
        <w:t xml:space="preserve">Niños de </w:t>
      </w:r>
      <w:r>
        <w:rPr>
          <w:rFonts w:eastAsia="Arial" w:cs="Arial" w:ascii="Arial" w:hAnsi="Arial"/>
          <w:color w:val="000000" w:themeColor="text1"/>
          <w:sz w:val="18"/>
          <w:szCs w:val="18"/>
        </w:rPr>
        <w:t>2</w:t>
      </w:r>
      <w:r>
        <w:rPr>
          <w:rFonts w:eastAsia="Arial" w:cs="Arial" w:ascii="Arial" w:hAnsi="Arial"/>
          <w:color w:val="000000" w:themeColor="text1"/>
          <w:sz w:val="18"/>
          <w:szCs w:val="18"/>
        </w:rPr>
        <w:t>-12 años: 75% de cargo del coste de un adulto si se usa una cama extra en la habitación de sus padres.</w:t>
      </w:r>
    </w:p>
    <w:p>
      <w:pPr>
        <w:pStyle w:val="Normal"/>
        <w:numPr>
          <w:ilvl w:val="0"/>
          <w:numId w:val="2"/>
        </w:numPr>
        <w:pBdr/>
        <w:tabs>
          <w:tab w:val="clear" w:pos="720"/>
          <w:tab w:val="left" w:pos="821" w:leader="none"/>
        </w:tabs>
        <w:spacing w:lineRule="auto" w:line="276"/>
        <w:ind w:left="820" w:right="126" w:hanging="360"/>
        <w:jc w:val="both"/>
        <w:rPr>
          <w:rFonts w:ascii="Arial" w:hAnsi="Arial" w:eastAsia="Arial" w:cs="Arial"/>
          <w:color w:val="000000" w:themeColor="text1"/>
          <w:sz w:val="18"/>
          <w:szCs w:val="18"/>
        </w:rPr>
      </w:pPr>
      <w:r>
        <w:rPr>
          <w:rFonts w:eastAsia="Arial" w:cs="Arial" w:ascii="Arial" w:hAnsi="Arial"/>
          <w:color w:val="000000" w:themeColor="text1"/>
          <w:sz w:val="18"/>
          <w:szCs w:val="18"/>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pPr>
        <w:pStyle w:val="Normal"/>
        <w:numPr>
          <w:ilvl w:val="0"/>
          <w:numId w:val="2"/>
        </w:numPr>
        <w:pBdr/>
        <w:tabs>
          <w:tab w:val="clear" w:pos="720"/>
          <w:tab w:val="left" w:pos="821" w:leader="none"/>
        </w:tabs>
        <w:spacing w:lineRule="auto" w:line="276"/>
        <w:ind w:left="820" w:right="126" w:hanging="360"/>
        <w:jc w:val="both"/>
        <w:rPr>
          <w:rFonts w:ascii="Arial" w:hAnsi="Arial" w:eastAsia="Arial" w:cs="Arial"/>
          <w:color w:val="000000" w:themeColor="text1"/>
          <w:sz w:val="18"/>
          <w:szCs w:val="18"/>
        </w:rPr>
      </w:pPr>
      <w:r>
        <w:rPr>
          <w:rFonts w:eastAsia="Arial" w:cs="Arial" w:ascii="Arial" w:hAnsi="Arial"/>
          <w:color w:val="000000" w:themeColor="text1"/>
          <w:sz w:val="18"/>
          <w:szCs w:val="18"/>
        </w:rPr>
        <w:t>1 niño + 1 adulto compartiendo una habitación o 2 niños en una habitación separada no tendrán descuento para niños.</w:t>
      </w:r>
    </w:p>
    <w:p>
      <w:pPr>
        <w:pStyle w:val="Normal"/>
        <w:numPr>
          <w:ilvl w:val="0"/>
          <w:numId w:val="2"/>
        </w:numPr>
        <w:pBdr/>
        <w:tabs>
          <w:tab w:val="clear" w:pos="720"/>
          <w:tab w:val="left" w:pos="821" w:leader="none"/>
        </w:tabs>
        <w:spacing w:lineRule="auto" w:line="276"/>
        <w:ind w:left="820" w:right="126" w:hanging="360"/>
        <w:jc w:val="both"/>
        <w:rPr>
          <w:rFonts w:ascii="Arial" w:hAnsi="Arial" w:eastAsia="Arial" w:cs="Arial"/>
          <w:color w:val="000000" w:themeColor="text1"/>
          <w:sz w:val="18"/>
          <w:szCs w:val="18"/>
        </w:rPr>
      </w:pPr>
      <w:r>
        <w:rPr>
          <w:rFonts w:eastAsia="Arial" w:cs="Arial" w:ascii="Arial" w:hAnsi="Arial"/>
          <w:color w:val="000000" w:themeColor="text1"/>
          <w:sz w:val="18"/>
          <w:szCs w:val="18"/>
        </w:rPr>
        <w:t>Niños de 1-2 años: Gratuidad en el caso de compartir habitación con sus padres.</w:t>
      </w:r>
    </w:p>
    <w:p>
      <w:pPr>
        <w:pStyle w:val="Normal"/>
        <w:numPr>
          <w:ilvl w:val="0"/>
          <w:numId w:val="2"/>
        </w:numPr>
        <w:pBdr/>
        <w:tabs>
          <w:tab w:val="clear" w:pos="720"/>
          <w:tab w:val="left" w:pos="821" w:leader="none"/>
        </w:tabs>
        <w:spacing w:lineRule="auto" w:line="276"/>
        <w:ind w:left="820" w:right="126" w:hanging="360"/>
        <w:jc w:val="both"/>
        <w:rPr>
          <w:rFonts w:ascii="Arial" w:hAnsi="Arial" w:eastAsia="Arial" w:cs="Arial"/>
          <w:color w:val="000000" w:themeColor="text1"/>
          <w:sz w:val="18"/>
          <w:szCs w:val="18"/>
        </w:rPr>
      </w:pPr>
      <w:r>
        <w:rPr>
          <w:rFonts w:eastAsia="Arial" w:cs="Arial" w:ascii="Arial" w:hAnsi="Arial"/>
          <w:color w:val="000000" w:themeColor="text1"/>
          <w:sz w:val="18"/>
          <w:szCs w:val="18"/>
        </w:rPr>
        <w:t>L</w:t>
      </w:r>
      <w:r>
        <w:rPr>
          <w:rFonts w:eastAsia="Arial" w:cs="Arial" w:ascii="Arial" w:hAnsi="Arial"/>
          <w:color w:val="000000" w:themeColor="text1"/>
          <w:sz w:val="18"/>
          <w:szCs w:val="18"/>
        </w:rPr>
        <w:t>as tarifas aéreas están sujetas a cambios.</w:t>
      </w:r>
    </w:p>
    <w:p>
      <w:pPr>
        <w:pStyle w:val="Normal"/>
        <w:numPr>
          <w:ilvl w:val="0"/>
          <w:numId w:val="2"/>
        </w:numPr>
        <w:pBdr/>
        <w:tabs>
          <w:tab w:val="clear" w:pos="720"/>
          <w:tab w:val="left" w:pos="821" w:leader="none"/>
        </w:tabs>
        <w:spacing w:lineRule="auto" w:line="276"/>
        <w:ind w:left="820" w:right="126" w:hanging="360"/>
        <w:jc w:val="both"/>
        <w:rPr>
          <w:rFonts w:ascii="Arial" w:hAnsi="Arial" w:eastAsia="Arial" w:cs="Arial"/>
          <w:color w:val="000000" w:themeColor="text1"/>
          <w:sz w:val="18"/>
          <w:szCs w:val="18"/>
        </w:rPr>
      </w:pPr>
      <w:r>
        <w:rPr>
          <w:rFonts w:eastAsia="Arial" w:cs="Arial" w:ascii="Arial" w:hAnsi="Arial"/>
          <w:color w:val="000000" w:themeColor="text1"/>
          <w:sz w:val="18"/>
          <w:szCs w:val="18"/>
        </w:rPr>
        <w:t xml:space="preserve">Sin gastos de cancelación 35 días antes de la fecha de llegada, a excepción de vuelos, cruceros, o servicios extraordinarios que serán valorados por separado. Los cargos de cancelación se aplicarán inmediatamente a cualquier cancelación si los vuelos han sido reservados y emitidos por </w:t>
      </w:r>
      <w:r>
        <w:rPr>
          <w:rFonts w:eastAsia="Arial" w:cs="Arial" w:ascii="Arial" w:hAnsi="Arial"/>
          <w:color w:val="000000" w:themeColor="text1"/>
          <w:sz w:val="18"/>
          <w:szCs w:val="18"/>
        </w:rPr>
        <w:t>Tourmundial</w:t>
      </w:r>
      <w:r>
        <w:rPr>
          <w:rFonts w:eastAsia="Arial" w:cs="Arial" w:ascii="Arial" w:hAnsi="Arial"/>
          <w:color w:val="000000" w:themeColor="text1"/>
          <w:sz w:val="18"/>
          <w:szCs w:val="18"/>
        </w:rPr>
        <w:t>.</w:t>
      </w:r>
    </w:p>
    <w:p>
      <w:pPr>
        <w:pStyle w:val="Normal"/>
        <w:pBdr/>
        <w:spacing w:before="3" w:after="0"/>
        <w:rPr>
          <w:rFonts w:ascii="Arial" w:hAnsi="Arial" w:eastAsia="Arial" w:cs="Arial"/>
          <w:color w:val="000000"/>
          <w:sz w:val="18"/>
          <w:szCs w:val="18"/>
        </w:rPr>
      </w:pPr>
      <w:r>
        <w:rPr>
          <w:rFonts w:eastAsia="Arial" w:cs="Arial" w:ascii="Arial" w:hAnsi="Arial"/>
          <w:color w:val="000000"/>
          <w:sz w:val="18"/>
          <w:szCs w:val="18"/>
        </w:rPr>
      </w:r>
    </w:p>
    <w:p>
      <w:pPr>
        <w:pStyle w:val="Ttulo1"/>
        <w:ind w:left="1660" w:right="1676" w:hanging="0"/>
        <w:jc w:val="center"/>
        <w:rPr>
          <w:u w:val="none"/>
        </w:rPr>
      </w:pPr>
      <w:r>
        <w:rPr>
          <w:color w:val="E26C09"/>
          <w:u w:val="none"/>
        </w:rPr>
        <w:t>AVISO DE PRIVACIDAD:</w:t>
      </w:r>
    </w:p>
    <w:p>
      <w:pPr>
        <w:pStyle w:val="Normal"/>
        <w:pBdr/>
        <w:spacing w:before="11" w:after="0"/>
        <w:rPr>
          <w:rFonts w:ascii="Arial" w:hAnsi="Arial" w:eastAsia="Arial" w:cs="Arial"/>
          <w:b/>
          <w:b/>
          <w:color w:val="000000"/>
          <w:sz w:val="18"/>
          <w:szCs w:val="18"/>
        </w:rPr>
      </w:pPr>
      <w:r>
        <w:rPr>
          <w:rFonts w:eastAsia="Arial" w:cs="Arial" w:ascii="Arial" w:hAnsi="Arial"/>
          <w:b/>
          <w:color w:val="000000"/>
          <w:sz w:val="18"/>
          <w:szCs w:val="18"/>
        </w:rPr>
      </w:r>
    </w:p>
    <w:p>
      <w:pPr>
        <w:pStyle w:val="Normal"/>
        <w:pBdr/>
        <w:spacing w:before="94" w:after="0"/>
        <w:ind w:left="100" w:right="127" w:hanging="0"/>
        <w:jc w:val="both"/>
        <w:rPr>
          <w:rFonts w:ascii="Arial" w:hAnsi="Arial" w:eastAsia="Arial" w:cs="Arial"/>
          <w:color w:val="0000FF"/>
          <w:sz w:val="18"/>
          <w:szCs w:val="18"/>
          <w:u w:val="single"/>
        </w:rPr>
      </w:pPr>
      <w:r>
        <w:rPr>
          <w:rFonts w:eastAsia="Arial" w:cs="Arial" w:ascii="Arial" w:hAnsi="Arial"/>
          <w:color w:val="000000" w:themeColor="text1"/>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Fonts w:eastAsia="Arial" w:cs="Arial" w:ascii="Arial" w:hAnsi="Arial"/>
            <w:color w:val="0000FF"/>
            <w:sz w:val="18"/>
            <w:szCs w:val="18"/>
            <w:u w:val="single"/>
          </w:rPr>
          <w:t>www.tourmundial.mx</w:t>
        </w:r>
      </w:hyperlink>
    </w:p>
    <w:p>
      <w:pPr>
        <w:pStyle w:val="Normal"/>
        <w:pBdr/>
        <w:spacing w:before="94" w:after="0"/>
        <w:ind w:left="100" w:right="127" w:hanging="0"/>
        <w:jc w:val="both"/>
        <w:rPr>
          <w:rFonts w:ascii="Arial" w:hAnsi="Arial" w:eastAsia="Arial" w:cs="Arial"/>
          <w:color w:val="0000FF"/>
          <w:sz w:val="18"/>
          <w:szCs w:val="18"/>
          <w:u w:val="single"/>
        </w:rPr>
      </w:pPr>
      <w:r>
        <w:rPr>
          <w:rFonts w:eastAsia="Arial" w:cs="Arial" w:ascii="Arial" w:hAnsi="Arial"/>
          <w:color w:val="0000FF"/>
          <w:sz w:val="18"/>
          <w:szCs w:val="18"/>
          <w:u w:val="single"/>
        </w:rPr>
      </w:r>
    </w:p>
    <w:p>
      <w:pPr>
        <w:pStyle w:val="Normal"/>
        <w:pBdr/>
        <w:spacing w:before="94" w:after="0"/>
        <w:ind w:left="100" w:right="127" w:hanging="0"/>
        <w:jc w:val="center"/>
        <w:rPr>
          <w:rFonts w:ascii="Arial" w:hAnsi="Arial" w:cs="Arial"/>
          <w:b/>
          <w:b/>
          <w:bCs/>
          <w:color w:val="E26C09"/>
          <w:sz w:val="18"/>
          <w:szCs w:val="18"/>
        </w:rPr>
      </w:pPr>
      <w:r>
        <w:rPr>
          <w:rFonts w:cs="Arial" w:ascii="Arial" w:hAnsi="Arial"/>
          <w:b/>
          <w:bCs/>
          <w:color w:val="E26C09"/>
          <w:sz w:val="18"/>
          <w:szCs w:val="18"/>
        </w:rPr>
        <w:t>VIGENCIA PARA SALIDA ÚNICA 31 DE OCTUBRE 2025</w:t>
      </w:r>
    </w:p>
    <w:tbl>
      <w:tblPr>
        <w:tblW w:w="9616" w:type="dxa"/>
        <w:jc w:val="left"/>
        <w:tblInd w:w="175" w:type="dxa"/>
        <w:tblLayout w:type="fixed"/>
        <w:tblCellMar>
          <w:top w:w="0" w:type="dxa"/>
          <w:left w:w="0" w:type="dxa"/>
          <w:bottom w:w="0" w:type="dxa"/>
          <w:right w:w="0" w:type="dxa"/>
        </w:tblCellMar>
        <w:tblLook w:firstRow="0" w:noVBand="0" w:lastRow="0" w:firstColumn="0" w:lastColumn="0" w:noHBand="0" w:val="0000"/>
      </w:tblPr>
      <w:tblGrid>
        <w:gridCol w:w="9616"/>
      </w:tblGrid>
      <w:tr>
        <w:trPr>
          <w:trHeight w:val="470" w:hRule="atLeast"/>
        </w:trPr>
        <w:tc>
          <w:tcPr>
            <w:tcW w:w="9616" w:type="dxa"/>
            <w:tcBorders/>
            <w:shd w:color="auto" w:fill="F79546" w:val="clear"/>
          </w:tcPr>
          <w:p>
            <w:pPr>
              <w:pStyle w:val="Normal"/>
              <w:widowControl w:val="false"/>
              <w:pBdr/>
              <w:spacing w:before="131" w:after="0"/>
              <w:ind w:left="3476" w:right="3463" w:hanging="0"/>
              <w:jc w:val="center"/>
              <w:rPr>
                <w:rFonts w:ascii="Arial" w:hAnsi="Arial" w:eastAsia="Arial" w:cs="Arial"/>
                <w:b/>
                <w:b/>
                <w:color w:val="000000"/>
                <w:sz w:val="18"/>
                <w:szCs w:val="18"/>
              </w:rPr>
            </w:pPr>
            <w:r>
              <w:rPr>
                <w:rFonts w:eastAsia="Arial" w:cs="Arial" w:ascii="Arial" w:hAnsi="Arial"/>
                <w:b/>
                <w:color w:val="FFFFFF"/>
                <w:sz w:val="18"/>
                <w:szCs w:val="18"/>
                <w:u w:val="single"/>
              </w:rPr>
              <w:t>POLÍTICAS DE CANCELACIÓN</w:t>
            </w:r>
          </w:p>
        </w:tc>
      </w:tr>
      <w:tr>
        <w:trPr>
          <w:trHeight w:val="1344" w:hRule="atLeast"/>
        </w:trPr>
        <w:tc>
          <w:tcPr>
            <w:tcW w:w="9616" w:type="dxa"/>
            <w:tcBorders>
              <w:left w:val="single" w:sz="8" w:space="0" w:color="F8AF74"/>
              <w:bottom w:val="single" w:sz="8" w:space="0" w:color="F8AF74"/>
              <w:right w:val="single" w:sz="8" w:space="0" w:color="F8AF74"/>
            </w:tcBorders>
            <w:shd w:color="auto" w:fill="FCE3D0" w:val="clear"/>
          </w:tcPr>
          <w:p>
            <w:pPr>
              <w:pStyle w:val="ListParagraph"/>
              <w:widowControl w:val="false"/>
              <w:pBdr/>
              <w:spacing w:before="2" w:after="0"/>
              <w:ind w:left="720" w:hanging="0"/>
              <w:rPr>
                <w:rFonts w:ascii="Arial" w:hAnsi="Arial" w:eastAsia="Arial" w:cs="Arial"/>
                <w:b/>
                <w:b/>
                <w:color w:val="000000"/>
                <w:sz w:val="18"/>
                <w:szCs w:val="18"/>
              </w:rPr>
            </w:pPr>
            <w:r>
              <w:rPr>
                <w:rFonts w:eastAsia="Arial" w:cs="Arial" w:ascii="Arial" w:hAnsi="Arial"/>
                <w:b/>
                <w:color w:val="000000"/>
                <w:sz w:val="18"/>
                <w:szCs w:val="18"/>
              </w:rPr>
            </w:r>
          </w:p>
          <w:p>
            <w:pPr>
              <w:pStyle w:val="Normal"/>
              <w:widowControl w:val="false"/>
              <w:numPr>
                <w:ilvl w:val="0"/>
                <w:numId w:val="7"/>
              </w:numPr>
              <w:pBdr/>
              <w:tabs>
                <w:tab w:val="clear" w:pos="720"/>
                <w:tab w:val="left" w:pos="827" w:leader="none"/>
                <w:tab w:val="left" w:pos="829" w:leader="none"/>
              </w:tabs>
              <w:spacing w:lineRule="auto" w:line="288"/>
              <w:rPr>
                <w:rFonts w:ascii="Arial" w:hAnsi="Arial" w:eastAsia="Arial" w:cs="Arial"/>
                <w:b/>
                <w:b/>
                <w:color w:val="000000"/>
                <w:sz w:val="18"/>
                <w:szCs w:val="18"/>
              </w:rPr>
            </w:pPr>
            <w:r>
              <w:rPr>
                <w:rFonts w:eastAsia="Arial" w:cs="Arial" w:ascii="Arial" w:hAnsi="Arial"/>
                <w:b/>
                <w:bCs/>
                <w:color w:val="000000" w:themeColor="text1"/>
                <w:sz w:val="18"/>
                <w:szCs w:val="18"/>
              </w:rPr>
              <w:t xml:space="preserve">Más de 35 días antes de la fecha de salida del pasajero: Sin gastos de cancelación </w:t>
            </w:r>
          </w:p>
          <w:p>
            <w:pPr>
              <w:pStyle w:val="Normal"/>
              <w:widowControl w:val="false"/>
              <w:numPr>
                <w:ilvl w:val="0"/>
                <w:numId w:val="7"/>
              </w:numPr>
              <w:pBdr/>
              <w:tabs>
                <w:tab w:val="clear" w:pos="720"/>
                <w:tab w:val="left" w:pos="827" w:leader="none"/>
                <w:tab w:val="left" w:pos="829" w:leader="none"/>
              </w:tabs>
              <w:spacing w:lineRule="auto" w:line="288"/>
              <w:rPr>
                <w:rFonts w:ascii="Arial" w:hAnsi="Arial" w:eastAsia="Arial" w:cs="Arial"/>
                <w:b/>
                <w:b/>
                <w:bCs/>
                <w:color w:val="000000" w:themeColor="text1"/>
                <w:sz w:val="18"/>
                <w:szCs w:val="18"/>
              </w:rPr>
            </w:pPr>
            <w:r>
              <w:rPr>
                <w:rFonts w:eastAsia="Arial" w:cs="Arial" w:ascii="Arial" w:hAnsi="Arial"/>
                <w:b/>
                <w:bCs/>
                <w:color w:val="000000" w:themeColor="text1"/>
                <w:sz w:val="18"/>
                <w:szCs w:val="18"/>
              </w:rPr>
              <w:t>Entre 35 y 25 días antes de la fecha de salida del pasajero: 30% del total de la reservación</w:t>
            </w:r>
          </w:p>
          <w:p>
            <w:pPr>
              <w:pStyle w:val="Normal"/>
              <w:widowControl w:val="false"/>
              <w:numPr>
                <w:ilvl w:val="0"/>
                <w:numId w:val="7"/>
              </w:numPr>
              <w:pBdr/>
              <w:tabs>
                <w:tab w:val="clear" w:pos="720"/>
                <w:tab w:val="left" w:pos="827" w:leader="none"/>
                <w:tab w:val="left" w:pos="829" w:leader="none"/>
              </w:tabs>
              <w:spacing w:lineRule="auto" w:line="288"/>
              <w:rPr>
                <w:rFonts w:ascii="Arial" w:hAnsi="Arial" w:eastAsia="Arial" w:cs="Arial"/>
                <w:b/>
                <w:b/>
                <w:bCs/>
                <w:color w:val="000000" w:themeColor="text1"/>
                <w:sz w:val="18"/>
                <w:szCs w:val="18"/>
              </w:rPr>
            </w:pPr>
            <w:r>
              <w:rPr>
                <w:rFonts w:eastAsia="Arial" w:cs="Arial" w:ascii="Arial" w:hAnsi="Arial"/>
                <w:b/>
                <w:bCs/>
                <w:color w:val="000000" w:themeColor="text1"/>
                <w:sz w:val="18"/>
                <w:szCs w:val="18"/>
              </w:rPr>
              <w:t>Entre 2</w:t>
            </w:r>
            <w:r>
              <w:rPr>
                <w:rFonts w:eastAsia="Arial" w:cs="Arial" w:ascii="Arial" w:hAnsi="Arial"/>
                <w:b/>
                <w:bCs/>
                <w:color w:val="000000" w:themeColor="text1"/>
                <w:sz w:val="18"/>
                <w:szCs w:val="18"/>
              </w:rPr>
              <w:t>4</w:t>
            </w:r>
            <w:r>
              <w:rPr>
                <w:rFonts w:eastAsia="Arial" w:cs="Arial" w:ascii="Arial" w:hAnsi="Arial"/>
                <w:b/>
                <w:bCs/>
                <w:color w:val="000000" w:themeColor="text1"/>
                <w:sz w:val="18"/>
                <w:szCs w:val="18"/>
              </w:rPr>
              <w:t xml:space="preserve"> y 10 días antes de la fecha de salida del pasajero: 50% del total de la reservación</w:t>
            </w:r>
          </w:p>
          <w:p>
            <w:pPr>
              <w:pStyle w:val="Normal"/>
              <w:widowControl w:val="false"/>
              <w:numPr>
                <w:ilvl w:val="0"/>
                <w:numId w:val="7"/>
              </w:numPr>
              <w:pBdr/>
              <w:tabs>
                <w:tab w:val="clear" w:pos="720"/>
                <w:tab w:val="left" w:pos="827" w:leader="none"/>
                <w:tab w:val="left" w:pos="829" w:leader="none"/>
              </w:tabs>
              <w:spacing w:lineRule="auto" w:line="288"/>
              <w:rPr>
                <w:rFonts w:ascii="Arial" w:hAnsi="Arial" w:eastAsia="Arial" w:cs="Arial"/>
                <w:b/>
                <w:b/>
                <w:bCs/>
                <w:color w:val="000000" w:themeColor="text1"/>
                <w:sz w:val="18"/>
                <w:szCs w:val="18"/>
              </w:rPr>
            </w:pPr>
            <w:r>
              <w:rPr>
                <w:rFonts w:eastAsia="Arial" w:cs="Arial" w:ascii="Arial" w:hAnsi="Arial"/>
                <w:b/>
                <w:bCs/>
                <w:color w:val="000000" w:themeColor="text1"/>
                <w:sz w:val="18"/>
                <w:szCs w:val="18"/>
              </w:rPr>
              <w:t>Menos de 9 días antes de la fecha de salida del pasajero o NO SHOW : 100% del total de la reservación</w:t>
            </w:r>
          </w:p>
          <w:p>
            <w:pPr>
              <w:pStyle w:val="ListParagraph"/>
              <w:widowControl w:val="false"/>
              <w:numPr>
                <w:ilvl w:val="2"/>
                <w:numId w:val="7"/>
              </w:numPr>
              <w:pBdr/>
              <w:spacing w:lineRule="auto" w:line="208"/>
              <w:ind w:left="2160" w:right="1228" w:hanging="360"/>
              <w:jc w:val="center"/>
              <w:rPr>
                <w:rFonts w:ascii="Arial" w:hAnsi="Arial" w:eastAsia="Arial" w:cs="Arial"/>
                <w:b/>
                <w:b/>
                <w:color w:val="000000"/>
                <w:sz w:val="18"/>
                <w:szCs w:val="18"/>
              </w:rPr>
            </w:pPr>
            <w:r>
              <w:rPr>
                <w:rFonts w:eastAsia="Arial" w:cs="Arial" w:ascii="Arial" w:hAnsi="Arial"/>
                <w:b/>
                <w:color w:val="000000"/>
                <w:sz w:val="18"/>
                <w:szCs w:val="18"/>
              </w:rPr>
              <w:t>*Una vez emitidos los boletos aéreos son:</w:t>
            </w:r>
          </w:p>
          <w:p>
            <w:pPr>
              <w:pStyle w:val="ListParagraph"/>
              <w:widowControl w:val="false"/>
              <w:numPr>
                <w:ilvl w:val="2"/>
                <w:numId w:val="7"/>
              </w:numPr>
              <w:pBdr/>
              <w:spacing w:before="1" w:after="0"/>
              <w:ind w:left="2160" w:right="1230" w:hanging="360"/>
              <w:jc w:val="center"/>
              <w:rPr>
                <w:rFonts w:ascii="Arial" w:hAnsi="Arial" w:eastAsia="Arial" w:cs="Arial"/>
                <w:b/>
                <w:b/>
                <w:color w:val="000000"/>
                <w:sz w:val="18"/>
                <w:szCs w:val="18"/>
              </w:rPr>
            </w:pPr>
            <w:r>
              <w:rPr>
                <w:rFonts w:eastAsia="Arial" w:cs="Arial" w:ascii="Arial" w:hAnsi="Arial"/>
                <w:b/>
                <w:color w:val="000000"/>
                <w:sz w:val="18"/>
                <w:szCs w:val="18"/>
              </w:rPr>
              <w:t>NO reembolsables, NO endosables, NO permiten cambio de fecha y/o nombre*</w:t>
            </w:r>
          </w:p>
        </w:tc>
      </w:tr>
    </w:tbl>
    <w:p>
      <w:pPr>
        <w:pStyle w:val="Normal"/>
        <w:pBdr/>
        <w:spacing w:before="7" w:after="0"/>
        <w:rPr>
          <w:rFonts w:ascii="Arial" w:hAnsi="Arial" w:eastAsia="Arial" w:cs="Arial"/>
          <w:b/>
          <w:b/>
          <w:color w:val="000000"/>
          <w:sz w:val="18"/>
          <w:szCs w:val="18"/>
        </w:rPr>
      </w:pPr>
      <w:r>
        <w:rPr>
          <w:rFonts w:eastAsia="Arial" w:cs="Arial" w:ascii="Arial" w:hAnsi="Arial"/>
          <w:b/>
          <w:color w:val="000000"/>
          <w:sz w:val="18"/>
          <w:szCs w:val="18"/>
        </w:rPr>
      </w:r>
    </w:p>
    <w:p>
      <w:pPr>
        <w:pStyle w:val="Normal"/>
        <w:spacing w:before="95" w:after="0"/>
        <w:ind w:left="1660" w:right="1682" w:hanging="0"/>
        <w:jc w:val="center"/>
        <w:rPr>
          <w:rFonts w:ascii="Arial" w:hAnsi="Arial" w:eastAsia="Arial" w:cs="Arial"/>
          <w:b/>
          <w:b/>
          <w:sz w:val="18"/>
          <w:szCs w:val="18"/>
          <w:u w:val="single"/>
        </w:rPr>
      </w:pPr>
      <w:r>
        <w:rPr>
          <w:rFonts w:eastAsia="Arial" w:cs="Arial" w:ascii="Arial" w:hAnsi="Arial"/>
          <w:b/>
          <w:sz w:val="18"/>
          <w:szCs w:val="18"/>
          <w:u w:val="single"/>
        </w:rPr>
        <w:t>El presente documento es de carácter informativo , más no una confirmación</w:t>
      </w:r>
    </w:p>
    <w:p>
      <w:pPr>
        <w:sectPr>
          <w:type w:val="continuous"/>
          <w:pgSz w:w="11906" w:h="16838"/>
          <w:pgMar w:left="980" w:right="960" w:gutter="0" w:header="0" w:top="1560" w:footer="431" w:bottom="620"/>
          <w:formProt w:val="false"/>
          <w:textDirection w:val="lrTb"/>
          <w:docGrid w:type="default" w:linePitch="100" w:charSpace="4096"/>
        </w:sectPr>
      </w:pPr>
    </w:p>
    <w:p>
      <w:pPr>
        <w:pStyle w:val="Normal"/>
        <w:rPr/>
      </w:pPr>
      <w:r>
        <w:rPr/>
      </w:r>
    </w:p>
    <w:sectPr>
      <w:headerReference w:type="default" r:id="rId6"/>
      <w:footerReference w:type="default" r:id="rId7"/>
      <w:type w:val="nextPage"/>
      <w:pgSz w:w="11906" w:h="16838"/>
      <w:pgMar w:left="980" w:right="960" w:gutter="0" w:header="0" w:top="1560" w:footer="431" w:bottom="6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Courier New">
    <w:charset w:val="01"/>
    <w:family w:val="modern"/>
    <w:pitch w:val="fixed"/>
  </w:font>
  <w:font w:name="Wingdings">
    <w:charset w:val="02"/>
    <w:family w:val="auto"/>
    <w:pitch w:val="variable"/>
  </w:font>
  <w:font w:name="Lucida Sans">
    <w:charset w:val="01"/>
    <w:family w:val="swiss"/>
    <w:pitch w:val="default"/>
  </w:font>
  <w:font w:name="Symbol">
    <w:charset w:val="02"/>
    <w:family w:val="auto"/>
    <w:pitch w:val="default"/>
  </w:font>
  <w:font w:name="Wingdings">
    <w:charset w:val="02"/>
    <w:family w:val="auto"/>
    <w:pitch w:val="default"/>
  </w:font>
  <w:font w:name="OpenSymbol">
    <w:altName w:val="Arial Unicode MS"/>
    <w:charset w:val="01"/>
    <w:family w:val="auto"/>
    <w:pitch w:val="default"/>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spacing w:lineRule="auto" w:line="12"/>
      <w:rPr>
        <w:color w:val="000000"/>
        <w:sz w:val="20"/>
        <w:szCs w:val="20"/>
      </w:rPr>
    </w:pPr>
    <w:r>
      <w:rPr>
        <w:color w:val="000000"/>
        <w:sz w:val="20"/>
        <w:szCs w:val="20"/>
      </w:rPr>
      <mc:AlternateContent>
        <mc:Choice Requires="wps">
          <w:drawing>
            <wp:anchor behindDoc="1" distT="0" distB="0" distL="0" distR="0" simplePos="0" locked="0" layoutInCell="0" allowOverlap="1" relativeHeight="8" wp14:anchorId="4F889CB6">
              <wp:simplePos x="0" y="0"/>
              <wp:positionH relativeFrom="column">
                <wp:posOffset>2286000</wp:posOffset>
              </wp:positionH>
              <wp:positionV relativeFrom="paragraph">
                <wp:posOffset>10261600</wp:posOffset>
              </wp:positionV>
              <wp:extent cx="2018665" cy="221615"/>
              <wp:effectExtent l="0" t="0" r="0" b="0"/>
              <wp:wrapNone/>
              <wp:docPr id="4" name="Freeform: Shape 11"/>
              <a:graphic xmlns:a="http://schemas.openxmlformats.org/drawingml/2006/main">
                <a:graphicData uri="http://schemas.microsoft.com/office/word/2010/wordprocessingShape">
                  <wps:wsp>
                    <wps:cNvSpPr/>
                    <wps:spPr>
                      <a:xfrm>
                        <a:off x="0" y="0"/>
                        <a:ext cx="2018520" cy="221760"/>
                      </a:xfrm>
                      <a:custGeom>
                        <a:avLst/>
                        <a:gdLst/>
                        <a:ahLst/>
                        <a:rect l="l" t="t" r="r" b="b"/>
                        <a:pathLst>
                          <a:path w="2009140" h="212090">
                            <a:moveTo>
                              <a:pt x="0" y="0"/>
                            </a:moveTo>
                            <a:lnTo>
                              <a:pt x="0" y="212090"/>
                            </a:lnTo>
                            <a:lnTo>
                              <a:pt x="2009140" y="212090"/>
                            </a:lnTo>
                            <a:lnTo>
                              <a:pt x="2009140" y="0"/>
                            </a:lnTo>
                            <a:close/>
                          </a:path>
                        </a:pathLst>
                      </a:custGeom>
                      <a:noFill/>
                      <a:ln w="0">
                        <a:noFill/>
                      </a:ln>
                    </wps:spPr>
                    <wps:style>
                      <a:lnRef idx="0"/>
                      <a:fillRef idx="0"/>
                      <a:effectRef idx="0"/>
                      <a:fontRef idx="minor"/>
                    </wps:style>
                    <wps:txbx>
                      <w:txbxContent>
                        <w:p>
                          <w:pPr>
                            <w:pStyle w:val="Contenidodelmarco"/>
                            <w:spacing w:lineRule="auto" w:line="180" w:before="15" w:after="0"/>
                            <w:ind w:left="790" w:firstLine="790"/>
                            <w:rPr/>
                          </w:pPr>
                          <w:r>
                            <w:rPr>
                              <w:color w:val="000000"/>
                              <w:sz w:val="13"/>
                            </w:rPr>
                            <w:t>Tel.(52) (55) 4147 – 5780</w:t>
                          </w:r>
                        </w:p>
                        <w:p>
                          <w:pPr>
                            <w:pStyle w:val="Contenidodelmarco"/>
                            <w:spacing w:lineRule="auto" w:line="180"/>
                            <w:ind w:left="20" w:firstLine="20"/>
                            <w:rPr/>
                          </w:pPr>
                          <w:r>
                            <w:rPr>
                              <w:color w:val="0000FF"/>
                              <w:sz w:val="13"/>
                              <w:u w:val="single"/>
                            </w:rPr>
                            <w:t>www.tourmundial.mx</w:t>
                          </w:r>
                          <w:r>
                            <w:rPr>
                              <w:color w:val="0000FF"/>
                              <w:sz w:val="13"/>
                            </w:rPr>
                            <w:t xml:space="preserve"> </w:t>
                          </w:r>
                          <w:r>
                            <w:rPr>
                              <w:color w:val="0000FF"/>
                              <w:sz w:val="13"/>
                              <w:u w:val="single"/>
                            </w:rPr>
                            <w:t>paiseslejanos@tourmundial.mx</w:t>
                          </w:r>
                        </w:p>
                      </w:txbxContent>
                    </wps:txbx>
                    <wps:bodyPr lIns="88920" rIns="88920" tIns="38160" bIns="38160" anchor="t">
                      <a:noAutofit/>
                    </wps:bodyPr>
                  </wps:wsp>
                </a:graphicData>
              </a:graphic>
            </wp:anchor>
          </w:drawing>
        </mc:Choice>
        <mc:Fallback>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spacing w:lineRule="auto" w:line="12"/>
      <w:rPr>
        <w:color w:val="000000"/>
        <w:sz w:val="20"/>
        <w:szCs w:val="20"/>
      </w:rPr>
    </w:pPr>
    <w:r>
      <w:rPr>
        <w:color w:val="000000"/>
        <w:sz w:val="20"/>
        <w:szCs w:val="20"/>
      </w:rPr>
      <mc:AlternateContent>
        <mc:Choice Requires="wps">
          <w:drawing>
            <wp:anchor behindDoc="1" distT="0" distB="0" distL="0" distR="0" simplePos="0" locked="0" layoutInCell="0" allowOverlap="1" relativeHeight="15" wp14:anchorId="4F889CB6">
              <wp:simplePos x="0" y="0"/>
              <wp:positionH relativeFrom="column">
                <wp:posOffset>2286000</wp:posOffset>
              </wp:positionH>
              <wp:positionV relativeFrom="paragraph">
                <wp:posOffset>10261600</wp:posOffset>
              </wp:positionV>
              <wp:extent cx="2018665" cy="221615"/>
              <wp:effectExtent l="0" t="0" r="0" b="0"/>
              <wp:wrapNone/>
              <wp:docPr id="7" name="Freeform: Shape 1"/>
              <a:graphic xmlns:a="http://schemas.openxmlformats.org/drawingml/2006/main">
                <a:graphicData uri="http://schemas.microsoft.com/office/word/2010/wordprocessingShape">
                  <wps:wsp>
                    <wps:cNvSpPr/>
                    <wps:spPr>
                      <a:xfrm>
                        <a:off x="0" y="0"/>
                        <a:ext cx="2018520" cy="221760"/>
                      </a:xfrm>
                      <a:custGeom>
                        <a:avLst/>
                        <a:gdLst/>
                        <a:ahLst/>
                        <a:rect l="l" t="t" r="r" b="b"/>
                        <a:pathLst>
                          <a:path w="2009140" h="212090">
                            <a:moveTo>
                              <a:pt x="0" y="0"/>
                            </a:moveTo>
                            <a:lnTo>
                              <a:pt x="0" y="212090"/>
                            </a:lnTo>
                            <a:lnTo>
                              <a:pt x="2009140" y="212090"/>
                            </a:lnTo>
                            <a:lnTo>
                              <a:pt x="2009140" y="0"/>
                            </a:lnTo>
                            <a:close/>
                          </a:path>
                        </a:pathLst>
                      </a:custGeom>
                      <a:noFill/>
                      <a:ln w="0">
                        <a:noFill/>
                      </a:ln>
                    </wps:spPr>
                    <wps:style>
                      <a:lnRef idx="0"/>
                      <a:fillRef idx="0"/>
                      <a:effectRef idx="0"/>
                      <a:fontRef idx="minor"/>
                    </wps:style>
                    <wps:txbx>
                      <w:txbxContent>
                        <w:p>
                          <w:pPr>
                            <w:pStyle w:val="Contenidodelmarco"/>
                            <w:spacing w:lineRule="auto" w:line="180" w:before="15" w:after="0"/>
                            <w:ind w:left="790" w:firstLine="790"/>
                            <w:rPr/>
                          </w:pPr>
                          <w:r>
                            <w:rPr>
                              <w:color w:val="000000"/>
                              <w:sz w:val="13"/>
                            </w:rPr>
                            <w:t>Tel.(52) (55) 4147 – 5780</w:t>
                          </w:r>
                        </w:p>
                        <w:p>
                          <w:pPr>
                            <w:pStyle w:val="Contenidodelmarco"/>
                            <w:spacing w:lineRule="auto" w:line="180"/>
                            <w:ind w:left="20" w:firstLine="20"/>
                            <w:rPr/>
                          </w:pPr>
                          <w:r>
                            <w:rPr>
                              <w:color w:val="0000FF"/>
                              <w:sz w:val="13"/>
                              <w:u w:val="single"/>
                            </w:rPr>
                            <w:t>www.tourmundial.mx</w:t>
                          </w:r>
                          <w:r>
                            <w:rPr>
                              <w:color w:val="0000FF"/>
                              <w:sz w:val="13"/>
                            </w:rPr>
                            <w:t xml:space="preserve"> </w:t>
                          </w:r>
                          <w:r>
                            <w:rPr>
                              <w:color w:val="0000FF"/>
                              <w:sz w:val="13"/>
                              <w:u w:val="single"/>
                            </w:rPr>
                            <w:t>paiseslejanos@tourmundial.mx</w:t>
                          </w:r>
                        </w:p>
                      </w:txbxContent>
                    </wps:txbx>
                    <wps:bodyPr lIns="88920" rIns="88920" tIns="38160" bIns="38160" anchor="t">
                      <a:noAutofit/>
                    </wps:bodyPr>
                  </wps:wsp>
                </a:graphicData>
              </a:graphic>
            </wp:anchor>
          </w:drawing>
        </mc:Choice>
        <mc:Fallback>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spacing w:lineRule="auto" w:line="12"/>
      <w:rPr>
        <w:color w:val="000000"/>
        <w:sz w:val="20"/>
        <w:szCs w:val="20"/>
      </w:rPr>
    </w:pPr>
    <w:r>
      <w:rPr>
        <w:color w:val="000000"/>
        <w:sz w:val="20"/>
        <w:szCs w:val="20"/>
      </w:rPr>
      <mc:AlternateContent>
        <mc:Choice Requires="wpg">
          <w:drawing>
            <wp:anchor behindDoc="1" distT="0" distB="0" distL="0" distR="0" simplePos="0" locked="0" layoutInCell="0" allowOverlap="1" relativeHeight="13" wp14:anchorId="3E71D5B5">
              <wp:simplePos x="0" y="0"/>
              <wp:positionH relativeFrom="page">
                <wp:align>left</wp:align>
              </wp:positionH>
              <wp:positionV relativeFrom="page">
                <wp:align>top</wp:align>
              </wp:positionV>
              <wp:extent cx="7719060" cy="822960"/>
              <wp:effectExtent l="0" t="0" r="0" b="0"/>
              <wp:wrapNone/>
              <wp:docPr id="3" name="Group 10"/>
              <a:graphic xmlns:a="http://schemas.openxmlformats.org/drawingml/2006/main">
                <a:graphicData uri="http://schemas.microsoft.com/office/word/2010/wordprocessingGroup">
                  <wpg:wgp>
                    <wpg:cNvGrpSpPr/>
                    <wpg:grpSpPr>
                      <a:xfrm>
                        <a:off x="0" y="0"/>
                        <a:ext cx="7719120" cy="822960"/>
                        <a:chOff x="0" y="0"/>
                        <a:chExt cx="7719120" cy="822960"/>
                      </a:xfrm>
                    </wpg:grpSpPr>
                    <wpg:grpSp>
                      <wpg:cNvGrpSpPr/>
                      <wpg:grpSpPr>
                        <a:xfrm>
                          <a:off x="0" y="0"/>
                          <a:ext cx="7719120" cy="822960"/>
                        </a:xfrm>
                      </wpg:grpSpPr>
                      <wps:wsp>
                        <wps:cNvSpPr/>
                        <wps:spPr>
                          <a:xfrm>
                            <a:off x="0" y="0"/>
                            <a:ext cx="7543800" cy="735840"/>
                          </a:xfrm>
                          <a:prstGeom prst="rect">
                            <a:avLst/>
                          </a:prstGeom>
                          <a:noFill/>
                          <a:ln w="0">
                            <a:noFill/>
                          </a:ln>
                        </wps:spPr>
                        <wps:style>
                          <a:lnRef idx="0"/>
                          <a:fillRef idx="0"/>
                          <a:effectRef idx="0"/>
                          <a:fontRef idx="minor"/>
                        </wps:style>
                        <wps:bodyPr/>
                      </wps:wsp>
                      <wps:wsp>
                        <wps:cNvSpPr/>
                        <wps:spPr>
                          <a:xfrm>
                            <a:off x="0" y="0"/>
                            <a:ext cx="7719120" cy="822960"/>
                          </a:xfrm>
                          <a:prstGeom prst="rect">
                            <a:avLst/>
                          </a:prstGeom>
                          <a:solidFill>
                            <a:srgbClr val="bebebe"/>
                          </a:solidFill>
                          <a:ln w="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color w:val="auto"/>
                                </w:rPr>
                                <w:t xml:space="preserve">           </w:t>
                              </w:r>
                            </w:p>
                            <w:p>
                              <w:pPr>
                                <w:overflowPunct w:val="false"/>
                                <w:spacing w:before="0" w:after="0" w:lineRule="auto" w:line="240"/>
                                <w:jc w:val="left"/>
                                <w:rPr/>
                              </w:pPr>
                              <w:r>
                                <w:rPr/>
                              </w:r>
                            </w:p>
                          </w:txbxContent>
                        </wps:txbx>
                        <wps:bodyPr tIns="91440" bIns="91440" anchor="ctr">
                          <a:noAutofit/>
                        </wps:bodyPr>
                      </wps:wsp>
                    </wpg:grpSp>
                  </wpg:wgp>
                </a:graphicData>
              </a:graphic>
            </wp:anchor>
          </w:drawing>
        </mc:Choice>
        <mc:Fallback>
          <w:pict>
            <v:group id="shape_0" alt="Group 10" style="position:absolute;margin-left:0pt;margin-top:0pt;width:607.8pt;height:64.8pt" coordorigin="0,0" coordsize="12156,1296">
              <v:group id="shape_0" alt="Grupo 2" style="position:absolute;left:0;top:0;width:12156;height:1296">
                <v:rect id="shape_0" ID="Rectángulo 3" path="m0,0l-2147483645,0l-2147483645,-2147483646l0,-2147483646xe" stroked="f" o:allowincell="f" style="position:absolute;left:0;top:0;width:11879;height:1158;mso-wrap-style:none;v-text-anchor:middle;mso-position-horizontal:left;mso-position-horizontal-relative:page;mso-position-vertical:top;mso-position-vertical-relative:page">
                  <v:fill o:detectmouseclick="t" on="false"/>
                  <v:stroke color="#3465a4" joinstyle="round" endcap="flat"/>
                  <w10:wrap type="none"/>
                </v:rect>
                <v:rect id="shape_0" ID="Rectángulo 4" path="m0,0l-2147483645,0l-2147483645,-2147483646l0,-2147483646xe" fillcolor="#bebebe" stroked="f" o:allowincell="f" style="position:absolute;left:0;top:0;width:12155;height:1295;mso-wrap-style:square;v-text-anchor:middle;mso-position-horizontal:left;mso-position-horizontal-relative:page;mso-position-vertical:top;mso-position-vertic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color w:val="auto"/>
                          </w:rPr>
                          <w:t xml:space="preserve">           </w:t>
                        </w:r>
                      </w:p>
                      <w:p>
                        <w:pPr>
                          <w:overflowPunct w:val="false"/>
                          <w:spacing w:before="0" w:after="0" w:lineRule="auto" w:line="240"/>
                          <w:jc w:val="left"/>
                          <w:rPr/>
                        </w:pPr>
                        <w:r>
                          <w:rPr/>
                        </w:r>
                      </w:p>
                    </w:txbxContent>
                  </v:textbox>
                  <v:fill o:detectmouseclick="t" type="solid" color2="#414141"/>
                  <v:stroke color="#3465a4" joinstyle="round" endcap="flat"/>
                  <w10:wrap type="none"/>
                </v:rect>
              </v:group>
            </v:group>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spacing w:lineRule="auto" w:line="12"/>
      <w:rPr>
        <w:color w:val="000000"/>
        <w:sz w:val="20"/>
        <w:szCs w:val="20"/>
      </w:rPr>
    </w:pPr>
    <w:r>
      <w:rPr>
        <w:color w:val="000000"/>
        <w:sz w:val="20"/>
        <w:szCs w:val="20"/>
      </w:rPr>
      <mc:AlternateContent>
        <mc:Choice Requires="wpg">
          <w:drawing>
            <wp:anchor behindDoc="1" distT="0" distB="0" distL="0" distR="0" simplePos="0" locked="0" layoutInCell="0" allowOverlap="1" relativeHeight="14" wp14:anchorId="3E71D5B5">
              <wp:simplePos x="0" y="0"/>
              <wp:positionH relativeFrom="page">
                <wp:align>left</wp:align>
              </wp:positionH>
              <wp:positionV relativeFrom="page">
                <wp:align>top</wp:align>
              </wp:positionV>
              <wp:extent cx="7719060" cy="822960"/>
              <wp:effectExtent l="0" t="0" r="0" b="0"/>
              <wp:wrapNone/>
              <wp:docPr id="6" name="Group 1"/>
              <a:graphic xmlns:a="http://schemas.openxmlformats.org/drawingml/2006/main">
                <a:graphicData uri="http://schemas.microsoft.com/office/word/2010/wordprocessingGroup">
                  <wpg:wgp>
                    <wpg:cNvGrpSpPr/>
                    <wpg:grpSpPr>
                      <a:xfrm>
                        <a:off x="0" y="0"/>
                        <a:ext cx="7719120" cy="822960"/>
                        <a:chOff x="0" y="0"/>
                        <a:chExt cx="7719120" cy="822960"/>
                      </a:xfrm>
                    </wpg:grpSpPr>
                    <wpg:grpSp>
                      <wpg:cNvGrpSpPr/>
                      <wpg:grpSpPr>
                        <a:xfrm>
                          <a:off x="0" y="0"/>
                          <a:ext cx="7719120" cy="822960"/>
                        </a:xfrm>
                      </wpg:grpSpPr>
                      <wps:wsp>
                        <wps:cNvSpPr/>
                        <wps:spPr>
                          <a:xfrm>
                            <a:off x="0" y="0"/>
                            <a:ext cx="7543800" cy="735840"/>
                          </a:xfrm>
                          <a:prstGeom prst="rect">
                            <a:avLst/>
                          </a:prstGeom>
                          <a:noFill/>
                          <a:ln w="0">
                            <a:noFill/>
                          </a:ln>
                        </wps:spPr>
                        <wps:style>
                          <a:lnRef idx="0"/>
                          <a:fillRef idx="0"/>
                          <a:effectRef idx="0"/>
                          <a:fontRef idx="minor"/>
                        </wps:style>
                        <wps:bodyPr/>
                      </wps:wsp>
                      <wps:wsp>
                        <wps:cNvSpPr/>
                        <wps:spPr>
                          <a:xfrm>
                            <a:off x="0" y="0"/>
                            <a:ext cx="7719120" cy="822960"/>
                          </a:xfrm>
                          <a:prstGeom prst="rect">
                            <a:avLst/>
                          </a:prstGeom>
                          <a:solidFill>
                            <a:srgbClr val="bebebe"/>
                          </a:solidFill>
                          <a:ln w="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color w:val="auto"/>
                                </w:rPr>
                                <w:t xml:space="preserve">           </w:t>
                              </w:r>
                            </w:p>
                            <w:p>
                              <w:pPr>
                                <w:overflowPunct w:val="false"/>
                                <w:spacing w:before="0" w:after="0" w:lineRule="auto" w:line="240"/>
                                <w:jc w:val="left"/>
                                <w:rPr/>
                              </w:pPr>
                              <w:r>
                                <w:rPr/>
                              </w:r>
                            </w:p>
                          </w:txbxContent>
                        </wps:txbx>
                        <wps:bodyPr tIns="91440" bIns="91440" anchor="ctr">
                          <a:noAutofit/>
                        </wps:bodyPr>
                      </wps:wsp>
                    </wpg:grpSp>
                  </wpg:wgp>
                </a:graphicData>
              </a:graphic>
            </wp:anchor>
          </w:drawing>
        </mc:Choice>
        <mc:Fallback>
          <w:pict>
            <v:group id="shape_0" alt="Group 1" style="position:absolute;margin-left:0pt;margin-top:0pt;width:607.8pt;height:64.8pt" coordorigin="0,0" coordsize="12156,1296">
              <v:group id="shape_0" alt="Grupo 1" style="position:absolute;left:0;top:0;width:12156;height:1296">
                <v:rect id="shape_0" ID="Rectángulo 1" path="m0,0l-2147483645,0l-2147483645,-2147483646l0,-2147483646xe" stroked="f" o:allowincell="f" style="position:absolute;left:0;top:0;width:11879;height:1158;mso-wrap-style:none;v-text-anchor:middle;mso-position-horizontal:left;mso-position-horizontal-relative:page;mso-position-vertical:top;mso-position-vertical-relative:page">
                  <v:fill o:detectmouseclick="t" on="false"/>
                  <v:stroke color="#3465a4" joinstyle="round" endcap="flat"/>
                  <w10:wrap type="none"/>
                </v:rect>
                <v:rect id="shape_0" ID="Rectángulo 2" path="m0,0l-2147483645,0l-2147483645,-2147483646l0,-2147483646xe" fillcolor="#bebebe" stroked="f" o:allowincell="f" style="position:absolute;left:0;top:0;width:12155;height:1295;mso-wrap-style:square;v-text-anchor:middle;mso-position-horizontal:left;mso-position-horizontal-relative:page;mso-position-vertical:top;mso-position-vertic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color w:val="auto"/>
                          </w:rPr>
                          <w:t xml:space="preserve">           </w:t>
                        </w:r>
                      </w:p>
                      <w:p>
                        <w:pPr>
                          <w:overflowPunct w:val="false"/>
                          <w:spacing w:before="0" w:after="0" w:lineRule="auto" w:line="240"/>
                          <w:jc w:val="left"/>
                          <w:rPr/>
                        </w:pPr>
                        <w:r>
                          <w:rPr/>
                        </w:r>
                      </w:p>
                    </w:txbxContent>
                  </v:textbox>
                  <v:fill o:detectmouseclick="t" type="solid" color2="#414141"/>
                  <v:stroke color="#3465a4" joinstyle="round" endcap="flat"/>
                  <w10:wrap type="none"/>
                </v:rect>
              </v:group>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820" w:hanging="360"/>
      </w:pPr>
      <w:rPr>
        <w:rFonts w:ascii="Lucida Sans" w:hAnsi="Lucida Sans" w:cs="Lucida Sans" w:hint="default"/>
        <w:sz w:val="20"/>
        <w:szCs w:val="20"/>
      </w:rPr>
    </w:lvl>
    <w:lvl w:ilvl="1">
      <w:start w:val="0"/>
      <w:numFmt w:val="bullet"/>
      <w:lvlText w:val=""/>
      <w:lvlJc w:val="left"/>
      <w:pPr>
        <w:tabs>
          <w:tab w:val="num" w:pos="0"/>
        </w:tabs>
        <w:ind w:left="1734" w:hanging="360"/>
      </w:pPr>
      <w:rPr>
        <w:rFonts w:ascii="Symbol" w:hAnsi="Symbol" w:cs="Symbol" w:hint="default"/>
      </w:rPr>
    </w:lvl>
    <w:lvl w:ilvl="2">
      <w:start w:val="0"/>
      <w:numFmt w:val="bullet"/>
      <w:lvlText w:val=""/>
      <w:lvlJc w:val="left"/>
      <w:pPr>
        <w:tabs>
          <w:tab w:val="num" w:pos="0"/>
        </w:tabs>
        <w:ind w:left="2649" w:hanging="360"/>
      </w:pPr>
      <w:rPr>
        <w:rFonts w:ascii="Symbol" w:hAnsi="Symbol" w:cs="Symbol" w:hint="default"/>
      </w:rPr>
    </w:lvl>
    <w:lvl w:ilvl="3">
      <w:start w:val="0"/>
      <w:numFmt w:val="bullet"/>
      <w:lvlText w:val=""/>
      <w:lvlJc w:val="left"/>
      <w:pPr>
        <w:tabs>
          <w:tab w:val="num" w:pos="0"/>
        </w:tabs>
        <w:ind w:left="3563" w:hanging="360"/>
      </w:pPr>
      <w:rPr>
        <w:rFonts w:ascii="Symbol" w:hAnsi="Symbol" w:cs="Symbol" w:hint="default"/>
      </w:rPr>
    </w:lvl>
    <w:lvl w:ilvl="4">
      <w:start w:val="0"/>
      <w:numFmt w:val="bullet"/>
      <w:lvlText w:val=""/>
      <w:lvlJc w:val="left"/>
      <w:pPr>
        <w:tabs>
          <w:tab w:val="num" w:pos="0"/>
        </w:tabs>
        <w:ind w:left="4478" w:hanging="360"/>
      </w:pPr>
      <w:rPr>
        <w:rFonts w:ascii="Symbol" w:hAnsi="Symbol" w:cs="Symbol" w:hint="default"/>
      </w:rPr>
    </w:lvl>
    <w:lvl w:ilvl="5">
      <w:start w:val="0"/>
      <w:numFmt w:val="bullet"/>
      <w:lvlText w:val=""/>
      <w:lvlJc w:val="left"/>
      <w:pPr>
        <w:tabs>
          <w:tab w:val="num" w:pos="0"/>
        </w:tabs>
        <w:ind w:left="5393" w:hanging="360"/>
      </w:pPr>
      <w:rPr>
        <w:rFonts w:ascii="Symbol" w:hAnsi="Symbol" w:cs="Symbol" w:hint="default"/>
      </w:rPr>
    </w:lvl>
    <w:lvl w:ilvl="6">
      <w:start w:val="0"/>
      <w:numFmt w:val="bullet"/>
      <w:lvlText w:val=""/>
      <w:lvlJc w:val="left"/>
      <w:pPr>
        <w:tabs>
          <w:tab w:val="num" w:pos="0"/>
        </w:tabs>
        <w:ind w:left="6307" w:hanging="360"/>
      </w:pPr>
      <w:rPr>
        <w:rFonts w:ascii="Symbol" w:hAnsi="Symbol" w:cs="Symbol" w:hint="default"/>
      </w:rPr>
    </w:lvl>
    <w:lvl w:ilvl="7">
      <w:start w:val="0"/>
      <w:numFmt w:val="bullet"/>
      <w:lvlText w:val=""/>
      <w:lvlJc w:val="left"/>
      <w:pPr>
        <w:tabs>
          <w:tab w:val="num" w:pos="0"/>
        </w:tabs>
        <w:ind w:left="7222" w:hanging="360"/>
      </w:pPr>
      <w:rPr>
        <w:rFonts w:ascii="Symbol" w:hAnsi="Symbol" w:cs="Symbol" w:hint="default"/>
      </w:rPr>
    </w:lvl>
    <w:lvl w:ilvl="8">
      <w:start w:val="0"/>
      <w:numFmt w:val="bullet"/>
      <w:lvlText w:val=""/>
      <w:lvlJc w:val="left"/>
      <w:pPr>
        <w:tabs>
          <w:tab w:val="num" w:pos="0"/>
        </w:tabs>
        <w:ind w:left="8137" w:hanging="360"/>
      </w:pPr>
      <w:rPr>
        <w:rFonts w:ascii="Symbol" w:hAnsi="Symbol" w:cs="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MT" w:hAnsi="Arial MT" w:eastAsia="Arial MT" w:cs="Arial MT"/>
        <w:sz w:val="22"/>
        <w:szCs w:val="22"/>
        <w:lang w:val="es-ES"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MT" w:hAnsi="Arial MT" w:eastAsia="Arial MT" w:cs="Arial MT"/>
      <w:color w:val="auto"/>
      <w:kern w:val="0"/>
      <w:sz w:val="22"/>
      <w:szCs w:val="22"/>
      <w:lang w:val="es-ES" w:eastAsia="es-MX" w:bidi="ar-SA"/>
    </w:rPr>
  </w:style>
  <w:style w:type="paragraph" w:styleId="Ttulo1">
    <w:name w:val="Heading 1"/>
    <w:basedOn w:val="Normal"/>
    <w:uiPriority w:val="9"/>
    <w:qFormat/>
    <w:pPr>
      <w:ind w:left="100" w:hanging="0"/>
      <w:outlineLvl w:val="0"/>
    </w:pPr>
    <w:rPr>
      <w:rFonts w:ascii="Arial" w:hAnsi="Arial" w:eastAsia="Arial" w:cs="Arial"/>
      <w:b/>
      <w:bCs/>
      <w:sz w:val="18"/>
      <w:szCs w:val="18"/>
      <w:u w:val="single" w:color="000000"/>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6a252e"/>
    <w:rPr/>
  </w:style>
  <w:style w:type="character" w:styleId="PiedepginaCar" w:customStyle="1">
    <w:name w:val="Pie de página Car"/>
    <w:basedOn w:val="DefaultParagraphFont"/>
    <w:uiPriority w:val="99"/>
    <w:qFormat/>
    <w:rsid w:val="006a252e"/>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uiPriority w:val="1"/>
    <w:qFormat/>
    <w:pPr/>
    <w:rPr>
      <w:sz w:val="18"/>
      <w:szCs w:val="18"/>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Ttulogeneral">
    <w:name w:val="Title"/>
    <w:basedOn w:val="Normal"/>
    <w:uiPriority w:val="10"/>
    <w:qFormat/>
    <w:pPr>
      <w:spacing w:before="87" w:after="0"/>
      <w:ind w:left="6178" w:hanging="0"/>
    </w:pPr>
    <w:rPr>
      <w:rFonts w:ascii="Arial" w:hAnsi="Arial" w:eastAsia="Arial" w:cs="Arial"/>
      <w:b/>
      <w:bCs/>
      <w:sz w:val="40"/>
      <w:szCs w:val="40"/>
    </w:rPr>
  </w:style>
  <w:style w:type="paragraph" w:styleId="ListParagraph">
    <w:name w:val="List Paragraph"/>
    <w:basedOn w:val="Normal"/>
    <w:uiPriority w:val="1"/>
    <w:qFormat/>
    <w:pPr>
      <w:spacing w:lineRule="exact" w:line="207"/>
      <w:ind w:left="820" w:hanging="361"/>
    </w:pPr>
    <w:rPr/>
  </w:style>
  <w:style w:type="paragraph" w:styleId="TableParagraph" w:customStyle="1">
    <w:name w:val="Table Paragraph"/>
    <w:basedOn w:val="Normal"/>
    <w:uiPriority w:val="1"/>
    <w:qFormat/>
    <w:pPr>
      <w:ind w:left="542" w:hanging="0"/>
      <w:jc w:val="center"/>
    </w:pPr>
    <w:rPr>
      <w:rFonts w:ascii="Arial" w:hAnsi="Arial" w:eastAsia="Arial" w:cs="Arial"/>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Normal"/>
    <w:link w:val="EncabezadoCar"/>
    <w:uiPriority w:val="99"/>
    <w:unhideWhenUsed/>
    <w:rsid w:val="006a252e"/>
    <w:pPr>
      <w:tabs>
        <w:tab w:val="clear" w:pos="720"/>
        <w:tab w:val="center" w:pos="4419" w:leader="none"/>
        <w:tab w:val="right" w:pos="8838" w:leader="none"/>
      </w:tabs>
    </w:pPr>
    <w:rPr/>
  </w:style>
  <w:style w:type="paragraph" w:styleId="Piedepgina">
    <w:name w:val="Footer"/>
    <w:basedOn w:val="Normal"/>
    <w:link w:val="PiedepginaCar"/>
    <w:uiPriority w:val="99"/>
    <w:unhideWhenUsed/>
    <w:rsid w:val="006a252e"/>
    <w:pPr>
      <w:tabs>
        <w:tab w:val="clear" w:pos="720"/>
        <w:tab w:val="center" w:pos="4419" w:leader="none"/>
        <w:tab w:val="right" w:pos="8838" w:leader="none"/>
      </w:tabs>
    </w:pPr>
    <w:rPr/>
  </w:style>
  <w:style w:type="paragraph" w:styleId="NoSpacing">
    <w:name w:val="No Spacing"/>
    <w:uiPriority w:val="1"/>
    <w:qFormat/>
    <w:rsid w:val="002e7649"/>
    <w:pPr>
      <w:widowControl w:val="false"/>
      <w:bidi w:val="0"/>
      <w:spacing w:before="0" w:after="0"/>
      <w:jc w:val="left"/>
    </w:pPr>
    <w:rPr>
      <w:rFonts w:ascii="Arial MT" w:hAnsi="Arial MT" w:eastAsia="Arial MT" w:cs="Arial MT"/>
      <w:color w:val="auto"/>
      <w:kern w:val="0"/>
      <w:sz w:val="22"/>
      <w:szCs w:val="22"/>
      <w:lang w:val="es-ES" w:eastAsia="es-MX"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NormalTable0">
    <w:name w:val="Normal Table0"/>
    <w:tblPr>
      <w:tblCellMar>
        <w:top w:w="0" w:type="dxa"/>
        <w:left w:w="0" w:type="dxa"/>
        <w:bottom w:w="0" w:type="dxa"/>
        <w:right w:w="0" w:type="dxa"/>
      </w:tblCellMar>
    </w:tblPr>
  </w:style>
  <w:style w:type="table" w:styleId="Listamedia1-nfasis6">
    <w:name w:val="Medium List 1 Accent 6"/>
    <w:basedOn w:val="Tablanormal"/>
    <w:uiPriority w:val="65"/>
    <w:rsid w:val="002f3b1c"/>
    <w:rPr>
      <w:rFonts w:asciiTheme="minorHAnsi" w:hAnsiTheme="minorHAnsi" w:eastAsiaTheme="minorHAnsi" w:cstheme="minorBidi"/>
      <w:lang w:eastAsia="en-U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1-nfasis6">
    <w:name w:val="Medium Grid 1 Accent 6"/>
    <w:basedOn w:val="Tablanormal"/>
    <w:uiPriority w:val="67"/>
    <w:rsid w:val="002f3b1c"/>
    <w:rPr>
      <w:rFonts w:asciiTheme="minorHAnsi" w:hAnsiTheme="minorHAnsi" w:eastAsiaTheme="minorHAnsi" w:cstheme="minorBidi"/>
      <w:lang w:eastAsia="en-U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aconcuadrcula">
    <w:name w:val="Table Grid"/>
    <w:basedOn w:val="Tablanormal"/>
    <w:uiPriority w:val="39"/>
    <w:rsid w:val="00ab40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www.tourmundial.mx/"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hXrZreiJTGAUNcjjymtTjTVnZP1A==">CgMxLjAyDmguODl6b2ZmZ2hhd2gyMg5oLmJldzJqc3AxdHM5YTgAciExcGdHNWh0Yk44OENTdWJCUU0yRjNEUUpyaHhEUGNadk4=</go:docsCustomData>
</go:gDocsCustomXmlDataStorage>
</file>

<file path=customXml/itemProps1.xml><?xml version="1.0" encoding="utf-8"?>
<ds:datastoreItem xmlns:ds="http://schemas.openxmlformats.org/officeDocument/2006/customXml" ds:itemID="{21D5EBB6-6488-44D7-8F4D-8E8BE65BE2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Application>LibreOffice/7.3.4.2$Windows_X86_64 LibreOffice_project/728fec16bd5f605073805c3c9e7c4212a0120dc5</Application>
  <AppVersion>15.0000</AppVersion>
  <Pages>5</Pages>
  <Words>1950</Words>
  <Characters>9730</Characters>
  <CharactersWithSpaces>11553</CharactersWithSpaces>
  <Paragraphs>165</Paragraphs>
  <Company>El Corte Ingles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2023-11-27T21:43:00Z</dcterms:created>
  <dc:creator>V2784160</dc:creator>
  <dc:description/>
  <dc:language>es-MX</dc:language>
  <cp:lastModifiedBy/>
  <dcterms:modified xsi:type="dcterms:W3CDTF">2025-01-09T10:49:13Z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para Office 365</vt:lpwstr>
  </property>
  <property fmtid="{D5CDD505-2E9C-101B-9397-08002B2CF9AE}" pid="4" name="LastSaved">
    <vt:filetime>2023-07-12T00:00:00Z</vt:filetime>
  </property>
</Properties>
</file>