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B1B9" w14:textId="6062BFCA" w:rsidR="00B04DAE" w:rsidRDefault="00304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ab/>
      </w:r>
    </w:p>
    <w:tbl>
      <w:tblPr>
        <w:tblStyle w:val="Listamedia1-nfasis6"/>
        <w:tblpPr w:leftFromText="141" w:rightFromText="141" w:vertAnchor="text" w:horzAnchor="margin" w:tblpXSpec="right" w:tblpY="80"/>
        <w:tblW w:w="8282" w:type="dxa"/>
        <w:tblLayout w:type="fixed"/>
        <w:tblLook w:val="04A0" w:firstRow="1" w:lastRow="0" w:firstColumn="1" w:lastColumn="0" w:noHBand="0" w:noVBand="1"/>
      </w:tblPr>
      <w:tblGrid>
        <w:gridCol w:w="8282"/>
      </w:tblGrid>
      <w:tr w:rsidR="001043E0" w14:paraId="6D279315" w14:textId="77777777" w:rsidTr="00104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1565602E" w14:textId="6AD12960" w:rsidR="001043E0" w:rsidRPr="001A4AFE" w:rsidRDefault="00E40660" w:rsidP="001043E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GRECIA</w:t>
            </w:r>
            <w:r w:rsidR="005E472C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  <w:r w:rsidR="00EC36A8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POR</w:t>
            </w:r>
            <w:r w:rsidR="005E472C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EL ADRIÁTICO </w:t>
            </w:r>
            <w:r w:rsidR="00EE1DC6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</w:p>
        </w:tc>
      </w:tr>
    </w:tbl>
    <w:p w14:paraId="19DF5622" w14:textId="0738B4F8" w:rsidR="00335E9F" w:rsidRDefault="00335E9F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2583544E" w14:textId="77777777" w:rsidR="00202913" w:rsidRDefault="00202913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70A0E711" w14:textId="5106929E" w:rsidR="00335E9F" w:rsidRDefault="00A22936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85E161" wp14:editId="66FF59D1">
            <wp:simplePos x="0" y="0"/>
            <wp:positionH relativeFrom="column">
              <wp:posOffset>2229485</wp:posOffset>
            </wp:positionH>
            <wp:positionV relativeFrom="paragraph">
              <wp:posOffset>1011555</wp:posOffset>
            </wp:positionV>
            <wp:extent cx="2035175" cy="1419225"/>
            <wp:effectExtent l="0" t="0" r="3175" b="9525"/>
            <wp:wrapTight wrapText="bothSides">
              <wp:wrapPolygon edited="0">
                <wp:start x="0" y="0"/>
                <wp:lineTo x="0" y="21455"/>
                <wp:lineTo x="21432" y="21455"/>
                <wp:lineTo x="21432" y="0"/>
                <wp:lineTo x="0" y="0"/>
              </wp:wrapPolygon>
            </wp:wrapTight>
            <wp:docPr id="727531209" name="Imagen 2" descr="Vista de una ciudad desde lo alto de una torr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31209" name="Imagen 2" descr="Vista de una ciudad desde lo alto de una torre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36B">
        <w:rPr>
          <w:noProof/>
        </w:rPr>
        <w:drawing>
          <wp:anchor distT="0" distB="0" distL="114300" distR="114300" simplePos="0" relativeHeight="251657216" behindDoc="1" locked="0" layoutInCell="1" allowOverlap="1" wp14:anchorId="365263D0" wp14:editId="7B2A7EA7">
            <wp:simplePos x="0" y="0"/>
            <wp:positionH relativeFrom="column">
              <wp:posOffset>4291330</wp:posOffset>
            </wp:positionH>
            <wp:positionV relativeFrom="paragraph">
              <wp:posOffset>1011555</wp:posOffset>
            </wp:positionV>
            <wp:extent cx="1974850" cy="1419225"/>
            <wp:effectExtent l="0" t="0" r="6350" b="9525"/>
            <wp:wrapTight wrapText="bothSides">
              <wp:wrapPolygon edited="0">
                <wp:start x="0" y="0"/>
                <wp:lineTo x="0" y="21455"/>
                <wp:lineTo x="21461" y="21455"/>
                <wp:lineTo x="21461" y="0"/>
                <wp:lineTo x="0" y="0"/>
              </wp:wrapPolygon>
            </wp:wrapTight>
            <wp:docPr id="1786049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36B">
        <w:rPr>
          <w:noProof/>
        </w:rPr>
        <w:drawing>
          <wp:anchor distT="0" distB="0" distL="114300" distR="114300" simplePos="0" relativeHeight="251715584" behindDoc="1" locked="0" layoutInCell="1" allowOverlap="1" wp14:anchorId="6D4843D2" wp14:editId="4996F61A">
            <wp:simplePos x="0" y="0"/>
            <wp:positionH relativeFrom="column">
              <wp:posOffset>85725</wp:posOffset>
            </wp:positionH>
            <wp:positionV relativeFrom="paragraph">
              <wp:posOffset>1005205</wp:posOffset>
            </wp:positionV>
            <wp:extent cx="2113280" cy="1419225"/>
            <wp:effectExtent l="0" t="0" r="1270" b="9525"/>
            <wp:wrapTight wrapText="bothSides">
              <wp:wrapPolygon edited="0">
                <wp:start x="0" y="0"/>
                <wp:lineTo x="0" y="21455"/>
                <wp:lineTo x="21418" y="21455"/>
                <wp:lineTo x="21418" y="0"/>
                <wp:lineTo x="0" y="0"/>
              </wp:wrapPolygon>
            </wp:wrapTight>
            <wp:docPr id="189859488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94356" w14:textId="3F081F11" w:rsidR="00335E9F" w:rsidRDefault="00335E9F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pPr w:leftFromText="141" w:rightFromText="141" w:vertAnchor="text" w:horzAnchor="margin" w:tblpXSpec="right" w:tblpY="-49"/>
        <w:tblW w:w="9678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678"/>
      </w:tblGrid>
      <w:tr w:rsidR="00335E9F" w14:paraId="54C3D6CF" w14:textId="77777777" w:rsidTr="00335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vAlign w:val="center"/>
          </w:tcPr>
          <w:p w14:paraId="55885D2B" w14:textId="42F446ED" w:rsidR="00335E9F" w:rsidRPr="00F91887" w:rsidRDefault="00335E9F" w:rsidP="00335E9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E36C0A" w:themeColor="accent6" w:themeShade="BF"/>
                <w:sz w:val="18"/>
                <w:szCs w:val="18"/>
                <w:lang w:val="pt-BR" w:eastAsia="es-ES"/>
              </w:rPr>
            </w:pPr>
            <w:r w:rsidRPr="00F91887">
              <w:rPr>
                <w:rFonts w:ascii="Arial" w:eastAsia="Times New Roman" w:hAnsi="Arial" w:cs="Arial"/>
                <w:color w:val="EF782D"/>
                <w:sz w:val="18"/>
                <w:szCs w:val="18"/>
                <w:lang w:val="pt-BR" w:eastAsia="es-ES"/>
              </w:rPr>
              <w:t>Visitando</w:t>
            </w:r>
            <w:r w:rsidRPr="00F91887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pt-BR" w:eastAsia="es-ES"/>
              </w:rPr>
              <w:t>:</w:t>
            </w:r>
            <w:r w:rsidRPr="00F9188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"/>
              </w:rPr>
              <w:tab/>
            </w:r>
            <w:r w:rsidR="006307FD" w:rsidRPr="00F91887">
              <w:rPr>
                <w:rFonts w:ascii="Arial" w:hAnsi="Arial" w:cs="Arial"/>
                <w:sz w:val="18"/>
                <w:szCs w:val="18"/>
                <w:lang w:val="pt-BR"/>
              </w:rPr>
              <w:t>Atena</w:t>
            </w:r>
            <w:r w:rsidR="003367F5" w:rsidRPr="00F91887">
              <w:rPr>
                <w:rFonts w:ascii="Arial" w:hAnsi="Arial" w:cs="Arial"/>
                <w:sz w:val="18"/>
                <w:szCs w:val="18"/>
                <w:lang w:val="pt-BR"/>
              </w:rPr>
              <w:t>s -</w:t>
            </w:r>
            <w:r w:rsidR="00F91887" w:rsidRPr="00F91887">
              <w:rPr>
                <w:rFonts w:ascii="Arial" w:hAnsi="Arial" w:cs="Arial"/>
                <w:sz w:val="18"/>
                <w:szCs w:val="18"/>
                <w:lang w:val="pt-BR"/>
              </w:rPr>
              <w:t xml:space="preserve"> Cefalonia</w:t>
            </w:r>
            <w:r w:rsidR="003367F5" w:rsidRPr="00F91887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F91887" w:rsidRPr="00F91887">
              <w:rPr>
                <w:rFonts w:ascii="Arial" w:hAnsi="Arial" w:cs="Arial"/>
                <w:sz w:val="18"/>
                <w:szCs w:val="18"/>
                <w:lang w:val="pt-BR"/>
              </w:rPr>
              <w:t>–</w:t>
            </w:r>
            <w:r w:rsidR="003367F5" w:rsidRPr="00F91887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F91887" w:rsidRPr="00F91887">
              <w:rPr>
                <w:rFonts w:ascii="Arial" w:hAnsi="Arial" w:cs="Arial"/>
                <w:sz w:val="18"/>
                <w:szCs w:val="18"/>
                <w:lang w:val="pt-BR"/>
              </w:rPr>
              <w:t>Dubrovnik - Kotor</w:t>
            </w:r>
            <w:r w:rsidR="003367F5" w:rsidRPr="00F91887">
              <w:rPr>
                <w:rFonts w:ascii="Arial" w:hAnsi="Arial" w:cs="Arial"/>
                <w:sz w:val="18"/>
                <w:szCs w:val="18"/>
                <w:lang w:val="pt-BR"/>
              </w:rPr>
              <w:t xml:space="preserve"> - </w:t>
            </w:r>
            <w:r w:rsidR="00F91887" w:rsidRPr="00F91887">
              <w:rPr>
                <w:rFonts w:ascii="Arial" w:hAnsi="Arial" w:cs="Arial"/>
                <w:sz w:val="18"/>
                <w:szCs w:val="18"/>
                <w:lang w:val="pt-BR"/>
              </w:rPr>
              <w:t>Bari</w:t>
            </w:r>
            <w:r w:rsidR="003367F5" w:rsidRPr="00F91887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F91887">
              <w:rPr>
                <w:rFonts w:ascii="Arial" w:hAnsi="Arial" w:cs="Arial"/>
                <w:sz w:val="18"/>
                <w:szCs w:val="18"/>
                <w:lang w:val="pt-BR"/>
              </w:rPr>
              <w:t>–</w:t>
            </w:r>
            <w:r w:rsidR="003367F5" w:rsidRPr="00F91887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F91887">
              <w:rPr>
                <w:rFonts w:ascii="Arial" w:hAnsi="Arial" w:cs="Arial"/>
                <w:sz w:val="18"/>
                <w:szCs w:val="18"/>
                <w:lang w:val="pt-BR"/>
              </w:rPr>
              <w:t>Corf</w:t>
            </w:r>
            <w:r w:rsidR="00EB70BC">
              <w:rPr>
                <w:rFonts w:ascii="Arial" w:hAnsi="Arial" w:cs="Arial"/>
                <w:sz w:val="18"/>
                <w:szCs w:val="18"/>
                <w:lang w:val="pt-BR"/>
              </w:rPr>
              <w:t>ú</w:t>
            </w:r>
            <w:r w:rsidR="00F91887">
              <w:rPr>
                <w:rFonts w:ascii="Arial" w:hAnsi="Arial" w:cs="Arial"/>
                <w:sz w:val="18"/>
                <w:szCs w:val="18"/>
                <w:lang w:val="pt-BR"/>
              </w:rPr>
              <w:t xml:space="preserve"> – Katakolo - Atenas</w:t>
            </w:r>
          </w:p>
          <w:p w14:paraId="6B6B2218" w14:textId="101E54BA" w:rsidR="00335E9F" w:rsidRPr="00F91887" w:rsidRDefault="00335E9F" w:rsidP="00335E9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 w:rsidRPr="00F91887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 w:rsidRPr="00F91887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</w:r>
            <w:r w:rsidR="00F91887" w:rsidRPr="00F91887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>jueves</w:t>
            </w:r>
            <w:r w:rsidR="00535D0D" w:rsidRPr="00F91887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 xml:space="preserve"> </w:t>
            </w:r>
            <w:r w:rsidR="001073F0" w:rsidRPr="00F91887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 xml:space="preserve"> </w:t>
            </w:r>
          </w:p>
          <w:p w14:paraId="0807ED01" w14:textId="66FDF9BF" w:rsidR="00335E9F" w:rsidRDefault="00335E9F" w:rsidP="00335E9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>Duración: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ab/>
            </w:r>
            <w:r w:rsidR="00F91887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días / </w:t>
            </w:r>
            <w:r w:rsidR="00F91887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noches (opera mínimo con 2 personas)</w:t>
            </w:r>
          </w:p>
          <w:p w14:paraId="331C03A0" w14:textId="1115F555" w:rsidR="00335E9F" w:rsidRDefault="00335E9F" w:rsidP="00335E9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</w:t>
            </w:r>
            <w:r w:rsidR="001073F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desayunos</w:t>
            </w:r>
          </w:p>
        </w:tc>
      </w:tr>
    </w:tbl>
    <w:p w14:paraId="68680845" w14:textId="05037926" w:rsidR="009E18E5" w:rsidRPr="00335E9F" w:rsidRDefault="00992C2F" w:rsidP="0050236B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ITINERARIO DE VIAJE:</w:t>
      </w:r>
    </w:p>
    <w:p w14:paraId="7A1238D2" w14:textId="77777777" w:rsidR="00172B82" w:rsidRDefault="00172B82" w:rsidP="00172B82">
      <w:pP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81AD6DD" w14:textId="10796F65" w:rsidR="00172B82" w:rsidRDefault="00172B82" w:rsidP="00172B8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1   </w:t>
      </w:r>
      <w:r w:rsidR="006307FD"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  <w:r w:rsidR="00415C8C"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  <w:r w:rsidR="006307FD">
        <w:rPr>
          <w:rFonts w:ascii="Arial" w:eastAsia="Arial" w:hAnsi="Arial" w:cs="Arial"/>
          <w:b/>
          <w:color w:val="EF782D"/>
          <w:sz w:val="18"/>
          <w:szCs w:val="18"/>
        </w:rPr>
        <w:t>Atenas</w:t>
      </w:r>
    </w:p>
    <w:p w14:paraId="37B6048F" w14:textId="2860B1A5" w:rsidR="00B42BBA" w:rsidRPr="00B42BBA" w:rsidRDefault="00B42BBA" w:rsidP="00172B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42BBA">
        <w:rPr>
          <w:rFonts w:ascii="Arial" w:eastAsia="Times New Roman" w:hAnsi="Arial" w:cs="Arial"/>
          <w:sz w:val="18"/>
          <w:szCs w:val="18"/>
          <w:lang w:eastAsia="es-ES"/>
        </w:rPr>
        <w:t>Llegada al Aeropuerto Internacional de Atenas, asistencia y traslado al Hotel</w:t>
      </w:r>
    </w:p>
    <w:p w14:paraId="25FADD98" w14:textId="77777777" w:rsidR="00B42BBA" w:rsidRDefault="00B42BBA" w:rsidP="00172B82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40326E83" w14:textId="670C1097" w:rsidR="00172B82" w:rsidRDefault="00172B82" w:rsidP="00172B8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2  </w:t>
      </w:r>
      <w:r w:rsidR="006307FD"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  <w:r w:rsidR="00415C8C"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  <w:r w:rsidR="00E16CEA">
        <w:rPr>
          <w:rFonts w:ascii="Arial" w:eastAsia="Arial" w:hAnsi="Arial" w:cs="Arial"/>
          <w:b/>
          <w:color w:val="EF782D"/>
          <w:sz w:val="18"/>
          <w:szCs w:val="18"/>
        </w:rPr>
        <w:t>Atenas</w:t>
      </w:r>
      <w:r w:rsidR="00703134"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</w:p>
    <w:p w14:paraId="34C32F21" w14:textId="64307BAF" w:rsidR="008F0F31" w:rsidRPr="00B42BBA" w:rsidRDefault="00B42BBA" w:rsidP="00172B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42BBA">
        <w:rPr>
          <w:rFonts w:ascii="Arial" w:eastAsia="Times New Roman" w:hAnsi="Arial" w:cs="Arial"/>
          <w:sz w:val="18"/>
          <w:szCs w:val="18"/>
          <w:lang w:eastAsia="es-ES"/>
        </w:rPr>
        <w:t>Salida del hotel por la mañana, después del desayuno, para una visita guiada a la ciudad de Atenas y el Nuevo Museo. Tarde libre y alojamiento en Atenas</w:t>
      </w:r>
    </w:p>
    <w:p w14:paraId="6EE50CFF" w14:textId="77777777" w:rsidR="00B42BBA" w:rsidRPr="008F0F31" w:rsidRDefault="00B42BBA" w:rsidP="00172B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C1CA52" w14:textId="76ED3D92" w:rsidR="00172B82" w:rsidRPr="006307FD" w:rsidRDefault="00172B82" w:rsidP="00172B8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 w:rsidRPr="006307FD">
        <w:rPr>
          <w:rFonts w:ascii="Arial" w:eastAsia="Arial" w:hAnsi="Arial" w:cs="Arial"/>
          <w:b/>
          <w:color w:val="EF782D"/>
          <w:sz w:val="18"/>
          <w:szCs w:val="18"/>
        </w:rPr>
        <w:t xml:space="preserve">Día 3   </w:t>
      </w:r>
      <w:r w:rsidR="00415C8C">
        <w:rPr>
          <w:rFonts w:ascii="Arial" w:eastAsia="Arial" w:hAnsi="Arial" w:cs="Arial"/>
          <w:b/>
          <w:color w:val="EF782D"/>
          <w:sz w:val="18"/>
          <w:szCs w:val="18"/>
        </w:rPr>
        <w:t xml:space="preserve">     </w:t>
      </w:r>
      <w:r w:rsidR="00EB70BC">
        <w:rPr>
          <w:rFonts w:ascii="Arial" w:eastAsia="Arial" w:hAnsi="Arial" w:cs="Arial"/>
          <w:b/>
          <w:color w:val="EF782D"/>
          <w:sz w:val="18"/>
          <w:szCs w:val="18"/>
        </w:rPr>
        <w:t>Atenas</w:t>
      </w:r>
      <w:r w:rsidR="008F0F31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415C8C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C07592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Pr="006307FD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</w:p>
    <w:p w14:paraId="00713E13" w14:textId="5F5630ED" w:rsidR="008F0F31" w:rsidRPr="00B42BBA" w:rsidRDefault="00B42BBA" w:rsidP="00172B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42BBA">
        <w:rPr>
          <w:rFonts w:ascii="Arial" w:eastAsia="Times New Roman" w:hAnsi="Arial" w:cs="Arial"/>
          <w:sz w:val="18"/>
          <w:szCs w:val="18"/>
          <w:lang w:eastAsia="es-ES"/>
        </w:rPr>
        <w:t>Traslado al Puerto del Pireo para embarcar en el Crucero por las Islas Griegas y Adriático. Cena a bordo</w:t>
      </w:r>
    </w:p>
    <w:p w14:paraId="4CAB367D" w14:textId="77777777" w:rsidR="00B42BBA" w:rsidRDefault="00B42BBA" w:rsidP="00172B82">
      <w:pPr>
        <w:spacing w:after="0" w:line="240" w:lineRule="auto"/>
        <w:jc w:val="both"/>
      </w:pPr>
    </w:p>
    <w:p w14:paraId="640A564A" w14:textId="61A33280" w:rsidR="00172B82" w:rsidRDefault="00172B82" w:rsidP="00172B8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Día 4</w:t>
      </w:r>
      <w:r w:rsidR="00415C8C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  <w:r w:rsidR="0008608E">
        <w:rPr>
          <w:rFonts w:ascii="Arial" w:eastAsia="Arial" w:hAnsi="Arial" w:cs="Arial"/>
          <w:b/>
          <w:color w:val="EF782D"/>
          <w:sz w:val="18"/>
          <w:szCs w:val="18"/>
        </w:rPr>
        <w:t xml:space="preserve">Kusadasi – Patmos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</w:p>
    <w:p w14:paraId="2149A986" w14:textId="797D3753" w:rsidR="0008608E" w:rsidRPr="00B42BBA" w:rsidRDefault="00B42BBA" w:rsidP="00172B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42BBA">
        <w:rPr>
          <w:rFonts w:ascii="Arial" w:eastAsia="Times New Roman" w:hAnsi="Arial" w:cs="Arial"/>
          <w:sz w:val="18"/>
          <w:szCs w:val="18"/>
          <w:lang w:eastAsia="es-ES"/>
        </w:rPr>
        <w:t>Llegada y desembarque</w:t>
      </w:r>
    </w:p>
    <w:p w14:paraId="741191FA" w14:textId="77777777" w:rsidR="0008608E" w:rsidRPr="00B42BBA" w:rsidRDefault="0008608E" w:rsidP="00172B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E679122" w14:textId="64E1240B" w:rsidR="00172B82" w:rsidRDefault="00172B82" w:rsidP="00172B8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>5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  <w:r w:rsidR="005A093D">
        <w:rPr>
          <w:rFonts w:ascii="Arial" w:eastAsia="Arial" w:hAnsi="Arial" w:cs="Arial"/>
          <w:b/>
          <w:color w:val="EF782D"/>
          <w:sz w:val="18"/>
          <w:szCs w:val="18"/>
        </w:rPr>
        <w:t xml:space="preserve">     </w:t>
      </w:r>
      <w:r w:rsidR="00EB70BC">
        <w:rPr>
          <w:rFonts w:ascii="Arial" w:eastAsia="Arial" w:hAnsi="Arial" w:cs="Arial"/>
          <w:b/>
          <w:color w:val="EF782D"/>
          <w:sz w:val="18"/>
          <w:szCs w:val="18"/>
        </w:rPr>
        <w:t>Dubrovnik</w:t>
      </w:r>
    </w:p>
    <w:p w14:paraId="63A032BC" w14:textId="77777777" w:rsidR="00B42BBA" w:rsidRPr="00B42BBA" w:rsidRDefault="00B42BBA" w:rsidP="00172B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42BBA">
        <w:rPr>
          <w:rFonts w:ascii="Arial" w:eastAsia="Times New Roman" w:hAnsi="Arial" w:cs="Arial"/>
          <w:sz w:val="18"/>
          <w:szCs w:val="18"/>
          <w:lang w:eastAsia="es-ES"/>
        </w:rPr>
        <w:t xml:space="preserve">Llegada a Dubrovnik y desembarque. Tiempo libre para explorar y descubrir la fascinante ciudad costera </w:t>
      </w:r>
    </w:p>
    <w:p w14:paraId="60D5839A" w14:textId="77777777" w:rsidR="00B42BBA" w:rsidRPr="00B42BBA" w:rsidRDefault="00B42BBA" w:rsidP="00172B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344B0B0" w14:textId="06CC40DD" w:rsidR="004D59AF" w:rsidRDefault="00172B82" w:rsidP="00172B8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6     </w:t>
      </w:r>
      <w:r w:rsidR="005A093D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716DA2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EB70BC">
        <w:rPr>
          <w:rFonts w:ascii="Arial" w:eastAsia="Arial" w:hAnsi="Arial" w:cs="Arial"/>
          <w:b/>
          <w:color w:val="EF782D"/>
          <w:sz w:val="18"/>
          <w:szCs w:val="18"/>
        </w:rPr>
        <w:t xml:space="preserve">Dubrovnik – Kotor </w:t>
      </w:r>
      <w:r w:rsidR="0008608E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C07592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</w:p>
    <w:p w14:paraId="0048C5DC" w14:textId="6169004E" w:rsidR="00B42BBA" w:rsidRPr="00B42BBA" w:rsidRDefault="00B42BBA" w:rsidP="005A09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42BBA">
        <w:rPr>
          <w:rFonts w:ascii="Arial" w:eastAsia="Times New Roman" w:hAnsi="Arial" w:cs="Arial"/>
          <w:sz w:val="18"/>
          <w:szCs w:val="18"/>
          <w:lang w:eastAsia="es-ES"/>
        </w:rPr>
        <w:t xml:space="preserve">Llegada y desembarque. Embarque por la tarde y salida hacia Bari, Italia </w:t>
      </w:r>
    </w:p>
    <w:p w14:paraId="2E4196E5" w14:textId="77777777" w:rsidR="00B42BBA" w:rsidRPr="00B42BBA" w:rsidRDefault="00B42BBA" w:rsidP="005A09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7D3111E" w14:textId="59915ABE" w:rsidR="005A093D" w:rsidRDefault="005A093D" w:rsidP="005A093D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>7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     </w:t>
      </w:r>
      <w:r w:rsidR="00EB70BC">
        <w:rPr>
          <w:rFonts w:ascii="Arial" w:eastAsia="Arial" w:hAnsi="Arial" w:cs="Arial"/>
          <w:b/>
          <w:color w:val="EF782D"/>
          <w:sz w:val="18"/>
          <w:szCs w:val="18"/>
        </w:rPr>
        <w:t>Bari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</w:p>
    <w:p w14:paraId="597F89B3" w14:textId="40CB6C88" w:rsidR="0008608E" w:rsidRPr="00B42BBA" w:rsidRDefault="00B42BBA" w:rsidP="005A09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42BBA">
        <w:rPr>
          <w:rFonts w:ascii="Arial" w:eastAsia="Times New Roman" w:hAnsi="Arial" w:cs="Arial"/>
          <w:sz w:val="18"/>
          <w:szCs w:val="18"/>
          <w:lang w:eastAsia="es-ES"/>
        </w:rPr>
        <w:t>Llegada, desembarque y tiempo libre para explorar Bari, y salida por la tarde hacia Corfú</w:t>
      </w:r>
    </w:p>
    <w:p w14:paraId="0686E743" w14:textId="77777777" w:rsidR="00B42BBA" w:rsidRDefault="00B42BBA" w:rsidP="005A093D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</w:p>
    <w:p w14:paraId="09D4A205" w14:textId="76DCB4BB" w:rsidR="005A093D" w:rsidRDefault="005A093D" w:rsidP="005A093D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>8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    </w:t>
      </w:r>
      <w:r w:rsidR="00EB70BC">
        <w:rPr>
          <w:rFonts w:ascii="Arial" w:eastAsia="Arial" w:hAnsi="Arial" w:cs="Arial"/>
          <w:b/>
          <w:color w:val="EF782D"/>
          <w:sz w:val="18"/>
          <w:szCs w:val="18"/>
        </w:rPr>
        <w:t xml:space="preserve">Corfú 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</w:p>
    <w:p w14:paraId="4825A90C" w14:textId="460F84F1" w:rsidR="005A093D" w:rsidRPr="00B42BBA" w:rsidRDefault="00B42BBA" w:rsidP="0008608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42BBA">
        <w:rPr>
          <w:rFonts w:ascii="Arial" w:eastAsia="Times New Roman" w:hAnsi="Arial" w:cs="Arial"/>
          <w:sz w:val="18"/>
          <w:szCs w:val="18"/>
          <w:lang w:eastAsia="es-ES"/>
        </w:rPr>
        <w:t>Desembarque en Corfú y tiempo libre para explorar la isla. Salida por la tarde hacia Katakolo</w:t>
      </w:r>
    </w:p>
    <w:p w14:paraId="33C4C668" w14:textId="77777777" w:rsidR="00B42BBA" w:rsidRDefault="00B42BBA" w:rsidP="0008608E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61B48CE3" w14:textId="75C6A74A" w:rsidR="00B42BBA" w:rsidRDefault="00B42BBA" w:rsidP="00B42BBA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9       </w:t>
      </w:r>
      <w:r w:rsidR="00EB70BC">
        <w:rPr>
          <w:rFonts w:ascii="Arial" w:eastAsia="Arial" w:hAnsi="Arial" w:cs="Arial"/>
          <w:b/>
          <w:color w:val="EF782D"/>
          <w:sz w:val="18"/>
          <w:szCs w:val="18"/>
        </w:rPr>
        <w:t>Katakolo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</w:p>
    <w:p w14:paraId="4FCEEEE5" w14:textId="4B31AEC4" w:rsidR="00B42BBA" w:rsidRPr="00B42BBA" w:rsidRDefault="00B42BBA" w:rsidP="0008608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42BBA">
        <w:rPr>
          <w:rFonts w:ascii="Arial" w:eastAsia="Times New Roman" w:hAnsi="Arial" w:cs="Arial"/>
          <w:sz w:val="18"/>
          <w:szCs w:val="18"/>
          <w:lang w:eastAsia="es-ES"/>
        </w:rPr>
        <w:t>Desembarque en Katakolo y tiempo libre, hasta el mediodía. Embarque y navegación hacia Atenas</w:t>
      </w:r>
    </w:p>
    <w:p w14:paraId="6A6F27D8" w14:textId="77777777" w:rsidR="00B42BBA" w:rsidRDefault="00B42BBA" w:rsidP="000860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A960BF" w14:textId="2B433E0A" w:rsidR="00B42BBA" w:rsidRDefault="00B42BBA" w:rsidP="00B42BBA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10       Atenas    </w:t>
      </w:r>
    </w:p>
    <w:p w14:paraId="68CBF601" w14:textId="724AF02D" w:rsidR="00B42BBA" w:rsidRPr="00B42BBA" w:rsidRDefault="00B42BBA" w:rsidP="0008608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42BBA">
        <w:rPr>
          <w:rFonts w:ascii="Arial" w:eastAsia="Times New Roman" w:hAnsi="Arial" w:cs="Arial"/>
          <w:sz w:val="18"/>
          <w:szCs w:val="18"/>
          <w:lang w:eastAsia="es-ES"/>
        </w:rPr>
        <w:t>Llegada al puerto de Atenas, desembarque y traslado al aeropuerto de Atenas</w:t>
      </w:r>
    </w:p>
    <w:p w14:paraId="5409213E" w14:textId="77777777" w:rsidR="00276FE9" w:rsidRPr="00276FE9" w:rsidRDefault="00276FE9" w:rsidP="0008608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E36C0A" w:themeColor="accent6" w:themeShade="BF"/>
          <w:sz w:val="18"/>
          <w:szCs w:val="18"/>
        </w:rPr>
      </w:pPr>
    </w:p>
    <w:p w14:paraId="12172932" w14:textId="1C9DF8B4" w:rsidR="00276FE9" w:rsidRPr="00276FE9" w:rsidRDefault="00276FE9" w:rsidP="0008608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E36C0A" w:themeColor="accent6" w:themeShade="BF"/>
          <w:sz w:val="18"/>
          <w:szCs w:val="18"/>
        </w:rPr>
      </w:pPr>
      <w:r w:rsidRPr="00276FE9">
        <w:rPr>
          <w:rFonts w:ascii="Arial" w:hAnsi="Arial" w:cs="Arial"/>
          <w:b/>
          <w:bCs/>
          <w:i/>
          <w:iCs/>
          <w:color w:val="E36C0A" w:themeColor="accent6" w:themeShade="BF"/>
          <w:sz w:val="18"/>
          <w:szCs w:val="18"/>
        </w:rPr>
        <w:t xml:space="preserve">NOTA: </w:t>
      </w:r>
      <w:r w:rsidR="00B42BBA">
        <w:rPr>
          <w:rFonts w:ascii="Arial" w:hAnsi="Arial" w:cs="Arial"/>
          <w:b/>
          <w:bCs/>
          <w:i/>
          <w:iCs/>
          <w:color w:val="E36C0A" w:themeColor="accent6" w:themeShade="BF"/>
          <w:sz w:val="18"/>
          <w:szCs w:val="18"/>
        </w:rPr>
        <w:t xml:space="preserve">En las salidas </w:t>
      </w:r>
      <w:r w:rsidR="005C5717">
        <w:rPr>
          <w:rFonts w:ascii="Arial" w:hAnsi="Arial" w:cs="Arial"/>
          <w:b/>
          <w:bCs/>
          <w:i/>
          <w:iCs/>
          <w:color w:val="E36C0A" w:themeColor="accent6" w:themeShade="BF"/>
          <w:sz w:val="18"/>
          <w:szCs w:val="18"/>
        </w:rPr>
        <w:t>24 julio, 7, 21 agosto el itinerario del crucero cambia, haciendo Atenas,</w:t>
      </w:r>
      <w:r w:rsidR="00EB70BC">
        <w:rPr>
          <w:rFonts w:ascii="Arial" w:hAnsi="Arial" w:cs="Arial"/>
          <w:b/>
          <w:bCs/>
          <w:i/>
          <w:iCs/>
          <w:color w:val="E36C0A" w:themeColor="accent6" w:themeShade="BF"/>
          <w:sz w:val="18"/>
          <w:szCs w:val="18"/>
        </w:rPr>
        <w:t xml:space="preserve"> Kotor, Split, Venecia, Katakolo, Atenas.</w:t>
      </w:r>
      <w:r w:rsidR="00465175">
        <w:rPr>
          <w:rFonts w:ascii="Arial" w:hAnsi="Arial" w:cs="Arial"/>
          <w:b/>
          <w:bCs/>
          <w:i/>
          <w:iCs/>
          <w:color w:val="E36C0A" w:themeColor="accent6" w:themeShade="BF"/>
          <w:sz w:val="18"/>
          <w:szCs w:val="18"/>
        </w:rPr>
        <w:t xml:space="preserve"> El 6 de noviembre el tour de ciudad NO opera. </w:t>
      </w:r>
    </w:p>
    <w:p w14:paraId="497E28FA" w14:textId="77777777" w:rsidR="0082775E" w:rsidRPr="009614A9" w:rsidRDefault="0082775E" w:rsidP="0082775E">
      <w:pPr>
        <w:spacing w:after="0" w:line="240" w:lineRule="auto"/>
        <w:jc w:val="right"/>
        <w:rPr>
          <w:rFonts w:ascii="Arial" w:eastAsia="Arial" w:hAnsi="Arial" w:cs="Arial"/>
          <w:color w:val="E36C09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E36C09"/>
          <w:sz w:val="18"/>
          <w:szCs w:val="18"/>
        </w:rPr>
        <w:t>FIN DE LOS SERVICIOS</w:t>
      </w:r>
    </w:p>
    <w:p w14:paraId="3C39806A" w14:textId="0D5C7225" w:rsidR="000B3D2C" w:rsidRPr="00093A50" w:rsidRDefault="000B3D2C" w:rsidP="00B7194B">
      <w:pPr>
        <w:widowControl w:val="0"/>
        <w:tabs>
          <w:tab w:val="left" w:pos="3525"/>
        </w:tabs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45703735" w14:textId="77777777" w:rsidR="00265F78" w:rsidRDefault="00265F78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E477762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7ACB2779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1039EC69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4155E82F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69537D4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238C86EB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EFE3BAE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6A3BDF86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074C9558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B4DDB9B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6C2BC74A" w14:textId="7196E8DC" w:rsidR="00B04DAE" w:rsidRDefault="00992C2F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PRECIO POR PERSONA EN USD:</w:t>
      </w:r>
      <w:r w:rsidR="006D213B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</w:t>
      </w:r>
    </w:p>
    <w:p w14:paraId="2015A14B" w14:textId="3C238CFE" w:rsidR="004D59AF" w:rsidRPr="00B7194B" w:rsidRDefault="004D59A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</w:p>
    <w:tbl>
      <w:tblPr>
        <w:tblStyle w:val="Cuadrculamedia1-nfasis6"/>
        <w:tblW w:w="4037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551"/>
        <w:gridCol w:w="2016"/>
        <w:gridCol w:w="1129"/>
        <w:gridCol w:w="1139"/>
        <w:gridCol w:w="1208"/>
      </w:tblGrid>
      <w:tr w:rsidR="00A85218" w:rsidRPr="005F270A" w14:paraId="2BF9DDC6" w14:textId="77777777" w:rsidTr="007A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E36C0A" w:themeFill="accent6" w:themeFillShade="BF"/>
            <w:vAlign w:val="center"/>
          </w:tcPr>
          <w:p w14:paraId="78CC70F8" w14:textId="01E38E13" w:rsidR="00A85218" w:rsidRPr="005F270A" w:rsidRDefault="00A85218" w:rsidP="007C423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5F270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 xml:space="preserve">: </w:t>
            </w:r>
            <w:r w:rsidR="00BF548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jueves</w:t>
            </w:r>
          </w:p>
        </w:tc>
        <w:tc>
          <w:tcPr>
            <w:tcW w:w="2016" w:type="dxa"/>
            <w:shd w:val="clear" w:color="auto" w:fill="E36C0A" w:themeFill="accent6" w:themeFillShade="BF"/>
            <w:vAlign w:val="center"/>
          </w:tcPr>
          <w:p w14:paraId="5616D174" w14:textId="77777777" w:rsidR="00A85218" w:rsidRPr="00BA5CA4" w:rsidRDefault="00A85218" w:rsidP="007C423B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129" w:type="dxa"/>
            <w:shd w:val="clear" w:color="auto" w:fill="E36C0A" w:themeFill="accent6" w:themeFillShade="BF"/>
            <w:vAlign w:val="center"/>
          </w:tcPr>
          <w:p w14:paraId="446E369E" w14:textId="77777777" w:rsidR="00A85218" w:rsidRPr="00BA5CA4" w:rsidRDefault="00A85218" w:rsidP="007C423B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Sencilla</w:t>
            </w:r>
          </w:p>
        </w:tc>
        <w:tc>
          <w:tcPr>
            <w:tcW w:w="1139" w:type="dxa"/>
            <w:shd w:val="clear" w:color="auto" w:fill="E36C0A" w:themeFill="accent6" w:themeFillShade="BF"/>
            <w:vAlign w:val="center"/>
          </w:tcPr>
          <w:p w14:paraId="53321F51" w14:textId="77777777" w:rsidR="00A85218" w:rsidRPr="00BA5CA4" w:rsidRDefault="00A85218" w:rsidP="007C423B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08" w:type="dxa"/>
            <w:shd w:val="clear" w:color="auto" w:fill="E36C0A" w:themeFill="accent6" w:themeFillShade="BF"/>
            <w:vAlign w:val="center"/>
          </w:tcPr>
          <w:p w14:paraId="44E8510C" w14:textId="77777777" w:rsidR="00A85218" w:rsidRPr="00BA5CA4" w:rsidRDefault="00A85218" w:rsidP="007C423B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7A71FA" w:rsidRPr="002412C8" w14:paraId="2B783E7F" w14:textId="77777777" w:rsidTr="00DE4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</w:tcPr>
          <w:p w14:paraId="2B0894DF" w14:textId="32CD161A" w:rsidR="007A71FA" w:rsidRPr="002412C8" w:rsidRDefault="00BF5483" w:rsidP="00EC3D5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23 octubre </w:t>
            </w:r>
            <w:r w:rsidR="00EC3D5E" w:rsidRPr="002412C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14:paraId="6034B17C" w14:textId="79B96202" w:rsidR="007A71FA" w:rsidRPr="002412C8" w:rsidRDefault="007A71FA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2412C8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  <w:t>Turista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089BDC3" w14:textId="156098F7" w:rsidR="007A71FA" w:rsidRPr="002412C8" w:rsidRDefault="00BF0F09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3,</w:t>
            </w:r>
            <w:r w:rsidR="00AE769E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</w:t>
            </w:r>
            <w:r w:rsidR="00DD4BE6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43</w:t>
            </w:r>
            <w:r w:rsidR="00A6305B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F41B8E9" w14:textId="435FA5FC" w:rsidR="007A71FA" w:rsidRPr="002412C8" w:rsidRDefault="00BF0F09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</w:t>
            </w:r>
            <w:r w:rsidR="00DD4BE6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265</w:t>
            </w:r>
            <w:r w:rsidR="00A6305B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375F78AB" w14:textId="1D2BBE33" w:rsidR="007A71FA" w:rsidRPr="002412C8" w:rsidRDefault="00DD4BE6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2,057</w:t>
            </w:r>
            <w:r w:rsidR="00A6305B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</w:tr>
      <w:tr w:rsidR="007A71FA" w:rsidRPr="002412C8" w14:paraId="4F5DEAE9" w14:textId="77777777" w:rsidTr="007A71FA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5A86D18D" w14:textId="30CE1F4B" w:rsidR="007A71FA" w:rsidRPr="002412C8" w:rsidRDefault="00EC3D5E" w:rsidP="002412C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FF0000"/>
                <w:sz w:val="20"/>
                <w:szCs w:val="20"/>
              </w:rPr>
              <w:t xml:space="preserve">2025   </w:t>
            </w:r>
            <w:r w:rsidRPr="002412C8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 xml:space="preserve">  </w:t>
            </w: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="00BF5483" w:rsidRPr="002412C8">
              <w:rPr>
                <w:rFonts w:cstheme="minorHAnsi"/>
                <w:color w:val="000000"/>
                <w:sz w:val="20"/>
                <w:szCs w:val="20"/>
              </w:rPr>
              <w:t>01, 08</w:t>
            </w: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 mayo                                               2</w:t>
            </w:r>
            <w:r w:rsidR="00BF5483" w:rsidRPr="002412C8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 julio                                                        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0121F687" w14:textId="77777777" w:rsidR="007A71FA" w:rsidRPr="002412C8" w:rsidRDefault="007A71FA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EFB4687" w14:textId="7E2C2D36" w:rsidR="007A71FA" w:rsidRPr="002412C8" w:rsidRDefault="007A71FA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</w:t>
            </w:r>
            <w:r w:rsidR="00DD4BE6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866</w:t>
            </w:r>
            <w:r w:rsidR="00A6305B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8CD6656" w14:textId="6878FB44" w:rsidR="007A71FA" w:rsidRPr="002412C8" w:rsidRDefault="00DD4BE6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2,013</w:t>
            </w:r>
            <w:r w:rsidR="00A6305B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5ADBC68C" w14:textId="3E7DFECB" w:rsidR="007A71FA" w:rsidRPr="002412C8" w:rsidRDefault="00A6305B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1,</w:t>
            </w:r>
            <w:r w:rsidR="00DD4BE6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840</w:t>
            </w: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</w:tr>
      <w:tr w:rsidR="007A71FA" w:rsidRPr="002412C8" w14:paraId="39898C8C" w14:textId="77777777" w:rsidTr="007A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359C64E3" w14:textId="55A35F33" w:rsidR="007A71FA" w:rsidRPr="002412C8" w:rsidRDefault="00BF5483" w:rsidP="00EC3D5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17 abril                                           07, 21 agosto </w:t>
            </w:r>
            <w:r w:rsidR="00EC3D5E" w:rsidRPr="002412C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4BD71F0C" w14:textId="77777777" w:rsidR="007A71FA" w:rsidRPr="002412C8" w:rsidRDefault="007A71FA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6CEED3F" w14:textId="0EA207DC" w:rsidR="007A71FA" w:rsidRPr="002412C8" w:rsidRDefault="00A6305B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</w:t>
            </w:r>
            <w:r w:rsidR="00DD4BE6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661</w:t>
            </w: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B705438" w14:textId="43027D11" w:rsidR="007A71FA" w:rsidRPr="002412C8" w:rsidRDefault="00A6305B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1,</w:t>
            </w:r>
            <w:r w:rsidR="00DD4BE6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876</w:t>
            </w: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3F5BA303" w14:textId="405398A9" w:rsidR="007A71FA" w:rsidRPr="002412C8" w:rsidRDefault="00A6305B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1,</w:t>
            </w:r>
            <w:r w:rsidR="00DD4BE6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709</w:t>
            </w: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</w:tr>
      <w:tr w:rsidR="007A71FA" w:rsidRPr="002412C8" w14:paraId="4B58A7FB" w14:textId="77777777" w:rsidTr="007A71FA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237A3D42" w14:textId="2EAD6DFA" w:rsidR="007A71FA" w:rsidRPr="002412C8" w:rsidRDefault="00BF5483" w:rsidP="00EC3D5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10 abril                                            06 noviembre </w:t>
            </w:r>
            <w:r w:rsidR="00EC3D5E" w:rsidRPr="002412C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238CC746" w14:textId="77777777" w:rsidR="007A71FA" w:rsidRPr="002412C8" w:rsidRDefault="007A71FA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AC5880B" w14:textId="522479F3" w:rsidR="007A71FA" w:rsidRPr="002412C8" w:rsidRDefault="00C7484C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2,4</w:t>
            </w:r>
            <w:r w:rsidR="00DD4BE6">
              <w:rPr>
                <w:rFonts w:cstheme="minorHAnsi"/>
                <w:color w:val="000000"/>
                <w:sz w:val="20"/>
                <w:szCs w:val="20"/>
              </w:rPr>
              <w:t>55</w:t>
            </w:r>
            <w:r w:rsidR="0043041F" w:rsidRPr="002412C8">
              <w:rPr>
                <w:rFonts w:cstheme="minorHAnsi"/>
                <w:color w:val="000000"/>
                <w:sz w:val="20"/>
                <w:szCs w:val="20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700F001" w14:textId="7EB3A951" w:rsidR="007A71FA" w:rsidRPr="002412C8" w:rsidRDefault="0043041F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>1,</w:t>
            </w:r>
            <w:r w:rsidR="00C7484C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DD4BE6">
              <w:rPr>
                <w:rFonts w:cstheme="minorHAnsi"/>
                <w:color w:val="000000"/>
                <w:sz w:val="20"/>
                <w:szCs w:val="20"/>
              </w:rPr>
              <w:t>38</w:t>
            </w: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3A042051" w14:textId="64E5B34E" w:rsidR="007A71FA" w:rsidRPr="002412C8" w:rsidRDefault="0043041F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>1,</w:t>
            </w:r>
            <w:r w:rsidR="00C7484C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DD4BE6">
              <w:rPr>
                <w:rFonts w:cstheme="minorHAnsi"/>
                <w:color w:val="000000"/>
                <w:sz w:val="20"/>
                <w:szCs w:val="20"/>
              </w:rPr>
              <w:t>84</w:t>
            </w: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USD </w:t>
            </w:r>
          </w:p>
        </w:tc>
      </w:tr>
    </w:tbl>
    <w:p w14:paraId="758F0823" w14:textId="77777777" w:rsidR="00BD01A5" w:rsidRDefault="00BD01A5" w:rsidP="0082775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037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551"/>
        <w:gridCol w:w="2016"/>
        <w:gridCol w:w="1129"/>
        <w:gridCol w:w="1139"/>
        <w:gridCol w:w="1208"/>
      </w:tblGrid>
      <w:tr w:rsidR="00FB1F89" w:rsidRPr="005F270A" w14:paraId="546994A3" w14:textId="77777777" w:rsidTr="00D52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E36C0A" w:themeFill="accent6" w:themeFillShade="BF"/>
            <w:vAlign w:val="center"/>
          </w:tcPr>
          <w:p w14:paraId="73B127F6" w14:textId="77777777" w:rsidR="00FB1F89" w:rsidRPr="005F270A" w:rsidRDefault="00FB1F89" w:rsidP="00D5285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5F270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: jueves</w:t>
            </w:r>
          </w:p>
        </w:tc>
        <w:tc>
          <w:tcPr>
            <w:tcW w:w="2016" w:type="dxa"/>
            <w:shd w:val="clear" w:color="auto" w:fill="E36C0A" w:themeFill="accent6" w:themeFillShade="BF"/>
            <w:vAlign w:val="center"/>
          </w:tcPr>
          <w:p w14:paraId="6E56FD54" w14:textId="77777777" w:rsidR="00FB1F89" w:rsidRPr="00BA5CA4" w:rsidRDefault="00FB1F89" w:rsidP="00D5285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129" w:type="dxa"/>
            <w:shd w:val="clear" w:color="auto" w:fill="E36C0A" w:themeFill="accent6" w:themeFillShade="BF"/>
            <w:vAlign w:val="center"/>
          </w:tcPr>
          <w:p w14:paraId="1A416E30" w14:textId="77777777" w:rsidR="00FB1F89" w:rsidRPr="00BA5CA4" w:rsidRDefault="00FB1F89" w:rsidP="00D5285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Sencilla</w:t>
            </w:r>
          </w:p>
        </w:tc>
        <w:tc>
          <w:tcPr>
            <w:tcW w:w="1139" w:type="dxa"/>
            <w:shd w:val="clear" w:color="auto" w:fill="E36C0A" w:themeFill="accent6" w:themeFillShade="BF"/>
            <w:vAlign w:val="center"/>
          </w:tcPr>
          <w:p w14:paraId="5B2CE5DA" w14:textId="77777777" w:rsidR="00FB1F89" w:rsidRPr="00BA5CA4" w:rsidRDefault="00FB1F89" w:rsidP="00D5285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08" w:type="dxa"/>
            <w:shd w:val="clear" w:color="auto" w:fill="E36C0A" w:themeFill="accent6" w:themeFillShade="BF"/>
            <w:vAlign w:val="center"/>
          </w:tcPr>
          <w:p w14:paraId="647AC1CC" w14:textId="77777777" w:rsidR="00FB1F89" w:rsidRPr="00BA5CA4" w:rsidRDefault="00FB1F89" w:rsidP="00D5285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FB1F89" w:rsidRPr="002412C8" w14:paraId="77974045" w14:textId="77777777" w:rsidTr="00D52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</w:tcPr>
          <w:p w14:paraId="71780FC6" w14:textId="77777777" w:rsidR="00FB1F89" w:rsidRPr="002412C8" w:rsidRDefault="00FB1F89" w:rsidP="00D5285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23 octubre  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14:paraId="2602019D" w14:textId="234D6798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  <w:t xml:space="preserve">Primera 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604A00E" w14:textId="7F52DE89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3,</w:t>
            </w:r>
            <w:r w:rsidR="00C7484C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859</w:t>
            </w: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A7CFF84" w14:textId="42386210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</w:t>
            </w:r>
            <w:r w:rsidR="00DD4BE6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637</w:t>
            </w: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58636144" w14:textId="6E429396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1,</w:t>
            </w:r>
            <w:r w:rsidR="00DD4BE6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922</w:t>
            </w: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</w:tr>
      <w:tr w:rsidR="00FB1F89" w:rsidRPr="002412C8" w14:paraId="7ECA4679" w14:textId="77777777" w:rsidTr="00D52858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00899DB7" w14:textId="77777777" w:rsidR="00FB1F89" w:rsidRPr="002412C8" w:rsidRDefault="00FB1F89" w:rsidP="00D5285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FF0000"/>
                <w:sz w:val="20"/>
                <w:szCs w:val="20"/>
              </w:rPr>
              <w:t xml:space="preserve">2025   </w:t>
            </w:r>
            <w:r w:rsidRPr="002412C8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 xml:space="preserve">  </w:t>
            </w: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01, 08 mayo                                               24 julio                                                        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3A7438B1" w14:textId="77777777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7AFB585" w14:textId="08506031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3,409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AD37EBD" w14:textId="0252A1E0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2,336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EB2072E" w14:textId="66653FF4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2,088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</w:tr>
      <w:tr w:rsidR="00FB1F89" w:rsidRPr="002412C8" w14:paraId="4BE5D80D" w14:textId="77777777" w:rsidTr="00D52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30FE9D33" w14:textId="77777777" w:rsidR="00FB1F89" w:rsidRPr="002412C8" w:rsidRDefault="00FB1F89" w:rsidP="00D5285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17 abril                                           07, 21 agosto 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32E17024" w14:textId="77777777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D97DAEA" w14:textId="396BAC78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3,165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5B60193" w14:textId="7FFACE29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2,175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02673195" w14:textId="474AFDF7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1,</w:t>
            </w:r>
            <w:r w:rsidR="00DD4BE6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944</w:t>
            </w:r>
            <w:r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</w:tr>
      <w:tr w:rsidR="00FB1F89" w:rsidRPr="002412C8" w14:paraId="5B2688C5" w14:textId="77777777" w:rsidTr="00D52858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4B9E4A09" w14:textId="77777777" w:rsidR="00FB1F89" w:rsidRPr="002412C8" w:rsidRDefault="00FB1F89" w:rsidP="00D5285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10 abril                                            06 noviembre 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128B078D" w14:textId="77777777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AAD5C40" w14:textId="5B42F621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>2,9</w:t>
            </w:r>
            <w:r w:rsidR="00DD4BE6">
              <w:rPr>
                <w:rFonts w:cstheme="minorHAnsi"/>
                <w:color w:val="000000"/>
                <w:sz w:val="20"/>
                <w:szCs w:val="20"/>
              </w:rPr>
              <w:t>02</w:t>
            </w: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7B8EDA5" w14:textId="4975DAEA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>1,9</w:t>
            </w:r>
            <w:r w:rsidR="00DD4BE6">
              <w:rPr>
                <w:rFonts w:cstheme="minorHAnsi"/>
                <w:color w:val="000000"/>
                <w:sz w:val="20"/>
                <w:szCs w:val="20"/>
              </w:rPr>
              <w:t>98</w:t>
            </w: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3C81D072" w14:textId="4DDC1DB6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>1,7</w:t>
            </w:r>
            <w:r w:rsidR="00DD4BE6">
              <w:rPr>
                <w:rFonts w:cstheme="minorHAnsi"/>
                <w:color w:val="000000"/>
                <w:sz w:val="20"/>
                <w:szCs w:val="20"/>
              </w:rPr>
              <w:t xml:space="preserve">93 </w:t>
            </w: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USD </w:t>
            </w:r>
          </w:p>
        </w:tc>
      </w:tr>
    </w:tbl>
    <w:p w14:paraId="71D987AB" w14:textId="77777777" w:rsidR="008838E5" w:rsidRDefault="008838E5" w:rsidP="0082775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037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551"/>
        <w:gridCol w:w="2016"/>
        <w:gridCol w:w="1129"/>
        <w:gridCol w:w="1139"/>
        <w:gridCol w:w="1208"/>
      </w:tblGrid>
      <w:tr w:rsidR="00FB1F89" w:rsidRPr="005F270A" w14:paraId="1D6147A5" w14:textId="77777777" w:rsidTr="00D52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E36C0A" w:themeFill="accent6" w:themeFillShade="BF"/>
            <w:vAlign w:val="center"/>
          </w:tcPr>
          <w:p w14:paraId="28A139E3" w14:textId="77777777" w:rsidR="00FB1F89" w:rsidRPr="005F270A" w:rsidRDefault="00FB1F89" w:rsidP="00D5285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5F270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: jueves</w:t>
            </w:r>
          </w:p>
        </w:tc>
        <w:tc>
          <w:tcPr>
            <w:tcW w:w="2016" w:type="dxa"/>
            <w:shd w:val="clear" w:color="auto" w:fill="E36C0A" w:themeFill="accent6" w:themeFillShade="BF"/>
            <w:vAlign w:val="center"/>
          </w:tcPr>
          <w:p w14:paraId="4C367ED9" w14:textId="77777777" w:rsidR="00FB1F89" w:rsidRPr="00BA5CA4" w:rsidRDefault="00FB1F89" w:rsidP="00D5285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129" w:type="dxa"/>
            <w:shd w:val="clear" w:color="auto" w:fill="E36C0A" w:themeFill="accent6" w:themeFillShade="BF"/>
            <w:vAlign w:val="center"/>
          </w:tcPr>
          <w:p w14:paraId="61AD2C50" w14:textId="77777777" w:rsidR="00FB1F89" w:rsidRPr="00BA5CA4" w:rsidRDefault="00FB1F89" w:rsidP="00D5285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Sencilla</w:t>
            </w:r>
          </w:p>
        </w:tc>
        <w:tc>
          <w:tcPr>
            <w:tcW w:w="1139" w:type="dxa"/>
            <w:shd w:val="clear" w:color="auto" w:fill="E36C0A" w:themeFill="accent6" w:themeFillShade="BF"/>
            <w:vAlign w:val="center"/>
          </w:tcPr>
          <w:p w14:paraId="4B89DEF7" w14:textId="77777777" w:rsidR="00FB1F89" w:rsidRPr="00BA5CA4" w:rsidRDefault="00FB1F89" w:rsidP="00D5285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08" w:type="dxa"/>
            <w:shd w:val="clear" w:color="auto" w:fill="E36C0A" w:themeFill="accent6" w:themeFillShade="BF"/>
            <w:vAlign w:val="center"/>
          </w:tcPr>
          <w:p w14:paraId="033B84C6" w14:textId="77777777" w:rsidR="00FB1F89" w:rsidRPr="00BA5CA4" w:rsidRDefault="00FB1F89" w:rsidP="00D5285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FB1F89" w:rsidRPr="002412C8" w14:paraId="4A491B6F" w14:textId="77777777" w:rsidTr="00D52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</w:tcPr>
          <w:p w14:paraId="380642C3" w14:textId="77777777" w:rsidR="00FB1F89" w:rsidRPr="002412C8" w:rsidRDefault="00FB1F89" w:rsidP="00D5285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23 octubre  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14:paraId="633BF7B2" w14:textId="327BFD10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  <w:t xml:space="preserve">Superior 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E9A6519" w14:textId="7C882A1B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4,555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425261B" w14:textId="19FB1EC6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3,022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3033B23A" w14:textId="18E46F30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2,526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USD </w:t>
            </w:r>
          </w:p>
        </w:tc>
      </w:tr>
      <w:tr w:rsidR="00FB1F89" w:rsidRPr="002412C8" w14:paraId="1CC09EB0" w14:textId="77777777" w:rsidTr="00D52858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71AE4C49" w14:textId="77777777" w:rsidR="00FB1F89" w:rsidRPr="002412C8" w:rsidRDefault="00FB1F89" w:rsidP="00D5285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FF0000"/>
                <w:sz w:val="20"/>
                <w:szCs w:val="20"/>
              </w:rPr>
              <w:t xml:space="preserve">2025   </w:t>
            </w:r>
            <w:r w:rsidRPr="002412C8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 xml:space="preserve">  </w:t>
            </w: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01, 08 mayo                                               24 julio                                                        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46B179FD" w14:textId="77777777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1A1C74A" w14:textId="695119B7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4,048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6671655" w14:textId="2FFDCABF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2,684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4BD09A69" w14:textId="10E1BE8E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2,251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</w:tr>
      <w:tr w:rsidR="00FB1F89" w:rsidRPr="002412C8" w14:paraId="7ADEE88B" w14:textId="77777777" w:rsidTr="00D52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24949909" w14:textId="77777777" w:rsidR="00FB1F89" w:rsidRPr="002412C8" w:rsidRDefault="00FB1F89" w:rsidP="00D5285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17 abril                                           07, 21 agosto 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73BFB29A" w14:textId="77777777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C33B0F6" w14:textId="3B7AB5FB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3,768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618A051" w14:textId="3843B0C7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2,497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79CAF9D2" w14:textId="62F2A3FD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>2,088</w:t>
            </w:r>
            <w:r w:rsidR="00FB1F89" w:rsidRPr="002412C8">
              <w:rPr>
                <w:rFonts w:eastAsia="Times New Roman" w:cstheme="minorHAnsi"/>
                <w:color w:val="000000"/>
                <w:sz w:val="20"/>
                <w:szCs w:val="20"/>
                <w:lang w:val="es-ES_tradnl" w:eastAsia="es-ES"/>
              </w:rPr>
              <w:t xml:space="preserve"> USD </w:t>
            </w:r>
          </w:p>
        </w:tc>
      </w:tr>
      <w:tr w:rsidR="00FB1F89" w:rsidRPr="002412C8" w14:paraId="2AB229A2" w14:textId="77777777" w:rsidTr="00D52858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548C150E" w14:textId="77777777" w:rsidR="00FB1F89" w:rsidRPr="002412C8" w:rsidRDefault="00FB1F89" w:rsidP="00D5285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s-MX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10 abril                                            06 noviembre 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1D109DF8" w14:textId="77777777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188EB71" w14:textId="5BCB24BE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3,505</w:t>
            </w:r>
            <w:r w:rsidR="00FB1F89" w:rsidRPr="002412C8">
              <w:rPr>
                <w:rFonts w:cstheme="minorHAnsi"/>
                <w:color w:val="000000"/>
                <w:sz w:val="20"/>
                <w:szCs w:val="20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CBD184F" w14:textId="15D98954" w:rsidR="00FB1F89" w:rsidRPr="002412C8" w:rsidRDefault="00DD4BE6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2,320</w:t>
            </w:r>
            <w:r w:rsidR="00FB1F89" w:rsidRPr="002412C8">
              <w:rPr>
                <w:rFonts w:cstheme="minorHAnsi"/>
                <w:color w:val="000000"/>
                <w:sz w:val="20"/>
                <w:szCs w:val="20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1D5A4267" w14:textId="48F1CFCC" w:rsidR="00FB1F89" w:rsidRPr="002412C8" w:rsidRDefault="00FB1F89" w:rsidP="00D5285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412C8">
              <w:rPr>
                <w:rFonts w:cstheme="minorHAnsi"/>
                <w:color w:val="000000"/>
                <w:sz w:val="20"/>
                <w:szCs w:val="20"/>
              </w:rPr>
              <w:t>1,</w:t>
            </w:r>
            <w:r w:rsidR="00DD4BE6">
              <w:rPr>
                <w:rFonts w:cstheme="minorHAnsi"/>
                <w:color w:val="000000"/>
                <w:sz w:val="20"/>
                <w:szCs w:val="20"/>
              </w:rPr>
              <w:t>938</w:t>
            </w:r>
            <w:r w:rsidRPr="002412C8">
              <w:rPr>
                <w:rFonts w:cstheme="minorHAnsi"/>
                <w:color w:val="000000"/>
                <w:sz w:val="20"/>
                <w:szCs w:val="20"/>
              </w:rPr>
              <w:t xml:space="preserve"> USD </w:t>
            </w:r>
          </w:p>
        </w:tc>
      </w:tr>
    </w:tbl>
    <w:p w14:paraId="5D97EE63" w14:textId="77777777" w:rsidR="00FB1F89" w:rsidRDefault="00FB1F89" w:rsidP="0082775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6F1850F9" w14:textId="77777777" w:rsidR="008838E5" w:rsidRDefault="008838E5" w:rsidP="0082775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4AA1F993" w14:textId="09BB3CCE" w:rsidR="0082775E" w:rsidRDefault="0082775E" w:rsidP="0082775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p w14:paraId="42F0575E" w14:textId="77777777" w:rsidR="0082775E" w:rsidRDefault="0082775E" w:rsidP="0082775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879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012"/>
        <w:gridCol w:w="2371"/>
        <w:gridCol w:w="2669"/>
        <w:gridCol w:w="2669"/>
      </w:tblGrid>
      <w:tr w:rsidR="00EB76DB" w:rsidRPr="00DB4304" w14:paraId="6F533FFF" w14:textId="4537C32A" w:rsidTr="00EB7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shd w:val="clear" w:color="auto" w:fill="E36C0A" w:themeFill="accent6" w:themeFillShade="BF"/>
            <w:vAlign w:val="center"/>
          </w:tcPr>
          <w:p w14:paraId="19547842" w14:textId="77777777" w:rsidR="00EB76DB" w:rsidRPr="00DB4304" w:rsidRDefault="00EB76DB" w:rsidP="004D57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  <w:r w:rsidRPr="00DB4304"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Ciudad</w:t>
            </w:r>
          </w:p>
        </w:tc>
        <w:tc>
          <w:tcPr>
            <w:tcW w:w="2371" w:type="dxa"/>
            <w:shd w:val="clear" w:color="auto" w:fill="E36C0A" w:themeFill="accent6" w:themeFillShade="BF"/>
            <w:vAlign w:val="center"/>
          </w:tcPr>
          <w:p w14:paraId="58963DEA" w14:textId="77777777" w:rsidR="00EB76DB" w:rsidRPr="00DB4304" w:rsidRDefault="00EB76DB" w:rsidP="004D571D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Turista </w:t>
            </w:r>
          </w:p>
        </w:tc>
        <w:tc>
          <w:tcPr>
            <w:tcW w:w="2669" w:type="dxa"/>
            <w:shd w:val="clear" w:color="auto" w:fill="E36C0A" w:themeFill="accent6" w:themeFillShade="BF"/>
            <w:vAlign w:val="center"/>
          </w:tcPr>
          <w:p w14:paraId="16D20DDB" w14:textId="77777777" w:rsidR="00EB76DB" w:rsidRPr="0065651F" w:rsidRDefault="00EB76DB" w:rsidP="004D571D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  <w:r w:rsidRPr="0065651F"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Primera </w:t>
            </w:r>
          </w:p>
        </w:tc>
        <w:tc>
          <w:tcPr>
            <w:tcW w:w="2669" w:type="dxa"/>
            <w:shd w:val="clear" w:color="auto" w:fill="E36C0A" w:themeFill="accent6" w:themeFillShade="BF"/>
            <w:vAlign w:val="center"/>
          </w:tcPr>
          <w:p w14:paraId="0746FF3F" w14:textId="033179E3" w:rsidR="00EB76DB" w:rsidRPr="0065651F" w:rsidRDefault="00EB76DB" w:rsidP="004D571D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AR"/>
              </w:rPr>
              <w:t xml:space="preserve">Superior </w:t>
            </w:r>
          </w:p>
        </w:tc>
      </w:tr>
      <w:tr w:rsidR="00EB76DB" w14:paraId="45EB7B1A" w14:textId="49BAD752" w:rsidTr="00BD5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shd w:val="clear" w:color="auto" w:fill="FFFFFF" w:themeFill="background1"/>
            <w:vAlign w:val="center"/>
          </w:tcPr>
          <w:p w14:paraId="67CB169D" w14:textId="77777777" w:rsidR="00EB76DB" w:rsidRDefault="00EB76DB" w:rsidP="004D57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ATENAS 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752F8456" w14:textId="77777777" w:rsidR="00EB76DB" w:rsidRPr="00F270D7" w:rsidRDefault="00EB76DB" w:rsidP="004D571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70D7">
              <w:rPr>
                <w:rFonts w:ascii="Arial" w:hAnsi="Arial" w:cs="Arial"/>
                <w:sz w:val="18"/>
                <w:szCs w:val="18"/>
                <w:lang w:val="en-US"/>
              </w:rPr>
              <w:t xml:space="preserve">Jason Inn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 similar </w:t>
            </w:r>
          </w:p>
        </w:tc>
        <w:tc>
          <w:tcPr>
            <w:tcW w:w="2669" w:type="dxa"/>
            <w:shd w:val="clear" w:color="auto" w:fill="FFFFFF" w:themeFill="background1"/>
            <w:vAlign w:val="center"/>
          </w:tcPr>
          <w:p w14:paraId="3AF4C862" w14:textId="72685B7E" w:rsidR="00EB76DB" w:rsidRPr="00F270D7" w:rsidRDefault="00EB76DB" w:rsidP="004D571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Titania o similar </w:t>
            </w:r>
          </w:p>
        </w:tc>
        <w:tc>
          <w:tcPr>
            <w:tcW w:w="2669" w:type="dxa"/>
            <w:shd w:val="clear" w:color="auto" w:fill="FFFFFF" w:themeFill="background1"/>
            <w:vAlign w:val="center"/>
          </w:tcPr>
          <w:p w14:paraId="1FE350EA" w14:textId="746C7745" w:rsidR="00EB76DB" w:rsidRDefault="00BD5040" w:rsidP="004D571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Grand Hyatt o similar </w:t>
            </w:r>
          </w:p>
        </w:tc>
      </w:tr>
      <w:tr w:rsidR="00EB76DB" w14:paraId="405FA265" w14:textId="6EA3D89A" w:rsidTr="00BD5040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shd w:val="clear" w:color="auto" w:fill="FFFFFF" w:themeFill="background1"/>
            <w:vAlign w:val="center"/>
          </w:tcPr>
          <w:p w14:paraId="75DE5BD9" w14:textId="77777777" w:rsidR="00EB76DB" w:rsidRDefault="00EB76DB" w:rsidP="004D57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CRUCERO 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6E769801" w14:textId="77777777" w:rsidR="00EB76DB" w:rsidRPr="00F270D7" w:rsidRDefault="00EB76DB" w:rsidP="004D571D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Camarote IA</w:t>
            </w:r>
          </w:p>
        </w:tc>
        <w:tc>
          <w:tcPr>
            <w:tcW w:w="2669" w:type="dxa"/>
            <w:shd w:val="clear" w:color="auto" w:fill="FFFFFF" w:themeFill="background1"/>
            <w:vAlign w:val="center"/>
          </w:tcPr>
          <w:p w14:paraId="56B24816" w14:textId="0CB3130F" w:rsidR="00EB76DB" w:rsidRPr="00F41556" w:rsidRDefault="00EB76DB" w:rsidP="004D571D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41556">
              <w:rPr>
                <w:rFonts w:ascii="Arial" w:hAnsi="Arial" w:cs="Arial"/>
                <w:sz w:val="18"/>
                <w:szCs w:val="18"/>
                <w:lang w:val="pt-BR"/>
              </w:rPr>
              <w:t>Camarote XA</w:t>
            </w:r>
            <w:r w:rsidR="00F41556" w:rsidRPr="00F41556">
              <w:rPr>
                <w:rFonts w:ascii="Arial" w:hAnsi="Arial" w:cs="Arial"/>
                <w:sz w:val="18"/>
                <w:szCs w:val="18"/>
                <w:lang w:val="pt-BR"/>
              </w:rPr>
              <w:t xml:space="preserve"> o XB</w:t>
            </w:r>
            <w:r w:rsidR="00F41556">
              <w:rPr>
                <w:rFonts w:ascii="Arial" w:hAnsi="Arial" w:cs="Arial"/>
                <w:sz w:val="18"/>
                <w:szCs w:val="18"/>
                <w:lang w:val="pt-BR"/>
              </w:rPr>
              <w:t>O</w:t>
            </w:r>
            <w:r w:rsidR="00F41556" w:rsidRPr="00F41556">
              <w:rPr>
                <w:rFonts w:ascii="Arial" w:hAnsi="Arial" w:cs="Arial"/>
                <w:sz w:val="18"/>
                <w:szCs w:val="18"/>
                <w:lang w:val="pt-BR"/>
              </w:rPr>
              <w:t xml:space="preserve"> (t</w:t>
            </w:r>
            <w:r w:rsidR="00F41556">
              <w:rPr>
                <w:rFonts w:ascii="Arial" w:hAnsi="Arial" w:cs="Arial"/>
                <w:sz w:val="18"/>
                <w:szCs w:val="18"/>
                <w:lang w:val="pt-BR"/>
              </w:rPr>
              <w:t>riple)</w:t>
            </w:r>
          </w:p>
        </w:tc>
        <w:tc>
          <w:tcPr>
            <w:tcW w:w="2669" w:type="dxa"/>
            <w:shd w:val="clear" w:color="auto" w:fill="FFFFFF" w:themeFill="background1"/>
            <w:vAlign w:val="center"/>
          </w:tcPr>
          <w:p w14:paraId="1EB9839C" w14:textId="660AB18C" w:rsidR="00EB76DB" w:rsidRDefault="00BD5040" w:rsidP="004D571D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Camarote XB</w:t>
            </w:r>
          </w:p>
        </w:tc>
      </w:tr>
    </w:tbl>
    <w:p w14:paraId="6384512C" w14:textId="77777777" w:rsidR="009614A9" w:rsidRDefault="009614A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1A2E02BA" w14:textId="77777777" w:rsidR="009614A9" w:rsidRDefault="009614A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1F502AA6" w14:textId="722B51EA" w:rsidR="00B04DAE" w:rsidRDefault="00992C2F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EL PRECIO INCLUYE:</w:t>
      </w:r>
    </w:p>
    <w:p w14:paraId="0628F184" w14:textId="77777777" w:rsidR="00623C81" w:rsidRDefault="00623C81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5C40563E" w14:textId="5A1A6DFD" w:rsidR="00017C6C" w:rsidRPr="00DB75F2" w:rsidRDefault="00017C6C" w:rsidP="00DB75F2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A1F71">
        <w:rPr>
          <w:rFonts w:ascii="Arial" w:eastAsia="Times New Roman" w:hAnsi="Arial" w:cs="Arial"/>
          <w:sz w:val="18"/>
          <w:szCs w:val="18"/>
          <w:lang w:eastAsia="es-ES"/>
        </w:rPr>
        <w:t>Traslados a</w:t>
      </w:r>
      <w:r w:rsidR="00866344">
        <w:rPr>
          <w:rFonts w:ascii="Arial" w:eastAsia="Times New Roman" w:hAnsi="Arial" w:cs="Arial"/>
          <w:sz w:val="18"/>
          <w:szCs w:val="18"/>
          <w:lang w:eastAsia="es-ES"/>
        </w:rPr>
        <w:t>eropuerto</w:t>
      </w:r>
      <w:r w:rsidR="00B36FA6">
        <w:rPr>
          <w:rFonts w:ascii="Arial" w:eastAsia="Times New Roman" w:hAnsi="Arial" w:cs="Arial"/>
          <w:sz w:val="18"/>
          <w:szCs w:val="18"/>
          <w:lang w:eastAsia="es-ES"/>
        </w:rPr>
        <w:t xml:space="preserve"> – 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>h</w:t>
      </w:r>
      <w:r w:rsidR="00866344">
        <w:rPr>
          <w:rFonts w:ascii="Arial" w:eastAsia="Times New Roman" w:hAnsi="Arial" w:cs="Arial"/>
          <w:sz w:val="18"/>
          <w:szCs w:val="18"/>
          <w:lang w:eastAsia="es-ES"/>
        </w:rPr>
        <w:t>otel</w:t>
      </w:r>
      <w:r w:rsidR="00B36FA6">
        <w:rPr>
          <w:rFonts w:ascii="Arial" w:eastAsia="Times New Roman" w:hAnsi="Arial" w:cs="Arial"/>
          <w:sz w:val="18"/>
          <w:szCs w:val="18"/>
          <w:lang w:eastAsia="es-ES"/>
        </w:rPr>
        <w:t xml:space="preserve"> – 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>p</w:t>
      </w:r>
      <w:r w:rsidR="00866344">
        <w:rPr>
          <w:rFonts w:ascii="Arial" w:eastAsia="Times New Roman" w:hAnsi="Arial" w:cs="Arial"/>
          <w:sz w:val="18"/>
          <w:szCs w:val="18"/>
          <w:lang w:eastAsia="es-ES"/>
        </w:rPr>
        <w:t>uerto</w:t>
      </w:r>
      <w:r w:rsidR="00B36FA6">
        <w:rPr>
          <w:rFonts w:ascii="Arial" w:eastAsia="Times New Roman" w:hAnsi="Arial" w:cs="Arial"/>
          <w:sz w:val="18"/>
          <w:szCs w:val="18"/>
          <w:lang w:eastAsia="es-ES"/>
        </w:rPr>
        <w:t xml:space="preserve"> – </w:t>
      </w:r>
      <w:r w:rsidR="00866344">
        <w:rPr>
          <w:rFonts w:ascii="Arial" w:eastAsia="Times New Roman" w:hAnsi="Arial" w:cs="Arial"/>
          <w:sz w:val="18"/>
          <w:szCs w:val="18"/>
          <w:lang w:eastAsia="es-ES"/>
        </w:rPr>
        <w:t>hotel</w:t>
      </w:r>
      <w:r w:rsidR="00B36FA6">
        <w:rPr>
          <w:rFonts w:ascii="Arial" w:eastAsia="Times New Roman" w:hAnsi="Arial" w:cs="Arial"/>
          <w:sz w:val="18"/>
          <w:szCs w:val="18"/>
          <w:lang w:eastAsia="es-ES"/>
        </w:rPr>
        <w:t xml:space="preserve"> - 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>a</w:t>
      </w:r>
      <w:r w:rsidR="00866344">
        <w:rPr>
          <w:rFonts w:ascii="Arial" w:eastAsia="Times New Roman" w:hAnsi="Arial" w:cs="Arial"/>
          <w:sz w:val="18"/>
          <w:szCs w:val="18"/>
          <w:lang w:eastAsia="es-ES"/>
        </w:rPr>
        <w:t>eropuerto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para todas las categorías </w:t>
      </w:r>
      <w:r w:rsidRPr="00DB75F2">
        <w:rPr>
          <w:rFonts w:ascii="Arial" w:eastAsia="Times New Roman" w:hAnsi="Arial" w:cs="Arial"/>
          <w:sz w:val="18"/>
          <w:szCs w:val="18"/>
          <w:lang w:eastAsia="es-ES"/>
        </w:rPr>
        <w:t>(solo el traslado de llegada con asistencia</w:t>
      </w:r>
      <w:r w:rsidR="00DA1F71" w:rsidRPr="00DB75F2">
        <w:rPr>
          <w:rFonts w:ascii="Arial" w:eastAsia="Times New Roman" w:hAnsi="Arial" w:cs="Arial"/>
          <w:sz w:val="18"/>
          <w:szCs w:val="18"/>
          <w:lang w:eastAsia="es-ES"/>
        </w:rPr>
        <w:t>)</w:t>
      </w:r>
    </w:p>
    <w:p w14:paraId="0D6EC0DC" w14:textId="1A82BAE4" w:rsidR="00017C6C" w:rsidRPr="00DA1F71" w:rsidRDefault="00B36FA6" w:rsidP="00DF41B9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2</w:t>
      </w:r>
      <w:r w:rsidR="00017C6C"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noches</w:t>
      </w:r>
      <w:r w:rsidR="00AE769E">
        <w:rPr>
          <w:rFonts w:ascii="Arial" w:eastAsia="Times New Roman" w:hAnsi="Arial" w:cs="Arial"/>
          <w:sz w:val="18"/>
          <w:szCs w:val="18"/>
          <w:lang w:eastAsia="es-ES"/>
        </w:rPr>
        <w:t xml:space="preserve"> de alojamiento </w:t>
      </w:r>
      <w:r w:rsidR="00AE769E" w:rsidRPr="00DA1F71">
        <w:rPr>
          <w:rFonts w:ascii="Arial" w:eastAsia="Times New Roman" w:hAnsi="Arial" w:cs="Arial"/>
          <w:sz w:val="18"/>
          <w:szCs w:val="18"/>
          <w:lang w:eastAsia="es-ES"/>
        </w:rPr>
        <w:t>en</w:t>
      </w:r>
      <w:r w:rsidR="00017C6C"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Atenas </w:t>
      </w:r>
    </w:p>
    <w:p w14:paraId="1C2044F9" w14:textId="24486C69" w:rsidR="00017C6C" w:rsidRPr="00DA1F71" w:rsidRDefault="00017C6C" w:rsidP="00DF41B9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Visita de la ciudad de Atenas </w:t>
      </w:r>
      <w:r w:rsidR="00AE769E">
        <w:rPr>
          <w:rFonts w:ascii="Arial" w:eastAsia="Times New Roman" w:hAnsi="Arial" w:cs="Arial"/>
          <w:sz w:val="18"/>
          <w:szCs w:val="18"/>
          <w:lang w:eastAsia="es-ES"/>
        </w:rPr>
        <w:t>y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Museo Nuevo en tour regular con guía</w:t>
      </w:r>
      <w:r w:rsidR="00866344">
        <w:rPr>
          <w:rFonts w:ascii="Arial" w:eastAsia="Times New Roman" w:hAnsi="Arial" w:cs="Arial"/>
          <w:sz w:val="18"/>
          <w:szCs w:val="18"/>
          <w:lang w:eastAsia="es-ES"/>
        </w:rPr>
        <w:t xml:space="preserve"> (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>entradas incluidas</w:t>
      </w:r>
      <w:r w:rsidR="00866344">
        <w:rPr>
          <w:rFonts w:ascii="Arial" w:eastAsia="Times New Roman" w:hAnsi="Arial" w:cs="Arial"/>
          <w:sz w:val="18"/>
          <w:szCs w:val="18"/>
          <w:lang w:eastAsia="es-ES"/>
        </w:rPr>
        <w:t>)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</w:p>
    <w:p w14:paraId="69EFE426" w14:textId="3F1DFD7C" w:rsidR="00017C6C" w:rsidRDefault="00B36FA6" w:rsidP="00DF41B9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6</w:t>
      </w:r>
      <w:r w:rsidR="00017C6C"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noches</w:t>
      </w:r>
      <w:r w:rsidR="00AE769E">
        <w:rPr>
          <w:rFonts w:ascii="Arial" w:eastAsia="Times New Roman" w:hAnsi="Arial" w:cs="Arial"/>
          <w:sz w:val="18"/>
          <w:szCs w:val="18"/>
          <w:lang w:eastAsia="es-ES"/>
        </w:rPr>
        <w:t xml:space="preserve"> / </w:t>
      </w:r>
      <w:r>
        <w:rPr>
          <w:rFonts w:ascii="Arial" w:eastAsia="Times New Roman" w:hAnsi="Arial" w:cs="Arial"/>
          <w:sz w:val="18"/>
          <w:szCs w:val="18"/>
          <w:lang w:eastAsia="es-ES"/>
        </w:rPr>
        <w:t>7</w:t>
      </w:r>
      <w:r w:rsidR="00017C6C"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días </w:t>
      </w:r>
      <w:r w:rsidR="00AE769E">
        <w:rPr>
          <w:rFonts w:ascii="Arial" w:eastAsia="Times New Roman" w:hAnsi="Arial" w:cs="Arial"/>
          <w:sz w:val="18"/>
          <w:szCs w:val="18"/>
          <w:lang w:eastAsia="es-ES"/>
        </w:rPr>
        <w:t>de crucero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Heavenly Adriatic</w:t>
      </w:r>
      <w:r w:rsidR="00AE769E">
        <w:rPr>
          <w:rFonts w:ascii="Arial" w:eastAsia="Times New Roman" w:hAnsi="Arial" w:cs="Arial"/>
          <w:sz w:val="18"/>
          <w:szCs w:val="18"/>
          <w:lang w:eastAsia="es-ES"/>
        </w:rPr>
        <w:t xml:space="preserve"> “Inclusive”</w:t>
      </w:r>
    </w:p>
    <w:p w14:paraId="48C06063" w14:textId="77777777" w:rsidR="00B36FA6" w:rsidRDefault="00963983" w:rsidP="00B36FA6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Tasas </w:t>
      </w:r>
      <w:r w:rsidR="00B36FA6">
        <w:rPr>
          <w:rFonts w:ascii="Arial" w:eastAsia="Times New Roman" w:hAnsi="Arial" w:cs="Arial"/>
          <w:sz w:val="18"/>
          <w:szCs w:val="18"/>
          <w:lang w:eastAsia="es-ES"/>
        </w:rPr>
        <w:t>portuarias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9E01F3" w:rsidRPr="009E01F3">
        <w:rPr>
          <w:rFonts w:ascii="Arial" w:eastAsia="Times New Roman" w:hAnsi="Arial" w:cs="Arial"/>
          <w:b/>
          <w:i/>
          <w:sz w:val="18"/>
          <w:szCs w:val="18"/>
          <w:lang w:eastAsia="es-ES"/>
        </w:rPr>
        <w:t>(precio sujeto a cambio hasta el momento de la confirmación)</w:t>
      </w:r>
    </w:p>
    <w:p w14:paraId="72C2322F" w14:textId="468072C9" w:rsidR="00963983" w:rsidRPr="00B36FA6" w:rsidRDefault="00963983" w:rsidP="00B36FA6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B36FA6">
        <w:rPr>
          <w:rFonts w:ascii="Arial" w:eastAsia="Times New Roman" w:hAnsi="Arial" w:cs="Arial"/>
          <w:sz w:val="18"/>
          <w:szCs w:val="18"/>
          <w:lang w:eastAsia="es-ES"/>
        </w:rPr>
        <w:t xml:space="preserve">Suplemento a excursión </w:t>
      </w:r>
      <w:r w:rsidR="00A51C98" w:rsidRPr="00B36FA6">
        <w:rPr>
          <w:rFonts w:ascii="Arial" w:eastAsia="Times New Roman" w:hAnsi="Arial" w:cs="Arial"/>
          <w:sz w:val="18"/>
          <w:szCs w:val="18"/>
          <w:lang w:eastAsia="es-ES"/>
        </w:rPr>
        <w:t>CRETA</w:t>
      </w:r>
    </w:p>
    <w:p w14:paraId="4646832B" w14:textId="77777777" w:rsidR="007E6F50" w:rsidRDefault="007E6F50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54EEF137" w14:textId="77777777" w:rsidR="00B36FA6" w:rsidRDefault="00B36FA6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7BEFC521" w14:textId="77777777" w:rsidR="00B36FA6" w:rsidRDefault="00B36FA6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65946A72" w14:textId="77777777" w:rsidR="00B36FA6" w:rsidRDefault="00B36FA6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EC16FEE" w14:textId="386A6AEA" w:rsidR="00B04DAE" w:rsidRDefault="00992C2F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EL PRECIO NO INCLUYE: </w:t>
      </w:r>
    </w:p>
    <w:p w14:paraId="1DEFDE32" w14:textId="77777777" w:rsidR="00B04DAE" w:rsidRDefault="00B04DAE">
      <w:pPr>
        <w:pStyle w:val="Sinespaciado"/>
        <w:widowControl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14:paraId="162BEAC0" w14:textId="3579ECFF" w:rsidR="007C13EF" w:rsidRPr="00DA1F71" w:rsidRDefault="00992C2F" w:rsidP="00DA1F71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Boleto de avión México – </w:t>
      </w:r>
      <w:r w:rsidR="001456CC" w:rsidRPr="00DA1F71">
        <w:rPr>
          <w:rFonts w:ascii="Arial" w:eastAsia="Times New Roman" w:hAnsi="Arial" w:cs="Arial"/>
          <w:sz w:val="18"/>
          <w:szCs w:val="18"/>
          <w:lang w:eastAsia="es-ES"/>
        </w:rPr>
        <w:t>Atenas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– México</w:t>
      </w:r>
    </w:p>
    <w:p w14:paraId="2DD97F46" w14:textId="77777777" w:rsidR="007C13EF" w:rsidRDefault="007C13EF" w:rsidP="00DA1F71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Bebidas </w:t>
      </w:r>
      <w:r w:rsidR="00446846"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y almuerzos </w:t>
      </w:r>
    </w:p>
    <w:p w14:paraId="59ED40A7" w14:textId="2C6C3424" w:rsidR="00821117" w:rsidRPr="00DA1F71" w:rsidRDefault="00821117" w:rsidP="00DA1F71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Propinas</w:t>
      </w:r>
    </w:p>
    <w:p w14:paraId="2EA5A7F8" w14:textId="739977CB" w:rsidR="00E953A8" w:rsidRPr="00B7194B" w:rsidRDefault="00446846" w:rsidP="00B7194B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A1F71">
        <w:rPr>
          <w:rFonts w:ascii="Arial" w:eastAsia="Times New Roman" w:hAnsi="Arial" w:cs="Arial"/>
          <w:sz w:val="18"/>
          <w:szCs w:val="18"/>
          <w:lang w:eastAsia="es-ES"/>
        </w:rPr>
        <w:t>Tours</w:t>
      </w:r>
      <w:r w:rsidR="00414A0F"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no mencionados en el itinerario 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</w:p>
    <w:p w14:paraId="1DD96116" w14:textId="77777777" w:rsidR="00F36949" w:rsidRDefault="00F36949" w:rsidP="0037080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1E5153E5" w14:textId="77777777" w:rsidR="00F36949" w:rsidRDefault="00F36949" w:rsidP="0037080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25880E2A" w14:textId="376E5220" w:rsidR="00672D08" w:rsidRDefault="00370806" w:rsidP="0037080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 w:rsidRPr="002D260F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NOTAS IMPORTANTES:</w:t>
      </w:r>
    </w:p>
    <w:p w14:paraId="46AECF83" w14:textId="77777777" w:rsidR="00DE7B33" w:rsidRPr="002D260F" w:rsidRDefault="00DE7B33" w:rsidP="0037080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5D99320F" w14:textId="77777777" w:rsidR="00DE7B33" w:rsidRPr="00DE7B33" w:rsidRDefault="00DE7B33" w:rsidP="00DE7B33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i/>
          <w:color w:val="E36C0A" w:themeColor="accent6" w:themeShade="BF"/>
          <w:sz w:val="18"/>
          <w:szCs w:val="18"/>
          <w:lang w:val="es-ES" w:eastAsia="es-ES"/>
        </w:rPr>
      </w:pPr>
      <w:r w:rsidRPr="00DE7B33">
        <w:rPr>
          <w:rFonts w:ascii="Arial" w:hAnsi="Arial" w:cs="Arial"/>
          <w:i/>
          <w:color w:val="E36C0A" w:themeColor="accent6" w:themeShade="BF"/>
          <w:sz w:val="18"/>
          <w:szCs w:val="18"/>
          <w:lang w:val="es-ES" w:eastAsia="es-ES"/>
        </w:rPr>
        <w:t>Tarifas sujetas a disponibilidad al momento de reservar y a reconfirmar en fechas o periodos especiales (Semana Santa, Feriados, Congresos, Vacaciones de Invierno, Navidad, Año Nuevo, Carnaval, eventos deportivos etc).</w:t>
      </w:r>
    </w:p>
    <w:p w14:paraId="3F7AA9DB" w14:textId="64A60FF6" w:rsidR="00370806" w:rsidRPr="00DE7B33" w:rsidRDefault="00370806" w:rsidP="00DE7B33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DE7B33">
        <w:rPr>
          <w:rFonts w:ascii="Arial" w:hAnsi="Arial" w:cs="Arial"/>
          <w:sz w:val="18"/>
          <w:szCs w:val="18"/>
          <w:lang w:val="es-ES" w:eastAsia="es-ES"/>
        </w:rPr>
        <w:t xml:space="preserve">Tarifas expresadas en </w:t>
      </w:r>
      <w:r w:rsidR="007C6767" w:rsidRPr="00DE7B33">
        <w:rPr>
          <w:rFonts w:ascii="Arial" w:hAnsi="Arial" w:cs="Arial"/>
          <w:sz w:val="18"/>
          <w:szCs w:val="18"/>
          <w:lang w:val="es-ES" w:eastAsia="es-ES"/>
        </w:rPr>
        <w:t>dólares americanos</w:t>
      </w:r>
      <w:r w:rsidRPr="00DE7B33">
        <w:rPr>
          <w:rFonts w:ascii="Arial" w:hAnsi="Arial" w:cs="Arial"/>
          <w:sz w:val="18"/>
          <w:szCs w:val="18"/>
          <w:lang w:val="es-ES" w:eastAsia="es-ES"/>
        </w:rPr>
        <w:t xml:space="preserve"> pagaderos en Moneda Nacional al tipo de cambio del día de su pago indicado por Tourmundial, sujetas a cambios sin previo aviso y a disponibilidad al momento de reservar.</w:t>
      </w:r>
    </w:p>
    <w:p w14:paraId="5FD306BB" w14:textId="77777777" w:rsidR="00370806" w:rsidRPr="00032836" w:rsidRDefault="00370806" w:rsidP="00370806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2D260F">
        <w:rPr>
          <w:rFonts w:ascii="Arial" w:hAnsi="Arial" w:cs="Arial"/>
          <w:sz w:val="18"/>
          <w:szCs w:val="18"/>
          <w:lang w:val="es-ES" w:eastAsia="es-ES"/>
        </w:rPr>
        <w:t xml:space="preserve">Es responsabilidad del pasajero proveerse de los pasaportes o documentos de migración requeridos por las autoridades de los Estados Unidos Mexicanos y de los países de destino o de tránsito, tales como visas, permisos sanitarios, permisos notariados para menores viajando solos o con un tutor, etc. Tourmundial brindará asesoría y apoyo para le gestión de todos los documentos necesarios. </w:t>
      </w:r>
    </w:p>
    <w:p w14:paraId="3DB61B69" w14:textId="77777777" w:rsidR="00370806" w:rsidRPr="002D260F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>La vigencia de su pasaporte deberá tener mínimo seis meses</w:t>
      </w:r>
      <w:r>
        <w:rPr>
          <w:rFonts w:ascii="Arial" w:hAnsi="Arial" w:cs="Arial"/>
          <w:sz w:val="18"/>
          <w:szCs w:val="18"/>
          <w:lang w:eastAsia="es-ES"/>
        </w:rPr>
        <w:t xml:space="preserve"> a partir de la fecha de finalización </w:t>
      </w:r>
      <w:r w:rsidRPr="002D260F">
        <w:rPr>
          <w:rFonts w:ascii="Arial" w:hAnsi="Arial" w:cs="Arial"/>
          <w:sz w:val="18"/>
          <w:szCs w:val="18"/>
          <w:lang w:eastAsia="es-ES"/>
        </w:rPr>
        <w:t>de su viaje.</w:t>
      </w:r>
    </w:p>
    <w:p w14:paraId="0E465F11" w14:textId="77777777" w:rsidR="00370806" w:rsidRPr="002D260F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>El orden de los servicios previstos mencionados en este itinerario podría modificarse en función de la disponibilidad terrestre o condiciones climáticas del lugar, pero siempre serán dadas conforme fueron adquiridas.</w:t>
      </w:r>
    </w:p>
    <w:p w14:paraId="3FF1355F" w14:textId="77777777" w:rsidR="00370806" w:rsidRPr="002D260F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D260F">
        <w:rPr>
          <w:rFonts w:ascii="Arial" w:hAnsi="Arial" w:cs="Arial"/>
          <w:sz w:val="18"/>
          <w:szCs w:val="18"/>
          <w:lang w:val="es-ES_tradnl" w:eastAsia="es-ES"/>
        </w:rPr>
        <w:t>Cualquier servicio adicional durante el viaje debe ser pagado por el cliente.</w:t>
      </w:r>
    </w:p>
    <w:p w14:paraId="0E69DCB2" w14:textId="7658BD2B" w:rsidR="00370806" w:rsidRPr="00D30B15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 xml:space="preserve">Los horarios de registro de entrada (Check-In) y salida (Check Out) de los hoteles están sujetos a las formalidades de cada hotel, pudiendo tener los siguientes horarios: Check In 14:00 Hrs. y Check Out 11:00 Hrs. (Mañana). En caso de que la llegada fuese antes del horario establecido, existe la posibilidad de que la habitación no sea facilitada hasta el horario correspondiente. </w:t>
      </w:r>
      <w:r w:rsidRPr="002D260F">
        <w:rPr>
          <w:rFonts w:ascii="Arial" w:hAnsi="Arial" w:cs="Arial"/>
          <w:sz w:val="18"/>
          <w:szCs w:val="18"/>
        </w:rPr>
        <w:t>Si su avión regresa por la tarde, el hotel podrá mantener sus pertenencias.</w:t>
      </w:r>
      <w:r w:rsidRPr="00D30B15">
        <w:rPr>
          <w:rFonts w:ascii="Arial" w:hAnsi="Arial" w:cs="Arial"/>
          <w:sz w:val="18"/>
          <w:szCs w:val="18"/>
          <w:lang w:eastAsia="es-ES"/>
        </w:rPr>
        <w:t xml:space="preserve">   CIRCUITOS REGULARES Y GARANTIZADOS.</w:t>
      </w:r>
    </w:p>
    <w:p w14:paraId="0E4458A8" w14:textId="77777777" w:rsidR="00370806" w:rsidRPr="00C377FF" w:rsidRDefault="00370806" w:rsidP="00370806">
      <w:pPr>
        <w:pStyle w:val="Prrafodelista"/>
        <w:widowControl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 xml:space="preserve">Les recordamos que la selección de hoteles en las salidas garantizadas NO ES UNA OPCION DE CLIENTE. El cliente NO PUEDE ELEGIR el hotel dentro de la categoría seleccionada. </w:t>
      </w:r>
      <w:r>
        <w:rPr>
          <w:rFonts w:ascii="Arial" w:hAnsi="Arial" w:cs="Arial"/>
          <w:sz w:val="18"/>
          <w:szCs w:val="18"/>
          <w:lang w:eastAsia="es-ES"/>
        </w:rPr>
        <w:t xml:space="preserve">Se </w:t>
      </w:r>
      <w:r w:rsidRPr="002D260F">
        <w:rPr>
          <w:rFonts w:ascii="Arial" w:hAnsi="Arial" w:cs="Arial"/>
          <w:sz w:val="18"/>
          <w:szCs w:val="18"/>
          <w:lang w:eastAsia="es-ES"/>
        </w:rPr>
        <w:t>Indica varios hoteles con los que se trabaja habitualmente, pero la elección final del hotel en cada salida es única y exclusivamente de Tourmundial</w:t>
      </w:r>
      <w:r>
        <w:rPr>
          <w:rFonts w:ascii="Arial" w:hAnsi="Arial" w:cs="Arial"/>
          <w:sz w:val="18"/>
          <w:szCs w:val="18"/>
          <w:lang w:eastAsia="es-ES"/>
        </w:rPr>
        <w:t xml:space="preserve">. </w:t>
      </w:r>
      <w:r w:rsidRPr="00C377FF">
        <w:rPr>
          <w:rFonts w:ascii="Arial" w:hAnsi="Arial" w:cs="Arial"/>
          <w:sz w:val="18"/>
          <w:szCs w:val="18"/>
          <w:lang w:eastAsia="es-ES"/>
        </w:rPr>
        <w:t>Si los clientes desean otro hotel, deberán solicitar SERVICIOS PRIVADOS y en ese caso, la elección es de ellos, pagando el importe correspondiente por SERVICIOS PRIVADOS, Fit´s y/o a la carta.</w:t>
      </w:r>
    </w:p>
    <w:p w14:paraId="6F09DD26" w14:textId="77777777" w:rsidR="00370806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>Tourmundial, no se responsabiliza por ninguna pérdida de equipaje, daño, deterioro o perjuicio de ninguna índole que pueda ocurrir durante el circuito, debido a la negligencia, error o descuido de los proveedores de servicios: transportes, hoteles, restaurantes, etc. El cliente prestará personalmente especial atención en la manipulación de su equipaje, en la subida y o bajada de los mismos en los medios de transporte utilizados durante los circuitos.</w:t>
      </w:r>
    </w:p>
    <w:p w14:paraId="6875FCE1" w14:textId="2F91D01B" w:rsidR="00370806" w:rsidRPr="002D260F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 xml:space="preserve">En caso de incidencia deberá denunciarlo en la Policía, para posteriores gestiones con su seguro. Tourmundial no </w:t>
      </w:r>
      <w:r w:rsidR="007C6767" w:rsidRPr="002D260F">
        <w:rPr>
          <w:rFonts w:ascii="Arial" w:hAnsi="Arial" w:cs="Arial"/>
          <w:sz w:val="18"/>
          <w:szCs w:val="18"/>
          <w:lang w:eastAsia="es-ES"/>
        </w:rPr>
        <w:t>indemnizará</w:t>
      </w:r>
      <w:r w:rsidRPr="002D260F">
        <w:rPr>
          <w:rFonts w:ascii="Arial" w:hAnsi="Arial" w:cs="Arial"/>
          <w:sz w:val="18"/>
          <w:szCs w:val="18"/>
          <w:lang w:eastAsia="es-ES"/>
        </w:rPr>
        <w:t xml:space="preserve"> ni se </w:t>
      </w:r>
      <w:r w:rsidR="00D30B15" w:rsidRPr="002D260F">
        <w:rPr>
          <w:rFonts w:ascii="Arial" w:hAnsi="Arial" w:cs="Arial"/>
          <w:sz w:val="18"/>
          <w:szCs w:val="18"/>
          <w:lang w:eastAsia="es-ES"/>
        </w:rPr>
        <w:t>responsabilizará</w:t>
      </w:r>
      <w:r w:rsidRPr="002D260F">
        <w:rPr>
          <w:rFonts w:ascii="Arial" w:hAnsi="Arial" w:cs="Arial"/>
          <w:sz w:val="18"/>
          <w:szCs w:val="18"/>
          <w:lang w:eastAsia="es-ES"/>
        </w:rPr>
        <w:t xml:space="preserve"> en ningún caso por estos motivos, al no tener control ni poder controlar el equipaje de los clientes.</w:t>
      </w:r>
    </w:p>
    <w:p w14:paraId="0A2572B7" w14:textId="0186B89D" w:rsidR="00370806" w:rsidRPr="000579E0" w:rsidRDefault="00370806" w:rsidP="000579E0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>Habitaciones Triples:</w:t>
      </w:r>
      <w:r w:rsidR="002C4A7E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0579E0">
        <w:rPr>
          <w:rFonts w:ascii="Arial" w:hAnsi="Arial" w:cs="Arial"/>
          <w:sz w:val="18"/>
          <w:szCs w:val="18"/>
          <w:lang w:eastAsia="es-ES"/>
        </w:rPr>
        <w:t xml:space="preserve">NUESTRAS CONFIRMACIONES SERAN doble + cama supletoria (rollaway) </w:t>
      </w:r>
    </w:p>
    <w:p w14:paraId="59AE87B5" w14:textId="77777777" w:rsidR="00370806" w:rsidRPr="001F17D7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1F17D7">
        <w:rPr>
          <w:rFonts w:ascii="Arial" w:hAnsi="Arial" w:cs="Arial"/>
          <w:sz w:val="18"/>
          <w:szCs w:val="18"/>
          <w:lang w:eastAsia="es-ES"/>
        </w:rPr>
        <w:t>1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1F17D7">
        <w:rPr>
          <w:rFonts w:ascii="Arial" w:hAnsi="Arial" w:cs="Arial"/>
          <w:sz w:val="18"/>
          <w:szCs w:val="18"/>
          <w:lang w:eastAsia="es-ES"/>
        </w:rPr>
        <w:t>NIÑO menor de 12 años compartiendo habitación con 1 ADU</w:t>
      </w:r>
      <w:r>
        <w:rPr>
          <w:rFonts w:ascii="Arial" w:hAnsi="Arial" w:cs="Arial"/>
          <w:sz w:val="18"/>
          <w:szCs w:val="18"/>
          <w:lang w:eastAsia="es-ES"/>
        </w:rPr>
        <w:t>L</w:t>
      </w:r>
      <w:r w:rsidRPr="001F17D7">
        <w:rPr>
          <w:rFonts w:ascii="Arial" w:hAnsi="Arial" w:cs="Arial"/>
          <w:sz w:val="18"/>
          <w:szCs w:val="18"/>
          <w:lang w:eastAsia="es-ES"/>
        </w:rPr>
        <w:t>TO. NO TIENE DESCUENTO</w:t>
      </w:r>
    </w:p>
    <w:p w14:paraId="1799118F" w14:textId="77777777" w:rsidR="00370806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B62EDD">
        <w:rPr>
          <w:rFonts w:ascii="Arial" w:hAnsi="Arial" w:cs="Arial"/>
          <w:sz w:val="18"/>
          <w:szCs w:val="18"/>
          <w:lang w:eastAsia="es-ES"/>
        </w:rPr>
        <w:t>Nuestra Organización, Tourmundial, es la más interesada en respetar y cumplir los programas tal y como están diseñados. Ocasionalmente por causas meteorológicas, climáticas, operativas, horarios de invierno o de verano, horarios reducidos por fiestas locales o religiosas o durante el mes sagrado del Ramadán, overbooking y/o casos de fuerza mayor, los programas podrían ser modificados en su ruta o itinerario previsto, respetando en cualquier caso todas las visitas indicadas y reembolsando los servicios no utilizados, si procede.</w:t>
      </w:r>
    </w:p>
    <w:p w14:paraId="66435684" w14:textId="77777777" w:rsidR="00370806" w:rsidRPr="00B62EDD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B62EDD">
        <w:rPr>
          <w:rFonts w:ascii="Arial" w:hAnsi="Arial" w:cs="Arial"/>
          <w:sz w:val="18"/>
          <w:szCs w:val="18"/>
          <w:lang w:eastAsia="es-ES"/>
        </w:rPr>
        <w:t>Los días libres, NO INCLUYEN servicio de guía y transporte.</w:t>
      </w:r>
    </w:p>
    <w:p w14:paraId="405AEF4D" w14:textId="77777777" w:rsidR="00370806" w:rsidRPr="002D260F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>Operación a partir de mínimo 2 personas.</w:t>
      </w:r>
    </w:p>
    <w:p w14:paraId="72E15CD3" w14:textId="77777777" w:rsidR="000579E0" w:rsidRDefault="000579E0" w:rsidP="00C5567F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</w:p>
    <w:p w14:paraId="0ECBC1A2" w14:textId="15F1A8B1" w:rsidR="00370806" w:rsidRPr="00D30B15" w:rsidRDefault="00370806" w:rsidP="00D30B15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 w:rsidRPr="00D30B15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AVISO DE PRIVACIDAD:</w:t>
      </w:r>
    </w:p>
    <w:p w14:paraId="39D00C8A" w14:textId="208FE748" w:rsidR="00370806" w:rsidRDefault="00370806" w:rsidP="00370806">
      <w:pPr>
        <w:widowControl w:val="0"/>
        <w:adjustRightInd w:val="0"/>
        <w:spacing w:after="0"/>
        <w:jc w:val="both"/>
        <w:textAlignment w:val="baseline"/>
        <w:rPr>
          <w:rStyle w:val="Hipervnculo"/>
          <w:rFonts w:ascii="Arial" w:hAnsi="Arial" w:cs="Arial"/>
          <w:sz w:val="18"/>
          <w:szCs w:val="18"/>
        </w:rPr>
      </w:pPr>
      <w:r w:rsidRPr="002D260F">
        <w:rPr>
          <w:rFonts w:ascii="Arial" w:hAnsi="Arial" w:cs="Arial"/>
          <w:sz w:val="18"/>
          <w:szCs w:val="18"/>
        </w:rPr>
        <w:t xml:space="preserve">En cumplimiento por lo dispuesto en el artículo 15 de la Ley Federal de Protección de datos Personales en Posesión de los Particulares (LFPDPPP), le informamos </w:t>
      </w:r>
      <w:r w:rsidR="007C6767" w:rsidRPr="002D260F">
        <w:rPr>
          <w:rFonts w:ascii="Arial" w:hAnsi="Arial" w:cs="Arial"/>
          <w:sz w:val="18"/>
          <w:szCs w:val="18"/>
        </w:rPr>
        <w:t>que sus</w:t>
      </w:r>
      <w:r w:rsidRPr="002D260F">
        <w:rPr>
          <w:rFonts w:ascii="Arial" w:hAnsi="Arial" w:cs="Arial"/>
          <w:sz w:val="18"/>
          <w:szCs w:val="18"/>
        </w:rPr>
        <w:t xml:space="preserve"> datos personales que llegase a proporcionar de manera libre y voluntaria a través de este o cualquier otro medio estarán sujetos a las disposiciones del Aviso de Privacidad de TourMundial el cual puede ser consultado en el sitio web: </w:t>
      </w:r>
      <w:hyperlink r:id="rId11" w:history="1">
        <w:r w:rsidRPr="002D260F">
          <w:rPr>
            <w:rStyle w:val="Hipervnculo"/>
            <w:rFonts w:ascii="Arial" w:hAnsi="Arial" w:cs="Arial"/>
            <w:sz w:val="18"/>
            <w:szCs w:val="18"/>
          </w:rPr>
          <w:t>www.tourmundial.mx</w:t>
        </w:r>
      </w:hyperlink>
    </w:p>
    <w:p w14:paraId="073C0359" w14:textId="77777777" w:rsidR="007848EC" w:rsidRDefault="007848EC" w:rsidP="00D554EE">
      <w:pPr>
        <w:pStyle w:val="Sinespaciado"/>
        <w:widowControl w:val="0"/>
        <w:textAlignment w:val="baseline"/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74521580" w14:textId="77777777" w:rsidR="007E6F50" w:rsidRDefault="007E6F50" w:rsidP="00E70FE9">
      <w:pPr>
        <w:pStyle w:val="Sinespaciado"/>
        <w:widowControl w:val="0"/>
        <w:textAlignment w:val="baseline"/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2459241B" w14:textId="0FFC17F6" w:rsidR="00B04DAE" w:rsidRDefault="00992C2F" w:rsidP="00A51C98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lastRenderedPageBreak/>
        <w:t xml:space="preserve">VIGENCIA </w:t>
      </w:r>
      <w:r w:rsidR="007C6767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AL </w:t>
      </w:r>
      <w:r w:rsidR="00821117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06</w:t>
      </w:r>
      <w:r w:rsidR="007C6767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NOVIEMBRE</w:t>
      </w:r>
      <w:r w:rsidR="00C028AD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</w:t>
      </w:r>
      <w:r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202</w:t>
      </w:r>
      <w:r w:rsidR="007C6767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5</w:t>
      </w:r>
    </w:p>
    <w:p w14:paraId="0ACAF12F" w14:textId="77777777" w:rsidR="00B04DAE" w:rsidRDefault="00B04DAE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tbl>
      <w:tblPr>
        <w:tblStyle w:val="Sombreadomedio1-nfasis6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9615"/>
      </w:tblGrid>
      <w:tr w:rsidR="00B04DAE" w14:paraId="7D476090" w14:textId="77777777" w:rsidTr="00B04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vAlign w:val="center"/>
          </w:tcPr>
          <w:p w14:paraId="26935598" w14:textId="77777777" w:rsidR="00B04DAE" w:rsidRDefault="00992C2F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b w:val="0"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POLÍTICAS DE CANCELACIÓN</w:t>
            </w:r>
          </w:p>
        </w:tc>
      </w:tr>
      <w:tr w:rsidR="00B04DAE" w14:paraId="2A01DDEB" w14:textId="77777777" w:rsidTr="00B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tcBorders>
              <w:top w:val="nil"/>
            </w:tcBorders>
            <w:vAlign w:val="center"/>
          </w:tcPr>
          <w:p w14:paraId="365064EE" w14:textId="791E3C62" w:rsidR="00B04DAE" w:rsidRDefault="00992C2F">
            <w:pPr>
              <w:pStyle w:val="Sinespaciado"/>
              <w:widowControl w:val="0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Entre </w:t>
            </w:r>
            <w:r w:rsidR="005225C9">
              <w:rPr>
                <w:rFonts w:ascii="Arial" w:hAnsi="Arial" w:cs="Arial"/>
                <w:sz w:val="18"/>
                <w:szCs w:val="18"/>
                <w:lang w:val="es-ES" w:eastAsia="es-ES"/>
              </w:rPr>
              <w:t>1</w:t>
            </w:r>
            <w:r w:rsidR="00BC429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1 </w:t>
            </w:r>
            <w:r w:rsidR="005225C9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y </w:t>
            </w:r>
            <w:r w:rsidR="00BC4298">
              <w:rPr>
                <w:rFonts w:ascii="Arial" w:hAnsi="Arial" w:cs="Arial"/>
                <w:sz w:val="18"/>
                <w:szCs w:val="18"/>
                <w:lang w:val="es-ES" w:eastAsia="es-ES"/>
              </w:rPr>
              <w:t>22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días antes de la fecha de salida del pasajero: </w:t>
            </w:r>
            <w:r w:rsidR="005225C9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5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0%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total de la reservación.</w:t>
            </w:r>
          </w:p>
          <w:p w14:paraId="453CD89A" w14:textId="77777777" w:rsidR="00B04DAE" w:rsidRDefault="005225C9">
            <w:pPr>
              <w:pStyle w:val="Sinespaciado"/>
              <w:widowControl w:val="0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Menos de 8 días antes de la fecha de salida del pasajero: 100% del total de la reservación </w:t>
            </w:r>
          </w:p>
          <w:p w14:paraId="4A4E5320" w14:textId="77777777" w:rsidR="00B04DAE" w:rsidRDefault="00992C2F" w:rsidP="00EE760C">
            <w:pPr>
              <w:pStyle w:val="Sinespaciado"/>
              <w:widowControl w:val="0"/>
              <w:jc w:val="center"/>
              <w:textAlignment w:val="baseline"/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</w:pPr>
            <w:r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  <w:t>*Una vez emitidos los boletos aéreos son:</w:t>
            </w:r>
          </w:p>
          <w:p w14:paraId="39D7E1E5" w14:textId="77777777" w:rsidR="00B04DAE" w:rsidRDefault="00992C2F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  <w:t>NO reembolsables, NO endosables, NO permiten cambio de fecha y/o nombre*</w:t>
            </w:r>
          </w:p>
        </w:tc>
      </w:tr>
    </w:tbl>
    <w:p w14:paraId="24AB3E0A" w14:textId="77777777" w:rsidR="00B04DAE" w:rsidRDefault="00B04DAE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14:paraId="06D6B863" w14:textId="04B980FD" w:rsidR="00B04DAE" w:rsidRDefault="00992C2F" w:rsidP="00D554EE">
      <w:pPr>
        <w:pStyle w:val="Sinespaciado"/>
        <w:widowControl w:val="0"/>
        <w:jc w:val="center"/>
        <w:textAlignment w:val="baseline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u w:val="single"/>
          <w:lang w:val="es-ES_tradnl" w:eastAsia="es-ES"/>
        </w:rPr>
        <w:t>El presente documento es de carácter informativo, más no una confirmación.</w:t>
      </w:r>
    </w:p>
    <w:sectPr w:rsidR="00B04DAE" w:rsidSect="004D59AF">
      <w:headerReference w:type="default" r:id="rId12"/>
      <w:footerReference w:type="default" r:id="rId13"/>
      <w:pgSz w:w="11906" w:h="16838"/>
      <w:pgMar w:top="1440" w:right="1080" w:bottom="993" w:left="1080" w:header="567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39EBC" w14:textId="77777777" w:rsidR="008F14E5" w:rsidRDefault="008F14E5">
      <w:pPr>
        <w:spacing w:after="0" w:line="240" w:lineRule="auto"/>
      </w:pPr>
      <w:r>
        <w:separator/>
      </w:r>
    </w:p>
  </w:endnote>
  <w:endnote w:type="continuationSeparator" w:id="0">
    <w:p w14:paraId="6864402D" w14:textId="77777777" w:rsidR="008F14E5" w:rsidRDefault="008F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 Alt Lt">
    <w:altName w:val="Tahom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D32C" w14:textId="77777777" w:rsidR="00B04DAE" w:rsidRDefault="00992C2F">
    <w:pPr>
      <w:pStyle w:val="Piedepgina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Tel.(52) (55) 4147 – 5780</w:t>
    </w:r>
  </w:p>
  <w:p w14:paraId="48DB2689" w14:textId="77777777" w:rsidR="00B04DAE" w:rsidRDefault="00992C2F">
    <w:pPr>
      <w:pStyle w:val="Piedepgina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  </w:t>
    </w:r>
    <w:hyperlink r:id="rId1">
      <w:r>
        <w:rPr>
          <w:rStyle w:val="EnlacedeInternet"/>
          <w:rFonts w:ascii="Arial" w:hAnsi="Arial" w:cs="Arial"/>
          <w:sz w:val="13"/>
          <w:szCs w:val="13"/>
        </w:rPr>
        <w:t>www.tourmundial.mx</w:t>
      </w:r>
    </w:hyperlink>
    <w:r>
      <w:rPr>
        <w:rFonts w:ascii="Arial" w:hAnsi="Arial" w:cs="Arial"/>
        <w:sz w:val="13"/>
        <w:szCs w:val="13"/>
      </w:rPr>
      <w:t xml:space="preserve">   </w:t>
    </w:r>
    <w:hyperlink r:id="rId2">
      <w:r>
        <w:rPr>
          <w:rStyle w:val="EnlacedeInternet"/>
          <w:rFonts w:ascii="Arial" w:hAnsi="Arial" w:cs="Arial"/>
          <w:sz w:val="13"/>
          <w:szCs w:val="13"/>
        </w:rPr>
        <w:t>paiseslejanos@tourmundial.mx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9674" w14:textId="77777777" w:rsidR="008F14E5" w:rsidRDefault="008F14E5">
      <w:pPr>
        <w:spacing w:after="0" w:line="240" w:lineRule="auto"/>
      </w:pPr>
      <w:r>
        <w:separator/>
      </w:r>
    </w:p>
  </w:footnote>
  <w:footnote w:type="continuationSeparator" w:id="0">
    <w:p w14:paraId="57E770FD" w14:textId="77777777" w:rsidR="008F14E5" w:rsidRDefault="008F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D005" w14:textId="5DBC3C57" w:rsidR="00B04DAE" w:rsidRDefault="004D59A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0" allowOverlap="1" wp14:anchorId="7FDCB89B" wp14:editId="5D3D8207">
              <wp:simplePos x="0" y="0"/>
              <wp:positionH relativeFrom="column">
                <wp:posOffset>-1581150</wp:posOffset>
              </wp:positionH>
              <wp:positionV relativeFrom="paragraph">
                <wp:posOffset>-636270</wp:posOffset>
              </wp:positionV>
              <wp:extent cx="8439150" cy="1162050"/>
              <wp:effectExtent l="0" t="0" r="0" b="0"/>
              <wp:wrapNone/>
              <wp:docPr id="2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9150" cy="1162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C5FBF" id="5 Rectángulo" o:spid="_x0000_s1026" style="position:absolute;margin-left:-124.5pt;margin-top:-50.1pt;width:664.5pt;height:91.5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" o:allowincell="f" fillcolor="#bfbfbf [2412]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1" locked="0" layoutInCell="1" allowOverlap="1" wp14:anchorId="773266F5" wp14:editId="609FDB47">
          <wp:simplePos x="0" y="0"/>
          <wp:positionH relativeFrom="column">
            <wp:posOffset>0</wp:posOffset>
          </wp:positionH>
          <wp:positionV relativeFrom="paragraph">
            <wp:posOffset>-259715</wp:posOffset>
          </wp:positionV>
          <wp:extent cx="3005455" cy="725170"/>
          <wp:effectExtent l="0" t="0" r="4445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2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7B1F7A"/>
    <w:multiLevelType w:val="hybridMultilevel"/>
    <w:tmpl w:val="BA88678A"/>
    <w:lvl w:ilvl="0" w:tplc="36642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7838"/>
    <w:multiLevelType w:val="multilevel"/>
    <w:tmpl w:val="AA96BC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C8295E"/>
    <w:multiLevelType w:val="multilevel"/>
    <w:tmpl w:val="64BCFB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" w:hAnsi="Lucida Sans" w:cs="Lucida San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297231F4"/>
    <w:multiLevelType w:val="multilevel"/>
    <w:tmpl w:val="52D8B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6246A5"/>
    <w:multiLevelType w:val="multilevel"/>
    <w:tmpl w:val="B094A7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5E2187"/>
    <w:multiLevelType w:val="hybridMultilevel"/>
    <w:tmpl w:val="8D4881B0"/>
    <w:lvl w:ilvl="0" w:tplc="AC4082C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37E3A"/>
    <w:multiLevelType w:val="multilevel"/>
    <w:tmpl w:val="94ACF70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481E63"/>
    <w:multiLevelType w:val="multilevel"/>
    <w:tmpl w:val="F33CF92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E367F"/>
    <w:multiLevelType w:val="hybridMultilevel"/>
    <w:tmpl w:val="CF268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A7313"/>
    <w:multiLevelType w:val="multilevel"/>
    <w:tmpl w:val="BBD8C39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0F28D0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color w:val="C7862B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53291031">
    <w:abstractNumId w:val="6"/>
  </w:num>
  <w:num w:numId="2" w16cid:durableId="974067770">
    <w:abstractNumId w:val="7"/>
  </w:num>
  <w:num w:numId="3" w16cid:durableId="1281372629">
    <w:abstractNumId w:val="1"/>
  </w:num>
  <w:num w:numId="4" w16cid:durableId="245695615">
    <w:abstractNumId w:val="10"/>
  </w:num>
  <w:num w:numId="5" w16cid:durableId="650520520">
    <w:abstractNumId w:val="3"/>
  </w:num>
  <w:num w:numId="6" w16cid:durableId="214126953">
    <w:abstractNumId w:val="11"/>
  </w:num>
  <w:num w:numId="7" w16cid:durableId="1360199870">
    <w:abstractNumId w:val="8"/>
  </w:num>
  <w:num w:numId="8" w16cid:durableId="107356455">
    <w:abstractNumId w:val="2"/>
  </w:num>
  <w:num w:numId="9" w16cid:durableId="92166295">
    <w:abstractNumId w:val="0"/>
  </w:num>
  <w:num w:numId="10" w16cid:durableId="1843348585">
    <w:abstractNumId w:val="9"/>
  </w:num>
  <w:num w:numId="11" w16cid:durableId="310401576">
    <w:abstractNumId w:val="4"/>
  </w:num>
  <w:num w:numId="12" w16cid:durableId="1834367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DAE"/>
    <w:rsid w:val="0000008B"/>
    <w:rsid w:val="00000E6C"/>
    <w:rsid w:val="00003D1E"/>
    <w:rsid w:val="00004DE4"/>
    <w:rsid w:val="00013562"/>
    <w:rsid w:val="00017C6C"/>
    <w:rsid w:val="00017F4B"/>
    <w:rsid w:val="00030CC4"/>
    <w:rsid w:val="000343D1"/>
    <w:rsid w:val="00041F7B"/>
    <w:rsid w:val="000511E5"/>
    <w:rsid w:val="000579E0"/>
    <w:rsid w:val="00060AE5"/>
    <w:rsid w:val="000710AB"/>
    <w:rsid w:val="000759B9"/>
    <w:rsid w:val="00075BB6"/>
    <w:rsid w:val="00081980"/>
    <w:rsid w:val="00081D7B"/>
    <w:rsid w:val="0008608E"/>
    <w:rsid w:val="00086143"/>
    <w:rsid w:val="00091C37"/>
    <w:rsid w:val="000920A5"/>
    <w:rsid w:val="00093A50"/>
    <w:rsid w:val="000B0AAE"/>
    <w:rsid w:val="000B3D2C"/>
    <w:rsid w:val="000B510B"/>
    <w:rsid w:val="000B514D"/>
    <w:rsid w:val="000B63CF"/>
    <w:rsid w:val="000D23FD"/>
    <w:rsid w:val="000D3699"/>
    <w:rsid w:val="000E047C"/>
    <w:rsid w:val="000E7E75"/>
    <w:rsid w:val="000F3B8E"/>
    <w:rsid w:val="001043E0"/>
    <w:rsid w:val="0010460D"/>
    <w:rsid w:val="0010639A"/>
    <w:rsid w:val="001071C5"/>
    <w:rsid w:val="001073F0"/>
    <w:rsid w:val="00107A08"/>
    <w:rsid w:val="0011048B"/>
    <w:rsid w:val="00113A97"/>
    <w:rsid w:val="00120DAA"/>
    <w:rsid w:val="00132ECB"/>
    <w:rsid w:val="001369D1"/>
    <w:rsid w:val="001456CC"/>
    <w:rsid w:val="00146FD8"/>
    <w:rsid w:val="00150197"/>
    <w:rsid w:val="00152DA8"/>
    <w:rsid w:val="00154C3A"/>
    <w:rsid w:val="00160F85"/>
    <w:rsid w:val="001613B7"/>
    <w:rsid w:val="00166243"/>
    <w:rsid w:val="00170CC0"/>
    <w:rsid w:val="00172B82"/>
    <w:rsid w:val="001837EC"/>
    <w:rsid w:val="001840DF"/>
    <w:rsid w:val="001900EA"/>
    <w:rsid w:val="001913A9"/>
    <w:rsid w:val="001A4AFE"/>
    <w:rsid w:val="001B283F"/>
    <w:rsid w:val="001B598B"/>
    <w:rsid w:val="001B658B"/>
    <w:rsid w:val="001C1BC8"/>
    <w:rsid w:val="001C4039"/>
    <w:rsid w:val="001C5664"/>
    <w:rsid w:val="001C7ADF"/>
    <w:rsid w:val="001E41FB"/>
    <w:rsid w:val="001F7461"/>
    <w:rsid w:val="002005F3"/>
    <w:rsid w:val="002023AA"/>
    <w:rsid w:val="00202913"/>
    <w:rsid w:val="0021038E"/>
    <w:rsid w:val="0022303F"/>
    <w:rsid w:val="002269A5"/>
    <w:rsid w:val="002312E6"/>
    <w:rsid w:val="00236569"/>
    <w:rsid w:val="002367CC"/>
    <w:rsid w:val="00236E8A"/>
    <w:rsid w:val="0024085C"/>
    <w:rsid w:val="002412C8"/>
    <w:rsid w:val="00242410"/>
    <w:rsid w:val="0024256D"/>
    <w:rsid w:val="00243D4C"/>
    <w:rsid w:val="002468FE"/>
    <w:rsid w:val="00252E9D"/>
    <w:rsid w:val="0025392D"/>
    <w:rsid w:val="002543E8"/>
    <w:rsid w:val="002571C0"/>
    <w:rsid w:val="002627EE"/>
    <w:rsid w:val="00262CA9"/>
    <w:rsid w:val="00265F78"/>
    <w:rsid w:val="00272C7D"/>
    <w:rsid w:val="00275319"/>
    <w:rsid w:val="00276FE9"/>
    <w:rsid w:val="00280A68"/>
    <w:rsid w:val="00285E51"/>
    <w:rsid w:val="00290982"/>
    <w:rsid w:val="0029470C"/>
    <w:rsid w:val="0029507A"/>
    <w:rsid w:val="002A3095"/>
    <w:rsid w:val="002A3E94"/>
    <w:rsid w:val="002A6042"/>
    <w:rsid w:val="002B7435"/>
    <w:rsid w:val="002C2909"/>
    <w:rsid w:val="002C4A7E"/>
    <w:rsid w:val="002D12B6"/>
    <w:rsid w:val="00300627"/>
    <w:rsid w:val="003010FF"/>
    <w:rsid w:val="00304B81"/>
    <w:rsid w:val="00313912"/>
    <w:rsid w:val="00317763"/>
    <w:rsid w:val="00317DAD"/>
    <w:rsid w:val="0032695C"/>
    <w:rsid w:val="003337A5"/>
    <w:rsid w:val="0033548B"/>
    <w:rsid w:val="00335E9F"/>
    <w:rsid w:val="003367F5"/>
    <w:rsid w:val="00337E47"/>
    <w:rsid w:val="0035083C"/>
    <w:rsid w:val="003619AD"/>
    <w:rsid w:val="00367906"/>
    <w:rsid w:val="00370806"/>
    <w:rsid w:val="003731BD"/>
    <w:rsid w:val="00373EAD"/>
    <w:rsid w:val="00373F9B"/>
    <w:rsid w:val="003754DB"/>
    <w:rsid w:val="00380D0B"/>
    <w:rsid w:val="003868DC"/>
    <w:rsid w:val="003932B7"/>
    <w:rsid w:val="003952D2"/>
    <w:rsid w:val="003963C1"/>
    <w:rsid w:val="003A6C7B"/>
    <w:rsid w:val="003B7293"/>
    <w:rsid w:val="003B7675"/>
    <w:rsid w:val="003C18CA"/>
    <w:rsid w:val="003E0BC4"/>
    <w:rsid w:val="003E3429"/>
    <w:rsid w:val="0040372C"/>
    <w:rsid w:val="00406E21"/>
    <w:rsid w:val="00411999"/>
    <w:rsid w:val="00412E31"/>
    <w:rsid w:val="004134C5"/>
    <w:rsid w:val="00414A0F"/>
    <w:rsid w:val="00415C8C"/>
    <w:rsid w:val="00416285"/>
    <w:rsid w:val="00426A17"/>
    <w:rsid w:val="00426BC3"/>
    <w:rsid w:val="00427545"/>
    <w:rsid w:val="0042791F"/>
    <w:rsid w:val="0043041F"/>
    <w:rsid w:val="00437109"/>
    <w:rsid w:val="00446846"/>
    <w:rsid w:val="00450B7D"/>
    <w:rsid w:val="00452E94"/>
    <w:rsid w:val="00465175"/>
    <w:rsid w:val="004770D7"/>
    <w:rsid w:val="00490BAA"/>
    <w:rsid w:val="00496EB8"/>
    <w:rsid w:val="004979CE"/>
    <w:rsid w:val="004A0769"/>
    <w:rsid w:val="004D0A26"/>
    <w:rsid w:val="004D2FAC"/>
    <w:rsid w:val="004D444B"/>
    <w:rsid w:val="004D59AF"/>
    <w:rsid w:val="004F7E2F"/>
    <w:rsid w:val="0050236B"/>
    <w:rsid w:val="00507631"/>
    <w:rsid w:val="005141E1"/>
    <w:rsid w:val="00514771"/>
    <w:rsid w:val="00521274"/>
    <w:rsid w:val="0052252B"/>
    <w:rsid w:val="005225C9"/>
    <w:rsid w:val="00524930"/>
    <w:rsid w:val="005270DB"/>
    <w:rsid w:val="00535D0D"/>
    <w:rsid w:val="00535F80"/>
    <w:rsid w:val="00546196"/>
    <w:rsid w:val="00547172"/>
    <w:rsid w:val="0055221A"/>
    <w:rsid w:val="00553654"/>
    <w:rsid w:val="00554DED"/>
    <w:rsid w:val="00566952"/>
    <w:rsid w:val="005703EB"/>
    <w:rsid w:val="0057590E"/>
    <w:rsid w:val="00593411"/>
    <w:rsid w:val="005A093D"/>
    <w:rsid w:val="005B1C57"/>
    <w:rsid w:val="005B64F4"/>
    <w:rsid w:val="005C37F1"/>
    <w:rsid w:val="005C5717"/>
    <w:rsid w:val="005C766F"/>
    <w:rsid w:val="005D48C9"/>
    <w:rsid w:val="005E4327"/>
    <w:rsid w:val="005E472C"/>
    <w:rsid w:val="005F270A"/>
    <w:rsid w:val="00607F22"/>
    <w:rsid w:val="00612C58"/>
    <w:rsid w:val="00613F5F"/>
    <w:rsid w:val="00620550"/>
    <w:rsid w:val="00620787"/>
    <w:rsid w:val="00623C81"/>
    <w:rsid w:val="006270B4"/>
    <w:rsid w:val="006278EE"/>
    <w:rsid w:val="006307FD"/>
    <w:rsid w:val="00635E45"/>
    <w:rsid w:val="00636C1E"/>
    <w:rsid w:val="00650932"/>
    <w:rsid w:val="0065651F"/>
    <w:rsid w:val="00656ABA"/>
    <w:rsid w:val="00663B1A"/>
    <w:rsid w:val="00672D08"/>
    <w:rsid w:val="0067413C"/>
    <w:rsid w:val="00675535"/>
    <w:rsid w:val="00676203"/>
    <w:rsid w:val="00690B79"/>
    <w:rsid w:val="00696A34"/>
    <w:rsid w:val="006C23A3"/>
    <w:rsid w:val="006C3423"/>
    <w:rsid w:val="006D0D23"/>
    <w:rsid w:val="006D213B"/>
    <w:rsid w:val="006D3A6C"/>
    <w:rsid w:val="006D3A8E"/>
    <w:rsid w:val="006D7E4E"/>
    <w:rsid w:val="006E4868"/>
    <w:rsid w:val="006E511F"/>
    <w:rsid w:val="007005FA"/>
    <w:rsid w:val="0070190E"/>
    <w:rsid w:val="00703134"/>
    <w:rsid w:val="00707BD4"/>
    <w:rsid w:val="00711BB3"/>
    <w:rsid w:val="007143C6"/>
    <w:rsid w:val="00716239"/>
    <w:rsid w:val="00716DA2"/>
    <w:rsid w:val="00717B69"/>
    <w:rsid w:val="00720E21"/>
    <w:rsid w:val="00725641"/>
    <w:rsid w:val="00725DA2"/>
    <w:rsid w:val="00740685"/>
    <w:rsid w:val="00740F2A"/>
    <w:rsid w:val="007419BC"/>
    <w:rsid w:val="00742A11"/>
    <w:rsid w:val="00753704"/>
    <w:rsid w:val="00754908"/>
    <w:rsid w:val="00754A02"/>
    <w:rsid w:val="00755814"/>
    <w:rsid w:val="00781D4E"/>
    <w:rsid w:val="007848EC"/>
    <w:rsid w:val="00784940"/>
    <w:rsid w:val="0078523E"/>
    <w:rsid w:val="0079159E"/>
    <w:rsid w:val="007A4CF6"/>
    <w:rsid w:val="007A635A"/>
    <w:rsid w:val="007A71FA"/>
    <w:rsid w:val="007B781B"/>
    <w:rsid w:val="007B7F98"/>
    <w:rsid w:val="007C13EF"/>
    <w:rsid w:val="007C5CF2"/>
    <w:rsid w:val="007C6767"/>
    <w:rsid w:val="007D5194"/>
    <w:rsid w:val="007E3ACE"/>
    <w:rsid w:val="007E6F50"/>
    <w:rsid w:val="00800156"/>
    <w:rsid w:val="00801AD4"/>
    <w:rsid w:val="008020F8"/>
    <w:rsid w:val="00802568"/>
    <w:rsid w:val="0080372C"/>
    <w:rsid w:val="008114C2"/>
    <w:rsid w:val="008153A1"/>
    <w:rsid w:val="00816D39"/>
    <w:rsid w:val="00821117"/>
    <w:rsid w:val="00823800"/>
    <w:rsid w:val="00824FBC"/>
    <w:rsid w:val="0082775E"/>
    <w:rsid w:val="00835B8E"/>
    <w:rsid w:val="00847E41"/>
    <w:rsid w:val="00854EB4"/>
    <w:rsid w:val="00866344"/>
    <w:rsid w:val="00867843"/>
    <w:rsid w:val="008721F4"/>
    <w:rsid w:val="00873B7A"/>
    <w:rsid w:val="00875384"/>
    <w:rsid w:val="00876AF5"/>
    <w:rsid w:val="00883770"/>
    <w:rsid w:val="008838E5"/>
    <w:rsid w:val="00890ABF"/>
    <w:rsid w:val="00893138"/>
    <w:rsid w:val="008A0438"/>
    <w:rsid w:val="008A4782"/>
    <w:rsid w:val="008B54EE"/>
    <w:rsid w:val="008E6EC6"/>
    <w:rsid w:val="008F0F31"/>
    <w:rsid w:val="008F14E5"/>
    <w:rsid w:val="008F691B"/>
    <w:rsid w:val="00903D69"/>
    <w:rsid w:val="00904484"/>
    <w:rsid w:val="00910395"/>
    <w:rsid w:val="00911930"/>
    <w:rsid w:val="0092066C"/>
    <w:rsid w:val="0092387B"/>
    <w:rsid w:val="00942FFC"/>
    <w:rsid w:val="00946DCA"/>
    <w:rsid w:val="009614A9"/>
    <w:rsid w:val="00963983"/>
    <w:rsid w:val="00965EE7"/>
    <w:rsid w:val="00971ED4"/>
    <w:rsid w:val="00974770"/>
    <w:rsid w:val="0098314B"/>
    <w:rsid w:val="00991CDE"/>
    <w:rsid w:val="00992C2F"/>
    <w:rsid w:val="009971F0"/>
    <w:rsid w:val="009A1AD3"/>
    <w:rsid w:val="009A3F1A"/>
    <w:rsid w:val="009B0D53"/>
    <w:rsid w:val="009B5EE2"/>
    <w:rsid w:val="009C33A4"/>
    <w:rsid w:val="009C793E"/>
    <w:rsid w:val="009D08C7"/>
    <w:rsid w:val="009E01F3"/>
    <w:rsid w:val="009E18E5"/>
    <w:rsid w:val="009E30BA"/>
    <w:rsid w:val="009E74C2"/>
    <w:rsid w:val="009F107C"/>
    <w:rsid w:val="00A03091"/>
    <w:rsid w:val="00A03AED"/>
    <w:rsid w:val="00A03C23"/>
    <w:rsid w:val="00A03EFD"/>
    <w:rsid w:val="00A10A90"/>
    <w:rsid w:val="00A22936"/>
    <w:rsid w:val="00A2410E"/>
    <w:rsid w:val="00A24552"/>
    <w:rsid w:val="00A269F7"/>
    <w:rsid w:val="00A27E4F"/>
    <w:rsid w:val="00A3454A"/>
    <w:rsid w:val="00A35EEE"/>
    <w:rsid w:val="00A416A5"/>
    <w:rsid w:val="00A45957"/>
    <w:rsid w:val="00A51B7B"/>
    <w:rsid w:val="00A51C98"/>
    <w:rsid w:val="00A51D25"/>
    <w:rsid w:val="00A57DB9"/>
    <w:rsid w:val="00A6305B"/>
    <w:rsid w:val="00A634EC"/>
    <w:rsid w:val="00A704BA"/>
    <w:rsid w:val="00A72B7E"/>
    <w:rsid w:val="00A74E07"/>
    <w:rsid w:val="00A77AA0"/>
    <w:rsid w:val="00A840B4"/>
    <w:rsid w:val="00A840C7"/>
    <w:rsid w:val="00A85218"/>
    <w:rsid w:val="00A9164D"/>
    <w:rsid w:val="00A922D0"/>
    <w:rsid w:val="00A93465"/>
    <w:rsid w:val="00A93F54"/>
    <w:rsid w:val="00A953CF"/>
    <w:rsid w:val="00A95AC5"/>
    <w:rsid w:val="00AA117D"/>
    <w:rsid w:val="00AA5713"/>
    <w:rsid w:val="00AB26F1"/>
    <w:rsid w:val="00AB32DA"/>
    <w:rsid w:val="00AC41A4"/>
    <w:rsid w:val="00AC5305"/>
    <w:rsid w:val="00AC58B8"/>
    <w:rsid w:val="00AC7C4B"/>
    <w:rsid w:val="00AD2BD0"/>
    <w:rsid w:val="00AD66DC"/>
    <w:rsid w:val="00AE769E"/>
    <w:rsid w:val="00AF3435"/>
    <w:rsid w:val="00B04DAE"/>
    <w:rsid w:val="00B15363"/>
    <w:rsid w:val="00B20BD4"/>
    <w:rsid w:val="00B23CFA"/>
    <w:rsid w:val="00B31660"/>
    <w:rsid w:val="00B34252"/>
    <w:rsid w:val="00B35EE9"/>
    <w:rsid w:val="00B365F2"/>
    <w:rsid w:val="00B36FA6"/>
    <w:rsid w:val="00B370FF"/>
    <w:rsid w:val="00B42BBA"/>
    <w:rsid w:val="00B47D17"/>
    <w:rsid w:val="00B51D65"/>
    <w:rsid w:val="00B56384"/>
    <w:rsid w:val="00B574B7"/>
    <w:rsid w:val="00B63F32"/>
    <w:rsid w:val="00B66874"/>
    <w:rsid w:val="00B7194B"/>
    <w:rsid w:val="00B763CE"/>
    <w:rsid w:val="00B83ECC"/>
    <w:rsid w:val="00B9003D"/>
    <w:rsid w:val="00B90913"/>
    <w:rsid w:val="00B92029"/>
    <w:rsid w:val="00B94AE5"/>
    <w:rsid w:val="00BA4A1A"/>
    <w:rsid w:val="00BB6EC1"/>
    <w:rsid w:val="00BC0B38"/>
    <w:rsid w:val="00BC4298"/>
    <w:rsid w:val="00BC7A7E"/>
    <w:rsid w:val="00BD01A5"/>
    <w:rsid w:val="00BD39AA"/>
    <w:rsid w:val="00BD5040"/>
    <w:rsid w:val="00BD5175"/>
    <w:rsid w:val="00BD6D21"/>
    <w:rsid w:val="00BD7386"/>
    <w:rsid w:val="00BD74AE"/>
    <w:rsid w:val="00BE1897"/>
    <w:rsid w:val="00BF0F09"/>
    <w:rsid w:val="00BF1334"/>
    <w:rsid w:val="00BF4BBB"/>
    <w:rsid w:val="00BF5483"/>
    <w:rsid w:val="00BF5FFC"/>
    <w:rsid w:val="00BF60B7"/>
    <w:rsid w:val="00BF6675"/>
    <w:rsid w:val="00C01A86"/>
    <w:rsid w:val="00C028AD"/>
    <w:rsid w:val="00C074B2"/>
    <w:rsid w:val="00C07592"/>
    <w:rsid w:val="00C10D3E"/>
    <w:rsid w:val="00C11EBD"/>
    <w:rsid w:val="00C153CA"/>
    <w:rsid w:val="00C20479"/>
    <w:rsid w:val="00C223E7"/>
    <w:rsid w:val="00C248D9"/>
    <w:rsid w:val="00C301A6"/>
    <w:rsid w:val="00C30716"/>
    <w:rsid w:val="00C5567F"/>
    <w:rsid w:val="00C57D3A"/>
    <w:rsid w:val="00C66597"/>
    <w:rsid w:val="00C7484C"/>
    <w:rsid w:val="00C75604"/>
    <w:rsid w:val="00C82FE4"/>
    <w:rsid w:val="00C85BAD"/>
    <w:rsid w:val="00C920C2"/>
    <w:rsid w:val="00CB543C"/>
    <w:rsid w:val="00CC0B95"/>
    <w:rsid w:val="00CC672B"/>
    <w:rsid w:val="00CD5967"/>
    <w:rsid w:val="00CD5C9B"/>
    <w:rsid w:val="00CE2828"/>
    <w:rsid w:val="00CE4634"/>
    <w:rsid w:val="00CF443A"/>
    <w:rsid w:val="00CF53E2"/>
    <w:rsid w:val="00CF6483"/>
    <w:rsid w:val="00D1142D"/>
    <w:rsid w:val="00D12427"/>
    <w:rsid w:val="00D20FF4"/>
    <w:rsid w:val="00D2314C"/>
    <w:rsid w:val="00D27003"/>
    <w:rsid w:val="00D30B15"/>
    <w:rsid w:val="00D36139"/>
    <w:rsid w:val="00D3709C"/>
    <w:rsid w:val="00D40D75"/>
    <w:rsid w:val="00D42AD8"/>
    <w:rsid w:val="00D42AEF"/>
    <w:rsid w:val="00D44D2C"/>
    <w:rsid w:val="00D554EE"/>
    <w:rsid w:val="00D64A93"/>
    <w:rsid w:val="00D64F4F"/>
    <w:rsid w:val="00D76978"/>
    <w:rsid w:val="00D83DC2"/>
    <w:rsid w:val="00D9334E"/>
    <w:rsid w:val="00DA1F71"/>
    <w:rsid w:val="00DA5703"/>
    <w:rsid w:val="00DA7652"/>
    <w:rsid w:val="00DB4304"/>
    <w:rsid w:val="00DB496C"/>
    <w:rsid w:val="00DB6E08"/>
    <w:rsid w:val="00DB75F2"/>
    <w:rsid w:val="00DC4EEA"/>
    <w:rsid w:val="00DC6824"/>
    <w:rsid w:val="00DD3586"/>
    <w:rsid w:val="00DD4A8D"/>
    <w:rsid w:val="00DD4BE6"/>
    <w:rsid w:val="00DE2E1F"/>
    <w:rsid w:val="00DE3F62"/>
    <w:rsid w:val="00DE41D2"/>
    <w:rsid w:val="00DE4749"/>
    <w:rsid w:val="00DE5624"/>
    <w:rsid w:val="00DE65A3"/>
    <w:rsid w:val="00DE7B33"/>
    <w:rsid w:val="00DF2B3C"/>
    <w:rsid w:val="00DF41B9"/>
    <w:rsid w:val="00E0176D"/>
    <w:rsid w:val="00E1037A"/>
    <w:rsid w:val="00E12408"/>
    <w:rsid w:val="00E16289"/>
    <w:rsid w:val="00E16CEA"/>
    <w:rsid w:val="00E1758B"/>
    <w:rsid w:val="00E2406E"/>
    <w:rsid w:val="00E30648"/>
    <w:rsid w:val="00E3214A"/>
    <w:rsid w:val="00E33BE9"/>
    <w:rsid w:val="00E40660"/>
    <w:rsid w:val="00E6657A"/>
    <w:rsid w:val="00E677D9"/>
    <w:rsid w:val="00E67DEE"/>
    <w:rsid w:val="00E7034F"/>
    <w:rsid w:val="00E70FE9"/>
    <w:rsid w:val="00E729B9"/>
    <w:rsid w:val="00E72D98"/>
    <w:rsid w:val="00E750F6"/>
    <w:rsid w:val="00E953A8"/>
    <w:rsid w:val="00E965EC"/>
    <w:rsid w:val="00EB0D27"/>
    <w:rsid w:val="00EB1FF1"/>
    <w:rsid w:val="00EB70BC"/>
    <w:rsid w:val="00EB76DB"/>
    <w:rsid w:val="00EC0255"/>
    <w:rsid w:val="00EC36A8"/>
    <w:rsid w:val="00EC3D5E"/>
    <w:rsid w:val="00ED6C2D"/>
    <w:rsid w:val="00EE1BC4"/>
    <w:rsid w:val="00EE1DC6"/>
    <w:rsid w:val="00EE2556"/>
    <w:rsid w:val="00EE5D36"/>
    <w:rsid w:val="00EE760C"/>
    <w:rsid w:val="00EE7CC9"/>
    <w:rsid w:val="00EF0335"/>
    <w:rsid w:val="00EF1B82"/>
    <w:rsid w:val="00EF49F1"/>
    <w:rsid w:val="00EF702E"/>
    <w:rsid w:val="00F0474F"/>
    <w:rsid w:val="00F05E78"/>
    <w:rsid w:val="00F144C6"/>
    <w:rsid w:val="00F15EA5"/>
    <w:rsid w:val="00F17809"/>
    <w:rsid w:val="00F270D7"/>
    <w:rsid w:val="00F32CC0"/>
    <w:rsid w:val="00F335C4"/>
    <w:rsid w:val="00F3508C"/>
    <w:rsid w:val="00F3597A"/>
    <w:rsid w:val="00F36949"/>
    <w:rsid w:val="00F400A6"/>
    <w:rsid w:val="00F41556"/>
    <w:rsid w:val="00F41E64"/>
    <w:rsid w:val="00F43D51"/>
    <w:rsid w:val="00F54103"/>
    <w:rsid w:val="00F652CE"/>
    <w:rsid w:val="00F66956"/>
    <w:rsid w:val="00F7758C"/>
    <w:rsid w:val="00F8163F"/>
    <w:rsid w:val="00F86ACF"/>
    <w:rsid w:val="00F91887"/>
    <w:rsid w:val="00F95354"/>
    <w:rsid w:val="00F96402"/>
    <w:rsid w:val="00FB09D2"/>
    <w:rsid w:val="00FB1F89"/>
    <w:rsid w:val="00FB55D2"/>
    <w:rsid w:val="00FC3776"/>
    <w:rsid w:val="00FD018D"/>
    <w:rsid w:val="00FD7146"/>
    <w:rsid w:val="00FD78A7"/>
    <w:rsid w:val="00FE0ED2"/>
    <w:rsid w:val="00FF0D41"/>
    <w:rsid w:val="00FF4377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FC7B7"/>
  <w15:docId w15:val="{7C5EA9E1-50BA-4F5A-9110-43243E72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0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23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mundial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eslejanos@tourmundial.mx" TargetMode="External"/><Relationship Id="rId1" Type="http://schemas.openxmlformats.org/officeDocument/2006/relationships/hyperlink" Target="http://www.tourmundial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4EAC-7A97-4C02-8C74-CC9A288A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1349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V2784160</dc:creator>
  <dc:description/>
  <cp:lastModifiedBy>TONALLI MARTINEZ SALGADO</cp:lastModifiedBy>
  <cp:revision>29</cp:revision>
  <cp:lastPrinted>2024-09-09T18:49:00Z</cp:lastPrinted>
  <dcterms:created xsi:type="dcterms:W3CDTF">2024-09-05T21:39:00Z</dcterms:created>
  <dcterms:modified xsi:type="dcterms:W3CDTF">2024-09-09T19:06:00Z</dcterms:modified>
  <dc:language>es-ES</dc:language>
</cp:coreProperties>
</file>