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4DAE" w:rsidP="2DF164F5" w:rsidRDefault="00304B81" w14:paraId="6ECDB1B9" w14:textId="6062BFCA">
      <w:pPr>
        <w:spacing w:after="0" w:line="240" w:lineRule="auto"/>
        <w:jc w:val="both"/>
        <w:rPr>
          <w:rFonts w:ascii="Arial" w:hAnsi="Arial" w:eastAsia="Arial" w:cs="Arial"/>
          <w:color w:val="000000"/>
          <w:sz w:val="18"/>
          <w:szCs w:val="18"/>
          <w:lang w:eastAsia="es-ES"/>
        </w:rPr>
      </w:pPr>
      <w:r>
        <w:rPr>
          <w:rFonts w:ascii="Arial" w:hAnsi="Arial" w:eastAsia="Times New Roman" w:cs="Arial"/>
          <w:color w:val="000000"/>
          <w:sz w:val="18"/>
          <w:szCs w:val="18"/>
          <w:lang w:eastAsia="es-ES"/>
        </w:rPr>
        <w:tab/>
      </w:r>
    </w:p>
    <w:p w:rsidR="2E6EB0ED" w:rsidP="02CC440C" w:rsidRDefault="2E6EB0ED" w14:paraId="5F6BD879" w14:textId="21836C1C">
      <w:pPr>
        <w:pStyle w:val="Normal"/>
        <w:suppressLineNumbers w:val="0"/>
        <w:bidi w:val="0"/>
        <w:spacing w:before="0" w:beforeAutospacing="off" w:after="0" w:afterAutospacing="off" w:line="240" w:lineRule="auto"/>
        <w:ind w:left="0" w:right="0"/>
        <w:jc w:val="right"/>
        <w:rPr>
          <w:rFonts w:ascii="Arial" w:hAnsi="Arial" w:eastAsia="Arial" w:cs="Arial"/>
          <w:b w:val="1"/>
          <w:bCs w:val="1"/>
          <w:color w:val="E36C0A" w:themeColor="accent6" w:themeTint="FF" w:themeShade="BF"/>
          <w:sz w:val="36"/>
          <w:szCs w:val="36"/>
          <w:u w:val="single"/>
          <w:lang w:eastAsia="es-ES"/>
        </w:rPr>
      </w:pPr>
      <w:r w:rsidRPr="02CC440C" w:rsidR="2E6EB0ED">
        <w:rPr>
          <w:rFonts w:ascii="Arial" w:hAnsi="Arial" w:eastAsia="Arial" w:cs="Arial"/>
          <w:b w:val="1"/>
          <w:bCs w:val="1"/>
          <w:color w:val="E36C0A" w:themeColor="accent6" w:themeTint="FF" w:themeShade="BF"/>
          <w:sz w:val="36"/>
          <w:szCs w:val="36"/>
          <w:u w:val="single"/>
          <w:lang w:eastAsia="es-ES"/>
        </w:rPr>
        <w:t>G</w:t>
      </w:r>
      <w:r w:rsidRPr="02CC440C" w:rsidR="3B558A70">
        <w:rPr>
          <w:rFonts w:ascii="Arial" w:hAnsi="Arial" w:eastAsia="Arial" w:cs="Arial"/>
          <w:b w:val="1"/>
          <w:bCs w:val="1"/>
          <w:color w:val="E36C0A" w:themeColor="accent6" w:themeTint="FF" w:themeShade="BF"/>
          <w:sz w:val="36"/>
          <w:szCs w:val="36"/>
          <w:u w:val="single"/>
          <w:lang w:eastAsia="es-ES"/>
        </w:rPr>
        <w:t>RECIA Y EGIPTO: ENTRE DIOSES Y FARAONES</w:t>
      </w:r>
    </w:p>
    <w:p w:rsidR="2DF164F5" w:rsidP="2DF164F5" w:rsidRDefault="2DF164F5" w14:paraId="6ED88126" w14:textId="7E155A64">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E36C0A" w:themeColor="accent6" w:themeTint="FF" w:themeShade="BF"/>
          <w:sz w:val="40"/>
          <w:szCs w:val="40"/>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rsidTr="02CC440C" w14:paraId="54C3D6CF" w14:textId="7777777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335E9F" w:rsidP="02CC440C" w:rsidRDefault="00335E9F" w14:paraId="55885D2B" w14:textId="70804D76">
            <w:pPr>
              <w:pStyle w:val="Normal"/>
              <w:widowControl w:val="0"/>
              <w:spacing w:after="0" w:line="240" w:lineRule="auto"/>
              <w:ind w:left="1410" w:hanging="1410"/>
              <w:rPr>
                <w:rFonts w:ascii="Arial" w:hAnsi="Arial" w:eastAsia="Arial" w:cs="Arial"/>
                <w:color w:val="auto"/>
                <w:sz w:val="18"/>
                <w:szCs w:val="18"/>
                <w:lang w:eastAsia="es-ES"/>
              </w:rPr>
            </w:pPr>
            <w:r w:rsidRPr="02CC440C" w:rsidR="50E7B150">
              <w:rPr>
                <w:rFonts w:ascii="Arial" w:hAnsi="Arial" w:eastAsia="Arial" w:cs="Arial"/>
                <w:color w:val="EF782D"/>
                <w:sz w:val="18"/>
                <w:szCs w:val="18"/>
                <w:lang w:eastAsia="es-ES"/>
              </w:rPr>
              <w:t>Visitando</w:t>
            </w:r>
            <w:r w:rsidRPr="02CC440C" w:rsidR="50E7B150">
              <w:rPr>
                <w:rFonts w:ascii="Arial" w:hAnsi="Arial" w:eastAsia="Arial" w:cs="Arial"/>
                <w:color w:val="E36C0A" w:themeColor="accent6" w:themeTint="FF" w:themeShade="BF"/>
                <w:sz w:val="18"/>
                <w:szCs w:val="18"/>
                <w:lang w:eastAsia="es-ES"/>
              </w:rPr>
              <w:t>:</w:t>
            </w:r>
            <w:r>
              <w:tab/>
            </w:r>
            <w:r w:rsidRPr="02CC440C" w:rsidR="44D384E7">
              <w:rPr>
                <w:rFonts w:ascii="Arial" w:hAnsi="Arial" w:eastAsia="Arial" w:cs="Arial"/>
                <w:color w:val="auto"/>
                <w:sz w:val="18"/>
                <w:szCs w:val="18"/>
                <w:lang w:eastAsia="es-ES"/>
              </w:rPr>
              <w:t xml:space="preserve">Atenas - Nauplia – Olimpia - Delfos – Atenas – El Cairo- Luxor – Crucero de 4 noches - El Valle de Los Reyes - Templo de </w:t>
            </w:r>
            <w:r w:rsidRPr="02CC440C" w:rsidR="44D384E7">
              <w:rPr>
                <w:rFonts w:ascii="Arial" w:hAnsi="Arial" w:eastAsia="Arial" w:cs="Arial"/>
                <w:color w:val="auto"/>
                <w:sz w:val="18"/>
                <w:szCs w:val="18"/>
                <w:lang w:eastAsia="es-ES"/>
              </w:rPr>
              <w:t>Edfu</w:t>
            </w:r>
            <w:r w:rsidRPr="02CC440C" w:rsidR="44D384E7">
              <w:rPr>
                <w:rFonts w:ascii="Arial" w:hAnsi="Arial" w:eastAsia="Arial" w:cs="Arial"/>
                <w:color w:val="auto"/>
                <w:sz w:val="18"/>
                <w:szCs w:val="18"/>
                <w:lang w:eastAsia="es-ES"/>
              </w:rPr>
              <w:t xml:space="preserve"> - Templo de </w:t>
            </w:r>
            <w:r w:rsidRPr="02CC440C" w:rsidR="44D384E7">
              <w:rPr>
                <w:rFonts w:ascii="Arial" w:hAnsi="Arial" w:eastAsia="Arial" w:cs="Arial"/>
                <w:color w:val="auto"/>
                <w:sz w:val="18"/>
                <w:szCs w:val="18"/>
                <w:lang w:eastAsia="es-ES"/>
              </w:rPr>
              <w:t>Philae</w:t>
            </w:r>
            <w:r w:rsidRPr="02CC440C" w:rsidR="44D384E7">
              <w:rPr>
                <w:rFonts w:ascii="Arial" w:hAnsi="Arial" w:eastAsia="Arial" w:cs="Arial"/>
                <w:color w:val="auto"/>
                <w:sz w:val="18"/>
                <w:szCs w:val="18"/>
                <w:lang w:eastAsia="es-ES"/>
              </w:rPr>
              <w:t xml:space="preserve"> - </w:t>
            </w:r>
            <w:r w:rsidRPr="02CC440C" w:rsidR="5FAB8B5A">
              <w:rPr>
                <w:rFonts w:ascii="Arial" w:hAnsi="Arial" w:eastAsia="Arial" w:cs="Arial"/>
                <w:color w:val="auto"/>
                <w:sz w:val="18"/>
                <w:szCs w:val="18"/>
                <w:lang w:eastAsia="es-ES"/>
              </w:rPr>
              <w:t>Aswan</w:t>
            </w:r>
            <w:r w:rsidRPr="02CC440C" w:rsidR="44D384E7">
              <w:rPr>
                <w:rFonts w:ascii="Arial" w:hAnsi="Arial" w:eastAsia="Arial" w:cs="Arial"/>
                <w:color w:val="auto"/>
                <w:sz w:val="18"/>
                <w:szCs w:val="18"/>
                <w:lang w:eastAsia="es-ES"/>
              </w:rPr>
              <w:t xml:space="preserve"> – El Cairo</w:t>
            </w:r>
          </w:p>
          <w:p w:rsidR="00335E9F" w:rsidP="2DF164F5" w:rsidRDefault="00335E9F" w14:paraId="6B6B2218" w14:textId="0413F3AF">
            <w:pPr>
              <w:widowControl w:val="0"/>
              <w:spacing w:after="0" w:line="240" w:lineRule="auto"/>
              <w:ind w:left="1410" w:hanging="1410"/>
              <w:rPr>
                <w:rFonts w:ascii="Arial" w:hAnsi="Arial" w:eastAsia="Arial" w:cs="Arial"/>
                <w:color w:val="000000"/>
                <w:sz w:val="18"/>
                <w:szCs w:val="18"/>
                <w:lang w:val="es-MX" w:eastAsia="es-ES"/>
              </w:rPr>
            </w:pPr>
            <w:r w:rsidRPr="02CC440C" w:rsidR="50E7B150">
              <w:rPr>
                <w:rFonts w:ascii="Arial" w:hAnsi="Arial" w:eastAsia="Arial" w:cs="Arial"/>
                <w:color w:val="E36C0A" w:themeColor="accent6" w:themeTint="FF" w:themeShade="BF"/>
                <w:sz w:val="18"/>
                <w:szCs w:val="18"/>
                <w:lang w:val="es-MX" w:eastAsia="es-ES"/>
              </w:rPr>
              <w:t>Salidas:</w:t>
            </w:r>
            <w:r>
              <w:tab/>
            </w:r>
            <w:r w:rsidRPr="02CC440C" w:rsidR="1C248C92">
              <w:rPr>
                <w:rFonts w:ascii="Arial" w:hAnsi="Arial" w:eastAsia="Arial" w:cs="Arial"/>
                <w:color w:val="000000" w:themeColor="text1" w:themeTint="FF" w:themeShade="FF"/>
                <w:sz w:val="18"/>
                <w:szCs w:val="18"/>
                <w:lang w:val="es-MX" w:eastAsia="es-ES"/>
              </w:rPr>
              <w:t>lunes</w:t>
            </w:r>
            <w:r w:rsidRPr="02CC440C" w:rsidR="02E0BE83">
              <w:rPr>
                <w:rFonts w:ascii="Arial" w:hAnsi="Arial" w:eastAsia="Arial" w:cs="Arial"/>
                <w:color w:val="000000" w:themeColor="text1" w:themeTint="FF" w:themeShade="FF"/>
                <w:sz w:val="18"/>
                <w:szCs w:val="18"/>
                <w:lang w:val="es-MX" w:eastAsia="es-ES"/>
              </w:rPr>
              <w:t xml:space="preserve"> </w:t>
            </w:r>
            <w:r w:rsidRPr="02CC440C" w:rsidR="6871E067">
              <w:rPr>
                <w:rFonts w:ascii="Arial" w:hAnsi="Arial" w:eastAsia="Arial" w:cs="Arial"/>
                <w:color w:val="000000" w:themeColor="text1" w:themeTint="FF" w:themeShade="FF"/>
                <w:sz w:val="18"/>
                <w:szCs w:val="18"/>
                <w:lang w:val="es-MX" w:eastAsia="es-ES"/>
              </w:rPr>
              <w:t xml:space="preserve">específicos de </w:t>
            </w:r>
            <w:r w:rsidRPr="02CC440C" w:rsidR="17AFC9A6">
              <w:rPr>
                <w:rFonts w:ascii="Arial" w:hAnsi="Arial" w:eastAsia="Arial" w:cs="Arial"/>
                <w:color w:val="000000" w:themeColor="text1" w:themeTint="FF" w:themeShade="FF"/>
                <w:sz w:val="18"/>
                <w:szCs w:val="18"/>
                <w:lang w:val="es-MX" w:eastAsia="es-ES"/>
              </w:rPr>
              <w:t xml:space="preserve">diciembre </w:t>
            </w:r>
            <w:r w:rsidRPr="02CC440C" w:rsidR="02E0BE83">
              <w:rPr>
                <w:rFonts w:ascii="Arial" w:hAnsi="Arial" w:eastAsia="Arial" w:cs="Arial"/>
                <w:color w:val="000000" w:themeColor="text1" w:themeTint="FF" w:themeShade="FF"/>
                <w:sz w:val="18"/>
                <w:szCs w:val="18"/>
                <w:lang w:val="es-MX" w:eastAsia="es-ES"/>
              </w:rPr>
              <w:t xml:space="preserve">2025 a marzo </w:t>
            </w:r>
            <w:r w:rsidRPr="02CC440C" w:rsidR="0779E38C">
              <w:rPr>
                <w:rFonts w:ascii="Arial" w:hAnsi="Arial" w:eastAsia="Arial" w:cs="Arial"/>
                <w:color w:val="000000" w:themeColor="text1" w:themeTint="FF" w:themeShade="FF"/>
                <w:sz w:val="18"/>
                <w:szCs w:val="18"/>
                <w:lang w:val="es-MX" w:eastAsia="es-ES"/>
              </w:rPr>
              <w:t>2026</w:t>
            </w:r>
            <w:r w:rsidRPr="02CC440C" w:rsidR="38C82014">
              <w:rPr>
                <w:rFonts w:ascii="Arial" w:hAnsi="Arial" w:eastAsia="Arial" w:cs="Arial"/>
                <w:color w:val="000000" w:themeColor="text1" w:themeTint="FF" w:themeShade="FF"/>
                <w:sz w:val="18"/>
                <w:szCs w:val="18"/>
                <w:lang w:val="es-MX" w:eastAsia="es-ES"/>
              </w:rPr>
              <w:t xml:space="preserve"> (</w:t>
            </w:r>
            <w:r w:rsidRPr="02CC440C" w:rsidR="38C82014">
              <w:rPr>
                <w:rFonts w:ascii="Arial" w:hAnsi="Arial" w:eastAsia="Arial" w:cs="Arial"/>
                <w:color w:val="000000" w:themeColor="text1" w:themeTint="FF" w:themeShade="FF"/>
                <w:sz w:val="18"/>
                <w:szCs w:val="18"/>
                <w:lang w:val="es-MX" w:eastAsia="es-ES"/>
              </w:rPr>
              <w:t>mín</w:t>
            </w:r>
            <w:r w:rsidRPr="02CC440C" w:rsidR="38C82014">
              <w:rPr>
                <w:rFonts w:ascii="Arial" w:hAnsi="Arial" w:eastAsia="Arial" w:cs="Arial"/>
                <w:color w:val="000000" w:themeColor="text1" w:themeTint="FF" w:themeShade="FF"/>
                <w:sz w:val="18"/>
                <w:szCs w:val="18"/>
                <w:lang w:val="es-MX" w:eastAsia="es-ES"/>
              </w:rPr>
              <w:t xml:space="preserve"> 2 </w:t>
            </w:r>
            <w:r w:rsidRPr="02CC440C" w:rsidR="38C82014">
              <w:rPr>
                <w:rFonts w:ascii="Arial" w:hAnsi="Arial" w:eastAsia="Arial" w:cs="Arial"/>
                <w:color w:val="000000" w:themeColor="text1" w:themeTint="FF" w:themeShade="FF"/>
                <w:sz w:val="18"/>
                <w:szCs w:val="18"/>
                <w:lang w:val="es-MX" w:eastAsia="es-ES"/>
              </w:rPr>
              <w:t>pax</w:t>
            </w:r>
            <w:r w:rsidRPr="02CC440C" w:rsidR="38C82014">
              <w:rPr>
                <w:rFonts w:ascii="Arial" w:hAnsi="Arial" w:eastAsia="Arial" w:cs="Arial"/>
                <w:color w:val="000000" w:themeColor="text1" w:themeTint="FF" w:themeShade="FF"/>
                <w:sz w:val="18"/>
                <w:szCs w:val="18"/>
                <w:lang w:val="es-MX" w:eastAsia="es-ES"/>
              </w:rPr>
              <w:t>)</w:t>
            </w:r>
          </w:p>
          <w:p w:rsidR="00335E9F" w:rsidP="2DF164F5" w:rsidRDefault="00335E9F" w14:paraId="0807ED01" w14:textId="074B4972">
            <w:pPr>
              <w:widowControl w:val="0"/>
              <w:spacing w:after="0" w:line="240" w:lineRule="auto"/>
              <w:ind w:left="1410" w:hanging="1410"/>
              <w:rPr>
                <w:rFonts w:ascii="Arial" w:hAnsi="Arial" w:eastAsia="Arial" w:cs="Arial"/>
                <w:color w:val="000000"/>
                <w:sz w:val="18"/>
                <w:szCs w:val="18"/>
                <w:lang w:val="es-ES" w:eastAsia="es-ES"/>
              </w:rPr>
            </w:pPr>
            <w:r w:rsidRPr="02CC440C" w:rsidR="50E7B150">
              <w:rPr>
                <w:rFonts w:ascii="Arial" w:hAnsi="Arial" w:eastAsia="Arial" w:cs="Arial"/>
                <w:color w:val="E36C0A" w:themeColor="accent6" w:themeTint="FF" w:themeShade="BF"/>
                <w:sz w:val="18"/>
                <w:szCs w:val="18"/>
                <w:lang w:val="es-ES" w:eastAsia="es-ES"/>
              </w:rPr>
              <w:t>Duración:</w:t>
            </w:r>
            <w:r>
              <w:tab/>
            </w:r>
            <w:r w:rsidRPr="02CC440C" w:rsidR="4E991619">
              <w:rPr>
                <w:rFonts w:ascii="Arial" w:hAnsi="Arial" w:eastAsia="Arial" w:cs="Arial"/>
                <w:color w:val="000000" w:themeColor="text1" w:themeTint="FF" w:themeShade="FF"/>
                <w:sz w:val="18"/>
                <w:szCs w:val="18"/>
                <w:lang w:val="es-ES" w:eastAsia="es-ES"/>
              </w:rPr>
              <w:t>1</w:t>
            </w:r>
            <w:r w:rsidRPr="02CC440C" w:rsidR="3DF2A8BA">
              <w:rPr>
                <w:rFonts w:ascii="Arial" w:hAnsi="Arial" w:eastAsia="Arial" w:cs="Arial"/>
                <w:color w:val="000000" w:themeColor="text1" w:themeTint="FF" w:themeShade="FF"/>
                <w:sz w:val="18"/>
                <w:szCs w:val="18"/>
                <w:lang w:val="es-ES" w:eastAsia="es-ES"/>
              </w:rPr>
              <w:t>3</w:t>
            </w:r>
            <w:r w:rsidRPr="02CC440C" w:rsidR="50E7B150">
              <w:rPr>
                <w:rFonts w:ascii="Arial" w:hAnsi="Arial" w:eastAsia="Arial" w:cs="Arial"/>
                <w:color w:val="000000" w:themeColor="text1" w:themeTint="FF" w:themeShade="FF"/>
                <w:sz w:val="18"/>
                <w:szCs w:val="18"/>
                <w:lang w:val="es-ES" w:eastAsia="es-ES"/>
              </w:rPr>
              <w:t xml:space="preserve"> </w:t>
            </w:r>
            <w:r w:rsidRPr="02CC440C" w:rsidR="50E7B150">
              <w:rPr>
                <w:rFonts w:ascii="Arial" w:hAnsi="Arial" w:eastAsia="Arial" w:cs="Arial"/>
                <w:color w:val="000000" w:themeColor="text1" w:themeTint="FF" w:themeShade="FF"/>
                <w:sz w:val="18"/>
                <w:szCs w:val="18"/>
                <w:lang w:val="es-ES" w:eastAsia="es-ES"/>
              </w:rPr>
              <w:t xml:space="preserve">días / </w:t>
            </w:r>
            <w:r w:rsidRPr="02CC440C" w:rsidR="44A712AC">
              <w:rPr>
                <w:rFonts w:ascii="Arial" w:hAnsi="Arial" w:eastAsia="Arial" w:cs="Arial"/>
                <w:color w:val="000000" w:themeColor="text1" w:themeTint="FF" w:themeShade="FF"/>
                <w:sz w:val="18"/>
                <w:szCs w:val="18"/>
                <w:lang w:val="es-ES" w:eastAsia="es-ES"/>
              </w:rPr>
              <w:t>1</w:t>
            </w:r>
            <w:r w:rsidRPr="02CC440C" w:rsidR="735E20C0">
              <w:rPr>
                <w:rFonts w:ascii="Arial" w:hAnsi="Arial" w:eastAsia="Arial" w:cs="Arial"/>
                <w:color w:val="000000" w:themeColor="text1" w:themeTint="FF" w:themeShade="FF"/>
                <w:sz w:val="18"/>
                <w:szCs w:val="18"/>
                <w:lang w:val="es-ES" w:eastAsia="es-ES"/>
              </w:rPr>
              <w:t>2</w:t>
            </w:r>
            <w:r w:rsidRPr="02CC440C" w:rsidR="50E7B150">
              <w:rPr>
                <w:rFonts w:ascii="Arial" w:hAnsi="Arial" w:eastAsia="Arial" w:cs="Arial"/>
                <w:color w:val="000000" w:themeColor="text1" w:themeTint="FF" w:themeShade="FF"/>
                <w:sz w:val="18"/>
                <w:szCs w:val="18"/>
                <w:lang w:val="es-ES" w:eastAsia="es-ES"/>
              </w:rPr>
              <w:t xml:space="preserve"> noches </w:t>
            </w:r>
          </w:p>
          <w:p w:rsidR="00335E9F" w:rsidP="2DF164F5" w:rsidRDefault="00335E9F" w14:paraId="331C03A0" w14:textId="79EB6B29">
            <w:pPr>
              <w:widowControl w:val="0"/>
              <w:spacing w:after="0" w:line="240" w:lineRule="auto"/>
              <w:ind w:left="1410" w:hanging="1410"/>
              <w:rPr>
                <w:rFonts w:ascii="Arial" w:hAnsi="Arial" w:eastAsia="Arial" w:cs="Arial"/>
                <w:sz w:val="18"/>
                <w:szCs w:val="18"/>
                <w:lang w:val="es-ES" w:eastAsia="es-ES"/>
              </w:rPr>
            </w:pPr>
            <w:r w:rsidRPr="02CC440C" w:rsidR="50E7B150">
              <w:rPr>
                <w:rFonts w:ascii="Arial" w:hAnsi="Arial" w:eastAsia="Arial" w:cs="Arial"/>
                <w:color w:val="E36C0A" w:themeColor="accent6" w:themeTint="FF" w:themeShade="BF"/>
                <w:sz w:val="18"/>
                <w:szCs w:val="18"/>
                <w:lang w:val="es-ES" w:eastAsia="es-ES"/>
              </w:rPr>
              <w:t xml:space="preserve">Alimentos:         </w:t>
            </w:r>
            <w:r w:rsidRPr="02CC440C" w:rsidR="08A94BBB">
              <w:rPr>
                <w:rFonts w:ascii="Arial" w:hAnsi="Arial" w:eastAsia="Arial" w:cs="Arial"/>
                <w:sz w:val="18"/>
                <w:szCs w:val="18"/>
                <w:lang w:val="es-ES" w:eastAsia="es-ES"/>
              </w:rPr>
              <w:t>12 de</w:t>
            </w:r>
            <w:r w:rsidRPr="02CC440C" w:rsidR="3F7C6758">
              <w:rPr>
                <w:rFonts w:ascii="Arial" w:hAnsi="Arial" w:eastAsia="Arial" w:cs="Arial"/>
                <w:sz w:val="18"/>
                <w:szCs w:val="18"/>
                <w:lang w:val="es-ES" w:eastAsia="es-ES"/>
              </w:rPr>
              <w:t>sayuno</w:t>
            </w:r>
            <w:r w:rsidRPr="02CC440C" w:rsidR="3F7C6758">
              <w:rPr>
                <w:rFonts w:ascii="Arial" w:hAnsi="Arial" w:eastAsia="Arial" w:cs="Arial"/>
                <w:sz w:val="18"/>
                <w:szCs w:val="18"/>
                <w:lang w:val="es-ES" w:eastAsia="es-ES"/>
              </w:rPr>
              <w:t>s</w:t>
            </w:r>
            <w:r w:rsidRPr="02CC440C" w:rsidR="0EE2A7E1">
              <w:rPr>
                <w:rFonts w:ascii="Arial" w:hAnsi="Arial" w:eastAsia="Arial" w:cs="Arial"/>
                <w:sz w:val="18"/>
                <w:szCs w:val="18"/>
                <w:lang w:val="es-ES" w:eastAsia="es-ES"/>
              </w:rPr>
              <w:t>, 4</w:t>
            </w:r>
            <w:r w:rsidRPr="02CC440C" w:rsidR="3F7C6758">
              <w:rPr>
                <w:rFonts w:ascii="Arial" w:hAnsi="Arial" w:eastAsia="Arial" w:cs="Arial"/>
                <w:sz w:val="18"/>
                <w:szCs w:val="18"/>
                <w:lang w:val="es-ES" w:eastAsia="es-ES"/>
              </w:rPr>
              <w:t xml:space="preserve"> almuerzos</w:t>
            </w:r>
            <w:r w:rsidRPr="02CC440C" w:rsidR="1D2C3FC5">
              <w:rPr>
                <w:rFonts w:ascii="Arial" w:hAnsi="Arial" w:eastAsia="Arial" w:cs="Arial"/>
                <w:sz w:val="18"/>
                <w:szCs w:val="18"/>
                <w:lang w:val="es-ES" w:eastAsia="es-ES"/>
              </w:rPr>
              <w:t xml:space="preserve"> y</w:t>
            </w:r>
            <w:r w:rsidRPr="02CC440C" w:rsidR="401877D4">
              <w:rPr>
                <w:rFonts w:ascii="Arial" w:hAnsi="Arial" w:eastAsia="Arial" w:cs="Arial"/>
                <w:sz w:val="18"/>
                <w:szCs w:val="18"/>
                <w:lang w:val="es-ES" w:eastAsia="es-ES"/>
              </w:rPr>
              <w:t xml:space="preserve"> </w:t>
            </w:r>
            <w:r w:rsidRPr="02CC440C" w:rsidR="0F599661">
              <w:rPr>
                <w:rFonts w:ascii="Arial" w:hAnsi="Arial" w:eastAsia="Arial" w:cs="Arial"/>
                <w:sz w:val="18"/>
                <w:szCs w:val="18"/>
                <w:lang w:val="es-ES" w:eastAsia="es-ES"/>
              </w:rPr>
              <w:t>6 cenas</w:t>
            </w:r>
          </w:p>
        </w:tc>
      </w:tr>
    </w:tbl>
    <w:p w:rsidR="0003098C" w:rsidP="2DF164F5" w:rsidRDefault="0003098C" w14:paraId="492F305A" w14:textId="2A6A6207">
      <w:pPr>
        <w:spacing w:after="0" w:line="240" w:lineRule="auto"/>
        <w:rPr>
          <w:rFonts w:ascii="Arial" w:hAnsi="Arial" w:eastAsia="Arial" w:cs="Arial"/>
          <w:b w:val="1"/>
          <w:bCs w:val="1"/>
          <w:color w:val="E36C0A" w:themeColor="accent6" w:themeShade="BF"/>
          <w:sz w:val="18"/>
          <w:szCs w:val="18"/>
          <w:u w:val="single"/>
          <w:lang w:eastAsia="es-ES"/>
        </w:rPr>
      </w:pPr>
    </w:p>
    <w:p w:rsidRPr="00335E9F" w:rsidR="009E18E5" w:rsidP="2DF164F5" w:rsidRDefault="00992C2F" w14:paraId="68680845" w14:textId="7767AA43">
      <w:pPr>
        <w:spacing w:after="0" w:line="240" w:lineRule="auto"/>
        <w:jc w:val="center"/>
        <w:rPr>
          <w:rFonts w:ascii="Arial" w:hAnsi="Arial" w:eastAsia="Arial" w:cs="Arial"/>
          <w:b w:val="1"/>
          <w:bCs w:val="1"/>
          <w:color w:val="E36C0A" w:themeColor="accent6" w:themeShade="BF"/>
          <w:sz w:val="18"/>
          <w:szCs w:val="18"/>
          <w:u w:val="single"/>
          <w:lang w:eastAsia="es-ES"/>
        </w:rPr>
      </w:pPr>
      <w:r w:rsidRPr="2DF164F5" w:rsidR="24CC4F15">
        <w:rPr>
          <w:rFonts w:ascii="Arial" w:hAnsi="Arial" w:eastAsia="Arial" w:cs="Arial"/>
          <w:b w:val="1"/>
          <w:bCs w:val="1"/>
          <w:color w:val="E36C0A" w:themeColor="accent6" w:themeTint="FF" w:themeShade="BF"/>
          <w:sz w:val="18"/>
          <w:szCs w:val="18"/>
          <w:u w:val="single"/>
          <w:lang w:eastAsia="es-ES"/>
        </w:rPr>
        <w:t>ITINERARIO DE VIAJE:</w:t>
      </w:r>
    </w:p>
    <w:p w:rsidR="00172B82" w:rsidP="00172B82" w:rsidRDefault="00172B82" w14:paraId="7A1238D2" w14:textId="55BDDF64">
      <w:pPr>
        <w:spacing w:after="0" w:line="240" w:lineRule="auto"/>
        <w:jc w:val="both"/>
        <w:rPr>
          <w:rFonts w:ascii="Arial" w:hAnsi="Arial" w:eastAsia="Arial" w:cs="Arial"/>
          <w:color w:val="000000"/>
          <w:sz w:val="14"/>
          <w:szCs w:val="14"/>
        </w:rPr>
      </w:pPr>
    </w:p>
    <w:p w:rsidR="00172B82" w:rsidP="276C8354" w:rsidRDefault="00172B82" w14:paraId="281AD6DD" w14:textId="0588B4BF">
      <w:pPr>
        <w:spacing w:after="0" w:line="240" w:lineRule="auto"/>
        <w:jc w:val="both"/>
        <w:rPr>
          <w:rFonts w:ascii="Arial" w:hAnsi="Arial" w:eastAsia="Arial" w:cs="Arial"/>
          <w:b w:val="1"/>
          <w:bCs w:val="1"/>
          <w:color w:val="EF782D"/>
          <w:sz w:val="18"/>
          <w:szCs w:val="18"/>
        </w:rPr>
      </w:pPr>
      <w:bookmarkStart w:name="_heading=h.gjdgxs" w:id="0"/>
      <w:bookmarkEnd w:id="0"/>
      <w:r w:rsidRPr="02CC440C" w:rsidR="0D02F836">
        <w:rPr>
          <w:rFonts w:ascii="Arial" w:hAnsi="Arial" w:eastAsia="Arial" w:cs="Arial"/>
          <w:b w:val="1"/>
          <w:bCs w:val="1"/>
          <w:color w:val="EF782D"/>
          <w:sz w:val="18"/>
          <w:szCs w:val="18"/>
        </w:rPr>
        <w:t>Día 1</w:t>
      </w:r>
      <w:r w:rsidRPr="02CC440C" w:rsidR="17A1F4DE">
        <w:rPr>
          <w:rFonts w:ascii="Arial" w:hAnsi="Arial" w:eastAsia="Arial" w:cs="Arial"/>
          <w:b w:val="1"/>
          <w:bCs w:val="1"/>
          <w:color w:val="EF782D"/>
          <w:sz w:val="18"/>
          <w:szCs w:val="18"/>
        </w:rPr>
        <w:t xml:space="preserve"> </w:t>
      </w:r>
      <w:r w:rsidRPr="02CC440C" w:rsidR="1D5AB0B8">
        <w:rPr>
          <w:rFonts w:ascii="Arial" w:hAnsi="Arial" w:eastAsia="Arial" w:cs="Arial"/>
          <w:b w:val="1"/>
          <w:bCs w:val="1"/>
          <w:color w:val="EF782D"/>
          <w:sz w:val="18"/>
          <w:szCs w:val="18"/>
        </w:rPr>
        <w:t>Atenas</w:t>
      </w:r>
    </w:p>
    <w:p w:rsidR="0A06E085" w:rsidP="2DF164F5" w:rsidRDefault="0A06E085" w14:paraId="4D9D4476" w14:textId="478EB0E7">
      <w:pPr>
        <w:spacing w:after="0" w:line="240" w:lineRule="auto"/>
        <w:jc w:val="both"/>
        <w:rPr>
          <w:rFonts w:ascii="Arial" w:hAnsi="Arial" w:eastAsia="Arial" w:cs="Arial"/>
          <w:sz w:val="18"/>
          <w:szCs w:val="18"/>
        </w:rPr>
      </w:pPr>
      <w:r w:rsidRPr="2DF164F5" w:rsidR="6EF52670">
        <w:rPr>
          <w:rFonts w:ascii="Arial" w:hAnsi="Arial" w:eastAsia="Arial" w:cs="Arial"/>
          <w:sz w:val="18"/>
          <w:szCs w:val="18"/>
        </w:rPr>
        <w:t xml:space="preserve">Llegada al aeropuerto, asistencia y traslado al hotel. </w:t>
      </w:r>
      <w:r w:rsidRPr="2DF164F5" w:rsidR="6EF52670">
        <w:rPr>
          <w:rFonts w:ascii="Arial" w:hAnsi="Arial" w:eastAsia="Arial" w:cs="Arial"/>
          <w:b w:val="1"/>
          <w:bCs w:val="1"/>
          <w:sz w:val="18"/>
          <w:szCs w:val="18"/>
          <w:u w:val="single"/>
        </w:rPr>
        <w:t>Alojamiento</w:t>
      </w:r>
      <w:r w:rsidRPr="2DF164F5" w:rsidR="6EF52670">
        <w:rPr>
          <w:rFonts w:ascii="Arial" w:hAnsi="Arial" w:eastAsia="Arial" w:cs="Arial"/>
          <w:sz w:val="18"/>
          <w:szCs w:val="18"/>
        </w:rPr>
        <w:t>.</w:t>
      </w:r>
    </w:p>
    <w:p w:rsidR="00531211" w:rsidP="2DF164F5" w:rsidRDefault="00531211" w14:paraId="4ED49A87" w14:textId="77777777">
      <w:pPr>
        <w:spacing w:after="0" w:line="240" w:lineRule="auto"/>
        <w:jc w:val="both"/>
        <w:rPr>
          <w:rFonts w:ascii="Arial" w:hAnsi="Arial" w:eastAsia="Arial" w:cs="Arial"/>
          <w:b w:val="1"/>
          <w:bCs w:val="1"/>
          <w:color w:val="EF782D"/>
          <w:sz w:val="18"/>
          <w:szCs w:val="18"/>
        </w:rPr>
      </w:pPr>
    </w:p>
    <w:p w:rsidR="002470B4" w:rsidP="02CC440C" w:rsidRDefault="002470B4" w14:paraId="713403BD" w14:textId="7FD23B14">
      <w:pPr>
        <w:pStyle w:val="Normal"/>
        <w:suppressLineNumbers w:val="0"/>
        <w:bidi w:val="0"/>
        <w:spacing w:before="0" w:beforeAutospacing="off" w:after="0" w:afterAutospacing="off" w:line="240" w:lineRule="auto"/>
        <w:ind w:left="0" w:right="0"/>
        <w:jc w:val="both"/>
        <w:rPr>
          <w:rFonts w:ascii="Arial" w:hAnsi="Arial" w:eastAsia="Arial" w:cs="Arial"/>
          <w:b w:val="1"/>
          <w:bCs w:val="1"/>
          <w:color w:val="EF782D"/>
          <w:sz w:val="18"/>
          <w:szCs w:val="18"/>
          <w:lang w:val="es-MX"/>
        </w:rPr>
      </w:pPr>
      <w:r w:rsidRPr="02CC440C" w:rsidR="0D02F836">
        <w:rPr>
          <w:rFonts w:ascii="Arial" w:hAnsi="Arial" w:eastAsia="Arial" w:cs="Arial"/>
          <w:b w:val="1"/>
          <w:bCs w:val="1"/>
          <w:color w:val="EF782D"/>
          <w:sz w:val="18"/>
          <w:szCs w:val="18"/>
        </w:rPr>
        <w:t>Día 2</w:t>
      </w:r>
      <w:r w:rsidRPr="02CC440C" w:rsidR="14EFF2EF">
        <w:rPr>
          <w:rFonts w:ascii="Arial" w:hAnsi="Arial" w:eastAsia="Arial" w:cs="Arial"/>
          <w:b w:val="1"/>
          <w:bCs w:val="1"/>
          <w:color w:val="EF782D"/>
          <w:sz w:val="18"/>
          <w:szCs w:val="18"/>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 Atenas </w:t>
      </w:r>
    </w:p>
    <w:p w:rsidR="002470B4" w:rsidP="2DF164F5" w:rsidRDefault="002470B4" w14:paraId="74A57542" w14:textId="4A2114AF">
      <w:pPr>
        <w:spacing w:after="0" w:line="240" w:lineRule="auto"/>
        <w:jc w:val="both"/>
      </w:pPr>
      <w:r w:rsidRPr="02CC440C" w:rsidR="14EFF2EF">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y salida para realizar la visita de la ciudad de Atenas</w:t>
      </w:r>
      <w:r w:rsidRPr="02CC440C" w:rsidR="186740AD">
        <w:rPr>
          <w:rFonts w:ascii="Arial" w:hAnsi="Arial" w:eastAsia="Arial" w:cs="Arial"/>
          <w:b w:val="0"/>
          <w:bCs w:val="0"/>
          <w:color w:val="auto"/>
          <w:sz w:val="18"/>
          <w:szCs w:val="18"/>
          <w:lang w:val="es-MX" w:eastAsia="en-US" w:bidi="ar-SA"/>
        </w:rPr>
        <w:t xml:space="preserve"> </w:t>
      </w:r>
      <w:r w:rsidRPr="02CC440C" w:rsidR="6304799C">
        <w:rPr>
          <w:rFonts w:ascii="Arial" w:hAnsi="Arial" w:eastAsia="Arial" w:cs="Arial"/>
          <w:b w:val="0"/>
          <w:bCs w:val="0"/>
          <w:color w:val="auto"/>
          <w:sz w:val="18"/>
          <w:szCs w:val="18"/>
          <w:lang w:val="es-MX" w:eastAsia="en-US" w:bidi="ar-SA"/>
        </w:rPr>
        <w:t>y Museo</w:t>
      </w:r>
      <w:r w:rsidRPr="02CC440C" w:rsidR="186740AD">
        <w:rPr>
          <w:rFonts w:ascii="Arial" w:hAnsi="Arial" w:eastAsia="Arial" w:cs="Arial"/>
          <w:b w:val="0"/>
          <w:bCs w:val="0"/>
          <w:color w:val="auto"/>
          <w:sz w:val="18"/>
          <w:szCs w:val="18"/>
          <w:lang w:val="es-MX" w:eastAsia="en-US" w:bidi="ar-SA"/>
        </w:rPr>
        <w:t xml:space="preserve"> Nuevo, en </w:t>
      </w:r>
      <w:r w:rsidRPr="02CC440C" w:rsidR="186740AD">
        <w:rPr>
          <w:rFonts w:ascii="Arial" w:hAnsi="Arial" w:eastAsia="Arial" w:cs="Arial"/>
          <w:b w:val="0"/>
          <w:bCs w:val="0"/>
          <w:color w:val="auto"/>
          <w:sz w:val="18"/>
          <w:szCs w:val="18"/>
          <w:lang w:val="es-MX" w:eastAsia="en-US" w:bidi="ar-SA"/>
        </w:rPr>
        <w:t xml:space="preserve">tour regular, con guía hispana y entradas </w:t>
      </w:r>
      <w:r w:rsidRPr="02CC440C" w:rsidR="186740AD">
        <w:rPr>
          <w:rFonts w:ascii="Arial" w:hAnsi="Arial" w:eastAsia="Arial" w:cs="Arial"/>
          <w:b w:val="0"/>
          <w:bCs w:val="0"/>
          <w:color w:val="auto"/>
          <w:sz w:val="18"/>
          <w:szCs w:val="18"/>
          <w:lang w:val="es-MX" w:eastAsia="en-US" w:bidi="ar-SA"/>
        </w:rPr>
        <w:t>incluidas</w:t>
      </w:r>
      <w:r w:rsidRPr="02CC440C" w:rsidR="14EFF2EF">
        <w:rPr>
          <w:rFonts w:ascii="Arial" w:hAnsi="Arial" w:eastAsia="Arial" w:cs="Arial"/>
          <w:b w:val="0"/>
          <w:bCs w:val="0"/>
          <w:color w:val="auto"/>
          <w:sz w:val="18"/>
          <w:szCs w:val="18"/>
          <w:lang w:val="es-MX" w:eastAsia="en-US" w:bidi="ar-SA"/>
        </w:rPr>
        <w:t xml:space="preserve">. Tarde libre y </w:t>
      </w:r>
      <w:r w:rsidRPr="02CC440C" w:rsidR="14EFF2EF">
        <w:rPr>
          <w:rFonts w:ascii="Arial" w:hAnsi="Arial" w:eastAsia="Arial" w:cs="Arial"/>
          <w:b w:val="1"/>
          <w:bCs w:val="1"/>
          <w:color w:val="auto"/>
          <w:sz w:val="18"/>
          <w:szCs w:val="18"/>
          <w:u w:val="single"/>
          <w:lang w:val="es-MX" w:eastAsia="en-US" w:bidi="ar-SA"/>
        </w:rPr>
        <w:t>alojamiento</w:t>
      </w:r>
      <w:r w:rsidRPr="02CC440C" w:rsidR="14EFF2EF">
        <w:rPr>
          <w:rFonts w:ascii="Arial" w:hAnsi="Arial" w:eastAsia="Arial" w:cs="Arial"/>
          <w:b w:val="0"/>
          <w:bCs w:val="0"/>
          <w:color w:val="auto"/>
          <w:sz w:val="18"/>
          <w:szCs w:val="18"/>
          <w:lang w:val="es-MX" w:eastAsia="en-US" w:bidi="ar-SA"/>
        </w:rPr>
        <w:t>.</w:t>
      </w:r>
    </w:p>
    <w:p w:rsidR="002470B4" w:rsidP="02CC440C" w:rsidRDefault="002470B4" w14:paraId="69EE4D2F" w14:textId="0CD26C43">
      <w:pPr>
        <w:spacing w:after="0" w:line="240" w:lineRule="auto"/>
        <w:jc w:val="both"/>
        <w:rPr>
          <w:rFonts w:ascii="Arial" w:hAnsi="Arial" w:eastAsia="Arial" w:cs="Arial"/>
          <w:b w:val="0"/>
          <w:bCs w:val="0"/>
          <w:color w:val="auto"/>
          <w:sz w:val="18"/>
          <w:szCs w:val="18"/>
          <w:lang w:val="es-MX" w:eastAsia="en-US" w:bidi="ar-SA"/>
        </w:rPr>
      </w:pPr>
    </w:p>
    <w:p w:rsidR="002470B4" w:rsidP="259F53B4" w:rsidRDefault="002470B4" w14:paraId="0F7E5390" w14:textId="583B702A">
      <w:pPr>
        <w:pStyle w:val="Normal"/>
        <w:spacing w:after="0" w:line="240" w:lineRule="auto"/>
        <w:jc w:val="both"/>
        <w:rPr>
          <w:rFonts w:ascii="Calibri" w:hAnsi="Calibri" w:eastAsia="Calibri" w:cs="" w:asciiTheme="minorAscii" w:hAnsiTheme="minorAscii" w:eastAsiaTheme="minorAscii" w:cstheme="minorBidi"/>
          <w:b w:val="1"/>
          <w:bCs w:val="1"/>
          <w:color w:val="EF782D"/>
          <w:sz w:val="18"/>
          <w:szCs w:val="18"/>
          <w:lang w:val="es-MX" w:eastAsia="en-US" w:bidi="ar-SA"/>
        </w:rPr>
      </w:pPr>
      <w:r w:rsidRPr="259F53B4" w:rsidR="3B748A71">
        <w:rPr>
          <w:rFonts w:ascii="Calibri" w:hAnsi="Calibri" w:eastAsia="Calibri" w:cs="" w:asciiTheme="minorAscii" w:hAnsiTheme="minorAscii" w:eastAsiaTheme="minorAscii" w:cstheme="minorBidi"/>
          <w:b w:val="1"/>
          <w:bCs w:val="1"/>
          <w:color w:val="EF782D"/>
          <w:sz w:val="18"/>
          <w:szCs w:val="18"/>
          <w:lang w:val="es-MX" w:eastAsia="en-US" w:bidi="ar-SA"/>
        </w:rPr>
        <w:t>Día</w:t>
      </w:r>
      <w:r w:rsidRPr="259F53B4" w:rsidR="14EFF2EF">
        <w:rPr>
          <w:rFonts w:ascii="Calibri" w:hAnsi="Calibri" w:eastAsia="Calibri" w:cs="" w:asciiTheme="minorAscii" w:hAnsiTheme="minorAscii" w:eastAsiaTheme="minorAscii" w:cstheme="minorBidi"/>
          <w:b w:val="1"/>
          <w:bCs w:val="1"/>
          <w:color w:val="EF782D"/>
          <w:sz w:val="18"/>
          <w:szCs w:val="18"/>
          <w:lang w:val="es-MX" w:eastAsia="en-US" w:bidi="ar-SA"/>
        </w:rPr>
        <w:t xml:space="preserve"> 3 </w:t>
      </w:r>
      <w:r w:rsidRPr="259F53B4" w:rsidR="5BBA4957">
        <w:rPr>
          <w:rFonts w:ascii="Calibri" w:hAnsi="Calibri" w:eastAsia="Calibri" w:cs="" w:asciiTheme="minorAscii" w:hAnsiTheme="minorAscii" w:eastAsiaTheme="minorAscii" w:cstheme="minorBidi"/>
          <w:b w:val="1"/>
          <w:bCs w:val="1"/>
          <w:color w:val="EF782D"/>
          <w:sz w:val="18"/>
          <w:szCs w:val="18"/>
          <w:lang w:val="es-MX" w:eastAsia="en-US" w:bidi="ar-SA"/>
        </w:rPr>
        <w:t xml:space="preserve">Atenas - </w:t>
      </w:r>
      <w:r w:rsidRPr="259F53B4" w:rsidR="14EFF2EF">
        <w:rPr>
          <w:rFonts w:ascii="Calibri" w:hAnsi="Calibri" w:eastAsia="Calibri" w:cs="" w:asciiTheme="minorAscii" w:hAnsiTheme="minorAscii" w:eastAsiaTheme="minorAscii" w:cstheme="minorBidi"/>
          <w:b w:val="1"/>
          <w:bCs w:val="1"/>
          <w:color w:val="EF782D"/>
          <w:sz w:val="18"/>
          <w:szCs w:val="18"/>
          <w:lang w:val="es-MX" w:eastAsia="en-US" w:bidi="ar-SA"/>
        </w:rPr>
        <w:t xml:space="preserve">Nauplia – Olimpia </w:t>
      </w:r>
    </w:p>
    <w:p w:rsidR="002470B4" w:rsidP="02CC440C" w:rsidRDefault="002470B4" w14:paraId="1FAD4E46" w14:textId="4C5F1120">
      <w:pPr>
        <w:pStyle w:val="Normal"/>
        <w:spacing w:after="0" w:line="240" w:lineRule="auto"/>
        <w:jc w:val="both"/>
      </w:pPr>
      <w:r w:rsidRPr="02CC440C" w:rsidR="14EFF2EF">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 xml:space="preserve">y salida para comenzar la excursión a Nauplia. Breve </w:t>
      </w:r>
      <w:r w:rsidRPr="02CC440C" w:rsidR="14EFF2EF">
        <w:rPr>
          <w:rFonts w:ascii="Arial" w:hAnsi="Arial" w:eastAsia="Arial" w:cs="Arial"/>
          <w:b w:val="0"/>
          <w:bCs w:val="0"/>
          <w:color w:val="auto"/>
          <w:sz w:val="18"/>
          <w:szCs w:val="18"/>
          <w:lang w:val="es-MX" w:eastAsia="en-US" w:bidi="ar-SA"/>
        </w:rPr>
        <w:t xml:space="preserve">parada en el Canal de Corinto para admirar la obra ingeniera majestuosa. Continuamos hacia </w:t>
      </w:r>
      <w:r w:rsidRPr="02CC440C" w:rsidR="14EFF2EF">
        <w:rPr>
          <w:rFonts w:ascii="Arial" w:hAnsi="Arial" w:eastAsia="Arial" w:cs="Arial"/>
          <w:b w:val="0"/>
          <w:bCs w:val="0"/>
          <w:color w:val="auto"/>
          <w:sz w:val="18"/>
          <w:szCs w:val="18"/>
          <w:lang w:val="es-MX" w:eastAsia="en-US" w:bidi="ar-SA"/>
        </w:rPr>
        <w:t xml:space="preserve">Micenas, el Teatro de </w:t>
      </w:r>
      <w:r w:rsidRPr="02CC440C" w:rsidR="14EFF2EF">
        <w:rPr>
          <w:rFonts w:ascii="Arial" w:hAnsi="Arial" w:eastAsia="Arial" w:cs="Arial"/>
          <w:b w:val="0"/>
          <w:bCs w:val="0"/>
          <w:color w:val="auto"/>
          <w:sz w:val="18"/>
          <w:szCs w:val="18"/>
          <w:lang w:val="es-MX" w:eastAsia="en-US" w:bidi="ar-SA"/>
        </w:rPr>
        <w:t>Epidavros</w:t>
      </w:r>
      <w:r w:rsidRPr="02CC440C" w:rsidR="14EFF2EF">
        <w:rPr>
          <w:rFonts w:ascii="Arial" w:hAnsi="Arial" w:eastAsia="Arial" w:cs="Arial"/>
          <w:b w:val="0"/>
          <w:bCs w:val="0"/>
          <w:color w:val="auto"/>
          <w:sz w:val="18"/>
          <w:szCs w:val="18"/>
          <w:lang w:val="es-MX" w:eastAsia="en-US" w:bidi="ar-SA"/>
        </w:rPr>
        <w:t xml:space="preserve"> y Olimpia. </w:t>
      </w:r>
      <w:r w:rsidRPr="02CC440C" w:rsidR="14EFF2EF">
        <w:rPr>
          <w:rFonts w:ascii="Arial" w:hAnsi="Arial" w:eastAsia="Arial" w:cs="Arial"/>
          <w:b w:val="1"/>
          <w:bCs w:val="1"/>
          <w:color w:val="auto"/>
          <w:sz w:val="18"/>
          <w:szCs w:val="18"/>
          <w:u w:val="single"/>
          <w:lang w:val="es-MX" w:eastAsia="en-US" w:bidi="ar-SA"/>
        </w:rPr>
        <w:t>Cena y alojamiento</w:t>
      </w:r>
      <w:r w:rsidRPr="02CC440C" w:rsidR="14EFF2EF">
        <w:rPr>
          <w:rFonts w:ascii="Arial" w:hAnsi="Arial" w:eastAsia="Arial" w:cs="Arial"/>
          <w:b w:val="0"/>
          <w:bCs w:val="0"/>
          <w:color w:val="auto"/>
          <w:sz w:val="18"/>
          <w:szCs w:val="18"/>
          <w:lang w:val="es-MX" w:eastAsia="en-US" w:bidi="ar-SA"/>
        </w:rPr>
        <w:t xml:space="preserve"> en Olimpia.</w:t>
      </w:r>
    </w:p>
    <w:p w:rsidR="002470B4" w:rsidP="02CC440C" w:rsidRDefault="002470B4" w14:paraId="6BC2E718" w14:textId="38A76A75">
      <w:pPr>
        <w:pStyle w:val="Normal"/>
        <w:spacing w:after="0" w:line="240" w:lineRule="auto"/>
        <w:jc w:val="both"/>
        <w:rPr>
          <w:rFonts w:ascii="Arial" w:hAnsi="Arial" w:eastAsia="Arial" w:cs="Arial"/>
          <w:b w:val="0"/>
          <w:bCs w:val="0"/>
          <w:color w:val="auto"/>
          <w:sz w:val="18"/>
          <w:szCs w:val="18"/>
          <w:lang w:val="es-MX" w:eastAsia="en-US" w:bidi="ar-SA"/>
        </w:rPr>
      </w:pPr>
    </w:p>
    <w:p w:rsidR="002470B4" w:rsidP="02CC440C" w:rsidRDefault="002470B4" w14:paraId="63CBB85E" w14:textId="1AC38058">
      <w:pPr>
        <w:pStyle w:val="Normal"/>
        <w:spacing w:before="0" w:beforeAutospacing="off" w:after="0" w:afterAutospacing="off" w:line="240" w:lineRule="auto"/>
        <w:ind w:left="0" w:right="0"/>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744F127F">
        <w:rPr>
          <w:rFonts w:ascii="Arial" w:hAnsi="Arial" w:eastAsia="Arial" w:cs="Arial" w:asciiTheme="minorAscii" w:hAnsiTheme="minorAscii" w:eastAsiaTheme="minorAscii" w:cstheme="minorBidi"/>
          <w:b w:val="1"/>
          <w:bCs w:val="1"/>
          <w:color w:val="EF782D"/>
          <w:sz w:val="18"/>
          <w:szCs w:val="18"/>
          <w:lang w:val="es-MX" w:eastAsia="en-US" w:bidi="ar-SA"/>
        </w:rPr>
        <w:t xml:space="preserve">Día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4  Olimpia – Delfos </w:t>
      </w:r>
    </w:p>
    <w:p w:rsidR="002470B4" w:rsidP="02CC440C" w:rsidRDefault="002470B4" w14:paraId="20C35DA2" w14:textId="33CB25B1">
      <w:pPr>
        <w:pStyle w:val="Normal"/>
        <w:spacing w:after="0" w:line="240" w:lineRule="auto"/>
        <w:jc w:val="both"/>
      </w:pPr>
      <w:r w:rsidRPr="02CC440C" w:rsidR="14EFF2EF">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 xml:space="preserve">y salida para visitar el antiguo Estadio Olímpico y el </w:t>
      </w:r>
      <w:r w:rsidRPr="02CC440C" w:rsidR="14EFF2EF">
        <w:rPr>
          <w:rFonts w:ascii="Arial" w:hAnsi="Arial" w:eastAsia="Arial" w:cs="Arial"/>
          <w:b w:val="0"/>
          <w:bCs w:val="0"/>
          <w:color w:val="auto"/>
          <w:sz w:val="18"/>
          <w:szCs w:val="18"/>
          <w:lang w:val="es-MX" w:eastAsia="en-US" w:bidi="ar-SA"/>
        </w:rPr>
        <w:t xml:space="preserve">Museo de Olimpia. Salida hacia Delfos y llegada al hotel. </w:t>
      </w:r>
      <w:r w:rsidRPr="02CC440C" w:rsidR="14EFF2EF">
        <w:rPr>
          <w:rFonts w:ascii="Arial" w:hAnsi="Arial" w:eastAsia="Arial" w:cs="Arial"/>
          <w:b w:val="1"/>
          <w:bCs w:val="1"/>
          <w:color w:val="auto"/>
          <w:sz w:val="18"/>
          <w:szCs w:val="18"/>
          <w:u w:val="single"/>
          <w:lang w:val="es-MX" w:eastAsia="en-US" w:bidi="ar-SA"/>
        </w:rPr>
        <w:t xml:space="preserve">Cena </w:t>
      </w:r>
      <w:r w:rsidRPr="02CC440C" w:rsidR="14EFF2EF">
        <w:rPr>
          <w:rFonts w:ascii="Arial" w:hAnsi="Arial" w:eastAsia="Arial" w:cs="Arial"/>
          <w:b w:val="0"/>
          <w:bCs w:val="0"/>
          <w:color w:val="auto"/>
          <w:sz w:val="18"/>
          <w:szCs w:val="18"/>
          <w:lang w:val="es-MX" w:eastAsia="en-US" w:bidi="ar-SA"/>
        </w:rPr>
        <w:t xml:space="preserve">y </w:t>
      </w:r>
      <w:r w:rsidRPr="02CC440C" w:rsidR="14EFF2EF">
        <w:rPr>
          <w:rFonts w:ascii="Arial" w:hAnsi="Arial" w:eastAsia="Arial" w:cs="Arial"/>
          <w:b w:val="1"/>
          <w:bCs w:val="1"/>
          <w:color w:val="auto"/>
          <w:sz w:val="18"/>
          <w:szCs w:val="18"/>
          <w:u w:val="single"/>
          <w:lang w:val="es-MX" w:eastAsia="en-US" w:bidi="ar-SA"/>
        </w:rPr>
        <w:t>alojamiento</w:t>
      </w:r>
      <w:r w:rsidRPr="02CC440C" w:rsidR="14EFF2EF">
        <w:rPr>
          <w:rFonts w:ascii="Arial" w:hAnsi="Arial" w:eastAsia="Arial" w:cs="Arial"/>
          <w:b w:val="0"/>
          <w:bCs w:val="0"/>
          <w:color w:val="auto"/>
          <w:sz w:val="18"/>
          <w:szCs w:val="18"/>
          <w:lang w:val="es-MX" w:eastAsia="en-US" w:bidi="ar-SA"/>
        </w:rPr>
        <w:t>.</w:t>
      </w:r>
    </w:p>
    <w:p w:rsidR="002470B4" w:rsidP="02CC440C" w:rsidRDefault="002470B4" w14:paraId="18A32F89" w14:textId="410926BD">
      <w:pPr>
        <w:pStyle w:val="Normal"/>
        <w:spacing w:after="0" w:line="240" w:lineRule="auto"/>
        <w:jc w:val="both"/>
        <w:rPr>
          <w:rFonts w:ascii="Arial" w:hAnsi="Arial" w:eastAsia="Arial" w:cs="Arial"/>
          <w:b w:val="0"/>
          <w:bCs w:val="0"/>
          <w:color w:val="auto"/>
          <w:sz w:val="18"/>
          <w:szCs w:val="18"/>
          <w:lang w:val="es-MX" w:eastAsia="en-US" w:bidi="ar-SA"/>
        </w:rPr>
      </w:pPr>
    </w:p>
    <w:p w:rsidR="002470B4" w:rsidP="02CC440C" w:rsidRDefault="002470B4" w14:paraId="07402FFA" w14:textId="10840646">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6CC9A5D1">
        <w:rPr>
          <w:rFonts w:ascii="Arial" w:hAnsi="Arial" w:eastAsia="Arial" w:cs="Arial" w:asciiTheme="minorAscii" w:hAnsiTheme="minorAscii" w:eastAsiaTheme="minorAscii" w:cstheme="minorBidi"/>
          <w:b w:val="1"/>
          <w:bCs w:val="1"/>
          <w:color w:val="EF782D"/>
          <w:sz w:val="18"/>
          <w:szCs w:val="18"/>
          <w:lang w:val="es-MX" w:eastAsia="en-US" w:bidi="ar-SA"/>
        </w:rPr>
        <w:t>D</w:t>
      </w:r>
      <w:r w:rsidRPr="02CC440C" w:rsidR="6CC9A5D1">
        <w:rPr>
          <w:rFonts w:ascii="Arial" w:hAnsi="Arial" w:eastAsia="Arial" w:cs="Arial" w:asciiTheme="minorAscii" w:hAnsiTheme="minorAscii" w:eastAsiaTheme="minorAscii" w:cstheme="minorBidi"/>
          <w:b w:val="1"/>
          <w:bCs w:val="1"/>
          <w:color w:val="EF782D"/>
          <w:sz w:val="18"/>
          <w:szCs w:val="18"/>
          <w:lang w:val="es-MX" w:eastAsia="en-US" w:bidi="ar-SA"/>
        </w:rPr>
        <w:t xml:space="preserve">ía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5</w:t>
      </w:r>
      <w:r w:rsidRPr="02CC440C" w:rsidR="0BB22051">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Delfos – Atenas </w:t>
      </w:r>
    </w:p>
    <w:p w:rsidR="002470B4" w:rsidP="02CC440C" w:rsidRDefault="002470B4" w14:paraId="0D36E106" w14:textId="29980562">
      <w:pPr>
        <w:pStyle w:val="Normal"/>
        <w:spacing w:after="0" w:line="240" w:lineRule="auto"/>
        <w:jc w:val="both"/>
      </w:pPr>
      <w:r w:rsidRPr="02CC440C" w:rsidR="14EFF2EF">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 xml:space="preserve">y salida para visitar Delfos y su recinto arqueológico. </w:t>
      </w:r>
      <w:r w:rsidRPr="02CC440C" w:rsidR="14EFF2EF">
        <w:rPr>
          <w:rFonts w:ascii="Arial" w:hAnsi="Arial" w:eastAsia="Arial" w:cs="Arial"/>
          <w:b w:val="0"/>
          <w:bCs w:val="0"/>
          <w:color w:val="auto"/>
          <w:sz w:val="18"/>
          <w:szCs w:val="18"/>
          <w:lang w:val="es-MX" w:eastAsia="en-US" w:bidi="ar-SA"/>
        </w:rPr>
        <w:t xml:space="preserve">Regreso al hotel en Atenas sobre las 18:00. </w:t>
      </w:r>
      <w:r w:rsidRPr="02CC440C" w:rsidR="14EFF2EF">
        <w:rPr>
          <w:rFonts w:ascii="Arial" w:hAnsi="Arial" w:eastAsia="Arial" w:cs="Arial"/>
          <w:b w:val="1"/>
          <w:bCs w:val="1"/>
          <w:color w:val="auto"/>
          <w:sz w:val="18"/>
          <w:szCs w:val="18"/>
          <w:u w:val="single"/>
          <w:lang w:val="es-MX" w:eastAsia="en-US" w:bidi="ar-SA"/>
        </w:rPr>
        <w:t>Alojamiento</w:t>
      </w:r>
      <w:r w:rsidRPr="02CC440C" w:rsidR="14EFF2EF">
        <w:rPr>
          <w:rFonts w:ascii="Arial" w:hAnsi="Arial" w:eastAsia="Arial" w:cs="Arial"/>
          <w:b w:val="0"/>
          <w:bCs w:val="0"/>
          <w:color w:val="auto"/>
          <w:sz w:val="18"/>
          <w:szCs w:val="18"/>
          <w:lang w:val="es-MX" w:eastAsia="en-US" w:bidi="ar-SA"/>
        </w:rPr>
        <w:t>.</w:t>
      </w:r>
    </w:p>
    <w:p w:rsidR="002470B4" w:rsidP="02CC440C" w:rsidRDefault="002470B4" w14:paraId="4E352835" w14:textId="2B60CF88">
      <w:pPr>
        <w:pStyle w:val="Normal"/>
        <w:spacing w:after="0" w:line="240" w:lineRule="auto"/>
        <w:jc w:val="both"/>
        <w:rPr>
          <w:rFonts w:ascii="Arial" w:hAnsi="Arial" w:eastAsia="Arial" w:cs="Arial"/>
          <w:b w:val="0"/>
          <w:bCs w:val="0"/>
          <w:color w:val="auto"/>
          <w:sz w:val="18"/>
          <w:szCs w:val="18"/>
          <w:lang w:val="es-MX" w:eastAsia="en-US" w:bidi="ar-SA"/>
        </w:rPr>
      </w:pPr>
    </w:p>
    <w:p w:rsidR="002470B4" w:rsidP="02CC440C" w:rsidRDefault="002470B4" w14:paraId="3D92D489" w14:textId="4B5C4A4C">
      <w:pPr>
        <w:pStyle w:val="Normal"/>
        <w:suppressLineNumbers w:val="0"/>
        <w:bidi w:val="0"/>
        <w:spacing w:before="0" w:beforeAutospacing="off" w:after="0" w:afterAutospacing="off" w:line="240" w:lineRule="auto"/>
        <w:ind w:left="0" w:right="0"/>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5E5C4ABD">
        <w:rPr>
          <w:rFonts w:ascii="Arial" w:hAnsi="Arial" w:eastAsia="Arial" w:cs="Arial" w:asciiTheme="minorAscii" w:hAnsiTheme="minorAscii" w:eastAsiaTheme="minorAscii" w:cstheme="minorBidi"/>
          <w:b w:val="1"/>
          <w:bCs w:val="1"/>
          <w:color w:val="EF782D"/>
          <w:sz w:val="18"/>
          <w:szCs w:val="18"/>
          <w:lang w:val="es-MX" w:eastAsia="en-US" w:bidi="ar-SA"/>
        </w:rPr>
        <w:t xml:space="preserve">Día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6</w:t>
      </w:r>
      <w:r w:rsidRPr="02CC440C" w:rsidR="68E4AE33">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Atenas- El Cairo </w:t>
      </w:r>
    </w:p>
    <w:p w:rsidR="002470B4" w:rsidP="02CC440C" w:rsidRDefault="002470B4" w14:paraId="155C92D9" w14:textId="0AD1B0D5">
      <w:pPr>
        <w:pStyle w:val="Normal"/>
        <w:spacing w:after="0" w:line="240" w:lineRule="auto"/>
        <w:jc w:val="both"/>
        <w:rPr>
          <w:rFonts w:ascii="Arial" w:hAnsi="Arial" w:eastAsia="Arial" w:cs="Arial"/>
          <w:b w:val="0"/>
          <w:bCs w:val="0"/>
          <w:color w:val="auto"/>
          <w:sz w:val="18"/>
          <w:szCs w:val="18"/>
          <w:lang w:val="es-MX" w:eastAsia="en-US" w:bidi="ar-SA"/>
        </w:rPr>
      </w:pPr>
      <w:r w:rsidRPr="02CC440C" w:rsidR="3CC3A0E2">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T</w:t>
      </w:r>
      <w:r w:rsidRPr="02CC440C" w:rsidR="1A38DDE7">
        <w:rPr>
          <w:rFonts w:ascii="Arial" w:hAnsi="Arial" w:eastAsia="Arial" w:cs="Arial"/>
          <w:b w:val="0"/>
          <w:bCs w:val="0"/>
          <w:color w:val="auto"/>
          <w:sz w:val="18"/>
          <w:szCs w:val="18"/>
          <w:lang w:val="es-MX" w:eastAsia="en-US" w:bidi="ar-SA"/>
        </w:rPr>
        <w:t>ras</w:t>
      </w:r>
      <w:r w:rsidRPr="02CC440C" w:rsidR="14EFF2EF">
        <w:rPr>
          <w:rFonts w:ascii="Arial" w:hAnsi="Arial" w:eastAsia="Arial" w:cs="Arial"/>
          <w:b w:val="0"/>
          <w:bCs w:val="0"/>
          <w:color w:val="auto"/>
          <w:sz w:val="18"/>
          <w:szCs w:val="18"/>
          <w:lang w:val="es-MX" w:eastAsia="en-US" w:bidi="ar-SA"/>
        </w:rPr>
        <w:t>lado al aeropuerto a la hora indicada.</w:t>
      </w:r>
      <w:r w:rsidRPr="02CC440C" w:rsidR="15C7FC06">
        <w:rPr>
          <w:rFonts w:ascii="Arial" w:hAnsi="Arial" w:eastAsia="Arial" w:cs="Arial"/>
          <w:b w:val="0"/>
          <w:bCs w:val="0"/>
          <w:color w:val="auto"/>
          <w:sz w:val="18"/>
          <w:szCs w:val="18"/>
          <w:lang w:val="es-MX" w:eastAsia="en-US" w:bidi="ar-SA"/>
        </w:rPr>
        <w:t xml:space="preserve"> (Vuelo Atenas – Cairo no </w:t>
      </w:r>
      <w:r w:rsidRPr="02CC440C" w:rsidR="15C7FC06">
        <w:rPr>
          <w:rFonts w:ascii="Arial" w:hAnsi="Arial" w:eastAsia="Arial" w:cs="Arial"/>
          <w:b w:val="0"/>
          <w:bCs w:val="0"/>
          <w:color w:val="auto"/>
          <w:sz w:val="18"/>
          <w:szCs w:val="18"/>
          <w:lang w:val="es-MX" w:eastAsia="en-US" w:bidi="ar-SA"/>
        </w:rPr>
        <w:t>inlcuido</w:t>
      </w:r>
      <w:r w:rsidRPr="02CC440C" w:rsidR="15C7FC06">
        <w:rPr>
          <w:rFonts w:ascii="Arial" w:hAnsi="Arial" w:eastAsia="Arial" w:cs="Arial"/>
          <w:b w:val="0"/>
          <w:bCs w:val="0"/>
          <w:color w:val="auto"/>
          <w:sz w:val="18"/>
          <w:szCs w:val="18"/>
          <w:lang w:val="es-MX" w:eastAsia="en-US" w:bidi="ar-SA"/>
        </w:rPr>
        <w:t>, se puede añadir).</w:t>
      </w:r>
      <w:r w:rsidRPr="02CC440C" w:rsidR="14EFF2EF">
        <w:rPr>
          <w:rFonts w:ascii="Arial" w:hAnsi="Arial" w:eastAsia="Arial" w:cs="Arial"/>
          <w:b w:val="0"/>
          <w:bCs w:val="0"/>
          <w:color w:val="auto"/>
          <w:sz w:val="18"/>
          <w:szCs w:val="18"/>
          <w:lang w:val="es-MX" w:eastAsia="en-US" w:bidi="ar-SA"/>
        </w:rPr>
        <w:t xml:space="preserve"> </w:t>
      </w:r>
      <w:r w:rsidRPr="02CC440C" w:rsidR="14EFF2EF">
        <w:rPr>
          <w:rFonts w:ascii="Arial" w:hAnsi="Arial" w:eastAsia="Arial" w:cs="Arial"/>
          <w:b w:val="0"/>
          <w:bCs w:val="0"/>
          <w:color w:val="auto"/>
          <w:sz w:val="18"/>
          <w:szCs w:val="18"/>
          <w:lang w:val="es-MX" w:eastAsia="en-US" w:bidi="ar-SA"/>
        </w:rPr>
        <w:t xml:space="preserve">Llegada al Aeropuerto de </w:t>
      </w:r>
      <w:r w:rsidRPr="02CC440C" w:rsidR="14EFF2EF">
        <w:rPr>
          <w:rFonts w:ascii="Arial" w:hAnsi="Arial" w:eastAsia="Arial" w:cs="Arial"/>
          <w:b w:val="0"/>
          <w:bCs w:val="0"/>
          <w:color w:val="auto"/>
          <w:sz w:val="18"/>
          <w:szCs w:val="18"/>
          <w:lang w:val="es-MX" w:eastAsia="en-US" w:bidi="ar-SA"/>
        </w:rPr>
        <w:t xml:space="preserve">El Cairo, recepción, asistencia y traslado al hotel. </w:t>
      </w:r>
      <w:r w:rsidRPr="02CC440C" w:rsidR="14EFF2EF">
        <w:rPr>
          <w:rFonts w:ascii="Arial" w:hAnsi="Arial" w:eastAsia="Arial" w:cs="Arial"/>
          <w:b w:val="1"/>
          <w:bCs w:val="1"/>
          <w:color w:val="auto"/>
          <w:sz w:val="18"/>
          <w:szCs w:val="18"/>
          <w:u w:val="single"/>
          <w:lang w:val="es-MX" w:eastAsia="en-US" w:bidi="ar-SA"/>
        </w:rPr>
        <w:t>Alojamiento</w:t>
      </w:r>
      <w:r w:rsidRPr="02CC440C" w:rsidR="14EFF2EF">
        <w:rPr>
          <w:rFonts w:ascii="Arial" w:hAnsi="Arial" w:eastAsia="Arial" w:cs="Arial"/>
          <w:b w:val="0"/>
          <w:bCs w:val="0"/>
          <w:color w:val="auto"/>
          <w:sz w:val="18"/>
          <w:szCs w:val="18"/>
          <w:lang w:val="es-MX" w:eastAsia="en-US" w:bidi="ar-SA"/>
        </w:rPr>
        <w:t>.</w:t>
      </w:r>
    </w:p>
    <w:p w:rsidR="002470B4" w:rsidP="02CC440C" w:rsidRDefault="002470B4" w14:paraId="4DDBFE5E" w14:textId="446E8B68">
      <w:pPr>
        <w:pStyle w:val="Normal"/>
        <w:spacing w:after="0" w:line="240" w:lineRule="auto"/>
        <w:jc w:val="both"/>
        <w:rPr>
          <w:rFonts w:ascii="Arial" w:hAnsi="Arial" w:eastAsia="Arial" w:cs="Arial"/>
          <w:b w:val="0"/>
          <w:bCs w:val="0"/>
          <w:color w:val="auto"/>
          <w:sz w:val="18"/>
          <w:szCs w:val="18"/>
          <w:lang w:val="es-MX" w:eastAsia="en-US" w:bidi="ar-SA"/>
        </w:rPr>
      </w:pPr>
    </w:p>
    <w:p w:rsidR="002470B4" w:rsidP="02CC440C" w:rsidRDefault="002470B4" w14:paraId="39317E31" w14:textId="37EAE26E">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727363ED">
        <w:rPr>
          <w:rFonts w:ascii="Arial" w:hAnsi="Arial" w:eastAsia="Arial" w:cs="Arial" w:asciiTheme="minorAscii" w:hAnsiTheme="minorAscii" w:eastAsiaTheme="minorAscii" w:cstheme="minorBidi"/>
          <w:b w:val="1"/>
          <w:bCs w:val="1"/>
          <w:color w:val="EF782D"/>
          <w:sz w:val="18"/>
          <w:szCs w:val="18"/>
          <w:lang w:val="es-MX" w:eastAsia="en-US" w:bidi="ar-SA"/>
        </w:rPr>
        <w:t>Dí</w:t>
      </w:r>
      <w:r w:rsidRPr="02CC440C" w:rsidR="727363ED">
        <w:rPr>
          <w:rFonts w:ascii="Arial" w:hAnsi="Arial" w:eastAsia="Arial" w:cs="Arial" w:asciiTheme="minorAscii" w:hAnsiTheme="minorAscii" w:eastAsiaTheme="minorAscii" w:cstheme="minorBidi"/>
          <w:b w:val="1"/>
          <w:bCs w:val="1"/>
          <w:color w:val="EF782D"/>
          <w:sz w:val="18"/>
          <w:szCs w:val="18"/>
          <w:lang w:val="es-MX" w:eastAsia="en-US" w:bidi="ar-SA"/>
        </w:rPr>
        <w:t xml:space="preserve">a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7</w:t>
      </w:r>
      <w:r w:rsidRPr="02CC440C" w:rsidR="46F51A93">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El Cairo </w:t>
      </w:r>
    </w:p>
    <w:p w:rsidR="002470B4" w:rsidP="02CC440C" w:rsidRDefault="002470B4" w14:paraId="48867653" w14:textId="51F2B177">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14EFF2EF">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 xml:space="preserve">en el hotel. </w:t>
      </w:r>
      <w:r w:rsidRPr="02CC440C" w:rsidR="78799A4B">
        <w:rPr>
          <w:rFonts w:ascii="Arial" w:hAnsi="Arial" w:eastAsia="Arial" w:cs="Arial"/>
          <w:b w:val="0"/>
          <w:bCs w:val="0"/>
          <w:color w:val="auto"/>
          <w:sz w:val="18"/>
          <w:szCs w:val="18"/>
          <w:lang w:val="es-MX" w:eastAsia="en-US" w:bidi="ar-SA"/>
        </w:rPr>
        <w:t xml:space="preserve"> </w:t>
      </w:r>
      <w:r w:rsidRPr="02CC440C" w:rsidR="78799A4B">
        <w:rPr>
          <w:rFonts w:ascii="Arial" w:hAnsi="Arial" w:eastAsia="Arial" w:cs="Arial"/>
          <w:b w:val="0"/>
          <w:bCs w:val="0"/>
          <w:color w:val="auto"/>
          <w:sz w:val="18"/>
          <w:szCs w:val="18"/>
          <w:lang w:val="es-MX" w:eastAsia="en-US" w:bidi="ar-SA"/>
        </w:rPr>
        <w:t xml:space="preserve">Visita de El Cairo (museo de antigüedades, la </w:t>
      </w:r>
      <w:r w:rsidRPr="02CC440C" w:rsidR="78799A4B">
        <w:rPr>
          <w:rFonts w:ascii="Arial" w:hAnsi="Arial" w:eastAsia="Arial" w:cs="Arial"/>
          <w:b w:val="0"/>
          <w:bCs w:val="0"/>
          <w:color w:val="auto"/>
          <w:sz w:val="18"/>
          <w:szCs w:val="18"/>
          <w:lang w:val="es-MX" w:eastAsia="en-US" w:bidi="ar-SA"/>
        </w:rPr>
        <w:t xml:space="preserve">Ciudadela de Saladino, la mezquita de Mohamed </w:t>
      </w:r>
    </w:p>
    <w:p w:rsidR="002470B4" w:rsidP="02CC440C" w:rsidRDefault="002470B4" w14:paraId="0B9E92AC" w14:textId="50567C1A">
      <w:pPr>
        <w:pStyle w:val="Normal"/>
        <w:spacing w:after="0" w:line="240" w:lineRule="auto"/>
        <w:jc w:val="both"/>
      </w:pPr>
      <w:r w:rsidRPr="02CC440C" w:rsidR="78799A4B">
        <w:rPr>
          <w:rFonts w:ascii="Arial" w:hAnsi="Arial" w:eastAsia="Arial" w:cs="Arial"/>
          <w:b w:val="0"/>
          <w:bCs w:val="0"/>
          <w:color w:val="auto"/>
          <w:sz w:val="18"/>
          <w:szCs w:val="18"/>
          <w:lang w:val="es-MX" w:eastAsia="en-US" w:bidi="ar-SA"/>
        </w:rPr>
        <w:t>Ali,</w:t>
      </w:r>
      <w:r w:rsidRPr="02CC440C" w:rsidR="78799A4B">
        <w:rPr>
          <w:rFonts w:ascii="Arial" w:hAnsi="Arial" w:eastAsia="Arial" w:cs="Arial"/>
          <w:b w:val="0"/>
          <w:bCs w:val="0"/>
          <w:color w:val="auto"/>
          <w:sz w:val="18"/>
          <w:szCs w:val="18"/>
          <w:lang w:val="es-MX" w:eastAsia="en-US" w:bidi="ar-SA"/>
        </w:rPr>
        <w:t xml:space="preserve"> las Pirámides </w:t>
      </w:r>
      <w:r w:rsidRPr="02CC440C" w:rsidR="78799A4B">
        <w:rPr>
          <w:rFonts w:ascii="Arial" w:hAnsi="Arial" w:eastAsia="Arial" w:cs="Arial"/>
          <w:b w:val="0"/>
          <w:bCs w:val="0"/>
          <w:color w:val="auto"/>
          <w:sz w:val="18"/>
          <w:szCs w:val="18"/>
          <w:lang w:val="es-MX" w:eastAsia="en-US" w:bidi="ar-SA"/>
        </w:rPr>
        <w:t xml:space="preserve">donde se contempla la primera de las Siete Maravillas del mundo antiguo la gran pirámide de Keops y las pirámides de </w:t>
      </w:r>
      <w:r w:rsidRPr="02CC440C" w:rsidR="78799A4B">
        <w:rPr>
          <w:rFonts w:ascii="Arial" w:hAnsi="Arial" w:eastAsia="Arial" w:cs="Arial"/>
          <w:b w:val="0"/>
          <w:bCs w:val="0"/>
          <w:color w:val="auto"/>
          <w:sz w:val="18"/>
          <w:szCs w:val="18"/>
          <w:lang w:val="es-MX" w:eastAsia="en-US" w:bidi="ar-SA"/>
        </w:rPr>
        <w:t>Kefren</w:t>
      </w:r>
      <w:r w:rsidRPr="02CC440C" w:rsidR="78799A4B">
        <w:rPr>
          <w:rFonts w:ascii="Arial" w:hAnsi="Arial" w:eastAsia="Arial" w:cs="Arial"/>
          <w:b w:val="0"/>
          <w:bCs w:val="0"/>
          <w:color w:val="auto"/>
          <w:sz w:val="18"/>
          <w:szCs w:val="18"/>
          <w:lang w:val="es-MX" w:eastAsia="en-US" w:bidi="ar-SA"/>
        </w:rPr>
        <w:t xml:space="preserve"> y </w:t>
      </w:r>
      <w:r w:rsidRPr="02CC440C" w:rsidR="78799A4B">
        <w:rPr>
          <w:rFonts w:ascii="Arial" w:hAnsi="Arial" w:eastAsia="Arial" w:cs="Arial"/>
          <w:b w:val="0"/>
          <w:bCs w:val="0"/>
          <w:color w:val="auto"/>
          <w:sz w:val="18"/>
          <w:szCs w:val="18"/>
          <w:lang w:val="es-MX" w:eastAsia="en-US" w:bidi="ar-SA"/>
        </w:rPr>
        <w:t>Micerinos</w:t>
      </w:r>
      <w:r w:rsidRPr="02CC440C" w:rsidR="78799A4B">
        <w:rPr>
          <w:rFonts w:ascii="Arial" w:hAnsi="Arial" w:eastAsia="Arial" w:cs="Arial"/>
          <w:b w:val="0"/>
          <w:bCs w:val="0"/>
          <w:color w:val="auto"/>
          <w:sz w:val="18"/>
          <w:szCs w:val="18"/>
          <w:lang w:val="es-MX" w:eastAsia="en-US" w:bidi="ar-SA"/>
        </w:rPr>
        <w:t xml:space="preserve"> y la Esfinge esculpida en la roca que representa la cabeza del </w:t>
      </w:r>
      <w:r w:rsidRPr="02CC440C" w:rsidR="78799A4B">
        <w:rPr>
          <w:rFonts w:ascii="Arial" w:hAnsi="Arial" w:eastAsia="Arial" w:cs="Arial"/>
          <w:b w:val="0"/>
          <w:bCs w:val="0"/>
          <w:color w:val="auto"/>
          <w:sz w:val="18"/>
          <w:szCs w:val="18"/>
          <w:lang w:val="es-MX" w:eastAsia="en-US" w:bidi="ar-SA"/>
        </w:rPr>
        <w:t xml:space="preserve">faraón y el cuerpo de un león, el templo del Valle </w:t>
      </w:r>
      <w:r w:rsidRPr="02CC440C" w:rsidR="78799A4B">
        <w:rPr>
          <w:rFonts w:ascii="Arial" w:hAnsi="Arial" w:eastAsia="Arial" w:cs="Arial"/>
          <w:b w:val="0"/>
          <w:bCs w:val="0"/>
          <w:color w:val="auto"/>
          <w:sz w:val="18"/>
          <w:szCs w:val="18"/>
          <w:lang w:val="es-MX" w:eastAsia="en-US" w:bidi="ar-SA"/>
        </w:rPr>
        <w:t xml:space="preserve">“sin entrar al interior de una Pirámide”. </w:t>
      </w:r>
      <w:r w:rsidRPr="02CC440C" w:rsidR="14EFF2EF">
        <w:rPr>
          <w:rFonts w:ascii="Arial" w:hAnsi="Arial" w:eastAsia="Arial" w:cs="Arial"/>
          <w:b w:val="1"/>
          <w:bCs w:val="1"/>
          <w:color w:val="auto"/>
          <w:sz w:val="18"/>
          <w:szCs w:val="18"/>
          <w:u w:val="single"/>
          <w:lang w:val="es-MX" w:eastAsia="en-US" w:bidi="ar-SA"/>
        </w:rPr>
        <w:t>Alojamiento</w:t>
      </w:r>
      <w:r w:rsidRPr="02CC440C" w:rsidR="14EFF2EF">
        <w:rPr>
          <w:rFonts w:ascii="Arial" w:hAnsi="Arial" w:eastAsia="Arial" w:cs="Arial"/>
          <w:b w:val="0"/>
          <w:bCs w:val="0"/>
          <w:color w:val="auto"/>
          <w:sz w:val="18"/>
          <w:szCs w:val="18"/>
          <w:lang w:val="es-MX" w:eastAsia="en-US" w:bidi="ar-SA"/>
        </w:rPr>
        <w:t>.</w:t>
      </w:r>
    </w:p>
    <w:p w:rsidR="002470B4" w:rsidP="02CC440C" w:rsidRDefault="002470B4" w14:paraId="22AD4B59" w14:textId="01B24420">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p>
    <w:p w:rsidR="002470B4" w:rsidP="02CC440C" w:rsidRDefault="002470B4" w14:paraId="2ECD4834" w14:textId="52A1AF46">
      <w:pPr>
        <w:pStyle w:val="Normal"/>
        <w:spacing w:after="0" w:line="240" w:lineRule="auto"/>
        <w:jc w:val="both"/>
        <w:rPr>
          <w:rFonts w:ascii="Arial" w:hAnsi="Arial" w:eastAsia="Arial" w:cs="Arial"/>
          <w:b w:val="0"/>
          <w:bCs w:val="0"/>
          <w:color w:val="auto"/>
          <w:sz w:val="18"/>
          <w:szCs w:val="18"/>
          <w:lang w:val="es-MX" w:eastAsia="en-US" w:bidi="ar-SA"/>
        </w:rPr>
      </w:pPr>
      <w:r w:rsidRPr="02CC440C" w:rsidR="141F96FB">
        <w:rPr>
          <w:rFonts w:ascii="Arial" w:hAnsi="Arial" w:eastAsia="Arial" w:cs="Arial" w:asciiTheme="minorAscii" w:hAnsiTheme="minorAscii" w:eastAsiaTheme="minorAscii" w:cstheme="minorBidi"/>
          <w:b w:val="1"/>
          <w:bCs w:val="1"/>
          <w:color w:val="EF782D"/>
          <w:sz w:val="18"/>
          <w:szCs w:val="18"/>
          <w:lang w:val="es-MX" w:eastAsia="en-US" w:bidi="ar-SA"/>
        </w:rPr>
        <w:t>Día</w:t>
      </w:r>
      <w:r w:rsidRPr="02CC440C" w:rsidR="141F96FB">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8</w:t>
      </w:r>
      <w:r w:rsidRPr="02CC440C" w:rsidR="4F5D151A">
        <w:rPr>
          <w:rFonts w:ascii="Arial" w:hAnsi="Arial" w:eastAsia="Arial" w:cs="Arial" w:asciiTheme="minorAscii" w:hAnsiTheme="minorAscii" w:eastAsiaTheme="minorAscii" w:cstheme="minorBidi"/>
          <w:b w:val="1"/>
          <w:bCs w:val="1"/>
          <w:color w:val="EF782D"/>
          <w:sz w:val="18"/>
          <w:szCs w:val="18"/>
          <w:lang w:val="es-MX" w:eastAsia="en-US" w:bidi="ar-SA"/>
        </w:rPr>
        <w:t xml:space="preserve"> El</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 Cairo- Luxor – Crucero de 4 noches </w:t>
      </w:r>
    </w:p>
    <w:p w:rsidR="002470B4" w:rsidP="02CC440C" w:rsidRDefault="002470B4" w14:paraId="6D15937F" w14:textId="1DDE7864">
      <w:pPr>
        <w:pStyle w:val="Normal"/>
        <w:spacing w:after="0" w:line="240" w:lineRule="auto"/>
        <w:jc w:val="both"/>
        <w:rPr>
          <w:rFonts w:ascii="Arial" w:hAnsi="Arial" w:eastAsia="Arial" w:cs="Arial"/>
          <w:b w:val="0"/>
          <w:bCs w:val="0"/>
          <w:color w:val="auto"/>
          <w:sz w:val="18"/>
          <w:szCs w:val="18"/>
          <w:lang w:val="es-MX" w:eastAsia="en-US" w:bidi="ar-SA"/>
        </w:rPr>
      </w:pPr>
      <w:r w:rsidRPr="02CC440C" w:rsidR="14EFF2EF">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 xml:space="preserve">en el hotel. Traslado al aeropuerto </w:t>
      </w:r>
      <w:r w:rsidRPr="02CC440C" w:rsidR="14EFF2EF">
        <w:rPr>
          <w:rFonts w:ascii="Arial" w:hAnsi="Arial" w:eastAsia="Arial" w:cs="Arial"/>
          <w:b w:val="0"/>
          <w:bCs w:val="0"/>
          <w:color w:val="auto"/>
          <w:sz w:val="18"/>
          <w:szCs w:val="18"/>
          <w:lang w:val="es-MX" w:eastAsia="en-US" w:bidi="ar-SA"/>
        </w:rPr>
        <w:t>doméstico de El Cairo salida hacia Luxor, traslado, y embarque al crucero</w:t>
      </w:r>
      <w:r w:rsidRPr="02CC440C" w:rsidR="4490B87E">
        <w:rPr>
          <w:rFonts w:ascii="Arial" w:hAnsi="Arial" w:eastAsia="Arial" w:cs="Arial"/>
          <w:b w:val="0"/>
          <w:bCs w:val="0"/>
          <w:color w:val="auto"/>
          <w:sz w:val="18"/>
          <w:szCs w:val="18"/>
          <w:lang w:val="es-MX" w:eastAsia="en-US" w:bidi="ar-SA"/>
        </w:rPr>
        <w:t xml:space="preserve"> por el río Nilo</w:t>
      </w:r>
      <w:r w:rsidRPr="02CC440C" w:rsidR="14EFF2EF">
        <w:rPr>
          <w:rFonts w:ascii="Arial" w:hAnsi="Arial" w:eastAsia="Arial" w:cs="Arial"/>
          <w:b w:val="0"/>
          <w:bCs w:val="0"/>
          <w:color w:val="auto"/>
          <w:sz w:val="18"/>
          <w:szCs w:val="18"/>
          <w:lang w:val="es-MX" w:eastAsia="en-US" w:bidi="ar-SA"/>
        </w:rPr>
        <w:t xml:space="preserve">. </w:t>
      </w:r>
      <w:r w:rsidRPr="02CC440C" w:rsidR="14EFF2EF">
        <w:rPr>
          <w:rFonts w:ascii="Arial" w:hAnsi="Arial" w:eastAsia="Arial" w:cs="Arial"/>
          <w:b w:val="1"/>
          <w:bCs w:val="1"/>
          <w:color w:val="auto"/>
          <w:sz w:val="18"/>
          <w:szCs w:val="18"/>
          <w:u w:val="single"/>
          <w:lang w:val="es-MX" w:eastAsia="en-US" w:bidi="ar-SA"/>
        </w:rPr>
        <w:t>Almuerzo</w:t>
      </w:r>
      <w:r w:rsidRPr="02CC440C" w:rsidR="14EFF2EF">
        <w:rPr>
          <w:rFonts w:ascii="Arial" w:hAnsi="Arial" w:eastAsia="Arial" w:cs="Arial"/>
          <w:b w:val="0"/>
          <w:bCs w:val="0"/>
          <w:color w:val="auto"/>
          <w:sz w:val="18"/>
          <w:szCs w:val="18"/>
          <w:lang w:val="es-MX" w:eastAsia="en-US" w:bidi="ar-SA"/>
        </w:rPr>
        <w:t xml:space="preserve">. Visita del templo </w:t>
      </w:r>
      <w:r w:rsidRPr="02CC440C" w:rsidR="14EFF2EF">
        <w:rPr>
          <w:rFonts w:ascii="Arial" w:hAnsi="Arial" w:eastAsia="Arial" w:cs="Arial"/>
          <w:b w:val="0"/>
          <w:bCs w:val="0"/>
          <w:color w:val="auto"/>
          <w:sz w:val="18"/>
          <w:szCs w:val="18"/>
          <w:lang w:val="es-MX" w:eastAsia="en-US" w:bidi="ar-SA"/>
        </w:rPr>
        <w:t>de Karnak y el templo de Luxor con su famosa avenida de esfinges.</w:t>
      </w:r>
      <w:r w:rsidRPr="02CC440C" w:rsidR="14EFF2EF">
        <w:rPr>
          <w:rFonts w:ascii="Arial" w:hAnsi="Arial" w:eastAsia="Arial" w:cs="Arial"/>
          <w:b w:val="1"/>
          <w:bCs w:val="1"/>
          <w:color w:val="auto"/>
          <w:sz w:val="18"/>
          <w:szCs w:val="18"/>
          <w:u w:val="single"/>
          <w:lang w:val="es-MX" w:eastAsia="en-US" w:bidi="ar-SA"/>
        </w:rPr>
        <w:t xml:space="preserve"> Cena y noche a bordo </w:t>
      </w:r>
      <w:r w:rsidRPr="02CC440C" w:rsidR="14EFF2EF">
        <w:rPr>
          <w:rFonts w:ascii="Arial" w:hAnsi="Arial" w:eastAsia="Arial" w:cs="Arial"/>
          <w:b w:val="0"/>
          <w:bCs w:val="0"/>
          <w:color w:val="auto"/>
          <w:sz w:val="18"/>
          <w:szCs w:val="18"/>
          <w:lang w:val="es-MX" w:eastAsia="en-US" w:bidi="ar-SA"/>
        </w:rPr>
        <w:t>en Luxor.</w:t>
      </w:r>
    </w:p>
    <w:p w:rsidR="002470B4" w:rsidP="02CC440C" w:rsidRDefault="002470B4" w14:paraId="0B66D534" w14:textId="261D75E9">
      <w:pPr>
        <w:pStyle w:val="Normal"/>
        <w:spacing w:after="0" w:line="240" w:lineRule="auto"/>
        <w:jc w:val="both"/>
        <w:rPr>
          <w:rFonts w:ascii="Arial" w:hAnsi="Arial" w:eastAsia="Arial" w:cs="Arial"/>
          <w:b w:val="0"/>
          <w:bCs w:val="0"/>
          <w:color w:val="auto"/>
          <w:sz w:val="18"/>
          <w:szCs w:val="18"/>
          <w:lang w:val="es-MX" w:eastAsia="en-US" w:bidi="ar-SA"/>
        </w:rPr>
      </w:pPr>
    </w:p>
    <w:p w:rsidR="002470B4" w:rsidP="02CC440C" w:rsidRDefault="002470B4" w14:paraId="0DEDF655" w14:textId="724AB355">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69FB7426">
        <w:rPr>
          <w:rFonts w:ascii="Arial" w:hAnsi="Arial" w:eastAsia="Arial" w:cs="Arial" w:asciiTheme="minorAscii" w:hAnsiTheme="minorAscii" w:eastAsiaTheme="minorAscii" w:cstheme="minorBidi"/>
          <w:b w:val="1"/>
          <w:bCs w:val="1"/>
          <w:color w:val="EF782D"/>
          <w:sz w:val="18"/>
          <w:szCs w:val="18"/>
          <w:lang w:val="es-MX" w:eastAsia="en-US" w:bidi="ar-SA"/>
        </w:rPr>
        <w:t xml:space="preserve">Día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9</w:t>
      </w:r>
      <w:r w:rsidRPr="02CC440C" w:rsidR="171ACA85">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 El</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 Valle de Los Reyes</w:t>
      </w:r>
    </w:p>
    <w:p w:rsidR="002470B4" w:rsidP="02CC440C" w:rsidRDefault="002470B4" w14:paraId="46C8CAF5" w14:textId="4941FC59">
      <w:pPr>
        <w:pStyle w:val="Normal"/>
        <w:spacing w:after="0" w:line="240" w:lineRule="auto"/>
        <w:jc w:val="both"/>
        <w:rPr>
          <w:rFonts w:ascii="Arial" w:hAnsi="Arial" w:eastAsia="Arial" w:cs="Arial"/>
          <w:b w:val="0"/>
          <w:bCs w:val="0"/>
          <w:color w:val="auto"/>
          <w:sz w:val="18"/>
          <w:szCs w:val="18"/>
          <w:lang w:val="es-MX" w:eastAsia="en-US" w:bidi="ar-SA"/>
        </w:rPr>
      </w:pPr>
      <w:r w:rsidRPr="02CC440C" w:rsidR="47A5D5C4">
        <w:rPr>
          <w:rFonts w:ascii="Arial" w:hAnsi="Arial" w:eastAsia="Arial" w:cs="Arial"/>
          <w:b w:val="1"/>
          <w:bCs w:val="1"/>
          <w:color w:val="auto"/>
          <w:sz w:val="18"/>
          <w:szCs w:val="18"/>
          <w:u w:val="single"/>
          <w:lang w:val="es-MX" w:eastAsia="en-US" w:bidi="ar-SA"/>
        </w:rPr>
        <w:t>Desayuno.</w:t>
      </w:r>
      <w:r w:rsidRPr="02CC440C" w:rsidR="14EFF2EF">
        <w:rPr>
          <w:rFonts w:ascii="Arial" w:hAnsi="Arial" w:eastAsia="Arial" w:cs="Arial"/>
          <w:b w:val="0"/>
          <w:bCs w:val="0"/>
          <w:color w:val="auto"/>
          <w:sz w:val="18"/>
          <w:szCs w:val="18"/>
          <w:lang w:val="es-MX" w:eastAsia="en-US" w:bidi="ar-SA"/>
        </w:rPr>
        <w:t>Visita</w:t>
      </w:r>
      <w:r w:rsidRPr="02CC440C" w:rsidR="14EFF2EF">
        <w:rPr>
          <w:rFonts w:ascii="Arial" w:hAnsi="Arial" w:eastAsia="Arial" w:cs="Arial"/>
          <w:b w:val="0"/>
          <w:bCs w:val="0"/>
          <w:color w:val="auto"/>
          <w:sz w:val="18"/>
          <w:szCs w:val="18"/>
          <w:lang w:val="es-MX" w:eastAsia="en-US" w:bidi="ar-SA"/>
        </w:rPr>
        <w:t xml:space="preserve"> al Valle de los Reyes. Navegación hacia </w:t>
      </w:r>
      <w:r w:rsidRPr="02CC440C" w:rsidR="14EFF2EF">
        <w:rPr>
          <w:rFonts w:ascii="Arial" w:hAnsi="Arial" w:eastAsia="Arial" w:cs="Arial"/>
          <w:b w:val="0"/>
          <w:bCs w:val="0"/>
          <w:color w:val="auto"/>
          <w:sz w:val="18"/>
          <w:szCs w:val="18"/>
          <w:lang w:val="es-MX" w:eastAsia="en-US" w:bidi="ar-SA"/>
        </w:rPr>
        <w:t>Esna</w:t>
      </w:r>
      <w:r w:rsidRPr="02CC440C" w:rsidR="14EFF2EF">
        <w:rPr>
          <w:rFonts w:ascii="Arial" w:hAnsi="Arial" w:eastAsia="Arial" w:cs="Arial"/>
          <w:b w:val="0"/>
          <w:bCs w:val="0"/>
          <w:color w:val="auto"/>
          <w:sz w:val="18"/>
          <w:szCs w:val="18"/>
          <w:lang w:val="es-MX" w:eastAsia="en-US" w:bidi="ar-SA"/>
        </w:rPr>
        <w:t xml:space="preserve">, paso de la </w:t>
      </w:r>
      <w:r w:rsidRPr="02CC440C" w:rsidR="14EFF2EF">
        <w:rPr>
          <w:rFonts w:ascii="Arial" w:hAnsi="Arial" w:eastAsia="Arial" w:cs="Arial"/>
          <w:b w:val="0"/>
          <w:bCs w:val="0"/>
          <w:color w:val="auto"/>
          <w:sz w:val="18"/>
          <w:szCs w:val="18"/>
          <w:lang w:val="es-MX" w:eastAsia="en-US" w:bidi="ar-SA"/>
        </w:rPr>
        <w:t xml:space="preserve">esclusa. </w:t>
      </w:r>
      <w:r w:rsidRPr="02CC440C" w:rsidR="457FC341">
        <w:rPr>
          <w:rFonts w:ascii="Arial" w:hAnsi="Arial" w:eastAsia="Arial" w:cs="Arial"/>
          <w:b w:val="1"/>
          <w:bCs w:val="1"/>
          <w:color w:val="auto"/>
          <w:sz w:val="18"/>
          <w:szCs w:val="18"/>
          <w:u w:val="single"/>
          <w:lang w:val="es-MX" w:eastAsia="en-US" w:bidi="ar-SA"/>
        </w:rPr>
        <w:t>Almuerzo.</w:t>
      </w:r>
      <w:r w:rsidRPr="02CC440C" w:rsidR="567F8AE2">
        <w:rPr>
          <w:rFonts w:ascii="Arial" w:hAnsi="Arial" w:eastAsia="Arial" w:cs="Arial"/>
          <w:b w:val="1"/>
          <w:bCs w:val="1"/>
          <w:color w:val="auto"/>
          <w:sz w:val="18"/>
          <w:szCs w:val="18"/>
          <w:u w:val="single"/>
          <w:lang w:val="es-MX" w:eastAsia="en-US" w:bidi="ar-SA"/>
        </w:rPr>
        <w:t xml:space="preserve"> </w:t>
      </w:r>
      <w:r w:rsidRPr="02CC440C" w:rsidR="14EFF2EF">
        <w:rPr>
          <w:rFonts w:ascii="Arial" w:hAnsi="Arial" w:eastAsia="Arial" w:cs="Arial"/>
          <w:b w:val="0"/>
          <w:bCs w:val="0"/>
          <w:color w:val="auto"/>
          <w:sz w:val="18"/>
          <w:szCs w:val="18"/>
          <w:lang w:val="es-MX" w:eastAsia="en-US" w:bidi="ar-SA"/>
        </w:rPr>
        <w:t>Navegación</w:t>
      </w:r>
      <w:r w:rsidRPr="02CC440C" w:rsidR="14EFF2EF">
        <w:rPr>
          <w:rFonts w:ascii="Arial" w:hAnsi="Arial" w:eastAsia="Arial" w:cs="Arial"/>
          <w:b w:val="0"/>
          <w:bCs w:val="0"/>
          <w:color w:val="auto"/>
          <w:sz w:val="18"/>
          <w:szCs w:val="18"/>
          <w:lang w:val="es-MX" w:eastAsia="en-US" w:bidi="ar-SA"/>
        </w:rPr>
        <w:t xml:space="preserve"> hacia </w:t>
      </w:r>
      <w:r w:rsidRPr="02CC440C" w:rsidR="14EFF2EF">
        <w:rPr>
          <w:rFonts w:ascii="Arial" w:hAnsi="Arial" w:eastAsia="Arial" w:cs="Arial"/>
          <w:b w:val="0"/>
          <w:bCs w:val="0"/>
          <w:color w:val="auto"/>
          <w:sz w:val="18"/>
          <w:szCs w:val="18"/>
          <w:lang w:val="es-MX" w:eastAsia="en-US" w:bidi="ar-SA"/>
        </w:rPr>
        <w:t>Edfu</w:t>
      </w:r>
      <w:r w:rsidRPr="02CC440C" w:rsidR="14EFF2EF">
        <w:rPr>
          <w:rFonts w:ascii="Arial" w:hAnsi="Arial" w:eastAsia="Arial" w:cs="Arial"/>
          <w:b w:val="0"/>
          <w:bCs w:val="0"/>
          <w:color w:val="auto"/>
          <w:sz w:val="18"/>
          <w:szCs w:val="18"/>
          <w:lang w:val="es-MX" w:eastAsia="en-US" w:bidi="ar-SA"/>
        </w:rPr>
        <w:t xml:space="preserve">. </w:t>
      </w:r>
      <w:r w:rsidRPr="02CC440C" w:rsidR="4CDB57D0">
        <w:rPr>
          <w:rFonts w:ascii="Arial" w:hAnsi="Arial" w:eastAsia="Arial" w:cs="Arial"/>
          <w:b w:val="1"/>
          <w:bCs w:val="1"/>
          <w:color w:val="auto"/>
          <w:sz w:val="18"/>
          <w:szCs w:val="18"/>
          <w:u w:val="single"/>
          <w:lang w:val="es-MX" w:eastAsia="en-US" w:bidi="ar-SA"/>
        </w:rPr>
        <w:t>Cena y n</w:t>
      </w:r>
      <w:r w:rsidRPr="02CC440C" w:rsidR="14EFF2EF">
        <w:rPr>
          <w:rFonts w:ascii="Arial" w:hAnsi="Arial" w:eastAsia="Arial" w:cs="Arial"/>
          <w:b w:val="1"/>
          <w:bCs w:val="1"/>
          <w:color w:val="auto"/>
          <w:sz w:val="18"/>
          <w:szCs w:val="18"/>
          <w:u w:val="single"/>
          <w:lang w:val="es-MX" w:eastAsia="en-US" w:bidi="ar-SA"/>
        </w:rPr>
        <w:t>oche a bordo</w:t>
      </w:r>
      <w:r w:rsidRPr="02CC440C" w:rsidR="14EFF2EF">
        <w:rPr>
          <w:rFonts w:ascii="Arial" w:hAnsi="Arial" w:eastAsia="Arial" w:cs="Arial"/>
          <w:b w:val="0"/>
          <w:bCs w:val="0"/>
          <w:color w:val="auto"/>
          <w:sz w:val="18"/>
          <w:szCs w:val="18"/>
          <w:lang w:val="es-MX" w:eastAsia="en-US" w:bidi="ar-SA"/>
        </w:rPr>
        <w:t xml:space="preserve"> en </w:t>
      </w:r>
      <w:r w:rsidRPr="02CC440C" w:rsidR="14EFF2EF">
        <w:rPr>
          <w:rFonts w:ascii="Arial" w:hAnsi="Arial" w:eastAsia="Arial" w:cs="Arial"/>
          <w:b w:val="0"/>
          <w:bCs w:val="0"/>
          <w:color w:val="auto"/>
          <w:sz w:val="18"/>
          <w:szCs w:val="18"/>
          <w:lang w:val="es-MX" w:eastAsia="en-US" w:bidi="ar-SA"/>
        </w:rPr>
        <w:t>Edfu</w:t>
      </w:r>
      <w:r w:rsidRPr="02CC440C" w:rsidR="14EFF2EF">
        <w:rPr>
          <w:rFonts w:ascii="Arial" w:hAnsi="Arial" w:eastAsia="Arial" w:cs="Arial"/>
          <w:b w:val="0"/>
          <w:bCs w:val="0"/>
          <w:color w:val="auto"/>
          <w:sz w:val="18"/>
          <w:szCs w:val="18"/>
          <w:lang w:val="es-MX" w:eastAsia="en-US" w:bidi="ar-SA"/>
        </w:rPr>
        <w:t>.</w:t>
      </w:r>
    </w:p>
    <w:p w:rsidR="002470B4" w:rsidP="02CC440C" w:rsidRDefault="002470B4" w14:paraId="031E6494" w14:textId="56997E21">
      <w:pPr>
        <w:pStyle w:val="Normal"/>
        <w:spacing w:after="0" w:line="240" w:lineRule="auto"/>
        <w:jc w:val="both"/>
        <w:rPr>
          <w:rFonts w:ascii="Arial" w:hAnsi="Arial" w:eastAsia="Arial" w:cs="Arial"/>
          <w:b w:val="0"/>
          <w:bCs w:val="0"/>
          <w:color w:val="auto"/>
          <w:sz w:val="18"/>
          <w:szCs w:val="18"/>
          <w:lang w:val="es-MX" w:eastAsia="en-US" w:bidi="ar-SA"/>
        </w:rPr>
      </w:pPr>
      <w:r w:rsidRPr="02CC440C" w:rsidR="14EFF2EF">
        <w:rPr>
          <w:rFonts w:ascii="Arial" w:hAnsi="Arial" w:eastAsia="Arial" w:cs="Arial"/>
          <w:b w:val="0"/>
          <w:bCs w:val="0"/>
          <w:color w:val="auto"/>
          <w:sz w:val="18"/>
          <w:szCs w:val="18"/>
          <w:lang w:val="es-MX" w:eastAsia="en-US" w:bidi="ar-SA"/>
        </w:rPr>
        <w:t xml:space="preserve"> </w:t>
      </w:r>
    </w:p>
    <w:p w:rsidR="002470B4" w:rsidP="02CC440C" w:rsidRDefault="002470B4" w14:paraId="1D62A620" w14:textId="204659C8">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4EBBF795">
        <w:rPr>
          <w:rFonts w:ascii="Arial" w:hAnsi="Arial" w:eastAsia="Arial" w:cs="Arial" w:asciiTheme="minorAscii" w:hAnsiTheme="minorAscii" w:eastAsiaTheme="minorAscii" w:cstheme="minorBidi"/>
          <w:b w:val="1"/>
          <w:bCs w:val="1"/>
          <w:color w:val="EF782D"/>
          <w:sz w:val="18"/>
          <w:szCs w:val="18"/>
          <w:lang w:val="es-MX" w:eastAsia="en-US" w:bidi="ar-SA"/>
        </w:rPr>
        <w:t>Día</w:t>
      </w:r>
      <w:r w:rsidRPr="02CC440C" w:rsidR="4EBBF795">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10</w:t>
      </w:r>
      <w:r w:rsidRPr="02CC440C" w:rsidR="47C57EAE">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Templo de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Edfu</w:t>
      </w:r>
    </w:p>
    <w:p w:rsidR="002470B4" w:rsidP="02CC440C" w:rsidRDefault="002470B4" w14:paraId="7497DFA4" w14:textId="6011E45A">
      <w:pPr>
        <w:pStyle w:val="Normal"/>
        <w:spacing w:after="0" w:line="240" w:lineRule="auto"/>
        <w:jc w:val="both"/>
        <w:rPr>
          <w:rFonts w:ascii="Arial" w:hAnsi="Arial" w:eastAsia="Arial" w:cs="Arial"/>
          <w:b w:val="0"/>
          <w:bCs w:val="0"/>
          <w:color w:val="auto"/>
          <w:sz w:val="18"/>
          <w:szCs w:val="18"/>
          <w:lang w:val="es-MX" w:eastAsia="en-US" w:bidi="ar-SA"/>
        </w:rPr>
      </w:pPr>
      <w:r w:rsidRPr="02CC440C" w:rsidR="4ECA9743">
        <w:rPr>
          <w:rFonts w:ascii="Arial" w:hAnsi="Arial" w:eastAsia="Arial" w:cs="Arial"/>
          <w:b w:val="1"/>
          <w:bCs w:val="1"/>
          <w:color w:val="auto"/>
          <w:sz w:val="18"/>
          <w:szCs w:val="18"/>
          <w:u w:val="single"/>
          <w:lang w:val="es-MX" w:eastAsia="en-US" w:bidi="ar-SA"/>
        </w:rPr>
        <w:t>Desayuno.</w:t>
      </w:r>
      <w:r w:rsidRPr="02CC440C" w:rsidR="6148944F">
        <w:rPr>
          <w:rFonts w:ascii="Arial" w:hAnsi="Arial" w:eastAsia="Arial" w:cs="Arial"/>
          <w:b w:val="1"/>
          <w:bCs w:val="1"/>
          <w:color w:val="auto"/>
          <w:sz w:val="18"/>
          <w:szCs w:val="18"/>
          <w:u w:val="single"/>
          <w:lang w:val="es-MX" w:eastAsia="en-US" w:bidi="ar-SA"/>
        </w:rPr>
        <w:t xml:space="preserve"> </w:t>
      </w:r>
      <w:r w:rsidRPr="02CC440C" w:rsidR="14EFF2EF">
        <w:rPr>
          <w:rFonts w:ascii="Arial" w:hAnsi="Arial" w:eastAsia="Arial" w:cs="Arial"/>
          <w:b w:val="0"/>
          <w:bCs w:val="0"/>
          <w:color w:val="auto"/>
          <w:sz w:val="18"/>
          <w:szCs w:val="18"/>
          <w:lang w:val="es-MX" w:eastAsia="en-US" w:bidi="ar-SA"/>
        </w:rPr>
        <w:t>Visita</w:t>
      </w:r>
      <w:r w:rsidRPr="02CC440C" w:rsidR="14EFF2EF">
        <w:rPr>
          <w:rFonts w:ascii="Arial" w:hAnsi="Arial" w:eastAsia="Arial" w:cs="Arial"/>
          <w:b w:val="0"/>
          <w:bCs w:val="0"/>
          <w:color w:val="auto"/>
          <w:sz w:val="18"/>
          <w:szCs w:val="18"/>
          <w:lang w:val="es-MX" w:eastAsia="en-US" w:bidi="ar-SA"/>
        </w:rPr>
        <w:t xml:space="preserve"> al Templo de Horus el templo mejor conservado donde se </w:t>
      </w:r>
      <w:r w:rsidRPr="02CC440C" w:rsidR="14EFF2EF">
        <w:rPr>
          <w:rFonts w:ascii="Arial" w:hAnsi="Arial" w:eastAsia="Arial" w:cs="Arial"/>
          <w:b w:val="0"/>
          <w:bCs w:val="0"/>
          <w:color w:val="auto"/>
          <w:sz w:val="18"/>
          <w:szCs w:val="18"/>
          <w:lang w:val="es-MX" w:eastAsia="en-US" w:bidi="ar-SA"/>
        </w:rPr>
        <w:t>sitúa el santuario con la barca ceremonial y las naos del dios.</w:t>
      </w:r>
      <w:r w:rsidRPr="02CC440C" w:rsidR="2F44AEAF">
        <w:rPr>
          <w:rFonts w:ascii="Arial" w:hAnsi="Arial" w:eastAsia="Arial" w:cs="Arial"/>
          <w:b w:val="1"/>
          <w:bCs w:val="1"/>
          <w:color w:val="auto"/>
          <w:sz w:val="18"/>
          <w:szCs w:val="18"/>
          <w:u w:val="single"/>
          <w:lang w:val="es-MX" w:eastAsia="en-US" w:bidi="ar-SA"/>
        </w:rPr>
        <w:t xml:space="preserve"> Almuerzo.</w:t>
      </w:r>
      <w:r w:rsidRPr="02CC440C" w:rsidR="14EFF2EF">
        <w:rPr>
          <w:rFonts w:ascii="Arial" w:hAnsi="Arial" w:eastAsia="Arial" w:cs="Arial"/>
          <w:b w:val="0"/>
          <w:bCs w:val="0"/>
          <w:color w:val="auto"/>
          <w:sz w:val="18"/>
          <w:szCs w:val="18"/>
          <w:lang w:val="es-MX" w:eastAsia="en-US" w:bidi="ar-SA"/>
        </w:rPr>
        <w:t xml:space="preserve"> </w:t>
      </w:r>
      <w:r w:rsidRPr="02CC440C" w:rsidR="5143732E">
        <w:rPr>
          <w:rFonts w:ascii="Arial" w:hAnsi="Arial" w:eastAsia="Arial" w:cs="Arial"/>
          <w:b w:val="1"/>
          <w:bCs w:val="1"/>
          <w:color w:val="auto"/>
          <w:sz w:val="18"/>
          <w:szCs w:val="18"/>
          <w:u w:val="single"/>
          <w:lang w:val="es-MX" w:eastAsia="en-US" w:bidi="ar-SA"/>
        </w:rPr>
        <w:t>Cena y n</w:t>
      </w:r>
      <w:r w:rsidRPr="02CC440C" w:rsidR="14EFF2EF">
        <w:rPr>
          <w:rFonts w:ascii="Arial" w:hAnsi="Arial" w:eastAsia="Arial" w:cs="Arial"/>
          <w:b w:val="1"/>
          <w:bCs w:val="1"/>
          <w:color w:val="auto"/>
          <w:sz w:val="18"/>
          <w:szCs w:val="18"/>
          <w:u w:val="single"/>
          <w:lang w:val="es-MX" w:eastAsia="en-US" w:bidi="ar-SA"/>
        </w:rPr>
        <w:t>oche a bordo</w:t>
      </w:r>
      <w:r w:rsidRPr="02CC440C" w:rsidR="14EFF2EF">
        <w:rPr>
          <w:rFonts w:ascii="Arial" w:hAnsi="Arial" w:eastAsia="Arial" w:cs="Arial"/>
          <w:b w:val="0"/>
          <w:bCs w:val="0"/>
          <w:color w:val="auto"/>
          <w:sz w:val="18"/>
          <w:szCs w:val="18"/>
          <w:lang w:val="es-MX" w:eastAsia="en-US" w:bidi="ar-SA"/>
        </w:rPr>
        <w:t xml:space="preserve"> en </w:t>
      </w:r>
      <w:r w:rsidRPr="02CC440C" w:rsidR="14EFF2EF">
        <w:rPr>
          <w:rFonts w:ascii="Arial" w:hAnsi="Arial" w:eastAsia="Arial" w:cs="Arial"/>
          <w:b w:val="0"/>
          <w:bCs w:val="0"/>
          <w:color w:val="auto"/>
          <w:sz w:val="18"/>
          <w:szCs w:val="18"/>
          <w:lang w:val="es-MX" w:eastAsia="en-US" w:bidi="ar-SA"/>
        </w:rPr>
        <w:t>Aswan</w:t>
      </w:r>
      <w:r w:rsidRPr="02CC440C" w:rsidR="14EFF2EF">
        <w:rPr>
          <w:rFonts w:ascii="Arial" w:hAnsi="Arial" w:eastAsia="Arial" w:cs="Arial"/>
          <w:b w:val="0"/>
          <w:bCs w:val="0"/>
          <w:color w:val="auto"/>
          <w:sz w:val="18"/>
          <w:szCs w:val="18"/>
          <w:lang w:val="es-MX" w:eastAsia="en-US" w:bidi="ar-SA"/>
        </w:rPr>
        <w:t xml:space="preserve">. </w:t>
      </w:r>
    </w:p>
    <w:p w:rsidR="002470B4" w:rsidP="02CC440C" w:rsidRDefault="002470B4" w14:paraId="5B89F27E" w14:textId="3860BE74">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p>
    <w:p w:rsidR="002470B4" w:rsidP="02CC440C" w:rsidRDefault="002470B4" w14:paraId="31DB5E08" w14:textId="002ACFB7">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5ECC418E">
        <w:rPr>
          <w:rFonts w:ascii="Arial" w:hAnsi="Arial" w:eastAsia="Arial" w:cs="Arial" w:asciiTheme="minorAscii" w:hAnsiTheme="minorAscii" w:eastAsiaTheme="minorAscii" w:cstheme="minorBidi"/>
          <w:b w:val="1"/>
          <w:bCs w:val="1"/>
          <w:color w:val="EF782D"/>
          <w:sz w:val="18"/>
          <w:szCs w:val="18"/>
          <w:lang w:val="es-MX" w:eastAsia="en-US" w:bidi="ar-SA"/>
        </w:rPr>
        <w:t>Día</w:t>
      </w:r>
      <w:r w:rsidRPr="02CC440C" w:rsidR="5ECC418E">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11 Templo de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Philae</w:t>
      </w:r>
    </w:p>
    <w:p w:rsidR="002470B4" w:rsidP="02CC440C" w:rsidRDefault="002470B4" w14:paraId="68C24303" w14:textId="5C1E8675">
      <w:pPr>
        <w:pStyle w:val="Normal"/>
        <w:spacing w:after="0" w:line="240" w:lineRule="auto"/>
        <w:jc w:val="both"/>
        <w:rPr>
          <w:rFonts w:ascii="Arial" w:hAnsi="Arial" w:eastAsia="Arial" w:cs="Arial"/>
          <w:b w:val="0"/>
          <w:bCs w:val="0"/>
          <w:color w:val="auto"/>
          <w:sz w:val="18"/>
          <w:szCs w:val="18"/>
          <w:lang w:val="es-MX" w:eastAsia="en-US" w:bidi="ar-SA"/>
        </w:rPr>
      </w:pPr>
      <w:r w:rsidRPr="02CC440C" w:rsidR="4C8E30FE">
        <w:rPr>
          <w:rFonts w:ascii="Arial" w:hAnsi="Arial" w:eastAsia="Arial" w:cs="Arial"/>
          <w:b w:val="1"/>
          <w:bCs w:val="1"/>
          <w:color w:val="auto"/>
          <w:sz w:val="18"/>
          <w:szCs w:val="18"/>
          <w:u w:val="single"/>
          <w:lang w:val="es-MX" w:eastAsia="en-US" w:bidi="ar-SA"/>
        </w:rPr>
        <w:t>Desayuno.</w:t>
      </w:r>
      <w:r w:rsidRPr="02CC440C" w:rsidR="14EFF2EF">
        <w:rPr>
          <w:rFonts w:ascii="Arial" w:hAnsi="Arial" w:eastAsia="Arial" w:cs="Arial"/>
          <w:b w:val="0"/>
          <w:bCs w:val="0"/>
          <w:color w:val="auto"/>
          <w:sz w:val="18"/>
          <w:szCs w:val="18"/>
          <w:lang w:val="es-MX" w:eastAsia="en-US" w:bidi="ar-SA"/>
        </w:rPr>
        <w:t>Visita</w:t>
      </w:r>
      <w:r w:rsidRPr="02CC440C" w:rsidR="14EFF2EF">
        <w:rPr>
          <w:rFonts w:ascii="Arial" w:hAnsi="Arial" w:eastAsia="Arial" w:cs="Arial"/>
          <w:b w:val="0"/>
          <w:bCs w:val="0"/>
          <w:color w:val="auto"/>
          <w:sz w:val="18"/>
          <w:szCs w:val="18"/>
          <w:lang w:val="es-MX" w:eastAsia="en-US" w:bidi="ar-SA"/>
        </w:rPr>
        <w:t xml:space="preserve"> a la Alta. Obelisco Inacabado con su altura de 42 metros y </w:t>
      </w:r>
      <w:r w:rsidRPr="02CC440C" w:rsidR="14EFF2EF">
        <w:rPr>
          <w:rFonts w:ascii="Arial" w:hAnsi="Arial" w:eastAsia="Arial" w:cs="Arial"/>
          <w:b w:val="0"/>
          <w:bCs w:val="0"/>
          <w:color w:val="auto"/>
          <w:sz w:val="18"/>
          <w:szCs w:val="18"/>
          <w:lang w:val="es-MX" w:eastAsia="en-US" w:bidi="ar-SA"/>
        </w:rPr>
        <w:t xml:space="preserve">peso de 1176 toneladas en las canteras de granito rosa, Templo de </w:t>
      </w:r>
      <w:r w:rsidRPr="02CC440C" w:rsidR="14EFF2EF">
        <w:rPr>
          <w:rFonts w:ascii="Arial" w:hAnsi="Arial" w:eastAsia="Arial" w:cs="Arial"/>
          <w:b w:val="0"/>
          <w:bCs w:val="0"/>
          <w:color w:val="auto"/>
          <w:sz w:val="18"/>
          <w:szCs w:val="18"/>
          <w:lang w:val="es-MX" w:eastAsia="en-US" w:bidi="ar-SA"/>
        </w:rPr>
        <w:t>Philae</w:t>
      </w:r>
      <w:r w:rsidRPr="02CC440C" w:rsidR="14EFF2EF">
        <w:rPr>
          <w:rFonts w:ascii="Arial" w:hAnsi="Arial" w:eastAsia="Arial" w:cs="Arial"/>
          <w:b w:val="0"/>
          <w:bCs w:val="0"/>
          <w:color w:val="auto"/>
          <w:sz w:val="18"/>
          <w:szCs w:val="18"/>
          <w:lang w:val="es-MX" w:eastAsia="en-US" w:bidi="ar-SA"/>
        </w:rPr>
        <w:t xml:space="preserve"> o el templo de la diosa </w:t>
      </w:r>
      <w:r w:rsidRPr="02CC440C" w:rsidR="14EFF2EF">
        <w:rPr>
          <w:rFonts w:ascii="Arial" w:hAnsi="Arial" w:eastAsia="Arial" w:cs="Arial"/>
          <w:b w:val="0"/>
          <w:bCs w:val="0"/>
          <w:color w:val="auto"/>
          <w:sz w:val="18"/>
          <w:szCs w:val="18"/>
          <w:lang w:val="es-MX" w:eastAsia="en-US" w:bidi="ar-SA"/>
        </w:rPr>
        <w:t xml:space="preserve">Isis y paseo en faluca alrededor de las islas de </w:t>
      </w:r>
      <w:r w:rsidRPr="02CC440C" w:rsidR="14EFF2EF">
        <w:rPr>
          <w:rFonts w:ascii="Arial" w:hAnsi="Arial" w:eastAsia="Arial" w:cs="Arial"/>
          <w:b w:val="0"/>
          <w:bCs w:val="0"/>
          <w:color w:val="auto"/>
          <w:sz w:val="18"/>
          <w:szCs w:val="18"/>
          <w:lang w:val="es-MX" w:eastAsia="en-US" w:bidi="ar-SA"/>
        </w:rPr>
        <w:t>Aswan</w:t>
      </w:r>
      <w:r w:rsidRPr="02CC440C" w:rsidR="14EFF2EF">
        <w:rPr>
          <w:rFonts w:ascii="Arial" w:hAnsi="Arial" w:eastAsia="Arial" w:cs="Arial"/>
          <w:b w:val="0"/>
          <w:bCs w:val="0"/>
          <w:color w:val="auto"/>
          <w:sz w:val="18"/>
          <w:szCs w:val="18"/>
          <w:lang w:val="es-MX" w:eastAsia="en-US" w:bidi="ar-SA"/>
        </w:rPr>
        <w:t>.</w:t>
      </w:r>
      <w:r w:rsidRPr="02CC440C" w:rsidR="63344682">
        <w:rPr>
          <w:rFonts w:ascii="Arial" w:hAnsi="Arial" w:eastAsia="Arial" w:cs="Arial"/>
          <w:b w:val="1"/>
          <w:bCs w:val="1"/>
          <w:color w:val="auto"/>
          <w:sz w:val="18"/>
          <w:szCs w:val="18"/>
          <w:u w:val="single"/>
          <w:lang w:val="es-MX" w:eastAsia="en-US" w:bidi="ar-SA"/>
        </w:rPr>
        <w:t xml:space="preserve"> Almuerzo.</w:t>
      </w:r>
      <w:r w:rsidRPr="02CC440C" w:rsidR="14EFF2EF">
        <w:rPr>
          <w:rFonts w:ascii="Arial" w:hAnsi="Arial" w:eastAsia="Arial" w:cs="Arial"/>
          <w:b w:val="0"/>
          <w:bCs w:val="0"/>
          <w:color w:val="auto"/>
          <w:sz w:val="18"/>
          <w:szCs w:val="18"/>
          <w:lang w:val="es-MX" w:eastAsia="en-US" w:bidi="ar-SA"/>
        </w:rPr>
        <w:t xml:space="preserve"> </w:t>
      </w:r>
      <w:r w:rsidRPr="02CC440C" w:rsidR="6B97E4F3">
        <w:rPr>
          <w:rFonts w:ascii="Arial" w:hAnsi="Arial" w:eastAsia="Arial" w:cs="Arial"/>
          <w:b w:val="1"/>
          <w:bCs w:val="1"/>
          <w:color w:val="auto"/>
          <w:sz w:val="18"/>
          <w:szCs w:val="18"/>
          <w:u w:val="single"/>
          <w:lang w:val="es-MX" w:eastAsia="en-US" w:bidi="ar-SA"/>
        </w:rPr>
        <w:t>Cena y n</w:t>
      </w:r>
      <w:r w:rsidRPr="02CC440C" w:rsidR="14EFF2EF">
        <w:rPr>
          <w:rFonts w:ascii="Arial" w:hAnsi="Arial" w:eastAsia="Arial" w:cs="Arial"/>
          <w:b w:val="1"/>
          <w:bCs w:val="1"/>
          <w:color w:val="auto"/>
          <w:sz w:val="18"/>
          <w:szCs w:val="18"/>
          <w:u w:val="single"/>
          <w:lang w:val="es-MX" w:eastAsia="en-US" w:bidi="ar-SA"/>
        </w:rPr>
        <w:t xml:space="preserve">oche abordo </w:t>
      </w:r>
      <w:r w:rsidRPr="02CC440C" w:rsidR="14EFF2EF">
        <w:rPr>
          <w:rFonts w:ascii="Arial" w:hAnsi="Arial" w:eastAsia="Arial" w:cs="Arial"/>
          <w:b w:val="0"/>
          <w:bCs w:val="0"/>
          <w:color w:val="auto"/>
          <w:sz w:val="18"/>
          <w:szCs w:val="18"/>
          <w:lang w:val="es-MX" w:eastAsia="en-US" w:bidi="ar-SA"/>
        </w:rPr>
        <w:t xml:space="preserve">en </w:t>
      </w:r>
      <w:r w:rsidRPr="02CC440C" w:rsidR="14EFF2EF">
        <w:rPr>
          <w:rFonts w:ascii="Arial" w:hAnsi="Arial" w:eastAsia="Arial" w:cs="Arial"/>
          <w:b w:val="0"/>
          <w:bCs w:val="0"/>
          <w:color w:val="auto"/>
          <w:sz w:val="18"/>
          <w:szCs w:val="18"/>
          <w:lang w:val="es-MX" w:eastAsia="en-US" w:bidi="ar-SA"/>
        </w:rPr>
        <w:t>Aswan</w:t>
      </w:r>
      <w:r w:rsidRPr="02CC440C" w:rsidR="14EFF2EF">
        <w:rPr>
          <w:rFonts w:ascii="Arial" w:hAnsi="Arial" w:eastAsia="Arial" w:cs="Arial"/>
          <w:b w:val="0"/>
          <w:bCs w:val="0"/>
          <w:color w:val="auto"/>
          <w:sz w:val="18"/>
          <w:szCs w:val="18"/>
          <w:lang w:val="es-MX" w:eastAsia="en-US" w:bidi="ar-SA"/>
        </w:rPr>
        <w:t xml:space="preserve">. </w:t>
      </w:r>
    </w:p>
    <w:p w:rsidR="002470B4" w:rsidP="02CC440C" w:rsidRDefault="002470B4" w14:paraId="1A8B254E" w14:textId="7043D3D3">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p>
    <w:p w:rsidR="002470B4" w:rsidP="02CC440C" w:rsidRDefault="002470B4" w14:paraId="053997C4" w14:textId="0D3C4570">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5E99829A">
        <w:rPr>
          <w:rFonts w:ascii="Arial" w:hAnsi="Arial" w:eastAsia="Arial" w:cs="Arial" w:asciiTheme="minorAscii" w:hAnsiTheme="minorAscii" w:eastAsiaTheme="minorAscii" w:cstheme="minorBidi"/>
          <w:b w:val="1"/>
          <w:bCs w:val="1"/>
          <w:color w:val="EF782D"/>
          <w:sz w:val="18"/>
          <w:szCs w:val="18"/>
          <w:lang w:val="es-MX" w:eastAsia="en-US" w:bidi="ar-SA"/>
        </w:rPr>
        <w:t xml:space="preserve">Día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12 </w:t>
      </w:r>
      <w:r w:rsidRPr="02CC440C" w:rsidR="6D95A5F5">
        <w:rPr>
          <w:rFonts w:ascii="Arial" w:hAnsi="Arial" w:eastAsia="Arial" w:cs="Arial" w:asciiTheme="minorAscii" w:hAnsiTheme="minorAscii" w:eastAsiaTheme="minorAscii" w:cstheme="minorBidi"/>
          <w:b w:val="1"/>
          <w:bCs w:val="1"/>
          <w:color w:val="EF782D"/>
          <w:sz w:val="18"/>
          <w:szCs w:val="18"/>
          <w:lang w:val="es-MX" w:eastAsia="en-US" w:bidi="ar-SA"/>
        </w:rPr>
        <w:t>Aswan</w:t>
      </w:r>
      <w:r w:rsidRPr="02CC440C" w:rsidR="715B1CF0">
        <w:rPr>
          <w:rFonts w:ascii="Arial" w:hAnsi="Arial" w:eastAsia="Arial" w:cs="Arial" w:asciiTheme="minorAscii" w:hAnsiTheme="minorAscii" w:eastAsiaTheme="minorAscii" w:cstheme="minorBidi"/>
          <w:b w:val="1"/>
          <w:bCs w:val="1"/>
          <w:color w:val="EF782D"/>
          <w:sz w:val="18"/>
          <w:szCs w:val="18"/>
          <w:lang w:val="es-MX" w:eastAsia="en-US" w:bidi="ar-SA"/>
        </w:rPr>
        <w:t xml:space="preserve"> – El Cairo</w:t>
      </w:r>
    </w:p>
    <w:p w:rsidR="002470B4" w:rsidP="02CC440C" w:rsidRDefault="002470B4" w14:paraId="084217AE" w14:textId="4F0A600A">
      <w:pPr>
        <w:pStyle w:val="Normal"/>
        <w:spacing w:after="0" w:line="240" w:lineRule="auto"/>
        <w:jc w:val="both"/>
        <w:rPr>
          <w:rFonts w:ascii="Arial" w:hAnsi="Arial" w:eastAsia="Arial" w:cs="Arial"/>
          <w:b w:val="0"/>
          <w:bCs w:val="0"/>
          <w:color w:val="auto"/>
          <w:sz w:val="18"/>
          <w:szCs w:val="18"/>
          <w:lang w:val="es-MX" w:eastAsia="en-US" w:bidi="ar-SA"/>
        </w:rPr>
      </w:pPr>
      <w:r w:rsidRPr="02CC440C" w:rsidR="6819D4E3">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 xml:space="preserve">Desembarque después del </w:t>
      </w:r>
      <w:r w:rsidRPr="02CC440C" w:rsidR="14EFF2EF">
        <w:rPr>
          <w:rFonts w:ascii="Arial" w:hAnsi="Arial" w:eastAsia="Arial" w:cs="Arial"/>
          <w:b w:val="1"/>
          <w:bCs w:val="1"/>
          <w:color w:val="auto"/>
          <w:sz w:val="18"/>
          <w:szCs w:val="18"/>
          <w:u w:val="single"/>
          <w:lang w:val="es-MX" w:eastAsia="en-US" w:bidi="ar-SA"/>
        </w:rPr>
        <w:t>desayuno</w:t>
      </w:r>
      <w:r w:rsidRPr="02CC440C" w:rsidR="14EFF2EF">
        <w:rPr>
          <w:rFonts w:ascii="Arial" w:hAnsi="Arial" w:eastAsia="Arial" w:cs="Arial"/>
          <w:b w:val="0"/>
          <w:bCs w:val="0"/>
          <w:color w:val="auto"/>
          <w:sz w:val="18"/>
          <w:szCs w:val="18"/>
          <w:lang w:val="es-MX" w:eastAsia="en-US" w:bidi="ar-SA"/>
        </w:rPr>
        <w:t xml:space="preserve">. Mañana libre </w:t>
      </w:r>
      <w:r w:rsidRPr="02CC440C" w:rsidR="14EFF2EF">
        <w:rPr>
          <w:rFonts w:ascii="Arial" w:hAnsi="Arial" w:eastAsia="Arial" w:cs="Arial"/>
          <w:b w:val="0"/>
          <w:bCs w:val="0"/>
          <w:color w:val="auto"/>
          <w:sz w:val="18"/>
          <w:szCs w:val="18"/>
          <w:lang w:val="es-MX" w:eastAsia="en-US" w:bidi="ar-SA"/>
        </w:rPr>
        <w:t>con la posibilidad de hacer la excursión (opcional</w:t>
      </w:r>
      <w:r w:rsidRPr="02CC440C" w:rsidR="626E4E4A">
        <w:rPr>
          <w:rFonts w:ascii="Arial" w:hAnsi="Arial" w:eastAsia="Arial" w:cs="Arial"/>
          <w:b w:val="0"/>
          <w:bCs w:val="0"/>
          <w:color w:val="auto"/>
          <w:sz w:val="18"/>
          <w:szCs w:val="18"/>
          <w:lang w:val="es-MX" w:eastAsia="en-US" w:bidi="ar-SA"/>
        </w:rPr>
        <w:t xml:space="preserve"> no incluida</w:t>
      </w:r>
      <w:r w:rsidRPr="02CC440C" w:rsidR="14EFF2EF">
        <w:rPr>
          <w:rFonts w:ascii="Arial" w:hAnsi="Arial" w:eastAsia="Arial" w:cs="Arial"/>
          <w:b w:val="0"/>
          <w:bCs w:val="0"/>
          <w:color w:val="auto"/>
          <w:sz w:val="18"/>
          <w:szCs w:val="18"/>
          <w:lang w:val="es-MX" w:eastAsia="en-US" w:bidi="ar-SA"/>
        </w:rPr>
        <w:t xml:space="preserve">) a Abu Simbel. Por la tarde, salida en vuelo </w:t>
      </w:r>
      <w:r w:rsidRPr="02CC440C" w:rsidR="14EFF2EF">
        <w:rPr>
          <w:rFonts w:ascii="Arial" w:hAnsi="Arial" w:eastAsia="Arial" w:cs="Arial"/>
          <w:b w:val="0"/>
          <w:bCs w:val="0"/>
          <w:color w:val="auto"/>
          <w:sz w:val="18"/>
          <w:szCs w:val="18"/>
          <w:lang w:val="es-MX" w:eastAsia="en-US" w:bidi="ar-SA"/>
        </w:rPr>
        <w:t xml:space="preserve">con destino a El Cairo. Recepción, asistencia, y traslado al hotel. </w:t>
      </w:r>
      <w:r w:rsidRPr="02CC440C" w:rsidR="14EFF2EF">
        <w:rPr>
          <w:rFonts w:ascii="Arial" w:hAnsi="Arial" w:eastAsia="Arial" w:cs="Arial"/>
          <w:b w:val="1"/>
          <w:bCs w:val="1"/>
          <w:color w:val="auto"/>
          <w:sz w:val="18"/>
          <w:szCs w:val="18"/>
          <w:u w:val="single"/>
          <w:lang w:val="es-MX" w:eastAsia="en-US" w:bidi="ar-SA"/>
        </w:rPr>
        <w:t>Alojamiento</w:t>
      </w:r>
      <w:r w:rsidRPr="02CC440C" w:rsidR="7F68F307">
        <w:rPr>
          <w:rFonts w:ascii="Arial" w:hAnsi="Arial" w:eastAsia="Arial" w:cs="Arial"/>
          <w:b w:val="1"/>
          <w:bCs w:val="1"/>
          <w:color w:val="auto"/>
          <w:sz w:val="18"/>
          <w:szCs w:val="18"/>
          <w:u w:val="single"/>
          <w:lang w:val="es-MX" w:eastAsia="en-US" w:bidi="ar-SA"/>
        </w:rPr>
        <w:t xml:space="preserve"> </w:t>
      </w:r>
      <w:r w:rsidRPr="02CC440C" w:rsidR="7F68F307">
        <w:rPr>
          <w:rFonts w:ascii="Arial" w:hAnsi="Arial" w:eastAsia="Arial" w:cs="Arial"/>
          <w:b w:val="0"/>
          <w:bCs w:val="0"/>
          <w:color w:val="auto"/>
          <w:sz w:val="18"/>
          <w:szCs w:val="18"/>
          <w:lang w:val="es-MX" w:eastAsia="en-US" w:bidi="ar-SA"/>
        </w:rPr>
        <w:t>en El Cairo</w:t>
      </w:r>
      <w:r w:rsidRPr="02CC440C" w:rsidR="14EFF2EF">
        <w:rPr>
          <w:rFonts w:ascii="Arial" w:hAnsi="Arial" w:eastAsia="Arial" w:cs="Arial"/>
          <w:b w:val="0"/>
          <w:bCs w:val="0"/>
          <w:color w:val="auto"/>
          <w:sz w:val="18"/>
          <w:szCs w:val="18"/>
          <w:lang w:val="es-MX" w:eastAsia="en-US" w:bidi="ar-SA"/>
        </w:rPr>
        <w:t xml:space="preserve">. </w:t>
      </w:r>
    </w:p>
    <w:p w:rsidR="002470B4" w:rsidP="02CC440C" w:rsidRDefault="002470B4" w14:paraId="00D30609" w14:textId="43D181A2">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p>
    <w:p w:rsidR="002470B4" w:rsidP="02CC440C" w:rsidRDefault="002470B4" w14:paraId="3EC80976" w14:textId="711FE6AC">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6D2B0A01">
        <w:rPr>
          <w:rFonts w:ascii="Arial" w:hAnsi="Arial" w:eastAsia="Arial" w:cs="Arial" w:asciiTheme="minorAscii" w:hAnsiTheme="minorAscii" w:eastAsiaTheme="minorAscii" w:cstheme="minorBidi"/>
          <w:b w:val="1"/>
          <w:bCs w:val="1"/>
          <w:color w:val="EF782D"/>
          <w:sz w:val="18"/>
          <w:szCs w:val="18"/>
          <w:lang w:val="es-MX" w:eastAsia="en-US" w:bidi="ar-SA"/>
        </w:rPr>
        <w:t>Día</w:t>
      </w:r>
      <w:r w:rsidRPr="02CC440C" w:rsidR="6D2B0A01">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13</w:t>
      </w:r>
      <w:r w:rsidRPr="02CC440C" w:rsidR="1231DF60">
        <w:rPr>
          <w:rFonts w:ascii="Arial" w:hAnsi="Arial" w:eastAsia="Arial" w:cs="Arial" w:asciiTheme="minorAscii" w:hAnsiTheme="minorAscii" w:eastAsiaTheme="minorAscii" w:cstheme="minorBidi"/>
          <w:b w:val="1"/>
          <w:bCs w:val="1"/>
          <w:color w:val="EF782D"/>
          <w:sz w:val="18"/>
          <w:szCs w:val="18"/>
          <w:lang w:val="es-MX" w:eastAsia="en-US" w:bidi="ar-SA"/>
        </w:rPr>
        <w:t xml:space="preserve"> </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 El</w:t>
      </w:r>
      <w:r w:rsidRPr="02CC440C" w:rsidR="14EFF2EF">
        <w:rPr>
          <w:rFonts w:ascii="Arial" w:hAnsi="Arial" w:eastAsia="Arial" w:cs="Arial" w:asciiTheme="minorAscii" w:hAnsiTheme="minorAscii" w:eastAsiaTheme="minorAscii" w:cstheme="minorBidi"/>
          <w:b w:val="1"/>
          <w:bCs w:val="1"/>
          <w:color w:val="EF782D"/>
          <w:sz w:val="18"/>
          <w:szCs w:val="18"/>
          <w:lang w:val="es-MX" w:eastAsia="en-US" w:bidi="ar-SA"/>
        </w:rPr>
        <w:t xml:space="preserve"> Cairo </w:t>
      </w:r>
    </w:p>
    <w:p w:rsidR="002470B4" w:rsidP="02CC440C" w:rsidRDefault="002470B4" w14:paraId="781D4263" w14:textId="083EA5F0">
      <w:pPr>
        <w:pStyle w:val="Normal"/>
        <w:spacing w:after="0" w:line="240" w:lineRule="auto"/>
        <w:jc w:val="both"/>
        <w:rPr>
          <w:rFonts w:ascii="Arial" w:hAnsi="Arial" w:eastAsia="Arial" w:cs="Arial" w:asciiTheme="minorAscii" w:hAnsiTheme="minorAscii" w:eastAsiaTheme="minorAscii" w:cstheme="minorBidi"/>
          <w:b w:val="1"/>
          <w:bCs w:val="1"/>
          <w:color w:val="EF782D"/>
          <w:sz w:val="18"/>
          <w:szCs w:val="18"/>
          <w:lang w:val="es-MX" w:eastAsia="en-US" w:bidi="ar-SA"/>
        </w:rPr>
      </w:pPr>
      <w:r w:rsidRPr="02CC440C" w:rsidR="14EFF2EF">
        <w:rPr>
          <w:rFonts w:ascii="Arial" w:hAnsi="Arial" w:eastAsia="Arial" w:cs="Arial"/>
          <w:b w:val="1"/>
          <w:bCs w:val="1"/>
          <w:color w:val="auto"/>
          <w:sz w:val="18"/>
          <w:szCs w:val="18"/>
          <w:u w:val="single"/>
          <w:lang w:val="es-MX" w:eastAsia="en-US" w:bidi="ar-SA"/>
        </w:rPr>
        <w:t xml:space="preserve">Desayuno </w:t>
      </w:r>
      <w:r w:rsidRPr="02CC440C" w:rsidR="14EFF2EF">
        <w:rPr>
          <w:rFonts w:ascii="Arial" w:hAnsi="Arial" w:eastAsia="Arial" w:cs="Arial"/>
          <w:b w:val="0"/>
          <w:bCs w:val="0"/>
          <w:color w:val="auto"/>
          <w:sz w:val="18"/>
          <w:szCs w:val="18"/>
          <w:lang w:val="es-MX" w:eastAsia="en-US" w:bidi="ar-SA"/>
        </w:rPr>
        <w:t>en el hotel. Traslado al Aeropuerto Internacional</w:t>
      </w:r>
      <w:r w:rsidRPr="02CC440C" w:rsidR="34465E52">
        <w:rPr>
          <w:rFonts w:ascii="Arial" w:hAnsi="Arial" w:eastAsia="Arial" w:cs="Arial"/>
          <w:b w:val="0"/>
          <w:bCs w:val="0"/>
          <w:color w:val="auto"/>
          <w:sz w:val="18"/>
          <w:szCs w:val="18"/>
          <w:lang w:val="es-MX" w:eastAsia="en-US" w:bidi="ar-SA"/>
        </w:rPr>
        <w:t xml:space="preserve"> </w:t>
      </w:r>
      <w:r w:rsidRPr="02CC440C" w:rsidR="14EFF2EF">
        <w:rPr>
          <w:rFonts w:ascii="Arial" w:hAnsi="Arial" w:eastAsia="Arial" w:cs="Arial"/>
          <w:b w:val="0"/>
          <w:bCs w:val="0"/>
          <w:color w:val="auto"/>
          <w:sz w:val="18"/>
          <w:szCs w:val="18"/>
          <w:lang w:val="es-MX" w:eastAsia="en-US" w:bidi="ar-SA"/>
        </w:rPr>
        <w:t>de El Cairo para embarcar en el vuelo internacional de regreso</w:t>
      </w:r>
      <w:r w:rsidRPr="02CC440C" w:rsidR="6C091C25">
        <w:rPr>
          <w:rFonts w:ascii="Arial" w:hAnsi="Arial" w:eastAsia="Arial" w:cs="Arial"/>
          <w:b w:val="0"/>
          <w:bCs w:val="0"/>
          <w:color w:val="auto"/>
          <w:sz w:val="18"/>
          <w:szCs w:val="18"/>
          <w:lang w:val="es-MX" w:eastAsia="en-US" w:bidi="ar-SA"/>
        </w:rPr>
        <w:t>.</w:t>
      </w:r>
    </w:p>
    <w:p w:rsidRPr="00EB1053" w:rsidR="00EB1053" w:rsidP="2DF164F5" w:rsidRDefault="00EB1053" w14:paraId="6B9EF77B" w14:textId="0E33E678">
      <w:pPr>
        <w:spacing w:after="0" w:line="240" w:lineRule="auto"/>
        <w:jc w:val="both"/>
        <w:rPr>
          <w:rFonts w:ascii="Arial" w:hAnsi="Arial" w:eastAsia="Arial" w:cs="Arial"/>
          <w:b w:val="1"/>
          <w:bCs w:val="1"/>
          <w:color w:val="auto"/>
          <w:sz w:val="18"/>
          <w:szCs w:val="18"/>
          <w:u w:val="single"/>
          <w:lang w:val="es-MX" w:eastAsia="en-US" w:bidi="ar-SA"/>
        </w:rPr>
      </w:pPr>
      <w:r w:rsidRPr="2DF164F5" w:rsidR="48BE9C7E">
        <w:rPr>
          <w:rFonts w:ascii="Arial" w:hAnsi="Arial" w:eastAsia="Arial" w:cs="Arial"/>
          <w:b w:val="0"/>
          <w:bCs w:val="0"/>
          <w:color w:val="auto"/>
          <w:sz w:val="18"/>
          <w:szCs w:val="18"/>
          <w:lang w:val="es-MX" w:eastAsia="en-US" w:bidi="ar-SA"/>
        </w:rPr>
        <w:t xml:space="preserve"> </w:t>
      </w:r>
      <w:r w:rsidRPr="2DF164F5" w:rsidR="48BE9C7E">
        <w:rPr>
          <w:rFonts w:ascii="Arial" w:hAnsi="Arial" w:eastAsia="Arial" w:cs="Arial"/>
          <w:b w:val="0"/>
          <w:bCs w:val="0"/>
          <w:color w:val="auto"/>
          <w:sz w:val="18"/>
          <w:szCs w:val="18"/>
          <w:lang w:eastAsia="en-US" w:bidi="ar-SA"/>
        </w:rPr>
        <w:t xml:space="preserve"> </w:t>
      </w:r>
    </w:p>
    <w:p w:rsidRPr="002470B4" w:rsidR="009671EA" w:rsidP="002470B4" w:rsidRDefault="0082775E" w14:paraId="31035DA1" w14:textId="1A5FDFD2">
      <w:pPr>
        <w:spacing w:after="0" w:line="240" w:lineRule="auto"/>
        <w:jc w:val="right"/>
        <w:rPr>
          <w:rFonts w:ascii="Arial" w:hAnsi="Arial" w:eastAsia="Arial" w:cs="Arial"/>
          <w:color w:val="E36C09"/>
          <w:sz w:val="18"/>
          <w:szCs w:val="18"/>
        </w:rPr>
      </w:pPr>
      <w:r w:rsidRPr="2DF164F5" w:rsidR="34721D07">
        <w:rPr>
          <w:rFonts w:ascii="Arial" w:hAnsi="Arial" w:eastAsia="Arial" w:cs="Arial"/>
          <w:b w:val="1"/>
          <w:bCs w:val="1"/>
          <w:color w:val="EF782D"/>
          <w:sz w:val="18"/>
          <w:szCs w:val="18"/>
        </w:rPr>
        <w:t xml:space="preserve">  </w:t>
      </w:r>
      <w:r w:rsidRPr="2DF164F5" w:rsidR="34721D07">
        <w:rPr>
          <w:rFonts w:ascii="Arial" w:hAnsi="Arial" w:eastAsia="Arial" w:cs="Arial"/>
          <w:b w:val="1"/>
          <w:bCs w:val="1"/>
          <w:color w:val="E36C09"/>
          <w:sz w:val="18"/>
          <w:szCs w:val="18"/>
        </w:rPr>
        <w:t>FIN DE LOS SERVICIOS</w:t>
      </w:r>
    </w:p>
    <w:p w:rsidR="007A71FA" w:rsidP="2DF164F5" w:rsidRDefault="007A71FA" w14:paraId="3B4DDB9B" w14:textId="77777777">
      <w:pPr>
        <w:spacing w:after="0" w:line="240" w:lineRule="auto"/>
        <w:rPr>
          <w:rFonts w:ascii="Arial" w:hAnsi="Arial" w:eastAsia="Arial" w:cs="Arial"/>
          <w:b w:val="1"/>
          <w:bCs w:val="1"/>
          <w:color w:val="E36C0A" w:themeColor="accent6" w:themeShade="BF"/>
          <w:sz w:val="18"/>
          <w:szCs w:val="18"/>
          <w:u w:val="single"/>
          <w:lang w:val="es-ES" w:eastAsia="es-ES"/>
        </w:rPr>
      </w:pPr>
    </w:p>
    <w:p w:rsidR="02CC440C" w:rsidP="02CC440C" w:rsidRDefault="02CC440C" w14:paraId="5A748AB2" w14:textId="4232FDE9">
      <w:pPr>
        <w:spacing w:after="0" w:line="240" w:lineRule="auto"/>
        <w:rPr>
          <w:rFonts w:ascii="Arial" w:hAnsi="Arial" w:eastAsia="Arial" w:cs="Arial"/>
          <w:b w:val="1"/>
          <w:bCs w:val="1"/>
          <w:color w:val="E36C0A" w:themeColor="accent6" w:themeTint="FF" w:themeShade="BF"/>
          <w:sz w:val="18"/>
          <w:szCs w:val="18"/>
          <w:u w:val="single"/>
          <w:lang w:val="es-ES" w:eastAsia="es-ES"/>
        </w:rPr>
      </w:pPr>
    </w:p>
    <w:p w:rsidR="00B04DAE" w:rsidP="2DF164F5" w:rsidRDefault="00992C2F" w14:paraId="6C2BC74A" w14:textId="098165A9">
      <w:pPr>
        <w:spacing w:after="0" w:line="240" w:lineRule="auto"/>
        <w:rPr>
          <w:rFonts w:ascii="Arial" w:hAnsi="Arial" w:eastAsia="Arial" w:cs="Arial"/>
          <w:b w:val="1"/>
          <w:bCs w:val="1"/>
          <w:color w:val="E36C0A" w:themeColor="accent6" w:themeShade="BF"/>
          <w:sz w:val="18"/>
          <w:szCs w:val="18"/>
          <w:u w:val="single"/>
          <w:lang w:val="es-ES" w:eastAsia="es-ES"/>
        </w:rPr>
      </w:pPr>
      <w:r w:rsidRPr="02CC440C" w:rsidR="24CC4F15">
        <w:rPr>
          <w:rFonts w:ascii="Arial" w:hAnsi="Arial" w:eastAsia="Arial" w:cs="Arial"/>
          <w:b w:val="1"/>
          <w:bCs w:val="1"/>
          <w:color w:val="E36C0A" w:themeColor="accent6" w:themeTint="FF" w:themeShade="BF"/>
          <w:sz w:val="18"/>
          <w:szCs w:val="18"/>
          <w:u w:val="single"/>
          <w:lang w:val="es-ES" w:eastAsia="es-ES"/>
        </w:rPr>
        <w:t xml:space="preserve">PRECIO POR PERSONA EN </w:t>
      </w:r>
      <w:r w:rsidRPr="02CC440C" w:rsidR="31647673">
        <w:rPr>
          <w:rFonts w:ascii="Arial" w:hAnsi="Arial" w:eastAsia="Arial" w:cs="Arial"/>
          <w:b w:val="1"/>
          <w:bCs w:val="1"/>
          <w:color w:val="E36C0A" w:themeColor="accent6" w:themeTint="FF" w:themeShade="BF"/>
          <w:sz w:val="18"/>
          <w:szCs w:val="18"/>
          <w:u w:val="single"/>
          <w:lang w:val="es-ES" w:eastAsia="es-ES"/>
        </w:rPr>
        <w:t>USD</w:t>
      </w:r>
      <w:r w:rsidRPr="02CC440C" w:rsidR="24CC4F15">
        <w:rPr>
          <w:rFonts w:ascii="Arial" w:hAnsi="Arial" w:eastAsia="Arial" w:cs="Arial"/>
          <w:b w:val="1"/>
          <w:bCs w:val="1"/>
          <w:color w:val="E36C0A" w:themeColor="accent6" w:themeTint="FF" w:themeShade="BF"/>
          <w:sz w:val="18"/>
          <w:szCs w:val="18"/>
          <w:u w:val="single"/>
          <w:lang w:val="es-ES" w:eastAsia="es-ES"/>
        </w:rPr>
        <w:t>:</w:t>
      </w:r>
      <w:r w:rsidRPr="02CC440C" w:rsidR="0CA270D1">
        <w:rPr>
          <w:rFonts w:ascii="Arial" w:hAnsi="Arial" w:eastAsia="Arial" w:cs="Arial"/>
          <w:b w:val="1"/>
          <w:bCs w:val="1"/>
          <w:color w:val="E36C0A" w:themeColor="accent6" w:themeTint="FF" w:themeShade="BF"/>
          <w:sz w:val="18"/>
          <w:szCs w:val="18"/>
          <w:u w:val="single"/>
          <w:lang w:val="es-ES" w:eastAsia="es-ES"/>
        </w:rPr>
        <w:t xml:space="preserve"> </w:t>
      </w:r>
    </w:p>
    <w:p w:rsidR="0050236B" w:rsidP="2DF164F5" w:rsidRDefault="0050236B" w14:paraId="56F13AFB" w14:textId="77777777">
      <w:pPr>
        <w:spacing w:after="0" w:line="240" w:lineRule="auto"/>
        <w:rPr>
          <w:rFonts w:ascii="Arial" w:hAnsi="Arial" w:eastAsia="Arial" w:cs="Arial"/>
          <w:b w:val="1"/>
          <w:bCs w:val="1"/>
          <w:color w:val="E36C0A" w:themeColor="accent6" w:themeShade="BF"/>
          <w:sz w:val="18"/>
          <w:szCs w:val="18"/>
          <w:lang w:val="es-ES" w:eastAsia="es-ES"/>
        </w:rPr>
      </w:pPr>
    </w:p>
    <w:tbl>
      <w:tblPr>
        <w:tblStyle w:val="Cuadrculamedia1-nfasis6"/>
        <w:tblW w:w="8683" w:type="dxa"/>
        <w:jc w:val="center"/>
        <w:shd w:val="clear" w:color="auto" w:fill="FDE4D0"/>
        <w:tblLayout w:type="fixed"/>
        <w:tblLook w:val="04A0" w:firstRow="1" w:lastRow="0" w:firstColumn="1" w:lastColumn="0" w:noHBand="0" w:noVBand="1"/>
      </w:tblPr>
      <w:tblGrid>
        <w:gridCol w:w="3280"/>
        <w:gridCol w:w="943"/>
        <w:gridCol w:w="1322"/>
        <w:gridCol w:w="1550"/>
        <w:gridCol w:w="1588"/>
      </w:tblGrid>
      <w:tr w:rsidRPr="005F270A" w:rsidR="0031164C" w:rsidTr="1F14D41B" w14:paraId="2F1DC4D2"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80" w:type="dxa"/>
            <w:shd w:val="clear" w:color="auto" w:fill="E36C0A" w:themeFill="accent6" w:themeFillShade="BF"/>
            <w:tcMar/>
            <w:vAlign w:val="center"/>
          </w:tcPr>
          <w:p w:rsidRPr="005F270A" w:rsidR="0031164C" w:rsidP="02CC440C" w:rsidRDefault="0031164C" w14:paraId="79BFDD5E" w14:textId="411435E9">
            <w:pPr>
              <w:widowControl w:val="0"/>
              <w:spacing w:after="0" w:line="240" w:lineRule="auto"/>
              <w:jc w:val="center"/>
              <w:rPr>
                <w:rFonts w:ascii="Arial" w:hAnsi="Arial" w:eastAsia="Arial" w:cs="Arial"/>
                <w:color w:val="FFFFFF" w:themeColor="background1"/>
                <w:sz w:val="18"/>
                <w:szCs w:val="18"/>
                <w:lang w:val="es-ES" w:eastAsia="es-ES"/>
              </w:rPr>
            </w:pPr>
            <w:r w:rsidRPr="02CC440C" w:rsidR="6B04B417">
              <w:rPr>
                <w:rFonts w:ascii="Arial" w:hAnsi="Arial" w:eastAsia="Arial" w:cs="Arial"/>
                <w:color w:val="FFFFFF" w:themeColor="background1" w:themeTint="FF" w:themeShade="FF"/>
                <w:sz w:val="18"/>
                <w:szCs w:val="18"/>
                <w:lang w:val="es-ES" w:eastAsia="es-ES"/>
              </w:rPr>
              <w:t>Salidas</w:t>
            </w:r>
            <w:r w:rsidRPr="02CC440C" w:rsidR="6B04B417">
              <w:rPr>
                <w:rFonts w:ascii="Arial" w:hAnsi="Arial" w:eastAsia="Arial" w:cs="Arial"/>
                <w:color w:val="FFFFFF" w:themeColor="background1" w:themeTint="FF" w:themeShade="FF"/>
                <w:sz w:val="18"/>
                <w:szCs w:val="18"/>
                <w:lang w:val="es-ES" w:eastAsia="es-ES"/>
              </w:rPr>
              <w:t xml:space="preserve">: </w:t>
            </w:r>
            <w:r w:rsidRPr="02CC440C" w:rsidR="5FD4BD70">
              <w:rPr>
                <w:rFonts w:ascii="Arial" w:hAnsi="Arial" w:eastAsia="Arial" w:cs="Arial"/>
                <w:color w:val="FFFFFF" w:themeColor="background1" w:themeTint="FF" w:themeShade="FF"/>
                <w:sz w:val="18"/>
                <w:szCs w:val="18"/>
                <w:lang w:val="es-ES" w:eastAsia="es-ES"/>
              </w:rPr>
              <w:t>lu</w:t>
            </w:r>
            <w:r w:rsidRPr="02CC440C" w:rsidR="677543C5">
              <w:rPr>
                <w:rFonts w:ascii="Arial" w:hAnsi="Arial" w:eastAsia="Arial" w:cs="Arial"/>
                <w:color w:val="FFFFFF" w:themeColor="background1" w:themeTint="FF" w:themeShade="FF"/>
                <w:sz w:val="18"/>
                <w:szCs w:val="18"/>
                <w:lang w:val="es-ES" w:eastAsia="es-ES"/>
              </w:rPr>
              <w:t>nes</w:t>
            </w:r>
          </w:p>
        </w:tc>
        <w:tc>
          <w:tcPr>
            <w:cnfStyle w:val="000000000000" w:firstRow="0" w:lastRow="0" w:firstColumn="0" w:lastColumn="0" w:oddVBand="0" w:evenVBand="0" w:oddHBand="0" w:evenHBand="0" w:firstRowFirstColumn="0" w:firstRowLastColumn="0" w:lastRowFirstColumn="0" w:lastRowLastColumn="0"/>
            <w:tcW w:w="943" w:type="dxa"/>
            <w:shd w:val="clear" w:color="auto" w:fill="E36C0A" w:themeFill="accent6" w:themeFillShade="BF"/>
            <w:tcMar/>
            <w:vAlign w:val="center"/>
          </w:tcPr>
          <w:p w:rsidRPr="00BA5CA4" w:rsidR="0031164C" w:rsidP="02CC440C" w:rsidRDefault="0031164C" w14:paraId="509C4D5E"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8"/>
                <w:szCs w:val="18"/>
                <w:lang w:val="es-ES" w:eastAsia="es-ES"/>
              </w:rPr>
            </w:pPr>
            <w:r w:rsidRPr="02CC440C" w:rsidR="75C4D0C2">
              <w:rPr>
                <w:rFonts w:ascii="Arial" w:hAnsi="Arial" w:eastAsia="Arial" w:cs="Arial"/>
                <w:color w:val="FFFFFF" w:themeColor="background1" w:themeTint="FF" w:themeShade="FF"/>
                <w:sz w:val="18"/>
                <w:szCs w:val="18"/>
                <w:lang w:val="es-ES" w:eastAsia="es-ES"/>
              </w:rPr>
              <w:t>Categoría</w:t>
            </w:r>
          </w:p>
        </w:tc>
        <w:tc>
          <w:tcPr>
            <w:cnfStyle w:val="000000000000" w:firstRow="0" w:lastRow="0" w:firstColumn="0" w:lastColumn="0" w:oddVBand="0" w:evenVBand="0" w:oddHBand="0" w:evenHBand="0" w:firstRowFirstColumn="0" w:firstRowLastColumn="0" w:lastRowFirstColumn="0" w:lastRowLastColumn="0"/>
            <w:tcW w:w="1322" w:type="dxa"/>
            <w:shd w:val="clear" w:color="auto" w:fill="E36C0A" w:themeFill="accent6" w:themeFillShade="BF"/>
            <w:tcMar/>
            <w:vAlign w:val="center"/>
          </w:tcPr>
          <w:p w:rsidRPr="00BA5CA4" w:rsidR="0031164C" w:rsidP="02CC440C" w:rsidRDefault="0031164C" w14:paraId="1750F07C" w14:textId="6D052AE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8"/>
                <w:szCs w:val="18"/>
                <w:lang w:val="es-ES" w:eastAsia="es-ES"/>
              </w:rPr>
            </w:pPr>
            <w:r w:rsidRPr="1F14D41B" w:rsidR="009DBCFC">
              <w:rPr>
                <w:rFonts w:ascii="Arial" w:hAnsi="Arial" w:eastAsia="Arial" w:cs="Arial"/>
                <w:color w:val="FFFFFF" w:themeColor="background1" w:themeTint="FF" w:themeShade="FF"/>
                <w:sz w:val="18"/>
                <w:szCs w:val="18"/>
                <w:lang w:val="es-ES" w:eastAsia="es-ES"/>
              </w:rPr>
              <w:t>Sencilla</w:t>
            </w:r>
            <w:r w:rsidRPr="1F14D41B" w:rsidR="323D1501">
              <w:rPr>
                <w:rFonts w:ascii="Arial" w:hAnsi="Arial" w:eastAsia="Arial" w:cs="Arial"/>
                <w:color w:val="FFFFFF" w:themeColor="background1" w:themeTint="FF" w:themeShade="FF"/>
                <w:sz w:val="18"/>
                <w:szCs w:val="18"/>
                <w:lang w:val="es-ES" w:eastAsia="es-ES"/>
              </w:rPr>
              <w:t xml:space="preserve"> y PVS</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E36C0A" w:themeFill="accent6" w:themeFillShade="BF"/>
            <w:tcMar/>
            <w:vAlign w:val="center"/>
          </w:tcPr>
          <w:p w:rsidRPr="00BA5CA4" w:rsidR="0031164C" w:rsidP="02CC440C" w:rsidRDefault="0031164C" w14:paraId="172676A7"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8"/>
                <w:szCs w:val="18"/>
              </w:rPr>
            </w:pPr>
            <w:r w:rsidRPr="02CC440C" w:rsidR="75C4D0C2">
              <w:rPr>
                <w:rFonts w:ascii="Arial" w:hAnsi="Arial" w:eastAsia="Arial" w:cs="Arial"/>
                <w:color w:val="FFFFFF" w:themeColor="background1" w:themeTint="FF" w:themeShade="FF"/>
                <w:sz w:val="18"/>
                <w:szCs w:val="18"/>
              </w:rPr>
              <w:t>Doble</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E36C0A" w:themeFill="accent6" w:themeFillShade="BF"/>
            <w:tcMar/>
            <w:vAlign w:val="center"/>
          </w:tcPr>
          <w:p w:rsidRPr="00BA5CA4" w:rsidR="0031164C" w:rsidP="02CC440C" w:rsidRDefault="0031164C" w14:paraId="39A2A196"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8"/>
                <w:szCs w:val="18"/>
              </w:rPr>
            </w:pPr>
            <w:r w:rsidRPr="02CC440C" w:rsidR="75C4D0C2">
              <w:rPr>
                <w:rFonts w:ascii="Arial" w:hAnsi="Arial" w:eastAsia="Arial" w:cs="Arial"/>
                <w:color w:val="FFFFFF" w:themeColor="background1" w:themeTint="FF" w:themeShade="FF"/>
                <w:sz w:val="18"/>
                <w:szCs w:val="18"/>
              </w:rPr>
              <w:t>Triple</w:t>
            </w:r>
          </w:p>
        </w:tc>
      </w:tr>
      <w:tr w:rsidR="0031164C" w:rsidTr="1F14D41B" w14:paraId="4AA5681A"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tcMar/>
            <w:vAlign w:val="center"/>
          </w:tcPr>
          <w:p w:rsidR="1F14D41B" w:rsidP="1F14D41B" w:rsidRDefault="1F14D41B" w14:paraId="4F49C00E" w14:textId="5E108ADE">
            <w:pPr>
              <w:spacing w:before="0" w:beforeAutospacing="off" w:after="0" w:afterAutospacing="off"/>
            </w:pPr>
            <w:r w:rsidRPr="1F14D41B" w:rsidR="1F14D41B">
              <w:rPr>
                <w:rFonts w:ascii="Arial" w:hAnsi="Arial" w:eastAsia="Arial" w:cs="Arial"/>
                <w:b w:val="1"/>
                <w:bCs w:val="1"/>
                <w:i w:val="0"/>
                <w:iCs w:val="0"/>
                <w:strike w:val="0"/>
                <w:dstrike w:val="0"/>
                <w:color w:val="000000" w:themeColor="text1" w:themeTint="FF" w:themeShade="FF"/>
                <w:sz w:val="20"/>
                <w:szCs w:val="20"/>
                <w:u w:val="none"/>
              </w:rPr>
              <w:t xml:space="preserve">01 – 08 dic 2025 Y </w:t>
            </w:r>
          </w:p>
          <w:p w:rsidR="2CD974D9" w:rsidP="1F14D41B" w:rsidRDefault="2CD974D9" w14:paraId="322BBD81" w14:textId="6A6F9215">
            <w:pPr>
              <w:spacing w:before="0" w:beforeAutospacing="off" w:after="0" w:afterAutospacing="off"/>
            </w:pPr>
            <w:r w:rsidRPr="1F14D41B" w:rsidR="2CD974D9">
              <w:rPr>
                <w:rFonts w:ascii="Arial" w:hAnsi="Arial" w:eastAsia="Arial" w:cs="Arial"/>
                <w:b w:val="1"/>
                <w:bCs w:val="1"/>
                <w:i w:val="0"/>
                <w:iCs w:val="0"/>
                <w:strike w:val="0"/>
                <w:dstrike w:val="0"/>
                <w:color w:val="000000" w:themeColor="text1" w:themeTint="FF" w:themeShade="FF"/>
                <w:sz w:val="20"/>
                <w:szCs w:val="20"/>
                <w:u w:val="none"/>
              </w:rPr>
              <w:t>1</w:t>
            </w:r>
            <w:r w:rsidRPr="1F14D41B" w:rsidR="1F14D41B">
              <w:rPr>
                <w:rFonts w:ascii="Arial" w:hAnsi="Arial" w:eastAsia="Arial" w:cs="Arial"/>
                <w:b w:val="1"/>
                <w:bCs w:val="1"/>
                <w:i w:val="0"/>
                <w:iCs w:val="0"/>
                <w:strike w:val="0"/>
                <w:dstrike w:val="0"/>
                <w:color w:val="000000" w:themeColor="text1" w:themeTint="FF" w:themeShade="FF"/>
                <w:sz w:val="20"/>
                <w:szCs w:val="20"/>
                <w:u w:val="none"/>
              </w:rPr>
              <w:t>2 enero -</w:t>
            </w:r>
            <w:r w:rsidRPr="1F14D41B" w:rsidR="057BD5D3">
              <w:rPr>
                <w:rFonts w:ascii="Arial" w:hAnsi="Arial" w:eastAsia="Arial" w:cs="Arial"/>
                <w:b w:val="1"/>
                <w:bCs w:val="1"/>
                <w:i w:val="0"/>
                <w:iCs w:val="0"/>
                <w:strike w:val="0"/>
                <w:dstrike w:val="0"/>
                <w:color w:val="000000" w:themeColor="text1" w:themeTint="FF" w:themeShade="FF"/>
                <w:sz w:val="20"/>
                <w:szCs w:val="20"/>
                <w:u w:val="none"/>
              </w:rPr>
              <w:t>9 marzo</w:t>
            </w:r>
            <w:r w:rsidRPr="1F14D41B" w:rsidR="1F14D41B">
              <w:rPr>
                <w:rFonts w:ascii="Arial" w:hAnsi="Arial" w:eastAsia="Arial" w:cs="Arial"/>
                <w:b w:val="1"/>
                <w:bCs w:val="1"/>
                <w:i w:val="0"/>
                <w:iCs w:val="0"/>
                <w:strike w:val="0"/>
                <w:dstrike w:val="0"/>
                <w:color w:val="000000" w:themeColor="text1" w:themeTint="FF" w:themeShade="FF"/>
                <w:sz w:val="20"/>
                <w:szCs w:val="20"/>
                <w:u w:val="none"/>
              </w:rPr>
              <w:t xml:space="preserve"> 2026</w:t>
            </w:r>
          </w:p>
        </w:tc>
        <w:tc>
          <w:tcPr>
            <w:cnfStyle w:val="000000000000" w:firstRow="0" w:lastRow="0" w:firstColumn="0" w:lastColumn="0" w:oddVBand="0" w:evenVBand="0" w:oddHBand="0" w:evenHBand="0" w:firstRowFirstColumn="0" w:firstRowLastColumn="0" w:lastRowFirstColumn="0" w:lastRowLastColumn="0"/>
            <w:tcW w:w="943" w:type="dxa"/>
            <w:vMerge w:val="restart"/>
            <w:shd w:val="clear" w:color="auto" w:fill="auto"/>
            <w:tcMar/>
            <w:vAlign w:val="center"/>
          </w:tcPr>
          <w:p w:rsidR="0031164C" w:rsidP="02CC440C" w:rsidRDefault="00720991" w14:paraId="655E3AA4" w14:textId="769DDA26">
            <w:pPr>
              <w:pStyle w:val="Normal"/>
              <w:widowControl w:val="0"/>
              <w:suppressLineNumbers w:val="0"/>
              <w:bidi w:val="0"/>
              <w:spacing w:before="0" w:beforeAutospacing="off" w:after="0" w:afterAutospacing="off" w:line="240" w:lineRule="auto"/>
              <w:ind w:left="0" w:right="0"/>
              <w:jc w:val="center"/>
              <w:rPr>
                <w:rFonts w:ascii="Arial" w:hAnsi="Arial" w:eastAsia="Arial" w:cs="Arial"/>
                <w:b w:val="1"/>
                <w:bCs w:val="1"/>
                <w:color w:val="000000" w:themeColor="text1" w:themeTint="FF" w:themeShade="FF"/>
                <w:sz w:val="18"/>
                <w:szCs w:val="18"/>
                <w:lang w:val="es-ES" w:eastAsia="es-ES"/>
              </w:rPr>
            </w:pPr>
            <w:r w:rsidRPr="02CC440C" w:rsidR="77D6963B">
              <w:rPr>
                <w:rFonts w:ascii="Arial" w:hAnsi="Arial" w:eastAsia="Arial" w:cs="Arial"/>
                <w:b w:val="1"/>
                <w:bCs w:val="1"/>
                <w:color w:val="000000" w:themeColor="text1" w:themeTint="FF" w:themeShade="FF"/>
                <w:sz w:val="18"/>
                <w:szCs w:val="18"/>
                <w:lang w:val="es-ES" w:eastAsia="es-ES"/>
              </w:rPr>
              <w:t>Primera</w:t>
            </w:r>
          </w:p>
        </w:tc>
        <w:tc>
          <w:tcPr>
            <w:cnfStyle w:val="000000000000" w:firstRow="0" w:lastRow="0" w:firstColumn="0" w:lastColumn="0" w:oddVBand="0" w:evenVBand="0" w:oddHBand="0" w:evenHBand="0" w:firstRowFirstColumn="0" w:firstRowLastColumn="0" w:lastRowFirstColumn="0" w:lastRowLastColumn="0"/>
            <w:tcW w:w="1322" w:type="dxa"/>
            <w:shd w:val="clear" w:color="auto" w:fill="FFFFFF" w:themeFill="background1"/>
            <w:tcMar/>
            <w:vAlign w:val="center"/>
          </w:tcPr>
          <w:p w:rsidR="02CC440C" w:rsidP="02CC440C" w:rsidRDefault="02CC440C" w14:paraId="377A415E" w14:textId="28ED19BF">
            <w:pPr>
              <w:spacing w:before="0" w:beforeAutospacing="off" w:after="0" w:afterAutospacing="off"/>
              <w:jc w:val="right"/>
              <w:rPr>
                <w:rFonts w:ascii="Arial" w:hAnsi="Arial" w:eastAsia="Arial" w:cs="Arial"/>
                <w:b w:val="0"/>
                <w:bCs w:val="0"/>
                <w:i w:val="0"/>
                <w:iCs w:val="0"/>
                <w:strike w:val="0"/>
                <w:dstrike w:val="0"/>
                <w:sz w:val="18"/>
                <w:szCs w:val="18"/>
                <w:u w:val="none"/>
              </w:rPr>
            </w:pPr>
            <w:r w:rsidRPr="02CC440C" w:rsidR="02CC440C">
              <w:rPr>
                <w:rFonts w:ascii="Arial" w:hAnsi="Arial" w:eastAsia="Arial" w:cs="Arial"/>
                <w:b w:val="0"/>
                <w:bCs w:val="0"/>
                <w:i w:val="0"/>
                <w:iCs w:val="0"/>
                <w:strike w:val="0"/>
                <w:dstrike w:val="0"/>
                <w:sz w:val="18"/>
                <w:szCs w:val="18"/>
                <w:u w:val="none"/>
              </w:rPr>
              <w:t xml:space="preserve">$3.787 </w:t>
            </w:r>
            <w:r w:rsidRPr="02CC440C" w:rsidR="58D0BCC3">
              <w:rPr>
                <w:rFonts w:ascii="Arial" w:hAnsi="Arial" w:eastAsia="Arial" w:cs="Arial"/>
                <w:b w:val="0"/>
                <w:bCs w:val="0"/>
                <w:i w:val="0"/>
                <w:iCs w:val="0"/>
                <w:strike w:val="0"/>
                <w:dstrike w:val="0"/>
                <w:sz w:val="18"/>
                <w:szCs w:val="18"/>
                <w:u w:val="none"/>
              </w:rPr>
              <w:t>USD</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FFFFFF" w:themeFill="background1"/>
            <w:tcMar/>
            <w:vAlign w:val="center"/>
          </w:tcPr>
          <w:p w:rsidR="02CC440C" w:rsidP="02CC440C" w:rsidRDefault="02CC440C" w14:paraId="761B0C68" w14:textId="631F6AAE">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02CC440C" w:rsidR="02CC440C">
              <w:rPr>
                <w:rFonts w:ascii="Arial" w:hAnsi="Arial" w:eastAsia="Arial" w:cs="Arial"/>
                <w:b w:val="0"/>
                <w:bCs w:val="0"/>
                <w:i w:val="0"/>
                <w:iCs w:val="0"/>
                <w:strike w:val="0"/>
                <w:dstrike w:val="0"/>
                <w:sz w:val="18"/>
                <w:szCs w:val="18"/>
                <w:u w:val="none"/>
              </w:rPr>
              <w:t xml:space="preserve"> $2.538</w:t>
            </w:r>
            <w:r w:rsidRPr="02CC440C" w:rsidR="3B601B52">
              <w:rPr>
                <w:rFonts w:ascii="Arial" w:hAnsi="Arial" w:eastAsia="Arial" w:cs="Arial"/>
                <w:b w:val="0"/>
                <w:bCs w:val="0"/>
                <w:i w:val="0"/>
                <w:iCs w:val="0"/>
                <w:strike w:val="0"/>
                <w:dstrike w:val="0"/>
                <w:sz w:val="18"/>
                <w:szCs w:val="18"/>
                <w:u w:val="none"/>
              </w:rPr>
              <w:t xml:space="preserve"> USD</w:t>
            </w:r>
            <w:r w:rsidRPr="02CC440C" w:rsidR="02CC440C">
              <w:rPr>
                <w:rFonts w:ascii="Arial" w:hAnsi="Arial" w:eastAsia="Arial" w:cs="Arial"/>
                <w:b w:val="0"/>
                <w:bCs w:val="0"/>
                <w:i w:val="0"/>
                <w:iCs w:val="0"/>
                <w:strike w:val="0"/>
                <w:dstrike w:val="0"/>
                <w:sz w:val="18"/>
                <w:szCs w:val="18"/>
                <w:u w:val="none"/>
              </w:rPr>
              <w:t xml:space="preserve"> </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02CC440C" w:rsidP="02CC440C" w:rsidRDefault="02CC440C" w14:paraId="4770B074" w14:textId="68F20AB0">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02CC440C" w:rsidR="02CC440C">
              <w:rPr>
                <w:rFonts w:ascii="Arial" w:hAnsi="Arial" w:eastAsia="Arial" w:cs="Arial"/>
                <w:b w:val="0"/>
                <w:bCs w:val="0"/>
                <w:i w:val="0"/>
                <w:iCs w:val="0"/>
                <w:strike w:val="0"/>
                <w:dstrike w:val="0"/>
                <w:sz w:val="18"/>
                <w:szCs w:val="18"/>
                <w:u w:val="none"/>
              </w:rPr>
              <w:t xml:space="preserve"> $2.440</w:t>
            </w:r>
            <w:r w:rsidRPr="02CC440C" w:rsidR="7AB0E433">
              <w:rPr>
                <w:rFonts w:ascii="Arial" w:hAnsi="Arial" w:eastAsia="Arial" w:cs="Arial"/>
                <w:b w:val="0"/>
                <w:bCs w:val="0"/>
                <w:i w:val="0"/>
                <w:iCs w:val="0"/>
                <w:strike w:val="0"/>
                <w:dstrike w:val="0"/>
                <w:sz w:val="18"/>
                <w:szCs w:val="18"/>
                <w:u w:val="none"/>
              </w:rPr>
              <w:t xml:space="preserve"> USD</w:t>
            </w:r>
          </w:p>
        </w:tc>
      </w:tr>
      <w:tr w:rsidR="1F14D41B" w:rsidTr="1F14D41B" w14:paraId="77C0E7B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tcMar/>
            <w:vAlign w:val="center"/>
          </w:tcPr>
          <w:p w:rsidR="1F14D41B" w:rsidP="1F14D41B" w:rsidRDefault="1F14D41B" w14:paraId="57344BB1" w14:textId="15B10C1E">
            <w:pPr>
              <w:spacing w:before="0" w:beforeAutospacing="off" w:after="0" w:afterAutospacing="off"/>
            </w:pPr>
            <w:r w:rsidRPr="1F14D41B" w:rsidR="1F14D41B">
              <w:rPr>
                <w:rFonts w:ascii="Arial" w:hAnsi="Arial" w:eastAsia="Arial" w:cs="Arial"/>
                <w:b w:val="1"/>
                <w:bCs w:val="1"/>
                <w:i w:val="0"/>
                <w:iCs w:val="0"/>
                <w:strike w:val="0"/>
                <w:dstrike w:val="0"/>
                <w:color w:val="000000" w:themeColor="text1" w:themeTint="FF" w:themeShade="FF"/>
                <w:sz w:val="20"/>
                <w:szCs w:val="20"/>
                <w:u w:val="none"/>
              </w:rPr>
              <w:t>15, 29 dic 2025 y 05 enero 2026  y 16 marzo - 06 abril 2026</w:t>
            </w:r>
          </w:p>
        </w:tc>
        <w:tc>
          <w:tcPr>
            <w:cnfStyle w:val="000000000000" w:firstRow="0" w:lastRow="0" w:firstColumn="0" w:lastColumn="0" w:oddVBand="0" w:evenVBand="0" w:oddHBand="0" w:evenHBand="0" w:firstRowFirstColumn="0" w:firstRowLastColumn="0" w:lastRowFirstColumn="0" w:lastRowLastColumn="0"/>
            <w:tcW w:w="943" w:type="dxa"/>
            <w:vMerge/>
            <w:shd w:val="clear" w:color="auto" w:fill="auto"/>
            <w:tcMar/>
            <w:vAlign w:val="center"/>
          </w:tcPr>
          <w:p w14:paraId="7328B209"/>
        </w:tc>
        <w:tc>
          <w:tcPr>
            <w:cnfStyle w:val="000000000000" w:firstRow="0" w:lastRow="0" w:firstColumn="0" w:lastColumn="0" w:oddVBand="0" w:evenVBand="0" w:oddHBand="0" w:evenHBand="0" w:firstRowFirstColumn="0" w:firstRowLastColumn="0" w:lastRowFirstColumn="0" w:lastRowLastColumn="0"/>
            <w:tcW w:w="1322" w:type="dxa"/>
            <w:shd w:val="clear" w:color="auto" w:fill="FFFFFF" w:themeFill="background1"/>
            <w:tcMar/>
            <w:vAlign w:val="center"/>
          </w:tcPr>
          <w:p w:rsidR="1F14D41B" w:rsidP="1F14D41B" w:rsidRDefault="1F14D41B" w14:paraId="3C83C3F5" w14:textId="3E094133">
            <w:pPr>
              <w:pStyle w:val="Normal"/>
              <w:jc w:val="right"/>
              <w:rPr>
                <w:rFonts w:ascii="Arial" w:hAnsi="Arial" w:eastAsia="Arial" w:cs="Arial"/>
                <w:b w:val="0"/>
                <w:bCs w:val="0"/>
                <w:i w:val="0"/>
                <w:iCs w:val="0"/>
                <w:strike w:val="0"/>
                <w:dstrike w:val="0"/>
                <w:sz w:val="18"/>
                <w:szCs w:val="18"/>
                <w:u w:val="none"/>
              </w:rPr>
            </w:pPr>
            <w:r w:rsidRPr="1F14D41B" w:rsidR="1F14D41B">
              <w:rPr>
                <w:rFonts w:ascii="Arial" w:hAnsi="Arial" w:eastAsia="Arial" w:cs="Arial"/>
                <w:b w:val="0"/>
                <w:bCs w:val="0"/>
                <w:i w:val="0"/>
                <w:iCs w:val="0"/>
                <w:strike w:val="0"/>
                <w:dstrike w:val="0"/>
                <w:sz w:val="18"/>
                <w:szCs w:val="18"/>
                <w:u w:val="none"/>
              </w:rPr>
              <w:t>$4.190</w:t>
            </w:r>
            <w:r w:rsidRPr="1F14D41B" w:rsidR="60F66C27">
              <w:rPr>
                <w:rFonts w:ascii="Arial" w:hAnsi="Arial" w:eastAsia="Arial" w:cs="Arial"/>
                <w:b w:val="0"/>
                <w:bCs w:val="0"/>
                <w:i w:val="0"/>
                <w:iCs w:val="0"/>
                <w:strike w:val="0"/>
                <w:dstrike w:val="0"/>
                <w:sz w:val="18"/>
                <w:szCs w:val="18"/>
                <w:u w:val="none"/>
              </w:rPr>
              <w:t xml:space="preserve"> USD</w:t>
            </w:r>
            <w:r w:rsidRPr="1F14D41B" w:rsidR="1F14D41B">
              <w:rPr>
                <w:rFonts w:ascii="Arial" w:hAnsi="Arial" w:eastAsia="Arial" w:cs="Arial"/>
                <w:b w:val="0"/>
                <w:bCs w:val="0"/>
                <w:i w:val="0"/>
                <w:iCs w:val="0"/>
                <w:strike w:val="0"/>
                <w:dstrike w:val="0"/>
                <w:sz w:val="18"/>
                <w:szCs w:val="18"/>
                <w:u w:val="none"/>
              </w:rPr>
              <w:t xml:space="preserve"> </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FFFFFF" w:themeFill="background1"/>
            <w:tcMar/>
            <w:vAlign w:val="center"/>
          </w:tcPr>
          <w:p w:rsidR="1F14D41B" w:rsidP="1F14D41B" w:rsidRDefault="1F14D41B" w14:paraId="5CAFB04E" w14:textId="1D746050">
            <w:pPr>
              <w:pStyle w:val="Normal"/>
              <w:jc w:val="right"/>
              <w:rPr>
                <w:rFonts w:ascii="Arial" w:hAnsi="Arial" w:eastAsia="Arial" w:cs="Arial"/>
                <w:b w:val="0"/>
                <w:bCs w:val="0"/>
                <w:i w:val="0"/>
                <w:iCs w:val="0"/>
                <w:strike w:val="0"/>
                <w:dstrike w:val="0"/>
                <w:sz w:val="18"/>
                <w:szCs w:val="18"/>
                <w:u w:val="none"/>
              </w:rPr>
            </w:pPr>
            <w:r w:rsidRPr="1F14D41B" w:rsidR="1F14D41B">
              <w:rPr>
                <w:rFonts w:ascii="Arial" w:hAnsi="Arial" w:eastAsia="Arial" w:cs="Arial"/>
                <w:b w:val="0"/>
                <w:bCs w:val="0"/>
                <w:i w:val="0"/>
                <w:iCs w:val="0"/>
                <w:strike w:val="0"/>
                <w:dstrike w:val="0"/>
                <w:sz w:val="18"/>
                <w:szCs w:val="18"/>
                <w:u w:val="none"/>
              </w:rPr>
              <w:t xml:space="preserve"> $2.941 </w:t>
            </w:r>
            <w:r w:rsidRPr="1F14D41B" w:rsidR="46F60E2A">
              <w:rPr>
                <w:rFonts w:ascii="Arial" w:hAnsi="Arial" w:eastAsia="Arial" w:cs="Arial"/>
                <w:b w:val="0"/>
                <w:bCs w:val="0"/>
                <w:i w:val="0"/>
                <w:iCs w:val="0"/>
                <w:strike w:val="0"/>
                <w:dstrike w:val="0"/>
                <w:sz w:val="18"/>
                <w:szCs w:val="18"/>
                <w:u w:val="none"/>
              </w:rPr>
              <w:t>USD</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1F14D41B" w:rsidP="1F14D41B" w:rsidRDefault="1F14D41B" w14:paraId="3ED67E0B" w14:textId="7BE1F6DE">
            <w:pPr>
              <w:pStyle w:val="Normal"/>
              <w:jc w:val="right"/>
              <w:rPr>
                <w:rFonts w:ascii="Arial" w:hAnsi="Arial" w:eastAsia="Arial" w:cs="Arial"/>
                <w:b w:val="0"/>
                <w:bCs w:val="0"/>
                <w:i w:val="0"/>
                <w:iCs w:val="0"/>
                <w:strike w:val="0"/>
                <w:dstrike w:val="0"/>
                <w:sz w:val="18"/>
                <w:szCs w:val="18"/>
                <w:u w:val="none"/>
              </w:rPr>
            </w:pPr>
            <w:r w:rsidRPr="1F14D41B" w:rsidR="1F14D41B">
              <w:rPr>
                <w:rFonts w:ascii="Arial" w:hAnsi="Arial" w:eastAsia="Arial" w:cs="Arial"/>
                <w:b w:val="0"/>
                <w:bCs w:val="0"/>
                <w:i w:val="0"/>
                <w:iCs w:val="0"/>
                <w:strike w:val="0"/>
                <w:dstrike w:val="0"/>
                <w:sz w:val="18"/>
                <w:szCs w:val="18"/>
                <w:u w:val="none"/>
              </w:rPr>
              <w:t xml:space="preserve"> $2.843</w:t>
            </w:r>
            <w:r w:rsidRPr="1F14D41B" w:rsidR="6C26223B">
              <w:rPr>
                <w:rFonts w:ascii="Arial" w:hAnsi="Arial" w:eastAsia="Arial" w:cs="Arial"/>
                <w:b w:val="0"/>
                <w:bCs w:val="0"/>
                <w:i w:val="0"/>
                <w:iCs w:val="0"/>
                <w:strike w:val="0"/>
                <w:dstrike w:val="0"/>
                <w:sz w:val="18"/>
                <w:szCs w:val="18"/>
                <w:u w:val="none"/>
              </w:rPr>
              <w:t xml:space="preserve"> USD</w:t>
            </w:r>
          </w:p>
        </w:tc>
      </w:tr>
    </w:tbl>
    <w:p w:rsidR="02CC440C" w:rsidRDefault="02CC440C" w14:paraId="0EEFB22D" w14:textId="5EF74AFC"/>
    <w:tbl>
      <w:tblPr>
        <w:tblStyle w:val="Cuadrculamedia1-nfasis6"/>
        <w:tblW w:w="8683" w:type="dxa"/>
        <w:jc w:val="center"/>
        <w:tblLook w:val="04A0" w:firstRow="1" w:lastRow="0" w:firstColumn="1" w:lastColumn="0" w:noHBand="0" w:noVBand="1"/>
      </w:tblPr>
      <w:tblGrid>
        <w:gridCol w:w="3280"/>
        <w:gridCol w:w="982"/>
        <w:gridCol w:w="1362"/>
        <w:gridCol w:w="1471"/>
        <w:gridCol w:w="1588"/>
      </w:tblGrid>
      <w:tr w:rsidR="02CC440C" w:rsidTr="1F14D41B" w14:paraId="5A6FB161">
        <w:trPr>
          <w:trHeight w:val="454"/>
        </w:trPr>
        <w:tc>
          <w:tcPr>
            <w:cnfStyle w:val="001000000000" w:firstRow="0" w:lastRow="0" w:firstColumn="1" w:lastColumn="0" w:oddVBand="0" w:evenVBand="0" w:oddHBand="0" w:evenHBand="0" w:firstRowFirstColumn="0" w:firstRowLastColumn="0" w:lastRowFirstColumn="0" w:lastRowLastColumn="0"/>
            <w:tcW w:w="3280" w:type="dxa"/>
            <w:shd w:val="clear" w:color="auto" w:fill="E36C0A" w:themeFill="accent6" w:themeFillShade="BF"/>
            <w:tcMar/>
            <w:vAlign w:val="center"/>
          </w:tcPr>
          <w:p w:rsidR="02CC440C" w:rsidP="02CC440C" w:rsidRDefault="02CC440C" w14:paraId="5D30F917" w14:textId="411435E9">
            <w:pPr>
              <w:pStyle w:val="Normal"/>
              <w:widowControl w:val="0"/>
              <w:suppressLineNumbers w:val="0"/>
              <w:bidi w:val="0"/>
              <w:spacing w:before="0" w:beforeAutospacing="off" w:after="0" w:afterAutospacing="off" w:line="240" w:lineRule="auto"/>
              <w:ind w:left="0" w:right="0"/>
              <w:jc w:val="center"/>
              <w:rPr>
                <w:rFonts w:ascii="Arial" w:hAnsi="Arial" w:eastAsia="Arial" w:cs="Arial"/>
                <w:color w:val="FFFFFF" w:themeColor="background1" w:themeTint="FF" w:themeShade="FF"/>
                <w:sz w:val="18"/>
                <w:szCs w:val="18"/>
                <w:lang w:val="es-ES" w:eastAsia="es-ES"/>
              </w:rPr>
            </w:pPr>
            <w:r w:rsidRPr="02CC440C" w:rsidR="02CC440C">
              <w:rPr>
                <w:rFonts w:ascii="Arial" w:hAnsi="Arial" w:eastAsia="Arial" w:cs="Arial"/>
                <w:color w:val="FFFFFF" w:themeColor="background1" w:themeTint="FF" w:themeShade="FF"/>
                <w:sz w:val="18"/>
                <w:szCs w:val="18"/>
                <w:lang w:val="es-ES" w:eastAsia="es-ES"/>
              </w:rPr>
              <w:t>Salidas</w:t>
            </w:r>
            <w:r w:rsidRPr="02CC440C" w:rsidR="02CC440C">
              <w:rPr>
                <w:rFonts w:ascii="Arial" w:hAnsi="Arial" w:eastAsia="Arial" w:cs="Arial"/>
                <w:color w:val="FFFFFF" w:themeColor="background1" w:themeTint="FF" w:themeShade="FF"/>
                <w:sz w:val="18"/>
                <w:szCs w:val="18"/>
                <w:lang w:val="es-ES" w:eastAsia="es-ES"/>
              </w:rPr>
              <w:t xml:space="preserve">: </w:t>
            </w:r>
            <w:r w:rsidRPr="02CC440C" w:rsidR="02CC440C">
              <w:rPr>
                <w:rFonts w:ascii="Arial" w:hAnsi="Arial" w:eastAsia="Arial" w:cs="Arial"/>
                <w:color w:val="FFFFFF" w:themeColor="background1" w:themeTint="FF" w:themeShade="FF"/>
                <w:sz w:val="18"/>
                <w:szCs w:val="18"/>
                <w:lang w:val="es-ES" w:eastAsia="es-ES"/>
              </w:rPr>
              <w:t>lu</w:t>
            </w:r>
            <w:r w:rsidRPr="02CC440C" w:rsidR="02CC440C">
              <w:rPr>
                <w:rFonts w:ascii="Arial" w:hAnsi="Arial" w:eastAsia="Arial" w:cs="Arial"/>
                <w:color w:val="FFFFFF" w:themeColor="background1" w:themeTint="FF" w:themeShade="FF"/>
                <w:sz w:val="18"/>
                <w:szCs w:val="18"/>
                <w:lang w:val="es-ES" w:eastAsia="es-ES"/>
              </w:rPr>
              <w:t>nes</w:t>
            </w:r>
          </w:p>
        </w:tc>
        <w:tc>
          <w:tcPr>
            <w:cnfStyle w:val="000000000000" w:firstRow="0" w:lastRow="0" w:firstColumn="0" w:lastColumn="0" w:oddVBand="0" w:evenVBand="0" w:oddHBand="0" w:evenHBand="0" w:firstRowFirstColumn="0" w:firstRowLastColumn="0" w:lastRowFirstColumn="0" w:lastRowLastColumn="0"/>
            <w:tcW w:w="982" w:type="dxa"/>
            <w:shd w:val="clear" w:color="auto" w:fill="E36C0A" w:themeFill="accent6" w:themeFillShade="BF"/>
            <w:tcMar/>
            <w:vAlign w:val="center"/>
          </w:tcPr>
          <w:p w:rsidR="02CC440C" w:rsidP="02CC440C" w:rsidRDefault="02CC440C" w14:paraId="31D9F5E8">
            <w:pPr>
              <w:pStyle w:val="Normal"/>
              <w:widowControl w:val="0"/>
              <w:suppressLineNumbers w:val="0"/>
              <w:bidi w:val="0"/>
              <w:spacing w:before="0" w:beforeAutospacing="off" w:after="0" w:afterAutospacing="off" w:line="240" w:lineRule="auto"/>
              <w:ind w:left="0" w:right="0"/>
              <w:jc w:val="center"/>
              <w:rPr>
                <w:rFonts w:ascii="Arial" w:hAnsi="Arial" w:eastAsia="Arial" w:cs="Arial"/>
                <w:color w:val="FFFFFF" w:themeColor="background1" w:themeTint="FF" w:themeShade="FF"/>
                <w:sz w:val="18"/>
                <w:szCs w:val="18"/>
                <w:lang w:val="es-ES" w:eastAsia="es-ES"/>
              </w:rPr>
            </w:pPr>
            <w:r w:rsidRPr="02CC440C" w:rsidR="02CC440C">
              <w:rPr>
                <w:rFonts w:ascii="Arial" w:hAnsi="Arial" w:eastAsia="Arial" w:cs="Arial"/>
                <w:color w:val="FFFFFF" w:themeColor="background1" w:themeTint="FF" w:themeShade="FF"/>
                <w:sz w:val="18"/>
                <w:szCs w:val="18"/>
                <w:lang w:val="es-ES" w:eastAsia="es-ES"/>
              </w:rPr>
              <w:t>Categoría</w:t>
            </w:r>
          </w:p>
        </w:tc>
        <w:tc>
          <w:tcPr>
            <w:cnfStyle w:val="000000000000" w:firstRow="0" w:lastRow="0" w:firstColumn="0" w:lastColumn="0" w:oddVBand="0" w:evenVBand="0" w:oddHBand="0" w:evenHBand="0" w:firstRowFirstColumn="0" w:firstRowLastColumn="0" w:lastRowFirstColumn="0" w:lastRowLastColumn="0"/>
            <w:tcW w:w="1362" w:type="dxa"/>
            <w:shd w:val="clear" w:color="auto" w:fill="E36C0A" w:themeFill="accent6" w:themeFillShade="BF"/>
            <w:tcMar/>
            <w:vAlign w:val="center"/>
          </w:tcPr>
          <w:p w:rsidR="02CC440C" w:rsidP="02CC440C" w:rsidRDefault="02CC440C" w14:paraId="5AC6F087" w14:textId="449419C7">
            <w:pPr>
              <w:pStyle w:val="Normal"/>
              <w:widowControl w:val="0"/>
              <w:suppressLineNumbers w:val="0"/>
              <w:bidi w:val="0"/>
              <w:spacing w:before="0" w:beforeAutospacing="off" w:after="0" w:afterAutospacing="off" w:line="240" w:lineRule="auto"/>
              <w:ind w:left="0" w:right="0"/>
              <w:jc w:val="center"/>
              <w:rPr>
                <w:rFonts w:ascii="Arial" w:hAnsi="Arial" w:eastAsia="Arial" w:cs="Arial"/>
                <w:color w:val="FFFFFF" w:themeColor="background1" w:themeTint="FF" w:themeShade="FF"/>
                <w:sz w:val="18"/>
                <w:szCs w:val="18"/>
                <w:lang w:val="es-ES" w:eastAsia="es-ES"/>
              </w:rPr>
            </w:pPr>
            <w:r w:rsidRPr="1F14D41B" w:rsidR="7D95CAF4">
              <w:rPr>
                <w:rFonts w:ascii="Arial" w:hAnsi="Arial" w:eastAsia="Arial" w:cs="Arial"/>
                <w:color w:val="FFFFFF" w:themeColor="background1" w:themeTint="FF" w:themeShade="FF"/>
                <w:sz w:val="18"/>
                <w:szCs w:val="18"/>
                <w:lang w:val="es-ES" w:eastAsia="es-ES"/>
              </w:rPr>
              <w:t>Sencilla</w:t>
            </w:r>
            <w:r w:rsidRPr="1F14D41B" w:rsidR="3295F247">
              <w:rPr>
                <w:rFonts w:ascii="Arial" w:hAnsi="Arial" w:eastAsia="Arial" w:cs="Arial"/>
                <w:color w:val="FFFFFF" w:themeColor="background1" w:themeTint="FF" w:themeShade="FF"/>
                <w:sz w:val="18"/>
                <w:szCs w:val="18"/>
                <w:lang w:val="es-ES" w:eastAsia="es-ES"/>
              </w:rPr>
              <w:t xml:space="preserve"> y PVS</w:t>
            </w:r>
          </w:p>
        </w:tc>
        <w:tc>
          <w:tcPr>
            <w:cnfStyle w:val="000000000000" w:firstRow="0" w:lastRow="0" w:firstColumn="0" w:lastColumn="0" w:oddVBand="0" w:evenVBand="0" w:oddHBand="0" w:evenHBand="0" w:firstRowFirstColumn="0" w:firstRowLastColumn="0" w:lastRowFirstColumn="0" w:lastRowLastColumn="0"/>
            <w:tcW w:w="1471" w:type="dxa"/>
            <w:shd w:val="clear" w:color="auto" w:fill="E36C0A" w:themeFill="accent6" w:themeFillShade="BF"/>
            <w:tcMar/>
            <w:vAlign w:val="center"/>
          </w:tcPr>
          <w:p w:rsidR="02CC440C" w:rsidP="02CC440C" w:rsidRDefault="02CC440C" w14:paraId="13D9297C">
            <w:pPr>
              <w:pStyle w:val="Normal"/>
              <w:widowControl w:val="0"/>
              <w:suppressLineNumbers w:val="0"/>
              <w:bidi w:val="0"/>
              <w:spacing w:before="0" w:beforeAutospacing="off" w:after="0" w:afterAutospacing="off" w:line="240" w:lineRule="auto"/>
              <w:ind w:left="0" w:right="0"/>
              <w:jc w:val="center"/>
              <w:rPr>
                <w:rFonts w:ascii="Arial" w:hAnsi="Arial" w:eastAsia="Arial" w:cs="Arial"/>
                <w:color w:val="FFFFFF" w:themeColor="background1" w:themeTint="FF" w:themeShade="FF"/>
                <w:sz w:val="18"/>
                <w:szCs w:val="18"/>
                <w:lang w:eastAsia="es-ES"/>
              </w:rPr>
            </w:pPr>
            <w:r w:rsidRPr="02CC440C" w:rsidR="02CC440C">
              <w:rPr>
                <w:rFonts w:ascii="Arial" w:hAnsi="Arial" w:eastAsia="Arial" w:cs="Arial"/>
                <w:color w:val="FFFFFF" w:themeColor="background1" w:themeTint="FF" w:themeShade="FF"/>
                <w:sz w:val="18"/>
                <w:szCs w:val="18"/>
                <w:lang w:eastAsia="es-ES"/>
              </w:rPr>
              <w:t>Doble</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E36C0A" w:themeFill="accent6" w:themeFillShade="BF"/>
            <w:tcMar/>
            <w:vAlign w:val="center"/>
          </w:tcPr>
          <w:p w:rsidR="02CC440C" w:rsidP="02CC440C" w:rsidRDefault="02CC440C" w14:paraId="41749CE0">
            <w:pPr>
              <w:pStyle w:val="Normal"/>
              <w:widowControl w:val="0"/>
              <w:suppressLineNumbers w:val="0"/>
              <w:bidi w:val="0"/>
              <w:spacing w:before="0" w:beforeAutospacing="off" w:after="0" w:afterAutospacing="off" w:line="240" w:lineRule="auto"/>
              <w:ind w:left="0" w:right="0"/>
              <w:jc w:val="center"/>
              <w:rPr>
                <w:rFonts w:ascii="Arial" w:hAnsi="Arial" w:eastAsia="Arial" w:cs="Arial"/>
                <w:color w:val="FFFFFF" w:themeColor="background1" w:themeTint="FF" w:themeShade="FF"/>
                <w:sz w:val="18"/>
                <w:szCs w:val="18"/>
                <w:lang w:eastAsia="es-ES"/>
              </w:rPr>
            </w:pPr>
            <w:r w:rsidRPr="02CC440C" w:rsidR="02CC440C">
              <w:rPr>
                <w:rFonts w:ascii="Arial" w:hAnsi="Arial" w:eastAsia="Arial" w:cs="Arial"/>
                <w:color w:val="FFFFFF" w:themeColor="background1" w:themeTint="FF" w:themeShade="FF"/>
                <w:sz w:val="18"/>
                <w:szCs w:val="18"/>
                <w:lang w:eastAsia="es-ES"/>
              </w:rPr>
              <w:t>Triple</w:t>
            </w:r>
          </w:p>
        </w:tc>
      </w:tr>
      <w:tr w:rsidR="02CC440C" w:rsidTr="1F14D41B" w14:paraId="5BFB22FB">
        <w:trPr>
          <w:trHeight w:val="637"/>
        </w:trPr>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tcMar/>
            <w:vAlign w:val="center"/>
          </w:tcPr>
          <w:p w:rsidR="1F14D41B" w:rsidP="1F14D41B" w:rsidRDefault="1F14D41B" w14:paraId="217377A0" w14:textId="0E426736">
            <w:pPr>
              <w:spacing w:before="0" w:beforeAutospacing="off" w:after="0" w:afterAutospacing="off"/>
            </w:pPr>
            <w:r w:rsidRPr="1F14D41B" w:rsidR="1F14D41B">
              <w:rPr>
                <w:rFonts w:ascii="Arial" w:hAnsi="Arial" w:eastAsia="Arial" w:cs="Arial"/>
                <w:b w:val="1"/>
                <w:bCs w:val="1"/>
                <w:i w:val="0"/>
                <w:iCs w:val="0"/>
                <w:strike w:val="0"/>
                <w:dstrike w:val="0"/>
                <w:color w:val="000000" w:themeColor="text1" w:themeTint="FF" w:themeShade="FF"/>
                <w:sz w:val="20"/>
                <w:szCs w:val="20"/>
                <w:u w:val="none"/>
              </w:rPr>
              <w:t xml:space="preserve">01 – 08 dic 2025 Y </w:t>
            </w:r>
          </w:p>
          <w:p w:rsidR="1F14D41B" w:rsidP="1F14D41B" w:rsidRDefault="1F14D41B" w14:paraId="4C7854A4" w14:textId="35F7C6AE">
            <w:pPr>
              <w:spacing w:before="0" w:beforeAutospacing="off" w:after="0" w:afterAutospacing="off"/>
            </w:pPr>
            <w:r w:rsidRPr="1F14D41B" w:rsidR="1F14D41B">
              <w:rPr>
                <w:rFonts w:ascii="Arial" w:hAnsi="Arial" w:eastAsia="Arial" w:cs="Arial"/>
                <w:b w:val="1"/>
                <w:bCs w:val="1"/>
                <w:i w:val="0"/>
                <w:iCs w:val="0"/>
                <w:strike w:val="0"/>
                <w:dstrike w:val="0"/>
                <w:color w:val="000000" w:themeColor="text1" w:themeTint="FF" w:themeShade="FF"/>
                <w:sz w:val="20"/>
                <w:szCs w:val="20"/>
                <w:u w:val="none"/>
              </w:rPr>
              <w:t>12 enero -9 marzo 2026</w:t>
            </w:r>
          </w:p>
        </w:tc>
        <w:tc>
          <w:tcPr>
            <w:cnfStyle w:val="000000000000" w:firstRow="0" w:lastRow="0" w:firstColumn="0" w:lastColumn="0" w:oddVBand="0" w:evenVBand="0" w:oddHBand="0" w:evenHBand="0" w:firstRowFirstColumn="0" w:firstRowLastColumn="0" w:lastRowFirstColumn="0" w:lastRowLastColumn="0"/>
            <w:tcW w:w="982" w:type="dxa"/>
            <w:vMerge w:val="restart"/>
            <w:shd w:val="clear" w:color="auto" w:fill="auto"/>
            <w:tcMar/>
            <w:vAlign w:val="center"/>
          </w:tcPr>
          <w:p w:rsidR="03C8B0FD" w:rsidP="1F14D41B" w:rsidRDefault="03C8B0FD" w14:paraId="760AB877" w14:textId="783DF1FA">
            <w:pPr>
              <w:pStyle w:val="Normal"/>
              <w:widowControl w:val="0"/>
              <w:suppressLineNumbers w:val="0"/>
              <w:bidi w:val="0"/>
              <w:spacing w:before="0" w:beforeAutospacing="off" w:after="0" w:afterAutospacing="off" w:line="240" w:lineRule="auto"/>
              <w:ind w:left="0" w:right="0"/>
              <w:jc w:val="center"/>
              <w:rPr>
                <w:rFonts w:ascii="Arial" w:hAnsi="Arial" w:eastAsia="Arial" w:cs="Arial"/>
                <w:b w:val="1"/>
                <w:bCs w:val="1"/>
                <w:i w:val="0"/>
                <w:iCs w:val="0"/>
                <w:color w:val="auto"/>
                <w:sz w:val="18"/>
                <w:szCs w:val="18"/>
                <w:lang w:val="es-ES" w:eastAsia="es-ES"/>
              </w:rPr>
            </w:pPr>
            <w:r w:rsidRPr="1F14D41B" w:rsidR="234B9A67">
              <w:rPr>
                <w:rFonts w:ascii="Arial" w:hAnsi="Arial" w:eastAsia="Arial" w:cs="Arial"/>
                <w:b w:val="1"/>
                <w:bCs w:val="1"/>
                <w:i w:val="0"/>
                <w:iCs w:val="0"/>
                <w:color w:val="auto"/>
                <w:sz w:val="18"/>
                <w:szCs w:val="18"/>
                <w:lang w:val="es-ES" w:eastAsia="es-ES"/>
              </w:rPr>
              <w:t>S</w:t>
            </w:r>
            <w:r w:rsidRPr="1F14D41B" w:rsidR="234B9A67">
              <w:rPr>
                <w:rFonts w:ascii="Arial" w:hAnsi="Arial" w:eastAsia="Arial" w:cs="Arial"/>
                <w:b w:val="1"/>
                <w:bCs w:val="1"/>
                <w:i w:val="0"/>
                <w:iCs w:val="0"/>
                <w:color w:val="000000" w:themeColor="text1" w:themeTint="FF" w:themeShade="FF"/>
                <w:sz w:val="18"/>
                <w:szCs w:val="18"/>
                <w:lang w:val="es-ES" w:eastAsia="es-ES" w:bidi="ar-SA"/>
              </w:rPr>
              <w:t>uperior</w:t>
            </w:r>
          </w:p>
        </w:tc>
        <w:tc>
          <w:tcPr>
            <w:cnfStyle w:val="000000000000" w:firstRow="0" w:lastRow="0" w:firstColumn="0" w:lastColumn="0" w:oddVBand="0" w:evenVBand="0" w:oddHBand="0" w:evenHBand="0" w:firstRowFirstColumn="0" w:firstRowLastColumn="0" w:lastRowFirstColumn="0" w:lastRowLastColumn="0"/>
            <w:tcW w:w="1362" w:type="dxa"/>
            <w:shd w:val="clear" w:color="auto" w:fill="FFFFFF" w:themeFill="background1"/>
            <w:tcMar/>
            <w:vAlign w:val="center"/>
          </w:tcPr>
          <w:p w:rsidR="02CC440C" w:rsidP="02CC440C" w:rsidRDefault="02CC440C" w14:paraId="24144AA2" w14:textId="32872AEC">
            <w:pPr>
              <w:pStyle w:val="Normal"/>
              <w:suppressLineNumbers w:val="0"/>
              <w:bidi w:val="0"/>
              <w:spacing w:before="0" w:beforeAutospacing="off" w:after="0" w:afterAutospacing="off" w:line="240" w:lineRule="auto"/>
              <w:ind w:left="0" w:right="0"/>
              <w:jc w:val="center"/>
              <w:rPr>
                <w:rFonts w:ascii="Arial" w:hAnsi="Arial" w:eastAsia="Arial" w:cs="Arial"/>
                <w:color w:val="auto"/>
                <w:sz w:val="18"/>
                <w:szCs w:val="18"/>
                <w:lang w:eastAsia="es-ES"/>
              </w:rPr>
            </w:pPr>
            <w:r w:rsidRPr="02CC440C" w:rsidR="02CC440C">
              <w:rPr>
                <w:rFonts w:ascii="Arial" w:hAnsi="Arial" w:eastAsia="Arial" w:cs="Arial"/>
                <w:color w:val="auto"/>
                <w:sz w:val="18"/>
                <w:szCs w:val="18"/>
                <w:lang w:eastAsia="es-ES"/>
              </w:rPr>
              <w:t>$4.202</w:t>
            </w:r>
            <w:r w:rsidRPr="02CC440C" w:rsidR="5051CF6C">
              <w:rPr>
                <w:rFonts w:ascii="Arial" w:hAnsi="Arial" w:eastAsia="Arial" w:cs="Arial"/>
                <w:color w:val="auto"/>
                <w:sz w:val="18"/>
                <w:szCs w:val="18"/>
                <w:lang w:eastAsia="es-ES"/>
              </w:rPr>
              <w:t xml:space="preserve"> USD</w:t>
            </w:r>
            <w:r w:rsidRPr="02CC440C" w:rsidR="02CC440C">
              <w:rPr>
                <w:rFonts w:ascii="Arial" w:hAnsi="Arial" w:eastAsia="Arial" w:cs="Arial"/>
                <w:color w:val="auto"/>
                <w:sz w:val="18"/>
                <w:szCs w:val="18"/>
                <w:lang w:eastAsia="es-ES"/>
              </w:rPr>
              <w:t xml:space="preserve"> </w:t>
            </w:r>
          </w:p>
        </w:tc>
        <w:tc>
          <w:tcPr>
            <w:cnfStyle w:val="000000000000" w:firstRow="0" w:lastRow="0" w:firstColumn="0" w:lastColumn="0" w:oddVBand="0" w:evenVBand="0" w:oddHBand="0" w:evenHBand="0" w:firstRowFirstColumn="0" w:firstRowLastColumn="0" w:lastRowFirstColumn="0" w:lastRowLastColumn="0"/>
            <w:tcW w:w="1471" w:type="dxa"/>
            <w:shd w:val="clear" w:color="auto" w:fill="FFFFFF" w:themeFill="background1"/>
            <w:tcMar/>
            <w:vAlign w:val="center"/>
          </w:tcPr>
          <w:p w:rsidR="02CC440C" w:rsidP="02CC440C" w:rsidRDefault="02CC440C" w14:paraId="2739F61E" w14:textId="24A02AD5">
            <w:pPr>
              <w:pStyle w:val="Normal"/>
              <w:suppressLineNumbers w:val="0"/>
              <w:bidi w:val="0"/>
              <w:spacing w:before="0" w:beforeAutospacing="off" w:after="0" w:afterAutospacing="off" w:line="240" w:lineRule="auto"/>
              <w:ind w:left="0" w:right="0"/>
              <w:jc w:val="center"/>
              <w:rPr>
                <w:rFonts w:ascii="Arial" w:hAnsi="Arial" w:eastAsia="Arial" w:cs="Arial"/>
                <w:color w:val="auto"/>
                <w:sz w:val="18"/>
                <w:szCs w:val="18"/>
                <w:lang w:eastAsia="es-ES"/>
              </w:rPr>
            </w:pPr>
            <w:r w:rsidRPr="02CC440C" w:rsidR="02CC440C">
              <w:rPr>
                <w:rFonts w:ascii="Arial" w:hAnsi="Arial" w:eastAsia="Arial" w:cs="Arial"/>
                <w:color w:val="auto"/>
                <w:sz w:val="18"/>
                <w:szCs w:val="18"/>
                <w:lang w:eastAsia="es-ES"/>
              </w:rPr>
              <w:t xml:space="preserve"> $2.740 </w:t>
            </w:r>
            <w:r w:rsidRPr="02CC440C" w:rsidR="3AAA5A74">
              <w:rPr>
                <w:rFonts w:ascii="Arial" w:hAnsi="Arial" w:eastAsia="Arial" w:cs="Arial"/>
                <w:color w:val="auto"/>
                <w:sz w:val="18"/>
                <w:szCs w:val="18"/>
                <w:lang w:eastAsia="es-ES"/>
              </w:rPr>
              <w:t>USD</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02CC440C" w:rsidP="02CC440C" w:rsidRDefault="02CC440C" w14:paraId="1861CBA7" w14:textId="6CA04CAD">
            <w:pPr>
              <w:pStyle w:val="Normal"/>
              <w:suppressLineNumbers w:val="0"/>
              <w:bidi w:val="0"/>
              <w:spacing w:before="0" w:beforeAutospacing="off" w:after="0" w:afterAutospacing="off" w:line="240" w:lineRule="auto"/>
              <w:ind w:left="0" w:right="0"/>
              <w:jc w:val="center"/>
              <w:rPr>
                <w:rFonts w:ascii="Arial" w:hAnsi="Arial" w:eastAsia="Arial" w:cs="Arial"/>
                <w:color w:val="auto"/>
                <w:sz w:val="18"/>
                <w:szCs w:val="18"/>
                <w:lang w:eastAsia="es-ES"/>
              </w:rPr>
            </w:pPr>
            <w:r w:rsidRPr="02CC440C" w:rsidR="02CC440C">
              <w:rPr>
                <w:rFonts w:ascii="Arial" w:hAnsi="Arial" w:eastAsia="Arial" w:cs="Arial"/>
                <w:color w:val="auto"/>
                <w:sz w:val="18"/>
                <w:szCs w:val="18"/>
                <w:lang w:eastAsia="es-ES"/>
              </w:rPr>
              <w:t xml:space="preserve"> $2.595</w:t>
            </w:r>
            <w:r w:rsidRPr="02CC440C" w:rsidR="28B15520">
              <w:rPr>
                <w:rFonts w:ascii="Arial" w:hAnsi="Arial" w:eastAsia="Arial" w:cs="Arial"/>
                <w:color w:val="auto"/>
                <w:sz w:val="18"/>
                <w:szCs w:val="18"/>
                <w:lang w:eastAsia="es-ES"/>
              </w:rPr>
              <w:t xml:space="preserve"> USD</w:t>
            </w:r>
          </w:p>
        </w:tc>
      </w:tr>
      <w:tr w:rsidR="1F14D41B" w:rsidTr="1F14D41B" w14:paraId="3708DD53">
        <w:trPr>
          <w:trHeight w:val="333"/>
        </w:trPr>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tcMar/>
            <w:vAlign w:val="center"/>
          </w:tcPr>
          <w:p w:rsidR="1F14D41B" w:rsidP="1F14D41B" w:rsidRDefault="1F14D41B" w14:paraId="042D3C94" w14:textId="15B10C1E">
            <w:pPr>
              <w:spacing w:before="0" w:beforeAutospacing="off" w:after="0" w:afterAutospacing="off"/>
            </w:pPr>
            <w:r w:rsidRPr="1F14D41B" w:rsidR="1F14D41B">
              <w:rPr>
                <w:rFonts w:ascii="Arial" w:hAnsi="Arial" w:eastAsia="Arial" w:cs="Arial"/>
                <w:b w:val="1"/>
                <w:bCs w:val="1"/>
                <w:i w:val="0"/>
                <w:iCs w:val="0"/>
                <w:strike w:val="0"/>
                <w:dstrike w:val="0"/>
                <w:color w:val="000000" w:themeColor="text1" w:themeTint="FF" w:themeShade="FF"/>
                <w:sz w:val="20"/>
                <w:szCs w:val="20"/>
                <w:u w:val="none"/>
              </w:rPr>
              <w:t>15, 29 dic 2025 y 05 enero 2026  y 16 marzo - 06 abril 2026</w:t>
            </w:r>
          </w:p>
        </w:tc>
        <w:tc>
          <w:tcPr>
            <w:cnfStyle w:val="000000000000" w:firstRow="0" w:lastRow="0" w:firstColumn="0" w:lastColumn="0" w:oddVBand="0" w:evenVBand="0" w:oddHBand="0" w:evenHBand="0" w:firstRowFirstColumn="0" w:firstRowLastColumn="0" w:lastRowFirstColumn="0" w:lastRowLastColumn="0"/>
            <w:tcW w:w="982" w:type="dxa"/>
            <w:vMerge/>
            <w:shd w:val="clear" w:color="auto" w:fill="auto"/>
            <w:tcMar/>
            <w:vAlign w:val="center"/>
          </w:tcPr>
          <w:p w14:paraId="40C946AA"/>
        </w:tc>
        <w:tc>
          <w:tcPr>
            <w:cnfStyle w:val="000000000000" w:firstRow="0" w:lastRow="0" w:firstColumn="0" w:lastColumn="0" w:oddVBand="0" w:evenVBand="0" w:oddHBand="0" w:evenHBand="0" w:firstRowFirstColumn="0" w:firstRowLastColumn="0" w:lastRowFirstColumn="0" w:lastRowLastColumn="0"/>
            <w:tcW w:w="1362" w:type="dxa"/>
            <w:shd w:val="clear" w:color="auto" w:fill="FFFFFF" w:themeFill="background1"/>
            <w:tcMar/>
            <w:vAlign w:val="center"/>
          </w:tcPr>
          <w:p w:rsidR="1F14D41B" w:rsidP="1F14D41B" w:rsidRDefault="1F14D41B" w14:paraId="10616392" w14:textId="279ECAAD">
            <w:pPr>
              <w:pStyle w:val="Normal"/>
              <w:spacing w:line="240" w:lineRule="auto"/>
              <w:jc w:val="center"/>
              <w:rPr>
                <w:rFonts w:ascii="Arial" w:hAnsi="Arial" w:eastAsia="Arial" w:cs="Arial"/>
                <w:color w:val="auto"/>
                <w:sz w:val="18"/>
                <w:szCs w:val="18"/>
                <w:lang w:eastAsia="es-ES"/>
              </w:rPr>
            </w:pPr>
            <w:r w:rsidRPr="1F14D41B" w:rsidR="1F14D41B">
              <w:rPr>
                <w:rFonts w:ascii="Arial" w:hAnsi="Arial" w:eastAsia="Arial" w:cs="Arial"/>
                <w:b w:val="0"/>
                <w:bCs w:val="0"/>
                <w:i w:val="0"/>
                <w:iCs w:val="0"/>
                <w:strike w:val="0"/>
                <w:dstrike w:val="0"/>
                <w:color w:val="auto"/>
                <w:sz w:val="18"/>
                <w:szCs w:val="18"/>
                <w:u w:val="none"/>
              </w:rPr>
              <w:t xml:space="preserve">$4.654 </w:t>
            </w:r>
            <w:r w:rsidRPr="1F14D41B" w:rsidR="21FA0818">
              <w:rPr>
                <w:rFonts w:ascii="Arial" w:hAnsi="Arial" w:eastAsia="Arial" w:cs="Arial"/>
                <w:b w:val="0"/>
                <w:bCs w:val="0"/>
                <w:i w:val="0"/>
                <w:iCs w:val="0"/>
                <w:strike w:val="0"/>
                <w:dstrike w:val="0"/>
                <w:color w:val="auto"/>
                <w:sz w:val="18"/>
                <w:szCs w:val="18"/>
                <w:u w:val="none"/>
              </w:rPr>
              <w:t>USD</w:t>
            </w:r>
          </w:p>
        </w:tc>
        <w:tc>
          <w:tcPr>
            <w:cnfStyle w:val="000000000000" w:firstRow="0" w:lastRow="0" w:firstColumn="0" w:lastColumn="0" w:oddVBand="0" w:evenVBand="0" w:oddHBand="0" w:evenHBand="0" w:firstRowFirstColumn="0" w:firstRowLastColumn="0" w:lastRowFirstColumn="0" w:lastRowLastColumn="0"/>
            <w:tcW w:w="1471" w:type="dxa"/>
            <w:shd w:val="clear" w:color="auto" w:fill="FFFFFF" w:themeFill="background1"/>
            <w:tcMar/>
            <w:vAlign w:val="center"/>
          </w:tcPr>
          <w:p w:rsidR="1F14D41B" w:rsidP="1F14D41B" w:rsidRDefault="1F14D41B" w14:paraId="4D3C3383" w14:textId="3A495E44">
            <w:pPr>
              <w:pStyle w:val="Normal"/>
              <w:spacing w:line="240" w:lineRule="auto"/>
              <w:jc w:val="center"/>
              <w:rPr>
                <w:rFonts w:ascii="Arial" w:hAnsi="Arial" w:eastAsia="Arial" w:cs="Arial"/>
                <w:color w:val="auto"/>
                <w:sz w:val="18"/>
                <w:szCs w:val="18"/>
                <w:lang w:eastAsia="es-ES"/>
              </w:rPr>
            </w:pPr>
            <w:r w:rsidRPr="1F14D41B" w:rsidR="1F14D41B">
              <w:rPr>
                <w:rFonts w:ascii="Arial" w:hAnsi="Arial" w:eastAsia="Arial" w:cs="Arial"/>
                <w:b w:val="0"/>
                <w:bCs w:val="0"/>
                <w:i w:val="0"/>
                <w:iCs w:val="0"/>
                <w:strike w:val="0"/>
                <w:dstrike w:val="0"/>
                <w:color w:val="auto"/>
                <w:sz w:val="18"/>
                <w:szCs w:val="18"/>
                <w:u w:val="none"/>
              </w:rPr>
              <w:t xml:space="preserve"> $3.191 </w:t>
            </w:r>
            <w:r w:rsidRPr="1F14D41B" w:rsidR="21FA0818">
              <w:rPr>
                <w:rFonts w:ascii="Arial" w:hAnsi="Arial" w:eastAsia="Arial" w:cs="Arial"/>
                <w:b w:val="0"/>
                <w:bCs w:val="0"/>
                <w:i w:val="0"/>
                <w:iCs w:val="0"/>
                <w:strike w:val="0"/>
                <w:dstrike w:val="0"/>
                <w:color w:val="auto"/>
                <w:sz w:val="18"/>
                <w:szCs w:val="18"/>
                <w:u w:val="none"/>
              </w:rPr>
              <w:t>USD</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1F14D41B" w:rsidP="1F14D41B" w:rsidRDefault="1F14D41B" w14:paraId="3A3C2F64" w14:textId="6AAC09A3">
            <w:pPr>
              <w:pStyle w:val="Normal"/>
              <w:spacing w:line="240" w:lineRule="auto"/>
              <w:jc w:val="center"/>
              <w:rPr>
                <w:rFonts w:ascii="Arial" w:hAnsi="Arial" w:eastAsia="Arial" w:cs="Arial"/>
                <w:color w:val="auto"/>
                <w:sz w:val="18"/>
                <w:szCs w:val="18"/>
                <w:lang w:eastAsia="es-ES"/>
              </w:rPr>
            </w:pPr>
            <w:r w:rsidRPr="1F14D41B" w:rsidR="1F14D41B">
              <w:rPr>
                <w:rFonts w:ascii="Arial" w:hAnsi="Arial" w:eastAsia="Arial" w:cs="Arial"/>
                <w:b w:val="0"/>
                <w:bCs w:val="0"/>
                <w:i w:val="0"/>
                <w:iCs w:val="0"/>
                <w:strike w:val="0"/>
                <w:dstrike w:val="0"/>
                <w:color w:val="auto"/>
                <w:sz w:val="18"/>
                <w:szCs w:val="18"/>
                <w:u w:val="none"/>
              </w:rPr>
              <w:t xml:space="preserve"> $3.047</w:t>
            </w:r>
            <w:r w:rsidRPr="1F14D41B" w:rsidR="0F6B5473">
              <w:rPr>
                <w:rFonts w:ascii="Arial" w:hAnsi="Arial" w:eastAsia="Arial" w:cs="Arial"/>
                <w:b w:val="0"/>
                <w:bCs w:val="0"/>
                <w:i w:val="0"/>
                <w:iCs w:val="0"/>
                <w:strike w:val="0"/>
                <w:dstrike w:val="0"/>
                <w:color w:val="auto"/>
                <w:sz w:val="18"/>
                <w:szCs w:val="18"/>
                <w:u w:val="none"/>
              </w:rPr>
              <w:t xml:space="preserve"> USD</w:t>
            </w:r>
          </w:p>
        </w:tc>
      </w:tr>
    </w:tbl>
    <w:p w:rsidR="7AFBEF97" w:rsidP="02CC440C" w:rsidRDefault="7AFBEF97" w14:paraId="370A49C1" w14:textId="44A09C44">
      <w:pPr>
        <w:pStyle w:val="Normal"/>
        <w:spacing w:after="0" w:line="240" w:lineRule="auto"/>
        <w:rPr>
          <w:rFonts w:ascii="Arial" w:hAnsi="Arial" w:eastAsia="Arial" w:cs="Arial"/>
          <w:b w:val="1"/>
          <w:bCs w:val="1"/>
          <w:i w:val="1"/>
          <w:iCs w:val="1"/>
          <w:color w:val="auto"/>
          <w:sz w:val="18"/>
          <w:szCs w:val="18"/>
          <w:u w:val="none"/>
          <w:lang w:eastAsia="es-ES"/>
        </w:rPr>
      </w:pPr>
      <w:r w:rsidRPr="02CC440C" w:rsidR="0304FB8B">
        <w:rPr>
          <w:rFonts w:ascii="Arial" w:hAnsi="Arial" w:eastAsia="Arial" w:cs="Arial"/>
          <w:b w:val="1"/>
          <w:bCs w:val="1"/>
          <w:i w:val="1"/>
          <w:iCs w:val="1"/>
          <w:color w:val="auto"/>
          <w:sz w:val="18"/>
          <w:szCs w:val="18"/>
          <w:u w:val="none"/>
          <w:lang w:eastAsia="es-ES"/>
        </w:rPr>
        <w:t>Nota</w:t>
      </w:r>
      <w:r w:rsidRPr="02CC440C" w:rsidR="25018472">
        <w:rPr>
          <w:rFonts w:ascii="Arial" w:hAnsi="Arial" w:eastAsia="Arial" w:cs="Arial"/>
          <w:b w:val="1"/>
          <w:bCs w:val="1"/>
          <w:i w:val="1"/>
          <w:iCs w:val="1"/>
          <w:color w:val="auto"/>
          <w:sz w:val="18"/>
          <w:szCs w:val="18"/>
          <w:u w:val="none"/>
          <w:lang w:eastAsia="es-ES"/>
        </w:rPr>
        <w:t>s</w:t>
      </w:r>
      <w:r w:rsidRPr="02CC440C" w:rsidR="0304FB8B">
        <w:rPr>
          <w:rFonts w:ascii="Arial" w:hAnsi="Arial" w:eastAsia="Arial" w:cs="Arial"/>
          <w:b w:val="1"/>
          <w:bCs w:val="1"/>
          <w:i w:val="1"/>
          <w:iCs w:val="1"/>
          <w:color w:val="auto"/>
          <w:sz w:val="18"/>
          <w:szCs w:val="18"/>
          <w:u w:val="none"/>
          <w:lang w:eastAsia="es-ES"/>
        </w:rPr>
        <w:t xml:space="preserve">: </w:t>
      </w:r>
    </w:p>
    <w:p w:rsidR="7AFBEF97" w:rsidP="02CC440C" w:rsidRDefault="7AFBEF97" w14:paraId="0913AC74" w14:textId="56C0552D">
      <w:pPr>
        <w:pStyle w:val="Normal"/>
        <w:spacing w:after="0" w:line="240" w:lineRule="auto"/>
        <w:rPr>
          <w:rFonts w:ascii="Arial" w:hAnsi="Arial" w:eastAsia="Arial" w:cs="Arial"/>
          <w:b w:val="0"/>
          <w:bCs w:val="0"/>
          <w:i w:val="1"/>
          <w:iCs w:val="1"/>
          <w:color w:val="auto"/>
          <w:sz w:val="18"/>
          <w:szCs w:val="18"/>
          <w:u w:val="none"/>
          <w:lang w:eastAsia="es-ES"/>
        </w:rPr>
      </w:pPr>
      <w:r w:rsidRPr="02CC440C" w:rsidR="5B16E4CF">
        <w:rPr>
          <w:rFonts w:ascii="Arial" w:hAnsi="Arial" w:eastAsia="Arial" w:cs="Arial"/>
          <w:b w:val="0"/>
          <w:bCs w:val="0"/>
          <w:i w:val="1"/>
          <w:iCs w:val="1"/>
          <w:color w:val="auto"/>
          <w:sz w:val="18"/>
          <w:szCs w:val="18"/>
          <w:u w:val="none"/>
          <w:lang w:eastAsia="es-ES"/>
        </w:rPr>
        <w:t>-No hay tarifas de niño, todos son precios por persona</w:t>
      </w:r>
    </w:p>
    <w:p w:rsidR="5702898D" w:rsidP="1F14D41B" w:rsidRDefault="5702898D" w14:paraId="3A0EFCDD" w14:textId="26DF0F4B">
      <w:pPr>
        <w:pStyle w:val="Normal"/>
        <w:spacing w:after="0" w:line="240" w:lineRule="auto"/>
        <w:rPr>
          <w:rFonts w:ascii="Arial" w:hAnsi="Arial" w:eastAsia="Arial" w:cs="Arial"/>
          <w:b w:val="0"/>
          <w:bCs w:val="0"/>
          <w:i w:val="1"/>
          <w:iCs w:val="1"/>
          <w:color w:val="auto"/>
          <w:sz w:val="18"/>
          <w:szCs w:val="18"/>
          <w:u w:val="none"/>
          <w:lang w:eastAsia="es-ES"/>
        </w:rPr>
      </w:pPr>
      <w:r w:rsidRPr="1F14D41B" w:rsidR="03FA16E5">
        <w:rPr>
          <w:rFonts w:ascii="Arial" w:hAnsi="Arial" w:eastAsia="Arial" w:cs="Arial"/>
          <w:b w:val="0"/>
          <w:bCs w:val="0"/>
          <w:i w:val="1"/>
          <w:iCs w:val="1"/>
          <w:color w:val="auto"/>
          <w:sz w:val="18"/>
          <w:szCs w:val="18"/>
          <w:u w:val="none"/>
          <w:lang w:eastAsia="es-ES"/>
        </w:rPr>
        <w:t>- Salidas cada lunes excepto salida</w:t>
      </w:r>
      <w:r w:rsidRPr="1F14D41B" w:rsidR="03FA16E5">
        <w:rPr>
          <w:rFonts w:ascii="Arial" w:hAnsi="Arial" w:eastAsia="Arial" w:cs="Arial"/>
          <w:b w:val="0"/>
          <w:bCs w:val="0"/>
          <w:i w:val="1"/>
          <w:iCs w:val="1"/>
          <w:color w:val="auto"/>
          <w:sz w:val="18"/>
          <w:szCs w:val="18"/>
          <w:u w:val="none"/>
          <w:lang w:eastAsia="es-ES"/>
        </w:rPr>
        <w:t xml:space="preserve"> </w:t>
      </w:r>
      <w:r w:rsidRPr="1F14D41B" w:rsidR="03FA16E5">
        <w:rPr>
          <w:rFonts w:ascii="Arial" w:hAnsi="Arial" w:eastAsia="Arial" w:cs="Arial"/>
          <w:b w:val="0"/>
          <w:bCs w:val="0"/>
          <w:i w:val="1"/>
          <w:iCs w:val="1"/>
          <w:color w:val="auto"/>
          <w:sz w:val="18"/>
          <w:szCs w:val="18"/>
          <w:u w:val="none"/>
          <w:lang w:eastAsia="es-ES"/>
        </w:rPr>
        <w:t>22 diciembre 2025</w:t>
      </w:r>
      <w:r w:rsidRPr="1F14D41B" w:rsidR="56E2180E">
        <w:rPr>
          <w:rFonts w:ascii="Arial" w:hAnsi="Arial" w:eastAsia="Arial" w:cs="Arial"/>
          <w:b w:val="0"/>
          <w:bCs w:val="0"/>
          <w:i w:val="1"/>
          <w:iCs w:val="1"/>
          <w:color w:val="auto"/>
          <w:sz w:val="18"/>
          <w:szCs w:val="18"/>
          <w:u w:val="none"/>
          <w:lang w:eastAsia="es-ES"/>
        </w:rPr>
        <w:t xml:space="preserve"> están cerrados los sitios arqueológicos</w:t>
      </w:r>
    </w:p>
    <w:p w:rsidR="72317935" w:rsidP="1F14D41B" w:rsidRDefault="72317935" w14:paraId="12C595C1" w14:textId="6F4345B8">
      <w:pPr>
        <w:pStyle w:val="Normal"/>
        <w:spacing w:after="0" w:line="240" w:lineRule="auto"/>
        <w:rPr>
          <w:rFonts w:ascii="Arial" w:hAnsi="Arial" w:eastAsia="Arial" w:cs="Arial"/>
          <w:b w:val="0"/>
          <w:bCs w:val="0"/>
          <w:i w:val="1"/>
          <w:iCs w:val="1"/>
          <w:color w:val="auto"/>
          <w:sz w:val="18"/>
          <w:szCs w:val="18"/>
          <w:u w:val="none"/>
          <w:lang w:eastAsia="es-ES"/>
        </w:rPr>
      </w:pPr>
      <w:r w:rsidRPr="1F14D41B" w:rsidR="72317935">
        <w:rPr>
          <w:rFonts w:ascii="Arial" w:hAnsi="Arial" w:eastAsia="Arial" w:cs="Arial"/>
          <w:b w:val="0"/>
          <w:bCs w:val="0"/>
          <w:i w:val="1"/>
          <w:iCs w:val="1"/>
          <w:color w:val="auto"/>
          <w:sz w:val="18"/>
          <w:szCs w:val="18"/>
          <w:u w:val="none"/>
          <w:lang w:eastAsia="es-ES"/>
        </w:rPr>
        <w:t>-</w:t>
      </w:r>
      <w:r w:rsidRPr="1F14D41B" w:rsidR="72317935">
        <w:rPr>
          <w:rFonts w:ascii="Arial" w:hAnsi="Arial" w:eastAsia="Arial" w:cs="Arial"/>
          <w:b w:val="0"/>
          <w:bCs w:val="0"/>
          <w:i w:val="1"/>
          <w:iCs w:val="1"/>
          <w:color w:val="auto"/>
          <w:sz w:val="18"/>
          <w:szCs w:val="18"/>
          <w:u w:val="none"/>
          <w:lang w:eastAsia="es-ES"/>
        </w:rPr>
        <w:t>Tarfifa</w:t>
      </w:r>
      <w:r w:rsidRPr="1F14D41B" w:rsidR="72317935">
        <w:rPr>
          <w:rFonts w:ascii="Arial" w:hAnsi="Arial" w:eastAsia="Arial" w:cs="Arial"/>
          <w:b w:val="0"/>
          <w:bCs w:val="0"/>
          <w:i w:val="1"/>
          <w:iCs w:val="1"/>
          <w:color w:val="auto"/>
          <w:sz w:val="18"/>
          <w:szCs w:val="18"/>
          <w:u w:val="none"/>
          <w:lang w:eastAsia="es-ES"/>
        </w:rPr>
        <w:t xml:space="preserve"> PVS</w:t>
      </w:r>
      <w:r w:rsidRPr="1F14D41B" w:rsidR="36BCCE37">
        <w:rPr>
          <w:rFonts w:ascii="Arial" w:hAnsi="Arial" w:eastAsia="Arial" w:cs="Arial"/>
          <w:b w:val="0"/>
          <w:bCs w:val="0"/>
          <w:i w:val="1"/>
          <w:iCs w:val="1"/>
          <w:color w:val="auto"/>
          <w:sz w:val="18"/>
          <w:szCs w:val="18"/>
          <w:u w:val="none"/>
          <w:lang w:eastAsia="es-ES"/>
        </w:rPr>
        <w:t xml:space="preserve"> (pax viajando solo) se puede utilizar, solo que</w:t>
      </w:r>
      <w:r w:rsidRPr="1F14D41B" w:rsidR="72317935">
        <w:rPr>
          <w:rFonts w:ascii="Arial" w:hAnsi="Arial" w:eastAsia="Arial" w:cs="Arial"/>
          <w:b w:val="0"/>
          <w:bCs w:val="0"/>
          <w:i w:val="1"/>
          <w:iCs w:val="1"/>
          <w:color w:val="auto"/>
          <w:sz w:val="18"/>
          <w:szCs w:val="18"/>
          <w:u w:val="none"/>
          <w:lang w:eastAsia="es-ES"/>
        </w:rPr>
        <w:t xml:space="preserve"> también está bajo petición</w:t>
      </w:r>
    </w:p>
    <w:p w:rsidR="06D3BA49" w:rsidP="1F14D41B" w:rsidRDefault="06D3BA49" w14:paraId="246002E5" w14:textId="26BE155C">
      <w:pPr>
        <w:pStyle w:val="Normal"/>
        <w:spacing w:after="0" w:line="240" w:lineRule="auto"/>
        <w:rPr>
          <w:rFonts w:ascii="Arial" w:hAnsi="Arial" w:eastAsia="Arial" w:cs="Arial"/>
          <w:b w:val="0"/>
          <w:bCs w:val="0"/>
          <w:i w:val="1"/>
          <w:iCs w:val="1"/>
          <w:color w:val="auto"/>
          <w:sz w:val="18"/>
          <w:szCs w:val="18"/>
          <w:u w:val="none"/>
          <w:lang w:eastAsia="es-ES"/>
        </w:rPr>
      </w:pPr>
    </w:p>
    <w:p w:rsidR="008838E5" w:rsidP="2DF164F5" w:rsidRDefault="008838E5" w14:paraId="6F1850F9" w14:textId="77777777">
      <w:pPr>
        <w:spacing w:after="0" w:line="240" w:lineRule="auto"/>
        <w:rPr>
          <w:rFonts w:ascii="Arial" w:hAnsi="Arial" w:eastAsia="Arial" w:cs="Arial"/>
          <w:b w:val="1"/>
          <w:bCs w:val="1"/>
          <w:color w:val="E36C0A" w:themeColor="accent6" w:themeShade="BF"/>
          <w:sz w:val="18"/>
          <w:szCs w:val="18"/>
          <w:u w:val="single"/>
          <w:lang w:eastAsia="es-ES"/>
        </w:rPr>
      </w:pPr>
    </w:p>
    <w:p w:rsidR="0082775E" w:rsidP="2DF164F5" w:rsidRDefault="0082775E" w14:paraId="4AA1F993" w14:textId="09BB3CCE">
      <w:pPr>
        <w:spacing w:after="0" w:line="240" w:lineRule="auto"/>
        <w:rPr>
          <w:rFonts w:ascii="Arial" w:hAnsi="Arial" w:eastAsia="Arial" w:cs="Arial"/>
          <w:b w:val="1"/>
          <w:bCs w:val="1"/>
          <w:color w:val="E36C0A" w:themeColor="accent6" w:themeShade="BF"/>
          <w:sz w:val="18"/>
          <w:szCs w:val="18"/>
          <w:u w:val="single"/>
          <w:lang w:eastAsia="es-ES"/>
        </w:rPr>
      </w:pPr>
      <w:r w:rsidRPr="2DF164F5" w:rsidR="34721D07">
        <w:rPr>
          <w:rFonts w:ascii="Arial" w:hAnsi="Arial" w:eastAsia="Arial" w:cs="Arial"/>
          <w:b w:val="1"/>
          <w:bCs w:val="1"/>
          <w:color w:val="E36C0A" w:themeColor="accent6" w:themeTint="FF" w:themeShade="BF"/>
          <w:sz w:val="18"/>
          <w:szCs w:val="18"/>
          <w:u w:val="single"/>
          <w:lang w:eastAsia="es-ES"/>
        </w:rPr>
        <w:t>HOTELES PREVISTOS O SIMILARES:</w:t>
      </w:r>
    </w:p>
    <w:p w:rsidR="0082775E" w:rsidP="2DF164F5" w:rsidRDefault="0082775E" w14:paraId="42F0575E" w14:textId="77777777">
      <w:pPr>
        <w:spacing w:after="0" w:line="240" w:lineRule="auto"/>
        <w:rPr>
          <w:rFonts w:ascii="Arial" w:hAnsi="Arial" w:eastAsia="Arial" w:cs="Arial"/>
          <w:b w:val="1"/>
          <w:bCs w:val="1"/>
          <w:color w:val="E36C0A" w:themeColor="accent6" w:themeShade="BF"/>
          <w:sz w:val="18"/>
          <w:szCs w:val="18"/>
          <w:u w:val="single"/>
          <w:lang w:eastAsia="es-ES"/>
        </w:rPr>
      </w:pPr>
    </w:p>
    <w:tbl>
      <w:tblPr>
        <w:tblStyle w:val="Cuadrculamedia1-nfasis6"/>
        <w:tblW w:w="5999" w:type="dxa"/>
        <w:jc w:val="center"/>
        <w:shd w:val="clear" w:color="auto" w:fill="FDE4D0"/>
        <w:tblLayout w:type="fixed"/>
        <w:tblLook w:val="04A0" w:firstRow="1" w:lastRow="0" w:firstColumn="1" w:lastColumn="0" w:noHBand="0" w:noVBand="1"/>
      </w:tblPr>
      <w:tblGrid>
        <w:gridCol w:w="2339"/>
        <w:gridCol w:w="3660"/>
      </w:tblGrid>
      <w:tr w:rsidRPr="00DB4304" w:rsidR="006864E4" w:rsidTr="02CC440C" w14:paraId="6F533FFF" w14:textId="4537C32A">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39" w:type="dxa"/>
            <w:shd w:val="clear" w:color="auto" w:fill="E36C0A" w:themeFill="accent6" w:themeFillShade="BF"/>
            <w:tcMar/>
            <w:vAlign w:val="center"/>
          </w:tcPr>
          <w:p w:rsidRPr="00DB4304" w:rsidR="006864E4" w:rsidP="2DF164F5" w:rsidRDefault="006864E4" w14:paraId="19547842" w14:textId="77777777">
            <w:pPr>
              <w:widowControl w:val="0"/>
              <w:spacing w:after="0" w:line="240" w:lineRule="auto"/>
              <w:jc w:val="center"/>
              <w:rPr>
                <w:rFonts w:ascii="Arial" w:hAnsi="Arial" w:eastAsia="Arial" w:cs="Arial"/>
                <w:color w:val="FFFFFF" w:themeColor="background1"/>
                <w:sz w:val="20"/>
                <w:szCs w:val="20"/>
                <w:lang w:val="es-AR"/>
              </w:rPr>
            </w:pPr>
            <w:r w:rsidRPr="2DF164F5" w:rsidR="4391F8F2">
              <w:rPr>
                <w:rFonts w:ascii="Arial" w:hAnsi="Arial" w:eastAsia="Arial" w:cs="Arial"/>
                <w:color w:val="FFFFFF" w:themeColor="background1" w:themeTint="FF" w:themeShade="FF"/>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E36C0A" w:themeFill="accent6" w:themeFillShade="BF"/>
            <w:tcMar/>
            <w:vAlign w:val="center"/>
          </w:tcPr>
          <w:p w:rsidRPr="00DB4304" w:rsidR="006864E4" w:rsidP="2DF164F5" w:rsidRDefault="006864E4" w14:paraId="58963DEA" w14:textId="14E3C8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20"/>
                <w:szCs w:val="20"/>
                <w:lang w:val="es-AR"/>
              </w:rPr>
            </w:pPr>
            <w:r w:rsidRPr="02CC440C" w:rsidR="7D09AFFD">
              <w:rPr>
                <w:rFonts w:ascii="Arial" w:hAnsi="Arial" w:eastAsia="Arial" w:cs="Arial"/>
                <w:color w:val="FFFFFF" w:themeColor="background1" w:themeTint="FF" w:themeShade="FF"/>
                <w:sz w:val="20"/>
                <w:szCs w:val="20"/>
                <w:lang w:val="es-AR"/>
              </w:rPr>
              <w:t>Categoría</w:t>
            </w:r>
            <w:r w:rsidRPr="02CC440C" w:rsidR="7468D468">
              <w:rPr>
                <w:rFonts w:ascii="Arial" w:hAnsi="Arial" w:eastAsia="Arial" w:cs="Arial"/>
                <w:color w:val="FFFFFF" w:themeColor="background1" w:themeTint="FF" w:themeShade="FF"/>
                <w:sz w:val="20"/>
                <w:szCs w:val="20"/>
                <w:lang w:val="es-AR"/>
              </w:rPr>
              <w:t xml:space="preserve"> </w:t>
            </w:r>
            <w:r w:rsidRPr="02CC440C" w:rsidR="5F6DCEFF">
              <w:rPr>
                <w:rFonts w:ascii="Arial" w:hAnsi="Arial" w:eastAsia="Arial" w:cs="Arial"/>
                <w:color w:val="FFFFFF" w:themeColor="background1" w:themeTint="FF" w:themeShade="FF"/>
                <w:sz w:val="20"/>
                <w:szCs w:val="20"/>
                <w:lang w:val="es-AR"/>
              </w:rPr>
              <w:t>P</w:t>
            </w:r>
            <w:r w:rsidRPr="02CC440C" w:rsidR="4172A4B7">
              <w:rPr>
                <w:rFonts w:ascii="Arial" w:hAnsi="Arial" w:eastAsia="Arial" w:cs="Arial"/>
                <w:color w:val="FFFFFF" w:themeColor="background1" w:themeTint="FF" w:themeShade="FF"/>
                <w:sz w:val="20"/>
                <w:szCs w:val="20"/>
                <w:lang w:val="es-AR"/>
              </w:rPr>
              <w:t>rimera</w:t>
            </w:r>
          </w:p>
        </w:tc>
      </w:tr>
      <w:tr w:rsidRPr="00C36D24" w:rsidR="006864E4" w:rsidTr="02CC440C" w14:paraId="45EB7B1A" w14:textId="49BAD75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06864E4" w:rsidP="2DF164F5" w:rsidRDefault="006864E4" w14:paraId="67CB169D" w14:textId="2DB0B0C4">
            <w:pPr>
              <w:widowControl w:val="0"/>
              <w:spacing w:after="0" w:line="240" w:lineRule="auto"/>
              <w:jc w:val="center"/>
              <w:rPr>
                <w:rFonts w:ascii="Arial" w:hAnsi="Arial" w:eastAsia="Arial" w:cs="Arial"/>
                <w:sz w:val="18"/>
                <w:szCs w:val="18"/>
                <w:lang w:val="es-AR"/>
              </w:rPr>
            </w:pPr>
            <w:r w:rsidRPr="2DF164F5" w:rsidR="37D89457">
              <w:rPr>
                <w:rFonts w:ascii="Arial" w:hAnsi="Arial" w:eastAsia="Arial" w:cs="Arial"/>
                <w:sz w:val="18"/>
                <w:szCs w:val="18"/>
                <w:lang w:val="es-AR"/>
              </w:rPr>
              <w:t>Atenas</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Pr="00F270D7" w:rsidR="006864E4" w:rsidP="2DF164F5" w:rsidRDefault="00C36D24" w14:paraId="752F8456" w14:textId="0A620E0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r w:rsidRPr="02CC440C" w:rsidR="0554375C">
              <w:rPr>
                <w:rFonts w:ascii="Arial" w:hAnsi="Arial" w:eastAsia="Arial" w:cs="Arial"/>
                <w:sz w:val="18"/>
                <w:szCs w:val="18"/>
                <w:lang w:val="en-US"/>
              </w:rPr>
              <w:t xml:space="preserve">Hotel Brown </w:t>
            </w:r>
            <w:r w:rsidRPr="02CC440C" w:rsidR="0554375C">
              <w:rPr>
                <w:rFonts w:ascii="Arial" w:hAnsi="Arial" w:eastAsia="Arial" w:cs="Arial"/>
                <w:sz w:val="18"/>
                <w:szCs w:val="18"/>
                <w:lang w:val="en-US"/>
              </w:rPr>
              <w:t>Acropo</w:t>
            </w:r>
            <w:r w:rsidRPr="02CC440C" w:rsidR="3B8DF49C">
              <w:rPr>
                <w:rFonts w:ascii="Arial" w:hAnsi="Arial" w:eastAsia="Arial" w:cs="Arial"/>
                <w:sz w:val="18"/>
                <w:szCs w:val="18"/>
                <w:lang w:val="en-US"/>
              </w:rPr>
              <w:t xml:space="preserve"> o similar</w:t>
            </w:r>
          </w:p>
        </w:tc>
      </w:tr>
      <w:tr w:rsidR="00C36D24" w:rsidTr="02CC440C" w14:paraId="405FA265" w14:textId="6EA3D89A">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0C36D24" w:rsidP="2DF164F5" w:rsidRDefault="00C36D24" w14:paraId="75DE5BD9" w14:textId="43D3469A">
            <w:pPr>
              <w:widowControl w:val="0"/>
              <w:spacing w:after="0" w:line="240" w:lineRule="auto"/>
              <w:jc w:val="center"/>
              <w:rPr>
                <w:rFonts w:ascii="Arial" w:hAnsi="Arial" w:eastAsia="Arial" w:cs="Arial"/>
                <w:sz w:val="18"/>
                <w:szCs w:val="18"/>
                <w:lang w:val="en-US"/>
              </w:rPr>
            </w:pPr>
            <w:r w:rsidRPr="02CC440C" w:rsidR="0554375C">
              <w:rPr>
                <w:rFonts w:ascii="Arial" w:hAnsi="Arial" w:eastAsia="Arial" w:cs="Arial"/>
                <w:sz w:val="18"/>
                <w:szCs w:val="18"/>
                <w:lang w:val="en-US"/>
              </w:rPr>
              <w:t>Olympia y Delfos</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Pr="00C36D24" w:rsidR="00C36D24" w:rsidP="2DF164F5" w:rsidRDefault="00C36D24" w14:paraId="56B24816" w14:textId="157D3F32">
            <w:pPr>
              <w:pStyle w:val="Normal"/>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noProof w:val="0"/>
                <w:sz w:val="18"/>
                <w:szCs w:val="18"/>
                <w:lang w:val="en-US"/>
              </w:rPr>
            </w:pPr>
            <w:r w:rsidRPr="02CC440C" w:rsidR="0554375C">
              <w:rPr>
                <w:rFonts w:ascii="Arial" w:hAnsi="Arial" w:eastAsia="Arial" w:cs="Arial"/>
                <w:noProof w:val="0"/>
                <w:sz w:val="18"/>
                <w:szCs w:val="18"/>
                <w:lang w:val="en-US"/>
              </w:rPr>
              <w:t>Hotel Amalia</w:t>
            </w:r>
            <w:r w:rsidRPr="02CC440C" w:rsidR="64B3BC5B">
              <w:rPr>
                <w:rFonts w:ascii="Arial" w:hAnsi="Arial" w:eastAsia="Arial" w:cs="Arial"/>
                <w:sz w:val="18"/>
                <w:szCs w:val="18"/>
                <w:lang w:val="en-US"/>
              </w:rPr>
              <w:t xml:space="preserve"> o similar</w:t>
            </w:r>
          </w:p>
        </w:tc>
      </w:tr>
      <w:tr w:rsidR="00C36D24" w:rsidTr="02CC440C" w14:paraId="1E7003A3"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0C36D24" w:rsidP="2DF164F5" w:rsidRDefault="00C36D24" w14:paraId="2F22F2B3" w14:textId="5638281B">
            <w:pPr>
              <w:widowControl w:val="0"/>
              <w:spacing w:after="0" w:line="240" w:lineRule="auto"/>
              <w:jc w:val="center"/>
              <w:rPr>
                <w:rFonts w:ascii="Arial" w:hAnsi="Arial" w:eastAsia="Arial" w:cs="Arial"/>
                <w:sz w:val="18"/>
                <w:szCs w:val="18"/>
                <w:lang w:val="en-US"/>
              </w:rPr>
            </w:pPr>
            <w:r w:rsidRPr="02CC440C" w:rsidR="0554375C">
              <w:rPr>
                <w:rFonts w:ascii="Arial" w:hAnsi="Arial" w:eastAsia="Arial" w:cs="Arial"/>
                <w:sz w:val="18"/>
                <w:szCs w:val="18"/>
                <w:lang w:val="en-US"/>
              </w:rPr>
              <w:t>Cairo</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0C36D24" w:rsidP="02CC440C" w:rsidRDefault="00C36D24" w14:paraId="6AC57CB7" w14:textId="2FC6B5EF">
            <w:pPr>
              <w:pStyle w:val="Normal"/>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r w:rsidRPr="02CC440C" w:rsidR="16A5D4E1">
              <w:rPr>
                <w:rFonts w:ascii="Arial" w:hAnsi="Arial" w:eastAsia="Arial" w:cs="Arial"/>
                <w:sz w:val="18"/>
                <w:szCs w:val="18"/>
                <w:lang w:val="en-US"/>
              </w:rPr>
              <w:t>Ramses Hilton</w:t>
            </w:r>
            <w:r w:rsidRPr="02CC440C" w:rsidR="0441FDA9">
              <w:rPr>
                <w:rFonts w:ascii="Arial" w:hAnsi="Arial" w:eastAsia="Arial" w:cs="Arial"/>
                <w:sz w:val="18"/>
                <w:szCs w:val="18"/>
                <w:lang w:val="en-US"/>
              </w:rPr>
              <w:t xml:space="preserve"> o similar</w:t>
            </w:r>
          </w:p>
        </w:tc>
      </w:tr>
      <w:tr w:rsidR="00C36D24" w:rsidTr="02CC440C" w14:paraId="015020B6" w14:textId="77777777">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0C36D24" w:rsidP="2DF164F5" w:rsidRDefault="00C36D24" w14:paraId="6C8401BF" w14:textId="427BD4BF">
            <w:pPr>
              <w:widowControl w:val="0"/>
              <w:spacing w:after="0" w:line="240" w:lineRule="auto"/>
              <w:jc w:val="center"/>
              <w:rPr>
                <w:rFonts w:ascii="Arial" w:hAnsi="Arial" w:eastAsia="Arial" w:cs="Arial"/>
                <w:sz w:val="18"/>
                <w:szCs w:val="18"/>
                <w:lang w:val="en-US"/>
              </w:rPr>
            </w:pPr>
            <w:r w:rsidRPr="02CC440C" w:rsidR="0554375C">
              <w:rPr>
                <w:rFonts w:ascii="Arial" w:hAnsi="Arial" w:eastAsia="Arial" w:cs="Arial"/>
                <w:sz w:val="18"/>
                <w:szCs w:val="18"/>
                <w:lang w:val="en-US"/>
              </w:rPr>
              <w:t xml:space="preserve">Crucero </w:t>
            </w:r>
            <w:r w:rsidRPr="02CC440C" w:rsidR="0554375C">
              <w:rPr>
                <w:rFonts w:ascii="Arial" w:hAnsi="Arial" w:eastAsia="Arial" w:cs="Arial"/>
                <w:sz w:val="18"/>
                <w:szCs w:val="18"/>
                <w:lang w:val="en-US"/>
              </w:rPr>
              <w:t>por</w:t>
            </w:r>
            <w:r w:rsidRPr="02CC440C" w:rsidR="0554375C">
              <w:rPr>
                <w:rFonts w:ascii="Arial" w:hAnsi="Arial" w:eastAsia="Arial" w:cs="Arial"/>
                <w:sz w:val="18"/>
                <w:szCs w:val="18"/>
                <w:lang w:val="en-US"/>
              </w:rPr>
              <w:t xml:space="preserve"> </w:t>
            </w:r>
            <w:r w:rsidRPr="02CC440C" w:rsidR="0554375C">
              <w:rPr>
                <w:rFonts w:ascii="Arial" w:hAnsi="Arial" w:eastAsia="Arial" w:cs="Arial"/>
                <w:sz w:val="18"/>
                <w:szCs w:val="18"/>
                <w:lang w:val="en-US"/>
              </w:rPr>
              <w:t>el</w:t>
            </w:r>
            <w:r w:rsidRPr="02CC440C" w:rsidR="0554375C">
              <w:rPr>
                <w:rFonts w:ascii="Arial" w:hAnsi="Arial" w:eastAsia="Arial" w:cs="Arial"/>
                <w:sz w:val="18"/>
                <w:szCs w:val="18"/>
                <w:lang w:val="en-US"/>
              </w:rPr>
              <w:t xml:space="preserve"> Nilo</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0C36D24" w:rsidP="02CC440C" w:rsidRDefault="00C36D24" w14:paraId="1F43FAF1" w14:textId="3CF9E0AD">
            <w:pPr>
              <w:pStyle w:val="Normal"/>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sz w:val="18"/>
                <w:szCs w:val="18"/>
                <w:lang w:val="en-US"/>
              </w:rPr>
            </w:pPr>
            <w:r w:rsidRPr="02CC440C" w:rsidR="142581C5">
              <w:rPr>
                <w:rFonts w:ascii="Arial" w:hAnsi="Arial" w:eastAsia="Arial" w:cs="Arial"/>
                <w:sz w:val="18"/>
                <w:szCs w:val="18"/>
                <w:lang w:val="en-US"/>
              </w:rPr>
              <w:t>Blue Shadow II</w:t>
            </w:r>
            <w:r w:rsidRPr="02CC440C" w:rsidR="0C86ECCC">
              <w:rPr>
                <w:rFonts w:ascii="Arial" w:hAnsi="Arial" w:eastAsia="Arial" w:cs="Arial"/>
                <w:sz w:val="18"/>
                <w:szCs w:val="18"/>
                <w:lang w:val="en-US"/>
              </w:rPr>
              <w:t xml:space="preserve"> o similar</w:t>
            </w:r>
          </w:p>
        </w:tc>
      </w:tr>
    </w:tbl>
    <w:p w:rsidR="02CC440C" w:rsidRDefault="02CC440C" w14:paraId="71166301" w14:textId="227CC249"/>
    <w:tbl>
      <w:tblPr>
        <w:tblStyle w:val="Cuadrculamedia1-nfasis6"/>
        <w:tblW w:w="0" w:type="auto"/>
        <w:jc w:val="center"/>
        <w:tblLook w:val="04A0" w:firstRow="1" w:lastRow="0" w:firstColumn="1" w:lastColumn="0" w:noHBand="0" w:noVBand="1"/>
      </w:tblPr>
      <w:tblGrid>
        <w:gridCol w:w="2339"/>
        <w:gridCol w:w="3660"/>
      </w:tblGrid>
      <w:tr w:rsidR="02CC440C" w:rsidTr="02CC440C" w14:paraId="086F2492">
        <w:trPr>
          <w:trHeight w:val="343"/>
        </w:trPr>
        <w:tc>
          <w:tcPr>
            <w:cnfStyle w:val="001000000000" w:firstRow="0" w:lastRow="0" w:firstColumn="1" w:lastColumn="0" w:oddVBand="0" w:evenVBand="0" w:oddHBand="0" w:evenHBand="0" w:firstRowFirstColumn="0" w:firstRowLastColumn="0" w:lastRowFirstColumn="0" w:lastRowLastColumn="0"/>
            <w:tcW w:w="2339" w:type="dxa"/>
            <w:shd w:val="clear" w:color="auto" w:fill="E36C0A" w:themeFill="accent6" w:themeFillShade="BF"/>
            <w:tcMar/>
            <w:vAlign w:val="center"/>
          </w:tcPr>
          <w:p w:rsidR="02CC440C" w:rsidP="02CC440C" w:rsidRDefault="02CC440C" w14:paraId="7D603404">
            <w:pPr>
              <w:widowControl w:val="0"/>
              <w:spacing w:after="0" w:line="240" w:lineRule="auto"/>
              <w:jc w:val="center"/>
              <w:rPr>
                <w:rFonts w:ascii="Arial" w:hAnsi="Arial" w:eastAsia="Arial" w:cs="Arial"/>
                <w:color w:val="FFFFFF" w:themeColor="background1" w:themeTint="FF" w:themeShade="FF"/>
                <w:sz w:val="20"/>
                <w:szCs w:val="20"/>
                <w:lang w:val="es-AR"/>
              </w:rPr>
            </w:pPr>
            <w:r w:rsidRPr="02CC440C" w:rsidR="02CC440C">
              <w:rPr>
                <w:rFonts w:ascii="Arial" w:hAnsi="Arial" w:eastAsia="Arial" w:cs="Arial"/>
                <w:color w:val="FFFFFF" w:themeColor="background1" w:themeTint="FF" w:themeShade="FF"/>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E36C0A" w:themeFill="accent6" w:themeFillShade="BF"/>
            <w:tcMar/>
            <w:vAlign w:val="center"/>
          </w:tcPr>
          <w:p w:rsidR="02CC440C" w:rsidP="02CC440C" w:rsidRDefault="02CC440C" w14:paraId="56E2427A" w14:textId="6C821155">
            <w:pPr>
              <w:widowControl w:val="0"/>
              <w:spacing w:after="0" w:line="240" w:lineRule="auto"/>
              <w:jc w:val="center"/>
              <w:rPr>
                <w:rFonts w:ascii="Arial" w:hAnsi="Arial" w:eastAsia="Arial" w:cs="Arial"/>
                <w:color w:val="FFFFFF" w:themeColor="background1" w:themeTint="FF" w:themeShade="FF"/>
                <w:sz w:val="20"/>
                <w:szCs w:val="20"/>
                <w:lang w:val="es-AR"/>
              </w:rPr>
            </w:pPr>
            <w:r w:rsidRPr="02CC440C" w:rsidR="02CC440C">
              <w:rPr>
                <w:rFonts w:ascii="Arial" w:hAnsi="Arial" w:eastAsia="Arial" w:cs="Arial"/>
                <w:color w:val="FFFFFF" w:themeColor="background1" w:themeTint="FF" w:themeShade="FF"/>
                <w:sz w:val="20"/>
                <w:szCs w:val="20"/>
                <w:lang w:val="es-AR"/>
              </w:rPr>
              <w:t xml:space="preserve">Categoría </w:t>
            </w:r>
            <w:r w:rsidRPr="02CC440C" w:rsidR="267C5061">
              <w:rPr>
                <w:rFonts w:ascii="Arial" w:hAnsi="Arial" w:eastAsia="Arial" w:cs="Arial"/>
                <w:color w:val="FFFFFF" w:themeColor="background1" w:themeTint="FF" w:themeShade="FF"/>
                <w:sz w:val="20"/>
                <w:szCs w:val="20"/>
                <w:lang w:val="es-AR"/>
              </w:rPr>
              <w:t>Superior</w:t>
            </w:r>
          </w:p>
        </w:tc>
      </w:tr>
      <w:tr w:rsidR="02CC440C" w:rsidTr="02CC440C" w14:paraId="5B230B98">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2CC440C" w:rsidP="02CC440C" w:rsidRDefault="02CC440C" w14:paraId="22E12C8A" w14:textId="2DB0B0C4">
            <w:pPr>
              <w:widowControl w:val="0"/>
              <w:spacing w:after="0" w:line="240" w:lineRule="auto"/>
              <w:jc w:val="center"/>
              <w:rPr>
                <w:rFonts w:ascii="Arial" w:hAnsi="Arial" w:eastAsia="Arial" w:cs="Arial"/>
                <w:sz w:val="18"/>
                <w:szCs w:val="18"/>
                <w:lang w:val="es-AR"/>
              </w:rPr>
            </w:pPr>
            <w:r w:rsidRPr="02CC440C" w:rsidR="02CC440C">
              <w:rPr>
                <w:rFonts w:ascii="Arial" w:hAnsi="Arial" w:eastAsia="Arial" w:cs="Arial"/>
                <w:sz w:val="18"/>
                <w:szCs w:val="18"/>
                <w:lang w:val="es-AR"/>
              </w:rPr>
              <w:t>Atenas</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623D21AC" w:rsidP="02CC440C" w:rsidRDefault="623D21AC" w14:paraId="0FDEFB25" w14:textId="59CF6DB6">
            <w:pPr>
              <w:pStyle w:val="Normal"/>
              <w:widowControl w:val="0"/>
              <w:spacing w:after="0" w:line="240" w:lineRule="auto"/>
              <w:jc w:val="center"/>
              <w:rPr>
                <w:rFonts w:ascii="Arial" w:hAnsi="Arial" w:eastAsia="Arial" w:cs="Arial"/>
                <w:sz w:val="18"/>
                <w:szCs w:val="18"/>
                <w:lang w:val="en-US"/>
              </w:rPr>
            </w:pPr>
            <w:r w:rsidRPr="02CC440C" w:rsidR="623D21AC">
              <w:rPr>
                <w:rFonts w:ascii="Arial" w:hAnsi="Arial" w:eastAsia="Arial" w:cs="Arial"/>
                <w:sz w:val="18"/>
                <w:szCs w:val="18"/>
                <w:lang w:val="en-US"/>
              </w:rPr>
              <w:t>Hotel Grand Hyatt</w:t>
            </w:r>
            <w:r w:rsidRPr="02CC440C" w:rsidR="0C86ECCC">
              <w:rPr>
                <w:rFonts w:ascii="Arial" w:hAnsi="Arial" w:eastAsia="Arial" w:cs="Arial"/>
                <w:sz w:val="18"/>
                <w:szCs w:val="18"/>
                <w:lang w:val="en-US"/>
              </w:rPr>
              <w:t xml:space="preserve"> o similar</w:t>
            </w:r>
          </w:p>
        </w:tc>
      </w:tr>
      <w:tr w:rsidR="02CC440C" w:rsidTr="02CC440C" w14:paraId="51C51ACD">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2CC440C" w:rsidP="02CC440C" w:rsidRDefault="02CC440C" w14:paraId="5E1544F4" w14:textId="43D3469A">
            <w:pPr>
              <w:widowControl w:val="0"/>
              <w:spacing w:after="0" w:line="240" w:lineRule="auto"/>
              <w:jc w:val="center"/>
              <w:rPr>
                <w:rFonts w:ascii="Arial" w:hAnsi="Arial" w:eastAsia="Arial" w:cs="Arial"/>
                <w:sz w:val="18"/>
                <w:szCs w:val="18"/>
                <w:lang w:val="en-US"/>
              </w:rPr>
            </w:pPr>
            <w:r w:rsidRPr="02CC440C" w:rsidR="02CC440C">
              <w:rPr>
                <w:rFonts w:ascii="Arial" w:hAnsi="Arial" w:eastAsia="Arial" w:cs="Arial"/>
                <w:sz w:val="18"/>
                <w:szCs w:val="18"/>
                <w:lang w:val="en-US"/>
              </w:rPr>
              <w:t>Olympia y Delfos</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1B493AC1" w:rsidP="02CC440C" w:rsidRDefault="1B493AC1" w14:paraId="0D8734B5" w14:textId="15250DC0">
            <w:pPr>
              <w:pStyle w:val="Normal"/>
              <w:widowControl w:val="0"/>
              <w:spacing w:after="0" w:line="240" w:lineRule="auto"/>
              <w:jc w:val="center"/>
              <w:rPr>
                <w:rFonts w:ascii="Arial" w:hAnsi="Arial" w:eastAsia="Arial" w:cs="Arial"/>
                <w:sz w:val="18"/>
                <w:szCs w:val="18"/>
                <w:lang w:val="en-US"/>
              </w:rPr>
            </w:pPr>
            <w:r w:rsidRPr="02CC440C" w:rsidR="1B493AC1">
              <w:rPr>
                <w:rFonts w:ascii="Arial" w:hAnsi="Arial" w:eastAsia="Arial" w:cs="Arial"/>
                <w:noProof w:val="0"/>
                <w:sz w:val="18"/>
                <w:szCs w:val="18"/>
                <w:lang w:val="en-US"/>
              </w:rPr>
              <w:t>Hotel Amalia</w:t>
            </w:r>
            <w:r w:rsidRPr="02CC440C" w:rsidR="1056F8F1">
              <w:rPr>
                <w:rFonts w:ascii="Arial" w:hAnsi="Arial" w:eastAsia="Arial" w:cs="Arial"/>
                <w:sz w:val="18"/>
                <w:szCs w:val="18"/>
                <w:lang w:val="en-US"/>
              </w:rPr>
              <w:t xml:space="preserve"> o similar</w:t>
            </w:r>
          </w:p>
        </w:tc>
      </w:tr>
      <w:tr w:rsidR="02CC440C" w:rsidTr="02CC440C" w14:paraId="1714BBE3">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2CC440C" w:rsidP="02CC440C" w:rsidRDefault="02CC440C" w14:paraId="596FA252" w14:textId="5638281B">
            <w:pPr>
              <w:widowControl w:val="0"/>
              <w:spacing w:after="0" w:line="240" w:lineRule="auto"/>
              <w:jc w:val="center"/>
              <w:rPr>
                <w:rFonts w:ascii="Arial" w:hAnsi="Arial" w:eastAsia="Arial" w:cs="Arial"/>
                <w:sz w:val="18"/>
                <w:szCs w:val="18"/>
                <w:lang w:val="en-US"/>
              </w:rPr>
            </w:pPr>
            <w:r w:rsidRPr="02CC440C" w:rsidR="02CC440C">
              <w:rPr>
                <w:rFonts w:ascii="Arial" w:hAnsi="Arial" w:eastAsia="Arial" w:cs="Arial"/>
                <w:sz w:val="18"/>
                <w:szCs w:val="18"/>
                <w:lang w:val="en-US"/>
              </w:rPr>
              <w:t>Cairo</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6AE7514E" w:rsidP="02CC440C" w:rsidRDefault="6AE7514E" w14:paraId="5A1A389C" w14:textId="5215C17C">
            <w:pPr>
              <w:pStyle w:val="Normal"/>
              <w:widowControl w:val="0"/>
              <w:spacing w:after="0" w:line="240" w:lineRule="auto"/>
              <w:jc w:val="center"/>
              <w:rPr>
                <w:rFonts w:ascii="Arial" w:hAnsi="Arial" w:eastAsia="Arial" w:cs="Arial"/>
                <w:sz w:val="18"/>
                <w:szCs w:val="18"/>
                <w:lang w:val="en-US"/>
              </w:rPr>
            </w:pPr>
            <w:r w:rsidRPr="02CC440C" w:rsidR="6AE7514E">
              <w:rPr>
                <w:rFonts w:ascii="Arial" w:hAnsi="Arial" w:eastAsia="Arial" w:cs="Arial"/>
                <w:sz w:val="18"/>
                <w:szCs w:val="18"/>
                <w:lang w:val="en-US"/>
              </w:rPr>
              <w:t>Hayat Centric</w:t>
            </w:r>
            <w:r w:rsidRPr="02CC440C" w:rsidR="3F742C68">
              <w:rPr>
                <w:rFonts w:ascii="Arial" w:hAnsi="Arial" w:eastAsia="Arial" w:cs="Arial"/>
                <w:sz w:val="18"/>
                <w:szCs w:val="18"/>
                <w:lang w:val="en-US"/>
              </w:rPr>
              <w:t xml:space="preserve"> o similar</w:t>
            </w:r>
          </w:p>
        </w:tc>
      </w:tr>
      <w:tr w:rsidR="02CC440C" w:rsidTr="02CC440C" w14:paraId="6A8B9B7C">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2CC440C" w:rsidP="02CC440C" w:rsidRDefault="02CC440C" w14:paraId="57A9A32C" w14:textId="427BD4BF">
            <w:pPr>
              <w:widowControl w:val="0"/>
              <w:spacing w:after="0" w:line="240" w:lineRule="auto"/>
              <w:jc w:val="center"/>
              <w:rPr>
                <w:rFonts w:ascii="Arial" w:hAnsi="Arial" w:eastAsia="Arial" w:cs="Arial"/>
                <w:sz w:val="18"/>
                <w:szCs w:val="18"/>
                <w:lang w:val="en-US"/>
              </w:rPr>
            </w:pPr>
            <w:r w:rsidRPr="02CC440C" w:rsidR="02CC440C">
              <w:rPr>
                <w:rFonts w:ascii="Arial" w:hAnsi="Arial" w:eastAsia="Arial" w:cs="Arial"/>
                <w:sz w:val="18"/>
                <w:szCs w:val="18"/>
                <w:lang w:val="en-US"/>
              </w:rPr>
              <w:t xml:space="preserve">Crucero </w:t>
            </w:r>
            <w:r w:rsidRPr="02CC440C" w:rsidR="02CC440C">
              <w:rPr>
                <w:rFonts w:ascii="Arial" w:hAnsi="Arial" w:eastAsia="Arial" w:cs="Arial"/>
                <w:sz w:val="18"/>
                <w:szCs w:val="18"/>
                <w:lang w:val="en-US"/>
              </w:rPr>
              <w:t>por</w:t>
            </w:r>
            <w:r w:rsidRPr="02CC440C" w:rsidR="02CC440C">
              <w:rPr>
                <w:rFonts w:ascii="Arial" w:hAnsi="Arial" w:eastAsia="Arial" w:cs="Arial"/>
                <w:sz w:val="18"/>
                <w:szCs w:val="18"/>
                <w:lang w:val="en-US"/>
              </w:rPr>
              <w:t xml:space="preserve"> </w:t>
            </w:r>
            <w:r w:rsidRPr="02CC440C" w:rsidR="02CC440C">
              <w:rPr>
                <w:rFonts w:ascii="Arial" w:hAnsi="Arial" w:eastAsia="Arial" w:cs="Arial"/>
                <w:sz w:val="18"/>
                <w:szCs w:val="18"/>
                <w:lang w:val="en-US"/>
              </w:rPr>
              <w:t>el</w:t>
            </w:r>
            <w:r w:rsidRPr="02CC440C" w:rsidR="02CC440C">
              <w:rPr>
                <w:rFonts w:ascii="Arial" w:hAnsi="Arial" w:eastAsia="Arial" w:cs="Arial"/>
                <w:sz w:val="18"/>
                <w:szCs w:val="18"/>
                <w:lang w:val="en-US"/>
              </w:rPr>
              <w:t xml:space="preserve"> Nilo</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BFE87B4" w:rsidP="02CC440C" w:rsidRDefault="0BFE87B4" w14:paraId="3BC34832" w14:textId="1FBCD179">
            <w:pPr>
              <w:pStyle w:val="Normal"/>
              <w:widowControl w:val="0"/>
              <w:spacing w:after="0" w:line="240" w:lineRule="auto"/>
              <w:jc w:val="center"/>
              <w:rPr>
                <w:rFonts w:ascii="Arial" w:hAnsi="Arial" w:eastAsia="Arial" w:cs="Arial"/>
                <w:sz w:val="18"/>
                <w:szCs w:val="18"/>
                <w:lang w:val="en-US"/>
              </w:rPr>
            </w:pPr>
            <w:r w:rsidRPr="02CC440C" w:rsidR="0BFE87B4">
              <w:rPr>
                <w:rFonts w:ascii="Arial" w:hAnsi="Arial" w:eastAsia="Arial" w:cs="Arial"/>
                <w:sz w:val="18"/>
                <w:szCs w:val="18"/>
                <w:lang w:val="en-US"/>
              </w:rPr>
              <w:t>Blue Shadow I</w:t>
            </w:r>
            <w:r w:rsidRPr="02CC440C" w:rsidR="3F742C68">
              <w:rPr>
                <w:rFonts w:ascii="Arial" w:hAnsi="Arial" w:eastAsia="Arial" w:cs="Arial"/>
                <w:sz w:val="18"/>
                <w:szCs w:val="18"/>
                <w:lang w:val="en-US"/>
              </w:rPr>
              <w:t xml:space="preserve"> o similar</w:t>
            </w:r>
          </w:p>
        </w:tc>
      </w:tr>
    </w:tbl>
    <w:p w:rsidR="59C1B109" w:rsidP="2DF164F5" w:rsidRDefault="59C1B109" w14:paraId="2F902865" w14:textId="3F94FD91">
      <w:pPr>
        <w:rPr>
          <w:rFonts w:ascii="Arial" w:hAnsi="Arial" w:eastAsia="Arial" w:cs="Arial"/>
          <w:sz w:val="18"/>
          <w:szCs w:val="18"/>
        </w:rPr>
      </w:pPr>
      <w:r w:rsidRPr="02CC440C" w:rsidR="7390FB4B">
        <w:rPr>
          <w:rFonts w:ascii="Arial" w:hAnsi="Arial" w:eastAsia="Arial" w:cs="Arial"/>
          <w:b w:val="1"/>
          <w:bCs w:val="1"/>
          <w:sz w:val="18"/>
          <w:szCs w:val="18"/>
        </w:rPr>
        <w:t>Nota</w:t>
      </w:r>
      <w:r w:rsidRPr="02CC440C" w:rsidR="7390FB4B">
        <w:rPr>
          <w:rFonts w:ascii="Arial" w:hAnsi="Arial" w:eastAsia="Arial" w:cs="Arial"/>
          <w:sz w:val="18"/>
          <w:szCs w:val="18"/>
        </w:rPr>
        <w:t>: Hoteles</w:t>
      </w:r>
      <w:r w:rsidRPr="02CC440C" w:rsidR="21C1606B">
        <w:rPr>
          <w:rFonts w:ascii="Arial" w:hAnsi="Arial" w:eastAsia="Arial" w:cs="Arial"/>
          <w:sz w:val="18"/>
          <w:szCs w:val="18"/>
        </w:rPr>
        <w:t xml:space="preserve"> mencionados solo son informativos, los hoteles confirmados se les hará saber al momento de realizar la reservación. Habitaciones consideradas bajo la categoría estándar de cada hotel.</w:t>
      </w:r>
    </w:p>
    <w:p w:rsidR="02CC440C" w:rsidP="02CC440C" w:rsidRDefault="02CC440C" w14:paraId="4A4112E0" w14:textId="27402D14">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781D4E4A" w14:textId="53D9839B">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7BFB0984" w14:textId="5D5F245C">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64543694" w14:textId="459B78CB">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77F8F94E" w14:textId="0EFCEA05">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390FBCD0" w14:textId="1F783757">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7FA62BEB" w14:textId="6B32527C">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4B81B356" w14:textId="7833ACAE">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02B83B06" w14:textId="42A23E05">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1F14D41B" w:rsidP="1F14D41B" w:rsidRDefault="1F14D41B" w14:paraId="635A71B3" w14:textId="4CFD78A4">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7E48112C" w:rsidP="02CC440C" w:rsidRDefault="7E48112C" w14:paraId="55E238E2" w14:textId="7CF7C25B">
      <w:pPr>
        <w:bidi w:val="0"/>
        <w:spacing w:after="0" w:line="240" w:lineRule="auto"/>
        <w:jc w:val="both"/>
        <w:rPr>
          <w:rFonts w:ascii="Arial" w:hAnsi="Arial" w:eastAsia="Arial" w:cs="Arial"/>
          <w:b w:val="0"/>
          <w:bCs w:val="0"/>
          <w:i w:val="0"/>
          <w:iCs w:val="0"/>
          <w:caps w:val="0"/>
          <w:smallCaps w:val="0"/>
          <w:noProof w:val="0"/>
          <w:color w:val="E36C09"/>
          <w:sz w:val="18"/>
          <w:szCs w:val="18"/>
          <w:lang w:val="es-ES"/>
        </w:rPr>
      </w:pPr>
      <w:r w:rsidRPr="02CC440C" w:rsidR="7E48112C">
        <w:rPr>
          <w:rFonts w:ascii="Arial" w:hAnsi="Arial" w:eastAsia="Arial" w:cs="Arial"/>
          <w:b w:val="1"/>
          <w:bCs w:val="1"/>
          <w:i w:val="0"/>
          <w:iCs w:val="0"/>
          <w:caps w:val="0"/>
          <w:smallCaps w:val="0"/>
          <w:strike w:val="0"/>
          <w:dstrike w:val="0"/>
          <w:noProof w:val="0"/>
          <w:color w:val="E36C09"/>
          <w:sz w:val="18"/>
          <w:szCs w:val="18"/>
          <w:u w:val="single"/>
          <w:lang w:val="es-ES"/>
        </w:rPr>
        <w:t xml:space="preserve">SUPLEMENTOS/SERVICIOS ADICIONALES POR PERSONA EN USD: </w:t>
      </w:r>
    </w:p>
    <w:p w:rsidR="02CC440C" w:rsidP="02CC440C" w:rsidRDefault="02CC440C" w14:paraId="3F538A6E" w14:textId="6C548A7D">
      <w:pPr>
        <w:pStyle w:val="Normal"/>
        <w:bidi w:val="0"/>
        <w:spacing w:after="0" w:line="240" w:lineRule="auto"/>
        <w:jc w:val="both"/>
        <w:rPr>
          <w:rFonts w:ascii="Arial" w:hAnsi="Arial" w:eastAsia="Arial" w:cs="Arial"/>
          <w:b w:val="0"/>
          <w:bCs w:val="0"/>
          <w:i w:val="0"/>
          <w:iCs w:val="0"/>
          <w:caps w:val="0"/>
          <w:smallCaps w:val="0"/>
          <w:noProof w:val="0"/>
          <w:color w:val="E36C09"/>
          <w:sz w:val="12"/>
          <w:szCs w:val="12"/>
          <w:lang w:val="es-ES"/>
        </w:rPr>
      </w:pPr>
    </w:p>
    <w:tbl>
      <w:tblPr>
        <w:tblStyle w:val="Tablanormal"/>
        <w:bidiVisual w:val="0"/>
        <w:tblW w:w="0" w:type="auto"/>
        <w:tblBorders>
          <w:top w:val="single" w:sz="6"/>
          <w:left w:val="single" w:sz="6"/>
          <w:bottom w:val="single" w:sz="6"/>
          <w:right w:val="single" w:sz="6"/>
        </w:tblBorders>
        <w:tblLook w:val="04A0" w:firstRow="1" w:lastRow="0" w:firstColumn="1" w:lastColumn="0" w:noHBand="0" w:noVBand="1"/>
      </w:tblPr>
      <w:tblGrid>
        <w:gridCol w:w="6570"/>
        <w:gridCol w:w="345"/>
        <w:gridCol w:w="2610"/>
      </w:tblGrid>
      <w:tr w:rsidR="02CC440C" w:rsidTr="1F14D41B" w14:paraId="0E31AD9D">
        <w:trPr>
          <w:trHeight w:val="330"/>
        </w:trPr>
        <w:tc>
          <w:tcPr>
            <w:tcW w:w="6915" w:type="dxa"/>
            <w:gridSpan w:val="2"/>
            <w:tcBorders>
              <w:top w:val="single" w:color="C00000" w:sz="6"/>
              <w:left w:val="single" w:color="C00000" w:sz="6"/>
              <w:bottom w:val="single" w:color="C00000" w:sz="6"/>
              <w:right w:val="single" w:color="C00000" w:sz="6"/>
            </w:tcBorders>
            <w:shd w:val="clear" w:color="auto" w:fill="C00000"/>
            <w:tcMar>
              <w:left w:w="60" w:type="dxa"/>
              <w:right w:w="60" w:type="dxa"/>
            </w:tcMar>
            <w:vAlign w:val="center"/>
          </w:tcPr>
          <w:p w:rsidR="02CC440C" w:rsidP="02CC440C" w:rsidRDefault="02CC440C" w14:paraId="2E65F28C" w14:textId="7DA51880">
            <w:pPr>
              <w:widowControl w:val="0"/>
              <w:bidi w:val="0"/>
              <w:spacing w:after="0" w:line="240" w:lineRule="auto"/>
              <w:jc w:val="center"/>
              <w:rPr>
                <w:rFonts w:ascii="Arial" w:hAnsi="Arial" w:eastAsia="Arial" w:cs="Arial"/>
                <w:b w:val="0"/>
                <w:bCs w:val="0"/>
                <w:i w:val="0"/>
                <w:iCs w:val="0"/>
                <w:color w:val="FFFFFF" w:themeColor="background1" w:themeTint="FF" w:themeShade="FF"/>
                <w:sz w:val="18"/>
                <w:szCs w:val="18"/>
              </w:rPr>
            </w:pPr>
            <w:r w:rsidRPr="02CC440C" w:rsidR="02CC440C">
              <w:rPr>
                <w:rFonts w:ascii="Arial" w:hAnsi="Arial" w:eastAsia="Arial" w:cs="Arial"/>
                <w:b w:val="1"/>
                <w:bCs w:val="1"/>
                <w:i w:val="0"/>
                <w:iCs w:val="0"/>
                <w:color w:val="FFFFFF" w:themeColor="background1" w:themeTint="FF" w:themeShade="FF"/>
                <w:sz w:val="18"/>
                <w:szCs w:val="18"/>
                <w:lang w:val="es-ES"/>
              </w:rPr>
              <w:t>SUPLEMENTO / SERVICIOS OPCIONALES</w:t>
            </w:r>
          </w:p>
        </w:tc>
        <w:tc>
          <w:tcPr>
            <w:tcW w:w="2610" w:type="dxa"/>
            <w:tcBorders>
              <w:top w:val="single" w:color="C00000" w:sz="6"/>
              <w:left w:val="single" w:color="C00000" w:sz="6"/>
              <w:bottom w:val="single" w:color="C00000" w:sz="6"/>
              <w:right w:val="single" w:color="C00000" w:sz="6"/>
            </w:tcBorders>
            <w:shd w:val="clear" w:color="auto" w:fill="C00000"/>
            <w:tcMar>
              <w:left w:w="60" w:type="dxa"/>
              <w:right w:w="60" w:type="dxa"/>
            </w:tcMar>
            <w:vAlign w:val="center"/>
          </w:tcPr>
          <w:p w:rsidR="02CC440C" w:rsidP="02CC440C" w:rsidRDefault="02CC440C" w14:paraId="07D8F927" w14:textId="52FD0214">
            <w:pPr>
              <w:widowControl w:val="0"/>
              <w:bidi w:val="0"/>
              <w:spacing w:after="0" w:line="240" w:lineRule="auto"/>
              <w:jc w:val="center"/>
              <w:rPr>
                <w:rFonts w:ascii="Arial" w:hAnsi="Arial" w:eastAsia="Arial" w:cs="Arial"/>
                <w:b w:val="1"/>
                <w:bCs w:val="1"/>
                <w:i w:val="0"/>
                <w:iCs w:val="0"/>
                <w:color w:val="FFFFFF" w:themeColor="background1" w:themeTint="FF" w:themeShade="FF"/>
                <w:sz w:val="18"/>
                <w:szCs w:val="18"/>
                <w:lang w:val="es-ES"/>
              </w:rPr>
            </w:pPr>
            <w:r w:rsidRPr="02CC440C" w:rsidR="02CC440C">
              <w:rPr>
                <w:rFonts w:ascii="Arial" w:hAnsi="Arial" w:eastAsia="Arial" w:cs="Arial"/>
                <w:b w:val="1"/>
                <w:bCs w:val="1"/>
                <w:i w:val="0"/>
                <w:iCs w:val="0"/>
                <w:color w:val="FFFFFF" w:themeColor="background1" w:themeTint="FF" w:themeShade="FF"/>
                <w:sz w:val="18"/>
                <w:szCs w:val="18"/>
                <w:lang w:val="es-ES"/>
              </w:rPr>
              <w:t>POR PERSONA</w:t>
            </w:r>
            <w:r w:rsidRPr="02CC440C" w:rsidR="02CC440C">
              <w:rPr>
                <w:rFonts w:ascii="Arial" w:hAnsi="Arial" w:eastAsia="Arial" w:cs="Arial"/>
                <w:b w:val="1"/>
                <w:bCs w:val="1"/>
                <w:i w:val="0"/>
                <w:iCs w:val="0"/>
                <w:color w:val="FFFFFF" w:themeColor="background1" w:themeTint="FF" w:themeShade="FF"/>
                <w:sz w:val="18"/>
                <w:szCs w:val="18"/>
                <w:lang w:val="es-ES"/>
              </w:rPr>
              <w:t xml:space="preserve"> </w:t>
            </w:r>
            <w:r w:rsidRPr="02CC440C" w:rsidR="02CC440C">
              <w:rPr>
                <w:rFonts w:ascii="Arial" w:hAnsi="Arial" w:eastAsia="Arial" w:cs="Arial"/>
                <w:b w:val="1"/>
                <w:bCs w:val="1"/>
                <w:i w:val="0"/>
                <w:iCs w:val="0"/>
                <w:color w:val="FFFFFF" w:themeColor="background1" w:themeTint="FF" w:themeShade="FF"/>
                <w:sz w:val="18"/>
                <w:szCs w:val="18"/>
                <w:lang w:val="es-ES"/>
              </w:rPr>
              <w:t>Y TRAMO</w:t>
            </w:r>
          </w:p>
        </w:tc>
      </w:tr>
      <w:tr w:rsidR="02CC440C" w:rsidTr="1F14D41B" w14:paraId="77174756">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02CC440C" w:rsidP="02CC440C" w:rsidRDefault="02CC440C" w14:paraId="30742D2D" w14:textId="16B024FB">
            <w:pPr>
              <w:pStyle w:val="Default"/>
              <w:widowControl w:val="0"/>
              <w:rPr>
                <w:rFonts w:ascii="Arial" w:hAnsi="Arial" w:eastAsia="Arial" w:cs="Arial"/>
                <w:b w:val="0"/>
                <w:bCs w:val="0"/>
                <w:color w:val="auto"/>
                <w:sz w:val="18"/>
                <w:szCs w:val="18"/>
                <w:lang w:val="es-MX" w:eastAsia="en-US" w:bidi="ar-SA"/>
              </w:rPr>
            </w:pPr>
            <w:r w:rsidRPr="02CC440C" w:rsidR="02CC440C">
              <w:rPr>
                <w:rFonts w:ascii="Arial" w:hAnsi="Arial" w:eastAsia="Arial" w:cs="Arial"/>
                <w:b w:val="0"/>
                <w:bCs w:val="0"/>
                <w:color w:val="auto"/>
                <w:sz w:val="18"/>
                <w:szCs w:val="18"/>
                <w:lang w:val="es-MX" w:eastAsia="en-US" w:bidi="ar-SA"/>
              </w:rPr>
              <w:t>(opcional) a Abu Simbel</w:t>
            </w:r>
          </w:p>
        </w:tc>
        <w:tc>
          <w:tcPr>
            <w:tcW w:w="2955" w:type="dxa"/>
            <w:gridSpan w:val="2"/>
            <w:tcBorders>
              <w:top w:val="single" w:color="C00000" w:sz="6"/>
              <w:bottom w:val="single" w:color="C00000" w:sz="6"/>
              <w:right w:val="single" w:color="C00000" w:sz="6"/>
            </w:tcBorders>
            <w:tcMar>
              <w:left w:w="60" w:type="dxa"/>
              <w:right w:w="60" w:type="dxa"/>
            </w:tcMar>
            <w:vAlign w:val="center"/>
          </w:tcPr>
          <w:p w:rsidR="02CC440C" w:rsidP="02CC440C" w:rsidRDefault="02CC440C" w14:paraId="3D03B719" w14:textId="1F5A4B8C">
            <w:pPr>
              <w:widowControl w:val="0"/>
              <w:bidi w:val="0"/>
              <w:spacing w:after="200" w:line="240" w:lineRule="auto"/>
              <w:jc w:val="center"/>
              <w:rPr>
                <w:rFonts w:ascii="Arial" w:hAnsi="Arial" w:eastAsia="Arial" w:cs="Arial"/>
                <w:noProof w:val="0"/>
                <w:sz w:val="18"/>
                <w:szCs w:val="18"/>
                <w:lang w:val="es-ES"/>
              </w:rPr>
            </w:pPr>
            <w:r w:rsidRPr="02CC440C" w:rsidR="02CC440C">
              <w:rPr>
                <w:rFonts w:ascii="Arial" w:hAnsi="Arial" w:eastAsia="Arial" w:cs="Arial"/>
                <w:b w:val="0"/>
                <w:bCs w:val="0"/>
                <w:i w:val="0"/>
                <w:iCs w:val="0"/>
                <w:caps w:val="0"/>
                <w:smallCaps w:val="0"/>
                <w:noProof w:val="0"/>
                <w:color w:val="000000" w:themeColor="text1" w:themeTint="FF" w:themeShade="FF"/>
                <w:sz w:val="18"/>
                <w:szCs w:val="18"/>
                <w:lang w:val="es-ES"/>
              </w:rPr>
              <w:t>Solicitar cotización</w:t>
            </w:r>
          </w:p>
        </w:tc>
      </w:tr>
      <w:tr w:rsidR="02CC440C" w:rsidTr="1F14D41B" w14:paraId="3CCAB763">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02CC440C" w:rsidP="1F14D41B" w:rsidRDefault="02CC440C" w14:paraId="0DA27B8A" w14:textId="7503E6A7">
            <w:pPr>
              <w:pStyle w:val="Default"/>
              <w:widowControl w:val="0"/>
              <w:bidi w:val="0"/>
              <w:rPr>
                <w:rFonts w:ascii="Arial" w:hAnsi="Arial" w:eastAsia="Arial" w:cs="Arial"/>
                <w:noProof w:val="0"/>
                <w:sz w:val="18"/>
                <w:szCs w:val="18"/>
                <w:lang w:val="es-ES"/>
              </w:rPr>
            </w:pPr>
            <w:r w:rsidRPr="1F14D41B" w:rsidR="7D95CAF4">
              <w:rPr>
                <w:rFonts w:ascii="Arial" w:hAnsi="Arial" w:eastAsia="Arial" w:cs="Arial"/>
                <w:b w:val="0"/>
                <w:bCs w:val="0"/>
                <w:i w:val="0"/>
                <w:iCs w:val="0"/>
                <w:color w:val="000000" w:themeColor="text1" w:themeTint="FF" w:themeShade="FF"/>
                <w:sz w:val="18"/>
                <w:szCs w:val="18"/>
                <w:lang w:val="es-ES"/>
              </w:rPr>
              <w:t>Vuelo Atenas/Cairo</w:t>
            </w:r>
            <w:r w:rsidRPr="1F14D41B" w:rsidR="722E424E">
              <w:rPr>
                <w:rFonts w:ascii="Arial" w:hAnsi="Arial" w:eastAsia="Arial" w:cs="Arial"/>
                <w:b w:val="0"/>
                <w:bCs w:val="0"/>
                <w:i w:val="0"/>
                <w:iCs w:val="0"/>
                <w:color w:val="000000" w:themeColor="text1" w:themeTint="FF" w:themeShade="FF"/>
                <w:sz w:val="18"/>
                <w:szCs w:val="18"/>
                <w:lang w:val="es-ES"/>
              </w:rPr>
              <w:t xml:space="preserve"> (</w:t>
            </w:r>
            <w:r w:rsidRPr="1F14D41B" w:rsidR="722E424E">
              <w:rPr>
                <w:rFonts w:ascii="Arial" w:hAnsi="Arial" w:eastAsia="Arial" w:cs="Arial"/>
                <w:b w:val="0"/>
                <w:bCs w:val="0"/>
                <w:i w:val="0"/>
                <w:iCs w:val="0"/>
                <w:caps w:val="0"/>
                <w:smallCaps w:val="0"/>
                <w:noProof w:val="0"/>
                <w:sz w:val="18"/>
                <w:szCs w:val="18"/>
                <w:lang w:val="es"/>
              </w:rPr>
              <w:t xml:space="preserve">incluye una maleta de 23kgs facturada y 1 </w:t>
            </w:r>
            <w:r w:rsidRPr="1F14D41B" w:rsidR="722E424E">
              <w:rPr>
                <w:rFonts w:ascii="Arial" w:hAnsi="Arial" w:eastAsia="Arial" w:cs="Arial"/>
                <w:b w:val="0"/>
                <w:bCs w:val="0"/>
                <w:i w:val="0"/>
                <w:iCs w:val="0"/>
                <w:caps w:val="0"/>
                <w:smallCaps w:val="0"/>
                <w:noProof w:val="0"/>
                <w:sz w:val="18"/>
                <w:szCs w:val="18"/>
                <w:lang w:val="es"/>
              </w:rPr>
              <w:t>carry</w:t>
            </w:r>
            <w:r w:rsidRPr="1F14D41B" w:rsidR="722E424E">
              <w:rPr>
                <w:rFonts w:ascii="Arial" w:hAnsi="Arial" w:eastAsia="Arial" w:cs="Arial"/>
                <w:b w:val="0"/>
                <w:bCs w:val="0"/>
                <w:i w:val="0"/>
                <w:iCs w:val="0"/>
                <w:caps w:val="0"/>
                <w:smallCaps w:val="0"/>
                <w:noProof w:val="0"/>
                <w:sz w:val="18"/>
                <w:szCs w:val="18"/>
                <w:lang w:val="es"/>
              </w:rPr>
              <w:t xml:space="preserve"> </w:t>
            </w:r>
            <w:r w:rsidRPr="1F14D41B" w:rsidR="722E424E">
              <w:rPr>
                <w:rFonts w:ascii="Arial" w:hAnsi="Arial" w:eastAsia="Arial" w:cs="Arial"/>
                <w:b w:val="0"/>
                <w:bCs w:val="0"/>
                <w:i w:val="0"/>
                <w:iCs w:val="0"/>
                <w:caps w:val="0"/>
                <w:smallCaps w:val="0"/>
                <w:noProof w:val="0"/>
                <w:sz w:val="18"/>
                <w:szCs w:val="18"/>
                <w:lang w:val="es"/>
              </w:rPr>
              <w:t>on)</w:t>
            </w:r>
          </w:p>
        </w:tc>
        <w:tc>
          <w:tcPr>
            <w:tcW w:w="2955" w:type="dxa"/>
            <w:gridSpan w:val="2"/>
            <w:tcBorders>
              <w:top w:val="single" w:color="C00000" w:sz="6"/>
              <w:bottom w:val="single" w:color="C00000" w:sz="6"/>
              <w:right w:val="single" w:color="C00000" w:sz="6"/>
            </w:tcBorders>
            <w:tcMar>
              <w:left w:w="60" w:type="dxa"/>
              <w:right w:w="60" w:type="dxa"/>
            </w:tcMar>
            <w:vAlign w:val="center"/>
          </w:tcPr>
          <w:p w:rsidR="02CC440C" w:rsidP="02CC440C" w:rsidRDefault="02CC440C" w14:paraId="671F431E" w14:textId="41C9E86F">
            <w:pPr>
              <w:widowControl w:val="0"/>
              <w:bidi w:val="0"/>
              <w:spacing w:after="200" w:line="240" w:lineRule="auto"/>
              <w:jc w:val="center"/>
              <w:rPr>
                <w:rFonts w:ascii="Arial" w:hAnsi="Arial" w:eastAsia="Arial" w:cs="Arial"/>
                <w:noProof w:val="0"/>
                <w:sz w:val="18"/>
                <w:szCs w:val="18"/>
                <w:lang w:val="es-ES"/>
              </w:rPr>
            </w:pPr>
            <w:r w:rsidRPr="02CC440C" w:rsidR="02CC440C">
              <w:rPr>
                <w:rFonts w:ascii="Arial" w:hAnsi="Arial" w:eastAsia="Arial" w:cs="Arial"/>
                <w:b w:val="0"/>
                <w:bCs w:val="0"/>
                <w:i w:val="0"/>
                <w:iCs w:val="0"/>
                <w:caps w:val="0"/>
                <w:smallCaps w:val="0"/>
                <w:noProof w:val="0"/>
                <w:color w:val="000000" w:themeColor="text1" w:themeTint="FF" w:themeShade="FF"/>
                <w:sz w:val="18"/>
                <w:szCs w:val="18"/>
                <w:lang w:val="es-ES"/>
              </w:rPr>
              <w:t>Solicitar cotización</w:t>
            </w:r>
          </w:p>
        </w:tc>
      </w:tr>
      <w:tr w:rsidR="02CC440C" w:rsidTr="1F14D41B" w14:paraId="31C94655">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02CC440C" w:rsidP="1F14D41B" w:rsidRDefault="02CC440C" w14:paraId="39655DB9" w14:textId="6C3FC830">
            <w:pPr>
              <w:pStyle w:val="Default"/>
              <w:bidi w:val="0"/>
              <w:rPr>
                <w:rFonts w:ascii="Arial" w:hAnsi="Arial" w:eastAsia="Arial" w:cs="Arial"/>
                <w:noProof w:val="0"/>
                <w:sz w:val="18"/>
                <w:szCs w:val="18"/>
                <w:lang w:val="es-ES"/>
              </w:rPr>
            </w:pPr>
            <w:r w:rsidRPr="1F14D41B" w:rsidR="7D95CAF4">
              <w:rPr>
                <w:rFonts w:ascii="Arial" w:hAnsi="Arial" w:eastAsia="Arial" w:cs="Arial"/>
                <w:b w:val="0"/>
                <w:bCs w:val="0"/>
                <w:i w:val="0"/>
                <w:iCs w:val="0"/>
                <w:color w:val="000000" w:themeColor="text1" w:themeTint="FF" w:themeShade="FF"/>
                <w:sz w:val="18"/>
                <w:szCs w:val="18"/>
                <w:lang w:val="es-ES"/>
              </w:rPr>
              <w:t>Vuelos Cairo/Luxor-</w:t>
            </w:r>
            <w:r w:rsidRPr="1F14D41B" w:rsidR="7D95CAF4">
              <w:rPr>
                <w:rFonts w:ascii="Arial" w:hAnsi="Arial" w:eastAsia="Arial" w:cs="Arial"/>
                <w:b w:val="0"/>
                <w:bCs w:val="0"/>
                <w:i w:val="0"/>
                <w:iCs w:val="0"/>
                <w:color w:val="000000" w:themeColor="text1" w:themeTint="FF" w:themeShade="FF"/>
                <w:sz w:val="18"/>
                <w:szCs w:val="18"/>
                <w:lang w:val="es-ES"/>
              </w:rPr>
              <w:t>Aswan</w:t>
            </w:r>
            <w:r w:rsidRPr="1F14D41B" w:rsidR="7D95CAF4">
              <w:rPr>
                <w:rFonts w:ascii="Arial" w:hAnsi="Arial" w:eastAsia="Arial" w:cs="Arial"/>
                <w:b w:val="0"/>
                <w:bCs w:val="0"/>
                <w:i w:val="0"/>
                <w:iCs w:val="0"/>
                <w:color w:val="000000" w:themeColor="text1" w:themeTint="FF" w:themeShade="FF"/>
                <w:sz w:val="18"/>
                <w:szCs w:val="18"/>
                <w:lang w:val="es-ES"/>
              </w:rPr>
              <w:t>/Cairo</w:t>
            </w:r>
            <w:r w:rsidRPr="1F14D41B" w:rsidR="38CDE5BB">
              <w:rPr>
                <w:rFonts w:ascii="Arial" w:hAnsi="Arial" w:eastAsia="Arial" w:cs="Arial"/>
                <w:b w:val="0"/>
                <w:bCs w:val="0"/>
                <w:i w:val="0"/>
                <w:iCs w:val="0"/>
                <w:color w:val="000000" w:themeColor="text1" w:themeTint="FF" w:themeShade="FF"/>
                <w:sz w:val="18"/>
                <w:szCs w:val="18"/>
                <w:lang w:val="es-ES"/>
              </w:rPr>
              <w:t xml:space="preserve"> (</w:t>
            </w:r>
            <w:r w:rsidRPr="1F14D41B" w:rsidR="38CDE5BB">
              <w:rPr>
                <w:rFonts w:ascii="Arial" w:hAnsi="Arial" w:eastAsia="Arial" w:cs="Arial"/>
                <w:b w:val="0"/>
                <w:bCs w:val="0"/>
                <w:i w:val="0"/>
                <w:iCs w:val="0"/>
                <w:caps w:val="0"/>
                <w:smallCaps w:val="0"/>
                <w:noProof w:val="0"/>
                <w:sz w:val="18"/>
                <w:szCs w:val="18"/>
                <w:lang w:val="es"/>
              </w:rPr>
              <w:t>incluye una maleta de 23kgs facturada y 1 carry on)</w:t>
            </w:r>
          </w:p>
        </w:tc>
        <w:tc>
          <w:tcPr>
            <w:tcW w:w="2955" w:type="dxa"/>
            <w:gridSpan w:val="2"/>
            <w:tcBorders>
              <w:top w:val="single" w:color="C00000" w:sz="6"/>
              <w:bottom w:val="single" w:color="C00000" w:sz="6"/>
              <w:right w:val="single" w:color="C00000" w:sz="6"/>
            </w:tcBorders>
            <w:tcMar>
              <w:left w:w="60" w:type="dxa"/>
              <w:right w:w="60" w:type="dxa"/>
            </w:tcMar>
            <w:vAlign w:val="center"/>
          </w:tcPr>
          <w:p w:rsidR="02CC440C" w:rsidP="02CC440C" w:rsidRDefault="02CC440C" w14:paraId="4A9B8705" w14:textId="00121ED3">
            <w:pPr>
              <w:pStyle w:val="Normal"/>
              <w:bidi w:val="0"/>
              <w:spacing w:line="240" w:lineRule="auto"/>
              <w:jc w:val="center"/>
              <w:rPr>
                <w:rFonts w:ascii="Arial" w:hAnsi="Arial" w:eastAsia="Arial" w:cs="Arial"/>
                <w:b w:val="0"/>
                <w:bCs w:val="0"/>
                <w:i w:val="0"/>
                <w:iCs w:val="0"/>
                <w:strike w:val="0"/>
                <w:dstrike w:val="0"/>
                <w:sz w:val="18"/>
                <w:szCs w:val="18"/>
                <w:u w:val="none"/>
              </w:rPr>
            </w:pPr>
            <w:r w:rsidRPr="02CC440C" w:rsidR="02CC440C">
              <w:rPr>
                <w:rFonts w:ascii="Arial" w:hAnsi="Arial" w:eastAsia="Arial" w:cs="Arial"/>
                <w:b w:val="0"/>
                <w:bCs w:val="0"/>
                <w:i w:val="0"/>
                <w:iCs w:val="0"/>
                <w:strike w:val="0"/>
                <w:dstrike w:val="0"/>
                <w:sz w:val="18"/>
                <w:szCs w:val="18"/>
                <w:u w:val="none"/>
              </w:rPr>
              <w:t>Aprox</w:t>
            </w:r>
            <w:r w:rsidRPr="02CC440C" w:rsidR="02CC440C">
              <w:rPr>
                <w:rFonts w:ascii="Arial" w:hAnsi="Arial" w:eastAsia="Arial" w:cs="Arial"/>
                <w:b w:val="0"/>
                <w:bCs w:val="0"/>
                <w:i w:val="0"/>
                <w:iCs w:val="0"/>
                <w:strike w:val="0"/>
                <w:dstrike w:val="0"/>
                <w:sz w:val="18"/>
                <w:szCs w:val="18"/>
                <w:u w:val="none"/>
              </w:rPr>
              <w:t xml:space="preserve"> 451</w:t>
            </w:r>
            <w:r w:rsidRPr="02CC440C" w:rsidR="02CC440C">
              <w:rPr>
                <w:rFonts w:ascii="Arial" w:hAnsi="Arial" w:eastAsia="Arial" w:cs="Arial"/>
                <w:b w:val="0"/>
                <w:bCs w:val="0"/>
                <w:i w:val="0"/>
                <w:iCs w:val="0"/>
                <w:strike w:val="0"/>
                <w:dstrike w:val="0"/>
                <w:sz w:val="18"/>
                <w:szCs w:val="18"/>
                <w:u w:val="none"/>
              </w:rPr>
              <w:t xml:space="preserve"> USD</w:t>
            </w:r>
          </w:p>
        </w:tc>
      </w:tr>
    </w:tbl>
    <w:p w:rsidR="7E48112C" w:rsidP="02CC440C" w:rsidRDefault="7E48112C" w14:paraId="1D21691B" w14:textId="05CAC62F">
      <w:pPr>
        <w:bidi w:val="0"/>
        <w:spacing w:before="0" w:beforeAutospacing="off" w:after="0" w:afterAutospacing="off" w:line="14" w:lineRule="atLeast"/>
        <w:ind w:left="0" w:right="0" w:hanging="0"/>
        <w:jc w:val="both"/>
        <w:rPr>
          <w:rFonts w:ascii="Calibri" w:hAnsi="Calibri" w:eastAsia="Calibri" w:cs="Calibri"/>
          <w:noProof w:val="0"/>
          <w:sz w:val="22"/>
          <w:szCs w:val="22"/>
          <w:lang w:val="es-ES"/>
        </w:rPr>
      </w:pPr>
      <w:r w:rsidRPr="02CC440C" w:rsidR="7E48112C">
        <w:rPr>
          <w:rFonts w:ascii="Arial" w:hAnsi="Arial" w:eastAsia="Arial" w:cs="Arial"/>
          <w:b w:val="1"/>
          <w:bCs w:val="1"/>
          <w:i w:val="0"/>
          <w:iCs w:val="0"/>
          <w:caps w:val="0"/>
          <w:smallCaps w:val="0"/>
          <w:noProof w:val="0"/>
          <w:color w:val="FF0000"/>
          <w:sz w:val="18"/>
          <w:szCs w:val="18"/>
          <w:lang w:val="es-ES"/>
        </w:rPr>
        <w:t>NOTAS</w:t>
      </w:r>
      <w:r w:rsidRPr="02CC440C" w:rsidR="7E48112C">
        <w:rPr>
          <w:rFonts w:ascii="Arial" w:hAnsi="Arial" w:eastAsia="Arial" w:cs="Arial"/>
          <w:b w:val="0"/>
          <w:bCs w:val="0"/>
          <w:i w:val="0"/>
          <w:iCs w:val="0"/>
          <w:caps w:val="0"/>
          <w:smallCaps w:val="0"/>
          <w:noProof w:val="0"/>
          <w:color w:val="FF0000"/>
          <w:sz w:val="18"/>
          <w:szCs w:val="18"/>
          <w:lang w:val="es-ES"/>
        </w:rPr>
        <w:t xml:space="preserve">: Precios de suplementos son </w:t>
      </w:r>
      <w:r w:rsidRPr="02CC440C" w:rsidR="7E48112C">
        <w:rPr>
          <w:rFonts w:ascii="Arial" w:hAnsi="Arial" w:eastAsia="Arial" w:cs="Arial"/>
          <w:b w:val="1"/>
          <w:bCs w:val="1"/>
          <w:i w:val="0"/>
          <w:iCs w:val="0"/>
          <w:caps w:val="0"/>
          <w:smallCaps w:val="0"/>
          <w:noProof w:val="0"/>
          <w:color w:val="FF0000"/>
          <w:sz w:val="18"/>
          <w:szCs w:val="18"/>
          <w:lang w:val="es-ES"/>
        </w:rPr>
        <w:t>REFERENCIALES</w:t>
      </w:r>
      <w:r w:rsidRPr="02CC440C" w:rsidR="7E48112C">
        <w:rPr>
          <w:rFonts w:ascii="Arial" w:hAnsi="Arial" w:eastAsia="Arial" w:cs="Arial"/>
          <w:b w:val="0"/>
          <w:bCs w:val="0"/>
          <w:i w:val="0"/>
          <w:iCs w:val="0"/>
          <w:caps w:val="0"/>
          <w:smallCaps w:val="0"/>
          <w:noProof w:val="0"/>
          <w:color w:val="FF0000"/>
          <w:sz w:val="18"/>
          <w:szCs w:val="18"/>
          <w:lang w:val="es-ES"/>
        </w:rPr>
        <w:t>, sujetos a cambio en cualquier momento, reconfirmar al momento de cotizar y/o reservar</w:t>
      </w:r>
    </w:p>
    <w:p w:rsidR="02CC440C" w:rsidP="02CC440C" w:rsidRDefault="02CC440C" w14:paraId="2DF9B0FE" w14:textId="702AAEDF">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02CC440C" w:rsidP="02CC440C" w:rsidRDefault="02CC440C" w14:paraId="05EF62B7" w14:textId="1F60FB26">
      <w:pPr>
        <w:spacing w:after="0" w:line="240" w:lineRule="auto"/>
        <w:jc w:val="both"/>
        <w:rPr>
          <w:rFonts w:ascii="Arial" w:hAnsi="Arial" w:eastAsia="Arial" w:cs="Arial"/>
          <w:b w:val="1"/>
          <w:bCs w:val="1"/>
          <w:color w:val="E36C0A" w:themeColor="accent6" w:themeTint="FF" w:themeShade="BF"/>
          <w:sz w:val="18"/>
          <w:szCs w:val="18"/>
          <w:u w:val="single"/>
          <w:lang w:val="es-ES" w:eastAsia="es-ES"/>
        </w:rPr>
      </w:pPr>
    </w:p>
    <w:p w:rsidR="00B04DAE" w:rsidP="2DF164F5" w:rsidRDefault="00992C2F" w14:paraId="1F502AA6" w14:textId="722B51EA">
      <w:pPr>
        <w:spacing w:after="0" w:line="240" w:lineRule="auto"/>
        <w:jc w:val="both"/>
        <w:rPr>
          <w:rFonts w:ascii="Arial" w:hAnsi="Arial" w:eastAsia="Arial" w:cs="Arial"/>
          <w:b w:val="1"/>
          <w:bCs w:val="1"/>
          <w:color w:val="E36C0A" w:themeColor="accent6" w:themeShade="BF"/>
          <w:sz w:val="18"/>
          <w:szCs w:val="18"/>
          <w:u w:val="single"/>
          <w:lang w:val="es-ES" w:eastAsia="es-ES"/>
        </w:rPr>
      </w:pPr>
      <w:r w:rsidRPr="2DF164F5" w:rsidR="24CC4F15">
        <w:rPr>
          <w:rFonts w:ascii="Arial" w:hAnsi="Arial" w:eastAsia="Arial" w:cs="Arial"/>
          <w:b w:val="1"/>
          <w:bCs w:val="1"/>
          <w:color w:val="E36C0A" w:themeColor="accent6" w:themeTint="FF" w:themeShade="BF"/>
          <w:sz w:val="18"/>
          <w:szCs w:val="18"/>
          <w:u w:val="single"/>
          <w:lang w:val="es-ES" w:eastAsia="es-ES"/>
        </w:rPr>
        <w:t>EL PRECIO INCLUYE:</w:t>
      </w:r>
    </w:p>
    <w:p w:rsidR="00623C81" w:rsidP="2DF164F5" w:rsidRDefault="00623C81" w14:paraId="0628F184" w14:textId="77777777">
      <w:pPr>
        <w:spacing w:after="0" w:line="240" w:lineRule="auto"/>
        <w:jc w:val="both"/>
        <w:rPr>
          <w:rFonts w:ascii="Arial" w:hAnsi="Arial" w:eastAsia="Arial" w:cs="Arial"/>
          <w:b w:val="1"/>
          <w:bCs w:val="1"/>
          <w:color w:val="E36C0A" w:themeColor="accent6" w:themeShade="BF"/>
          <w:sz w:val="18"/>
          <w:szCs w:val="18"/>
          <w:u w:val="single"/>
          <w:lang w:val="es-ES" w:eastAsia="es-ES"/>
        </w:rPr>
      </w:pPr>
    </w:p>
    <w:p w:rsidR="317B8164" w:rsidP="02CC440C" w:rsidRDefault="317B8164" w14:paraId="0C8B345D" w14:textId="2B4B05B8">
      <w:pPr>
        <w:numPr>
          <w:ilvl w:val="0"/>
          <w:numId w:val="1"/>
        </w:numPr>
        <w:spacing w:after="0" w:line="1" w:lineRule="atLeast"/>
        <w:jc w:val="both"/>
        <w:outlineLvl w:val="0"/>
        <w:rPr>
          <w:rFonts w:ascii="Arial" w:hAnsi="Arial" w:eastAsia="Arial" w:cs="Arial"/>
          <w:noProof w:val="0"/>
          <w:sz w:val="18"/>
          <w:szCs w:val="18"/>
          <w:lang w:val="es-ES"/>
        </w:rPr>
      </w:pPr>
      <w:r w:rsidRPr="02CC440C" w:rsidR="14265D1D">
        <w:rPr>
          <w:rFonts w:ascii="Arial" w:hAnsi="Arial" w:eastAsia="Arial" w:cs="Arial"/>
          <w:b w:val="0"/>
          <w:bCs w:val="0"/>
          <w:i w:val="0"/>
          <w:iCs w:val="0"/>
          <w:caps w:val="0"/>
          <w:smallCaps w:val="0"/>
          <w:noProof w:val="0"/>
          <w:color w:val="000000" w:themeColor="text1" w:themeTint="FF" w:themeShade="FF"/>
          <w:sz w:val="18"/>
          <w:szCs w:val="18"/>
          <w:lang w:val="es-ES"/>
        </w:rPr>
        <w:t xml:space="preserve">Traslados </w:t>
      </w:r>
      <w:r w:rsidRPr="02CC440C" w:rsidR="66F0F9A0">
        <w:rPr>
          <w:rFonts w:ascii="Arial" w:hAnsi="Arial" w:eastAsia="Arial" w:cs="Arial"/>
          <w:b w:val="0"/>
          <w:bCs w:val="0"/>
          <w:i w:val="0"/>
          <w:iCs w:val="0"/>
          <w:caps w:val="0"/>
          <w:smallCaps w:val="0"/>
          <w:noProof w:val="0"/>
          <w:color w:val="000000" w:themeColor="text1" w:themeTint="FF" w:themeShade="FF"/>
          <w:sz w:val="18"/>
          <w:szCs w:val="18"/>
          <w:lang w:val="es-ES"/>
        </w:rPr>
        <w:t xml:space="preserve">en Grecia </w:t>
      </w:r>
      <w:r w:rsidRPr="02CC440C" w:rsidR="14265D1D">
        <w:rPr>
          <w:rFonts w:ascii="Arial" w:hAnsi="Arial" w:eastAsia="Arial" w:cs="Arial"/>
          <w:b w:val="0"/>
          <w:bCs w:val="0"/>
          <w:i w:val="0"/>
          <w:iCs w:val="0"/>
          <w:caps w:val="0"/>
          <w:smallCaps w:val="0"/>
          <w:noProof w:val="0"/>
          <w:color w:val="000000" w:themeColor="text1" w:themeTint="FF" w:themeShade="FF"/>
          <w:sz w:val="18"/>
          <w:szCs w:val="18"/>
          <w:lang w:val="es-ES"/>
        </w:rPr>
        <w:t>(</w:t>
      </w:r>
      <w:r w:rsidRPr="02CC440C" w:rsidR="2437BAD2">
        <w:rPr>
          <w:rFonts w:ascii="Arial" w:hAnsi="Arial" w:eastAsia="Arial" w:cs="Arial"/>
          <w:b w:val="0"/>
          <w:bCs w:val="0"/>
          <w:i w:val="0"/>
          <w:iCs w:val="0"/>
          <w:caps w:val="0"/>
          <w:smallCaps w:val="0"/>
          <w:noProof w:val="0"/>
          <w:color w:val="000000" w:themeColor="text1" w:themeTint="FF" w:themeShade="FF"/>
          <w:sz w:val="18"/>
          <w:szCs w:val="18"/>
          <w:lang w:val="es-ES"/>
        </w:rPr>
        <w:t xml:space="preserve">solo </w:t>
      </w:r>
      <w:r w:rsidRPr="02CC440C" w:rsidR="14265D1D">
        <w:rPr>
          <w:rFonts w:ascii="Arial" w:hAnsi="Arial" w:eastAsia="Arial" w:cs="Arial"/>
          <w:b w:val="0"/>
          <w:bCs w:val="0"/>
          <w:i w:val="0"/>
          <w:iCs w:val="0"/>
          <w:caps w:val="0"/>
          <w:smallCaps w:val="0"/>
          <w:noProof w:val="0"/>
          <w:color w:val="000000" w:themeColor="text1" w:themeTint="FF" w:themeShade="FF"/>
          <w:sz w:val="18"/>
          <w:szCs w:val="18"/>
          <w:lang w:val="es-ES"/>
        </w:rPr>
        <w:t xml:space="preserve">el de llegada con asistencia) para </w:t>
      </w:r>
      <w:r w:rsidRPr="02CC440C" w:rsidR="14265D1D">
        <w:rPr>
          <w:rFonts w:ascii="Arial" w:hAnsi="Arial" w:eastAsia="Arial" w:cs="Arial"/>
          <w:noProof w:val="0"/>
          <w:sz w:val="18"/>
          <w:szCs w:val="18"/>
          <w:lang w:val="es-ES"/>
        </w:rPr>
        <w:t>todas las categorías</w:t>
      </w:r>
    </w:p>
    <w:p w:rsidR="317B8164" w:rsidP="02CC440C" w:rsidRDefault="317B8164" w14:paraId="2C2D5ADA" w14:textId="4C858817">
      <w:pPr>
        <w:numPr>
          <w:ilvl w:val="0"/>
          <w:numId w:val="1"/>
        </w:numPr>
        <w:spacing w:after="0" w:line="1" w:lineRule="atLeast"/>
        <w:jc w:val="both"/>
        <w:outlineLvl w:val="0"/>
        <w:rPr>
          <w:rFonts w:ascii="Arial" w:hAnsi="Arial" w:eastAsia="Arial" w:cs="Arial"/>
          <w:noProof w:val="0"/>
          <w:sz w:val="18"/>
          <w:szCs w:val="18"/>
          <w:lang w:val="es-ES"/>
        </w:rPr>
      </w:pPr>
      <w:r w:rsidRPr="02CC440C" w:rsidR="14265D1D">
        <w:rPr>
          <w:rFonts w:ascii="Arial" w:hAnsi="Arial" w:eastAsia="Arial" w:cs="Arial"/>
          <w:noProof w:val="0"/>
          <w:sz w:val="18"/>
          <w:szCs w:val="18"/>
          <w:lang w:val="es-ES"/>
        </w:rPr>
        <w:t>3 noches en Atenas en alojamiento y desayuno</w:t>
      </w:r>
    </w:p>
    <w:p w:rsidR="317B8164" w:rsidP="02CC440C" w:rsidRDefault="317B8164" w14:paraId="21987F25" w14:textId="4ECDCE78">
      <w:pPr>
        <w:numPr>
          <w:ilvl w:val="0"/>
          <w:numId w:val="1"/>
        </w:numPr>
        <w:spacing w:after="0" w:line="1" w:lineRule="atLeast"/>
        <w:jc w:val="both"/>
        <w:outlineLvl w:val="0"/>
        <w:rPr>
          <w:rFonts w:ascii="Arial" w:hAnsi="Arial" w:eastAsia="Arial" w:cs="Arial"/>
          <w:noProof w:val="0"/>
          <w:sz w:val="18"/>
          <w:szCs w:val="18"/>
          <w:lang w:val="es-ES"/>
        </w:rPr>
      </w:pPr>
      <w:r w:rsidRPr="02CC440C" w:rsidR="14265D1D">
        <w:rPr>
          <w:rFonts w:ascii="Arial" w:hAnsi="Arial" w:eastAsia="Arial" w:cs="Arial"/>
          <w:noProof w:val="0"/>
          <w:sz w:val="18"/>
          <w:szCs w:val="18"/>
          <w:lang w:val="es-ES"/>
        </w:rPr>
        <w:t xml:space="preserve">Visita de la ciudad de Atenas &amp; Museo Nuevo, en </w:t>
      </w:r>
      <w:r w:rsidRPr="02CC440C" w:rsidR="14265D1D">
        <w:rPr>
          <w:rFonts w:ascii="Arial" w:hAnsi="Arial" w:eastAsia="Arial" w:cs="Arial"/>
          <w:noProof w:val="0"/>
          <w:sz w:val="18"/>
          <w:szCs w:val="18"/>
          <w:lang w:val="es-ES"/>
        </w:rPr>
        <w:t xml:space="preserve">tour regular, con guía hispana y entradas </w:t>
      </w:r>
      <w:r w:rsidRPr="02CC440C" w:rsidR="14265D1D">
        <w:rPr>
          <w:rFonts w:ascii="Arial" w:hAnsi="Arial" w:eastAsia="Arial" w:cs="Arial"/>
          <w:noProof w:val="0"/>
          <w:sz w:val="18"/>
          <w:szCs w:val="18"/>
          <w:lang w:val="es-ES"/>
        </w:rPr>
        <w:t>incluidas</w:t>
      </w:r>
    </w:p>
    <w:p w:rsidR="317B8164" w:rsidP="02CC440C" w:rsidRDefault="317B8164" w14:paraId="7299FBA8" w14:textId="54BB423A">
      <w:pPr>
        <w:numPr>
          <w:ilvl w:val="0"/>
          <w:numId w:val="1"/>
        </w:numPr>
        <w:spacing w:after="0" w:line="1" w:lineRule="atLeast"/>
        <w:jc w:val="both"/>
        <w:outlineLvl w:val="0"/>
        <w:rPr>
          <w:rFonts w:ascii="Arial" w:hAnsi="Arial" w:eastAsia="Arial" w:cs="Arial"/>
          <w:noProof w:val="0"/>
          <w:sz w:val="18"/>
          <w:szCs w:val="18"/>
          <w:lang w:val="es-ES"/>
        </w:rPr>
      </w:pPr>
      <w:r w:rsidRPr="02CC440C" w:rsidR="14265D1D">
        <w:rPr>
          <w:rFonts w:ascii="Arial" w:hAnsi="Arial" w:eastAsia="Arial" w:cs="Arial"/>
          <w:noProof w:val="0"/>
          <w:sz w:val="18"/>
          <w:szCs w:val="18"/>
          <w:lang w:val="es-ES"/>
        </w:rPr>
        <w:t xml:space="preserve">Circuito del Peloponeso (Nauplia – Olimpia – Delfos) de 3 días/2 noches en </w:t>
      </w:r>
      <w:r w:rsidRPr="02CC440C" w:rsidR="14265D1D">
        <w:rPr>
          <w:rFonts w:ascii="Arial" w:hAnsi="Arial" w:eastAsia="Arial" w:cs="Arial"/>
          <w:noProof w:val="0"/>
          <w:sz w:val="18"/>
          <w:szCs w:val="18"/>
          <w:lang w:val="es-ES"/>
        </w:rPr>
        <w:t xml:space="preserve">media pensión, en regular con guía hispana, </w:t>
      </w:r>
      <w:r w:rsidRPr="02CC440C" w:rsidR="14265D1D">
        <w:rPr>
          <w:rFonts w:ascii="Arial" w:hAnsi="Arial" w:eastAsia="Arial" w:cs="Arial"/>
          <w:noProof w:val="0"/>
          <w:sz w:val="18"/>
          <w:szCs w:val="18"/>
          <w:lang w:val="es-ES"/>
        </w:rPr>
        <w:t>entradas incluidas</w:t>
      </w:r>
    </w:p>
    <w:p w:rsidR="317B8164" w:rsidP="02CC440C" w:rsidRDefault="317B8164" w14:paraId="29790282" w14:textId="0C165F30">
      <w:pPr>
        <w:numPr>
          <w:ilvl w:val="0"/>
          <w:numId w:val="1"/>
        </w:numPr>
        <w:spacing w:after="0" w:line="1" w:lineRule="atLeast"/>
        <w:jc w:val="both"/>
        <w:outlineLvl w:val="0"/>
        <w:rPr>
          <w:rFonts w:ascii="Arial" w:hAnsi="Arial" w:eastAsia="Arial" w:cs="Arial"/>
          <w:noProof w:val="0"/>
          <w:sz w:val="18"/>
          <w:szCs w:val="18"/>
          <w:lang w:val="es-ES"/>
        </w:rPr>
      </w:pPr>
      <w:r w:rsidRPr="02CC440C" w:rsidR="7572113F">
        <w:rPr>
          <w:rFonts w:ascii="Arial" w:hAnsi="Arial" w:eastAsia="Arial" w:cs="Arial"/>
          <w:noProof w:val="0"/>
          <w:sz w:val="18"/>
          <w:szCs w:val="18"/>
          <w:lang w:val="es-ES"/>
        </w:rPr>
        <w:t>Todos los traslados in/</w:t>
      </w:r>
      <w:r w:rsidRPr="02CC440C" w:rsidR="7572113F">
        <w:rPr>
          <w:rFonts w:ascii="Arial" w:hAnsi="Arial" w:eastAsia="Arial" w:cs="Arial"/>
          <w:noProof w:val="0"/>
          <w:sz w:val="18"/>
          <w:szCs w:val="18"/>
          <w:lang w:val="es-ES"/>
        </w:rPr>
        <w:t>out</w:t>
      </w:r>
      <w:r w:rsidRPr="02CC440C" w:rsidR="7572113F">
        <w:rPr>
          <w:rFonts w:ascii="Arial" w:hAnsi="Arial" w:eastAsia="Arial" w:cs="Arial"/>
          <w:noProof w:val="0"/>
          <w:sz w:val="18"/>
          <w:szCs w:val="18"/>
          <w:lang w:val="es-ES"/>
        </w:rPr>
        <w:t xml:space="preserve"> en Egipto, en coches con aire acondicionado</w:t>
      </w:r>
    </w:p>
    <w:p w:rsidR="317B8164" w:rsidP="02CC440C" w:rsidRDefault="317B8164" w14:paraId="77D8BD90" w14:textId="66DFAA4E">
      <w:pPr>
        <w:numPr>
          <w:ilvl w:val="0"/>
          <w:numId w:val="1"/>
        </w:numPr>
        <w:spacing w:after="0" w:line="1" w:lineRule="atLeast"/>
        <w:jc w:val="both"/>
        <w:outlineLvl w:val="0"/>
        <w:rPr>
          <w:rFonts w:ascii="Arial" w:hAnsi="Arial" w:eastAsia="Arial" w:cs="Arial"/>
          <w:noProof w:val="0"/>
          <w:sz w:val="18"/>
          <w:szCs w:val="18"/>
          <w:lang w:val="es-ES"/>
        </w:rPr>
      </w:pPr>
      <w:r w:rsidRPr="02CC440C" w:rsidR="7572113F">
        <w:rPr>
          <w:rFonts w:ascii="Arial" w:hAnsi="Arial" w:eastAsia="Arial" w:cs="Arial"/>
          <w:noProof w:val="0"/>
          <w:sz w:val="18"/>
          <w:szCs w:val="18"/>
          <w:lang w:val="es-ES"/>
        </w:rPr>
        <w:t xml:space="preserve">3 </w:t>
      </w:r>
      <w:r w:rsidRPr="02CC440C" w:rsidR="7572113F">
        <w:rPr>
          <w:rFonts w:ascii="Arial" w:hAnsi="Arial" w:eastAsia="Arial" w:cs="Arial"/>
          <w:noProof w:val="0"/>
          <w:sz w:val="18"/>
          <w:szCs w:val="18"/>
          <w:lang w:val="es-ES"/>
        </w:rPr>
        <w:t>Noches</w:t>
      </w:r>
      <w:r w:rsidRPr="02CC440C" w:rsidR="7572113F">
        <w:rPr>
          <w:rFonts w:ascii="Arial" w:hAnsi="Arial" w:eastAsia="Arial" w:cs="Arial"/>
          <w:noProof w:val="0"/>
          <w:sz w:val="18"/>
          <w:szCs w:val="18"/>
          <w:lang w:val="es-ES"/>
        </w:rPr>
        <w:t xml:space="preserve"> en El Cairo en alojamiento y desayuno</w:t>
      </w:r>
    </w:p>
    <w:p w:rsidR="317B8164" w:rsidP="02CC440C" w:rsidRDefault="317B8164" w14:paraId="7CEC41A9" w14:textId="540261EE">
      <w:pPr>
        <w:numPr>
          <w:ilvl w:val="0"/>
          <w:numId w:val="1"/>
        </w:numPr>
        <w:spacing w:after="0" w:line="1" w:lineRule="atLeast"/>
        <w:jc w:val="both"/>
        <w:outlineLvl w:val="0"/>
        <w:rPr>
          <w:rFonts w:ascii="Arial" w:hAnsi="Arial" w:eastAsia="Arial" w:cs="Arial"/>
          <w:noProof w:val="0"/>
          <w:sz w:val="18"/>
          <w:szCs w:val="18"/>
          <w:lang w:val="es-ES"/>
        </w:rPr>
      </w:pPr>
      <w:r w:rsidRPr="02CC440C" w:rsidR="7572113F">
        <w:rPr>
          <w:rFonts w:ascii="Arial" w:hAnsi="Arial" w:eastAsia="Arial" w:cs="Arial"/>
          <w:noProof w:val="0"/>
          <w:sz w:val="18"/>
          <w:szCs w:val="18"/>
          <w:lang w:val="es-ES"/>
        </w:rPr>
        <w:t xml:space="preserve">4 </w:t>
      </w:r>
      <w:r w:rsidRPr="02CC440C" w:rsidR="7572113F">
        <w:rPr>
          <w:rFonts w:ascii="Arial" w:hAnsi="Arial" w:eastAsia="Arial" w:cs="Arial"/>
          <w:noProof w:val="0"/>
          <w:sz w:val="18"/>
          <w:szCs w:val="18"/>
          <w:lang w:val="es-ES"/>
        </w:rPr>
        <w:t>Noches</w:t>
      </w:r>
      <w:r w:rsidRPr="02CC440C" w:rsidR="7572113F">
        <w:rPr>
          <w:rFonts w:ascii="Arial" w:hAnsi="Arial" w:eastAsia="Arial" w:cs="Arial"/>
          <w:noProof w:val="0"/>
          <w:sz w:val="18"/>
          <w:szCs w:val="18"/>
          <w:lang w:val="es-ES"/>
        </w:rPr>
        <w:t xml:space="preserve"> de crucero por El Nilo en base pensión completa (no incluye bebidas, impuestos ni propinas)</w:t>
      </w:r>
    </w:p>
    <w:p w:rsidR="317B8164" w:rsidP="02CC440C" w:rsidRDefault="317B8164" w14:paraId="66F69372" w14:textId="794C2FB5">
      <w:pPr>
        <w:pStyle w:val="Prrafodelista"/>
        <w:numPr>
          <w:ilvl w:val="0"/>
          <w:numId w:val="1"/>
        </w:numPr>
        <w:spacing w:after="0" w:line="1" w:lineRule="atLeast"/>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2CC440C" w:rsidR="7572113F">
        <w:rPr>
          <w:rFonts w:ascii="Arial" w:hAnsi="Arial" w:eastAsia="Arial" w:cs="Arial"/>
          <w:noProof w:val="0"/>
          <w:sz w:val="18"/>
          <w:szCs w:val="18"/>
          <w:lang w:val="es-ES"/>
        </w:rPr>
        <w:t xml:space="preserve">Visita de El Cairo (museo de antigüedades, la Ciudadela de Saladino, la mezquita de Mohamed </w:t>
      </w:r>
      <w:r w:rsidRPr="02CC440C" w:rsidR="7572113F">
        <w:rPr>
          <w:rFonts w:ascii="Arial" w:hAnsi="Arial" w:eastAsia="Arial" w:cs="Arial"/>
          <w:noProof w:val="0"/>
          <w:sz w:val="18"/>
          <w:szCs w:val="18"/>
          <w:lang w:val="es-ES"/>
        </w:rPr>
        <w:t>Ali ,</w:t>
      </w:r>
      <w:r w:rsidRPr="02CC440C" w:rsidR="7572113F">
        <w:rPr>
          <w:rFonts w:ascii="Arial" w:hAnsi="Arial" w:eastAsia="Arial" w:cs="Arial"/>
          <w:noProof w:val="0"/>
          <w:sz w:val="18"/>
          <w:szCs w:val="18"/>
          <w:lang w:val="es-ES"/>
        </w:rPr>
        <w:t xml:space="preserve"> las Pirámides, La Esfinge, el templo del Valle “sin entrar al interior de una Pirámide”.</w:t>
      </w:r>
    </w:p>
    <w:p w:rsidR="317B8164" w:rsidP="02CC440C" w:rsidRDefault="317B8164" w14:paraId="00B221D4" w14:textId="5127CDB6">
      <w:pPr>
        <w:pStyle w:val="Prrafodelista"/>
        <w:numPr>
          <w:ilvl w:val="0"/>
          <w:numId w:val="1"/>
        </w:numPr>
        <w:spacing w:after="0" w:line="1" w:lineRule="atLeast"/>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02CC440C" w:rsidR="4373609B">
        <w:rPr>
          <w:rFonts w:ascii="Arial" w:hAnsi="Arial" w:eastAsia="Arial" w:cs="Arial"/>
          <w:b w:val="1"/>
          <w:bCs w:val="1"/>
          <w:i w:val="1"/>
          <w:iCs w:val="1"/>
          <w:caps w:val="0"/>
          <w:smallCaps w:val="0"/>
          <w:noProof w:val="0"/>
          <w:color w:val="000000" w:themeColor="text1" w:themeTint="FF" w:themeShade="FF"/>
          <w:sz w:val="18"/>
          <w:szCs w:val="18"/>
          <w:lang w:val="es-ES"/>
        </w:rPr>
        <w:t>Seguro de viaje</w:t>
      </w:r>
      <w:r w:rsidRPr="02CC440C" w:rsidR="208234F1">
        <w:rPr>
          <w:rFonts w:ascii="Arial" w:hAnsi="Arial" w:eastAsia="Arial" w:cs="Arial"/>
          <w:b w:val="1"/>
          <w:bCs w:val="1"/>
          <w:i w:val="1"/>
          <w:iCs w:val="1"/>
          <w:caps w:val="0"/>
          <w:smallCaps w:val="0"/>
          <w:noProof w:val="0"/>
          <w:color w:val="000000" w:themeColor="text1" w:themeTint="FF" w:themeShade="FF"/>
          <w:sz w:val="18"/>
          <w:szCs w:val="18"/>
          <w:lang w:val="es-ES"/>
        </w:rPr>
        <w:t xml:space="preserve"> </w:t>
      </w:r>
    </w:p>
    <w:p w:rsidR="317B8164" w:rsidP="02CC440C" w:rsidRDefault="317B8164" w14:paraId="731E18A1" w14:textId="02678B2B">
      <w:pPr>
        <w:pStyle w:val="Prrafodelista"/>
        <w:numPr>
          <w:ilvl w:val="0"/>
          <w:numId w:val="1"/>
        </w:numPr>
        <w:spacing w:after="0" w:line="1" w:lineRule="atLeast"/>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02CC440C" w:rsidR="4373609B">
        <w:rPr>
          <w:rFonts w:ascii="Arial" w:hAnsi="Arial" w:eastAsia="Arial" w:cs="Arial"/>
          <w:b w:val="1"/>
          <w:bCs w:val="1"/>
          <w:i w:val="0"/>
          <w:iCs w:val="0"/>
          <w:caps w:val="0"/>
          <w:smallCaps w:val="0"/>
          <w:noProof w:val="0"/>
          <w:color w:val="000000" w:themeColor="text1" w:themeTint="FF" w:themeShade="FF"/>
          <w:sz w:val="18"/>
          <w:szCs w:val="18"/>
          <w:lang w:val="es-ES"/>
        </w:rPr>
        <w:t>Asistencia en español las 24hrs</w:t>
      </w:r>
    </w:p>
    <w:p w:rsidR="007E6F50" w:rsidP="2DF164F5" w:rsidRDefault="007E6F50" w14:paraId="4646832B" w14:textId="77777777">
      <w:pPr>
        <w:spacing w:after="0" w:line="240" w:lineRule="auto"/>
        <w:jc w:val="both"/>
        <w:rPr>
          <w:rFonts w:ascii="Arial" w:hAnsi="Arial" w:eastAsia="Arial" w:cs="Arial"/>
          <w:b w:val="1"/>
          <w:bCs w:val="1"/>
          <w:color w:val="E36C0A" w:themeColor="accent6" w:themeShade="BF"/>
          <w:sz w:val="18"/>
          <w:szCs w:val="18"/>
          <w:u w:val="single"/>
          <w:lang w:val="es-ES" w:eastAsia="es-ES"/>
        </w:rPr>
      </w:pPr>
    </w:p>
    <w:p w:rsidR="00B04DAE" w:rsidP="2DF164F5" w:rsidRDefault="00992C2F" w14:paraId="3EC16FEE" w14:textId="1F3819E7">
      <w:pPr>
        <w:spacing w:after="0" w:line="240" w:lineRule="auto"/>
        <w:jc w:val="both"/>
        <w:rPr>
          <w:rFonts w:ascii="Arial" w:hAnsi="Arial" w:eastAsia="Arial" w:cs="Arial"/>
          <w:b w:val="1"/>
          <w:bCs w:val="1"/>
          <w:color w:val="E36C0A" w:themeColor="accent6" w:themeShade="BF"/>
          <w:sz w:val="18"/>
          <w:szCs w:val="18"/>
          <w:u w:val="single"/>
          <w:lang w:val="es-ES" w:eastAsia="es-ES"/>
        </w:rPr>
      </w:pPr>
      <w:r w:rsidRPr="2DF164F5" w:rsidR="24CC4F15">
        <w:rPr>
          <w:rFonts w:ascii="Arial" w:hAnsi="Arial" w:eastAsia="Arial" w:cs="Arial"/>
          <w:b w:val="1"/>
          <w:bCs w:val="1"/>
          <w:color w:val="E36C0A" w:themeColor="accent6" w:themeTint="FF" w:themeShade="BF"/>
          <w:sz w:val="18"/>
          <w:szCs w:val="18"/>
          <w:u w:val="single"/>
          <w:lang w:val="es-ES" w:eastAsia="es-ES"/>
        </w:rPr>
        <w:t xml:space="preserve">EL PRECIO NO INCLUYE: </w:t>
      </w:r>
    </w:p>
    <w:p w:rsidR="00B04DAE" w:rsidP="2DF164F5" w:rsidRDefault="00B04DAE" w14:paraId="1DEFDE32" w14:textId="77777777">
      <w:pPr>
        <w:pStyle w:val="Sinespaciado"/>
        <w:widowControl w:val="0"/>
        <w:ind w:left="360"/>
        <w:jc w:val="both"/>
        <w:textAlignment w:val="baseline"/>
        <w:rPr>
          <w:rFonts w:ascii="Arial" w:hAnsi="Arial" w:eastAsia="Arial" w:cs="Arial"/>
          <w:b w:val="1"/>
          <w:bCs w:val="1"/>
          <w:sz w:val="18"/>
          <w:szCs w:val="18"/>
          <w:u w:val="single"/>
          <w:lang w:val="es-ES" w:eastAsia="es-ES"/>
        </w:rPr>
      </w:pPr>
    </w:p>
    <w:p w:rsidR="1829C672" w:rsidP="2DF164F5" w:rsidRDefault="1829C672" w14:paraId="36FA56B6" w14:textId="3B630630">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302A3223">
        <w:rPr>
          <w:rFonts w:ascii="Arial" w:hAnsi="Arial" w:eastAsia="Arial" w:cs="Arial"/>
          <w:sz w:val="18"/>
          <w:szCs w:val="18"/>
          <w:lang w:eastAsia="es-ES"/>
        </w:rPr>
        <w:t>Vuelos internacionales</w:t>
      </w:r>
    </w:p>
    <w:p w:rsidR="1829C672" w:rsidP="2DF164F5" w:rsidRDefault="1829C672" w14:paraId="1A7FE7FE" w14:textId="22DAFC92">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02CC440C" w:rsidR="302A3223">
        <w:rPr>
          <w:rFonts w:ascii="Arial" w:hAnsi="Arial" w:eastAsia="Arial" w:cs="Arial"/>
          <w:sz w:val="18"/>
          <w:szCs w:val="18"/>
          <w:lang w:eastAsia="es-ES"/>
        </w:rPr>
        <w:t>Vuelos internos</w:t>
      </w:r>
      <w:r w:rsidRPr="02CC440C" w:rsidR="63F573A7">
        <w:rPr>
          <w:rFonts w:ascii="Arial" w:hAnsi="Arial" w:eastAsia="Arial" w:cs="Arial"/>
          <w:sz w:val="18"/>
          <w:szCs w:val="18"/>
          <w:lang w:eastAsia="es-ES"/>
        </w:rPr>
        <w:t xml:space="preserve"> </w:t>
      </w:r>
    </w:p>
    <w:p w:rsidR="5B9A8963" w:rsidP="2DF164F5" w:rsidRDefault="5B9A8963" w14:paraId="5F26AC9D" w14:textId="18D724EA">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68454474">
        <w:rPr>
          <w:rFonts w:ascii="Arial" w:hAnsi="Arial" w:eastAsia="Arial" w:cs="Arial"/>
          <w:sz w:val="18"/>
          <w:szCs w:val="18"/>
          <w:lang w:eastAsia="es-ES"/>
        </w:rPr>
        <w:t xml:space="preserve">Gastos personales  </w:t>
      </w:r>
    </w:p>
    <w:p w:rsidR="5B9A8963" w:rsidP="2DF164F5" w:rsidRDefault="5B9A8963" w14:paraId="010DFEFD" w14:textId="247767DA">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68454474">
        <w:rPr>
          <w:rFonts w:ascii="Arial" w:hAnsi="Arial" w:eastAsia="Arial" w:cs="Arial"/>
          <w:sz w:val="18"/>
          <w:szCs w:val="18"/>
          <w:lang w:eastAsia="es-ES"/>
        </w:rPr>
        <w:t>Ningún servicio no especificado en los incluye</w:t>
      </w:r>
    </w:p>
    <w:p w:rsidR="54B8C2B5" w:rsidP="2DF164F5" w:rsidRDefault="54B8C2B5" w14:paraId="1420ACFA" w14:textId="35C8AA29">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54B8C2B5">
        <w:rPr>
          <w:rFonts w:ascii="Arial" w:hAnsi="Arial" w:eastAsia="Arial" w:cs="Arial"/>
          <w:sz w:val="18"/>
          <w:szCs w:val="18"/>
          <w:lang w:eastAsia="es-ES"/>
        </w:rPr>
        <w:t>Alimentos y bebidas no especificados</w:t>
      </w:r>
    </w:p>
    <w:p w:rsidR="54B8C2B5" w:rsidP="2DF164F5" w:rsidRDefault="54B8C2B5" w14:paraId="0E19ED22" w14:textId="43F9B5D8">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02CC440C" w:rsidR="54B8C2B5">
        <w:rPr>
          <w:rFonts w:ascii="Arial" w:hAnsi="Arial" w:eastAsia="Arial" w:cs="Arial"/>
          <w:sz w:val="18"/>
          <w:szCs w:val="18"/>
          <w:lang w:eastAsia="es-ES"/>
        </w:rPr>
        <w:t>Bebidas en almuerzos</w:t>
      </w:r>
      <w:r w:rsidRPr="02CC440C" w:rsidR="19A13A3A">
        <w:rPr>
          <w:rFonts w:ascii="Arial" w:hAnsi="Arial" w:eastAsia="Arial" w:cs="Arial"/>
          <w:sz w:val="18"/>
          <w:szCs w:val="18"/>
          <w:lang w:eastAsia="es-ES"/>
        </w:rPr>
        <w:t xml:space="preserve"> y crucero</w:t>
      </w:r>
      <w:r w:rsidRPr="02CC440C" w:rsidR="54B8C2B5">
        <w:rPr>
          <w:rFonts w:ascii="Arial" w:hAnsi="Arial" w:eastAsia="Arial" w:cs="Arial"/>
          <w:sz w:val="18"/>
          <w:szCs w:val="18"/>
          <w:lang w:eastAsia="es-ES"/>
        </w:rPr>
        <w:t xml:space="preserve"> </w:t>
      </w:r>
      <w:r w:rsidRPr="02CC440C" w:rsidR="54B8C2B5">
        <w:rPr>
          <w:rFonts w:ascii="Arial" w:hAnsi="Arial" w:eastAsia="Arial" w:cs="Arial"/>
          <w:sz w:val="18"/>
          <w:szCs w:val="18"/>
          <w:lang w:eastAsia="es-ES"/>
        </w:rPr>
        <w:t>(salvo que sean especificados)</w:t>
      </w:r>
    </w:p>
    <w:p w:rsidR="5B9A8963" w:rsidP="2DF164F5" w:rsidRDefault="5B9A8963" w14:paraId="2C794E76" w14:textId="7A56B8F8">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68454474">
        <w:rPr>
          <w:rFonts w:ascii="Arial" w:hAnsi="Arial" w:eastAsia="Arial" w:cs="Arial"/>
          <w:sz w:val="18"/>
          <w:szCs w:val="18"/>
          <w:lang w:eastAsia="es-ES"/>
        </w:rPr>
        <w:t xml:space="preserve">Propinas para maleteros, trasladistas, guía y meseros </w:t>
      </w:r>
    </w:p>
    <w:p w:rsidR="47071F7F" w:rsidP="2DF164F5" w:rsidRDefault="47071F7F" w14:paraId="66A72869" w14:textId="66A32989">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02CC440C" w:rsidR="47071F7F">
        <w:rPr>
          <w:rFonts w:ascii="Arial" w:hAnsi="Arial" w:eastAsia="Arial" w:cs="Arial"/>
          <w:sz w:val="18"/>
          <w:szCs w:val="18"/>
          <w:lang w:eastAsia="es-ES"/>
        </w:rPr>
        <w:t>Impuestos gubernamentales en puertos de Grecia p/p (consultar en notas los importes aproximados)</w:t>
      </w:r>
      <w:r w:rsidRPr="02CC440C" w:rsidR="1F1766BA">
        <w:rPr>
          <w:rFonts w:ascii="Arial" w:hAnsi="Arial" w:eastAsia="Arial" w:cs="Arial"/>
          <w:sz w:val="18"/>
          <w:szCs w:val="18"/>
          <w:lang w:eastAsia="es-ES"/>
        </w:rPr>
        <w:t xml:space="preserve">. </w:t>
      </w:r>
      <w:r w:rsidRPr="02CC440C" w:rsidR="7D49B96E">
        <w:rPr>
          <w:rFonts w:ascii="Arial" w:hAnsi="Arial" w:eastAsia="Arial" w:cs="Arial"/>
          <w:sz w:val="18"/>
          <w:szCs w:val="18"/>
          <w:lang w:eastAsia="es-ES"/>
        </w:rPr>
        <w:t>Pago obligatorio</w:t>
      </w:r>
    </w:p>
    <w:p w:rsidR="4BD0BC9F" w:rsidP="02CC440C" w:rsidRDefault="4BD0BC9F" w14:paraId="1A304A23" w14:textId="0F29C061">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b w:val="1"/>
          <w:bCs w:val="1"/>
          <w:sz w:val="18"/>
          <w:szCs w:val="18"/>
          <w:lang w:eastAsia="es-ES"/>
        </w:rPr>
      </w:pPr>
      <w:r w:rsidRPr="259F53B4" w:rsidR="4BD0BC9F">
        <w:rPr>
          <w:rFonts w:ascii="Arial" w:hAnsi="Arial" w:eastAsia="Arial" w:cs="Arial"/>
          <w:b w:val="1"/>
          <w:bCs w:val="1"/>
          <w:sz w:val="18"/>
          <w:szCs w:val="18"/>
          <w:lang w:eastAsia="es-ES"/>
        </w:rPr>
        <w:t xml:space="preserve">Importe para </w:t>
      </w:r>
      <w:r w:rsidRPr="259F53B4" w:rsidR="7D91F4E3">
        <w:rPr>
          <w:rFonts w:ascii="Arial" w:hAnsi="Arial" w:eastAsia="Arial" w:cs="Arial"/>
          <w:b w:val="1"/>
          <w:bCs w:val="1"/>
          <w:sz w:val="18"/>
          <w:szCs w:val="18"/>
          <w:lang w:eastAsia="es-ES"/>
        </w:rPr>
        <w:t>Trámite de Visado</w:t>
      </w:r>
      <w:r w:rsidRPr="259F53B4" w:rsidR="042DF23C">
        <w:rPr>
          <w:rFonts w:ascii="Arial" w:hAnsi="Arial" w:eastAsia="Arial" w:cs="Arial"/>
          <w:b w:val="1"/>
          <w:bCs w:val="1"/>
          <w:sz w:val="18"/>
          <w:szCs w:val="18"/>
          <w:lang w:eastAsia="es-ES"/>
        </w:rPr>
        <w:t xml:space="preserve"> </w:t>
      </w:r>
      <w:r w:rsidRPr="259F53B4" w:rsidR="620C9BE0">
        <w:rPr>
          <w:rFonts w:ascii="Arial" w:hAnsi="Arial" w:eastAsia="Arial" w:cs="Arial"/>
          <w:b w:val="1"/>
          <w:bCs w:val="1"/>
          <w:sz w:val="18"/>
          <w:szCs w:val="18"/>
          <w:lang w:eastAsia="es-ES"/>
        </w:rPr>
        <w:t>ni</w:t>
      </w:r>
      <w:r w:rsidRPr="259F53B4" w:rsidR="042DF23C">
        <w:rPr>
          <w:rFonts w:ascii="Arial" w:hAnsi="Arial" w:eastAsia="Arial" w:cs="Arial"/>
          <w:b w:val="1"/>
          <w:bCs w:val="1"/>
          <w:sz w:val="18"/>
          <w:szCs w:val="18"/>
          <w:lang w:eastAsia="es-ES"/>
        </w:rPr>
        <w:t xml:space="preserve"> asistencia para tramitarlo</w:t>
      </w:r>
      <w:r w:rsidRPr="259F53B4" w:rsidR="7D91F4E3">
        <w:rPr>
          <w:rFonts w:ascii="Arial" w:hAnsi="Arial" w:eastAsia="Arial" w:cs="Arial"/>
          <w:b w:val="1"/>
          <w:bCs w:val="1"/>
          <w:sz w:val="18"/>
          <w:szCs w:val="18"/>
          <w:lang w:eastAsia="es-ES"/>
        </w:rPr>
        <w:t xml:space="preserve"> </w:t>
      </w:r>
      <w:r w:rsidRPr="259F53B4" w:rsidR="5B92ECCE">
        <w:rPr>
          <w:rFonts w:ascii="Arial" w:hAnsi="Arial" w:eastAsia="Arial" w:cs="Arial"/>
          <w:b w:val="1"/>
          <w:bCs w:val="1"/>
          <w:sz w:val="18"/>
          <w:szCs w:val="18"/>
          <w:lang w:eastAsia="es-ES"/>
        </w:rPr>
        <w:t>al</w:t>
      </w:r>
      <w:r w:rsidRPr="259F53B4" w:rsidR="7D91F4E3">
        <w:rPr>
          <w:rFonts w:ascii="Arial" w:hAnsi="Arial" w:eastAsia="Arial" w:cs="Arial"/>
          <w:b w:val="1"/>
          <w:bCs w:val="1"/>
          <w:sz w:val="18"/>
          <w:szCs w:val="18"/>
          <w:lang w:eastAsia="es-ES"/>
        </w:rPr>
        <w:t xml:space="preserve"> entrar a Egipto</w:t>
      </w:r>
    </w:p>
    <w:p w:rsidR="1C258367" w:rsidP="259F53B4" w:rsidRDefault="1C258367" w14:paraId="1298A442" w14:textId="3A7718EB">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b w:val="1"/>
          <w:bCs w:val="1"/>
          <w:sz w:val="18"/>
          <w:szCs w:val="18"/>
          <w:lang w:eastAsia="es-ES"/>
        </w:rPr>
      </w:pPr>
      <w:r w:rsidRPr="259F53B4" w:rsidR="1C258367">
        <w:rPr>
          <w:rFonts w:ascii="Arial" w:hAnsi="Arial" w:eastAsia="Arial" w:cs="Arial"/>
          <w:b w:val="1"/>
          <w:bCs w:val="1"/>
          <w:sz w:val="18"/>
          <w:szCs w:val="18"/>
          <w:lang w:eastAsia="es-ES"/>
        </w:rPr>
        <w:t>Tasas por concepto de hotelería en Grecia</w:t>
      </w:r>
    </w:p>
    <w:p w:rsidR="2FFBDD7E" w:rsidP="02CC440C" w:rsidRDefault="2FFBDD7E" w14:paraId="7BA2C0E6" w14:textId="465BCC4A">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02CC440C" w:rsidR="2FFBDD7E">
        <w:rPr>
          <w:rFonts w:ascii="Arial" w:hAnsi="Arial" w:eastAsia="Arial" w:cs="Arial"/>
          <w:sz w:val="18"/>
          <w:szCs w:val="18"/>
          <w:lang w:eastAsia="es-ES"/>
        </w:rPr>
        <w:t>Excursiones opcionales</w:t>
      </w:r>
    </w:p>
    <w:p w:rsidR="2FFBDD7E" w:rsidP="02CC440C" w:rsidRDefault="2FFBDD7E" w14:paraId="47270121" w14:textId="5DE2EE36">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b w:val="1"/>
          <w:bCs w:val="1"/>
          <w:sz w:val="18"/>
          <w:szCs w:val="18"/>
          <w:lang w:eastAsia="es-ES"/>
        </w:rPr>
      </w:pPr>
      <w:r w:rsidRPr="02CC440C" w:rsidR="2FFBDD7E">
        <w:rPr>
          <w:rFonts w:ascii="Arial" w:hAnsi="Arial" w:eastAsia="Arial" w:cs="Arial"/>
          <w:b w:val="1"/>
          <w:bCs w:val="1"/>
          <w:sz w:val="18"/>
          <w:szCs w:val="18"/>
          <w:lang w:eastAsia="es-ES"/>
        </w:rPr>
        <w:t xml:space="preserve">Tasas </w:t>
      </w:r>
      <w:r w:rsidRPr="02CC440C" w:rsidR="48182676">
        <w:rPr>
          <w:rFonts w:ascii="Arial" w:hAnsi="Arial" w:eastAsia="Arial" w:cs="Arial"/>
          <w:b w:val="1"/>
          <w:bCs w:val="1"/>
          <w:sz w:val="18"/>
          <w:szCs w:val="18"/>
          <w:lang w:eastAsia="es-ES"/>
        </w:rPr>
        <w:t>portuarias y propinas</w:t>
      </w:r>
      <w:r w:rsidRPr="02CC440C" w:rsidR="2FFBDD7E">
        <w:rPr>
          <w:rFonts w:ascii="Arial" w:hAnsi="Arial" w:eastAsia="Arial" w:cs="Arial"/>
          <w:b w:val="1"/>
          <w:bCs w:val="1"/>
          <w:sz w:val="18"/>
          <w:szCs w:val="18"/>
          <w:lang w:eastAsia="es-ES"/>
        </w:rPr>
        <w:t xml:space="preserve"> por crucero en El Nilo</w:t>
      </w:r>
    </w:p>
    <w:p w:rsidR="5625A1B4" w:rsidP="02CC440C" w:rsidRDefault="5625A1B4" w14:paraId="643D526C" w14:textId="120387C6">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02CC440C" w:rsidR="5625A1B4">
        <w:rPr>
          <w:rFonts w:ascii="Arial" w:hAnsi="Arial" w:eastAsia="Arial" w:cs="Arial"/>
          <w:sz w:val="18"/>
          <w:szCs w:val="18"/>
          <w:lang w:eastAsia="es-ES"/>
        </w:rPr>
        <w:t>Servicios extra a bordo del crucero no especificados en itinerario</w:t>
      </w:r>
    </w:p>
    <w:p w:rsidR="59C1B109" w:rsidP="02CC440C" w:rsidRDefault="59C1B109" w14:paraId="4B55DA55" w14:textId="01A146E2">
      <w:pPr>
        <w:pStyle w:val="Normal"/>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p>
    <w:p w:rsidR="00720991" w:rsidP="2DF164F5" w:rsidRDefault="00720991" w14:paraId="0F19DF07" w14:textId="430D857E">
      <w:pPr>
        <w:pStyle w:val="Normal"/>
        <w:spacing w:after="0" w:line="240" w:lineRule="auto"/>
        <w:rPr>
          <w:rFonts w:ascii="Arial" w:hAnsi="Arial" w:eastAsia="Arial" w:cs="Arial"/>
          <w:b w:val="1"/>
          <w:bCs w:val="1"/>
          <w:color w:val="E36C0A" w:themeColor="accent6" w:themeShade="BF"/>
          <w:sz w:val="18"/>
          <w:szCs w:val="18"/>
          <w:u w:val="single"/>
          <w:lang w:val="pt-BR" w:eastAsia="es-ES"/>
        </w:rPr>
      </w:pPr>
    </w:p>
    <w:p w:rsidR="00672D08" w:rsidP="2DF164F5" w:rsidRDefault="00370806" w14:paraId="25880E2A" w14:textId="042EB672">
      <w:pPr>
        <w:spacing w:after="0" w:line="240" w:lineRule="auto"/>
        <w:rPr>
          <w:rFonts w:ascii="Arial" w:hAnsi="Arial" w:eastAsia="Arial" w:cs="Arial"/>
          <w:b w:val="1"/>
          <w:bCs w:val="1"/>
          <w:color w:val="E36C0A" w:themeColor="accent6" w:themeShade="BF"/>
          <w:sz w:val="18"/>
          <w:szCs w:val="18"/>
          <w:u w:val="single"/>
          <w:lang w:eastAsia="es-ES"/>
        </w:rPr>
      </w:pPr>
      <w:r w:rsidRPr="02CC440C" w:rsidR="6A0F87E5">
        <w:rPr>
          <w:rFonts w:ascii="Arial" w:hAnsi="Arial" w:eastAsia="Arial" w:cs="Arial"/>
          <w:b w:val="1"/>
          <w:bCs w:val="1"/>
          <w:color w:val="E36C0A" w:themeColor="accent6" w:themeTint="FF" w:themeShade="BF"/>
          <w:sz w:val="18"/>
          <w:szCs w:val="18"/>
          <w:u w:val="single"/>
          <w:lang w:eastAsia="es-ES"/>
        </w:rPr>
        <w:t>NOTAS IMPORTANTES:</w:t>
      </w:r>
    </w:p>
    <w:p w:rsidR="000579E0" w:rsidP="2DF164F5" w:rsidRDefault="000579E0" w14:paraId="5747ADF9" w14:textId="5F89FD66">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02CC440C" w:rsidR="1BA5AF2E">
        <w:rPr>
          <w:rFonts w:ascii="Arial" w:hAnsi="Arial" w:eastAsia="Arial" w:cs="Arial"/>
          <w:noProof w:val="0"/>
          <w:sz w:val="18"/>
          <w:szCs w:val="18"/>
          <w:lang w:val="es-ES"/>
        </w:rPr>
        <w:t xml:space="preserve">Tarifas expresadas en </w:t>
      </w:r>
      <w:r w:rsidRPr="02CC440C" w:rsidR="158D3B12">
        <w:rPr>
          <w:rFonts w:ascii="Arial" w:hAnsi="Arial" w:eastAsia="Arial" w:cs="Arial"/>
          <w:b w:val="1"/>
          <w:bCs w:val="1"/>
          <w:noProof w:val="0"/>
          <w:sz w:val="18"/>
          <w:szCs w:val="18"/>
          <w:lang w:val="es-ES"/>
        </w:rPr>
        <w:t xml:space="preserve">USD </w:t>
      </w:r>
      <w:r w:rsidRPr="02CC440C" w:rsidR="1BA5AF2E">
        <w:rPr>
          <w:rFonts w:ascii="Arial" w:hAnsi="Arial" w:eastAsia="Arial" w:cs="Arial"/>
          <w:noProof w:val="0"/>
          <w:sz w:val="18"/>
          <w:szCs w:val="18"/>
          <w:lang w:val="es-ES"/>
        </w:rPr>
        <w:t xml:space="preserve">pagaderos en Moneda Nacional al tipo de cambio del día de su pago indicado por </w:t>
      </w:r>
      <w:r w:rsidRPr="02CC440C" w:rsidR="1BA5AF2E">
        <w:rPr>
          <w:rFonts w:ascii="Arial" w:hAnsi="Arial" w:eastAsia="Arial" w:cs="Arial"/>
          <w:noProof w:val="0"/>
          <w:sz w:val="18"/>
          <w:szCs w:val="18"/>
          <w:lang w:val="es-ES"/>
        </w:rPr>
        <w:t>Tourmundial</w:t>
      </w:r>
      <w:r w:rsidRPr="02CC440C" w:rsidR="1BA5AF2E">
        <w:rPr>
          <w:rFonts w:ascii="Arial" w:hAnsi="Arial" w:eastAsia="Arial" w:cs="Arial"/>
          <w:noProof w:val="0"/>
          <w:sz w:val="18"/>
          <w:szCs w:val="18"/>
          <w:lang w:val="es-ES"/>
        </w:rPr>
        <w:t xml:space="preserve">, sujetas a cambios sin previo aviso y a disponibilidad al momento de reservar. </w:t>
      </w:r>
    </w:p>
    <w:p w:rsidR="000579E0" w:rsidP="2DF164F5" w:rsidRDefault="000579E0" w14:paraId="07383548" w14:textId="3C445BB6">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b w:val="1"/>
          <w:bCs w:val="1"/>
          <w:noProof w:val="0"/>
          <w:sz w:val="18"/>
          <w:szCs w:val="18"/>
          <w:lang w:val="es-ES"/>
        </w:rPr>
        <w:t>RESERVA BAJO PETICIÓN</w:t>
      </w:r>
      <w:r w:rsidRPr="2DF164F5" w:rsidR="1BA5AF2E">
        <w:rPr>
          <w:rFonts w:ascii="Arial" w:hAnsi="Arial" w:eastAsia="Arial" w:cs="Arial"/>
          <w:noProof w:val="0"/>
          <w:sz w:val="18"/>
          <w:szCs w:val="18"/>
          <w:lang w:val="es-ES"/>
        </w:rPr>
        <w:t>, tiempo aproximado de respuesta máximo 48h en días hábiles (L-V contemplando diferencia horaria con el destino).</w:t>
      </w:r>
    </w:p>
    <w:p w:rsidR="000579E0" w:rsidP="2DF164F5" w:rsidRDefault="000579E0" w14:paraId="3C39F66D" w14:textId="49EE69A4">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1F14D41B" w:rsidR="089E25ED">
        <w:rPr>
          <w:rFonts w:ascii="Arial" w:hAnsi="Arial" w:eastAsia="Arial" w:cs="Arial"/>
          <w:noProof w:val="0"/>
          <w:sz w:val="18"/>
          <w:szCs w:val="18"/>
          <w:lang w:val="es-ES"/>
        </w:rPr>
        <w:t xml:space="preserve">Servicios </w:t>
      </w:r>
      <w:r w:rsidRPr="1F14D41B" w:rsidR="089E25ED">
        <w:rPr>
          <w:rFonts w:ascii="Arial" w:hAnsi="Arial" w:eastAsia="Arial" w:cs="Arial"/>
          <w:noProof w:val="0"/>
          <w:sz w:val="18"/>
          <w:szCs w:val="18"/>
          <w:lang w:val="es-ES"/>
        </w:rPr>
        <w:t>birndados</w:t>
      </w:r>
      <w:r w:rsidRPr="1F14D41B" w:rsidR="089E25ED">
        <w:rPr>
          <w:rFonts w:ascii="Arial" w:hAnsi="Arial" w:eastAsia="Arial" w:cs="Arial"/>
          <w:noProof w:val="0"/>
          <w:sz w:val="18"/>
          <w:szCs w:val="18"/>
          <w:lang w:val="es-ES"/>
        </w:rPr>
        <w:t xml:space="preserve"> en modalidad </w:t>
      </w:r>
      <w:r w:rsidRPr="1F14D41B" w:rsidR="089E25ED">
        <w:rPr>
          <w:rFonts w:ascii="Arial" w:hAnsi="Arial" w:eastAsia="Arial" w:cs="Arial"/>
          <w:b w:val="1"/>
          <w:bCs w:val="1"/>
          <w:noProof w:val="0"/>
          <w:sz w:val="18"/>
          <w:szCs w:val="18"/>
          <w:lang w:val="es-ES"/>
        </w:rPr>
        <w:t>regular</w:t>
      </w:r>
      <w:r w:rsidRPr="1F14D41B" w:rsidR="089E25ED">
        <w:rPr>
          <w:rFonts w:ascii="Arial" w:hAnsi="Arial" w:eastAsia="Arial" w:cs="Arial"/>
          <w:noProof w:val="0"/>
          <w:sz w:val="18"/>
          <w:szCs w:val="18"/>
          <w:lang w:val="es-ES"/>
        </w:rPr>
        <w:t xml:space="preserve">, excepto donde se mencione lo contrario. </w:t>
      </w:r>
    </w:p>
    <w:p w:rsidR="000579E0" w:rsidP="2DF164F5" w:rsidRDefault="000579E0" w14:paraId="64C765F0" w14:textId="2141B849">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Proveedor se reserva el derecho de modificar el itinerario y / o entradas incluidas sin previo aviso, debido a las condiciones meteorológicas o interferencias sociales, gubernamentales fuera de su control o de sus proveedores. El orden de los servicios previstos mencionados en este itinerario podría modificarse en función de la disponibilidad, pero siempre serán dadas conforme fueron adquiridas. </w:t>
      </w:r>
    </w:p>
    <w:p w:rsidR="000579E0" w:rsidP="2DF164F5" w:rsidRDefault="000579E0" w14:paraId="4A739320" w14:textId="331F4FE8">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Los días libres, no incluyen servicio de guía y/o transporte. </w:t>
      </w:r>
    </w:p>
    <w:p w:rsidR="000579E0" w:rsidP="2DF164F5" w:rsidRDefault="000579E0" w14:paraId="5317EB03" w14:textId="0D7CB34B">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Operación a partir de mínimo 2 personas.</w:t>
      </w:r>
    </w:p>
    <w:p w:rsidR="000579E0" w:rsidP="2DF164F5" w:rsidRDefault="000579E0" w14:paraId="021FD85D" w14:textId="7EF79F1D">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Considerar el nuevo </w:t>
      </w:r>
      <w:r w:rsidRPr="2DF164F5" w:rsidR="1BA5AF2E">
        <w:rPr>
          <w:rFonts w:ascii="Arial" w:hAnsi="Arial" w:eastAsia="Arial" w:cs="Arial"/>
          <w:b w:val="1"/>
          <w:bCs w:val="1"/>
          <w:noProof w:val="0"/>
          <w:sz w:val="18"/>
          <w:szCs w:val="18"/>
          <w:lang w:val="es-ES"/>
        </w:rPr>
        <w:t>(EES) Sistema de Entradas y Salidas de la Unión Europea</w:t>
      </w:r>
      <w:r w:rsidRPr="2DF164F5" w:rsidR="1BA5AF2E">
        <w:rPr>
          <w:rFonts w:ascii="Arial" w:hAnsi="Arial" w:eastAsia="Arial" w:cs="Arial"/>
          <w:noProof w:val="0"/>
          <w:sz w:val="18"/>
          <w:szCs w:val="18"/>
          <w:lang w:val="es-ES"/>
        </w:rPr>
        <w:t xml:space="preserve"> implementado a partir del 12 octubre 2025 donde se registrarán datos biométricos y demás información de viaje de personas al momento de la entrada y salida del espacio Schengen. </w:t>
      </w:r>
      <w:r w:rsidRPr="2DF164F5" w:rsidR="1BA5AF2E">
        <w:rPr>
          <w:rFonts w:ascii="Arial" w:hAnsi="Arial" w:eastAsia="Arial" w:cs="Arial"/>
          <w:noProof w:val="0"/>
          <w:sz w:val="18"/>
          <w:szCs w:val="18"/>
          <w:lang w:val="es-ES"/>
        </w:rPr>
        <w:t>Considerar</w:t>
      </w:r>
      <w:r w:rsidRPr="2DF164F5" w:rsidR="1BA5AF2E">
        <w:rPr>
          <w:rFonts w:ascii="Arial" w:hAnsi="Arial" w:eastAsia="Arial" w:cs="Arial"/>
          <w:noProof w:val="0"/>
          <w:sz w:val="18"/>
          <w:szCs w:val="18"/>
          <w:lang w:val="es-ES"/>
        </w:rPr>
        <w:t xml:space="preserve"> que este proceso puede tomar un mayor tiempo en los controles migratorios. </w:t>
      </w:r>
    </w:p>
    <w:p w:rsidR="000579E0" w:rsidP="2DF164F5" w:rsidRDefault="000579E0" w14:paraId="564510A5" w14:textId="7245BD59">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02CC440C" w:rsidR="1BA5AF2E">
        <w:rPr>
          <w:rFonts w:ascii="Arial" w:hAnsi="Arial" w:eastAsia="Arial" w:cs="Arial"/>
          <w:noProof w:val="0"/>
          <w:sz w:val="18"/>
          <w:szCs w:val="18"/>
          <w:lang w:val="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r w:rsidRPr="02CC440C" w:rsidR="1BA5AF2E">
        <w:rPr>
          <w:rFonts w:ascii="Arial" w:hAnsi="Arial" w:eastAsia="Arial" w:cs="Arial"/>
          <w:noProof w:val="0"/>
          <w:sz w:val="18"/>
          <w:szCs w:val="18"/>
          <w:lang w:val="es-ES"/>
        </w:rPr>
        <w:t>Tourmundial</w:t>
      </w:r>
      <w:r w:rsidRPr="02CC440C" w:rsidR="1BA5AF2E">
        <w:rPr>
          <w:rFonts w:ascii="Arial" w:hAnsi="Arial" w:eastAsia="Arial" w:cs="Arial"/>
          <w:noProof w:val="0"/>
          <w:sz w:val="18"/>
          <w:szCs w:val="18"/>
          <w:lang w:val="es-ES"/>
        </w:rPr>
        <w:t xml:space="preserve"> brindará asesoría y apoyo para le gestión de todos los documentos necesarios.</w:t>
      </w:r>
    </w:p>
    <w:p w:rsidR="6D529C3A" w:rsidP="02CC440C" w:rsidRDefault="6D529C3A" w14:paraId="77EC5F59" w14:textId="67131DBC">
      <w:pPr>
        <w:pStyle w:val="Prrafodelista"/>
        <w:widowControl w:val="0"/>
        <w:numPr>
          <w:ilvl w:val="0"/>
          <w:numId w:val="14"/>
        </w:numPr>
        <w:spacing w:before="240" w:beforeAutospacing="off" w:after="240" w:afterAutospacing="off" w:line="240" w:lineRule="auto"/>
        <w:jc w:val="both"/>
        <w:rPr>
          <w:rFonts w:ascii="Arial" w:hAnsi="Arial" w:eastAsia="Arial" w:cs="Arial"/>
          <w:sz w:val="18"/>
          <w:szCs w:val="18"/>
        </w:rPr>
      </w:pPr>
      <w:r w:rsidRPr="02CC440C" w:rsidR="6D529C3A">
        <w:rPr>
          <w:rFonts w:ascii="Arial" w:hAnsi="Arial" w:eastAsia="Arial" w:cs="Arial"/>
          <w:noProof w:val="0"/>
          <w:sz w:val="18"/>
          <w:szCs w:val="18"/>
          <w:lang w:val="es-ES"/>
        </w:rPr>
        <w:t xml:space="preserve">Es necesario </w:t>
      </w:r>
      <w:r w:rsidRPr="02CC440C" w:rsidR="6D529C3A">
        <w:rPr>
          <w:rFonts w:ascii="Arial" w:hAnsi="Arial" w:eastAsia="Arial" w:cs="Arial"/>
          <w:b w:val="1"/>
          <w:bCs w:val="1"/>
          <w:noProof w:val="0"/>
          <w:sz w:val="18"/>
          <w:szCs w:val="18"/>
          <w:lang w:val="es-ES"/>
        </w:rPr>
        <w:t xml:space="preserve">el trámite de Visado para entrar a </w:t>
      </w:r>
      <w:r w:rsidRPr="02CC440C" w:rsidR="6D529C3A">
        <w:rPr>
          <w:rFonts w:ascii="Arial" w:hAnsi="Arial" w:eastAsia="Arial" w:cs="Arial"/>
          <w:b w:val="1"/>
          <w:bCs w:val="1"/>
          <w:noProof w:val="0"/>
          <w:sz w:val="18"/>
          <w:szCs w:val="18"/>
          <w:lang w:val="es-ES"/>
        </w:rPr>
        <w:t>Egipto</w:t>
      </w:r>
      <w:r w:rsidRPr="02CC440C" w:rsidR="6D529C3A">
        <w:rPr>
          <w:rFonts w:ascii="Arial" w:hAnsi="Arial" w:eastAsia="Arial" w:cs="Arial"/>
          <w:noProof w:val="0"/>
          <w:sz w:val="18"/>
          <w:szCs w:val="18"/>
          <w:lang w:val="es-ES"/>
        </w:rPr>
        <w:t>.</w:t>
      </w:r>
      <w:r w:rsidRPr="02CC440C" w:rsidR="6CB58717">
        <w:rPr>
          <w:rFonts w:ascii="Arial" w:hAnsi="Arial" w:eastAsia="Arial" w:cs="Arial"/>
          <w:noProof w:val="0"/>
          <w:sz w:val="18"/>
          <w:szCs w:val="18"/>
          <w:lang w:val="es-ES"/>
        </w:rPr>
        <w:t xml:space="preserve"> </w:t>
      </w:r>
      <w:r w:rsidRPr="02CC440C" w:rsidR="6D529C3A">
        <w:rPr>
          <w:rFonts w:ascii="Arial" w:hAnsi="Arial" w:eastAsia="Arial" w:cs="Arial"/>
          <w:noProof w:val="0"/>
          <w:sz w:val="18"/>
          <w:szCs w:val="18"/>
          <w:lang w:val="es-ES"/>
        </w:rPr>
        <w:t>Obligatoria</w:t>
      </w:r>
      <w:r w:rsidRPr="02CC440C" w:rsidR="6D529C3A">
        <w:rPr>
          <w:rFonts w:ascii="Arial" w:hAnsi="Arial" w:eastAsia="Arial" w:cs="Arial"/>
          <w:noProof w:val="0"/>
          <w:sz w:val="18"/>
          <w:szCs w:val="18"/>
          <w:lang w:val="es-ES"/>
        </w:rPr>
        <w:t xml:space="preserve"> para entrar a Egipto</w:t>
      </w:r>
      <w:r w:rsidRPr="02CC440C" w:rsidR="6D529C3A">
        <w:rPr>
          <w:rFonts w:ascii="Arial" w:hAnsi="Arial" w:eastAsia="Arial" w:cs="Arial"/>
          <w:noProof w:val="0"/>
          <w:sz w:val="18"/>
          <w:szCs w:val="18"/>
          <w:lang w:val="es-ES"/>
        </w:rPr>
        <w:t xml:space="preserve">. </w:t>
      </w:r>
      <w:r w:rsidRPr="02CC440C" w:rsidR="6D529C3A">
        <w:rPr>
          <w:rFonts w:ascii="Arial" w:hAnsi="Arial" w:eastAsia="Arial" w:cs="Arial"/>
          <w:sz w:val="18"/>
          <w:szCs w:val="18"/>
        </w:rPr>
        <w:t xml:space="preserve">Si tienes </w:t>
      </w:r>
      <w:r w:rsidRPr="02CC440C" w:rsidR="7E26AB0A">
        <w:rPr>
          <w:rFonts w:ascii="Arial" w:hAnsi="Arial" w:eastAsia="Arial" w:cs="Arial"/>
          <w:sz w:val="18"/>
          <w:szCs w:val="18"/>
        </w:rPr>
        <w:t>pasaporte ordinario</w:t>
      </w:r>
      <w:r w:rsidRPr="02CC440C" w:rsidR="6D529C3A">
        <w:rPr>
          <w:rFonts w:ascii="Arial" w:hAnsi="Arial" w:eastAsia="Arial" w:cs="Arial"/>
          <w:sz w:val="18"/>
          <w:szCs w:val="18"/>
        </w:rPr>
        <w:t xml:space="preserve"> se puede obtener directamente al llegar al aeropuerto en Egipto. Esta visa permite una estancia de 30 días, con una sola entrada y tiene un costo </w:t>
      </w:r>
      <w:r w:rsidRPr="02CC440C" w:rsidR="055A774E">
        <w:rPr>
          <w:rFonts w:ascii="Arial" w:hAnsi="Arial" w:eastAsia="Arial" w:cs="Arial"/>
          <w:sz w:val="18"/>
          <w:szCs w:val="18"/>
        </w:rPr>
        <w:t>aprox</w:t>
      </w:r>
      <w:r w:rsidRPr="02CC440C" w:rsidR="055A774E">
        <w:rPr>
          <w:rFonts w:ascii="Arial" w:hAnsi="Arial" w:eastAsia="Arial" w:cs="Arial"/>
          <w:sz w:val="18"/>
          <w:szCs w:val="18"/>
        </w:rPr>
        <w:t xml:space="preserve"> </w:t>
      </w:r>
      <w:r w:rsidRPr="02CC440C" w:rsidR="6D529C3A">
        <w:rPr>
          <w:rFonts w:ascii="Arial" w:hAnsi="Arial" w:eastAsia="Arial" w:cs="Arial"/>
          <w:sz w:val="18"/>
          <w:szCs w:val="18"/>
        </w:rPr>
        <w:t>de $25 USD.</w:t>
      </w:r>
      <w:r w:rsidRPr="02CC440C" w:rsidR="6D529C3A">
        <w:rPr>
          <w:rFonts w:ascii="Arial" w:hAnsi="Arial" w:eastAsia="Arial" w:cs="Arial"/>
          <w:sz w:val="18"/>
          <w:szCs w:val="18"/>
        </w:rPr>
        <w:t xml:space="preserve"> También puedes tramitarla de manera electrónica con 7 días de anticipación en el sitio oficial: www.visa2egypt.gov.eg (evita páginas de terceros). Más información consulta la página de </w:t>
      </w:r>
      <w:r w:rsidRPr="02CC440C" w:rsidR="3AAAF9FC">
        <w:rPr>
          <w:rFonts w:ascii="Arial" w:hAnsi="Arial" w:eastAsia="Arial" w:cs="Arial"/>
          <w:sz w:val="18"/>
          <w:szCs w:val="18"/>
        </w:rPr>
        <w:t>la Secretaría de R</w:t>
      </w:r>
      <w:r w:rsidRPr="02CC440C" w:rsidR="6D529C3A">
        <w:rPr>
          <w:rFonts w:ascii="Arial" w:hAnsi="Arial" w:eastAsia="Arial" w:cs="Arial"/>
          <w:sz w:val="18"/>
          <w:szCs w:val="18"/>
        </w:rPr>
        <w:t xml:space="preserve">elaciones </w:t>
      </w:r>
      <w:r w:rsidRPr="02CC440C" w:rsidR="0C7323EC">
        <w:rPr>
          <w:rFonts w:ascii="Arial" w:hAnsi="Arial" w:eastAsia="Arial" w:cs="Arial"/>
          <w:sz w:val="18"/>
          <w:szCs w:val="18"/>
        </w:rPr>
        <w:t>E</w:t>
      </w:r>
      <w:r w:rsidRPr="02CC440C" w:rsidR="1C5C9A25">
        <w:rPr>
          <w:rFonts w:ascii="Arial" w:hAnsi="Arial" w:eastAsia="Arial" w:cs="Arial"/>
          <w:sz w:val="18"/>
          <w:szCs w:val="18"/>
        </w:rPr>
        <w:t>xteriores o embajada del país a visitar.</w:t>
      </w:r>
    </w:p>
    <w:p w:rsidR="517A2093" w:rsidP="02CC440C" w:rsidRDefault="517A2093" w14:paraId="6556515C" w14:textId="573EBAB6">
      <w:pPr>
        <w:pStyle w:val="Prrafodelista"/>
        <w:widowControl w:val="0"/>
        <w:numPr>
          <w:ilvl w:val="0"/>
          <w:numId w:val="14"/>
        </w:numPr>
        <w:spacing w:before="240" w:beforeAutospacing="off" w:after="240" w:afterAutospacing="off" w:line="240" w:lineRule="auto"/>
        <w:jc w:val="both"/>
        <w:rPr>
          <w:rFonts w:ascii="Arial" w:hAnsi="Arial" w:eastAsia="Arial" w:cs="Arial"/>
          <w:sz w:val="18"/>
          <w:szCs w:val="18"/>
        </w:rPr>
      </w:pPr>
      <w:r w:rsidRPr="02CC440C" w:rsidR="517A2093">
        <w:rPr>
          <w:rFonts w:ascii="Arial" w:hAnsi="Arial" w:eastAsia="Arial" w:cs="Arial"/>
          <w:b w:val="1"/>
          <w:bCs w:val="1"/>
          <w:noProof w:val="0"/>
          <w:sz w:val="18"/>
          <w:szCs w:val="18"/>
          <w:lang w:val="es-ES"/>
        </w:rPr>
        <w:t>VACUNAS</w:t>
      </w:r>
      <w:r w:rsidRPr="02CC440C" w:rsidR="517A2093">
        <w:rPr>
          <w:rFonts w:ascii="Arial" w:hAnsi="Arial" w:eastAsia="Arial" w:cs="Arial"/>
          <w:noProof w:val="0"/>
          <w:sz w:val="18"/>
          <w:szCs w:val="18"/>
          <w:lang w:val="es-ES"/>
        </w:rPr>
        <w:t xml:space="preserve">: </w:t>
      </w:r>
      <w:r w:rsidRPr="02CC440C" w:rsidR="517A2093">
        <w:rPr>
          <w:rFonts w:ascii="Arial" w:hAnsi="Arial" w:eastAsia="Arial" w:cs="Arial"/>
          <w:sz w:val="18"/>
          <w:szCs w:val="18"/>
        </w:rPr>
        <w:t xml:space="preserve">Fiebre Amarilla necesitas un certificado de vacunación si vienes de un país con riesgo de fiebre amarilla o si hiciste escala de más de 12 horas en uno de esos países. </w:t>
      </w:r>
      <w:r w:rsidRPr="02CC440C" w:rsidR="517A2093">
        <w:rPr>
          <w:rFonts w:ascii="Arial" w:hAnsi="Arial" w:eastAsia="Arial" w:cs="Arial"/>
          <w:sz w:val="18"/>
          <w:szCs w:val="18"/>
        </w:rPr>
        <w:t xml:space="preserve"> Lista de países </w:t>
      </w:r>
      <w:r w:rsidRPr="02CC440C" w:rsidR="517A2093">
        <w:rPr>
          <w:rFonts w:ascii="Arial" w:hAnsi="Arial" w:eastAsia="Arial" w:cs="Arial"/>
          <w:sz w:val="18"/>
          <w:szCs w:val="18"/>
        </w:rPr>
        <w:t>afectados:https</w:t>
      </w:r>
      <w:r w:rsidRPr="02CC440C" w:rsidR="517A2093">
        <w:rPr>
          <w:rFonts w:ascii="Arial" w:hAnsi="Arial" w:eastAsia="Arial" w:cs="Arial"/>
          <w:sz w:val="18"/>
          <w:szCs w:val="18"/>
        </w:rPr>
        <w:t>://nathnacyfzone.org.uk/</w:t>
      </w:r>
      <w:r w:rsidRPr="02CC440C" w:rsidR="517A2093">
        <w:rPr>
          <w:rFonts w:ascii="Arial" w:hAnsi="Arial" w:eastAsia="Arial" w:cs="Arial"/>
          <w:sz w:val="18"/>
          <w:szCs w:val="18"/>
        </w:rPr>
        <w:t>factsheet</w:t>
      </w:r>
      <w:r w:rsidRPr="02CC440C" w:rsidR="517A2093">
        <w:rPr>
          <w:rFonts w:ascii="Arial" w:hAnsi="Arial" w:eastAsia="Arial" w:cs="Arial"/>
          <w:sz w:val="18"/>
          <w:szCs w:val="18"/>
        </w:rPr>
        <w:t>/65/</w:t>
      </w:r>
      <w:r w:rsidRPr="02CC440C" w:rsidR="517A2093">
        <w:rPr>
          <w:rFonts w:ascii="Arial" w:hAnsi="Arial" w:eastAsia="Arial" w:cs="Arial"/>
          <w:sz w:val="18"/>
          <w:szCs w:val="18"/>
        </w:rPr>
        <w:t>countries-with-risk-of-yellow-fever-transmission</w:t>
      </w:r>
      <w:r w:rsidRPr="02CC440C" w:rsidR="517A2093">
        <w:rPr>
          <w:rFonts w:ascii="Arial" w:hAnsi="Arial" w:eastAsia="Arial" w:cs="Arial"/>
          <w:sz w:val="18"/>
          <w:szCs w:val="18"/>
        </w:rPr>
        <w:t xml:space="preserve">  </w:t>
      </w:r>
      <w:r w:rsidRPr="02CC440C" w:rsidR="517A2093">
        <w:rPr>
          <w:rFonts w:ascii="Arial" w:hAnsi="Arial" w:eastAsia="Arial" w:cs="Arial"/>
          <w:sz w:val="18"/>
          <w:szCs w:val="18"/>
        </w:rPr>
        <w:t xml:space="preserve"> Importante: Si no presentas el certificado, podrías ser puesto en cuarentena durante 6 </w:t>
      </w:r>
      <w:r w:rsidRPr="02CC440C" w:rsidR="517A2093">
        <w:rPr>
          <w:rFonts w:ascii="Arial" w:hAnsi="Arial" w:eastAsia="Arial" w:cs="Arial"/>
          <w:sz w:val="18"/>
          <w:szCs w:val="18"/>
        </w:rPr>
        <w:t>días.</w:t>
      </w:r>
      <w:r w:rsidRPr="02CC440C" w:rsidR="517A2093">
        <w:rPr>
          <w:rFonts w:ascii="Arial" w:hAnsi="Arial" w:eastAsia="Arial" w:cs="Arial"/>
          <w:sz w:val="18"/>
          <w:szCs w:val="18"/>
        </w:rPr>
        <w:t>Los</w:t>
      </w:r>
      <w:r w:rsidRPr="02CC440C" w:rsidR="517A2093">
        <w:rPr>
          <w:rFonts w:ascii="Arial" w:hAnsi="Arial" w:eastAsia="Arial" w:cs="Arial"/>
          <w:sz w:val="18"/>
          <w:szCs w:val="18"/>
        </w:rPr>
        <w:t xml:space="preserve"> requerimientos de los países cambian constantemente por lo que se recomienda también revisar la información con su aerolínea</w:t>
      </w:r>
      <w:r w:rsidRPr="02CC440C" w:rsidR="68D36C2C">
        <w:rPr>
          <w:rFonts w:ascii="Arial" w:hAnsi="Arial" w:eastAsia="Arial" w:cs="Arial"/>
          <w:sz w:val="18"/>
          <w:szCs w:val="18"/>
        </w:rPr>
        <w:t xml:space="preserve"> o embajada del país a visitar.</w:t>
      </w:r>
    </w:p>
    <w:p w:rsidR="000579E0" w:rsidP="2DF164F5" w:rsidRDefault="000579E0" w14:paraId="0AC31440" w14:textId="67101241">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La vigencia de su pasaporte deberá tener mínimo seis meses a partir de la fecha de finalización de su viaje. </w:t>
      </w:r>
    </w:p>
    <w:p w:rsidR="000579E0" w:rsidP="2DF164F5" w:rsidRDefault="000579E0" w14:paraId="3B484496" w14:textId="793D8E0C">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Los horarios de registro de entrada (</w:t>
      </w:r>
      <w:r w:rsidRPr="2DF164F5" w:rsidR="1BA5AF2E">
        <w:rPr>
          <w:rFonts w:ascii="Arial" w:hAnsi="Arial" w:eastAsia="Arial" w:cs="Arial"/>
          <w:noProof w:val="0"/>
          <w:sz w:val="18"/>
          <w:szCs w:val="18"/>
          <w:lang w:val="es-ES"/>
        </w:rPr>
        <w:t>Check</w:t>
      </w:r>
      <w:r w:rsidRPr="2DF164F5" w:rsidR="1BA5AF2E">
        <w:rPr>
          <w:rFonts w:ascii="Arial" w:hAnsi="Arial" w:eastAsia="Arial" w:cs="Arial"/>
          <w:noProof w:val="0"/>
          <w:sz w:val="18"/>
          <w:szCs w:val="18"/>
          <w:lang w:val="es-ES"/>
        </w:rPr>
        <w:t>-In) y salida (</w:t>
      </w:r>
      <w:r w:rsidRPr="2DF164F5" w:rsidR="1BA5AF2E">
        <w:rPr>
          <w:rFonts w:ascii="Arial" w:hAnsi="Arial" w:eastAsia="Arial" w:cs="Arial"/>
          <w:noProof w:val="0"/>
          <w:sz w:val="18"/>
          <w:szCs w:val="18"/>
          <w:lang w:val="es-ES"/>
        </w:rPr>
        <w:t>Check</w:t>
      </w:r>
      <w:r w:rsidRPr="2DF164F5" w:rsidR="1BA5AF2E">
        <w:rPr>
          <w:rFonts w:ascii="Arial" w:hAnsi="Arial" w:eastAsia="Arial" w:cs="Arial"/>
          <w:noProof w:val="0"/>
          <w:sz w:val="18"/>
          <w:szCs w:val="18"/>
          <w:lang w:val="es-ES"/>
        </w:rPr>
        <w:t xml:space="preserve"> </w:t>
      </w:r>
      <w:r w:rsidRPr="2DF164F5" w:rsidR="1BA5AF2E">
        <w:rPr>
          <w:rFonts w:ascii="Arial" w:hAnsi="Arial" w:eastAsia="Arial" w:cs="Arial"/>
          <w:noProof w:val="0"/>
          <w:sz w:val="18"/>
          <w:szCs w:val="18"/>
          <w:lang w:val="es-ES"/>
        </w:rPr>
        <w:t>Out</w:t>
      </w:r>
      <w:r w:rsidRPr="2DF164F5" w:rsidR="1BA5AF2E">
        <w:rPr>
          <w:rFonts w:ascii="Arial" w:hAnsi="Arial" w:eastAsia="Arial" w:cs="Arial"/>
          <w:noProof w:val="0"/>
          <w:sz w:val="18"/>
          <w:szCs w:val="18"/>
          <w:lang w:val="es-ES"/>
        </w:rPr>
        <w:t xml:space="preserve">) de los hoteles están sujetos a las formalidades de cada hotel, pudiendo tener los siguientes horarios: </w:t>
      </w:r>
      <w:r w:rsidRPr="2DF164F5" w:rsidR="1BA5AF2E">
        <w:rPr>
          <w:rFonts w:ascii="Arial" w:hAnsi="Arial" w:eastAsia="Arial" w:cs="Arial"/>
          <w:noProof w:val="0"/>
          <w:sz w:val="18"/>
          <w:szCs w:val="18"/>
          <w:lang w:val="es-ES"/>
        </w:rPr>
        <w:t>Check</w:t>
      </w:r>
      <w:r w:rsidRPr="2DF164F5" w:rsidR="1BA5AF2E">
        <w:rPr>
          <w:rFonts w:ascii="Arial" w:hAnsi="Arial" w:eastAsia="Arial" w:cs="Arial"/>
          <w:noProof w:val="0"/>
          <w:sz w:val="18"/>
          <w:szCs w:val="18"/>
          <w:lang w:val="es-ES"/>
        </w:rPr>
        <w:t xml:space="preserve"> In 14:00 </w:t>
      </w:r>
      <w:r w:rsidRPr="2DF164F5" w:rsidR="1BA5AF2E">
        <w:rPr>
          <w:rFonts w:ascii="Arial" w:hAnsi="Arial" w:eastAsia="Arial" w:cs="Arial"/>
          <w:noProof w:val="0"/>
          <w:sz w:val="18"/>
          <w:szCs w:val="18"/>
          <w:lang w:val="es-ES"/>
        </w:rPr>
        <w:t>Hrs</w:t>
      </w:r>
      <w:r w:rsidRPr="2DF164F5" w:rsidR="1BA5AF2E">
        <w:rPr>
          <w:rFonts w:ascii="Arial" w:hAnsi="Arial" w:eastAsia="Arial" w:cs="Arial"/>
          <w:noProof w:val="0"/>
          <w:sz w:val="18"/>
          <w:szCs w:val="18"/>
          <w:lang w:val="es-ES"/>
        </w:rPr>
        <w:t xml:space="preserve">. y </w:t>
      </w:r>
      <w:r w:rsidRPr="2DF164F5" w:rsidR="1BA5AF2E">
        <w:rPr>
          <w:rFonts w:ascii="Arial" w:hAnsi="Arial" w:eastAsia="Arial" w:cs="Arial"/>
          <w:noProof w:val="0"/>
          <w:sz w:val="18"/>
          <w:szCs w:val="18"/>
          <w:lang w:val="es-ES"/>
        </w:rPr>
        <w:t>Check</w:t>
      </w:r>
      <w:r w:rsidRPr="2DF164F5" w:rsidR="1BA5AF2E">
        <w:rPr>
          <w:rFonts w:ascii="Arial" w:hAnsi="Arial" w:eastAsia="Arial" w:cs="Arial"/>
          <w:noProof w:val="0"/>
          <w:sz w:val="18"/>
          <w:szCs w:val="18"/>
          <w:lang w:val="es-ES"/>
        </w:rPr>
        <w:t xml:space="preserve"> </w:t>
      </w:r>
      <w:r w:rsidRPr="2DF164F5" w:rsidR="1BA5AF2E">
        <w:rPr>
          <w:rFonts w:ascii="Arial" w:hAnsi="Arial" w:eastAsia="Arial" w:cs="Arial"/>
          <w:noProof w:val="0"/>
          <w:sz w:val="18"/>
          <w:szCs w:val="18"/>
          <w:lang w:val="es-ES"/>
        </w:rPr>
        <w:t>Out</w:t>
      </w:r>
      <w:r w:rsidRPr="2DF164F5" w:rsidR="1BA5AF2E">
        <w:rPr>
          <w:rFonts w:ascii="Arial" w:hAnsi="Arial" w:eastAsia="Arial" w:cs="Arial"/>
          <w:noProof w:val="0"/>
          <w:sz w:val="18"/>
          <w:szCs w:val="18"/>
          <w:lang w:val="es-ES"/>
        </w:rPr>
        <w:t xml:space="preserve"> 11:00 </w:t>
      </w:r>
      <w:r w:rsidRPr="2DF164F5" w:rsidR="1BA5AF2E">
        <w:rPr>
          <w:rFonts w:ascii="Arial" w:hAnsi="Arial" w:eastAsia="Arial" w:cs="Arial"/>
          <w:noProof w:val="0"/>
          <w:sz w:val="18"/>
          <w:szCs w:val="18"/>
          <w:lang w:val="es-ES"/>
        </w:rPr>
        <w:t>Hrs</w:t>
      </w:r>
      <w:r w:rsidRPr="2DF164F5" w:rsidR="1BA5AF2E">
        <w:rPr>
          <w:rFonts w:ascii="Arial" w:hAnsi="Arial" w:eastAsia="Arial" w:cs="Arial"/>
          <w:noProof w:val="0"/>
          <w:sz w:val="18"/>
          <w:szCs w:val="18"/>
          <w:lang w:val="es-ES"/>
        </w:rPr>
        <w:t xml:space="preserve">. (Mañana). </w:t>
      </w:r>
      <w:r w:rsidRPr="2DF164F5" w:rsidR="1BA5AF2E">
        <w:rPr>
          <w:rFonts w:ascii="Arial" w:hAnsi="Arial" w:eastAsia="Arial" w:cs="Arial"/>
          <w:noProof w:val="0"/>
          <w:sz w:val="18"/>
          <w:szCs w:val="18"/>
          <w:lang w:val="es-ES"/>
        </w:rPr>
        <w:t>En caso de que la llegada fuese antes del horario establecido, existe la posibilidad de que la habitación no sea facilitada hasta el horario correspondiente.</w:t>
      </w:r>
      <w:r w:rsidRPr="2DF164F5" w:rsidR="1BA5AF2E">
        <w:rPr>
          <w:rFonts w:ascii="Arial" w:hAnsi="Arial" w:eastAsia="Arial" w:cs="Arial"/>
          <w:noProof w:val="0"/>
          <w:sz w:val="18"/>
          <w:szCs w:val="18"/>
          <w:lang w:val="es-ES"/>
        </w:rPr>
        <w:t xml:space="preserve"> Si su avión regresa por la tarde, el hotel podrá mantener sus pertenencias. </w:t>
      </w:r>
    </w:p>
    <w:p w:rsidR="000579E0" w:rsidP="2DF164F5" w:rsidRDefault="000579E0" w14:paraId="00CD8441" w14:textId="2E351221">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Se indican varios hoteles con los que se trabaja habitualmente, pero la elección final del hotel en cada salida es única y exclusivamente del proveedor. Si los clientes desean otro hotel, deberán solicitar cotización del circuito en servicio privado y/o servicios FIT. </w:t>
      </w:r>
    </w:p>
    <w:p w:rsidR="000579E0" w:rsidP="2DF164F5" w:rsidRDefault="000579E0" w14:paraId="17142690" w14:textId="47F7FE92">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Tourmundial</w:t>
      </w:r>
      <w:r w:rsidRPr="2DF164F5" w:rsidR="1BA5AF2E">
        <w:rPr>
          <w:rFonts w:ascii="Arial" w:hAnsi="Arial" w:eastAsia="Arial" w:cs="Arial"/>
          <w:noProof w:val="0"/>
          <w:sz w:val="18"/>
          <w:szCs w:val="18"/>
          <w:lang w:val="es-ES"/>
        </w:rPr>
        <w:t xml:space="preserve">,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 </w:t>
      </w:r>
    </w:p>
    <w:p w:rsidR="000579E0" w:rsidP="2DF164F5" w:rsidRDefault="000579E0" w14:paraId="7E021ED9" w14:textId="6CED7953">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02CC440C" w:rsidR="1BA5AF2E">
        <w:rPr>
          <w:rFonts w:ascii="Arial" w:hAnsi="Arial" w:eastAsia="Arial" w:cs="Arial"/>
          <w:b w:val="1"/>
          <w:bCs w:val="1"/>
          <w:noProof w:val="0"/>
          <w:sz w:val="18"/>
          <w:szCs w:val="18"/>
          <w:lang w:val="es-ES"/>
        </w:rPr>
        <w:t>IMPUESTOS GUBERNAMENTALES</w:t>
      </w:r>
      <w:r w:rsidRPr="02CC440C" w:rsidR="1BA5AF2E">
        <w:rPr>
          <w:rFonts w:ascii="Arial" w:hAnsi="Arial" w:eastAsia="Arial" w:cs="Arial"/>
          <w:noProof w:val="0"/>
          <w:sz w:val="18"/>
          <w:szCs w:val="18"/>
          <w:lang w:val="es-ES"/>
        </w:rPr>
        <w:t xml:space="preserve"> • El Gobierno griego ha anunciado incremento en la </w:t>
      </w:r>
      <w:r w:rsidRPr="02CC440C" w:rsidR="1BA5AF2E">
        <w:rPr>
          <w:rFonts w:ascii="Arial" w:hAnsi="Arial" w:eastAsia="Arial" w:cs="Arial"/>
          <w:b w:val="1"/>
          <w:bCs w:val="1"/>
          <w:noProof w:val="0"/>
          <w:sz w:val="18"/>
          <w:szCs w:val="18"/>
          <w:lang w:val="es-ES"/>
        </w:rPr>
        <w:t>tasa de hotelería</w:t>
      </w:r>
      <w:r w:rsidRPr="02CC440C" w:rsidR="1BA5AF2E">
        <w:rPr>
          <w:rFonts w:ascii="Arial" w:hAnsi="Arial" w:eastAsia="Arial" w:cs="Arial"/>
          <w:noProof w:val="0"/>
          <w:sz w:val="18"/>
          <w:szCs w:val="18"/>
          <w:lang w:val="es-ES"/>
        </w:rPr>
        <w:t xml:space="preserve"> a partir del 01 de enero 2025 según lo siguiente: De noviembre a marzo: 0.50 € por noche para hoteles 1* y 2*, 1.50 € por noche para hoteles de 3*, 3€ por noche para hoteles de 4* &amp; 4€ por noche por hoteles de 5*. De abril a octubre: 2 € por noche para hoteles 1* y 2*, 5 € por noche para hoteles de 3*, 10€ por noche para hoteles de 4* &amp; 15€ por noche por hoteles de 5*. • </w:t>
      </w:r>
      <w:r w:rsidRPr="02CC440C" w:rsidR="1BA5AF2E">
        <w:rPr>
          <w:rFonts w:ascii="Arial" w:hAnsi="Arial" w:eastAsia="Arial" w:cs="Arial"/>
          <w:b w:val="1"/>
          <w:bCs w:val="1"/>
          <w:noProof w:val="0"/>
          <w:sz w:val="18"/>
          <w:szCs w:val="18"/>
          <w:lang w:val="es-ES"/>
        </w:rPr>
        <w:t>Tasa de Desarrollo del Turismo Sostenible para Cruceristas</w:t>
      </w:r>
      <w:r w:rsidRPr="02CC440C" w:rsidR="1BA5AF2E">
        <w:rPr>
          <w:rFonts w:ascii="Arial" w:hAnsi="Arial" w:eastAsia="Arial" w:cs="Arial"/>
          <w:noProof w:val="0"/>
          <w:sz w:val="18"/>
          <w:szCs w:val="18"/>
          <w:lang w:val="es-ES"/>
        </w:rPr>
        <w:t xml:space="preserve">. Este importe se cobrará directamente a bordo y se pagará por los pasajeros. La tasa se aplicará de la siguiente manera (por puerto y por persona): Del 1 de julio al 30 de septiembre: 20 € por persona por cada visita a Santorini y </w:t>
      </w:r>
      <w:r w:rsidRPr="02CC440C" w:rsidR="1BA5AF2E">
        <w:rPr>
          <w:rFonts w:ascii="Arial" w:hAnsi="Arial" w:eastAsia="Arial" w:cs="Arial"/>
          <w:noProof w:val="0"/>
          <w:sz w:val="18"/>
          <w:szCs w:val="18"/>
          <w:lang w:val="es-ES"/>
        </w:rPr>
        <w:t>Mykonos</w:t>
      </w:r>
      <w:r w:rsidRPr="02CC440C" w:rsidR="1BA5AF2E">
        <w:rPr>
          <w:rFonts w:ascii="Arial" w:hAnsi="Arial" w:eastAsia="Arial" w:cs="Arial"/>
          <w:noProof w:val="0"/>
          <w:sz w:val="18"/>
          <w:szCs w:val="18"/>
          <w:lang w:val="es-ES"/>
        </w:rPr>
        <w:t xml:space="preserve">, 5 € por persona por cada visita en todos los demás puertos griegos. Del 1 al 31 de octubre y del 1 de abril al 31 de mayo: 12 € por persona por cada visita a Santorini y </w:t>
      </w:r>
      <w:r w:rsidRPr="02CC440C" w:rsidR="1BA5AF2E">
        <w:rPr>
          <w:rFonts w:ascii="Arial" w:hAnsi="Arial" w:eastAsia="Arial" w:cs="Arial"/>
          <w:noProof w:val="0"/>
          <w:sz w:val="18"/>
          <w:szCs w:val="18"/>
          <w:lang w:val="es-ES"/>
        </w:rPr>
        <w:t>Mykonos</w:t>
      </w:r>
      <w:r w:rsidRPr="02CC440C" w:rsidR="1BA5AF2E">
        <w:rPr>
          <w:rFonts w:ascii="Arial" w:hAnsi="Arial" w:eastAsia="Arial" w:cs="Arial"/>
          <w:noProof w:val="0"/>
          <w:sz w:val="18"/>
          <w:szCs w:val="18"/>
          <w:lang w:val="es-ES"/>
        </w:rPr>
        <w:t xml:space="preserve">, 3 € por persona por cada visita en todos los demás puertos griegos. Del 1 de noviembre al 31 de marzo: 4 € por persona por cada visita a Santorini y </w:t>
      </w:r>
      <w:r w:rsidRPr="02CC440C" w:rsidR="1BA5AF2E">
        <w:rPr>
          <w:rFonts w:ascii="Arial" w:hAnsi="Arial" w:eastAsia="Arial" w:cs="Arial"/>
          <w:noProof w:val="0"/>
          <w:sz w:val="18"/>
          <w:szCs w:val="18"/>
          <w:lang w:val="es-ES"/>
        </w:rPr>
        <w:t>Mykonos</w:t>
      </w:r>
      <w:r w:rsidRPr="02CC440C" w:rsidR="1BA5AF2E">
        <w:rPr>
          <w:rFonts w:ascii="Arial" w:hAnsi="Arial" w:eastAsia="Arial" w:cs="Arial"/>
          <w:noProof w:val="0"/>
          <w:sz w:val="18"/>
          <w:szCs w:val="18"/>
          <w:lang w:val="es-ES"/>
        </w:rPr>
        <w:t>, 1 € por persona por cada visita en todos los demás puertos griegos.</w:t>
      </w:r>
    </w:p>
    <w:p w:rsidR="000579E0" w:rsidP="2DF164F5" w:rsidRDefault="000579E0" w14:paraId="3331428F" w14:textId="023FCEBC">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02CC440C" w:rsidR="1BA5AF2E">
        <w:rPr>
          <w:rFonts w:ascii="Arial" w:hAnsi="Arial" w:eastAsia="Arial" w:cs="Arial"/>
          <w:noProof w:val="0"/>
          <w:sz w:val="18"/>
          <w:szCs w:val="18"/>
          <w:lang w:val="es-ES"/>
        </w:rPr>
        <w:t>En caso de reservar únicamente traslados, excursiones o billetes de barco/aéreos sin circuito terrestre, se aplicará un cargo administrativo por persona.</w:t>
      </w:r>
      <w:r w:rsidRPr="02CC440C" w:rsidR="62798D93">
        <w:rPr>
          <w:rFonts w:ascii="Arial" w:hAnsi="Arial" w:eastAsia="Arial" w:cs="Arial"/>
          <w:noProof w:val="0"/>
          <w:sz w:val="18"/>
          <w:szCs w:val="18"/>
          <w:lang w:val="es-ES"/>
        </w:rPr>
        <w:t xml:space="preserve"> Consultar</w:t>
      </w:r>
    </w:p>
    <w:p w:rsidR="000579E0" w:rsidP="2DF164F5" w:rsidRDefault="000579E0" w14:paraId="1DE3B273" w14:textId="651624C5">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b w:val="1"/>
          <w:bCs w:val="1"/>
          <w:noProof w:val="0"/>
          <w:sz w:val="18"/>
          <w:szCs w:val="18"/>
          <w:lang w:val="es-ES"/>
        </w:rPr>
        <w:t>Imprescindible</w:t>
      </w:r>
      <w:r w:rsidRPr="2DF164F5" w:rsidR="1BA5AF2E">
        <w:rPr>
          <w:rFonts w:ascii="Arial" w:hAnsi="Arial" w:eastAsia="Arial" w:cs="Arial"/>
          <w:noProof w:val="0"/>
          <w:sz w:val="18"/>
          <w:szCs w:val="18"/>
          <w:lang w:val="es-ES"/>
        </w:rPr>
        <w:t>: compartir con antelación los datos de contactos de los pasajeros (WhatsApp y correo) antes de la llegada a Grecia para poder encontrarlos en servicios de traslados in/</w:t>
      </w:r>
      <w:r w:rsidRPr="2DF164F5" w:rsidR="1BA5AF2E">
        <w:rPr>
          <w:rFonts w:ascii="Arial" w:hAnsi="Arial" w:eastAsia="Arial" w:cs="Arial"/>
          <w:noProof w:val="0"/>
          <w:sz w:val="18"/>
          <w:szCs w:val="18"/>
          <w:lang w:val="es-ES"/>
        </w:rPr>
        <w:t>out</w:t>
      </w:r>
      <w:r w:rsidRPr="2DF164F5" w:rsidR="1BA5AF2E">
        <w:rPr>
          <w:rFonts w:ascii="Arial" w:hAnsi="Arial" w:eastAsia="Arial" w:cs="Arial"/>
          <w:noProof w:val="0"/>
          <w:sz w:val="18"/>
          <w:szCs w:val="18"/>
          <w:lang w:val="es-ES"/>
        </w:rPr>
        <w:t xml:space="preserve">. Para los traslados de llegada, tanto el conductor como el asistente (si lo tienen) esperarán máximo 1 hora a partir de la llegada del vuelo. También se hará llamada por la megafonía del aeropuerto. Si los pasajeros no salen a tiempo y no aparecen después de las llamadas por la megafonía, el conductor y asistente (si lo tienen) se irán, los pasajeros se considerarán NO </w:t>
      </w:r>
      <w:r w:rsidRPr="2DF164F5" w:rsidR="1BA5AF2E">
        <w:rPr>
          <w:rFonts w:ascii="Arial" w:hAnsi="Arial" w:eastAsia="Arial" w:cs="Arial"/>
          <w:noProof w:val="0"/>
          <w:sz w:val="18"/>
          <w:szCs w:val="18"/>
          <w:lang w:val="es-ES"/>
        </w:rPr>
        <w:t>SHOW</w:t>
      </w:r>
      <w:r w:rsidRPr="2DF164F5" w:rsidR="1BA5AF2E">
        <w:rPr>
          <w:rFonts w:ascii="Arial" w:hAnsi="Arial" w:eastAsia="Arial" w:cs="Arial"/>
          <w:noProof w:val="0"/>
          <w:sz w:val="18"/>
          <w:szCs w:val="18"/>
          <w:lang w:val="es-ES"/>
        </w:rPr>
        <w:t xml:space="preserve"> y el traslado se cobrará. </w:t>
      </w:r>
      <w:r w:rsidRPr="2DF164F5" w:rsidR="1BA5AF2E">
        <w:rPr>
          <w:rFonts w:ascii="Arial" w:hAnsi="Arial" w:eastAsia="Arial" w:cs="Arial"/>
          <w:noProof w:val="0"/>
          <w:sz w:val="18"/>
          <w:szCs w:val="18"/>
          <w:lang w:val="es-ES"/>
        </w:rPr>
        <w:t>En caso de que los clientes se comuniquen con el proveedor directamente, después del tiempo de espera mencionado en el punto previo, y quisieran un segundo traslado, tendrán que pagarlo directamente en sitio.</w:t>
      </w:r>
      <w:r w:rsidRPr="2DF164F5" w:rsidR="1BA5AF2E">
        <w:rPr>
          <w:rFonts w:ascii="Arial" w:hAnsi="Arial" w:eastAsia="Arial" w:cs="Arial"/>
          <w:noProof w:val="0"/>
          <w:sz w:val="18"/>
          <w:szCs w:val="18"/>
          <w:lang w:val="es-ES"/>
        </w:rPr>
        <w:t xml:space="preserve"> </w:t>
      </w:r>
    </w:p>
    <w:p w:rsidR="000579E0" w:rsidP="2DF164F5" w:rsidRDefault="000579E0" w14:paraId="2F02F2F6" w14:textId="14DB8028">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4187443C">
        <w:rPr>
          <w:rFonts w:ascii="Arial" w:hAnsi="Arial" w:eastAsia="Arial" w:cs="Arial"/>
          <w:noProof w:val="0"/>
          <w:sz w:val="18"/>
          <w:szCs w:val="18"/>
          <w:lang w:val="es-ES"/>
        </w:rPr>
        <w:t>Servicios no utilizados por los clientes por razones personales serán cobrados y facturados en su totalidad.</w:t>
      </w:r>
    </w:p>
    <w:p w:rsidR="000579E0" w:rsidP="2DF164F5" w:rsidRDefault="000579E0" w14:paraId="22D60ACF" w14:textId="62969EF9">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Suplemento </w:t>
      </w:r>
      <w:r w:rsidRPr="2DF164F5" w:rsidR="0A76E147">
        <w:rPr>
          <w:rFonts w:ascii="Arial" w:hAnsi="Arial" w:eastAsia="Arial" w:cs="Arial"/>
          <w:noProof w:val="0"/>
          <w:sz w:val="18"/>
          <w:szCs w:val="18"/>
          <w:lang w:val="es-ES"/>
        </w:rPr>
        <w:t xml:space="preserve">por traslado </w:t>
      </w:r>
      <w:r w:rsidRPr="2DF164F5" w:rsidR="1BA5AF2E">
        <w:rPr>
          <w:rFonts w:ascii="Arial" w:hAnsi="Arial" w:eastAsia="Arial" w:cs="Arial"/>
          <w:noProof w:val="0"/>
          <w:sz w:val="18"/>
          <w:szCs w:val="18"/>
          <w:lang w:val="es-ES"/>
        </w:rPr>
        <w:t xml:space="preserve">nocturno existe en todos los destinos de Grecia (parte continental &amp; islas) y será válido y se aplicará en todos los casos. </w:t>
      </w:r>
      <w:r w:rsidRPr="2DF164F5" w:rsidR="1BA5AF2E">
        <w:rPr>
          <w:rFonts w:ascii="Arial" w:hAnsi="Arial" w:eastAsia="Arial" w:cs="Arial"/>
          <w:noProof w:val="0"/>
          <w:sz w:val="18"/>
          <w:szCs w:val="18"/>
          <w:lang w:val="es-ES"/>
        </w:rPr>
        <w:t xml:space="preserve">En caso de no informarnos los datos del vuelo a la hora de confirmar la reserva se aplicará </w:t>
      </w:r>
      <w:r w:rsidRPr="2DF164F5" w:rsidR="333366E9">
        <w:rPr>
          <w:rFonts w:ascii="Arial" w:hAnsi="Arial" w:eastAsia="Arial" w:cs="Arial"/>
          <w:noProof w:val="0"/>
          <w:sz w:val="18"/>
          <w:szCs w:val="18"/>
          <w:lang w:val="es-ES"/>
        </w:rPr>
        <w:t>posteriormente</w:t>
      </w:r>
      <w:r w:rsidRPr="2DF164F5" w:rsidR="1BA5AF2E">
        <w:rPr>
          <w:rFonts w:ascii="Arial" w:hAnsi="Arial" w:eastAsia="Arial" w:cs="Arial"/>
          <w:noProof w:val="0"/>
          <w:sz w:val="18"/>
          <w:szCs w:val="18"/>
          <w:lang w:val="es-ES"/>
        </w:rPr>
        <w:t>.</w:t>
      </w:r>
      <w:r w:rsidRPr="2DF164F5" w:rsidR="1BA5AF2E">
        <w:rPr>
          <w:rFonts w:ascii="Arial" w:hAnsi="Arial" w:eastAsia="Arial" w:cs="Arial"/>
          <w:noProof w:val="0"/>
          <w:sz w:val="18"/>
          <w:szCs w:val="18"/>
          <w:lang w:val="es-ES"/>
        </w:rPr>
        <w:t xml:space="preserve"> </w:t>
      </w:r>
    </w:p>
    <w:p w:rsidR="000579E0" w:rsidP="2DF164F5" w:rsidRDefault="000579E0" w14:paraId="73D1AA65" w14:textId="3822DB08">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Para los tours compartidos el punto de recogida y entrega es un punto determinado al cual los pasajeros deben de acudir. En algunos casos en Atenas, se recoge desde algunos hoteles céntricos, pero no todos. En las islas no se recoge nunca de ningún hotel, siempre hay un punto de recogida central. Si los pasajeros desean reservemos un traslado a este punto, por favor informar a la hora de cotizar/ reservar</w:t>
      </w:r>
      <w:r w:rsidRPr="2DF164F5" w:rsidR="25A51D41">
        <w:rPr>
          <w:rFonts w:ascii="Arial" w:hAnsi="Arial" w:eastAsia="Arial" w:cs="Arial"/>
          <w:noProof w:val="0"/>
          <w:sz w:val="18"/>
          <w:szCs w:val="18"/>
          <w:lang w:val="es-ES"/>
        </w:rPr>
        <w:t>.</w:t>
      </w:r>
    </w:p>
    <w:p w:rsidR="000579E0" w:rsidP="2DF164F5" w:rsidRDefault="000579E0" w14:paraId="477F0C75" w14:textId="0968BB5F">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02CC440C" w:rsidR="1BA5AF2E">
        <w:rPr>
          <w:rFonts w:ascii="Arial" w:hAnsi="Arial" w:eastAsia="Arial" w:cs="Arial"/>
          <w:noProof w:val="0"/>
          <w:sz w:val="18"/>
          <w:szCs w:val="18"/>
          <w:lang w:val="es-ES"/>
        </w:rPr>
        <w:t xml:space="preserve">El número de maletas calculado por persona en los traslados es de 1 maleta de tamaño medio y 1 </w:t>
      </w:r>
      <w:r w:rsidRPr="02CC440C" w:rsidR="1BA5AF2E">
        <w:rPr>
          <w:rFonts w:ascii="Arial" w:hAnsi="Arial" w:eastAsia="Arial" w:cs="Arial"/>
          <w:noProof w:val="0"/>
          <w:sz w:val="18"/>
          <w:szCs w:val="18"/>
          <w:lang w:val="es-ES"/>
        </w:rPr>
        <w:t>carry</w:t>
      </w:r>
      <w:r w:rsidRPr="02CC440C" w:rsidR="1BA5AF2E">
        <w:rPr>
          <w:rFonts w:ascii="Arial" w:hAnsi="Arial" w:eastAsia="Arial" w:cs="Arial"/>
          <w:noProof w:val="0"/>
          <w:sz w:val="18"/>
          <w:szCs w:val="18"/>
          <w:lang w:val="es-ES"/>
        </w:rPr>
        <w:t xml:space="preserve"> </w:t>
      </w:r>
      <w:r w:rsidRPr="02CC440C" w:rsidR="1BA5AF2E">
        <w:rPr>
          <w:rFonts w:ascii="Arial" w:hAnsi="Arial" w:eastAsia="Arial" w:cs="Arial"/>
          <w:noProof w:val="0"/>
          <w:sz w:val="18"/>
          <w:szCs w:val="18"/>
          <w:lang w:val="es-ES"/>
        </w:rPr>
        <w:t>on</w:t>
      </w:r>
      <w:r w:rsidRPr="02CC440C" w:rsidR="1BA5AF2E">
        <w:rPr>
          <w:rFonts w:ascii="Arial" w:hAnsi="Arial" w:eastAsia="Arial" w:cs="Arial"/>
          <w:noProof w:val="0"/>
          <w:sz w:val="18"/>
          <w:szCs w:val="18"/>
          <w:lang w:val="es-ES"/>
        </w:rPr>
        <w:t xml:space="preserve">. Si sus pasajeros viajan con </w:t>
      </w:r>
      <w:bookmarkStart w:name="_Int_pcqjrUbV" w:id="1808908796"/>
      <w:r w:rsidRPr="02CC440C" w:rsidR="1BA5AF2E">
        <w:rPr>
          <w:rFonts w:ascii="Arial" w:hAnsi="Arial" w:eastAsia="Arial" w:cs="Arial"/>
          <w:noProof w:val="0"/>
          <w:sz w:val="18"/>
          <w:szCs w:val="18"/>
          <w:lang w:val="es-ES"/>
        </w:rPr>
        <w:t>m</w:t>
      </w:r>
      <w:r w:rsidRPr="02CC440C" w:rsidR="346F793A">
        <w:rPr>
          <w:rFonts w:ascii="Arial" w:hAnsi="Arial" w:eastAsia="Arial" w:cs="Arial"/>
          <w:noProof w:val="0"/>
          <w:sz w:val="18"/>
          <w:szCs w:val="18"/>
          <w:lang w:val="es-ES"/>
        </w:rPr>
        <w:t>á</w:t>
      </w:r>
      <w:r w:rsidRPr="02CC440C" w:rsidR="1BA5AF2E">
        <w:rPr>
          <w:rFonts w:ascii="Arial" w:hAnsi="Arial" w:eastAsia="Arial" w:cs="Arial"/>
          <w:noProof w:val="0"/>
          <w:sz w:val="18"/>
          <w:szCs w:val="18"/>
          <w:lang w:val="es-ES"/>
        </w:rPr>
        <w:t>s</w:t>
      </w:r>
      <w:bookmarkEnd w:id="1808908796"/>
      <w:r w:rsidRPr="02CC440C" w:rsidR="1BA5AF2E">
        <w:rPr>
          <w:rFonts w:ascii="Arial" w:hAnsi="Arial" w:eastAsia="Arial" w:cs="Arial"/>
          <w:noProof w:val="0"/>
          <w:sz w:val="18"/>
          <w:szCs w:val="18"/>
          <w:lang w:val="es-ES"/>
        </w:rPr>
        <w:t xml:space="preserve"> de este equipaje, por favor informar a la hora de la cotización o reserva</w:t>
      </w:r>
      <w:r w:rsidRPr="02CC440C" w:rsidR="3DBF22AB">
        <w:rPr>
          <w:rFonts w:ascii="Arial" w:hAnsi="Arial" w:eastAsia="Arial" w:cs="Arial"/>
          <w:noProof w:val="0"/>
          <w:sz w:val="18"/>
          <w:szCs w:val="18"/>
          <w:lang w:val="es-ES"/>
        </w:rPr>
        <w:t xml:space="preserve">. </w:t>
      </w:r>
      <w:r w:rsidRPr="02CC440C" w:rsidR="1BA5AF2E">
        <w:rPr>
          <w:rFonts w:ascii="Arial" w:hAnsi="Arial" w:eastAsia="Arial" w:cs="Arial"/>
          <w:noProof w:val="0"/>
          <w:sz w:val="18"/>
          <w:szCs w:val="18"/>
          <w:lang w:val="es-ES"/>
        </w:rPr>
        <w:t>Si no tenemos aviso previo, el pasajero pagaría in situ el suplemento.</w:t>
      </w:r>
    </w:p>
    <w:p w:rsidR="000579E0" w:rsidP="2DF164F5" w:rsidRDefault="000579E0" w14:paraId="72E15CD3" w14:textId="67665830">
      <w:pPr>
        <w:widowControl w:val="0"/>
        <w:adjustRightInd w:val="0"/>
        <w:spacing w:after="0" w:line="240" w:lineRule="auto"/>
        <w:textAlignment w:val="baseline"/>
        <w:rPr>
          <w:rFonts w:ascii="Arial" w:hAnsi="Arial" w:eastAsia="Arial" w:cs="Arial"/>
          <w:b w:val="1"/>
          <w:bCs w:val="1"/>
          <w:color w:val="E36C0A" w:themeColor="accent6" w:themeShade="BF"/>
          <w:sz w:val="18"/>
          <w:szCs w:val="18"/>
          <w:lang w:eastAsia="es-ES"/>
        </w:rPr>
      </w:pPr>
    </w:p>
    <w:p w:rsidRPr="00D30B15" w:rsidR="00370806" w:rsidP="2DF164F5" w:rsidRDefault="00370806" w14:paraId="0ECBC1A2" w14:textId="15F1A8B1">
      <w:pPr>
        <w:widowControl w:val="0"/>
        <w:adjustRightInd w:val="0"/>
        <w:spacing w:after="0" w:line="240" w:lineRule="auto"/>
        <w:jc w:val="center"/>
        <w:textAlignment w:val="baseline"/>
        <w:rPr>
          <w:rFonts w:ascii="Arial" w:hAnsi="Arial" w:eastAsia="Arial" w:cs="Arial"/>
          <w:b w:val="1"/>
          <w:bCs w:val="1"/>
          <w:color w:val="E36C0A" w:themeColor="accent6" w:themeShade="BF"/>
          <w:sz w:val="18"/>
          <w:szCs w:val="18"/>
          <w:lang w:eastAsia="es-ES"/>
        </w:rPr>
      </w:pPr>
      <w:r w:rsidRPr="2DF164F5" w:rsidR="6A0F87E5">
        <w:rPr>
          <w:rFonts w:ascii="Arial" w:hAnsi="Arial" w:eastAsia="Arial" w:cs="Arial"/>
          <w:b w:val="1"/>
          <w:bCs w:val="1"/>
          <w:color w:val="E36C0A" w:themeColor="accent6" w:themeTint="FF" w:themeShade="BF"/>
          <w:sz w:val="18"/>
          <w:szCs w:val="18"/>
          <w:lang w:eastAsia="es-ES"/>
        </w:rPr>
        <w:t>AVISO DE PRIVACIDAD:</w:t>
      </w:r>
    </w:p>
    <w:p w:rsidR="00370806" w:rsidP="2DF164F5" w:rsidRDefault="00370806" w14:paraId="39D00C8A" w14:textId="208FE748">
      <w:pPr>
        <w:widowControl w:val="0"/>
        <w:adjustRightInd w:val="0"/>
        <w:spacing w:after="0"/>
        <w:jc w:val="both"/>
        <w:textAlignment w:val="baseline"/>
        <w:rPr>
          <w:rStyle w:val="Hipervnculo"/>
          <w:rFonts w:ascii="Arial" w:hAnsi="Arial" w:eastAsia="Arial" w:cs="Arial"/>
          <w:sz w:val="18"/>
          <w:szCs w:val="18"/>
        </w:rPr>
      </w:pPr>
      <w:r w:rsidRPr="2DF164F5" w:rsidR="6A0F87E5">
        <w:rPr>
          <w:rFonts w:ascii="Arial" w:hAnsi="Arial" w:eastAsia="Arial" w:cs="Arial"/>
          <w:sz w:val="18"/>
          <w:szCs w:val="18"/>
        </w:rPr>
        <w:t xml:space="preserve">En cumplimiento por lo dispuesto en el artículo 15 de la Ley Federal de Protección de datos Personales en Posesión de los Particulares (LFPDPPP), le informamos </w:t>
      </w:r>
      <w:r w:rsidRPr="2DF164F5" w:rsidR="41167D8E">
        <w:rPr>
          <w:rFonts w:ascii="Arial" w:hAnsi="Arial" w:eastAsia="Arial" w:cs="Arial"/>
          <w:sz w:val="18"/>
          <w:szCs w:val="18"/>
        </w:rPr>
        <w:t>que sus</w:t>
      </w:r>
      <w:r w:rsidRPr="2DF164F5" w:rsidR="6A0F87E5">
        <w:rPr>
          <w:rFonts w:ascii="Arial" w:hAnsi="Arial" w:eastAsia="Arial" w:cs="Arial"/>
          <w:sz w:val="18"/>
          <w:szCs w:val="18"/>
        </w:rPr>
        <w:t xml:space="preserve"> datos personales que llegase a proporcionar de manera libre y voluntaria a través de este o cualquier otro medio estarán sujetos a las disposiciones del Aviso de Privacidad de </w:t>
      </w:r>
      <w:r w:rsidRPr="2DF164F5" w:rsidR="6A0F87E5">
        <w:rPr>
          <w:rFonts w:ascii="Arial" w:hAnsi="Arial" w:eastAsia="Arial" w:cs="Arial"/>
          <w:sz w:val="18"/>
          <w:szCs w:val="18"/>
        </w:rPr>
        <w:t>TourMundial</w:t>
      </w:r>
      <w:r w:rsidRPr="2DF164F5" w:rsidR="6A0F87E5">
        <w:rPr>
          <w:rFonts w:ascii="Arial" w:hAnsi="Arial" w:eastAsia="Arial" w:cs="Arial"/>
          <w:sz w:val="18"/>
          <w:szCs w:val="18"/>
        </w:rPr>
        <w:t xml:space="preserve"> el cual puede ser consultado en el sitio web: </w:t>
      </w:r>
      <w:hyperlink r:id="Rb5af49a450774470">
        <w:r w:rsidRPr="2DF164F5" w:rsidR="6A0F87E5">
          <w:rPr>
            <w:rStyle w:val="Hipervnculo"/>
            <w:rFonts w:ascii="Arial" w:hAnsi="Arial" w:eastAsia="Arial" w:cs="Arial"/>
            <w:sz w:val="18"/>
            <w:szCs w:val="18"/>
          </w:rPr>
          <w:t>www.tourmundial.mx</w:t>
        </w:r>
      </w:hyperlink>
    </w:p>
    <w:p w:rsidR="00726DFD" w:rsidP="2DF164F5" w:rsidRDefault="00726DFD" w14:paraId="58836043" w14:textId="29F78E78">
      <w:pPr>
        <w:pStyle w:val="Sinespaciado"/>
        <w:widowControl w:val="0"/>
        <w:textAlignment w:val="baseline"/>
        <w:rPr>
          <w:rFonts w:ascii="Arial" w:hAnsi="Arial" w:eastAsia="Arial" w:cs="Arial"/>
          <w:b w:val="1"/>
          <w:bCs w:val="1"/>
          <w:color w:val="E36C0A" w:themeColor="accent6" w:themeShade="BF"/>
          <w:sz w:val="18"/>
          <w:szCs w:val="18"/>
          <w:u w:val="single"/>
          <w:lang w:val="es-ES" w:eastAsia="es-ES"/>
        </w:rPr>
      </w:pPr>
    </w:p>
    <w:p w:rsidR="00726DFD" w:rsidP="2DF164F5" w:rsidRDefault="00726DFD" w14:paraId="2BAF8FE9" w14:textId="18141FEC">
      <w:pPr>
        <w:pStyle w:val="Sinespaciado"/>
        <w:widowControl w:val="0"/>
        <w:jc w:val="center"/>
        <w:textAlignment w:val="baseline"/>
        <w:rPr>
          <w:rFonts w:ascii="Arial" w:hAnsi="Arial" w:eastAsia="Arial" w:cs="Arial"/>
          <w:b w:val="1"/>
          <w:bCs w:val="1"/>
          <w:color w:val="E36C0A" w:themeColor="accent6" w:themeShade="BF"/>
          <w:sz w:val="18"/>
          <w:szCs w:val="18"/>
          <w:u w:val="single"/>
          <w:lang w:val="es-ES" w:eastAsia="es-ES"/>
        </w:rPr>
      </w:pPr>
    </w:p>
    <w:p w:rsidR="00B04DAE" w:rsidP="2DF164F5" w:rsidRDefault="00992C2F" w14:paraId="2459241B" w14:textId="631FC719">
      <w:pPr>
        <w:pStyle w:val="Sinespaciado"/>
        <w:widowControl w:val="0"/>
        <w:jc w:val="center"/>
        <w:textAlignment w:val="baseline"/>
        <w:rPr>
          <w:rFonts w:ascii="Arial" w:hAnsi="Arial" w:eastAsia="Arial" w:cs="Arial"/>
          <w:b w:val="1"/>
          <w:bCs w:val="1"/>
          <w:color w:val="E36C0A" w:themeColor="accent6" w:themeShade="BF"/>
          <w:sz w:val="18"/>
          <w:szCs w:val="18"/>
          <w:u w:val="single"/>
          <w:lang w:val="es-ES" w:eastAsia="es-ES"/>
        </w:rPr>
      </w:pPr>
      <w:r w:rsidRPr="02CC440C" w:rsidR="24CC4F15">
        <w:rPr>
          <w:rFonts w:ascii="Arial" w:hAnsi="Arial" w:eastAsia="Arial" w:cs="Arial"/>
          <w:b w:val="1"/>
          <w:bCs w:val="1"/>
          <w:color w:val="E36C0A" w:themeColor="accent6" w:themeTint="FF" w:themeShade="BF"/>
          <w:sz w:val="18"/>
          <w:szCs w:val="18"/>
          <w:u w:val="single"/>
          <w:lang w:val="es-ES" w:eastAsia="es-ES"/>
        </w:rPr>
        <w:t xml:space="preserve">VIGENCIA </w:t>
      </w:r>
      <w:r w:rsidRPr="02CC440C" w:rsidR="41167D8E">
        <w:rPr>
          <w:rFonts w:ascii="Arial" w:hAnsi="Arial" w:eastAsia="Arial" w:cs="Arial"/>
          <w:b w:val="1"/>
          <w:bCs w:val="1"/>
          <w:color w:val="E36C0A" w:themeColor="accent6" w:themeTint="FF" w:themeShade="BF"/>
          <w:sz w:val="18"/>
          <w:szCs w:val="18"/>
          <w:u w:val="single"/>
          <w:lang w:val="es-ES" w:eastAsia="es-ES"/>
        </w:rPr>
        <w:t xml:space="preserve">AL </w:t>
      </w:r>
      <w:r w:rsidRPr="02CC440C" w:rsidR="0EDB7997">
        <w:rPr>
          <w:rFonts w:ascii="Arial" w:hAnsi="Arial" w:eastAsia="Arial" w:cs="Arial"/>
          <w:b w:val="1"/>
          <w:bCs w:val="1"/>
          <w:color w:val="E36C0A" w:themeColor="accent6" w:themeTint="FF" w:themeShade="BF"/>
          <w:sz w:val="18"/>
          <w:szCs w:val="18"/>
          <w:u w:val="single"/>
          <w:lang w:val="es-ES" w:eastAsia="es-ES"/>
        </w:rPr>
        <w:t>30</w:t>
      </w:r>
      <w:r w:rsidRPr="02CC440C" w:rsidR="2DDAF32B">
        <w:rPr>
          <w:rFonts w:ascii="Arial" w:hAnsi="Arial" w:eastAsia="Arial" w:cs="Arial"/>
          <w:b w:val="1"/>
          <w:bCs w:val="1"/>
          <w:color w:val="E36C0A" w:themeColor="accent6" w:themeTint="FF" w:themeShade="BF"/>
          <w:sz w:val="18"/>
          <w:szCs w:val="18"/>
          <w:u w:val="single"/>
          <w:lang w:val="es-ES" w:eastAsia="es-ES"/>
        </w:rPr>
        <w:t xml:space="preserve"> DE </w:t>
      </w:r>
      <w:r w:rsidRPr="02CC440C" w:rsidR="6C8813F7">
        <w:rPr>
          <w:rFonts w:ascii="Arial" w:hAnsi="Arial" w:eastAsia="Arial" w:cs="Arial"/>
          <w:b w:val="1"/>
          <w:bCs w:val="1"/>
          <w:color w:val="E36C0A" w:themeColor="accent6" w:themeTint="FF" w:themeShade="BF"/>
          <w:sz w:val="18"/>
          <w:szCs w:val="18"/>
          <w:u w:val="single"/>
          <w:lang w:val="es-ES" w:eastAsia="es-ES"/>
        </w:rPr>
        <w:t xml:space="preserve">MARZO </w:t>
      </w:r>
      <w:r w:rsidRPr="02CC440C" w:rsidR="2DDAF32B">
        <w:rPr>
          <w:rFonts w:ascii="Arial" w:hAnsi="Arial" w:eastAsia="Arial" w:cs="Arial"/>
          <w:b w:val="1"/>
          <w:bCs w:val="1"/>
          <w:color w:val="E36C0A" w:themeColor="accent6" w:themeTint="FF" w:themeShade="BF"/>
          <w:sz w:val="18"/>
          <w:szCs w:val="18"/>
          <w:u w:val="single"/>
          <w:lang w:val="es-ES" w:eastAsia="es-ES"/>
        </w:rPr>
        <w:t>DEL 2026</w:t>
      </w:r>
    </w:p>
    <w:tbl>
      <w:tblPr>
        <w:tblStyle w:val="Sombreadomedio1-nfasis6"/>
        <w:tblW w:w="9615" w:type="dxa"/>
        <w:jc w:val="center"/>
        <w:tblLayout w:type="fixed"/>
        <w:tblLook w:val="04A0" w:firstRow="1" w:lastRow="0" w:firstColumn="1" w:lastColumn="0" w:noHBand="0" w:noVBand="1"/>
      </w:tblPr>
      <w:tblGrid>
        <w:gridCol w:w="9615"/>
      </w:tblGrid>
      <w:tr w:rsidR="00B04DAE" w:rsidTr="02CC440C" w14:paraId="7D476090" w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Mar/>
            <w:vAlign w:val="center"/>
          </w:tcPr>
          <w:p w:rsidR="00B04DAE" w:rsidP="2DF164F5" w:rsidRDefault="00992C2F" w14:paraId="26935598" w14:textId="77777777">
            <w:pPr>
              <w:pStyle w:val="Sinespaciado"/>
              <w:widowControl w:val="0"/>
              <w:jc w:val="center"/>
              <w:textAlignment w:val="baseline"/>
              <w:rPr>
                <w:rFonts w:ascii="Arial" w:hAnsi="Arial" w:eastAsia="Arial" w:cs="Arial"/>
                <w:b w:val="0"/>
                <w:bCs w:val="0"/>
                <w:sz w:val="18"/>
                <w:szCs w:val="18"/>
                <w:u w:val="single"/>
                <w:lang w:val="es-ES" w:eastAsia="es-ES"/>
              </w:rPr>
            </w:pPr>
            <w:r w:rsidRPr="2DF164F5" w:rsidR="24CC4F15">
              <w:rPr>
                <w:rFonts w:ascii="Arial" w:hAnsi="Arial" w:eastAsia="Arial" w:cs="Arial"/>
                <w:sz w:val="18"/>
                <w:szCs w:val="18"/>
                <w:u w:val="single"/>
                <w:lang w:val="es-ES" w:eastAsia="es-ES"/>
              </w:rPr>
              <w:t>POLÍTICAS DE CANCELACIÓN</w:t>
            </w:r>
          </w:p>
        </w:tc>
      </w:tr>
      <w:tr w:rsidR="00B04DAE" w:rsidTr="02CC440C" w14:paraId="2A01DDEB" w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3D49B163" w:rsidP="02CC440C" w:rsidRDefault="3D49B163" w14:paraId="02EE85C1" w14:textId="2FB1B82C">
            <w:pPr>
              <w:pStyle w:val="Sinespaciado"/>
              <w:widowControl w:val="0"/>
              <w:ind w:left="0"/>
              <w:rPr>
                <w:rFonts w:ascii="Arial" w:hAnsi="Arial" w:eastAsia="Arial" w:cs="Arial"/>
                <w:noProof w:val="0"/>
                <w:sz w:val="18"/>
                <w:szCs w:val="18"/>
                <w:lang w:val="es-ES"/>
              </w:rPr>
            </w:pPr>
            <w:r w:rsidRPr="02CC440C" w:rsidR="3D49B163">
              <w:rPr>
                <w:rFonts w:ascii="Arial" w:hAnsi="Arial" w:eastAsia="Arial" w:cs="Arial"/>
                <w:b w:val="1"/>
                <w:bCs w:val="1"/>
                <w:noProof w:val="0"/>
                <w:sz w:val="18"/>
                <w:szCs w:val="18"/>
                <w:lang w:val="es-ES"/>
              </w:rPr>
              <w:t>Se requiere el prepago total para reservas de individuales, sobre todo y principalmente si incluyen cruceros.</w:t>
            </w:r>
          </w:p>
          <w:p w:rsidR="02CC440C" w:rsidP="02CC440C" w:rsidRDefault="02CC440C" w14:paraId="171BB3CB" w14:textId="0446F2DC">
            <w:pPr>
              <w:pStyle w:val="Sinespaciado"/>
              <w:widowControl w:val="0"/>
              <w:ind w:left="0"/>
              <w:rPr>
                <w:rFonts w:ascii="Arial" w:hAnsi="Arial" w:eastAsia="Arial" w:cs="Arial"/>
                <w:b w:val="1"/>
                <w:bCs w:val="1"/>
                <w:noProof w:val="0"/>
                <w:sz w:val="18"/>
                <w:szCs w:val="18"/>
                <w:lang w:val="es-ES"/>
              </w:rPr>
            </w:pPr>
          </w:p>
          <w:p w:rsidR="47FDDDD4" w:rsidP="2DF164F5" w:rsidRDefault="47FDDDD4" w14:paraId="6BFBF645" w14:textId="593CDA4E">
            <w:pPr>
              <w:pStyle w:val="Sinespaciado"/>
              <w:widowControl w:val="0"/>
              <w:numPr>
                <w:ilvl w:val="0"/>
                <w:numId w:val="4"/>
              </w:numPr>
              <w:rPr>
                <w:rFonts w:ascii="Arial" w:hAnsi="Arial" w:eastAsia="Arial" w:cs="Arial"/>
                <w:sz w:val="18"/>
                <w:szCs w:val="18"/>
                <w:lang w:val="es-ES" w:eastAsia="es-ES"/>
              </w:rPr>
            </w:pPr>
            <w:r w:rsidRPr="02CC440C" w:rsidR="40FCC7A7">
              <w:rPr>
                <w:rFonts w:ascii="Arial" w:hAnsi="Arial" w:eastAsia="Arial" w:cs="Arial"/>
                <w:sz w:val="18"/>
                <w:szCs w:val="18"/>
                <w:lang w:val="es-ES" w:eastAsia="es-ES"/>
              </w:rPr>
              <w:t xml:space="preserve">Toda reserva desde un inicio contempla gastos del </w:t>
            </w:r>
            <w:r w:rsidRPr="02CC440C" w:rsidR="4A86C7CB">
              <w:rPr>
                <w:rFonts w:ascii="Arial" w:hAnsi="Arial" w:eastAsia="Arial" w:cs="Arial"/>
                <w:sz w:val="18"/>
                <w:szCs w:val="18"/>
                <w:lang w:val="es-ES" w:eastAsia="es-ES"/>
              </w:rPr>
              <w:t>35</w:t>
            </w:r>
            <w:r w:rsidRPr="02CC440C" w:rsidR="40FCC7A7">
              <w:rPr>
                <w:rFonts w:ascii="Arial" w:hAnsi="Arial" w:eastAsia="Arial" w:cs="Arial"/>
                <w:sz w:val="18"/>
                <w:szCs w:val="18"/>
                <w:lang w:val="es-ES" w:eastAsia="es-ES"/>
              </w:rPr>
              <w:t>% del total de la reservación</w:t>
            </w:r>
          </w:p>
          <w:p w:rsidR="0DE30F75" w:rsidP="2DF164F5" w:rsidRDefault="0DE30F75" w14:paraId="1B5F2FB9" w14:textId="57EDB9C4">
            <w:pPr>
              <w:pStyle w:val="Sinespaciado"/>
              <w:widowControl w:val="0"/>
              <w:numPr>
                <w:ilvl w:val="0"/>
                <w:numId w:val="4"/>
              </w:numPr>
              <w:rPr>
                <w:rFonts w:ascii="Arial" w:hAnsi="Arial" w:eastAsia="Arial" w:cs="Arial"/>
                <w:sz w:val="18"/>
                <w:szCs w:val="18"/>
                <w:lang w:val="es-ES" w:eastAsia="es-ES"/>
              </w:rPr>
            </w:pPr>
            <w:r w:rsidRPr="02CC440C" w:rsidR="783869C5">
              <w:rPr>
                <w:rFonts w:ascii="Arial" w:hAnsi="Arial" w:eastAsia="Arial" w:cs="Arial"/>
                <w:sz w:val="18"/>
                <w:szCs w:val="18"/>
                <w:lang w:val="es-ES" w:eastAsia="es-ES"/>
              </w:rPr>
              <w:t xml:space="preserve">Desde </w:t>
            </w:r>
            <w:r w:rsidRPr="02CC440C" w:rsidR="1C86DCB3">
              <w:rPr>
                <w:rFonts w:ascii="Arial" w:hAnsi="Arial" w:eastAsia="Arial" w:cs="Arial"/>
                <w:sz w:val="18"/>
                <w:szCs w:val="18"/>
                <w:lang w:val="es-ES" w:eastAsia="es-ES"/>
              </w:rPr>
              <w:t>100 d</w:t>
            </w:r>
            <w:r w:rsidRPr="02CC440C" w:rsidR="783869C5">
              <w:rPr>
                <w:rFonts w:ascii="Arial" w:hAnsi="Arial" w:eastAsia="Arial" w:cs="Arial"/>
                <w:sz w:val="18"/>
                <w:szCs w:val="18"/>
                <w:lang w:val="es-ES" w:eastAsia="es-ES"/>
              </w:rPr>
              <w:t xml:space="preserve">ías antes de la fecha de salida del pasajero: </w:t>
            </w:r>
            <w:r w:rsidRPr="02CC440C" w:rsidR="604F9A52">
              <w:rPr>
                <w:rFonts w:ascii="Arial" w:hAnsi="Arial" w:eastAsia="Arial" w:cs="Arial"/>
                <w:sz w:val="18"/>
                <w:szCs w:val="18"/>
                <w:lang w:val="es-ES" w:eastAsia="es-ES"/>
              </w:rPr>
              <w:t>5</w:t>
            </w:r>
            <w:r w:rsidRPr="02CC440C" w:rsidR="1DFE63EF">
              <w:rPr>
                <w:rFonts w:ascii="Arial" w:hAnsi="Arial" w:eastAsia="Arial" w:cs="Arial"/>
                <w:sz w:val="18"/>
                <w:szCs w:val="18"/>
                <w:u w:val="single"/>
                <w:lang w:val="es-ES" w:eastAsia="es-ES"/>
              </w:rPr>
              <w:t>0%</w:t>
            </w:r>
            <w:r w:rsidRPr="02CC440C" w:rsidR="1DFE63EF">
              <w:rPr>
                <w:rFonts w:ascii="Arial" w:hAnsi="Arial" w:eastAsia="Arial" w:cs="Arial"/>
                <w:sz w:val="18"/>
                <w:szCs w:val="18"/>
                <w:lang w:val="es-ES" w:eastAsia="es-ES"/>
              </w:rPr>
              <w:t xml:space="preserve"> del total de la reservación.</w:t>
            </w:r>
          </w:p>
          <w:p w:rsidR="00B04DAE" w:rsidP="2DF164F5" w:rsidRDefault="00992C2F" w14:paraId="365064EE" w14:textId="0CFE3EF0">
            <w:pPr>
              <w:pStyle w:val="Sinespaciado"/>
              <w:widowControl w:val="0"/>
              <w:numPr>
                <w:ilvl w:val="0"/>
                <w:numId w:val="4"/>
              </w:numPr>
              <w:textAlignment w:val="baseline"/>
              <w:rPr>
                <w:rFonts w:ascii="Arial" w:hAnsi="Arial" w:eastAsia="Arial" w:cs="Arial"/>
                <w:sz w:val="18"/>
                <w:szCs w:val="18"/>
                <w:lang w:val="es-ES" w:eastAsia="es-ES"/>
              </w:rPr>
            </w:pPr>
            <w:r w:rsidRPr="02CC440C" w:rsidR="24CC4F15">
              <w:rPr>
                <w:rFonts w:ascii="Arial" w:hAnsi="Arial" w:eastAsia="Arial" w:cs="Arial"/>
                <w:sz w:val="18"/>
                <w:szCs w:val="18"/>
                <w:lang w:val="es-ES" w:eastAsia="es-ES"/>
              </w:rPr>
              <w:t xml:space="preserve">Entre </w:t>
            </w:r>
            <w:r w:rsidRPr="02CC440C" w:rsidR="55B6E4EB">
              <w:rPr>
                <w:rFonts w:ascii="Arial" w:hAnsi="Arial" w:eastAsia="Arial" w:cs="Arial"/>
                <w:sz w:val="18"/>
                <w:szCs w:val="18"/>
                <w:lang w:val="es-ES" w:eastAsia="es-ES"/>
              </w:rPr>
              <w:t>9</w:t>
            </w:r>
            <w:r w:rsidRPr="02CC440C" w:rsidR="707A01E2">
              <w:rPr>
                <w:rFonts w:ascii="Arial" w:hAnsi="Arial" w:eastAsia="Arial" w:cs="Arial"/>
                <w:sz w:val="18"/>
                <w:szCs w:val="18"/>
                <w:lang w:val="es-ES" w:eastAsia="es-ES"/>
              </w:rPr>
              <w:t>9</w:t>
            </w:r>
            <w:r w:rsidRPr="02CC440C" w:rsidR="5BF1BED3">
              <w:rPr>
                <w:rFonts w:ascii="Arial" w:hAnsi="Arial" w:eastAsia="Arial" w:cs="Arial"/>
                <w:sz w:val="18"/>
                <w:szCs w:val="18"/>
                <w:lang w:val="es-ES" w:eastAsia="es-ES"/>
              </w:rPr>
              <w:t xml:space="preserve"> </w:t>
            </w:r>
            <w:r w:rsidRPr="02CC440C" w:rsidR="2C4F300A">
              <w:rPr>
                <w:rFonts w:ascii="Arial" w:hAnsi="Arial" w:eastAsia="Arial" w:cs="Arial"/>
                <w:sz w:val="18"/>
                <w:szCs w:val="18"/>
                <w:lang w:val="es-ES" w:eastAsia="es-ES"/>
              </w:rPr>
              <w:t>-</w:t>
            </w:r>
            <w:r w:rsidRPr="02CC440C" w:rsidR="6C46D7D7">
              <w:rPr>
                <w:rFonts w:ascii="Arial" w:hAnsi="Arial" w:eastAsia="Arial" w:cs="Arial"/>
                <w:sz w:val="18"/>
                <w:szCs w:val="18"/>
                <w:lang w:val="es-ES" w:eastAsia="es-ES"/>
              </w:rPr>
              <w:t xml:space="preserve"> </w:t>
            </w:r>
            <w:r w:rsidRPr="02CC440C" w:rsidR="35EBC581">
              <w:rPr>
                <w:rFonts w:ascii="Arial" w:hAnsi="Arial" w:eastAsia="Arial" w:cs="Arial"/>
                <w:sz w:val="18"/>
                <w:szCs w:val="18"/>
                <w:lang w:val="es-ES" w:eastAsia="es-ES"/>
              </w:rPr>
              <w:t>2</w:t>
            </w:r>
            <w:r w:rsidRPr="02CC440C" w:rsidR="4DA9BB00">
              <w:rPr>
                <w:rFonts w:ascii="Arial" w:hAnsi="Arial" w:eastAsia="Arial" w:cs="Arial"/>
                <w:sz w:val="18"/>
                <w:szCs w:val="18"/>
                <w:lang w:val="es-ES" w:eastAsia="es-ES"/>
              </w:rPr>
              <w:t>1</w:t>
            </w:r>
            <w:r w:rsidRPr="02CC440C" w:rsidR="35EBC581">
              <w:rPr>
                <w:rFonts w:ascii="Arial" w:hAnsi="Arial" w:eastAsia="Arial" w:cs="Arial"/>
                <w:sz w:val="18"/>
                <w:szCs w:val="18"/>
                <w:lang w:val="es-ES" w:eastAsia="es-ES"/>
              </w:rPr>
              <w:t xml:space="preserve"> </w:t>
            </w:r>
            <w:r w:rsidRPr="02CC440C" w:rsidR="24CC4F15">
              <w:rPr>
                <w:rFonts w:ascii="Arial" w:hAnsi="Arial" w:eastAsia="Arial" w:cs="Arial"/>
                <w:sz w:val="18"/>
                <w:szCs w:val="18"/>
                <w:lang w:val="es-ES" w:eastAsia="es-ES"/>
              </w:rPr>
              <w:t xml:space="preserve">días antes de la fecha de salida del pasajero: </w:t>
            </w:r>
            <w:r w:rsidRPr="02CC440C" w:rsidR="70692E0C">
              <w:rPr>
                <w:rFonts w:ascii="Arial" w:hAnsi="Arial" w:eastAsia="Arial" w:cs="Arial"/>
                <w:sz w:val="18"/>
                <w:szCs w:val="18"/>
                <w:lang w:val="es-ES" w:eastAsia="es-ES"/>
              </w:rPr>
              <w:t>7</w:t>
            </w:r>
            <w:r w:rsidRPr="02CC440C" w:rsidR="073753BE">
              <w:rPr>
                <w:rFonts w:ascii="Arial" w:hAnsi="Arial" w:eastAsia="Arial" w:cs="Arial"/>
                <w:sz w:val="18"/>
                <w:szCs w:val="18"/>
                <w:lang w:val="es-ES" w:eastAsia="es-ES"/>
              </w:rPr>
              <w:t>0</w:t>
            </w:r>
            <w:r w:rsidRPr="02CC440C" w:rsidR="606400CD">
              <w:rPr>
                <w:rFonts w:ascii="Arial" w:hAnsi="Arial" w:eastAsia="Arial" w:cs="Arial"/>
                <w:sz w:val="18"/>
                <w:szCs w:val="18"/>
                <w:u w:val="single"/>
                <w:lang w:val="es-ES" w:eastAsia="es-ES"/>
              </w:rPr>
              <w:t>%</w:t>
            </w:r>
            <w:r w:rsidRPr="02CC440C" w:rsidR="606400CD">
              <w:rPr>
                <w:rFonts w:ascii="Arial" w:hAnsi="Arial" w:eastAsia="Arial" w:cs="Arial"/>
                <w:sz w:val="18"/>
                <w:szCs w:val="18"/>
                <w:lang w:val="es-ES" w:eastAsia="es-ES"/>
              </w:rPr>
              <w:t xml:space="preserve"> del total de la reservación.</w:t>
            </w:r>
          </w:p>
          <w:p w:rsidR="00B04DAE" w:rsidP="2DF164F5" w:rsidRDefault="005225C9" w14:paraId="453CD89A" w14:textId="2625DE50">
            <w:pPr>
              <w:pStyle w:val="Sinespaciado"/>
              <w:widowControl w:val="0"/>
              <w:numPr>
                <w:ilvl w:val="0"/>
                <w:numId w:val="4"/>
              </w:numPr>
              <w:textAlignment w:val="baseline"/>
              <w:rPr>
                <w:rFonts w:ascii="Arial" w:hAnsi="Arial" w:eastAsia="Arial" w:cs="Arial"/>
                <w:sz w:val="18"/>
                <w:szCs w:val="18"/>
                <w:lang w:val="es-ES" w:eastAsia="es-ES"/>
              </w:rPr>
            </w:pPr>
            <w:r w:rsidRPr="2DF164F5" w:rsidR="509CFA74">
              <w:rPr>
                <w:rFonts w:ascii="Arial" w:hAnsi="Arial" w:eastAsia="Arial" w:cs="Arial"/>
                <w:sz w:val="18"/>
                <w:szCs w:val="18"/>
                <w:lang w:val="es-ES" w:eastAsia="es-ES"/>
              </w:rPr>
              <w:t xml:space="preserve">Menos de </w:t>
            </w:r>
            <w:r w:rsidRPr="2DF164F5" w:rsidR="41CD6AD9">
              <w:rPr>
                <w:rFonts w:ascii="Arial" w:hAnsi="Arial" w:eastAsia="Arial" w:cs="Arial"/>
                <w:sz w:val="18"/>
                <w:szCs w:val="18"/>
                <w:lang w:val="es-ES" w:eastAsia="es-ES"/>
              </w:rPr>
              <w:t>2</w:t>
            </w:r>
            <w:r w:rsidRPr="2DF164F5" w:rsidR="0071A05E">
              <w:rPr>
                <w:rFonts w:ascii="Arial" w:hAnsi="Arial" w:eastAsia="Arial" w:cs="Arial"/>
                <w:sz w:val="18"/>
                <w:szCs w:val="18"/>
                <w:lang w:val="es-ES" w:eastAsia="es-ES"/>
              </w:rPr>
              <w:t>0</w:t>
            </w:r>
            <w:r w:rsidRPr="2DF164F5" w:rsidR="509CFA74">
              <w:rPr>
                <w:rFonts w:ascii="Arial" w:hAnsi="Arial" w:eastAsia="Arial" w:cs="Arial"/>
                <w:sz w:val="18"/>
                <w:szCs w:val="18"/>
                <w:lang w:val="es-ES" w:eastAsia="es-ES"/>
              </w:rPr>
              <w:t xml:space="preserve"> </w:t>
            </w:r>
            <w:r w:rsidRPr="2DF164F5" w:rsidR="509CFA74">
              <w:rPr>
                <w:rFonts w:ascii="Arial" w:hAnsi="Arial" w:eastAsia="Arial" w:cs="Arial"/>
                <w:sz w:val="18"/>
                <w:szCs w:val="18"/>
                <w:lang w:val="es-ES" w:eastAsia="es-ES"/>
              </w:rPr>
              <w:t xml:space="preserve">días antes de la fecha de salida del pasajero: 100% del total de la reservación </w:t>
            </w:r>
          </w:p>
          <w:p w:rsidR="2DF164F5" w:rsidP="2DF164F5" w:rsidRDefault="2DF164F5" w14:paraId="1FF2D914" w14:textId="4685F063">
            <w:pPr>
              <w:pStyle w:val="Sinespaciado"/>
              <w:widowControl w:val="0"/>
              <w:jc w:val="center"/>
              <w:rPr>
                <w:rFonts w:ascii="Arial" w:hAnsi="Arial" w:eastAsia="Arial" w:cs="Arial"/>
                <w:sz w:val="18"/>
                <w:szCs w:val="18"/>
                <w:lang w:val="es-ES" w:eastAsia="es-ES"/>
              </w:rPr>
            </w:pPr>
          </w:p>
          <w:p w:rsidR="00B04DAE" w:rsidP="2DF164F5" w:rsidRDefault="00992C2F" w14:paraId="4A4E5320" w14:textId="3495EE48">
            <w:pPr>
              <w:pStyle w:val="Sinespaciado"/>
              <w:widowControl w:val="0"/>
              <w:jc w:val="center"/>
              <w:textAlignment w:val="baseline"/>
              <w:rPr>
                <w:rFonts w:ascii="Arial" w:hAnsi="Arial" w:eastAsia="Arial" w:cs="Arial"/>
                <w:sz w:val="18"/>
                <w:szCs w:val="18"/>
                <w:lang w:val="es-ES" w:eastAsia="es-ES"/>
              </w:rPr>
            </w:pPr>
            <w:r w:rsidRPr="2DF164F5" w:rsidR="24CC4F15">
              <w:rPr>
                <w:rFonts w:ascii="Arial" w:hAnsi="Arial" w:eastAsia="Arial" w:cs="Arial"/>
                <w:sz w:val="18"/>
                <w:szCs w:val="18"/>
                <w:lang w:val="es-ES" w:eastAsia="es-ES"/>
              </w:rPr>
              <w:t xml:space="preserve">*Una vez emitidos los </w:t>
            </w:r>
            <w:r w:rsidRPr="2DF164F5" w:rsidR="24CC4F15">
              <w:rPr>
                <w:rFonts w:ascii="Arial" w:hAnsi="Arial" w:eastAsia="Arial" w:cs="Arial"/>
                <w:color w:val="C00000"/>
                <w:sz w:val="18"/>
                <w:szCs w:val="18"/>
                <w:lang w:val="es-ES" w:eastAsia="es-ES"/>
              </w:rPr>
              <w:t>boletos aéreos</w:t>
            </w:r>
            <w:r w:rsidRPr="2DF164F5" w:rsidR="1BA24BB0">
              <w:rPr>
                <w:rFonts w:ascii="Arial" w:hAnsi="Arial" w:eastAsia="Arial" w:cs="Arial"/>
                <w:color w:val="C00000"/>
                <w:sz w:val="18"/>
                <w:szCs w:val="18"/>
                <w:lang w:val="es-ES" w:eastAsia="es-ES"/>
              </w:rPr>
              <w:t xml:space="preserve">/ferry/ barcos regulares </w:t>
            </w:r>
            <w:r w:rsidRPr="2DF164F5" w:rsidR="1BA24BB0">
              <w:rPr>
                <w:rFonts w:ascii="Arial" w:hAnsi="Arial" w:eastAsia="Arial" w:cs="Arial"/>
                <w:color w:val="C00000"/>
                <w:sz w:val="18"/>
                <w:szCs w:val="18"/>
                <w:lang w:val="es-ES" w:eastAsia="es-ES"/>
              </w:rPr>
              <w:t>(</w:t>
            </w:r>
            <w:r w:rsidRPr="2DF164F5" w:rsidR="1BA24BB0">
              <w:rPr>
                <w:rFonts w:ascii="Arial" w:hAnsi="Arial" w:eastAsia="Arial" w:cs="Arial"/>
                <w:sz w:val="18"/>
                <w:szCs w:val="18"/>
                <w:lang w:val="es-ES" w:eastAsia="es-ES"/>
              </w:rPr>
              <w:t>donde aplique)</w:t>
            </w:r>
            <w:r w:rsidRPr="2DF164F5" w:rsidR="24CC4F15">
              <w:rPr>
                <w:rFonts w:ascii="Arial" w:hAnsi="Arial" w:eastAsia="Arial" w:cs="Arial"/>
                <w:sz w:val="18"/>
                <w:szCs w:val="18"/>
                <w:lang w:val="es-ES" w:eastAsia="es-ES"/>
              </w:rPr>
              <w:t xml:space="preserve"> son:</w:t>
            </w:r>
          </w:p>
          <w:p w:rsidR="00B04DAE" w:rsidP="2DF164F5" w:rsidRDefault="00992C2F" w14:paraId="79E847B1" w14:textId="676A01F9">
            <w:pPr>
              <w:pStyle w:val="Sinespaciado"/>
              <w:widowControl w:val="0"/>
              <w:jc w:val="center"/>
              <w:textAlignment w:val="baseline"/>
              <w:rPr>
                <w:rFonts w:ascii="Arial" w:hAnsi="Arial" w:eastAsia="Arial" w:cs="Arial"/>
                <w:sz w:val="18"/>
                <w:szCs w:val="18"/>
                <w:lang w:val="es-ES" w:eastAsia="es-ES"/>
              </w:rPr>
            </w:pPr>
            <w:r w:rsidRPr="2DF164F5" w:rsidR="24CC4F15">
              <w:rPr>
                <w:rFonts w:ascii="Arial" w:hAnsi="Arial" w:eastAsia="Arial" w:cs="Arial"/>
                <w:sz w:val="18"/>
                <w:szCs w:val="18"/>
                <w:lang w:val="es-ES" w:eastAsia="es-ES"/>
              </w:rPr>
              <w:t>NO reembolsables, NO endosables, NO permiten cambio de fecha y/o nombre*</w:t>
            </w:r>
          </w:p>
          <w:p w:rsidR="00B04DAE" w:rsidP="2DF164F5" w:rsidRDefault="00992C2F" w14:paraId="75468414" w14:textId="05946760">
            <w:pPr>
              <w:pStyle w:val="Sinespaciado"/>
              <w:widowControl w:val="0"/>
              <w:jc w:val="center"/>
              <w:textAlignment w:val="baseline"/>
              <w:rPr>
                <w:rFonts w:ascii="Arial" w:hAnsi="Arial" w:eastAsia="Arial" w:cs="Arial"/>
                <w:sz w:val="18"/>
                <w:szCs w:val="18"/>
                <w:lang w:val="es-ES" w:eastAsia="es-ES"/>
              </w:rPr>
            </w:pPr>
          </w:p>
          <w:p w:rsidR="00B04DAE" w:rsidP="2DF164F5" w:rsidRDefault="00992C2F" w14:paraId="39D7E1E5" w14:textId="2D86EF48">
            <w:pPr>
              <w:pStyle w:val="Sinespaciado"/>
              <w:widowControl w:val="0"/>
              <w:jc w:val="center"/>
              <w:textAlignment w:val="baseline"/>
              <w:rPr>
                <w:rFonts w:ascii="Arial" w:hAnsi="Arial" w:eastAsia="Arial" w:cs="Arial"/>
                <w:sz w:val="12"/>
                <w:szCs w:val="12"/>
                <w:lang w:val="es-ES" w:eastAsia="es-ES"/>
              </w:rPr>
            </w:pPr>
            <w:r w:rsidRPr="02CC440C" w:rsidR="0B4B7A29">
              <w:rPr>
                <w:rFonts w:ascii="Arial" w:hAnsi="Arial" w:eastAsia="Arial" w:cs="Arial"/>
                <w:sz w:val="20"/>
                <w:szCs w:val="20"/>
                <w:lang w:val="es-ES" w:eastAsia="es-ES"/>
              </w:rPr>
              <w:t>Servicio de c</w:t>
            </w:r>
            <w:r w:rsidRPr="02CC440C" w:rsidR="4B2AF02C">
              <w:rPr>
                <w:rFonts w:ascii="Arial" w:hAnsi="Arial" w:eastAsia="Arial" w:cs="Arial"/>
                <w:sz w:val="20"/>
                <w:szCs w:val="20"/>
                <w:lang w:val="es-ES" w:eastAsia="es-ES"/>
              </w:rPr>
              <w:t>rucero</w:t>
            </w:r>
            <w:r w:rsidRPr="02CC440C" w:rsidR="4B2AF02C">
              <w:rPr>
                <w:rFonts w:ascii="Arial" w:hAnsi="Arial" w:eastAsia="Arial" w:cs="Arial"/>
                <w:sz w:val="20"/>
                <w:szCs w:val="20"/>
                <w:lang w:val="es-ES" w:eastAsia="es-ES"/>
              </w:rPr>
              <w:t xml:space="preserve"> cuenta con políticas de cancelación particulares, consultar con el </w:t>
            </w:r>
            <w:r w:rsidRPr="02CC440C" w:rsidR="4B2AF02C">
              <w:rPr>
                <w:rFonts w:ascii="Arial" w:hAnsi="Arial" w:eastAsia="Arial" w:cs="Arial"/>
                <w:sz w:val="20"/>
                <w:szCs w:val="20"/>
                <w:lang w:val="es-ES" w:eastAsia="es-ES"/>
              </w:rPr>
              <w:t>depto</w:t>
            </w:r>
            <w:r w:rsidRPr="02CC440C" w:rsidR="4B2AF02C">
              <w:rPr>
                <w:rFonts w:ascii="Arial" w:hAnsi="Arial" w:eastAsia="Arial" w:cs="Arial"/>
                <w:sz w:val="20"/>
                <w:szCs w:val="20"/>
                <w:lang w:val="es-ES" w:eastAsia="es-ES"/>
              </w:rPr>
              <w:t xml:space="preserve"> de Reservaciones </w:t>
            </w:r>
            <w:r w:rsidRPr="02CC440C" w:rsidR="4B2AF02C">
              <w:rPr>
                <w:rFonts w:ascii="Arial" w:hAnsi="Arial" w:eastAsia="Arial" w:cs="Arial"/>
                <w:sz w:val="20"/>
                <w:szCs w:val="20"/>
                <w:lang w:val="es-ES" w:eastAsia="es-ES"/>
              </w:rPr>
              <w:t>Tourmundial</w:t>
            </w:r>
            <w:r w:rsidRPr="02CC440C" w:rsidR="4B2AF02C">
              <w:rPr>
                <w:rFonts w:ascii="Arial" w:hAnsi="Arial" w:eastAsia="Arial" w:cs="Arial"/>
                <w:sz w:val="20"/>
                <w:szCs w:val="20"/>
                <w:lang w:val="es-ES" w:eastAsia="es-ES"/>
              </w:rPr>
              <w:t>, cualquier cancelación o modificación incurrirá en un cargo por cabina por gastos administrativos</w:t>
            </w:r>
          </w:p>
        </w:tc>
      </w:tr>
    </w:tbl>
    <w:p w:rsidR="00B04DAE" w:rsidP="2DF164F5" w:rsidRDefault="00B04DAE" w14:paraId="24AB3E0A" w14:textId="77777777">
      <w:pPr>
        <w:pStyle w:val="Sinespaciado"/>
        <w:widowControl w:val="0"/>
        <w:jc w:val="center"/>
        <w:textAlignment w:val="baseline"/>
        <w:rPr>
          <w:rFonts w:ascii="Arial" w:hAnsi="Arial" w:eastAsia="Arial" w:cs="Arial"/>
          <w:b w:val="1"/>
          <w:bCs w:val="1"/>
          <w:sz w:val="18"/>
          <w:szCs w:val="18"/>
          <w:u w:val="single"/>
          <w:lang w:val="es-ES" w:eastAsia="es-ES"/>
        </w:rPr>
      </w:pPr>
    </w:p>
    <w:p w:rsidR="00B04DAE" w:rsidP="02CC440C" w:rsidRDefault="00992C2F" w14:paraId="06D6B863" w14:textId="04B980FD">
      <w:pPr>
        <w:pStyle w:val="Sinespaciado"/>
        <w:widowControl w:val="0"/>
        <w:jc w:val="center"/>
        <w:textAlignment w:val="baseline"/>
        <w:rPr>
          <w:rFonts w:ascii="Arial" w:hAnsi="Arial" w:eastAsia="Arial" w:cs="Arial"/>
          <w:sz w:val="18"/>
          <w:szCs w:val="18"/>
          <w:highlight w:val="yellow"/>
          <w:lang w:val="es-MX"/>
        </w:rPr>
      </w:pPr>
      <w:r w:rsidRPr="02CC440C" w:rsidR="24CC4F15">
        <w:rPr>
          <w:rFonts w:ascii="Arial" w:hAnsi="Arial" w:eastAsia="Arial" w:cs="Arial"/>
          <w:b w:val="1"/>
          <w:bCs w:val="1"/>
          <w:sz w:val="18"/>
          <w:szCs w:val="18"/>
          <w:highlight w:val="yellow"/>
          <w:u w:val="single"/>
          <w:lang w:val="es-ES" w:eastAsia="es-ES"/>
        </w:rPr>
        <w:t>El presente documento es de carácter informativo, más no una confirmación.</w:t>
      </w:r>
    </w:p>
    <w:sectPr w:rsidR="00B04DAE" w:rsidSect="004D59AF">
      <w:headerReference w:type="default" r:id="rId12"/>
      <w:footerReference w:type="default" r:id="rId13"/>
      <w:pgSz w:w="11906" w:h="16838" w:orient="portrait"/>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6203" w:rsidRDefault="00986203" w14:paraId="0290720B" w14:textId="77777777">
      <w:pPr>
        <w:spacing w:after="0" w:line="240" w:lineRule="auto"/>
      </w:pPr>
      <w:r>
        <w:separator/>
      </w:r>
    </w:p>
  </w:endnote>
  <w:endnote w:type="continuationSeparator" w:id="0">
    <w:p w:rsidR="00986203" w:rsidRDefault="00986203" w14:paraId="47E7D6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4DAE" w:rsidRDefault="00992C2F" w14:paraId="723DD32C" w14:textId="77777777">
    <w:pPr>
      <w:pStyle w:val="Piedepgina"/>
      <w:jc w:val="center"/>
      <w:rPr>
        <w:rFonts w:ascii="Arial" w:hAnsi="Arial" w:cs="Arial"/>
        <w:sz w:val="13"/>
        <w:szCs w:val="13"/>
      </w:rPr>
    </w:pPr>
    <w:r>
      <w:rPr>
        <w:rFonts w:ascii="Arial" w:hAnsi="Arial" w:cs="Arial"/>
        <w:sz w:val="13"/>
        <w:szCs w:val="13"/>
      </w:rPr>
      <w:t>Tel.(52) (55) 4147 – 5780</w:t>
    </w:r>
  </w:p>
  <w:p w:rsidR="00B04DAE" w:rsidP="2DF164F5" w:rsidRDefault="00992C2F" w14:paraId="48DB2689" w14:textId="59EFADCC">
    <w:pPr>
      <w:pStyle w:val="Piedepgina"/>
      <w:jc w:val="center"/>
      <w:rPr>
        <w:rStyle w:val="EnlacedeInternet"/>
        <w:rFonts w:ascii="Arial" w:hAnsi="Arial" w:cs="Arial"/>
        <w:sz w:val="13"/>
        <w:szCs w:val="13"/>
      </w:rPr>
    </w:pPr>
    <w:r w:rsidRPr="2DF164F5" w:rsidR="2DF164F5">
      <w:rPr>
        <w:rFonts w:ascii="Arial" w:hAnsi="Arial" w:cs="Arial"/>
        <w:sz w:val="13"/>
        <w:szCs w:val="13"/>
      </w:rPr>
      <w:t xml:space="preserve">   </w:t>
    </w:r>
    <w:hyperlink r:id="R997152481a654f3f">
      <w:r w:rsidRPr="2DF164F5" w:rsidR="2DF164F5">
        <w:rPr>
          <w:rStyle w:val="EnlacedeInternet"/>
          <w:rFonts w:ascii="Arial" w:hAnsi="Arial" w:cs="Arial"/>
          <w:sz w:val="13"/>
          <w:szCs w:val="13"/>
        </w:rPr>
        <w:t>www.tourmundial.mx</w:t>
      </w:r>
    </w:hyperlink>
    <w:r w:rsidRPr="2DF164F5" w:rsidR="2DF164F5">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6203" w:rsidRDefault="00986203" w14:paraId="6688436E" w14:textId="77777777">
      <w:pPr>
        <w:spacing w:after="0" w:line="240" w:lineRule="auto"/>
      </w:pPr>
      <w:r>
        <w:separator/>
      </w:r>
    </w:p>
  </w:footnote>
  <w:footnote w:type="continuationSeparator" w:id="0">
    <w:p w:rsidR="00986203" w:rsidRDefault="00986203" w14:paraId="6C1DAA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04DAE" w:rsidRDefault="004D59AF" w14:paraId="2180D005" w14:textId="5DBC3C57">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1032B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bookmark int2:bookmarkName="_Int_pcqjrUbV" int2:invalidationBookmarkName="" int2:hashCode="X4mSpfXfLjnP3r" int2:id="JatSliS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92" style="width:9pt;height:9pt" coordsize="" o:bullet="t" stroked="f" o:spt="100" adj="0,,0" path="">
        <v:stroke joinstyle="miter"/>
        <v:imagedata o:title="" r:id="rId1"/>
        <v:formulas/>
        <v:path o:connecttype="segments"/>
      </v:shape>
    </w:pict>
  </w:numPicBullet>
  <w:abstractNum xmlns:w="http://schemas.openxmlformats.org/wordprocessingml/2006/main" w:abstractNumId="13">
    <w:nsid w:val="501ac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c75a43"/>
    <w:multiLevelType xmlns:w="http://schemas.openxmlformats.org/wordprocessingml/2006/main" w:val="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B1F7A"/>
    <w:multiLevelType w:val="hybridMultilevel"/>
    <w:tmpl w:val="BA88678A"/>
    <w:lvl w:ilvl="0" w:tplc="36642898">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DC8295E"/>
    <w:multiLevelType w:val="multilevel"/>
    <w:tmpl w:val="64BCFB08"/>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3"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6246A5"/>
    <w:multiLevelType w:val="multilevel"/>
    <w:tmpl w:val="B094A702"/>
    <w:lvl w:ilvl="0">
      <w:numFmt w:val="bullet"/>
      <w:lvlText w:val="-"/>
      <w:lvlJc w:val="left"/>
      <w:pPr>
        <w:tabs>
          <w:tab w:val="num" w:pos="0"/>
        </w:tabs>
        <w:ind w:left="720" w:hanging="360"/>
      </w:pPr>
      <w:rPr>
        <w:rFonts w:hint="default" w:ascii="Lucida Sans Unicode" w:hAnsi="Lucida Sans Unicode" w:cs="Lucida Sans Unicode"/>
        <w:color w:val="auto"/>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525E2187"/>
    <w:multiLevelType w:val="hybridMultilevel"/>
    <w:tmpl w:val="8D4881B0"/>
    <w:lvl w:ilvl="0" w:tplc="AC4082C0">
      <w:numFmt w:val="bullet"/>
      <w:lvlText w:val="-"/>
      <w:lvlJc w:val="left"/>
      <w:pPr>
        <w:ind w:left="720" w:hanging="360"/>
      </w:pPr>
      <w:rPr>
        <w:rFonts w:hint="default" w:ascii="Lucida Sans Unicode" w:hAnsi="Lucida Sans Unicode" w:eastAsia="Times New Roman" w:cs="Lucida Sans Unicode"/>
        <w:color w:val="auto"/>
        <w:sz w:val="2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53837E3A"/>
    <w:multiLevelType w:val="multilevel"/>
    <w:tmpl w:val="94ACF702"/>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6A481E63"/>
    <w:multiLevelType w:val="multilevel"/>
    <w:tmpl w:val="F33CF92E"/>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6BD93E8F"/>
    <w:multiLevelType w:val="hybridMultilevel"/>
    <w:tmpl w:val="77486306"/>
    <w:lvl w:ilvl="0" w:tplc="5ABA2C82">
      <w:start w:val="3"/>
      <w:numFmt w:val="bullet"/>
      <w:lvlText w:val="-"/>
      <w:lvlJc w:val="left"/>
      <w:pPr>
        <w:tabs>
          <w:tab w:val="num" w:pos="720"/>
        </w:tabs>
        <w:ind w:left="720" w:hanging="360"/>
      </w:pPr>
      <w:rPr>
        <w:rFonts w:hint="default" w:ascii="Trebuchet MS" w:hAnsi="Trebuchet MS" w:eastAsia="Times New Roman" w:cs="Times New Roman"/>
        <w:color w:val="C7862B"/>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65E367F"/>
    <w:multiLevelType w:val="hybridMultilevel"/>
    <w:tmpl w:val="CF268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EBA7313"/>
    <w:multiLevelType w:val="multilevel"/>
    <w:tmpl w:val="BBD8C392"/>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1" w15:restartNumberingAfterBreak="0">
    <w:nsid w:val="7F0F28D0"/>
    <w:multiLevelType w:val="multilevel"/>
    <w:tmpl w:val="FFFFFFFF"/>
    <w:lvl w:ilvl="0">
      <w:start w:val="3"/>
      <w:numFmt w:val="bullet"/>
      <w:lvlText w:val="-"/>
      <w:lvlJc w:val="left"/>
      <w:pPr>
        <w:ind w:left="720" w:hanging="360"/>
      </w:pPr>
      <w:rPr>
        <w:rFonts w:ascii="Trebuchet MS" w:hAnsi="Trebuchet MS" w:eastAsia="Trebuchet MS" w:cs="Trebuchet MS"/>
        <w:color w:val="C7862B"/>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4">
    <w:abstractNumId w:val="13"/>
  </w:num>
  <w:num w:numId="13">
    <w:abstractNumId w:val="12"/>
  </w:num>
  <w:num w:numId="1" w16cid:durableId="1653291031">
    <w:abstractNumId w:val="6"/>
  </w:num>
  <w:num w:numId="2" w16cid:durableId="974067770">
    <w:abstractNumId w:val="7"/>
  </w:num>
  <w:num w:numId="3" w16cid:durableId="1281372629">
    <w:abstractNumId w:val="1"/>
  </w:num>
  <w:num w:numId="4" w16cid:durableId="245695615">
    <w:abstractNumId w:val="10"/>
  </w:num>
  <w:num w:numId="5" w16cid:durableId="650520520">
    <w:abstractNumId w:val="3"/>
  </w:num>
  <w:num w:numId="6" w16cid:durableId="214126953">
    <w:abstractNumId w:val="11"/>
  </w:num>
  <w:num w:numId="7" w16cid:durableId="1360199870">
    <w:abstractNumId w:val="8"/>
  </w:num>
  <w:num w:numId="8" w16cid:durableId="107356455">
    <w:abstractNumId w:val="2"/>
  </w:num>
  <w:num w:numId="9" w16cid:durableId="92166295">
    <w:abstractNumId w:val="0"/>
  </w:num>
  <w:num w:numId="10" w16cid:durableId="1843348585">
    <w:abstractNumId w:val="9"/>
  </w:num>
  <w:num w:numId="11" w16cid:durableId="310401576">
    <w:abstractNumId w:val="4"/>
  </w:num>
  <w:num w:numId="12" w16cid:durableId="1834367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08B"/>
    <w:rsid w:val="00000E6C"/>
    <w:rsid w:val="00004062"/>
    <w:rsid w:val="00004DE4"/>
    <w:rsid w:val="00013562"/>
    <w:rsid w:val="00017C6C"/>
    <w:rsid w:val="00017F4B"/>
    <w:rsid w:val="0003098C"/>
    <w:rsid w:val="00030CC4"/>
    <w:rsid w:val="000343D1"/>
    <w:rsid w:val="00041F7B"/>
    <w:rsid w:val="00044A00"/>
    <w:rsid w:val="000511E5"/>
    <w:rsid w:val="000579E0"/>
    <w:rsid w:val="00060AE5"/>
    <w:rsid w:val="000710AB"/>
    <w:rsid w:val="0007271E"/>
    <w:rsid w:val="000759B9"/>
    <w:rsid w:val="00075BB6"/>
    <w:rsid w:val="00081980"/>
    <w:rsid w:val="00081D7B"/>
    <w:rsid w:val="0008608E"/>
    <w:rsid w:val="00086143"/>
    <w:rsid w:val="00091C37"/>
    <w:rsid w:val="000920A5"/>
    <w:rsid w:val="00093A50"/>
    <w:rsid w:val="000B0AAE"/>
    <w:rsid w:val="000B3D2C"/>
    <w:rsid w:val="000B514D"/>
    <w:rsid w:val="000B63CF"/>
    <w:rsid w:val="000D07A0"/>
    <w:rsid w:val="000D23FD"/>
    <w:rsid w:val="000D3699"/>
    <w:rsid w:val="000E7E75"/>
    <w:rsid w:val="000F35DE"/>
    <w:rsid w:val="000F3B8E"/>
    <w:rsid w:val="001043E0"/>
    <w:rsid w:val="0010639A"/>
    <w:rsid w:val="001071C5"/>
    <w:rsid w:val="001073F0"/>
    <w:rsid w:val="00107A08"/>
    <w:rsid w:val="0011048B"/>
    <w:rsid w:val="00113A97"/>
    <w:rsid w:val="00120DAA"/>
    <w:rsid w:val="00132ECB"/>
    <w:rsid w:val="001369D1"/>
    <w:rsid w:val="001456CC"/>
    <w:rsid w:val="00150197"/>
    <w:rsid w:val="00152DA8"/>
    <w:rsid w:val="001536D8"/>
    <w:rsid w:val="00154C3A"/>
    <w:rsid w:val="00160F85"/>
    <w:rsid w:val="001613B7"/>
    <w:rsid w:val="00166243"/>
    <w:rsid w:val="00170CC0"/>
    <w:rsid w:val="00172B82"/>
    <w:rsid w:val="001748A0"/>
    <w:rsid w:val="001837EC"/>
    <w:rsid w:val="001840DF"/>
    <w:rsid w:val="00186663"/>
    <w:rsid w:val="001900EA"/>
    <w:rsid w:val="001913A9"/>
    <w:rsid w:val="00191BC5"/>
    <w:rsid w:val="001A4AFE"/>
    <w:rsid w:val="001B283F"/>
    <w:rsid w:val="001B598B"/>
    <w:rsid w:val="001B658B"/>
    <w:rsid w:val="001B7CE5"/>
    <w:rsid w:val="001C39F6"/>
    <w:rsid w:val="001C4039"/>
    <w:rsid w:val="001C5664"/>
    <w:rsid w:val="001C7ADF"/>
    <w:rsid w:val="001D1DF0"/>
    <w:rsid w:val="001D4708"/>
    <w:rsid w:val="001D7095"/>
    <w:rsid w:val="001E1C77"/>
    <w:rsid w:val="001E41FB"/>
    <w:rsid w:val="001F7461"/>
    <w:rsid w:val="002023AA"/>
    <w:rsid w:val="00202913"/>
    <w:rsid w:val="0021038E"/>
    <w:rsid w:val="00221899"/>
    <w:rsid w:val="00224879"/>
    <w:rsid w:val="002312E6"/>
    <w:rsid w:val="00236569"/>
    <w:rsid w:val="002367CC"/>
    <w:rsid w:val="00236E8A"/>
    <w:rsid w:val="0024085C"/>
    <w:rsid w:val="00242410"/>
    <w:rsid w:val="0024256D"/>
    <w:rsid w:val="00243D4C"/>
    <w:rsid w:val="002468FE"/>
    <w:rsid w:val="002470B4"/>
    <w:rsid w:val="00252E9D"/>
    <w:rsid w:val="0025392D"/>
    <w:rsid w:val="002543E8"/>
    <w:rsid w:val="002571C0"/>
    <w:rsid w:val="002627EE"/>
    <w:rsid w:val="00262CA9"/>
    <w:rsid w:val="00265F78"/>
    <w:rsid w:val="00272C7D"/>
    <w:rsid w:val="00275319"/>
    <w:rsid w:val="00276FE9"/>
    <w:rsid w:val="00280A68"/>
    <w:rsid w:val="00283410"/>
    <w:rsid w:val="0028546A"/>
    <w:rsid w:val="00285E51"/>
    <w:rsid w:val="00290982"/>
    <w:rsid w:val="00294704"/>
    <w:rsid w:val="0029470C"/>
    <w:rsid w:val="002A6042"/>
    <w:rsid w:val="002B7435"/>
    <w:rsid w:val="002C2909"/>
    <w:rsid w:val="002C4A7E"/>
    <w:rsid w:val="00300627"/>
    <w:rsid w:val="003010FF"/>
    <w:rsid w:val="00304B81"/>
    <w:rsid w:val="00306F54"/>
    <w:rsid w:val="0031164C"/>
    <w:rsid w:val="00317763"/>
    <w:rsid w:val="00317DAD"/>
    <w:rsid w:val="0032695C"/>
    <w:rsid w:val="003337A5"/>
    <w:rsid w:val="0033548B"/>
    <w:rsid w:val="00335E9F"/>
    <w:rsid w:val="00340D2A"/>
    <w:rsid w:val="0035083C"/>
    <w:rsid w:val="003619AD"/>
    <w:rsid w:val="00367906"/>
    <w:rsid w:val="00370806"/>
    <w:rsid w:val="003731BD"/>
    <w:rsid w:val="00373EAD"/>
    <w:rsid w:val="00373F9B"/>
    <w:rsid w:val="00374ABF"/>
    <w:rsid w:val="003754DB"/>
    <w:rsid w:val="00380D0B"/>
    <w:rsid w:val="003868DC"/>
    <w:rsid w:val="00387EA2"/>
    <w:rsid w:val="0039290E"/>
    <w:rsid w:val="003932B7"/>
    <w:rsid w:val="003952D2"/>
    <w:rsid w:val="003963C1"/>
    <w:rsid w:val="003A4DCE"/>
    <w:rsid w:val="003B7293"/>
    <w:rsid w:val="003B7675"/>
    <w:rsid w:val="003C18CA"/>
    <w:rsid w:val="003D403E"/>
    <w:rsid w:val="003E0BC4"/>
    <w:rsid w:val="003E59EE"/>
    <w:rsid w:val="003F5D2D"/>
    <w:rsid w:val="0040372C"/>
    <w:rsid w:val="00411999"/>
    <w:rsid w:val="00412E31"/>
    <w:rsid w:val="004134C5"/>
    <w:rsid w:val="00414A0F"/>
    <w:rsid w:val="00415C8C"/>
    <w:rsid w:val="00416285"/>
    <w:rsid w:val="00426A17"/>
    <w:rsid w:val="00426BC3"/>
    <w:rsid w:val="00427545"/>
    <w:rsid w:val="0042791F"/>
    <w:rsid w:val="0043041F"/>
    <w:rsid w:val="00431CE9"/>
    <w:rsid w:val="00437109"/>
    <w:rsid w:val="00444BBC"/>
    <w:rsid w:val="00446846"/>
    <w:rsid w:val="004525E8"/>
    <w:rsid w:val="00452E94"/>
    <w:rsid w:val="0046146B"/>
    <w:rsid w:val="004770D7"/>
    <w:rsid w:val="00490BAA"/>
    <w:rsid w:val="00496EB8"/>
    <w:rsid w:val="004979CE"/>
    <w:rsid w:val="004C649A"/>
    <w:rsid w:val="004C65C2"/>
    <w:rsid w:val="004D0A26"/>
    <w:rsid w:val="004D2FAC"/>
    <w:rsid w:val="004D444B"/>
    <w:rsid w:val="004D59AF"/>
    <w:rsid w:val="004E6ECC"/>
    <w:rsid w:val="004F7E2F"/>
    <w:rsid w:val="0050236B"/>
    <w:rsid w:val="0051124A"/>
    <w:rsid w:val="005136BA"/>
    <w:rsid w:val="00514771"/>
    <w:rsid w:val="0051488F"/>
    <w:rsid w:val="005224D9"/>
    <w:rsid w:val="005225C9"/>
    <w:rsid w:val="00524930"/>
    <w:rsid w:val="005270DB"/>
    <w:rsid w:val="00531211"/>
    <w:rsid w:val="00535D0D"/>
    <w:rsid w:val="00535F80"/>
    <w:rsid w:val="00540176"/>
    <w:rsid w:val="0054557A"/>
    <w:rsid w:val="00547172"/>
    <w:rsid w:val="0055221A"/>
    <w:rsid w:val="00553654"/>
    <w:rsid w:val="00563AA8"/>
    <w:rsid w:val="00566952"/>
    <w:rsid w:val="005703EB"/>
    <w:rsid w:val="0057590E"/>
    <w:rsid w:val="00593411"/>
    <w:rsid w:val="005A093D"/>
    <w:rsid w:val="005B1C57"/>
    <w:rsid w:val="005B64F4"/>
    <w:rsid w:val="005C37F1"/>
    <w:rsid w:val="005C766F"/>
    <w:rsid w:val="005D48C9"/>
    <w:rsid w:val="005E0776"/>
    <w:rsid w:val="005E4327"/>
    <w:rsid w:val="005F270A"/>
    <w:rsid w:val="00601942"/>
    <w:rsid w:val="00602FBD"/>
    <w:rsid w:val="00612C58"/>
    <w:rsid w:val="00613F5F"/>
    <w:rsid w:val="00620550"/>
    <w:rsid w:val="00620787"/>
    <w:rsid w:val="00623C81"/>
    <w:rsid w:val="006270B4"/>
    <w:rsid w:val="006278EE"/>
    <w:rsid w:val="006307FD"/>
    <w:rsid w:val="00635E45"/>
    <w:rsid w:val="00636C1E"/>
    <w:rsid w:val="00650932"/>
    <w:rsid w:val="00653741"/>
    <w:rsid w:val="0065651F"/>
    <w:rsid w:val="00656ABA"/>
    <w:rsid w:val="00663B1A"/>
    <w:rsid w:val="00671EAD"/>
    <w:rsid w:val="00672D08"/>
    <w:rsid w:val="0067413C"/>
    <w:rsid w:val="00676203"/>
    <w:rsid w:val="006864E4"/>
    <w:rsid w:val="00690B79"/>
    <w:rsid w:val="006918DE"/>
    <w:rsid w:val="00696A34"/>
    <w:rsid w:val="006A13E9"/>
    <w:rsid w:val="006A5434"/>
    <w:rsid w:val="006C23A3"/>
    <w:rsid w:val="006C3423"/>
    <w:rsid w:val="006C628B"/>
    <w:rsid w:val="006D0D23"/>
    <w:rsid w:val="006D213B"/>
    <w:rsid w:val="006D3A6C"/>
    <w:rsid w:val="006D3A8E"/>
    <w:rsid w:val="006D7E4E"/>
    <w:rsid w:val="006E4868"/>
    <w:rsid w:val="006F19D0"/>
    <w:rsid w:val="007005FA"/>
    <w:rsid w:val="0070190E"/>
    <w:rsid w:val="00703134"/>
    <w:rsid w:val="00707BD4"/>
    <w:rsid w:val="007143C6"/>
    <w:rsid w:val="00716239"/>
    <w:rsid w:val="00716DA2"/>
    <w:rsid w:val="00717B69"/>
    <w:rsid w:val="0071A05E"/>
    <w:rsid w:val="00720991"/>
    <w:rsid w:val="00720E21"/>
    <w:rsid w:val="00724360"/>
    <w:rsid w:val="00725DA2"/>
    <w:rsid w:val="00726DFD"/>
    <w:rsid w:val="00740685"/>
    <w:rsid w:val="00740F2A"/>
    <w:rsid w:val="007419BC"/>
    <w:rsid w:val="00742A11"/>
    <w:rsid w:val="00753704"/>
    <w:rsid w:val="00754908"/>
    <w:rsid w:val="00754A02"/>
    <w:rsid w:val="00755814"/>
    <w:rsid w:val="00781D4E"/>
    <w:rsid w:val="007848EC"/>
    <w:rsid w:val="00784940"/>
    <w:rsid w:val="0078523E"/>
    <w:rsid w:val="0079159E"/>
    <w:rsid w:val="007A4CF6"/>
    <w:rsid w:val="007A635A"/>
    <w:rsid w:val="007A71FA"/>
    <w:rsid w:val="007B781B"/>
    <w:rsid w:val="007B7F98"/>
    <w:rsid w:val="007C13EF"/>
    <w:rsid w:val="007C5CF2"/>
    <w:rsid w:val="007C6767"/>
    <w:rsid w:val="007D5194"/>
    <w:rsid w:val="007E3ACE"/>
    <w:rsid w:val="007E6F50"/>
    <w:rsid w:val="00801AD4"/>
    <w:rsid w:val="008020F8"/>
    <w:rsid w:val="00802568"/>
    <w:rsid w:val="0080372C"/>
    <w:rsid w:val="008114C2"/>
    <w:rsid w:val="00812049"/>
    <w:rsid w:val="00812652"/>
    <w:rsid w:val="008153A1"/>
    <w:rsid w:val="00816D39"/>
    <w:rsid w:val="00823800"/>
    <w:rsid w:val="00824FBC"/>
    <w:rsid w:val="0082775E"/>
    <w:rsid w:val="00835B8E"/>
    <w:rsid w:val="00847E41"/>
    <w:rsid w:val="00854EB4"/>
    <w:rsid w:val="00855ECC"/>
    <w:rsid w:val="00866344"/>
    <w:rsid w:val="00867843"/>
    <w:rsid w:val="008721F4"/>
    <w:rsid w:val="00873B7A"/>
    <w:rsid w:val="0087483D"/>
    <w:rsid w:val="00876AF5"/>
    <w:rsid w:val="00883770"/>
    <w:rsid w:val="008838E5"/>
    <w:rsid w:val="00884DC3"/>
    <w:rsid w:val="00890ABF"/>
    <w:rsid w:val="00891BA5"/>
    <w:rsid w:val="008977F8"/>
    <w:rsid w:val="008A0438"/>
    <w:rsid w:val="008A4782"/>
    <w:rsid w:val="008B54EE"/>
    <w:rsid w:val="008B657E"/>
    <w:rsid w:val="008C0C97"/>
    <w:rsid w:val="008D8AD5"/>
    <w:rsid w:val="008E6EC6"/>
    <w:rsid w:val="008F0F31"/>
    <w:rsid w:val="008F691B"/>
    <w:rsid w:val="00903D69"/>
    <w:rsid w:val="00905DC8"/>
    <w:rsid w:val="00910395"/>
    <w:rsid w:val="00911930"/>
    <w:rsid w:val="0092066C"/>
    <w:rsid w:val="0092387B"/>
    <w:rsid w:val="00924CE1"/>
    <w:rsid w:val="00942FFC"/>
    <w:rsid w:val="00946DCA"/>
    <w:rsid w:val="009614A9"/>
    <w:rsid w:val="00963983"/>
    <w:rsid w:val="00965EE7"/>
    <w:rsid w:val="009671EA"/>
    <w:rsid w:val="00974770"/>
    <w:rsid w:val="0097508D"/>
    <w:rsid w:val="0098314B"/>
    <w:rsid w:val="00986203"/>
    <w:rsid w:val="00991CDE"/>
    <w:rsid w:val="00992C2F"/>
    <w:rsid w:val="009971F0"/>
    <w:rsid w:val="009A1AD3"/>
    <w:rsid w:val="009A3F1A"/>
    <w:rsid w:val="009B0D53"/>
    <w:rsid w:val="009B5EE2"/>
    <w:rsid w:val="009C33A4"/>
    <w:rsid w:val="009C793E"/>
    <w:rsid w:val="009D08C7"/>
    <w:rsid w:val="009DBCFC"/>
    <w:rsid w:val="009E01F3"/>
    <w:rsid w:val="009E18E5"/>
    <w:rsid w:val="009E30BA"/>
    <w:rsid w:val="009E74C2"/>
    <w:rsid w:val="009F107C"/>
    <w:rsid w:val="00A03091"/>
    <w:rsid w:val="00A03AED"/>
    <w:rsid w:val="00A03C23"/>
    <w:rsid w:val="00A03EFD"/>
    <w:rsid w:val="00A10A90"/>
    <w:rsid w:val="00A2410E"/>
    <w:rsid w:val="00A24552"/>
    <w:rsid w:val="00A269F7"/>
    <w:rsid w:val="00A27E4F"/>
    <w:rsid w:val="00A3454A"/>
    <w:rsid w:val="00A35EEE"/>
    <w:rsid w:val="00A45957"/>
    <w:rsid w:val="00A57DB9"/>
    <w:rsid w:val="00A6305B"/>
    <w:rsid w:val="00A634EC"/>
    <w:rsid w:val="00A64DB7"/>
    <w:rsid w:val="00A704BA"/>
    <w:rsid w:val="00A72B7E"/>
    <w:rsid w:val="00A77AA0"/>
    <w:rsid w:val="00A840B4"/>
    <w:rsid w:val="00A85218"/>
    <w:rsid w:val="00A9164D"/>
    <w:rsid w:val="00A922D0"/>
    <w:rsid w:val="00A93465"/>
    <w:rsid w:val="00A953CF"/>
    <w:rsid w:val="00A95AC5"/>
    <w:rsid w:val="00AA117D"/>
    <w:rsid w:val="00AA5713"/>
    <w:rsid w:val="00AB191D"/>
    <w:rsid w:val="00AB26F1"/>
    <w:rsid w:val="00AB32DA"/>
    <w:rsid w:val="00AC2A6F"/>
    <w:rsid w:val="00AC41A4"/>
    <w:rsid w:val="00AC5305"/>
    <w:rsid w:val="00AC58B8"/>
    <w:rsid w:val="00AC7C4B"/>
    <w:rsid w:val="00AD2BD0"/>
    <w:rsid w:val="00AD66DC"/>
    <w:rsid w:val="00AF3435"/>
    <w:rsid w:val="00B04DAE"/>
    <w:rsid w:val="00B15363"/>
    <w:rsid w:val="00B20BD4"/>
    <w:rsid w:val="00B23CFA"/>
    <w:rsid w:val="00B31660"/>
    <w:rsid w:val="00B34252"/>
    <w:rsid w:val="00B35EE9"/>
    <w:rsid w:val="00B365F2"/>
    <w:rsid w:val="00B370FF"/>
    <w:rsid w:val="00B43F81"/>
    <w:rsid w:val="00B47D17"/>
    <w:rsid w:val="00B51D65"/>
    <w:rsid w:val="00B56384"/>
    <w:rsid w:val="00B574B7"/>
    <w:rsid w:val="00B63F32"/>
    <w:rsid w:val="00B66874"/>
    <w:rsid w:val="00B7194B"/>
    <w:rsid w:val="00B72593"/>
    <w:rsid w:val="00B763CD"/>
    <w:rsid w:val="00B763CE"/>
    <w:rsid w:val="00B83BC1"/>
    <w:rsid w:val="00B83ECC"/>
    <w:rsid w:val="00B857A0"/>
    <w:rsid w:val="00B9003D"/>
    <w:rsid w:val="00B90913"/>
    <w:rsid w:val="00B92029"/>
    <w:rsid w:val="00B94AE5"/>
    <w:rsid w:val="00BA4A1A"/>
    <w:rsid w:val="00BB1073"/>
    <w:rsid w:val="00BB6EC1"/>
    <w:rsid w:val="00BC0B38"/>
    <w:rsid w:val="00BC4298"/>
    <w:rsid w:val="00BC7A7E"/>
    <w:rsid w:val="00BD01A5"/>
    <w:rsid w:val="00BD39AA"/>
    <w:rsid w:val="00BD5040"/>
    <w:rsid w:val="00BD5175"/>
    <w:rsid w:val="00BD6D21"/>
    <w:rsid w:val="00BD7386"/>
    <w:rsid w:val="00BD74AE"/>
    <w:rsid w:val="00BE1897"/>
    <w:rsid w:val="00BF1334"/>
    <w:rsid w:val="00BF4BBB"/>
    <w:rsid w:val="00BF5FFC"/>
    <w:rsid w:val="00BF60B7"/>
    <w:rsid w:val="00BF6675"/>
    <w:rsid w:val="00C01A86"/>
    <w:rsid w:val="00C028AD"/>
    <w:rsid w:val="00C07592"/>
    <w:rsid w:val="00C11EBD"/>
    <w:rsid w:val="00C153CA"/>
    <w:rsid w:val="00C20479"/>
    <w:rsid w:val="00C223E7"/>
    <w:rsid w:val="00C248D9"/>
    <w:rsid w:val="00C24C0E"/>
    <w:rsid w:val="00C301A6"/>
    <w:rsid w:val="00C30716"/>
    <w:rsid w:val="00C36C44"/>
    <w:rsid w:val="00C36D24"/>
    <w:rsid w:val="00C52904"/>
    <w:rsid w:val="00C5567F"/>
    <w:rsid w:val="00C57D3A"/>
    <w:rsid w:val="00C66597"/>
    <w:rsid w:val="00C75604"/>
    <w:rsid w:val="00C82FE4"/>
    <w:rsid w:val="00C85BAD"/>
    <w:rsid w:val="00C920C2"/>
    <w:rsid w:val="00CA063D"/>
    <w:rsid w:val="00CB543C"/>
    <w:rsid w:val="00CC0B95"/>
    <w:rsid w:val="00CC350E"/>
    <w:rsid w:val="00CC672B"/>
    <w:rsid w:val="00CD5967"/>
    <w:rsid w:val="00CD5C9B"/>
    <w:rsid w:val="00CE2828"/>
    <w:rsid w:val="00CE4634"/>
    <w:rsid w:val="00CF14F4"/>
    <w:rsid w:val="00CF443A"/>
    <w:rsid w:val="00CF53E2"/>
    <w:rsid w:val="00D1142D"/>
    <w:rsid w:val="00D12427"/>
    <w:rsid w:val="00D17735"/>
    <w:rsid w:val="00D20FF4"/>
    <w:rsid w:val="00D2314C"/>
    <w:rsid w:val="00D27003"/>
    <w:rsid w:val="00D30B15"/>
    <w:rsid w:val="00D36139"/>
    <w:rsid w:val="00D3709C"/>
    <w:rsid w:val="00D40D75"/>
    <w:rsid w:val="00D42AEF"/>
    <w:rsid w:val="00D44D2C"/>
    <w:rsid w:val="00D554EE"/>
    <w:rsid w:val="00D64A93"/>
    <w:rsid w:val="00D64F4F"/>
    <w:rsid w:val="00D75C53"/>
    <w:rsid w:val="00D76978"/>
    <w:rsid w:val="00D83DC2"/>
    <w:rsid w:val="00D9334E"/>
    <w:rsid w:val="00DA1F71"/>
    <w:rsid w:val="00DA5703"/>
    <w:rsid w:val="00DB4304"/>
    <w:rsid w:val="00DB44DF"/>
    <w:rsid w:val="00DB496C"/>
    <w:rsid w:val="00DB6E08"/>
    <w:rsid w:val="00DB75F2"/>
    <w:rsid w:val="00DC6824"/>
    <w:rsid w:val="00DD3586"/>
    <w:rsid w:val="00DD4A8D"/>
    <w:rsid w:val="00DE2E1F"/>
    <w:rsid w:val="00DE3F62"/>
    <w:rsid w:val="00DE41D2"/>
    <w:rsid w:val="00DE4749"/>
    <w:rsid w:val="00DE5624"/>
    <w:rsid w:val="00DE65A3"/>
    <w:rsid w:val="00DE7B33"/>
    <w:rsid w:val="00DF2B3C"/>
    <w:rsid w:val="00DF41B9"/>
    <w:rsid w:val="00E03C33"/>
    <w:rsid w:val="00E1037A"/>
    <w:rsid w:val="00E12408"/>
    <w:rsid w:val="00E16289"/>
    <w:rsid w:val="00E1758B"/>
    <w:rsid w:val="00E2406E"/>
    <w:rsid w:val="00E30648"/>
    <w:rsid w:val="00E31C66"/>
    <w:rsid w:val="00E3214A"/>
    <w:rsid w:val="00E33BE9"/>
    <w:rsid w:val="00E5768D"/>
    <w:rsid w:val="00E6657A"/>
    <w:rsid w:val="00E67DEE"/>
    <w:rsid w:val="00E7034F"/>
    <w:rsid w:val="00E70FE9"/>
    <w:rsid w:val="00E729B9"/>
    <w:rsid w:val="00E72D98"/>
    <w:rsid w:val="00E750F6"/>
    <w:rsid w:val="00E953A8"/>
    <w:rsid w:val="00E965EC"/>
    <w:rsid w:val="00EA3AC4"/>
    <w:rsid w:val="00EB0D27"/>
    <w:rsid w:val="00EB1053"/>
    <w:rsid w:val="00EB1FF1"/>
    <w:rsid w:val="00EB76DB"/>
    <w:rsid w:val="00EC0255"/>
    <w:rsid w:val="00ED0130"/>
    <w:rsid w:val="00EE1BC4"/>
    <w:rsid w:val="00EE1DC6"/>
    <w:rsid w:val="00EE2556"/>
    <w:rsid w:val="00EE5D36"/>
    <w:rsid w:val="00EE760C"/>
    <w:rsid w:val="00EE7CC9"/>
    <w:rsid w:val="00EF0335"/>
    <w:rsid w:val="00EF1B82"/>
    <w:rsid w:val="00EF702E"/>
    <w:rsid w:val="00F01CCC"/>
    <w:rsid w:val="00F144C6"/>
    <w:rsid w:val="00F15EA5"/>
    <w:rsid w:val="00F17809"/>
    <w:rsid w:val="00F270D7"/>
    <w:rsid w:val="00F32CC0"/>
    <w:rsid w:val="00F335C4"/>
    <w:rsid w:val="00F3508C"/>
    <w:rsid w:val="00F3597A"/>
    <w:rsid w:val="00F362C4"/>
    <w:rsid w:val="00F400A6"/>
    <w:rsid w:val="00F41E64"/>
    <w:rsid w:val="00F43D51"/>
    <w:rsid w:val="00F55121"/>
    <w:rsid w:val="00F652CE"/>
    <w:rsid w:val="00F7758C"/>
    <w:rsid w:val="00F8163F"/>
    <w:rsid w:val="00F86ACF"/>
    <w:rsid w:val="00F92F83"/>
    <w:rsid w:val="00F95354"/>
    <w:rsid w:val="00F96402"/>
    <w:rsid w:val="00FB55D2"/>
    <w:rsid w:val="00FC3776"/>
    <w:rsid w:val="00FC6A7D"/>
    <w:rsid w:val="00FD018D"/>
    <w:rsid w:val="00FD7146"/>
    <w:rsid w:val="00FD78A7"/>
    <w:rsid w:val="00FE0ED2"/>
    <w:rsid w:val="00FE7C0E"/>
    <w:rsid w:val="00FF45B2"/>
    <w:rsid w:val="0114C2CF"/>
    <w:rsid w:val="0182E591"/>
    <w:rsid w:val="01FDF45A"/>
    <w:rsid w:val="0254002D"/>
    <w:rsid w:val="025F5BBE"/>
    <w:rsid w:val="02874E74"/>
    <w:rsid w:val="02CC440C"/>
    <w:rsid w:val="02E0BE83"/>
    <w:rsid w:val="02FBB884"/>
    <w:rsid w:val="0304FB8B"/>
    <w:rsid w:val="031DCBF4"/>
    <w:rsid w:val="031F32E4"/>
    <w:rsid w:val="0327387E"/>
    <w:rsid w:val="03283E1C"/>
    <w:rsid w:val="0349D115"/>
    <w:rsid w:val="035FD572"/>
    <w:rsid w:val="035FD572"/>
    <w:rsid w:val="03C8B0FD"/>
    <w:rsid w:val="03EC412A"/>
    <w:rsid w:val="03FA16E5"/>
    <w:rsid w:val="042DF23C"/>
    <w:rsid w:val="0435200F"/>
    <w:rsid w:val="0441FDA9"/>
    <w:rsid w:val="0446D8DD"/>
    <w:rsid w:val="04619181"/>
    <w:rsid w:val="04619181"/>
    <w:rsid w:val="046DC2AB"/>
    <w:rsid w:val="04A1F3C5"/>
    <w:rsid w:val="0541399F"/>
    <w:rsid w:val="0554375C"/>
    <w:rsid w:val="05579110"/>
    <w:rsid w:val="055A774E"/>
    <w:rsid w:val="057BD5D3"/>
    <w:rsid w:val="05A6BC9F"/>
    <w:rsid w:val="05E50F64"/>
    <w:rsid w:val="06167481"/>
    <w:rsid w:val="06262A79"/>
    <w:rsid w:val="06C919E8"/>
    <w:rsid w:val="06CED3BB"/>
    <w:rsid w:val="06CFEA03"/>
    <w:rsid w:val="06D3BA49"/>
    <w:rsid w:val="073753BE"/>
    <w:rsid w:val="074CAD12"/>
    <w:rsid w:val="0779E38C"/>
    <w:rsid w:val="079AAEDE"/>
    <w:rsid w:val="07A944EA"/>
    <w:rsid w:val="0848A6E8"/>
    <w:rsid w:val="08524621"/>
    <w:rsid w:val="089E25ED"/>
    <w:rsid w:val="08A94BBB"/>
    <w:rsid w:val="08AAF093"/>
    <w:rsid w:val="08B29036"/>
    <w:rsid w:val="08C1D274"/>
    <w:rsid w:val="08EC9C71"/>
    <w:rsid w:val="090850C5"/>
    <w:rsid w:val="0949DA50"/>
    <w:rsid w:val="094DE7E8"/>
    <w:rsid w:val="098E3CE6"/>
    <w:rsid w:val="09C2CB46"/>
    <w:rsid w:val="0A06E085"/>
    <w:rsid w:val="0A284ACD"/>
    <w:rsid w:val="0A3955BF"/>
    <w:rsid w:val="0A700B03"/>
    <w:rsid w:val="0A76E147"/>
    <w:rsid w:val="0A9CA534"/>
    <w:rsid w:val="0AC8F099"/>
    <w:rsid w:val="0AC8F099"/>
    <w:rsid w:val="0B06B327"/>
    <w:rsid w:val="0B4B7A29"/>
    <w:rsid w:val="0BB22051"/>
    <w:rsid w:val="0BFE87B4"/>
    <w:rsid w:val="0C01FD00"/>
    <w:rsid w:val="0C3AB6E2"/>
    <w:rsid w:val="0C7323EC"/>
    <w:rsid w:val="0C86ECCC"/>
    <w:rsid w:val="0CA270D1"/>
    <w:rsid w:val="0CE7A263"/>
    <w:rsid w:val="0CE97A4F"/>
    <w:rsid w:val="0CF7FDEE"/>
    <w:rsid w:val="0D02F836"/>
    <w:rsid w:val="0D53F39F"/>
    <w:rsid w:val="0DBAD9F8"/>
    <w:rsid w:val="0DE30F75"/>
    <w:rsid w:val="0DEE2516"/>
    <w:rsid w:val="0E40B9BB"/>
    <w:rsid w:val="0E41F7C4"/>
    <w:rsid w:val="0E4DD5C5"/>
    <w:rsid w:val="0E803AE1"/>
    <w:rsid w:val="0E928E15"/>
    <w:rsid w:val="0EA12F38"/>
    <w:rsid w:val="0ED3B0C1"/>
    <w:rsid w:val="0EDB7997"/>
    <w:rsid w:val="0EE2A7E1"/>
    <w:rsid w:val="0EE7AC0F"/>
    <w:rsid w:val="0EE9F233"/>
    <w:rsid w:val="0F599661"/>
    <w:rsid w:val="0F6B5473"/>
    <w:rsid w:val="0FA829DD"/>
    <w:rsid w:val="0FB0E190"/>
    <w:rsid w:val="0FB94247"/>
    <w:rsid w:val="0FCC370D"/>
    <w:rsid w:val="10364190"/>
    <w:rsid w:val="103C6D23"/>
    <w:rsid w:val="1056F8F1"/>
    <w:rsid w:val="109AF5FA"/>
    <w:rsid w:val="10B9C6A5"/>
    <w:rsid w:val="10BD51B4"/>
    <w:rsid w:val="10CDCA5C"/>
    <w:rsid w:val="11249893"/>
    <w:rsid w:val="1143AE81"/>
    <w:rsid w:val="11EC33AD"/>
    <w:rsid w:val="1219B850"/>
    <w:rsid w:val="122ED259"/>
    <w:rsid w:val="122ED259"/>
    <w:rsid w:val="1231DF60"/>
    <w:rsid w:val="125A4C30"/>
    <w:rsid w:val="1280B518"/>
    <w:rsid w:val="128F47D3"/>
    <w:rsid w:val="128FBCC0"/>
    <w:rsid w:val="1297E8C7"/>
    <w:rsid w:val="13013DF3"/>
    <w:rsid w:val="130362E0"/>
    <w:rsid w:val="130362E0"/>
    <w:rsid w:val="130AAF4A"/>
    <w:rsid w:val="132042B5"/>
    <w:rsid w:val="1344A5FA"/>
    <w:rsid w:val="13567D38"/>
    <w:rsid w:val="1410FEBC"/>
    <w:rsid w:val="14124939"/>
    <w:rsid w:val="141F96FB"/>
    <w:rsid w:val="142581C5"/>
    <w:rsid w:val="14265D1D"/>
    <w:rsid w:val="14DCEB29"/>
    <w:rsid w:val="14EFF2EF"/>
    <w:rsid w:val="1547948B"/>
    <w:rsid w:val="15602403"/>
    <w:rsid w:val="158A8963"/>
    <w:rsid w:val="158D3B12"/>
    <w:rsid w:val="15992C01"/>
    <w:rsid w:val="15C7FC06"/>
    <w:rsid w:val="15FD9560"/>
    <w:rsid w:val="165DAF6D"/>
    <w:rsid w:val="167526AD"/>
    <w:rsid w:val="16A5D4E1"/>
    <w:rsid w:val="16B617FC"/>
    <w:rsid w:val="16B7CB00"/>
    <w:rsid w:val="16BE7C19"/>
    <w:rsid w:val="16F457DF"/>
    <w:rsid w:val="171ACA85"/>
    <w:rsid w:val="1762F071"/>
    <w:rsid w:val="1762F071"/>
    <w:rsid w:val="177BF9A9"/>
    <w:rsid w:val="17870D8A"/>
    <w:rsid w:val="179DED13"/>
    <w:rsid w:val="17A1F4DE"/>
    <w:rsid w:val="17AFC9A6"/>
    <w:rsid w:val="17C6B75E"/>
    <w:rsid w:val="17E71F8B"/>
    <w:rsid w:val="17EB4FAA"/>
    <w:rsid w:val="17FE90DA"/>
    <w:rsid w:val="18005FF6"/>
    <w:rsid w:val="1805A298"/>
    <w:rsid w:val="1829C672"/>
    <w:rsid w:val="1851BF90"/>
    <w:rsid w:val="186740AD"/>
    <w:rsid w:val="18A7305D"/>
    <w:rsid w:val="18B21D2A"/>
    <w:rsid w:val="18BD4311"/>
    <w:rsid w:val="18DB4B7B"/>
    <w:rsid w:val="1906E53F"/>
    <w:rsid w:val="19A13A3A"/>
    <w:rsid w:val="19B1ABF3"/>
    <w:rsid w:val="19F1465F"/>
    <w:rsid w:val="1A38DDE7"/>
    <w:rsid w:val="1A44BBA6"/>
    <w:rsid w:val="1A5B4CC9"/>
    <w:rsid w:val="1A5B4CC9"/>
    <w:rsid w:val="1A887CF4"/>
    <w:rsid w:val="1AB513C8"/>
    <w:rsid w:val="1ADAAC0B"/>
    <w:rsid w:val="1B168196"/>
    <w:rsid w:val="1B168196"/>
    <w:rsid w:val="1B2BD89A"/>
    <w:rsid w:val="1B3A459D"/>
    <w:rsid w:val="1B493AC1"/>
    <w:rsid w:val="1B95D696"/>
    <w:rsid w:val="1BA24BB0"/>
    <w:rsid w:val="1BA5AF2E"/>
    <w:rsid w:val="1BBE8A27"/>
    <w:rsid w:val="1BC59090"/>
    <w:rsid w:val="1BC59090"/>
    <w:rsid w:val="1C073089"/>
    <w:rsid w:val="1C1376F6"/>
    <w:rsid w:val="1C16C47F"/>
    <w:rsid w:val="1C248C92"/>
    <w:rsid w:val="1C258367"/>
    <w:rsid w:val="1C35E9E0"/>
    <w:rsid w:val="1C4C1E0B"/>
    <w:rsid w:val="1C4EA8E8"/>
    <w:rsid w:val="1C5C9A25"/>
    <w:rsid w:val="1C77902D"/>
    <w:rsid w:val="1C86DCB3"/>
    <w:rsid w:val="1CB81B85"/>
    <w:rsid w:val="1CE4F5C0"/>
    <w:rsid w:val="1D2C3FC5"/>
    <w:rsid w:val="1D5AB0B8"/>
    <w:rsid w:val="1DF128F7"/>
    <w:rsid w:val="1DFE63EF"/>
    <w:rsid w:val="1E10B0B3"/>
    <w:rsid w:val="1E43F60E"/>
    <w:rsid w:val="1E51F821"/>
    <w:rsid w:val="1E8FAF62"/>
    <w:rsid w:val="1E9CA6A5"/>
    <w:rsid w:val="1F14D41B"/>
    <w:rsid w:val="1F1766BA"/>
    <w:rsid w:val="1FC3158F"/>
    <w:rsid w:val="202844CB"/>
    <w:rsid w:val="208234F1"/>
    <w:rsid w:val="2082385A"/>
    <w:rsid w:val="20973837"/>
    <w:rsid w:val="20DF7C77"/>
    <w:rsid w:val="21121B1B"/>
    <w:rsid w:val="21C1606B"/>
    <w:rsid w:val="21F8F7F2"/>
    <w:rsid w:val="21FA0818"/>
    <w:rsid w:val="220895F9"/>
    <w:rsid w:val="2237C512"/>
    <w:rsid w:val="22896851"/>
    <w:rsid w:val="229A1C88"/>
    <w:rsid w:val="22B283D6"/>
    <w:rsid w:val="22B283D6"/>
    <w:rsid w:val="234B9A67"/>
    <w:rsid w:val="2389E9BA"/>
    <w:rsid w:val="23B0DB29"/>
    <w:rsid w:val="23B0DB29"/>
    <w:rsid w:val="23DB182D"/>
    <w:rsid w:val="2437BAD2"/>
    <w:rsid w:val="244D8A29"/>
    <w:rsid w:val="24CC4F15"/>
    <w:rsid w:val="24D7FEF1"/>
    <w:rsid w:val="24F75290"/>
    <w:rsid w:val="25018472"/>
    <w:rsid w:val="25506CA5"/>
    <w:rsid w:val="2558ABB0"/>
    <w:rsid w:val="258DF4D2"/>
    <w:rsid w:val="259F53B4"/>
    <w:rsid w:val="25A51D41"/>
    <w:rsid w:val="25F8CADB"/>
    <w:rsid w:val="2660BA81"/>
    <w:rsid w:val="267C5061"/>
    <w:rsid w:val="274C1C1A"/>
    <w:rsid w:val="276C8354"/>
    <w:rsid w:val="2781ACBC"/>
    <w:rsid w:val="2794C1B2"/>
    <w:rsid w:val="27B642FB"/>
    <w:rsid w:val="27CBA631"/>
    <w:rsid w:val="27D3997E"/>
    <w:rsid w:val="2810E487"/>
    <w:rsid w:val="2819EF89"/>
    <w:rsid w:val="281F1CAE"/>
    <w:rsid w:val="2825ED41"/>
    <w:rsid w:val="2825ED41"/>
    <w:rsid w:val="2834F2EF"/>
    <w:rsid w:val="284B0B61"/>
    <w:rsid w:val="28B15520"/>
    <w:rsid w:val="292023DE"/>
    <w:rsid w:val="292FFA9E"/>
    <w:rsid w:val="295A27AC"/>
    <w:rsid w:val="29F03313"/>
    <w:rsid w:val="29F03313"/>
    <w:rsid w:val="29F588F9"/>
    <w:rsid w:val="29FA5ED2"/>
    <w:rsid w:val="2A616FCB"/>
    <w:rsid w:val="2A701E6F"/>
    <w:rsid w:val="2A94E5A2"/>
    <w:rsid w:val="2B91A7B8"/>
    <w:rsid w:val="2B9962C1"/>
    <w:rsid w:val="2C4F300A"/>
    <w:rsid w:val="2C82EFF2"/>
    <w:rsid w:val="2CD974D9"/>
    <w:rsid w:val="2D5B0EE0"/>
    <w:rsid w:val="2DBDF2E9"/>
    <w:rsid w:val="2DDAF32B"/>
    <w:rsid w:val="2DDC523B"/>
    <w:rsid w:val="2DF164F5"/>
    <w:rsid w:val="2E1B696D"/>
    <w:rsid w:val="2E1EE600"/>
    <w:rsid w:val="2E6EB0ED"/>
    <w:rsid w:val="2E6FE6B0"/>
    <w:rsid w:val="2E7269AE"/>
    <w:rsid w:val="2E809521"/>
    <w:rsid w:val="2EDF29E4"/>
    <w:rsid w:val="2EEDBAAD"/>
    <w:rsid w:val="2F332EBC"/>
    <w:rsid w:val="2F44AEAF"/>
    <w:rsid w:val="2F4C7E9F"/>
    <w:rsid w:val="2F669CE1"/>
    <w:rsid w:val="2FCD0C36"/>
    <w:rsid w:val="2FEFA755"/>
    <w:rsid w:val="2FFBDD7E"/>
    <w:rsid w:val="302A3223"/>
    <w:rsid w:val="30674F59"/>
    <w:rsid w:val="307EACB5"/>
    <w:rsid w:val="30B82B10"/>
    <w:rsid w:val="30BB5902"/>
    <w:rsid w:val="30BB5902"/>
    <w:rsid w:val="313445FC"/>
    <w:rsid w:val="31647673"/>
    <w:rsid w:val="31688217"/>
    <w:rsid w:val="317B8164"/>
    <w:rsid w:val="31DC9DB4"/>
    <w:rsid w:val="322DB234"/>
    <w:rsid w:val="323D1501"/>
    <w:rsid w:val="324E2DF7"/>
    <w:rsid w:val="32662218"/>
    <w:rsid w:val="32746CFB"/>
    <w:rsid w:val="327CD70D"/>
    <w:rsid w:val="3295F247"/>
    <w:rsid w:val="32CDB802"/>
    <w:rsid w:val="333366E9"/>
    <w:rsid w:val="3351096D"/>
    <w:rsid w:val="33D82455"/>
    <w:rsid w:val="33E341DB"/>
    <w:rsid w:val="33FA4859"/>
    <w:rsid w:val="341A5AAF"/>
    <w:rsid w:val="3423D92D"/>
    <w:rsid w:val="3423D92D"/>
    <w:rsid w:val="34305CEC"/>
    <w:rsid w:val="34305CEC"/>
    <w:rsid w:val="34465E52"/>
    <w:rsid w:val="346F793A"/>
    <w:rsid w:val="34721D07"/>
    <w:rsid w:val="347E044A"/>
    <w:rsid w:val="34E1754D"/>
    <w:rsid w:val="34E8F59F"/>
    <w:rsid w:val="3518A583"/>
    <w:rsid w:val="3528B850"/>
    <w:rsid w:val="3530D619"/>
    <w:rsid w:val="35445205"/>
    <w:rsid w:val="354E687C"/>
    <w:rsid w:val="355CB172"/>
    <w:rsid w:val="356514FB"/>
    <w:rsid w:val="357881FB"/>
    <w:rsid w:val="357983A6"/>
    <w:rsid w:val="357C611E"/>
    <w:rsid w:val="359A0F59"/>
    <w:rsid w:val="359AEEFA"/>
    <w:rsid w:val="35A2525F"/>
    <w:rsid w:val="35EBC581"/>
    <w:rsid w:val="361DEC16"/>
    <w:rsid w:val="364E4E6B"/>
    <w:rsid w:val="36589DAC"/>
    <w:rsid w:val="3688853B"/>
    <w:rsid w:val="3688853B"/>
    <w:rsid w:val="36BCCE37"/>
    <w:rsid w:val="37379DBD"/>
    <w:rsid w:val="37394E43"/>
    <w:rsid w:val="3748491A"/>
    <w:rsid w:val="379C7FCA"/>
    <w:rsid w:val="37D89457"/>
    <w:rsid w:val="381E207E"/>
    <w:rsid w:val="3847F86E"/>
    <w:rsid w:val="38717EE5"/>
    <w:rsid w:val="38A0FC85"/>
    <w:rsid w:val="38C82014"/>
    <w:rsid w:val="38CDE5BB"/>
    <w:rsid w:val="38EB408C"/>
    <w:rsid w:val="38EB408C"/>
    <w:rsid w:val="39025787"/>
    <w:rsid w:val="390D4ECC"/>
    <w:rsid w:val="3911179B"/>
    <w:rsid w:val="39557E56"/>
    <w:rsid w:val="398ADD42"/>
    <w:rsid w:val="39D80013"/>
    <w:rsid w:val="39E14617"/>
    <w:rsid w:val="3A5E0FC7"/>
    <w:rsid w:val="3A5E0FC7"/>
    <w:rsid w:val="3AAA5A74"/>
    <w:rsid w:val="3AAAF9FC"/>
    <w:rsid w:val="3AB37E24"/>
    <w:rsid w:val="3B335DA5"/>
    <w:rsid w:val="3B415E6B"/>
    <w:rsid w:val="3B558A70"/>
    <w:rsid w:val="3B601B52"/>
    <w:rsid w:val="3B748A71"/>
    <w:rsid w:val="3B8DF49C"/>
    <w:rsid w:val="3BCB7221"/>
    <w:rsid w:val="3C2850E4"/>
    <w:rsid w:val="3C4E3A68"/>
    <w:rsid w:val="3C5E769D"/>
    <w:rsid w:val="3C7A739B"/>
    <w:rsid w:val="3C805C02"/>
    <w:rsid w:val="3C9C2CEA"/>
    <w:rsid w:val="3CC3A0E2"/>
    <w:rsid w:val="3D49B163"/>
    <w:rsid w:val="3D7C3763"/>
    <w:rsid w:val="3DBF22AB"/>
    <w:rsid w:val="3DCA5E88"/>
    <w:rsid w:val="3DD9B6B0"/>
    <w:rsid w:val="3DE3DC92"/>
    <w:rsid w:val="3DEA94A2"/>
    <w:rsid w:val="3DF2A8BA"/>
    <w:rsid w:val="3E096AD9"/>
    <w:rsid w:val="3E3BDF99"/>
    <w:rsid w:val="3E5D9759"/>
    <w:rsid w:val="3F1179F3"/>
    <w:rsid w:val="3F1179F3"/>
    <w:rsid w:val="3F18609D"/>
    <w:rsid w:val="3F18609D"/>
    <w:rsid w:val="3F742C68"/>
    <w:rsid w:val="3F7C6758"/>
    <w:rsid w:val="3FEC7A57"/>
    <w:rsid w:val="401877D4"/>
    <w:rsid w:val="40B99F88"/>
    <w:rsid w:val="40DBCB7A"/>
    <w:rsid w:val="40FCC7A7"/>
    <w:rsid w:val="4108C0B4"/>
    <w:rsid w:val="41167D8E"/>
    <w:rsid w:val="413EE20F"/>
    <w:rsid w:val="4172A4B7"/>
    <w:rsid w:val="4187443C"/>
    <w:rsid w:val="41A5293F"/>
    <w:rsid w:val="41B22CA0"/>
    <w:rsid w:val="41CD6AD9"/>
    <w:rsid w:val="4214C330"/>
    <w:rsid w:val="4279DC37"/>
    <w:rsid w:val="4373609B"/>
    <w:rsid w:val="439180E8"/>
    <w:rsid w:val="4391F8F2"/>
    <w:rsid w:val="43CAC816"/>
    <w:rsid w:val="43CE32CA"/>
    <w:rsid w:val="43CE32CA"/>
    <w:rsid w:val="4403E96B"/>
    <w:rsid w:val="4435C05B"/>
    <w:rsid w:val="447B151D"/>
    <w:rsid w:val="44809CA2"/>
    <w:rsid w:val="4490B87E"/>
    <w:rsid w:val="44913EBD"/>
    <w:rsid w:val="44995C3E"/>
    <w:rsid w:val="44A712AC"/>
    <w:rsid w:val="44C469C4"/>
    <w:rsid w:val="44D384E7"/>
    <w:rsid w:val="44E4D2B6"/>
    <w:rsid w:val="45087C3E"/>
    <w:rsid w:val="451D3111"/>
    <w:rsid w:val="452D2338"/>
    <w:rsid w:val="4535E020"/>
    <w:rsid w:val="453DF0A9"/>
    <w:rsid w:val="453DF0A9"/>
    <w:rsid w:val="456CD998"/>
    <w:rsid w:val="457FC341"/>
    <w:rsid w:val="458CFB08"/>
    <w:rsid w:val="458D67FA"/>
    <w:rsid w:val="460F7303"/>
    <w:rsid w:val="46AFE6BA"/>
    <w:rsid w:val="46F51A93"/>
    <w:rsid w:val="46F60E2A"/>
    <w:rsid w:val="47066C33"/>
    <w:rsid w:val="47071F7F"/>
    <w:rsid w:val="4761680E"/>
    <w:rsid w:val="478D10D0"/>
    <w:rsid w:val="47A1FDAE"/>
    <w:rsid w:val="47A4CDFE"/>
    <w:rsid w:val="47A4CDFE"/>
    <w:rsid w:val="47A5D5C4"/>
    <w:rsid w:val="47C57EAE"/>
    <w:rsid w:val="47D2DAD3"/>
    <w:rsid w:val="47FDDDD4"/>
    <w:rsid w:val="48182676"/>
    <w:rsid w:val="483C5C19"/>
    <w:rsid w:val="487491C4"/>
    <w:rsid w:val="487491C4"/>
    <w:rsid w:val="4890FBA3"/>
    <w:rsid w:val="4890FBA3"/>
    <w:rsid w:val="48BA9292"/>
    <w:rsid w:val="48BE9C7E"/>
    <w:rsid w:val="48C71825"/>
    <w:rsid w:val="48F2F6B6"/>
    <w:rsid w:val="49116D80"/>
    <w:rsid w:val="49F98FD6"/>
    <w:rsid w:val="4A0B6EF5"/>
    <w:rsid w:val="4A3BACF2"/>
    <w:rsid w:val="4A3C5CB8"/>
    <w:rsid w:val="4A533F87"/>
    <w:rsid w:val="4A86C7CB"/>
    <w:rsid w:val="4ADCD0DB"/>
    <w:rsid w:val="4AF365D8"/>
    <w:rsid w:val="4B2AF02C"/>
    <w:rsid w:val="4BB50CAC"/>
    <w:rsid w:val="4BB50CAC"/>
    <w:rsid w:val="4BD0BC9F"/>
    <w:rsid w:val="4C12F98F"/>
    <w:rsid w:val="4C3DEDF4"/>
    <w:rsid w:val="4C8E30FE"/>
    <w:rsid w:val="4C98B750"/>
    <w:rsid w:val="4CA2B169"/>
    <w:rsid w:val="4CA7C438"/>
    <w:rsid w:val="4CB00303"/>
    <w:rsid w:val="4CB59F1E"/>
    <w:rsid w:val="4CD2B97F"/>
    <w:rsid w:val="4CDB57D0"/>
    <w:rsid w:val="4DA9BB00"/>
    <w:rsid w:val="4DAE3F5B"/>
    <w:rsid w:val="4DD5081E"/>
    <w:rsid w:val="4DDCD38A"/>
    <w:rsid w:val="4E5F32F7"/>
    <w:rsid w:val="4E7E7FA3"/>
    <w:rsid w:val="4E991619"/>
    <w:rsid w:val="4E9D0534"/>
    <w:rsid w:val="4EBBF795"/>
    <w:rsid w:val="4ECA9743"/>
    <w:rsid w:val="4F5D151A"/>
    <w:rsid w:val="4F6F552E"/>
    <w:rsid w:val="4F872CCF"/>
    <w:rsid w:val="4F9E24C2"/>
    <w:rsid w:val="4F9FB118"/>
    <w:rsid w:val="4FE50100"/>
    <w:rsid w:val="5051CF6C"/>
    <w:rsid w:val="5092D04E"/>
    <w:rsid w:val="509CFA74"/>
    <w:rsid w:val="50DE9C93"/>
    <w:rsid w:val="50E7B150"/>
    <w:rsid w:val="5130FE1D"/>
    <w:rsid w:val="5143732E"/>
    <w:rsid w:val="515D4A48"/>
    <w:rsid w:val="517A2093"/>
    <w:rsid w:val="5199E05F"/>
    <w:rsid w:val="51D26C89"/>
    <w:rsid w:val="51D26C89"/>
    <w:rsid w:val="51DF879D"/>
    <w:rsid w:val="5208914D"/>
    <w:rsid w:val="52152301"/>
    <w:rsid w:val="521C176D"/>
    <w:rsid w:val="521D3321"/>
    <w:rsid w:val="524C8D4B"/>
    <w:rsid w:val="52B6DA49"/>
    <w:rsid w:val="52D3B1E0"/>
    <w:rsid w:val="53049665"/>
    <w:rsid w:val="53284B2C"/>
    <w:rsid w:val="532C05B4"/>
    <w:rsid w:val="539E28F4"/>
    <w:rsid w:val="539E28F4"/>
    <w:rsid w:val="53D069DD"/>
    <w:rsid w:val="542339E9"/>
    <w:rsid w:val="54AE5C33"/>
    <w:rsid w:val="54B8C2B5"/>
    <w:rsid w:val="54CA4065"/>
    <w:rsid w:val="54CE1844"/>
    <w:rsid w:val="54CE1844"/>
    <w:rsid w:val="54FF64E2"/>
    <w:rsid w:val="5525ADB5"/>
    <w:rsid w:val="55629964"/>
    <w:rsid w:val="55B6E4EB"/>
    <w:rsid w:val="55BDC04B"/>
    <w:rsid w:val="55C28A71"/>
    <w:rsid w:val="55C49445"/>
    <w:rsid w:val="5625A1B4"/>
    <w:rsid w:val="5633F688"/>
    <w:rsid w:val="567D4C25"/>
    <w:rsid w:val="567F8AE2"/>
    <w:rsid w:val="568484C6"/>
    <w:rsid w:val="56AA1032"/>
    <w:rsid w:val="56BF9846"/>
    <w:rsid w:val="56DF85A0"/>
    <w:rsid w:val="56E2180E"/>
    <w:rsid w:val="56E7DB7E"/>
    <w:rsid w:val="5702898D"/>
    <w:rsid w:val="57298238"/>
    <w:rsid w:val="5798F373"/>
    <w:rsid w:val="579F4152"/>
    <w:rsid w:val="57A6A5BA"/>
    <w:rsid w:val="57C5E80C"/>
    <w:rsid w:val="57F29837"/>
    <w:rsid w:val="5854AD7D"/>
    <w:rsid w:val="58A663CA"/>
    <w:rsid w:val="58A7E93F"/>
    <w:rsid w:val="58D0BCC3"/>
    <w:rsid w:val="58FA8589"/>
    <w:rsid w:val="597A97E3"/>
    <w:rsid w:val="59C1B109"/>
    <w:rsid w:val="5A284D3A"/>
    <w:rsid w:val="5A625E11"/>
    <w:rsid w:val="5A7776B6"/>
    <w:rsid w:val="5AAC880B"/>
    <w:rsid w:val="5AC218F7"/>
    <w:rsid w:val="5B136B86"/>
    <w:rsid w:val="5B16E4CF"/>
    <w:rsid w:val="5B3E47D9"/>
    <w:rsid w:val="5B3E7322"/>
    <w:rsid w:val="5B5A150C"/>
    <w:rsid w:val="5B92ECCE"/>
    <w:rsid w:val="5B9A8963"/>
    <w:rsid w:val="5BA82980"/>
    <w:rsid w:val="5BB7C652"/>
    <w:rsid w:val="5BB854CB"/>
    <w:rsid w:val="5BBA4957"/>
    <w:rsid w:val="5BC0A247"/>
    <w:rsid w:val="5BC0A247"/>
    <w:rsid w:val="5BF1BED3"/>
    <w:rsid w:val="5D69EDDA"/>
    <w:rsid w:val="5D6BDB0D"/>
    <w:rsid w:val="5E0646FC"/>
    <w:rsid w:val="5E24FE51"/>
    <w:rsid w:val="5E26B6FB"/>
    <w:rsid w:val="5E43E742"/>
    <w:rsid w:val="5E5C4ABD"/>
    <w:rsid w:val="5E99829A"/>
    <w:rsid w:val="5EC7D544"/>
    <w:rsid w:val="5ECA406E"/>
    <w:rsid w:val="5ECC418E"/>
    <w:rsid w:val="5F29D139"/>
    <w:rsid w:val="5F509AD5"/>
    <w:rsid w:val="5F6DCEFF"/>
    <w:rsid w:val="5FAB8B5A"/>
    <w:rsid w:val="5FD4BD70"/>
    <w:rsid w:val="60017A02"/>
    <w:rsid w:val="600D3F0E"/>
    <w:rsid w:val="604F9A52"/>
    <w:rsid w:val="606400CD"/>
    <w:rsid w:val="60BF5039"/>
    <w:rsid w:val="60F66C27"/>
    <w:rsid w:val="6148944F"/>
    <w:rsid w:val="6177101A"/>
    <w:rsid w:val="617EC44C"/>
    <w:rsid w:val="61FEAAC5"/>
    <w:rsid w:val="620C9BE0"/>
    <w:rsid w:val="62276B0A"/>
    <w:rsid w:val="623D21AC"/>
    <w:rsid w:val="6252B480"/>
    <w:rsid w:val="626E4E4A"/>
    <w:rsid w:val="62798D93"/>
    <w:rsid w:val="62834163"/>
    <w:rsid w:val="629273F9"/>
    <w:rsid w:val="6304799C"/>
    <w:rsid w:val="63344682"/>
    <w:rsid w:val="633D4F5B"/>
    <w:rsid w:val="634A0853"/>
    <w:rsid w:val="638B68DF"/>
    <w:rsid w:val="63940B4C"/>
    <w:rsid w:val="63A6309D"/>
    <w:rsid w:val="63C4A2A9"/>
    <w:rsid w:val="63D5C1F8"/>
    <w:rsid w:val="63D5C1F8"/>
    <w:rsid w:val="63F573A7"/>
    <w:rsid w:val="643CF28C"/>
    <w:rsid w:val="643CF28C"/>
    <w:rsid w:val="6448F811"/>
    <w:rsid w:val="6498EF47"/>
    <w:rsid w:val="64A8E4DF"/>
    <w:rsid w:val="64B3BC5B"/>
    <w:rsid w:val="64E6F00B"/>
    <w:rsid w:val="650D80FD"/>
    <w:rsid w:val="65761CD5"/>
    <w:rsid w:val="658BE4FD"/>
    <w:rsid w:val="65B5AE21"/>
    <w:rsid w:val="65F317FF"/>
    <w:rsid w:val="661944BB"/>
    <w:rsid w:val="66F0F9A0"/>
    <w:rsid w:val="672E8216"/>
    <w:rsid w:val="677543C5"/>
    <w:rsid w:val="677D7467"/>
    <w:rsid w:val="67D262F1"/>
    <w:rsid w:val="67DC75F3"/>
    <w:rsid w:val="6819D4E3"/>
    <w:rsid w:val="68454474"/>
    <w:rsid w:val="6871E067"/>
    <w:rsid w:val="68D36C2C"/>
    <w:rsid w:val="68E4AE33"/>
    <w:rsid w:val="68FFC6CC"/>
    <w:rsid w:val="6922339E"/>
    <w:rsid w:val="69C3382F"/>
    <w:rsid w:val="69D29C78"/>
    <w:rsid w:val="69FAA7B5"/>
    <w:rsid w:val="69FB053B"/>
    <w:rsid w:val="69FB7426"/>
    <w:rsid w:val="6A0F87E5"/>
    <w:rsid w:val="6A11AE78"/>
    <w:rsid w:val="6A11AE78"/>
    <w:rsid w:val="6A632205"/>
    <w:rsid w:val="6A74B779"/>
    <w:rsid w:val="6A79DDA0"/>
    <w:rsid w:val="6AE7514E"/>
    <w:rsid w:val="6B04B417"/>
    <w:rsid w:val="6B4040B7"/>
    <w:rsid w:val="6B45E440"/>
    <w:rsid w:val="6B8A3E52"/>
    <w:rsid w:val="6B9025C4"/>
    <w:rsid w:val="6B9025C4"/>
    <w:rsid w:val="6B97E4F3"/>
    <w:rsid w:val="6BC82348"/>
    <w:rsid w:val="6C01AC83"/>
    <w:rsid w:val="6C091C25"/>
    <w:rsid w:val="6C26223B"/>
    <w:rsid w:val="6C46D7D7"/>
    <w:rsid w:val="6C8813F7"/>
    <w:rsid w:val="6C9B1316"/>
    <w:rsid w:val="6CB58717"/>
    <w:rsid w:val="6CBF3381"/>
    <w:rsid w:val="6CC9A5D1"/>
    <w:rsid w:val="6CD79215"/>
    <w:rsid w:val="6CDE8AF7"/>
    <w:rsid w:val="6CFDD909"/>
    <w:rsid w:val="6D01A18E"/>
    <w:rsid w:val="6D2B0A01"/>
    <w:rsid w:val="6D31F4E0"/>
    <w:rsid w:val="6D529C3A"/>
    <w:rsid w:val="6D95A5F5"/>
    <w:rsid w:val="6DA576AA"/>
    <w:rsid w:val="6DBB993D"/>
    <w:rsid w:val="6DD13A1D"/>
    <w:rsid w:val="6E349A45"/>
    <w:rsid w:val="6E42F841"/>
    <w:rsid w:val="6EE7C5ED"/>
    <w:rsid w:val="6EEC139F"/>
    <w:rsid w:val="6EF52670"/>
    <w:rsid w:val="7025864F"/>
    <w:rsid w:val="705987A9"/>
    <w:rsid w:val="70692E0C"/>
    <w:rsid w:val="707A01E2"/>
    <w:rsid w:val="70D5BDC1"/>
    <w:rsid w:val="7135F661"/>
    <w:rsid w:val="715B1CF0"/>
    <w:rsid w:val="7161E518"/>
    <w:rsid w:val="71A710D6"/>
    <w:rsid w:val="71D80467"/>
    <w:rsid w:val="71E8545D"/>
    <w:rsid w:val="71F5C7E5"/>
    <w:rsid w:val="721D5C9C"/>
    <w:rsid w:val="722E424E"/>
    <w:rsid w:val="72317935"/>
    <w:rsid w:val="723ADE17"/>
    <w:rsid w:val="724E80DB"/>
    <w:rsid w:val="727363ED"/>
    <w:rsid w:val="728363EB"/>
    <w:rsid w:val="729B0878"/>
    <w:rsid w:val="72D02151"/>
    <w:rsid w:val="7302A6BC"/>
    <w:rsid w:val="731939B1"/>
    <w:rsid w:val="73237ED3"/>
    <w:rsid w:val="735E20C0"/>
    <w:rsid w:val="736ACFD7"/>
    <w:rsid w:val="7390FB4B"/>
    <w:rsid w:val="73A03727"/>
    <w:rsid w:val="73A03727"/>
    <w:rsid w:val="73D0EF54"/>
    <w:rsid w:val="73EAD67D"/>
    <w:rsid w:val="73EAD67D"/>
    <w:rsid w:val="73F4E150"/>
    <w:rsid w:val="73F4E150"/>
    <w:rsid w:val="73FA6B8A"/>
    <w:rsid w:val="744F127F"/>
    <w:rsid w:val="7468D468"/>
    <w:rsid w:val="746A14E1"/>
    <w:rsid w:val="747E4D32"/>
    <w:rsid w:val="747F2229"/>
    <w:rsid w:val="75265D30"/>
    <w:rsid w:val="7572113F"/>
    <w:rsid w:val="75C4D0C2"/>
    <w:rsid w:val="75C74CFF"/>
    <w:rsid w:val="7634DB93"/>
    <w:rsid w:val="76436251"/>
    <w:rsid w:val="769ED057"/>
    <w:rsid w:val="76E3B397"/>
    <w:rsid w:val="77161E59"/>
    <w:rsid w:val="772B7EA3"/>
    <w:rsid w:val="776A20E1"/>
    <w:rsid w:val="779B5A46"/>
    <w:rsid w:val="77D6963B"/>
    <w:rsid w:val="7809A1AE"/>
    <w:rsid w:val="783869C5"/>
    <w:rsid w:val="786B48D4"/>
    <w:rsid w:val="78799A4B"/>
    <w:rsid w:val="788F7504"/>
    <w:rsid w:val="7895CC60"/>
    <w:rsid w:val="78C3D87E"/>
    <w:rsid w:val="79310D01"/>
    <w:rsid w:val="7933D6DD"/>
    <w:rsid w:val="799679ED"/>
    <w:rsid w:val="7A115276"/>
    <w:rsid w:val="7A281A99"/>
    <w:rsid w:val="7A53CE7C"/>
    <w:rsid w:val="7AB0E433"/>
    <w:rsid w:val="7AD4799B"/>
    <w:rsid w:val="7AFBEF97"/>
    <w:rsid w:val="7B069517"/>
    <w:rsid w:val="7B122197"/>
    <w:rsid w:val="7B122197"/>
    <w:rsid w:val="7B305C3C"/>
    <w:rsid w:val="7B8C1D49"/>
    <w:rsid w:val="7C382B4A"/>
    <w:rsid w:val="7C44805A"/>
    <w:rsid w:val="7C498372"/>
    <w:rsid w:val="7C901B90"/>
    <w:rsid w:val="7D09AFFD"/>
    <w:rsid w:val="7D49B96E"/>
    <w:rsid w:val="7D91F4E3"/>
    <w:rsid w:val="7D95CAF4"/>
    <w:rsid w:val="7DBA8D2A"/>
    <w:rsid w:val="7DD9B3DE"/>
    <w:rsid w:val="7E213350"/>
    <w:rsid w:val="7E26AB0A"/>
    <w:rsid w:val="7E34A167"/>
    <w:rsid w:val="7E3E56B5"/>
    <w:rsid w:val="7E45BBA7"/>
    <w:rsid w:val="7E48112C"/>
    <w:rsid w:val="7E64E6C6"/>
    <w:rsid w:val="7F60C7B5"/>
    <w:rsid w:val="7F68F307"/>
    <w:rsid w:val="7F7F36CF"/>
    <w:rsid w:val="7F94D033"/>
    <w:rsid w:val="7FA6BFF9"/>
    <w:rsid w:val="7FFCFE86"/>
    <w:rsid w:val="7FFCFE86"/>
    <w:rsid w:val="7FFEF083"/>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370806"/>
    <w:rPr>
      <w:color w:val="0000FF" w:themeColor="hyperlink"/>
      <w:u w:val="single"/>
    </w:rPr>
  </w:style>
  <w:style w:type="paragraph" w:styleId="NormalWeb">
    <w:name w:val="Normal (Web)"/>
    <w:basedOn w:val="Normal"/>
    <w:uiPriority w:val="99"/>
    <w:semiHidden/>
    <w:unhideWhenUsed/>
    <w:rsid w:val="0050236B"/>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Default" w:customStyle="1">
    <w:name w:val="Default"/>
    <w:rsid w:val="00221899"/>
    <w:pPr>
      <w:suppressAutoHyphens w:val="0"/>
      <w:autoSpaceDE w:val="0"/>
      <w:autoSpaceDN w:val="0"/>
      <w:adjustRightInd w:val="0"/>
    </w:pPr>
    <w:rPr>
      <w:rFonts w:ascii="Open Sans" w:hAnsi="Open Sans" w:cs="Open Sans"/>
      <w:color w:val="000000"/>
      <w:sz w:val="24"/>
      <w:szCs w:val="24"/>
      <w:lang w:val="es-ES"/>
    </w:rPr>
  </w:style>
  <w:style w:type="character" w:styleId="A2" w:customStyle="1">
    <w:name w:val="A2"/>
    <w:uiPriority w:val="99"/>
    <w:rsid w:val="00221899"/>
    <w:rPr>
      <w:rFonts w:cs="Open Sans"/>
      <w:color w:val="000000"/>
      <w:sz w:val="20"/>
      <w:szCs w:val="20"/>
    </w:rPr>
  </w:style>
  <w:style w:type="paragraph" w:styleId="Pa0" w:customStyle="1">
    <w:name w:val="Pa0"/>
    <w:basedOn w:val="Default"/>
    <w:next w:val="Default"/>
    <w:uiPriority w:val="99"/>
    <w:rsid w:val="00D17735"/>
    <w:pPr>
      <w:spacing w:line="241" w:lineRule="atLeast"/>
    </w:pPr>
    <w:rPr>
      <w:rFonts w:cs="Times New Roman"/>
      <w:color w:val="auto"/>
    </w:rPr>
  </w:style>
  <w:style w:type="character" w:styleId="A3" w:customStyle="1">
    <w:name w:val="A3"/>
    <w:uiPriority w:val="99"/>
    <w:rsid w:val="00D17735"/>
    <w:rPr>
      <w:rFonts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135">
      <w:bodyDiv w:val="1"/>
      <w:marLeft w:val="0"/>
      <w:marRight w:val="0"/>
      <w:marTop w:val="0"/>
      <w:marBottom w:val="0"/>
      <w:divBdr>
        <w:top w:val="none" w:sz="0" w:space="0" w:color="auto"/>
        <w:left w:val="none" w:sz="0" w:space="0" w:color="auto"/>
        <w:bottom w:val="none" w:sz="0" w:space="0" w:color="auto"/>
        <w:right w:val="none" w:sz="0" w:space="0" w:color="auto"/>
      </w:divBdr>
    </w:div>
    <w:div w:id="5711569">
      <w:bodyDiv w:val="1"/>
      <w:marLeft w:val="0"/>
      <w:marRight w:val="0"/>
      <w:marTop w:val="0"/>
      <w:marBottom w:val="0"/>
      <w:divBdr>
        <w:top w:val="none" w:sz="0" w:space="0" w:color="auto"/>
        <w:left w:val="none" w:sz="0" w:space="0" w:color="auto"/>
        <w:bottom w:val="none" w:sz="0" w:space="0" w:color="auto"/>
        <w:right w:val="none" w:sz="0" w:space="0" w:color="auto"/>
      </w:divBdr>
    </w:div>
    <w:div w:id="10109619">
      <w:bodyDiv w:val="1"/>
      <w:marLeft w:val="0"/>
      <w:marRight w:val="0"/>
      <w:marTop w:val="0"/>
      <w:marBottom w:val="0"/>
      <w:divBdr>
        <w:top w:val="none" w:sz="0" w:space="0" w:color="auto"/>
        <w:left w:val="none" w:sz="0" w:space="0" w:color="auto"/>
        <w:bottom w:val="none" w:sz="0" w:space="0" w:color="auto"/>
        <w:right w:val="none" w:sz="0" w:space="0" w:color="auto"/>
      </w:divBdr>
    </w:div>
    <w:div w:id="37439559">
      <w:bodyDiv w:val="1"/>
      <w:marLeft w:val="0"/>
      <w:marRight w:val="0"/>
      <w:marTop w:val="0"/>
      <w:marBottom w:val="0"/>
      <w:divBdr>
        <w:top w:val="none" w:sz="0" w:space="0" w:color="auto"/>
        <w:left w:val="none" w:sz="0" w:space="0" w:color="auto"/>
        <w:bottom w:val="none" w:sz="0" w:space="0" w:color="auto"/>
        <w:right w:val="none" w:sz="0" w:space="0" w:color="auto"/>
      </w:divBdr>
    </w:div>
    <w:div w:id="42798252">
      <w:bodyDiv w:val="1"/>
      <w:marLeft w:val="0"/>
      <w:marRight w:val="0"/>
      <w:marTop w:val="0"/>
      <w:marBottom w:val="0"/>
      <w:divBdr>
        <w:top w:val="none" w:sz="0" w:space="0" w:color="auto"/>
        <w:left w:val="none" w:sz="0" w:space="0" w:color="auto"/>
        <w:bottom w:val="none" w:sz="0" w:space="0" w:color="auto"/>
        <w:right w:val="none" w:sz="0" w:space="0" w:color="auto"/>
      </w:divBdr>
    </w:div>
    <w:div w:id="66463423">
      <w:bodyDiv w:val="1"/>
      <w:marLeft w:val="0"/>
      <w:marRight w:val="0"/>
      <w:marTop w:val="0"/>
      <w:marBottom w:val="0"/>
      <w:divBdr>
        <w:top w:val="none" w:sz="0" w:space="0" w:color="auto"/>
        <w:left w:val="none" w:sz="0" w:space="0" w:color="auto"/>
        <w:bottom w:val="none" w:sz="0" w:space="0" w:color="auto"/>
        <w:right w:val="none" w:sz="0" w:space="0" w:color="auto"/>
      </w:divBdr>
    </w:div>
    <w:div w:id="78985277">
      <w:bodyDiv w:val="1"/>
      <w:marLeft w:val="0"/>
      <w:marRight w:val="0"/>
      <w:marTop w:val="0"/>
      <w:marBottom w:val="0"/>
      <w:divBdr>
        <w:top w:val="none" w:sz="0" w:space="0" w:color="auto"/>
        <w:left w:val="none" w:sz="0" w:space="0" w:color="auto"/>
        <w:bottom w:val="none" w:sz="0" w:space="0" w:color="auto"/>
        <w:right w:val="none" w:sz="0" w:space="0" w:color="auto"/>
      </w:divBdr>
    </w:div>
    <w:div w:id="90471463">
      <w:bodyDiv w:val="1"/>
      <w:marLeft w:val="0"/>
      <w:marRight w:val="0"/>
      <w:marTop w:val="0"/>
      <w:marBottom w:val="0"/>
      <w:divBdr>
        <w:top w:val="none" w:sz="0" w:space="0" w:color="auto"/>
        <w:left w:val="none" w:sz="0" w:space="0" w:color="auto"/>
        <w:bottom w:val="none" w:sz="0" w:space="0" w:color="auto"/>
        <w:right w:val="none" w:sz="0" w:space="0" w:color="auto"/>
      </w:divBdr>
    </w:div>
    <w:div w:id="100997611">
      <w:bodyDiv w:val="1"/>
      <w:marLeft w:val="0"/>
      <w:marRight w:val="0"/>
      <w:marTop w:val="0"/>
      <w:marBottom w:val="0"/>
      <w:divBdr>
        <w:top w:val="none" w:sz="0" w:space="0" w:color="auto"/>
        <w:left w:val="none" w:sz="0" w:space="0" w:color="auto"/>
        <w:bottom w:val="none" w:sz="0" w:space="0" w:color="auto"/>
        <w:right w:val="none" w:sz="0" w:space="0" w:color="auto"/>
      </w:divBdr>
    </w:div>
    <w:div w:id="106236574">
      <w:bodyDiv w:val="1"/>
      <w:marLeft w:val="0"/>
      <w:marRight w:val="0"/>
      <w:marTop w:val="0"/>
      <w:marBottom w:val="0"/>
      <w:divBdr>
        <w:top w:val="none" w:sz="0" w:space="0" w:color="auto"/>
        <w:left w:val="none" w:sz="0" w:space="0" w:color="auto"/>
        <w:bottom w:val="none" w:sz="0" w:space="0" w:color="auto"/>
        <w:right w:val="none" w:sz="0" w:space="0" w:color="auto"/>
      </w:divBdr>
    </w:div>
    <w:div w:id="118913333">
      <w:bodyDiv w:val="1"/>
      <w:marLeft w:val="0"/>
      <w:marRight w:val="0"/>
      <w:marTop w:val="0"/>
      <w:marBottom w:val="0"/>
      <w:divBdr>
        <w:top w:val="none" w:sz="0" w:space="0" w:color="auto"/>
        <w:left w:val="none" w:sz="0" w:space="0" w:color="auto"/>
        <w:bottom w:val="none" w:sz="0" w:space="0" w:color="auto"/>
        <w:right w:val="none" w:sz="0" w:space="0" w:color="auto"/>
      </w:divBdr>
    </w:div>
    <w:div w:id="131530916">
      <w:bodyDiv w:val="1"/>
      <w:marLeft w:val="0"/>
      <w:marRight w:val="0"/>
      <w:marTop w:val="0"/>
      <w:marBottom w:val="0"/>
      <w:divBdr>
        <w:top w:val="none" w:sz="0" w:space="0" w:color="auto"/>
        <w:left w:val="none" w:sz="0" w:space="0" w:color="auto"/>
        <w:bottom w:val="none" w:sz="0" w:space="0" w:color="auto"/>
        <w:right w:val="none" w:sz="0" w:space="0" w:color="auto"/>
      </w:divBdr>
    </w:div>
    <w:div w:id="133135106">
      <w:bodyDiv w:val="1"/>
      <w:marLeft w:val="0"/>
      <w:marRight w:val="0"/>
      <w:marTop w:val="0"/>
      <w:marBottom w:val="0"/>
      <w:divBdr>
        <w:top w:val="none" w:sz="0" w:space="0" w:color="auto"/>
        <w:left w:val="none" w:sz="0" w:space="0" w:color="auto"/>
        <w:bottom w:val="none" w:sz="0" w:space="0" w:color="auto"/>
        <w:right w:val="none" w:sz="0" w:space="0" w:color="auto"/>
      </w:divBdr>
    </w:div>
    <w:div w:id="137190918">
      <w:bodyDiv w:val="1"/>
      <w:marLeft w:val="0"/>
      <w:marRight w:val="0"/>
      <w:marTop w:val="0"/>
      <w:marBottom w:val="0"/>
      <w:divBdr>
        <w:top w:val="none" w:sz="0" w:space="0" w:color="auto"/>
        <w:left w:val="none" w:sz="0" w:space="0" w:color="auto"/>
        <w:bottom w:val="none" w:sz="0" w:space="0" w:color="auto"/>
        <w:right w:val="none" w:sz="0" w:space="0" w:color="auto"/>
      </w:divBdr>
    </w:div>
    <w:div w:id="148980441">
      <w:bodyDiv w:val="1"/>
      <w:marLeft w:val="0"/>
      <w:marRight w:val="0"/>
      <w:marTop w:val="0"/>
      <w:marBottom w:val="0"/>
      <w:divBdr>
        <w:top w:val="none" w:sz="0" w:space="0" w:color="auto"/>
        <w:left w:val="none" w:sz="0" w:space="0" w:color="auto"/>
        <w:bottom w:val="none" w:sz="0" w:space="0" w:color="auto"/>
        <w:right w:val="none" w:sz="0" w:space="0" w:color="auto"/>
      </w:divBdr>
    </w:div>
    <w:div w:id="154339444">
      <w:bodyDiv w:val="1"/>
      <w:marLeft w:val="0"/>
      <w:marRight w:val="0"/>
      <w:marTop w:val="0"/>
      <w:marBottom w:val="0"/>
      <w:divBdr>
        <w:top w:val="none" w:sz="0" w:space="0" w:color="auto"/>
        <w:left w:val="none" w:sz="0" w:space="0" w:color="auto"/>
        <w:bottom w:val="none" w:sz="0" w:space="0" w:color="auto"/>
        <w:right w:val="none" w:sz="0" w:space="0" w:color="auto"/>
      </w:divBdr>
    </w:div>
    <w:div w:id="172304754">
      <w:bodyDiv w:val="1"/>
      <w:marLeft w:val="0"/>
      <w:marRight w:val="0"/>
      <w:marTop w:val="0"/>
      <w:marBottom w:val="0"/>
      <w:divBdr>
        <w:top w:val="none" w:sz="0" w:space="0" w:color="auto"/>
        <w:left w:val="none" w:sz="0" w:space="0" w:color="auto"/>
        <w:bottom w:val="none" w:sz="0" w:space="0" w:color="auto"/>
        <w:right w:val="none" w:sz="0" w:space="0" w:color="auto"/>
      </w:divBdr>
    </w:div>
    <w:div w:id="180438065">
      <w:bodyDiv w:val="1"/>
      <w:marLeft w:val="0"/>
      <w:marRight w:val="0"/>
      <w:marTop w:val="0"/>
      <w:marBottom w:val="0"/>
      <w:divBdr>
        <w:top w:val="none" w:sz="0" w:space="0" w:color="auto"/>
        <w:left w:val="none" w:sz="0" w:space="0" w:color="auto"/>
        <w:bottom w:val="none" w:sz="0" w:space="0" w:color="auto"/>
        <w:right w:val="none" w:sz="0" w:space="0" w:color="auto"/>
      </w:divBdr>
    </w:div>
    <w:div w:id="181553294">
      <w:bodyDiv w:val="1"/>
      <w:marLeft w:val="0"/>
      <w:marRight w:val="0"/>
      <w:marTop w:val="0"/>
      <w:marBottom w:val="0"/>
      <w:divBdr>
        <w:top w:val="none" w:sz="0" w:space="0" w:color="auto"/>
        <w:left w:val="none" w:sz="0" w:space="0" w:color="auto"/>
        <w:bottom w:val="none" w:sz="0" w:space="0" w:color="auto"/>
        <w:right w:val="none" w:sz="0" w:space="0" w:color="auto"/>
      </w:divBdr>
    </w:div>
    <w:div w:id="191576692">
      <w:bodyDiv w:val="1"/>
      <w:marLeft w:val="0"/>
      <w:marRight w:val="0"/>
      <w:marTop w:val="0"/>
      <w:marBottom w:val="0"/>
      <w:divBdr>
        <w:top w:val="none" w:sz="0" w:space="0" w:color="auto"/>
        <w:left w:val="none" w:sz="0" w:space="0" w:color="auto"/>
        <w:bottom w:val="none" w:sz="0" w:space="0" w:color="auto"/>
        <w:right w:val="none" w:sz="0" w:space="0" w:color="auto"/>
      </w:divBdr>
    </w:div>
    <w:div w:id="210969354">
      <w:bodyDiv w:val="1"/>
      <w:marLeft w:val="0"/>
      <w:marRight w:val="0"/>
      <w:marTop w:val="0"/>
      <w:marBottom w:val="0"/>
      <w:divBdr>
        <w:top w:val="none" w:sz="0" w:space="0" w:color="auto"/>
        <w:left w:val="none" w:sz="0" w:space="0" w:color="auto"/>
        <w:bottom w:val="none" w:sz="0" w:space="0" w:color="auto"/>
        <w:right w:val="none" w:sz="0" w:space="0" w:color="auto"/>
      </w:divBdr>
    </w:div>
    <w:div w:id="228346527">
      <w:bodyDiv w:val="1"/>
      <w:marLeft w:val="0"/>
      <w:marRight w:val="0"/>
      <w:marTop w:val="0"/>
      <w:marBottom w:val="0"/>
      <w:divBdr>
        <w:top w:val="none" w:sz="0" w:space="0" w:color="auto"/>
        <w:left w:val="none" w:sz="0" w:space="0" w:color="auto"/>
        <w:bottom w:val="none" w:sz="0" w:space="0" w:color="auto"/>
        <w:right w:val="none" w:sz="0" w:space="0" w:color="auto"/>
      </w:divBdr>
    </w:div>
    <w:div w:id="232475650">
      <w:bodyDiv w:val="1"/>
      <w:marLeft w:val="0"/>
      <w:marRight w:val="0"/>
      <w:marTop w:val="0"/>
      <w:marBottom w:val="0"/>
      <w:divBdr>
        <w:top w:val="none" w:sz="0" w:space="0" w:color="auto"/>
        <w:left w:val="none" w:sz="0" w:space="0" w:color="auto"/>
        <w:bottom w:val="none" w:sz="0" w:space="0" w:color="auto"/>
        <w:right w:val="none" w:sz="0" w:space="0" w:color="auto"/>
      </w:divBdr>
    </w:div>
    <w:div w:id="243105724">
      <w:bodyDiv w:val="1"/>
      <w:marLeft w:val="0"/>
      <w:marRight w:val="0"/>
      <w:marTop w:val="0"/>
      <w:marBottom w:val="0"/>
      <w:divBdr>
        <w:top w:val="none" w:sz="0" w:space="0" w:color="auto"/>
        <w:left w:val="none" w:sz="0" w:space="0" w:color="auto"/>
        <w:bottom w:val="none" w:sz="0" w:space="0" w:color="auto"/>
        <w:right w:val="none" w:sz="0" w:space="0" w:color="auto"/>
      </w:divBdr>
    </w:div>
    <w:div w:id="273437932">
      <w:bodyDiv w:val="1"/>
      <w:marLeft w:val="0"/>
      <w:marRight w:val="0"/>
      <w:marTop w:val="0"/>
      <w:marBottom w:val="0"/>
      <w:divBdr>
        <w:top w:val="none" w:sz="0" w:space="0" w:color="auto"/>
        <w:left w:val="none" w:sz="0" w:space="0" w:color="auto"/>
        <w:bottom w:val="none" w:sz="0" w:space="0" w:color="auto"/>
        <w:right w:val="none" w:sz="0" w:space="0" w:color="auto"/>
      </w:divBdr>
    </w:div>
    <w:div w:id="277642021">
      <w:bodyDiv w:val="1"/>
      <w:marLeft w:val="0"/>
      <w:marRight w:val="0"/>
      <w:marTop w:val="0"/>
      <w:marBottom w:val="0"/>
      <w:divBdr>
        <w:top w:val="none" w:sz="0" w:space="0" w:color="auto"/>
        <w:left w:val="none" w:sz="0" w:space="0" w:color="auto"/>
        <w:bottom w:val="none" w:sz="0" w:space="0" w:color="auto"/>
        <w:right w:val="none" w:sz="0" w:space="0" w:color="auto"/>
      </w:divBdr>
    </w:div>
    <w:div w:id="285476036">
      <w:bodyDiv w:val="1"/>
      <w:marLeft w:val="0"/>
      <w:marRight w:val="0"/>
      <w:marTop w:val="0"/>
      <w:marBottom w:val="0"/>
      <w:divBdr>
        <w:top w:val="none" w:sz="0" w:space="0" w:color="auto"/>
        <w:left w:val="none" w:sz="0" w:space="0" w:color="auto"/>
        <w:bottom w:val="none" w:sz="0" w:space="0" w:color="auto"/>
        <w:right w:val="none" w:sz="0" w:space="0" w:color="auto"/>
      </w:divBdr>
    </w:div>
    <w:div w:id="339233773">
      <w:bodyDiv w:val="1"/>
      <w:marLeft w:val="0"/>
      <w:marRight w:val="0"/>
      <w:marTop w:val="0"/>
      <w:marBottom w:val="0"/>
      <w:divBdr>
        <w:top w:val="none" w:sz="0" w:space="0" w:color="auto"/>
        <w:left w:val="none" w:sz="0" w:space="0" w:color="auto"/>
        <w:bottom w:val="none" w:sz="0" w:space="0" w:color="auto"/>
        <w:right w:val="none" w:sz="0" w:space="0" w:color="auto"/>
      </w:divBdr>
    </w:div>
    <w:div w:id="345137955">
      <w:bodyDiv w:val="1"/>
      <w:marLeft w:val="0"/>
      <w:marRight w:val="0"/>
      <w:marTop w:val="0"/>
      <w:marBottom w:val="0"/>
      <w:divBdr>
        <w:top w:val="none" w:sz="0" w:space="0" w:color="auto"/>
        <w:left w:val="none" w:sz="0" w:space="0" w:color="auto"/>
        <w:bottom w:val="none" w:sz="0" w:space="0" w:color="auto"/>
        <w:right w:val="none" w:sz="0" w:space="0" w:color="auto"/>
      </w:divBdr>
    </w:div>
    <w:div w:id="360590997">
      <w:bodyDiv w:val="1"/>
      <w:marLeft w:val="0"/>
      <w:marRight w:val="0"/>
      <w:marTop w:val="0"/>
      <w:marBottom w:val="0"/>
      <w:divBdr>
        <w:top w:val="none" w:sz="0" w:space="0" w:color="auto"/>
        <w:left w:val="none" w:sz="0" w:space="0" w:color="auto"/>
        <w:bottom w:val="none" w:sz="0" w:space="0" w:color="auto"/>
        <w:right w:val="none" w:sz="0" w:space="0" w:color="auto"/>
      </w:divBdr>
    </w:div>
    <w:div w:id="378015494">
      <w:bodyDiv w:val="1"/>
      <w:marLeft w:val="0"/>
      <w:marRight w:val="0"/>
      <w:marTop w:val="0"/>
      <w:marBottom w:val="0"/>
      <w:divBdr>
        <w:top w:val="none" w:sz="0" w:space="0" w:color="auto"/>
        <w:left w:val="none" w:sz="0" w:space="0" w:color="auto"/>
        <w:bottom w:val="none" w:sz="0" w:space="0" w:color="auto"/>
        <w:right w:val="none" w:sz="0" w:space="0" w:color="auto"/>
      </w:divBdr>
    </w:div>
    <w:div w:id="387263598">
      <w:bodyDiv w:val="1"/>
      <w:marLeft w:val="0"/>
      <w:marRight w:val="0"/>
      <w:marTop w:val="0"/>
      <w:marBottom w:val="0"/>
      <w:divBdr>
        <w:top w:val="none" w:sz="0" w:space="0" w:color="auto"/>
        <w:left w:val="none" w:sz="0" w:space="0" w:color="auto"/>
        <w:bottom w:val="none" w:sz="0" w:space="0" w:color="auto"/>
        <w:right w:val="none" w:sz="0" w:space="0" w:color="auto"/>
      </w:divBdr>
    </w:div>
    <w:div w:id="400375480">
      <w:bodyDiv w:val="1"/>
      <w:marLeft w:val="0"/>
      <w:marRight w:val="0"/>
      <w:marTop w:val="0"/>
      <w:marBottom w:val="0"/>
      <w:divBdr>
        <w:top w:val="none" w:sz="0" w:space="0" w:color="auto"/>
        <w:left w:val="none" w:sz="0" w:space="0" w:color="auto"/>
        <w:bottom w:val="none" w:sz="0" w:space="0" w:color="auto"/>
        <w:right w:val="none" w:sz="0" w:space="0" w:color="auto"/>
      </w:divBdr>
    </w:div>
    <w:div w:id="408045535">
      <w:bodyDiv w:val="1"/>
      <w:marLeft w:val="0"/>
      <w:marRight w:val="0"/>
      <w:marTop w:val="0"/>
      <w:marBottom w:val="0"/>
      <w:divBdr>
        <w:top w:val="none" w:sz="0" w:space="0" w:color="auto"/>
        <w:left w:val="none" w:sz="0" w:space="0" w:color="auto"/>
        <w:bottom w:val="none" w:sz="0" w:space="0" w:color="auto"/>
        <w:right w:val="none" w:sz="0" w:space="0" w:color="auto"/>
      </w:divBdr>
    </w:div>
    <w:div w:id="431902627">
      <w:bodyDiv w:val="1"/>
      <w:marLeft w:val="0"/>
      <w:marRight w:val="0"/>
      <w:marTop w:val="0"/>
      <w:marBottom w:val="0"/>
      <w:divBdr>
        <w:top w:val="none" w:sz="0" w:space="0" w:color="auto"/>
        <w:left w:val="none" w:sz="0" w:space="0" w:color="auto"/>
        <w:bottom w:val="none" w:sz="0" w:space="0" w:color="auto"/>
        <w:right w:val="none" w:sz="0" w:space="0" w:color="auto"/>
      </w:divBdr>
    </w:div>
    <w:div w:id="449014251">
      <w:bodyDiv w:val="1"/>
      <w:marLeft w:val="0"/>
      <w:marRight w:val="0"/>
      <w:marTop w:val="0"/>
      <w:marBottom w:val="0"/>
      <w:divBdr>
        <w:top w:val="none" w:sz="0" w:space="0" w:color="auto"/>
        <w:left w:val="none" w:sz="0" w:space="0" w:color="auto"/>
        <w:bottom w:val="none" w:sz="0" w:space="0" w:color="auto"/>
        <w:right w:val="none" w:sz="0" w:space="0" w:color="auto"/>
      </w:divBdr>
    </w:div>
    <w:div w:id="465976021">
      <w:bodyDiv w:val="1"/>
      <w:marLeft w:val="0"/>
      <w:marRight w:val="0"/>
      <w:marTop w:val="0"/>
      <w:marBottom w:val="0"/>
      <w:divBdr>
        <w:top w:val="none" w:sz="0" w:space="0" w:color="auto"/>
        <w:left w:val="none" w:sz="0" w:space="0" w:color="auto"/>
        <w:bottom w:val="none" w:sz="0" w:space="0" w:color="auto"/>
        <w:right w:val="none" w:sz="0" w:space="0" w:color="auto"/>
      </w:divBdr>
    </w:div>
    <w:div w:id="475295041">
      <w:bodyDiv w:val="1"/>
      <w:marLeft w:val="0"/>
      <w:marRight w:val="0"/>
      <w:marTop w:val="0"/>
      <w:marBottom w:val="0"/>
      <w:divBdr>
        <w:top w:val="none" w:sz="0" w:space="0" w:color="auto"/>
        <w:left w:val="none" w:sz="0" w:space="0" w:color="auto"/>
        <w:bottom w:val="none" w:sz="0" w:space="0" w:color="auto"/>
        <w:right w:val="none" w:sz="0" w:space="0" w:color="auto"/>
      </w:divBdr>
    </w:div>
    <w:div w:id="513884512">
      <w:bodyDiv w:val="1"/>
      <w:marLeft w:val="0"/>
      <w:marRight w:val="0"/>
      <w:marTop w:val="0"/>
      <w:marBottom w:val="0"/>
      <w:divBdr>
        <w:top w:val="none" w:sz="0" w:space="0" w:color="auto"/>
        <w:left w:val="none" w:sz="0" w:space="0" w:color="auto"/>
        <w:bottom w:val="none" w:sz="0" w:space="0" w:color="auto"/>
        <w:right w:val="none" w:sz="0" w:space="0" w:color="auto"/>
      </w:divBdr>
    </w:div>
    <w:div w:id="516193957">
      <w:bodyDiv w:val="1"/>
      <w:marLeft w:val="0"/>
      <w:marRight w:val="0"/>
      <w:marTop w:val="0"/>
      <w:marBottom w:val="0"/>
      <w:divBdr>
        <w:top w:val="none" w:sz="0" w:space="0" w:color="auto"/>
        <w:left w:val="none" w:sz="0" w:space="0" w:color="auto"/>
        <w:bottom w:val="none" w:sz="0" w:space="0" w:color="auto"/>
        <w:right w:val="none" w:sz="0" w:space="0" w:color="auto"/>
      </w:divBdr>
    </w:div>
    <w:div w:id="519701899">
      <w:bodyDiv w:val="1"/>
      <w:marLeft w:val="0"/>
      <w:marRight w:val="0"/>
      <w:marTop w:val="0"/>
      <w:marBottom w:val="0"/>
      <w:divBdr>
        <w:top w:val="none" w:sz="0" w:space="0" w:color="auto"/>
        <w:left w:val="none" w:sz="0" w:space="0" w:color="auto"/>
        <w:bottom w:val="none" w:sz="0" w:space="0" w:color="auto"/>
        <w:right w:val="none" w:sz="0" w:space="0" w:color="auto"/>
      </w:divBdr>
    </w:div>
    <w:div w:id="540215434">
      <w:bodyDiv w:val="1"/>
      <w:marLeft w:val="0"/>
      <w:marRight w:val="0"/>
      <w:marTop w:val="0"/>
      <w:marBottom w:val="0"/>
      <w:divBdr>
        <w:top w:val="none" w:sz="0" w:space="0" w:color="auto"/>
        <w:left w:val="none" w:sz="0" w:space="0" w:color="auto"/>
        <w:bottom w:val="none" w:sz="0" w:space="0" w:color="auto"/>
        <w:right w:val="none" w:sz="0" w:space="0" w:color="auto"/>
      </w:divBdr>
    </w:div>
    <w:div w:id="541597330">
      <w:bodyDiv w:val="1"/>
      <w:marLeft w:val="0"/>
      <w:marRight w:val="0"/>
      <w:marTop w:val="0"/>
      <w:marBottom w:val="0"/>
      <w:divBdr>
        <w:top w:val="none" w:sz="0" w:space="0" w:color="auto"/>
        <w:left w:val="none" w:sz="0" w:space="0" w:color="auto"/>
        <w:bottom w:val="none" w:sz="0" w:space="0" w:color="auto"/>
        <w:right w:val="none" w:sz="0" w:space="0" w:color="auto"/>
      </w:divBdr>
    </w:div>
    <w:div w:id="542867441">
      <w:bodyDiv w:val="1"/>
      <w:marLeft w:val="0"/>
      <w:marRight w:val="0"/>
      <w:marTop w:val="0"/>
      <w:marBottom w:val="0"/>
      <w:divBdr>
        <w:top w:val="none" w:sz="0" w:space="0" w:color="auto"/>
        <w:left w:val="none" w:sz="0" w:space="0" w:color="auto"/>
        <w:bottom w:val="none" w:sz="0" w:space="0" w:color="auto"/>
        <w:right w:val="none" w:sz="0" w:space="0" w:color="auto"/>
      </w:divBdr>
    </w:div>
    <w:div w:id="583807310">
      <w:bodyDiv w:val="1"/>
      <w:marLeft w:val="0"/>
      <w:marRight w:val="0"/>
      <w:marTop w:val="0"/>
      <w:marBottom w:val="0"/>
      <w:divBdr>
        <w:top w:val="none" w:sz="0" w:space="0" w:color="auto"/>
        <w:left w:val="none" w:sz="0" w:space="0" w:color="auto"/>
        <w:bottom w:val="none" w:sz="0" w:space="0" w:color="auto"/>
        <w:right w:val="none" w:sz="0" w:space="0" w:color="auto"/>
      </w:divBdr>
    </w:div>
    <w:div w:id="589387149">
      <w:bodyDiv w:val="1"/>
      <w:marLeft w:val="0"/>
      <w:marRight w:val="0"/>
      <w:marTop w:val="0"/>
      <w:marBottom w:val="0"/>
      <w:divBdr>
        <w:top w:val="none" w:sz="0" w:space="0" w:color="auto"/>
        <w:left w:val="none" w:sz="0" w:space="0" w:color="auto"/>
        <w:bottom w:val="none" w:sz="0" w:space="0" w:color="auto"/>
        <w:right w:val="none" w:sz="0" w:space="0" w:color="auto"/>
      </w:divBdr>
    </w:div>
    <w:div w:id="612518994">
      <w:bodyDiv w:val="1"/>
      <w:marLeft w:val="0"/>
      <w:marRight w:val="0"/>
      <w:marTop w:val="0"/>
      <w:marBottom w:val="0"/>
      <w:divBdr>
        <w:top w:val="none" w:sz="0" w:space="0" w:color="auto"/>
        <w:left w:val="none" w:sz="0" w:space="0" w:color="auto"/>
        <w:bottom w:val="none" w:sz="0" w:space="0" w:color="auto"/>
        <w:right w:val="none" w:sz="0" w:space="0" w:color="auto"/>
      </w:divBdr>
    </w:div>
    <w:div w:id="612631437">
      <w:bodyDiv w:val="1"/>
      <w:marLeft w:val="0"/>
      <w:marRight w:val="0"/>
      <w:marTop w:val="0"/>
      <w:marBottom w:val="0"/>
      <w:divBdr>
        <w:top w:val="none" w:sz="0" w:space="0" w:color="auto"/>
        <w:left w:val="none" w:sz="0" w:space="0" w:color="auto"/>
        <w:bottom w:val="none" w:sz="0" w:space="0" w:color="auto"/>
        <w:right w:val="none" w:sz="0" w:space="0" w:color="auto"/>
      </w:divBdr>
    </w:div>
    <w:div w:id="635258076">
      <w:bodyDiv w:val="1"/>
      <w:marLeft w:val="0"/>
      <w:marRight w:val="0"/>
      <w:marTop w:val="0"/>
      <w:marBottom w:val="0"/>
      <w:divBdr>
        <w:top w:val="none" w:sz="0" w:space="0" w:color="auto"/>
        <w:left w:val="none" w:sz="0" w:space="0" w:color="auto"/>
        <w:bottom w:val="none" w:sz="0" w:space="0" w:color="auto"/>
        <w:right w:val="none" w:sz="0" w:space="0" w:color="auto"/>
      </w:divBdr>
    </w:div>
    <w:div w:id="653530575">
      <w:bodyDiv w:val="1"/>
      <w:marLeft w:val="0"/>
      <w:marRight w:val="0"/>
      <w:marTop w:val="0"/>
      <w:marBottom w:val="0"/>
      <w:divBdr>
        <w:top w:val="none" w:sz="0" w:space="0" w:color="auto"/>
        <w:left w:val="none" w:sz="0" w:space="0" w:color="auto"/>
        <w:bottom w:val="none" w:sz="0" w:space="0" w:color="auto"/>
        <w:right w:val="none" w:sz="0" w:space="0" w:color="auto"/>
      </w:divBdr>
    </w:div>
    <w:div w:id="653753667">
      <w:bodyDiv w:val="1"/>
      <w:marLeft w:val="0"/>
      <w:marRight w:val="0"/>
      <w:marTop w:val="0"/>
      <w:marBottom w:val="0"/>
      <w:divBdr>
        <w:top w:val="none" w:sz="0" w:space="0" w:color="auto"/>
        <w:left w:val="none" w:sz="0" w:space="0" w:color="auto"/>
        <w:bottom w:val="none" w:sz="0" w:space="0" w:color="auto"/>
        <w:right w:val="none" w:sz="0" w:space="0" w:color="auto"/>
      </w:divBdr>
    </w:div>
    <w:div w:id="688684267">
      <w:bodyDiv w:val="1"/>
      <w:marLeft w:val="0"/>
      <w:marRight w:val="0"/>
      <w:marTop w:val="0"/>
      <w:marBottom w:val="0"/>
      <w:divBdr>
        <w:top w:val="none" w:sz="0" w:space="0" w:color="auto"/>
        <w:left w:val="none" w:sz="0" w:space="0" w:color="auto"/>
        <w:bottom w:val="none" w:sz="0" w:space="0" w:color="auto"/>
        <w:right w:val="none" w:sz="0" w:space="0" w:color="auto"/>
      </w:divBdr>
    </w:div>
    <w:div w:id="715811154">
      <w:bodyDiv w:val="1"/>
      <w:marLeft w:val="0"/>
      <w:marRight w:val="0"/>
      <w:marTop w:val="0"/>
      <w:marBottom w:val="0"/>
      <w:divBdr>
        <w:top w:val="none" w:sz="0" w:space="0" w:color="auto"/>
        <w:left w:val="none" w:sz="0" w:space="0" w:color="auto"/>
        <w:bottom w:val="none" w:sz="0" w:space="0" w:color="auto"/>
        <w:right w:val="none" w:sz="0" w:space="0" w:color="auto"/>
      </w:divBdr>
    </w:div>
    <w:div w:id="716271793">
      <w:bodyDiv w:val="1"/>
      <w:marLeft w:val="0"/>
      <w:marRight w:val="0"/>
      <w:marTop w:val="0"/>
      <w:marBottom w:val="0"/>
      <w:divBdr>
        <w:top w:val="none" w:sz="0" w:space="0" w:color="auto"/>
        <w:left w:val="none" w:sz="0" w:space="0" w:color="auto"/>
        <w:bottom w:val="none" w:sz="0" w:space="0" w:color="auto"/>
        <w:right w:val="none" w:sz="0" w:space="0" w:color="auto"/>
      </w:divBdr>
    </w:div>
    <w:div w:id="732507964">
      <w:bodyDiv w:val="1"/>
      <w:marLeft w:val="0"/>
      <w:marRight w:val="0"/>
      <w:marTop w:val="0"/>
      <w:marBottom w:val="0"/>
      <w:divBdr>
        <w:top w:val="none" w:sz="0" w:space="0" w:color="auto"/>
        <w:left w:val="none" w:sz="0" w:space="0" w:color="auto"/>
        <w:bottom w:val="none" w:sz="0" w:space="0" w:color="auto"/>
        <w:right w:val="none" w:sz="0" w:space="0" w:color="auto"/>
      </w:divBdr>
    </w:div>
    <w:div w:id="741216148">
      <w:bodyDiv w:val="1"/>
      <w:marLeft w:val="0"/>
      <w:marRight w:val="0"/>
      <w:marTop w:val="0"/>
      <w:marBottom w:val="0"/>
      <w:divBdr>
        <w:top w:val="none" w:sz="0" w:space="0" w:color="auto"/>
        <w:left w:val="none" w:sz="0" w:space="0" w:color="auto"/>
        <w:bottom w:val="none" w:sz="0" w:space="0" w:color="auto"/>
        <w:right w:val="none" w:sz="0" w:space="0" w:color="auto"/>
      </w:divBdr>
    </w:div>
    <w:div w:id="747338037">
      <w:bodyDiv w:val="1"/>
      <w:marLeft w:val="0"/>
      <w:marRight w:val="0"/>
      <w:marTop w:val="0"/>
      <w:marBottom w:val="0"/>
      <w:divBdr>
        <w:top w:val="none" w:sz="0" w:space="0" w:color="auto"/>
        <w:left w:val="none" w:sz="0" w:space="0" w:color="auto"/>
        <w:bottom w:val="none" w:sz="0" w:space="0" w:color="auto"/>
        <w:right w:val="none" w:sz="0" w:space="0" w:color="auto"/>
      </w:divBdr>
    </w:div>
    <w:div w:id="749616706">
      <w:bodyDiv w:val="1"/>
      <w:marLeft w:val="0"/>
      <w:marRight w:val="0"/>
      <w:marTop w:val="0"/>
      <w:marBottom w:val="0"/>
      <w:divBdr>
        <w:top w:val="none" w:sz="0" w:space="0" w:color="auto"/>
        <w:left w:val="none" w:sz="0" w:space="0" w:color="auto"/>
        <w:bottom w:val="none" w:sz="0" w:space="0" w:color="auto"/>
        <w:right w:val="none" w:sz="0" w:space="0" w:color="auto"/>
      </w:divBdr>
    </w:div>
    <w:div w:id="75046779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70393732">
      <w:bodyDiv w:val="1"/>
      <w:marLeft w:val="0"/>
      <w:marRight w:val="0"/>
      <w:marTop w:val="0"/>
      <w:marBottom w:val="0"/>
      <w:divBdr>
        <w:top w:val="none" w:sz="0" w:space="0" w:color="auto"/>
        <w:left w:val="none" w:sz="0" w:space="0" w:color="auto"/>
        <w:bottom w:val="none" w:sz="0" w:space="0" w:color="auto"/>
        <w:right w:val="none" w:sz="0" w:space="0" w:color="auto"/>
      </w:divBdr>
    </w:div>
    <w:div w:id="807674677">
      <w:bodyDiv w:val="1"/>
      <w:marLeft w:val="0"/>
      <w:marRight w:val="0"/>
      <w:marTop w:val="0"/>
      <w:marBottom w:val="0"/>
      <w:divBdr>
        <w:top w:val="none" w:sz="0" w:space="0" w:color="auto"/>
        <w:left w:val="none" w:sz="0" w:space="0" w:color="auto"/>
        <w:bottom w:val="none" w:sz="0" w:space="0" w:color="auto"/>
        <w:right w:val="none" w:sz="0" w:space="0" w:color="auto"/>
      </w:divBdr>
    </w:div>
    <w:div w:id="809438409">
      <w:bodyDiv w:val="1"/>
      <w:marLeft w:val="0"/>
      <w:marRight w:val="0"/>
      <w:marTop w:val="0"/>
      <w:marBottom w:val="0"/>
      <w:divBdr>
        <w:top w:val="none" w:sz="0" w:space="0" w:color="auto"/>
        <w:left w:val="none" w:sz="0" w:space="0" w:color="auto"/>
        <w:bottom w:val="none" w:sz="0" w:space="0" w:color="auto"/>
        <w:right w:val="none" w:sz="0" w:space="0" w:color="auto"/>
      </w:divBdr>
    </w:div>
    <w:div w:id="832532022">
      <w:bodyDiv w:val="1"/>
      <w:marLeft w:val="0"/>
      <w:marRight w:val="0"/>
      <w:marTop w:val="0"/>
      <w:marBottom w:val="0"/>
      <w:divBdr>
        <w:top w:val="none" w:sz="0" w:space="0" w:color="auto"/>
        <w:left w:val="none" w:sz="0" w:space="0" w:color="auto"/>
        <w:bottom w:val="none" w:sz="0" w:space="0" w:color="auto"/>
        <w:right w:val="none" w:sz="0" w:space="0" w:color="auto"/>
      </w:divBdr>
    </w:div>
    <w:div w:id="856849257">
      <w:bodyDiv w:val="1"/>
      <w:marLeft w:val="0"/>
      <w:marRight w:val="0"/>
      <w:marTop w:val="0"/>
      <w:marBottom w:val="0"/>
      <w:divBdr>
        <w:top w:val="none" w:sz="0" w:space="0" w:color="auto"/>
        <w:left w:val="none" w:sz="0" w:space="0" w:color="auto"/>
        <w:bottom w:val="none" w:sz="0" w:space="0" w:color="auto"/>
        <w:right w:val="none" w:sz="0" w:space="0" w:color="auto"/>
      </w:divBdr>
    </w:div>
    <w:div w:id="866679275">
      <w:bodyDiv w:val="1"/>
      <w:marLeft w:val="0"/>
      <w:marRight w:val="0"/>
      <w:marTop w:val="0"/>
      <w:marBottom w:val="0"/>
      <w:divBdr>
        <w:top w:val="none" w:sz="0" w:space="0" w:color="auto"/>
        <w:left w:val="none" w:sz="0" w:space="0" w:color="auto"/>
        <w:bottom w:val="none" w:sz="0" w:space="0" w:color="auto"/>
        <w:right w:val="none" w:sz="0" w:space="0" w:color="auto"/>
      </w:divBdr>
    </w:div>
    <w:div w:id="894705260">
      <w:bodyDiv w:val="1"/>
      <w:marLeft w:val="0"/>
      <w:marRight w:val="0"/>
      <w:marTop w:val="0"/>
      <w:marBottom w:val="0"/>
      <w:divBdr>
        <w:top w:val="none" w:sz="0" w:space="0" w:color="auto"/>
        <w:left w:val="none" w:sz="0" w:space="0" w:color="auto"/>
        <w:bottom w:val="none" w:sz="0" w:space="0" w:color="auto"/>
        <w:right w:val="none" w:sz="0" w:space="0" w:color="auto"/>
      </w:divBdr>
    </w:div>
    <w:div w:id="930697825">
      <w:bodyDiv w:val="1"/>
      <w:marLeft w:val="0"/>
      <w:marRight w:val="0"/>
      <w:marTop w:val="0"/>
      <w:marBottom w:val="0"/>
      <w:divBdr>
        <w:top w:val="none" w:sz="0" w:space="0" w:color="auto"/>
        <w:left w:val="none" w:sz="0" w:space="0" w:color="auto"/>
        <w:bottom w:val="none" w:sz="0" w:space="0" w:color="auto"/>
        <w:right w:val="none" w:sz="0" w:space="0" w:color="auto"/>
      </w:divBdr>
    </w:div>
    <w:div w:id="931158463">
      <w:bodyDiv w:val="1"/>
      <w:marLeft w:val="0"/>
      <w:marRight w:val="0"/>
      <w:marTop w:val="0"/>
      <w:marBottom w:val="0"/>
      <w:divBdr>
        <w:top w:val="none" w:sz="0" w:space="0" w:color="auto"/>
        <w:left w:val="none" w:sz="0" w:space="0" w:color="auto"/>
        <w:bottom w:val="none" w:sz="0" w:space="0" w:color="auto"/>
        <w:right w:val="none" w:sz="0" w:space="0" w:color="auto"/>
      </w:divBdr>
    </w:div>
    <w:div w:id="945238695">
      <w:bodyDiv w:val="1"/>
      <w:marLeft w:val="0"/>
      <w:marRight w:val="0"/>
      <w:marTop w:val="0"/>
      <w:marBottom w:val="0"/>
      <w:divBdr>
        <w:top w:val="none" w:sz="0" w:space="0" w:color="auto"/>
        <w:left w:val="none" w:sz="0" w:space="0" w:color="auto"/>
        <w:bottom w:val="none" w:sz="0" w:space="0" w:color="auto"/>
        <w:right w:val="none" w:sz="0" w:space="0" w:color="auto"/>
      </w:divBdr>
    </w:div>
    <w:div w:id="959535444">
      <w:bodyDiv w:val="1"/>
      <w:marLeft w:val="0"/>
      <w:marRight w:val="0"/>
      <w:marTop w:val="0"/>
      <w:marBottom w:val="0"/>
      <w:divBdr>
        <w:top w:val="none" w:sz="0" w:space="0" w:color="auto"/>
        <w:left w:val="none" w:sz="0" w:space="0" w:color="auto"/>
        <w:bottom w:val="none" w:sz="0" w:space="0" w:color="auto"/>
        <w:right w:val="none" w:sz="0" w:space="0" w:color="auto"/>
      </w:divBdr>
    </w:div>
    <w:div w:id="960764654">
      <w:bodyDiv w:val="1"/>
      <w:marLeft w:val="0"/>
      <w:marRight w:val="0"/>
      <w:marTop w:val="0"/>
      <w:marBottom w:val="0"/>
      <w:divBdr>
        <w:top w:val="none" w:sz="0" w:space="0" w:color="auto"/>
        <w:left w:val="none" w:sz="0" w:space="0" w:color="auto"/>
        <w:bottom w:val="none" w:sz="0" w:space="0" w:color="auto"/>
        <w:right w:val="none" w:sz="0" w:space="0" w:color="auto"/>
      </w:divBdr>
    </w:div>
    <w:div w:id="990863688">
      <w:bodyDiv w:val="1"/>
      <w:marLeft w:val="0"/>
      <w:marRight w:val="0"/>
      <w:marTop w:val="0"/>
      <w:marBottom w:val="0"/>
      <w:divBdr>
        <w:top w:val="none" w:sz="0" w:space="0" w:color="auto"/>
        <w:left w:val="none" w:sz="0" w:space="0" w:color="auto"/>
        <w:bottom w:val="none" w:sz="0" w:space="0" w:color="auto"/>
        <w:right w:val="none" w:sz="0" w:space="0" w:color="auto"/>
      </w:divBdr>
    </w:div>
    <w:div w:id="993989000">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29141086">
      <w:bodyDiv w:val="1"/>
      <w:marLeft w:val="0"/>
      <w:marRight w:val="0"/>
      <w:marTop w:val="0"/>
      <w:marBottom w:val="0"/>
      <w:divBdr>
        <w:top w:val="none" w:sz="0" w:space="0" w:color="auto"/>
        <w:left w:val="none" w:sz="0" w:space="0" w:color="auto"/>
        <w:bottom w:val="none" w:sz="0" w:space="0" w:color="auto"/>
        <w:right w:val="none" w:sz="0" w:space="0" w:color="auto"/>
      </w:divBdr>
    </w:div>
    <w:div w:id="1034772064">
      <w:bodyDiv w:val="1"/>
      <w:marLeft w:val="0"/>
      <w:marRight w:val="0"/>
      <w:marTop w:val="0"/>
      <w:marBottom w:val="0"/>
      <w:divBdr>
        <w:top w:val="none" w:sz="0" w:space="0" w:color="auto"/>
        <w:left w:val="none" w:sz="0" w:space="0" w:color="auto"/>
        <w:bottom w:val="none" w:sz="0" w:space="0" w:color="auto"/>
        <w:right w:val="none" w:sz="0" w:space="0" w:color="auto"/>
      </w:divBdr>
    </w:div>
    <w:div w:id="1108158200">
      <w:bodyDiv w:val="1"/>
      <w:marLeft w:val="0"/>
      <w:marRight w:val="0"/>
      <w:marTop w:val="0"/>
      <w:marBottom w:val="0"/>
      <w:divBdr>
        <w:top w:val="none" w:sz="0" w:space="0" w:color="auto"/>
        <w:left w:val="none" w:sz="0" w:space="0" w:color="auto"/>
        <w:bottom w:val="none" w:sz="0" w:space="0" w:color="auto"/>
        <w:right w:val="none" w:sz="0" w:space="0" w:color="auto"/>
      </w:divBdr>
    </w:div>
    <w:div w:id="1122924144">
      <w:bodyDiv w:val="1"/>
      <w:marLeft w:val="0"/>
      <w:marRight w:val="0"/>
      <w:marTop w:val="0"/>
      <w:marBottom w:val="0"/>
      <w:divBdr>
        <w:top w:val="none" w:sz="0" w:space="0" w:color="auto"/>
        <w:left w:val="none" w:sz="0" w:space="0" w:color="auto"/>
        <w:bottom w:val="none" w:sz="0" w:space="0" w:color="auto"/>
        <w:right w:val="none" w:sz="0" w:space="0" w:color="auto"/>
      </w:divBdr>
    </w:div>
    <w:div w:id="1140197467">
      <w:bodyDiv w:val="1"/>
      <w:marLeft w:val="0"/>
      <w:marRight w:val="0"/>
      <w:marTop w:val="0"/>
      <w:marBottom w:val="0"/>
      <w:divBdr>
        <w:top w:val="none" w:sz="0" w:space="0" w:color="auto"/>
        <w:left w:val="none" w:sz="0" w:space="0" w:color="auto"/>
        <w:bottom w:val="none" w:sz="0" w:space="0" w:color="auto"/>
        <w:right w:val="none" w:sz="0" w:space="0" w:color="auto"/>
      </w:divBdr>
    </w:div>
    <w:div w:id="1185171854">
      <w:bodyDiv w:val="1"/>
      <w:marLeft w:val="0"/>
      <w:marRight w:val="0"/>
      <w:marTop w:val="0"/>
      <w:marBottom w:val="0"/>
      <w:divBdr>
        <w:top w:val="none" w:sz="0" w:space="0" w:color="auto"/>
        <w:left w:val="none" w:sz="0" w:space="0" w:color="auto"/>
        <w:bottom w:val="none" w:sz="0" w:space="0" w:color="auto"/>
        <w:right w:val="none" w:sz="0" w:space="0" w:color="auto"/>
      </w:divBdr>
    </w:div>
    <w:div w:id="1192189741">
      <w:bodyDiv w:val="1"/>
      <w:marLeft w:val="0"/>
      <w:marRight w:val="0"/>
      <w:marTop w:val="0"/>
      <w:marBottom w:val="0"/>
      <w:divBdr>
        <w:top w:val="none" w:sz="0" w:space="0" w:color="auto"/>
        <w:left w:val="none" w:sz="0" w:space="0" w:color="auto"/>
        <w:bottom w:val="none" w:sz="0" w:space="0" w:color="auto"/>
        <w:right w:val="none" w:sz="0" w:space="0" w:color="auto"/>
      </w:divBdr>
    </w:div>
    <w:div w:id="1244532664">
      <w:bodyDiv w:val="1"/>
      <w:marLeft w:val="0"/>
      <w:marRight w:val="0"/>
      <w:marTop w:val="0"/>
      <w:marBottom w:val="0"/>
      <w:divBdr>
        <w:top w:val="none" w:sz="0" w:space="0" w:color="auto"/>
        <w:left w:val="none" w:sz="0" w:space="0" w:color="auto"/>
        <w:bottom w:val="none" w:sz="0" w:space="0" w:color="auto"/>
        <w:right w:val="none" w:sz="0" w:space="0" w:color="auto"/>
      </w:divBdr>
    </w:div>
    <w:div w:id="1257206502">
      <w:bodyDiv w:val="1"/>
      <w:marLeft w:val="0"/>
      <w:marRight w:val="0"/>
      <w:marTop w:val="0"/>
      <w:marBottom w:val="0"/>
      <w:divBdr>
        <w:top w:val="none" w:sz="0" w:space="0" w:color="auto"/>
        <w:left w:val="none" w:sz="0" w:space="0" w:color="auto"/>
        <w:bottom w:val="none" w:sz="0" w:space="0" w:color="auto"/>
        <w:right w:val="none" w:sz="0" w:space="0" w:color="auto"/>
      </w:divBdr>
    </w:div>
    <w:div w:id="1303198090">
      <w:bodyDiv w:val="1"/>
      <w:marLeft w:val="0"/>
      <w:marRight w:val="0"/>
      <w:marTop w:val="0"/>
      <w:marBottom w:val="0"/>
      <w:divBdr>
        <w:top w:val="none" w:sz="0" w:space="0" w:color="auto"/>
        <w:left w:val="none" w:sz="0" w:space="0" w:color="auto"/>
        <w:bottom w:val="none" w:sz="0" w:space="0" w:color="auto"/>
        <w:right w:val="none" w:sz="0" w:space="0" w:color="auto"/>
      </w:divBdr>
    </w:div>
    <w:div w:id="1309358558">
      <w:bodyDiv w:val="1"/>
      <w:marLeft w:val="0"/>
      <w:marRight w:val="0"/>
      <w:marTop w:val="0"/>
      <w:marBottom w:val="0"/>
      <w:divBdr>
        <w:top w:val="none" w:sz="0" w:space="0" w:color="auto"/>
        <w:left w:val="none" w:sz="0" w:space="0" w:color="auto"/>
        <w:bottom w:val="none" w:sz="0" w:space="0" w:color="auto"/>
        <w:right w:val="none" w:sz="0" w:space="0" w:color="auto"/>
      </w:divBdr>
    </w:div>
    <w:div w:id="1318268107">
      <w:bodyDiv w:val="1"/>
      <w:marLeft w:val="0"/>
      <w:marRight w:val="0"/>
      <w:marTop w:val="0"/>
      <w:marBottom w:val="0"/>
      <w:divBdr>
        <w:top w:val="none" w:sz="0" w:space="0" w:color="auto"/>
        <w:left w:val="none" w:sz="0" w:space="0" w:color="auto"/>
        <w:bottom w:val="none" w:sz="0" w:space="0" w:color="auto"/>
        <w:right w:val="none" w:sz="0" w:space="0" w:color="auto"/>
      </w:divBdr>
    </w:div>
    <w:div w:id="1320499205">
      <w:bodyDiv w:val="1"/>
      <w:marLeft w:val="0"/>
      <w:marRight w:val="0"/>
      <w:marTop w:val="0"/>
      <w:marBottom w:val="0"/>
      <w:divBdr>
        <w:top w:val="none" w:sz="0" w:space="0" w:color="auto"/>
        <w:left w:val="none" w:sz="0" w:space="0" w:color="auto"/>
        <w:bottom w:val="none" w:sz="0" w:space="0" w:color="auto"/>
        <w:right w:val="none" w:sz="0" w:space="0" w:color="auto"/>
      </w:divBdr>
    </w:div>
    <w:div w:id="1322126270">
      <w:bodyDiv w:val="1"/>
      <w:marLeft w:val="0"/>
      <w:marRight w:val="0"/>
      <w:marTop w:val="0"/>
      <w:marBottom w:val="0"/>
      <w:divBdr>
        <w:top w:val="none" w:sz="0" w:space="0" w:color="auto"/>
        <w:left w:val="none" w:sz="0" w:space="0" w:color="auto"/>
        <w:bottom w:val="none" w:sz="0" w:space="0" w:color="auto"/>
        <w:right w:val="none" w:sz="0" w:space="0" w:color="auto"/>
      </w:divBdr>
    </w:div>
    <w:div w:id="1322542133">
      <w:bodyDiv w:val="1"/>
      <w:marLeft w:val="0"/>
      <w:marRight w:val="0"/>
      <w:marTop w:val="0"/>
      <w:marBottom w:val="0"/>
      <w:divBdr>
        <w:top w:val="none" w:sz="0" w:space="0" w:color="auto"/>
        <w:left w:val="none" w:sz="0" w:space="0" w:color="auto"/>
        <w:bottom w:val="none" w:sz="0" w:space="0" w:color="auto"/>
        <w:right w:val="none" w:sz="0" w:space="0" w:color="auto"/>
      </w:divBdr>
    </w:div>
    <w:div w:id="1334722696">
      <w:bodyDiv w:val="1"/>
      <w:marLeft w:val="0"/>
      <w:marRight w:val="0"/>
      <w:marTop w:val="0"/>
      <w:marBottom w:val="0"/>
      <w:divBdr>
        <w:top w:val="none" w:sz="0" w:space="0" w:color="auto"/>
        <w:left w:val="none" w:sz="0" w:space="0" w:color="auto"/>
        <w:bottom w:val="none" w:sz="0" w:space="0" w:color="auto"/>
        <w:right w:val="none" w:sz="0" w:space="0" w:color="auto"/>
      </w:divBdr>
    </w:div>
    <w:div w:id="1345671092">
      <w:bodyDiv w:val="1"/>
      <w:marLeft w:val="0"/>
      <w:marRight w:val="0"/>
      <w:marTop w:val="0"/>
      <w:marBottom w:val="0"/>
      <w:divBdr>
        <w:top w:val="none" w:sz="0" w:space="0" w:color="auto"/>
        <w:left w:val="none" w:sz="0" w:space="0" w:color="auto"/>
        <w:bottom w:val="none" w:sz="0" w:space="0" w:color="auto"/>
        <w:right w:val="none" w:sz="0" w:space="0" w:color="auto"/>
      </w:divBdr>
    </w:div>
    <w:div w:id="1356805233">
      <w:bodyDiv w:val="1"/>
      <w:marLeft w:val="0"/>
      <w:marRight w:val="0"/>
      <w:marTop w:val="0"/>
      <w:marBottom w:val="0"/>
      <w:divBdr>
        <w:top w:val="none" w:sz="0" w:space="0" w:color="auto"/>
        <w:left w:val="none" w:sz="0" w:space="0" w:color="auto"/>
        <w:bottom w:val="none" w:sz="0" w:space="0" w:color="auto"/>
        <w:right w:val="none" w:sz="0" w:space="0" w:color="auto"/>
      </w:divBdr>
    </w:div>
    <w:div w:id="1415859950">
      <w:bodyDiv w:val="1"/>
      <w:marLeft w:val="0"/>
      <w:marRight w:val="0"/>
      <w:marTop w:val="0"/>
      <w:marBottom w:val="0"/>
      <w:divBdr>
        <w:top w:val="none" w:sz="0" w:space="0" w:color="auto"/>
        <w:left w:val="none" w:sz="0" w:space="0" w:color="auto"/>
        <w:bottom w:val="none" w:sz="0" w:space="0" w:color="auto"/>
        <w:right w:val="none" w:sz="0" w:space="0" w:color="auto"/>
      </w:divBdr>
    </w:div>
    <w:div w:id="1418868446">
      <w:bodyDiv w:val="1"/>
      <w:marLeft w:val="0"/>
      <w:marRight w:val="0"/>
      <w:marTop w:val="0"/>
      <w:marBottom w:val="0"/>
      <w:divBdr>
        <w:top w:val="none" w:sz="0" w:space="0" w:color="auto"/>
        <w:left w:val="none" w:sz="0" w:space="0" w:color="auto"/>
        <w:bottom w:val="none" w:sz="0" w:space="0" w:color="auto"/>
        <w:right w:val="none" w:sz="0" w:space="0" w:color="auto"/>
      </w:divBdr>
    </w:div>
    <w:div w:id="1437940214">
      <w:bodyDiv w:val="1"/>
      <w:marLeft w:val="0"/>
      <w:marRight w:val="0"/>
      <w:marTop w:val="0"/>
      <w:marBottom w:val="0"/>
      <w:divBdr>
        <w:top w:val="none" w:sz="0" w:space="0" w:color="auto"/>
        <w:left w:val="none" w:sz="0" w:space="0" w:color="auto"/>
        <w:bottom w:val="none" w:sz="0" w:space="0" w:color="auto"/>
        <w:right w:val="none" w:sz="0" w:space="0" w:color="auto"/>
      </w:divBdr>
    </w:div>
    <w:div w:id="1438720997">
      <w:bodyDiv w:val="1"/>
      <w:marLeft w:val="0"/>
      <w:marRight w:val="0"/>
      <w:marTop w:val="0"/>
      <w:marBottom w:val="0"/>
      <w:divBdr>
        <w:top w:val="none" w:sz="0" w:space="0" w:color="auto"/>
        <w:left w:val="none" w:sz="0" w:space="0" w:color="auto"/>
        <w:bottom w:val="none" w:sz="0" w:space="0" w:color="auto"/>
        <w:right w:val="none" w:sz="0" w:space="0" w:color="auto"/>
      </w:divBdr>
    </w:div>
    <w:div w:id="1448089132">
      <w:bodyDiv w:val="1"/>
      <w:marLeft w:val="0"/>
      <w:marRight w:val="0"/>
      <w:marTop w:val="0"/>
      <w:marBottom w:val="0"/>
      <w:divBdr>
        <w:top w:val="none" w:sz="0" w:space="0" w:color="auto"/>
        <w:left w:val="none" w:sz="0" w:space="0" w:color="auto"/>
        <w:bottom w:val="none" w:sz="0" w:space="0" w:color="auto"/>
        <w:right w:val="none" w:sz="0" w:space="0" w:color="auto"/>
      </w:divBdr>
    </w:div>
    <w:div w:id="1462385411">
      <w:bodyDiv w:val="1"/>
      <w:marLeft w:val="0"/>
      <w:marRight w:val="0"/>
      <w:marTop w:val="0"/>
      <w:marBottom w:val="0"/>
      <w:divBdr>
        <w:top w:val="none" w:sz="0" w:space="0" w:color="auto"/>
        <w:left w:val="none" w:sz="0" w:space="0" w:color="auto"/>
        <w:bottom w:val="none" w:sz="0" w:space="0" w:color="auto"/>
        <w:right w:val="none" w:sz="0" w:space="0" w:color="auto"/>
      </w:divBdr>
    </w:div>
    <w:div w:id="1463497518">
      <w:bodyDiv w:val="1"/>
      <w:marLeft w:val="0"/>
      <w:marRight w:val="0"/>
      <w:marTop w:val="0"/>
      <w:marBottom w:val="0"/>
      <w:divBdr>
        <w:top w:val="none" w:sz="0" w:space="0" w:color="auto"/>
        <w:left w:val="none" w:sz="0" w:space="0" w:color="auto"/>
        <w:bottom w:val="none" w:sz="0" w:space="0" w:color="auto"/>
        <w:right w:val="none" w:sz="0" w:space="0" w:color="auto"/>
      </w:divBdr>
    </w:div>
    <w:div w:id="1470395569">
      <w:bodyDiv w:val="1"/>
      <w:marLeft w:val="0"/>
      <w:marRight w:val="0"/>
      <w:marTop w:val="0"/>
      <w:marBottom w:val="0"/>
      <w:divBdr>
        <w:top w:val="none" w:sz="0" w:space="0" w:color="auto"/>
        <w:left w:val="none" w:sz="0" w:space="0" w:color="auto"/>
        <w:bottom w:val="none" w:sz="0" w:space="0" w:color="auto"/>
        <w:right w:val="none" w:sz="0" w:space="0" w:color="auto"/>
      </w:divBdr>
    </w:div>
    <w:div w:id="1486361614">
      <w:bodyDiv w:val="1"/>
      <w:marLeft w:val="0"/>
      <w:marRight w:val="0"/>
      <w:marTop w:val="0"/>
      <w:marBottom w:val="0"/>
      <w:divBdr>
        <w:top w:val="none" w:sz="0" w:space="0" w:color="auto"/>
        <w:left w:val="none" w:sz="0" w:space="0" w:color="auto"/>
        <w:bottom w:val="none" w:sz="0" w:space="0" w:color="auto"/>
        <w:right w:val="none" w:sz="0" w:space="0" w:color="auto"/>
      </w:divBdr>
    </w:div>
    <w:div w:id="1563053546">
      <w:bodyDiv w:val="1"/>
      <w:marLeft w:val="0"/>
      <w:marRight w:val="0"/>
      <w:marTop w:val="0"/>
      <w:marBottom w:val="0"/>
      <w:divBdr>
        <w:top w:val="none" w:sz="0" w:space="0" w:color="auto"/>
        <w:left w:val="none" w:sz="0" w:space="0" w:color="auto"/>
        <w:bottom w:val="none" w:sz="0" w:space="0" w:color="auto"/>
        <w:right w:val="none" w:sz="0" w:space="0" w:color="auto"/>
      </w:divBdr>
    </w:div>
    <w:div w:id="1574463300">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591154095">
      <w:bodyDiv w:val="1"/>
      <w:marLeft w:val="0"/>
      <w:marRight w:val="0"/>
      <w:marTop w:val="0"/>
      <w:marBottom w:val="0"/>
      <w:divBdr>
        <w:top w:val="none" w:sz="0" w:space="0" w:color="auto"/>
        <w:left w:val="none" w:sz="0" w:space="0" w:color="auto"/>
        <w:bottom w:val="none" w:sz="0" w:space="0" w:color="auto"/>
        <w:right w:val="none" w:sz="0" w:space="0" w:color="auto"/>
      </w:divBdr>
    </w:div>
    <w:div w:id="1593539621">
      <w:bodyDiv w:val="1"/>
      <w:marLeft w:val="0"/>
      <w:marRight w:val="0"/>
      <w:marTop w:val="0"/>
      <w:marBottom w:val="0"/>
      <w:divBdr>
        <w:top w:val="none" w:sz="0" w:space="0" w:color="auto"/>
        <w:left w:val="none" w:sz="0" w:space="0" w:color="auto"/>
        <w:bottom w:val="none" w:sz="0" w:space="0" w:color="auto"/>
        <w:right w:val="none" w:sz="0" w:space="0" w:color="auto"/>
      </w:divBdr>
    </w:div>
    <w:div w:id="1601795863">
      <w:bodyDiv w:val="1"/>
      <w:marLeft w:val="0"/>
      <w:marRight w:val="0"/>
      <w:marTop w:val="0"/>
      <w:marBottom w:val="0"/>
      <w:divBdr>
        <w:top w:val="none" w:sz="0" w:space="0" w:color="auto"/>
        <w:left w:val="none" w:sz="0" w:space="0" w:color="auto"/>
        <w:bottom w:val="none" w:sz="0" w:space="0" w:color="auto"/>
        <w:right w:val="none" w:sz="0" w:space="0" w:color="auto"/>
      </w:divBdr>
    </w:div>
    <w:div w:id="1606570759">
      <w:bodyDiv w:val="1"/>
      <w:marLeft w:val="0"/>
      <w:marRight w:val="0"/>
      <w:marTop w:val="0"/>
      <w:marBottom w:val="0"/>
      <w:divBdr>
        <w:top w:val="none" w:sz="0" w:space="0" w:color="auto"/>
        <w:left w:val="none" w:sz="0" w:space="0" w:color="auto"/>
        <w:bottom w:val="none" w:sz="0" w:space="0" w:color="auto"/>
        <w:right w:val="none" w:sz="0" w:space="0" w:color="auto"/>
      </w:divBdr>
    </w:div>
    <w:div w:id="1612930417">
      <w:bodyDiv w:val="1"/>
      <w:marLeft w:val="0"/>
      <w:marRight w:val="0"/>
      <w:marTop w:val="0"/>
      <w:marBottom w:val="0"/>
      <w:divBdr>
        <w:top w:val="none" w:sz="0" w:space="0" w:color="auto"/>
        <w:left w:val="none" w:sz="0" w:space="0" w:color="auto"/>
        <w:bottom w:val="none" w:sz="0" w:space="0" w:color="auto"/>
        <w:right w:val="none" w:sz="0" w:space="0" w:color="auto"/>
      </w:divBdr>
    </w:div>
    <w:div w:id="1634755291">
      <w:bodyDiv w:val="1"/>
      <w:marLeft w:val="0"/>
      <w:marRight w:val="0"/>
      <w:marTop w:val="0"/>
      <w:marBottom w:val="0"/>
      <w:divBdr>
        <w:top w:val="none" w:sz="0" w:space="0" w:color="auto"/>
        <w:left w:val="none" w:sz="0" w:space="0" w:color="auto"/>
        <w:bottom w:val="none" w:sz="0" w:space="0" w:color="auto"/>
        <w:right w:val="none" w:sz="0" w:space="0" w:color="auto"/>
      </w:divBdr>
    </w:div>
    <w:div w:id="1645811637">
      <w:bodyDiv w:val="1"/>
      <w:marLeft w:val="0"/>
      <w:marRight w:val="0"/>
      <w:marTop w:val="0"/>
      <w:marBottom w:val="0"/>
      <w:divBdr>
        <w:top w:val="none" w:sz="0" w:space="0" w:color="auto"/>
        <w:left w:val="none" w:sz="0" w:space="0" w:color="auto"/>
        <w:bottom w:val="none" w:sz="0" w:space="0" w:color="auto"/>
        <w:right w:val="none" w:sz="0" w:space="0" w:color="auto"/>
      </w:divBdr>
    </w:div>
    <w:div w:id="1658218408">
      <w:bodyDiv w:val="1"/>
      <w:marLeft w:val="0"/>
      <w:marRight w:val="0"/>
      <w:marTop w:val="0"/>
      <w:marBottom w:val="0"/>
      <w:divBdr>
        <w:top w:val="none" w:sz="0" w:space="0" w:color="auto"/>
        <w:left w:val="none" w:sz="0" w:space="0" w:color="auto"/>
        <w:bottom w:val="none" w:sz="0" w:space="0" w:color="auto"/>
        <w:right w:val="none" w:sz="0" w:space="0" w:color="auto"/>
      </w:divBdr>
    </w:div>
    <w:div w:id="1689210909">
      <w:bodyDiv w:val="1"/>
      <w:marLeft w:val="0"/>
      <w:marRight w:val="0"/>
      <w:marTop w:val="0"/>
      <w:marBottom w:val="0"/>
      <w:divBdr>
        <w:top w:val="none" w:sz="0" w:space="0" w:color="auto"/>
        <w:left w:val="none" w:sz="0" w:space="0" w:color="auto"/>
        <w:bottom w:val="none" w:sz="0" w:space="0" w:color="auto"/>
        <w:right w:val="none" w:sz="0" w:space="0" w:color="auto"/>
      </w:divBdr>
    </w:div>
    <w:div w:id="1715502419">
      <w:bodyDiv w:val="1"/>
      <w:marLeft w:val="0"/>
      <w:marRight w:val="0"/>
      <w:marTop w:val="0"/>
      <w:marBottom w:val="0"/>
      <w:divBdr>
        <w:top w:val="none" w:sz="0" w:space="0" w:color="auto"/>
        <w:left w:val="none" w:sz="0" w:space="0" w:color="auto"/>
        <w:bottom w:val="none" w:sz="0" w:space="0" w:color="auto"/>
        <w:right w:val="none" w:sz="0" w:space="0" w:color="auto"/>
      </w:divBdr>
    </w:div>
    <w:div w:id="1722748706">
      <w:bodyDiv w:val="1"/>
      <w:marLeft w:val="0"/>
      <w:marRight w:val="0"/>
      <w:marTop w:val="0"/>
      <w:marBottom w:val="0"/>
      <w:divBdr>
        <w:top w:val="none" w:sz="0" w:space="0" w:color="auto"/>
        <w:left w:val="none" w:sz="0" w:space="0" w:color="auto"/>
        <w:bottom w:val="none" w:sz="0" w:space="0" w:color="auto"/>
        <w:right w:val="none" w:sz="0" w:space="0" w:color="auto"/>
      </w:divBdr>
    </w:div>
    <w:div w:id="1734620108">
      <w:bodyDiv w:val="1"/>
      <w:marLeft w:val="0"/>
      <w:marRight w:val="0"/>
      <w:marTop w:val="0"/>
      <w:marBottom w:val="0"/>
      <w:divBdr>
        <w:top w:val="none" w:sz="0" w:space="0" w:color="auto"/>
        <w:left w:val="none" w:sz="0" w:space="0" w:color="auto"/>
        <w:bottom w:val="none" w:sz="0" w:space="0" w:color="auto"/>
        <w:right w:val="none" w:sz="0" w:space="0" w:color="auto"/>
      </w:divBdr>
    </w:div>
    <w:div w:id="1760518020">
      <w:bodyDiv w:val="1"/>
      <w:marLeft w:val="0"/>
      <w:marRight w:val="0"/>
      <w:marTop w:val="0"/>
      <w:marBottom w:val="0"/>
      <w:divBdr>
        <w:top w:val="none" w:sz="0" w:space="0" w:color="auto"/>
        <w:left w:val="none" w:sz="0" w:space="0" w:color="auto"/>
        <w:bottom w:val="none" w:sz="0" w:space="0" w:color="auto"/>
        <w:right w:val="none" w:sz="0" w:space="0" w:color="auto"/>
      </w:divBdr>
    </w:div>
    <w:div w:id="1770662062">
      <w:bodyDiv w:val="1"/>
      <w:marLeft w:val="0"/>
      <w:marRight w:val="0"/>
      <w:marTop w:val="0"/>
      <w:marBottom w:val="0"/>
      <w:divBdr>
        <w:top w:val="none" w:sz="0" w:space="0" w:color="auto"/>
        <w:left w:val="none" w:sz="0" w:space="0" w:color="auto"/>
        <w:bottom w:val="none" w:sz="0" w:space="0" w:color="auto"/>
        <w:right w:val="none" w:sz="0" w:space="0" w:color="auto"/>
      </w:divBdr>
    </w:div>
    <w:div w:id="1847550411">
      <w:bodyDiv w:val="1"/>
      <w:marLeft w:val="0"/>
      <w:marRight w:val="0"/>
      <w:marTop w:val="0"/>
      <w:marBottom w:val="0"/>
      <w:divBdr>
        <w:top w:val="none" w:sz="0" w:space="0" w:color="auto"/>
        <w:left w:val="none" w:sz="0" w:space="0" w:color="auto"/>
        <w:bottom w:val="none" w:sz="0" w:space="0" w:color="auto"/>
        <w:right w:val="none" w:sz="0" w:space="0" w:color="auto"/>
      </w:divBdr>
    </w:div>
    <w:div w:id="1872499150">
      <w:bodyDiv w:val="1"/>
      <w:marLeft w:val="0"/>
      <w:marRight w:val="0"/>
      <w:marTop w:val="0"/>
      <w:marBottom w:val="0"/>
      <w:divBdr>
        <w:top w:val="none" w:sz="0" w:space="0" w:color="auto"/>
        <w:left w:val="none" w:sz="0" w:space="0" w:color="auto"/>
        <w:bottom w:val="none" w:sz="0" w:space="0" w:color="auto"/>
        <w:right w:val="none" w:sz="0" w:space="0" w:color="auto"/>
      </w:divBdr>
    </w:div>
    <w:div w:id="1873224335">
      <w:bodyDiv w:val="1"/>
      <w:marLeft w:val="0"/>
      <w:marRight w:val="0"/>
      <w:marTop w:val="0"/>
      <w:marBottom w:val="0"/>
      <w:divBdr>
        <w:top w:val="none" w:sz="0" w:space="0" w:color="auto"/>
        <w:left w:val="none" w:sz="0" w:space="0" w:color="auto"/>
        <w:bottom w:val="none" w:sz="0" w:space="0" w:color="auto"/>
        <w:right w:val="none" w:sz="0" w:space="0" w:color="auto"/>
      </w:divBdr>
    </w:div>
    <w:div w:id="1906601073">
      <w:bodyDiv w:val="1"/>
      <w:marLeft w:val="0"/>
      <w:marRight w:val="0"/>
      <w:marTop w:val="0"/>
      <w:marBottom w:val="0"/>
      <w:divBdr>
        <w:top w:val="none" w:sz="0" w:space="0" w:color="auto"/>
        <w:left w:val="none" w:sz="0" w:space="0" w:color="auto"/>
        <w:bottom w:val="none" w:sz="0" w:space="0" w:color="auto"/>
        <w:right w:val="none" w:sz="0" w:space="0" w:color="auto"/>
      </w:divBdr>
    </w:div>
    <w:div w:id="1920796446">
      <w:bodyDiv w:val="1"/>
      <w:marLeft w:val="0"/>
      <w:marRight w:val="0"/>
      <w:marTop w:val="0"/>
      <w:marBottom w:val="0"/>
      <w:divBdr>
        <w:top w:val="none" w:sz="0" w:space="0" w:color="auto"/>
        <w:left w:val="none" w:sz="0" w:space="0" w:color="auto"/>
        <w:bottom w:val="none" w:sz="0" w:space="0" w:color="auto"/>
        <w:right w:val="none" w:sz="0" w:space="0" w:color="auto"/>
      </w:divBdr>
    </w:div>
    <w:div w:id="1925987963">
      <w:bodyDiv w:val="1"/>
      <w:marLeft w:val="0"/>
      <w:marRight w:val="0"/>
      <w:marTop w:val="0"/>
      <w:marBottom w:val="0"/>
      <w:divBdr>
        <w:top w:val="none" w:sz="0" w:space="0" w:color="auto"/>
        <w:left w:val="none" w:sz="0" w:space="0" w:color="auto"/>
        <w:bottom w:val="none" w:sz="0" w:space="0" w:color="auto"/>
        <w:right w:val="none" w:sz="0" w:space="0" w:color="auto"/>
      </w:divBdr>
    </w:div>
    <w:div w:id="1925993748">
      <w:bodyDiv w:val="1"/>
      <w:marLeft w:val="0"/>
      <w:marRight w:val="0"/>
      <w:marTop w:val="0"/>
      <w:marBottom w:val="0"/>
      <w:divBdr>
        <w:top w:val="none" w:sz="0" w:space="0" w:color="auto"/>
        <w:left w:val="none" w:sz="0" w:space="0" w:color="auto"/>
        <w:bottom w:val="none" w:sz="0" w:space="0" w:color="auto"/>
        <w:right w:val="none" w:sz="0" w:space="0" w:color="auto"/>
      </w:divBdr>
    </w:div>
    <w:div w:id="1944612678">
      <w:bodyDiv w:val="1"/>
      <w:marLeft w:val="0"/>
      <w:marRight w:val="0"/>
      <w:marTop w:val="0"/>
      <w:marBottom w:val="0"/>
      <w:divBdr>
        <w:top w:val="none" w:sz="0" w:space="0" w:color="auto"/>
        <w:left w:val="none" w:sz="0" w:space="0" w:color="auto"/>
        <w:bottom w:val="none" w:sz="0" w:space="0" w:color="auto"/>
        <w:right w:val="none" w:sz="0" w:space="0" w:color="auto"/>
      </w:divBdr>
    </w:div>
    <w:div w:id="1947344824">
      <w:bodyDiv w:val="1"/>
      <w:marLeft w:val="0"/>
      <w:marRight w:val="0"/>
      <w:marTop w:val="0"/>
      <w:marBottom w:val="0"/>
      <w:divBdr>
        <w:top w:val="none" w:sz="0" w:space="0" w:color="auto"/>
        <w:left w:val="none" w:sz="0" w:space="0" w:color="auto"/>
        <w:bottom w:val="none" w:sz="0" w:space="0" w:color="auto"/>
        <w:right w:val="none" w:sz="0" w:space="0" w:color="auto"/>
      </w:divBdr>
    </w:div>
    <w:div w:id="1958289914">
      <w:bodyDiv w:val="1"/>
      <w:marLeft w:val="0"/>
      <w:marRight w:val="0"/>
      <w:marTop w:val="0"/>
      <w:marBottom w:val="0"/>
      <w:divBdr>
        <w:top w:val="none" w:sz="0" w:space="0" w:color="auto"/>
        <w:left w:val="none" w:sz="0" w:space="0" w:color="auto"/>
        <w:bottom w:val="none" w:sz="0" w:space="0" w:color="auto"/>
        <w:right w:val="none" w:sz="0" w:space="0" w:color="auto"/>
      </w:divBdr>
    </w:div>
    <w:div w:id="1976401253">
      <w:bodyDiv w:val="1"/>
      <w:marLeft w:val="0"/>
      <w:marRight w:val="0"/>
      <w:marTop w:val="0"/>
      <w:marBottom w:val="0"/>
      <w:divBdr>
        <w:top w:val="none" w:sz="0" w:space="0" w:color="auto"/>
        <w:left w:val="none" w:sz="0" w:space="0" w:color="auto"/>
        <w:bottom w:val="none" w:sz="0" w:space="0" w:color="auto"/>
        <w:right w:val="none" w:sz="0" w:space="0" w:color="auto"/>
      </w:divBdr>
    </w:div>
    <w:div w:id="2003004948">
      <w:bodyDiv w:val="1"/>
      <w:marLeft w:val="0"/>
      <w:marRight w:val="0"/>
      <w:marTop w:val="0"/>
      <w:marBottom w:val="0"/>
      <w:divBdr>
        <w:top w:val="none" w:sz="0" w:space="0" w:color="auto"/>
        <w:left w:val="none" w:sz="0" w:space="0" w:color="auto"/>
        <w:bottom w:val="none" w:sz="0" w:space="0" w:color="auto"/>
        <w:right w:val="none" w:sz="0" w:space="0" w:color="auto"/>
      </w:divBdr>
    </w:div>
    <w:div w:id="2003193233">
      <w:bodyDiv w:val="1"/>
      <w:marLeft w:val="0"/>
      <w:marRight w:val="0"/>
      <w:marTop w:val="0"/>
      <w:marBottom w:val="0"/>
      <w:divBdr>
        <w:top w:val="none" w:sz="0" w:space="0" w:color="auto"/>
        <w:left w:val="none" w:sz="0" w:space="0" w:color="auto"/>
        <w:bottom w:val="none" w:sz="0" w:space="0" w:color="auto"/>
        <w:right w:val="none" w:sz="0" w:space="0" w:color="auto"/>
      </w:divBdr>
    </w:div>
    <w:div w:id="2014643080">
      <w:bodyDiv w:val="1"/>
      <w:marLeft w:val="0"/>
      <w:marRight w:val="0"/>
      <w:marTop w:val="0"/>
      <w:marBottom w:val="0"/>
      <w:divBdr>
        <w:top w:val="none" w:sz="0" w:space="0" w:color="auto"/>
        <w:left w:val="none" w:sz="0" w:space="0" w:color="auto"/>
        <w:bottom w:val="none" w:sz="0" w:space="0" w:color="auto"/>
        <w:right w:val="none" w:sz="0" w:space="0" w:color="auto"/>
      </w:divBdr>
    </w:div>
    <w:div w:id="2018463364">
      <w:bodyDiv w:val="1"/>
      <w:marLeft w:val="0"/>
      <w:marRight w:val="0"/>
      <w:marTop w:val="0"/>
      <w:marBottom w:val="0"/>
      <w:divBdr>
        <w:top w:val="none" w:sz="0" w:space="0" w:color="auto"/>
        <w:left w:val="none" w:sz="0" w:space="0" w:color="auto"/>
        <w:bottom w:val="none" w:sz="0" w:space="0" w:color="auto"/>
        <w:right w:val="none" w:sz="0" w:space="0" w:color="auto"/>
      </w:divBdr>
    </w:div>
    <w:div w:id="2045056595">
      <w:bodyDiv w:val="1"/>
      <w:marLeft w:val="0"/>
      <w:marRight w:val="0"/>
      <w:marTop w:val="0"/>
      <w:marBottom w:val="0"/>
      <w:divBdr>
        <w:top w:val="none" w:sz="0" w:space="0" w:color="auto"/>
        <w:left w:val="none" w:sz="0" w:space="0" w:color="auto"/>
        <w:bottom w:val="none" w:sz="0" w:space="0" w:color="auto"/>
        <w:right w:val="none" w:sz="0" w:space="0" w:color="auto"/>
      </w:divBdr>
    </w:div>
    <w:div w:id="210082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http://www.tourmundial.mx" TargetMode="External" Id="Rb5af49a450774470" /><Relationship Type="http://schemas.microsoft.com/office/2020/10/relationships/intelligence" Target="intelligence2.xml" Id="R4cc4cacfe1534ee3" /></Relationships>
</file>

<file path=word/_rels/footer1.xml.rels>&#65279;<?xml version="1.0" encoding="utf-8"?><Relationships xmlns="http://schemas.openxmlformats.org/package/2006/relationships"><Relationship Type="http://schemas.openxmlformats.org/officeDocument/2006/relationships/hyperlink" Target="http://www.tourmundial.mx/" TargetMode="External" Id="R997152481a654f3f"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0b4cef540b3594747275a909be5a9b04">
  <xsd:schema xmlns:xsd="http://www.w3.org/2001/XMLSchema" xmlns:xs="http://www.w3.org/2001/XMLSchema" xmlns:p="http://schemas.microsoft.com/office/2006/metadata/properties" xmlns:ns2="0ff23387-edc0-4912-83c9-1b076aeb2830" targetNamespace="http://schemas.microsoft.com/office/2006/metadata/properties" ma:root="true" ma:fieldsID="b7e0390a086a17e3ef3886d38667b8ff"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4EAC-7A97-4C02-8C74-CC9A288A541F}">
  <ds:schemaRefs>
    <ds:schemaRef ds:uri="http://schemas.openxmlformats.org/officeDocument/2006/bibliography"/>
  </ds:schemaRefs>
</ds:datastoreItem>
</file>

<file path=customXml/itemProps2.xml><?xml version="1.0" encoding="utf-8"?>
<ds:datastoreItem xmlns:ds="http://schemas.openxmlformats.org/officeDocument/2006/customXml" ds:itemID="{09B8C101-6B33-432C-8C04-B362CDB145AE}"/>
</file>

<file path=customXml/itemProps3.xml><?xml version="1.0" encoding="utf-8"?>
<ds:datastoreItem xmlns:ds="http://schemas.openxmlformats.org/officeDocument/2006/customXml" ds:itemID="{1F521AD0-3523-4767-B6C9-3ADBA8D74390}"/>
</file>

<file path=customXml/itemProps4.xml><?xml version="1.0" encoding="utf-8"?>
<ds:datastoreItem xmlns:ds="http://schemas.openxmlformats.org/officeDocument/2006/customXml" ds:itemID="{A0B267DC-9E2E-436B-A84A-775D00B11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ARANTZA ALMAGUER NOGUERA</lastModifiedBy>
  <revision>23</revision>
  <lastPrinted>2023-11-30T19:47:00.0000000Z</lastPrinted>
  <dcterms:created xsi:type="dcterms:W3CDTF">2024-09-07T00:10:00.0000000Z</dcterms:created>
  <dcterms:modified xsi:type="dcterms:W3CDTF">2025-12-02T19:00:31.6022293Z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ies>
</file>