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128A9F3B" w:rsidR="00A84DA9" w:rsidRPr="00526E9C" w:rsidRDefault="00D17543" w:rsidP="009246E5">
      <w:pPr>
        <w:spacing w:line="360" w:lineRule="auto"/>
        <w:ind w:left="284" w:hanging="284"/>
      </w:pPr>
      <w:r>
        <w:rPr>
          <w:b/>
          <w:bCs/>
          <w:noProof/>
          <w:color w:val="F05B52"/>
          <w:sz w:val="28"/>
          <w:szCs w:val="28"/>
          <w:lang w:val="es-CL" w:eastAsia="es-CL" w:bidi="ar-SA"/>
        </w:rPr>
        <w:drawing>
          <wp:anchor distT="0" distB="0" distL="114300" distR="114300" simplePos="0" relativeHeight="251658244" behindDoc="1" locked="0" layoutInCell="1" allowOverlap="1" wp14:anchorId="54DCEF9A" wp14:editId="44E12DB1">
            <wp:simplePos x="0" y="0"/>
            <wp:positionH relativeFrom="column">
              <wp:posOffset>-649605</wp:posOffset>
            </wp:positionH>
            <wp:positionV relativeFrom="paragraph">
              <wp:posOffset>129540</wp:posOffset>
            </wp:positionV>
            <wp:extent cx="7792085" cy="2530428"/>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2085" cy="2530428"/>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1CDAD657">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72A51537" w:rsidR="00526E9C" w:rsidRPr="00B9413B" w:rsidRDefault="00D17543" w:rsidP="006C6CAA">
                            <w:pPr>
                              <w:jc w:val="center"/>
                              <w:rPr>
                                <w:b/>
                                <w:bCs/>
                                <w:color w:val="FFFFFF" w:themeColor="background1"/>
                                <w:sz w:val="44"/>
                                <w:szCs w:val="44"/>
                              </w:rPr>
                            </w:pPr>
                            <w:r w:rsidRPr="00D17543">
                              <w:rPr>
                                <w:b/>
                                <w:bCs/>
                                <w:color w:val="FFFFFF" w:themeColor="background1"/>
                                <w:sz w:val="48"/>
                                <w:szCs w:val="48"/>
                              </w:rPr>
                              <w:t>COMBINADOS GUAYAQUIL &amp; GALÁPAGOS</w:t>
                            </w:r>
                          </w:p>
                          <w:p w14:paraId="061452EA" w14:textId="2734C6A9" w:rsidR="006C6CAA" w:rsidRPr="006C6CAA" w:rsidRDefault="00D17543" w:rsidP="006C6CAA">
                            <w:pPr>
                              <w:jc w:val="center"/>
                              <w:rPr>
                                <w:b/>
                                <w:bCs/>
                                <w:color w:val="FFFFFF" w:themeColor="background1"/>
                                <w:sz w:val="48"/>
                                <w:szCs w:val="48"/>
                              </w:rPr>
                            </w:pPr>
                            <w:r>
                              <w:rPr>
                                <w:b/>
                                <w:bCs/>
                                <w:color w:val="FFFFFF" w:themeColor="background1"/>
                                <w:sz w:val="31"/>
                                <w:szCs w:val="31"/>
                              </w:rPr>
                              <w:t>7</w:t>
                            </w:r>
                            <w:r w:rsidR="006C6CAA" w:rsidRPr="00526E9C">
                              <w:rPr>
                                <w:b/>
                                <w:bCs/>
                                <w:color w:val="FFFFFF" w:themeColor="background1"/>
                                <w:sz w:val="31"/>
                                <w:szCs w:val="31"/>
                              </w:rPr>
                              <w:t xml:space="preserve"> DIAS | </w:t>
                            </w:r>
                            <w:r>
                              <w:rPr>
                                <w:b/>
                                <w:bCs/>
                                <w:color w:val="FFFFFF" w:themeColor="background1"/>
                                <w:sz w:val="31"/>
                                <w:szCs w:val="31"/>
                              </w:rPr>
                              <w:t>6</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81529">
                              <w:rPr>
                                <w:b/>
                                <w:bCs/>
                                <w:color w:val="FFFFFF" w:themeColor="background1"/>
                                <w:sz w:val="48"/>
                                <w:szCs w:val="48"/>
                              </w:rPr>
                              <w:t>1.</w:t>
                            </w:r>
                            <w:r w:rsidR="002E3454">
                              <w:rPr>
                                <w:b/>
                                <w:bCs/>
                                <w:color w:val="FFFFFF" w:themeColor="background1"/>
                                <w:sz w:val="48"/>
                                <w:szCs w:val="48"/>
                              </w:rPr>
                              <w:t>950</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72A51537" w:rsidR="00526E9C" w:rsidRPr="00B9413B" w:rsidRDefault="00D17543" w:rsidP="006C6CAA">
                      <w:pPr>
                        <w:jc w:val="center"/>
                        <w:rPr>
                          <w:b/>
                          <w:bCs/>
                          <w:color w:val="FFFFFF" w:themeColor="background1"/>
                          <w:sz w:val="44"/>
                          <w:szCs w:val="44"/>
                        </w:rPr>
                      </w:pPr>
                      <w:r w:rsidRPr="00D17543">
                        <w:rPr>
                          <w:b/>
                          <w:bCs/>
                          <w:color w:val="FFFFFF" w:themeColor="background1"/>
                          <w:sz w:val="48"/>
                          <w:szCs w:val="48"/>
                        </w:rPr>
                        <w:t>COMBINADOS GUAYAQUIL &amp; GALÁPAGOS</w:t>
                      </w:r>
                    </w:p>
                    <w:p w14:paraId="061452EA" w14:textId="2734C6A9" w:rsidR="006C6CAA" w:rsidRPr="006C6CAA" w:rsidRDefault="00D17543" w:rsidP="006C6CAA">
                      <w:pPr>
                        <w:jc w:val="center"/>
                        <w:rPr>
                          <w:b/>
                          <w:bCs/>
                          <w:color w:val="FFFFFF" w:themeColor="background1"/>
                          <w:sz w:val="48"/>
                          <w:szCs w:val="48"/>
                        </w:rPr>
                      </w:pPr>
                      <w:r>
                        <w:rPr>
                          <w:b/>
                          <w:bCs/>
                          <w:color w:val="FFFFFF" w:themeColor="background1"/>
                          <w:sz w:val="31"/>
                          <w:szCs w:val="31"/>
                        </w:rPr>
                        <w:t>7</w:t>
                      </w:r>
                      <w:r w:rsidR="006C6CAA" w:rsidRPr="00526E9C">
                        <w:rPr>
                          <w:b/>
                          <w:bCs/>
                          <w:color w:val="FFFFFF" w:themeColor="background1"/>
                          <w:sz w:val="31"/>
                          <w:szCs w:val="31"/>
                        </w:rPr>
                        <w:t xml:space="preserve"> DIAS | </w:t>
                      </w:r>
                      <w:r>
                        <w:rPr>
                          <w:b/>
                          <w:bCs/>
                          <w:color w:val="FFFFFF" w:themeColor="background1"/>
                          <w:sz w:val="31"/>
                          <w:szCs w:val="31"/>
                        </w:rPr>
                        <w:t>6</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81529">
                        <w:rPr>
                          <w:b/>
                          <w:bCs/>
                          <w:color w:val="FFFFFF" w:themeColor="background1"/>
                          <w:sz w:val="48"/>
                          <w:szCs w:val="48"/>
                        </w:rPr>
                        <w:t>1.</w:t>
                      </w:r>
                      <w:r w:rsidR="002E3454">
                        <w:rPr>
                          <w:b/>
                          <w:bCs/>
                          <w:color w:val="FFFFFF" w:themeColor="background1"/>
                          <w:sz w:val="48"/>
                          <w:szCs w:val="48"/>
                        </w:rPr>
                        <w:t>950</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2"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00E2A96E" w:rsidR="00526E9C" w:rsidRDefault="00526E9C" w:rsidP="009246E5">
      <w:pPr>
        <w:spacing w:line="360" w:lineRule="auto"/>
        <w:ind w:left="284" w:hanging="284"/>
      </w:pPr>
    </w:p>
    <w:p w14:paraId="3BAE7506" w14:textId="50537E65"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1E7C4785" w:rsidR="00407E17" w:rsidRDefault="00407E17" w:rsidP="00355718">
      <w:pPr>
        <w:spacing w:line="360" w:lineRule="auto"/>
        <w:ind w:left="284" w:hanging="284"/>
        <w:rPr>
          <w:b/>
          <w:bCs/>
          <w:color w:val="F05B52"/>
          <w:sz w:val="28"/>
          <w:szCs w:val="28"/>
        </w:rPr>
      </w:pPr>
    </w:p>
    <w:p w14:paraId="4186ED6F" w14:textId="2F94DA1C" w:rsidR="00407E17" w:rsidRDefault="00D17543" w:rsidP="00D17543">
      <w:pPr>
        <w:tabs>
          <w:tab w:val="center" w:pos="4773"/>
        </w:tabs>
        <w:spacing w:line="360" w:lineRule="auto"/>
        <w:ind w:left="284" w:hanging="284"/>
        <w:rPr>
          <w:b/>
          <w:bCs/>
          <w:color w:val="F05B52"/>
          <w:sz w:val="28"/>
          <w:szCs w:val="28"/>
        </w:rPr>
      </w:pPr>
      <w:r>
        <w:rPr>
          <w:b/>
          <w:bCs/>
          <w:color w:val="F05B52"/>
          <w:sz w:val="28"/>
          <w:szCs w:val="28"/>
        </w:rPr>
        <w:tab/>
      </w: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501160A8" w14:textId="1CC61965" w:rsidR="00093FA4" w:rsidRPr="00EA72A5" w:rsidRDefault="00093FA4" w:rsidP="0049299F">
      <w:pPr>
        <w:spacing w:line="360" w:lineRule="auto"/>
        <w:rPr>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6B7A2F">
        <w:rPr>
          <w:sz w:val="20"/>
          <w:szCs w:val="20"/>
        </w:rPr>
        <w:t xml:space="preserve">5. </w:t>
      </w:r>
      <w:r w:rsidR="00677212" w:rsidRPr="00677212">
        <w:rPr>
          <w:b/>
          <w:bCs/>
          <w:sz w:val="20"/>
          <w:szCs w:val="20"/>
        </w:rPr>
        <w:t>SALIDAS: DIARIAS.</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47591CB8" w14:textId="77777777" w:rsidR="000153D8" w:rsidRPr="000153D8" w:rsidRDefault="000153D8" w:rsidP="000153D8">
      <w:pPr>
        <w:pStyle w:val="Prrafodelista"/>
        <w:numPr>
          <w:ilvl w:val="0"/>
          <w:numId w:val="1"/>
        </w:numPr>
        <w:spacing w:line="360" w:lineRule="auto"/>
        <w:rPr>
          <w:rFonts w:ascii="Arial" w:hAnsi="Arial" w:cs="Arial"/>
          <w:sz w:val="20"/>
          <w:szCs w:val="20"/>
        </w:rPr>
      </w:pPr>
      <w:r w:rsidRPr="000153D8">
        <w:rPr>
          <w:rFonts w:ascii="Arial" w:hAnsi="Arial" w:cs="Arial"/>
          <w:sz w:val="20"/>
          <w:szCs w:val="20"/>
        </w:rPr>
        <w:t>Traslados Aeropuerto - Hotel - Aeropuerto en Guayaquil</w:t>
      </w:r>
    </w:p>
    <w:p w14:paraId="40AF93E3" w14:textId="77777777" w:rsidR="000153D8" w:rsidRPr="000153D8" w:rsidRDefault="000153D8" w:rsidP="000153D8">
      <w:pPr>
        <w:pStyle w:val="Prrafodelista"/>
        <w:numPr>
          <w:ilvl w:val="0"/>
          <w:numId w:val="1"/>
        </w:numPr>
        <w:spacing w:line="360" w:lineRule="auto"/>
        <w:rPr>
          <w:rFonts w:ascii="Arial" w:hAnsi="Arial" w:cs="Arial"/>
          <w:sz w:val="20"/>
          <w:szCs w:val="20"/>
        </w:rPr>
      </w:pPr>
      <w:r w:rsidRPr="000153D8">
        <w:rPr>
          <w:rFonts w:ascii="Arial" w:hAnsi="Arial" w:cs="Arial"/>
          <w:sz w:val="20"/>
          <w:szCs w:val="20"/>
        </w:rPr>
        <w:t>02 noches de alojamiento en Guayaquil con desayunos</w:t>
      </w:r>
    </w:p>
    <w:p w14:paraId="2AC94B86" w14:textId="77777777" w:rsidR="000153D8" w:rsidRPr="000153D8" w:rsidRDefault="000153D8" w:rsidP="000153D8">
      <w:pPr>
        <w:pStyle w:val="Prrafodelista"/>
        <w:numPr>
          <w:ilvl w:val="0"/>
          <w:numId w:val="1"/>
        </w:numPr>
        <w:spacing w:line="360" w:lineRule="auto"/>
        <w:rPr>
          <w:rFonts w:ascii="Arial" w:hAnsi="Arial" w:cs="Arial"/>
          <w:sz w:val="20"/>
          <w:szCs w:val="20"/>
        </w:rPr>
      </w:pPr>
      <w:r w:rsidRPr="000153D8">
        <w:rPr>
          <w:rFonts w:ascii="Arial" w:hAnsi="Arial" w:cs="Arial"/>
          <w:sz w:val="20"/>
          <w:szCs w:val="20"/>
        </w:rPr>
        <w:t>City Tour (opera en la mañana)</w:t>
      </w:r>
    </w:p>
    <w:p w14:paraId="07632847" w14:textId="77777777" w:rsidR="000153D8" w:rsidRPr="000153D8" w:rsidRDefault="000153D8" w:rsidP="000153D8">
      <w:pPr>
        <w:pStyle w:val="Prrafodelista"/>
        <w:numPr>
          <w:ilvl w:val="0"/>
          <w:numId w:val="1"/>
        </w:numPr>
        <w:spacing w:line="360" w:lineRule="auto"/>
        <w:rPr>
          <w:rFonts w:ascii="Arial" w:hAnsi="Arial" w:cs="Arial"/>
          <w:sz w:val="20"/>
          <w:szCs w:val="20"/>
        </w:rPr>
      </w:pPr>
      <w:r w:rsidRPr="000153D8">
        <w:rPr>
          <w:rFonts w:ascii="Arial" w:hAnsi="Arial" w:cs="Arial"/>
          <w:sz w:val="20"/>
          <w:szCs w:val="20"/>
        </w:rPr>
        <w:t>Traslado aeropuerto Baltra / hotel en Puerto Ayora, visitando en la ruta la parte alta de la Isla Santa Cruz (Túneles de lava y reserva de tortugas) y Visita a la Estación Científica Charles Darwin (Traslado opera diario a las 13h00) **Se podrá operar traslados sin visitas y sin guía en los siguientes horarios: 10h00 y 15h00** (previa solicitud).</w:t>
      </w:r>
    </w:p>
    <w:p w14:paraId="020CE20C" w14:textId="490A54F1" w:rsidR="000153D8" w:rsidRPr="000153D8" w:rsidRDefault="000153D8" w:rsidP="000153D8">
      <w:pPr>
        <w:pStyle w:val="Prrafodelista"/>
        <w:numPr>
          <w:ilvl w:val="0"/>
          <w:numId w:val="1"/>
        </w:numPr>
        <w:spacing w:line="360" w:lineRule="auto"/>
        <w:rPr>
          <w:rFonts w:ascii="Arial" w:hAnsi="Arial" w:cs="Arial"/>
          <w:sz w:val="20"/>
          <w:szCs w:val="20"/>
        </w:rPr>
      </w:pPr>
      <w:r w:rsidRPr="000153D8">
        <w:rPr>
          <w:rFonts w:ascii="Arial" w:hAnsi="Arial" w:cs="Arial"/>
          <w:sz w:val="20"/>
          <w:szCs w:val="20"/>
        </w:rPr>
        <w:t xml:space="preserve">4 noches de alojamiento en </w:t>
      </w:r>
      <w:r w:rsidRPr="000153D8">
        <w:rPr>
          <w:rFonts w:ascii="Arial" w:hAnsi="Arial" w:cs="Arial"/>
          <w:sz w:val="20"/>
          <w:szCs w:val="20"/>
        </w:rPr>
        <w:t>las Galápagos</w:t>
      </w:r>
      <w:r w:rsidRPr="000153D8">
        <w:rPr>
          <w:rFonts w:ascii="Arial" w:hAnsi="Arial" w:cs="Arial"/>
          <w:sz w:val="20"/>
          <w:szCs w:val="20"/>
        </w:rPr>
        <w:t xml:space="preserve"> (Puerto Ayora – Isla Santa Cruz) con desayunos</w:t>
      </w:r>
    </w:p>
    <w:p w14:paraId="434886F4" w14:textId="77777777" w:rsidR="000153D8" w:rsidRPr="000153D8" w:rsidRDefault="000153D8" w:rsidP="000153D8">
      <w:pPr>
        <w:pStyle w:val="Prrafodelista"/>
        <w:numPr>
          <w:ilvl w:val="0"/>
          <w:numId w:val="1"/>
        </w:numPr>
        <w:spacing w:line="360" w:lineRule="auto"/>
        <w:rPr>
          <w:rFonts w:ascii="Arial" w:hAnsi="Arial" w:cs="Arial"/>
          <w:sz w:val="20"/>
          <w:szCs w:val="20"/>
        </w:rPr>
      </w:pPr>
      <w:r w:rsidRPr="000153D8">
        <w:rPr>
          <w:rFonts w:ascii="Arial" w:hAnsi="Arial" w:cs="Arial"/>
          <w:sz w:val="20"/>
          <w:szCs w:val="20"/>
        </w:rPr>
        <w:t xml:space="preserve">Excursión a Playa Tortuga Bay &amp; Tour en yate por la bahía  </w:t>
      </w:r>
    </w:p>
    <w:p w14:paraId="506E1901" w14:textId="77777777" w:rsidR="000153D8" w:rsidRPr="000153D8" w:rsidRDefault="000153D8" w:rsidP="000153D8">
      <w:pPr>
        <w:pStyle w:val="Prrafodelista"/>
        <w:numPr>
          <w:ilvl w:val="0"/>
          <w:numId w:val="1"/>
        </w:numPr>
        <w:spacing w:line="360" w:lineRule="auto"/>
        <w:rPr>
          <w:rFonts w:ascii="Arial" w:hAnsi="Arial" w:cs="Arial"/>
          <w:sz w:val="20"/>
          <w:szCs w:val="20"/>
        </w:rPr>
      </w:pPr>
      <w:r w:rsidRPr="000153D8">
        <w:rPr>
          <w:rFonts w:ascii="Arial" w:hAnsi="Arial" w:cs="Arial"/>
          <w:sz w:val="20"/>
          <w:szCs w:val="20"/>
        </w:rPr>
        <w:t xml:space="preserve">2 Excursiones full day en yate a una de las siguientes islas (con almuerzo incluido): Bartolomé &amp; Bahía Sullivan, Seymour &amp; Bachas, Plazas &amp; Punta Carrión, Santa Fe o similares. </w:t>
      </w:r>
    </w:p>
    <w:p w14:paraId="2AC22E74" w14:textId="77777777" w:rsidR="000153D8" w:rsidRPr="000153D8" w:rsidRDefault="000153D8" w:rsidP="000153D8">
      <w:pPr>
        <w:pStyle w:val="Prrafodelista"/>
        <w:numPr>
          <w:ilvl w:val="0"/>
          <w:numId w:val="1"/>
        </w:numPr>
        <w:spacing w:line="360" w:lineRule="auto"/>
        <w:rPr>
          <w:rFonts w:ascii="Arial" w:hAnsi="Arial" w:cs="Arial"/>
          <w:sz w:val="20"/>
          <w:szCs w:val="20"/>
        </w:rPr>
      </w:pPr>
      <w:r w:rsidRPr="000153D8">
        <w:rPr>
          <w:rFonts w:ascii="Arial" w:hAnsi="Arial" w:cs="Arial"/>
          <w:sz w:val="20"/>
          <w:szCs w:val="20"/>
        </w:rPr>
        <w:t>Traslado hotel / aeropuerto con parada en los cráteres “Los Gemelos” (Traslado opera diario a las 07h00, 09h00 y 12h00). Incluye solo transporte</w:t>
      </w:r>
    </w:p>
    <w:p w14:paraId="3AB583ED" w14:textId="767CF1FA" w:rsidR="00526E9C" w:rsidRDefault="000153D8" w:rsidP="000153D8">
      <w:pPr>
        <w:pStyle w:val="Prrafodelista"/>
        <w:numPr>
          <w:ilvl w:val="0"/>
          <w:numId w:val="1"/>
        </w:numPr>
        <w:spacing w:after="0" w:line="360" w:lineRule="auto"/>
        <w:rPr>
          <w:rFonts w:ascii="Arial" w:hAnsi="Arial" w:cs="Arial"/>
          <w:sz w:val="20"/>
          <w:szCs w:val="20"/>
        </w:rPr>
      </w:pPr>
      <w:r w:rsidRPr="000153D8">
        <w:rPr>
          <w:rFonts w:ascii="Arial" w:hAnsi="Arial" w:cs="Arial"/>
          <w:sz w:val="20"/>
          <w:szCs w:val="20"/>
        </w:rPr>
        <w:t>Impuestos Hoteleros</w:t>
      </w:r>
      <w:r w:rsidR="009246E5" w:rsidRPr="00EA72A5">
        <w:rPr>
          <w:rFonts w:ascii="Arial" w:hAnsi="Arial" w:cs="Arial"/>
          <w:sz w:val="20"/>
          <w:szCs w:val="20"/>
        </w:rPr>
        <w:t>.</w:t>
      </w:r>
    </w:p>
    <w:p w14:paraId="726275BE" w14:textId="71EDE474" w:rsidR="00157DEE" w:rsidRDefault="00157DEE" w:rsidP="00157DEE">
      <w:pPr>
        <w:spacing w:line="360" w:lineRule="auto"/>
        <w:rPr>
          <w:sz w:val="20"/>
          <w:szCs w:val="20"/>
        </w:rPr>
      </w:pPr>
    </w:p>
    <w:p w14:paraId="2AE4E91D" w14:textId="0372D222" w:rsidR="00157DEE" w:rsidRPr="00157DEE" w:rsidRDefault="00157DEE" w:rsidP="00157DEE">
      <w:pPr>
        <w:spacing w:line="360" w:lineRule="auto"/>
        <w:rPr>
          <w:sz w:val="20"/>
          <w:szCs w:val="20"/>
        </w:rPr>
      </w:pPr>
    </w:p>
    <w:p w14:paraId="690E66BD" w14:textId="69192C87" w:rsidR="00526E9C" w:rsidRPr="00526E9C" w:rsidRDefault="00526E9C" w:rsidP="009246E5">
      <w:pPr>
        <w:spacing w:line="360" w:lineRule="auto"/>
        <w:ind w:left="284" w:hanging="284"/>
      </w:pPr>
    </w:p>
    <w:p w14:paraId="4E3EA667" w14:textId="1BA7D041" w:rsidR="00526E9C" w:rsidRPr="00526E9C" w:rsidRDefault="00526E9C" w:rsidP="009246E5">
      <w:pPr>
        <w:spacing w:line="360" w:lineRule="auto"/>
        <w:ind w:left="284" w:hanging="284"/>
      </w:pPr>
    </w:p>
    <w:p w14:paraId="322AE28E" w14:textId="54377F56" w:rsidR="00526E9C" w:rsidRDefault="00526E9C" w:rsidP="009246E5">
      <w:pPr>
        <w:spacing w:line="360" w:lineRule="auto"/>
        <w:ind w:left="284" w:hanging="284"/>
      </w:pPr>
    </w:p>
    <w:p w14:paraId="4CC9C41C" w14:textId="358F7F1B"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9485"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1838"/>
        <w:gridCol w:w="1644"/>
        <w:gridCol w:w="1333"/>
        <w:gridCol w:w="1494"/>
        <w:gridCol w:w="794"/>
        <w:gridCol w:w="794"/>
        <w:gridCol w:w="794"/>
        <w:gridCol w:w="794"/>
      </w:tblGrid>
      <w:tr w:rsidR="00581529" w:rsidRPr="00581529" w14:paraId="6DBC47C4" w14:textId="77777777" w:rsidTr="00CA377C">
        <w:trPr>
          <w:trHeight w:val="340"/>
          <w:jc w:val="center"/>
        </w:trPr>
        <w:tc>
          <w:tcPr>
            <w:tcW w:w="1838"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2C37CC2C" w14:textId="77777777" w:rsidR="00581529" w:rsidRPr="00581529" w:rsidRDefault="00581529" w:rsidP="00C75A1F">
            <w:pPr>
              <w:spacing w:line="0" w:lineRule="atLeast"/>
              <w:jc w:val="center"/>
              <w:rPr>
                <w:b/>
                <w:color w:val="FFFFFF"/>
                <w:sz w:val="18"/>
                <w:szCs w:val="18"/>
              </w:rPr>
            </w:pPr>
            <w:r w:rsidRPr="00581529">
              <w:rPr>
                <w:b/>
                <w:color w:val="FFFFFF"/>
                <w:sz w:val="18"/>
                <w:szCs w:val="18"/>
              </w:rPr>
              <w:t>Guayaquil</w:t>
            </w:r>
          </w:p>
        </w:tc>
        <w:tc>
          <w:tcPr>
            <w:tcW w:w="164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3A078B1" w14:textId="77777777" w:rsidR="00581529" w:rsidRPr="00581529" w:rsidRDefault="00581529" w:rsidP="00C75A1F">
            <w:pPr>
              <w:spacing w:line="0" w:lineRule="atLeast"/>
              <w:jc w:val="center"/>
              <w:rPr>
                <w:b/>
                <w:color w:val="FFFFFF"/>
                <w:sz w:val="18"/>
                <w:szCs w:val="18"/>
              </w:rPr>
            </w:pPr>
            <w:r w:rsidRPr="00581529">
              <w:rPr>
                <w:b/>
                <w:color w:val="FFFFFF"/>
                <w:sz w:val="18"/>
                <w:szCs w:val="18"/>
              </w:rPr>
              <w:t>Galápagos</w:t>
            </w:r>
          </w:p>
        </w:tc>
        <w:tc>
          <w:tcPr>
            <w:tcW w:w="133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6E430DCB" w14:textId="77777777" w:rsidR="00581529" w:rsidRPr="00581529" w:rsidRDefault="00581529" w:rsidP="00C75A1F">
            <w:pPr>
              <w:spacing w:line="0" w:lineRule="atLeast"/>
              <w:jc w:val="center"/>
              <w:rPr>
                <w:b/>
                <w:color w:val="FFFFFF"/>
                <w:sz w:val="18"/>
                <w:szCs w:val="18"/>
              </w:rPr>
            </w:pPr>
            <w:r w:rsidRPr="00581529">
              <w:rPr>
                <w:b/>
                <w:color w:val="FFFFFF"/>
                <w:sz w:val="18"/>
                <w:szCs w:val="18"/>
              </w:rPr>
              <w:t>Categoría</w:t>
            </w:r>
          </w:p>
        </w:tc>
        <w:tc>
          <w:tcPr>
            <w:tcW w:w="14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D750961" w14:textId="3A926620" w:rsidR="00581529" w:rsidRPr="00581529" w:rsidRDefault="00093FA4" w:rsidP="00C75A1F">
            <w:pPr>
              <w:spacing w:line="0" w:lineRule="atLeast"/>
              <w:jc w:val="center"/>
              <w:rPr>
                <w:b/>
                <w:color w:val="FFFFFF"/>
                <w:sz w:val="18"/>
                <w:szCs w:val="18"/>
              </w:rPr>
            </w:pPr>
            <w:r>
              <w:rPr>
                <w:b/>
                <w:color w:val="FFFFFF"/>
                <w:sz w:val="18"/>
                <w:szCs w:val="18"/>
              </w:rPr>
              <w:t>Vigencia 202</w:t>
            </w:r>
            <w:r w:rsidR="00AE40A9">
              <w:rPr>
                <w:b/>
                <w:color w:val="FFFFFF"/>
                <w:sz w:val="18"/>
                <w:szCs w:val="18"/>
              </w:rPr>
              <w:t>4</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DF57F9E" w14:textId="77777777" w:rsidR="00581529" w:rsidRPr="00581529" w:rsidRDefault="00581529" w:rsidP="00581529">
            <w:pPr>
              <w:spacing w:line="0" w:lineRule="atLeast"/>
              <w:jc w:val="center"/>
              <w:rPr>
                <w:b/>
                <w:color w:val="FFFFFF"/>
                <w:sz w:val="18"/>
                <w:szCs w:val="18"/>
              </w:rPr>
            </w:pPr>
            <w:r w:rsidRPr="00581529">
              <w:rPr>
                <w:b/>
                <w:color w:val="FFFFFF"/>
                <w:sz w:val="18"/>
                <w:szCs w:val="18"/>
              </w:rPr>
              <w:t>Single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3E2D9EC6" w14:textId="77777777" w:rsidR="00581529" w:rsidRPr="00581529" w:rsidRDefault="00581529" w:rsidP="00581529">
            <w:pPr>
              <w:spacing w:line="0" w:lineRule="atLeast"/>
              <w:jc w:val="center"/>
              <w:rPr>
                <w:b/>
                <w:color w:val="FFFFFF"/>
                <w:sz w:val="18"/>
                <w:szCs w:val="18"/>
              </w:rPr>
            </w:pPr>
            <w:r w:rsidRPr="00581529">
              <w:rPr>
                <w:b/>
                <w:color w:val="FFFFFF"/>
                <w:sz w:val="18"/>
                <w:szCs w:val="18"/>
              </w:rPr>
              <w:t>Doble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730EB9E" w14:textId="77777777" w:rsidR="00581529" w:rsidRPr="00581529" w:rsidRDefault="00581529" w:rsidP="00581529">
            <w:pPr>
              <w:spacing w:line="0" w:lineRule="atLeast"/>
              <w:ind w:right="50"/>
              <w:jc w:val="center"/>
              <w:rPr>
                <w:b/>
                <w:color w:val="FFFFFF"/>
                <w:sz w:val="18"/>
                <w:szCs w:val="18"/>
              </w:rPr>
            </w:pPr>
            <w:r w:rsidRPr="00581529">
              <w:rPr>
                <w:b/>
                <w:color w:val="FFFFFF"/>
                <w:sz w:val="18"/>
                <w:szCs w:val="18"/>
              </w:rPr>
              <w:t>Triple</w:t>
            </w:r>
          </w:p>
        </w:tc>
        <w:tc>
          <w:tcPr>
            <w:tcW w:w="794"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2ACBF680" w14:textId="77777777" w:rsidR="00581529" w:rsidRPr="00581529" w:rsidRDefault="00581529" w:rsidP="00581529">
            <w:pPr>
              <w:spacing w:line="0" w:lineRule="atLeast"/>
              <w:jc w:val="center"/>
              <w:rPr>
                <w:b/>
                <w:color w:val="FFFFFF"/>
                <w:sz w:val="18"/>
                <w:szCs w:val="18"/>
              </w:rPr>
            </w:pPr>
            <w:r w:rsidRPr="00581529">
              <w:rPr>
                <w:b/>
                <w:color w:val="FFFFFF"/>
                <w:sz w:val="18"/>
                <w:szCs w:val="18"/>
              </w:rPr>
              <w:t>Niños</w:t>
            </w:r>
          </w:p>
        </w:tc>
      </w:tr>
      <w:tr w:rsidR="00CA377C" w:rsidRPr="00CA377C" w14:paraId="140F7D65" w14:textId="77777777" w:rsidTr="00CA377C">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B1A1E0A" w14:textId="66A3236C" w:rsidR="00CA377C" w:rsidRPr="00CA377C" w:rsidRDefault="00CA377C" w:rsidP="00CA377C">
            <w:pPr>
              <w:spacing w:line="0" w:lineRule="atLeast"/>
              <w:rPr>
                <w:sz w:val="18"/>
                <w:szCs w:val="18"/>
              </w:rPr>
            </w:pPr>
            <w:r w:rsidRPr="00CA377C">
              <w:rPr>
                <w:sz w:val="18"/>
                <w:szCs w:val="18"/>
              </w:rPr>
              <w:t xml:space="preserve">Patrimonial By Greenfield </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FF5EF1" w14:textId="599DF634" w:rsidR="00CA377C" w:rsidRPr="00CA377C" w:rsidRDefault="00CA377C" w:rsidP="00CA377C">
            <w:pPr>
              <w:spacing w:line="0" w:lineRule="atLeast"/>
              <w:rPr>
                <w:w w:val="99"/>
                <w:sz w:val="18"/>
                <w:szCs w:val="18"/>
              </w:rPr>
            </w:pPr>
            <w:r w:rsidRPr="00CA377C">
              <w:rPr>
                <w:sz w:val="18"/>
                <w:szCs w:val="18"/>
              </w:rPr>
              <w:t>Coloma</w:t>
            </w:r>
          </w:p>
        </w:tc>
        <w:tc>
          <w:tcPr>
            <w:tcW w:w="13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EA2063" w14:textId="07E1CBED" w:rsidR="00CA377C" w:rsidRPr="00CA377C" w:rsidRDefault="00CA377C" w:rsidP="00CA377C">
            <w:pPr>
              <w:spacing w:line="0" w:lineRule="atLeast"/>
              <w:rPr>
                <w:w w:val="99"/>
                <w:sz w:val="18"/>
                <w:szCs w:val="18"/>
              </w:rPr>
            </w:pPr>
            <w:r w:rsidRPr="00CA377C">
              <w:rPr>
                <w:sz w:val="18"/>
                <w:szCs w:val="18"/>
              </w:rPr>
              <w:t>Económica</w:t>
            </w:r>
          </w:p>
        </w:tc>
        <w:tc>
          <w:tcPr>
            <w:tcW w:w="14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E951D3" w14:textId="52C60059" w:rsidR="00CA377C" w:rsidRPr="00CA377C" w:rsidRDefault="00CA377C" w:rsidP="00CA377C">
            <w:pPr>
              <w:spacing w:line="0" w:lineRule="atLeast"/>
              <w:jc w:val="center"/>
              <w:rPr>
                <w:sz w:val="18"/>
                <w:szCs w:val="18"/>
              </w:rPr>
            </w:pPr>
            <w:r w:rsidRPr="00CA377C">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F50005" w14:textId="4C9888C8" w:rsidR="00CA377C" w:rsidRPr="00CA377C" w:rsidRDefault="00CA377C" w:rsidP="00CA377C">
            <w:pPr>
              <w:jc w:val="center"/>
              <w:rPr>
                <w:sz w:val="18"/>
                <w:szCs w:val="18"/>
              </w:rPr>
            </w:pPr>
            <w:r w:rsidRPr="00CA377C">
              <w:rPr>
                <w:sz w:val="18"/>
                <w:szCs w:val="18"/>
              </w:rPr>
              <w:t>2.294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0E76BD" w14:textId="0F55112C" w:rsidR="00CA377C" w:rsidRPr="00CA377C" w:rsidRDefault="00CA377C" w:rsidP="00CA377C">
            <w:pPr>
              <w:jc w:val="center"/>
              <w:rPr>
                <w:sz w:val="18"/>
                <w:szCs w:val="18"/>
              </w:rPr>
            </w:pPr>
            <w:r w:rsidRPr="00CA377C">
              <w:rPr>
                <w:sz w:val="18"/>
                <w:szCs w:val="18"/>
              </w:rPr>
              <w:t>1.950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EEE0FF9" w14:textId="53CB21D9" w:rsidR="00CA377C" w:rsidRPr="00CA377C" w:rsidRDefault="00CA377C" w:rsidP="00CA377C">
            <w:pPr>
              <w:jc w:val="center"/>
              <w:rPr>
                <w:sz w:val="18"/>
                <w:szCs w:val="18"/>
              </w:rPr>
            </w:pPr>
            <w:r w:rsidRPr="00CA377C">
              <w:rPr>
                <w:sz w:val="18"/>
                <w:szCs w:val="18"/>
              </w:rPr>
              <w:t>1.879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E778BB" w14:textId="1B97374F" w:rsidR="00CA377C" w:rsidRPr="00CA377C" w:rsidRDefault="00CA377C" w:rsidP="00CA377C">
            <w:pPr>
              <w:jc w:val="center"/>
              <w:rPr>
                <w:sz w:val="18"/>
                <w:szCs w:val="18"/>
              </w:rPr>
            </w:pPr>
            <w:r w:rsidRPr="00CA377C">
              <w:rPr>
                <w:sz w:val="18"/>
                <w:szCs w:val="18"/>
              </w:rPr>
              <w:t>1.463</w:t>
            </w:r>
          </w:p>
        </w:tc>
      </w:tr>
      <w:tr w:rsidR="00CA377C" w:rsidRPr="00CA377C" w14:paraId="3A304803" w14:textId="77777777" w:rsidTr="00CA377C">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4A4EE7" w14:textId="0036AF05" w:rsidR="00CA377C" w:rsidRPr="00CA377C" w:rsidRDefault="00CA377C" w:rsidP="00CA377C">
            <w:pPr>
              <w:spacing w:line="0" w:lineRule="atLeast"/>
              <w:rPr>
                <w:sz w:val="18"/>
                <w:szCs w:val="18"/>
              </w:rPr>
            </w:pPr>
            <w:r w:rsidRPr="00CA377C">
              <w:rPr>
                <w:sz w:val="18"/>
                <w:szCs w:val="18"/>
              </w:rPr>
              <w:t xml:space="preserve">Galería Exe Manging  </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C1CB23" w14:textId="1BFB1B3C" w:rsidR="00CA377C" w:rsidRPr="00CA377C" w:rsidRDefault="00CA377C" w:rsidP="00CA377C">
            <w:pPr>
              <w:spacing w:line="0" w:lineRule="atLeast"/>
              <w:rPr>
                <w:sz w:val="18"/>
                <w:szCs w:val="18"/>
              </w:rPr>
            </w:pPr>
            <w:r w:rsidRPr="00CA377C">
              <w:rPr>
                <w:sz w:val="18"/>
                <w:szCs w:val="18"/>
              </w:rPr>
              <w:t>Deja Vu</w:t>
            </w:r>
          </w:p>
        </w:tc>
        <w:tc>
          <w:tcPr>
            <w:tcW w:w="13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9AC1AD" w14:textId="409D2B98" w:rsidR="00CA377C" w:rsidRPr="00CA377C" w:rsidRDefault="00CA377C" w:rsidP="00CA377C">
            <w:pPr>
              <w:spacing w:line="0" w:lineRule="atLeast"/>
              <w:rPr>
                <w:sz w:val="18"/>
                <w:szCs w:val="18"/>
              </w:rPr>
            </w:pPr>
            <w:r w:rsidRPr="00CA377C">
              <w:rPr>
                <w:sz w:val="18"/>
                <w:szCs w:val="18"/>
              </w:rPr>
              <w:t>Turista</w:t>
            </w:r>
          </w:p>
        </w:tc>
        <w:tc>
          <w:tcPr>
            <w:tcW w:w="14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704DA06" w14:textId="1900FD27" w:rsidR="00CA377C" w:rsidRPr="00CA377C" w:rsidRDefault="00CA377C" w:rsidP="00CA377C">
            <w:pPr>
              <w:jc w:val="center"/>
              <w:rPr>
                <w:sz w:val="18"/>
                <w:szCs w:val="18"/>
              </w:rPr>
            </w:pPr>
            <w:r w:rsidRPr="00CA377C">
              <w:rPr>
                <w:sz w:val="18"/>
                <w:szCs w:val="18"/>
              </w:rPr>
              <w:t>11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2CD94B" w14:textId="6F3350FB" w:rsidR="00CA377C" w:rsidRPr="00CA377C" w:rsidRDefault="00CA377C" w:rsidP="00CA377C">
            <w:pPr>
              <w:jc w:val="center"/>
              <w:rPr>
                <w:sz w:val="18"/>
                <w:szCs w:val="18"/>
              </w:rPr>
            </w:pPr>
            <w:r w:rsidRPr="00CA377C">
              <w:rPr>
                <w:sz w:val="18"/>
                <w:szCs w:val="18"/>
              </w:rPr>
              <w:t>2.417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98E62A" w14:textId="5F3DD6B2" w:rsidR="00CA377C" w:rsidRPr="00CA377C" w:rsidRDefault="00CA377C" w:rsidP="00CA377C">
            <w:pPr>
              <w:jc w:val="center"/>
              <w:rPr>
                <w:sz w:val="18"/>
                <w:szCs w:val="18"/>
              </w:rPr>
            </w:pPr>
            <w:r w:rsidRPr="00CA377C">
              <w:rPr>
                <w:sz w:val="18"/>
                <w:szCs w:val="18"/>
              </w:rPr>
              <w:t>2.060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C2C3E1" w14:textId="71661DF4" w:rsidR="00CA377C" w:rsidRPr="00CA377C" w:rsidRDefault="00CA377C" w:rsidP="00CA377C">
            <w:pPr>
              <w:jc w:val="center"/>
              <w:rPr>
                <w:sz w:val="18"/>
                <w:szCs w:val="18"/>
              </w:rPr>
            </w:pPr>
            <w:r w:rsidRPr="00CA377C">
              <w:rPr>
                <w:sz w:val="18"/>
                <w:szCs w:val="18"/>
              </w:rPr>
              <w:t>1.965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E17AC9" w14:textId="62D19714" w:rsidR="00CA377C" w:rsidRPr="00CA377C" w:rsidRDefault="00CA377C" w:rsidP="00CA377C">
            <w:pPr>
              <w:jc w:val="center"/>
              <w:rPr>
                <w:sz w:val="18"/>
                <w:szCs w:val="18"/>
              </w:rPr>
            </w:pPr>
            <w:r w:rsidRPr="00CA377C">
              <w:rPr>
                <w:sz w:val="18"/>
                <w:szCs w:val="18"/>
              </w:rPr>
              <w:t>1.741</w:t>
            </w:r>
          </w:p>
        </w:tc>
      </w:tr>
      <w:tr w:rsidR="00CA377C" w:rsidRPr="00CA377C" w14:paraId="615E4E40" w14:textId="77777777" w:rsidTr="00CA377C">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477082" w14:textId="32A011FA" w:rsidR="00CA377C" w:rsidRPr="00CA377C" w:rsidRDefault="00CA377C" w:rsidP="00CA377C">
            <w:pPr>
              <w:spacing w:line="0" w:lineRule="atLeast"/>
              <w:rPr>
                <w:sz w:val="18"/>
                <w:szCs w:val="18"/>
              </w:rPr>
            </w:pPr>
            <w:r w:rsidRPr="00CA377C">
              <w:rPr>
                <w:sz w:val="18"/>
                <w:szCs w:val="18"/>
              </w:rPr>
              <w:t>Palace</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B407C3" w14:textId="0B508752" w:rsidR="00CA377C" w:rsidRPr="00CA377C" w:rsidRDefault="00CA377C" w:rsidP="00CA377C">
            <w:pPr>
              <w:spacing w:line="0" w:lineRule="atLeast"/>
              <w:rPr>
                <w:sz w:val="18"/>
                <w:szCs w:val="18"/>
              </w:rPr>
            </w:pPr>
            <w:r w:rsidRPr="00CA377C">
              <w:rPr>
                <w:sz w:val="18"/>
                <w:szCs w:val="18"/>
              </w:rPr>
              <w:t>La Isla</w:t>
            </w:r>
          </w:p>
        </w:tc>
        <w:tc>
          <w:tcPr>
            <w:tcW w:w="13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AAA31" w14:textId="5986BE63" w:rsidR="00CA377C" w:rsidRPr="00CA377C" w:rsidRDefault="00CA377C" w:rsidP="00CA377C">
            <w:pPr>
              <w:spacing w:line="0" w:lineRule="atLeast"/>
              <w:rPr>
                <w:sz w:val="18"/>
                <w:szCs w:val="18"/>
              </w:rPr>
            </w:pPr>
            <w:r w:rsidRPr="00CA377C">
              <w:rPr>
                <w:sz w:val="18"/>
                <w:szCs w:val="18"/>
              </w:rPr>
              <w:t>Tur. Superior</w:t>
            </w:r>
          </w:p>
        </w:tc>
        <w:tc>
          <w:tcPr>
            <w:tcW w:w="14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7FF86F" w14:textId="1B44C378" w:rsidR="00CA377C" w:rsidRPr="00CA377C" w:rsidRDefault="00CA377C" w:rsidP="00CA377C">
            <w:pPr>
              <w:jc w:val="center"/>
              <w:rPr>
                <w:sz w:val="18"/>
                <w:szCs w:val="18"/>
              </w:rPr>
            </w:pPr>
            <w:r w:rsidRPr="00CA377C">
              <w:rPr>
                <w:sz w:val="18"/>
                <w:szCs w:val="18"/>
              </w:rPr>
              <w:t>12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6AA3F9" w14:textId="4A299268" w:rsidR="00CA377C" w:rsidRPr="00CA377C" w:rsidRDefault="00CA377C" w:rsidP="00CA377C">
            <w:pPr>
              <w:jc w:val="center"/>
              <w:rPr>
                <w:sz w:val="18"/>
                <w:szCs w:val="18"/>
              </w:rPr>
            </w:pPr>
            <w:r w:rsidRPr="00CA377C">
              <w:rPr>
                <w:sz w:val="18"/>
                <w:szCs w:val="18"/>
              </w:rPr>
              <w:t>3.218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2165CA" w14:textId="05B9E1F0" w:rsidR="00CA377C" w:rsidRPr="00CA377C" w:rsidRDefault="00CA377C" w:rsidP="00CA377C">
            <w:pPr>
              <w:jc w:val="center"/>
              <w:rPr>
                <w:sz w:val="18"/>
                <w:szCs w:val="18"/>
              </w:rPr>
            </w:pPr>
            <w:r w:rsidRPr="00CA377C">
              <w:rPr>
                <w:sz w:val="18"/>
                <w:szCs w:val="18"/>
              </w:rPr>
              <w:t>2.435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4AEA86" w14:textId="4F60A7F2" w:rsidR="00CA377C" w:rsidRPr="00CA377C" w:rsidRDefault="00CA377C" w:rsidP="00CA377C">
            <w:pPr>
              <w:jc w:val="center"/>
              <w:rPr>
                <w:sz w:val="18"/>
                <w:szCs w:val="18"/>
              </w:rPr>
            </w:pPr>
            <w:r w:rsidRPr="00CA377C">
              <w:rPr>
                <w:sz w:val="18"/>
                <w:szCs w:val="18"/>
              </w:rPr>
              <w:t>2.220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C13DEFC" w14:textId="0D3E28A2" w:rsidR="00CA377C" w:rsidRPr="00CA377C" w:rsidRDefault="00CA377C" w:rsidP="00CA377C">
            <w:pPr>
              <w:jc w:val="center"/>
              <w:rPr>
                <w:sz w:val="18"/>
                <w:szCs w:val="18"/>
              </w:rPr>
            </w:pPr>
            <w:r w:rsidRPr="00CA377C">
              <w:rPr>
                <w:sz w:val="18"/>
                <w:szCs w:val="18"/>
              </w:rPr>
              <w:t>1.725</w:t>
            </w:r>
          </w:p>
        </w:tc>
      </w:tr>
      <w:tr w:rsidR="00CA377C" w:rsidRPr="00CA377C" w14:paraId="7E9303FE" w14:textId="77777777" w:rsidTr="00CA377C">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ECCBE2" w14:textId="25E1031D" w:rsidR="00CA377C" w:rsidRPr="00CA377C" w:rsidRDefault="00CA377C" w:rsidP="00CA377C">
            <w:pPr>
              <w:spacing w:line="0" w:lineRule="atLeast"/>
              <w:rPr>
                <w:sz w:val="18"/>
                <w:szCs w:val="18"/>
                <w:lang w:val="en-US"/>
              </w:rPr>
            </w:pPr>
            <w:r w:rsidRPr="00CA377C">
              <w:rPr>
                <w:sz w:val="18"/>
                <w:szCs w:val="18"/>
              </w:rPr>
              <w:t xml:space="preserve">Tryp By Wyndham (Ex Sonesta)  </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5686C1" w14:textId="2B6402F2" w:rsidR="00CA377C" w:rsidRPr="00CA377C" w:rsidRDefault="00CA377C" w:rsidP="00CA377C">
            <w:pPr>
              <w:spacing w:line="0" w:lineRule="atLeast"/>
              <w:rPr>
                <w:w w:val="99"/>
                <w:sz w:val="18"/>
                <w:szCs w:val="18"/>
              </w:rPr>
            </w:pPr>
            <w:r w:rsidRPr="00CA377C">
              <w:rPr>
                <w:sz w:val="18"/>
                <w:szCs w:val="18"/>
              </w:rPr>
              <w:t>Ikala</w:t>
            </w:r>
          </w:p>
        </w:tc>
        <w:tc>
          <w:tcPr>
            <w:tcW w:w="13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7C5215" w14:textId="48AD3D13" w:rsidR="00CA377C" w:rsidRPr="00CA377C" w:rsidRDefault="00CA377C" w:rsidP="00CA377C">
            <w:pPr>
              <w:spacing w:line="0" w:lineRule="atLeast"/>
              <w:rPr>
                <w:w w:val="99"/>
                <w:sz w:val="18"/>
                <w:szCs w:val="18"/>
              </w:rPr>
            </w:pPr>
            <w:r w:rsidRPr="00CA377C">
              <w:rPr>
                <w:sz w:val="18"/>
                <w:szCs w:val="18"/>
              </w:rPr>
              <w:t>Primera</w:t>
            </w:r>
          </w:p>
        </w:tc>
        <w:tc>
          <w:tcPr>
            <w:tcW w:w="14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65E3C5" w14:textId="250EE06F" w:rsidR="00CA377C" w:rsidRPr="00CA377C" w:rsidRDefault="00CA377C" w:rsidP="00CA377C">
            <w:pPr>
              <w:jc w:val="center"/>
              <w:rPr>
                <w:sz w:val="18"/>
                <w:szCs w:val="18"/>
              </w:rPr>
            </w:pPr>
            <w:r w:rsidRPr="00CA377C">
              <w:rPr>
                <w:sz w:val="18"/>
                <w:szCs w:val="18"/>
              </w:rPr>
              <w:t>13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9DFC507" w14:textId="17FF0AE9" w:rsidR="00CA377C" w:rsidRPr="00CA377C" w:rsidRDefault="00CA377C" w:rsidP="00CA377C">
            <w:pPr>
              <w:jc w:val="center"/>
              <w:rPr>
                <w:sz w:val="18"/>
                <w:szCs w:val="18"/>
              </w:rPr>
            </w:pPr>
            <w:r w:rsidRPr="00CA377C">
              <w:rPr>
                <w:sz w:val="18"/>
                <w:szCs w:val="18"/>
              </w:rPr>
              <w:t>3.426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8964374" w14:textId="2832CBBE" w:rsidR="00CA377C" w:rsidRPr="00CA377C" w:rsidRDefault="00CA377C" w:rsidP="00CA377C">
            <w:pPr>
              <w:jc w:val="center"/>
              <w:rPr>
                <w:sz w:val="18"/>
                <w:szCs w:val="18"/>
              </w:rPr>
            </w:pPr>
            <w:r w:rsidRPr="00CA377C">
              <w:rPr>
                <w:sz w:val="18"/>
                <w:szCs w:val="18"/>
              </w:rPr>
              <w:t>2.516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A6B5E5" w14:textId="1AFE57EF" w:rsidR="00CA377C" w:rsidRPr="00CA377C" w:rsidRDefault="00CA377C" w:rsidP="00CA377C">
            <w:pPr>
              <w:jc w:val="center"/>
              <w:rPr>
                <w:sz w:val="18"/>
                <w:szCs w:val="18"/>
              </w:rPr>
            </w:pPr>
            <w:r w:rsidRPr="00CA377C">
              <w:rPr>
                <w:sz w:val="18"/>
                <w:szCs w:val="18"/>
              </w:rPr>
              <w:t>2.389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19CFC98" w14:textId="10156075" w:rsidR="00CA377C" w:rsidRPr="00CA377C" w:rsidRDefault="00CA377C" w:rsidP="00CA377C">
            <w:pPr>
              <w:jc w:val="center"/>
              <w:rPr>
                <w:sz w:val="18"/>
                <w:szCs w:val="18"/>
              </w:rPr>
            </w:pPr>
            <w:r w:rsidRPr="00CA377C">
              <w:rPr>
                <w:sz w:val="18"/>
                <w:szCs w:val="18"/>
              </w:rPr>
              <w:t>1.946</w:t>
            </w:r>
          </w:p>
        </w:tc>
      </w:tr>
      <w:tr w:rsidR="00CA377C" w:rsidRPr="00CA377C" w14:paraId="55934E73" w14:textId="77777777" w:rsidTr="00CA377C">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0D30FE" w14:textId="7D516D8F" w:rsidR="00CA377C" w:rsidRPr="00CA377C" w:rsidRDefault="00CA377C" w:rsidP="00CA377C">
            <w:pPr>
              <w:spacing w:line="0" w:lineRule="atLeast"/>
              <w:rPr>
                <w:w w:val="99"/>
                <w:sz w:val="18"/>
                <w:szCs w:val="18"/>
              </w:rPr>
            </w:pPr>
            <w:r w:rsidRPr="00CA377C">
              <w:rPr>
                <w:sz w:val="18"/>
                <w:szCs w:val="18"/>
              </w:rPr>
              <w:t xml:space="preserve">Radisson </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1D601B" w14:textId="36D1D38F" w:rsidR="00CA377C" w:rsidRPr="00CA377C" w:rsidRDefault="00CA377C" w:rsidP="00CA377C">
            <w:pPr>
              <w:spacing w:line="0" w:lineRule="atLeast"/>
              <w:rPr>
                <w:sz w:val="18"/>
                <w:szCs w:val="18"/>
              </w:rPr>
            </w:pPr>
            <w:r w:rsidRPr="00CA377C">
              <w:rPr>
                <w:sz w:val="18"/>
                <w:szCs w:val="18"/>
              </w:rPr>
              <w:t>Solymar</w:t>
            </w:r>
          </w:p>
        </w:tc>
        <w:tc>
          <w:tcPr>
            <w:tcW w:w="13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FCD1DD" w14:textId="1698F06A" w:rsidR="00CA377C" w:rsidRPr="00CA377C" w:rsidRDefault="00CA377C" w:rsidP="00CA377C">
            <w:pPr>
              <w:spacing w:line="0" w:lineRule="atLeast"/>
              <w:rPr>
                <w:sz w:val="18"/>
                <w:szCs w:val="18"/>
              </w:rPr>
            </w:pPr>
            <w:r w:rsidRPr="00CA377C">
              <w:rPr>
                <w:sz w:val="18"/>
                <w:szCs w:val="18"/>
              </w:rPr>
              <w:t>Prim. Superior</w:t>
            </w:r>
          </w:p>
        </w:tc>
        <w:tc>
          <w:tcPr>
            <w:tcW w:w="14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0BCDE5" w14:textId="6CE56476" w:rsidR="00CA377C" w:rsidRPr="00CA377C" w:rsidRDefault="00CA377C" w:rsidP="00CA377C">
            <w:pPr>
              <w:jc w:val="center"/>
              <w:rPr>
                <w:sz w:val="18"/>
                <w:szCs w:val="18"/>
              </w:rPr>
            </w:pPr>
            <w:r w:rsidRPr="00CA377C">
              <w:rPr>
                <w:sz w:val="18"/>
                <w:szCs w:val="18"/>
              </w:rPr>
              <w:t>14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E6B664" w14:textId="7D6C9D43" w:rsidR="00CA377C" w:rsidRPr="00CA377C" w:rsidRDefault="00CA377C" w:rsidP="00CA377C">
            <w:pPr>
              <w:jc w:val="center"/>
              <w:rPr>
                <w:sz w:val="18"/>
                <w:szCs w:val="18"/>
              </w:rPr>
            </w:pPr>
            <w:r w:rsidRPr="00CA377C">
              <w:rPr>
                <w:sz w:val="18"/>
                <w:szCs w:val="18"/>
              </w:rPr>
              <w:t>4.471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EFD8E4" w14:textId="2AB3D2AD" w:rsidR="00CA377C" w:rsidRPr="00CA377C" w:rsidRDefault="00CA377C" w:rsidP="00CA377C">
            <w:pPr>
              <w:jc w:val="center"/>
              <w:rPr>
                <w:sz w:val="18"/>
                <w:szCs w:val="18"/>
              </w:rPr>
            </w:pPr>
            <w:r w:rsidRPr="00CA377C">
              <w:rPr>
                <w:sz w:val="18"/>
                <w:szCs w:val="18"/>
              </w:rPr>
              <w:t>2.979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560965D" w14:textId="2F0676B1" w:rsidR="00CA377C" w:rsidRPr="00CA377C" w:rsidRDefault="00CA377C" w:rsidP="00CA377C">
            <w:pPr>
              <w:jc w:val="center"/>
              <w:rPr>
                <w:sz w:val="18"/>
                <w:szCs w:val="18"/>
              </w:rPr>
            </w:pPr>
            <w:r w:rsidRPr="00CA377C">
              <w:rPr>
                <w:sz w:val="18"/>
                <w:szCs w:val="18"/>
              </w:rPr>
              <w:t>2.647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757196" w14:textId="08EDFDFE" w:rsidR="00CA377C" w:rsidRPr="00CA377C" w:rsidRDefault="00CA377C" w:rsidP="00CA377C">
            <w:pPr>
              <w:jc w:val="center"/>
              <w:rPr>
                <w:sz w:val="18"/>
                <w:szCs w:val="18"/>
              </w:rPr>
            </w:pPr>
            <w:r w:rsidRPr="00CA377C">
              <w:rPr>
                <w:sz w:val="18"/>
                <w:szCs w:val="18"/>
              </w:rPr>
              <w:t>1.708</w:t>
            </w:r>
          </w:p>
        </w:tc>
      </w:tr>
      <w:tr w:rsidR="00CA377C" w:rsidRPr="00CA377C" w14:paraId="47E90B60" w14:textId="77777777" w:rsidTr="00CA377C">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356C25" w14:textId="67C0D8A2" w:rsidR="00CA377C" w:rsidRPr="00CA377C" w:rsidRDefault="00CA377C" w:rsidP="00CA377C">
            <w:pPr>
              <w:spacing w:line="0" w:lineRule="atLeast"/>
              <w:rPr>
                <w:sz w:val="18"/>
                <w:szCs w:val="18"/>
              </w:rPr>
            </w:pPr>
            <w:r w:rsidRPr="00CA377C">
              <w:rPr>
                <w:sz w:val="18"/>
                <w:szCs w:val="18"/>
              </w:rPr>
              <w:t xml:space="preserve">Wyndham  </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827D2B" w14:textId="2AADE007" w:rsidR="00CA377C" w:rsidRPr="00CA377C" w:rsidRDefault="00CA377C" w:rsidP="00CA377C">
            <w:pPr>
              <w:spacing w:line="0" w:lineRule="atLeast"/>
              <w:rPr>
                <w:sz w:val="18"/>
                <w:szCs w:val="18"/>
              </w:rPr>
            </w:pPr>
            <w:r w:rsidRPr="00CA377C">
              <w:rPr>
                <w:sz w:val="18"/>
                <w:szCs w:val="18"/>
              </w:rPr>
              <w:t>Royal Palm</w:t>
            </w:r>
          </w:p>
        </w:tc>
        <w:tc>
          <w:tcPr>
            <w:tcW w:w="13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C08972A" w14:textId="75152F3D" w:rsidR="00CA377C" w:rsidRPr="00CA377C" w:rsidRDefault="00CA377C" w:rsidP="00CA377C">
            <w:pPr>
              <w:spacing w:line="0" w:lineRule="atLeast"/>
              <w:rPr>
                <w:sz w:val="18"/>
                <w:szCs w:val="18"/>
              </w:rPr>
            </w:pPr>
            <w:r w:rsidRPr="00CA377C">
              <w:rPr>
                <w:sz w:val="18"/>
                <w:szCs w:val="18"/>
              </w:rPr>
              <w:t>Lujo</w:t>
            </w:r>
          </w:p>
        </w:tc>
        <w:tc>
          <w:tcPr>
            <w:tcW w:w="14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9BF71C" w14:textId="5E769515" w:rsidR="00CA377C" w:rsidRPr="00CA377C" w:rsidRDefault="00CA377C" w:rsidP="00CA377C">
            <w:pPr>
              <w:jc w:val="center"/>
              <w:rPr>
                <w:sz w:val="18"/>
                <w:szCs w:val="18"/>
              </w:rPr>
            </w:pPr>
            <w:r w:rsidRPr="00CA377C">
              <w:rPr>
                <w:sz w:val="18"/>
                <w:szCs w:val="18"/>
              </w:rPr>
              <w:t>15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63A046" w14:textId="7CDE0E30" w:rsidR="00CA377C" w:rsidRPr="00CA377C" w:rsidRDefault="00CA377C" w:rsidP="00CA377C">
            <w:pPr>
              <w:jc w:val="center"/>
              <w:rPr>
                <w:sz w:val="18"/>
                <w:szCs w:val="18"/>
              </w:rPr>
            </w:pPr>
            <w:r w:rsidRPr="00CA377C">
              <w:rPr>
                <w:sz w:val="18"/>
                <w:szCs w:val="18"/>
              </w:rPr>
              <w:t>5.064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B08729F" w14:textId="5EBAC187" w:rsidR="00CA377C" w:rsidRPr="00CA377C" w:rsidRDefault="00CA377C" w:rsidP="00CA377C">
            <w:pPr>
              <w:jc w:val="center"/>
              <w:rPr>
                <w:sz w:val="18"/>
                <w:szCs w:val="18"/>
              </w:rPr>
            </w:pPr>
            <w:r w:rsidRPr="00CA377C">
              <w:rPr>
                <w:sz w:val="18"/>
                <w:szCs w:val="18"/>
              </w:rPr>
              <w:t>3.380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E222BC2" w14:textId="1F497CC7" w:rsidR="00CA377C" w:rsidRPr="00CA377C" w:rsidRDefault="00CA377C" w:rsidP="00CA377C">
            <w:pPr>
              <w:jc w:val="center"/>
              <w:rPr>
                <w:sz w:val="18"/>
                <w:szCs w:val="18"/>
              </w:rPr>
            </w:pPr>
            <w:r w:rsidRPr="00CA377C">
              <w:rPr>
                <w:sz w:val="18"/>
                <w:szCs w:val="18"/>
              </w:rPr>
              <w:t>2.882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FF57DD4" w14:textId="1E87C504" w:rsidR="00CA377C" w:rsidRPr="00CA377C" w:rsidRDefault="00CA377C" w:rsidP="00CA377C">
            <w:pPr>
              <w:jc w:val="center"/>
              <w:rPr>
                <w:sz w:val="18"/>
                <w:szCs w:val="18"/>
              </w:rPr>
            </w:pPr>
            <w:r w:rsidRPr="00CA377C">
              <w:rPr>
                <w:sz w:val="18"/>
                <w:szCs w:val="18"/>
              </w:rPr>
              <w:t>1.755</w:t>
            </w:r>
          </w:p>
        </w:tc>
      </w:tr>
    </w:tbl>
    <w:p w14:paraId="06C593F4" w14:textId="67AADEB5"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4462410A" w:rsidR="00855700" w:rsidRPr="00A7170F" w:rsidRDefault="000C7FE6" w:rsidP="00746BEA">
      <w:pPr>
        <w:spacing w:line="360" w:lineRule="auto"/>
        <w:jc w:val="both"/>
        <w:rPr>
          <w:b/>
          <w:bCs/>
          <w:color w:val="F05B52"/>
          <w:sz w:val="20"/>
          <w:szCs w:val="20"/>
        </w:rPr>
      </w:pPr>
      <w:r w:rsidRPr="000C7FE6">
        <w:rPr>
          <w:b/>
          <w:bCs/>
          <w:color w:val="F05B52"/>
          <w:sz w:val="20"/>
          <w:szCs w:val="20"/>
        </w:rPr>
        <w:t>DÍA 1 G</w:t>
      </w:r>
      <w:r w:rsidR="00581529">
        <w:rPr>
          <w:b/>
          <w:bCs/>
          <w:color w:val="F05B52"/>
          <w:sz w:val="20"/>
          <w:szCs w:val="20"/>
        </w:rPr>
        <w:t>UAYAQUIL</w:t>
      </w:r>
    </w:p>
    <w:p w14:paraId="255DD293" w14:textId="1811D374" w:rsidR="007508C8" w:rsidRDefault="00581529" w:rsidP="001E60E4">
      <w:pPr>
        <w:spacing w:line="360" w:lineRule="auto"/>
        <w:ind w:left="284"/>
        <w:jc w:val="both"/>
        <w:rPr>
          <w:iCs/>
          <w:sz w:val="20"/>
          <w:szCs w:val="18"/>
          <w:lang w:val="es-ES_tradnl" w:bidi="th-TH"/>
        </w:rPr>
      </w:pPr>
      <w:r w:rsidRPr="00581529">
        <w:rPr>
          <w:iCs/>
          <w:sz w:val="20"/>
          <w:szCs w:val="18"/>
          <w:lang w:val="es-ES_tradnl" w:bidi="th-TH"/>
        </w:rPr>
        <w:t>Llega a la ciudad de Guayaquil y traslado a su hotel. Alojamiento</w:t>
      </w:r>
      <w:r w:rsidR="001E60E4">
        <w:rPr>
          <w:iCs/>
          <w:sz w:val="20"/>
          <w:szCs w:val="18"/>
          <w:lang w:val="es-ES_tradnl" w:bidi="th-TH"/>
        </w:rPr>
        <w:t>.</w:t>
      </w:r>
    </w:p>
    <w:p w14:paraId="7EE9CB00" w14:textId="6A1DB23D" w:rsidR="00581529" w:rsidRDefault="00581529" w:rsidP="001E60E4">
      <w:pPr>
        <w:spacing w:line="360" w:lineRule="auto"/>
        <w:ind w:left="284"/>
        <w:jc w:val="both"/>
        <w:rPr>
          <w:iCs/>
          <w:sz w:val="20"/>
          <w:szCs w:val="18"/>
          <w:lang w:val="es-ES_tradnl" w:bidi="th-TH"/>
        </w:rPr>
      </w:pPr>
    </w:p>
    <w:p w14:paraId="1C6FC0B4" w14:textId="0D350075" w:rsidR="00581529" w:rsidRPr="00581529" w:rsidRDefault="00581529" w:rsidP="00581529">
      <w:pPr>
        <w:spacing w:line="360" w:lineRule="auto"/>
        <w:jc w:val="both"/>
        <w:rPr>
          <w:b/>
          <w:bCs/>
          <w:color w:val="F05B52"/>
          <w:sz w:val="20"/>
          <w:szCs w:val="20"/>
        </w:rPr>
      </w:pPr>
      <w:r w:rsidRPr="00581529">
        <w:rPr>
          <w:b/>
          <w:bCs/>
          <w:color w:val="F05B52"/>
          <w:sz w:val="20"/>
          <w:szCs w:val="20"/>
        </w:rPr>
        <w:t>DÍA 2 GUAYAQUIL</w:t>
      </w:r>
    </w:p>
    <w:p w14:paraId="064081B3" w14:textId="0487C5E5" w:rsidR="00581529" w:rsidRPr="00581529" w:rsidRDefault="00EA6117" w:rsidP="00EA6117">
      <w:pPr>
        <w:spacing w:line="360" w:lineRule="auto"/>
        <w:ind w:left="284"/>
        <w:jc w:val="both"/>
        <w:rPr>
          <w:iCs/>
          <w:sz w:val="20"/>
          <w:szCs w:val="18"/>
          <w:lang w:val="es-ES_tradnl" w:bidi="th-TH"/>
        </w:rPr>
      </w:pPr>
      <w:r w:rsidRPr="00EA6117">
        <w:rPr>
          <w:iCs/>
          <w:sz w:val="20"/>
          <w:szCs w:val="18"/>
          <w:lang w:val="es-ES_tradnl" w:bidi="th-TH"/>
        </w:rPr>
        <w:t>Desayuno en el hotel. City Tour Guayaquil.</w:t>
      </w:r>
      <w:r>
        <w:rPr>
          <w:iCs/>
          <w:sz w:val="20"/>
          <w:szCs w:val="18"/>
          <w:lang w:val="es-ES_tradnl" w:bidi="th-TH"/>
        </w:rPr>
        <w:t xml:space="preserve"> </w:t>
      </w:r>
      <w:r w:rsidRPr="00EA6117">
        <w:rPr>
          <w:iCs/>
          <w:sz w:val="20"/>
          <w:szCs w:val="18"/>
          <w:lang w:val="es-ES_tradnl" w:bidi="th-TH"/>
        </w:rPr>
        <w:t>Recorrido por las principales calles y avenidas de la ciudad, visita al parque Simón Bolívar, El Malecón 2000, los muelles y la Rotonda, con las estatuas de Bolívar y San Martín. Visita al barrio Colonial de Las Peñas, donde se podrá admirar su arquitectura en madera y donde muchas de sus casas son galerías de arte, se apreciará una hermosa vista panorámica de Guayaquil y del Río Guayas desde el fuerte Santa Ana. (Opera en la mañana)</w:t>
      </w:r>
      <w:r w:rsidR="0015122B">
        <w:rPr>
          <w:iCs/>
          <w:sz w:val="20"/>
          <w:szCs w:val="18"/>
          <w:lang w:val="es-ES_tradnl" w:bidi="th-TH"/>
        </w:rPr>
        <w:t>.</w:t>
      </w:r>
    </w:p>
    <w:p w14:paraId="73BC6E5D" w14:textId="77777777" w:rsidR="00581529" w:rsidRPr="00581529" w:rsidRDefault="00581529" w:rsidP="00581529">
      <w:pPr>
        <w:spacing w:line="360" w:lineRule="auto"/>
        <w:ind w:left="284"/>
        <w:jc w:val="both"/>
        <w:rPr>
          <w:iCs/>
          <w:sz w:val="20"/>
          <w:szCs w:val="18"/>
          <w:lang w:val="es-ES_tradnl" w:bidi="th-TH"/>
        </w:rPr>
      </w:pPr>
    </w:p>
    <w:p w14:paraId="1EE2EAC9" w14:textId="075BE2C8" w:rsidR="00581529" w:rsidRPr="00581529" w:rsidRDefault="00581529" w:rsidP="00581529">
      <w:pPr>
        <w:spacing w:line="360" w:lineRule="auto"/>
        <w:jc w:val="both"/>
        <w:rPr>
          <w:b/>
          <w:bCs/>
          <w:color w:val="F05B52"/>
          <w:sz w:val="20"/>
          <w:szCs w:val="20"/>
        </w:rPr>
      </w:pPr>
      <w:r w:rsidRPr="00581529">
        <w:rPr>
          <w:b/>
          <w:bCs/>
          <w:color w:val="F05B52"/>
          <w:sz w:val="20"/>
          <w:szCs w:val="20"/>
        </w:rPr>
        <w:t>DÍA 3 GUAYAQUIL / GALÁPAGOS</w:t>
      </w:r>
    </w:p>
    <w:p w14:paraId="7AF24A45" w14:textId="001A1135" w:rsidR="00A1551B" w:rsidRPr="00A1551B" w:rsidRDefault="00A1551B" w:rsidP="00A1551B">
      <w:pPr>
        <w:spacing w:line="360" w:lineRule="auto"/>
        <w:ind w:left="284"/>
        <w:jc w:val="both"/>
        <w:rPr>
          <w:iCs/>
          <w:sz w:val="20"/>
          <w:szCs w:val="18"/>
          <w:lang w:val="es-ES_tradnl" w:bidi="th-TH"/>
        </w:rPr>
      </w:pPr>
      <w:r w:rsidRPr="00A1551B">
        <w:rPr>
          <w:iCs/>
          <w:sz w:val="20"/>
          <w:szCs w:val="18"/>
          <w:lang w:val="es-ES_tradnl" w:bidi="th-TH"/>
        </w:rPr>
        <w:t xml:space="preserve">Desayuno en el Hotel. Traslado Hotel / Aeropuerto, para tomar el vuelo (no incluido) a </w:t>
      </w:r>
      <w:r w:rsidRPr="00A1551B">
        <w:rPr>
          <w:iCs/>
          <w:sz w:val="20"/>
          <w:szCs w:val="18"/>
          <w:lang w:val="es-ES_tradnl" w:bidi="th-TH"/>
        </w:rPr>
        <w:t>las Galápagos</w:t>
      </w:r>
      <w:r w:rsidRPr="00A1551B">
        <w:rPr>
          <w:iCs/>
          <w:sz w:val="20"/>
          <w:szCs w:val="18"/>
          <w:lang w:val="es-ES_tradnl" w:bidi="th-TH"/>
        </w:rPr>
        <w:t>.</w:t>
      </w:r>
    </w:p>
    <w:p w14:paraId="4F9DE879" w14:textId="3C18215E" w:rsidR="007120E6" w:rsidRPr="007120E6" w:rsidRDefault="00A1551B" w:rsidP="00A1551B">
      <w:pPr>
        <w:spacing w:line="360" w:lineRule="auto"/>
        <w:ind w:left="284"/>
        <w:jc w:val="both"/>
        <w:rPr>
          <w:iCs/>
          <w:sz w:val="20"/>
          <w:szCs w:val="18"/>
          <w:lang w:val="es-ES_tradnl" w:bidi="th-TH"/>
        </w:rPr>
      </w:pPr>
      <w:r w:rsidRPr="00A1551B">
        <w:rPr>
          <w:iCs/>
          <w:sz w:val="20"/>
          <w:szCs w:val="18"/>
          <w:lang w:val="es-ES_tradnl" w:bidi="th-TH"/>
        </w:rPr>
        <w:t>Recepción en el aeropuerto de Baltra y traslado 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13h00). Alojamiento</w:t>
      </w:r>
      <w:r w:rsidR="007120E6" w:rsidRPr="007120E6">
        <w:rPr>
          <w:iCs/>
          <w:sz w:val="20"/>
          <w:szCs w:val="18"/>
          <w:lang w:val="es-ES_tradnl" w:bidi="th-TH"/>
        </w:rPr>
        <w:t>.</w:t>
      </w:r>
    </w:p>
    <w:p w14:paraId="612AD869" w14:textId="4110D6D4" w:rsidR="00581529" w:rsidRDefault="007120E6" w:rsidP="007120E6">
      <w:pPr>
        <w:spacing w:line="360" w:lineRule="auto"/>
        <w:ind w:left="284"/>
        <w:jc w:val="both"/>
        <w:rPr>
          <w:iCs/>
          <w:sz w:val="20"/>
          <w:szCs w:val="18"/>
          <w:lang w:val="es-ES_tradnl" w:bidi="th-TH"/>
        </w:rPr>
      </w:pPr>
      <w:r w:rsidRPr="007120E6">
        <w:rPr>
          <w:iCs/>
          <w:sz w:val="20"/>
          <w:szCs w:val="18"/>
          <w:lang w:val="es-ES_tradnl" w:bidi="th-TH"/>
        </w:rPr>
        <w:t>**Se podrá operar traslados sin visitas y sin guía en los siguientes horarios: 10h00 y 15h00** (previa solicitud)</w:t>
      </w:r>
    </w:p>
    <w:p w14:paraId="3E0E61A7" w14:textId="77777777" w:rsidR="007120E6" w:rsidRPr="00581529" w:rsidRDefault="007120E6" w:rsidP="007120E6">
      <w:pPr>
        <w:spacing w:line="360" w:lineRule="auto"/>
        <w:ind w:left="284"/>
        <w:jc w:val="both"/>
        <w:rPr>
          <w:iCs/>
          <w:sz w:val="20"/>
          <w:szCs w:val="18"/>
          <w:lang w:val="es-ES_tradnl" w:bidi="th-TH"/>
        </w:rPr>
      </w:pPr>
    </w:p>
    <w:p w14:paraId="43BD1C12" w14:textId="4F8C9161" w:rsidR="00581529" w:rsidRPr="00581529" w:rsidRDefault="00581529" w:rsidP="00581529">
      <w:pPr>
        <w:spacing w:line="360" w:lineRule="auto"/>
        <w:jc w:val="both"/>
        <w:rPr>
          <w:b/>
          <w:bCs/>
          <w:color w:val="F05B52"/>
          <w:sz w:val="20"/>
          <w:szCs w:val="20"/>
        </w:rPr>
      </w:pPr>
      <w:r w:rsidRPr="00581529">
        <w:rPr>
          <w:b/>
          <w:bCs/>
          <w:color w:val="F05B52"/>
          <w:sz w:val="20"/>
          <w:szCs w:val="20"/>
        </w:rPr>
        <w:t>DÍA 4 GALÁPAGOS</w:t>
      </w:r>
    </w:p>
    <w:p w14:paraId="373F968D" w14:textId="49678D7C" w:rsidR="00593814" w:rsidRDefault="00593814" w:rsidP="00544FBC">
      <w:pPr>
        <w:spacing w:line="360" w:lineRule="auto"/>
        <w:ind w:left="284"/>
        <w:jc w:val="both"/>
        <w:rPr>
          <w:iCs/>
          <w:sz w:val="20"/>
          <w:szCs w:val="18"/>
          <w:lang w:val="es-ES_tradnl" w:bidi="th-TH"/>
        </w:rPr>
      </w:pPr>
      <w:r w:rsidRPr="00593814">
        <w:rPr>
          <w:iCs/>
          <w:sz w:val="20"/>
          <w:szCs w:val="18"/>
          <w:lang w:val="es-ES_tradnl" w:bidi="th-TH"/>
        </w:rPr>
        <w:t xml:space="preserve">Desayuno en el hotel. En la mañana (8h00) excursión a Playa Tortuga Bay, al final de una caminata de aproximadamente 40 minutos llegaremos a esta playa, una de las más hermosas en </w:t>
      </w:r>
      <w:r w:rsidR="0048416C" w:rsidRPr="00593814">
        <w:rPr>
          <w:iCs/>
          <w:sz w:val="20"/>
          <w:szCs w:val="18"/>
          <w:lang w:val="es-ES_tradnl" w:bidi="th-TH"/>
        </w:rPr>
        <w:t>las Galápagos</w:t>
      </w:r>
      <w:r w:rsidRPr="00593814">
        <w:rPr>
          <w:iCs/>
          <w:sz w:val="20"/>
          <w:szCs w:val="18"/>
          <w:lang w:val="es-ES_tradnl" w:bidi="th-TH"/>
        </w:rPr>
        <w:t xml:space="preserve">, de </w:t>
      </w:r>
      <w:r w:rsidRPr="00593814">
        <w:rPr>
          <w:iCs/>
          <w:sz w:val="20"/>
          <w:szCs w:val="18"/>
          <w:lang w:val="es-ES_tradnl" w:bidi="th-TH"/>
        </w:rPr>
        <w:lastRenderedPageBreak/>
        <w:t xml:space="preserve">arena blanca y manglares verdes. En “playa mansa” podremos nadar y disfrutar de una mañana de playa.  Tiempo libre para almorzar. Por la tarde (14h00)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observar tiburones de aleta </w:t>
      </w:r>
      <w:r w:rsidR="009A68AB" w:rsidRPr="00593814">
        <w:rPr>
          <w:iCs/>
          <w:sz w:val="20"/>
          <w:szCs w:val="18"/>
          <w:lang w:val="es-ES_tradnl" w:bidi="th-TH"/>
        </w:rPr>
        <w:t>blanca; tras</w:t>
      </w:r>
      <w:r w:rsidRPr="00593814">
        <w:rPr>
          <w:iCs/>
          <w:sz w:val="20"/>
          <w:szCs w:val="18"/>
          <w:lang w:val="es-ES_tradnl" w:bidi="th-TH"/>
        </w:rPr>
        <w:t xml:space="preserve"> una corta caminata podremos observar iguanas marinas en la llamada “Playa de los Perros”. Punta Estrada también será visitada. Retorno al muelle.  Alojamiento</w:t>
      </w:r>
    </w:p>
    <w:p w14:paraId="4A6EBE0B" w14:textId="17F89A2E" w:rsidR="00544FBC" w:rsidRPr="00544FBC" w:rsidRDefault="00544FBC" w:rsidP="00544FBC">
      <w:pPr>
        <w:spacing w:line="360" w:lineRule="auto"/>
        <w:ind w:left="284"/>
        <w:jc w:val="both"/>
        <w:rPr>
          <w:iCs/>
          <w:sz w:val="20"/>
          <w:szCs w:val="18"/>
          <w:lang w:val="es-ES_tradnl" w:bidi="th-TH"/>
        </w:rPr>
      </w:pPr>
      <w:r w:rsidRPr="00544FBC">
        <w:rPr>
          <w:b/>
          <w:bCs/>
          <w:iCs/>
          <w:sz w:val="20"/>
          <w:szCs w:val="18"/>
          <w:lang w:val="es-ES_tradnl" w:bidi="th-TH"/>
        </w:rPr>
        <w:t>*Nota:</w:t>
      </w:r>
      <w:r w:rsidRPr="00544FBC">
        <w:rPr>
          <w:iCs/>
          <w:sz w:val="20"/>
          <w:szCs w:val="18"/>
          <w:lang w:val="es-ES_tradnl" w:bidi="th-TH"/>
        </w:rPr>
        <w:t xml:space="preserve"> la embarcación usada en esta excursión es un bote motor con capacidad para 16 pasajeros</w:t>
      </w:r>
    </w:p>
    <w:p w14:paraId="39EB46CE" w14:textId="0D8F1ED2" w:rsidR="00581529" w:rsidRDefault="00544FBC" w:rsidP="00544FBC">
      <w:pPr>
        <w:spacing w:line="360" w:lineRule="auto"/>
        <w:ind w:left="284"/>
        <w:jc w:val="both"/>
        <w:rPr>
          <w:iCs/>
          <w:sz w:val="20"/>
          <w:szCs w:val="18"/>
          <w:lang w:val="es-ES_tradnl" w:bidi="th-TH"/>
        </w:rPr>
      </w:pPr>
      <w:r w:rsidRPr="00544FBC">
        <w:rPr>
          <w:iCs/>
          <w:sz w:val="20"/>
          <w:szCs w:val="18"/>
          <w:lang w:val="es-ES_tradnl" w:bidi="th-TH"/>
        </w:rPr>
        <w:t>El recorrido de este día se opera únicamente Lunes, Miércoles, Viernes y Domingos</w:t>
      </w:r>
      <w:r>
        <w:rPr>
          <w:iCs/>
          <w:sz w:val="20"/>
          <w:szCs w:val="18"/>
          <w:lang w:val="es-ES_tradnl" w:bidi="th-TH"/>
        </w:rPr>
        <w:t>.</w:t>
      </w:r>
    </w:p>
    <w:p w14:paraId="469E180F" w14:textId="77777777" w:rsidR="00544FBC" w:rsidRPr="00581529" w:rsidRDefault="00544FBC" w:rsidP="00544FBC">
      <w:pPr>
        <w:spacing w:line="360" w:lineRule="auto"/>
        <w:ind w:left="284"/>
        <w:jc w:val="both"/>
        <w:rPr>
          <w:iCs/>
          <w:sz w:val="20"/>
          <w:szCs w:val="18"/>
          <w:lang w:val="es-ES_tradnl" w:bidi="th-TH"/>
        </w:rPr>
      </w:pPr>
    </w:p>
    <w:p w14:paraId="120819B7" w14:textId="551F69A2" w:rsidR="00581529" w:rsidRPr="00581529" w:rsidRDefault="00581529" w:rsidP="00581529">
      <w:pPr>
        <w:spacing w:line="360" w:lineRule="auto"/>
        <w:jc w:val="both"/>
        <w:rPr>
          <w:b/>
          <w:bCs/>
          <w:color w:val="F05B52"/>
          <w:sz w:val="20"/>
          <w:szCs w:val="20"/>
        </w:rPr>
      </w:pPr>
      <w:r w:rsidRPr="00581529">
        <w:rPr>
          <w:b/>
          <w:bCs/>
          <w:color w:val="F05B52"/>
          <w:sz w:val="20"/>
          <w:szCs w:val="20"/>
        </w:rPr>
        <w:t>DÍA 5 GALÁPAGOS</w:t>
      </w:r>
    </w:p>
    <w:p w14:paraId="1E06D8B7" w14:textId="74E9ADEE" w:rsidR="00FE6499" w:rsidRDefault="009A68AB" w:rsidP="009A68AB">
      <w:pPr>
        <w:spacing w:line="360" w:lineRule="auto"/>
        <w:ind w:left="284"/>
        <w:jc w:val="both"/>
        <w:rPr>
          <w:iCs/>
          <w:sz w:val="20"/>
          <w:szCs w:val="18"/>
          <w:lang w:val="es-ES_tradnl" w:bidi="th-TH"/>
        </w:rPr>
      </w:pPr>
      <w:r w:rsidRPr="009A68AB">
        <w:rPr>
          <w:iCs/>
          <w:sz w:val="20"/>
          <w:szCs w:val="18"/>
          <w:lang w:val="es-ES_tradnl" w:bidi="th-TH"/>
        </w:rPr>
        <w:t>Desayuno en el hotel. Excursión en yate a una de las siguientes islas: Bartolomé &amp; Bahía Sullivan, Seymour &amp; Bachas, Plazas &amp; Punta Carrión, Santa Fe o similares. Retorno a Puerto Ayora. Alojamiento</w:t>
      </w:r>
      <w:r w:rsidR="00FE6499">
        <w:rPr>
          <w:iCs/>
          <w:sz w:val="20"/>
          <w:szCs w:val="18"/>
          <w:lang w:val="es-ES_tradnl" w:bidi="th-TH"/>
        </w:rPr>
        <w:t>.</w:t>
      </w:r>
    </w:p>
    <w:p w14:paraId="3946149F" w14:textId="57EF2665" w:rsidR="00581529" w:rsidRPr="00581529" w:rsidRDefault="00581529" w:rsidP="00FE6499">
      <w:pPr>
        <w:spacing w:line="360" w:lineRule="auto"/>
        <w:ind w:left="284"/>
        <w:jc w:val="both"/>
        <w:rPr>
          <w:iCs/>
          <w:sz w:val="20"/>
          <w:szCs w:val="18"/>
          <w:lang w:val="es-ES_tradnl" w:bidi="th-TH"/>
        </w:rPr>
      </w:pPr>
      <w:r w:rsidRPr="00581529">
        <w:rPr>
          <w:iCs/>
          <w:sz w:val="20"/>
          <w:szCs w:val="18"/>
          <w:lang w:val="es-ES_tradnl" w:bidi="th-TH"/>
        </w:rPr>
        <w:t xml:space="preserve">** Operación de tours en </w:t>
      </w:r>
      <w:r w:rsidR="00A1551B" w:rsidRPr="00581529">
        <w:rPr>
          <w:iCs/>
          <w:sz w:val="20"/>
          <w:szCs w:val="18"/>
          <w:lang w:val="es-ES_tradnl" w:bidi="th-TH"/>
        </w:rPr>
        <w:t>las Galápagos</w:t>
      </w:r>
      <w:r w:rsidRPr="00581529">
        <w:rPr>
          <w:iCs/>
          <w:sz w:val="20"/>
          <w:szCs w:val="18"/>
          <w:lang w:val="es-ES_tradnl" w:bidi="th-TH"/>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 </w:t>
      </w:r>
    </w:p>
    <w:p w14:paraId="5091F1E6" w14:textId="77777777" w:rsidR="00581529" w:rsidRPr="00581529" w:rsidRDefault="00581529" w:rsidP="00581529">
      <w:pPr>
        <w:spacing w:line="360" w:lineRule="auto"/>
        <w:ind w:left="284"/>
        <w:jc w:val="both"/>
        <w:rPr>
          <w:iCs/>
          <w:sz w:val="20"/>
          <w:szCs w:val="18"/>
          <w:lang w:val="es-ES_tradnl" w:bidi="th-TH"/>
        </w:rPr>
      </w:pPr>
    </w:p>
    <w:p w14:paraId="09F9F21A" w14:textId="51666756" w:rsidR="00581529" w:rsidRPr="00581529" w:rsidRDefault="00581529" w:rsidP="00581529">
      <w:pPr>
        <w:spacing w:line="360" w:lineRule="auto"/>
        <w:jc w:val="both"/>
        <w:rPr>
          <w:b/>
          <w:bCs/>
          <w:color w:val="F05B52"/>
          <w:sz w:val="20"/>
          <w:szCs w:val="20"/>
        </w:rPr>
      </w:pPr>
      <w:r w:rsidRPr="00581529">
        <w:rPr>
          <w:b/>
          <w:bCs/>
          <w:color w:val="F05B52"/>
          <w:sz w:val="20"/>
          <w:szCs w:val="20"/>
        </w:rPr>
        <w:t>DÍA 6 GALÁPAGOS</w:t>
      </w:r>
    </w:p>
    <w:p w14:paraId="54C99859" w14:textId="7E1C87C2" w:rsidR="00581529" w:rsidRPr="00581529" w:rsidRDefault="00EA0F5F" w:rsidP="00581529">
      <w:pPr>
        <w:spacing w:line="360" w:lineRule="auto"/>
        <w:ind w:left="284"/>
        <w:jc w:val="both"/>
        <w:rPr>
          <w:iCs/>
          <w:sz w:val="20"/>
          <w:szCs w:val="18"/>
          <w:lang w:val="es-ES_tradnl" w:bidi="th-TH"/>
        </w:rPr>
      </w:pPr>
      <w:r w:rsidRPr="00EA0F5F">
        <w:rPr>
          <w:iCs/>
          <w:sz w:val="20"/>
          <w:szCs w:val="18"/>
          <w:lang w:val="es-ES_tradnl" w:bidi="th-TH"/>
        </w:rPr>
        <w:t>Desayuno en el hotel. Excursión en yate a una de las siguientes islas: Bartolomé &amp; Bahía Sullivan, Seymour &amp; Bachas, Plazas &amp; Punta Carrión, Santa Fe o similares. Retorno a Puerto Ayora. Alojamiento</w:t>
      </w:r>
      <w:r w:rsidR="00581529" w:rsidRPr="00581529">
        <w:rPr>
          <w:iCs/>
          <w:sz w:val="20"/>
          <w:szCs w:val="18"/>
          <w:lang w:val="es-ES_tradnl" w:bidi="th-TH"/>
        </w:rPr>
        <w:t>.</w:t>
      </w:r>
    </w:p>
    <w:p w14:paraId="54E6846B" w14:textId="7BBF1406" w:rsidR="00581529" w:rsidRPr="00581529" w:rsidRDefault="00581529" w:rsidP="00581529">
      <w:pPr>
        <w:spacing w:line="360" w:lineRule="auto"/>
        <w:ind w:left="284"/>
        <w:jc w:val="both"/>
        <w:rPr>
          <w:iCs/>
          <w:sz w:val="20"/>
          <w:szCs w:val="18"/>
          <w:lang w:val="es-ES_tradnl" w:bidi="th-TH"/>
        </w:rPr>
      </w:pPr>
      <w:r w:rsidRPr="00581529">
        <w:rPr>
          <w:iCs/>
          <w:sz w:val="20"/>
          <w:szCs w:val="18"/>
          <w:lang w:val="es-ES_tradnl" w:bidi="th-TH"/>
        </w:rPr>
        <w:t xml:space="preserve">** Operación de tours en </w:t>
      </w:r>
      <w:r w:rsidR="00A1551B" w:rsidRPr="00581529">
        <w:rPr>
          <w:iCs/>
          <w:sz w:val="20"/>
          <w:szCs w:val="18"/>
          <w:lang w:val="es-ES_tradnl" w:bidi="th-TH"/>
        </w:rPr>
        <w:t>las Galápagos</w:t>
      </w:r>
      <w:r w:rsidRPr="00581529">
        <w:rPr>
          <w:iCs/>
          <w:sz w:val="20"/>
          <w:szCs w:val="18"/>
          <w:lang w:val="es-ES_tradnl" w:bidi="th-TH"/>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 </w:t>
      </w:r>
    </w:p>
    <w:p w14:paraId="2A72E0E7" w14:textId="77777777" w:rsidR="00581529" w:rsidRPr="00581529" w:rsidRDefault="00581529" w:rsidP="00581529">
      <w:pPr>
        <w:spacing w:line="360" w:lineRule="auto"/>
        <w:ind w:left="284"/>
        <w:jc w:val="both"/>
        <w:rPr>
          <w:iCs/>
          <w:sz w:val="20"/>
          <w:szCs w:val="18"/>
          <w:lang w:val="es-ES_tradnl" w:bidi="th-TH"/>
        </w:rPr>
      </w:pPr>
    </w:p>
    <w:p w14:paraId="142AC434" w14:textId="2949783C" w:rsidR="00581529" w:rsidRPr="00581529" w:rsidRDefault="00581529" w:rsidP="00581529">
      <w:pPr>
        <w:spacing w:line="360" w:lineRule="auto"/>
        <w:jc w:val="both"/>
        <w:rPr>
          <w:b/>
          <w:bCs/>
          <w:color w:val="F05B52"/>
          <w:sz w:val="20"/>
          <w:szCs w:val="20"/>
        </w:rPr>
      </w:pPr>
      <w:r w:rsidRPr="00581529">
        <w:rPr>
          <w:b/>
          <w:bCs/>
          <w:color w:val="F05B52"/>
          <w:sz w:val="20"/>
          <w:szCs w:val="20"/>
        </w:rPr>
        <w:t>DÍA 7 GALÁPAGOS</w:t>
      </w:r>
    </w:p>
    <w:p w14:paraId="29FDCA3A" w14:textId="39D9F868" w:rsidR="001E60E4" w:rsidRDefault="007E001E" w:rsidP="007E001E">
      <w:pPr>
        <w:spacing w:line="360" w:lineRule="auto"/>
        <w:ind w:left="284"/>
        <w:jc w:val="both"/>
        <w:rPr>
          <w:iCs/>
          <w:sz w:val="20"/>
          <w:szCs w:val="18"/>
          <w:lang w:val="es-ES_tradnl" w:bidi="th-TH"/>
        </w:rPr>
      </w:pPr>
      <w:r w:rsidRPr="007E001E">
        <w:rPr>
          <w:iCs/>
          <w:sz w:val="20"/>
          <w:szCs w:val="18"/>
          <w:lang w:val="es-ES_tradnl" w:bidi="th-TH"/>
        </w:rPr>
        <w:t>Desayuno en el Hotel. Traslado Hotel en Puerto Ayora / Aeropuerto de Baltra, para tomar su vuelo a Quito o Guayaquil.</w:t>
      </w:r>
      <w:r>
        <w:rPr>
          <w:iCs/>
          <w:sz w:val="20"/>
          <w:szCs w:val="18"/>
          <w:lang w:val="es-ES_tradnl" w:bidi="th-TH"/>
        </w:rPr>
        <w:t xml:space="preserve"> </w:t>
      </w:r>
      <w:r w:rsidRPr="007E001E">
        <w:rPr>
          <w:iCs/>
          <w:sz w:val="20"/>
          <w:szCs w:val="18"/>
          <w:lang w:val="es-ES_tradnl" w:bidi="th-TH"/>
        </w:rPr>
        <w:t>Se los recogerá en el hotel para trasladarlos hasta el Canal de Itabaca, donde deberán cruzar en ferry de servicio público hasta la Isla Baltra, para tomar los buses públicos que los llevarán hasta el aeropuerto.</w:t>
      </w:r>
      <w:r>
        <w:rPr>
          <w:iCs/>
          <w:sz w:val="20"/>
          <w:szCs w:val="18"/>
          <w:lang w:val="es-ES_tradnl" w:bidi="th-TH"/>
        </w:rPr>
        <w:t xml:space="preserve"> </w:t>
      </w:r>
      <w:r w:rsidRPr="007E001E">
        <w:rPr>
          <w:iCs/>
          <w:sz w:val="20"/>
          <w:szCs w:val="18"/>
          <w:lang w:val="es-ES_tradnl" w:bidi="th-TH"/>
        </w:rPr>
        <w:t>En la ruta del hotel hacia el canal, tendrán la oportunidad de hacer una breve parada en los cráteres “Los Gemelos”, hoyos cratéricos formados por el colapso o hundimiento de materiales, rodeados de bosque de scalesias.  Incluye solo transporte</w:t>
      </w:r>
      <w:r w:rsidR="00C0040E">
        <w:rPr>
          <w:iCs/>
          <w:sz w:val="20"/>
          <w:szCs w:val="18"/>
          <w:lang w:val="es-ES_tradnl" w:bidi="th-TH"/>
        </w:rPr>
        <w:t xml:space="preserve">. </w:t>
      </w:r>
    </w:p>
    <w:p w14:paraId="78CEB280" w14:textId="04943A7C" w:rsidR="007D5F1C" w:rsidRDefault="00C0040E" w:rsidP="00C0040E">
      <w:pPr>
        <w:spacing w:line="360" w:lineRule="auto"/>
        <w:ind w:left="284"/>
        <w:jc w:val="both"/>
        <w:rPr>
          <w:b/>
          <w:bCs/>
          <w:iCs/>
          <w:sz w:val="20"/>
          <w:szCs w:val="18"/>
          <w:lang w:val="es-ES_tradnl" w:bidi="th-TH"/>
        </w:rPr>
      </w:pPr>
      <w:r w:rsidRPr="00C0040E">
        <w:rPr>
          <w:b/>
          <w:bCs/>
          <w:iCs/>
          <w:sz w:val="20"/>
          <w:szCs w:val="18"/>
          <w:lang w:val="es-ES_tradnl" w:bidi="th-TH"/>
        </w:rPr>
        <w:t>(Traslado opera de Lunes a Domingo a las a las 07h00, 09h00 y 12h00)</w:t>
      </w:r>
    </w:p>
    <w:p w14:paraId="68FF85BA" w14:textId="77777777" w:rsidR="00C0040E" w:rsidRDefault="00C0040E" w:rsidP="00C0040E">
      <w:pPr>
        <w:spacing w:line="360" w:lineRule="auto"/>
        <w:ind w:left="284"/>
        <w:jc w:val="both"/>
        <w:rPr>
          <w:sz w:val="20"/>
          <w:szCs w:val="20"/>
        </w:rPr>
      </w:pPr>
    </w:p>
    <w:p w14:paraId="5EDF8E87" w14:textId="77777777" w:rsidR="007E001E" w:rsidRDefault="007E001E" w:rsidP="00A04B2F">
      <w:pPr>
        <w:spacing w:line="360" w:lineRule="auto"/>
        <w:jc w:val="both"/>
        <w:rPr>
          <w:b/>
          <w:bCs/>
          <w:color w:val="F05B52"/>
          <w:sz w:val="28"/>
          <w:szCs w:val="28"/>
        </w:rPr>
      </w:pPr>
    </w:p>
    <w:p w14:paraId="5C5BFCB1" w14:textId="77777777" w:rsidR="007E001E" w:rsidRDefault="007E001E" w:rsidP="00A04B2F">
      <w:pPr>
        <w:spacing w:line="360" w:lineRule="auto"/>
        <w:jc w:val="both"/>
        <w:rPr>
          <w:b/>
          <w:bCs/>
          <w:color w:val="F05B52"/>
          <w:sz w:val="28"/>
          <w:szCs w:val="28"/>
        </w:rPr>
      </w:pPr>
    </w:p>
    <w:p w14:paraId="44A53311" w14:textId="77777777" w:rsidR="007E001E" w:rsidRDefault="007E001E" w:rsidP="00A04B2F">
      <w:pPr>
        <w:spacing w:line="360" w:lineRule="auto"/>
        <w:jc w:val="both"/>
        <w:rPr>
          <w:b/>
          <w:bCs/>
          <w:color w:val="F05B52"/>
          <w:sz w:val="28"/>
          <w:szCs w:val="28"/>
        </w:rPr>
      </w:pPr>
    </w:p>
    <w:p w14:paraId="50C5068D" w14:textId="4FF9FE7F" w:rsidR="00A04B2F" w:rsidRPr="00A04B2F" w:rsidRDefault="00A04B2F" w:rsidP="00A04B2F">
      <w:pPr>
        <w:spacing w:line="360" w:lineRule="auto"/>
        <w:jc w:val="both"/>
        <w:rPr>
          <w:b/>
          <w:bCs/>
          <w:color w:val="F05B52"/>
          <w:sz w:val="28"/>
          <w:szCs w:val="28"/>
        </w:rPr>
      </w:pPr>
      <w:r w:rsidRPr="00A04B2F">
        <w:rPr>
          <w:b/>
          <w:bCs/>
          <w:color w:val="F05B52"/>
          <w:sz w:val="28"/>
          <w:szCs w:val="28"/>
        </w:rPr>
        <w:lastRenderedPageBreak/>
        <w:t>INFORMACIÓN ADICIONAL</w:t>
      </w:r>
    </w:p>
    <w:p w14:paraId="0606AA40" w14:textId="19E0057C" w:rsidR="000C7FE6" w:rsidRPr="000C7FE6" w:rsidRDefault="000C7FE6" w:rsidP="000C7FE6">
      <w:pPr>
        <w:spacing w:before="240" w:line="360" w:lineRule="auto"/>
        <w:jc w:val="both"/>
        <w:rPr>
          <w:color w:val="333333"/>
          <w:sz w:val="19"/>
          <w:szCs w:val="19"/>
        </w:rPr>
      </w:pPr>
      <w:r w:rsidRPr="000C7FE6">
        <w:rPr>
          <w:color w:val="333333"/>
          <w:sz w:val="19"/>
          <w:szCs w:val="19"/>
        </w:rPr>
        <w:t>Salidas Diarias. Servicios en compartido. Favor consultar precios para paquete en servicio privado.</w:t>
      </w:r>
    </w:p>
    <w:p w14:paraId="48BE01B6" w14:textId="1A9EF54D" w:rsidR="000C7FE6" w:rsidRPr="000C7FE6" w:rsidRDefault="000C7FE6" w:rsidP="000C7FE6">
      <w:pPr>
        <w:spacing w:before="240" w:line="360" w:lineRule="auto"/>
        <w:jc w:val="both"/>
        <w:rPr>
          <w:color w:val="333333"/>
          <w:sz w:val="19"/>
          <w:szCs w:val="19"/>
        </w:rPr>
      </w:pPr>
      <w:r w:rsidRPr="000C7FE6">
        <w:rPr>
          <w:color w:val="333333"/>
          <w:sz w:val="19"/>
          <w:szCs w:val="19"/>
        </w:rPr>
        <w:t>Ruta Aérea Quito o Guayaquil / Baltra / Quito o Guayaquil es mandataria para todos los programas "Galápagos Hotel &amp; Yate"</w:t>
      </w:r>
    </w:p>
    <w:p w14:paraId="3C548041" w14:textId="7D17453A" w:rsidR="000C7FE6" w:rsidRPr="000C7FE6" w:rsidRDefault="000C7FE6" w:rsidP="000C7FE6">
      <w:pPr>
        <w:spacing w:before="240" w:line="360" w:lineRule="auto"/>
        <w:jc w:val="both"/>
        <w:rPr>
          <w:color w:val="333333"/>
          <w:sz w:val="19"/>
          <w:szCs w:val="19"/>
        </w:rPr>
      </w:pPr>
      <w:r w:rsidRPr="000C7FE6">
        <w:rPr>
          <w:color w:val="333333"/>
          <w:sz w:val="19"/>
          <w:szCs w:val="19"/>
        </w:rPr>
        <w:t xml:space="preserve">Programas a </w:t>
      </w:r>
      <w:r w:rsidR="00C0040E" w:rsidRPr="000C7FE6">
        <w:rPr>
          <w:color w:val="333333"/>
          <w:sz w:val="19"/>
          <w:szCs w:val="19"/>
        </w:rPr>
        <w:t>las Galápagos</w:t>
      </w:r>
      <w:r w:rsidRPr="000C7FE6">
        <w:rPr>
          <w:color w:val="333333"/>
          <w:sz w:val="19"/>
          <w:szCs w:val="19"/>
        </w:rPr>
        <w:t xml:space="preserve"> no incluyen Impuestos del Parque Nacional Galápagos US$50.00 (Pacto Andino y Mercosur) US$100.00 (Resto de Países) ni Tarjeta de tránsito TCT US$20.00</w:t>
      </w:r>
    </w:p>
    <w:p w14:paraId="107FDD4F" w14:textId="0C26D5BA" w:rsidR="000C7FE6" w:rsidRDefault="000C7FE6" w:rsidP="000C7FE6">
      <w:pPr>
        <w:spacing w:before="240" w:line="360" w:lineRule="auto"/>
        <w:jc w:val="both"/>
        <w:rPr>
          <w:color w:val="333333"/>
          <w:sz w:val="19"/>
          <w:szCs w:val="19"/>
        </w:rPr>
      </w:pPr>
      <w:r w:rsidRPr="000C7FE6">
        <w:rPr>
          <w:color w:val="333333"/>
          <w:sz w:val="19"/>
          <w:szCs w:val="19"/>
        </w:rPr>
        <w:t xml:space="preserve">Se consideran niños de 3 a 11 </w:t>
      </w:r>
      <w:r w:rsidR="00C0040E" w:rsidRPr="000C7FE6">
        <w:rPr>
          <w:color w:val="333333"/>
          <w:sz w:val="19"/>
          <w:szCs w:val="19"/>
        </w:rPr>
        <w:t>años</w:t>
      </w:r>
      <w:r w:rsidRPr="000C7FE6">
        <w:rPr>
          <w:color w:val="333333"/>
          <w:sz w:val="19"/>
          <w:szCs w:val="19"/>
        </w:rPr>
        <w:t>, los mismos que siempre pagarán por los servicios terrestres. Los servicios hoteleros dependen de cada hotel.</w:t>
      </w:r>
    </w:p>
    <w:p w14:paraId="5132F172" w14:textId="0C50BD6E" w:rsidR="009E4074" w:rsidRDefault="009E4074" w:rsidP="000C7FE6">
      <w:pPr>
        <w:spacing w:before="240" w:line="360" w:lineRule="auto"/>
        <w:jc w:val="both"/>
        <w:rPr>
          <w:color w:val="333333"/>
          <w:sz w:val="19"/>
          <w:szCs w:val="19"/>
        </w:rPr>
      </w:pPr>
      <w:r w:rsidRPr="009E4074">
        <w:rPr>
          <w:color w:val="333333"/>
          <w:sz w:val="19"/>
          <w:szCs w:val="19"/>
        </w:rPr>
        <w:t>Los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46707A89"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42D8D449" w14:textId="77777777" w:rsidR="000C7FE6" w:rsidRPr="000C7FE6" w:rsidRDefault="000C7FE6" w:rsidP="000C7FE6">
      <w:pPr>
        <w:spacing w:before="240" w:line="360" w:lineRule="auto"/>
        <w:jc w:val="both"/>
        <w:rPr>
          <w:b/>
          <w:bCs/>
          <w:color w:val="333333"/>
          <w:sz w:val="19"/>
          <w:szCs w:val="19"/>
        </w:rPr>
      </w:pPr>
      <w:r w:rsidRPr="000C7FE6">
        <w:rPr>
          <w:b/>
          <w:bCs/>
          <w:color w:val="333333"/>
          <w:sz w:val="19"/>
          <w:szCs w:val="19"/>
        </w:rPr>
        <w:t>IMPORTANTE: Tomar en cuenta la siguiente información de horarios para los traslados IN/OUT en Santa Cruz</w:t>
      </w:r>
    </w:p>
    <w:p w14:paraId="1354C213" w14:textId="0F1652FC" w:rsidR="000C7FE6" w:rsidRPr="000C7FE6" w:rsidRDefault="000C7FE6" w:rsidP="000C7FE6">
      <w:pPr>
        <w:spacing w:before="240" w:line="360" w:lineRule="auto"/>
        <w:jc w:val="both"/>
        <w:rPr>
          <w:color w:val="333333"/>
          <w:sz w:val="19"/>
          <w:szCs w:val="19"/>
        </w:rPr>
      </w:pPr>
      <w:r w:rsidRPr="000C7FE6">
        <w:rPr>
          <w:color w:val="333333"/>
          <w:sz w:val="19"/>
          <w:szCs w:val="19"/>
        </w:rPr>
        <w:t>Traslado Aeropuerto Baltra / Hotel Isla Santa Cruz, una vía incluye visitas. Opera todos los días a las 12h45 pm.</w:t>
      </w:r>
    </w:p>
    <w:p w14:paraId="35A6064E" w14:textId="20AD4C6C" w:rsidR="000C7FE6" w:rsidRPr="000C7FE6" w:rsidRDefault="000C7FE6" w:rsidP="000C7FE6">
      <w:pPr>
        <w:spacing w:before="240" w:line="360" w:lineRule="auto"/>
        <w:jc w:val="both"/>
        <w:rPr>
          <w:color w:val="333333"/>
          <w:sz w:val="19"/>
          <w:szCs w:val="19"/>
        </w:rPr>
      </w:pPr>
      <w:r w:rsidRPr="000C7FE6">
        <w:rPr>
          <w:color w:val="333333"/>
          <w:sz w:val="19"/>
          <w:szCs w:val="19"/>
        </w:rPr>
        <w:t xml:space="preserve">Traslado Hotel Isla Santa Cruz / Aeropuerto Baltra, una vía incluye visita a Cráteres “Los Gemelos”. </w:t>
      </w:r>
    </w:p>
    <w:p w14:paraId="3D4CA90A" w14:textId="0F84F929" w:rsidR="000C7FE6" w:rsidRPr="000C7FE6" w:rsidRDefault="000C7FE6" w:rsidP="000C7FE6">
      <w:pPr>
        <w:spacing w:before="240" w:line="360" w:lineRule="auto"/>
        <w:jc w:val="both"/>
        <w:rPr>
          <w:color w:val="333333"/>
          <w:sz w:val="19"/>
          <w:szCs w:val="19"/>
        </w:rPr>
      </w:pPr>
      <w:r w:rsidRPr="000C7FE6">
        <w:rPr>
          <w:color w:val="333333"/>
          <w:sz w:val="19"/>
          <w:szCs w:val="19"/>
        </w:rPr>
        <w:t xml:space="preserve">Recargo por traslado Aeropuerto / Hotel en </w:t>
      </w:r>
      <w:r w:rsidR="00C0040E" w:rsidRPr="000C7FE6">
        <w:rPr>
          <w:color w:val="333333"/>
          <w:sz w:val="19"/>
          <w:szCs w:val="19"/>
        </w:rPr>
        <w:t>las Galápagos</w:t>
      </w:r>
      <w:r w:rsidRPr="000C7FE6">
        <w:rPr>
          <w:color w:val="333333"/>
          <w:sz w:val="19"/>
          <w:szCs w:val="19"/>
        </w:rPr>
        <w:t>, para vuelos después de las 12h30 pm: US$50 por persona</w:t>
      </w:r>
    </w:p>
    <w:p w14:paraId="40FDC225" w14:textId="5FC6823C" w:rsidR="000C7FE6" w:rsidRPr="000C7FE6" w:rsidRDefault="000C7FE6" w:rsidP="000C7FE6">
      <w:pPr>
        <w:spacing w:before="240" w:line="360" w:lineRule="auto"/>
        <w:jc w:val="both"/>
        <w:rPr>
          <w:color w:val="333333"/>
          <w:sz w:val="19"/>
          <w:szCs w:val="19"/>
        </w:rPr>
      </w:pPr>
      <w:r w:rsidRPr="000C7FE6">
        <w:rPr>
          <w:color w:val="333333"/>
          <w:sz w:val="19"/>
          <w:szCs w:val="19"/>
        </w:rPr>
        <w:lastRenderedPageBreak/>
        <w:t xml:space="preserve">Recargo por traslado Hotel / Aeropuerto en </w:t>
      </w:r>
      <w:r w:rsidR="00C0040E" w:rsidRPr="000C7FE6">
        <w:rPr>
          <w:color w:val="333333"/>
          <w:sz w:val="19"/>
          <w:szCs w:val="19"/>
        </w:rPr>
        <w:t>las Galápagos</w:t>
      </w:r>
      <w:r w:rsidRPr="000C7FE6">
        <w:rPr>
          <w:color w:val="333333"/>
          <w:sz w:val="19"/>
          <w:szCs w:val="19"/>
        </w:rPr>
        <w:t>, para vuelos saliendo antes de las 10h30am: US$50 por persona.</w:t>
      </w:r>
    </w:p>
    <w:p w14:paraId="620DD34A" w14:textId="35E4CC36" w:rsidR="000C7FE6" w:rsidRPr="000C7FE6" w:rsidRDefault="000C7FE6" w:rsidP="000C7FE6">
      <w:pPr>
        <w:spacing w:before="240" w:line="360" w:lineRule="auto"/>
        <w:jc w:val="both"/>
        <w:rPr>
          <w:color w:val="333333"/>
          <w:sz w:val="19"/>
          <w:szCs w:val="19"/>
        </w:rPr>
      </w:pPr>
      <w:r w:rsidRPr="000C7FE6">
        <w:rPr>
          <w:color w:val="333333"/>
          <w:sz w:val="19"/>
          <w:szCs w:val="19"/>
        </w:rPr>
        <w:t>Excursión de día completo en yate puede ser cambiada por Scuba Diving Tour con un recargo de US$194 (licencia PADI es requerida, incluye 2 inmersiones y box lunch)</w:t>
      </w:r>
    </w:p>
    <w:p w14:paraId="476FB385" w14:textId="034E503A" w:rsidR="000C7FE6" w:rsidRPr="000C7FE6" w:rsidRDefault="000C7FE6" w:rsidP="000C7FE6">
      <w:pPr>
        <w:spacing w:before="240" w:line="360" w:lineRule="auto"/>
        <w:jc w:val="both"/>
        <w:rPr>
          <w:color w:val="333333"/>
          <w:sz w:val="19"/>
          <w:szCs w:val="19"/>
        </w:rPr>
      </w:pPr>
      <w:r w:rsidRPr="000C7FE6">
        <w:rPr>
          <w:color w:val="333333"/>
          <w:sz w:val="19"/>
          <w:szCs w:val="19"/>
        </w:rPr>
        <w:t>Excursiones de día completo en yate no son recomendadas para niños menores de 5 años, personas de la tercera edad, mujeres embarazadas o personas con movilidad limitada.</w:t>
      </w:r>
    </w:p>
    <w:p w14:paraId="2346D5E7" w14:textId="25BBC6D1" w:rsidR="000C7FE6" w:rsidRPr="000C7FE6" w:rsidRDefault="000C7FE6" w:rsidP="000C7FE6">
      <w:pPr>
        <w:spacing w:before="240" w:line="360" w:lineRule="auto"/>
        <w:jc w:val="both"/>
        <w:rPr>
          <w:color w:val="333333"/>
          <w:sz w:val="19"/>
          <w:szCs w:val="19"/>
        </w:rPr>
      </w:pPr>
      <w:r w:rsidRPr="000C7FE6">
        <w:rPr>
          <w:color w:val="333333"/>
          <w:sz w:val="19"/>
          <w:szCs w:val="19"/>
        </w:rPr>
        <w:t>Excursiones Full Day en yate podrán ser vendidas únicamente como parte de un programa con alojamiento.</w:t>
      </w:r>
    </w:p>
    <w:p w14:paraId="6F88B790" w14:textId="1C94B49B" w:rsidR="000C7FE6" w:rsidRPr="000C7FE6" w:rsidRDefault="000C7FE6" w:rsidP="000C7FE6">
      <w:pPr>
        <w:spacing w:before="240" w:line="360" w:lineRule="auto"/>
        <w:jc w:val="both"/>
        <w:rPr>
          <w:color w:val="333333"/>
          <w:sz w:val="19"/>
          <w:szCs w:val="19"/>
        </w:rPr>
      </w:pPr>
      <w:r w:rsidRPr="000C7FE6">
        <w:rPr>
          <w:color w:val="333333"/>
          <w:sz w:val="19"/>
          <w:szCs w:val="19"/>
        </w:rPr>
        <w:t xml:space="preserve">Excursiones en </w:t>
      </w:r>
      <w:r w:rsidR="00C0040E" w:rsidRPr="000C7FE6">
        <w:rPr>
          <w:color w:val="333333"/>
          <w:sz w:val="19"/>
          <w:szCs w:val="19"/>
        </w:rPr>
        <w:t>las Galápagos</w:t>
      </w:r>
      <w:r w:rsidRPr="000C7FE6">
        <w:rPr>
          <w:color w:val="333333"/>
          <w:sz w:val="19"/>
          <w:szCs w:val="19"/>
        </w:rPr>
        <w:t xml:space="preserve"> de los programas Hotel &amp; Yate, están sujetas a disponibilidad de espacios y cambio de itinerarios por condiciones climáticas y permisos de navegación.</w:t>
      </w:r>
    </w:p>
    <w:p w14:paraId="6AF6F570" w14:textId="4CDEA9E4" w:rsidR="000C7FE6" w:rsidRPr="000C7FE6" w:rsidRDefault="000C7FE6" w:rsidP="000C7FE6">
      <w:pPr>
        <w:spacing w:before="240" w:line="360" w:lineRule="auto"/>
        <w:jc w:val="both"/>
        <w:rPr>
          <w:color w:val="333333"/>
          <w:sz w:val="19"/>
          <w:szCs w:val="19"/>
        </w:rPr>
      </w:pPr>
      <w:r w:rsidRPr="000C7FE6">
        <w:rPr>
          <w:color w:val="333333"/>
          <w:sz w:val="19"/>
          <w:szCs w:val="19"/>
        </w:rPr>
        <w:t>Servicios y alojamiento, serán prestados en Isla Santa Cruz (Aeropuerto de Baltra GPS)</w:t>
      </w:r>
    </w:p>
    <w:p w14:paraId="6419C5BD" w14:textId="48081A17" w:rsidR="000C7FE6" w:rsidRDefault="000C7FE6" w:rsidP="000C7FE6">
      <w:pPr>
        <w:spacing w:before="240" w:line="360" w:lineRule="auto"/>
        <w:jc w:val="both"/>
        <w:rPr>
          <w:color w:val="333333"/>
          <w:sz w:val="19"/>
          <w:szCs w:val="19"/>
        </w:rPr>
      </w:pPr>
      <w:r w:rsidRPr="000C7FE6">
        <w:rPr>
          <w:color w:val="333333"/>
          <w:sz w:val="19"/>
          <w:szCs w:val="19"/>
        </w:rPr>
        <w:t>Tarifas no aplican para Feriados, por favor confirmar Tarifas y Condiciones</w:t>
      </w:r>
    </w:p>
    <w:p w14:paraId="1F5EF5D4" w14:textId="77777777" w:rsidR="009E4074" w:rsidRDefault="009E4074" w:rsidP="008502AB">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B45B" w14:textId="77777777" w:rsidR="005F65F4" w:rsidRDefault="005F65F4" w:rsidP="00FA7F18">
      <w:r>
        <w:separator/>
      </w:r>
    </w:p>
  </w:endnote>
  <w:endnote w:type="continuationSeparator" w:id="0">
    <w:p w14:paraId="75F12254" w14:textId="77777777" w:rsidR="005F65F4" w:rsidRDefault="005F65F4" w:rsidP="00FA7F18">
      <w:r>
        <w:continuationSeparator/>
      </w:r>
    </w:p>
  </w:endnote>
  <w:endnote w:type="continuationNotice" w:id="1">
    <w:p w14:paraId="3E287463" w14:textId="77777777" w:rsidR="005F65F4" w:rsidRDefault="005F6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7B2071E1" w:rsidR="00FA7F18" w:rsidRPr="0034204E" w:rsidRDefault="000153D8">
                          <w:pPr>
                            <w:rPr>
                              <w:lang w:val="en-US"/>
                            </w:rPr>
                          </w:pPr>
                          <w:r>
                            <w:rPr>
                              <w:spacing w:val="2"/>
                              <w:sz w:val="15"/>
                              <w:lang w:val="en-US"/>
                            </w:rPr>
                            <w:t>30Dic</w:t>
                          </w:r>
                          <w:r w:rsidR="00695002">
                            <w:rPr>
                              <w:spacing w:val="2"/>
                              <w:sz w:val="15"/>
                              <w:lang w:val="en-US"/>
                            </w:rPr>
                            <w:t>24</w:t>
                          </w:r>
                          <w:r w:rsidR="00AE40A9">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7B2071E1" w:rsidR="00FA7F18" w:rsidRPr="0034204E" w:rsidRDefault="000153D8">
                    <w:pPr>
                      <w:rPr>
                        <w:lang w:val="en-US"/>
                      </w:rPr>
                    </w:pPr>
                    <w:r>
                      <w:rPr>
                        <w:spacing w:val="2"/>
                        <w:sz w:val="15"/>
                        <w:lang w:val="en-US"/>
                      </w:rPr>
                      <w:t>30Dic</w:t>
                    </w:r>
                    <w:r w:rsidR="00695002">
                      <w:rPr>
                        <w:spacing w:val="2"/>
                        <w:sz w:val="15"/>
                        <w:lang w:val="en-US"/>
                      </w:rPr>
                      <w:t>24</w:t>
                    </w:r>
                    <w:r w:rsidR="00AE40A9">
                      <w:rPr>
                        <w:spacing w:val="2"/>
                        <w:sz w:val="15"/>
                        <w:lang w:val="en-US"/>
                      </w:rPr>
                      <w:t>/NH</w:t>
                    </w:r>
                  </w:p>
                </w:txbxContent>
              </v:textbox>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1834F" w14:textId="77777777" w:rsidR="005F65F4" w:rsidRDefault="005F65F4" w:rsidP="00FA7F18">
      <w:r>
        <w:separator/>
      </w:r>
    </w:p>
  </w:footnote>
  <w:footnote w:type="continuationSeparator" w:id="0">
    <w:p w14:paraId="3B18593C" w14:textId="77777777" w:rsidR="005F65F4" w:rsidRDefault="005F65F4" w:rsidP="00FA7F18">
      <w:r>
        <w:continuationSeparator/>
      </w:r>
    </w:p>
  </w:footnote>
  <w:footnote w:type="continuationNotice" w:id="1">
    <w:p w14:paraId="743EF880" w14:textId="77777777" w:rsidR="005F65F4" w:rsidRDefault="005F65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44615858">
    <w:abstractNumId w:val="0"/>
  </w:num>
  <w:num w:numId="2" w16cid:durableId="1065569475">
    <w:abstractNumId w:val="4"/>
  </w:num>
  <w:num w:numId="3" w16cid:durableId="1337032386">
    <w:abstractNumId w:val="3"/>
  </w:num>
  <w:num w:numId="4" w16cid:durableId="1875117272">
    <w:abstractNumId w:val="5"/>
  </w:num>
  <w:num w:numId="5" w16cid:durableId="465047822">
    <w:abstractNumId w:val="2"/>
  </w:num>
  <w:num w:numId="6" w16cid:durableId="1121924667">
    <w:abstractNumId w:val="0"/>
  </w:num>
  <w:num w:numId="7" w16cid:durableId="730268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53D8"/>
    <w:rsid w:val="00070F82"/>
    <w:rsid w:val="000929BB"/>
    <w:rsid w:val="00093FA4"/>
    <w:rsid w:val="000C7FE6"/>
    <w:rsid w:val="000D2FC4"/>
    <w:rsid w:val="000F01B1"/>
    <w:rsid w:val="000F2AD7"/>
    <w:rsid w:val="000F451D"/>
    <w:rsid w:val="000F7E21"/>
    <w:rsid w:val="00120292"/>
    <w:rsid w:val="00144C66"/>
    <w:rsid w:val="0015122B"/>
    <w:rsid w:val="001526F0"/>
    <w:rsid w:val="00157DEE"/>
    <w:rsid w:val="00170675"/>
    <w:rsid w:val="00185E5F"/>
    <w:rsid w:val="00195C83"/>
    <w:rsid w:val="001A0955"/>
    <w:rsid w:val="001E60E4"/>
    <w:rsid w:val="001F16D0"/>
    <w:rsid w:val="002374D1"/>
    <w:rsid w:val="002469A0"/>
    <w:rsid w:val="00264F39"/>
    <w:rsid w:val="00270E84"/>
    <w:rsid w:val="002B21B1"/>
    <w:rsid w:val="002B74FE"/>
    <w:rsid w:val="002C336B"/>
    <w:rsid w:val="002E3454"/>
    <w:rsid w:val="00333AC9"/>
    <w:rsid w:val="00333B99"/>
    <w:rsid w:val="0033411D"/>
    <w:rsid w:val="0034204E"/>
    <w:rsid w:val="00351FE3"/>
    <w:rsid w:val="00354A84"/>
    <w:rsid w:val="00355718"/>
    <w:rsid w:val="00362BAC"/>
    <w:rsid w:val="00383577"/>
    <w:rsid w:val="003A751F"/>
    <w:rsid w:val="003B7B57"/>
    <w:rsid w:val="003E0AE5"/>
    <w:rsid w:val="003E379B"/>
    <w:rsid w:val="003E78BA"/>
    <w:rsid w:val="00407E17"/>
    <w:rsid w:val="00435013"/>
    <w:rsid w:val="0048416C"/>
    <w:rsid w:val="0049299F"/>
    <w:rsid w:val="004969CC"/>
    <w:rsid w:val="004A6C35"/>
    <w:rsid w:val="004E2CA6"/>
    <w:rsid w:val="004F18A5"/>
    <w:rsid w:val="0050758A"/>
    <w:rsid w:val="00507B40"/>
    <w:rsid w:val="00513416"/>
    <w:rsid w:val="00526E9C"/>
    <w:rsid w:val="005271DE"/>
    <w:rsid w:val="00544FBC"/>
    <w:rsid w:val="005672B6"/>
    <w:rsid w:val="00581529"/>
    <w:rsid w:val="005822BE"/>
    <w:rsid w:val="0058640E"/>
    <w:rsid w:val="00593814"/>
    <w:rsid w:val="005B6CF8"/>
    <w:rsid w:val="005D1514"/>
    <w:rsid w:val="005F65F4"/>
    <w:rsid w:val="005F6A99"/>
    <w:rsid w:val="006231AE"/>
    <w:rsid w:val="006352DA"/>
    <w:rsid w:val="00637660"/>
    <w:rsid w:val="006379F1"/>
    <w:rsid w:val="0066210E"/>
    <w:rsid w:val="00670357"/>
    <w:rsid w:val="00677212"/>
    <w:rsid w:val="006779EE"/>
    <w:rsid w:val="00695002"/>
    <w:rsid w:val="006B11B7"/>
    <w:rsid w:val="006B7A2F"/>
    <w:rsid w:val="006C1844"/>
    <w:rsid w:val="006C44F7"/>
    <w:rsid w:val="006C6CAA"/>
    <w:rsid w:val="006F27C0"/>
    <w:rsid w:val="007120E6"/>
    <w:rsid w:val="00746BEA"/>
    <w:rsid w:val="007508C8"/>
    <w:rsid w:val="00753067"/>
    <w:rsid w:val="0076497B"/>
    <w:rsid w:val="007B592D"/>
    <w:rsid w:val="007C03B5"/>
    <w:rsid w:val="007D00FB"/>
    <w:rsid w:val="007D52DF"/>
    <w:rsid w:val="007D5F1C"/>
    <w:rsid w:val="007D6EF0"/>
    <w:rsid w:val="007E001E"/>
    <w:rsid w:val="008176EB"/>
    <w:rsid w:val="00835E92"/>
    <w:rsid w:val="008502AB"/>
    <w:rsid w:val="00854A7F"/>
    <w:rsid w:val="00855700"/>
    <w:rsid w:val="0088226C"/>
    <w:rsid w:val="008C1B52"/>
    <w:rsid w:val="008D3DD7"/>
    <w:rsid w:val="008E60F0"/>
    <w:rsid w:val="00922928"/>
    <w:rsid w:val="009246E5"/>
    <w:rsid w:val="0094638A"/>
    <w:rsid w:val="009512B2"/>
    <w:rsid w:val="00982AF6"/>
    <w:rsid w:val="0098703E"/>
    <w:rsid w:val="009A68AB"/>
    <w:rsid w:val="009E4074"/>
    <w:rsid w:val="009F2CA7"/>
    <w:rsid w:val="009F360F"/>
    <w:rsid w:val="00A04B2F"/>
    <w:rsid w:val="00A12AD0"/>
    <w:rsid w:val="00A1551B"/>
    <w:rsid w:val="00A17A49"/>
    <w:rsid w:val="00A27B57"/>
    <w:rsid w:val="00A63881"/>
    <w:rsid w:val="00A7170F"/>
    <w:rsid w:val="00A76114"/>
    <w:rsid w:val="00A84DA9"/>
    <w:rsid w:val="00A93844"/>
    <w:rsid w:val="00AA7FF2"/>
    <w:rsid w:val="00AE40A9"/>
    <w:rsid w:val="00B04AA1"/>
    <w:rsid w:val="00B329A4"/>
    <w:rsid w:val="00B47722"/>
    <w:rsid w:val="00B63262"/>
    <w:rsid w:val="00B83A17"/>
    <w:rsid w:val="00B905BE"/>
    <w:rsid w:val="00B9413B"/>
    <w:rsid w:val="00BD40D8"/>
    <w:rsid w:val="00C0040E"/>
    <w:rsid w:val="00C14C40"/>
    <w:rsid w:val="00C22B75"/>
    <w:rsid w:val="00CA377C"/>
    <w:rsid w:val="00CA7E0A"/>
    <w:rsid w:val="00CB630D"/>
    <w:rsid w:val="00D17543"/>
    <w:rsid w:val="00D21985"/>
    <w:rsid w:val="00D306BE"/>
    <w:rsid w:val="00D41E0C"/>
    <w:rsid w:val="00DB0775"/>
    <w:rsid w:val="00DB1043"/>
    <w:rsid w:val="00DB32F8"/>
    <w:rsid w:val="00DD3710"/>
    <w:rsid w:val="00E05015"/>
    <w:rsid w:val="00E22D16"/>
    <w:rsid w:val="00E3039D"/>
    <w:rsid w:val="00E52300"/>
    <w:rsid w:val="00E53A6D"/>
    <w:rsid w:val="00E56F8B"/>
    <w:rsid w:val="00E678B6"/>
    <w:rsid w:val="00E7447E"/>
    <w:rsid w:val="00E81C11"/>
    <w:rsid w:val="00E9066D"/>
    <w:rsid w:val="00EA0F5F"/>
    <w:rsid w:val="00EA6117"/>
    <w:rsid w:val="00EA72A5"/>
    <w:rsid w:val="00ED3B37"/>
    <w:rsid w:val="00F06B05"/>
    <w:rsid w:val="00F12F25"/>
    <w:rsid w:val="00F14152"/>
    <w:rsid w:val="00F31AB2"/>
    <w:rsid w:val="00F426E7"/>
    <w:rsid w:val="00FA7F18"/>
    <w:rsid w:val="00FC76B5"/>
    <w:rsid w:val="00FD2B56"/>
    <w:rsid w:val="00FE2AA8"/>
    <w:rsid w:val="00FE6499"/>
    <w:rsid w:val="00FF0E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EB7C7954-B8E5-440E-A487-5E0BF46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351184284">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1B8CB5-3939-4B62-ACC4-E95D70042428}">
  <ds:schemaRefs>
    <ds:schemaRef ds:uri="http://schemas.openxmlformats.org/officeDocument/2006/bibliography"/>
  </ds:schemaRefs>
</ds:datastoreItem>
</file>

<file path=customXml/itemProps2.xml><?xml version="1.0" encoding="utf-8"?>
<ds:datastoreItem xmlns:ds="http://schemas.openxmlformats.org/officeDocument/2006/customXml" ds:itemID="{DB925028-CF47-45FA-99C2-39691E5B3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0468D-DC5E-41D8-9F0D-67F28A642E70}">
  <ds:schemaRefs>
    <ds:schemaRef ds:uri="http://schemas.microsoft.com/sharepoint/v3/contenttype/forms"/>
  </ds:schemaRefs>
</ds:datastoreItem>
</file>

<file path=customXml/itemProps4.xml><?xml version="1.0" encoding="utf-8"?>
<ds:datastoreItem xmlns:ds="http://schemas.openxmlformats.org/officeDocument/2006/customXml" ds:itemID="{B27C9782-469A-42E4-AF61-703CE6D336D7}">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1400</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24</cp:revision>
  <cp:lastPrinted>2021-12-14T19:59:00Z</cp:lastPrinted>
  <dcterms:created xsi:type="dcterms:W3CDTF">2022-11-29T13:30:00Z</dcterms:created>
  <dcterms:modified xsi:type="dcterms:W3CDTF">2024-12-30T23:20:00Z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1021400</vt:r8>
  </property>
  <property fmtid="{D5CDD505-2E9C-101B-9397-08002B2CF9AE}" pid="4" name="MediaServiceImageTags">
    <vt:lpwstr/>
  </property>
</Properties>
</file>