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035C6" w14:textId="13BD3382" w:rsidR="00A84DA9" w:rsidRPr="00526E9C" w:rsidRDefault="00CE5F57" w:rsidP="009246E5">
      <w:pPr>
        <w:spacing w:line="360" w:lineRule="auto"/>
        <w:ind w:left="284" w:hanging="284"/>
      </w:pPr>
      <w:r w:rsidRPr="00025278">
        <w:rPr>
          <w:noProof/>
          <w:lang w:val="es-CL" w:eastAsia="es-CL" w:bidi="ar-SA"/>
        </w:rPr>
        <w:drawing>
          <wp:anchor distT="0" distB="0" distL="114300" distR="114300" simplePos="0" relativeHeight="251668480" behindDoc="1" locked="0" layoutInCell="1" allowOverlap="1" wp14:anchorId="5C6DC9C8" wp14:editId="17A4A8CA">
            <wp:simplePos x="0" y="0"/>
            <wp:positionH relativeFrom="column">
              <wp:posOffset>-647700</wp:posOffset>
            </wp:positionH>
            <wp:positionV relativeFrom="paragraph">
              <wp:posOffset>124460</wp:posOffset>
            </wp:positionV>
            <wp:extent cx="7832035" cy="2276061"/>
            <wp:effectExtent l="0" t="0" r="0" b="0"/>
            <wp:wrapNone/>
            <wp:docPr id="3" name="Imagen 3" descr="https://belmondcdn.azureedge.net/hb-x/1366x400/hb_1366x400_dining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elmondcdn.azureedge.net/hb-x/1366x400/hb_1366x400_dining0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32035" cy="2276061"/>
                    </a:xfrm>
                    <a:prstGeom prst="rect">
                      <a:avLst/>
                    </a:prstGeom>
                    <a:noFill/>
                    <a:ln>
                      <a:noFill/>
                    </a:ln>
                  </pic:spPr>
                </pic:pic>
              </a:graphicData>
            </a:graphic>
            <wp14:sizeRelH relativeFrom="page">
              <wp14:pctWidth>0</wp14:pctWidth>
            </wp14:sizeRelH>
            <wp14:sizeRelV relativeFrom="page">
              <wp14:pctHeight>0</wp14:pctHeight>
            </wp14:sizeRelV>
          </wp:anchor>
        </w:drawing>
      </w:r>
      <w:r w:rsidR="007C03B5" w:rsidRPr="00526E9C">
        <w:rPr>
          <w:noProof/>
          <w:lang w:val="es-CL" w:eastAsia="es-CL" w:bidi="ar-SA"/>
        </w:rPr>
        <mc:AlternateContent>
          <mc:Choice Requires="wps">
            <w:drawing>
              <wp:anchor distT="0" distB="0" distL="114300" distR="114300" simplePos="0" relativeHeight="251660288" behindDoc="0" locked="0" layoutInCell="1" allowOverlap="1" wp14:anchorId="4A25F127" wp14:editId="36CBB549">
                <wp:simplePos x="0" y="0"/>
                <wp:positionH relativeFrom="column">
                  <wp:posOffset>-640715</wp:posOffset>
                </wp:positionH>
                <wp:positionV relativeFrom="paragraph">
                  <wp:posOffset>-904240</wp:posOffset>
                </wp:positionV>
                <wp:extent cx="7790180" cy="101854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7790180" cy="1018540"/>
                        </a:xfrm>
                        <a:prstGeom prst="rect">
                          <a:avLst/>
                        </a:prstGeom>
                        <a:noFill/>
                        <a:ln w="6350">
                          <a:noFill/>
                        </a:ln>
                      </wps:spPr>
                      <wps:txbx>
                        <w:txbxContent>
                          <w:p w14:paraId="66D7DA37" w14:textId="62C14A41" w:rsidR="00526E9C" w:rsidRPr="00B9413B" w:rsidRDefault="00CE5F57" w:rsidP="006C6CAA">
                            <w:pPr>
                              <w:jc w:val="center"/>
                              <w:rPr>
                                <w:b/>
                                <w:bCs/>
                                <w:color w:val="FFFFFF" w:themeColor="background1"/>
                                <w:sz w:val="44"/>
                                <w:szCs w:val="44"/>
                              </w:rPr>
                            </w:pPr>
                            <w:r w:rsidRPr="00CE5F57">
                              <w:rPr>
                                <w:b/>
                                <w:bCs/>
                                <w:color w:val="FFFFFF" w:themeColor="background1"/>
                                <w:sz w:val="48"/>
                                <w:szCs w:val="48"/>
                              </w:rPr>
                              <w:t>HIRAM BINGHAM A MACHU PICCHU</w:t>
                            </w:r>
                          </w:p>
                          <w:p w14:paraId="061452EA" w14:textId="51EBFFE1" w:rsidR="006C6CAA" w:rsidRPr="006C6CAA" w:rsidRDefault="00CE5F57" w:rsidP="006C6CAA">
                            <w:pPr>
                              <w:jc w:val="center"/>
                              <w:rPr>
                                <w:b/>
                                <w:bCs/>
                                <w:color w:val="FFFFFF" w:themeColor="background1"/>
                                <w:sz w:val="48"/>
                                <w:szCs w:val="48"/>
                              </w:rPr>
                            </w:pPr>
                            <w:r>
                              <w:rPr>
                                <w:b/>
                                <w:bCs/>
                                <w:color w:val="FFFFFF" w:themeColor="background1"/>
                                <w:sz w:val="31"/>
                                <w:szCs w:val="31"/>
                              </w:rPr>
                              <w:t xml:space="preserve">7 </w:t>
                            </w:r>
                            <w:r w:rsidR="006C6CAA" w:rsidRPr="00526E9C">
                              <w:rPr>
                                <w:b/>
                                <w:bCs/>
                                <w:color w:val="FFFFFF" w:themeColor="background1"/>
                                <w:sz w:val="31"/>
                                <w:szCs w:val="31"/>
                              </w:rPr>
                              <w:t xml:space="preserve">DIAS | </w:t>
                            </w:r>
                            <w:r>
                              <w:rPr>
                                <w:b/>
                                <w:bCs/>
                                <w:color w:val="FFFFFF" w:themeColor="background1"/>
                                <w:sz w:val="31"/>
                                <w:szCs w:val="31"/>
                              </w:rPr>
                              <w:t>6</w:t>
                            </w:r>
                            <w:r w:rsidR="006C6CAA" w:rsidRPr="00526E9C">
                              <w:rPr>
                                <w:b/>
                                <w:bCs/>
                                <w:color w:val="FFFFFF" w:themeColor="background1"/>
                                <w:sz w:val="31"/>
                                <w:szCs w:val="31"/>
                              </w:rPr>
                              <w:t xml:space="preserve"> NOCHES</w:t>
                            </w:r>
                            <w:r w:rsidR="006C6CAA" w:rsidRPr="006C6CAA">
                              <w:rPr>
                                <w:b/>
                                <w:bCs/>
                                <w:color w:val="FFFFFF" w:themeColor="background1"/>
                                <w:sz w:val="48"/>
                                <w:szCs w:val="48"/>
                              </w:rPr>
                              <w:t xml:space="preserve"> </w:t>
                            </w:r>
                            <w:r w:rsidR="006C6CAA" w:rsidRPr="006C6CAA">
                              <w:rPr>
                                <w:b/>
                                <w:bCs/>
                                <w:color w:val="FFFFFF" w:themeColor="background1"/>
                                <w:sz w:val="20"/>
                                <w:szCs w:val="20"/>
                              </w:rPr>
                              <w:t>desde</w:t>
                            </w:r>
                            <w:r w:rsidR="006C6CAA" w:rsidRPr="006C6CAA">
                              <w:rPr>
                                <w:b/>
                                <w:bCs/>
                                <w:color w:val="FFFFFF" w:themeColor="background1"/>
                                <w:sz w:val="48"/>
                                <w:szCs w:val="48"/>
                              </w:rPr>
                              <w:t xml:space="preserve"> </w:t>
                            </w:r>
                            <w:r w:rsidR="005F7FC0">
                              <w:rPr>
                                <w:b/>
                                <w:bCs/>
                                <w:color w:val="FFFFFF" w:themeColor="background1"/>
                                <w:sz w:val="48"/>
                                <w:szCs w:val="48"/>
                              </w:rPr>
                              <w:t>2.104</w:t>
                            </w:r>
                            <w:r w:rsidR="006C6CAA" w:rsidRPr="006C6CAA">
                              <w:rPr>
                                <w:b/>
                                <w:bCs/>
                                <w:color w:val="FFFFFF" w:themeColor="background1"/>
                                <w:sz w:val="48"/>
                                <w:szCs w:val="48"/>
                              </w:rPr>
                              <w:t xml:space="preserve">US$ </w:t>
                            </w:r>
                            <w:r w:rsidR="006C6CAA" w:rsidRPr="006C6CAA">
                              <w:rPr>
                                <w:b/>
                                <w:bCs/>
                                <w:color w:val="FFFFFF" w:themeColor="background1"/>
                                <w:sz w:val="20"/>
                                <w:szCs w:val="20"/>
                              </w:rPr>
                              <w:t>por persona</w:t>
                            </w:r>
                            <w:r w:rsidR="00195C83">
                              <w:rPr>
                                <w:b/>
                                <w:bCs/>
                                <w:color w:val="FFFFFF" w:themeColor="background1"/>
                                <w:sz w:val="20"/>
                                <w:szCs w:val="20"/>
                              </w:rPr>
                              <w:t xml:space="preserve"> en habitación doble.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25F127" id="_x0000_t202" coordsize="21600,21600" o:spt="202" path="m,l,21600r21600,l21600,xe">
                <v:stroke joinstyle="miter"/>
                <v:path gradientshapeok="t" o:connecttype="rect"/>
              </v:shapetype>
              <v:shape id="Cuadro de texto 2" o:spid="_x0000_s1026" type="#_x0000_t202" style="position:absolute;left:0;text-align:left;margin-left:-50.45pt;margin-top:-71.2pt;width:613.4pt;height:8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" filled="f" stroked="f" strokeweight=".5pt">
                <v:textbox>
                  <w:txbxContent>
                    <w:p w14:paraId="66D7DA37" w14:textId="62C14A41" w:rsidR="00526E9C" w:rsidRPr="00B9413B" w:rsidRDefault="00CE5F57" w:rsidP="006C6CAA">
                      <w:pPr>
                        <w:jc w:val="center"/>
                        <w:rPr>
                          <w:b/>
                          <w:bCs/>
                          <w:color w:val="FFFFFF" w:themeColor="background1"/>
                          <w:sz w:val="44"/>
                          <w:szCs w:val="44"/>
                        </w:rPr>
                      </w:pPr>
                      <w:r w:rsidRPr="00CE5F57">
                        <w:rPr>
                          <w:b/>
                          <w:bCs/>
                          <w:color w:val="FFFFFF" w:themeColor="background1"/>
                          <w:sz w:val="48"/>
                          <w:szCs w:val="48"/>
                        </w:rPr>
                        <w:t>HIRAM BINGHAM A MACHU PICCHU</w:t>
                      </w:r>
                    </w:p>
                    <w:p w14:paraId="061452EA" w14:textId="51EBFFE1" w:rsidR="006C6CAA" w:rsidRPr="006C6CAA" w:rsidRDefault="00CE5F57" w:rsidP="006C6CAA">
                      <w:pPr>
                        <w:jc w:val="center"/>
                        <w:rPr>
                          <w:b/>
                          <w:bCs/>
                          <w:color w:val="FFFFFF" w:themeColor="background1"/>
                          <w:sz w:val="48"/>
                          <w:szCs w:val="48"/>
                        </w:rPr>
                      </w:pPr>
                      <w:r>
                        <w:rPr>
                          <w:b/>
                          <w:bCs/>
                          <w:color w:val="FFFFFF" w:themeColor="background1"/>
                          <w:sz w:val="31"/>
                          <w:szCs w:val="31"/>
                        </w:rPr>
                        <w:t xml:space="preserve">7 </w:t>
                      </w:r>
                      <w:r w:rsidR="006C6CAA" w:rsidRPr="00526E9C">
                        <w:rPr>
                          <w:b/>
                          <w:bCs/>
                          <w:color w:val="FFFFFF" w:themeColor="background1"/>
                          <w:sz w:val="31"/>
                          <w:szCs w:val="31"/>
                        </w:rPr>
                        <w:t xml:space="preserve">DIAS | </w:t>
                      </w:r>
                      <w:r>
                        <w:rPr>
                          <w:b/>
                          <w:bCs/>
                          <w:color w:val="FFFFFF" w:themeColor="background1"/>
                          <w:sz w:val="31"/>
                          <w:szCs w:val="31"/>
                        </w:rPr>
                        <w:t>6</w:t>
                      </w:r>
                      <w:r w:rsidR="006C6CAA" w:rsidRPr="00526E9C">
                        <w:rPr>
                          <w:b/>
                          <w:bCs/>
                          <w:color w:val="FFFFFF" w:themeColor="background1"/>
                          <w:sz w:val="31"/>
                          <w:szCs w:val="31"/>
                        </w:rPr>
                        <w:t xml:space="preserve"> NOCHES</w:t>
                      </w:r>
                      <w:r w:rsidR="006C6CAA" w:rsidRPr="006C6CAA">
                        <w:rPr>
                          <w:b/>
                          <w:bCs/>
                          <w:color w:val="FFFFFF" w:themeColor="background1"/>
                          <w:sz w:val="48"/>
                          <w:szCs w:val="48"/>
                        </w:rPr>
                        <w:t xml:space="preserve"> </w:t>
                      </w:r>
                      <w:r w:rsidR="006C6CAA" w:rsidRPr="006C6CAA">
                        <w:rPr>
                          <w:b/>
                          <w:bCs/>
                          <w:color w:val="FFFFFF" w:themeColor="background1"/>
                          <w:sz w:val="20"/>
                          <w:szCs w:val="20"/>
                        </w:rPr>
                        <w:t>desde</w:t>
                      </w:r>
                      <w:r w:rsidR="006C6CAA" w:rsidRPr="006C6CAA">
                        <w:rPr>
                          <w:b/>
                          <w:bCs/>
                          <w:color w:val="FFFFFF" w:themeColor="background1"/>
                          <w:sz w:val="48"/>
                          <w:szCs w:val="48"/>
                        </w:rPr>
                        <w:t xml:space="preserve"> </w:t>
                      </w:r>
                      <w:r w:rsidR="005F7FC0">
                        <w:rPr>
                          <w:b/>
                          <w:bCs/>
                          <w:color w:val="FFFFFF" w:themeColor="background1"/>
                          <w:sz w:val="48"/>
                          <w:szCs w:val="48"/>
                        </w:rPr>
                        <w:t>2.104</w:t>
                      </w:r>
                      <w:r w:rsidR="006C6CAA" w:rsidRPr="006C6CAA">
                        <w:rPr>
                          <w:b/>
                          <w:bCs/>
                          <w:color w:val="FFFFFF" w:themeColor="background1"/>
                          <w:sz w:val="48"/>
                          <w:szCs w:val="48"/>
                        </w:rPr>
                        <w:t xml:space="preserve">US$ </w:t>
                      </w:r>
                      <w:r w:rsidR="006C6CAA" w:rsidRPr="006C6CAA">
                        <w:rPr>
                          <w:b/>
                          <w:bCs/>
                          <w:color w:val="FFFFFF" w:themeColor="background1"/>
                          <w:sz w:val="20"/>
                          <w:szCs w:val="20"/>
                        </w:rPr>
                        <w:t>por persona</w:t>
                      </w:r>
                      <w:r w:rsidR="00195C83">
                        <w:rPr>
                          <w:b/>
                          <w:bCs/>
                          <w:color w:val="FFFFFF" w:themeColor="background1"/>
                          <w:sz w:val="20"/>
                          <w:szCs w:val="20"/>
                        </w:rPr>
                        <w:t xml:space="preserve"> en habitación doble.</w:t>
                      </w:r>
                    </w:p>
                  </w:txbxContent>
                </v:textbox>
              </v:shape>
            </w:pict>
          </mc:Fallback>
        </mc:AlternateContent>
      </w:r>
      <w:r w:rsidR="00982AF6">
        <w:rPr>
          <w:noProof/>
          <w:lang w:val="es-CL" w:eastAsia="es-CL" w:bidi="ar-SA"/>
        </w:rPr>
        <w:drawing>
          <wp:anchor distT="0" distB="0" distL="114300" distR="114300" simplePos="0" relativeHeight="251663360" behindDoc="1" locked="0" layoutInCell="1" allowOverlap="1" wp14:anchorId="2C8C8124" wp14:editId="5C2214EF">
            <wp:simplePos x="0" y="0"/>
            <wp:positionH relativeFrom="column">
              <wp:posOffset>-640080</wp:posOffset>
            </wp:positionH>
            <wp:positionV relativeFrom="paragraph">
              <wp:posOffset>-899795</wp:posOffset>
            </wp:positionV>
            <wp:extent cx="7790400" cy="1029600"/>
            <wp:effectExtent l="0" t="0" r="1270" b="0"/>
            <wp:wrapNone/>
            <wp:docPr id="8"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90400" cy="102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3E589D" w14:textId="6A07A312" w:rsidR="00F600DD" w:rsidRDefault="00F600DD" w:rsidP="00355718">
      <w:pPr>
        <w:spacing w:line="360" w:lineRule="auto"/>
        <w:ind w:left="284" w:hanging="284"/>
        <w:rPr>
          <w:b/>
          <w:bCs/>
          <w:color w:val="F05B52"/>
          <w:sz w:val="28"/>
          <w:szCs w:val="28"/>
        </w:rPr>
      </w:pPr>
    </w:p>
    <w:p w14:paraId="0A285D53" w14:textId="77777777" w:rsidR="00F600DD" w:rsidRDefault="00F600DD" w:rsidP="00355718">
      <w:pPr>
        <w:spacing w:line="360" w:lineRule="auto"/>
        <w:ind w:left="284" w:hanging="284"/>
        <w:rPr>
          <w:b/>
          <w:bCs/>
          <w:color w:val="F05B52"/>
          <w:sz w:val="28"/>
          <w:szCs w:val="28"/>
        </w:rPr>
      </w:pPr>
    </w:p>
    <w:p w14:paraId="5AE92A98" w14:textId="77777777" w:rsidR="00F600DD" w:rsidRDefault="00F600DD" w:rsidP="00355718">
      <w:pPr>
        <w:spacing w:line="360" w:lineRule="auto"/>
        <w:ind w:left="284" w:hanging="284"/>
        <w:rPr>
          <w:b/>
          <w:bCs/>
          <w:color w:val="F05B52"/>
          <w:sz w:val="28"/>
          <w:szCs w:val="28"/>
        </w:rPr>
      </w:pPr>
    </w:p>
    <w:p w14:paraId="1E8CCA82" w14:textId="77777777" w:rsidR="00F600DD" w:rsidRDefault="00F600DD" w:rsidP="00355718">
      <w:pPr>
        <w:spacing w:line="360" w:lineRule="auto"/>
        <w:ind w:left="284" w:hanging="284"/>
        <w:rPr>
          <w:b/>
          <w:bCs/>
          <w:color w:val="F05B52"/>
          <w:sz w:val="28"/>
          <w:szCs w:val="28"/>
        </w:rPr>
      </w:pPr>
    </w:p>
    <w:p w14:paraId="00404EF1" w14:textId="77777777" w:rsidR="00F600DD" w:rsidRDefault="00F600DD" w:rsidP="00355718">
      <w:pPr>
        <w:spacing w:line="360" w:lineRule="auto"/>
        <w:ind w:left="284" w:hanging="284"/>
        <w:rPr>
          <w:b/>
          <w:bCs/>
          <w:color w:val="F05B52"/>
          <w:sz w:val="28"/>
          <w:szCs w:val="28"/>
        </w:rPr>
      </w:pPr>
    </w:p>
    <w:p w14:paraId="1B3EAE0F" w14:textId="77777777" w:rsidR="00F600DD" w:rsidRDefault="00F600DD" w:rsidP="00355718">
      <w:pPr>
        <w:spacing w:line="360" w:lineRule="auto"/>
        <w:ind w:left="284" w:hanging="284"/>
        <w:rPr>
          <w:b/>
          <w:bCs/>
          <w:color w:val="F05B52"/>
          <w:sz w:val="28"/>
          <w:szCs w:val="28"/>
        </w:rPr>
      </w:pPr>
    </w:p>
    <w:p w14:paraId="28D7287D" w14:textId="77777777" w:rsidR="00F600DD" w:rsidRDefault="00F600DD" w:rsidP="00355718">
      <w:pPr>
        <w:spacing w:line="360" w:lineRule="auto"/>
        <w:ind w:left="284" w:hanging="284"/>
        <w:rPr>
          <w:b/>
          <w:bCs/>
          <w:color w:val="F05B52"/>
          <w:sz w:val="28"/>
          <w:szCs w:val="28"/>
        </w:rPr>
      </w:pPr>
    </w:p>
    <w:p w14:paraId="659743C4" w14:textId="77777777" w:rsidR="00F600DD" w:rsidRDefault="00F600DD" w:rsidP="00355718">
      <w:pPr>
        <w:spacing w:line="360" w:lineRule="auto"/>
        <w:ind w:left="284" w:hanging="284"/>
        <w:rPr>
          <w:b/>
          <w:bCs/>
          <w:color w:val="F05B52"/>
          <w:sz w:val="28"/>
          <w:szCs w:val="28"/>
        </w:rPr>
      </w:pPr>
    </w:p>
    <w:p w14:paraId="6E2B3B08" w14:textId="613912E8" w:rsidR="00526E9C" w:rsidRPr="00355718" w:rsidRDefault="00526E9C" w:rsidP="00355718">
      <w:pPr>
        <w:spacing w:line="360" w:lineRule="auto"/>
        <w:ind w:left="284" w:hanging="284"/>
        <w:rPr>
          <w:b/>
          <w:bCs/>
          <w:color w:val="F05B52"/>
          <w:sz w:val="28"/>
          <w:szCs w:val="28"/>
        </w:rPr>
      </w:pPr>
      <w:r w:rsidRPr="00355718">
        <w:rPr>
          <w:b/>
          <w:bCs/>
          <w:color w:val="F05B52"/>
          <w:sz w:val="28"/>
          <w:szCs w:val="28"/>
        </w:rPr>
        <w:t>VALIDEZ</w:t>
      </w:r>
    </w:p>
    <w:p w14:paraId="66FBC006" w14:textId="15E10EC2" w:rsidR="00526E9C" w:rsidRPr="00EA72A5" w:rsidRDefault="00B9162A" w:rsidP="0049299F">
      <w:pPr>
        <w:spacing w:line="360" w:lineRule="auto"/>
        <w:rPr>
          <w:sz w:val="20"/>
          <w:szCs w:val="20"/>
        </w:rPr>
      </w:pPr>
      <w:r>
        <w:rPr>
          <w:sz w:val="20"/>
          <w:szCs w:val="20"/>
        </w:rPr>
        <w:t>10 enero</w:t>
      </w:r>
      <w:r w:rsidR="00526E9C" w:rsidRPr="00EA72A5">
        <w:rPr>
          <w:sz w:val="20"/>
          <w:szCs w:val="20"/>
        </w:rPr>
        <w:t xml:space="preserve"> al </w:t>
      </w:r>
      <w:r w:rsidR="004A6C35">
        <w:rPr>
          <w:sz w:val="20"/>
          <w:szCs w:val="20"/>
        </w:rPr>
        <w:t>15</w:t>
      </w:r>
      <w:r w:rsidR="00526E9C" w:rsidRPr="00EA72A5">
        <w:rPr>
          <w:sz w:val="20"/>
          <w:szCs w:val="20"/>
        </w:rPr>
        <w:t xml:space="preserve"> </w:t>
      </w:r>
      <w:r w:rsidR="000F7E21">
        <w:rPr>
          <w:sz w:val="20"/>
          <w:szCs w:val="20"/>
        </w:rPr>
        <w:t>diciembre</w:t>
      </w:r>
      <w:r w:rsidR="00526E9C" w:rsidRPr="00EA72A5">
        <w:rPr>
          <w:sz w:val="20"/>
          <w:szCs w:val="20"/>
        </w:rPr>
        <w:t xml:space="preserve"> de 202</w:t>
      </w:r>
      <w:r>
        <w:rPr>
          <w:sz w:val="20"/>
          <w:szCs w:val="20"/>
        </w:rPr>
        <w:t>4</w:t>
      </w:r>
      <w:r w:rsidR="00526E9C" w:rsidRPr="00EA72A5">
        <w:rPr>
          <w:sz w:val="20"/>
          <w:szCs w:val="20"/>
        </w:rPr>
        <w:t>.</w:t>
      </w:r>
      <w:r w:rsidR="00513416">
        <w:rPr>
          <w:sz w:val="20"/>
          <w:szCs w:val="20"/>
        </w:rPr>
        <w:t xml:space="preserve"> </w:t>
      </w:r>
      <w:r w:rsidR="001102CE" w:rsidRPr="001102CE">
        <w:rPr>
          <w:b/>
          <w:sz w:val="20"/>
          <w:szCs w:val="20"/>
        </w:rPr>
        <w:t>SALIDAS VIERNES, SÁBADO Y DOMINGO</w:t>
      </w:r>
      <w:r w:rsidR="001102CE">
        <w:rPr>
          <w:b/>
          <w:sz w:val="20"/>
          <w:szCs w:val="20"/>
        </w:rPr>
        <w:t>.</w:t>
      </w:r>
    </w:p>
    <w:p w14:paraId="59A700E2" w14:textId="5E77EA07" w:rsidR="00526E9C" w:rsidRDefault="00526E9C" w:rsidP="0049299F">
      <w:pPr>
        <w:spacing w:line="360" w:lineRule="auto"/>
        <w:rPr>
          <w:sz w:val="19"/>
          <w:szCs w:val="19"/>
        </w:rPr>
      </w:pPr>
    </w:p>
    <w:p w14:paraId="014C4FC6" w14:textId="78644B9B" w:rsidR="00526E9C" w:rsidRPr="00355718" w:rsidRDefault="00526E9C" w:rsidP="00355718">
      <w:pPr>
        <w:spacing w:line="360" w:lineRule="auto"/>
        <w:ind w:left="284" w:hanging="284"/>
        <w:rPr>
          <w:b/>
          <w:bCs/>
          <w:color w:val="F05B52"/>
          <w:sz w:val="28"/>
          <w:szCs w:val="28"/>
        </w:rPr>
      </w:pPr>
      <w:r w:rsidRPr="00355718">
        <w:rPr>
          <w:b/>
          <w:bCs/>
          <w:color w:val="F05B52"/>
          <w:sz w:val="28"/>
          <w:szCs w:val="28"/>
        </w:rPr>
        <w:t>NUESTRO PROGRAMA INCLUYE</w:t>
      </w:r>
    </w:p>
    <w:p w14:paraId="443C7582" w14:textId="280A3208" w:rsidR="00CE5F57" w:rsidRPr="00CE5F57" w:rsidRDefault="00CE5F57" w:rsidP="00CE5F57">
      <w:pPr>
        <w:rPr>
          <w:rFonts w:eastAsia="Calibri"/>
          <w:b/>
          <w:iCs/>
          <w:sz w:val="20"/>
          <w:u w:val="single"/>
          <w:lang w:val="es-ES_tradnl"/>
        </w:rPr>
      </w:pPr>
      <w:r w:rsidRPr="00CE5F57">
        <w:rPr>
          <w:rFonts w:eastAsia="Calibri"/>
          <w:b/>
          <w:iCs/>
          <w:sz w:val="20"/>
          <w:lang w:val="es-ES_tradnl"/>
        </w:rPr>
        <w:tab/>
      </w:r>
      <w:r w:rsidRPr="00CE5F57">
        <w:rPr>
          <w:rFonts w:eastAsia="Calibri"/>
          <w:b/>
          <w:iCs/>
          <w:sz w:val="20"/>
          <w:u w:val="single"/>
          <w:lang w:val="es-ES_tradnl"/>
        </w:rPr>
        <w:t xml:space="preserve">Lima </w:t>
      </w:r>
    </w:p>
    <w:p w14:paraId="5E74CF2C" w14:textId="7FFD0087" w:rsidR="00CE5F57" w:rsidRPr="00CE5F57" w:rsidRDefault="00CE5F57" w:rsidP="00CE5F57">
      <w:pPr>
        <w:pStyle w:val="Prrafodelista"/>
        <w:numPr>
          <w:ilvl w:val="0"/>
          <w:numId w:val="1"/>
        </w:numPr>
        <w:spacing w:after="0" w:line="360" w:lineRule="auto"/>
        <w:ind w:left="284" w:hanging="284"/>
        <w:rPr>
          <w:rFonts w:ascii="Arial" w:hAnsi="Arial" w:cs="Arial"/>
          <w:sz w:val="20"/>
          <w:szCs w:val="20"/>
        </w:rPr>
      </w:pPr>
      <w:r w:rsidRPr="00CE5F57">
        <w:rPr>
          <w:rFonts w:ascii="Arial" w:hAnsi="Arial" w:cs="Arial"/>
          <w:sz w:val="20"/>
          <w:szCs w:val="20"/>
        </w:rPr>
        <w:t>Traslado Aeropuerto / hotel / Aeropuerto, en servicio privado.</w:t>
      </w:r>
    </w:p>
    <w:p w14:paraId="423CA7BF" w14:textId="2D6C0E11" w:rsidR="00CE5F57" w:rsidRPr="00CE5F57" w:rsidRDefault="00CE5F57" w:rsidP="00CE5F57">
      <w:pPr>
        <w:pStyle w:val="Prrafodelista"/>
        <w:numPr>
          <w:ilvl w:val="0"/>
          <w:numId w:val="1"/>
        </w:numPr>
        <w:spacing w:after="0" w:line="360" w:lineRule="auto"/>
        <w:ind w:left="284" w:hanging="284"/>
        <w:rPr>
          <w:rFonts w:ascii="Arial" w:hAnsi="Arial" w:cs="Arial"/>
          <w:sz w:val="20"/>
          <w:szCs w:val="20"/>
        </w:rPr>
      </w:pPr>
      <w:r w:rsidRPr="00CE5F57">
        <w:rPr>
          <w:rFonts w:ascii="Arial" w:hAnsi="Arial" w:cs="Arial"/>
          <w:sz w:val="20"/>
          <w:szCs w:val="20"/>
        </w:rPr>
        <w:t>0</w:t>
      </w:r>
      <w:r w:rsidR="00A84BC5">
        <w:rPr>
          <w:rFonts w:ascii="Arial" w:hAnsi="Arial" w:cs="Arial"/>
          <w:sz w:val="20"/>
          <w:szCs w:val="20"/>
        </w:rPr>
        <w:t>1</w:t>
      </w:r>
      <w:r w:rsidRPr="00CE5F57">
        <w:rPr>
          <w:rFonts w:ascii="Arial" w:hAnsi="Arial" w:cs="Arial"/>
          <w:sz w:val="20"/>
          <w:szCs w:val="20"/>
        </w:rPr>
        <w:t xml:space="preserve"> noche de alojamiento en Lima en categoría de hotel seleccionado.</w:t>
      </w:r>
    </w:p>
    <w:p w14:paraId="2BFC1F48" w14:textId="77777777" w:rsidR="00CE5F57" w:rsidRPr="00CE5F57" w:rsidRDefault="00CE5F57" w:rsidP="00CE5F57">
      <w:pPr>
        <w:pStyle w:val="Prrafodelista"/>
        <w:numPr>
          <w:ilvl w:val="0"/>
          <w:numId w:val="1"/>
        </w:numPr>
        <w:spacing w:after="0" w:line="360" w:lineRule="auto"/>
        <w:ind w:left="284" w:hanging="284"/>
        <w:rPr>
          <w:rFonts w:ascii="Arial" w:hAnsi="Arial" w:cs="Arial"/>
          <w:sz w:val="20"/>
          <w:szCs w:val="20"/>
        </w:rPr>
      </w:pPr>
      <w:r w:rsidRPr="00CE5F57">
        <w:rPr>
          <w:rFonts w:ascii="Arial" w:hAnsi="Arial" w:cs="Arial"/>
          <w:sz w:val="20"/>
          <w:szCs w:val="20"/>
        </w:rPr>
        <w:t>Desayuno incluido.</w:t>
      </w:r>
    </w:p>
    <w:p w14:paraId="0248DF48" w14:textId="77777777" w:rsidR="00CE5F57" w:rsidRPr="00CE5F57" w:rsidRDefault="00CE5F57" w:rsidP="00CE5F57">
      <w:pPr>
        <w:pStyle w:val="Prrafodelista"/>
        <w:numPr>
          <w:ilvl w:val="0"/>
          <w:numId w:val="1"/>
        </w:numPr>
        <w:spacing w:after="0" w:line="360" w:lineRule="auto"/>
        <w:ind w:left="284" w:hanging="284"/>
        <w:rPr>
          <w:rFonts w:ascii="Arial" w:hAnsi="Arial" w:cs="Arial"/>
          <w:sz w:val="20"/>
          <w:szCs w:val="20"/>
        </w:rPr>
      </w:pPr>
      <w:r w:rsidRPr="00CE5F57">
        <w:rPr>
          <w:rFonts w:ascii="Arial" w:hAnsi="Arial" w:cs="Arial"/>
          <w:sz w:val="20"/>
          <w:szCs w:val="20"/>
        </w:rPr>
        <w:t>Medio día Visita de la ciudad en servicio privado</w:t>
      </w:r>
    </w:p>
    <w:p w14:paraId="40AA83A1" w14:textId="2A2E2178" w:rsidR="00CE5F57" w:rsidRPr="00CE5F57" w:rsidRDefault="00CE5F57" w:rsidP="00CE5F57">
      <w:pPr>
        <w:rPr>
          <w:rFonts w:eastAsia="Calibri"/>
          <w:iCs/>
          <w:sz w:val="20"/>
          <w:lang w:val="es-ES_tradnl"/>
        </w:rPr>
      </w:pPr>
      <w:r w:rsidRPr="00CE5F57">
        <w:rPr>
          <w:rFonts w:eastAsia="Calibri"/>
          <w:b/>
          <w:iCs/>
          <w:sz w:val="20"/>
          <w:lang w:val="es-ES_tradnl"/>
        </w:rPr>
        <w:tab/>
      </w:r>
      <w:r w:rsidRPr="00CE5F57">
        <w:rPr>
          <w:rFonts w:eastAsia="Calibri"/>
          <w:b/>
          <w:iCs/>
          <w:sz w:val="20"/>
          <w:u w:val="single"/>
          <w:lang w:val="es-ES_tradnl"/>
        </w:rPr>
        <w:t xml:space="preserve">Cusco </w:t>
      </w:r>
    </w:p>
    <w:p w14:paraId="6888935A" w14:textId="77777777" w:rsidR="00CE5F57" w:rsidRPr="00CE5F57" w:rsidRDefault="00CE5F57" w:rsidP="00CE5F57">
      <w:pPr>
        <w:pStyle w:val="Prrafodelista"/>
        <w:numPr>
          <w:ilvl w:val="0"/>
          <w:numId w:val="1"/>
        </w:numPr>
        <w:spacing w:after="0" w:line="360" w:lineRule="auto"/>
        <w:ind w:left="284" w:hanging="284"/>
        <w:rPr>
          <w:rFonts w:ascii="Arial" w:hAnsi="Arial" w:cs="Arial"/>
          <w:sz w:val="20"/>
          <w:szCs w:val="20"/>
        </w:rPr>
      </w:pPr>
      <w:r w:rsidRPr="00CE5F57">
        <w:rPr>
          <w:rFonts w:ascii="Arial" w:hAnsi="Arial" w:cs="Arial"/>
          <w:sz w:val="20"/>
          <w:szCs w:val="20"/>
        </w:rPr>
        <w:t>Traslado Aeropuerto / Hotel / Estación de Tren / Hotel / Aeropuerto en servicio privado</w:t>
      </w:r>
    </w:p>
    <w:p w14:paraId="5A89C8B3" w14:textId="77777777" w:rsidR="00CE5F57" w:rsidRPr="00CE5F57" w:rsidRDefault="00CE5F57" w:rsidP="00CE5F57">
      <w:pPr>
        <w:pStyle w:val="Prrafodelista"/>
        <w:numPr>
          <w:ilvl w:val="0"/>
          <w:numId w:val="1"/>
        </w:numPr>
        <w:spacing w:after="0" w:line="360" w:lineRule="auto"/>
        <w:ind w:left="284" w:hanging="284"/>
        <w:rPr>
          <w:rFonts w:ascii="Arial" w:hAnsi="Arial" w:cs="Arial"/>
          <w:sz w:val="20"/>
          <w:szCs w:val="20"/>
        </w:rPr>
      </w:pPr>
      <w:r w:rsidRPr="00CE5F57">
        <w:rPr>
          <w:rFonts w:ascii="Arial" w:hAnsi="Arial" w:cs="Arial"/>
          <w:sz w:val="20"/>
          <w:szCs w:val="20"/>
        </w:rPr>
        <w:t xml:space="preserve">02 noches de alojamiento en Cusco en categoría de hotel seleccionado con desayuno incluido. </w:t>
      </w:r>
    </w:p>
    <w:p w14:paraId="777F0005" w14:textId="2A36BAC8" w:rsidR="0082710B" w:rsidRPr="0082710B" w:rsidRDefault="0082710B" w:rsidP="0082710B">
      <w:pPr>
        <w:pStyle w:val="Prrafodelista"/>
        <w:numPr>
          <w:ilvl w:val="0"/>
          <w:numId w:val="1"/>
        </w:numPr>
        <w:spacing w:after="0" w:line="360" w:lineRule="auto"/>
        <w:ind w:left="284" w:hanging="284"/>
        <w:rPr>
          <w:rFonts w:ascii="Arial" w:hAnsi="Arial" w:cs="Arial"/>
          <w:sz w:val="20"/>
          <w:szCs w:val="20"/>
        </w:rPr>
      </w:pPr>
      <w:r>
        <w:rPr>
          <w:rFonts w:ascii="Arial" w:hAnsi="Arial" w:cs="Arial"/>
          <w:sz w:val="20"/>
          <w:szCs w:val="20"/>
        </w:rPr>
        <w:t>Medio día</w:t>
      </w:r>
      <w:r w:rsidRPr="0082710B">
        <w:rPr>
          <w:rFonts w:ascii="Arial" w:hAnsi="Arial" w:cs="Arial"/>
          <w:sz w:val="20"/>
          <w:szCs w:val="20"/>
        </w:rPr>
        <w:t xml:space="preserve"> Ciudad Imperial, Mercado de San Pedro, Piedra de los Doce Ángulos, Catedral y Qorikancha.</w:t>
      </w:r>
    </w:p>
    <w:p w14:paraId="5E30C1AA" w14:textId="192585A7" w:rsidR="0082710B" w:rsidRPr="0082710B" w:rsidRDefault="0082710B" w:rsidP="0082710B">
      <w:pPr>
        <w:pStyle w:val="Prrafodelista"/>
        <w:numPr>
          <w:ilvl w:val="0"/>
          <w:numId w:val="1"/>
        </w:numPr>
        <w:spacing w:after="0" w:line="360" w:lineRule="auto"/>
        <w:ind w:left="284" w:hanging="284"/>
        <w:rPr>
          <w:rFonts w:ascii="Arial" w:hAnsi="Arial" w:cs="Arial"/>
          <w:sz w:val="20"/>
          <w:szCs w:val="20"/>
        </w:rPr>
      </w:pPr>
      <w:r>
        <w:rPr>
          <w:rFonts w:ascii="Arial" w:hAnsi="Arial" w:cs="Arial"/>
          <w:sz w:val="20"/>
          <w:szCs w:val="20"/>
        </w:rPr>
        <w:t>Medio día</w:t>
      </w:r>
      <w:r w:rsidRPr="0082710B">
        <w:rPr>
          <w:rFonts w:ascii="Arial" w:hAnsi="Arial" w:cs="Arial"/>
          <w:sz w:val="20"/>
          <w:szCs w:val="20"/>
        </w:rPr>
        <w:t xml:space="preserve"> Parque Arqueológico de Sacsayhuaman, Tambomachay, Q'enqo, y Puca Pucará</w:t>
      </w:r>
    </w:p>
    <w:p w14:paraId="0F828EB9" w14:textId="6616682C" w:rsidR="0082710B" w:rsidRPr="0082710B" w:rsidRDefault="0082710B" w:rsidP="0082710B">
      <w:pPr>
        <w:pStyle w:val="Prrafodelista"/>
        <w:numPr>
          <w:ilvl w:val="0"/>
          <w:numId w:val="1"/>
        </w:numPr>
        <w:spacing w:after="0" w:line="360" w:lineRule="auto"/>
        <w:ind w:left="284" w:hanging="284"/>
        <w:rPr>
          <w:rFonts w:ascii="Arial" w:hAnsi="Arial" w:cs="Arial"/>
          <w:sz w:val="20"/>
          <w:szCs w:val="20"/>
        </w:rPr>
      </w:pPr>
      <w:r>
        <w:rPr>
          <w:rFonts w:ascii="Arial" w:hAnsi="Arial" w:cs="Arial"/>
          <w:sz w:val="20"/>
          <w:szCs w:val="20"/>
        </w:rPr>
        <w:t xml:space="preserve">Dia completo </w:t>
      </w:r>
      <w:r w:rsidR="00044101">
        <w:rPr>
          <w:rFonts w:ascii="Arial" w:hAnsi="Arial" w:cs="Arial"/>
          <w:sz w:val="20"/>
          <w:szCs w:val="20"/>
        </w:rPr>
        <w:t>excursión</w:t>
      </w:r>
      <w:r w:rsidRPr="0082710B">
        <w:rPr>
          <w:rFonts w:ascii="Arial" w:hAnsi="Arial" w:cs="Arial"/>
          <w:sz w:val="20"/>
          <w:szCs w:val="20"/>
        </w:rPr>
        <w:t xml:space="preserve"> Valle Sagrado Premium: Pueblo Inca de Chinchero, Terrazas Incas de Moray y Pueblo Inca de Ollantaytambo con almuerzo.</w:t>
      </w:r>
    </w:p>
    <w:p w14:paraId="4646A5A3" w14:textId="5EBD641B" w:rsidR="00CE5F57" w:rsidRPr="00CE5F57" w:rsidRDefault="0082710B" w:rsidP="0082710B">
      <w:pPr>
        <w:pStyle w:val="Prrafodelista"/>
        <w:numPr>
          <w:ilvl w:val="0"/>
          <w:numId w:val="1"/>
        </w:numPr>
        <w:spacing w:after="0" w:line="360" w:lineRule="auto"/>
        <w:ind w:left="284" w:hanging="284"/>
        <w:rPr>
          <w:rFonts w:ascii="Arial" w:hAnsi="Arial" w:cs="Arial"/>
          <w:sz w:val="20"/>
          <w:szCs w:val="20"/>
        </w:rPr>
      </w:pPr>
      <w:r>
        <w:rPr>
          <w:rFonts w:ascii="Arial" w:hAnsi="Arial" w:cs="Arial"/>
          <w:sz w:val="20"/>
          <w:szCs w:val="20"/>
        </w:rPr>
        <w:t>Dia completo</w:t>
      </w:r>
      <w:r w:rsidRPr="0082710B">
        <w:rPr>
          <w:rFonts w:ascii="Arial" w:hAnsi="Arial" w:cs="Arial"/>
          <w:sz w:val="20"/>
          <w:szCs w:val="20"/>
        </w:rPr>
        <w:t xml:space="preserve"> Excursión a Machu Picchu en tren Hiram Bingham: bru</w:t>
      </w:r>
      <w:r w:rsidR="009F1993">
        <w:rPr>
          <w:rFonts w:ascii="Arial" w:hAnsi="Arial" w:cs="Arial"/>
          <w:sz w:val="20"/>
          <w:szCs w:val="20"/>
        </w:rPr>
        <w:t>n</w:t>
      </w:r>
      <w:r w:rsidRPr="0082710B">
        <w:rPr>
          <w:rFonts w:ascii="Arial" w:hAnsi="Arial" w:cs="Arial"/>
          <w:sz w:val="20"/>
          <w:szCs w:val="20"/>
        </w:rPr>
        <w:t>ch a bordo, tea time en el hotel Sanctuary Lodge y cena gourmet a bordo</w:t>
      </w:r>
      <w:r w:rsidR="00CE5F57" w:rsidRPr="00CE5F57">
        <w:rPr>
          <w:rFonts w:ascii="Arial" w:hAnsi="Arial" w:cs="Arial"/>
          <w:sz w:val="20"/>
          <w:szCs w:val="20"/>
        </w:rPr>
        <w:t xml:space="preserve">. </w:t>
      </w:r>
    </w:p>
    <w:p w14:paraId="1F4D4445" w14:textId="781F5927" w:rsidR="00CE5F57" w:rsidRPr="00CE5F57" w:rsidRDefault="00A84BC5" w:rsidP="00CE5F57">
      <w:pPr>
        <w:pStyle w:val="Prrafodelista"/>
        <w:numPr>
          <w:ilvl w:val="0"/>
          <w:numId w:val="1"/>
        </w:numPr>
        <w:spacing w:after="0" w:line="360" w:lineRule="auto"/>
        <w:ind w:left="284" w:hanging="284"/>
        <w:rPr>
          <w:rFonts w:ascii="Arial" w:hAnsi="Arial" w:cs="Arial"/>
          <w:sz w:val="20"/>
          <w:szCs w:val="20"/>
        </w:rPr>
      </w:pPr>
      <w:r>
        <w:rPr>
          <w:rFonts w:ascii="Arial" w:hAnsi="Arial" w:cs="Arial"/>
          <w:sz w:val="20"/>
          <w:szCs w:val="20"/>
        </w:rPr>
        <w:t>01 noche de alojamiento en Valle Sagrado</w:t>
      </w:r>
      <w:r w:rsidR="00CE5F57" w:rsidRPr="00CE5F57">
        <w:rPr>
          <w:rFonts w:ascii="Arial" w:hAnsi="Arial" w:cs="Arial"/>
          <w:sz w:val="20"/>
          <w:szCs w:val="20"/>
        </w:rPr>
        <w:t xml:space="preserve"> en categoría de Hotel Seleccionado con desayuno incluido.</w:t>
      </w:r>
    </w:p>
    <w:p w14:paraId="7240CDAD" w14:textId="39ABE910" w:rsidR="00CE5F57" w:rsidRPr="00CE5F57" w:rsidRDefault="00CE5F57" w:rsidP="00CE5F57">
      <w:pPr>
        <w:pStyle w:val="Prrafodelista"/>
        <w:numPr>
          <w:ilvl w:val="0"/>
          <w:numId w:val="1"/>
        </w:numPr>
        <w:spacing w:after="0" w:line="360" w:lineRule="auto"/>
        <w:ind w:left="284" w:hanging="284"/>
        <w:rPr>
          <w:rFonts w:ascii="Arial" w:hAnsi="Arial" w:cs="Arial"/>
          <w:sz w:val="20"/>
          <w:szCs w:val="20"/>
        </w:rPr>
      </w:pPr>
      <w:r w:rsidRPr="00CE5F57">
        <w:rPr>
          <w:rFonts w:ascii="Arial" w:hAnsi="Arial" w:cs="Arial"/>
          <w:sz w:val="20"/>
          <w:szCs w:val="20"/>
        </w:rPr>
        <w:t>0</w:t>
      </w:r>
      <w:r w:rsidR="0082710B">
        <w:rPr>
          <w:rFonts w:ascii="Arial" w:hAnsi="Arial" w:cs="Arial"/>
          <w:sz w:val="20"/>
          <w:szCs w:val="20"/>
        </w:rPr>
        <w:t>2</w:t>
      </w:r>
      <w:r w:rsidRPr="00CE5F57">
        <w:rPr>
          <w:rFonts w:ascii="Arial" w:hAnsi="Arial" w:cs="Arial"/>
          <w:sz w:val="20"/>
          <w:szCs w:val="20"/>
        </w:rPr>
        <w:t xml:space="preserve"> noche</w:t>
      </w:r>
      <w:r w:rsidR="0082710B">
        <w:rPr>
          <w:rFonts w:ascii="Arial" w:hAnsi="Arial" w:cs="Arial"/>
          <w:sz w:val="20"/>
          <w:szCs w:val="20"/>
        </w:rPr>
        <w:t>s</w:t>
      </w:r>
      <w:r w:rsidRPr="00CE5F57">
        <w:rPr>
          <w:rFonts w:ascii="Arial" w:hAnsi="Arial" w:cs="Arial"/>
          <w:sz w:val="20"/>
          <w:szCs w:val="20"/>
        </w:rPr>
        <w:t xml:space="preserve"> de alojamiento en Cusco en categoría de hotel seleccionado con desayuno incluido. </w:t>
      </w:r>
    </w:p>
    <w:p w14:paraId="3AB583ED" w14:textId="1BB915A2" w:rsidR="00526E9C" w:rsidRPr="00EA72A5" w:rsidRDefault="009246E5" w:rsidP="0049299F">
      <w:pPr>
        <w:pStyle w:val="Prrafodelista"/>
        <w:numPr>
          <w:ilvl w:val="0"/>
          <w:numId w:val="1"/>
        </w:numPr>
        <w:spacing w:after="0" w:line="360" w:lineRule="auto"/>
        <w:ind w:left="284" w:hanging="284"/>
        <w:rPr>
          <w:rFonts w:ascii="Arial" w:hAnsi="Arial" w:cs="Arial"/>
          <w:sz w:val="20"/>
          <w:szCs w:val="20"/>
        </w:rPr>
      </w:pPr>
      <w:r w:rsidRPr="00EA72A5">
        <w:rPr>
          <w:rFonts w:ascii="Arial" w:hAnsi="Arial" w:cs="Arial"/>
          <w:sz w:val="20"/>
          <w:szCs w:val="20"/>
        </w:rPr>
        <w:t>Impuestos hoteleros.</w:t>
      </w:r>
    </w:p>
    <w:p w14:paraId="08B56AE1" w14:textId="2E9D8BBF" w:rsidR="00526E9C" w:rsidRDefault="00526E9C" w:rsidP="009246E5">
      <w:pPr>
        <w:spacing w:line="360" w:lineRule="auto"/>
        <w:ind w:left="284" w:hanging="284"/>
      </w:pPr>
    </w:p>
    <w:p w14:paraId="6D06ECD6" w14:textId="3DB8AE66" w:rsidR="00CE5F57" w:rsidRDefault="00CE5F57" w:rsidP="009246E5">
      <w:pPr>
        <w:spacing w:line="360" w:lineRule="auto"/>
        <w:ind w:left="284" w:hanging="284"/>
      </w:pPr>
    </w:p>
    <w:p w14:paraId="7107652E" w14:textId="43C185A7" w:rsidR="00CE5F57" w:rsidRDefault="00CE5F57" w:rsidP="009246E5">
      <w:pPr>
        <w:spacing w:line="360" w:lineRule="auto"/>
        <w:ind w:left="284" w:hanging="284"/>
      </w:pPr>
    </w:p>
    <w:p w14:paraId="4CC9C41C" w14:textId="666D0111" w:rsidR="004A6C35" w:rsidRDefault="003E379B" w:rsidP="009246E5">
      <w:pPr>
        <w:spacing w:line="360" w:lineRule="auto"/>
        <w:ind w:left="284" w:hanging="284"/>
        <w:rPr>
          <w:b/>
          <w:bCs/>
          <w:color w:val="F05B52"/>
          <w:sz w:val="28"/>
          <w:szCs w:val="28"/>
        </w:rPr>
      </w:pPr>
      <w:r w:rsidRPr="00355718">
        <w:rPr>
          <w:b/>
          <w:bCs/>
          <w:color w:val="F05B52"/>
          <w:sz w:val="28"/>
          <w:szCs w:val="28"/>
        </w:rPr>
        <w:lastRenderedPageBreak/>
        <w:t>TARIFAS</w:t>
      </w:r>
    </w:p>
    <w:p w14:paraId="69E7CF5F" w14:textId="7D0B6BBD" w:rsidR="00400E82" w:rsidRDefault="00400E82"/>
    <w:tbl>
      <w:tblPr>
        <w:tblW w:w="8171" w:type="dxa"/>
        <w:jc w:val="center"/>
        <w:tblCellMar>
          <w:left w:w="70" w:type="dxa"/>
          <w:right w:w="70" w:type="dxa"/>
        </w:tblCellMar>
        <w:tblLook w:val="04A0" w:firstRow="1" w:lastRow="0" w:firstColumn="1" w:lastColumn="0" w:noHBand="0" w:noVBand="1"/>
      </w:tblPr>
      <w:tblGrid>
        <w:gridCol w:w="1737"/>
        <w:gridCol w:w="681"/>
        <w:gridCol w:w="641"/>
        <w:gridCol w:w="635"/>
        <w:gridCol w:w="631"/>
        <w:gridCol w:w="631"/>
        <w:gridCol w:w="681"/>
        <w:gridCol w:w="641"/>
        <w:gridCol w:w="631"/>
        <w:gridCol w:w="631"/>
        <w:gridCol w:w="631"/>
      </w:tblGrid>
      <w:tr w:rsidR="00530A43" w:rsidRPr="00CE5F57" w14:paraId="35579F8D" w14:textId="77777777" w:rsidTr="003E6E57">
        <w:trPr>
          <w:trHeight w:val="454"/>
          <w:jc w:val="center"/>
        </w:trPr>
        <w:tc>
          <w:tcPr>
            <w:tcW w:w="1737" w:type="dxa"/>
            <w:tcBorders>
              <w:top w:val="single" w:sz="4" w:space="0" w:color="F05B52"/>
              <w:left w:val="single" w:sz="4" w:space="0" w:color="F05B52"/>
              <w:bottom w:val="single" w:sz="4" w:space="0" w:color="FFFFFF" w:themeColor="background1"/>
              <w:right w:val="single" w:sz="4" w:space="0" w:color="FFFFFF" w:themeColor="background1"/>
            </w:tcBorders>
            <w:shd w:val="clear" w:color="auto" w:fill="F05B52"/>
            <w:noWrap/>
            <w:vAlign w:val="center"/>
          </w:tcPr>
          <w:p w14:paraId="31B533A6" w14:textId="77777777" w:rsidR="00530A43" w:rsidRPr="00CE5F57" w:rsidRDefault="00530A43" w:rsidP="003E6E57">
            <w:pPr>
              <w:jc w:val="center"/>
              <w:rPr>
                <w:b/>
                <w:bCs/>
                <w:color w:val="FFFFFF"/>
                <w:sz w:val="18"/>
                <w:szCs w:val="18"/>
                <w:lang w:val="es-ES_tradnl" w:eastAsia="es-CL"/>
              </w:rPr>
            </w:pPr>
            <w:r w:rsidRPr="00CE5F57">
              <w:rPr>
                <w:b/>
                <w:bCs/>
                <w:color w:val="FFFFFF"/>
                <w:sz w:val="18"/>
                <w:szCs w:val="18"/>
                <w:lang w:val="es-ES_tradnl" w:eastAsia="es-CL"/>
              </w:rPr>
              <w:t>VIGENCIA</w:t>
            </w:r>
          </w:p>
        </w:tc>
        <w:tc>
          <w:tcPr>
            <w:tcW w:w="3219" w:type="dxa"/>
            <w:gridSpan w:val="5"/>
            <w:tcBorders>
              <w:top w:val="single" w:sz="4" w:space="0" w:color="F05B52"/>
              <w:left w:val="single" w:sz="4" w:space="0" w:color="FFFFFF" w:themeColor="background1"/>
              <w:bottom w:val="single" w:sz="4" w:space="0" w:color="FFFFFF" w:themeColor="background1"/>
              <w:right w:val="single" w:sz="4" w:space="0" w:color="FFFFFF" w:themeColor="background1"/>
            </w:tcBorders>
            <w:shd w:val="clear" w:color="auto" w:fill="F05B52"/>
            <w:noWrap/>
            <w:vAlign w:val="center"/>
          </w:tcPr>
          <w:p w14:paraId="0F8B293C" w14:textId="02EABE19" w:rsidR="00530A43" w:rsidRPr="00CE5F57" w:rsidRDefault="00622AB5" w:rsidP="003E6E57">
            <w:pPr>
              <w:jc w:val="center"/>
              <w:rPr>
                <w:b/>
                <w:bCs/>
                <w:color w:val="FFFFFF"/>
                <w:sz w:val="18"/>
                <w:szCs w:val="18"/>
                <w:lang w:val="es-ES_tradnl" w:eastAsia="es-CL"/>
              </w:rPr>
            </w:pPr>
            <w:r>
              <w:rPr>
                <w:b/>
                <w:bCs/>
                <w:color w:val="FFFFFF"/>
                <w:sz w:val="18"/>
                <w:szCs w:val="18"/>
                <w:lang w:val="es-ES_tradnl" w:eastAsia="es-CL"/>
              </w:rPr>
              <w:t>10 ENERO A 31 MARZO</w:t>
            </w:r>
          </w:p>
        </w:tc>
        <w:tc>
          <w:tcPr>
            <w:tcW w:w="3215" w:type="dxa"/>
            <w:gridSpan w:val="5"/>
            <w:tcBorders>
              <w:top w:val="single" w:sz="4" w:space="0" w:color="F05B52"/>
              <w:left w:val="single" w:sz="4" w:space="0" w:color="FFFFFF" w:themeColor="background1"/>
              <w:bottom w:val="single" w:sz="4" w:space="0" w:color="FFFFFF" w:themeColor="background1"/>
              <w:right w:val="single" w:sz="4" w:space="0" w:color="F05B52"/>
            </w:tcBorders>
            <w:shd w:val="clear" w:color="auto" w:fill="F05B52"/>
            <w:vAlign w:val="center"/>
          </w:tcPr>
          <w:p w14:paraId="68B9A764" w14:textId="7972F683" w:rsidR="00530A43" w:rsidRPr="00CE5F57" w:rsidRDefault="00622AB5" w:rsidP="00530A43">
            <w:pPr>
              <w:jc w:val="center"/>
              <w:rPr>
                <w:b/>
                <w:bCs/>
                <w:color w:val="FFFFFF"/>
                <w:sz w:val="18"/>
                <w:szCs w:val="18"/>
                <w:lang w:val="es-ES_tradnl" w:eastAsia="es-CL"/>
              </w:rPr>
            </w:pPr>
            <w:r>
              <w:rPr>
                <w:b/>
                <w:bCs/>
                <w:color w:val="FFFFFF"/>
                <w:sz w:val="18"/>
                <w:szCs w:val="18"/>
                <w:lang w:val="es-ES_tradnl" w:eastAsia="es-CL"/>
              </w:rPr>
              <w:t>01 ABRIL A 30 ABRIL</w:t>
            </w:r>
          </w:p>
        </w:tc>
      </w:tr>
      <w:tr w:rsidR="00530A43" w:rsidRPr="00CE5F57" w14:paraId="0423A950" w14:textId="77777777" w:rsidTr="005F7FC0">
        <w:trPr>
          <w:trHeight w:val="20"/>
          <w:jc w:val="center"/>
        </w:trPr>
        <w:tc>
          <w:tcPr>
            <w:tcW w:w="1737" w:type="dxa"/>
            <w:tcBorders>
              <w:top w:val="single" w:sz="4" w:space="0" w:color="FFFFFF" w:themeColor="background1"/>
              <w:left w:val="single" w:sz="4" w:space="0" w:color="F05B52"/>
              <w:bottom w:val="single" w:sz="4" w:space="0" w:color="F05B52"/>
              <w:right w:val="single" w:sz="4" w:space="0" w:color="FFFFFF" w:themeColor="background1"/>
            </w:tcBorders>
            <w:shd w:val="clear" w:color="auto" w:fill="F05B52"/>
            <w:noWrap/>
            <w:vAlign w:val="center"/>
            <w:hideMark/>
          </w:tcPr>
          <w:p w14:paraId="7D90BBE3" w14:textId="77777777" w:rsidR="00530A43" w:rsidRPr="00CE5F57" w:rsidRDefault="00530A43" w:rsidP="003E6E57">
            <w:pPr>
              <w:jc w:val="center"/>
              <w:rPr>
                <w:b/>
                <w:bCs/>
                <w:color w:val="FFFFFF"/>
                <w:sz w:val="18"/>
                <w:szCs w:val="18"/>
                <w:lang w:val="es-ES_tradnl" w:eastAsia="es-CL"/>
              </w:rPr>
            </w:pPr>
            <w:r w:rsidRPr="00CE5F57">
              <w:rPr>
                <w:b/>
                <w:bCs/>
                <w:color w:val="FFFFFF"/>
                <w:sz w:val="18"/>
                <w:szCs w:val="18"/>
                <w:lang w:val="es-ES_tradnl" w:eastAsia="es-CL"/>
              </w:rPr>
              <w:t>Categoría de Hotel</w:t>
            </w:r>
          </w:p>
        </w:tc>
        <w:tc>
          <w:tcPr>
            <w:tcW w:w="681" w:type="dxa"/>
            <w:tcBorders>
              <w:top w:val="single" w:sz="4" w:space="0" w:color="FFFFFF" w:themeColor="background1"/>
              <w:left w:val="single" w:sz="4" w:space="0" w:color="FFFFFF" w:themeColor="background1"/>
              <w:bottom w:val="single" w:sz="4" w:space="0" w:color="F05B52"/>
              <w:right w:val="single" w:sz="4" w:space="0" w:color="FFFFFF" w:themeColor="background1"/>
            </w:tcBorders>
            <w:shd w:val="clear" w:color="auto" w:fill="F05B52"/>
            <w:noWrap/>
            <w:vAlign w:val="center"/>
            <w:hideMark/>
          </w:tcPr>
          <w:p w14:paraId="3484E13C" w14:textId="77777777" w:rsidR="00530A43" w:rsidRPr="00CE5F57" w:rsidRDefault="00530A43" w:rsidP="003E6E57">
            <w:pPr>
              <w:jc w:val="center"/>
              <w:rPr>
                <w:b/>
                <w:bCs/>
                <w:color w:val="FFFFFF"/>
                <w:sz w:val="18"/>
                <w:szCs w:val="18"/>
                <w:lang w:val="es-ES_tradnl" w:eastAsia="es-CL"/>
              </w:rPr>
            </w:pPr>
            <w:r w:rsidRPr="00CE5F57">
              <w:rPr>
                <w:b/>
                <w:bCs/>
                <w:color w:val="FFFFFF"/>
                <w:sz w:val="18"/>
                <w:szCs w:val="18"/>
                <w:lang w:val="es-ES_tradnl" w:eastAsia="es-CL"/>
              </w:rPr>
              <w:t>Single</w:t>
            </w:r>
          </w:p>
        </w:tc>
        <w:tc>
          <w:tcPr>
            <w:tcW w:w="641" w:type="dxa"/>
            <w:tcBorders>
              <w:top w:val="single" w:sz="4" w:space="0" w:color="FFFFFF" w:themeColor="background1"/>
              <w:left w:val="single" w:sz="4" w:space="0" w:color="FFFFFF" w:themeColor="background1"/>
              <w:bottom w:val="single" w:sz="4" w:space="0" w:color="F05B52"/>
              <w:right w:val="single" w:sz="4" w:space="0" w:color="FFFFFF" w:themeColor="background1"/>
            </w:tcBorders>
            <w:shd w:val="clear" w:color="auto" w:fill="F05B52"/>
            <w:noWrap/>
            <w:vAlign w:val="center"/>
            <w:hideMark/>
          </w:tcPr>
          <w:p w14:paraId="68C198AE" w14:textId="77777777" w:rsidR="00530A43" w:rsidRPr="00CE5F57" w:rsidRDefault="00530A43" w:rsidP="003E6E57">
            <w:pPr>
              <w:jc w:val="center"/>
              <w:rPr>
                <w:b/>
                <w:bCs/>
                <w:color w:val="FFFFFF"/>
                <w:sz w:val="18"/>
                <w:szCs w:val="18"/>
                <w:lang w:val="es-ES_tradnl" w:eastAsia="es-CL"/>
              </w:rPr>
            </w:pPr>
            <w:r w:rsidRPr="00CE5F57">
              <w:rPr>
                <w:b/>
                <w:bCs/>
                <w:color w:val="FFFFFF"/>
                <w:sz w:val="18"/>
                <w:szCs w:val="18"/>
                <w:lang w:val="es-ES_tradnl" w:eastAsia="es-CL"/>
              </w:rPr>
              <w:t>Doble</w:t>
            </w:r>
          </w:p>
        </w:tc>
        <w:tc>
          <w:tcPr>
            <w:tcW w:w="635" w:type="dxa"/>
            <w:tcBorders>
              <w:top w:val="single" w:sz="4" w:space="0" w:color="FFFFFF" w:themeColor="background1"/>
              <w:left w:val="single" w:sz="4" w:space="0" w:color="FFFFFF" w:themeColor="background1"/>
              <w:bottom w:val="single" w:sz="4" w:space="0" w:color="F05B52"/>
              <w:right w:val="single" w:sz="4" w:space="0" w:color="FFFFFF" w:themeColor="background1"/>
            </w:tcBorders>
            <w:shd w:val="clear" w:color="auto" w:fill="F05B52"/>
            <w:noWrap/>
            <w:vAlign w:val="center"/>
            <w:hideMark/>
          </w:tcPr>
          <w:p w14:paraId="660B3BE7" w14:textId="77777777" w:rsidR="00530A43" w:rsidRPr="00CE5F57" w:rsidRDefault="00530A43" w:rsidP="003E6E57">
            <w:pPr>
              <w:jc w:val="center"/>
              <w:rPr>
                <w:b/>
                <w:bCs/>
                <w:color w:val="FFFFFF"/>
                <w:sz w:val="18"/>
                <w:szCs w:val="18"/>
                <w:lang w:val="es-ES_tradnl" w:eastAsia="es-CL"/>
              </w:rPr>
            </w:pPr>
            <w:r w:rsidRPr="00CE5F57">
              <w:rPr>
                <w:b/>
                <w:bCs/>
                <w:color w:val="FFFFFF"/>
                <w:sz w:val="18"/>
                <w:szCs w:val="18"/>
                <w:lang w:val="es-ES_tradnl" w:eastAsia="es-CL"/>
              </w:rPr>
              <w:t>Triple</w:t>
            </w:r>
          </w:p>
        </w:tc>
        <w:tc>
          <w:tcPr>
            <w:tcW w:w="631" w:type="dxa"/>
            <w:tcBorders>
              <w:top w:val="single" w:sz="4" w:space="0" w:color="FFFFFF" w:themeColor="background1"/>
              <w:left w:val="single" w:sz="4" w:space="0" w:color="FFFFFF" w:themeColor="background1"/>
              <w:bottom w:val="single" w:sz="4" w:space="0" w:color="F05B52"/>
              <w:right w:val="single" w:sz="4" w:space="0" w:color="FFFFFF" w:themeColor="background1"/>
            </w:tcBorders>
            <w:shd w:val="clear" w:color="auto" w:fill="F05B52"/>
            <w:vAlign w:val="center"/>
            <w:hideMark/>
          </w:tcPr>
          <w:p w14:paraId="5805EDF3" w14:textId="77777777" w:rsidR="00530A43" w:rsidRPr="00CE5F57" w:rsidRDefault="00530A43" w:rsidP="003E6E57">
            <w:pPr>
              <w:jc w:val="center"/>
              <w:rPr>
                <w:b/>
                <w:bCs/>
                <w:color w:val="FFFFFF"/>
                <w:sz w:val="18"/>
                <w:szCs w:val="18"/>
                <w:lang w:val="es-ES_tradnl" w:eastAsia="es-CL"/>
              </w:rPr>
            </w:pPr>
            <w:r w:rsidRPr="00CE5F57">
              <w:rPr>
                <w:b/>
                <w:bCs/>
                <w:color w:val="FFFFFF"/>
                <w:sz w:val="18"/>
                <w:szCs w:val="18"/>
                <w:lang w:val="es-ES_tradnl" w:eastAsia="es-CL"/>
              </w:rPr>
              <w:t xml:space="preserve">Niño con Cama </w:t>
            </w:r>
          </w:p>
        </w:tc>
        <w:tc>
          <w:tcPr>
            <w:tcW w:w="631" w:type="dxa"/>
            <w:tcBorders>
              <w:top w:val="single" w:sz="4" w:space="0" w:color="FFFFFF" w:themeColor="background1"/>
              <w:left w:val="single" w:sz="4" w:space="0" w:color="FFFFFF" w:themeColor="background1"/>
              <w:bottom w:val="single" w:sz="4" w:space="0" w:color="F05B52"/>
              <w:right w:val="single" w:sz="4" w:space="0" w:color="FFFFFF" w:themeColor="background1"/>
            </w:tcBorders>
            <w:shd w:val="clear" w:color="auto" w:fill="F05B52"/>
            <w:vAlign w:val="center"/>
            <w:hideMark/>
          </w:tcPr>
          <w:p w14:paraId="768665BB" w14:textId="77777777" w:rsidR="00530A43" w:rsidRPr="00CE5F57" w:rsidRDefault="00530A43" w:rsidP="003E6E57">
            <w:pPr>
              <w:jc w:val="center"/>
              <w:rPr>
                <w:b/>
                <w:bCs/>
                <w:color w:val="FFFFFF"/>
                <w:sz w:val="18"/>
                <w:szCs w:val="18"/>
                <w:lang w:val="es-ES_tradnl" w:eastAsia="es-CL"/>
              </w:rPr>
            </w:pPr>
            <w:r w:rsidRPr="00CE5F57">
              <w:rPr>
                <w:b/>
                <w:bCs/>
                <w:color w:val="FFFFFF"/>
                <w:sz w:val="18"/>
                <w:szCs w:val="18"/>
                <w:lang w:val="es-ES_tradnl" w:eastAsia="es-CL"/>
              </w:rPr>
              <w:t>Niño sin Cama</w:t>
            </w:r>
          </w:p>
        </w:tc>
        <w:tc>
          <w:tcPr>
            <w:tcW w:w="681" w:type="dxa"/>
            <w:tcBorders>
              <w:top w:val="single" w:sz="4" w:space="0" w:color="FFFFFF" w:themeColor="background1"/>
              <w:left w:val="single" w:sz="4" w:space="0" w:color="FFFFFF" w:themeColor="background1"/>
              <w:bottom w:val="single" w:sz="4" w:space="0" w:color="F05B52"/>
              <w:right w:val="single" w:sz="4" w:space="0" w:color="FFFFFF" w:themeColor="background1"/>
            </w:tcBorders>
            <w:shd w:val="clear" w:color="auto" w:fill="F05B52"/>
            <w:vAlign w:val="center"/>
          </w:tcPr>
          <w:p w14:paraId="1CF9AAB3" w14:textId="77777777" w:rsidR="00530A43" w:rsidRPr="00CE5F57" w:rsidRDefault="00530A43" w:rsidP="003E6E57">
            <w:pPr>
              <w:jc w:val="center"/>
              <w:rPr>
                <w:b/>
                <w:bCs/>
                <w:color w:val="FFFFFF"/>
                <w:sz w:val="18"/>
                <w:szCs w:val="18"/>
                <w:lang w:val="es-ES_tradnl" w:eastAsia="es-CL"/>
              </w:rPr>
            </w:pPr>
            <w:r w:rsidRPr="00CE5F57">
              <w:rPr>
                <w:b/>
                <w:bCs/>
                <w:color w:val="FFFFFF"/>
                <w:sz w:val="18"/>
                <w:szCs w:val="18"/>
                <w:lang w:val="es-ES_tradnl" w:eastAsia="es-CL"/>
              </w:rPr>
              <w:t>Single</w:t>
            </w:r>
          </w:p>
        </w:tc>
        <w:tc>
          <w:tcPr>
            <w:tcW w:w="641" w:type="dxa"/>
            <w:tcBorders>
              <w:top w:val="single" w:sz="4" w:space="0" w:color="FFFFFF" w:themeColor="background1"/>
              <w:left w:val="single" w:sz="4" w:space="0" w:color="FFFFFF" w:themeColor="background1"/>
              <w:bottom w:val="single" w:sz="4" w:space="0" w:color="F05B52"/>
              <w:right w:val="single" w:sz="4" w:space="0" w:color="FFFFFF" w:themeColor="background1"/>
            </w:tcBorders>
            <w:shd w:val="clear" w:color="auto" w:fill="F05B52"/>
            <w:vAlign w:val="center"/>
          </w:tcPr>
          <w:p w14:paraId="311660EE" w14:textId="77777777" w:rsidR="00530A43" w:rsidRPr="00CE5F57" w:rsidRDefault="00530A43" w:rsidP="003E6E57">
            <w:pPr>
              <w:jc w:val="center"/>
              <w:rPr>
                <w:b/>
                <w:bCs/>
                <w:color w:val="FFFFFF"/>
                <w:sz w:val="18"/>
                <w:szCs w:val="18"/>
                <w:lang w:val="es-ES_tradnl" w:eastAsia="es-CL"/>
              </w:rPr>
            </w:pPr>
            <w:r w:rsidRPr="00CE5F57">
              <w:rPr>
                <w:b/>
                <w:bCs/>
                <w:color w:val="FFFFFF"/>
                <w:sz w:val="18"/>
                <w:szCs w:val="18"/>
                <w:lang w:val="es-ES_tradnl" w:eastAsia="es-CL"/>
              </w:rPr>
              <w:t>Doble</w:t>
            </w:r>
          </w:p>
        </w:tc>
        <w:tc>
          <w:tcPr>
            <w:tcW w:w="631" w:type="dxa"/>
            <w:tcBorders>
              <w:top w:val="single" w:sz="4" w:space="0" w:color="FFFFFF" w:themeColor="background1"/>
              <w:left w:val="single" w:sz="4" w:space="0" w:color="FFFFFF" w:themeColor="background1"/>
              <w:bottom w:val="single" w:sz="4" w:space="0" w:color="F05B52"/>
              <w:right w:val="single" w:sz="4" w:space="0" w:color="FFFFFF" w:themeColor="background1"/>
            </w:tcBorders>
            <w:shd w:val="clear" w:color="auto" w:fill="F05B52"/>
            <w:vAlign w:val="center"/>
          </w:tcPr>
          <w:p w14:paraId="42916460" w14:textId="77777777" w:rsidR="00530A43" w:rsidRPr="00CE5F57" w:rsidRDefault="00530A43" w:rsidP="003E6E57">
            <w:pPr>
              <w:jc w:val="center"/>
              <w:rPr>
                <w:b/>
                <w:bCs/>
                <w:color w:val="FFFFFF"/>
                <w:sz w:val="18"/>
                <w:szCs w:val="18"/>
                <w:lang w:val="es-ES_tradnl" w:eastAsia="es-CL"/>
              </w:rPr>
            </w:pPr>
            <w:r w:rsidRPr="00CE5F57">
              <w:rPr>
                <w:b/>
                <w:bCs/>
                <w:color w:val="FFFFFF"/>
                <w:sz w:val="18"/>
                <w:szCs w:val="18"/>
                <w:lang w:val="es-ES_tradnl" w:eastAsia="es-CL"/>
              </w:rPr>
              <w:t>Triple</w:t>
            </w:r>
          </w:p>
        </w:tc>
        <w:tc>
          <w:tcPr>
            <w:tcW w:w="631" w:type="dxa"/>
            <w:tcBorders>
              <w:top w:val="single" w:sz="4" w:space="0" w:color="FFFFFF" w:themeColor="background1"/>
              <w:left w:val="single" w:sz="4" w:space="0" w:color="FFFFFF" w:themeColor="background1"/>
              <w:bottom w:val="single" w:sz="4" w:space="0" w:color="F05B52"/>
              <w:right w:val="single" w:sz="4" w:space="0" w:color="FFFFFF" w:themeColor="background1"/>
            </w:tcBorders>
            <w:shd w:val="clear" w:color="auto" w:fill="F05B52"/>
            <w:vAlign w:val="center"/>
          </w:tcPr>
          <w:p w14:paraId="5EC48F83" w14:textId="77777777" w:rsidR="00530A43" w:rsidRPr="00CE5F57" w:rsidRDefault="00530A43" w:rsidP="003E6E57">
            <w:pPr>
              <w:jc w:val="center"/>
              <w:rPr>
                <w:b/>
                <w:bCs/>
                <w:color w:val="FFFFFF"/>
                <w:sz w:val="18"/>
                <w:szCs w:val="18"/>
                <w:lang w:val="es-ES_tradnl" w:eastAsia="es-CL"/>
              </w:rPr>
            </w:pPr>
            <w:r w:rsidRPr="00CE5F57">
              <w:rPr>
                <w:b/>
                <w:bCs/>
                <w:color w:val="FFFFFF"/>
                <w:sz w:val="18"/>
                <w:szCs w:val="18"/>
                <w:lang w:val="es-ES_tradnl" w:eastAsia="es-CL"/>
              </w:rPr>
              <w:t xml:space="preserve">Niño con Cama </w:t>
            </w:r>
          </w:p>
        </w:tc>
        <w:tc>
          <w:tcPr>
            <w:tcW w:w="631" w:type="dxa"/>
            <w:tcBorders>
              <w:top w:val="single" w:sz="4" w:space="0" w:color="FFFFFF" w:themeColor="background1"/>
              <w:left w:val="single" w:sz="4" w:space="0" w:color="FFFFFF" w:themeColor="background1"/>
              <w:bottom w:val="single" w:sz="4" w:space="0" w:color="F05B52"/>
              <w:right w:val="single" w:sz="4" w:space="0" w:color="F05B52"/>
            </w:tcBorders>
            <w:shd w:val="clear" w:color="auto" w:fill="F05B52"/>
            <w:vAlign w:val="center"/>
          </w:tcPr>
          <w:p w14:paraId="35C29039" w14:textId="77777777" w:rsidR="00530A43" w:rsidRPr="00CE5F57" w:rsidRDefault="00530A43" w:rsidP="003E6E57">
            <w:pPr>
              <w:jc w:val="center"/>
              <w:rPr>
                <w:b/>
                <w:bCs/>
                <w:color w:val="FFFFFF"/>
                <w:sz w:val="18"/>
                <w:szCs w:val="18"/>
                <w:lang w:val="es-ES_tradnl" w:eastAsia="es-CL"/>
              </w:rPr>
            </w:pPr>
            <w:r w:rsidRPr="00CE5F57">
              <w:rPr>
                <w:b/>
                <w:bCs/>
                <w:color w:val="FFFFFF"/>
                <w:sz w:val="18"/>
                <w:szCs w:val="18"/>
                <w:lang w:val="es-ES_tradnl" w:eastAsia="es-CL"/>
              </w:rPr>
              <w:t>Niño sin Cama</w:t>
            </w:r>
          </w:p>
        </w:tc>
      </w:tr>
      <w:tr w:rsidR="005F7FC0" w:rsidRPr="00AA582F" w14:paraId="0AA978F2" w14:textId="77777777" w:rsidTr="005F7FC0">
        <w:trPr>
          <w:trHeight w:val="340"/>
          <w:jc w:val="center"/>
        </w:trPr>
        <w:tc>
          <w:tcPr>
            <w:tcW w:w="1737" w:type="dxa"/>
            <w:tcBorders>
              <w:top w:val="single" w:sz="4" w:space="0" w:color="F05B52"/>
              <w:left w:val="single" w:sz="4" w:space="0" w:color="F05B52"/>
              <w:bottom w:val="single" w:sz="4" w:space="0" w:color="F05B52"/>
              <w:right w:val="single" w:sz="4" w:space="0" w:color="F05B52"/>
            </w:tcBorders>
            <w:shd w:val="clear" w:color="auto" w:fill="auto"/>
            <w:vAlign w:val="center"/>
            <w:hideMark/>
          </w:tcPr>
          <w:p w14:paraId="672303EE" w14:textId="77777777" w:rsidR="005F7FC0" w:rsidRPr="00AA582F" w:rsidRDefault="005F7FC0" w:rsidP="005F7FC0">
            <w:pPr>
              <w:rPr>
                <w:sz w:val="18"/>
                <w:szCs w:val="18"/>
                <w:lang w:val="es-ES_tradnl" w:eastAsia="es-CL"/>
              </w:rPr>
            </w:pPr>
            <w:r w:rsidRPr="00AA582F">
              <w:rPr>
                <w:sz w:val="18"/>
                <w:szCs w:val="18"/>
                <w:lang w:val="es-ES_tradnl" w:eastAsia="es-CL"/>
              </w:rPr>
              <w:t>Primera Superior</w:t>
            </w:r>
          </w:p>
        </w:tc>
        <w:tc>
          <w:tcPr>
            <w:tcW w:w="681"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55A9F32" w14:textId="321E2D0D" w:rsidR="005F7FC0" w:rsidRPr="005F7FC0" w:rsidRDefault="005F7FC0" w:rsidP="005F7FC0">
            <w:pPr>
              <w:jc w:val="center"/>
              <w:rPr>
                <w:sz w:val="18"/>
                <w:szCs w:val="18"/>
                <w:lang w:val="es-ES_tradnl"/>
              </w:rPr>
            </w:pPr>
            <w:r w:rsidRPr="005F7FC0">
              <w:rPr>
                <w:sz w:val="18"/>
                <w:szCs w:val="18"/>
              </w:rPr>
              <w:t>2.658</w:t>
            </w:r>
          </w:p>
        </w:tc>
        <w:tc>
          <w:tcPr>
            <w:tcW w:w="641"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09A23EB" w14:textId="517927BD" w:rsidR="005F7FC0" w:rsidRPr="005F7FC0" w:rsidRDefault="005F7FC0" w:rsidP="005F7FC0">
            <w:pPr>
              <w:jc w:val="center"/>
              <w:rPr>
                <w:sz w:val="18"/>
                <w:szCs w:val="18"/>
                <w:lang w:val="es-ES_tradnl"/>
              </w:rPr>
            </w:pPr>
            <w:r w:rsidRPr="005F7FC0">
              <w:rPr>
                <w:sz w:val="18"/>
                <w:szCs w:val="18"/>
              </w:rPr>
              <w:t>2.104</w:t>
            </w:r>
          </w:p>
        </w:tc>
        <w:tc>
          <w:tcPr>
            <w:tcW w:w="635"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460D7A4" w14:textId="1B535AF9" w:rsidR="005F7FC0" w:rsidRPr="005F7FC0" w:rsidRDefault="005F7FC0" w:rsidP="005F7FC0">
            <w:pPr>
              <w:jc w:val="center"/>
              <w:rPr>
                <w:sz w:val="18"/>
                <w:szCs w:val="18"/>
                <w:lang w:val="es-ES_tradnl"/>
              </w:rPr>
            </w:pPr>
            <w:r w:rsidRPr="005F7FC0">
              <w:rPr>
                <w:sz w:val="18"/>
                <w:szCs w:val="18"/>
              </w:rPr>
              <w:t>2.023</w:t>
            </w:r>
          </w:p>
        </w:tc>
        <w:tc>
          <w:tcPr>
            <w:tcW w:w="631" w:type="dxa"/>
            <w:tcBorders>
              <w:top w:val="single" w:sz="4" w:space="0" w:color="F05B52"/>
              <w:left w:val="single" w:sz="4" w:space="0" w:color="F05B52"/>
              <w:bottom w:val="single" w:sz="4" w:space="0" w:color="F05B52"/>
              <w:right w:val="single" w:sz="4" w:space="0" w:color="F05B52"/>
            </w:tcBorders>
            <w:shd w:val="clear" w:color="000000" w:fill="FFFFFF"/>
            <w:vAlign w:val="center"/>
          </w:tcPr>
          <w:p w14:paraId="423DB6A6" w14:textId="0E12F398" w:rsidR="005F7FC0" w:rsidRPr="005F7FC0" w:rsidRDefault="005F7FC0" w:rsidP="005F7FC0">
            <w:pPr>
              <w:jc w:val="center"/>
              <w:rPr>
                <w:sz w:val="18"/>
                <w:szCs w:val="18"/>
                <w:lang w:val="es-ES_tradnl"/>
              </w:rPr>
            </w:pPr>
            <w:r w:rsidRPr="005F7FC0">
              <w:rPr>
                <w:sz w:val="18"/>
                <w:szCs w:val="18"/>
              </w:rPr>
              <w:t>1.241</w:t>
            </w:r>
          </w:p>
        </w:tc>
        <w:tc>
          <w:tcPr>
            <w:tcW w:w="631" w:type="dxa"/>
            <w:tcBorders>
              <w:top w:val="single" w:sz="4" w:space="0" w:color="F05B52"/>
              <w:left w:val="single" w:sz="4" w:space="0" w:color="F05B52"/>
              <w:bottom w:val="single" w:sz="4" w:space="0" w:color="F05B52"/>
              <w:right w:val="single" w:sz="4" w:space="0" w:color="F05B52"/>
            </w:tcBorders>
            <w:shd w:val="clear" w:color="000000" w:fill="FFFFFF"/>
            <w:vAlign w:val="center"/>
          </w:tcPr>
          <w:p w14:paraId="5494D2BF" w14:textId="11240A36" w:rsidR="005F7FC0" w:rsidRPr="005F7FC0" w:rsidRDefault="005F7FC0" w:rsidP="005F7FC0">
            <w:pPr>
              <w:jc w:val="center"/>
              <w:rPr>
                <w:sz w:val="18"/>
                <w:szCs w:val="18"/>
                <w:lang w:val="es-ES_tradnl"/>
              </w:rPr>
            </w:pPr>
            <w:r w:rsidRPr="005F7FC0">
              <w:rPr>
                <w:sz w:val="18"/>
                <w:szCs w:val="18"/>
              </w:rPr>
              <w:t>836</w:t>
            </w:r>
          </w:p>
        </w:tc>
        <w:tc>
          <w:tcPr>
            <w:tcW w:w="681"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C65DE6C" w14:textId="2A2CEC5F" w:rsidR="005F7FC0" w:rsidRPr="005F7FC0" w:rsidRDefault="005F7FC0" w:rsidP="005F7FC0">
            <w:pPr>
              <w:jc w:val="center"/>
              <w:rPr>
                <w:sz w:val="18"/>
                <w:szCs w:val="18"/>
                <w:lang w:val="es-ES_tradnl"/>
              </w:rPr>
            </w:pPr>
            <w:r w:rsidRPr="005F7FC0">
              <w:rPr>
                <w:sz w:val="18"/>
                <w:szCs w:val="18"/>
              </w:rPr>
              <w:t>2.726</w:t>
            </w:r>
          </w:p>
        </w:tc>
        <w:tc>
          <w:tcPr>
            <w:tcW w:w="641"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B12CACD" w14:textId="50724983" w:rsidR="005F7FC0" w:rsidRPr="005F7FC0" w:rsidRDefault="005F7FC0" w:rsidP="005F7FC0">
            <w:pPr>
              <w:jc w:val="center"/>
              <w:rPr>
                <w:sz w:val="18"/>
                <w:szCs w:val="18"/>
                <w:lang w:val="es-ES_tradnl"/>
              </w:rPr>
            </w:pPr>
            <w:r w:rsidRPr="005F7FC0">
              <w:rPr>
                <w:sz w:val="18"/>
                <w:szCs w:val="18"/>
              </w:rPr>
              <w:t>2.172</w:t>
            </w:r>
          </w:p>
        </w:tc>
        <w:tc>
          <w:tcPr>
            <w:tcW w:w="631"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AFACDCD" w14:textId="47B29A4E" w:rsidR="005F7FC0" w:rsidRPr="005F7FC0" w:rsidRDefault="005F7FC0" w:rsidP="005F7FC0">
            <w:pPr>
              <w:jc w:val="center"/>
              <w:rPr>
                <w:sz w:val="18"/>
                <w:szCs w:val="18"/>
                <w:lang w:val="es-ES_tradnl"/>
              </w:rPr>
            </w:pPr>
            <w:r w:rsidRPr="005F7FC0">
              <w:rPr>
                <w:sz w:val="18"/>
                <w:szCs w:val="18"/>
              </w:rPr>
              <w:t>2.091</w:t>
            </w:r>
          </w:p>
        </w:tc>
        <w:tc>
          <w:tcPr>
            <w:tcW w:w="631"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2B5F535" w14:textId="275D79E1" w:rsidR="005F7FC0" w:rsidRPr="005F7FC0" w:rsidRDefault="005F7FC0" w:rsidP="005F7FC0">
            <w:pPr>
              <w:jc w:val="center"/>
              <w:rPr>
                <w:sz w:val="18"/>
                <w:szCs w:val="18"/>
                <w:lang w:val="es-ES_tradnl"/>
              </w:rPr>
            </w:pPr>
            <w:r w:rsidRPr="005F7FC0">
              <w:rPr>
                <w:sz w:val="18"/>
                <w:szCs w:val="18"/>
              </w:rPr>
              <w:t>1.275</w:t>
            </w:r>
          </w:p>
        </w:tc>
        <w:tc>
          <w:tcPr>
            <w:tcW w:w="631"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98CD3E2" w14:textId="142A8603" w:rsidR="005F7FC0" w:rsidRPr="005F7FC0" w:rsidRDefault="005F7FC0" w:rsidP="005F7FC0">
            <w:pPr>
              <w:jc w:val="center"/>
              <w:rPr>
                <w:sz w:val="18"/>
                <w:szCs w:val="18"/>
                <w:lang w:val="es-ES_tradnl"/>
              </w:rPr>
            </w:pPr>
            <w:r w:rsidRPr="005F7FC0">
              <w:rPr>
                <w:sz w:val="18"/>
                <w:szCs w:val="18"/>
              </w:rPr>
              <w:t>870</w:t>
            </w:r>
          </w:p>
        </w:tc>
      </w:tr>
      <w:tr w:rsidR="005F7FC0" w:rsidRPr="00AA582F" w14:paraId="255F6B5E" w14:textId="77777777" w:rsidTr="005F7FC0">
        <w:trPr>
          <w:trHeight w:val="340"/>
          <w:jc w:val="center"/>
        </w:trPr>
        <w:tc>
          <w:tcPr>
            <w:tcW w:w="1737" w:type="dxa"/>
            <w:tcBorders>
              <w:top w:val="single" w:sz="4" w:space="0" w:color="F05B52"/>
              <w:left w:val="single" w:sz="4" w:space="0" w:color="F05B52"/>
              <w:bottom w:val="single" w:sz="4" w:space="0" w:color="F05B52"/>
              <w:right w:val="single" w:sz="4" w:space="0" w:color="F05B52"/>
            </w:tcBorders>
            <w:shd w:val="clear" w:color="auto" w:fill="auto"/>
            <w:vAlign w:val="center"/>
            <w:hideMark/>
          </w:tcPr>
          <w:p w14:paraId="22918859" w14:textId="77777777" w:rsidR="005F7FC0" w:rsidRPr="00AA582F" w:rsidRDefault="005F7FC0" w:rsidP="005F7FC0">
            <w:pPr>
              <w:rPr>
                <w:sz w:val="18"/>
                <w:szCs w:val="18"/>
                <w:lang w:val="es-ES_tradnl" w:eastAsia="es-CL"/>
              </w:rPr>
            </w:pPr>
            <w:r w:rsidRPr="00AA582F">
              <w:rPr>
                <w:sz w:val="18"/>
                <w:szCs w:val="18"/>
                <w:lang w:val="es-ES_tradnl" w:eastAsia="es-CL"/>
              </w:rPr>
              <w:t>Lujo</w:t>
            </w:r>
          </w:p>
        </w:tc>
        <w:tc>
          <w:tcPr>
            <w:tcW w:w="681"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4288D28" w14:textId="10650CC3" w:rsidR="005F7FC0" w:rsidRPr="005F7FC0" w:rsidRDefault="005F7FC0" w:rsidP="005F7FC0">
            <w:pPr>
              <w:jc w:val="center"/>
              <w:rPr>
                <w:sz w:val="18"/>
                <w:szCs w:val="18"/>
                <w:lang w:val="es-ES_tradnl"/>
              </w:rPr>
            </w:pPr>
            <w:r w:rsidRPr="005F7FC0">
              <w:rPr>
                <w:sz w:val="18"/>
                <w:szCs w:val="18"/>
              </w:rPr>
              <w:t>3.142</w:t>
            </w:r>
          </w:p>
        </w:tc>
        <w:tc>
          <w:tcPr>
            <w:tcW w:w="641"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2BC14AA" w14:textId="20A4F08E" w:rsidR="005F7FC0" w:rsidRPr="005F7FC0" w:rsidRDefault="005F7FC0" w:rsidP="005F7FC0">
            <w:pPr>
              <w:jc w:val="center"/>
              <w:rPr>
                <w:sz w:val="18"/>
                <w:szCs w:val="18"/>
                <w:lang w:val="es-ES_tradnl"/>
              </w:rPr>
            </w:pPr>
            <w:r w:rsidRPr="005F7FC0">
              <w:rPr>
                <w:sz w:val="18"/>
                <w:szCs w:val="18"/>
              </w:rPr>
              <w:t>2.346</w:t>
            </w:r>
          </w:p>
        </w:tc>
        <w:tc>
          <w:tcPr>
            <w:tcW w:w="635"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471B57E" w14:textId="7B9E50D9" w:rsidR="005F7FC0" w:rsidRPr="005F7FC0" w:rsidRDefault="005F7FC0" w:rsidP="005F7FC0">
            <w:pPr>
              <w:jc w:val="center"/>
              <w:rPr>
                <w:sz w:val="18"/>
                <w:szCs w:val="18"/>
                <w:lang w:val="es-ES_tradnl"/>
              </w:rPr>
            </w:pPr>
            <w:r w:rsidRPr="005F7FC0">
              <w:rPr>
                <w:sz w:val="18"/>
                <w:szCs w:val="18"/>
              </w:rPr>
              <w:t>2.321</w:t>
            </w:r>
          </w:p>
        </w:tc>
        <w:tc>
          <w:tcPr>
            <w:tcW w:w="631" w:type="dxa"/>
            <w:tcBorders>
              <w:top w:val="single" w:sz="4" w:space="0" w:color="F05B52"/>
              <w:left w:val="single" w:sz="4" w:space="0" w:color="F05B52"/>
              <w:bottom w:val="single" w:sz="4" w:space="0" w:color="F05B52"/>
              <w:right w:val="single" w:sz="4" w:space="0" w:color="F05B52"/>
            </w:tcBorders>
            <w:shd w:val="clear" w:color="000000" w:fill="FFFFFF"/>
            <w:vAlign w:val="center"/>
          </w:tcPr>
          <w:p w14:paraId="794C86A6" w14:textId="5B259DDD" w:rsidR="005F7FC0" w:rsidRPr="005F7FC0" w:rsidRDefault="005F7FC0" w:rsidP="005F7FC0">
            <w:pPr>
              <w:jc w:val="center"/>
              <w:rPr>
                <w:sz w:val="18"/>
                <w:szCs w:val="18"/>
                <w:lang w:val="es-ES_tradnl"/>
              </w:rPr>
            </w:pPr>
            <w:r w:rsidRPr="005F7FC0">
              <w:rPr>
                <w:sz w:val="18"/>
                <w:szCs w:val="18"/>
              </w:rPr>
              <w:t>1.539</w:t>
            </w:r>
          </w:p>
        </w:tc>
        <w:tc>
          <w:tcPr>
            <w:tcW w:w="631" w:type="dxa"/>
            <w:tcBorders>
              <w:top w:val="single" w:sz="4" w:space="0" w:color="F05B52"/>
              <w:left w:val="single" w:sz="4" w:space="0" w:color="F05B52"/>
              <w:bottom w:val="single" w:sz="4" w:space="0" w:color="F05B52"/>
              <w:right w:val="single" w:sz="4" w:space="0" w:color="F05B52"/>
            </w:tcBorders>
            <w:shd w:val="clear" w:color="000000" w:fill="FFFFFF"/>
            <w:vAlign w:val="center"/>
          </w:tcPr>
          <w:p w14:paraId="07D69362" w14:textId="45FD5AAF" w:rsidR="005F7FC0" w:rsidRPr="005F7FC0" w:rsidRDefault="005F7FC0" w:rsidP="005F7FC0">
            <w:pPr>
              <w:jc w:val="center"/>
              <w:rPr>
                <w:sz w:val="18"/>
                <w:szCs w:val="18"/>
                <w:lang w:val="es-ES_tradnl"/>
              </w:rPr>
            </w:pPr>
            <w:r w:rsidRPr="005F7FC0">
              <w:rPr>
                <w:sz w:val="18"/>
                <w:szCs w:val="18"/>
              </w:rPr>
              <w:t>836</w:t>
            </w:r>
          </w:p>
        </w:tc>
        <w:tc>
          <w:tcPr>
            <w:tcW w:w="681"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DE0BA7E" w14:textId="1928F5F8" w:rsidR="005F7FC0" w:rsidRPr="005F7FC0" w:rsidRDefault="005F7FC0" w:rsidP="005F7FC0">
            <w:pPr>
              <w:jc w:val="center"/>
              <w:rPr>
                <w:sz w:val="18"/>
                <w:szCs w:val="18"/>
                <w:lang w:val="es-ES_tradnl"/>
              </w:rPr>
            </w:pPr>
            <w:r w:rsidRPr="005F7FC0">
              <w:rPr>
                <w:sz w:val="18"/>
                <w:szCs w:val="18"/>
              </w:rPr>
              <w:t>3.210</w:t>
            </w:r>
          </w:p>
        </w:tc>
        <w:tc>
          <w:tcPr>
            <w:tcW w:w="641"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15F4DD6" w14:textId="2C8493CC" w:rsidR="005F7FC0" w:rsidRPr="005F7FC0" w:rsidRDefault="005F7FC0" w:rsidP="005F7FC0">
            <w:pPr>
              <w:jc w:val="center"/>
              <w:rPr>
                <w:sz w:val="18"/>
                <w:szCs w:val="18"/>
                <w:lang w:val="es-ES_tradnl"/>
              </w:rPr>
            </w:pPr>
            <w:r w:rsidRPr="005F7FC0">
              <w:rPr>
                <w:sz w:val="18"/>
                <w:szCs w:val="18"/>
              </w:rPr>
              <w:t>2.414</w:t>
            </w:r>
          </w:p>
        </w:tc>
        <w:tc>
          <w:tcPr>
            <w:tcW w:w="631"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039F153" w14:textId="6CED8C28" w:rsidR="005F7FC0" w:rsidRPr="005F7FC0" w:rsidRDefault="005F7FC0" w:rsidP="005F7FC0">
            <w:pPr>
              <w:jc w:val="center"/>
              <w:rPr>
                <w:sz w:val="18"/>
                <w:szCs w:val="18"/>
                <w:lang w:val="es-ES_tradnl"/>
              </w:rPr>
            </w:pPr>
            <w:r w:rsidRPr="005F7FC0">
              <w:rPr>
                <w:sz w:val="18"/>
                <w:szCs w:val="18"/>
              </w:rPr>
              <w:t>2.389</w:t>
            </w:r>
          </w:p>
        </w:tc>
        <w:tc>
          <w:tcPr>
            <w:tcW w:w="631"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9EBA3D1" w14:textId="18BCE86F" w:rsidR="005F7FC0" w:rsidRPr="005F7FC0" w:rsidRDefault="005F7FC0" w:rsidP="005F7FC0">
            <w:pPr>
              <w:jc w:val="center"/>
              <w:rPr>
                <w:sz w:val="18"/>
                <w:szCs w:val="18"/>
                <w:lang w:val="es-ES_tradnl"/>
              </w:rPr>
            </w:pPr>
            <w:r w:rsidRPr="005F7FC0">
              <w:rPr>
                <w:sz w:val="18"/>
                <w:szCs w:val="18"/>
              </w:rPr>
              <w:t>1.573</w:t>
            </w:r>
          </w:p>
        </w:tc>
        <w:tc>
          <w:tcPr>
            <w:tcW w:w="631"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FF85846" w14:textId="4B1712A0" w:rsidR="005F7FC0" w:rsidRPr="005F7FC0" w:rsidRDefault="005F7FC0" w:rsidP="005F7FC0">
            <w:pPr>
              <w:jc w:val="center"/>
              <w:rPr>
                <w:sz w:val="18"/>
                <w:szCs w:val="18"/>
                <w:lang w:val="es-ES_tradnl"/>
              </w:rPr>
            </w:pPr>
            <w:r w:rsidRPr="005F7FC0">
              <w:rPr>
                <w:sz w:val="18"/>
                <w:szCs w:val="18"/>
              </w:rPr>
              <w:t>870</w:t>
            </w:r>
          </w:p>
        </w:tc>
      </w:tr>
      <w:tr w:rsidR="005F7FC0" w:rsidRPr="00AA582F" w14:paraId="2BC79BE8" w14:textId="77777777" w:rsidTr="005F7FC0">
        <w:trPr>
          <w:trHeight w:val="340"/>
          <w:jc w:val="center"/>
        </w:trPr>
        <w:tc>
          <w:tcPr>
            <w:tcW w:w="1737" w:type="dxa"/>
            <w:tcBorders>
              <w:top w:val="single" w:sz="4" w:space="0" w:color="F05B52"/>
              <w:left w:val="single" w:sz="4" w:space="0" w:color="F05B52"/>
              <w:bottom w:val="single" w:sz="4" w:space="0" w:color="F05B52"/>
              <w:right w:val="single" w:sz="4" w:space="0" w:color="F05B52"/>
            </w:tcBorders>
            <w:shd w:val="clear" w:color="auto" w:fill="auto"/>
            <w:vAlign w:val="center"/>
            <w:hideMark/>
          </w:tcPr>
          <w:p w14:paraId="58A6CB64" w14:textId="77777777" w:rsidR="005F7FC0" w:rsidRPr="00AA582F" w:rsidRDefault="005F7FC0" w:rsidP="005F7FC0">
            <w:pPr>
              <w:rPr>
                <w:sz w:val="18"/>
                <w:szCs w:val="18"/>
                <w:lang w:val="es-ES_tradnl" w:eastAsia="es-CL"/>
              </w:rPr>
            </w:pPr>
            <w:r w:rsidRPr="00AA582F">
              <w:rPr>
                <w:sz w:val="18"/>
                <w:szCs w:val="18"/>
                <w:lang w:val="es-ES_tradnl" w:eastAsia="es-CL"/>
              </w:rPr>
              <w:t>Lujo Superior</w:t>
            </w:r>
          </w:p>
        </w:tc>
        <w:tc>
          <w:tcPr>
            <w:tcW w:w="681"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1D597CB" w14:textId="6C47509D" w:rsidR="005F7FC0" w:rsidRPr="005F7FC0" w:rsidRDefault="005F7FC0" w:rsidP="005F7FC0">
            <w:pPr>
              <w:jc w:val="center"/>
              <w:rPr>
                <w:sz w:val="18"/>
                <w:szCs w:val="18"/>
                <w:lang w:val="es-ES_tradnl"/>
              </w:rPr>
            </w:pPr>
            <w:r w:rsidRPr="005F7FC0">
              <w:rPr>
                <w:sz w:val="18"/>
                <w:szCs w:val="18"/>
              </w:rPr>
              <w:t>3.426</w:t>
            </w:r>
          </w:p>
        </w:tc>
        <w:tc>
          <w:tcPr>
            <w:tcW w:w="641"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A2CFFC4" w14:textId="3CEBB6E9" w:rsidR="005F7FC0" w:rsidRPr="005F7FC0" w:rsidRDefault="005F7FC0" w:rsidP="005F7FC0">
            <w:pPr>
              <w:jc w:val="center"/>
              <w:rPr>
                <w:sz w:val="18"/>
                <w:szCs w:val="18"/>
                <w:lang w:val="es-ES_tradnl"/>
              </w:rPr>
            </w:pPr>
            <w:r w:rsidRPr="005F7FC0">
              <w:rPr>
                <w:sz w:val="18"/>
                <w:szCs w:val="18"/>
              </w:rPr>
              <w:t>2.482</w:t>
            </w:r>
          </w:p>
        </w:tc>
        <w:tc>
          <w:tcPr>
            <w:tcW w:w="635"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B5CE4CF" w14:textId="37381E43" w:rsidR="005F7FC0" w:rsidRPr="005F7FC0" w:rsidRDefault="005F7FC0" w:rsidP="005F7FC0">
            <w:pPr>
              <w:jc w:val="center"/>
              <w:rPr>
                <w:sz w:val="18"/>
                <w:szCs w:val="18"/>
                <w:lang w:val="es-ES_tradnl"/>
              </w:rPr>
            </w:pPr>
            <w:r w:rsidRPr="005F7FC0">
              <w:rPr>
                <w:sz w:val="18"/>
                <w:szCs w:val="18"/>
              </w:rPr>
              <w:t>2.448</w:t>
            </w:r>
          </w:p>
        </w:tc>
        <w:tc>
          <w:tcPr>
            <w:tcW w:w="631" w:type="dxa"/>
            <w:tcBorders>
              <w:top w:val="single" w:sz="4" w:space="0" w:color="F05B52"/>
              <w:left w:val="single" w:sz="4" w:space="0" w:color="F05B52"/>
              <w:bottom w:val="single" w:sz="4" w:space="0" w:color="F05B52"/>
              <w:right w:val="single" w:sz="4" w:space="0" w:color="F05B52"/>
            </w:tcBorders>
            <w:shd w:val="clear" w:color="000000" w:fill="FFFFFF"/>
            <w:vAlign w:val="center"/>
          </w:tcPr>
          <w:p w14:paraId="75C2B489" w14:textId="03247BE1" w:rsidR="005F7FC0" w:rsidRPr="005F7FC0" w:rsidRDefault="005F7FC0" w:rsidP="005F7FC0">
            <w:pPr>
              <w:jc w:val="center"/>
              <w:rPr>
                <w:sz w:val="18"/>
                <w:szCs w:val="18"/>
                <w:lang w:val="es-ES_tradnl"/>
              </w:rPr>
            </w:pPr>
            <w:r w:rsidRPr="005F7FC0">
              <w:rPr>
                <w:sz w:val="18"/>
                <w:szCs w:val="18"/>
              </w:rPr>
              <w:t>1.666</w:t>
            </w:r>
          </w:p>
        </w:tc>
        <w:tc>
          <w:tcPr>
            <w:tcW w:w="631" w:type="dxa"/>
            <w:tcBorders>
              <w:top w:val="single" w:sz="4" w:space="0" w:color="F05B52"/>
              <w:left w:val="single" w:sz="4" w:space="0" w:color="F05B52"/>
              <w:bottom w:val="single" w:sz="4" w:space="0" w:color="F05B52"/>
              <w:right w:val="single" w:sz="4" w:space="0" w:color="F05B52"/>
            </w:tcBorders>
            <w:shd w:val="clear" w:color="000000" w:fill="FFFFFF"/>
            <w:vAlign w:val="center"/>
          </w:tcPr>
          <w:p w14:paraId="4994D5B8" w14:textId="09A688E7" w:rsidR="005F7FC0" w:rsidRPr="005F7FC0" w:rsidRDefault="005F7FC0" w:rsidP="005F7FC0">
            <w:pPr>
              <w:jc w:val="center"/>
              <w:rPr>
                <w:sz w:val="18"/>
                <w:szCs w:val="18"/>
                <w:lang w:val="es-ES_tradnl"/>
              </w:rPr>
            </w:pPr>
            <w:r w:rsidRPr="005F7FC0">
              <w:rPr>
                <w:sz w:val="18"/>
                <w:szCs w:val="18"/>
              </w:rPr>
              <w:t>836</w:t>
            </w:r>
          </w:p>
        </w:tc>
        <w:tc>
          <w:tcPr>
            <w:tcW w:w="681"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DD7C7B0" w14:textId="5D81B96A" w:rsidR="005F7FC0" w:rsidRPr="005F7FC0" w:rsidRDefault="005F7FC0" w:rsidP="005F7FC0">
            <w:pPr>
              <w:jc w:val="center"/>
              <w:rPr>
                <w:sz w:val="18"/>
                <w:szCs w:val="18"/>
                <w:lang w:val="es-ES_tradnl"/>
              </w:rPr>
            </w:pPr>
            <w:r w:rsidRPr="005F7FC0">
              <w:rPr>
                <w:sz w:val="18"/>
                <w:szCs w:val="18"/>
              </w:rPr>
              <w:t>3.494</w:t>
            </w:r>
          </w:p>
        </w:tc>
        <w:tc>
          <w:tcPr>
            <w:tcW w:w="641"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A148E99" w14:textId="7168A36A" w:rsidR="005F7FC0" w:rsidRPr="005F7FC0" w:rsidRDefault="005F7FC0" w:rsidP="005F7FC0">
            <w:pPr>
              <w:jc w:val="center"/>
              <w:rPr>
                <w:sz w:val="18"/>
                <w:szCs w:val="18"/>
                <w:lang w:val="es-ES_tradnl"/>
              </w:rPr>
            </w:pPr>
            <w:r w:rsidRPr="005F7FC0">
              <w:rPr>
                <w:sz w:val="18"/>
                <w:szCs w:val="18"/>
              </w:rPr>
              <w:t>2.550</w:t>
            </w:r>
          </w:p>
        </w:tc>
        <w:tc>
          <w:tcPr>
            <w:tcW w:w="631"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1AF272C" w14:textId="231F15FE" w:rsidR="005F7FC0" w:rsidRPr="005F7FC0" w:rsidRDefault="005F7FC0" w:rsidP="005F7FC0">
            <w:pPr>
              <w:jc w:val="center"/>
              <w:rPr>
                <w:sz w:val="18"/>
                <w:szCs w:val="18"/>
                <w:lang w:val="es-ES_tradnl"/>
              </w:rPr>
            </w:pPr>
            <w:r w:rsidRPr="005F7FC0">
              <w:rPr>
                <w:sz w:val="18"/>
                <w:szCs w:val="18"/>
              </w:rPr>
              <w:t>2.516</w:t>
            </w:r>
          </w:p>
        </w:tc>
        <w:tc>
          <w:tcPr>
            <w:tcW w:w="631"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77EA78A" w14:textId="385AB591" w:rsidR="005F7FC0" w:rsidRPr="005F7FC0" w:rsidRDefault="005F7FC0" w:rsidP="005F7FC0">
            <w:pPr>
              <w:jc w:val="center"/>
              <w:rPr>
                <w:sz w:val="18"/>
                <w:szCs w:val="18"/>
                <w:lang w:val="es-ES_tradnl"/>
              </w:rPr>
            </w:pPr>
            <w:r w:rsidRPr="005F7FC0">
              <w:rPr>
                <w:sz w:val="18"/>
                <w:szCs w:val="18"/>
              </w:rPr>
              <w:t>1.700</w:t>
            </w:r>
          </w:p>
        </w:tc>
        <w:tc>
          <w:tcPr>
            <w:tcW w:w="631"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0EE29D4" w14:textId="5990057D" w:rsidR="005F7FC0" w:rsidRPr="005F7FC0" w:rsidRDefault="005F7FC0" w:rsidP="005F7FC0">
            <w:pPr>
              <w:jc w:val="center"/>
              <w:rPr>
                <w:sz w:val="18"/>
                <w:szCs w:val="18"/>
                <w:lang w:val="es-ES_tradnl"/>
              </w:rPr>
            </w:pPr>
            <w:r w:rsidRPr="005F7FC0">
              <w:rPr>
                <w:sz w:val="18"/>
                <w:szCs w:val="18"/>
              </w:rPr>
              <w:t>870</w:t>
            </w:r>
          </w:p>
        </w:tc>
      </w:tr>
      <w:tr w:rsidR="005F7FC0" w:rsidRPr="00CE5F57" w14:paraId="17ED0574" w14:textId="77777777" w:rsidTr="005F7FC0">
        <w:trPr>
          <w:trHeight w:val="454"/>
          <w:jc w:val="center"/>
        </w:trPr>
        <w:tc>
          <w:tcPr>
            <w:tcW w:w="1737" w:type="dxa"/>
            <w:tcBorders>
              <w:top w:val="single" w:sz="4" w:space="0" w:color="F05B52"/>
              <w:left w:val="single" w:sz="4" w:space="0" w:color="F05B52"/>
              <w:bottom w:val="single" w:sz="4" w:space="0" w:color="FFFFFF" w:themeColor="background1"/>
              <w:right w:val="single" w:sz="4" w:space="0" w:color="FFFFFF" w:themeColor="background1"/>
            </w:tcBorders>
            <w:shd w:val="clear" w:color="auto" w:fill="F05B52"/>
            <w:noWrap/>
            <w:vAlign w:val="center"/>
          </w:tcPr>
          <w:p w14:paraId="6B714192" w14:textId="77777777" w:rsidR="005F7FC0" w:rsidRPr="00CE5F57" w:rsidRDefault="005F7FC0" w:rsidP="005F7FC0">
            <w:pPr>
              <w:jc w:val="center"/>
              <w:rPr>
                <w:b/>
                <w:bCs/>
                <w:color w:val="FFFFFF"/>
                <w:sz w:val="18"/>
                <w:szCs w:val="18"/>
                <w:lang w:val="es-ES_tradnl" w:eastAsia="es-CL"/>
              </w:rPr>
            </w:pPr>
            <w:r w:rsidRPr="00CE5F57">
              <w:rPr>
                <w:b/>
                <w:bCs/>
                <w:color w:val="FFFFFF"/>
                <w:sz w:val="18"/>
                <w:szCs w:val="18"/>
                <w:lang w:val="es-ES_tradnl" w:eastAsia="es-CL"/>
              </w:rPr>
              <w:t>VIGENCIA</w:t>
            </w:r>
          </w:p>
        </w:tc>
        <w:tc>
          <w:tcPr>
            <w:tcW w:w="3219" w:type="dxa"/>
            <w:gridSpan w:val="5"/>
            <w:tcBorders>
              <w:top w:val="single" w:sz="4" w:space="0" w:color="F05B52"/>
              <w:left w:val="single" w:sz="4" w:space="0" w:color="FFFFFF" w:themeColor="background1"/>
              <w:bottom w:val="single" w:sz="4" w:space="0" w:color="FFFFFF" w:themeColor="background1"/>
              <w:right w:val="single" w:sz="4" w:space="0" w:color="F05B52"/>
            </w:tcBorders>
            <w:shd w:val="clear" w:color="auto" w:fill="F05B52"/>
            <w:noWrap/>
            <w:vAlign w:val="center"/>
          </w:tcPr>
          <w:p w14:paraId="72ED7206" w14:textId="1EE27AF8" w:rsidR="005F7FC0" w:rsidRPr="00CE5F57" w:rsidRDefault="005F7FC0" w:rsidP="005F7FC0">
            <w:pPr>
              <w:jc w:val="center"/>
              <w:rPr>
                <w:b/>
                <w:bCs/>
                <w:color w:val="FFFFFF"/>
                <w:sz w:val="18"/>
                <w:szCs w:val="18"/>
                <w:lang w:val="es-ES_tradnl" w:eastAsia="es-CL"/>
              </w:rPr>
            </w:pPr>
            <w:r>
              <w:rPr>
                <w:b/>
                <w:bCs/>
                <w:color w:val="FFFFFF"/>
                <w:sz w:val="18"/>
                <w:szCs w:val="18"/>
                <w:lang w:val="es-ES_tradnl" w:eastAsia="es-CL"/>
              </w:rPr>
              <w:t>01 MAYO A 15 DICIEMBRE</w:t>
            </w:r>
          </w:p>
        </w:tc>
        <w:tc>
          <w:tcPr>
            <w:tcW w:w="3215" w:type="dxa"/>
            <w:gridSpan w:val="5"/>
            <w:tcBorders>
              <w:top w:val="single" w:sz="4" w:space="0" w:color="F05B52"/>
              <w:left w:val="single" w:sz="4" w:space="0" w:color="F05B52"/>
            </w:tcBorders>
            <w:shd w:val="clear" w:color="auto" w:fill="auto"/>
            <w:vAlign w:val="center"/>
          </w:tcPr>
          <w:p w14:paraId="1A3C5747" w14:textId="1CC12D91" w:rsidR="005F7FC0" w:rsidRPr="00CE5F57" w:rsidRDefault="005F7FC0" w:rsidP="005F7FC0">
            <w:pPr>
              <w:jc w:val="center"/>
              <w:rPr>
                <w:b/>
                <w:bCs/>
                <w:color w:val="FFFFFF"/>
                <w:sz w:val="18"/>
                <w:szCs w:val="18"/>
                <w:lang w:val="es-ES_tradnl" w:eastAsia="es-CL"/>
              </w:rPr>
            </w:pPr>
          </w:p>
        </w:tc>
      </w:tr>
      <w:tr w:rsidR="005F7FC0" w:rsidRPr="00CE5F57" w14:paraId="0E464941" w14:textId="77777777" w:rsidTr="005F7FC0">
        <w:trPr>
          <w:trHeight w:val="20"/>
          <w:jc w:val="center"/>
        </w:trPr>
        <w:tc>
          <w:tcPr>
            <w:tcW w:w="1737" w:type="dxa"/>
            <w:tcBorders>
              <w:top w:val="single" w:sz="4" w:space="0" w:color="FFFFFF" w:themeColor="background1"/>
              <w:left w:val="single" w:sz="4" w:space="0" w:color="F05B52"/>
              <w:bottom w:val="single" w:sz="4" w:space="0" w:color="F05B52"/>
              <w:right w:val="single" w:sz="4" w:space="0" w:color="FFFFFF" w:themeColor="background1"/>
            </w:tcBorders>
            <w:shd w:val="clear" w:color="auto" w:fill="F05B52"/>
            <w:noWrap/>
            <w:vAlign w:val="center"/>
            <w:hideMark/>
          </w:tcPr>
          <w:p w14:paraId="7AF6F1A1" w14:textId="77777777" w:rsidR="005F7FC0" w:rsidRPr="00CE5F57" w:rsidRDefault="005F7FC0" w:rsidP="005F7FC0">
            <w:pPr>
              <w:jc w:val="center"/>
              <w:rPr>
                <w:b/>
                <w:bCs/>
                <w:color w:val="FFFFFF"/>
                <w:sz w:val="18"/>
                <w:szCs w:val="18"/>
                <w:lang w:val="es-ES_tradnl" w:eastAsia="es-CL"/>
              </w:rPr>
            </w:pPr>
            <w:r w:rsidRPr="00CE5F57">
              <w:rPr>
                <w:b/>
                <w:bCs/>
                <w:color w:val="FFFFFF"/>
                <w:sz w:val="18"/>
                <w:szCs w:val="18"/>
                <w:lang w:val="es-ES_tradnl" w:eastAsia="es-CL"/>
              </w:rPr>
              <w:t>Categoría de Hotel</w:t>
            </w:r>
          </w:p>
        </w:tc>
        <w:tc>
          <w:tcPr>
            <w:tcW w:w="681" w:type="dxa"/>
            <w:tcBorders>
              <w:top w:val="single" w:sz="4" w:space="0" w:color="FFFFFF" w:themeColor="background1"/>
              <w:left w:val="single" w:sz="4" w:space="0" w:color="FFFFFF" w:themeColor="background1"/>
              <w:bottom w:val="single" w:sz="4" w:space="0" w:color="F05B52"/>
              <w:right w:val="single" w:sz="4" w:space="0" w:color="FFFFFF" w:themeColor="background1"/>
            </w:tcBorders>
            <w:shd w:val="clear" w:color="auto" w:fill="F05B52"/>
            <w:noWrap/>
            <w:vAlign w:val="center"/>
            <w:hideMark/>
          </w:tcPr>
          <w:p w14:paraId="6EA09A0F" w14:textId="77777777" w:rsidR="005F7FC0" w:rsidRPr="00CE5F57" w:rsidRDefault="005F7FC0" w:rsidP="005F7FC0">
            <w:pPr>
              <w:jc w:val="center"/>
              <w:rPr>
                <w:b/>
                <w:bCs/>
                <w:color w:val="FFFFFF"/>
                <w:sz w:val="18"/>
                <w:szCs w:val="18"/>
                <w:lang w:val="es-ES_tradnl" w:eastAsia="es-CL"/>
              </w:rPr>
            </w:pPr>
            <w:r w:rsidRPr="00CE5F57">
              <w:rPr>
                <w:b/>
                <w:bCs/>
                <w:color w:val="FFFFFF"/>
                <w:sz w:val="18"/>
                <w:szCs w:val="18"/>
                <w:lang w:val="es-ES_tradnl" w:eastAsia="es-CL"/>
              </w:rPr>
              <w:t>Single</w:t>
            </w:r>
          </w:p>
        </w:tc>
        <w:tc>
          <w:tcPr>
            <w:tcW w:w="641" w:type="dxa"/>
            <w:tcBorders>
              <w:top w:val="single" w:sz="4" w:space="0" w:color="FFFFFF" w:themeColor="background1"/>
              <w:left w:val="single" w:sz="4" w:space="0" w:color="FFFFFF" w:themeColor="background1"/>
              <w:bottom w:val="single" w:sz="4" w:space="0" w:color="F05B52"/>
              <w:right w:val="single" w:sz="4" w:space="0" w:color="FFFFFF" w:themeColor="background1"/>
            </w:tcBorders>
            <w:shd w:val="clear" w:color="auto" w:fill="F05B52"/>
            <w:noWrap/>
            <w:vAlign w:val="center"/>
            <w:hideMark/>
          </w:tcPr>
          <w:p w14:paraId="224312EF" w14:textId="77777777" w:rsidR="005F7FC0" w:rsidRPr="00CE5F57" w:rsidRDefault="005F7FC0" w:rsidP="005F7FC0">
            <w:pPr>
              <w:jc w:val="center"/>
              <w:rPr>
                <w:b/>
                <w:bCs/>
                <w:color w:val="FFFFFF"/>
                <w:sz w:val="18"/>
                <w:szCs w:val="18"/>
                <w:lang w:val="es-ES_tradnl" w:eastAsia="es-CL"/>
              </w:rPr>
            </w:pPr>
            <w:r w:rsidRPr="00CE5F57">
              <w:rPr>
                <w:b/>
                <w:bCs/>
                <w:color w:val="FFFFFF"/>
                <w:sz w:val="18"/>
                <w:szCs w:val="18"/>
                <w:lang w:val="es-ES_tradnl" w:eastAsia="es-CL"/>
              </w:rPr>
              <w:t>Doble</w:t>
            </w:r>
          </w:p>
        </w:tc>
        <w:tc>
          <w:tcPr>
            <w:tcW w:w="635" w:type="dxa"/>
            <w:tcBorders>
              <w:top w:val="single" w:sz="4" w:space="0" w:color="FFFFFF" w:themeColor="background1"/>
              <w:left w:val="single" w:sz="4" w:space="0" w:color="FFFFFF" w:themeColor="background1"/>
              <w:bottom w:val="single" w:sz="4" w:space="0" w:color="F05B52"/>
              <w:right w:val="single" w:sz="4" w:space="0" w:color="FFFFFF" w:themeColor="background1"/>
            </w:tcBorders>
            <w:shd w:val="clear" w:color="auto" w:fill="F05B52"/>
            <w:noWrap/>
            <w:vAlign w:val="center"/>
            <w:hideMark/>
          </w:tcPr>
          <w:p w14:paraId="023A1A71" w14:textId="77777777" w:rsidR="005F7FC0" w:rsidRPr="00CE5F57" w:rsidRDefault="005F7FC0" w:rsidP="005F7FC0">
            <w:pPr>
              <w:jc w:val="center"/>
              <w:rPr>
                <w:b/>
                <w:bCs/>
                <w:color w:val="FFFFFF"/>
                <w:sz w:val="18"/>
                <w:szCs w:val="18"/>
                <w:lang w:val="es-ES_tradnl" w:eastAsia="es-CL"/>
              </w:rPr>
            </w:pPr>
            <w:r w:rsidRPr="00CE5F57">
              <w:rPr>
                <w:b/>
                <w:bCs/>
                <w:color w:val="FFFFFF"/>
                <w:sz w:val="18"/>
                <w:szCs w:val="18"/>
                <w:lang w:val="es-ES_tradnl" w:eastAsia="es-CL"/>
              </w:rPr>
              <w:t>Triple</w:t>
            </w:r>
          </w:p>
        </w:tc>
        <w:tc>
          <w:tcPr>
            <w:tcW w:w="631" w:type="dxa"/>
            <w:tcBorders>
              <w:top w:val="single" w:sz="4" w:space="0" w:color="FFFFFF" w:themeColor="background1"/>
              <w:left w:val="single" w:sz="4" w:space="0" w:color="FFFFFF" w:themeColor="background1"/>
              <w:bottom w:val="single" w:sz="4" w:space="0" w:color="F05B52"/>
              <w:right w:val="single" w:sz="4" w:space="0" w:color="FFFFFF" w:themeColor="background1"/>
            </w:tcBorders>
            <w:shd w:val="clear" w:color="auto" w:fill="F05B52"/>
            <w:vAlign w:val="center"/>
            <w:hideMark/>
          </w:tcPr>
          <w:p w14:paraId="0A151CB3" w14:textId="77777777" w:rsidR="005F7FC0" w:rsidRPr="00CE5F57" w:rsidRDefault="005F7FC0" w:rsidP="005F7FC0">
            <w:pPr>
              <w:jc w:val="center"/>
              <w:rPr>
                <w:b/>
                <w:bCs/>
                <w:color w:val="FFFFFF"/>
                <w:sz w:val="18"/>
                <w:szCs w:val="18"/>
                <w:lang w:val="es-ES_tradnl" w:eastAsia="es-CL"/>
              </w:rPr>
            </w:pPr>
            <w:r w:rsidRPr="00CE5F57">
              <w:rPr>
                <w:b/>
                <w:bCs/>
                <w:color w:val="FFFFFF"/>
                <w:sz w:val="18"/>
                <w:szCs w:val="18"/>
                <w:lang w:val="es-ES_tradnl" w:eastAsia="es-CL"/>
              </w:rPr>
              <w:t xml:space="preserve">Niño con Cama </w:t>
            </w:r>
          </w:p>
        </w:tc>
        <w:tc>
          <w:tcPr>
            <w:tcW w:w="631" w:type="dxa"/>
            <w:tcBorders>
              <w:top w:val="single" w:sz="4" w:space="0" w:color="FFFFFF" w:themeColor="background1"/>
              <w:left w:val="single" w:sz="4" w:space="0" w:color="FFFFFF" w:themeColor="background1"/>
              <w:bottom w:val="single" w:sz="4" w:space="0" w:color="F05B52"/>
              <w:right w:val="single" w:sz="4" w:space="0" w:color="F05B52"/>
            </w:tcBorders>
            <w:shd w:val="clear" w:color="auto" w:fill="F05B52"/>
            <w:vAlign w:val="center"/>
            <w:hideMark/>
          </w:tcPr>
          <w:p w14:paraId="66FAA29E" w14:textId="77777777" w:rsidR="005F7FC0" w:rsidRPr="00CE5F57" w:rsidRDefault="005F7FC0" w:rsidP="005F7FC0">
            <w:pPr>
              <w:jc w:val="center"/>
              <w:rPr>
                <w:b/>
                <w:bCs/>
                <w:color w:val="FFFFFF"/>
                <w:sz w:val="18"/>
                <w:szCs w:val="18"/>
                <w:lang w:val="es-ES_tradnl" w:eastAsia="es-CL"/>
              </w:rPr>
            </w:pPr>
            <w:r w:rsidRPr="00CE5F57">
              <w:rPr>
                <w:b/>
                <w:bCs/>
                <w:color w:val="FFFFFF"/>
                <w:sz w:val="18"/>
                <w:szCs w:val="18"/>
                <w:lang w:val="es-ES_tradnl" w:eastAsia="es-CL"/>
              </w:rPr>
              <w:t>Niño sin Cama</w:t>
            </w:r>
          </w:p>
        </w:tc>
        <w:tc>
          <w:tcPr>
            <w:tcW w:w="681" w:type="dxa"/>
            <w:tcBorders>
              <w:left w:val="single" w:sz="4" w:space="0" w:color="F05B52"/>
            </w:tcBorders>
            <w:shd w:val="clear" w:color="auto" w:fill="auto"/>
            <w:vAlign w:val="center"/>
          </w:tcPr>
          <w:p w14:paraId="383D82F2" w14:textId="0A333164" w:rsidR="005F7FC0" w:rsidRPr="00CE5F57" w:rsidRDefault="005F7FC0" w:rsidP="005F7FC0">
            <w:pPr>
              <w:jc w:val="center"/>
              <w:rPr>
                <w:b/>
                <w:bCs/>
                <w:color w:val="FFFFFF"/>
                <w:sz w:val="18"/>
                <w:szCs w:val="18"/>
                <w:lang w:val="es-ES_tradnl" w:eastAsia="es-CL"/>
              </w:rPr>
            </w:pPr>
          </w:p>
        </w:tc>
        <w:tc>
          <w:tcPr>
            <w:tcW w:w="641" w:type="dxa"/>
            <w:shd w:val="clear" w:color="auto" w:fill="auto"/>
            <w:vAlign w:val="center"/>
          </w:tcPr>
          <w:p w14:paraId="2AD55CA0" w14:textId="57E499C6" w:rsidR="005F7FC0" w:rsidRPr="00CE5F57" w:rsidRDefault="005F7FC0" w:rsidP="005F7FC0">
            <w:pPr>
              <w:jc w:val="center"/>
              <w:rPr>
                <w:b/>
                <w:bCs/>
                <w:color w:val="FFFFFF"/>
                <w:sz w:val="18"/>
                <w:szCs w:val="18"/>
                <w:lang w:val="es-ES_tradnl" w:eastAsia="es-CL"/>
              </w:rPr>
            </w:pPr>
          </w:p>
        </w:tc>
        <w:tc>
          <w:tcPr>
            <w:tcW w:w="631" w:type="dxa"/>
            <w:shd w:val="clear" w:color="auto" w:fill="auto"/>
            <w:vAlign w:val="center"/>
          </w:tcPr>
          <w:p w14:paraId="564F3061" w14:textId="36C8FED2" w:rsidR="005F7FC0" w:rsidRPr="00CE5F57" w:rsidRDefault="005F7FC0" w:rsidP="005F7FC0">
            <w:pPr>
              <w:jc w:val="center"/>
              <w:rPr>
                <w:b/>
                <w:bCs/>
                <w:color w:val="FFFFFF"/>
                <w:sz w:val="18"/>
                <w:szCs w:val="18"/>
                <w:lang w:val="es-ES_tradnl" w:eastAsia="es-CL"/>
              </w:rPr>
            </w:pPr>
          </w:p>
        </w:tc>
        <w:tc>
          <w:tcPr>
            <w:tcW w:w="631" w:type="dxa"/>
            <w:shd w:val="clear" w:color="auto" w:fill="auto"/>
            <w:vAlign w:val="center"/>
          </w:tcPr>
          <w:p w14:paraId="36FFD34E" w14:textId="570D5D81" w:rsidR="005F7FC0" w:rsidRPr="00CE5F57" w:rsidRDefault="005F7FC0" w:rsidP="005F7FC0">
            <w:pPr>
              <w:jc w:val="center"/>
              <w:rPr>
                <w:b/>
                <w:bCs/>
                <w:color w:val="FFFFFF"/>
                <w:sz w:val="18"/>
                <w:szCs w:val="18"/>
                <w:lang w:val="es-ES_tradnl" w:eastAsia="es-CL"/>
              </w:rPr>
            </w:pPr>
          </w:p>
        </w:tc>
        <w:tc>
          <w:tcPr>
            <w:tcW w:w="631" w:type="dxa"/>
            <w:shd w:val="clear" w:color="auto" w:fill="auto"/>
            <w:vAlign w:val="center"/>
          </w:tcPr>
          <w:p w14:paraId="0F5A178E" w14:textId="39FDC222" w:rsidR="005F7FC0" w:rsidRPr="00CE5F57" w:rsidRDefault="005F7FC0" w:rsidP="005F7FC0">
            <w:pPr>
              <w:jc w:val="center"/>
              <w:rPr>
                <w:b/>
                <w:bCs/>
                <w:color w:val="FFFFFF"/>
                <w:sz w:val="18"/>
                <w:szCs w:val="18"/>
                <w:lang w:val="es-ES_tradnl" w:eastAsia="es-CL"/>
              </w:rPr>
            </w:pPr>
          </w:p>
        </w:tc>
      </w:tr>
      <w:tr w:rsidR="005F7FC0" w:rsidRPr="00530A43" w14:paraId="73330BAF" w14:textId="77777777" w:rsidTr="005F7FC0">
        <w:trPr>
          <w:trHeight w:val="340"/>
          <w:jc w:val="center"/>
        </w:trPr>
        <w:tc>
          <w:tcPr>
            <w:tcW w:w="1737" w:type="dxa"/>
            <w:tcBorders>
              <w:top w:val="single" w:sz="4" w:space="0" w:color="F05B52"/>
              <w:left w:val="single" w:sz="4" w:space="0" w:color="F05B52"/>
              <w:bottom w:val="single" w:sz="4" w:space="0" w:color="F05B52"/>
              <w:right w:val="single" w:sz="4" w:space="0" w:color="F05B52"/>
            </w:tcBorders>
            <w:shd w:val="clear" w:color="auto" w:fill="auto"/>
            <w:vAlign w:val="center"/>
            <w:hideMark/>
          </w:tcPr>
          <w:p w14:paraId="3974EB9A" w14:textId="77777777" w:rsidR="005F7FC0" w:rsidRPr="00AA582F" w:rsidRDefault="005F7FC0" w:rsidP="005F7FC0">
            <w:pPr>
              <w:rPr>
                <w:sz w:val="18"/>
                <w:szCs w:val="18"/>
                <w:lang w:val="es-ES_tradnl" w:eastAsia="es-CL"/>
              </w:rPr>
            </w:pPr>
            <w:r w:rsidRPr="00AA582F">
              <w:rPr>
                <w:sz w:val="18"/>
                <w:szCs w:val="18"/>
                <w:lang w:val="es-ES_tradnl" w:eastAsia="es-CL"/>
              </w:rPr>
              <w:t>Primera Superior</w:t>
            </w:r>
          </w:p>
        </w:tc>
        <w:tc>
          <w:tcPr>
            <w:tcW w:w="681"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57F3422" w14:textId="29A1B945" w:rsidR="005F7FC0" w:rsidRPr="005F7FC0" w:rsidRDefault="005F7FC0" w:rsidP="005F7FC0">
            <w:pPr>
              <w:jc w:val="center"/>
              <w:rPr>
                <w:sz w:val="18"/>
                <w:szCs w:val="18"/>
                <w:lang w:val="es-ES_tradnl"/>
              </w:rPr>
            </w:pPr>
            <w:r w:rsidRPr="005F7FC0">
              <w:rPr>
                <w:sz w:val="18"/>
                <w:szCs w:val="18"/>
              </w:rPr>
              <w:t>2.669</w:t>
            </w:r>
          </w:p>
        </w:tc>
        <w:tc>
          <w:tcPr>
            <w:tcW w:w="641"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BFFD73E" w14:textId="7BDBDA09" w:rsidR="005F7FC0" w:rsidRPr="005F7FC0" w:rsidRDefault="005F7FC0" w:rsidP="005F7FC0">
            <w:pPr>
              <w:jc w:val="center"/>
              <w:rPr>
                <w:sz w:val="18"/>
                <w:szCs w:val="18"/>
                <w:lang w:val="es-ES_tradnl"/>
              </w:rPr>
            </w:pPr>
            <w:r w:rsidRPr="005F7FC0">
              <w:rPr>
                <w:sz w:val="18"/>
                <w:szCs w:val="18"/>
              </w:rPr>
              <w:t>2.139</w:t>
            </w:r>
          </w:p>
        </w:tc>
        <w:tc>
          <w:tcPr>
            <w:tcW w:w="635"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0F125A9" w14:textId="42C5B930" w:rsidR="005F7FC0" w:rsidRPr="005F7FC0" w:rsidRDefault="005F7FC0" w:rsidP="005F7FC0">
            <w:pPr>
              <w:jc w:val="center"/>
              <w:rPr>
                <w:sz w:val="18"/>
                <w:szCs w:val="18"/>
                <w:lang w:val="es-ES_tradnl"/>
              </w:rPr>
            </w:pPr>
            <w:r w:rsidRPr="005F7FC0">
              <w:rPr>
                <w:sz w:val="18"/>
                <w:szCs w:val="18"/>
              </w:rPr>
              <w:t>2.066</w:t>
            </w:r>
          </w:p>
        </w:tc>
        <w:tc>
          <w:tcPr>
            <w:tcW w:w="631"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E3EB0D0" w14:textId="5A4D4486" w:rsidR="005F7FC0" w:rsidRPr="005F7FC0" w:rsidRDefault="005F7FC0" w:rsidP="005F7FC0">
            <w:pPr>
              <w:jc w:val="center"/>
              <w:rPr>
                <w:sz w:val="18"/>
                <w:szCs w:val="18"/>
                <w:lang w:val="es-ES_tradnl"/>
              </w:rPr>
            </w:pPr>
            <w:r w:rsidRPr="005F7FC0">
              <w:rPr>
                <w:sz w:val="18"/>
                <w:szCs w:val="18"/>
              </w:rPr>
              <w:t>1.257</w:t>
            </w:r>
          </w:p>
        </w:tc>
        <w:tc>
          <w:tcPr>
            <w:tcW w:w="631"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6121578" w14:textId="06CDFF8E" w:rsidR="005F7FC0" w:rsidRPr="005F7FC0" w:rsidRDefault="005F7FC0" w:rsidP="005F7FC0">
            <w:pPr>
              <w:jc w:val="center"/>
              <w:rPr>
                <w:sz w:val="18"/>
                <w:szCs w:val="18"/>
                <w:lang w:val="es-ES_tradnl"/>
              </w:rPr>
            </w:pPr>
            <w:r w:rsidRPr="005F7FC0">
              <w:rPr>
                <w:sz w:val="18"/>
                <w:szCs w:val="18"/>
              </w:rPr>
              <w:t>852</w:t>
            </w:r>
          </w:p>
        </w:tc>
        <w:tc>
          <w:tcPr>
            <w:tcW w:w="681" w:type="dxa"/>
            <w:tcBorders>
              <w:left w:val="single" w:sz="4" w:space="0" w:color="F05B52"/>
            </w:tcBorders>
            <w:shd w:val="clear" w:color="auto" w:fill="auto"/>
            <w:vAlign w:val="center"/>
          </w:tcPr>
          <w:p w14:paraId="2ECE8AD1" w14:textId="3026C553" w:rsidR="005F7FC0" w:rsidRPr="00530A43" w:rsidRDefault="005F7FC0" w:rsidP="005F7FC0">
            <w:pPr>
              <w:jc w:val="center"/>
              <w:rPr>
                <w:sz w:val="18"/>
                <w:szCs w:val="18"/>
                <w:lang w:val="es-ES_tradnl"/>
              </w:rPr>
            </w:pPr>
          </w:p>
        </w:tc>
        <w:tc>
          <w:tcPr>
            <w:tcW w:w="641" w:type="dxa"/>
            <w:shd w:val="clear" w:color="auto" w:fill="auto"/>
            <w:vAlign w:val="center"/>
          </w:tcPr>
          <w:p w14:paraId="44B02EE5" w14:textId="66D90F24" w:rsidR="005F7FC0" w:rsidRPr="00530A43" w:rsidRDefault="005F7FC0" w:rsidP="005F7FC0">
            <w:pPr>
              <w:jc w:val="center"/>
              <w:rPr>
                <w:sz w:val="18"/>
                <w:szCs w:val="18"/>
                <w:lang w:val="es-ES_tradnl"/>
              </w:rPr>
            </w:pPr>
          </w:p>
        </w:tc>
        <w:tc>
          <w:tcPr>
            <w:tcW w:w="631" w:type="dxa"/>
            <w:shd w:val="clear" w:color="auto" w:fill="auto"/>
            <w:vAlign w:val="center"/>
          </w:tcPr>
          <w:p w14:paraId="3603DF28" w14:textId="3069D339" w:rsidR="005F7FC0" w:rsidRPr="00530A43" w:rsidRDefault="005F7FC0" w:rsidP="005F7FC0">
            <w:pPr>
              <w:jc w:val="center"/>
              <w:rPr>
                <w:sz w:val="18"/>
                <w:szCs w:val="18"/>
                <w:lang w:val="es-ES_tradnl"/>
              </w:rPr>
            </w:pPr>
          </w:p>
        </w:tc>
        <w:tc>
          <w:tcPr>
            <w:tcW w:w="631" w:type="dxa"/>
            <w:shd w:val="clear" w:color="auto" w:fill="auto"/>
            <w:vAlign w:val="center"/>
          </w:tcPr>
          <w:p w14:paraId="4D94E4D0" w14:textId="3B1F075A" w:rsidR="005F7FC0" w:rsidRPr="00530A43" w:rsidRDefault="005F7FC0" w:rsidP="005F7FC0">
            <w:pPr>
              <w:jc w:val="center"/>
              <w:rPr>
                <w:color w:val="000000"/>
                <w:sz w:val="18"/>
                <w:szCs w:val="18"/>
                <w:lang w:val="es-ES_tradnl"/>
              </w:rPr>
            </w:pPr>
          </w:p>
        </w:tc>
        <w:tc>
          <w:tcPr>
            <w:tcW w:w="631" w:type="dxa"/>
            <w:shd w:val="clear" w:color="auto" w:fill="auto"/>
            <w:vAlign w:val="center"/>
          </w:tcPr>
          <w:p w14:paraId="641ACCE3" w14:textId="186378D3" w:rsidR="005F7FC0" w:rsidRPr="00530A43" w:rsidRDefault="005F7FC0" w:rsidP="005F7FC0">
            <w:pPr>
              <w:jc w:val="center"/>
              <w:rPr>
                <w:color w:val="000000"/>
                <w:sz w:val="18"/>
                <w:szCs w:val="18"/>
                <w:lang w:val="es-ES_tradnl"/>
              </w:rPr>
            </w:pPr>
          </w:p>
        </w:tc>
      </w:tr>
      <w:tr w:rsidR="005F7FC0" w:rsidRPr="00530A43" w14:paraId="57100E62" w14:textId="77777777" w:rsidTr="005F7FC0">
        <w:trPr>
          <w:trHeight w:val="340"/>
          <w:jc w:val="center"/>
        </w:trPr>
        <w:tc>
          <w:tcPr>
            <w:tcW w:w="1737" w:type="dxa"/>
            <w:tcBorders>
              <w:top w:val="single" w:sz="4" w:space="0" w:color="F05B52"/>
              <w:left w:val="single" w:sz="4" w:space="0" w:color="F05B52"/>
              <w:bottom w:val="single" w:sz="4" w:space="0" w:color="F05B52"/>
              <w:right w:val="single" w:sz="4" w:space="0" w:color="F05B52"/>
            </w:tcBorders>
            <w:shd w:val="clear" w:color="auto" w:fill="auto"/>
            <w:vAlign w:val="center"/>
            <w:hideMark/>
          </w:tcPr>
          <w:p w14:paraId="08543602" w14:textId="77777777" w:rsidR="005F7FC0" w:rsidRPr="00AA582F" w:rsidRDefault="005F7FC0" w:rsidP="005F7FC0">
            <w:pPr>
              <w:rPr>
                <w:sz w:val="18"/>
                <w:szCs w:val="18"/>
                <w:lang w:val="es-ES_tradnl" w:eastAsia="es-CL"/>
              </w:rPr>
            </w:pPr>
            <w:r w:rsidRPr="00AA582F">
              <w:rPr>
                <w:sz w:val="18"/>
                <w:szCs w:val="18"/>
                <w:lang w:val="es-ES_tradnl" w:eastAsia="es-CL"/>
              </w:rPr>
              <w:t>Lujo</w:t>
            </w:r>
          </w:p>
        </w:tc>
        <w:tc>
          <w:tcPr>
            <w:tcW w:w="681" w:type="dxa"/>
            <w:tcBorders>
              <w:top w:val="single" w:sz="4" w:space="0" w:color="F05B52"/>
              <w:left w:val="single" w:sz="4" w:space="0" w:color="F05B52"/>
              <w:bottom w:val="single" w:sz="4" w:space="0" w:color="F05B52"/>
              <w:right w:val="single" w:sz="4" w:space="0" w:color="F05B52"/>
            </w:tcBorders>
            <w:shd w:val="clear" w:color="auto" w:fill="auto"/>
            <w:vAlign w:val="center"/>
          </w:tcPr>
          <w:p w14:paraId="21A8A0E7" w14:textId="2D67D77B" w:rsidR="005F7FC0" w:rsidRPr="005F7FC0" w:rsidRDefault="005F7FC0" w:rsidP="005F7FC0">
            <w:pPr>
              <w:jc w:val="center"/>
              <w:rPr>
                <w:sz w:val="18"/>
                <w:szCs w:val="18"/>
                <w:lang w:val="es-ES_tradnl"/>
              </w:rPr>
            </w:pPr>
            <w:r w:rsidRPr="005F7FC0">
              <w:rPr>
                <w:sz w:val="18"/>
                <w:szCs w:val="18"/>
              </w:rPr>
              <w:t>3.153</w:t>
            </w:r>
          </w:p>
        </w:tc>
        <w:tc>
          <w:tcPr>
            <w:tcW w:w="641"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D317DE8" w14:textId="5106D928" w:rsidR="005F7FC0" w:rsidRPr="005F7FC0" w:rsidRDefault="005F7FC0" w:rsidP="005F7FC0">
            <w:pPr>
              <w:jc w:val="center"/>
              <w:rPr>
                <w:sz w:val="18"/>
                <w:szCs w:val="18"/>
                <w:lang w:val="es-ES_tradnl"/>
              </w:rPr>
            </w:pPr>
            <w:r w:rsidRPr="005F7FC0">
              <w:rPr>
                <w:sz w:val="18"/>
                <w:szCs w:val="18"/>
              </w:rPr>
              <w:t>2.381</w:t>
            </w:r>
          </w:p>
        </w:tc>
        <w:tc>
          <w:tcPr>
            <w:tcW w:w="635"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EB80BC4" w14:textId="5114819F" w:rsidR="005F7FC0" w:rsidRPr="005F7FC0" w:rsidRDefault="005F7FC0" w:rsidP="005F7FC0">
            <w:pPr>
              <w:jc w:val="center"/>
              <w:rPr>
                <w:sz w:val="18"/>
                <w:szCs w:val="18"/>
                <w:lang w:val="es-ES_tradnl"/>
              </w:rPr>
            </w:pPr>
            <w:r w:rsidRPr="005F7FC0">
              <w:rPr>
                <w:sz w:val="18"/>
                <w:szCs w:val="18"/>
              </w:rPr>
              <w:t>2.364</w:t>
            </w:r>
          </w:p>
        </w:tc>
        <w:tc>
          <w:tcPr>
            <w:tcW w:w="631"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5A839EB" w14:textId="769A4F2C" w:rsidR="005F7FC0" w:rsidRPr="005F7FC0" w:rsidRDefault="005F7FC0" w:rsidP="005F7FC0">
            <w:pPr>
              <w:jc w:val="center"/>
              <w:rPr>
                <w:sz w:val="18"/>
                <w:szCs w:val="18"/>
                <w:lang w:val="es-ES_tradnl"/>
              </w:rPr>
            </w:pPr>
            <w:r w:rsidRPr="005F7FC0">
              <w:rPr>
                <w:sz w:val="18"/>
                <w:szCs w:val="18"/>
              </w:rPr>
              <w:t>1.555</w:t>
            </w:r>
          </w:p>
        </w:tc>
        <w:tc>
          <w:tcPr>
            <w:tcW w:w="631" w:type="dxa"/>
            <w:tcBorders>
              <w:top w:val="single" w:sz="4" w:space="0" w:color="F05B52"/>
              <w:left w:val="single" w:sz="4" w:space="0" w:color="F05B52"/>
              <w:bottom w:val="single" w:sz="4" w:space="0" w:color="F05B52"/>
              <w:right w:val="single" w:sz="4" w:space="0" w:color="F05B52"/>
            </w:tcBorders>
            <w:shd w:val="clear" w:color="auto" w:fill="auto"/>
            <w:vAlign w:val="center"/>
          </w:tcPr>
          <w:p w14:paraId="21C2AC70" w14:textId="546E7714" w:rsidR="005F7FC0" w:rsidRPr="005F7FC0" w:rsidRDefault="005F7FC0" w:rsidP="005F7FC0">
            <w:pPr>
              <w:jc w:val="center"/>
              <w:rPr>
                <w:sz w:val="18"/>
                <w:szCs w:val="18"/>
                <w:lang w:val="es-ES_tradnl"/>
              </w:rPr>
            </w:pPr>
            <w:r w:rsidRPr="005F7FC0">
              <w:rPr>
                <w:sz w:val="18"/>
                <w:szCs w:val="18"/>
              </w:rPr>
              <w:t>852</w:t>
            </w:r>
          </w:p>
        </w:tc>
        <w:tc>
          <w:tcPr>
            <w:tcW w:w="681" w:type="dxa"/>
            <w:tcBorders>
              <w:left w:val="single" w:sz="4" w:space="0" w:color="F05B52"/>
            </w:tcBorders>
            <w:shd w:val="clear" w:color="auto" w:fill="auto"/>
            <w:vAlign w:val="center"/>
          </w:tcPr>
          <w:p w14:paraId="445E03C7" w14:textId="2441C803" w:rsidR="005F7FC0" w:rsidRPr="00530A43" w:rsidRDefault="005F7FC0" w:rsidP="005F7FC0">
            <w:pPr>
              <w:jc w:val="center"/>
              <w:rPr>
                <w:sz w:val="18"/>
                <w:szCs w:val="18"/>
                <w:lang w:val="es-ES_tradnl"/>
              </w:rPr>
            </w:pPr>
          </w:p>
        </w:tc>
        <w:tc>
          <w:tcPr>
            <w:tcW w:w="641" w:type="dxa"/>
            <w:shd w:val="clear" w:color="auto" w:fill="auto"/>
            <w:vAlign w:val="center"/>
          </w:tcPr>
          <w:p w14:paraId="65C3C0E2" w14:textId="59942AFB" w:rsidR="005F7FC0" w:rsidRPr="00530A43" w:rsidRDefault="005F7FC0" w:rsidP="005F7FC0">
            <w:pPr>
              <w:jc w:val="center"/>
              <w:rPr>
                <w:sz w:val="18"/>
                <w:szCs w:val="18"/>
                <w:lang w:val="es-ES_tradnl"/>
              </w:rPr>
            </w:pPr>
          </w:p>
        </w:tc>
        <w:tc>
          <w:tcPr>
            <w:tcW w:w="631" w:type="dxa"/>
            <w:shd w:val="clear" w:color="auto" w:fill="auto"/>
            <w:vAlign w:val="center"/>
          </w:tcPr>
          <w:p w14:paraId="21CB84E8" w14:textId="16D08BE9" w:rsidR="005F7FC0" w:rsidRPr="00530A43" w:rsidRDefault="005F7FC0" w:rsidP="005F7FC0">
            <w:pPr>
              <w:jc w:val="center"/>
              <w:rPr>
                <w:sz w:val="18"/>
                <w:szCs w:val="18"/>
                <w:lang w:val="es-ES_tradnl"/>
              </w:rPr>
            </w:pPr>
          </w:p>
        </w:tc>
        <w:tc>
          <w:tcPr>
            <w:tcW w:w="631" w:type="dxa"/>
            <w:shd w:val="clear" w:color="auto" w:fill="auto"/>
            <w:vAlign w:val="center"/>
          </w:tcPr>
          <w:p w14:paraId="17B673DA" w14:textId="491DC9B9" w:rsidR="005F7FC0" w:rsidRPr="00530A43" w:rsidRDefault="005F7FC0" w:rsidP="005F7FC0">
            <w:pPr>
              <w:jc w:val="center"/>
              <w:rPr>
                <w:color w:val="000000"/>
                <w:sz w:val="18"/>
                <w:szCs w:val="18"/>
                <w:lang w:val="es-ES_tradnl"/>
              </w:rPr>
            </w:pPr>
          </w:p>
        </w:tc>
        <w:tc>
          <w:tcPr>
            <w:tcW w:w="631" w:type="dxa"/>
            <w:shd w:val="clear" w:color="auto" w:fill="auto"/>
            <w:vAlign w:val="center"/>
          </w:tcPr>
          <w:p w14:paraId="4D87352E" w14:textId="093ECBD1" w:rsidR="005F7FC0" w:rsidRPr="00530A43" w:rsidRDefault="005F7FC0" w:rsidP="005F7FC0">
            <w:pPr>
              <w:jc w:val="center"/>
              <w:rPr>
                <w:color w:val="000000"/>
                <w:sz w:val="18"/>
                <w:szCs w:val="18"/>
                <w:lang w:val="es-ES_tradnl"/>
              </w:rPr>
            </w:pPr>
          </w:p>
        </w:tc>
      </w:tr>
      <w:tr w:rsidR="005F7FC0" w:rsidRPr="00530A43" w14:paraId="599F1F4B" w14:textId="77777777" w:rsidTr="005F7FC0">
        <w:trPr>
          <w:trHeight w:val="340"/>
          <w:jc w:val="center"/>
        </w:trPr>
        <w:tc>
          <w:tcPr>
            <w:tcW w:w="1737" w:type="dxa"/>
            <w:tcBorders>
              <w:top w:val="single" w:sz="4" w:space="0" w:color="F05B52"/>
              <w:left w:val="single" w:sz="4" w:space="0" w:color="F05B52"/>
              <w:bottom w:val="single" w:sz="4" w:space="0" w:color="F05B52"/>
              <w:right w:val="single" w:sz="4" w:space="0" w:color="F05B52"/>
            </w:tcBorders>
            <w:shd w:val="clear" w:color="auto" w:fill="auto"/>
            <w:vAlign w:val="center"/>
            <w:hideMark/>
          </w:tcPr>
          <w:p w14:paraId="1E04BC4A" w14:textId="77777777" w:rsidR="005F7FC0" w:rsidRPr="00AA582F" w:rsidRDefault="005F7FC0" w:rsidP="005F7FC0">
            <w:pPr>
              <w:rPr>
                <w:sz w:val="18"/>
                <w:szCs w:val="18"/>
                <w:lang w:val="es-ES_tradnl" w:eastAsia="es-CL"/>
              </w:rPr>
            </w:pPr>
            <w:r w:rsidRPr="00AA582F">
              <w:rPr>
                <w:sz w:val="18"/>
                <w:szCs w:val="18"/>
                <w:lang w:val="es-ES_tradnl" w:eastAsia="es-CL"/>
              </w:rPr>
              <w:t>Lujo Superior</w:t>
            </w:r>
          </w:p>
        </w:tc>
        <w:tc>
          <w:tcPr>
            <w:tcW w:w="681"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6B831EF" w14:textId="6F5696AC" w:rsidR="005F7FC0" w:rsidRPr="005F7FC0" w:rsidRDefault="005F7FC0" w:rsidP="005F7FC0">
            <w:pPr>
              <w:jc w:val="center"/>
              <w:rPr>
                <w:sz w:val="18"/>
                <w:szCs w:val="18"/>
                <w:lang w:val="es-ES_tradnl"/>
              </w:rPr>
            </w:pPr>
            <w:r w:rsidRPr="005F7FC0">
              <w:rPr>
                <w:sz w:val="18"/>
                <w:szCs w:val="18"/>
              </w:rPr>
              <w:t>3.437</w:t>
            </w:r>
          </w:p>
        </w:tc>
        <w:tc>
          <w:tcPr>
            <w:tcW w:w="641"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3606980" w14:textId="78166B3D" w:rsidR="005F7FC0" w:rsidRPr="005F7FC0" w:rsidRDefault="005F7FC0" w:rsidP="005F7FC0">
            <w:pPr>
              <w:jc w:val="center"/>
              <w:rPr>
                <w:sz w:val="18"/>
                <w:szCs w:val="18"/>
                <w:lang w:val="es-ES_tradnl"/>
              </w:rPr>
            </w:pPr>
            <w:r w:rsidRPr="005F7FC0">
              <w:rPr>
                <w:sz w:val="18"/>
                <w:szCs w:val="18"/>
              </w:rPr>
              <w:t>2.517</w:t>
            </w:r>
          </w:p>
        </w:tc>
        <w:tc>
          <w:tcPr>
            <w:tcW w:w="635"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4BC3EE0" w14:textId="6883E82E" w:rsidR="005F7FC0" w:rsidRPr="005F7FC0" w:rsidRDefault="005F7FC0" w:rsidP="005F7FC0">
            <w:pPr>
              <w:jc w:val="center"/>
              <w:rPr>
                <w:sz w:val="18"/>
                <w:szCs w:val="18"/>
                <w:lang w:val="es-ES_tradnl"/>
              </w:rPr>
            </w:pPr>
            <w:r w:rsidRPr="005F7FC0">
              <w:rPr>
                <w:sz w:val="18"/>
                <w:szCs w:val="18"/>
              </w:rPr>
              <w:t>2.491</w:t>
            </w:r>
          </w:p>
        </w:tc>
        <w:tc>
          <w:tcPr>
            <w:tcW w:w="631"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4C4D604" w14:textId="6D6E91F2" w:rsidR="005F7FC0" w:rsidRPr="005F7FC0" w:rsidRDefault="005F7FC0" w:rsidP="005F7FC0">
            <w:pPr>
              <w:jc w:val="center"/>
              <w:rPr>
                <w:sz w:val="18"/>
                <w:szCs w:val="18"/>
                <w:lang w:val="es-ES_tradnl"/>
              </w:rPr>
            </w:pPr>
            <w:r w:rsidRPr="005F7FC0">
              <w:rPr>
                <w:sz w:val="18"/>
                <w:szCs w:val="18"/>
              </w:rPr>
              <w:t>1.682</w:t>
            </w:r>
          </w:p>
        </w:tc>
        <w:tc>
          <w:tcPr>
            <w:tcW w:w="631"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E532B98" w14:textId="07E33DF6" w:rsidR="005F7FC0" w:rsidRPr="005F7FC0" w:rsidRDefault="005F7FC0" w:rsidP="005F7FC0">
            <w:pPr>
              <w:jc w:val="center"/>
              <w:rPr>
                <w:sz w:val="18"/>
                <w:szCs w:val="18"/>
                <w:lang w:val="es-ES_tradnl"/>
              </w:rPr>
            </w:pPr>
            <w:r w:rsidRPr="005F7FC0">
              <w:rPr>
                <w:sz w:val="18"/>
                <w:szCs w:val="18"/>
              </w:rPr>
              <w:t>852</w:t>
            </w:r>
          </w:p>
        </w:tc>
        <w:tc>
          <w:tcPr>
            <w:tcW w:w="681" w:type="dxa"/>
            <w:tcBorders>
              <w:left w:val="single" w:sz="4" w:space="0" w:color="F05B52"/>
            </w:tcBorders>
            <w:shd w:val="clear" w:color="auto" w:fill="auto"/>
            <w:vAlign w:val="center"/>
          </w:tcPr>
          <w:p w14:paraId="57BC65BF" w14:textId="63E66986" w:rsidR="005F7FC0" w:rsidRPr="00530A43" w:rsidRDefault="005F7FC0" w:rsidP="005F7FC0">
            <w:pPr>
              <w:jc w:val="center"/>
              <w:rPr>
                <w:sz w:val="18"/>
                <w:szCs w:val="18"/>
                <w:lang w:val="es-ES_tradnl"/>
              </w:rPr>
            </w:pPr>
          </w:p>
        </w:tc>
        <w:tc>
          <w:tcPr>
            <w:tcW w:w="641" w:type="dxa"/>
            <w:shd w:val="clear" w:color="auto" w:fill="auto"/>
            <w:vAlign w:val="center"/>
          </w:tcPr>
          <w:p w14:paraId="71983038" w14:textId="798AFBAF" w:rsidR="005F7FC0" w:rsidRPr="00530A43" w:rsidRDefault="005F7FC0" w:rsidP="005F7FC0">
            <w:pPr>
              <w:jc w:val="center"/>
              <w:rPr>
                <w:sz w:val="18"/>
                <w:szCs w:val="18"/>
                <w:lang w:val="es-ES_tradnl"/>
              </w:rPr>
            </w:pPr>
          </w:p>
        </w:tc>
        <w:tc>
          <w:tcPr>
            <w:tcW w:w="631" w:type="dxa"/>
            <w:shd w:val="clear" w:color="auto" w:fill="auto"/>
            <w:vAlign w:val="center"/>
          </w:tcPr>
          <w:p w14:paraId="767EBA65" w14:textId="4526B8C3" w:rsidR="005F7FC0" w:rsidRPr="00530A43" w:rsidRDefault="005F7FC0" w:rsidP="005F7FC0">
            <w:pPr>
              <w:jc w:val="center"/>
              <w:rPr>
                <w:sz w:val="18"/>
                <w:szCs w:val="18"/>
                <w:lang w:val="es-ES_tradnl"/>
              </w:rPr>
            </w:pPr>
          </w:p>
        </w:tc>
        <w:tc>
          <w:tcPr>
            <w:tcW w:w="631" w:type="dxa"/>
            <w:shd w:val="clear" w:color="auto" w:fill="auto"/>
            <w:vAlign w:val="center"/>
          </w:tcPr>
          <w:p w14:paraId="76C19DD0" w14:textId="38AC4D85" w:rsidR="005F7FC0" w:rsidRPr="00530A43" w:rsidRDefault="005F7FC0" w:rsidP="005F7FC0">
            <w:pPr>
              <w:jc w:val="center"/>
              <w:rPr>
                <w:color w:val="000000"/>
                <w:sz w:val="18"/>
                <w:szCs w:val="18"/>
                <w:lang w:val="es-ES_tradnl"/>
              </w:rPr>
            </w:pPr>
          </w:p>
        </w:tc>
        <w:tc>
          <w:tcPr>
            <w:tcW w:w="631" w:type="dxa"/>
            <w:shd w:val="clear" w:color="auto" w:fill="auto"/>
            <w:vAlign w:val="center"/>
          </w:tcPr>
          <w:p w14:paraId="7CD02EC4" w14:textId="2CE718B9" w:rsidR="005F7FC0" w:rsidRPr="00530A43" w:rsidRDefault="005F7FC0" w:rsidP="005F7FC0">
            <w:pPr>
              <w:jc w:val="center"/>
              <w:rPr>
                <w:color w:val="000000"/>
                <w:sz w:val="18"/>
                <w:szCs w:val="18"/>
                <w:lang w:val="es-ES_tradnl"/>
              </w:rPr>
            </w:pPr>
          </w:p>
        </w:tc>
      </w:tr>
    </w:tbl>
    <w:p w14:paraId="06C593F4" w14:textId="33D1C697" w:rsidR="00355718" w:rsidRDefault="00355718" w:rsidP="00355718">
      <w:pPr>
        <w:jc w:val="center"/>
        <w:rPr>
          <w:rFonts w:asciiTheme="minorHAnsi" w:hAnsiTheme="minorHAnsi" w:cstheme="minorHAnsi"/>
          <w:i/>
          <w:sz w:val="20"/>
          <w:szCs w:val="20"/>
          <w:lang w:val="es-CL" w:bidi="th-TH"/>
        </w:rPr>
      </w:pPr>
      <w:r w:rsidRPr="00355718">
        <w:rPr>
          <w:rFonts w:asciiTheme="minorHAnsi" w:hAnsiTheme="minorHAnsi" w:cstheme="minorHAnsi"/>
          <w:i/>
          <w:sz w:val="20"/>
          <w:szCs w:val="20"/>
          <w:lang w:val="es-CL" w:bidi="th-TH"/>
        </w:rPr>
        <w:t xml:space="preserve">**Precio por </w:t>
      </w:r>
      <w:proofErr w:type="spellStart"/>
      <w:r w:rsidRPr="00355718">
        <w:rPr>
          <w:rFonts w:asciiTheme="minorHAnsi" w:hAnsiTheme="minorHAnsi" w:cstheme="minorHAnsi"/>
          <w:i/>
          <w:sz w:val="20"/>
          <w:szCs w:val="20"/>
          <w:lang w:val="es-CL" w:bidi="th-TH"/>
        </w:rPr>
        <w:t>pax</w:t>
      </w:r>
      <w:proofErr w:type="spellEnd"/>
      <w:r w:rsidRPr="00355718">
        <w:rPr>
          <w:rFonts w:asciiTheme="minorHAnsi" w:hAnsiTheme="minorHAnsi" w:cstheme="minorHAnsi"/>
          <w:i/>
          <w:sz w:val="20"/>
          <w:szCs w:val="20"/>
          <w:lang w:val="es-CL" w:bidi="th-TH"/>
        </w:rPr>
        <w:t xml:space="preserve"> en USD**</w:t>
      </w:r>
    </w:p>
    <w:p w14:paraId="56E57E70" w14:textId="4C7EB260" w:rsidR="00CA7E0A" w:rsidRDefault="00652EE7" w:rsidP="00355718">
      <w:pPr>
        <w:jc w:val="center"/>
        <w:rPr>
          <w:rFonts w:asciiTheme="minorHAnsi" w:hAnsiTheme="minorHAnsi" w:cstheme="minorHAnsi"/>
          <w:i/>
          <w:sz w:val="20"/>
          <w:szCs w:val="20"/>
          <w:lang w:val="es-CL" w:bidi="th-TH"/>
        </w:rPr>
      </w:pPr>
      <w:r w:rsidRPr="00652EE7">
        <w:rPr>
          <w:rFonts w:asciiTheme="minorHAnsi" w:hAnsiTheme="minorHAnsi" w:cstheme="minorHAnsi"/>
          <w:b/>
          <w:i/>
          <w:sz w:val="20"/>
          <w:szCs w:val="20"/>
          <w:lang w:val="es-CL" w:bidi="th-TH"/>
        </w:rPr>
        <w:t>Consultar tarifas para Fechas Especiales tales como</w:t>
      </w:r>
      <w:r w:rsidRPr="00652EE7">
        <w:rPr>
          <w:rFonts w:asciiTheme="minorHAnsi" w:hAnsiTheme="minorHAnsi" w:cstheme="minorHAnsi"/>
          <w:i/>
          <w:sz w:val="20"/>
          <w:szCs w:val="20"/>
          <w:lang w:val="es-CL" w:bidi="th-TH"/>
        </w:rPr>
        <w:t>: Semana Santa, Inti Raymi, Fiestas Patrias (24-29 Jul), y otros feriados.</w:t>
      </w:r>
    </w:p>
    <w:p w14:paraId="31835BCD" w14:textId="205D20E2" w:rsidR="006379F1" w:rsidRDefault="006379F1" w:rsidP="006379F1">
      <w:pPr>
        <w:spacing w:line="360" w:lineRule="auto"/>
        <w:jc w:val="both"/>
        <w:rPr>
          <w:b/>
          <w:bCs/>
          <w:color w:val="F05B52"/>
          <w:sz w:val="28"/>
          <w:szCs w:val="28"/>
        </w:rPr>
      </w:pPr>
      <w:r>
        <w:rPr>
          <w:b/>
          <w:bCs/>
          <w:color w:val="F05B52"/>
          <w:sz w:val="28"/>
          <w:szCs w:val="28"/>
        </w:rPr>
        <w:t>HOTELES PREVISTOS</w:t>
      </w:r>
    </w:p>
    <w:tbl>
      <w:tblPr>
        <w:tblW w:w="6875" w:type="dxa"/>
        <w:jc w:val="center"/>
        <w:tblCellMar>
          <w:left w:w="70" w:type="dxa"/>
          <w:right w:w="70" w:type="dxa"/>
        </w:tblCellMar>
        <w:tblLook w:val="04A0" w:firstRow="1" w:lastRow="0" w:firstColumn="1" w:lastColumn="0" w:noHBand="0" w:noVBand="1"/>
      </w:tblPr>
      <w:tblGrid>
        <w:gridCol w:w="3121"/>
        <w:gridCol w:w="201"/>
        <w:gridCol w:w="3433"/>
        <w:gridCol w:w="201"/>
      </w:tblGrid>
      <w:tr w:rsidR="00CE5F57" w:rsidRPr="00025278" w14:paraId="54C43A2F" w14:textId="77777777" w:rsidTr="00506481">
        <w:trPr>
          <w:trHeight w:val="240"/>
          <w:jc w:val="center"/>
        </w:trPr>
        <w:tc>
          <w:tcPr>
            <w:tcW w:w="6715" w:type="dxa"/>
            <w:gridSpan w:val="3"/>
            <w:tcBorders>
              <w:top w:val="nil"/>
              <w:bottom w:val="nil"/>
              <w:right w:val="nil"/>
            </w:tcBorders>
            <w:shd w:val="clear" w:color="auto" w:fill="F05B52"/>
            <w:noWrap/>
            <w:vAlign w:val="center"/>
            <w:hideMark/>
          </w:tcPr>
          <w:p w14:paraId="2DBE1B73" w14:textId="0B7FF997" w:rsidR="00CE5F57" w:rsidRPr="00025278" w:rsidRDefault="00CE5F57" w:rsidP="00DB6EED">
            <w:pPr>
              <w:jc w:val="center"/>
              <w:rPr>
                <w:rFonts w:ascii="Calibri" w:hAnsi="Calibri"/>
                <w:bCs/>
                <w:sz w:val="18"/>
                <w:szCs w:val="18"/>
                <w:lang w:val="es-ES_tradnl" w:eastAsia="es-CL"/>
              </w:rPr>
            </w:pPr>
            <w:r w:rsidRPr="00025278">
              <w:rPr>
                <w:rFonts w:ascii="Calibri" w:hAnsi="Calibri"/>
                <w:b/>
                <w:bCs/>
                <w:color w:val="FFFFFF"/>
                <w:sz w:val="18"/>
                <w:szCs w:val="18"/>
                <w:lang w:val="es-ES_tradnl" w:eastAsia="es-CL"/>
              </w:rPr>
              <w:t xml:space="preserve">LIMA - HOTELES SELECCIONADOS </w:t>
            </w:r>
            <w:r w:rsidR="00530A43">
              <w:rPr>
                <w:rFonts w:ascii="Calibri" w:hAnsi="Calibri"/>
                <w:b/>
                <w:bCs/>
                <w:color w:val="FFFFFF"/>
                <w:sz w:val="18"/>
                <w:szCs w:val="18"/>
                <w:lang w:val="es-ES_tradnl" w:eastAsia="es-CL"/>
              </w:rPr>
              <w:t>202</w:t>
            </w:r>
            <w:r w:rsidR="005F7FC0">
              <w:rPr>
                <w:rFonts w:ascii="Calibri" w:hAnsi="Calibri"/>
                <w:b/>
                <w:bCs/>
                <w:color w:val="FFFFFF"/>
                <w:sz w:val="18"/>
                <w:szCs w:val="18"/>
                <w:lang w:val="es-ES_tradnl" w:eastAsia="es-CL"/>
              </w:rPr>
              <w:t>4 O SIMILAR</w:t>
            </w:r>
          </w:p>
        </w:tc>
        <w:tc>
          <w:tcPr>
            <w:tcW w:w="160" w:type="dxa"/>
            <w:tcBorders>
              <w:top w:val="nil"/>
              <w:left w:val="nil"/>
              <w:bottom w:val="nil"/>
              <w:right w:val="nil"/>
            </w:tcBorders>
            <w:shd w:val="clear" w:color="auto" w:fill="auto"/>
            <w:noWrap/>
            <w:vAlign w:val="bottom"/>
            <w:hideMark/>
          </w:tcPr>
          <w:p w14:paraId="712FE07E" w14:textId="77777777" w:rsidR="00CE5F57" w:rsidRPr="00025278" w:rsidRDefault="00CE5F57" w:rsidP="00DB6EED">
            <w:pPr>
              <w:rPr>
                <w:rFonts w:ascii="Calibri" w:hAnsi="Calibri"/>
                <w:color w:val="000000"/>
                <w:sz w:val="18"/>
                <w:szCs w:val="18"/>
                <w:lang w:val="es-ES_tradnl" w:eastAsia="es-CL"/>
              </w:rPr>
            </w:pPr>
          </w:p>
        </w:tc>
      </w:tr>
      <w:tr w:rsidR="00CE5F57" w:rsidRPr="00025278" w14:paraId="01E1AA4A" w14:textId="77777777" w:rsidTr="00506481">
        <w:trPr>
          <w:trHeight w:val="240"/>
          <w:jc w:val="center"/>
        </w:trPr>
        <w:tc>
          <w:tcPr>
            <w:tcW w:w="6715" w:type="dxa"/>
            <w:gridSpan w:val="3"/>
            <w:tcBorders>
              <w:top w:val="nil"/>
              <w:bottom w:val="nil"/>
              <w:right w:val="nil"/>
            </w:tcBorders>
            <w:shd w:val="clear" w:color="auto" w:fill="auto"/>
            <w:noWrap/>
            <w:vAlign w:val="center"/>
          </w:tcPr>
          <w:p w14:paraId="06F8F305" w14:textId="77777777" w:rsidR="00CE5F57" w:rsidRPr="00025278" w:rsidRDefault="00CE5F57" w:rsidP="00DB6EED">
            <w:pPr>
              <w:jc w:val="center"/>
              <w:rPr>
                <w:rFonts w:ascii="Calibri" w:hAnsi="Calibri"/>
                <w:bCs/>
                <w:sz w:val="18"/>
                <w:szCs w:val="18"/>
                <w:lang w:val="es-ES_tradnl" w:eastAsia="es-CL"/>
              </w:rPr>
            </w:pPr>
          </w:p>
        </w:tc>
        <w:tc>
          <w:tcPr>
            <w:tcW w:w="160" w:type="dxa"/>
            <w:tcBorders>
              <w:top w:val="nil"/>
              <w:left w:val="nil"/>
              <w:bottom w:val="nil"/>
              <w:right w:val="nil"/>
            </w:tcBorders>
            <w:shd w:val="clear" w:color="auto" w:fill="auto"/>
            <w:noWrap/>
            <w:vAlign w:val="bottom"/>
          </w:tcPr>
          <w:p w14:paraId="178FC768" w14:textId="77777777" w:rsidR="00CE5F57" w:rsidRPr="00025278" w:rsidRDefault="00CE5F57" w:rsidP="00DB6EED">
            <w:pPr>
              <w:rPr>
                <w:rFonts w:ascii="Calibri" w:hAnsi="Calibri"/>
                <w:color w:val="000000"/>
                <w:sz w:val="18"/>
                <w:szCs w:val="18"/>
                <w:lang w:val="es-ES_tradnl" w:eastAsia="es-CL"/>
              </w:rPr>
            </w:pPr>
          </w:p>
        </w:tc>
      </w:tr>
      <w:tr w:rsidR="00CE5F57" w:rsidRPr="00025278" w14:paraId="2ED08109" w14:textId="77777777" w:rsidTr="00DF4B0F">
        <w:trPr>
          <w:trHeight w:val="240"/>
          <w:jc w:val="center"/>
        </w:trPr>
        <w:tc>
          <w:tcPr>
            <w:tcW w:w="3101"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494E93A0" w14:textId="77777777" w:rsidR="00CE5F57" w:rsidRPr="00025278" w:rsidRDefault="00CE5F57" w:rsidP="00DB6EED">
            <w:pPr>
              <w:jc w:val="center"/>
              <w:rPr>
                <w:rFonts w:ascii="Calibri" w:hAnsi="Calibri"/>
                <w:sz w:val="18"/>
                <w:lang w:val="es-ES_tradnl"/>
              </w:rPr>
            </w:pPr>
            <w:r w:rsidRPr="00025278">
              <w:rPr>
                <w:rFonts w:ascii="Calibri" w:hAnsi="Calibri"/>
                <w:b/>
                <w:bCs/>
                <w:sz w:val="18"/>
                <w:szCs w:val="18"/>
                <w:lang w:val="es-ES_tradnl" w:eastAsia="es-CL"/>
              </w:rPr>
              <w:t>PRIMERA SUPERIOR</w:t>
            </w:r>
          </w:p>
        </w:tc>
        <w:tc>
          <w:tcPr>
            <w:tcW w:w="181" w:type="dxa"/>
            <w:tcBorders>
              <w:top w:val="nil"/>
              <w:left w:val="nil"/>
              <w:bottom w:val="nil"/>
              <w:right w:val="nil"/>
            </w:tcBorders>
            <w:shd w:val="clear" w:color="000000" w:fill="FFFFFF"/>
            <w:noWrap/>
            <w:vAlign w:val="bottom"/>
            <w:hideMark/>
          </w:tcPr>
          <w:p w14:paraId="66824A8D" w14:textId="77777777" w:rsidR="00CE5F57" w:rsidRPr="00025278" w:rsidRDefault="00CE5F57" w:rsidP="00DB6EED">
            <w:pPr>
              <w:jc w:val="center"/>
              <w:rPr>
                <w:rFonts w:ascii="Calibri" w:hAnsi="Calibri"/>
                <w:b/>
                <w:bCs/>
                <w:sz w:val="18"/>
                <w:szCs w:val="18"/>
                <w:lang w:val="es-ES_tradnl" w:eastAsia="es-CL"/>
              </w:rPr>
            </w:pPr>
            <w:r w:rsidRPr="00025278">
              <w:rPr>
                <w:rFonts w:ascii="Calibri" w:hAnsi="Calibri"/>
                <w:b/>
                <w:bCs/>
                <w:sz w:val="18"/>
                <w:szCs w:val="18"/>
                <w:lang w:val="es-ES_tradnl" w:eastAsia="es-CL"/>
              </w:rPr>
              <w:t> </w:t>
            </w:r>
          </w:p>
        </w:tc>
        <w:tc>
          <w:tcPr>
            <w:tcW w:w="3433"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2F72E382" w14:textId="77740F30" w:rsidR="00CE5F57" w:rsidRPr="00025278" w:rsidRDefault="00506481" w:rsidP="00DB6EED">
            <w:pPr>
              <w:jc w:val="center"/>
              <w:rPr>
                <w:rFonts w:ascii="Calibri" w:hAnsi="Calibri"/>
                <w:b/>
                <w:bCs/>
                <w:sz w:val="18"/>
                <w:szCs w:val="18"/>
                <w:lang w:val="es-ES_tradnl" w:eastAsia="es-CL"/>
              </w:rPr>
            </w:pPr>
            <w:r w:rsidRPr="00025278">
              <w:rPr>
                <w:rFonts w:ascii="Calibri" w:hAnsi="Calibri"/>
                <w:b/>
                <w:bCs/>
                <w:sz w:val="18"/>
                <w:szCs w:val="18"/>
                <w:lang w:val="es-ES_tradnl" w:eastAsia="es-CL"/>
              </w:rPr>
              <w:t>LUJO SUPERIOR</w:t>
            </w:r>
          </w:p>
        </w:tc>
        <w:tc>
          <w:tcPr>
            <w:tcW w:w="160" w:type="dxa"/>
            <w:tcBorders>
              <w:top w:val="nil"/>
              <w:left w:val="nil"/>
              <w:bottom w:val="nil"/>
              <w:right w:val="nil"/>
            </w:tcBorders>
            <w:shd w:val="clear" w:color="auto" w:fill="auto"/>
            <w:noWrap/>
            <w:vAlign w:val="bottom"/>
            <w:hideMark/>
          </w:tcPr>
          <w:p w14:paraId="658EB55C" w14:textId="77777777" w:rsidR="00CE5F57" w:rsidRPr="00025278" w:rsidRDefault="00CE5F57" w:rsidP="00DB6EED">
            <w:pPr>
              <w:rPr>
                <w:rFonts w:ascii="Calibri" w:hAnsi="Calibri"/>
                <w:b/>
                <w:color w:val="000000"/>
                <w:sz w:val="18"/>
                <w:szCs w:val="18"/>
                <w:lang w:val="es-ES_tradnl" w:eastAsia="es-CL"/>
              </w:rPr>
            </w:pPr>
          </w:p>
        </w:tc>
      </w:tr>
      <w:tr w:rsidR="00506481" w:rsidRPr="00025278" w14:paraId="7FD8571A" w14:textId="77777777" w:rsidTr="00DF4B0F">
        <w:trPr>
          <w:trHeight w:val="240"/>
          <w:jc w:val="center"/>
        </w:trPr>
        <w:tc>
          <w:tcPr>
            <w:tcW w:w="31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F2FE5B" w14:textId="3043EFCB" w:rsidR="00506481" w:rsidRPr="00506481" w:rsidRDefault="00506481" w:rsidP="00DB6EED">
            <w:pPr>
              <w:rPr>
                <w:rFonts w:ascii="Calibri" w:hAnsi="Calibri"/>
                <w:sz w:val="18"/>
                <w:lang w:val="es-ES_tradnl"/>
              </w:rPr>
            </w:pPr>
            <w:r w:rsidRPr="00506481">
              <w:rPr>
                <w:rFonts w:ascii="Calibri" w:hAnsi="Calibri"/>
                <w:sz w:val="18"/>
                <w:lang w:val="es-ES_tradnl"/>
              </w:rPr>
              <w:t>Hilton Garden Inn Miraflores *</w:t>
            </w:r>
          </w:p>
        </w:tc>
        <w:tc>
          <w:tcPr>
            <w:tcW w:w="181" w:type="dxa"/>
            <w:tcBorders>
              <w:top w:val="nil"/>
              <w:left w:val="nil"/>
              <w:bottom w:val="nil"/>
              <w:right w:val="single" w:sz="4" w:space="0" w:color="auto"/>
            </w:tcBorders>
            <w:shd w:val="clear" w:color="000000" w:fill="FFFFFF"/>
            <w:noWrap/>
            <w:vAlign w:val="bottom"/>
            <w:hideMark/>
          </w:tcPr>
          <w:p w14:paraId="7814927E" w14:textId="77777777" w:rsidR="00506481" w:rsidRPr="00E434CD" w:rsidRDefault="00506481" w:rsidP="00DB6EED">
            <w:pPr>
              <w:rPr>
                <w:rFonts w:asciiTheme="minorHAnsi" w:hAnsiTheme="minorHAnsi"/>
                <w:sz w:val="18"/>
                <w:szCs w:val="18"/>
                <w:lang w:val="en-US" w:eastAsia="es-CL"/>
              </w:rPr>
            </w:pPr>
            <w:r w:rsidRPr="00E434CD">
              <w:rPr>
                <w:rFonts w:asciiTheme="minorHAnsi" w:hAnsiTheme="minorHAnsi"/>
                <w:sz w:val="18"/>
                <w:szCs w:val="18"/>
                <w:lang w:val="en-US" w:eastAsia="es-CL"/>
              </w:rPr>
              <w:t> </w:t>
            </w:r>
          </w:p>
        </w:tc>
        <w:tc>
          <w:tcPr>
            <w:tcW w:w="343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844D6C5" w14:textId="5BA80A0A" w:rsidR="00506481" w:rsidRPr="00025278" w:rsidRDefault="00506481" w:rsidP="00DB6EED">
            <w:pPr>
              <w:rPr>
                <w:rFonts w:ascii="Calibri" w:hAnsi="Calibri"/>
                <w:sz w:val="18"/>
                <w:lang w:val="es-ES_tradnl"/>
              </w:rPr>
            </w:pPr>
            <w:r w:rsidRPr="00506481">
              <w:rPr>
                <w:rFonts w:ascii="Calibri" w:hAnsi="Calibri"/>
                <w:sz w:val="18"/>
                <w:lang w:val="es-ES_tradnl"/>
              </w:rPr>
              <w:t xml:space="preserve">The Westin Lima Hotel </w:t>
            </w:r>
          </w:p>
        </w:tc>
        <w:tc>
          <w:tcPr>
            <w:tcW w:w="160" w:type="dxa"/>
            <w:tcBorders>
              <w:top w:val="nil"/>
              <w:left w:val="single" w:sz="4" w:space="0" w:color="auto"/>
              <w:bottom w:val="nil"/>
              <w:right w:val="nil"/>
            </w:tcBorders>
            <w:shd w:val="clear" w:color="auto" w:fill="auto"/>
            <w:noWrap/>
            <w:vAlign w:val="bottom"/>
            <w:hideMark/>
          </w:tcPr>
          <w:p w14:paraId="13F02C18" w14:textId="77777777" w:rsidR="00506481" w:rsidRPr="00025278" w:rsidRDefault="00506481" w:rsidP="00DB6EED">
            <w:pPr>
              <w:rPr>
                <w:rFonts w:asciiTheme="minorHAnsi" w:hAnsiTheme="minorHAnsi"/>
                <w:color w:val="000000"/>
                <w:sz w:val="18"/>
                <w:szCs w:val="18"/>
                <w:lang w:val="es-ES_tradnl" w:eastAsia="es-CL"/>
              </w:rPr>
            </w:pPr>
          </w:p>
        </w:tc>
      </w:tr>
      <w:tr w:rsidR="00506481" w:rsidRPr="00025278" w14:paraId="1C61D5E1" w14:textId="77777777" w:rsidTr="00DF4B0F">
        <w:trPr>
          <w:trHeight w:val="240"/>
          <w:jc w:val="center"/>
        </w:trPr>
        <w:tc>
          <w:tcPr>
            <w:tcW w:w="31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927E1A" w14:textId="39531A3C" w:rsidR="00506481" w:rsidRPr="00506481" w:rsidRDefault="00506481" w:rsidP="00DB6EED">
            <w:pPr>
              <w:rPr>
                <w:rFonts w:ascii="Calibri" w:hAnsi="Calibri"/>
                <w:sz w:val="18"/>
                <w:lang w:val="es-ES_tradnl"/>
              </w:rPr>
            </w:pPr>
            <w:r w:rsidRPr="00506481">
              <w:rPr>
                <w:rFonts w:ascii="Calibri" w:hAnsi="Calibri"/>
                <w:sz w:val="18"/>
                <w:lang w:val="es-ES_tradnl"/>
              </w:rPr>
              <w:t xml:space="preserve">Crowne Plaza </w:t>
            </w:r>
          </w:p>
        </w:tc>
        <w:tc>
          <w:tcPr>
            <w:tcW w:w="181" w:type="dxa"/>
            <w:tcBorders>
              <w:top w:val="nil"/>
              <w:left w:val="nil"/>
              <w:bottom w:val="nil"/>
              <w:right w:val="single" w:sz="4" w:space="0" w:color="auto"/>
            </w:tcBorders>
            <w:shd w:val="clear" w:color="000000" w:fill="FFFFFF"/>
            <w:noWrap/>
            <w:vAlign w:val="bottom"/>
            <w:hideMark/>
          </w:tcPr>
          <w:p w14:paraId="73FC7672" w14:textId="77777777" w:rsidR="00506481" w:rsidRPr="00025278" w:rsidRDefault="00506481" w:rsidP="00DB6EED">
            <w:pPr>
              <w:rPr>
                <w:rFonts w:asciiTheme="minorHAnsi" w:hAnsiTheme="minorHAnsi"/>
                <w:sz w:val="18"/>
                <w:szCs w:val="18"/>
                <w:lang w:val="es-ES_tradnl" w:eastAsia="es-CL"/>
              </w:rPr>
            </w:pPr>
            <w:r w:rsidRPr="00025278">
              <w:rPr>
                <w:rFonts w:asciiTheme="minorHAnsi" w:hAnsiTheme="minorHAnsi"/>
                <w:sz w:val="18"/>
                <w:szCs w:val="18"/>
                <w:lang w:val="es-ES_tradnl" w:eastAsia="es-CL"/>
              </w:rPr>
              <w:t> </w:t>
            </w:r>
          </w:p>
        </w:tc>
        <w:tc>
          <w:tcPr>
            <w:tcW w:w="343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758ECCC" w14:textId="58960343" w:rsidR="00506481" w:rsidRPr="00025278" w:rsidRDefault="00506481" w:rsidP="00DB6EED">
            <w:pPr>
              <w:rPr>
                <w:rFonts w:ascii="Calibri" w:hAnsi="Calibri"/>
                <w:sz w:val="18"/>
                <w:lang w:val="es-ES_tradnl"/>
              </w:rPr>
            </w:pPr>
            <w:r w:rsidRPr="00506481">
              <w:rPr>
                <w:rFonts w:ascii="Calibri" w:hAnsi="Calibri"/>
                <w:sz w:val="18"/>
                <w:lang w:val="es-ES_tradnl"/>
              </w:rPr>
              <w:t>JW Marriott Lima</w:t>
            </w:r>
          </w:p>
        </w:tc>
        <w:tc>
          <w:tcPr>
            <w:tcW w:w="160" w:type="dxa"/>
            <w:tcBorders>
              <w:top w:val="nil"/>
              <w:left w:val="single" w:sz="4" w:space="0" w:color="auto"/>
              <w:bottom w:val="nil"/>
              <w:right w:val="nil"/>
            </w:tcBorders>
            <w:shd w:val="clear" w:color="auto" w:fill="auto"/>
            <w:noWrap/>
            <w:vAlign w:val="bottom"/>
            <w:hideMark/>
          </w:tcPr>
          <w:p w14:paraId="698131D6" w14:textId="77777777" w:rsidR="00506481" w:rsidRPr="00025278" w:rsidRDefault="00506481" w:rsidP="00DB6EED">
            <w:pPr>
              <w:rPr>
                <w:rFonts w:asciiTheme="minorHAnsi" w:hAnsiTheme="minorHAnsi"/>
                <w:color w:val="000000"/>
                <w:sz w:val="18"/>
                <w:szCs w:val="18"/>
                <w:lang w:val="es-ES_tradnl" w:eastAsia="es-CL"/>
              </w:rPr>
            </w:pPr>
          </w:p>
        </w:tc>
      </w:tr>
      <w:tr w:rsidR="00506481" w:rsidRPr="00025278" w14:paraId="45D7735D" w14:textId="77777777" w:rsidTr="00DF4B0F">
        <w:trPr>
          <w:trHeight w:val="240"/>
          <w:jc w:val="center"/>
        </w:trPr>
        <w:tc>
          <w:tcPr>
            <w:tcW w:w="31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56EB3B" w14:textId="44224152" w:rsidR="00506481" w:rsidRPr="00506481" w:rsidRDefault="00506481" w:rsidP="00DB6EED">
            <w:pPr>
              <w:rPr>
                <w:rFonts w:ascii="Calibri" w:hAnsi="Calibri"/>
                <w:sz w:val="18"/>
                <w:lang w:val="es-ES_tradnl"/>
              </w:rPr>
            </w:pPr>
            <w:r w:rsidRPr="00506481">
              <w:rPr>
                <w:rFonts w:ascii="Calibri" w:hAnsi="Calibri"/>
                <w:sz w:val="18"/>
                <w:lang w:val="es-ES_tradnl"/>
              </w:rPr>
              <w:t xml:space="preserve">José Antonio Deluxe  </w:t>
            </w:r>
          </w:p>
        </w:tc>
        <w:tc>
          <w:tcPr>
            <w:tcW w:w="181" w:type="dxa"/>
            <w:tcBorders>
              <w:top w:val="nil"/>
              <w:left w:val="nil"/>
              <w:bottom w:val="nil"/>
              <w:right w:val="single" w:sz="4" w:space="0" w:color="auto"/>
            </w:tcBorders>
            <w:shd w:val="clear" w:color="000000" w:fill="FFFFFF"/>
            <w:noWrap/>
            <w:vAlign w:val="bottom"/>
            <w:hideMark/>
          </w:tcPr>
          <w:p w14:paraId="518B361C" w14:textId="77777777" w:rsidR="00506481" w:rsidRPr="00025278" w:rsidRDefault="00506481" w:rsidP="00DB6EED">
            <w:pPr>
              <w:rPr>
                <w:rFonts w:asciiTheme="minorHAnsi" w:hAnsiTheme="minorHAnsi"/>
                <w:sz w:val="18"/>
                <w:szCs w:val="18"/>
                <w:lang w:val="es-ES_tradnl" w:eastAsia="es-CL"/>
              </w:rPr>
            </w:pPr>
            <w:r w:rsidRPr="00025278">
              <w:rPr>
                <w:rFonts w:asciiTheme="minorHAnsi" w:hAnsiTheme="minorHAnsi"/>
                <w:sz w:val="18"/>
                <w:szCs w:val="18"/>
                <w:lang w:val="es-ES_tradnl" w:eastAsia="es-CL"/>
              </w:rPr>
              <w:t> </w:t>
            </w:r>
          </w:p>
        </w:tc>
        <w:tc>
          <w:tcPr>
            <w:tcW w:w="343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4A7BDCA" w14:textId="478B5F5A" w:rsidR="00506481" w:rsidRPr="00025278" w:rsidRDefault="00506481" w:rsidP="00DB6EED">
            <w:pPr>
              <w:rPr>
                <w:rFonts w:ascii="Calibri" w:hAnsi="Calibri"/>
                <w:sz w:val="18"/>
                <w:lang w:val="es-ES_tradnl"/>
              </w:rPr>
            </w:pPr>
            <w:r w:rsidRPr="00506481">
              <w:rPr>
                <w:rFonts w:ascii="Calibri" w:hAnsi="Calibri"/>
                <w:sz w:val="18"/>
                <w:lang w:val="es-ES_tradnl"/>
              </w:rPr>
              <w:t xml:space="preserve">Hilton Lima Miraflores  </w:t>
            </w:r>
          </w:p>
        </w:tc>
        <w:tc>
          <w:tcPr>
            <w:tcW w:w="160" w:type="dxa"/>
            <w:tcBorders>
              <w:top w:val="nil"/>
              <w:left w:val="single" w:sz="4" w:space="0" w:color="auto"/>
              <w:bottom w:val="nil"/>
              <w:right w:val="nil"/>
            </w:tcBorders>
            <w:shd w:val="clear" w:color="auto" w:fill="auto"/>
            <w:noWrap/>
            <w:vAlign w:val="bottom"/>
            <w:hideMark/>
          </w:tcPr>
          <w:p w14:paraId="1228E49F" w14:textId="77777777" w:rsidR="00506481" w:rsidRPr="00025278" w:rsidRDefault="00506481" w:rsidP="00DB6EED">
            <w:pPr>
              <w:rPr>
                <w:rFonts w:asciiTheme="minorHAnsi" w:hAnsiTheme="minorHAnsi"/>
                <w:color w:val="000000"/>
                <w:sz w:val="18"/>
                <w:szCs w:val="18"/>
                <w:lang w:val="es-ES_tradnl" w:eastAsia="es-CL"/>
              </w:rPr>
            </w:pPr>
          </w:p>
        </w:tc>
      </w:tr>
      <w:tr w:rsidR="00506481" w:rsidRPr="00025278" w14:paraId="2C18CA3E" w14:textId="77777777" w:rsidTr="00DF4B0F">
        <w:trPr>
          <w:trHeight w:val="240"/>
          <w:jc w:val="center"/>
        </w:trPr>
        <w:tc>
          <w:tcPr>
            <w:tcW w:w="31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75719B30" w14:textId="6668CBE1" w:rsidR="00506481" w:rsidRPr="00E434CD" w:rsidRDefault="00506481" w:rsidP="00506481">
            <w:pPr>
              <w:jc w:val="center"/>
              <w:rPr>
                <w:rFonts w:ascii="Calibri" w:hAnsi="Calibri"/>
                <w:sz w:val="18"/>
              </w:rPr>
            </w:pPr>
            <w:r w:rsidRPr="00025278">
              <w:rPr>
                <w:rFonts w:ascii="Calibri" w:hAnsi="Calibri"/>
                <w:b/>
                <w:bCs/>
                <w:sz w:val="18"/>
                <w:szCs w:val="18"/>
                <w:lang w:val="es-ES_tradnl" w:eastAsia="es-CL"/>
              </w:rPr>
              <w:t>LUJO</w:t>
            </w:r>
          </w:p>
        </w:tc>
        <w:tc>
          <w:tcPr>
            <w:tcW w:w="181" w:type="dxa"/>
            <w:tcBorders>
              <w:top w:val="nil"/>
              <w:left w:val="nil"/>
              <w:bottom w:val="nil"/>
            </w:tcBorders>
            <w:shd w:val="clear" w:color="000000" w:fill="FFFFFF"/>
            <w:noWrap/>
            <w:vAlign w:val="bottom"/>
            <w:hideMark/>
          </w:tcPr>
          <w:p w14:paraId="225B6990" w14:textId="77777777" w:rsidR="00506481" w:rsidRPr="00025278" w:rsidRDefault="00506481" w:rsidP="00DB6EED">
            <w:pPr>
              <w:jc w:val="center"/>
              <w:rPr>
                <w:rFonts w:asciiTheme="minorHAnsi" w:hAnsiTheme="minorHAnsi"/>
                <w:bCs/>
                <w:sz w:val="18"/>
                <w:szCs w:val="18"/>
                <w:lang w:val="es-ES_tradnl" w:eastAsia="es-CL"/>
              </w:rPr>
            </w:pPr>
            <w:r w:rsidRPr="00025278">
              <w:rPr>
                <w:rFonts w:asciiTheme="minorHAnsi" w:hAnsiTheme="minorHAnsi"/>
                <w:bCs/>
                <w:sz w:val="18"/>
                <w:szCs w:val="18"/>
                <w:lang w:val="es-ES_tradnl" w:eastAsia="es-CL"/>
              </w:rPr>
              <w:t> </w:t>
            </w:r>
          </w:p>
        </w:tc>
        <w:tc>
          <w:tcPr>
            <w:tcW w:w="3433" w:type="dxa"/>
            <w:tcBorders>
              <w:top w:val="single" w:sz="4" w:space="0" w:color="auto"/>
            </w:tcBorders>
            <w:shd w:val="clear" w:color="auto" w:fill="auto"/>
            <w:noWrap/>
            <w:vAlign w:val="bottom"/>
          </w:tcPr>
          <w:p w14:paraId="27ED8D29" w14:textId="43A4BA22" w:rsidR="00506481" w:rsidRPr="00025278" w:rsidRDefault="00506481" w:rsidP="00DB6EED">
            <w:pPr>
              <w:jc w:val="center"/>
              <w:rPr>
                <w:rFonts w:ascii="Calibri" w:hAnsi="Calibri"/>
                <w:b/>
                <w:bCs/>
                <w:sz w:val="18"/>
                <w:szCs w:val="18"/>
                <w:lang w:val="es-ES_tradnl" w:eastAsia="es-CL"/>
              </w:rPr>
            </w:pPr>
          </w:p>
        </w:tc>
        <w:tc>
          <w:tcPr>
            <w:tcW w:w="160" w:type="dxa"/>
            <w:tcBorders>
              <w:top w:val="nil"/>
              <w:left w:val="nil"/>
              <w:bottom w:val="nil"/>
              <w:right w:val="nil"/>
            </w:tcBorders>
            <w:shd w:val="clear" w:color="auto" w:fill="auto"/>
            <w:noWrap/>
            <w:vAlign w:val="bottom"/>
            <w:hideMark/>
          </w:tcPr>
          <w:p w14:paraId="5F4D1B2F" w14:textId="77777777" w:rsidR="00506481" w:rsidRPr="00025278" w:rsidRDefault="00506481" w:rsidP="00DB6EED">
            <w:pPr>
              <w:rPr>
                <w:rFonts w:asciiTheme="minorHAnsi" w:hAnsiTheme="minorHAnsi"/>
                <w:b/>
                <w:color w:val="000000"/>
                <w:sz w:val="18"/>
                <w:szCs w:val="18"/>
                <w:lang w:val="es-ES_tradnl" w:eastAsia="es-CL"/>
              </w:rPr>
            </w:pPr>
          </w:p>
        </w:tc>
      </w:tr>
      <w:tr w:rsidR="00506481" w:rsidRPr="009D52B6" w14:paraId="4E703EC2" w14:textId="77777777" w:rsidTr="00DF4B0F">
        <w:trPr>
          <w:trHeight w:val="240"/>
          <w:jc w:val="center"/>
        </w:trPr>
        <w:tc>
          <w:tcPr>
            <w:tcW w:w="31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138324" w14:textId="5D627717" w:rsidR="00506481" w:rsidRPr="00506481" w:rsidRDefault="00506481" w:rsidP="00DB6EED">
            <w:pPr>
              <w:rPr>
                <w:rFonts w:ascii="Calibri" w:hAnsi="Calibri"/>
                <w:sz w:val="18"/>
                <w:lang w:val="es-ES_tradnl"/>
              </w:rPr>
            </w:pPr>
            <w:r w:rsidRPr="00506481">
              <w:rPr>
                <w:rFonts w:ascii="Calibri" w:hAnsi="Calibri"/>
                <w:sz w:val="18"/>
                <w:lang w:val="es-ES_tradnl"/>
              </w:rPr>
              <w:t>Pullman Lima Miraflores</w:t>
            </w:r>
          </w:p>
        </w:tc>
        <w:tc>
          <w:tcPr>
            <w:tcW w:w="181" w:type="dxa"/>
            <w:tcBorders>
              <w:top w:val="nil"/>
              <w:left w:val="single" w:sz="4" w:space="0" w:color="auto"/>
              <w:bottom w:val="nil"/>
            </w:tcBorders>
            <w:shd w:val="clear" w:color="000000" w:fill="FFFFFF"/>
            <w:noWrap/>
            <w:vAlign w:val="bottom"/>
            <w:hideMark/>
          </w:tcPr>
          <w:p w14:paraId="5D9AD504" w14:textId="77777777" w:rsidR="00506481" w:rsidRPr="00025278" w:rsidRDefault="00506481" w:rsidP="00DB6EED">
            <w:pPr>
              <w:rPr>
                <w:rFonts w:asciiTheme="minorHAnsi" w:hAnsiTheme="minorHAnsi"/>
                <w:sz w:val="18"/>
                <w:szCs w:val="18"/>
                <w:lang w:val="es-ES_tradnl" w:eastAsia="es-CL"/>
              </w:rPr>
            </w:pPr>
            <w:r w:rsidRPr="00025278">
              <w:rPr>
                <w:rFonts w:asciiTheme="minorHAnsi" w:hAnsiTheme="minorHAnsi"/>
                <w:sz w:val="18"/>
                <w:szCs w:val="18"/>
                <w:lang w:val="es-ES_tradnl" w:eastAsia="es-CL"/>
              </w:rPr>
              <w:t> </w:t>
            </w:r>
          </w:p>
        </w:tc>
        <w:tc>
          <w:tcPr>
            <w:tcW w:w="3433" w:type="dxa"/>
            <w:shd w:val="clear" w:color="auto" w:fill="auto"/>
            <w:noWrap/>
            <w:vAlign w:val="bottom"/>
          </w:tcPr>
          <w:p w14:paraId="17EAEB99" w14:textId="2185920E" w:rsidR="00506481" w:rsidRPr="00EB6F9E" w:rsidRDefault="00506481" w:rsidP="00DB6EED">
            <w:pPr>
              <w:rPr>
                <w:rFonts w:ascii="Calibri" w:hAnsi="Calibri"/>
                <w:sz w:val="18"/>
                <w:szCs w:val="18"/>
                <w:lang w:val="en-US" w:eastAsia="es-CL"/>
              </w:rPr>
            </w:pPr>
          </w:p>
        </w:tc>
        <w:tc>
          <w:tcPr>
            <w:tcW w:w="160" w:type="dxa"/>
            <w:tcBorders>
              <w:top w:val="nil"/>
              <w:left w:val="nil"/>
              <w:bottom w:val="nil"/>
              <w:right w:val="nil"/>
            </w:tcBorders>
            <w:shd w:val="clear" w:color="auto" w:fill="auto"/>
            <w:noWrap/>
            <w:vAlign w:val="bottom"/>
            <w:hideMark/>
          </w:tcPr>
          <w:p w14:paraId="2A5D0AB3" w14:textId="77777777" w:rsidR="00506481" w:rsidRPr="00EB6F9E" w:rsidRDefault="00506481" w:rsidP="00DB6EED">
            <w:pPr>
              <w:rPr>
                <w:rFonts w:asciiTheme="minorHAnsi" w:hAnsiTheme="minorHAnsi"/>
                <w:color w:val="000000"/>
                <w:sz w:val="18"/>
                <w:szCs w:val="18"/>
                <w:lang w:val="en-US" w:eastAsia="es-CL"/>
              </w:rPr>
            </w:pPr>
          </w:p>
        </w:tc>
      </w:tr>
      <w:tr w:rsidR="00506481" w:rsidRPr="00025278" w14:paraId="2041CFA5" w14:textId="77777777" w:rsidTr="00DF4B0F">
        <w:trPr>
          <w:trHeight w:val="240"/>
          <w:jc w:val="center"/>
        </w:trPr>
        <w:tc>
          <w:tcPr>
            <w:tcW w:w="31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246820" w14:textId="257F8CF7" w:rsidR="00506481" w:rsidRPr="00506481" w:rsidRDefault="00506481" w:rsidP="00DB6EED">
            <w:pPr>
              <w:rPr>
                <w:rFonts w:ascii="Calibri" w:hAnsi="Calibri"/>
                <w:sz w:val="18"/>
                <w:lang w:val="es-ES_tradnl"/>
              </w:rPr>
            </w:pPr>
            <w:r w:rsidRPr="00506481">
              <w:rPr>
                <w:rFonts w:ascii="Calibri" w:hAnsi="Calibri"/>
                <w:sz w:val="18"/>
                <w:lang w:val="es-ES_tradnl"/>
              </w:rPr>
              <w:t>Iberostar Selection Miraflores</w:t>
            </w:r>
          </w:p>
        </w:tc>
        <w:tc>
          <w:tcPr>
            <w:tcW w:w="181" w:type="dxa"/>
            <w:tcBorders>
              <w:top w:val="nil"/>
              <w:left w:val="single" w:sz="4" w:space="0" w:color="auto"/>
              <w:bottom w:val="nil"/>
            </w:tcBorders>
            <w:shd w:val="clear" w:color="000000" w:fill="FFFFFF"/>
            <w:noWrap/>
            <w:vAlign w:val="bottom"/>
          </w:tcPr>
          <w:p w14:paraId="66BB70AF" w14:textId="77777777" w:rsidR="00506481" w:rsidRPr="00EB6F9E" w:rsidRDefault="00506481" w:rsidP="00DB6EED">
            <w:pPr>
              <w:rPr>
                <w:rFonts w:asciiTheme="minorHAnsi" w:hAnsiTheme="minorHAnsi"/>
                <w:sz w:val="18"/>
                <w:szCs w:val="18"/>
                <w:lang w:val="en-US" w:eastAsia="es-CL"/>
              </w:rPr>
            </w:pPr>
          </w:p>
        </w:tc>
        <w:tc>
          <w:tcPr>
            <w:tcW w:w="3433" w:type="dxa"/>
            <w:shd w:val="clear" w:color="000000" w:fill="FFFFFF"/>
            <w:noWrap/>
            <w:vAlign w:val="bottom"/>
          </w:tcPr>
          <w:p w14:paraId="3FDEDA57" w14:textId="6044F61E" w:rsidR="00506481" w:rsidRPr="00025278" w:rsidRDefault="00506481" w:rsidP="00DB6EED">
            <w:pPr>
              <w:rPr>
                <w:rFonts w:ascii="Calibri" w:hAnsi="Calibri"/>
                <w:sz w:val="18"/>
                <w:szCs w:val="18"/>
                <w:lang w:val="es-ES_tradnl" w:eastAsia="es-CL"/>
              </w:rPr>
            </w:pPr>
          </w:p>
        </w:tc>
        <w:tc>
          <w:tcPr>
            <w:tcW w:w="160" w:type="dxa"/>
            <w:tcBorders>
              <w:top w:val="nil"/>
              <w:left w:val="nil"/>
              <w:bottom w:val="nil"/>
              <w:right w:val="nil"/>
            </w:tcBorders>
            <w:shd w:val="clear" w:color="auto" w:fill="auto"/>
            <w:noWrap/>
            <w:vAlign w:val="bottom"/>
          </w:tcPr>
          <w:p w14:paraId="636B239B" w14:textId="77777777" w:rsidR="00506481" w:rsidRPr="00025278" w:rsidRDefault="00506481" w:rsidP="00DB6EED">
            <w:pPr>
              <w:rPr>
                <w:rFonts w:asciiTheme="minorHAnsi" w:hAnsiTheme="minorHAnsi"/>
                <w:color w:val="000000"/>
                <w:sz w:val="18"/>
                <w:szCs w:val="18"/>
                <w:lang w:val="es-ES_tradnl" w:eastAsia="es-CL"/>
              </w:rPr>
            </w:pPr>
          </w:p>
        </w:tc>
      </w:tr>
      <w:tr w:rsidR="00506481" w:rsidRPr="00025278" w14:paraId="10151A67" w14:textId="77777777" w:rsidTr="00506481">
        <w:trPr>
          <w:trHeight w:val="240"/>
          <w:jc w:val="center"/>
        </w:trPr>
        <w:tc>
          <w:tcPr>
            <w:tcW w:w="6715" w:type="dxa"/>
            <w:gridSpan w:val="3"/>
            <w:tcBorders>
              <w:top w:val="nil"/>
              <w:left w:val="nil"/>
              <w:bottom w:val="nil"/>
              <w:right w:val="nil"/>
            </w:tcBorders>
            <w:shd w:val="clear" w:color="auto" w:fill="auto"/>
            <w:noWrap/>
            <w:vAlign w:val="center"/>
          </w:tcPr>
          <w:p w14:paraId="63CF5169" w14:textId="77777777" w:rsidR="00506481" w:rsidRPr="00025278" w:rsidRDefault="00506481" w:rsidP="00DB6EED">
            <w:pPr>
              <w:jc w:val="center"/>
              <w:rPr>
                <w:rFonts w:ascii="Calibri" w:hAnsi="Calibri"/>
                <w:b/>
                <w:bCs/>
                <w:color w:val="FFFFFF"/>
                <w:sz w:val="18"/>
                <w:szCs w:val="18"/>
                <w:lang w:val="es-ES_tradnl" w:eastAsia="es-CL"/>
              </w:rPr>
            </w:pPr>
          </w:p>
        </w:tc>
        <w:tc>
          <w:tcPr>
            <w:tcW w:w="146" w:type="dxa"/>
            <w:tcBorders>
              <w:top w:val="nil"/>
              <w:left w:val="nil"/>
              <w:bottom w:val="nil"/>
              <w:right w:val="nil"/>
            </w:tcBorders>
            <w:shd w:val="clear" w:color="auto" w:fill="auto"/>
            <w:noWrap/>
            <w:vAlign w:val="bottom"/>
          </w:tcPr>
          <w:p w14:paraId="23730F0D" w14:textId="77777777" w:rsidR="00506481" w:rsidRPr="00025278" w:rsidRDefault="00506481" w:rsidP="00DB6EED">
            <w:pPr>
              <w:rPr>
                <w:rFonts w:ascii="Calibri" w:hAnsi="Calibri"/>
                <w:color w:val="000000"/>
                <w:sz w:val="18"/>
                <w:szCs w:val="18"/>
                <w:lang w:val="es-ES_tradnl" w:eastAsia="es-CL"/>
              </w:rPr>
            </w:pPr>
          </w:p>
        </w:tc>
      </w:tr>
      <w:tr w:rsidR="00506481" w:rsidRPr="00025278" w14:paraId="53E3454B" w14:textId="77777777" w:rsidTr="00506481">
        <w:trPr>
          <w:trHeight w:val="240"/>
          <w:jc w:val="center"/>
        </w:trPr>
        <w:tc>
          <w:tcPr>
            <w:tcW w:w="6715" w:type="dxa"/>
            <w:gridSpan w:val="3"/>
            <w:tcBorders>
              <w:top w:val="nil"/>
              <w:left w:val="nil"/>
              <w:bottom w:val="nil"/>
              <w:right w:val="nil"/>
            </w:tcBorders>
            <w:shd w:val="clear" w:color="auto" w:fill="F05B52"/>
            <w:noWrap/>
            <w:vAlign w:val="center"/>
            <w:hideMark/>
          </w:tcPr>
          <w:p w14:paraId="16B8B0F5" w14:textId="6A9496ED" w:rsidR="00506481" w:rsidRPr="00025278" w:rsidRDefault="00506481" w:rsidP="00DB6EED">
            <w:pPr>
              <w:jc w:val="center"/>
              <w:rPr>
                <w:rFonts w:ascii="Calibri" w:hAnsi="Calibri"/>
                <w:color w:val="000000"/>
                <w:sz w:val="18"/>
                <w:szCs w:val="18"/>
                <w:lang w:val="es-ES_tradnl" w:eastAsia="es-CL"/>
              </w:rPr>
            </w:pPr>
            <w:r w:rsidRPr="00025278">
              <w:rPr>
                <w:rFonts w:ascii="Calibri" w:hAnsi="Calibri"/>
                <w:b/>
                <w:bCs/>
                <w:color w:val="FFFFFF"/>
                <w:sz w:val="18"/>
                <w:szCs w:val="18"/>
                <w:lang w:val="es-ES_tradnl" w:eastAsia="es-CL"/>
              </w:rPr>
              <w:t xml:space="preserve">CUSCO - HOTELES SELECCIONADOS </w:t>
            </w:r>
            <w:r>
              <w:rPr>
                <w:rFonts w:ascii="Calibri" w:hAnsi="Calibri"/>
                <w:b/>
                <w:bCs/>
                <w:color w:val="FFFFFF"/>
                <w:sz w:val="18"/>
                <w:szCs w:val="18"/>
                <w:lang w:val="es-ES_tradnl" w:eastAsia="es-CL"/>
              </w:rPr>
              <w:t>202</w:t>
            </w:r>
            <w:r w:rsidR="005F7FC0">
              <w:rPr>
                <w:rFonts w:ascii="Calibri" w:hAnsi="Calibri"/>
                <w:b/>
                <w:bCs/>
                <w:color w:val="FFFFFF"/>
                <w:sz w:val="18"/>
                <w:szCs w:val="18"/>
                <w:lang w:val="es-ES_tradnl" w:eastAsia="es-CL"/>
              </w:rPr>
              <w:t>4 O SIMILAR</w:t>
            </w:r>
          </w:p>
        </w:tc>
        <w:tc>
          <w:tcPr>
            <w:tcW w:w="146" w:type="dxa"/>
            <w:tcBorders>
              <w:top w:val="nil"/>
              <w:left w:val="nil"/>
              <w:bottom w:val="nil"/>
              <w:right w:val="nil"/>
            </w:tcBorders>
            <w:shd w:val="clear" w:color="auto" w:fill="auto"/>
            <w:noWrap/>
            <w:vAlign w:val="bottom"/>
            <w:hideMark/>
          </w:tcPr>
          <w:p w14:paraId="4669620C" w14:textId="77777777" w:rsidR="00506481" w:rsidRPr="00025278" w:rsidRDefault="00506481" w:rsidP="00DB6EED">
            <w:pPr>
              <w:rPr>
                <w:rFonts w:ascii="Calibri" w:hAnsi="Calibri"/>
                <w:color w:val="000000"/>
                <w:sz w:val="18"/>
                <w:szCs w:val="18"/>
                <w:lang w:val="es-ES_tradnl" w:eastAsia="es-CL"/>
              </w:rPr>
            </w:pPr>
          </w:p>
        </w:tc>
      </w:tr>
      <w:tr w:rsidR="00506481" w:rsidRPr="00025278" w14:paraId="3AB79DDC" w14:textId="77777777" w:rsidTr="00DF4B0F">
        <w:trPr>
          <w:trHeight w:val="102"/>
          <w:jc w:val="center"/>
        </w:trPr>
        <w:tc>
          <w:tcPr>
            <w:tcW w:w="3101" w:type="dxa"/>
            <w:tcBorders>
              <w:top w:val="nil"/>
              <w:left w:val="nil"/>
              <w:bottom w:val="nil"/>
              <w:right w:val="nil"/>
            </w:tcBorders>
            <w:shd w:val="clear" w:color="000000" w:fill="FFFFFF"/>
            <w:noWrap/>
            <w:vAlign w:val="center"/>
          </w:tcPr>
          <w:p w14:paraId="50E62D68" w14:textId="77777777" w:rsidR="00506481" w:rsidRPr="00025278" w:rsidRDefault="00506481" w:rsidP="00DB6EED">
            <w:pPr>
              <w:rPr>
                <w:bCs/>
                <w:lang w:val="es-ES_tradnl" w:eastAsia="es-CL"/>
              </w:rPr>
            </w:pPr>
          </w:p>
        </w:tc>
        <w:tc>
          <w:tcPr>
            <w:tcW w:w="181" w:type="dxa"/>
            <w:tcBorders>
              <w:top w:val="nil"/>
              <w:left w:val="nil"/>
              <w:bottom w:val="nil"/>
              <w:right w:val="nil"/>
            </w:tcBorders>
            <w:shd w:val="clear" w:color="auto" w:fill="auto"/>
            <w:noWrap/>
            <w:vAlign w:val="bottom"/>
          </w:tcPr>
          <w:p w14:paraId="2968BC7C" w14:textId="77777777" w:rsidR="00506481" w:rsidRPr="00025278" w:rsidRDefault="00506481" w:rsidP="00DB6EED">
            <w:pPr>
              <w:rPr>
                <w:rFonts w:ascii="Calibri" w:hAnsi="Calibri"/>
                <w:color w:val="000000"/>
                <w:sz w:val="18"/>
                <w:szCs w:val="18"/>
                <w:lang w:val="es-ES_tradnl" w:eastAsia="es-CL"/>
              </w:rPr>
            </w:pPr>
          </w:p>
        </w:tc>
        <w:tc>
          <w:tcPr>
            <w:tcW w:w="3433" w:type="dxa"/>
            <w:tcBorders>
              <w:top w:val="nil"/>
              <w:left w:val="nil"/>
              <w:bottom w:val="single" w:sz="4" w:space="0" w:color="auto"/>
              <w:right w:val="nil"/>
            </w:tcBorders>
            <w:shd w:val="clear" w:color="auto" w:fill="auto"/>
            <w:noWrap/>
            <w:vAlign w:val="bottom"/>
          </w:tcPr>
          <w:p w14:paraId="3213A263" w14:textId="77777777" w:rsidR="00506481" w:rsidRPr="00025278" w:rsidRDefault="00506481" w:rsidP="00DB6EED">
            <w:pPr>
              <w:rPr>
                <w:rFonts w:ascii="Calibri" w:hAnsi="Calibri"/>
                <w:color w:val="000000"/>
                <w:sz w:val="18"/>
                <w:szCs w:val="18"/>
                <w:lang w:val="es-ES_tradnl" w:eastAsia="es-CL"/>
              </w:rPr>
            </w:pPr>
          </w:p>
        </w:tc>
        <w:tc>
          <w:tcPr>
            <w:tcW w:w="146" w:type="dxa"/>
            <w:tcBorders>
              <w:top w:val="nil"/>
              <w:left w:val="nil"/>
              <w:bottom w:val="nil"/>
              <w:right w:val="nil"/>
            </w:tcBorders>
            <w:shd w:val="clear" w:color="auto" w:fill="auto"/>
            <w:noWrap/>
            <w:vAlign w:val="bottom"/>
          </w:tcPr>
          <w:p w14:paraId="3649726D" w14:textId="77777777" w:rsidR="00506481" w:rsidRPr="00025278" w:rsidRDefault="00506481" w:rsidP="00DB6EED">
            <w:pPr>
              <w:rPr>
                <w:rFonts w:ascii="Calibri" w:hAnsi="Calibri"/>
                <w:color w:val="000000"/>
                <w:sz w:val="18"/>
                <w:szCs w:val="18"/>
                <w:lang w:val="es-ES_tradnl" w:eastAsia="es-CL"/>
              </w:rPr>
            </w:pPr>
          </w:p>
        </w:tc>
      </w:tr>
      <w:tr w:rsidR="00506481" w:rsidRPr="00025278" w14:paraId="77B4AD2B" w14:textId="77777777" w:rsidTr="00506481">
        <w:trPr>
          <w:trHeight w:val="240"/>
          <w:jc w:val="center"/>
        </w:trPr>
        <w:tc>
          <w:tcPr>
            <w:tcW w:w="3101"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312FC7BB" w14:textId="77777777" w:rsidR="00506481" w:rsidRPr="00025278" w:rsidRDefault="00506481" w:rsidP="00DB6EED">
            <w:pPr>
              <w:jc w:val="center"/>
              <w:rPr>
                <w:rFonts w:ascii="Calibri" w:hAnsi="Calibri"/>
                <w:b/>
                <w:bCs/>
                <w:sz w:val="18"/>
                <w:szCs w:val="18"/>
                <w:lang w:val="es-ES_tradnl" w:eastAsia="es-CL"/>
              </w:rPr>
            </w:pPr>
            <w:r w:rsidRPr="00025278">
              <w:rPr>
                <w:rFonts w:ascii="Calibri" w:hAnsi="Calibri"/>
                <w:b/>
                <w:bCs/>
                <w:sz w:val="18"/>
                <w:szCs w:val="18"/>
                <w:lang w:val="es-ES_tradnl" w:eastAsia="es-CL"/>
              </w:rPr>
              <w:t>PRIMERA SUPERIOR</w:t>
            </w:r>
          </w:p>
        </w:tc>
        <w:tc>
          <w:tcPr>
            <w:tcW w:w="181" w:type="dxa"/>
            <w:tcBorders>
              <w:top w:val="nil"/>
              <w:left w:val="nil"/>
              <w:bottom w:val="nil"/>
              <w:right w:val="nil"/>
            </w:tcBorders>
            <w:shd w:val="clear" w:color="000000" w:fill="FFFFFF"/>
            <w:noWrap/>
            <w:vAlign w:val="bottom"/>
            <w:hideMark/>
          </w:tcPr>
          <w:p w14:paraId="110E1D5D" w14:textId="77777777" w:rsidR="00506481" w:rsidRPr="00025278" w:rsidRDefault="00506481" w:rsidP="00DB6EED">
            <w:pPr>
              <w:rPr>
                <w:rFonts w:ascii="Calibri" w:hAnsi="Calibri"/>
                <w:b/>
                <w:color w:val="000000"/>
                <w:sz w:val="18"/>
                <w:szCs w:val="18"/>
                <w:lang w:val="es-ES_tradnl" w:eastAsia="es-CL"/>
              </w:rPr>
            </w:pPr>
            <w:r w:rsidRPr="00025278">
              <w:rPr>
                <w:rFonts w:ascii="Calibri" w:hAnsi="Calibri"/>
                <w:b/>
                <w:color w:val="000000"/>
                <w:sz w:val="18"/>
                <w:szCs w:val="18"/>
                <w:lang w:val="es-ES_tradnl" w:eastAsia="es-CL"/>
              </w:rPr>
              <w:t> </w:t>
            </w:r>
          </w:p>
        </w:tc>
        <w:tc>
          <w:tcPr>
            <w:tcW w:w="3433"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658936C0" w14:textId="77777777" w:rsidR="00506481" w:rsidRPr="00025278" w:rsidRDefault="00506481" w:rsidP="00DB6EED">
            <w:pPr>
              <w:jc w:val="center"/>
              <w:rPr>
                <w:rFonts w:ascii="Calibri" w:hAnsi="Calibri"/>
                <w:b/>
                <w:bCs/>
                <w:sz w:val="18"/>
                <w:szCs w:val="18"/>
                <w:lang w:val="es-ES_tradnl" w:eastAsia="es-CL"/>
              </w:rPr>
            </w:pPr>
            <w:r w:rsidRPr="00025278">
              <w:rPr>
                <w:rFonts w:ascii="Calibri" w:hAnsi="Calibri"/>
                <w:b/>
                <w:bCs/>
                <w:sz w:val="18"/>
                <w:szCs w:val="18"/>
                <w:lang w:val="es-ES_tradnl" w:eastAsia="es-CL"/>
              </w:rPr>
              <w:t>LUJO SUPERIOR</w:t>
            </w:r>
          </w:p>
        </w:tc>
        <w:tc>
          <w:tcPr>
            <w:tcW w:w="146" w:type="dxa"/>
            <w:tcBorders>
              <w:top w:val="nil"/>
              <w:left w:val="nil"/>
              <w:bottom w:val="nil"/>
              <w:right w:val="nil"/>
            </w:tcBorders>
            <w:shd w:val="clear" w:color="auto" w:fill="auto"/>
            <w:noWrap/>
            <w:vAlign w:val="bottom"/>
            <w:hideMark/>
          </w:tcPr>
          <w:p w14:paraId="5C0645E8" w14:textId="77777777" w:rsidR="00506481" w:rsidRPr="00025278" w:rsidRDefault="00506481" w:rsidP="00DB6EED">
            <w:pPr>
              <w:rPr>
                <w:rFonts w:ascii="Calibri" w:hAnsi="Calibri"/>
                <w:b/>
                <w:color w:val="000000"/>
                <w:sz w:val="18"/>
                <w:szCs w:val="18"/>
                <w:lang w:val="es-ES_tradnl" w:eastAsia="es-CL"/>
              </w:rPr>
            </w:pPr>
          </w:p>
        </w:tc>
      </w:tr>
      <w:tr w:rsidR="00506481" w:rsidRPr="00025278" w14:paraId="6BEC0D22" w14:textId="77777777" w:rsidTr="00506481">
        <w:trPr>
          <w:trHeight w:val="240"/>
          <w:jc w:val="center"/>
        </w:trPr>
        <w:tc>
          <w:tcPr>
            <w:tcW w:w="3101" w:type="dxa"/>
            <w:tcBorders>
              <w:top w:val="nil"/>
              <w:left w:val="single" w:sz="4" w:space="0" w:color="auto"/>
              <w:bottom w:val="single" w:sz="4" w:space="0" w:color="auto"/>
              <w:right w:val="single" w:sz="4" w:space="0" w:color="auto"/>
            </w:tcBorders>
            <w:shd w:val="clear" w:color="auto" w:fill="auto"/>
            <w:noWrap/>
            <w:vAlign w:val="bottom"/>
          </w:tcPr>
          <w:p w14:paraId="69644D4B" w14:textId="7E1D0887" w:rsidR="00506481" w:rsidRPr="00506481" w:rsidRDefault="00506481" w:rsidP="00DB6EED">
            <w:pPr>
              <w:rPr>
                <w:rFonts w:ascii="Calibri" w:hAnsi="Calibri"/>
                <w:sz w:val="18"/>
                <w:lang w:val="es-ES_tradnl"/>
              </w:rPr>
            </w:pPr>
            <w:r w:rsidRPr="00506481">
              <w:rPr>
                <w:rFonts w:ascii="Calibri" w:hAnsi="Calibri"/>
                <w:sz w:val="18"/>
                <w:lang w:val="es-ES_tradnl"/>
              </w:rPr>
              <w:t>Sonesta Hotel Cusco</w:t>
            </w:r>
          </w:p>
        </w:tc>
        <w:tc>
          <w:tcPr>
            <w:tcW w:w="181" w:type="dxa"/>
            <w:tcBorders>
              <w:top w:val="nil"/>
              <w:left w:val="nil"/>
              <w:bottom w:val="nil"/>
              <w:right w:val="nil"/>
            </w:tcBorders>
            <w:shd w:val="clear" w:color="000000" w:fill="FFFFFF"/>
            <w:noWrap/>
            <w:vAlign w:val="bottom"/>
            <w:hideMark/>
          </w:tcPr>
          <w:p w14:paraId="47F62E0E" w14:textId="77777777" w:rsidR="00506481" w:rsidRPr="00025278" w:rsidRDefault="00506481" w:rsidP="00DB6EED">
            <w:pPr>
              <w:rPr>
                <w:rFonts w:ascii="Calibri" w:hAnsi="Calibri"/>
                <w:color w:val="000000"/>
                <w:sz w:val="18"/>
                <w:szCs w:val="18"/>
                <w:lang w:val="es-ES_tradnl" w:eastAsia="es-CL"/>
              </w:rPr>
            </w:pPr>
            <w:r w:rsidRPr="00025278">
              <w:rPr>
                <w:rFonts w:ascii="Calibri" w:hAnsi="Calibri"/>
                <w:color w:val="000000"/>
                <w:sz w:val="18"/>
                <w:szCs w:val="18"/>
                <w:lang w:val="es-ES_tradnl" w:eastAsia="es-CL"/>
              </w:rPr>
              <w:t> </w:t>
            </w:r>
          </w:p>
        </w:tc>
        <w:tc>
          <w:tcPr>
            <w:tcW w:w="34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51B9EF" w14:textId="43323C15" w:rsidR="00506481" w:rsidRPr="00506481" w:rsidRDefault="00506481" w:rsidP="00DB6EED">
            <w:pPr>
              <w:rPr>
                <w:rFonts w:ascii="Calibri" w:hAnsi="Calibri"/>
                <w:sz w:val="18"/>
                <w:lang w:val="es-ES_tradnl"/>
              </w:rPr>
            </w:pPr>
            <w:r w:rsidRPr="00506481">
              <w:rPr>
                <w:rFonts w:ascii="Calibri" w:hAnsi="Calibri"/>
                <w:sz w:val="18"/>
                <w:lang w:val="es-ES_tradnl"/>
              </w:rPr>
              <w:t>Palacio del Inka, a Luxury Collection</w:t>
            </w:r>
          </w:p>
        </w:tc>
        <w:tc>
          <w:tcPr>
            <w:tcW w:w="146" w:type="dxa"/>
            <w:tcBorders>
              <w:top w:val="nil"/>
              <w:left w:val="nil"/>
              <w:bottom w:val="nil"/>
              <w:right w:val="nil"/>
            </w:tcBorders>
            <w:shd w:val="clear" w:color="auto" w:fill="auto"/>
            <w:noWrap/>
            <w:vAlign w:val="bottom"/>
            <w:hideMark/>
          </w:tcPr>
          <w:p w14:paraId="3C56E06A" w14:textId="77777777" w:rsidR="00506481" w:rsidRPr="00025278" w:rsidRDefault="00506481" w:rsidP="00DB6EED">
            <w:pPr>
              <w:rPr>
                <w:rFonts w:ascii="Calibri" w:hAnsi="Calibri"/>
                <w:color w:val="000000"/>
                <w:sz w:val="18"/>
                <w:szCs w:val="18"/>
                <w:lang w:val="es-ES_tradnl" w:eastAsia="es-CL"/>
              </w:rPr>
            </w:pPr>
          </w:p>
        </w:tc>
      </w:tr>
      <w:tr w:rsidR="00506481" w:rsidRPr="00025278" w14:paraId="2376D199" w14:textId="77777777" w:rsidTr="00DF4B0F">
        <w:trPr>
          <w:trHeight w:val="240"/>
          <w:jc w:val="center"/>
        </w:trPr>
        <w:tc>
          <w:tcPr>
            <w:tcW w:w="3101" w:type="dxa"/>
            <w:tcBorders>
              <w:top w:val="nil"/>
              <w:left w:val="single" w:sz="4" w:space="0" w:color="auto"/>
              <w:bottom w:val="single" w:sz="4" w:space="0" w:color="auto"/>
              <w:right w:val="single" w:sz="4" w:space="0" w:color="auto"/>
            </w:tcBorders>
            <w:shd w:val="clear" w:color="auto" w:fill="auto"/>
            <w:noWrap/>
            <w:vAlign w:val="bottom"/>
          </w:tcPr>
          <w:p w14:paraId="59C0CE41" w14:textId="3ADD1888" w:rsidR="00506481" w:rsidRPr="00506481" w:rsidRDefault="00506481" w:rsidP="00DB6EED">
            <w:pPr>
              <w:rPr>
                <w:rFonts w:ascii="Calibri" w:hAnsi="Calibri"/>
                <w:sz w:val="18"/>
                <w:lang w:val="es-ES_tradnl"/>
              </w:rPr>
            </w:pPr>
            <w:r w:rsidRPr="00506481">
              <w:rPr>
                <w:rFonts w:ascii="Calibri" w:hAnsi="Calibri"/>
                <w:sz w:val="18"/>
                <w:lang w:val="es-ES_tradnl"/>
              </w:rPr>
              <w:t xml:space="preserve">Costa del Sol Ramada Cusco  </w:t>
            </w:r>
          </w:p>
        </w:tc>
        <w:tc>
          <w:tcPr>
            <w:tcW w:w="181" w:type="dxa"/>
            <w:tcBorders>
              <w:top w:val="nil"/>
              <w:left w:val="nil"/>
              <w:bottom w:val="nil"/>
              <w:right w:val="nil"/>
            </w:tcBorders>
            <w:shd w:val="clear" w:color="000000" w:fill="FFFFFF"/>
            <w:noWrap/>
            <w:vAlign w:val="bottom"/>
            <w:hideMark/>
          </w:tcPr>
          <w:p w14:paraId="54B58C06" w14:textId="77777777" w:rsidR="00506481" w:rsidRPr="00025278" w:rsidRDefault="00506481" w:rsidP="00DB6EED">
            <w:pPr>
              <w:rPr>
                <w:rFonts w:ascii="Calibri" w:hAnsi="Calibri"/>
                <w:color w:val="000000"/>
                <w:sz w:val="18"/>
                <w:szCs w:val="18"/>
                <w:lang w:val="es-ES_tradnl" w:eastAsia="es-CL"/>
              </w:rPr>
            </w:pPr>
            <w:r w:rsidRPr="00025278">
              <w:rPr>
                <w:rFonts w:ascii="Calibri" w:hAnsi="Calibri"/>
                <w:color w:val="000000"/>
                <w:sz w:val="18"/>
                <w:szCs w:val="18"/>
                <w:lang w:val="es-ES_tradnl" w:eastAsia="es-CL"/>
              </w:rPr>
              <w:t> </w:t>
            </w:r>
          </w:p>
        </w:tc>
        <w:tc>
          <w:tcPr>
            <w:tcW w:w="34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C9980C" w14:textId="6E293962" w:rsidR="00506481" w:rsidRPr="00506481" w:rsidRDefault="00506481" w:rsidP="00506481">
            <w:pPr>
              <w:rPr>
                <w:rFonts w:ascii="Calibri" w:hAnsi="Calibri"/>
                <w:sz w:val="18"/>
                <w:lang w:val="es-ES_tradnl"/>
              </w:rPr>
            </w:pPr>
            <w:r w:rsidRPr="00506481">
              <w:rPr>
                <w:rFonts w:ascii="Calibri" w:hAnsi="Calibri"/>
                <w:sz w:val="18"/>
                <w:lang w:val="es-ES_tradnl"/>
              </w:rPr>
              <w:t xml:space="preserve">JW Marriott Cusco </w:t>
            </w:r>
          </w:p>
        </w:tc>
        <w:tc>
          <w:tcPr>
            <w:tcW w:w="146" w:type="dxa"/>
            <w:tcBorders>
              <w:top w:val="nil"/>
              <w:left w:val="nil"/>
              <w:bottom w:val="nil"/>
              <w:right w:val="nil"/>
            </w:tcBorders>
            <w:shd w:val="clear" w:color="auto" w:fill="auto"/>
            <w:noWrap/>
            <w:vAlign w:val="bottom"/>
            <w:hideMark/>
          </w:tcPr>
          <w:p w14:paraId="77DAE457" w14:textId="77777777" w:rsidR="00506481" w:rsidRPr="00025278" w:rsidRDefault="00506481" w:rsidP="00DB6EED">
            <w:pPr>
              <w:rPr>
                <w:rFonts w:ascii="Calibri" w:hAnsi="Calibri"/>
                <w:color w:val="000000"/>
                <w:sz w:val="18"/>
                <w:szCs w:val="18"/>
                <w:lang w:val="es-ES_tradnl" w:eastAsia="es-CL"/>
              </w:rPr>
            </w:pPr>
          </w:p>
        </w:tc>
      </w:tr>
      <w:tr w:rsidR="00506481" w:rsidRPr="00025278" w14:paraId="35E0B7E4" w14:textId="77777777" w:rsidTr="00DF4B0F">
        <w:trPr>
          <w:trHeight w:val="240"/>
          <w:jc w:val="center"/>
        </w:trPr>
        <w:tc>
          <w:tcPr>
            <w:tcW w:w="3101" w:type="dxa"/>
            <w:tcBorders>
              <w:top w:val="nil"/>
              <w:left w:val="single" w:sz="4" w:space="0" w:color="auto"/>
              <w:bottom w:val="single" w:sz="4" w:space="0" w:color="auto"/>
              <w:right w:val="single" w:sz="4" w:space="0" w:color="auto"/>
            </w:tcBorders>
            <w:shd w:val="clear" w:color="auto" w:fill="auto"/>
            <w:noWrap/>
            <w:vAlign w:val="bottom"/>
          </w:tcPr>
          <w:p w14:paraId="205394F4" w14:textId="4F02EC0D" w:rsidR="00506481" w:rsidRPr="00506481" w:rsidRDefault="00506481" w:rsidP="00DB6EED">
            <w:pPr>
              <w:rPr>
                <w:rFonts w:ascii="Calibri" w:hAnsi="Calibri"/>
                <w:sz w:val="18"/>
                <w:lang w:val="es-ES_tradnl"/>
              </w:rPr>
            </w:pPr>
            <w:r w:rsidRPr="00506481">
              <w:rPr>
                <w:rFonts w:ascii="Calibri" w:hAnsi="Calibri"/>
                <w:sz w:val="18"/>
                <w:lang w:val="es-ES_tradnl"/>
              </w:rPr>
              <w:t xml:space="preserve">Hilton Garden Inn  </w:t>
            </w:r>
          </w:p>
        </w:tc>
        <w:tc>
          <w:tcPr>
            <w:tcW w:w="181" w:type="dxa"/>
            <w:tcBorders>
              <w:top w:val="nil"/>
              <w:left w:val="nil"/>
              <w:bottom w:val="nil"/>
            </w:tcBorders>
            <w:shd w:val="clear" w:color="000000" w:fill="FFFFFF"/>
            <w:noWrap/>
            <w:vAlign w:val="bottom"/>
            <w:hideMark/>
          </w:tcPr>
          <w:p w14:paraId="41861B39" w14:textId="77777777" w:rsidR="00506481" w:rsidRPr="00025278" w:rsidRDefault="00506481" w:rsidP="00DB6EED">
            <w:pPr>
              <w:rPr>
                <w:rFonts w:ascii="Calibri" w:hAnsi="Calibri"/>
                <w:color w:val="000000"/>
                <w:sz w:val="18"/>
                <w:szCs w:val="18"/>
                <w:lang w:val="es-ES_tradnl" w:eastAsia="es-CL"/>
              </w:rPr>
            </w:pPr>
            <w:r w:rsidRPr="00025278">
              <w:rPr>
                <w:rFonts w:ascii="Calibri" w:hAnsi="Calibri"/>
                <w:color w:val="000000"/>
                <w:sz w:val="18"/>
                <w:szCs w:val="18"/>
                <w:lang w:val="es-ES_tradnl" w:eastAsia="es-CL"/>
              </w:rPr>
              <w:t> </w:t>
            </w:r>
          </w:p>
        </w:tc>
        <w:tc>
          <w:tcPr>
            <w:tcW w:w="3433" w:type="dxa"/>
            <w:tcBorders>
              <w:top w:val="single" w:sz="4" w:space="0" w:color="auto"/>
            </w:tcBorders>
            <w:shd w:val="clear" w:color="auto" w:fill="auto"/>
            <w:noWrap/>
            <w:vAlign w:val="bottom"/>
          </w:tcPr>
          <w:p w14:paraId="50CF3797" w14:textId="1F14C24B" w:rsidR="00506481" w:rsidRPr="00506481" w:rsidRDefault="00506481" w:rsidP="00506481">
            <w:pPr>
              <w:jc w:val="center"/>
              <w:rPr>
                <w:rFonts w:ascii="Calibri" w:hAnsi="Calibri"/>
                <w:b/>
                <w:sz w:val="18"/>
                <w:lang w:val="es-ES_tradnl"/>
              </w:rPr>
            </w:pPr>
          </w:p>
        </w:tc>
        <w:tc>
          <w:tcPr>
            <w:tcW w:w="146" w:type="dxa"/>
            <w:tcBorders>
              <w:top w:val="nil"/>
              <w:left w:val="nil"/>
              <w:bottom w:val="nil"/>
              <w:right w:val="nil"/>
            </w:tcBorders>
            <w:shd w:val="clear" w:color="auto" w:fill="auto"/>
            <w:noWrap/>
            <w:vAlign w:val="bottom"/>
            <w:hideMark/>
          </w:tcPr>
          <w:p w14:paraId="38948C8C" w14:textId="77777777" w:rsidR="00506481" w:rsidRPr="00025278" w:rsidRDefault="00506481" w:rsidP="00DB6EED">
            <w:pPr>
              <w:rPr>
                <w:rFonts w:ascii="Calibri" w:hAnsi="Calibri"/>
                <w:color w:val="000000"/>
                <w:sz w:val="18"/>
                <w:szCs w:val="18"/>
                <w:lang w:val="es-ES_tradnl" w:eastAsia="es-CL"/>
              </w:rPr>
            </w:pPr>
          </w:p>
        </w:tc>
      </w:tr>
      <w:tr w:rsidR="00506481" w:rsidRPr="00025278" w14:paraId="732615BC" w14:textId="77777777" w:rsidTr="00DF4B0F">
        <w:trPr>
          <w:trHeight w:val="240"/>
          <w:jc w:val="center"/>
        </w:trPr>
        <w:tc>
          <w:tcPr>
            <w:tcW w:w="3101" w:type="dxa"/>
            <w:tcBorders>
              <w:top w:val="nil"/>
              <w:left w:val="single" w:sz="4" w:space="0" w:color="auto"/>
              <w:bottom w:val="single" w:sz="4" w:space="0" w:color="auto"/>
              <w:right w:val="single" w:sz="4" w:space="0" w:color="auto"/>
            </w:tcBorders>
            <w:shd w:val="clear" w:color="auto" w:fill="BFBFBF" w:themeFill="background1" w:themeFillShade="BF"/>
            <w:noWrap/>
            <w:vAlign w:val="bottom"/>
          </w:tcPr>
          <w:p w14:paraId="08FB884A" w14:textId="6394205D" w:rsidR="00506481" w:rsidRPr="00506481" w:rsidRDefault="00506481" w:rsidP="00506481">
            <w:pPr>
              <w:jc w:val="center"/>
              <w:rPr>
                <w:rFonts w:ascii="Calibri" w:hAnsi="Calibri"/>
                <w:b/>
                <w:sz w:val="18"/>
                <w:lang w:val="es-ES_tradnl"/>
              </w:rPr>
            </w:pPr>
            <w:r w:rsidRPr="00506481">
              <w:rPr>
                <w:rFonts w:ascii="Calibri" w:hAnsi="Calibri"/>
                <w:b/>
                <w:sz w:val="18"/>
                <w:lang w:val="es-ES_tradnl"/>
              </w:rPr>
              <w:t>LUJO</w:t>
            </w:r>
          </w:p>
        </w:tc>
        <w:tc>
          <w:tcPr>
            <w:tcW w:w="181" w:type="dxa"/>
            <w:tcBorders>
              <w:top w:val="nil"/>
              <w:left w:val="nil"/>
              <w:bottom w:val="nil"/>
            </w:tcBorders>
            <w:shd w:val="clear" w:color="000000" w:fill="FFFFFF"/>
            <w:noWrap/>
            <w:vAlign w:val="bottom"/>
            <w:hideMark/>
          </w:tcPr>
          <w:p w14:paraId="34A825EC" w14:textId="77777777" w:rsidR="00506481" w:rsidRPr="00025278" w:rsidRDefault="00506481" w:rsidP="00DB6EED">
            <w:pPr>
              <w:rPr>
                <w:rFonts w:ascii="Calibri" w:hAnsi="Calibri"/>
                <w:color w:val="000000"/>
                <w:sz w:val="18"/>
                <w:szCs w:val="18"/>
                <w:lang w:val="es-ES_tradnl" w:eastAsia="es-CL"/>
              </w:rPr>
            </w:pPr>
            <w:r w:rsidRPr="00025278">
              <w:rPr>
                <w:rFonts w:ascii="Calibri" w:hAnsi="Calibri"/>
                <w:color w:val="000000"/>
                <w:sz w:val="18"/>
                <w:szCs w:val="18"/>
                <w:lang w:val="es-ES_tradnl" w:eastAsia="es-CL"/>
              </w:rPr>
              <w:t> </w:t>
            </w:r>
          </w:p>
        </w:tc>
        <w:tc>
          <w:tcPr>
            <w:tcW w:w="3433" w:type="dxa"/>
            <w:shd w:val="clear" w:color="auto" w:fill="auto"/>
            <w:noWrap/>
            <w:vAlign w:val="bottom"/>
          </w:tcPr>
          <w:p w14:paraId="31C39A90" w14:textId="7A6E7A3B" w:rsidR="00506481" w:rsidRPr="00506481" w:rsidRDefault="00506481" w:rsidP="00DB6EED">
            <w:pPr>
              <w:rPr>
                <w:rFonts w:ascii="Calibri" w:hAnsi="Calibri"/>
                <w:sz w:val="18"/>
                <w:lang w:val="es-ES_tradnl"/>
              </w:rPr>
            </w:pPr>
          </w:p>
        </w:tc>
        <w:tc>
          <w:tcPr>
            <w:tcW w:w="146" w:type="dxa"/>
            <w:tcBorders>
              <w:top w:val="nil"/>
              <w:left w:val="nil"/>
              <w:bottom w:val="nil"/>
              <w:right w:val="nil"/>
            </w:tcBorders>
            <w:shd w:val="clear" w:color="auto" w:fill="auto"/>
            <w:noWrap/>
            <w:vAlign w:val="bottom"/>
            <w:hideMark/>
          </w:tcPr>
          <w:p w14:paraId="380D5942" w14:textId="77777777" w:rsidR="00506481" w:rsidRPr="00025278" w:rsidRDefault="00506481" w:rsidP="00DB6EED">
            <w:pPr>
              <w:rPr>
                <w:rFonts w:ascii="Calibri" w:hAnsi="Calibri"/>
                <w:color w:val="000000"/>
                <w:sz w:val="18"/>
                <w:szCs w:val="18"/>
                <w:lang w:val="es-ES_tradnl" w:eastAsia="es-CL"/>
              </w:rPr>
            </w:pPr>
          </w:p>
        </w:tc>
      </w:tr>
      <w:tr w:rsidR="00506481" w:rsidRPr="00025278" w14:paraId="535B5E0C" w14:textId="77777777" w:rsidTr="00DF4B0F">
        <w:trPr>
          <w:trHeight w:val="240"/>
          <w:jc w:val="center"/>
        </w:trPr>
        <w:tc>
          <w:tcPr>
            <w:tcW w:w="3101" w:type="dxa"/>
            <w:tcBorders>
              <w:top w:val="nil"/>
              <w:left w:val="single" w:sz="4" w:space="0" w:color="auto"/>
              <w:bottom w:val="single" w:sz="4" w:space="0" w:color="auto"/>
              <w:right w:val="single" w:sz="4" w:space="0" w:color="auto"/>
            </w:tcBorders>
            <w:shd w:val="clear" w:color="auto" w:fill="auto"/>
            <w:noWrap/>
            <w:vAlign w:val="bottom"/>
          </w:tcPr>
          <w:p w14:paraId="171CC88F" w14:textId="33E2F709" w:rsidR="00506481" w:rsidRPr="00506481" w:rsidRDefault="00506481" w:rsidP="00506481">
            <w:pPr>
              <w:rPr>
                <w:rFonts w:ascii="Calibri" w:hAnsi="Calibri"/>
                <w:sz w:val="18"/>
                <w:lang w:val="es-ES_tradnl"/>
              </w:rPr>
            </w:pPr>
            <w:r w:rsidRPr="00506481">
              <w:rPr>
                <w:rFonts w:ascii="Calibri" w:hAnsi="Calibri"/>
                <w:sz w:val="18"/>
                <w:lang w:val="es-ES_tradnl"/>
              </w:rPr>
              <w:t xml:space="preserve">Palacio del Inka , a Luxury Collection  </w:t>
            </w:r>
          </w:p>
        </w:tc>
        <w:tc>
          <w:tcPr>
            <w:tcW w:w="181" w:type="dxa"/>
            <w:tcBorders>
              <w:top w:val="nil"/>
              <w:left w:val="nil"/>
              <w:bottom w:val="nil"/>
            </w:tcBorders>
            <w:shd w:val="clear" w:color="000000" w:fill="FFFFFF"/>
            <w:noWrap/>
            <w:vAlign w:val="bottom"/>
            <w:hideMark/>
          </w:tcPr>
          <w:p w14:paraId="4646C1C8" w14:textId="77777777" w:rsidR="00506481" w:rsidRPr="00025278" w:rsidRDefault="00506481" w:rsidP="00DB6EED">
            <w:pPr>
              <w:rPr>
                <w:rFonts w:ascii="Calibri" w:hAnsi="Calibri"/>
                <w:color w:val="000000"/>
                <w:sz w:val="18"/>
                <w:szCs w:val="18"/>
                <w:lang w:val="es-ES_tradnl" w:eastAsia="es-CL"/>
              </w:rPr>
            </w:pPr>
            <w:r w:rsidRPr="00025278">
              <w:rPr>
                <w:rFonts w:ascii="Calibri" w:hAnsi="Calibri"/>
                <w:color w:val="000000"/>
                <w:sz w:val="18"/>
                <w:szCs w:val="18"/>
                <w:lang w:val="es-ES_tradnl" w:eastAsia="es-CL"/>
              </w:rPr>
              <w:t> </w:t>
            </w:r>
          </w:p>
        </w:tc>
        <w:tc>
          <w:tcPr>
            <w:tcW w:w="3433" w:type="dxa"/>
            <w:shd w:val="clear" w:color="auto" w:fill="auto"/>
            <w:noWrap/>
            <w:vAlign w:val="bottom"/>
          </w:tcPr>
          <w:p w14:paraId="2384F976" w14:textId="7B54121B" w:rsidR="00506481" w:rsidRPr="00506481" w:rsidRDefault="00506481" w:rsidP="00506481">
            <w:pPr>
              <w:rPr>
                <w:rFonts w:ascii="Calibri" w:hAnsi="Calibri"/>
                <w:sz w:val="18"/>
                <w:lang w:val="es-ES_tradnl"/>
              </w:rPr>
            </w:pPr>
          </w:p>
        </w:tc>
        <w:tc>
          <w:tcPr>
            <w:tcW w:w="146" w:type="dxa"/>
            <w:tcBorders>
              <w:top w:val="nil"/>
              <w:left w:val="nil"/>
              <w:bottom w:val="nil"/>
              <w:right w:val="nil"/>
            </w:tcBorders>
            <w:shd w:val="clear" w:color="auto" w:fill="auto"/>
            <w:noWrap/>
            <w:vAlign w:val="bottom"/>
            <w:hideMark/>
          </w:tcPr>
          <w:p w14:paraId="3F62FB9C" w14:textId="77777777" w:rsidR="00506481" w:rsidRPr="00025278" w:rsidRDefault="00506481" w:rsidP="00DB6EED">
            <w:pPr>
              <w:rPr>
                <w:rFonts w:ascii="Calibri" w:hAnsi="Calibri"/>
                <w:color w:val="000000"/>
                <w:sz w:val="18"/>
                <w:szCs w:val="18"/>
                <w:lang w:val="es-ES_tradnl" w:eastAsia="es-CL"/>
              </w:rPr>
            </w:pPr>
          </w:p>
        </w:tc>
      </w:tr>
      <w:tr w:rsidR="00506481" w:rsidRPr="00025278" w14:paraId="5F64DA98" w14:textId="77777777" w:rsidTr="00DF4B0F">
        <w:trPr>
          <w:trHeight w:val="240"/>
          <w:jc w:val="center"/>
        </w:trPr>
        <w:tc>
          <w:tcPr>
            <w:tcW w:w="3101" w:type="dxa"/>
            <w:tcBorders>
              <w:top w:val="nil"/>
              <w:left w:val="single" w:sz="4" w:space="0" w:color="auto"/>
              <w:bottom w:val="single" w:sz="4" w:space="0" w:color="auto"/>
              <w:right w:val="single" w:sz="4" w:space="0" w:color="auto"/>
            </w:tcBorders>
            <w:shd w:val="clear" w:color="auto" w:fill="auto"/>
            <w:noWrap/>
            <w:vAlign w:val="bottom"/>
          </w:tcPr>
          <w:p w14:paraId="7333CC0C" w14:textId="252BF00F" w:rsidR="00506481" w:rsidRPr="00506481" w:rsidRDefault="00506481" w:rsidP="00DB6EED">
            <w:pPr>
              <w:rPr>
                <w:rFonts w:ascii="Calibri" w:hAnsi="Calibri"/>
                <w:sz w:val="18"/>
                <w:lang w:val="es-ES_tradnl"/>
              </w:rPr>
            </w:pPr>
            <w:r w:rsidRPr="00506481">
              <w:rPr>
                <w:rFonts w:ascii="Calibri" w:hAnsi="Calibri"/>
                <w:sz w:val="18"/>
                <w:lang w:val="es-ES_tradnl"/>
              </w:rPr>
              <w:t>JW Marriott Cusco</w:t>
            </w:r>
          </w:p>
        </w:tc>
        <w:tc>
          <w:tcPr>
            <w:tcW w:w="181" w:type="dxa"/>
            <w:tcBorders>
              <w:top w:val="nil"/>
              <w:left w:val="nil"/>
              <w:bottom w:val="nil"/>
            </w:tcBorders>
            <w:shd w:val="clear" w:color="000000" w:fill="FFFFFF"/>
            <w:noWrap/>
            <w:vAlign w:val="bottom"/>
            <w:hideMark/>
          </w:tcPr>
          <w:p w14:paraId="2527D276" w14:textId="77777777" w:rsidR="00506481" w:rsidRPr="00025278" w:rsidRDefault="00506481" w:rsidP="00DB6EED">
            <w:pPr>
              <w:rPr>
                <w:rFonts w:ascii="Calibri" w:hAnsi="Calibri"/>
                <w:color w:val="000000"/>
                <w:sz w:val="18"/>
                <w:szCs w:val="18"/>
                <w:lang w:val="es-ES_tradnl" w:eastAsia="es-CL"/>
              </w:rPr>
            </w:pPr>
            <w:r w:rsidRPr="00025278">
              <w:rPr>
                <w:rFonts w:ascii="Calibri" w:hAnsi="Calibri"/>
                <w:color w:val="000000"/>
                <w:sz w:val="18"/>
                <w:szCs w:val="18"/>
                <w:lang w:val="es-ES_tradnl" w:eastAsia="es-CL"/>
              </w:rPr>
              <w:t> </w:t>
            </w:r>
          </w:p>
        </w:tc>
        <w:tc>
          <w:tcPr>
            <w:tcW w:w="3433" w:type="dxa"/>
            <w:shd w:val="clear" w:color="000000" w:fill="FFFFFF"/>
            <w:noWrap/>
            <w:vAlign w:val="bottom"/>
          </w:tcPr>
          <w:p w14:paraId="03C1B424" w14:textId="77777777" w:rsidR="00506481" w:rsidRPr="00025278" w:rsidRDefault="00506481" w:rsidP="00DB6EED">
            <w:pPr>
              <w:rPr>
                <w:rFonts w:ascii="Calibri" w:hAnsi="Calibri"/>
                <w:sz w:val="18"/>
                <w:szCs w:val="18"/>
                <w:lang w:val="es-ES_tradnl" w:eastAsia="es-CL"/>
              </w:rPr>
            </w:pPr>
          </w:p>
        </w:tc>
        <w:tc>
          <w:tcPr>
            <w:tcW w:w="146" w:type="dxa"/>
            <w:tcBorders>
              <w:top w:val="nil"/>
              <w:left w:val="nil"/>
              <w:bottom w:val="nil"/>
              <w:right w:val="nil"/>
            </w:tcBorders>
            <w:shd w:val="clear" w:color="auto" w:fill="auto"/>
            <w:noWrap/>
            <w:vAlign w:val="bottom"/>
            <w:hideMark/>
          </w:tcPr>
          <w:p w14:paraId="39287031" w14:textId="77777777" w:rsidR="00506481" w:rsidRPr="00025278" w:rsidRDefault="00506481" w:rsidP="00DB6EED">
            <w:pPr>
              <w:rPr>
                <w:rFonts w:ascii="Calibri" w:hAnsi="Calibri"/>
                <w:color w:val="000000"/>
                <w:sz w:val="18"/>
                <w:szCs w:val="18"/>
                <w:lang w:val="es-ES_tradnl" w:eastAsia="es-CL"/>
              </w:rPr>
            </w:pPr>
          </w:p>
        </w:tc>
      </w:tr>
      <w:tr w:rsidR="00506481" w:rsidRPr="00025278" w14:paraId="2F60B8B4" w14:textId="77777777" w:rsidTr="00506481">
        <w:trPr>
          <w:trHeight w:val="240"/>
          <w:jc w:val="center"/>
        </w:trPr>
        <w:tc>
          <w:tcPr>
            <w:tcW w:w="3101" w:type="dxa"/>
            <w:tcBorders>
              <w:top w:val="nil"/>
              <w:left w:val="single" w:sz="4" w:space="0" w:color="auto"/>
              <w:bottom w:val="single" w:sz="4" w:space="0" w:color="auto"/>
              <w:right w:val="single" w:sz="4" w:space="0" w:color="auto"/>
            </w:tcBorders>
            <w:shd w:val="clear" w:color="auto" w:fill="auto"/>
            <w:noWrap/>
            <w:vAlign w:val="bottom"/>
          </w:tcPr>
          <w:p w14:paraId="3B22EE68" w14:textId="21A5367C" w:rsidR="00506481" w:rsidRPr="00506481" w:rsidRDefault="00506481" w:rsidP="00DB6EED">
            <w:pPr>
              <w:rPr>
                <w:rFonts w:ascii="Calibri" w:hAnsi="Calibri"/>
                <w:sz w:val="18"/>
                <w:lang w:val="es-ES_tradnl"/>
              </w:rPr>
            </w:pPr>
            <w:proofErr w:type="spellStart"/>
            <w:r w:rsidRPr="00506481">
              <w:rPr>
                <w:rFonts w:ascii="Calibri" w:hAnsi="Calibri"/>
                <w:sz w:val="18"/>
                <w:lang w:val="es-ES_tradnl"/>
              </w:rPr>
              <w:t>Aranwa</w:t>
            </w:r>
            <w:proofErr w:type="spellEnd"/>
            <w:r w:rsidRPr="00506481">
              <w:rPr>
                <w:rFonts w:ascii="Calibri" w:hAnsi="Calibri"/>
                <w:sz w:val="18"/>
                <w:lang w:val="es-ES_tradnl"/>
              </w:rPr>
              <w:t xml:space="preserve"> Cusco Boutique Hotel </w:t>
            </w:r>
          </w:p>
        </w:tc>
        <w:tc>
          <w:tcPr>
            <w:tcW w:w="181" w:type="dxa"/>
            <w:tcBorders>
              <w:top w:val="nil"/>
              <w:left w:val="nil"/>
              <w:bottom w:val="nil"/>
            </w:tcBorders>
            <w:shd w:val="clear" w:color="000000" w:fill="FFFFFF"/>
            <w:noWrap/>
            <w:vAlign w:val="bottom"/>
            <w:hideMark/>
          </w:tcPr>
          <w:p w14:paraId="4620E8EB" w14:textId="77777777" w:rsidR="00506481" w:rsidRPr="00025278" w:rsidRDefault="00506481" w:rsidP="00DB6EED">
            <w:pPr>
              <w:rPr>
                <w:rFonts w:ascii="Calibri" w:hAnsi="Calibri"/>
                <w:color w:val="000000"/>
                <w:sz w:val="18"/>
                <w:szCs w:val="18"/>
                <w:lang w:val="es-ES_tradnl" w:eastAsia="es-CL"/>
              </w:rPr>
            </w:pPr>
            <w:r w:rsidRPr="00025278">
              <w:rPr>
                <w:rFonts w:ascii="Calibri" w:hAnsi="Calibri"/>
                <w:color w:val="000000"/>
                <w:sz w:val="18"/>
                <w:szCs w:val="18"/>
                <w:lang w:val="es-ES_tradnl" w:eastAsia="es-CL"/>
              </w:rPr>
              <w:t> </w:t>
            </w:r>
          </w:p>
        </w:tc>
        <w:tc>
          <w:tcPr>
            <w:tcW w:w="3433" w:type="dxa"/>
            <w:tcBorders>
              <w:top w:val="nil"/>
            </w:tcBorders>
            <w:shd w:val="clear" w:color="000000" w:fill="FFFFFF"/>
            <w:noWrap/>
            <w:vAlign w:val="bottom"/>
          </w:tcPr>
          <w:p w14:paraId="779450BD" w14:textId="77777777" w:rsidR="00506481" w:rsidRPr="00025278" w:rsidRDefault="00506481" w:rsidP="00DB6EED">
            <w:pPr>
              <w:rPr>
                <w:rFonts w:ascii="Calibri" w:hAnsi="Calibri"/>
                <w:sz w:val="18"/>
                <w:szCs w:val="18"/>
                <w:lang w:val="es-ES_tradnl" w:eastAsia="es-CL"/>
              </w:rPr>
            </w:pPr>
          </w:p>
        </w:tc>
        <w:tc>
          <w:tcPr>
            <w:tcW w:w="146" w:type="dxa"/>
            <w:tcBorders>
              <w:top w:val="nil"/>
              <w:left w:val="nil"/>
              <w:bottom w:val="nil"/>
              <w:right w:val="nil"/>
            </w:tcBorders>
            <w:shd w:val="clear" w:color="auto" w:fill="auto"/>
            <w:noWrap/>
            <w:vAlign w:val="bottom"/>
            <w:hideMark/>
          </w:tcPr>
          <w:p w14:paraId="0FEA6CE8" w14:textId="77777777" w:rsidR="00506481" w:rsidRPr="00025278" w:rsidRDefault="00506481" w:rsidP="00DB6EED">
            <w:pPr>
              <w:rPr>
                <w:rFonts w:ascii="Calibri" w:hAnsi="Calibri"/>
                <w:color w:val="000000"/>
                <w:sz w:val="18"/>
                <w:szCs w:val="18"/>
                <w:lang w:val="es-ES_tradnl" w:eastAsia="es-CL"/>
              </w:rPr>
            </w:pPr>
          </w:p>
        </w:tc>
      </w:tr>
      <w:tr w:rsidR="00CE5F57" w:rsidRPr="00025278" w14:paraId="1575C063" w14:textId="77777777" w:rsidTr="00506481">
        <w:trPr>
          <w:trHeight w:val="240"/>
          <w:jc w:val="center"/>
        </w:trPr>
        <w:tc>
          <w:tcPr>
            <w:tcW w:w="6665" w:type="dxa"/>
            <w:gridSpan w:val="3"/>
            <w:tcBorders>
              <w:top w:val="nil"/>
              <w:left w:val="nil"/>
              <w:bottom w:val="nil"/>
              <w:right w:val="nil"/>
            </w:tcBorders>
            <w:shd w:val="clear" w:color="auto" w:fill="F05B52"/>
            <w:noWrap/>
            <w:vAlign w:val="bottom"/>
            <w:hideMark/>
          </w:tcPr>
          <w:p w14:paraId="7551A46E" w14:textId="31B55432" w:rsidR="00CE5F57" w:rsidRPr="00025278" w:rsidRDefault="00CE5F57" w:rsidP="00DB6EED">
            <w:pPr>
              <w:jc w:val="center"/>
              <w:rPr>
                <w:rFonts w:ascii="Calibri" w:hAnsi="Calibri"/>
                <w:b/>
                <w:color w:val="000000"/>
                <w:sz w:val="18"/>
                <w:szCs w:val="18"/>
                <w:lang w:val="es-ES_tradnl" w:eastAsia="es-CL"/>
              </w:rPr>
            </w:pPr>
            <w:r>
              <w:rPr>
                <w:i/>
                <w:szCs w:val="18"/>
                <w:lang w:val="es-ES_tradnl"/>
              </w:rPr>
              <w:tab/>
            </w:r>
            <w:r w:rsidR="00506481">
              <w:rPr>
                <w:rFonts w:ascii="Calibri" w:hAnsi="Calibri"/>
                <w:b/>
                <w:bCs/>
                <w:color w:val="FFFFFF"/>
                <w:sz w:val="18"/>
                <w:szCs w:val="18"/>
                <w:lang w:val="es-ES_tradnl" w:eastAsia="es-CL"/>
              </w:rPr>
              <w:t>VALLE SAGRADO</w:t>
            </w:r>
            <w:r w:rsidR="00530A43">
              <w:rPr>
                <w:rFonts w:ascii="Calibri" w:hAnsi="Calibri"/>
                <w:b/>
                <w:bCs/>
                <w:color w:val="FFFFFF"/>
                <w:sz w:val="18"/>
                <w:szCs w:val="18"/>
                <w:shd w:val="clear" w:color="auto" w:fill="F05B52"/>
                <w:lang w:val="es-ES_tradnl" w:eastAsia="es-CL"/>
              </w:rPr>
              <w:t xml:space="preserve"> - HOTELES SELECCIONADOS 202</w:t>
            </w:r>
            <w:r w:rsidR="00DF4B0F">
              <w:rPr>
                <w:rFonts w:ascii="Calibri" w:hAnsi="Calibri"/>
                <w:b/>
                <w:bCs/>
                <w:color w:val="FFFFFF"/>
                <w:sz w:val="18"/>
                <w:szCs w:val="18"/>
                <w:shd w:val="clear" w:color="auto" w:fill="F05B52"/>
                <w:lang w:val="es-ES_tradnl" w:eastAsia="es-CL"/>
              </w:rPr>
              <w:t>4 O SIMILAR</w:t>
            </w:r>
          </w:p>
        </w:tc>
        <w:tc>
          <w:tcPr>
            <w:tcW w:w="192" w:type="dxa"/>
            <w:tcBorders>
              <w:top w:val="nil"/>
              <w:left w:val="nil"/>
              <w:bottom w:val="nil"/>
              <w:right w:val="nil"/>
            </w:tcBorders>
            <w:shd w:val="clear" w:color="auto" w:fill="auto"/>
            <w:noWrap/>
            <w:vAlign w:val="bottom"/>
            <w:hideMark/>
          </w:tcPr>
          <w:p w14:paraId="581E176E" w14:textId="77777777" w:rsidR="00CE5F57" w:rsidRPr="00025278" w:rsidRDefault="00CE5F57" w:rsidP="00DB6EED">
            <w:pPr>
              <w:rPr>
                <w:rFonts w:ascii="Calibri" w:hAnsi="Calibri"/>
                <w:color w:val="000000"/>
                <w:sz w:val="18"/>
                <w:szCs w:val="18"/>
                <w:lang w:val="es-ES_tradnl" w:eastAsia="es-CL"/>
              </w:rPr>
            </w:pPr>
          </w:p>
        </w:tc>
      </w:tr>
      <w:tr w:rsidR="00CE5F57" w:rsidRPr="00025278" w14:paraId="34938B55" w14:textId="77777777" w:rsidTr="00DF4B0F">
        <w:trPr>
          <w:trHeight w:val="240"/>
          <w:jc w:val="center"/>
        </w:trPr>
        <w:tc>
          <w:tcPr>
            <w:tcW w:w="3121" w:type="dxa"/>
            <w:tcBorders>
              <w:top w:val="nil"/>
              <w:left w:val="nil"/>
              <w:bottom w:val="nil"/>
              <w:right w:val="nil"/>
            </w:tcBorders>
            <w:shd w:val="clear" w:color="auto" w:fill="auto"/>
            <w:noWrap/>
            <w:vAlign w:val="bottom"/>
          </w:tcPr>
          <w:p w14:paraId="61625F3E" w14:textId="77777777" w:rsidR="00CE5F57" w:rsidRPr="00025278" w:rsidRDefault="00CE5F57" w:rsidP="00DB6EED">
            <w:pPr>
              <w:rPr>
                <w:rFonts w:ascii="Calibri" w:hAnsi="Calibri"/>
                <w:color w:val="000000"/>
                <w:sz w:val="18"/>
                <w:szCs w:val="18"/>
                <w:lang w:val="es-ES_tradnl" w:eastAsia="es-CL"/>
              </w:rPr>
            </w:pPr>
          </w:p>
        </w:tc>
        <w:tc>
          <w:tcPr>
            <w:tcW w:w="160" w:type="dxa"/>
            <w:tcBorders>
              <w:top w:val="nil"/>
              <w:left w:val="nil"/>
              <w:bottom w:val="nil"/>
              <w:right w:val="nil"/>
            </w:tcBorders>
            <w:shd w:val="clear" w:color="000000" w:fill="FFFFFF"/>
            <w:noWrap/>
            <w:vAlign w:val="bottom"/>
          </w:tcPr>
          <w:p w14:paraId="15ECC017" w14:textId="77777777" w:rsidR="00CE5F57" w:rsidRPr="00025278" w:rsidRDefault="00CE5F57" w:rsidP="00DB6EED">
            <w:pPr>
              <w:rPr>
                <w:rFonts w:ascii="Calibri" w:hAnsi="Calibri"/>
                <w:color w:val="000000"/>
                <w:sz w:val="18"/>
                <w:szCs w:val="18"/>
                <w:lang w:val="es-ES_tradnl" w:eastAsia="es-CL"/>
              </w:rPr>
            </w:pPr>
          </w:p>
        </w:tc>
        <w:tc>
          <w:tcPr>
            <w:tcW w:w="3384" w:type="dxa"/>
            <w:tcBorders>
              <w:top w:val="nil"/>
              <w:left w:val="nil"/>
              <w:bottom w:val="single" w:sz="4" w:space="0" w:color="auto"/>
              <w:right w:val="nil"/>
            </w:tcBorders>
            <w:shd w:val="clear" w:color="auto" w:fill="auto"/>
            <w:noWrap/>
            <w:vAlign w:val="bottom"/>
          </w:tcPr>
          <w:p w14:paraId="369201C8" w14:textId="77777777" w:rsidR="00CE5F57" w:rsidRPr="00025278" w:rsidRDefault="00CE5F57" w:rsidP="00DB6EED">
            <w:pPr>
              <w:rPr>
                <w:rFonts w:ascii="Calibri" w:hAnsi="Calibri"/>
                <w:color w:val="000000"/>
                <w:sz w:val="18"/>
                <w:szCs w:val="18"/>
                <w:lang w:val="es-ES_tradnl" w:eastAsia="es-CL"/>
              </w:rPr>
            </w:pPr>
          </w:p>
        </w:tc>
        <w:tc>
          <w:tcPr>
            <w:tcW w:w="192" w:type="dxa"/>
            <w:tcBorders>
              <w:top w:val="nil"/>
              <w:left w:val="nil"/>
              <w:bottom w:val="nil"/>
              <w:right w:val="nil"/>
            </w:tcBorders>
            <w:shd w:val="clear" w:color="auto" w:fill="auto"/>
            <w:noWrap/>
            <w:vAlign w:val="bottom"/>
          </w:tcPr>
          <w:p w14:paraId="1A5B1DD1" w14:textId="77777777" w:rsidR="00CE5F57" w:rsidRPr="00025278" w:rsidRDefault="00CE5F57" w:rsidP="00DB6EED">
            <w:pPr>
              <w:rPr>
                <w:rFonts w:ascii="Calibri" w:hAnsi="Calibri"/>
                <w:color w:val="000000"/>
                <w:sz w:val="18"/>
                <w:szCs w:val="18"/>
                <w:lang w:val="es-ES_tradnl" w:eastAsia="es-CL"/>
              </w:rPr>
            </w:pPr>
          </w:p>
        </w:tc>
      </w:tr>
      <w:tr w:rsidR="00CE5F57" w:rsidRPr="00025278" w14:paraId="3F2BB732" w14:textId="77777777" w:rsidTr="00506481">
        <w:trPr>
          <w:trHeight w:val="240"/>
          <w:jc w:val="center"/>
        </w:trPr>
        <w:tc>
          <w:tcPr>
            <w:tcW w:w="3121"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1B54FC65" w14:textId="77777777" w:rsidR="00CE5F57" w:rsidRPr="00025278" w:rsidRDefault="00CE5F57" w:rsidP="00DB6EED">
            <w:pPr>
              <w:jc w:val="center"/>
              <w:rPr>
                <w:rFonts w:ascii="Calibri" w:hAnsi="Calibri"/>
                <w:sz w:val="18"/>
                <w:szCs w:val="18"/>
                <w:lang w:val="es-ES_tradnl" w:eastAsia="es-CL"/>
              </w:rPr>
            </w:pPr>
            <w:r w:rsidRPr="00025278">
              <w:rPr>
                <w:rFonts w:ascii="Calibri" w:hAnsi="Calibri"/>
                <w:b/>
                <w:bCs/>
                <w:sz w:val="18"/>
                <w:szCs w:val="18"/>
                <w:lang w:val="es-ES_tradnl" w:eastAsia="es-CL"/>
              </w:rPr>
              <w:t>PRIMERA SUPERIOR</w:t>
            </w:r>
          </w:p>
        </w:tc>
        <w:tc>
          <w:tcPr>
            <w:tcW w:w="160" w:type="dxa"/>
            <w:tcBorders>
              <w:top w:val="nil"/>
              <w:left w:val="nil"/>
              <w:bottom w:val="nil"/>
              <w:right w:val="nil"/>
            </w:tcBorders>
            <w:shd w:val="clear" w:color="auto" w:fill="auto"/>
            <w:noWrap/>
            <w:vAlign w:val="bottom"/>
            <w:hideMark/>
          </w:tcPr>
          <w:p w14:paraId="2663713B" w14:textId="77777777" w:rsidR="00CE5F57" w:rsidRPr="00025278" w:rsidRDefault="00CE5F57" w:rsidP="00DB6EED">
            <w:pPr>
              <w:rPr>
                <w:rFonts w:ascii="Calibri" w:hAnsi="Calibri"/>
                <w:color w:val="000000"/>
                <w:sz w:val="18"/>
                <w:szCs w:val="18"/>
                <w:lang w:val="es-ES_tradnl" w:eastAsia="es-CL"/>
              </w:rPr>
            </w:pPr>
          </w:p>
        </w:tc>
        <w:tc>
          <w:tcPr>
            <w:tcW w:w="3384"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4FFBA34C" w14:textId="77777777" w:rsidR="00CE5F57" w:rsidRPr="00025278" w:rsidRDefault="00CE5F57" w:rsidP="00DB6EED">
            <w:pPr>
              <w:jc w:val="center"/>
              <w:rPr>
                <w:rFonts w:ascii="Calibri" w:hAnsi="Calibri"/>
                <w:b/>
                <w:bCs/>
                <w:sz w:val="18"/>
                <w:szCs w:val="18"/>
                <w:lang w:val="es-ES_tradnl" w:eastAsia="es-CL"/>
              </w:rPr>
            </w:pPr>
            <w:r w:rsidRPr="00025278">
              <w:rPr>
                <w:rFonts w:ascii="Calibri" w:hAnsi="Calibri"/>
                <w:b/>
                <w:bCs/>
                <w:sz w:val="18"/>
                <w:szCs w:val="18"/>
                <w:lang w:val="es-ES_tradnl" w:eastAsia="es-CL"/>
              </w:rPr>
              <w:t>LUJO SUPERIOR</w:t>
            </w:r>
          </w:p>
        </w:tc>
        <w:tc>
          <w:tcPr>
            <w:tcW w:w="192" w:type="dxa"/>
            <w:tcBorders>
              <w:top w:val="nil"/>
              <w:left w:val="nil"/>
              <w:bottom w:val="nil"/>
              <w:right w:val="nil"/>
            </w:tcBorders>
            <w:shd w:val="clear" w:color="auto" w:fill="auto"/>
            <w:noWrap/>
            <w:vAlign w:val="bottom"/>
            <w:hideMark/>
          </w:tcPr>
          <w:p w14:paraId="03B483AA" w14:textId="77777777" w:rsidR="00CE5F57" w:rsidRPr="00025278" w:rsidRDefault="00CE5F57" w:rsidP="00DB6EED">
            <w:pPr>
              <w:rPr>
                <w:rFonts w:ascii="Calibri" w:hAnsi="Calibri"/>
                <w:color w:val="000000"/>
                <w:sz w:val="18"/>
                <w:szCs w:val="18"/>
                <w:lang w:val="es-ES_tradnl" w:eastAsia="es-CL"/>
              </w:rPr>
            </w:pPr>
          </w:p>
        </w:tc>
      </w:tr>
      <w:tr w:rsidR="00CE5F57" w:rsidRPr="00025278" w14:paraId="644336D4" w14:textId="77777777" w:rsidTr="00DF4B0F">
        <w:trPr>
          <w:trHeight w:val="240"/>
          <w:jc w:val="center"/>
        </w:trPr>
        <w:tc>
          <w:tcPr>
            <w:tcW w:w="3121" w:type="dxa"/>
            <w:tcBorders>
              <w:top w:val="nil"/>
              <w:left w:val="single" w:sz="4" w:space="0" w:color="auto"/>
              <w:bottom w:val="single" w:sz="4" w:space="0" w:color="auto"/>
              <w:right w:val="single" w:sz="4" w:space="0" w:color="auto"/>
            </w:tcBorders>
            <w:shd w:val="clear" w:color="000000" w:fill="FFFFFF"/>
            <w:noWrap/>
            <w:vAlign w:val="bottom"/>
          </w:tcPr>
          <w:p w14:paraId="0B1FD9FA" w14:textId="29CE37BA" w:rsidR="00CE5F57" w:rsidRPr="00025278" w:rsidRDefault="00506481" w:rsidP="00DB6EED">
            <w:pPr>
              <w:rPr>
                <w:rFonts w:ascii="Calibri" w:hAnsi="Calibri"/>
                <w:sz w:val="18"/>
                <w:szCs w:val="18"/>
                <w:lang w:val="es-ES_tradnl" w:eastAsia="es-CL"/>
              </w:rPr>
            </w:pPr>
            <w:r w:rsidRPr="00506481">
              <w:rPr>
                <w:rFonts w:ascii="Calibri" w:hAnsi="Calibri"/>
                <w:sz w:val="18"/>
                <w:szCs w:val="18"/>
                <w:lang w:val="es-ES_tradnl" w:eastAsia="es-CL"/>
              </w:rPr>
              <w:t>Casa Andina Premium Valle Sagrado</w:t>
            </w:r>
          </w:p>
        </w:tc>
        <w:tc>
          <w:tcPr>
            <w:tcW w:w="160" w:type="dxa"/>
            <w:tcBorders>
              <w:top w:val="nil"/>
              <w:left w:val="nil"/>
              <w:bottom w:val="nil"/>
              <w:right w:val="nil"/>
            </w:tcBorders>
            <w:shd w:val="clear" w:color="auto" w:fill="auto"/>
            <w:noWrap/>
            <w:vAlign w:val="bottom"/>
            <w:hideMark/>
          </w:tcPr>
          <w:p w14:paraId="5FF9F302" w14:textId="77777777" w:rsidR="00CE5F57" w:rsidRPr="00025278" w:rsidRDefault="00CE5F57" w:rsidP="00DB6EED">
            <w:pPr>
              <w:rPr>
                <w:rFonts w:ascii="Calibri" w:hAnsi="Calibri"/>
                <w:color w:val="000000"/>
                <w:sz w:val="18"/>
                <w:szCs w:val="18"/>
                <w:lang w:val="es-ES_tradnl" w:eastAsia="es-CL"/>
              </w:rPr>
            </w:pPr>
          </w:p>
        </w:tc>
        <w:tc>
          <w:tcPr>
            <w:tcW w:w="338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2EC6D7E" w14:textId="44CBCEA9" w:rsidR="00CE5F57" w:rsidRPr="00025278" w:rsidRDefault="00506481" w:rsidP="00DB6EED">
            <w:pPr>
              <w:rPr>
                <w:rFonts w:ascii="Calibri" w:hAnsi="Calibri"/>
                <w:sz w:val="18"/>
                <w:szCs w:val="18"/>
                <w:lang w:val="es-ES_tradnl" w:eastAsia="es-CL"/>
              </w:rPr>
            </w:pPr>
            <w:r w:rsidRPr="00506481">
              <w:rPr>
                <w:rFonts w:ascii="Calibri" w:hAnsi="Calibri"/>
                <w:sz w:val="18"/>
                <w:szCs w:val="18"/>
                <w:lang w:val="es-ES_tradnl" w:eastAsia="es-CL"/>
              </w:rPr>
              <w:t>Inkaterra Hacienda Urubamba</w:t>
            </w:r>
          </w:p>
        </w:tc>
        <w:tc>
          <w:tcPr>
            <w:tcW w:w="192" w:type="dxa"/>
            <w:tcBorders>
              <w:top w:val="nil"/>
              <w:left w:val="nil"/>
              <w:bottom w:val="nil"/>
              <w:right w:val="nil"/>
            </w:tcBorders>
            <w:shd w:val="clear" w:color="auto" w:fill="auto"/>
            <w:noWrap/>
            <w:vAlign w:val="bottom"/>
            <w:hideMark/>
          </w:tcPr>
          <w:p w14:paraId="1331457B" w14:textId="77777777" w:rsidR="00CE5F57" w:rsidRPr="00025278" w:rsidRDefault="00CE5F57" w:rsidP="00DB6EED">
            <w:pPr>
              <w:rPr>
                <w:rFonts w:ascii="Calibri" w:hAnsi="Calibri"/>
                <w:color w:val="000000"/>
                <w:sz w:val="18"/>
                <w:szCs w:val="18"/>
                <w:lang w:val="es-ES_tradnl" w:eastAsia="es-CL"/>
              </w:rPr>
            </w:pPr>
          </w:p>
        </w:tc>
      </w:tr>
      <w:tr w:rsidR="00CE5F57" w:rsidRPr="00025278" w14:paraId="154D0898" w14:textId="77777777" w:rsidTr="00DF4B0F">
        <w:trPr>
          <w:trHeight w:val="240"/>
          <w:jc w:val="center"/>
        </w:trPr>
        <w:tc>
          <w:tcPr>
            <w:tcW w:w="3121" w:type="dxa"/>
            <w:tcBorders>
              <w:top w:val="nil"/>
              <w:left w:val="single" w:sz="4" w:space="0" w:color="auto"/>
              <w:bottom w:val="single" w:sz="4" w:space="0" w:color="auto"/>
              <w:right w:val="single" w:sz="4" w:space="0" w:color="auto"/>
            </w:tcBorders>
            <w:shd w:val="clear" w:color="auto" w:fill="BFBFBF" w:themeFill="background1" w:themeFillShade="BF"/>
            <w:noWrap/>
            <w:vAlign w:val="bottom"/>
          </w:tcPr>
          <w:p w14:paraId="019B573C" w14:textId="77777777" w:rsidR="00CE5F57" w:rsidRPr="00025278" w:rsidRDefault="00CE5F57" w:rsidP="00DB6EED">
            <w:pPr>
              <w:jc w:val="center"/>
              <w:rPr>
                <w:rFonts w:ascii="Calibri" w:hAnsi="Calibri"/>
                <w:b/>
                <w:bCs/>
                <w:sz w:val="18"/>
                <w:szCs w:val="18"/>
                <w:lang w:val="es-ES_tradnl" w:eastAsia="es-CL"/>
              </w:rPr>
            </w:pPr>
            <w:r w:rsidRPr="00025278">
              <w:rPr>
                <w:rFonts w:ascii="Calibri" w:hAnsi="Calibri"/>
                <w:b/>
                <w:bCs/>
                <w:sz w:val="18"/>
                <w:szCs w:val="18"/>
                <w:lang w:val="es-ES_tradnl" w:eastAsia="es-CL"/>
              </w:rPr>
              <w:t>LUJO</w:t>
            </w:r>
          </w:p>
        </w:tc>
        <w:tc>
          <w:tcPr>
            <w:tcW w:w="160" w:type="dxa"/>
            <w:tcBorders>
              <w:top w:val="nil"/>
              <w:left w:val="nil"/>
              <w:bottom w:val="nil"/>
            </w:tcBorders>
            <w:shd w:val="clear" w:color="auto" w:fill="auto"/>
            <w:noWrap/>
            <w:vAlign w:val="bottom"/>
            <w:hideMark/>
          </w:tcPr>
          <w:p w14:paraId="3F6E41B5" w14:textId="77777777" w:rsidR="00CE5F57" w:rsidRPr="00025278" w:rsidRDefault="00CE5F57" w:rsidP="00DB6EED">
            <w:pPr>
              <w:rPr>
                <w:rFonts w:ascii="Calibri" w:hAnsi="Calibri"/>
                <w:color w:val="000000"/>
                <w:sz w:val="18"/>
                <w:szCs w:val="18"/>
                <w:lang w:val="es-ES_tradnl" w:eastAsia="es-CL"/>
              </w:rPr>
            </w:pPr>
          </w:p>
        </w:tc>
        <w:tc>
          <w:tcPr>
            <w:tcW w:w="3384" w:type="dxa"/>
            <w:tcBorders>
              <w:top w:val="single" w:sz="4" w:space="0" w:color="auto"/>
            </w:tcBorders>
            <w:shd w:val="clear" w:color="auto" w:fill="auto"/>
            <w:noWrap/>
            <w:vAlign w:val="bottom"/>
          </w:tcPr>
          <w:p w14:paraId="03DB9D57" w14:textId="470ACC39" w:rsidR="00CE5F57" w:rsidRPr="00025278" w:rsidRDefault="00CE5F57" w:rsidP="00DB6EED">
            <w:pPr>
              <w:jc w:val="center"/>
              <w:rPr>
                <w:rFonts w:ascii="Calibri" w:hAnsi="Calibri"/>
                <w:b/>
                <w:bCs/>
                <w:sz w:val="18"/>
                <w:szCs w:val="18"/>
                <w:lang w:val="es-ES_tradnl" w:eastAsia="es-CL"/>
              </w:rPr>
            </w:pPr>
          </w:p>
        </w:tc>
        <w:tc>
          <w:tcPr>
            <w:tcW w:w="192" w:type="dxa"/>
            <w:tcBorders>
              <w:top w:val="nil"/>
              <w:left w:val="nil"/>
              <w:bottom w:val="nil"/>
              <w:right w:val="nil"/>
            </w:tcBorders>
            <w:shd w:val="clear" w:color="auto" w:fill="auto"/>
            <w:noWrap/>
            <w:vAlign w:val="bottom"/>
            <w:hideMark/>
          </w:tcPr>
          <w:p w14:paraId="1B2FD6B8" w14:textId="77777777" w:rsidR="00CE5F57" w:rsidRPr="00025278" w:rsidRDefault="00CE5F57" w:rsidP="00DB6EED">
            <w:pPr>
              <w:rPr>
                <w:rFonts w:ascii="Calibri" w:hAnsi="Calibri"/>
                <w:color w:val="000000"/>
                <w:sz w:val="18"/>
                <w:szCs w:val="18"/>
                <w:lang w:val="es-ES_tradnl" w:eastAsia="es-CL"/>
              </w:rPr>
            </w:pPr>
          </w:p>
        </w:tc>
      </w:tr>
      <w:tr w:rsidR="00CE5F57" w:rsidRPr="00506481" w14:paraId="05561297" w14:textId="77777777" w:rsidTr="00DF4B0F">
        <w:trPr>
          <w:trHeight w:val="240"/>
          <w:jc w:val="center"/>
        </w:trPr>
        <w:tc>
          <w:tcPr>
            <w:tcW w:w="3121" w:type="dxa"/>
            <w:tcBorders>
              <w:top w:val="nil"/>
              <w:left w:val="single" w:sz="4" w:space="0" w:color="auto"/>
              <w:bottom w:val="single" w:sz="4" w:space="0" w:color="auto"/>
              <w:right w:val="single" w:sz="4" w:space="0" w:color="auto"/>
            </w:tcBorders>
            <w:shd w:val="clear" w:color="auto" w:fill="auto"/>
            <w:noWrap/>
            <w:vAlign w:val="bottom"/>
          </w:tcPr>
          <w:p w14:paraId="474F6817" w14:textId="0CE86A9B" w:rsidR="00CE5F57" w:rsidRPr="00506481" w:rsidRDefault="00506481" w:rsidP="00DB6EED">
            <w:pPr>
              <w:rPr>
                <w:rFonts w:ascii="Calibri" w:hAnsi="Calibri"/>
                <w:sz w:val="18"/>
                <w:szCs w:val="18"/>
                <w:lang w:val="en-US" w:eastAsia="es-CL"/>
              </w:rPr>
            </w:pPr>
            <w:r w:rsidRPr="00506481">
              <w:rPr>
                <w:rFonts w:ascii="Calibri" w:hAnsi="Calibri"/>
                <w:sz w:val="18"/>
                <w:szCs w:val="18"/>
                <w:lang w:val="en-US" w:eastAsia="es-CL"/>
              </w:rPr>
              <w:t>Aranwa Sacred Valley Hotel &amp; Wellness</w:t>
            </w:r>
          </w:p>
        </w:tc>
        <w:tc>
          <w:tcPr>
            <w:tcW w:w="160" w:type="dxa"/>
            <w:tcBorders>
              <w:top w:val="nil"/>
              <w:left w:val="nil"/>
              <w:bottom w:val="nil"/>
            </w:tcBorders>
            <w:shd w:val="clear" w:color="auto" w:fill="auto"/>
            <w:noWrap/>
            <w:vAlign w:val="bottom"/>
            <w:hideMark/>
          </w:tcPr>
          <w:p w14:paraId="4C590F06" w14:textId="77777777" w:rsidR="00CE5F57" w:rsidRPr="00506481" w:rsidRDefault="00CE5F57" w:rsidP="00DB6EED">
            <w:pPr>
              <w:rPr>
                <w:rFonts w:ascii="Calibri" w:hAnsi="Calibri"/>
                <w:color w:val="000000"/>
                <w:sz w:val="18"/>
                <w:szCs w:val="18"/>
                <w:lang w:val="en-US" w:eastAsia="es-CL"/>
              </w:rPr>
            </w:pPr>
          </w:p>
        </w:tc>
        <w:tc>
          <w:tcPr>
            <w:tcW w:w="3384" w:type="dxa"/>
            <w:shd w:val="clear" w:color="auto" w:fill="auto"/>
            <w:noWrap/>
            <w:vAlign w:val="center"/>
          </w:tcPr>
          <w:p w14:paraId="0FA23CC3" w14:textId="044985CC" w:rsidR="00CE5F57" w:rsidRPr="00506481" w:rsidRDefault="00CE5F57" w:rsidP="00DB6EED">
            <w:pPr>
              <w:rPr>
                <w:rFonts w:ascii="Calibri" w:hAnsi="Calibri"/>
                <w:sz w:val="18"/>
                <w:szCs w:val="18"/>
                <w:lang w:val="en-US" w:eastAsia="es-CL"/>
              </w:rPr>
            </w:pPr>
          </w:p>
        </w:tc>
        <w:tc>
          <w:tcPr>
            <w:tcW w:w="192" w:type="dxa"/>
            <w:tcBorders>
              <w:top w:val="nil"/>
              <w:left w:val="nil"/>
              <w:bottom w:val="nil"/>
              <w:right w:val="nil"/>
            </w:tcBorders>
            <w:shd w:val="clear" w:color="auto" w:fill="auto"/>
            <w:noWrap/>
            <w:vAlign w:val="bottom"/>
            <w:hideMark/>
          </w:tcPr>
          <w:p w14:paraId="5E01C7AD" w14:textId="77777777" w:rsidR="00CE5F57" w:rsidRPr="00506481" w:rsidRDefault="00CE5F57" w:rsidP="00DB6EED">
            <w:pPr>
              <w:rPr>
                <w:rFonts w:ascii="Calibri" w:hAnsi="Calibri"/>
                <w:color w:val="000000"/>
                <w:sz w:val="18"/>
                <w:szCs w:val="18"/>
                <w:lang w:val="en-US" w:eastAsia="es-CL"/>
              </w:rPr>
            </w:pPr>
          </w:p>
        </w:tc>
      </w:tr>
    </w:tbl>
    <w:p w14:paraId="4C11C44C" w14:textId="4DCC7604" w:rsidR="00855700" w:rsidRDefault="00855700" w:rsidP="00A04B2F">
      <w:pPr>
        <w:spacing w:line="360" w:lineRule="auto"/>
        <w:jc w:val="both"/>
        <w:rPr>
          <w:b/>
          <w:bCs/>
          <w:color w:val="F05B52"/>
          <w:sz w:val="28"/>
          <w:szCs w:val="28"/>
        </w:rPr>
      </w:pPr>
      <w:r>
        <w:rPr>
          <w:b/>
          <w:bCs/>
          <w:color w:val="F05B52"/>
          <w:sz w:val="28"/>
          <w:szCs w:val="28"/>
        </w:rPr>
        <w:lastRenderedPageBreak/>
        <w:t>ITINERARIO</w:t>
      </w:r>
    </w:p>
    <w:p w14:paraId="3DA475F3" w14:textId="4A482E49" w:rsidR="00855700" w:rsidRPr="00CE5F57" w:rsidRDefault="00855700" w:rsidP="00CE5F57">
      <w:pPr>
        <w:spacing w:line="360" w:lineRule="auto"/>
        <w:jc w:val="both"/>
        <w:rPr>
          <w:b/>
          <w:bCs/>
          <w:color w:val="F05B52"/>
          <w:sz w:val="20"/>
          <w:szCs w:val="20"/>
        </w:rPr>
      </w:pPr>
      <w:r w:rsidRPr="00CE5F57">
        <w:rPr>
          <w:b/>
          <w:bCs/>
          <w:color w:val="F05B52"/>
          <w:sz w:val="20"/>
          <w:szCs w:val="20"/>
        </w:rPr>
        <w:t xml:space="preserve">Día 1 </w:t>
      </w:r>
      <w:r w:rsidR="00CE5F57" w:rsidRPr="00CE5F57">
        <w:rPr>
          <w:b/>
          <w:bCs/>
          <w:color w:val="F05B52"/>
          <w:sz w:val="20"/>
          <w:szCs w:val="20"/>
        </w:rPr>
        <w:t>LIMA.</w:t>
      </w:r>
      <w:r w:rsidRPr="00CE5F57">
        <w:rPr>
          <w:b/>
          <w:bCs/>
          <w:color w:val="F05B52"/>
          <w:sz w:val="20"/>
          <w:szCs w:val="20"/>
        </w:rPr>
        <w:t xml:space="preserve"> </w:t>
      </w:r>
    </w:p>
    <w:p w14:paraId="72B24C03" w14:textId="77777777" w:rsidR="005F2098" w:rsidRPr="005F2098" w:rsidRDefault="005F2098" w:rsidP="005F2098">
      <w:pPr>
        <w:spacing w:line="360" w:lineRule="auto"/>
        <w:ind w:left="284"/>
        <w:jc w:val="both"/>
        <w:rPr>
          <w:iCs/>
          <w:sz w:val="20"/>
          <w:szCs w:val="18"/>
          <w:lang w:val="es-ES_tradnl" w:bidi="th-TH"/>
        </w:rPr>
      </w:pPr>
      <w:r w:rsidRPr="005F2098">
        <w:rPr>
          <w:iCs/>
          <w:sz w:val="20"/>
          <w:szCs w:val="18"/>
          <w:lang w:val="es-ES_tradnl" w:bidi="th-TH"/>
        </w:rPr>
        <w:t xml:space="preserve">Llegada a Lima, Bienvenida y asistencia en su traslado al hotel. </w:t>
      </w:r>
    </w:p>
    <w:p w14:paraId="694DD167" w14:textId="45C81D83" w:rsidR="00855700" w:rsidRPr="00CE5F57" w:rsidRDefault="00B5190A" w:rsidP="005F2098">
      <w:pPr>
        <w:spacing w:line="360" w:lineRule="auto"/>
        <w:ind w:left="284"/>
        <w:jc w:val="both"/>
        <w:rPr>
          <w:iCs/>
          <w:sz w:val="20"/>
          <w:szCs w:val="18"/>
          <w:lang w:val="es-ES_tradnl" w:bidi="th-TH"/>
        </w:rPr>
      </w:pPr>
      <w:r w:rsidRPr="00B5190A">
        <w:rPr>
          <w:iCs/>
          <w:sz w:val="20"/>
          <w:szCs w:val="18"/>
          <w:lang w:val="es-ES_tradnl" w:bidi="th-TH"/>
        </w:rPr>
        <w:t>Un exclusivo e intenso recorrido el Centro Histórico de Lima, nos llevará a conocer y admirar las reliquias arquitectónicas que forman parte de esta Lima antigua, que ha sido reconocida por la UNESCO como Patrimonio Cultural de la Humanidad. El Convento de Santo Domingo, es el inicio de esta magnífica experiencia. Construido durante la fundación de Lima. En este recinto se fundó la Universidad Mayor de San Marcos, la más antigua de América. En el interior, el coro con la sillería más antigua del país; y la biblioteca, con 25,000 libros, algunos impresos en el siglo XV tienen un valor histórico invaluable. Los restos de San Martín de Porres, San Juan Masías y Santa Rosa de Lima yacen en su interior. Cruzando la Plaza Mayor, el Palacio de Gobierno y Municipal, ingresaremos a la Catedral, joya de la historia de Lima, con obras de arte que nos acercarán a la Lima colonial. Dejaremos el Centro y nos dirigiremos al Museo Larco, lugar donde tendremos una clara visión de las Culturas que poblaron el Perú Antiguo. Nos sorprenderemos con las piezas de Oro, textiles y cerámicos eróticos que son parte de la colección que nos introducirán en la cosmovisión del antiguo peruano. El almacén de este Museo estará abierto en nuestra visita para apreciar las expresiones de arte que plasmaron en sus cerámicas</w:t>
      </w:r>
      <w:r w:rsidR="00855700" w:rsidRPr="00CE5F57">
        <w:rPr>
          <w:iCs/>
          <w:sz w:val="20"/>
          <w:szCs w:val="18"/>
          <w:lang w:val="es-ES_tradnl" w:bidi="th-TH"/>
        </w:rPr>
        <w:t>.</w:t>
      </w:r>
      <w:r>
        <w:rPr>
          <w:iCs/>
          <w:sz w:val="20"/>
          <w:szCs w:val="18"/>
          <w:lang w:val="es-ES_tradnl" w:bidi="th-TH"/>
        </w:rPr>
        <w:t xml:space="preserve"> Alojamiento en Lima.</w:t>
      </w:r>
    </w:p>
    <w:p w14:paraId="69674C5C" w14:textId="77777777" w:rsidR="00855700" w:rsidRPr="00CE5F57" w:rsidRDefault="00855700" w:rsidP="00CE5F57">
      <w:pPr>
        <w:spacing w:line="360" w:lineRule="auto"/>
        <w:jc w:val="both"/>
        <w:rPr>
          <w:i/>
          <w:sz w:val="20"/>
          <w:szCs w:val="18"/>
          <w:lang w:val="es-ES_tradnl" w:bidi="th-TH"/>
        </w:rPr>
      </w:pPr>
    </w:p>
    <w:p w14:paraId="1241DDD6" w14:textId="64EDEA1D" w:rsidR="00CE5F57" w:rsidRPr="00CE5F57" w:rsidRDefault="005F1888" w:rsidP="00CE5F57">
      <w:pPr>
        <w:spacing w:line="360" w:lineRule="auto"/>
        <w:jc w:val="both"/>
        <w:rPr>
          <w:b/>
          <w:bCs/>
          <w:color w:val="F05B52"/>
          <w:sz w:val="20"/>
          <w:szCs w:val="20"/>
        </w:rPr>
      </w:pPr>
      <w:r>
        <w:rPr>
          <w:b/>
          <w:bCs/>
          <w:color w:val="F05B52"/>
          <w:sz w:val="20"/>
          <w:szCs w:val="20"/>
        </w:rPr>
        <w:t>DÍA 2: LIMA / CUSCO</w:t>
      </w:r>
    </w:p>
    <w:p w14:paraId="6E7F47B7" w14:textId="77777777" w:rsidR="005F2098" w:rsidRPr="005F2098" w:rsidRDefault="005F2098" w:rsidP="005F2098">
      <w:pPr>
        <w:spacing w:line="360" w:lineRule="auto"/>
        <w:ind w:left="284"/>
        <w:jc w:val="both"/>
        <w:rPr>
          <w:iCs/>
          <w:sz w:val="20"/>
          <w:szCs w:val="18"/>
          <w:lang w:val="es-ES_tradnl" w:bidi="th-TH"/>
        </w:rPr>
      </w:pPr>
      <w:r w:rsidRPr="005F2098">
        <w:rPr>
          <w:iCs/>
          <w:sz w:val="20"/>
          <w:szCs w:val="18"/>
          <w:lang w:val="es-ES_tradnl" w:bidi="th-TH"/>
        </w:rPr>
        <w:t xml:space="preserve">Traslado al aeropuerto. Salida a Cusco. Llegada, asistencia y traslado al hotel. </w:t>
      </w:r>
    </w:p>
    <w:p w14:paraId="03E8230D" w14:textId="61E936FD" w:rsidR="00CE5F57" w:rsidRPr="0045240A" w:rsidRDefault="00890E53" w:rsidP="005F2098">
      <w:pPr>
        <w:spacing w:line="360" w:lineRule="auto"/>
        <w:ind w:left="284"/>
        <w:jc w:val="both"/>
        <w:rPr>
          <w:iCs/>
          <w:sz w:val="20"/>
          <w:szCs w:val="18"/>
          <w:lang w:val="es-ES_tradnl" w:bidi="th-TH"/>
        </w:rPr>
      </w:pPr>
      <w:r w:rsidRPr="00890E53">
        <w:rPr>
          <w:iCs/>
          <w:sz w:val="20"/>
          <w:szCs w:val="18"/>
          <w:lang w:val="es-ES_tradnl" w:bidi="th-TH"/>
        </w:rPr>
        <w:t>Por la tarde, recorrido exclusivo de la ciudad que inicia con una visita a la Plaza de San Cristóbal para disfrutar de una vista panorámica de la ciudad. Luego, visitaremos el Mercado de San Pedro, donde nos empaparemos del sabor local y conoceremos más de cerca los productos de la zona en este mercado que lo tiene todo y abastece a la ciudad completa. Luego, el Templo de Qorikancha nos recibe con toda su magnificencia y su fastuosidad, paredes que estuvieron revestidas de oro. Desde San Blas, el barrio de los artesanos, bajaremos a pie por la calle Hatun Rumiyoc encontrando a nuestro paso el palacio Inca Roca, hoy el Palacio Arzobispal, tendremos tiempo para admirar la mundialmente famosa Piedra de los Doce Ángulos. Seguiremos a la Plaza de Armas para visitar La Catedral que alberga obras coloniales de increíble valor</w:t>
      </w:r>
      <w:r w:rsidR="005F1888">
        <w:rPr>
          <w:iCs/>
          <w:sz w:val="20"/>
          <w:szCs w:val="18"/>
          <w:lang w:val="es-ES_tradnl" w:bidi="th-TH"/>
        </w:rPr>
        <w:t>.</w:t>
      </w:r>
      <w:r>
        <w:rPr>
          <w:iCs/>
          <w:sz w:val="20"/>
          <w:szCs w:val="18"/>
          <w:lang w:val="es-ES_tradnl" w:bidi="th-TH"/>
        </w:rPr>
        <w:t xml:space="preserve"> Alojamiento en Cusco.</w:t>
      </w:r>
    </w:p>
    <w:p w14:paraId="7B95680F" w14:textId="77777777" w:rsidR="00CE5F57" w:rsidRPr="00CE5F57" w:rsidRDefault="00CE5F57" w:rsidP="00CE5F57">
      <w:pPr>
        <w:spacing w:line="360" w:lineRule="auto"/>
        <w:jc w:val="both"/>
        <w:rPr>
          <w:b/>
          <w:sz w:val="20"/>
          <w:lang w:val="es-ES_tradnl"/>
        </w:rPr>
      </w:pPr>
    </w:p>
    <w:p w14:paraId="2DC60C73" w14:textId="1B2D85AF" w:rsidR="00CE5F57" w:rsidRPr="00CE5F57" w:rsidRDefault="005F1888" w:rsidP="00CE5F57">
      <w:pPr>
        <w:spacing w:line="360" w:lineRule="auto"/>
        <w:jc w:val="both"/>
        <w:rPr>
          <w:b/>
          <w:bCs/>
          <w:color w:val="F05B52"/>
          <w:sz w:val="20"/>
          <w:szCs w:val="20"/>
        </w:rPr>
      </w:pPr>
      <w:r>
        <w:rPr>
          <w:b/>
          <w:bCs/>
          <w:color w:val="F05B52"/>
          <w:sz w:val="20"/>
          <w:szCs w:val="20"/>
        </w:rPr>
        <w:t xml:space="preserve">DÍA 3: </w:t>
      </w:r>
      <w:r w:rsidR="005F2098">
        <w:rPr>
          <w:b/>
          <w:bCs/>
          <w:color w:val="F05B52"/>
          <w:sz w:val="20"/>
          <w:szCs w:val="20"/>
        </w:rPr>
        <w:t xml:space="preserve">CUSCO - </w:t>
      </w:r>
      <w:r w:rsidR="005F2098" w:rsidRPr="005F2098">
        <w:rPr>
          <w:b/>
          <w:bCs/>
          <w:color w:val="F05B52"/>
          <w:sz w:val="20"/>
          <w:szCs w:val="20"/>
        </w:rPr>
        <w:t>PARQUE ARQUEOLÓGICO DE SACSAYHUAMAN</w:t>
      </w:r>
    </w:p>
    <w:p w14:paraId="7CBE1E8C" w14:textId="77777777" w:rsidR="00262F53" w:rsidRPr="00262F53" w:rsidRDefault="00262F53" w:rsidP="00262F53">
      <w:pPr>
        <w:spacing w:line="360" w:lineRule="auto"/>
        <w:ind w:left="284"/>
        <w:jc w:val="both"/>
        <w:rPr>
          <w:iCs/>
          <w:sz w:val="20"/>
          <w:szCs w:val="18"/>
          <w:lang w:val="es-ES_tradnl" w:bidi="th-TH"/>
        </w:rPr>
      </w:pPr>
      <w:r w:rsidRPr="00262F53">
        <w:rPr>
          <w:iCs/>
          <w:sz w:val="20"/>
          <w:szCs w:val="18"/>
          <w:lang w:val="es-ES_tradnl" w:bidi="th-TH"/>
        </w:rPr>
        <w:t xml:space="preserve">Por la mañana, nos alejaremos de las multitudes para visitar Sacsayhuamán, una impresionante ciudadela llena de colosales construcciones rodeada de hermosos paisajes en total comunión con el entorno. Luego, continuamos hacia el adoratorio Incaico de Q’enqo, sorprendente será el altar para sacrificios incrustado en la parte interna de su formación rocosa. Finalmente llegamos a la atalaya de </w:t>
      </w:r>
      <w:proofErr w:type="spellStart"/>
      <w:r w:rsidRPr="00262F53">
        <w:rPr>
          <w:iCs/>
          <w:sz w:val="20"/>
          <w:szCs w:val="18"/>
          <w:lang w:val="es-ES_tradnl" w:bidi="th-TH"/>
        </w:rPr>
        <w:t>Puca</w:t>
      </w:r>
      <w:proofErr w:type="spellEnd"/>
      <w:r w:rsidRPr="00262F53">
        <w:rPr>
          <w:iCs/>
          <w:sz w:val="20"/>
          <w:szCs w:val="18"/>
          <w:lang w:val="es-ES_tradnl" w:bidi="th-TH"/>
        </w:rPr>
        <w:t xml:space="preserve"> Pucará y a Tambomachay, monumento de notable excelencia arquitectónica es considerado uno de los pilares de la cosmovisión andina.</w:t>
      </w:r>
    </w:p>
    <w:p w14:paraId="776195E0" w14:textId="77777777" w:rsidR="00850CEF" w:rsidRPr="0045240A" w:rsidRDefault="00262F53" w:rsidP="00850CEF">
      <w:pPr>
        <w:spacing w:line="360" w:lineRule="auto"/>
        <w:ind w:left="284"/>
        <w:jc w:val="both"/>
        <w:rPr>
          <w:iCs/>
          <w:sz w:val="20"/>
          <w:szCs w:val="18"/>
          <w:lang w:val="es-ES_tradnl" w:bidi="th-TH"/>
        </w:rPr>
      </w:pPr>
      <w:r w:rsidRPr="00262F53">
        <w:rPr>
          <w:iCs/>
          <w:sz w:val="20"/>
          <w:szCs w:val="18"/>
          <w:lang w:val="es-ES_tradnl" w:bidi="th-TH"/>
        </w:rPr>
        <w:lastRenderedPageBreak/>
        <w:t xml:space="preserve">Tarde libre para realizar actividades adicionales, o recorrer las calles de Cusco. El pasaporte de entradas que está incluido en este viaje, </w:t>
      </w:r>
      <w:proofErr w:type="gramStart"/>
      <w:r w:rsidRPr="00262F53">
        <w:rPr>
          <w:iCs/>
          <w:sz w:val="20"/>
          <w:szCs w:val="18"/>
          <w:lang w:val="es-ES_tradnl" w:bidi="th-TH"/>
        </w:rPr>
        <w:t>le</w:t>
      </w:r>
      <w:proofErr w:type="gramEnd"/>
      <w:r w:rsidRPr="00262F53">
        <w:rPr>
          <w:iCs/>
          <w:sz w:val="20"/>
          <w:szCs w:val="18"/>
          <w:lang w:val="es-ES_tradnl" w:bidi="th-TH"/>
        </w:rPr>
        <w:t xml:space="preserve"> da acceso a otros puntos de interés no visitados</w:t>
      </w:r>
      <w:r w:rsidR="005F2098" w:rsidRPr="005F2098">
        <w:rPr>
          <w:iCs/>
          <w:sz w:val="20"/>
          <w:szCs w:val="18"/>
          <w:lang w:val="es-ES_tradnl" w:bidi="th-TH"/>
        </w:rPr>
        <w:t>.</w:t>
      </w:r>
      <w:r w:rsidR="00850CEF">
        <w:rPr>
          <w:iCs/>
          <w:sz w:val="20"/>
          <w:szCs w:val="18"/>
          <w:lang w:val="es-ES_tradnl" w:bidi="th-TH"/>
        </w:rPr>
        <w:t xml:space="preserve"> </w:t>
      </w:r>
      <w:r w:rsidR="00850CEF">
        <w:rPr>
          <w:iCs/>
          <w:sz w:val="20"/>
          <w:szCs w:val="18"/>
          <w:lang w:val="es-ES_tradnl" w:bidi="th-TH"/>
        </w:rPr>
        <w:t>Alojamiento en Cusco.</w:t>
      </w:r>
    </w:p>
    <w:p w14:paraId="042D32DF" w14:textId="77777777" w:rsidR="00CE5F57" w:rsidRPr="00CE5F57" w:rsidRDefault="00CE5F57" w:rsidP="00CE5F57">
      <w:pPr>
        <w:spacing w:line="360" w:lineRule="auto"/>
        <w:jc w:val="both"/>
        <w:rPr>
          <w:sz w:val="20"/>
          <w:lang w:val="es-ES_tradnl"/>
        </w:rPr>
      </w:pPr>
    </w:p>
    <w:p w14:paraId="550550BB" w14:textId="3BF6A139" w:rsidR="00CE5F57" w:rsidRPr="00CE5F57" w:rsidRDefault="005F1888" w:rsidP="00CE5F57">
      <w:pPr>
        <w:spacing w:line="360" w:lineRule="auto"/>
        <w:jc w:val="both"/>
        <w:rPr>
          <w:b/>
          <w:bCs/>
          <w:color w:val="F05B52"/>
          <w:sz w:val="20"/>
          <w:szCs w:val="20"/>
        </w:rPr>
      </w:pPr>
      <w:r>
        <w:rPr>
          <w:b/>
          <w:bCs/>
          <w:color w:val="F05B52"/>
          <w:sz w:val="20"/>
          <w:szCs w:val="20"/>
        </w:rPr>
        <w:t>DÍA 4: CUSCO / VALLE SAGRADO.</w:t>
      </w:r>
    </w:p>
    <w:p w14:paraId="366B38C5" w14:textId="63178A37" w:rsidR="005F1888" w:rsidRDefault="00476606" w:rsidP="005F2098">
      <w:pPr>
        <w:spacing w:line="360" w:lineRule="auto"/>
        <w:ind w:left="284"/>
        <w:jc w:val="both"/>
        <w:rPr>
          <w:iCs/>
          <w:sz w:val="20"/>
          <w:szCs w:val="18"/>
          <w:lang w:val="es-ES_tradnl" w:bidi="th-TH"/>
        </w:rPr>
      </w:pPr>
      <w:r w:rsidRPr="00476606">
        <w:rPr>
          <w:iCs/>
          <w:sz w:val="20"/>
          <w:szCs w:val="18"/>
          <w:lang w:val="es-ES_tradnl" w:bidi="th-TH"/>
        </w:rPr>
        <w:t xml:space="preserve">Este día visitaremos los sitios más resaltantes del Valle Sagrado de los Incas. Partiremos hacia el Pueblo de Chinchero, el más típico y pintoresco del Valle Sagrado. Este pueblo es famoso por sus mujeres tejedoras. Breve parada en un centro textil para apreciar las antiguas técnicas incas para el teñido e hilado con lana de Alpaca. Visitaremos su la plaza inca con su bella Iglesia colonial. Continuaremos hacia Moray, bello sitio arqueológico inca compuesto de terrazas agrícolas concéntricas que sirvieron como laboratorio para recrear microclimas. Almuerzo. Continuaremos para visitar el último pueblo viviente de los Incas, Ollantaytambo.   Visitaremos el Templo de las diez ventanas, los baños de la ñusta, y el Templo del Sol. Las postales desde las alturas de Ollantaytambo cerraran este mágico día en el Valle Sagrado de los Incas. Alojamiento </w:t>
      </w:r>
      <w:r w:rsidR="005F2098" w:rsidRPr="005F2098">
        <w:rPr>
          <w:iCs/>
          <w:sz w:val="20"/>
          <w:szCs w:val="18"/>
          <w:lang w:val="es-ES_tradnl" w:bidi="th-TH"/>
        </w:rPr>
        <w:t xml:space="preserve">en </w:t>
      </w:r>
      <w:r>
        <w:rPr>
          <w:iCs/>
          <w:sz w:val="20"/>
          <w:szCs w:val="18"/>
          <w:lang w:val="es-ES_tradnl" w:bidi="th-TH"/>
        </w:rPr>
        <w:t>Valle Sagrado.</w:t>
      </w:r>
    </w:p>
    <w:p w14:paraId="6D3C2304" w14:textId="77777777" w:rsidR="005F2098" w:rsidRDefault="005F2098" w:rsidP="005F2098">
      <w:pPr>
        <w:spacing w:line="360" w:lineRule="auto"/>
        <w:ind w:left="284"/>
        <w:jc w:val="both"/>
        <w:rPr>
          <w:b/>
          <w:bCs/>
          <w:color w:val="F05B52"/>
          <w:sz w:val="20"/>
          <w:szCs w:val="20"/>
        </w:rPr>
      </w:pPr>
    </w:p>
    <w:p w14:paraId="25BAC459" w14:textId="18DD6373" w:rsidR="00CE5F57" w:rsidRPr="00CE5F57" w:rsidRDefault="00CE5F57" w:rsidP="00CE5F57">
      <w:pPr>
        <w:spacing w:line="360" w:lineRule="auto"/>
        <w:jc w:val="both"/>
        <w:rPr>
          <w:b/>
          <w:bCs/>
          <w:color w:val="F05B52"/>
          <w:sz w:val="20"/>
          <w:szCs w:val="20"/>
        </w:rPr>
      </w:pPr>
      <w:r w:rsidRPr="00CE5F57">
        <w:rPr>
          <w:b/>
          <w:bCs/>
          <w:color w:val="F05B52"/>
          <w:sz w:val="20"/>
          <w:szCs w:val="20"/>
        </w:rPr>
        <w:t xml:space="preserve">DÍA 5: </w:t>
      </w:r>
      <w:r w:rsidR="005F1888">
        <w:rPr>
          <w:b/>
          <w:bCs/>
          <w:color w:val="F05B52"/>
          <w:sz w:val="20"/>
          <w:szCs w:val="20"/>
        </w:rPr>
        <w:t>VALLE SAGRADO / MACHU PICCHU / CUSCO</w:t>
      </w:r>
    </w:p>
    <w:p w14:paraId="090B5258" w14:textId="4897CD17" w:rsidR="00CE5F57" w:rsidRPr="0045240A" w:rsidRDefault="00F759C5" w:rsidP="0045240A">
      <w:pPr>
        <w:spacing w:line="360" w:lineRule="auto"/>
        <w:ind w:left="284"/>
        <w:jc w:val="both"/>
        <w:rPr>
          <w:iCs/>
          <w:sz w:val="20"/>
          <w:szCs w:val="18"/>
          <w:lang w:val="es-ES_tradnl" w:bidi="th-TH"/>
        </w:rPr>
      </w:pPr>
      <w:r w:rsidRPr="00F759C5">
        <w:rPr>
          <w:iCs/>
          <w:sz w:val="20"/>
          <w:szCs w:val="18"/>
          <w:lang w:val="es-ES_tradnl" w:bidi="th-TH"/>
        </w:rPr>
        <w:t>Desde la estación de Urubamba, nos embarcaremos en una de las travesías en tren más espectaculares del mundo a bordo del Hiram Bingham. La experiencia dentro del tren es de primera. Su increíble estilo clásico está bien acompañado por la configuración tipo comedor del tren, facilitando el deleite de las exquisiteces que los chefs prepararán para nosotros a bordo. El camino es imponente. Siguiendo el curso del río Urubamba internándonos en el cañón llegaremos al pueblo. Desde ahí nos desplazaremos en minibuses que ascenderán hasta la ciudadela Sagrada de los Incas: Machu Picchu. En este increíble monumento arqueológico seremos tocados por una magia y energía indescriptible. Recorreremos terrazas, pasadizos, templos, veremos el reloj solar o Intihuatana, además de otros lugares sagrados, todo esto en medio de una atmósfera especial y con un experimentado guiado. Luego de un “tea-time” en el Sanctuary Lodge, descenderemos para retornar a Cusco animados por el entretenimiento a bordo y una sofisticada cena gourmet. Llegada y traslado al hotel</w:t>
      </w:r>
      <w:r w:rsidR="00CE5F57" w:rsidRPr="0045240A">
        <w:rPr>
          <w:iCs/>
          <w:sz w:val="20"/>
          <w:szCs w:val="18"/>
          <w:lang w:val="es-ES_tradnl" w:bidi="th-TH"/>
        </w:rPr>
        <w:t>.</w:t>
      </w:r>
    </w:p>
    <w:p w14:paraId="12629C70" w14:textId="77777777" w:rsidR="00CE5F57" w:rsidRPr="0045240A" w:rsidRDefault="00CE5F57" w:rsidP="00CE5F57">
      <w:pPr>
        <w:spacing w:line="360" w:lineRule="auto"/>
        <w:jc w:val="both"/>
        <w:rPr>
          <w:sz w:val="20"/>
          <w:lang w:val="es-ES_tradnl"/>
        </w:rPr>
      </w:pPr>
    </w:p>
    <w:p w14:paraId="6C183D71" w14:textId="0AF0CF02" w:rsidR="00CE5F57" w:rsidRPr="0045240A" w:rsidRDefault="00CE5F57" w:rsidP="00CE5F57">
      <w:pPr>
        <w:spacing w:line="360" w:lineRule="auto"/>
        <w:jc w:val="both"/>
        <w:rPr>
          <w:b/>
          <w:bCs/>
          <w:color w:val="F05B52"/>
          <w:sz w:val="20"/>
          <w:szCs w:val="20"/>
        </w:rPr>
      </w:pPr>
      <w:r w:rsidRPr="0045240A">
        <w:rPr>
          <w:b/>
          <w:bCs/>
          <w:color w:val="F05B52"/>
          <w:sz w:val="20"/>
          <w:szCs w:val="20"/>
        </w:rPr>
        <w:t>DÍA 6: CUSCO.</w:t>
      </w:r>
    </w:p>
    <w:p w14:paraId="78FA0033" w14:textId="39C6FBC7" w:rsidR="00CE5F57" w:rsidRPr="0045240A" w:rsidRDefault="00104036" w:rsidP="0045240A">
      <w:pPr>
        <w:spacing w:line="360" w:lineRule="auto"/>
        <w:ind w:left="284"/>
        <w:jc w:val="both"/>
        <w:rPr>
          <w:iCs/>
          <w:sz w:val="20"/>
          <w:szCs w:val="18"/>
          <w:lang w:val="es-ES_tradnl" w:bidi="th-TH"/>
        </w:rPr>
      </w:pPr>
      <w:r w:rsidRPr="00104036">
        <w:rPr>
          <w:iCs/>
          <w:sz w:val="20"/>
          <w:szCs w:val="18"/>
          <w:lang w:val="es-ES_tradnl" w:bidi="th-TH"/>
        </w:rPr>
        <w:t xml:space="preserve">Día libre. </w:t>
      </w:r>
      <w:r w:rsidR="005F2098">
        <w:rPr>
          <w:iCs/>
          <w:sz w:val="20"/>
          <w:szCs w:val="18"/>
          <w:lang w:val="es-ES_tradnl" w:bidi="th-TH"/>
        </w:rPr>
        <w:t>Cusco</w:t>
      </w:r>
      <w:r w:rsidRPr="00104036">
        <w:rPr>
          <w:iCs/>
          <w:sz w:val="20"/>
          <w:szCs w:val="18"/>
          <w:lang w:val="es-ES_tradnl" w:bidi="th-TH"/>
        </w:rPr>
        <w:t xml:space="preserve"> cuenta con diversas actividades culturales, arqueológicas y aventura. Reserve las actividades con anticipación</w:t>
      </w:r>
      <w:r w:rsidR="00CE5F57" w:rsidRPr="0045240A">
        <w:rPr>
          <w:iCs/>
          <w:sz w:val="20"/>
          <w:szCs w:val="18"/>
          <w:lang w:val="es-ES_tradnl" w:bidi="th-TH"/>
        </w:rPr>
        <w:t>. Alojamiento en Cusco.</w:t>
      </w:r>
    </w:p>
    <w:p w14:paraId="29E690F3" w14:textId="77777777" w:rsidR="00CE5F57" w:rsidRPr="00CE5F57" w:rsidRDefault="00CE5F57" w:rsidP="00CE5F57">
      <w:pPr>
        <w:spacing w:line="360" w:lineRule="auto"/>
        <w:jc w:val="both"/>
        <w:rPr>
          <w:sz w:val="20"/>
          <w:lang w:val="es-ES_tradnl"/>
        </w:rPr>
      </w:pPr>
    </w:p>
    <w:p w14:paraId="59749F6F" w14:textId="77777777" w:rsidR="00CE5F57" w:rsidRPr="0045240A" w:rsidRDefault="00CE5F57" w:rsidP="00CE5F57">
      <w:pPr>
        <w:spacing w:line="360" w:lineRule="auto"/>
        <w:jc w:val="both"/>
        <w:rPr>
          <w:b/>
          <w:bCs/>
          <w:color w:val="F05B52"/>
          <w:sz w:val="20"/>
          <w:szCs w:val="20"/>
        </w:rPr>
      </w:pPr>
      <w:r w:rsidRPr="0045240A">
        <w:rPr>
          <w:b/>
          <w:bCs/>
          <w:color w:val="F05B52"/>
          <w:sz w:val="20"/>
          <w:szCs w:val="20"/>
        </w:rPr>
        <w:t>DÍA 7: CUSCO/LIMA.</w:t>
      </w:r>
    </w:p>
    <w:p w14:paraId="6A153F9C" w14:textId="77777777" w:rsidR="00CE5F57" w:rsidRPr="0045240A" w:rsidRDefault="00CE5F57" w:rsidP="0045240A">
      <w:pPr>
        <w:spacing w:line="360" w:lineRule="auto"/>
        <w:ind w:left="284"/>
        <w:jc w:val="both"/>
        <w:rPr>
          <w:iCs/>
          <w:sz w:val="20"/>
          <w:szCs w:val="18"/>
          <w:lang w:val="es-ES_tradnl" w:bidi="th-TH"/>
        </w:rPr>
      </w:pPr>
      <w:r w:rsidRPr="0045240A">
        <w:rPr>
          <w:iCs/>
          <w:sz w:val="20"/>
          <w:szCs w:val="18"/>
          <w:lang w:val="es-ES_tradnl" w:bidi="th-TH"/>
        </w:rPr>
        <w:t>Desayuno. A la hora coordinada, traslado al aeropuerto para abordar nuestro vuelo de salida.</w:t>
      </w:r>
    </w:p>
    <w:p w14:paraId="6D090BA8" w14:textId="77777777" w:rsidR="00530A43" w:rsidRDefault="00530A43" w:rsidP="00A04B2F">
      <w:pPr>
        <w:spacing w:line="360" w:lineRule="auto"/>
        <w:jc w:val="both"/>
        <w:rPr>
          <w:b/>
          <w:bCs/>
          <w:color w:val="F05B52"/>
          <w:sz w:val="28"/>
          <w:szCs w:val="28"/>
        </w:rPr>
      </w:pPr>
    </w:p>
    <w:p w14:paraId="29FE1139" w14:textId="77777777" w:rsidR="00117955" w:rsidRDefault="00117955" w:rsidP="00A04B2F">
      <w:pPr>
        <w:spacing w:line="360" w:lineRule="auto"/>
        <w:jc w:val="both"/>
        <w:rPr>
          <w:b/>
          <w:bCs/>
          <w:color w:val="F05B52"/>
          <w:sz w:val="28"/>
          <w:szCs w:val="28"/>
        </w:rPr>
      </w:pPr>
    </w:p>
    <w:p w14:paraId="56017979" w14:textId="77777777" w:rsidR="00117955" w:rsidRDefault="00117955" w:rsidP="00A04B2F">
      <w:pPr>
        <w:spacing w:line="360" w:lineRule="auto"/>
        <w:jc w:val="both"/>
        <w:rPr>
          <w:b/>
          <w:bCs/>
          <w:color w:val="F05B52"/>
          <w:sz w:val="28"/>
          <w:szCs w:val="28"/>
        </w:rPr>
      </w:pPr>
    </w:p>
    <w:p w14:paraId="50C5068D" w14:textId="12E77F0B" w:rsidR="00A04B2F" w:rsidRPr="00A04B2F" w:rsidRDefault="00A04B2F" w:rsidP="00A04B2F">
      <w:pPr>
        <w:spacing w:line="360" w:lineRule="auto"/>
        <w:jc w:val="both"/>
        <w:rPr>
          <w:b/>
          <w:bCs/>
          <w:color w:val="F05B52"/>
          <w:sz w:val="28"/>
          <w:szCs w:val="28"/>
        </w:rPr>
      </w:pPr>
      <w:r w:rsidRPr="00A04B2F">
        <w:rPr>
          <w:b/>
          <w:bCs/>
          <w:color w:val="F05B52"/>
          <w:sz w:val="28"/>
          <w:szCs w:val="28"/>
        </w:rPr>
        <w:lastRenderedPageBreak/>
        <w:t>INFORMACIÓN ADICIONAL</w:t>
      </w:r>
    </w:p>
    <w:p w14:paraId="6FD90F4E" w14:textId="62378AB9" w:rsidR="00F3545B" w:rsidRPr="00F3545B" w:rsidRDefault="00F3545B" w:rsidP="00F3545B">
      <w:pPr>
        <w:spacing w:before="240" w:line="360" w:lineRule="auto"/>
        <w:jc w:val="both"/>
        <w:rPr>
          <w:color w:val="333333"/>
          <w:sz w:val="19"/>
          <w:szCs w:val="19"/>
        </w:rPr>
      </w:pPr>
      <w:r w:rsidRPr="00F3545B">
        <w:rPr>
          <w:color w:val="333333"/>
          <w:sz w:val="19"/>
          <w:szCs w:val="19"/>
        </w:rPr>
        <w:t xml:space="preserve">En caso de que algún tour no esté disponible en el momento del viaje, estaremos ofreciendo una alternativa de tour o el reembolso </w:t>
      </w:r>
      <w:proofErr w:type="gramStart"/>
      <w:r w:rsidRPr="00F3545B">
        <w:rPr>
          <w:color w:val="333333"/>
          <w:sz w:val="19"/>
          <w:szCs w:val="19"/>
        </w:rPr>
        <w:t>del mismo</w:t>
      </w:r>
      <w:proofErr w:type="gramEnd"/>
      <w:r w:rsidRPr="00F3545B">
        <w:rPr>
          <w:color w:val="333333"/>
          <w:sz w:val="19"/>
          <w:szCs w:val="19"/>
        </w:rPr>
        <w:t>.</w:t>
      </w:r>
    </w:p>
    <w:p w14:paraId="752D1D18" w14:textId="2298FD3B" w:rsidR="00F3545B" w:rsidRPr="00F3545B" w:rsidRDefault="00F3545B" w:rsidP="00F3545B">
      <w:pPr>
        <w:spacing w:before="240" w:line="360" w:lineRule="auto"/>
        <w:jc w:val="both"/>
        <w:rPr>
          <w:color w:val="333333"/>
          <w:sz w:val="19"/>
          <w:szCs w:val="19"/>
        </w:rPr>
      </w:pPr>
      <w:r w:rsidRPr="00F3545B">
        <w:rPr>
          <w:color w:val="333333"/>
          <w:sz w:val="19"/>
          <w:szCs w:val="19"/>
        </w:rPr>
        <w:t>Valores no válidos para Carnaval, Semana Santa, congresos, eventos, feriados locales. Consultar fechas al momento de la reserva.</w:t>
      </w:r>
    </w:p>
    <w:p w14:paraId="5EC20D8A" w14:textId="32EBFEC1" w:rsidR="00F3545B" w:rsidRPr="00F3545B" w:rsidRDefault="00F3545B" w:rsidP="00F3545B">
      <w:pPr>
        <w:spacing w:before="240" w:line="360" w:lineRule="auto"/>
        <w:jc w:val="both"/>
        <w:rPr>
          <w:color w:val="333333"/>
          <w:sz w:val="19"/>
          <w:szCs w:val="19"/>
        </w:rPr>
      </w:pPr>
      <w:r w:rsidRPr="00F3545B">
        <w:rPr>
          <w:color w:val="333333"/>
          <w:sz w:val="19"/>
          <w:szCs w:val="19"/>
        </w:rPr>
        <w:t>Tarifa de child corresponde a 1 menor compartiendo habitación con 2 adultos. Habitación triple no acepta child.</w:t>
      </w:r>
    </w:p>
    <w:p w14:paraId="558E4FA8" w14:textId="309A84F9" w:rsidR="00F3545B" w:rsidRPr="00F3545B" w:rsidRDefault="00F3545B" w:rsidP="00F3545B">
      <w:pPr>
        <w:spacing w:before="240" w:line="360" w:lineRule="auto"/>
        <w:jc w:val="both"/>
        <w:rPr>
          <w:color w:val="333333"/>
          <w:sz w:val="19"/>
          <w:szCs w:val="19"/>
        </w:rPr>
      </w:pPr>
      <w:r w:rsidRPr="00F3545B">
        <w:rPr>
          <w:color w:val="333333"/>
          <w:sz w:val="19"/>
          <w:szCs w:val="19"/>
        </w:rPr>
        <w:t>Los servicios pueden cambiar por cuestiones climáticas o de fuerza mayor.</w:t>
      </w:r>
    </w:p>
    <w:p w14:paraId="4F92C8C8" w14:textId="01157E4A" w:rsidR="00F3545B" w:rsidRPr="00F3545B" w:rsidRDefault="00F3545B" w:rsidP="00F3545B">
      <w:pPr>
        <w:spacing w:before="240" w:line="360" w:lineRule="auto"/>
        <w:jc w:val="both"/>
        <w:rPr>
          <w:color w:val="333333"/>
          <w:sz w:val="19"/>
          <w:szCs w:val="19"/>
        </w:rPr>
      </w:pPr>
      <w:r w:rsidRPr="00F3545B">
        <w:rPr>
          <w:color w:val="333333"/>
          <w:sz w:val="19"/>
          <w:szCs w:val="19"/>
        </w:rPr>
        <w:t>La hora de inicio de los paseos puede cambiar. En caso de algún cambio, la información será comunicada al pasajero con el nuevo horario.</w:t>
      </w:r>
    </w:p>
    <w:p w14:paraId="4D2D77F2" w14:textId="326252F6" w:rsidR="00F3545B" w:rsidRPr="00F3545B" w:rsidRDefault="00F3545B" w:rsidP="00F3545B">
      <w:pPr>
        <w:spacing w:before="240" w:line="360" w:lineRule="auto"/>
        <w:jc w:val="both"/>
        <w:rPr>
          <w:color w:val="333333"/>
          <w:sz w:val="19"/>
          <w:szCs w:val="19"/>
        </w:rPr>
      </w:pPr>
      <w:r w:rsidRPr="00F3545B">
        <w:rPr>
          <w:color w:val="333333"/>
          <w:sz w:val="19"/>
          <w:szCs w:val="19"/>
        </w:rPr>
        <w:t>En caso de fuerza mayor se podrá usar un hotel de la misma categoría.</w:t>
      </w:r>
    </w:p>
    <w:p w14:paraId="645F7034" w14:textId="3D138F04" w:rsidR="00F3545B" w:rsidRPr="00F3545B" w:rsidRDefault="00F3545B" w:rsidP="00F3545B">
      <w:pPr>
        <w:spacing w:before="240" w:line="360" w:lineRule="auto"/>
        <w:jc w:val="both"/>
        <w:rPr>
          <w:color w:val="333333"/>
          <w:sz w:val="19"/>
          <w:szCs w:val="19"/>
        </w:rPr>
      </w:pPr>
      <w:r w:rsidRPr="00F3545B">
        <w:rPr>
          <w:color w:val="333333"/>
          <w:sz w:val="19"/>
          <w:szCs w:val="19"/>
        </w:rPr>
        <w:t>Valores para pasajeros individuales.</w:t>
      </w:r>
    </w:p>
    <w:p w14:paraId="3C606D4F" w14:textId="36F701F9" w:rsidR="00F3545B" w:rsidRPr="00F3545B" w:rsidRDefault="00F3545B" w:rsidP="00F3545B">
      <w:pPr>
        <w:spacing w:before="240" w:line="360" w:lineRule="auto"/>
        <w:jc w:val="both"/>
        <w:rPr>
          <w:color w:val="333333"/>
          <w:sz w:val="19"/>
          <w:szCs w:val="19"/>
        </w:rPr>
      </w:pPr>
      <w:r w:rsidRPr="00F3545B">
        <w:rPr>
          <w:color w:val="333333"/>
          <w:sz w:val="19"/>
          <w:szCs w:val="19"/>
        </w:rPr>
        <w:t>Sujetos a disponibilidad al momento de reservar y a cambios sin previo aviso.</w:t>
      </w:r>
    </w:p>
    <w:p w14:paraId="5A4E312F" w14:textId="465B4871" w:rsidR="00F3545B" w:rsidRPr="00F3545B" w:rsidRDefault="00F3545B" w:rsidP="00F3545B">
      <w:pPr>
        <w:spacing w:before="240" w:line="360" w:lineRule="auto"/>
        <w:jc w:val="both"/>
        <w:rPr>
          <w:color w:val="333333"/>
          <w:sz w:val="19"/>
          <w:szCs w:val="19"/>
        </w:rPr>
      </w:pPr>
      <w:r w:rsidRPr="00F3545B">
        <w:rPr>
          <w:color w:val="333333"/>
          <w:sz w:val="19"/>
          <w:szCs w:val="19"/>
        </w:rPr>
        <w:t>Tarifa de programas solo válido para fechas indicadas, no aplica para festividades locales, navidad, año nuevo y otras indicadas por el operador.</w:t>
      </w:r>
    </w:p>
    <w:p w14:paraId="04C1CED7" w14:textId="71F1050A" w:rsidR="00F3545B" w:rsidRPr="00F3545B" w:rsidRDefault="00F3545B" w:rsidP="00F3545B">
      <w:pPr>
        <w:spacing w:before="240" w:line="360" w:lineRule="auto"/>
        <w:jc w:val="both"/>
        <w:rPr>
          <w:color w:val="333333"/>
          <w:sz w:val="19"/>
          <w:szCs w:val="19"/>
        </w:rPr>
      </w:pPr>
      <w:r w:rsidRPr="00F3545B">
        <w:rPr>
          <w:color w:val="333333"/>
          <w:sz w:val="19"/>
          <w:szCs w:val="19"/>
        </w:rPr>
        <w:t>El programa está cotizado en la categoría habitación más económica del hotel, para categorías superiores cotizar.</w:t>
      </w:r>
    </w:p>
    <w:p w14:paraId="1A28BDC3" w14:textId="0CDF69F8" w:rsidR="00F3545B" w:rsidRPr="00F3545B" w:rsidRDefault="00F3545B" w:rsidP="00F3545B">
      <w:pPr>
        <w:spacing w:before="240" w:line="360" w:lineRule="auto"/>
        <w:jc w:val="both"/>
        <w:rPr>
          <w:color w:val="333333"/>
          <w:sz w:val="19"/>
          <w:szCs w:val="19"/>
        </w:rPr>
      </w:pPr>
      <w:r w:rsidRPr="00F3545B">
        <w:rPr>
          <w:color w:val="333333"/>
          <w:sz w:val="19"/>
          <w:szCs w:val="19"/>
        </w:rPr>
        <w:t>Traslados señalados desde aeropuerto en servicio regular.</w:t>
      </w:r>
    </w:p>
    <w:p w14:paraId="2804A966" w14:textId="04926487" w:rsidR="00F3545B" w:rsidRPr="00F3545B" w:rsidRDefault="00F3545B" w:rsidP="00F3545B">
      <w:pPr>
        <w:spacing w:before="240" w:line="360" w:lineRule="auto"/>
        <w:jc w:val="both"/>
        <w:rPr>
          <w:color w:val="333333"/>
          <w:sz w:val="19"/>
          <w:szCs w:val="19"/>
        </w:rPr>
      </w:pPr>
      <w:r w:rsidRPr="00F3545B">
        <w:rPr>
          <w:color w:val="333333"/>
          <w:sz w:val="19"/>
          <w:szCs w:val="19"/>
        </w:rPr>
        <w:t>Posibilidad de reservar excursiones, entradas y ampliar las coberturas del seguro incluido. Consulta condiciones.</w:t>
      </w:r>
    </w:p>
    <w:p w14:paraId="76BC789C" w14:textId="205DB7EC" w:rsidR="002B21B1" w:rsidRDefault="00F3545B" w:rsidP="00F3545B">
      <w:pPr>
        <w:spacing w:before="240" w:line="360" w:lineRule="auto"/>
        <w:jc w:val="both"/>
        <w:rPr>
          <w:color w:val="333333"/>
          <w:sz w:val="19"/>
          <w:szCs w:val="19"/>
        </w:rPr>
      </w:pPr>
      <w:r w:rsidRPr="00F3545B">
        <w:rPr>
          <w:color w:val="333333"/>
          <w:sz w:val="19"/>
          <w:szCs w:val="19"/>
        </w:rPr>
        <w:t xml:space="preserve">Este programa no incluye </w:t>
      </w:r>
      <w:proofErr w:type="gramStart"/>
      <w:r w:rsidRPr="00F3545B">
        <w:rPr>
          <w:color w:val="333333"/>
          <w:sz w:val="19"/>
          <w:szCs w:val="19"/>
        </w:rPr>
        <w:t>ticket</w:t>
      </w:r>
      <w:proofErr w:type="gramEnd"/>
      <w:r w:rsidRPr="00F3545B">
        <w:rPr>
          <w:color w:val="333333"/>
          <w:sz w:val="19"/>
          <w:szCs w:val="19"/>
        </w:rPr>
        <w:t xml:space="preserve"> aéreo ni impuestos aéreos.</w:t>
      </w:r>
    </w:p>
    <w:p w14:paraId="4253332F" w14:textId="77777777" w:rsidR="00F3545B" w:rsidRPr="00A04B2F" w:rsidRDefault="00F3545B" w:rsidP="00F3545B">
      <w:pPr>
        <w:spacing w:before="240" w:line="360" w:lineRule="auto"/>
        <w:jc w:val="both"/>
        <w:rPr>
          <w:color w:val="333333"/>
          <w:sz w:val="19"/>
          <w:szCs w:val="19"/>
        </w:rPr>
      </w:pPr>
    </w:p>
    <w:p w14:paraId="0B44B3C7" w14:textId="6C3DA302" w:rsidR="00A04B2F" w:rsidRPr="00A04B2F" w:rsidRDefault="00A04B2F" w:rsidP="00A04B2F">
      <w:pPr>
        <w:spacing w:line="360" w:lineRule="auto"/>
        <w:jc w:val="both"/>
        <w:rPr>
          <w:b/>
          <w:bCs/>
          <w:color w:val="F05B52"/>
          <w:sz w:val="28"/>
          <w:szCs w:val="28"/>
        </w:rPr>
      </w:pPr>
      <w:r w:rsidRPr="00A04B2F">
        <w:rPr>
          <w:b/>
          <w:bCs/>
          <w:color w:val="F05B52"/>
          <w:sz w:val="28"/>
          <w:szCs w:val="28"/>
        </w:rPr>
        <w:t>POLITICAS DE CANCELACIÓN</w:t>
      </w:r>
    </w:p>
    <w:p w14:paraId="65B17D1B" w14:textId="77777777" w:rsidR="00A04B2F" w:rsidRPr="00A04B2F" w:rsidRDefault="00A04B2F" w:rsidP="00A04B2F">
      <w:pPr>
        <w:spacing w:line="360" w:lineRule="auto"/>
        <w:jc w:val="both"/>
        <w:rPr>
          <w:color w:val="333333"/>
          <w:sz w:val="19"/>
          <w:szCs w:val="19"/>
        </w:rPr>
      </w:pPr>
      <w:r w:rsidRPr="00A04B2F">
        <w:rPr>
          <w:color w:val="333333"/>
          <w:sz w:val="19"/>
          <w:szCs w:val="19"/>
        </w:rPr>
        <w:t>Por los conceptos que a continuación se indican:</w:t>
      </w:r>
    </w:p>
    <w:p w14:paraId="65196E44" w14:textId="442E0722" w:rsidR="00A04B2F" w:rsidRPr="00A04B2F" w:rsidRDefault="00A04B2F" w:rsidP="00A04B2F">
      <w:pPr>
        <w:pStyle w:val="Prrafodelista"/>
        <w:numPr>
          <w:ilvl w:val="0"/>
          <w:numId w:val="4"/>
        </w:numPr>
        <w:spacing w:after="0" w:line="360" w:lineRule="auto"/>
        <w:ind w:left="0" w:hanging="284"/>
        <w:jc w:val="both"/>
        <w:rPr>
          <w:rFonts w:ascii="Arial" w:hAnsi="Arial" w:cs="Arial"/>
          <w:color w:val="333333"/>
          <w:sz w:val="19"/>
          <w:szCs w:val="19"/>
        </w:rPr>
      </w:pPr>
      <w:r w:rsidRPr="00A04B2F">
        <w:rPr>
          <w:rFonts w:ascii="Arial" w:hAnsi="Arial" w:cs="Arial"/>
          <w:color w:val="333333"/>
          <w:sz w:val="19"/>
          <w:szCs w:val="19"/>
        </w:rPr>
        <w:t>Cancelaciones y/o cambios con menos de 10 días aplica penalidades, las mismas pueden estar sujetas a penalidad de acuerdo con la temporada, hotel y/o destino.</w:t>
      </w:r>
    </w:p>
    <w:p w14:paraId="1BA81167" w14:textId="7DB53631" w:rsidR="00A04B2F" w:rsidRPr="00A04B2F" w:rsidRDefault="00A04B2F" w:rsidP="00A04B2F">
      <w:pPr>
        <w:pStyle w:val="Prrafodelista"/>
        <w:numPr>
          <w:ilvl w:val="0"/>
          <w:numId w:val="4"/>
        </w:numPr>
        <w:spacing w:after="0" w:line="360" w:lineRule="auto"/>
        <w:ind w:left="0" w:hanging="284"/>
        <w:jc w:val="both"/>
        <w:rPr>
          <w:rFonts w:ascii="Arial" w:hAnsi="Arial" w:cs="Arial"/>
          <w:color w:val="333333"/>
          <w:sz w:val="19"/>
          <w:szCs w:val="19"/>
        </w:rPr>
      </w:pPr>
      <w:r w:rsidRPr="00A04B2F">
        <w:rPr>
          <w:rFonts w:ascii="Arial" w:hAnsi="Arial" w:cs="Arial"/>
          <w:color w:val="333333"/>
          <w:sz w:val="19"/>
          <w:szCs w:val="19"/>
        </w:rPr>
        <w:t>No show o no presentación por parte del pasajero aplicara cargos o pago del importe total del viaje, abonando, en su caso, las cantidades pendientes, salvo acuerdo de las partes en otro sentido.</w:t>
      </w:r>
    </w:p>
    <w:sectPr w:rsidR="00A04B2F" w:rsidRPr="00A04B2F" w:rsidSect="0049299F">
      <w:footerReference w:type="default" r:id="rId13"/>
      <w:pgSz w:w="12240" w:h="15840"/>
      <w:pgMar w:top="1417" w:right="170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F56E0" w14:textId="77777777" w:rsidR="00232B7C" w:rsidRDefault="00232B7C" w:rsidP="00FA7F18">
      <w:r>
        <w:separator/>
      </w:r>
    </w:p>
  </w:endnote>
  <w:endnote w:type="continuationSeparator" w:id="0">
    <w:p w14:paraId="4007B812" w14:textId="77777777" w:rsidR="00232B7C" w:rsidRDefault="00232B7C" w:rsidP="00FA7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E7C1" w14:textId="461D0505" w:rsidR="00FA7F18" w:rsidRPr="00FA7F18" w:rsidRDefault="0034204E" w:rsidP="00FA7F18">
    <w:pPr>
      <w:pStyle w:val="Piedepgina"/>
    </w:pPr>
    <w:r>
      <w:rPr>
        <w:noProof/>
        <w:lang w:eastAsia="es-CL"/>
      </w:rPr>
      <mc:AlternateContent>
        <mc:Choice Requires="wps">
          <w:drawing>
            <wp:anchor distT="0" distB="0" distL="114300" distR="114300" simplePos="0" relativeHeight="251659264" behindDoc="0" locked="0" layoutInCell="1" allowOverlap="1" wp14:anchorId="2BBE309D" wp14:editId="788CE206">
              <wp:simplePos x="0" y="0"/>
              <wp:positionH relativeFrom="column">
                <wp:posOffset>5046346</wp:posOffset>
              </wp:positionH>
              <wp:positionV relativeFrom="paragraph">
                <wp:posOffset>229870</wp:posOffset>
              </wp:positionV>
              <wp:extent cx="1790700" cy="228600"/>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1790700" cy="228600"/>
                      </a:xfrm>
                      <a:prstGeom prst="rect">
                        <a:avLst/>
                      </a:prstGeom>
                      <a:solidFill>
                        <a:schemeClr val="lt1"/>
                      </a:solidFill>
                      <a:ln w="6350">
                        <a:noFill/>
                      </a:ln>
                    </wps:spPr>
                    <wps:txbx>
                      <w:txbxContent>
                        <w:p w14:paraId="180FBC8D" w14:textId="24BD838D" w:rsidR="00FA7F18" w:rsidRPr="0034204E" w:rsidRDefault="00C658C6">
                          <w:pPr>
                            <w:rPr>
                              <w:lang w:val="en-US"/>
                            </w:rPr>
                          </w:pPr>
                          <w:r>
                            <w:rPr>
                              <w:spacing w:val="2"/>
                              <w:sz w:val="15"/>
                              <w:lang w:val="en-US"/>
                            </w:rPr>
                            <w:t>29Nov23/NH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BE309D" id="_x0000_t202" coordsize="21600,21600" o:spt="202" path="m,l,21600r21600,l21600,xe">
              <v:stroke joinstyle="miter"/>
              <v:path gradientshapeok="t" o:connecttype="rect"/>
            </v:shapetype>
            <v:shape id="Cuadro de texto 5" o:spid="_x0000_s1027" type="#_x0000_t202" style="position:absolute;margin-left:397.35pt;margin-top:18.1pt;width:14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" fillcolor="white [3201]" stroked="f" strokeweight=".5pt">
              <v:textbox>
                <w:txbxContent>
                  <w:p w14:paraId="180FBC8D" w14:textId="24BD838D" w:rsidR="00FA7F18" w:rsidRPr="0034204E" w:rsidRDefault="00C658C6">
                    <w:pPr>
                      <w:rPr>
                        <w:lang w:val="en-US"/>
                      </w:rPr>
                    </w:pPr>
                    <w:r>
                      <w:rPr>
                        <w:spacing w:val="2"/>
                        <w:sz w:val="15"/>
                        <w:lang w:val="en-US"/>
                      </w:rPr>
                      <w:t>29Nov23/NH</w:t>
                    </w:r>
                  </w:p>
                </w:txbxContent>
              </v:textbox>
            </v:shape>
          </w:pict>
        </mc:Fallback>
      </mc:AlternateContent>
    </w:r>
    <w:r w:rsidR="00FA7F18">
      <w:rPr>
        <w:noProof/>
        <w:lang w:eastAsia="es-CL"/>
      </w:rPr>
      <w:drawing>
        <wp:anchor distT="0" distB="0" distL="114300" distR="114300" simplePos="0" relativeHeight="251661312" behindDoc="0" locked="0" layoutInCell="1" allowOverlap="1" wp14:anchorId="7AF7CC5D" wp14:editId="45637316">
          <wp:simplePos x="0" y="0"/>
          <wp:positionH relativeFrom="column">
            <wp:posOffset>-647700</wp:posOffset>
          </wp:positionH>
          <wp:positionV relativeFrom="paragraph">
            <wp:posOffset>-2540</wp:posOffset>
          </wp:positionV>
          <wp:extent cx="7839075" cy="79083"/>
          <wp:effectExtent l="0" t="0" r="0" b="0"/>
          <wp:wrapNone/>
          <wp:docPr id="3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9075" cy="79083"/>
                  </a:xfrm>
                  <a:prstGeom prst="rect">
                    <a:avLst/>
                  </a:prstGeom>
                  <a:noFill/>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76EFE" w14:textId="77777777" w:rsidR="00232B7C" w:rsidRDefault="00232B7C" w:rsidP="00FA7F18">
      <w:r>
        <w:separator/>
      </w:r>
    </w:p>
  </w:footnote>
  <w:footnote w:type="continuationSeparator" w:id="0">
    <w:p w14:paraId="2D693FA9" w14:textId="77777777" w:rsidR="00232B7C" w:rsidRDefault="00232B7C" w:rsidP="00FA7F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F07BE"/>
    <w:multiLevelType w:val="hybridMultilevel"/>
    <w:tmpl w:val="7786D6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34845FBA"/>
    <w:multiLevelType w:val="hybridMultilevel"/>
    <w:tmpl w:val="3B7C8E0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53D02197"/>
    <w:multiLevelType w:val="hybridMultilevel"/>
    <w:tmpl w:val="C3C2835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5AB215F5"/>
    <w:multiLevelType w:val="hybridMultilevel"/>
    <w:tmpl w:val="137280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641F55BA"/>
    <w:multiLevelType w:val="hybridMultilevel"/>
    <w:tmpl w:val="FD484AA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77902257"/>
    <w:multiLevelType w:val="hybridMultilevel"/>
    <w:tmpl w:val="51385AD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7CC741CA"/>
    <w:multiLevelType w:val="hybridMultilevel"/>
    <w:tmpl w:val="112C1438"/>
    <w:lvl w:ilvl="0" w:tplc="340A0003">
      <w:start w:val="1"/>
      <w:numFmt w:val="bullet"/>
      <w:lvlText w:val="o"/>
      <w:lvlJc w:val="left"/>
      <w:pPr>
        <w:ind w:left="720" w:hanging="360"/>
      </w:pPr>
      <w:rPr>
        <w:rFonts w:ascii="Courier New" w:hAnsi="Courier New" w:cs="Courier New"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num w:numId="1" w16cid:durableId="1990354025">
    <w:abstractNumId w:val="0"/>
  </w:num>
  <w:num w:numId="2" w16cid:durableId="895509406">
    <w:abstractNumId w:val="4"/>
  </w:num>
  <w:num w:numId="3" w16cid:durableId="124548310">
    <w:abstractNumId w:val="3"/>
  </w:num>
  <w:num w:numId="4" w16cid:durableId="684942276">
    <w:abstractNumId w:val="5"/>
  </w:num>
  <w:num w:numId="5" w16cid:durableId="352652985">
    <w:abstractNumId w:val="2"/>
  </w:num>
  <w:num w:numId="6" w16cid:durableId="1324510166">
    <w:abstractNumId w:val="0"/>
  </w:num>
  <w:num w:numId="7" w16cid:durableId="1696038652">
    <w:abstractNumId w:val="1"/>
  </w:num>
  <w:num w:numId="8" w16cid:durableId="1223372019">
    <w:abstractNumId w:val="0"/>
  </w:num>
  <w:num w:numId="9" w16cid:durableId="499464064">
    <w:abstractNumId w:val="0"/>
  </w:num>
  <w:num w:numId="10" w16cid:durableId="1088816961">
    <w:abstractNumId w:val="6"/>
  </w:num>
  <w:num w:numId="11" w16cid:durableId="192311099">
    <w:abstractNumId w:val="0"/>
  </w:num>
  <w:num w:numId="12" w16cid:durableId="926158802">
    <w:abstractNumId w:val="0"/>
  </w:num>
  <w:num w:numId="13" w16cid:durableId="12432977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043"/>
    <w:rsid w:val="00024DC6"/>
    <w:rsid w:val="00044101"/>
    <w:rsid w:val="000F2DC2"/>
    <w:rsid w:val="000F451D"/>
    <w:rsid w:val="000F7E21"/>
    <w:rsid w:val="00104036"/>
    <w:rsid w:val="001102CE"/>
    <w:rsid w:val="00117955"/>
    <w:rsid w:val="00120292"/>
    <w:rsid w:val="001526F0"/>
    <w:rsid w:val="00170675"/>
    <w:rsid w:val="00185E5F"/>
    <w:rsid w:val="00195C83"/>
    <w:rsid w:val="00197349"/>
    <w:rsid w:val="001E57C3"/>
    <w:rsid w:val="00232B7C"/>
    <w:rsid w:val="002374D1"/>
    <w:rsid w:val="002469A0"/>
    <w:rsid w:val="00262F53"/>
    <w:rsid w:val="002B21B1"/>
    <w:rsid w:val="002B74FE"/>
    <w:rsid w:val="002C336B"/>
    <w:rsid w:val="00333AC9"/>
    <w:rsid w:val="00333B99"/>
    <w:rsid w:val="0033411D"/>
    <w:rsid w:val="0034204E"/>
    <w:rsid w:val="00354A84"/>
    <w:rsid w:val="00355718"/>
    <w:rsid w:val="00383577"/>
    <w:rsid w:val="00384BD7"/>
    <w:rsid w:val="003A5038"/>
    <w:rsid w:val="003A751F"/>
    <w:rsid w:val="003C029E"/>
    <w:rsid w:val="003E379B"/>
    <w:rsid w:val="003E78BA"/>
    <w:rsid w:val="00400E82"/>
    <w:rsid w:val="00407E17"/>
    <w:rsid w:val="0045240A"/>
    <w:rsid w:val="00476606"/>
    <w:rsid w:val="0049299F"/>
    <w:rsid w:val="004A6C35"/>
    <w:rsid w:val="004E2CA6"/>
    <w:rsid w:val="004F5F36"/>
    <w:rsid w:val="00506481"/>
    <w:rsid w:val="00513416"/>
    <w:rsid w:val="005252C9"/>
    <w:rsid w:val="00526E9C"/>
    <w:rsid w:val="005271DE"/>
    <w:rsid w:val="00530A43"/>
    <w:rsid w:val="005672B6"/>
    <w:rsid w:val="005822BE"/>
    <w:rsid w:val="0058640E"/>
    <w:rsid w:val="005B6CF8"/>
    <w:rsid w:val="005C1F07"/>
    <w:rsid w:val="005D1514"/>
    <w:rsid w:val="005F1888"/>
    <w:rsid w:val="005F2098"/>
    <w:rsid w:val="005F6A99"/>
    <w:rsid w:val="005F7FC0"/>
    <w:rsid w:val="00602783"/>
    <w:rsid w:val="00622AB5"/>
    <w:rsid w:val="006231AE"/>
    <w:rsid w:val="006352DA"/>
    <w:rsid w:val="00637660"/>
    <w:rsid w:val="006379F1"/>
    <w:rsid w:val="00652EE7"/>
    <w:rsid w:val="0065484A"/>
    <w:rsid w:val="00670357"/>
    <w:rsid w:val="006779EE"/>
    <w:rsid w:val="00696157"/>
    <w:rsid w:val="006B11B7"/>
    <w:rsid w:val="006B20D8"/>
    <w:rsid w:val="006C6CAA"/>
    <w:rsid w:val="006F27C0"/>
    <w:rsid w:val="00746BEA"/>
    <w:rsid w:val="007C03B5"/>
    <w:rsid w:val="007D6EF0"/>
    <w:rsid w:val="0082710B"/>
    <w:rsid w:val="00835E92"/>
    <w:rsid w:val="00850CEF"/>
    <w:rsid w:val="00854A7F"/>
    <w:rsid w:val="00855700"/>
    <w:rsid w:val="008711C6"/>
    <w:rsid w:val="00890E53"/>
    <w:rsid w:val="008C1B52"/>
    <w:rsid w:val="008E0137"/>
    <w:rsid w:val="00922928"/>
    <w:rsid w:val="009246E5"/>
    <w:rsid w:val="00982AF6"/>
    <w:rsid w:val="009A676F"/>
    <w:rsid w:val="009D52B6"/>
    <w:rsid w:val="009F1993"/>
    <w:rsid w:val="009F360F"/>
    <w:rsid w:val="00A04B2F"/>
    <w:rsid w:val="00A17A49"/>
    <w:rsid w:val="00A63881"/>
    <w:rsid w:val="00A7170F"/>
    <w:rsid w:val="00A84BC5"/>
    <w:rsid w:val="00A84DA9"/>
    <w:rsid w:val="00A9796B"/>
    <w:rsid w:val="00AA582F"/>
    <w:rsid w:val="00AA7FF2"/>
    <w:rsid w:val="00AC221C"/>
    <w:rsid w:val="00B47722"/>
    <w:rsid w:val="00B5190A"/>
    <w:rsid w:val="00B52788"/>
    <w:rsid w:val="00B63262"/>
    <w:rsid w:val="00B82BD8"/>
    <w:rsid w:val="00B83A17"/>
    <w:rsid w:val="00B905BE"/>
    <w:rsid w:val="00B9162A"/>
    <w:rsid w:val="00B9413B"/>
    <w:rsid w:val="00BC46A9"/>
    <w:rsid w:val="00BD40D8"/>
    <w:rsid w:val="00BE7339"/>
    <w:rsid w:val="00C14C40"/>
    <w:rsid w:val="00C658C6"/>
    <w:rsid w:val="00C705AC"/>
    <w:rsid w:val="00C7485C"/>
    <w:rsid w:val="00CA7E0A"/>
    <w:rsid w:val="00CB630D"/>
    <w:rsid w:val="00CE5F57"/>
    <w:rsid w:val="00D41E0C"/>
    <w:rsid w:val="00D56921"/>
    <w:rsid w:val="00D757DA"/>
    <w:rsid w:val="00D95F5D"/>
    <w:rsid w:val="00DB0775"/>
    <w:rsid w:val="00DB1043"/>
    <w:rsid w:val="00DB32F8"/>
    <w:rsid w:val="00DC2312"/>
    <w:rsid w:val="00DD3710"/>
    <w:rsid w:val="00DF4B0F"/>
    <w:rsid w:val="00E1603C"/>
    <w:rsid w:val="00E52300"/>
    <w:rsid w:val="00E53A6D"/>
    <w:rsid w:val="00E678B6"/>
    <w:rsid w:val="00E9066D"/>
    <w:rsid w:val="00EA72A5"/>
    <w:rsid w:val="00EC30EF"/>
    <w:rsid w:val="00EC43C2"/>
    <w:rsid w:val="00F12E28"/>
    <w:rsid w:val="00F14152"/>
    <w:rsid w:val="00F31AB2"/>
    <w:rsid w:val="00F3545B"/>
    <w:rsid w:val="00F426E7"/>
    <w:rsid w:val="00F600DD"/>
    <w:rsid w:val="00F759C5"/>
    <w:rsid w:val="00FA7F18"/>
    <w:rsid w:val="00FC76B5"/>
    <w:rsid w:val="00FE2AA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A257F"/>
  <w15:docId w15:val="{9457B85C-63AD-49C2-A712-A91BEAB8E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F18"/>
    <w:pPr>
      <w:widowControl w:val="0"/>
      <w:autoSpaceDE w:val="0"/>
      <w:autoSpaceDN w:val="0"/>
      <w:spacing w:after="0" w:line="240" w:lineRule="auto"/>
    </w:pPr>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299F"/>
    <w:pPr>
      <w:widowControl/>
      <w:autoSpaceDE/>
      <w:autoSpaceDN/>
      <w:spacing w:after="160" w:line="259" w:lineRule="auto"/>
      <w:ind w:left="720"/>
      <w:contextualSpacing/>
    </w:pPr>
    <w:rPr>
      <w:rFonts w:asciiTheme="minorHAnsi" w:eastAsiaTheme="minorHAnsi" w:hAnsiTheme="minorHAnsi" w:cstheme="minorBidi"/>
      <w:lang w:val="es-CL" w:eastAsia="en-US" w:bidi="ar-SA"/>
    </w:rPr>
  </w:style>
  <w:style w:type="table" w:styleId="Tablaconcuadrcula">
    <w:name w:val="Table Grid"/>
    <w:basedOn w:val="Tablanormal"/>
    <w:uiPriority w:val="39"/>
    <w:rsid w:val="003E3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83577"/>
    <w:rPr>
      <w:color w:val="0563C1" w:themeColor="hyperlink"/>
      <w:u w:val="single"/>
    </w:rPr>
  </w:style>
  <w:style w:type="character" w:customStyle="1" w:styleId="Mencinsinresolver1">
    <w:name w:val="Mención sin resolver1"/>
    <w:basedOn w:val="Fuentedeprrafopredeter"/>
    <w:uiPriority w:val="99"/>
    <w:semiHidden/>
    <w:unhideWhenUsed/>
    <w:rsid w:val="00383577"/>
    <w:rPr>
      <w:color w:val="605E5C"/>
      <w:shd w:val="clear" w:color="auto" w:fill="E1DFDD"/>
    </w:rPr>
  </w:style>
  <w:style w:type="paragraph" w:styleId="Encabezado">
    <w:name w:val="header"/>
    <w:basedOn w:val="Normal"/>
    <w:link w:val="EncabezadoCar"/>
    <w:uiPriority w:val="99"/>
    <w:unhideWhenUsed/>
    <w:rsid w:val="00FA7F18"/>
    <w:pPr>
      <w:widowControl/>
      <w:tabs>
        <w:tab w:val="center" w:pos="4419"/>
        <w:tab w:val="right" w:pos="8838"/>
      </w:tabs>
      <w:autoSpaceDE/>
      <w:autoSpaceDN/>
    </w:pPr>
    <w:rPr>
      <w:rFonts w:asciiTheme="minorHAnsi" w:eastAsiaTheme="minorHAnsi" w:hAnsiTheme="minorHAnsi" w:cstheme="minorBidi"/>
      <w:lang w:val="es-CL" w:eastAsia="en-US" w:bidi="ar-SA"/>
    </w:rPr>
  </w:style>
  <w:style w:type="character" w:customStyle="1" w:styleId="EncabezadoCar">
    <w:name w:val="Encabezado Car"/>
    <w:basedOn w:val="Fuentedeprrafopredeter"/>
    <w:link w:val="Encabezado"/>
    <w:uiPriority w:val="99"/>
    <w:rsid w:val="00FA7F18"/>
  </w:style>
  <w:style w:type="paragraph" w:styleId="Piedepgina">
    <w:name w:val="footer"/>
    <w:basedOn w:val="Normal"/>
    <w:link w:val="PiedepginaCar"/>
    <w:uiPriority w:val="99"/>
    <w:unhideWhenUsed/>
    <w:rsid w:val="00FA7F18"/>
    <w:pPr>
      <w:widowControl/>
      <w:tabs>
        <w:tab w:val="center" w:pos="4419"/>
        <w:tab w:val="right" w:pos="8838"/>
      </w:tabs>
      <w:autoSpaceDE/>
      <w:autoSpaceDN/>
    </w:pPr>
    <w:rPr>
      <w:rFonts w:asciiTheme="minorHAnsi" w:eastAsiaTheme="minorHAnsi" w:hAnsiTheme="minorHAnsi" w:cstheme="minorBidi"/>
      <w:lang w:val="es-CL" w:eastAsia="en-US" w:bidi="ar-SA"/>
    </w:rPr>
  </w:style>
  <w:style w:type="character" w:customStyle="1" w:styleId="PiedepginaCar">
    <w:name w:val="Pie de página Car"/>
    <w:basedOn w:val="Fuentedeprrafopredeter"/>
    <w:link w:val="Piedepgina"/>
    <w:uiPriority w:val="99"/>
    <w:rsid w:val="00FA7F18"/>
  </w:style>
  <w:style w:type="character" w:styleId="Refdecomentario">
    <w:name w:val="annotation reference"/>
    <w:basedOn w:val="Fuentedeprrafopredeter"/>
    <w:uiPriority w:val="99"/>
    <w:semiHidden/>
    <w:unhideWhenUsed/>
    <w:rsid w:val="00DD3710"/>
    <w:rPr>
      <w:sz w:val="16"/>
      <w:szCs w:val="16"/>
    </w:rPr>
  </w:style>
  <w:style w:type="paragraph" w:styleId="Textocomentario">
    <w:name w:val="annotation text"/>
    <w:basedOn w:val="Normal"/>
    <w:link w:val="TextocomentarioCar"/>
    <w:uiPriority w:val="99"/>
    <w:semiHidden/>
    <w:unhideWhenUsed/>
    <w:rsid w:val="00DD3710"/>
    <w:rPr>
      <w:sz w:val="20"/>
      <w:szCs w:val="20"/>
    </w:rPr>
  </w:style>
  <w:style w:type="character" w:customStyle="1" w:styleId="TextocomentarioCar">
    <w:name w:val="Texto comentario Car"/>
    <w:basedOn w:val="Fuentedeprrafopredeter"/>
    <w:link w:val="Textocomentario"/>
    <w:uiPriority w:val="99"/>
    <w:semiHidden/>
    <w:rsid w:val="00DD3710"/>
    <w:rPr>
      <w:rFonts w:ascii="Arial" w:eastAsia="Arial" w:hAnsi="Arial" w:cs="Arial"/>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DD3710"/>
    <w:rPr>
      <w:b/>
      <w:bCs/>
    </w:rPr>
  </w:style>
  <w:style w:type="character" w:customStyle="1" w:styleId="AsuntodelcomentarioCar">
    <w:name w:val="Asunto del comentario Car"/>
    <w:basedOn w:val="TextocomentarioCar"/>
    <w:link w:val="Asuntodelcomentario"/>
    <w:uiPriority w:val="99"/>
    <w:semiHidden/>
    <w:rsid w:val="00DD3710"/>
    <w:rPr>
      <w:rFonts w:ascii="Arial" w:eastAsia="Arial" w:hAnsi="Arial" w:cs="Arial"/>
      <w:b/>
      <w:bCs/>
      <w:sz w:val="20"/>
      <w:szCs w:val="20"/>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89346">
      <w:bodyDiv w:val="1"/>
      <w:marLeft w:val="0"/>
      <w:marRight w:val="0"/>
      <w:marTop w:val="0"/>
      <w:marBottom w:val="0"/>
      <w:divBdr>
        <w:top w:val="none" w:sz="0" w:space="0" w:color="auto"/>
        <w:left w:val="none" w:sz="0" w:space="0" w:color="auto"/>
        <w:bottom w:val="none" w:sz="0" w:space="0" w:color="auto"/>
        <w:right w:val="none" w:sz="0" w:space="0" w:color="auto"/>
      </w:divBdr>
      <w:divsChild>
        <w:div w:id="776413053">
          <w:marLeft w:val="0"/>
          <w:marRight w:val="0"/>
          <w:marTop w:val="0"/>
          <w:marBottom w:val="0"/>
          <w:divBdr>
            <w:top w:val="none" w:sz="0" w:space="0" w:color="auto"/>
            <w:left w:val="none" w:sz="0" w:space="0" w:color="auto"/>
            <w:bottom w:val="none" w:sz="0" w:space="0" w:color="auto"/>
            <w:right w:val="none" w:sz="0" w:space="0" w:color="auto"/>
          </w:divBdr>
        </w:div>
      </w:divsChild>
    </w:div>
    <w:div w:id="311060589">
      <w:bodyDiv w:val="1"/>
      <w:marLeft w:val="0"/>
      <w:marRight w:val="0"/>
      <w:marTop w:val="0"/>
      <w:marBottom w:val="0"/>
      <w:divBdr>
        <w:top w:val="none" w:sz="0" w:space="0" w:color="auto"/>
        <w:left w:val="none" w:sz="0" w:space="0" w:color="auto"/>
        <w:bottom w:val="none" w:sz="0" w:space="0" w:color="auto"/>
        <w:right w:val="none" w:sz="0" w:space="0" w:color="auto"/>
      </w:divBdr>
    </w:div>
    <w:div w:id="844125190">
      <w:bodyDiv w:val="1"/>
      <w:marLeft w:val="0"/>
      <w:marRight w:val="0"/>
      <w:marTop w:val="0"/>
      <w:marBottom w:val="0"/>
      <w:divBdr>
        <w:top w:val="none" w:sz="0" w:space="0" w:color="auto"/>
        <w:left w:val="none" w:sz="0" w:space="0" w:color="auto"/>
        <w:bottom w:val="none" w:sz="0" w:space="0" w:color="auto"/>
        <w:right w:val="none" w:sz="0" w:space="0" w:color="auto"/>
      </w:divBdr>
    </w:div>
    <w:div w:id="891697238">
      <w:bodyDiv w:val="1"/>
      <w:marLeft w:val="0"/>
      <w:marRight w:val="0"/>
      <w:marTop w:val="0"/>
      <w:marBottom w:val="0"/>
      <w:divBdr>
        <w:top w:val="none" w:sz="0" w:space="0" w:color="auto"/>
        <w:left w:val="none" w:sz="0" w:space="0" w:color="auto"/>
        <w:bottom w:val="none" w:sz="0" w:space="0" w:color="auto"/>
        <w:right w:val="none" w:sz="0" w:space="0" w:color="auto"/>
      </w:divBdr>
    </w:div>
    <w:div w:id="1513110631">
      <w:bodyDiv w:val="1"/>
      <w:marLeft w:val="0"/>
      <w:marRight w:val="0"/>
      <w:marTop w:val="0"/>
      <w:marBottom w:val="0"/>
      <w:divBdr>
        <w:top w:val="none" w:sz="0" w:space="0" w:color="auto"/>
        <w:left w:val="none" w:sz="0" w:space="0" w:color="auto"/>
        <w:bottom w:val="none" w:sz="0" w:space="0" w:color="auto"/>
        <w:right w:val="none" w:sz="0" w:space="0" w:color="auto"/>
      </w:divBdr>
    </w:div>
    <w:div w:id="1520007224">
      <w:bodyDiv w:val="1"/>
      <w:marLeft w:val="0"/>
      <w:marRight w:val="0"/>
      <w:marTop w:val="0"/>
      <w:marBottom w:val="0"/>
      <w:divBdr>
        <w:top w:val="none" w:sz="0" w:space="0" w:color="auto"/>
        <w:left w:val="none" w:sz="0" w:space="0" w:color="auto"/>
        <w:bottom w:val="none" w:sz="0" w:space="0" w:color="auto"/>
        <w:right w:val="none" w:sz="0" w:space="0" w:color="auto"/>
      </w:divBdr>
    </w:div>
    <w:div w:id="1546989738">
      <w:bodyDiv w:val="1"/>
      <w:marLeft w:val="0"/>
      <w:marRight w:val="0"/>
      <w:marTop w:val="0"/>
      <w:marBottom w:val="0"/>
      <w:divBdr>
        <w:top w:val="none" w:sz="0" w:space="0" w:color="auto"/>
        <w:left w:val="none" w:sz="0" w:space="0" w:color="auto"/>
        <w:bottom w:val="none" w:sz="0" w:space="0" w:color="auto"/>
        <w:right w:val="none" w:sz="0" w:space="0" w:color="auto"/>
      </w:divBdr>
    </w:div>
    <w:div w:id="1740638079">
      <w:bodyDiv w:val="1"/>
      <w:marLeft w:val="0"/>
      <w:marRight w:val="0"/>
      <w:marTop w:val="0"/>
      <w:marBottom w:val="0"/>
      <w:divBdr>
        <w:top w:val="none" w:sz="0" w:space="0" w:color="auto"/>
        <w:left w:val="none" w:sz="0" w:space="0" w:color="auto"/>
        <w:bottom w:val="none" w:sz="0" w:space="0" w:color="auto"/>
        <w:right w:val="none" w:sz="0" w:space="0" w:color="auto"/>
      </w:divBdr>
    </w:div>
    <w:div w:id="1845170278">
      <w:bodyDiv w:val="1"/>
      <w:marLeft w:val="0"/>
      <w:marRight w:val="0"/>
      <w:marTop w:val="0"/>
      <w:marBottom w:val="0"/>
      <w:divBdr>
        <w:top w:val="none" w:sz="0" w:space="0" w:color="auto"/>
        <w:left w:val="none" w:sz="0" w:space="0" w:color="auto"/>
        <w:bottom w:val="none" w:sz="0" w:space="0" w:color="auto"/>
        <w:right w:val="none" w:sz="0" w:space="0" w:color="auto"/>
      </w:divBdr>
    </w:div>
    <w:div w:id="1995641496">
      <w:bodyDiv w:val="1"/>
      <w:marLeft w:val="0"/>
      <w:marRight w:val="0"/>
      <w:marTop w:val="0"/>
      <w:marBottom w:val="0"/>
      <w:divBdr>
        <w:top w:val="none" w:sz="0" w:space="0" w:color="auto"/>
        <w:left w:val="none" w:sz="0" w:space="0" w:color="auto"/>
        <w:bottom w:val="none" w:sz="0" w:space="0" w:color="auto"/>
        <w:right w:val="none" w:sz="0" w:space="0" w:color="auto"/>
      </w:divBdr>
    </w:div>
    <w:div w:id="210090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32_022 xmlns="4507d13f-f7f6-483e-ae59-fb8320a02702">producto</_x0032_022>
    <TaxCatchAll xmlns="7529cf9f-6244-4cbc-bd14-72e562d152fa" xsi:nil="true"/>
    <lcf76f155ced4ddcb4097134ff3c332f xmlns="4507d13f-f7f6-483e-ae59-fb8320a02702">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CD638284BBA659489E520D1DB6D34122" ma:contentTypeVersion="21" ma:contentTypeDescription="Crear nuevo documento." ma:contentTypeScope="" ma:versionID="aa1fb2ab7a209e7772e79f16c20ecd80">
  <xsd:schema xmlns:xsd="http://www.w3.org/2001/XMLSchema" xmlns:xs="http://www.w3.org/2001/XMLSchema" xmlns:p="http://schemas.microsoft.com/office/2006/metadata/properties" xmlns:ns2="4507d13f-f7f6-483e-ae59-fb8320a02702" xmlns:ns3="7529cf9f-6244-4cbc-bd14-72e562d152fa" targetNamespace="http://schemas.microsoft.com/office/2006/metadata/properties" ma:root="true" ma:fieldsID="6df4fa358f0d154abf3cb7eca39bb8bf" ns2:_="" ns3:_="">
    <xsd:import namespace="4507d13f-f7f6-483e-ae59-fb8320a02702"/>
    <xsd:import namespace="7529cf9f-6244-4cbc-bd14-72e562d152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_x0032_022"/>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7d13f-f7f6-483e-ae59-fb8320a02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_x0032_022" ma:index="21" ma:displayName="2022" ma:description="2022" ma:internalName="_x0032_022">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Etiquetas de imagen" ma:readOnly="false" ma:fieldId="{5cf76f15-5ced-4ddc-b409-7134ff3c332f}" ma:taxonomyMulti="true" ma:sspId="92d9e965-4325-4025-902e-c30c63b079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29cf9f-6244-4cbc-bd14-72e562d152fa"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43d62c01-2328-4081-8b68-0e97344c5cbe}" ma:internalName="TaxCatchAll" ma:showField="CatchAllData" ma:web="7529cf9f-6244-4cbc-bd14-72e562d152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6FFE3C-C7E5-4DE0-AEAC-BD3C5CBB223C}">
  <ds:schemaRefs>
    <ds:schemaRef ds:uri="http://schemas.microsoft.com/office/2006/metadata/properties"/>
    <ds:schemaRef ds:uri="http://schemas.microsoft.com/office/infopath/2007/PartnerControls"/>
    <ds:schemaRef ds:uri="4507d13f-f7f6-483e-ae59-fb8320a02702"/>
    <ds:schemaRef ds:uri="7529cf9f-6244-4cbc-bd14-72e562d152fa"/>
  </ds:schemaRefs>
</ds:datastoreItem>
</file>

<file path=customXml/itemProps2.xml><?xml version="1.0" encoding="utf-8"?>
<ds:datastoreItem xmlns:ds="http://schemas.openxmlformats.org/officeDocument/2006/customXml" ds:itemID="{3222E635-DAEC-484A-B67F-505036AA3805}">
  <ds:schemaRefs>
    <ds:schemaRef ds:uri="http://schemas.openxmlformats.org/officeDocument/2006/bibliography"/>
  </ds:schemaRefs>
</ds:datastoreItem>
</file>

<file path=customXml/itemProps3.xml><?xml version="1.0" encoding="utf-8"?>
<ds:datastoreItem xmlns:ds="http://schemas.openxmlformats.org/officeDocument/2006/customXml" ds:itemID="{BFD47E24-4DB7-4CAE-9562-F0620064304B}"/>
</file>

<file path=customXml/itemProps4.xml><?xml version="1.0" encoding="utf-8"?>
<ds:datastoreItem xmlns:ds="http://schemas.openxmlformats.org/officeDocument/2006/customXml" ds:itemID="{2E645E8B-00E2-49A6-9D19-97B8E675E4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1542</Words>
  <Characters>8485</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Hernandez</dc:creator>
  <cp:lastModifiedBy>NATALIA HERNANDEZ</cp:lastModifiedBy>
  <cp:revision>21</cp:revision>
  <cp:lastPrinted>2022-03-23T21:35:00Z</cp:lastPrinted>
  <dcterms:created xsi:type="dcterms:W3CDTF">2023-03-21T21:22:00Z</dcterms:created>
  <dcterms:modified xsi:type="dcterms:W3CDTF">2023-11-29T15:58:00Z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0x010100CD638284BBA659489E520D1DB6D34122</vt:lpwstr>
  </property>
  <property fmtid="{D5CDD505-2E9C-101B-9397-08002B2CF9AE}" pid="3" name="Order">
    <vt:r8>1142600</vt:r8>
  </property>
  <property fmtid="{D5CDD505-2E9C-101B-9397-08002B2CF9AE}" pid="4" name="MediaServiceImageTags">
    <vt:lpwstr/>
  </property>
</Properties>
</file>