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24" w:type="dxa"/>
        <w:jc w:val="center"/>
        <w:tblLayout w:type="fixed"/>
        <w:tblLook w:val="0000" w:firstRow="0" w:lastRow="0" w:firstColumn="0" w:lastColumn="0" w:noHBand="0" w:noVBand="0"/>
      </w:tblPr>
      <w:tblGrid>
        <w:gridCol w:w="9824"/>
      </w:tblGrid>
      <w:tr w:rsidR="00724497" w14:paraId="69160CEF" w14:textId="77777777">
        <w:trPr>
          <w:trHeight w:val="386"/>
          <w:jc w:val="center"/>
        </w:trPr>
        <w:tc>
          <w:tcPr>
            <w:tcW w:w="9824" w:type="dxa"/>
            <w:tcBorders>
              <w:top w:val="single" w:sz="8" w:space="0" w:color="FFFFFF"/>
              <w:left w:val="single" w:sz="8" w:space="0" w:color="FFFFFF"/>
              <w:bottom w:val="single" w:sz="12" w:space="0" w:color="F79646"/>
              <w:right w:val="single" w:sz="8" w:space="0" w:color="FFFFFF"/>
            </w:tcBorders>
          </w:tcPr>
          <w:p w14:paraId="00FF9C26" w14:textId="77777777" w:rsidR="00724497" w:rsidRDefault="00000000">
            <w:pPr>
              <w:pStyle w:val="Sinespaciado"/>
              <w:widowControl w:val="0"/>
              <w:jc w:val="right"/>
              <w:rPr>
                <w:rFonts w:ascii="Arial" w:hAnsi="Arial" w:cs="Arial"/>
                <w:b/>
                <w:bCs/>
                <w:color w:val="E36C0A"/>
                <w:sz w:val="40"/>
                <w:szCs w:val="40"/>
                <w:lang w:val="es-MX" w:eastAsia="es-ES"/>
              </w:rPr>
            </w:pPr>
            <w:r>
              <w:rPr>
                <w:rFonts w:ascii="Arial" w:hAnsi="Arial" w:cs="Arial"/>
                <w:b/>
                <w:bCs/>
                <w:color w:val="E36C0A"/>
                <w:sz w:val="40"/>
                <w:szCs w:val="40"/>
                <w:lang w:val="es-MX" w:eastAsia="es-ES"/>
              </w:rPr>
              <w:t>INVIERNO EN EL HOTEL DE HIELO</w:t>
            </w:r>
          </w:p>
        </w:tc>
      </w:tr>
    </w:tbl>
    <w:p w14:paraId="0DFB1055" w14:textId="77777777" w:rsidR="00724497" w:rsidRDefault="00724497">
      <w:pPr>
        <w:spacing w:after="0" w:line="240" w:lineRule="auto"/>
        <w:jc w:val="both"/>
        <w:rPr>
          <w:rFonts w:ascii="Arial" w:eastAsia="Times New Roman" w:hAnsi="Arial" w:cs="Arial"/>
          <w:color w:val="000000"/>
          <w:sz w:val="4"/>
          <w:szCs w:val="14"/>
          <w:lang w:eastAsia="es-ES"/>
        </w:rPr>
      </w:pPr>
    </w:p>
    <w:tbl>
      <w:tblPr>
        <w:tblW w:w="9826" w:type="dxa"/>
        <w:jc w:val="center"/>
        <w:tblLayout w:type="fixed"/>
        <w:tblCellMar>
          <w:left w:w="70" w:type="dxa"/>
          <w:right w:w="70" w:type="dxa"/>
        </w:tblCellMar>
        <w:tblLook w:val="0000" w:firstRow="0" w:lastRow="0" w:firstColumn="0" w:lastColumn="0" w:noHBand="0" w:noVBand="0"/>
      </w:tblPr>
      <w:tblGrid>
        <w:gridCol w:w="1174"/>
        <w:gridCol w:w="8652"/>
      </w:tblGrid>
      <w:tr w:rsidR="00724497" w14:paraId="40F0E06D" w14:textId="77777777" w:rsidTr="00B452DA">
        <w:trPr>
          <w:trHeight w:val="255"/>
          <w:jc w:val="center"/>
        </w:trPr>
        <w:tc>
          <w:tcPr>
            <w:tcW w:w="1174" w:type="dxa"/>
            <w:tcBorders>
              <w:top w:val="single" w:sz="4" w:space="0" w:color="E36C0A"/>
              <w:left w:val="single" w:sz="4" w:space="0" w:color="C65911"/>
            </w:tcBorders>
            <w:shd w:val="clear" w:color="auto" w:fill="FDE9D9"/>
          </w:tcPr>
          <w:p w14:paraId="73AE5435" w14:textId="77777777" w:rsidR="00724497" w:rsidRDefault="00000000">
            <w:pPr>
              <w:widowControl w:val="0"/>
              <w:spacing w:after="0" w:line="240" w:lineRule="auto"/>
              <w:rPr>
                <w:rFonts w:ascii="Arial" w:eastAsia="Times New Roman" w:hAnsi="Arial" w:cs="Arial"/>
                <w:b/>
                <w:bCs/>
                <w:color w:val="E36C0A"/>
                <w:sz w:val="18"/>
                <w:szCs w:val="18"/>
                <w:lang w:val="es-MX" w:eastAsia="es-MX"/>
              </w:rPr>
            </w:pPr>
            <w:r>
              <w:rPr>
                <w:rFonts w:ascii="Arial" w:eastAsia="Times New Roman" w:hAnsi="Arial" w:cs="Arial"/>
                <w:b/>
                <w:bCs/>
                <w:color w:val="E36C0A"/>
                <w:sz w:val="18"/>
                <w:szCs w:val="18"/>
                <w:lang w:val="es-MX" w:eastAsia="es-MX"/>
              </w:rPr>
              <w:t>Visitando:</w:t>
            </w:r>
          </w:p>
        </w:tc>
        <w:tc>
          <w:tcPr>
            <w:tcW w:w="8652" w:type="dxa"/>
            <w:tcBorders>
              <w:top w:val="single" w:sz="4" w:space="0" w:color="E36C0A"/>
              <w:right w:val="single" w:sz="4" w:space="0" w:color="C65911"/>
            </w:tcBorders>
            <w:shd w:val="clear" w:color="auto" w:fill="FDE9D9"/>
            <w:vAlign w:val="center"/>
          </w:tcPr>
          <w:p w14:paraId="01E17277" w14:textId="77777777" w:rsidR="00724497" w:rsidRDefault="00000000">
            <w:pPr>
              <w:widowControl w:val="0"/>
              <w:spacing w:after="0" w:line="240" w:lineRule="auto"/>
              <w:rPr>
                <w:rFonts w:ascii="Arial" w:hAnsi="Arial" w:cs="Arial"/>
                <w:b/>
                <w:bCs/>
                <w:sz w:val="18"/>
                <w:szCs w:val="18"/>
              </w:rPr>
            </w:pPr>
            <w:r>
              <w:rPr>
                <w:rFonts w:ascii="Arial" w:hAnsi="Arial" w:cs="Arial"/>
                <w:b/>
                <w:bCs/>
                <w:sz w:val="18"/>
                <w:szCs w:val="18"/>
              </w:rPr>
              <w:t>Montreal – Hotel de Hielo – Québec – Montreal</w:t>
            </w:r>
          </w:p>
        </w:tc>
      </w:tr>
      <w:tr w:rsidR="00724497" w14:paraId="2CF4FDDE" w14:textId="77777777" w:rsidTr="00B452DA">
        <w:trPr>
          <w:trHeight w:val="255"/>
          <w:jc w:val="center"/>
        </w:trPr>
        <w:tc>
          <w:tcPr>
            <w:tcW w:w="1174" w:type="dxa"/>
            <w:tcBorders>
              <w:left w:val="single" w:sz="4" w:space="0" w:color="C65911"/>
            </w:tcBorders>
            <w:shd w:val="clear" w:color="auto" w:fill="FDE9D9"/>
          </w:tcPr>
          <w:p w14:paraId="73DE7AFB" w14:textId="77777777" w:rsidR="00724497" w:rsidRDefault="00000000">
            <w:pPr>
              <w:widowControl w:val="0"/>
              <w:spacing w:after="0" w:line="240" w:lineRule="auto"/>
              <w:rPr>
                <w:rFonts w:ascii="Arial" w:eastAsia="Times New Roman" w:hAnsi="Arial" w:cs="Arial"/>
                <w:b/>
                <w:bCs/>
                <w:color w:val="E36C0A"/>
                <w:sz w:val="18"/>
                <w:szCs w:val="18"/>
                <w:lang w:val="es-MX" w:eastAsia="es-MX"/>
              </w:rPr>
            </w:pPr>
            <w:r>
              <w:rPr>
                <w:rFonts w:ascii="Arial" w:eastAsia="Times New Roman" w:hAnsi="Arial" w:cs="Arial"/>
                <w:b/>
                <w:bCs/>
                <w:color w:val="E36C0A"/>
                <w:sz w:val="18"/>
                <w:szCs w:val="18"/>
                <w:lang w:val="es-MX" w:eastAsia="es-MX"/>
              </w:rPr>
              <w:t>Salidas:</w:t>
            </w:r>
          </w:p>
        </w:tc>
        <w:tc>
          <w:tcPr>
            <w:tcW w:w="8652" w:type="dxa"/>
            <w:tcBorders>
              <w:bottom w:val="single" w:sz="4" w:space="0" w:color="FDE9D9"/>
              <w:right w:val="single" w:sz="4" w:space="0" w:color="C65911"/>
            </w:tcBorders>
            <w:shd w:val="clear" w:color="auto" w:fill="FDE9D9"/>
            <w:vAlign w:val="center"/>
          </w:tcPr>
          <w:p w14:paraId="3920E7AB" w14:textId="20527474" w:rsidR="00724497" w:rsidRDefault="00B452DA">
            <w:pPr>
              <w:widowControl w:val="0"/>
              <w:spacing w:after="0"/>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Diarias, 0</w:t>
            </w:r>
            <w:r w:rsidR="00470E96">
              <w:rPr>
                <w:rFonts w:ascii="Arial" w:eastAsia="Times New Roman" w:hAnsi="Arial" w:cs="Arial"/>
                <w:b/>
                <w:bCs/>
                <w:sz w:val="18"/>
                <w:szCs w:val="18"/>
                <w:lang w:val="es-MX" w:eastAsia="es-MX"/>
              </w:rPr>
              <w:t>3</w:t>
            </w:r>
            <w:r>
              <w:rPr>
                <w:rFonts w:ascii="Arial" w:eastAsia="Times New Roman" w:hAnsi="Arial" w:cs="Arial"/>
                <w:b/>
                <w:bCs/>
                <w:sz w:val="18"/>
                <w:szCs w:val="18"/>
                <w:lang w:val="es-MX" w:eastAsia="es-MX"/>
              </w:rPr>
              <w:t xml:space="preserve"> de enero 202</w:t>
            </w:r>
            <w:r w:rsidR="00470E96">
              <w:rPr>
                <w:rFonts w:ascii="Arial" w:eastAsia="Times New Roman" w:hAnsi="Arial" w:cs="Arial"/>
                <w:b/>
                <w:bCs/>
                <w:sz w:val="18"/>
                <w:szCs w:val="18"/>
                <w:lang w:val="es-MX" w:eastAsia="es-MX"/>
              </w:rPr>
              <w:t>6</w:t>
            </w:r>
            <w:r>
              <w:rPr>
                <w:rFonts w:ascii="Arial" w:eastAsia="Times New Roman" w:hAnsi="Arial" w:cs="Arial"/>
                <w:b/>
                <w:bCs/>
                <w:sz w:val="18"/>
                <w:szCs w:val="18"/>
                <w:lang w:val="es-MX" w:eastAsia="es-MX"/>
              </w:rPr>
              <w:t xml:space="preserve"> – 13 de marzo 202</w:t>
            </w:r>
            <w:r w:rsidR="00470E96">
              <w:rPr>
                <w:rFonts w:ascii="Arial" w:eastAsia="Times New Roman" w:hAnsi="Arial" w:cs="Arial"/>
                <w:b/>
                <w:bCs/>
                <w:sz w:val="18"/>
                <w:szCs w:val="18"/>
                <w:lang w:val="es-MX" w:eastAsia="es-MX"/>
              </w:rPr>
              <w:t>6</w:t>
            </w:r>
          </w:p>
          <w:p w14:paraId="0C600BEB" w14:textId="77777777" w:rsidR="00724497" w:rsidRPr="00B452DA" w:rsidRDefault="00000000">
            <w:pPr>
              <w:widowControl w:val="0"/>
              <w:spacing w:after="0"/>
              <w:rPr>
                <w:rFonts w:ascii="Arial" w:eastAsia="Times New Roman" w:hAnsi="Arial" w:cs="Arial"/>
                <w:b/>
                <w:bCs/>
                <w:color w:val="C00000"/>
                <w:sz w:val="18"/>
                <w:szCs w:val="18"/>
                <w:lang w:val="es-MX" w:eastAsia="es-MX"/>
              </w:rPr>
            </w:pPr>
            <w:r w:rsidRPr="00B452DA">
              <w:rPr>
                <w:rFonts w:ascii="Arial" w:eastAsia="Times New Roman" w:hAnsi="Arial" w:cs="Arial"/>
                <w:b/>
                <w:bCs/>
                <w:color w:val="C00000"/>
                <w:sz w:val="18"/>
                <w:szCs w:val="18"/>
                <w:lang w:val="es-MX" w:eastAsia="es-MX"/>
              </w:rPr>
              <w:t>**Operación mínima con 02 personas viajando juntas</w:t>
            </w:r>
          </w:p>
          <w:p w14:paraId="3E6467F5" w14:textId="72FFFE62" w:rsidR="00B452DA" w:rsidRDefault="00B452DA">
            <w:pPr>
              <w:widowControl w:val="0"/>
              <w:spacing w:after="0"/>
              <w:rPr>
                <w:rFonts w:ascii="Arial" w:eastAsia="Times New Roman" w:hAnsi="Arial" w:cs="Arial"/>
                <w:b/>
                <w:bCs/>
                <w:sz w:val="18"/>
                <w:szCs w:val="18"/>
                <w:lang w:val="es-MX" w:eastAsia="es-MX"/>
              </w:rPr>
            </w:pPr>
            <w:r w:rsidRPr="00B452DA">
              <w:rPr>
                <w:rFonts w:ascii="Arial" w:eastAsia="Times New Roman" w:hAnsi="Arial" w:cs="Arial"/>
                <w:b/>
                <w:bCs/>
                <w:color w:val="C00000"/>
                <w:sz w:val="18"/>
                <w:szCs w:val="18"/>
                <w:lang w:val="es-MX" w:eastAsia="es-MX"/>
              </w:rPr>
              <w:t>*PVS: Bajo petición, consultar tarifa final y disponibilidad con nuestro equipo de reservas</w:t>
            </w:r>
          </w:p>
        </w:tc>
      </w:tr>
      <w:tr w:rsidR="00724497" w14:paraId="27CB5C4C" w14:textId="77777777" w:rsidTr="00B452DA">
        <w:trPr>
          <w:trHeight w:val="255"/>
          <w:jc w:val="center"/>
        </w:trPr>
        <w:tc>
          <w:tcPr>
            <w:tcW w:w="1174" w:type="dxa"/>
            <w:tcBorders>
              <w:left w:val="single" w:sz="4" w:space="0" w:color="C65911"/>
            </w:tcBorders>
            <w:shd w:val="clear" w:color="auto" w:fill="FDE9D9"/>
            <w:vAlign w:val="center"/>
          </w:tcPr>
          <w:p w14:paraId="4DBBFBA6" w14:textId="77777777" w:rsidR="00724497" w:rsidRDefault="00000000">
            <w:pPr>
              <w:widowControl w:val="0"/>
              <w:spacing w:after="0" w:line="240" w:lineRule="auto"/>
              <w:rPr>
                <w:rFonts w:ascii="Arial" w:eastAsia="Times New Roman" w:hAnsi="Arial" w:cs="Arial"/>
                <w:b/>
                <w:bCs/>
                <w:color w:val="E36C0A"/>
                <w:sz w:val="18"/>
                <w:szCs w:val="18"/>
                <w:lang w:val="es-MX" w:eastAsia="es-MX"/>
              </w:rPr>
            </w:pPr>
            <w:r>
              <w:rPr>
                <w:rFonts w:ascii="Arial" w:eastAsia="Times New Roman" w:hAnsi="Arial" w:cs="Arial"/>
                <w:b/>
                <w:bCs/>
                <w:color w:val="E36C0A"/>
                <w:sz w:val="18"/>
                <w:szCs w:val="18"/>
                <w:lang w:val="es-MX" w:eastAsia="es-MX"/>
              </w:rPr>
              <w:t>Duración:</w:t>
            </w:r>
          </w:p>
        </w:tc>
        <w:tc>
          <w:tcPr>
            <w:tcW w:w="8652" w:type="dxa"/>
            <w:tcBorders>
              <w:top w:val="single" w:sz="4" w:space="0" w:color="FDE9D9"/>
              <w:right w:val="single" w:sz="4" w:space="0" w:color="C65911"/>
            </w:tcBorders>
            <w:shd w:val="clear" w:color="auto" w:fill="FDE9D9"/>
            <w:vAlign w:val="center"/>
          </w:tcPr>
          <w:p w14:paraId="3FB1EC84" w14:textId="77777777" w:rsidR="00724497" w:rsidRDefault="00000000">
            <w:pPr>
              <w:widowControl w:val="0"/>
              <w:spacing w:after="0" w:line="240" w:lineRule="auto"/>
            </w:pPr>
            <w:r>
              <w:rPr>
                <w:rFonts w:ascii="Arial" w:eastAsia="Times New Roman" w:hAnsi="Arial" w:cs="Arial"/>
                <w:b/>
                <w:bCs/>
                <w:sz w:val="18"/>
                <w:szCs w:val="18"/>
                <w:lang w:val="es-MX" w:eastAsia="es-MX"/>
              </w:rPr>
              <w:t>06 días / 05 noches</w:t>
            </w:r>
          </w:p>
        </w:tc>
      </w:tr>
      <w:tr w:rsidR="00724497" w14:paraId="0EC76483" w14:textId="77777777" w:rsidTr="00B452DA">
        <w:trPr>
          <w:trHeight w:val="255"/>
          <w:jc w:val="center"/>
        </w:trPr>
        <w:tc>
          <w:tcPr>
            <w:tcW w:w="1174" w:type="dxa"/>
            <w:tcBorders>
              <w:left w:val="single" w:sz="4" w:space="0" w:color="C65911"/>
              <w:bottom w:val="single" w:sz="4" w:space="0" w:color="E36C0A"/>
            </w:tcBorders>
            <w:shd w:val="clear" w:color="auto" w:fill="FDE9D9"/>
            <w:vAlign w:val="center"/>
          </w:tcPr>
          <w:p w14:paraId="3FA08901" w14:textId="77777777" w:rsidR="00724497" w:rsidRDefault="00000000">
            <w:pPr>
              <w:widowControl w:val="0"/>
              <w:spacing w:after="0" w:line="240" w:lineRule="auto"/>
              <w:rPr>
                <w:rFonts w:ascii="Arial" w:eastAsia="Times New Roman" w:hAnsi="Arial" w:cs="Arial"/>
                <w:b/>
                <w:bCs/>
                <w:color w:val="E36C0A"/>
                <w:sz w:val="18"/>
                <w:szCs w:val="18"/>
                <w:lang w:val="es-MX" w:eastAsia="es-MX"/>
              </w:rPr>
            </w:pPr>
            <w:r>
              <w:rPr>
                <w:rFonts w:ascii="Arial" w:eastAsia="Times New Roman" w:hAnsi="Arial" w:cs="Arial"/>
                <w:b/>
                <w:bCs/>
                <w:color w:val="E36C0A"/>
                <w:sz w:val="18"/>
                <w:szCs w:val="18"/>
                <w:lang w:val="es-MX" w:eastAsia="es-MX"/>
              </w:rPr>
              <w:t>Alimentos:</w:t>
            </w:r>
          </w:p>
        </w:tc>
        <w:tc>
          <w:tcPr>
            <w:tcW w:w="8652" w:type="dxa"/>
            <w:tcBorders>
              <w:bottom w:val="single" w:sz="4" w:space="0" w:color="E36C0A"/>
              <w:right w:val="single" w:sz="4" w:space="0" w:color="C65911"/>
            </w:tcBorders>
            <w:shd w:val="clear" w:color="auto" w:fill="FDE9D9"/>
            <w:vAlign w:val="center"/>
          </w:tcPr>
          <w:p w14:paraId="0CB4CA73" w14:textId="77777777" w:rsidR="00724497"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w:t>
            </w:r>
          </w:p>
        </w:tc>
      </w:tr>
    </w:tbl>
    <w:p w14:paraId="354C6351" w14:textId="410616A0" w:rsidR="00724497" w:rsidRDefault="00000000" w:rsidP="00B452DA">
      <w:pPr>
        <w:spacing w:after="0" w:line="240" w:lineRule="auto"/>
        <w:rPr>
          <w:rFonts w:ascii="Arial" w:eastAsia="Times New Roman" w:hAnsi="Arial" w:cs="Arial"/>
          <w:b/>
          <w:color w:val="E36C0A"/>
          <w:sz w:val="18"/>
          <w:szCs w:val="18"/>
          <w:u w:val="single"/>
          <w:lang w:eastAsia="es-ES"/>
        </w:rPr>
      </w:pPr>
      <w:r>
        <w:rPr>
          <w:rFonts w:ascii="Arial" w:eastAsia="Times New Roman" w:hAnsi="Arial" w:cs="Arial"/>
          <w:b/>
          <w:noProof/>
          <w:color w:val="E36C0A"/>
          <w:sz w:val="18"/>
          <w:szCs w:val="18"/>
          <w:u w:val="single"/>
          <w:lang w:eastAsia="es-ES"/>
        </w:rPr>
        <w:drawing>
          <wp:anchor distT="0" distB="0" distL="0" distR="0" simplePos="0" relativeHeight="8" behindDoc="0" locked="0" layoutInCell="0" allowOverlap="1" wp14:anchorId="6C4AC32B" wp14:editId="0B2E47DA">
            <wp:simplePos x="0" y="0"/>
            <wp:positionH relativeFrom="column">
              <wp:posOffset>14605</wp:posOffset>
            </wp:positionH>
            <wp:positionV relativeFrom="paragraph">
              <wp:posOffset>33655</wp:posOffset>
            </wp:positionV>
            <wp:extent cx="2105025" cy="11842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7"/>
                    <a:stretch>
                      <a:fillRect/>
                    </a:stretch>
                  </pic:blipFill>
                  <pic:spPr bwMode="auto">
                    <a:xfrm>
                      <a:off x="0" y="0"/>
                      <a:ext cx="2105025" cy="1184275"/>
                    </a:xfrm>
                    <a:prstGeom prst="rect">
                      <a:avLst/>
                    </a:prstGeom>
                  </pic:spPr>
                </pic:pic>
              </a:graphicData>
            </a:graphic>
          </wp:anchor>
        </w:drawing>
      </w:r>
      <w:r>
        <w:rPr>
          <w:rFonts w:ascii="Arial" w:eastAsia="Times New Roman" w:hAnsi="Arial" w:cs="Arial"/>
          <w:b/>
          <w:noProof/>
          <w:color w:val="E36C0A"/>
          <w:sz w:val="18"/>
          <w:szCs w:val="18"/>
          <w:u w:val="single"/>
          <w:lang w:eastAsia="es-ES"/>
        </w:rPr>
        <w:drawing>
          <wp:anchor distT="0" distB="0" distL="0" distR="0" simplePos="0" relativeHeight="9" behindDoc="0" locked="0" layoutInCell="0" allowOverlap="1" wp14:anchorId="09873A29" wp14:editId="23CEE0B5">
            <wp:simplePos x="0" y="0"/>
            <wp:positionH relativeFrom="column">
              <wp:posOffset>2275840</wp:posOffset>
            </wp:positionH>
            <wp:positionV relativeFrom="paragraph">
              <wp:posOffset>43815</wp:posOffset>
            </wp:positionV>
            <wp:extent cx="1827530" cy="1217295"/>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8"/>
                    <a:stretch>
                      <a:fillRect/>
                    </a:stretch>
                  </pic:blipFill>
                  <pic:spPr bwMode="auto">
                    <a:xfrm>
                      <a:off x="0" y="0"/>
                      <a:ext cx="1827530" cy="1217295"/>
                    </a:xfrm>
                    <a:prstGeom prst="rect">
                      <a:avLst/>
                    </a:prstGeom>
                  </pic:spPr>
                </pic:pic>
              </a:graphicData>
            </a:graphic>
          </wp:anchor>
        </w:drawing>
      </w:r>
      <w:r>
        <w:rPr>
          <w:rFonts w:ascii="Arial" w:eastAsia="Times New Roman" w:hAnsi="Arial" w:cs="Arial"/>
          <w:b/>
          <w:noProof/>
          <w:color w:val="E36C0A"/>
          <w:sz w:val="18"/>
          <w:szCs w:val="18"/>
          <w:u w:val="single"/>
          <w:lang w:eastAsia="es-ES"/>
        </w:rPr>
        <w:drawing>
          <wp:anchor distT="0" distB="0" distL="0" distR="0" simplePos="0" relativeHeight="10" behindDoc="0" locked="0" layoutInCell="0" allowOverlap="1" wp14:anchorId="528F40DE" wp14:editId="5CB85891">
            <wp:simplePos x="0" y="0"/>
            <wp:positionH relativeFrom="column">
              <wp:posOffset>4279900</wp:posOffset>
            </wp:positionH>
            <wp:positionV relativeFrom="paragraph">
              <wp:posOffset>31115</wp:posOffset>
            </wp:positionV>
            <wp:extent cx="1855470" cy="1232535"/>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9"/>
                    <a:stretch>
                      <a:fillRect/>
                    </a:stretch>
                  </pic:blipFill>
                  <pic:spPr bwMode="auto">
                    <a:xfrm>
                      <a:off x="0" y="0"/>
                      <a:ext cx="1855470" cy="1232535"/>
                    </a:xfrm>
                    <a:prstGeom prst="rect">
                      <a:avLst/>
                    </a:prstGeom>
                  </pic:spPr>
                </pic:pic>
              </a:graphicData>
            </a:graphic>
          </wp:anchor>
        </w:drawing>
      </w:r>
    </w:p>
    <w:p w14:paraId="4E8AE414" w14:textId="77777777" w:rsidR="00724497" w:rsidRDefault="00000000">
      <w:pPr>
        <w:spacing w:after="0" w:line="240" w:lineRule="auto"/>
        <w:jc w:val="center"/>
        <w:rPr>
          <w:rFonts w:ascii="Arial" w:eastAsia="Times New Roman" w:hAnsi="Arial" w:cs="Arial"/>
          <w:b/>
          <w:color w:val="E36C0A"/>
          <w:sz w:val="18"/>
          <w:szCs w:val="18"/>
          <w:u w:val="single"/>
          <w:lang w:eastAsia="es-ES"/>
        </w:rPr>
      </w:pPr>
      <w:r>
        <w:rPr>
          <w:rFonts w:ascii="Arial" w:eastAsia="Times New Roman" w:hAnsi="Arial" w:cs="Arial"/>
          <w:b/>
          <w:color w:val="E36C0A"/>
          <w:sz w:val="18"/>
          <w:szCs w:val="18"/>
          <w:u w:val="single"/>
          <w:lang w:eastAsia="es-ES"/>
        </w:rPr>
        <w:t>ITINERARIO DE VIAJE:</w:t>
      </w:r>
    </w:p>
    <w:p w14:paraId="415CC24F" w14:textId="77777777" w:rsidR="00724497" w:rsidRDefault="00724497">
      <w:pPr>
        <w:spacing w:after="0" w:line="240" w:lineRule="auto"/>
        <w:jc w:val="both"/>
        <w:rPr>
          <w:rFonts w:ascii="Arial" w:eastAsia="Times New Roman" w:hAnsi="Arial" w:cs="Arial"/>
          <w:b/>
          <w:sz w:val="8"/>
          <w:szCs w:val="10"/>
          <w:lang w:val="es-ES_tradnl" w:eastAsia="es-ES"/>
        </w:rPr>
      </w:pPr>
    </w:p>
    <w:p w14:paraId="1E9731E2" w14:textId="77777777" w:rsidR="00724497" w:rsidRDefault="00000000">
      <w:pPr>
        <w:spacing w:after="0" w:line="240" w:lineRule="auto"/>
        <w:jc w:val="both"/>
      </w:pPr>
      <w:r>
        <w:rPr>
          <w:rFonts w:ascii="Arial" w:eastAsia="Times New Roman" w:hAnsi="Arial" w:cs="Arial"/>
          <w:b/>
          <w:color w:val="E36C0A"/>
          <w:sz w:val="18"/>
          <w:szCs w:val="18"/>
          <w:lang w:val="es-ES_tradnl" w:eastAsia="es-ES"/>
        </w:rPr>
        <w:t>Día 1</w:t>
      </w:r>
      <w:r>
        <w:rPr>
          <w:rFonts w:ascii="Arial" w:eastAsia="Times New Roman" w:hAnsi="Arial" w:cs="Arial"/>
          <w:b/>
          <w:color w:val="E36C0A"/>
          <w:sz w:val="18"/>
          <w:szCs w:val="18"/>
          <w:lang w:val="es-ES_tradnl" w:eastAsia="es-ES"/>
        </w:rPr>
        <w:tab/>
        <w:t xml:space="preserve">Montreal   </w:t>
      </w:r>
    </w:p>
    <w:p w14:paraId="29617522" w14:textId="77777777" w:rsidR="00724497" w:rsidRDefault="00000000">
      <w:pPr>
        <w:pStyle w:val="NormalWeb"/>
        <w:spacing w:before="0" w:after="0"/>
        <w:jc w:val="both"/>
        <w:textAlignment w:val="baseline"/>
      </w:pPr>
      <w:r>
        <w:rPr>
          <w:rFonts w:ascii="Arial" w:hAnsi="Arial" w:cs="Arial"/>
          <w:color w:val="000000"/>
          <w:sz w:val="18"/>
          <w:szCs w:val="18"/>
        </w:rPr>
        <w:t>Llegada al aeropuerto de Montreal. Bienvenida y traslado al hotel con chofer privado. Tiempo libre. Alojamiento en Montreal.</w:t>
      </w:r>
    </w:p>
    <w:p w14:paraId="1AD75E83" w14:textId="77777777" w:rsidR="00724497" w:rsidRDefault="00724497">
      <w:pPr>
        <w:spacing w:after="0" w:line="240" w:lineRule="auto"/>
        <w:jc w:val="both"/>
        <w:rPr>
          <w:rFonts w:ascii="Arial" w:eastAsia="Times New Roman" w:hAnsi="Arial" w:cs="Arial"/>
          <w:b/>
          <w:color w:val="E36C0A"/>
          <w:sz w:val="18"/>
          <w:szCs w:val="18"/>
          <w:lang w:val="es-ES_tradnl" w:eastAsia="es-ES"/>
        </w:rPr>
      </w:pPr>
    </w:p>
    <w:p w14:paraId="5351942A" w14:textId="77777777" w:rsidR="00724497" w:rsidRDefault="00000000">
      <w:pPr>
        <w:spacing w:after="0" w:line="240" w:lineRule="auto"/>
        <w:jc w:val="both"/>
      </w:pPr>
      <w:r>
        <w:rPr>
          <w:rFonts w:ascii="Arial" w:eastAsia="Times New Roman" w:hAnsi="Arial" w:cs="Arial"/>
          <w:b/>
          <w:color w:val="E36C0A"/>
          <w:sz w:val="18"/>
          <w:szCs w:val="18"/>
          <w:lang w:val="es-ES_tradnl" w:eastAsia="es-ES"/>
        </w:rPr>
        <w:t>Día 2</w:t>
      </w:r>
      <w:r>
        <w:rPr>
          <w:rFonts w:ascii="Arial" w:eastAsia="Times New Roman" w:hAnsi="Arial" w:cs="Arial"/>
          <w:b/>
          <w:color w:val="E36C0A"/>
          <w:sz w:val="18"/>
          <w:szCs w:val="18"/>
          <w:lang w:val="es-ES_tradnl" w:eastAsia="es-ES"/>
        </w:rPr>
        <w:tab/>
        <w:t xml:space="preserve">Montreal – Hotel de Hielo  </w:t>
      </w:r>
    </w:p>
    <w:p w14:paraId="7BAE0185" w14:textId="4B68BF2E" w:rsidR="00724497" w:rsidRDefault="00000000">
      <w:pPr>
        <w:pStyle w:val="NormalWeb"/>
        <w:spacing w:before="0" w:after="0"/>
        <w:jc w:val="both"/>
        <w:textAlignment w:val="baseline"/>
        <w:rPr>
          <w:rFonts w:ascii="Arial" w:hAnsi="Arial" w:cs="Arial"/>
          <w:color w:val="000000"/>
          <w:sz w:val="18"/>
          <w:szCs w:val="18"/>
        </w:rPr>
      </w:pPr>
      <w:r>
        <w:rPr>
          <w:rFonts w:ascii="Arial" w:hAnsi="Arial" w:cs="Arial"/>
          <w:color w:val="000000"/>
          <w:sz w:val="18"/>
          <w:szCs w:val="18"/>
        </w:rPr>
        <w:t xml:space="preserve">Por la mañana, </w:t>
      </w:r>
      <w:r>
        <w:rPr>
          <w:rFonts w:ascii="Arial" w:hAnsi="Arial" w:cs="Arial"/>
          <w:b/>
          <w:bCs/>
          <w:color w:val="000000"/>
          <w:sz w:val="18"/>
          <w:szCs w:val="18"/>
        </w:rPr>
        <w:t>(traslado por cuenta del pasajero a la estación de tren)</w:t>
      </w:r>
      <w:r>
        <w:rPr>
          <w:rFonts w:ascii="Arial" w:hAnsi="Arial" w:cs="Arial"/>
          <w:color w:val="000000"/>
          <w:sz w:val="18"/>
          <w:szCs w:val="18"/>
        </w:rPr>
        <w:t>. Salida hacia la ciudad de Quebec a bordo de VIA Rail.</w:t>
      </w:r>
      <w:r>
        <w:rPr>
          <w:rFonts w:ascii="Arial" w:hAnsi="Arial" w:cs="Arial"/>
          <w:b/>
          <w:bCs/>
          <w:color w:val="000000"/>
          <w:sz w:val="18"/>
          <w:szCs w:val="18"/>
        </w:rPr>
        <w:t xml:space="preserve"> Desayuno a bordo para los pasajeros viajando en primera clase (</w:t>
      </w:r>
      <w:r w:rsidR="008E0941">
        <w:rPr>
          <w:rFonts w:ascii="Arial" w:hAnsi="Arial" w:cs="Arial"/>
          <w:b/>
          <w:bCs/>
          <w:color w:val="000000"/>
          <w:sz w:val="18"/>
          <w:szCs w:val="18"/>
        </w:rPr>
        <w:t xml:space="preserve">opcional, no incluido - </w:t>
      </w:r>
      <w:r>
        <w:rPr>
          <w:rFonts w:ascii="Arial" w:hAnsi="Arial" w:cs="Arial"/>
          <w:b/>
          <w:bCs/>
          <w:color w:val="000000"/>
          <w:sz w:val="18"/>
          <w:szCs w:val="18"/>
        </w:rPr>
        <w:t>consulte suplemento)</w:t>
      </w:r>
      <w:r>
        <w:rPr>
          <w:rFonts w:ascii="Arial" w:hAnsi="Arial" w:cs="Arial"/>
          <w:color w:val="000000"/>
          <w:sz w:val="18"/>
          <w:szCs w:val="18"/>
        </w:rPr>
        <w:t xml:space="preserve">. Traslado de la estación de tren, llegando a Quebec, al Hotel de Hielo ubicado a 15 minutos de Quebec. Visite el hotel de hielo: las habitaciones, las suites, la galería de arte y la capilla. El recorrido por el Hotel de Hielo termina en el Absolut Ice Bar donde tendrá una degustación de vodka servido en un vaso de hielo. Las habitaciones están disponibles a partir de las </w:t>
      </w:r>
      <w:r w:rsidR="000C17B3">
        <w:rPr>
          <w:rFonts w:ascii="Arial" w:hAnsi="Arial" w:cs="Arial"/>
          <w:color w:val="000000"/>
          <w:sz w:val="18"/>
          <w:szCs w:val="18"/>
        </w:rPr>
        <w:t>20</w:t>
      </w:r>
      <w:r>
        <w:rPr>
          <w:rFonts w:ascii="Arial" w:hAnsi="Arial" w:cs="Arial"/>
          <w:color w:val="000000"/>
          <w:sz w:val="18"/>
          <w:szCs w:val="18"/>
        </w:rPr>
        <w:t>:00 hrs de la noche. Alojamiento en el Hotel de Hielo.</w:t>
      </w:r>
    </w:p>
    <w:p w14:paraId="771C9213" w14:textId="77777777" w:rsidR="00B452DA" w:rsidRDefault="00B452DA">
      <w:pPr>
        <w:pStyle w:val="NormalWeb"/>
        <w:spacing w:before="0" w:after="0"/>
        <w:jc w:val="both"/>
        <w:textAlignment w:val="baseline"/>
        <w:rPr>
          <w:rFonts w:ascii="Arial" w:hAnsi="Arial" w:cs="Arial"/>
          <w:color w:val="000000"/>
          <w:sz w:val="18"/>
          <w:szCs w:val="18"/>
        </w:rPr>
      </w:pPr>
    </w:p>
    <w:p w14:paraId="5216B906" w14:textId="3EB72478" w:rsidR="00B452DA" w:rsidRPr="00B452DA" w:rsidRDefault="00B452DA">
      <w:pPr>
        <w:pStyle w:val="NormalWeb"/>
        <w:spacing w:before="0" w:after="0"/>
        <w:jc w:val="both"/>
        <w:textAlignment w:val="baseline"/>
        <w:rPr>
          <w:b/>
          <w:bCs/>
          <w:i/>
          <w:iCs/>
          <w:color w:val="C00000"/>
        </w:rPr>
      </w:pPr>
      <w:r w:rsidRPr="00B452DA">
        <w:rPr>
          <w:rFonts w:ascii="Arial" w:hAnsi="Arial" w:cs="Arial"/>
          <w:b/>
          <w:bCs/>
          <w:i/>
          <w:iCs/>
          <w:color w:val="C00000"/>
          <w:sz w:val="18"/>
          <w:szCs w:val="18"/>
        </w:rPr>
        <w:t>Nota: Traslado por cuenta del pasajero a la estación de tren</w:t>
      </w:r>
    </w:p>
    <w:p w14:paraId="5D7D4B98" w14:textId="77777777" w:rsidR="00724497" w:rsidRDefault="00724497">
      <w:pPr>
        <w:spacing w:after="0" w:line="240" w:lineRule="auto"/>
        <w:jc w:val="both"/>
        <w:rPr>
          <w:rFonts w:ascii="Arial" w:hAnsi="Arial" w:cs="Arial"/>
          <w:b/>
          <w:sz w:val="18"/>
          <w:szCs w:val="18"/>
        </w:rPr>
      </w:pPr>
    </w:p>
    <w:p w14:paraId="2AC9DEDC" w14:textId="77777777" w:rsidR="00724497" w:rsidRDefault="00000000">
      <w:pPr>
        <w:spacing w:after="0" w:line="240" w:lineRule="auto"/>
        <w:jc w:val="both"/>
        <w:rPr>
          <w:rFonts w:ascii="Arial" w:eastAsia="Times New Roman" w:hAnsi="Arial" w:cs="Arial"/>
          <w:b/>
          <w:color w:val="E36C0A"/>
          <w:sz w:val="18"/>
          <w:szCs w:val="18"/>
          <w:lang w:val="es-ES_tradnl" w:eastAsia="es-ES"/>
        </w:rPr>
      </w:pPr>
      <w:r>
        <w:rPr>
          <w:rFonts w:ascii="Arial" w:eastAsia="Times New Roman" w:hAnsi="Arial" w:cs="Arial"/>
          <w:b/>
          <w:color w:val="E36C0A"/>
          <w:sz w:val="18"/>
          <w:szCs w:val="18"/>
          <w:lang w:val="es-ES_tradnl" w:eastAsia="es-ES"/>
        </w:rPr>
        <w:t>Día 3</w:t>
      </w:r>
      <w:r>
        <w:rPr>
          <w:rFonts w:ascii="Arial" w:eastAsia="Times New Roman" w:hAnsi="Arial" w:cs="Arial"/>
          <w:b/>
          <w:color w:val="E36C0A"/>
          <w:sz w:val="18"/>
          <w:szCs w:val="18"/>
          <w:lang w:val="es-ES_tradnl" w:eastAsia="es-ES"/>
        </w:rPr>
        <w:tab/>
        <w:t>Hotel de Hielo - Quebec</w:t>
      </w:r>
    </w:p>
    <w:p w14:paraId="1D777331" w14:textId="6A393D0C" w:rsidR="00724497" w:rsidRDefault="00000000">
      <w:pPr>
        <w:pStyle w:val="NormalWeb"/>
        <w:spacing w:before="0" w:after="0"/>
        <w:jc w:val="both"/>
        <w:textAlignment w:val="baseline"/>
      </w:pPr>
      <w:r>
        <w:rPr>
          <w:rFonts w:ascii="Arial" w:hAnsi="Arial" w:cs="Arial"/>
          <w:color w:val="000000"/>
          <w:sz w:val="18"/>
          <w:szCs w:val="18"/>
        </w:rPr>
        <w:t xml:space="preserve">Traslado al final de la tarde hacia Quebec. Tiempo libre para aprovechar de las atracciones de la ciudad de Quebec. Alojamiento en </w:t>
      </w:r>
      <w:r w:rsidR="00A23DB8">
        <w:rPr>
          <w:rFonts w:ascii="Arial" w:hAnsi="Arial" w:cs="Arial"/>
          <w:color w:val="000000"/>
          <w:sz w:val="18"/>
          <w:szCs w:val="18"/>
        </w:rPr>
        <w:t>Quebec.</w:t>
      </w:r>
      <w:r>
        <w:rPr>
          <w:rFonts w:ascii="Arial" w:hAnsi="Arial" w:cs="Arial"/>
          <w:i/>
          <w:iCs/>
          <w:color w:val="808080"/>
          <w:sz w:val="18"/>
          <w:szCs w:val="18"/>
        </w:rPr>
        <w:t xml:space="preserve"> </w:t>
      </w:r>
    </w:p>
    <w:p w14:paraId="0A8AED67" w14:textId="77777777" w:rsidR="00724497" w:rsidRDefault="00724497">
      <w:pPr>
        <w:spacing w:after="0" w:line="240" w:lineRule="auto"/>
        <w:jc w:val="both"/>
        <w:rPr>
          <w:rFonts w:ascii="Arial" w:hAnsi="Arial" w:cs="Arial"/>
          <w:color w:val="000000"/>
          <w:sz w:val="18"/>
          <w:szCs w:val="18"/>
        </w:rPr>
      </w:pPr>
    </w:p>
    <w:p w14:paraId="0EC250A7" w14:textId="77777777" w:rsidR="00724497" w:rsidRDefault="00000000">
      <w:pPr>
        <w:spacing w:after="0" w:line="240" w:lineRule="auto"/>
        <w:jc w:val="both"/>
        <w:rPr>
          <w:rFonts w:ascii="Arial" w:eastAsia="Times New Roman" w:hAnsi="Arial" w:cs="Arial"/>
          <w:b/>
          <w:color w:val="E36C0A"/>
          <w:sz w:val="18"/>
          <w:szCs w:val="18"/>
          <w:lang w:val="es-ES_tradnl" w:eastAsia="es-ES"/>
        </w:rPr>
      </w:pPr>
      <w:r>
        <w:rPr>
          <w:rFonts w:ascii="Arial" w:eastAsia="Times New Roman" w:hAnsi="Arial" w:cs="Arial"/>
          <w:b/>
          <w:color w:val="E36C0A"/>
          <w:sz w:val="18"/>
          <w:szCs w:val="18"/>
          <w:lang w:val="es-ES_tradnl" w:eastAsia="es-ES"/>
        </w:rPr>
        <w:t xml:space="preserve">Día 4 </w:t>
      </w:r>
      <w:r>
        <w:rPr>
          <w:rFonts w:ascii="Arial" w:eastAsia="Times New Roman" w:hAnsi="Arial" w:cs="Arial"/>
          <w:b/>
          <w:color w:val="E36C0A"/>
          <w:sz w:val="18"/>
          <w:szCs w:val="18"/>
          <w:lang w:val="es-ES_tradnl" w:eastAsia="es-ES"/>
        </w:rPr>
        <w:tab/>
        <w:t>Quebec</w:t>
      </w:r>
    </w:p>
    <w:p w14:paraId="4F9CCE0A" w14:textId="77777777" w:rsidR="00724497" w:rsidRDefault="00000000">
      <w:pPr>
        <w:pStyle w:val="NormalWeb"/>
        <w:spacing w:before="0" w:after="0"/>
        <w:jc w:val="both"/>
        <w:textAlignment w:val="baseline"/>
      </w:pPr>
      <w:r>
        <w:rPr>
          <w:rFonts w:ascii="Arial" w:hAnsi="Arial" w:cs="Arial"/>
          <w:color w:val="000000"/>
          <w:sz w:val="18"/>
          <w:szCs w:val="18"/>
        </w:rPr>
        <w:t xml:space="preserve">Día libre para recorrer la ciudad. Alojamiento en Quebec. </w:t>
      </w:r>
    </w:p>
    <w:p w14:paraId="4D993863" w14:textId="77777777" w:rsidR="00724497" w:rsidRDefault="00724497">
      <w:pPr>
        <w:pStyle w:val="NormalWeb"/>
        <w:spacing w:before="0" w:after="0"/>
        <w:jc w:val="both"/>
        <w:textAlignment w:val="baseline"/>
        <w:rPr>
          <w:rFonts w:ascii="Arial" w:hAnsi="Arial" w:cs="Arial"/>
          <w:color w:val="000000"/>
          <w:sz w:val="18"/>
          <w:szCs w:val="18"/>
        </w:rPr>
      </w:pPr>
    </w:p>
    <w:p w14:paraId="0A15173E" w14:textId="77777777" w:rsidR="00724497" w:rsidRDefault="00000000">
      <w:pPr>
        <w:spacing w:after="0" w:line="240" w:lineRule="auto"/>
        <w:jc w:val="both"/>
      </w:pPr>
      <w:r>
        <w:rPr>
          <w:rFonts w:ascii="Arial" w:eastAsia="Times New Roman" w:hAnsi="Arial" w:cs="Arial"/>
          <w:b/>
          <w:color w:val="E36C0A"/>
          <w:sz w:val="18"/>
          <w:szCs w:val="18"/>
          <w:lang w:val="es-ES_tradnl" w:eastAsia="es-ES"/>
        </w:rPr>
        <w:t>Día 5</w:t>
      </w:r>
      <w:r>
        <w:rPr>
          <w:rFonts w:ascii="Arial" w:eastAsia="Times New Roman" w:hAnsi="Arial" w:cs="Arial"/>
          <w:b/>
          <w:color w:val="E36C0A"/>
          <w:sz w:val="18"/>
          <w:szCs w:val="18"/>
          <w:lang w:val="es-ES_tradnl" w:eastAsia="es-ES"/>
        </w:rPr>
        <w:tab/>
        <w:t xml:space="preserve"> Quebec - Montreal</w:t>
      </w:r>
    </w:p>
    <w:p w14:paraId="662960DD" w14:textId="0695AD80" w:rsidR="00724497" w:rsidRDefault="00000000">
      <w:pPr>
        <w:pStyle w:val="NormalWeb"/>
        <w:spacing w:before="0" w:after="0"/>
        <w:jc w:val="both"/>
        <w:textAlignment w:val="baseline"/>
        <w:rPr>
          <w:rFonts w:ascii="Arial" w:hAnsi="Arial" w:cs="Arial"/>
          <w:color w:val="000000"/>
          <w:sz w:val="18"/>
          <w:szCs w:val="18"/>
        </w:rPr>
      </w:pPr>
      <w:r>
        <w:rPr>
          <w:rFonts w:ascii="Arial" w:hAnsi="Arial" w:cs="Arial"/>
          <w:b/>
          <w:bCs/>
          <w:color w:val="000000"/>
          <w:sz w:val="18"/>
          <w:szCs w:val="18"/>
        </w:rPr>
        <w:t>Traslado por cuenta del pasajero a la estación de tren.</w:t>
      </w:r>
      <w:r>
        <w:rPr>
          <w:rFonts w:ascii="Arial" w:hAnsi="Arial" w:cs="Arial"/>
          <w:color w:val="000000"/>
          <w:sz w:val="18"/>
          <w:szCs w:val="18"/>
        </w:rPr>
        <w:t xml:space="preserve"> Transporte en tren de regreso a </w:t>
      </w:r>
      <w:r w:rsidR="000A1FC7">
        <w:rPr>
          <w:rFonts w:ascii="Arial" w:hAnsi="Arial" w:cs="Arial"/>
          <w:color w:val="000000"/>
          <w:sz w:val="18"/>
          <w:szCs w:val="18"/>
        </w:rPr>
        <w:t>Montreal. Llegada</w:t>
      </w:r>
      <w:r>
        <w:rPr>
          <w:rFonts w:ascii="Arial" w:hAnsi="Arial" w:cs="Arial"/>
          <w:color w:val="000000"/>
          <w:sz w:val="18"/>
          <w:szCs w:val="18"/>
        </w:rPr>
        <w:t xml:space="preserve"> a Montreal. Tiempo libre. Alojamiento en Montreal.</w:t>
      </w:r>
    </w:p>
    <w:p w14:paraId="65CE885F" w14:textId="77777777" w:rsidR="000A1FC7" w:rsidRDefault="000A1FC7">
      <w:pPr>
        <w:pStyle w:val="NormalWeb"/>
        <w:spacing w:before="0" w:after="0"/>
        <w:jc w:val="both"/>
        <w:textAlignment w:val="baseline"/>
        <w:rPr>
          <w:rFonts w:ascii="Arial" w:hAnsi="Arial" w:cs="Arial"/>
          <w:color w:val="000000"/>
          <w:sz w:val="18"/>
          <w:szCs w:val="18"/>
        </w:rPr>
      </w:pPr>
    </w:p>
    <w:p w14:paraId="343BAD3F" w14:textId="77777777" w:rsidR="000A1FC7" w:rsidRPr="00B452DA" w:rsidRDefault="000A1FC7" w:rsidP="000A1FC7">
      <w:pPr>
        <w:pStyle w:val="NormalWeb"/>
        <w:spacing w:before="0" w:after="0"/>
        <w:jc w:val="both"/>
        <w:textAlignment w:val="baseline"/>
        <w:rPr>
          <w:b/>
          <w:bCs/>
          <w:i/>
          <w:iCs/>
          <w:color w:val="C00000"/>
        </w:rPr>
      </w:pPr>
      <w:r w:rsidRPr="00B452DA">
        <w:rPr>
          <w:rFonts w:ascii="Arial" w:hAnsi="Arial" w:cs="Arial"/>
          <w:b/>
          <w:bCs/>
          <w:i/>
          <w:iCs/>
          <w:color w:val="C00000"/>
          <w:sz w:val="18"/>
          <w:szCs w:val="18"/>
        </w:rPr>
        <w:t>Nota: Traslado por cuenta del pasajero a la estación de tren</w:t>
      </w:r>
    </w:p>
    <w:p w14:paraId="5C75F917" w14:textId="77777777" w:rsidR="00724497" w:rsidRDefault="00724497">
      <w:pPr>
        <w:pStyle w:val="NormalWeb"/>
        <w:spacing w:before="0" w:after="0"/>
        <w:jc w:val="both"/>
        <w:textAlignment w:val="baseline"/>
        <w:rPr>
          <w:rFonts w:ascii="Arial" w:hAnsi="Arial" w:cs="Arial"/>
          <w:i/>
          <w:iCs/>
          <w:color w:val="595959"/>
          <w:sz w:val="18"/>
          <w:szCs w:val="18"/>
        </w:rPr>
      </w:pPr>
    </w:p>
    <w:p w14:paraId="34E1DC65" w14:textId="77777777" w:rsidR="00724497" w:rsidRDefault="00000000">
      <w:pPr>
        <w:spacing w:after="0" w:line="240" w:lineRule="auto"/>
        <w:jc w:val="both"/>
      </w:pPr>
      <w:r>
        <w:rPr>
          <w:rFonts w:ascii="Arial" w:eastAsia="Times New Roman" w:hAnsi="Arial" w:cs="Arial"/>
          <w:b/>
          <w:color w:val="E36C0A"/>
          <w:sz w:val="18"/>
          <w:szCs w:val="18"/>
          <w:lang w:val="es-ES_tradnl" w:eastAsia="es-ES"/>
        </w:rPr>
        <w:t>Día 6</w:t>
      </w:r>
      <w:r>
        <w:rPr>
          <w:rFonts w:ascii="Arial" w:eastAsia="Times New Roman" w:hAnsi="Arial" w:cs="Arial"/>
          <w:b/>
          <w:color w:val="E36C0A"/>
          <w:sz w:val="18"/>
          <w:szCs w:val="18"/>
          <w:lang w:val="es-ES_tradnl" w:eastAsia="es-ES"/>
        </w:rPr>
        <w:tab/>
        <w:t xml:space="preserve"> Montreal </w:t>
      </w:r>
    </w:p>
    <w:p w14:paraId="57D0DDE4" w14:textId="77777777" w:rsidR="00724497" w:rsidRDefault="00000000">
      <w:pPr>
        <w:pStyle w:val="NormalWeb"/>
        <w:spacing w:before="0" w:after="75"/>
        <w:jc w:val="both"/>
        <w:textAlignment w:val="baseline"/>
        <w:rPr>
          <w:rFonts w:ascii="Arial" w:hAnsi="Arial" w:cs="Arial"/>
          <w:color w:val="000000"/>
          <w:sz w:val="18"/>
          <w:szCs w:val="18"/>
        </w:rPr>
      </w:pPr>
      <w:r>
        <w:rPr>
          <w:rFonts w:ascii="Arial" w:hAnsi="Arial" w:cs="Arial"/>
          <w:color w:val="000000"/>
          <w:sz w:val="18"/>
          <w:szCs w:val="18"/>
        </w:rPr>
        <w:t>Traslado al aeropuerto según el horario del vuelo. Fin de nuestros servicios.</w:t>
      </w:r>
    </w:p>
    <w:p w14:paraId="02DD4D72" w14:textId="77777777" w:rsidR="00724497" w:rsidRDefault="00724497">
      <w:pPr>
        <w:pStyle w:val="NormalWeb"/>
        <w:spacing w:before="0" w:after="0"/>
        <w:jc w:val="both"/>
        <w:textAlignment w:val="baseline"/>
        <w:rPr>
          <w:rFonts w:ascii="Arial" w:hAnsi="Arial" w:cs="Arial"/>
          <w:color w:val="000000"/>
          <w:sz w:val="18"/>
          <w:szCs w:val="18"/>
        </w:rPr>
      </w:pPr>
    </w:p>
    <w:p w14:paraId="7EF0CB2D" w14:textId="77777777" w:rsidR="00724497" w:rsidRDefault="00000000">
      <w:pPr>
        <w:spacing w:after="0" w:line="240" w:lineRule="auto"/>
        <w:jc w:val="right"/>
      </w:pPr>
      <w:r>
        <w:rPr>
          <w:rFonts w:ascii="Arial" w:eastAsia="Times New Roman" w:hAnsi="Arial" w:cs="Arial"/>
          <w:b/>
          <w:color w:val="E36C0A"/>
          <w:sz w:val="18"/>
          <w:szCs w:val="18"/>
          <w:lang w:val="es-ES_tradnl" w:eastAsia="es-ES"/>
        </w:rPr>
        <w:t>FIN DE LOS SERVICIOSERVICIOS.</w:t>
      </w:r>
    </w:p>
    <w:p w14:paraId="76AF8977" w14:textId="77777777" w:rsidR="00724497" w:rsidRDefault="00724497">
      <w:pPr>
        <w:spacing w:after="0" w:line="240" w:lineRule="auto"/>
        <w:rPr>
          <w:rFonts w:ascii="Arial" w:eastAsia="Times New Roman" w:hAnsi="Arial" w:cs="Arial"/>
          <w:color w:val="000000"/>
          <w:sz w:val="18"/>
          <w:szCs w:val="18"/>
          <w:lang w:val="es-ES_tradnl" w:eastAsia="es-ES"/>
        </w:rPr>
      </w:pPr>
    </w:p>
    <w:p w14:paraId="47397E69" w14:textId="77777777" w:rsidR="00724497" w:rsidRDefault="00000000">
      <w:pPr>
        <w:spacing w:after="0" w:line="240" w:lineRule="auto"/>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t>HOTELES PREVISTOS O SIMILARES:</w:t>
      </w:r>
    </w:p>
    <w:p w14:paraId="03B35671" w14:textId="77777777" w:rsidR="00724497" w:rsidRDefault="00724497">
      <w:pPr>
        <w:spacing w:after="0" w:line="240" w:lineRule="auto"/>
        <w:rPr>
          <w:rFonts w:ascii="Arial" w:eastAsia="Times New Roman" w:hAnsi="Arial" w:cs="Arial"/>
          <w:b/>
          <w:color w:val="E36C0A"/>
          <w:sz w:val="18"/>
          <w:szCs w:val="18"/>
          <w:u w:val="single"/>
          <w:lang w:val="es-ES_tradnl" w:eastAsia="es-ES"/>
        </w:rPr>
      </w:pPr>
    </w:p>
    <w:tbl>
      <w:tblPr>
        <w:tblW w:w="9690" w:type="dxa"/>
        <w:tblInd w:w="-30" w:type="dxa"/>
        <w:tblLayout w:type="fixed"/>
        <w:tblCellMar>
          <w:left w:w="30" w:type="dxa"/>
          <w:right w:w="30" w:type="dxa"/>
        </w:tblCellMar>
        <w:tblLook w:val="0000" w:firstRow="0" w:lastRow="0" w:firstColumn="0" w:lastColumn="0" w:noHBand="0" w:noVBand="0"/>
      </w:tblPr>
      <w:tblGrid>
        <w:gridCol w:w="1935"/>
        <w:gridCol w:w="4245"/>
        <w:gridCol w:w="3510"/>
      </w:tblGrid>
      <w:tr w:rsidR="00724497" w14:paraId="02C68A21" w14:textId="77777777">
        <w:trPr>
          <w:trHeight w:val="290"/>
        </w:trPr>
        <w:tc>
          <w:tcPr>
            <w:tcW w:w="1935" w:type="dxa"/>
            <w:tcBorders>
              <w:top w:val="single" w:sz="6" w:space="0" w:color="FF6600"/>
              <w:left w:val="single" w:sz="6" w:space="0" w:color="FF6600"/>
              <w:bottom w:val="single" w:sz="6" w:space="0" w:color="FF6600"/>
              <w:right w:val="single" w:sz="6" w:space="0" w:color="FF6600"/>
            </w:tcBorders>
            <w:shd w:val="clear" w:color="auto" w:fill="E36C0A"/>
          </w:tcPr>
          <w:p w14:paraId="1207EDCB" w14:textId="77777777" w:rsidR="00724497" w:rsidRDefault="00000000">
            <w:pPr>
              <w:spacing w:after="29"/>
              <w:jc w:val="center"/>
            </w:pPr>
            <w:r>
              <w:rPr>
                <w:rFonts w:ascii="Arial" w:hAnsi="Arial"/>
                <w:color w:val="FFFFFF"/>
                <w:sz w:val="18"/>
              </w:rPr>
              <w:t>CIUDAD</w:t>
            </w:r>
          </w:p>
        </w:tc>
        <w:tc>
          <w:tcPr>
            <w:tcW w:w="4245" w:type="dxa"/>
            <w:tcBorders>
              <w:top w:val="single" w:sz="6" w:space="0" w:color="FF6600"/>
              <w:left w:val="single" w:sz="6" w:space="0" w:color="FF6600"/>
              <w:bottom w:val="single" w:sz="6" w:space="0" w:color="FF6600"/>
              <w:right w:val="single" w:sz="6" w:space="0" w:color="FF6600"/>
            </w:tcBorders>
            <w:shd w:val="clear" w:color="auto" w:fill="E36C0A"/>
          </w:tcPr>
          <w:p w14:paraId="553A35D3" w14:textId="77777777" w:rsidR="00724497" w:rsidRDefault="00000000">
            <w:pPr>
              <w:spacing w:after="29"/>
              <w:jc w:val="center"/>
            </w:pPr>
            <w:r>
              <w:rPr>
                <w:rFonts w:ascii="Arial" w:hAnsi="Arial"/>
                <w:color w:val="FFFFFF"/>
                <w:sz w:val="18"/>
              </w:rPr>
              <w:t xml:space="preserve">HOTELES </w:t>
            </w:r>
          </w:p>
        </w:tc>
        <w:tc>
          <w:tcPr>
            <w:tcW w:w="3510" w:type="dxa"/>
            <w:tcBorders>
              <w:top w:val="single" w:sz="6" w:space="0" w:color="FF6600"/>
              <w:left w:val="single" w:sz="6" w:space="0" w:color="FF6600"/>
              <w:bottom w:val="single" w:sz="6" w:space="0" w:color="FF6600"/>
              <w:right w:val="single" w:sz="6" w:space="0" w:color="FF6600"/>
            </w:tcBorders>
            <w:shd w:val="clear" w:color="auto" w:fill="E36C0A"/>
          </w:tcPr>
          <w:p w14:paraId="352FB885" w14:textId="77777777" w:rsidR="00724497" w:rsidRDefault="00000000">
            <w:pPr>
              <w:spacing w:after="29"/>
              <w:jc w:val="center"/>
            </w:pPr>
            <w:r>
              <w:rPr>
                <w:rFonts w:ascii="Arial" w:hAnsi="Arial"/>
                <w:color w:val="FFFFFF"/>
                <w:sz w:val="18"/>
              </w:rPr>
              <w:t xml:space="preserve">CATEGORIA </w:t>
            </w:r>
          </w:p>
        </w:tc>
      </w:tr>
      <w:tr w:rsidR="00724497" w14:paraId="0EA8492B" w14:textId="77777777">
        <w:trPr>
          <w:trHeight w:val="290"/>
        </w:trPr>
        <w:tc>
          <w:tcPr>
            <w:tcW w:w="1935" w:type="dxa"/>
            <w:vMerge w:val="restart"/>
            <w:tcBorders>
              <w:top w:val="single" w:sz="6" w:space="0" w:color="FF6600"/>
              <w:left w:val="single" w:sz="6" w:space="0" w:color="FF6600"/>
              <w:bottom w:val="single" w:sz="6" w:space="0" w:color="FF6600"/>
              <w:right w:val="single" w:sz="6" w:space="0" w:color="FF6600"/>
            </w:tcBorders>
            <w:vAlign w:val="center"/>
          </w:tcPr>
          <w:p w14:paraId="15ADD63A" w14:textId="77777777" w:rsidR="00724497" w:rsidRDefault="00000000">
            <w:pPr>
              <w:jc w:val="center"/>
            </w:pPr>
            <w:r>
              <w:rPr>
                <w:rFonts w:ascii="Arial" w:hAnsi="Arial"/>
                <w:color w:val="000000"/>
                <w:sz w:val="18"/>
              </w:rPr>
              <w:t xml:space="preserve">Montreal </w:t>
            </w:r>
          </w:p>
        </w:tc>
        <w:tc>
          <w:tcPr>
            <w:tcW w:w="4245" w:type="dxa"/>
            <w:tcBorders>
              <w:top w:val="single" w:sz="6" w:space="0" w:color="FF6600"/>
              <w:left w:val="single" w:sz="6" w:space="0" w:color="FF6600"/>
              <w:bottom w:val="single" w:sz="6" w:space="0" w:color="FF6600"/>
              <w:right w:val="single" w:sz="6" w:space="0" w:color="FF6600"/>
            </w:tcBorders>
            <w:vAlign w:val="center"/>
          </w:tcPr>
          <w:p w14:paraId="4900386D" w14:textId="77777777" w:rsidR="00724497" w:rsidRDefault="00000000">
            <w:pPr>
              <w:spacing w:after="29"/>
              <w:jc w:val="center"/>
            </w:pPr>
            <w:r>
              <w:rPr>
                <w:rFonts w:ascii="Arial" w:hAnsi="Arial"/>
                <w:color w:val="000000"/>
                <w:sz w:val="18"/>
              </w:rPr>
              <w:t>Les Suites Labelle</w:t>
            </w:r>
          </w:p>
        </w:tc>
        <w:tc>
          <w:tcPr>
            <w:tcW w:w="3510" w:type="dxa"/>
            <w:tcBorders>
              <w:top w:val="single" w:sz="6" w:space="0" w:color="FF6600"/>
              <w:left w:val="single" w:sz="6" w:space="0" w:color="FF6600"/>
              <w:bottom w:val="single" w:sz="6" w:space="0" w:color="FF6600"/>
              <w:right w:val="single" w:sz="6" w:space="0" w:color="FF6600"/>
            </w:tcBorders>
            <w:vAlign w:val="center"/>
          </w:tcPr>
          <w:p w14:paraId="288197C6" w14:textId="77777777" w:rsidR="00724497" w:rsidRDefault="00000000">
            <w:pPr>
              <w:spacing w:after="29"/>
              <w:jc w:val="center"/>
            </w:pPr>
            <w:r>
              <w:rPr>
                <w:rFonts w:ascii="Arial" w:hAnsi="Arial"/>
                <w:color w:val="000000"/>
                <w:sz w:val="18"/>
              </w:rPr>
              <w:t xml:space="preserve">Turista </w:t>
            </w:r>
          </w:p>
        </w:tc>
      </w:tr>
      <w:tr w:rsidR="00724497" w14:paraId="21F1914D" w14:textId="77777777">
        <w:trPr>
          <w:trHeight w:val="327"/>
        </w:trPr>
        <w:tc>
          <w:tcPr>
            <w:tcW w:w="1935" w:type="dxa"/>
            <w:vMerge/>
            <w:tcBorders>
              <w:top w:val="single" w:sz="6" w:space="0" w:color="FF6600"/>
              <w:left w:val="single" w:sz="6" w:space="0" w:color="FF6600"/>
              <w:bottom w:val="single" w:sz="6" w:space="0" w:color="FF6600"/>
              <w:right w:val="single" w:sz="6" w:space="0" w:color="FF6600"/>
            </w:tcBorders>
            <w:vAlign w:val="center"/>
          </w:tcPr>
          <w:p w14:paraId="690BBFF9" w14:textId="77777777" w:rsidR="00724497" w:rsidRDefault="00724497">
            <w:pPr>
              <w:jc w:val="center"/>
              <w:rPr>
                <w:rFonts w:ascii="Arial" w:hAnsi="Arial"/>
                <w:color w:val="000000"/>
                <w:sz w:val="18"/>
              </w:rPr>
            </w:pPr>
          </w:p>
        </w:tc>
        <w:tc>
          <w:tcPr>
            <w:tcW w:w="4245" w:type="dxa"/>
            <w:tcBorders>
              <w:top w:val="single" w:sz="6" w:space="0" w:color="FF6600"/>
              <w:left w:val="single" w:sz="6" w:space="0" w:color="FF6600"/>
              <w:bottom w:val="single" w:sz="6" w:space="0" w:color="FF6600"/>
              <w:right w:val="single" w:sz="6" w:space="0" w:color="FF6600"/>
            </w:tcBorders>
            <w:vAlign w:val="center"/>
          </w:tcPr>
          <w:p w14:paraId="02D0ACFF" w14:textId="77777777" w:rsidR="00724497" w:rsidRDefault="00000000">
            <w:pPr>
              <w:spacing w:after="29"/>
              <w:jc w:val="center"/>
            </w:pPr>
            <w:r>
              <w:rPr>
                <w:rFonts w:ascii="Arial" w:hAnsi="Arial"/>
                <w:color w:val="000000"/>
                <w:sz w:val="18"/>
              </w:rPr>
              <w:t>Nouvel Hôtel</w:t>
            </w:r>
          </w:p>
        </w:tc>
        <w:tc>
          <w:tcPr>
            <w:tcW w:w="3510" w:type="dxa"/>
            <w:tcBorders>
              <w:top w:val="single" w:sz="6" w:space="0" w:color="FF6600"/>
              <w:left w:val="single" w:sz="6" w:space="0" w:color="FF6600"/>
              <w:bottom w:val="single" w:sz="6" w:space="0" w:color="FF6600"/>
              <w:right w:val="single" w:sz="6" w:space="0" w:color="FF6600"/>
            </w:tcBorders>
            <w:vAlign w:val="center"/>
          </w:tcPr>
          <w:p w14:paraId="1A895794" w14:textId="77777777" w:rsidR="00724497" w:rsidRDefault="00000000">
            <w:pPr>
              <w:spacing w:after="29"/>
              <w:jc w:val="center"/>
            </w:pPr>
            <w:r>
              <w:rPr>
                <w:rFonts w:ascii="Arial" w:hAnsi="Arial"/>
                <w:color w:val="000000"/>
                <w:sz w:val="18"/>
              </w:rPr>
              <w:t xml:space="preserve">Primera </w:t>
            </w:r>
          </w:p>
        </w:tc>
      </w:tr>
      <w:tr w:rsidR="00724497" w14:paraId="31484441" w14:textId="77777777">
        <w:trPr>
          <w:trHeight w:val="315"/>
        </w:trPr>
        <w:tc>
          <w:tcPr>
            <w:tcW w:w="1935" w:type="dxa"/>
            <w:vMerge/>
            <w:tcBorders>
              <w:top w:val="single" w:sz="6" w:space="0" w:color="FF6600"/>
              <w:left w:val="single" w:sz="6" w:space="0" w:color="FF6600"/>
              <w:bottom w:val="single" w:sz="6" w:space="0" w:color="FF6600"/>
              <w:right w:val="single" w:sz="6" w:space="0" w:color="FF6600"/>
            </w:tcBorders>
            <w:vAlign w:val="center"/>
          </w:tcPr>
          <w:p w14:paraId="4B5FFADB" w14:textId="77777777" w:rsidR="00724497" w:rsidRDefault="00724497">
            <w:pPr>
              <w:jc w:val="center"/>
              <w:rPr>
                <w:rFonts w:ascii="Arial" w:hAnsi="Arial"/>
                <w:color w:val="000000"/>
                <w:sz w:val="18"/>
              </w:rPr>
            </w:pPr>
          </w:p>
        </w:tc>
        <w:tc>
          <w:tcPr>
            <w:tcW w:w="4245" w:type="dxa"/>
            <w:tcBorders>
              <w:top w:val="single" w:sz="6" w:space="0" w:color="FF6600"/>
              <w:left w:val="single" w:sz="6" w:space="0" w:color="FF6600"/>
              <w:bottom w:val="single" w:sz="6" w:space="0" w:color="FF6600"/>
              <w:right w:val="single" w:sz="6" w:space="0" w:color="FF6600"/>
            </w:tcBorders>
            <w:vAlign w:val="center"/>
          </w:tcPr>
          <w:p w14:paraId="3C279321" w14:textId="77777777" w:rsidR="00724497" w:rsidRDefault="00000000">
            <w:pPr>
              <w:spacing w:after="29"/>
              <w:jc w:val="center"/>
            </w:pPr>
            <w:r>
              <w:rPr>
                <w:rFonts w:ascii="Arial" w:hAnsi="Arial"/>
                <w:color w:val="000000"/>
                <w:sz w:val="18"/>
              </w:rPr>
              <w:t>Fairmont Queen Elizabeth</w:t>
            </w:r>
          </w:p>
        </w:tc>
        <w:tc>
          <w:tcPr>
            <w:tcW w:w="3510" w:type="dxa"/>
            <w:tcBorders>
              <w:top w:val="single" w:sz="6" w:space="0" w:color="FF6600"/>
              <w:left w:val="single" w:sz="6" w:space="0" w:color="FF6600"/>
              <w:bottom w:val="single" w:sz="6" w:space="0" w:color="FF6600"/>
              <w:right w:val="single" w:sz="6" w:space="0" w:color="FF6600"/>
            </w:tcBorders>
            <w:vAlign w:val="center"/>
          </w:tcPr>
          <w:p w14:paraId="55441E39" w14:textId="77777777" w:rsidR="00724497" w:rsidRDefault="00000000">
            <w:pPr>
              <w:spacing w:after="29"/>
              <w:jc w:val="center"/>
            </w:pPr>
            <w:r>
              <w:rPr>
                <w:rFonts w:ascii="Arial" w:hAnsi="Arial"/>
                <w:color w:val="000000"/>
                <w:sz w:val="18"/>
              </w:rPr>
              <w:t xml:space="preserve">Fairmont </w:t>
            </w:r>
          </w:p>
        </w:tc>
      </w:tr>
      <w:tr w:rsidR="00724497" w14:paraId="7D10D3FF" w14:textId="77777777">
        <w:trPr>
          <w:trHeight w:val="290"/>
        </w:trPr>
        <w:tc>
          <w:tcPr>
            <w:tcW w:w="1935" w:type="dxa"/>
            <w:vMerge w:val="restart"/>
            <w:tcBorders>
              <w:top w:val="single" w:sz="6" w:space="0" w:color="FF6600"/>
              <w:left w:val="single" w:sz="6" w:space="0" w:color="FF6600"/>
              <w:bottom w:val="single" w:sz="6" w:space="0" w:color="FF6600"/>
              <w:right w:val="single" w:sz="6" w:space="0" w:color="FF6600"/>
            </w:tcBorders>
            <w:vAlign w:val="center"/>
          </w:tcPr>
          <w:p w14:paraId="3C6F3965" w14:textId="77777777" w:rsidR="00724497" w:rsidRDefault="00000000">
            <w:pPr>
              <w:jc w:val="center"/>
            </w:pPr>
            <w:r>
              <w:rPr>
                <w:rFonts w:ascii="Arial" w:hAnsi="Arial"/>
                <w:color w:val="000000"/>
                <w:sz w:val="18"/>
              </w:rPr>
              <w:t>Quebec</w:t>
            </w:r>
          </w:p>
        </w:tc>
        <w:tc>
          <w:tcPr>
            <w:tcW w:w="4245" w:type="dxa"/>
            <w:tcBorders>
              <w:top w:val="single" w:sz="6" w:space="0" w:color="FF6600"/>
              <w:left w:val="single" w:sz="6" w:space="0" w:color="FF6600"/>
              <w:bottom w:val="single" w:sz="6" w:space="0" w:color="FF6600"/>
              <w:right w:val="single" w:sz="6" w:space="0" w:color="FF6600"/>
            </w:tcBorders>
            <w:vAlign w:val="center"/>
          </w:tcPr>
          <w:p w14:paraId="11F9B1FC" w14:textId="77777777" w:rsidR="00724497" w:rsidRDefault="00000000">
            <w:pPr>
              <w:spacing w:after="29"/>
              <w:jc w:val="center"/>
            </w:pPr>
            <w:r>
              <w:rPr>
                <w:rFonts w:ascii="Arial" w:hAnsi="Arial"/>
                <w:color w:val="000000"/>
                <w:sz w:val="18"/>
              </w:rPr>
              <w:t>Hôtel Champlain</w:t>
            </w:r>
          </w:p>
        </w:tc>
        <w:tc>
          <w:tcPr>
            <w:tcW w:w="3510" w:type="dxa"/>
            <w:tcBorders>
              <w:top w:val="single" w:sz="6" w:space="0" w:color="FF6600"/>
              <w:left w:val="single" w:sz="6" w:space="0" w:color="FF6600"/>
              <w:bottom w:val="single" w:sz="6" w:space="0" w:color="FF6600"/>
              <w:right w:val="single" w:sz="6" w:space="0" w:color="FF6600"/>
            </w:tcBorders>
            <w:vAlign w:val="center"/>
          </w:tcPr>
          <w:p w14:paraId="332DBF4E" w14:textId="77777777" w:rsidR="00724497" w:rsidRDefault="00000000">
            <w:pPr>
              <w:spacing w:after="29"/>
              <w:jc w:val="center"/>
            </w:pPr>
            <w:r>
              <w:rPr>
                <w:rFonts w:ascii="Arial" w:hAnsi="Arial"/>
                <w:color w:val="000000"/>
                <w:sz w:val="18"/>
              </w:rPr>
              <w:t xml:space="preserve">Turista </w:t>
            </w:r>
          </w:p>
        </w:tc>
      </w:tr>
      <w:tr w:rsidR="00724497" w14:paraId="2825333D" w14:textId="77777777">
        <w:trPr>
          <w:trHeight w:val="290"/>
        </w:trPr>
        <w:tc>
          <w:tcPr>
            <w:tcW w:w="1935" w:type="dxa"/>
            <w:vMerge/>
            <w:tcBorders>
              <w:top w:val="single" w:sz="6" w:space="0" w:color="FF6600"/>
              <w:left w:val="single" w:sz="6" w:space="0" w:color="FF6600"/>
              <w:bottom w:val="single" w:sz="6" w:space="0" w:color="FF6600"/>
              <w:right w:val="single" w:sz="6" w:space="0" w:color="FF6600"/>
            </w:tcBorders>
            <w:vAlign w:val="center"/>
          </w:tcPr>
          <w:p w14:paraId="09A1D47A" w14:textId="77777777" w:rsidR="00724497" w:rsidRDefault="00724497">
            <w:pPr>
              <w:jc w:val="center"/>
              <w:rPr>
                <w:rFonts w:ascii="Arial" w:hAnsi="Arial"/>
                <w:color w:val="000000"/>
                <w:sz w:val="18"/>
              </w:rPr>
            </w:pPr>
          </w:p>
        </w:tc>
        <w:tc>
          <w:tcPr>
            <w:tcW w:w="4245" w:type="dxa"/>
            <w:tcBorders>
              <w:top w:val="single" w:sz="6" w:space="0" w:color="FF6600"/>
              <w:left w:val="single" w:sz="6" w:space="0" w:color="FF6600"/>
              <w:bottom w:val="single" w:sz="6" w:space="0" w:color="FF6600"/>
              <w:right w:val="single" w:sz="6" w:space="0" w:color="FF6600"/>
            </w:tcBorders>
            <w:vAlign w:val="center"/>
          </w:tcPr>
          <w:p w14:paraId="20610318" w14:textId="77777777" w:rsidR="00724497" w:rsidRDefault="00000000">
            <w:pPr>
              <w:spacing w:after="29"/>
              <w:jc w:val="center"/>
            </w:pPr>
            <w:r>
              <w:rPr>
                <w:rFonts w:ascii="Arial" w:hAnsi="Arial"/>
                <w:color w:val="000000"/>
                <w:sz w:val="18"/>
              </w:rPr>
              <w:t>Manoir Victoria</w:t>
            </w:r>
          </w:p>
        </w:tc>
        <w:tc>
          <w:tcPr>
            <w:tcW w:w="3510" w:type="dxa"/>
            <w:tcBorders>
              <w:top w:val="single" w:sz="6" w:space="0" w:color="FF6600"/>
              <w:left w:val="single" w:sz="6" w:space="0" w:color="FF6600"/>
              <w:bottom w:val="single" w:sz="6" w:space="0" w:color="FF6600"/>
              <w:right w:val="single" w:sz="6" w:space="0" w:color="FF6600"/>
            </w:tcBorders>
            <w:vAlign w:val="center"/>
          </w:tcPr>
          <w:p w14:paraId="44C08117" w14:textId="77777777" w:rsidR="00724497" w:rsidRDefault="00000000">
            <w:pPr>
              <w:spacing w:after="29"/>
              <w:jc w:val="center"/>
            </w:pPr>
            <w:r>
              <w:rPr>
                <w:rFonts w:ascii="Arial" w:hAnsi="Arial"/>
                <w:color w:val="000000"/>
                <w:sz w:val="18"/>
              </w:rPr>
              <w:t xml:space="preserve">Primera </w:t>
            </w:r>
          </w:p>
        </w:tc>
      </w:tr>
      <w:tr w:rsidR="00724497" w14:paraId="41AEC9F7" w14:textId="77777777">
        <w:trPr>
          <w:trHeight w:val="290"/>
        </w:trPr>
        <w:tc>
          <w:tcPr>
            <w:tcW w:w="1935" w:type="dxa"/>
            <w:vMerge/>
            <w:tcBorders>
              <w:top w:val="single" w:sz="6" w:space="0" w:color="FF6600"/>
              <w:left w:val="single" w:sz="6" w:space="0" w:color="FF6600"/>
              <w:bottom w:val="single" w:sz="6" w:space="0" w:color="FF6600"/>
              <w:right w:val="single" w:sz="6" w:space="0" w:color="FF6600"/>
            </w:tcBorders>
            <w:vAlign w:val="center"/>
          </w:tcPr>
          <w:p w14:paraId="362B6382" w14:textId="77777777" w:rsidR="00724497" w:rsidRDefault="00724497">
            <w:pPr>
              <w:jc w:val="center"/>
              <w:rPr>
                <w:rFonts w:ascii="Arial" w:hAnsi="Arial"/>
                <w:color w:val="000000"/>
                <w:sz w:val="18"/>
              </w:rPr>
            </w:pPr>
          </w:p>
        </w:tc>
        <w:tc>
          <w:tcPr>
            <w:tcW w:w="4245" w:type="dxa"/>
            <w:tcBorders>
              <w:top w:val="single" w:sz="6" w:space="0" w:color="FF6600"/>
              <w:left w:val="single" w:sz="6" w:space="0" w:color="FF6600"/>
              <w:bottom w:val="single" w:sz="6" w:space="0" w:color="FF6600"/>
              <w:right w:val="single" w:sz="6" w:space="0" w:color="FF6600"/>
            </w:tcBorders>
            <w:vAlign w:val="center"/>
          </w:tcPr>
          <w:p w14:paraId="39953C7B" w14:textId="77777777" w:rsidR="00724497" w:rsidRDefault="00000000">
            <w:pPr>
              <w:spacing w:after="29"/>
              <w:jc w:val="center"/>
            </w:pPr>
            <w:r>
              <w:rPr>
                <w:rFonts w:ascii="Arial" w:hAnsi="Arial"/>
                <w:color w:val="000000"/>
                <w:sz w:val="18"/>
              </w:rPr>
              <w:t xml:space="preserve"> Fairmont Château Frontenac</w:t>
            </w:r>
          </w:p>
        </w:tc>
        <w:tc>
          <w:tcPr>
            <w:tcW w:w="3510" w:type="dxa"/>
            <w:tcBorders>
              <w:top w:val="single" w:sz="6" w:space="0" w:color="FF6600"/>
              <w:left w:val="single" w:sz="6" w:space="0" w:color="FF6600"/>
              <w:bottom w:val="single" w:sz="6" w:space="0" w:color="FF6600"/>
              <w:right w:val="single" w:sz="6" w:space="0" w:color="FF6600"/>
            </w:tcBorders>
            <w:vAlign w:val="center"/>
          </w:tcPr>
          <w:p w14:paraId="2D3E14C0" w14:textId="77777777" w:rsidR="00724497" w:rsidRDefault="00000000">
            <w:pPr>
              <w:spacing w:after="29"/>
              <w:jc w:val="center"/>
            </w:pPr>
            <w:r>
              <w:rPr>
                <w:rFonts w:ascii="Arial" w:hAnsi="Arial"/>
                <w:color w:val="000000"/>
                <w:sz w:val="18"/>
              </w:rPr>
              <w:t xml:space="preserve">Fairmont </w:t>
            </w:r>
          </w:p>
        </w:tc>
      </w:tr>
    </w:tbl>
    <w:p w14:paraId="2F1927F4" w14:textId="293AC7E1" w:rsidR="00724497" w:rsidRPr="00FE0203" w:rsidRDefault="00000000">
      <w:pPr>
        <w:spacing w:after="0" w:line="240" w:lineRule="auto"/>
        <w:jc w:val="both"/>
        <w:rPr>
          <w:rFonts w:ascii="Arial" w:hAnsi="Arial" w:cs="Arial"/>
          <w:b/>
          <w:bCs/>
          <w:i/>
          <w:iCs/>
          <w:sz w:val="18"/>
          <w:szCs w:val="18"/>
        </w:rPr>
      </w:pPr>
      <w:r>
        <w:rPr>
          <w:rFonts w:ascii="Arial" w:hAnsi="Arial" w:cs="Arial"/>
          <w:b/>
          <w:bCs/>
          <w:i/>
          <w:iCs/>
          <w:sz w:val="18"/>
          <w:szCs w:val="18"/>
        </w:rPr>
        <w:lastRenderedPageBreak/>
        <w:t>Nota: Hoteles mencionados, solo son informativos, los hoteles confirmados se les harán saber al momento de realizar la reservación.</w:t>
      </w:r>
    </w:p>
    <w:p w14:paraId="731E86CA" w14:textId="77777777" w:rsidR="00724497" w:rsidRDefault="00724497">
      <w:pPr>
        <w:spacing w:after="0" w:line="240" w:lineRule="auto"/>
        <w:jc w:val="both"/>
        <w:rPr>
          <w:rFonts w:ascii="Arial" w:eastAsia="Times New Roman" w:hAnsi="Arial" w:cs="Arial"/>
          <w:b/>
          <w:bCs/>
          <w:i/>
          <w:iCs/>
          <w:color w:val="000000"/>
          <w:sz w:val="12"/>
          <w:szCs w:val="14"/>
          <w:u w:val="single"/>
          <w:lang w:val="es-MX" w:eastAsia="es-ES"/>
        </w:rPr>
      </w:pPr>
    </w:p>
    <w:p w14:paraId="7525FAB3" w14:textId="06339ACD" w:rsidR="00724497" w:rsidRPr="003B49A5" w:rsidRDefault="00000000">
      <w:pPr>
        <w:spacing w:after="0" w:line="240" w:lineRule="auto"/>
        <w:rPr>
          <w:color w:val="E97132" w:themeColor="accent2"/>
        </w:rPr>
      </w:pPr>
      <w:r w:rsidRPr="003B49A5">
        <w:rPr>
          <w:rFonts w:ascii="Arial" w:eastAsia="Times New Roman" w:hAnsi="Arial" w:cs="Arial"/>
          <w:b/>
          <w:color w:val="E97132" w:themeColor="accent2"/>
          <w:sz w:val="18"/>
          <w:szCs w:val="18"/>
          <w:u w:val="single"/>
          <w:lang w:val="es-MX" w:eastAsia="es-ES"/>
        </w:rPr>
        <w:t xml:space="preserve">PRECIOS </w:t>
      </w:r>
      <w:r w:rsidR="00486FDA" w:rsidRPr="003B49A5">
        <w:rPr>
          <w:rFonts w:ascii="Arial" w:eastAsia="Times New Roman" w:hAnsi="Arial" w:cs="Arial"/>
          <w:b/>
          <w:color w:val="E97132" w:themeColor="accent2"/>
          <w:sz w:val="18"/>
          <w:szCs w:val="18"/>
          <w:u w:val="single"/>
          <w:lang w:val="es-MX" w:eastAsia="es-ES"/>
        </w:rPr>
        <w:t xml:space="preserve">DESDE </w:t>
      </w:r>
      <w:r w:rsidRPr="003B49A5">
        <w:rPr>
          <w:rFonts w:ascii="Arial" w:eastAsia="Times New Roman" w:hAnsi="Arial" w:cs="Arial"/>
          <w:b/>
          <w:color w:val="E97132" w:themeColor="accent2"/>
          <w:sz w:val="18"/>
          <w:szCs w:val="18"/>
          <w:u w:val="single"/>
          <w:lang w:val="es-MX" w:eastAsia="es-ES"/>
        </w:rPr>
        <w:t>POR</w:t>
      </w:r>
      <w:r w:rsidRPr="003B49A5">
        <w:rPr>
          <w:rFonts w:ascii="Proxima Nova Alt Lt" w:eastAsia="Times New Roman" w:hAnsi="Proxima Nova Alt Lt" w:cs="Arial"/>
          <w:b/>
          <w:color w:val="E97132" w:themeColor="accent2"/>
          <w:sz w:val="18"/>
          <w:szCs w:val="18"/>
          <w:u w:val="single"/>
          <w:lang w:val="es-MX" w:eastAsia="es-ES"/>
        </w:rPr>
        <w:t xml:space="preserve"> </w:t>
      </w:r>
      <w:r w:rsidRPr="003B49A5">
        <w:rPr>
          <w:rFonts w:ascii="Arial" w:eastAsia="Times New Roman" w:hAnsi="Arial" w:cs="Arial"/>
          <w:b/>
          <w:color w:val="E97132" w:themeColor="accent2"/>
          <w:sz w:val="18"/>
          <w:szCs w:val="18"/>
          <w:u w:val="single"/>
          <w:lang w:val="es-MX" w:eastAsia="es-ES"/>
        </w:rPr>
        <w:t>PERSONA EN USD:</w:t>
      </w:r>
    </w:p>
    <w:p w14:paraId="4D0FA707" w14:textId="77777777" w:rsidR="00724497" w:rsidRDefault="00724497">
      <w:pPr>
        <w:spacing w:after="0" w:line="240" w:lineRule="auto"/>
        <w:rPr>
          <w:rFonts w:ascii="Arial" w:eastAsia="Times New Roman" w:hAnsi="Arial" w:cs="Arial"/>
          <w:b/>
          <w:color w:val="E36C0A"/>
          <w:sz w:val="18"/>
          <w:szCs w:val="18"/>
          <w:u w:val="single"/>
          <w:lang w:val="es-MX" w:eastAsia="es-ES"/>
        </w:rPr>
      </w:pPr>
    </w:p>
    <w:tbl>
      <w:tblPr>
        <w:tblW w:w="10996" w:type="dxa"/>
        <w:jc w:val="center"/>
        <w:tblLayout w:type="fixed"/>
        <w:tblCellMar>
          <w:left w:w="70" w:type="dxa"/>
          <w:right w:w="70" w:type="dxa"/>
        </w:tblCellMar>
        <w:tblLook w:val="0000" w:firstRow="0" w:lastRow="0" w:firstColumn="0" w:lastColumn="0" w:noHBand="0" w:noVBand="0"/>
      </w:tblPr>
      <w:tblGrid>
        <w:gridCol w:w="2066"/>
        <w:gridCol w:w="1559"/>
        <w:gridCol w:w="1559"/>
        <w:gridCol w:w="1418"/>
        <w:gridCol w:w="1417"/>
        <w:gridCol w:w="1447"/>
        <w:gridCol w:w="1530"/>
      </w:tblGrid>
      <w:tr w:rsidR="009C0AE1" w:rsidRPr="009C0AE1" w14:paraId="5360346A" w14:textId="5E23ED29" w:rsidTr="00811C68">
        <w:trPr>
          <w:trHeight w:val="340"/>
          <w:jc w:val="center"/>
        </w:trPr>
        <w:tc>
          <w:tcPr>
            <w:tcW w:w="2066" w:type="dxa"/>
            <w:tcBorders>
              <w:top w:val="single" w:sz="4" w:space="0" w:color="E26B0A"/>
              <w:left w:val="single" w:sz="4" w:space="0" w:color="E26B0A"/>
              <w:bottom w:val="single" w:sz="4" w:space="0" w:color="E26B0A"/>
              <w:right w:val="single" w:sz="4" w:space="0" w:color="E26B0A"/>
            </w:tcBorders>
            <w:shd w:val="clear" w:color="auto" w:fill="E26B0A"/>
            <w:vAlign w:val="center"/>
          </w:tcPr>
          <w:p w14:paraId="6C879713" w14:textId="77777777" w:rsidR="009C0AE1" w:rsidRPr="009C0AE1" w:rsidRDefault="009C0AE1" w:rsidP="009C0AE1">
            <w:pPr>
              <w:widowControl w:val="0"/>
              <w:spacing w:after="0" w:line="240" w:lineRule="auto"/>
              <w:jc w:val="center"/>
              <w:rPr>
                <w:rFonts w:ascii="Arial" w:eastAsia="Times New Roman" w:hAnsi="Arial" w:cs="Arial"/>
                <w:b/>
                <w:bCs/>
                <w:color w:val="FFFFFF"/>
                <w:sz w:val="18"/>
                <w:szCs w:val="18"/>
                <w:lang w:eastAsia="es-ES"/>
              </w:rPr>
            </w:pPr>
            <w:r w:rsidRPr="009C0AE1">
              <w:rPr>
                <w:rFonts w:ascii="Arial" w:eastAsia="Times New Roman" w:hAnsi="Arial" w:cs="Arial"/>
                <w:b/>
                <w:bCs/>
                <w:color w:val="FFFFFF"/>
                <w:sz w:val="18"/>
                <w:szCs w:val="18"/>
                <w:lang w:eastAsia="es-ES"/>
              </w:rPr>
              <w:t>SALIDAS:</w:t>
            </w:r>
          </w:p>
          <w:p w14:paraId="28BBA472" w14:textId="6A4A9800" w:rsidR="009C0AE1" w:rsidRPr="009C0AE1" w:rsidRDefault="009C0AE1" w:rsidP="009C0AE1">
            <w:pPr>
              <w:widowControl w:val="0"/>
              <w:spacing w:after="0" w:line="240" w:lineRule="auto"/>
              <w:jc w:val="center"/>
              <w:rPr>
                <w:rFonts w:ascii="Arial" w:eastAsia="Times New Roman" w:hAnsi="Arial" w:cs="Arial"/>
                <w:b/>
                <w:bCs/>
                <w:color w:val="FFFFFF"/>
                <w:sz w:val="18"/>
                <w:szCs w:val="18"/>
                <w:lang w:eastAsia="es-ES"/>
              </w:rPr>
            </w:pPr>
            <w:r w:rsidRPr="009C0AE1">
              <w:rPr>
                <w:rFonts w:ascii="Arial" w:eastAsia="Times New Roman" w:hAnsi="Arial" w:cs="Arial"/>
                <w:b/>
                <w:bCs/>
                <w:color w:val="FFFFFF"/>
                <w:sz w:val="18"/>
                <w:szCs w:val="18"/>
                <w:lang w:eastAsia="es-ES"/>
              </w:rPr>
              <w:t>DIARIAS</w:t>
            </w:r>
          </w:p>
        </w:tc>
        <w:tc>
          <w:tcPr>
            <w:tcW w:w="1559" w:type="dxa"/>
            <w:tcBorders>
              <w:top w:val="single" w:sz="4" w:space="0" w:color="E26B0A"/>
              <w:bottom w:val="single" w:sz="4" w:space="0" w:color="E26B0A"/>
              <w:right w:val="single" w:sz="4" w:space="0" w:color="E26B0A"/>
            </w:tcBorders>
            <w:shd w:val="clear" w:color="auto" w:fill="E26B0A"/>
            <w:vAlign w:val="center"/>
          </w:tcPr>
          <w:p w14:paraId="41A07CA9" w14:textId="77777777" w:rsidR="009C0AE1" w:rsidRPr="009C0AE1" w:rsidRDefault="009C0AE1" w:rsidP="009C0AE1">
            <w:pPr>
              <w:widowControl w:val="0"/>
              <w:spacing w:after="0" w:line="240" w:lineRule="auto"/>
              <w:jc w:val="center"/>
              <w:rPr>
                <w:rFonts w:ascii="Arial" w:eastAsia="Times New Roman" w:hAnsi="Arial" w:cs="Arial"/>
                <w:b/>
                <w:bCs/>
                <w:color w:val="FFFFFF"/>
                <w:sz w:val="18"/>
                <w:szCs w:val="18"/>
                <w:lang w:eastAsia="es-ES"/>
              </w:rPr>
            </w:pPr>
            <w:r w:rsidRPr="009C0AE1">
              <w:rPr>
                <w:rFonts w:ascii="Arial" w:eastAsia="Times New Roman" w:hAnsi="Arial" w:cs="Arial"/>
                <w:b/>
                <w:bCs/>
                <w:color w:val="FFFFFF"/>
                <w:sz w:val="18"/>
                <w:szCs w:val="18"/>
                <w:lang w:eastAsia="es-ES"/>
              </w:rPr>
              <w:t>CATEGORÍA</w:t>
            </w:r>
          </w:p>
        </w:tc>
        <w:tc>
          <w:tcPr>
            <w:tcW w:w="1559" w:type="dxa"/>
            <w:tcBorders>
              <w:top w:val="single" w:sz="4" w:space="0" w:color="E26B0A"/>
              <w:bottom w:val="single" w:sz="4" w:space="0" w:color="E26B0A"/>
              <w:right w:val="single" w:sz="4" w:space="0" w:color="E26B0A"/>
            </w:tcBorders>
            <w:shd w:val="clear" w:color="auto" w:fill="E26B0A"/>
            <w:vAlign w:val="center"/>
          </w:tcPr>
          <w:p w14:paraId="44DB31AA" w14:textId="77777777" w:rsidR="009C0AE1" w:rsidRPr="009C0AE1" w:rsidRDefault="009C0AE1" w:rsidP="009C0AE1">
            <w:pPr>
              <w:widowControl w:val="0"/>
              <w:spacing w:after="0" w:line="240" w:lineRule="auto"/>
              <w:jc w:val="center"/>
              <w:rPr>
                <w:rFonts w:ascii="Arial" w:eastAsia="Times New Roman" w:hAnsi="Arial" w:cs="Arial"/>
                <w:b/>
                <w:bCs/>
                <w:color w:val="FFFFFF"/>
                <w:sz w:val="18"/>
                <w:szCs w:val="18"/>
                <w:lang w:eastAsia="es-ES"/>
              </w:rPr>
            </w:pPr>
            <w:r w:rsidRPr="009C0AE1">
              <w:rPr>
                <w:rFonts w:ascii="Arial" w:eastAsia="Times New Roman" w:hAnsi="Arial" w:cs="Arial"/>
                <w:b/>
                <w:bCs/>
                <w:color w:val="FFFFFF"/>
                <w:sz w:val="18"/>
                <w:szCs w:val="18"/>
                <w:lang w:eastAsia="es-ES"/>
              </w:rPr>
              <w:t>SENCILLA</w:t>
            </w:r>
          </w:p>
        </w:tc>
        <w:tc>
          <w:tcPr>
            <w:tcW w:w="1418" w:type="dxa"/>
            <w:tcBorders>
              <w:top w:val="single" w:sz="4" w:space="0" w:color="E26B0A"/>
              <w:bottom w:val="single" w:sz="4" w:space="0" w:color="E26B0A"/>
              <w:right w:val="single" w:sz="4" w:space="0" w:color="E26B0A"/>
            </w:tcBorders>
            <w:shd w:val="clear" w:color="auto" w:fill="E26B0A"/>
            <w:vAlign w:val="center"/>
          </w:tcPr>
          <w:p w14:paraId="280D3188" w14:textId="77777777" w:rsidR="009C0AE1" w:rsidRPr="009C0AE1" w:rsidRDefault="009C0AE1" w:rsidP="009C0AE1">
            <w:pPr>
              <w:widowControl w:val="0"/>
              <w:spacing w:after="0" w:line="240" w:lineRule="auto"/>
              <w:jc w:val="center"/>
              <w:rPr>
                <w:rFonts w:ascii="Arial" w:eastAsia="Times New Roman" w:hAnsi="Arial" w:cs="Arial"/>
                <w:b/>
                <w:bCs/>
                <w:color w:val="FFFFFF"/>
                <w:sz w:val="18"/>
                <w:szCs w:val="18"/>
                <w:lang w:eastAsia="es-ES"/>
              </w:rPr>
            </w:pPr>
            <w:r w:rsidRPr="009C0AE1">
              <w:rPr>
                <w:rFonts w:ascii="Arial" w:eastAsia="Times New Roman" w:hAnsi="Arial" w:cs="Arial"/>
                <w:b/>
                <w:bCs/>
                <w:color w:val="FFFFFF"/>
                <w:sz w:val="18"/>
                <w:szCs w:val="18"/>
                <w:lang w:eastAsia="es-ES"/>
              </w:rPr>
              <w:t>DOBLE</w:t>
            </w:r>
          </w:p>
        </w:tc>
        <w:tc>
          <w:tcPr>
            <w:tcW w:w="1417" w:type="dxa"/>
            <w:tcBorders>
              <w:top w:val="single" w:sz="4" w:space="0" w:color="E26B0A"/>
              <w:bottom w:val="single" w:sz="4" w:space="0" w:color="E26B0A"/>
              <w:right w:val="single" w:sz="4" w:space="0" w:color="E26B0A"/>
            </w:tcBorders>
            <w:shd w:val="clear" w:color="auto" w:fill="E26B0A"/>
            <w:vAlign w:val="center"/>
          </w:tcPr>
          <w:p w14:paraId="1D320207" w14:textId="77777777" w:rsidR="009C0AE1" w:rsidRPr="009C0AE1" w:rsidRDefault="009C0AE1" w:rsidP="009C0AE1">
            <w:pPr>
              <w:widowControl w:val="0"/>
              <w:spacing w:after="0" w:line="240" w:lineRule="auto"/>
              <w:jc w:val="center"/>
              <w:rPr>
                <w:rFonts w:ascii="Arial" w:eastAsia="Times New Roman" w:hAnsi="Arial" w:cs="Arial"/>
                <w:b/>
                <w:bCs/>
                <w:color w:val="FFFFFF"/>
                <w:sz w:val="18"/>
                <w:szCs w:val="18"/>
                <w:lang w:eastAsia="es-ES"/>
              </w:rPr>
            </w:pPr>
            <w:r w:rsidRPr="009C0AE1">
              <w:rPr>
                <w:rFonts w:ascii="Arial" w:eastAsia="Times New Roman" w:hAnsi="Arial" w:cs="Arial"/>
                <w:b/>
                <w:bCs/>
                <w:color w:val="FFFFFF"/>
                <w:sz w:val="18"/>
                <w:szCs w:val="18"/>
                <w:lang w:eastAsia="es-ES"/>
              </w:rPr>
              <w:t>TRIPLE</w:t>
            </w:r>
          </w:p>
        </w:tc>
        <w:tc>
          <w:tcPr>
            <w:tcW w:w="1447" w:type="dxa"/>
            <w:tcBorders>
              <w:top w:val="single" w:sz="4" w:space="0" w:color="E26B0A"/>
              <w:bottom w:val="single" w:sz="4" w:space="0" w:color="E26B0A"/>
              <w:right w:val="single" w:sz="4" w:space="0" w:color="E26B0A"/>
            </w:tcBorders>
            <w:shd w:val="clear" w:color="auto" w:fill="E26B0A"/>
            <w:vAlign w:val="center"/>
          </w:tcPr>
          <w:p w14:paraId="2284954B" w14:textId="77777777" w:rsidR="009C0AE1" w:rsidRPr="009C0AE1" w:rsidRDefault="009C0AE1" w:rsidP="009C0AE1">
            <w:pPr>
              <w:widowControl w:val="0"/>
              <w:spacing w:after="0" w:line="240" w:lineRule="auto"/>
              <w:jc w:val="center"/>
              <w:rPr>
                <w:rFonts w:ascii="Arial" w:eastAsia="Times New Roman" w:hAnsi="Arial" w:cs="Arial"/>
                <w:b/>
                <w:bCs/>
                <w:color w:val="FFFFFF"/>
                <w:sz w:val="18"/>
                <w:szCs w:val="18"/>
                <w:lang w:eastAsia="es-ES"/>
              </w:rPr>
            </w:pPr>
            <w:r w:rsidRPr="009C0AE1">
              <w:rPr>
                <w:rFonts w:ascii="Arial" w:eastAsia="Times New Roman" w:hAnsi="Arial" w:cs="Arial"/>
                <w:b/>
                <w:bCs/>
                <w:color w:val="FFFFFF"/>
                <w:sz w:val="18"/>
                <w:szCs w:val="18"/>
                <w:lang w:eastAsia="es-ES"/>
              </w:rPr>
              <w:t>CUÁDRUPLE</w:t>
            </w:r>
          </w:p>
        </w:tc>
        <w:tc>
          <w:tcPr>
            <w:tcW w:w="1530" w:type="dxa"/>
            <w:tcBorders>
              <w:top w:val="single" w:sz="4" w:space="0" w:color="E26B0A"/>
              <w:bottom w:val="single" w:sz="4" w:space="0" w:color="E26B0A"/>
              <w:right w:val="single" w:sz="4" w:space="0" w:color="E26B0A"/>
            </w:tcBorders>
            <w:shd w:val="clear" w:color="auto" w:fill="E26B0A"/>
            <w:vAlign w:val="center"/>
          </w:tcPr>
          <w:p w14:paraId="794D3040" w14:textId="77777777" w:rsidR="009C0AE1" w:rsidRPr="009C0AE1" w:rsidRDefault="009C0AE1" w:rsidP="009C0AE1">
            <w:pPr>
              <w:widowControl w:val="0"/>
              <w:spacing w:after="0" w:line="240" w:lineRule="auto"/>
              <w:jc w:val="center"/>
              <w:rPr>
                <w:rFonts w:ascii="Arial" w:eastAsia="Times New Roman" w:hAnsi="Arial" w:cs="Arial"/>
                <w:b/>
                <w:bCs/>
                <w:color w:val="FFFFFF"/>
                <w:sz w:val="18"/>
                <w:szCs w:val="18"/>
                <w:lang w:eastAsia="es-ES"/>
              </w:rPr>
            </w:pPr>
            <w:r w:rsidRPr="009C0AE1">
              <w:rPr>
                <w:rFonts w:ascii="Arial" w:eastAsia="Times New Roman" w:hAnsi="Arial" w:cs="Arial"/>
                <w:b/>
                <w:bCs/>
                <w:color w:val="FFFFFF"/>
                <w:sz w:val="18"/>
                <w:szCs w:val="18"/>
                <w:lang w:eastAsia="es-ES"/>
              </w:rPr>
              <w:t>MNR</w:t>
            </w:r>
          </w:p>
          <w:p w14:paraId="234E1770" w14:textId="21410342" w:rsidR="009C0AE1" w:rsidRPr="009C0AE1" w:rsidRDefault="009C0AE1" w:rsidP="009C0AE1">
            <w:pPr>
              <w:widowControl w:val="0"/>
              <w:spacing w:after="0" w:line="240" w:lineRule="auto"/>
              <w:jc w:val="center"/>
              <w:rPr>
                <w:rFonts w:ascii="Arial" w:eastAsia="Times New Roman" w:hAnsi="Arial" w:cs="Arial"/>
                <w:b/>
                <w:bCs/>
                <w:color w:val="FFFFFF"/>
                <w:sz w:val="18"/>
                <w:szCs w:val="18"/>
                <w:lang w:eastAsia="es-ES"/>
              </w:rPr>
            </w:pPr>
            <w:r w:rsidRPr="009C0AE1">
              <w:rPr>
                <w:rFonts w:ascii="Arial" w:eastAsia="Times New Roman" w:hAnsi="Arial" w:cs="Arial"/>
                <w:b/>
                <w:bCs/>
                <w:color w:val="FFFFFF"/>
                <w:sz w:val="18"/>
                <w:szCs w:val="18"/>
                <w:lang w:eastAsia="es-ES"/>
              </w:rPr>
              <w:t>0  - 12 AÑOS</w:t>
            </w:r>
          </w:p>
        </w:tc>
      </w:tr>
      <w:tr w:rsidR="009C0AE1" w:rsidRPr="009C0AE1" w14:paraId="055A8D32" w14:textId="05E5D97D" w:rsidTr="00A63541">
        <w:trPr>
          <w:trHeight w:val="669"/>
          <w:jc w:val="center"/>
        </w:trPr>
        <w:tc>
          <w:tcPr>
            <w:tcW w:w="2066" w:type="dxa"/>
            <w:vMerge w:val="restart"/>
            <w:tcBorders>
              <w:top w:val="single" w:sz="4" w:space="0" w:color="E26B0A"/>
              <w:left w:val="single" w:sz="4" w:space="0" w:color="E26B0A"/>
              <w:bottom w:val="single" w:sz="4" w:space="0" w:color="E26B0A"/>
              <w:right w:val="single" w:sz="4" w:space="0" w:color="E26B0A"/>
            </w:tcBorders>
            <w:shd w:val="clear" w:color="auto" w:fill="FFFFFF"/>
            <w:vAlign w:val="center"/>
          </w:tcPr>
          <w:p w14:paraId="2CC79C01" w14:textId="0985BB63" w:rsidR="009C0AE1" w:rsidRPr="009C0AE1" w:rsidRDefault="009C0AE1" w:rsidP="009C0AE1">
            <w:pPr>
              <w:widowControl w:val="0"/>
              <w:spacing w:after="0" w:line="240" w:lineRule="auto"/>
              <w:jc w:val="center"/>
              <w:rPr>
                <w:rFonts w:ascii="Arial" w:eastAsia="Times New Roman" w:hAnsi="Arial" w:cs="Arial"/>
                <w:b/>
                <w:bCs/>
                <w:color w:val="C9211E"/>
                <w:sz w:val="18"/>
                <w:szCs w:val="18"/>
                <w:lang w:eastAsia="es-ES"/>
              </w:rPr>
            </w:pPr>
            <w:r w:rsidRPr="009C0AE1">
              <w:rPr>
                <w:rFonts w:ascii="Arial" w:eastAsia="Times New Roman" w:hAnsi="Arial" w:cs="Arial"/>
                <w:b/>
                <w:bCs/>
                <w:color w:val="C9211E"/>
                <w:sz w:val="18"/>
                <w:szCs w:val="18"/>
                <w:lang w:eastAsia="es-ES"/>
              </w:rPr>
              <w:t>2026</w:t>
            </w:r>
          </w:p>
          <w:p w14:paraId="00B88F82" w14:textId="0BFC0C57" w:rsidR="009C0AE1" w:rsidRPr="009C0AE1" w:rsidRDefault="009C0AE1" w:rsidP="009C0AE1">
            <w:pPr>
              <w:widowControl w:val="0"/>
              <w:spacing w:after="0" w:line="240" w:lineRule="auto"/>
              <w:jc w:val="center"/>
              <w:rPr>
                <w:rFonts w:ascii="Arial" w:hAnsi="Arial" w:cs="Arial"/>
                <w:sz w:val="18"/>
                <w:szCs w:val="18"/>
              </w:rPr>
            </w:pPr>
            <w:r w:rsidRPr="009C0AE1">
              <w:rPr>
                <w:rFonts w:ascii="Arial" w:eastAsia="Times New Roman" w:hAnsi="Arial" w:cs="Arial"/>
                <w:sz w:val="18"/>
                <w:szCs w:val="18"/>
                <w:lang w:eastAsia="es-ES"/>
              </w:rPr>
              <w:t>Enero 05 – marzo 13</w:t>
            </w:r>
          </w:p>
        </w:tc>
        <w:tc>
          <w:tcPr>
            <w:tcW w:w="1559" w:type="dxa"/>
            <w:tcBorders>
              <w:bottom w:val="single" w:sz="4" w:space="0" w:color="E26B0A"/>
              <w:right w:val="single" w:sz="4" w:space="0" w:color="E26B0A"/>
            </w:tcBorders>
            <w:shd w:val="clear" w:color="auto" w:fill="FAE2D5" w:themeFill="accent2" w:themeFillTint="33"/>
            <w:vAlign w:val="center"/>
          </w:tcPr>
          <w:p w14:paraId="43662A18" w14:textId="77777777"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eastAsia="Times New Roman" w:hAnsi="Arial" w:cs="Arial"/>
                <w:sz w:val="18"/>
                <w:szCs w:val="18"/>
                <w:lang w:eastAsia="es-ES"/>
              </w:rPr>
              <w:t>Turista</w:t>
            </w:r>
          </w:p>
        </w:tc>
        <w:tc>
          <w:tcPr>
            <w:tcW w:w="1559" w:type="dxa"/>
            <w:tcBorders>
              <w:bottom w:val="single" w:sz="4" w:space="0" w:color="E26B0A"/>
              <w:right w:val="single" w:sz="4" w:space="0" w:color="E26B0A"/>
            </w:tcBorders>
            <w:shd w:val="clear" w:color="auto" w:fill="FAE2D5" w:themeFill="accent2" w:themeFillTint="33"/>
            <w:vAlign w:val="center"/>
          </w:tcPr>
          <w:p w14:paraId="4169B994" w14:textId="6FC30E12"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hAnsi="Arial" w:cs="Arial"/>
                <w:sz w:val="18"/>
                <w:szCs w:val="18"/>
              </w:rPr>
              <w:t>USD 2,650</w:t>
            </w:r>
          </w:p>
        </w:tc>
        <w:tc>
          <w:tcPr>
            <w:tcW w:w="1418" w:type="dxa"/>
            <w:tcBorders>
              <w:bottom w:val="single" w:sz="4" w:space="0" w:color="E26B0A"/>
              <w:right w:val="single" w:sz="4" w:space="0" w:color="E26B0A"/>
            </w:tcBorders>
            <w:shd w:val="clear" w:color="auto" w:fill="FAE2D5" w:themeFill="accent2" w:themeFillTint="33"/>
            <w:vAlign w:val="center"/>
          </w:tcPr>
          <w:p w14:paraId="1001466C" w14:textId="28FFB1BD" w:rsidR="009C0AE1" w:rsidRPr="009C0AE1" w:rsidRDefault="009C0AE1" w:rsidP="009C0AE1">
            <w:pPr>
              <w:widowControl w:val="0"/>
              <w:spacing w:after="0" w:line="240" w:lineRule="auto"/>
              <w:jc w:val="center"/>
              <w:rPr>
                <w:rFonts w:ascii="Arial" w:hAnsi="Arial" w:cs="Arial"/>
                <w:b/>
                <w:bCs/>
                <w:sz w:val="18"/>
                <w:szCs w:val="18"/>
              </w:rPr>
            </w:pPr>
            <w:r w:rsidRPr="009C0AE1">
              <w:rPr>
                <w:rFonts w:ascii="Arial" w:hAnsi="Arial" w:cs="Arial"/>
                <w:sz w:val="18"/>
                <w:szCs w:val="18"/>
              </w:rPr>
              <w:t>USD 1,531</w:t>
            </w:r>
          </w:p>
        </w:tc>
        <w:tc>
          <w:tcPr>
            <w:tcW w:w="1417" w:type="dxa"/>
            <w:tcBorders>
              <w:bottom w:val="single" w:sz="4" w:space="0" w:color="E26B0A"/>
              <w:right w:val="single" w:sz="4" w:space="0" w:color="E26B0A"/>
            </w:tcBorders>
            <w:shd w:val="clear" w:color="auto" w:fill="FAE2D5" w:themeFill="accent2" w:themeFillTint="33"/>
            <w:vAlign w:val="center"/>
          </w:tcPr>
          <w:p w14:paraId="1BF7670B" w14:textId="74527A65"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hAnsi="Arial" w:cs="Arial"/>
                <w:sz w:val="18"/>
                <w:szCs w:val="18"/>
              </w:rPr>
              <w:t>USD 1,326</w:t>
            </w:r>
          </w:p>
        </w:tc>
        <w:tc>
          <w:tcPr>
            <w:tcW w:w="1447" w:type="dxa"/>
            <w:tcBorders>
              <w:bottom w:val="single" w:sz="4" w:space="0" w:color="FF8000"/>
              <w:right w:val="single" w:sz="4" w:space="0" w:color="FF8000"/>
            </w:tcBorders>
            <w:shd w:val="clear" w:color="auto" w:fill="FAE2D5" w:themeFill="accent2" w:themeFillTint="33"/>
            <w:vAlign w:val="center"/>
          </w:tcPr>
          <w:p w14:paraId="7D38C13F" w14:textId="1B2E739F"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hAnsi="Arial" w:cs="Arial"/>
                <w:sz w:val="18"/>
                <w:szCs w:val="18"/>
              </w:rPr>
              <w:t>USD 1,138</w:t>
            </w:r>
          </w:p>
        </w:tc>
        <w:tc>
          <w:tcPr>
            <w:tcW w:w="1530" w:type="dxa"/>
            <w:vMerge w:val="restart"/>
            <w:tcBorders>
              <w:right w:val="single" w:sz="4" w:space="0" w:color="FF8000"/>
            </w:tcBorders>
            <w:shd w:val="clear" w:color="auto" w:fill="FFFFFF"/>
            <w:vAlign w:val="center"/>
          </w:tcPr>
          <w:p w14:paraId="5DD553EB" w14:textId="39DBAAB1"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eastAsia="Times New Roman" w:hAnsi="Arial" w:cs="Arial"/>
                <w:sz w:val="18"/>
                <w:szCs w:val="18"/>
                <w:lang w:eastAsia="es-ES"/>
              </w:rPr>
              <w:t>CONSULTAR CON EL</w:t>
            </w:r>
            <w:r w:rsidR="00811C68">
              <w:rPr>
                <w:rFonts w:ascii="Arial" w:eastAsia="Times New Roman" w:hAnsi="Arial" w:cs="Arial"/>
                <w:sz w:val="18"/>
                <w:szCs w:val="18"/>
                <w:lang w:eastAsia="es-ES"/>
              </w:rPr>
              <w:t xml:space="preserve"> EQUIPO DE RESERVAS TOURMUNDIAL</w:t>
            </w:r>
          </w:p>
        </w:tc>
      </w:tr>
      <w:tr w:rsidR="009C0AE1" w:rsidRPr="009C0AE1" w14:paraId="7A51421B" w14:textId="5C015176" w:rsidTr="00811C68">
        <w:trPr>
          <w:trHeight w:val="669"/>
          <w:jc w:val="center"/>
        </w:trPr>
        <w:tc>
          <w:tcPr>
            <w:tcW w:w="2066" w:type="dxa"/>
            <w:vMerge/>
            <w:tcBorders>
              <w:top w:val="single" w:sz="4" w:space="0" w:color="E26B0A"/>
              <w:left w:val="single" w:sz="4" w:space="0" w:color="E26B0A"/>
              <w:bottom w:val="single" w:sz="4" w:space="0" w:color="E26B0A"/>
              <w:right w:val="single" w:sz="4" w:space="0" w:color="E26B0A"/>
            </w:tcBorders>
            <w:shd w:val="clear" w:color="auto" w:fill="FFFFFF"/>
            <w:vAlign w:val="center"/>
          </w:tcPr>
          <w:p w14:paraId="7DE75BA7" w14:textId="77777777" w:rsidR="009C0AE1" w:rsidRPr="009C0AE1" w:rsidRDefault="009C0AE1" w:rsidP="009C0AE1">
            <w:pPr>
              <w:widowControl w:val="0"/>
              <w:spacing w:after="0" w:line="240" w:lineRule="auto"/>
              <w:jc w:val="center"/>
              <w:rPr>
                <w:rFonts w:ascii="Arial" w:eastAsia="Times New Roman" w:hAnsi="Arial" w:cs="Arial"/>
                <w:b/>
                <w:bCs/>
                <w:color w:val="C9211E"/>
                <w:sz w:val="18"/>
                <w:szCs w:val="18"/>
                <w:lang w:eastAsia="es-ES"/>
              </w:rPr>
            </w:pPr>
          </w:p>
        </w:tc>
        <w:tc>
          <w:tcPr>
            <w:tcW w:w="1559" w:type="dxa"/>
            <w:tcBorders>
              <w:bottom w:val="single" w:sz="4" w:space="0" w:color="E26B0A"/>
              <w:right w:val="single" w:sz="4" w:space="0" w:color="E26B0A"/>
            </w:tcBorders>
            <w:shd w:val="clear" w:color="auto" w:fill="FFFFFF"/>
            <w:vAlign w:val="center"/>
          </w:tcPr>
          <w:p w14:paraId="2FB4011E" w14:textId="5F7221D9"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eastAsia="Times New Roman" w:hAnsi="Arial" w:cs="Arial"/>
                <w:sz w:val="18"/>
                <w:szCs w:val="18"/>
                <w:lang w:eastAsia="es-ES"/>
              </w:rPr>
              <w:t>Primera</w:t>
            </w:r>
          </w:p>
        </w:tc>
        <w:tc>
          <w:tcPr>
            <w:tcW w:w="1559" w:type="dxa"/>
            <w:tcBorders>
              <w:bottom w:val="single" w:sz="4" w:space="0" w:color="E26B0A"/>
              <w:right w:val="single" w:sz="4" w:space="0" w:color="E26B0A"/>
            </w:tcBorders>
            <w:shd w:val="clear" w:color="auto" w:fill="FFFFFF"/>
            <w:vAlign w:val="center"/>
          </w:tcPr>
          <w:p w14:paraId="279BA1A9" w14:textId="2C773705"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hAnsi="Arial" w:cs="Arial"/>
                <w:color w:val="000000"/>
                <w:sz w:val="18"/>
                <w:szCs w:val="18"/>
              </w:rPr>
              <w:t>USD 2,915</w:t>
            </w:r>
          </w:p>
        </w:tc>
        <w:tc>
          <w:tcPr>
            <w:tcW w:w="1418" w:type="dxa"/>
            <w:tcBorders>
              <w:bottom w:val="single" w:sz="4" w:space="0" w:color="E26B0A"/>
              <w:right w:val="single" w:sz="4" w:space="0" w:color="E26B0A"/>
            </w:tcBorders>
            <w:shd w:val="clear" w:color="auto" w:fill="FFFFFF"/>
            <w:vAlign w:val="center"/>
          </w:tcPr>
          <w:p w14:paraId="189587FE" w14:textId="74867F4C"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hAnsi="Arial" w:cs="Arial"/>
                <w:color w:val="000000"/>
                <w:sz w:val="18"/>
                <w:szCs w:val="18"/>
              </w:rPr>
              <w:t>USD 1,582</w:t>
            </w:r>
          </w:p>
        </w:tc>
        <w:tc>
          <w:tcPr>
            <w:tcW w:w="1417" w:type="dxa"/>
            <w:tcBorders>
              <w:bottom w:val="single" w:sz="4" w:space="0" w:color="E26B0A"/>
              <w:right w:val="single" w:sz="4" w:space="0" w:color="E26B0A"/>
            </w:tcBorders>
            <w:shd w:val="clear" w:color="auto" w:fill="FFFFFF"/>
            <w:vAlign w:val="center"/>
          </w:tcPr>
          <w:p w14:paraId="3B8EEC92" w14:textId="66CE878F"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hAnsi="Arial" w:cs="Arial"/>
                <w:color w:val="000000"/>
                <w:sz w:val="18"/>
                <w:szCs w:val="18"/>
              </w:rPr>
              <w:t>USD 1,352</w:t>
            </w:r>
          </w:p>
        </w:tc>
        <w:tc>
          <w:tcPr>
            <w:tcW w:w="1447" w:type="dxa"/>
            <w:tcBorders>
              <w:bottom w:val="single" w:sz="4" w:space="0" w:color="FF8000"/>
              <w:right w:val="single" w:sz="4" w:space="0" w:color="FF8000"/>
            </w:tcBorders>
            <w:shd w:val="clear" w:color="auto" w:fill="FFFFFF"/>
            <w:vAlign w:val="center"/>
          </w:tcPr>
          <w:p w14:paraId="751679F2" w14:textId="1C336A05"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hAnsi="Arial" w:cs="Arial"/>
                <w:color w:val="000000"/>
                <w:sz w:val="18"/>
                <w:szCs w:val="18"/>
              </w:rPr>
              <w:t>USD 1,155</w:t>
            </w:r>
          </w:p>
        </w:tc>
        <w:tc>
          <w:tcPr>
            <w:tcW w:w="1530" w:type="dxa"/>
            <w:vMerge/>
            <w:tcBorders>
              <w:right w:val="single" w:sz="4" w:space="0" w:color="FF8000"/>
            </w:tcBorders>
            <w:shd w:val="clear" w:color="auto" w:fill="FFFFFF"/>
            <w:vAlign w:val="center"/>
          </w:tcPr>
          <w:p w14:paraId="399EF5B5" w14:textId="77777777" w:rsidR="009C0AE1" w:rsidRPr="009C0AE1" w:rsidRDefault="009C0AE1" w:rsidP="009C0AE1">
            <w:pPr>
              <w:widowControl w:val="0"/>
              <w:spacing w:after="0" w:line="240" w:lineRule="auto"/>
              <w:jc w:val="center"/>
              <w:rPr>
                <w:rFonts w:ascii="Arial" w:eastAsia="Times New Roman" w:hAnsi="Arial" w:cs="Arial"/>
                <w:sz w:val="18"/>
                <w:szCs w:val="18"/>
                <w:lang w:eastAsia="es-ES"/>
              </w:rPr>
            </w:pPr>
          </w:p>
        </w:tc>
      </w:tr>
      <w:tr w:rsidR="009C0AE1" w:rsidRPr="009C0AE1" w14:paraId="430E30B3" w14:textId="2244F26E" w:rsidTr="00A63541">
        <w:trPr>
          <w:trHeight w:val="728"/>
          <w:jc w:val="center"/>
        </w:trPr>
        <w:tc>
          <w:tcPr>
            <w:tcW w:w="2066" w:type="dxa"/>
            <w:vMerge/>
            <w:tcBorders>
              <w:top w:val="single" w:sz="4" w:space="0" w:color="E26B0A"/>
              <w:left w:val="single" w:sz="4" w:space="0" w:color="E26B0A"/>
              <w:bottom w:val="single" w:sz="4" w:space="0" w:color="E26B0A"/>
              <w:right w:val="single" w:sz="4" w:space="0" w:color="E26B0A"/>
            </w:tcBorders>
            <w:shd w:val="clear" w:color="auto" w:fill="FFFFFF"/>
            <w:vAlign w:val="center"/>
          </w:tcPr>
          <w:p w14:paraId="1A61F621" w14:textId="77777777" w:rsidR="009C0AE1" w:rsidRPr="009C0AE1" w:rsidRDefault="009C0AE1" w:rsidP="009C0AE1">
            <w:pPr>
              <w:widowControl w:val="0"/>
              <w:spacing w:after="0" w:line="240" w:lineRule="auto"/>
              <w:jc w:val="center"/>
              <w:rPr>
                <w:rFonts w:ascii="Arial" w:eastAsia="Times New Roman" w:hAnsi="Arial" w:cs="Arial"/>
                <w:b/>
                <w:bCs/>
                <w:color w:val="C9211E"/>
                <w:sz w:val="18"/>
                <w:szCs w:val="18"/>
                <w:lang w:eastAsia="es-ES"/>
              </w:rPr>
            </w:pPr>
          </w:p>
        </w:tc>
        <w:tc>
          <w:tcPr>
            <w:tcW w:w="1559" w:type="dxa"/>
            <w:tcBorders>
              <w:bottom w:val="single" w:sz="4" w:space="0" w:color="E26B0A"/>
              <w:right w:val="single" w:sz="4" w:space="0" w:color="E26B0A"/>
            </w:tcBorders>
            <w:shd w:val="clear" w:color="auto" w:fill="FAE2D5" w:themeFill="accent2" w:themeFillTint="33"/>
            <w:vAlign w:val="center"/>
          </w:tcPr>
          <w:p w14:paraId="3B2C0E41" w14:textId="77777777"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eastAsia="Times New Roman" w:hAnsi="Arial" w:cs="Arial"/>
                <w:sz w:val="18"/>
                <w:szCs w:val="18"/>
                <w:lang w:eastAsia="es-ES"/>
              </w:rPr>
              <w:t>Fairmont</w:t>
            </w:r>
          </w:p>
        </w:tc>
        <w:tc>
          <w:tcPr>
            <w:tcW w:w="1559" w:type="dxa"/>
            <w:tcBorders>
              <w:bottom w:val="single" w:sz="4" w:space="0" w:color="E26B0A"/>
              <w:right w:val="single" w:sz="4" w:space="0" w:color="E26B0A"/>
            </w:tcBorders>
            <w:shd w:val="clear" w:color="auto" w:fill="FAE2D5" w:themeFill="accent2" w:themeFillTint="33"/>
            <w:vAlign w:val="center"/>
          </w:tcPr>
          <w:p w14:paraId="242BAB48" w14:textId="468DDFD8"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hAnsi="Arial" w:cs="Arial"/>
                <w:color w:val="000000"/>
                <w:sz w:val="18"/>
                <w:szCs w:val="18"/>
              </w:rPr>
              <w:t>USD 3,761</w:t>
            </w:r>
          </w:p>
        </w:tc>
        <w:tc>
          <w:tcPr>
            <w:tcW w:w="1418" w:type="dxa"/>
            <w:tcBorders>
              <w:bottom w:val="single" w:sz="4" w:space="0" w:color="E26B0A"/>
              <w:right w:val="single" w:sz="4" w:space="0" w:color="E26B0A"/>
            </w:tcBorders>
            <w:shd w:val="clear" w:color="auto" w:fill="FAE2D5" w:themeFill="accent2" w:themeFillTint="33"/>
            <w:vAlign w:val="center"/>
          </w:tcPr>
          <w:p w14:paraId="3A56B090" w14:textId="4477FB8B"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hAnsi="Arial" w:cs="Arial"/>
                <w:color w:val="000000"/>
                <w:sz w:val="18"/>
                <w:szCs w:val="18"/>
              </w:rPr>
              <w:t>USD 2,095</w:t>
            </w:r>
          </w:p>
        </w:tc>
        <w:tc>
          <w:tcPr>
            <w:tcW w:w="1417" w:type="dxa"/>
            <w:tcBorders>
              <w:bottom w:val="single" w:sz="4" w:space="0" w:color="E26B0A"/>
              <w:right w:val="single" w:sz="4" w:space="0" w:color="E26B0A"/>
            </w:tcBorders>
            <w:shd w:val="clear" w:color="auto" w:fill="FAE2D5" w:themeFill="accent2" w:themeFillTint="33"/>
            <w:vAlign w:val="center"/>
          </w:tcPr>
          <w:p w14:paraId="2AC06220" w14:textId="2E6BF273"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hAnsi="Arial" w:cs="Arial"/>
                <w:color w:val="000000"/>
                <w:sz w:val="18"/>
                <w:szCs w:val="18"/>
              </w:rPr>
              <w:t>USD 1,805</w:t>
            </w:r>
          </w:p>
        </w:tc>
        <w:tc>
          <w:tcPr>
            <w:tcW w:w="1447" w:type="dxa"/>
            <w:tcBorders>
              <w:bottom w:val="single" w:sz="4" w:space="0" w:color="FF8000"/>
              <w:right w:val="single" w:sz="4" w:space="0" w:color="FF8000"/>
            </w:tcBorders>
            <w:shd w:val="clear" w:color="auto" w:fill="FAE2D5" w:themeFill="accent2" w:themeFillTint="33"/>
            <w:vAlign w:val="center"/>
          </w:tcPr>
          <w:p w14:paraId="318128FD" w14:textId="77593B5C" w:rsidR="009C0AE1" w:rsidRPr="009C0AE1" w:rsidRDefault="009C0AE1" w:rsidP="009C0AE1">
            <w:pPr>
              <w:widowControl w:val="0"/>
              <w:spacing w:after="0" w:line="240" w:lineRule="auto"/>
              <w:jc w:val="center"/>
              <w:rPr>
                <w:rFonts w:ascii="Arial" w:eastAsia="Times New Roman" w:hAnsi="Arial" w:cs="Arial"/>
                <w:sz w:val="18"/>
                <w:szCs w:val="18"/>
                <w:lang w:eastAsia="es-ES"/>
              </w:rPr>
            </w:pPr>
            <w:r w:rsidRPr="009C0AE1">
              <w:rPr>
                <w:rFonts w:ascii="Arial" w:hAnsi="Arial" w:cs="Arial"/>
                <w:color w:val="000000"/>
                <w:sz w:val="18"/>
                <w:szCs w:val="18"/>
              </w:rPr>
              <w:t>USD 1,574</w:t>
            </w:r>
          </w:p>
        </w:tc>
        <w:tc>
          <w:tcPr>
            <w:tcW w:w="1530" w:type="dxa"/>
            <w:vMerge/>
            <w:tcBorders>
              <w:bottom w:val="single" w:sz="4" w:space="0" w:color="FF8000"/>
              <w:right w:val="single" w:sz="4" w:space="0" w:color="FF8000"/>
            </w:tcBorders>
            <w:shd w:val="clear" w:color="auto" w:fill="FFFFFF"/>
            <w:vAlign w:val="center"/>
          </w:tcPr>
          <w:p w14:paraId="4A1518FD" w14:textId="77777777" w:rsidR="009C0AE1" w:rsidRPr="009C0AE1" w:rsidRDefault="009C0AE1" w:rsidP="009C0AE1">
            <w:pPr>
              <w:widowControl w:val="0"/>
              <w:spacing w:after="0" w:line="240" w:lineRule="auto"/>
              <w:jc w:val="center"/>
              <w:rPr>
                <w:rFonts w:ascii="Arial" w:eastAsia="Times New Roman" w:hAnsi="Arial" w:cs="Arial"/>
                <w:sz w:val="18"/>
                <w:szCs w:val="18"/>
                <w:lang w:eastAsia="es-ES"/>
              </w:rPr>
            </w:pPr>
          </w:p>
        </w:tc>
      </w:tr>
    </w:tbl>
    <w:p w14:paraId="126F251D" w14:textId="77777777" w:rsidR="00724497" w:rsidRDefault="00724497">
      <w:pPr>
        <w:spacing w:after="0" w:line="240" w:lineRule="auto"/>
        <w:jc w:val="both"/>
        <w:rPr>
          <w:rStyle w:val="eop"/>
          <w:rFonts w:ascii="Arial" w:eastAsia="Times New Roman" w:hAnsi="Arial" w:cs="Arial"/>
          <w:b/>
          <w:i/>
          <w:iCs/>
          <w:color w:val="000000"/>
          <w:sz w:val="18"/>
          <w:szCs w:val="18"/>
          <w:lang w:eastAsia="es-ES"/>
        </w:rPr>
      </w:pPr>
    </w:p>
    <w:p w14:paraId="6C11B421" w14:textId="59C53802" w:rsidR="00486FDA" w:rsidRPr="00486FDA" w:rsidRDefault="00486FDA" w:rsidP="00486FDA">
      <w:pPr>
        <w:spacing w:after="0" w:line="240" w:lineRule="auto"/>
        <w:jc w:val="both"/>
        <w:rPr>
          <w:rFonts w:ascii="Arial" w:eastAsia="Times New Roman" w:hAnsi="Arial" w:cs="Arial"/>
          <w:b/>
          <w:sz w:val="18"/>
          <w:szCs w:val="18"/>
          <w:lang w:val="es-MX" w:eastAsia="es-ES"/>
        </w:rPr>
      </w:pPr>
      <w:r w:rsidRPr="00486FDA">
        <w:rPr>
          <w:rFonts w:ascii="Arial" w:eastAsia="Times New Roman" w:hAnsi="Arial" w:cs="Arial"/>
          <w:b/>
          <w:sz w:val="18"/>
          <w:szCs w:val="18"/>
          <w:lang w:val="es-MX" w:eastAsia="es-ES"/>
        </w:rPr>
        <w:t xml:space="preserve">Notas: </w:t>
      </w:r>
    </w:p>
    <w:p w14:paraId="7E383C69" w14:textId="77777777" w:rsidR="00486FDA" w:rsidRPr="00711994" w:rsidRDefault="00486FDA" w:rsidP="00486FDA">
      <w:pPr>
        <w:pStyle w:val="Prrafodelista"/>
        <w:numPr>
          <w:ilvl w:val="0"/>
          <w:numId w:val="10"/>
        </w:numPr>
        <w:spacing w:after="0" w:line="240" w:lineRule="auto"/>
        <w:jc w:val="both"/>
        <w:rPr>
          <w:rFonts w:ascii="Arial" w:eastAsia="Times New Roman" w:hAnsi="Arial" w:cs="Arial"/>
          <w:b/>
          <w:color w:val="C00000"/>
          <w:sz w:val="18"/>
          <w:szCs w:val="18"/>
          <w:lang w:val="es-MX" w:eastAsia="es-ES"/>
        </w:rPr>
      </w:pPr>
      <w:r w:rsidRPr="00486FDA">
        <w:rPr>
          <w:rFonts w:ascii="Arial" w:eastAsia="Times New Roman" w:hAnsi="Arial" w:cs="Arial"/>
          <w:b/>
          <w:i/>
          <w:iCs/>
          <w:color w:val="C00000"/>
          <w:sz w:val="18"/>
          <w:szCs w:val="18"/>
          <w:lang w:val="es-MX" w:eastAsia="es-ES"/>
        </w:rPr>
        <w:t xml:space="preserve">Tarifas dinámicas, el precio final será proporcionado cuando se otorgue la reserva en firme, tarifa sujeta a cambios de precio y disponibilidad sin previo aviso. </w:t>
      </w:r>
    </w:p>
    <w:p w14:paraId="4ECD2099" w14:textId="6C86D7A8" w:rsidR="00711994" w:rsidRDefault="00711994" w:rsidP="00486FDA">
      <w:pPr>
        <w:pStyle w:val="Prrafodelista"/>
        <w:numPr>
          <w:ilvl w:val="0"/>
          <w:numId w:val="10"/>
        </w:numPr>
        <w:spacing w:after="0" w:line="240" w:lineRule="auto"/>
        <w:jc w:val="both"/>
        <w:rPr>
          <w:rFonts w:ascii="Arial" w:eastAsia="Times New Roman" w:hAnsi="Arial" w:cs="Arial"/>
          <w:b/>
          <w:sz w:val="18"/>
          <w:szCs w:val="18"/>
          <w:lang w:val="es-MX" w:eastAsia="es-ES"/>
        </w:rPr>
      </w:pPr>
      <w:r w:rsidRPr="00711994">
        <w:rPr>
          <w:rFonts w:ascii="Arial" w:eastAsia="Times New Roman" w:hAnsi="Arial" w:cs="Arial"/>
          <w:b/>
          <w:sz w:val="18"/>
          <w:szCs w:val="18"/>
          <w:lang w:val="es-MX" w:eastAsia="es-ES"/>
        </w:rPr>
        <w:t>Suplementos para las fechas que tocan el Carnaval de Quebec, consultar con nuestro equipo de reservas.</w:t>
      </w:r>
    </w:p>
    <w:p w14:paraId="36F53A7A" w14:textId="1E3EF012" w:rsidR="00711994" w:rsidRPr="00711994" w:rsidRDefault="00711994" w:rsidP="00711994">
      <w:pPr>
        <w:pStyle w:val="Prrafodelista"/>
        <w:numPr>
          <w:ilvl w:val="0"/>
          <w:numId w:val="10"/>
        </w:numPr>
        <w:spacing w:after="0" w:line="240" w:lineRule="auto"/>
        <w:jc w:val="both"/>
        <w:rPr>
          <w:rFonts w:ascii="Arial" w:eastAsia="Times New Roman" w:hAnsi="Arial" w:cs="Arial"/>
          <w:b/>
          <w:sz w:val="18"/>
          <w:szCs w:val="18"/>
          <w:lang w:val="es-MX" w:eastAsia="es-ES"/>
        </w:rPr>
      </w:pPr>
      <w:r w:rsidRPr="00711994">
        <w:rPr>
          <w:rFonts w:ascii="Arial" w:eastAsia="Times New Roman" w:hAnsi="Arial" w:cs="Arial"/>
          <w:b/>
          <w:sz w:val="18"/>
          <w:szCs w:val="18"/>
          <w:lang w:val="es-MX" w:eastAsia="es-ES"/>
        </w:rPr>
        <w:t>Suplementos para estadías los viernes y sábados en el hotel de hielo</w:t>
      </w:r>
      <w:r>
        <w:rPr>
          <w:rFonts w:ascii="Arial" w:eastAsia="Times New Roman" w:hAnsi="Arial" w:cs="Arial"/>
          <w:b/>
          <w:sz w:val="18"/>
          <w:szCs w:val="18"/>
          <w:lang w:val="es-MX" w:eastAsia="es-ES"/>
        </w:rPr>
        <w:t xml:space="preserve"> </w:t>
      </w:r>
      <w:r w:rsidRPr="00711994">
        <w:rPr>
          <w:rFonts w:ascii="Arial" w:eastAsia="Times New Roman" w:hAnsi="Arial" w:cs="Arial"/>
          <w:b/>
          <w:sz w:val="18"/>
          <w:szCs w:val="18"/>
          <w:lang w:val="es-MX" w:eastAsia="es-ES"/>
        </w:rPr>
        <w:t>consultar con nuestro equipo de reservas.</w:t>
      </w:r>
    </w:p>
    <w:p w14:paraId="55A223E6" w14:textId="77777777" w:rsidR="00486FDA" w:rsidRPr="00486FDA" w:rsidRDefault="00486FDA" w:rsidP="00486FDA">
      <w:pPr>
        <w:pStyle w:val="Prrafodelista"/>
        <w:numPr>
          <w:ilvl w:val="0"/>
          <w:numId w:val="10"/>
        </w:numPr>
        <w:spacing w:after="0" w:line="240" w:lineRule="auto"/>
        <w:jc w:val="both"/>
        <w:rPr>
          <w:rFonts w:ascii="Arial" w:eastAsia="Times New Roman" w:hAnsi="Arial" w:cs="Arial"/>
          <w:b/>
          <w:sz w:val="18"/>
          <w:szCs w:val="18"/>
          <w:lang w:val="es-MX" w:eastAsia="es-ES"/>
        </w:rPr>
      </w:pPr>
      <w:r w:rsidRPr="00486FDA">
        <w:rPr>
          <w:rFonts w:ascii="Arial" w:eastAsia="Times New Roman" w:hAnsi="Arial" w:cs="Arial"/>
          <w:b/>
          <w:i/>
          <w:iCs/>
          <w:sz w:val="18"/>
          <w:szCs w:val="18"/>
          <w:lang w:val="es-MX" w:eastAsia="es-ES"/>
        </w:rPr>
        <w:t xml:space="preserve">La tarifa de menor aplica compartiendo la habitación con dos o tres adultos. Si son 02 adultos pueden compartir hasta dos menores y si fueran 03 adultos, solo 01 menor. </w:t>
      </w:r>
    </w:p>
    <w:p w14:paraId="26BDB692" w14:textId="145D2D5E" w:rsidR="00486FDA" w:rsidRPr="00486FDA" w:rsidRDefault="00486FDA" w:rsidP="00486FDA">
      <w:pPr>
        <w:pStyle w:val="Prrafodelista"/>
        <w:numPr>
          <w:ilvl w:val="0"/>
          <w:numId w:val="10"/>
        </w:numPr>
        <w:spacing w:after="0" w:line="240" w:lineRule="auto"/>
        <w:jc w:val="both"/>
        <w:rPr>
          <w:rFonts w:ascii="Arial" w:eastAsia="Times New Roman" w:hAnsi="Arial" w:cs="Arial"/>
          <w:b/>
          <w:sz w:val="18"/>
          <w:szCs w:val="18"/>
          <w:lang w:val="es-MX" w:eastAsia="es-ES"/>
        </w:rPr>
      </w:pPr>
      <w:r w:rsidRPr="00486FDA">
        <w:rPr>
          <w:rFonts w:ascii="Arial" w:eastAsia="Times New Roman" w:hAnsi="Arial" w:cs="Arial"/>
          <w:b/>
          <w:i/>
          <w:iCs/>
          <w:sz w:val="18"/>
          <w:szCs w:val="18"/>
          <w:lang w:val="es-MX" w:eastAsia="es-ES"/>
        </w:rPr>
        <w:t xml:space="preserve">En Canadá, la tercer o cuarta persona o menores tendrán derecho a sofá cama, cama supletoria o cama matrimonial dependiendo de la disponibilidad del hotel. El pasajero debe considerar que acomodar a terceras y cuartas personas en la misma habitación, reduce considerablemente el confort de la estancia. </w:t>
      </w:r>
    </w:p>
    <w:p w14:paraId="471DBB53" w14:textId="77777777" w:rsidR="00486FDA" w:rsidRPr="00486FDA" w:rsidRDefault="00486FDA">
      <w:pPr>
        <w:spacing w:after="0" w:line="240" w:lineRule="auto"/>
        <w:jc w:val="both"/>
        <w:rPr>
          <w:rFonts w:ascii="Arial" w:eastAsia="Times New Roman" w:hAnsi="Arial" w:cs="Arial"/>
          <w:b/>
          <w:sz w:val="18"/>
          <w:szCs w:val="18"/>
          <w:lang w:val="es-MX" w:eastAsia="es-ES"/>
        </w:rPr>
      </w:pPr>
    </w:p>
    <w:p w14:paraId="4CEF7418" w14:textId="04C650FD" w:rsidR="00724497" w:rsidRDefault="00000000">
      <w:pPr>
        <w:spacing w:after="0" w:line="240" w:lineRule="auto"/>
        <w:jc w:val="both"/>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t xml:space="preserve">EL PRECIO INCLUYE </w:t>
      </w:r>
    </w:p>
    <w:p w14:paraId="64D7594C" w14:textId="77777777" w:rsidR="00AA5798" w:rsidRDefault="00AA5798" w:rsidP="00AA5798">
      <w:pPr>
        <w:pStyle w:val="Sinespaciado"/>
        <w:widowControl w:val="0"/>
        <w:numPr>
          <w:ilvl w:val="0"/>
          <w:numId w:val="5"/>
        </w:numPr>
        <w:jc w:val="both"/>
        <w:textAlignment w:val="baseline"/>
        <w:rPr>
          <w:rFonts w:ascii="Arial" w:hAnsi="Arial"/>
          <w:sz w:val="18"/>
          <w:szCs w:val="18"/>
          <w:lang w:val="es-MX"/>
        </w:rPr>
      </w:pPr>
      <w:r w:rsidRPr="00B452DA">
        <w:rPr>
          <w:rFonts w:ascii="Arial" w:hAnsi="Arial"/>
          <w:sz w:val="18"/>
          <w:szCs w:val="18"/>
          <w:lang w:val="es-MX"/>
        </w:rPr>
        <w:t xml:space="preserve">Traslados en privado: Aeropuerto Montreal - hotel Montreal - aeropuerto Montreal </w:t>
      </w:r>
    </w:p>
    <w:p w14:paraId="03D32726" w14:textId="5E4D5E64" w:rsidR="00AA5798" w:rsidRPr="00B452DA" w:rsidRDefault="00AA5798" w:rsidP="00AA5798">
      <w:pPr>
        <w:pStyle w:val="Sinespaciado"/>
        <w:widowControl w:val="0"/>
        <w:numPr>
          <w:ilvl w:val="0"/>
          <w:numId w:val="5"/>
        </w:numPr>
        <w:jc w:val="both"/>
        <w:textAlignment w:val="baseline"/>
        <w:rPr>
          <w:rFonts w:ascii="Arial" w:hAnsi="Arial"/>
          <w:sz w:val="18"/>
          <w:szCs w:val="18"/>
          <w:lang w:val="es-MX"/>
        </w:rPr>
      </w:pPr>
      <w:r w:rsidRPr="00B452DA">
        <w:rPr>
          <w:rFonts w:ascii="Arial" w:hAnsi="Arial"/>
          <w:sz w:val="18"/>
          <w:szCs w:val="18"/>
          <w:lang w:val="es-MX"/>
        </w:rPr>
        <w:t>Traslados en privado: Estación de tren Quebec - hotel de hielo - hotel Quebec</w:t>
      </w:r>
    </w:p>
    <w:p w14:paraId="1EAAB23E" w14:textId="77777777" w:rsidR="00724497" w:rsidRDefault="00000000">
      <w:pPr>
        <w:pStyle w:val="Sinespaciado"/>
        <w:widowControl w:val="0"/>
        <w:numPr>
          <w:ilvl w:val="0"/>
          <w:numId w:val="5"/>
        </w:numPr>
        <w:jc w:val="both"/>
        <w:textAlignment w:val="baseline"/>
        <w:rPr>
          <w:rFonts w:ascii="Arial" w:hAnsi="Arial" w:cs="Arial"/>
          <w:color w:val="0D0D0D"/>
          <w:sz w:val="18"/>
          <w:szCs w:val="18"/>
          <w:lang w:val="es-ES" w:eastAsia="es-ES"/>
        </w:rPr>
      </w:pPr>
      <w:r>
        <w:rPr>
          <w:rFonts w:ascii="Arial" w:hAnsi="Arial" w:cs="Arial"/>
          <w:color w:val="0D0D0D"/>
          <w:sz w:val="18"/>
          <w:szCs w:val="18"/>
          <w:lang w:val="es-ES" w:eastAsia="es-ES"/>
        </w:rPr>
        <w:t xml:space="preserve">02 noches de alojamiento en Montreal  </w:t>
      </w:r>
    </w:p>
    <w:p w14:paraId="1584BC88" w14:textId="77777777" w:rsidR="00724497" w:rsidRDefault="00000000">
      <w:pPr>
        <w:pStyle w:val="Sinespaciado"/>
        <w:widowControl w:val="0"/>
        <w:numPr>
          <w:ilvl w:val="0"/>
          <w:numId w:val="5"/>
        </w:numPr>
        <w:jc w:val="both"/>
        <w:textAlignment w:val="baseline"/>
        <w:rPr>
          <w:rFonts w:ascii="Arial" w:hAnsi="Arial" w:cs="Arial"/>
          <w:color w:val="0D0D0D"/>
          <w:sz w:val="18"/>
          <w:szCs w:val="18"/>
          <w:lang w:val="es-ES" w:eastAsia="es-ES"/>
        </w:rPr>
      </w:pPr>
      <w:r>
        <w:rPr>
          <w:rFonts w:ascii="Arial" w:hAnsi="Arial" w:cs="Arial"/>
          <w:color w:val="0D0D0D"/>
          <w:sz w:val="18"/>
          <w:szCs w:val="18"/>
          <w:lang w:val="es-ES" w:eastAsia="es-ES"/>
        </w:rPr>
        <w:t>02 noches de alojamiento en Quebec</w:t>
      </w:r>
    </w:p>
    <w:p w14:paraId="2041763D" w14:textId="77777777" w:rsidR="00724497" w:rsidRDefault="00000000">
      <w:pPr>
        <w:pStyle w:val="Sinespaciado"/>
        <w:widowControl w:val="0"/>
        <w:numPr>
          <w:ilvl w:val="0"/>
          <w:numId w:val="5"/>
        </w:numPr>
        <w:jc w:val="both"/>
        <w:textAlignment w:val="baseline"/>
        <w:rPr>
          <w:rFonts w:ascii="Arial" w:hAnsi="Arial" w:cs="Arial"/>
          <w:color w:val="0D0D0D"/>
          <w:sz w:val="18"/>
          <w:szCs w:val="18"/>
          <w:lang w:val="es-ES" w:eastAsia="es-ES"/>
        </w:rPr>
      </w:pPr>
      <w:r>
        <w:rPr>
          <w:rFonts w:ascii="Arial" w:hAnsi="Arial" w:cs="Arial"/>
          <w:color w:val="0D0D0D"/>
          <w:sz w:val="18"/>
          <w:szCs w:val="18"/>
          <w:lang w:val="es-ES" w:eastAsia="es-ES"/>
        </w:rPr>
        <w:t xml:space="preserve">01 noche de alojamiento en el hotel de hielo </w:t>
      </w:r>
    </w:p>
    <w:p w14:paraId="0A61CAEB" w14:textId="77777777" w:rsidR="00724497" w:rsidRPr="00B452DA" w:rsidRDefault="00000000">
      <w:pPr>
        <w:pStyle w:val="Sinespaciado"/>
        <w:widowControl w:val="0"/>
        <w:numPr>
          <w:ilvl w:val="0"/>
          <w:numId w:val="5"/>
        </w:numPr>
        <w:jc w:val="both"/>
        <w:textAlignment w:val="baseline"/>
        <w:rPr>
          <w:rFonts w:ascii="Arial" w:hAnsi="Arial"/>
          <w:sz w:val="18"/>
          <w:szCs w:val="18"/>
          <w:lang w:val="es-MX"/>
        </w:rPr>
      </w:pPr>
      <w:r w:rsidRPr="00B452DA">
        <w:rPr>
          <w:rFonts w:ascii="Arial" w:hAnsi="Arial"/>
          <w:sz w:val="18"/>
          <w:szCs w:val="18"/>
          <w:lang w:val="es-MX"/>
        </w:rPr>
        <w:t>Admisión al hotel de Hielo con cóctel de bienvenida y visita</w:t>
      </w:r>
    </w:p>
    <w:p w14:paraId="64B25B28" w14:textId="3D76DC44" w:rsidR="00724497" w:rsidRPr="00B452DA" w:rsidRDefault="00000000">
      <w:pPr>
        <w:pStyle w:val="Sinespaciado"/>
        <w:widowControl w:val="0"/>
        <w:numPr>
          <w:ilvl w:val="0"/>
          <w:numId w:val="5"/>
        </w:numPr>
        <w:jc w:val="both"/>
        <w:textAlignment w:val="baseline"/>
        <w:rPr>
          <w:rFonts w:ascii="Arial" w:hAnsi="Arial"/>
          <w:sz w:val="18"/>
          <w:szCs w:val="18"/>
          <w:lang w:val="es-MX"/>
        </w:rPr>
      </w:pPr>
      <w:r w:rsidRPr="00B452DA">
        <w:rPr>
          <w:rFonts w:ascii="Arial" w:hAnsi="Arial"/>
          <w:sz w:val="18"/>
          <w:szCs w:val="18"/>
          <w:lang w:val="es-MX"/>
        </w:rPr>
        <w:t xml:space="preserve">Tren ida y vuelta Montreal-Quebec-Montreal en clase económica (hoteles turista y primera) o en primera clase (hoteles </w:t>
      </w:r>
      <w:r w:rsidR="009662F9" w:rsidRPr="009662F9">
        <w:rPr>
          <w:rFonts w:ascii="Arial" w:hAnsi="Arial"/>
          <w:sz w:val="18"/>
          <w:szCs w:val="18"/>
          <w:lang w:val="es-MX"/>
        </w:rPr>
        <w:t>Fairmont</w:t>
      </w:r>
      <w:r w:rsidRPr="00B452DA">
        <w:rPr>
          <w:rFonts w:ascii="Arial" w:hAnsi="Arial"/>
          <w:sz w:val="18"/>
          <w:szCs w:val="18"/>
          <w:lang w:val="es-MX"/>
        </w:rPr>
        <w:t>). En el caso de la clase VIA1, se incluye una comida a bordo, acceso al preembarque y acceso al salón VIP.</w:t>
      </w:r>
    </w:p>
    <w:p w14:paraId="61FF195E" w14:textId="77777777" w:rsidR="00724497" w:rsidRDefault="00000000">
      <w:pPr>
        <w:pStyle w:val="Sinespaciado"/>
        <w:widowControl w:val="0"/>
        <w:numPr>
          <w:ilvl w:val="0"/>
          <w:numId w:val="5"/>
        </w:numPr>
        <w:jc w:val="both"/>
        <w:textAlignment w:val="baseline"/>
        <w:rPr>
          <w:rFonts w:ascii="Arial" w:hAnsi="Arial"/>
          <w:sz w:val="18"/>
          <w:szCs w:val="18"/>
        </w:rPr>
      </w:pPr>
      <w:r>
        <w:rPr>
          <w:rFonts w:ascii="Arial" w:hAnsi="Arial"/>
          <w:sz w:val="18"/>
          <w:szCs w:val="18"/>
        </w:rPr>
        <w:t>Todos los impuestos aplicables</w:t>
      </w:r>
    </w:p>
    <w:p w14:paraId="127D1A92" w14:textId="77777777" w:rsidR="00724497" w:rsidRDefault="00000000">
      <w:pPr>
        <w:pStyle w:val="Sinespaciado"/>
        <w:widowControl w:val="0"/>
        <w:numPr>
          <w:ilvl w:val="0"/>
          <w:numId w:val="5"/>
        </w:numPr>
        <w:jc w:val="both"/>
        <w:textAlignment w:val="baseline"/>
        <w:rPr>
          <w:rFonts w:ascii="Arial" w:hAnsi="Arial" w:cs="Arial"/>
          <w:b/>
          <w:bCs/>
          <w:i/>
          <w:iCs/>
          <w:color w:val="0D0D0D"/>
          <w:sz w:val="18"/>
          <w:szCs w:val="18"/>
          <w:lang w:val="es-ES" w:eastAsia="es-ES"/>
        </w:rPr>
      </w:pPr>
      <w:r>
        <w:rPr>
          <w:rFonts w:ascii="Arial" w:hAnsi="Arial" w:cs="Arial"/>
          <w:b/>
          <w:bCs/>
          <w:i/>
          <w:iCs/>
          <w:color w:val="0D0D0D"/>
          <w:sz w:val="18"/>
          <w:szCs w:val="18"/>
          <w:lang w:val="es-ES" w:eastAsia="es-ES"/>
        </w:rPr>
        <w:t>Seguro de viajero con cobertura COVID</w:t>
      </w:r>
    </w:p>
    <w:p w14:paraId="64710A56" w14:textId="77777777" w:rsidR="00724497" w:rsidRDefault="00000000">
      <w:pPr>
        <w:pStyle w:val="Sinespaciado"/>
        <w:widowControl w:val="0"/>
        <w:numPr>
          <w:ilvl w:val="0"/>
          <w:numId w:val="5"/>
        </w:numPr>
        <w:jc w:val="both"/>
        <w:textAlignment w:val="baseline"/>
        <w:rPr>
          <w:rFonts w:ascii="Arial" w:hAnsi="Arial" w:cs="Arial"/>
          <w:color w:val="0D0D0D"/>
          <w:sz w:val="18"/>
          <w:szCs w:val="18"/>
          <w:lang w:val="es-ES" w:eastAsia="es-ES"/>
        </w:rPr>
      </w:pPr>
      <w:r>
        <w:rPr>
          <w:rFonts w:ascii="Arial" w:hAnsi="Arial" w:cs="Arial"/>
          <w:color w:val="0D0D0D"/>
          <w:sz w:val="18"/>
          <w:szCs w:val="18"/>
          <w:lang w:val="es-ES" w:eastAsia="es-ES"/>
        </w:rPr>
        <w:t>Asistencia en español 24 hrs</w:t>
      </w:r>
    </w:p>
    <w:p w14:paraId="5FA66107" w14:textId="77777777" w:rsidR="00724497" w:rsidRDefault="00724497">
      <w:pPr>
        <w:spacing w:after="0" w:line="240" w:lineRule="auto"/>
        <w:jc w:val="both"/>
        <w:rPr>
          <w:rFonts w:ascii="Arial" w:eastAsia="Times New Roman" w:hAnsi="Arial" w:cs="Arial"/>
          <w:b/>
          <w:color w:val="E36C0A"/>
          <w:sz w:val="18"/>
          <w:szCs w:val="18"/>
          <w:u w:val="single"/>
          <w:lang w:val="es-ES_tradnl" w:eastAsia="es-ES"/>
        </w:rPr>
      </w:pPr>
    </w:p>
    <w:p w14:paraId="0CE536F1" w14:textId="77777777" w:rsidR="00724497" w:rsidRDefault="00000000">
      <w:pPr>
        <w:spacing w:after="0" w:line="240" w:lineRule="auto"/>
        <w:jc w:val="both"/>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t xml:space="preserve">EL PRECIO NO INCLUYE </w:t>
      </w:r>
    </w:p>
    <w:p w14:paraId="50797685" w14:textId="77777777" w:rsidR="00724497"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Boleto de avión México – Montreal - México</w:t>
      </w:r>
    </w:p>
    <w:p w14:paraId="5EC4A448" w14:textId="77777777" w:rsidR="00724497"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Gastos personales</w:t>
      </w:r>
    </w:p>
    <w:p w14:paraId="38DF4170" w14:textId="77777777" w:rsidR="00724497"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Excursiones opcionales</w:t>
      </w:r>
    </w:p>
    <w:p w14:paraId="7905FEAA" w14:textId="77777777" w:rsidR="000B0846"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Alimentos no mencionados durante el itinerario</w:t>
      </w:r>
    </w:p>
    <w:p w14:paraId="67DE3303" w14:textId="2D090C21" w:rsidR="00724497" w:rsidRDefault="000B0846">
      <w:pPr>
        <w:pStyle w:val="Sinespaciado"/>
        <w:widowControl w:val="0"/>
        <w:numPr>
          <w:ilvl w:val="0"/>
          <w:numId w:val="3"/>
        </w:numPr>
        <w:jc w:val="both"/>
        <w:textAlignment w:val="baseline"/>
        <w:rPr>
          <w:rFonts w:ascii="Arial" w:hAnsi="Arial" w:cs="Arial"/>
          <w:sz w:val="18"/>
          <w:szCs w:val="18"/>
          <w:lang w:val="es-ES" w:eastAsia="es-ES"/>
        </w:rPr>
      </w:pPr>
      <w:r w:rsidRPr="000B0846">
        <w:rPr>
          <w:rFonts w:ascii="Arial" w:hAnsi="Arial" w:cs="Arial"/>
          <w:sz w:val="18"/>
          <w:szCs w:val="18"/>
          <w:lang w:val="es-ES" w:eastAsia="es-ES"/>
        </w:rPr>
        <w:t>Traslado hotel Montreal - estación de tren - hotel Montreal &amp; hotel Quebec - estación de tren</w:t>
      </w:r>
      <w:r>
        <w:rPr>
          <w:rFonts w:ascii="Arial" w:hAnsi="Arial" w:cs="Arial"/>
          <w:sz w:val="18"/>
          <w:szCs w:val="18"/>
          <w:lang w:val="es-ES" w:eastAsia="es-ES"/>
        </w:rPr>
        <w:t xml:space="preserve"> </w:t>
      </w:r>
    </w:p>
    <w:p w14:paraId="5257E550" w14:textId="77777777" w:rsidR="00724497"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Manejo de equipaje extra</w:t>
      </w:r>
    </w:p>
    <w:p w14:paraId="11050522" w14:textId="77777777" w:rsidR="00724497" w:rsidRPr="00A1759E" w:rsidRDefault="00000000">
      <w:pPr>
        <w:pStyle w:val="Sinespaciado"/>
        <w:widowControl w:val="0"/>
        <w:numPr>
          <w:ilvl w:val="0"/>
          <w:numId w:val="3"/>
        </w:numPr>
        <w:jc w:val="both"/>
        <w:textAlignment w:val="baseline"/>
        <w:rPr>
          <w:rFonts w:ascii="Arial" w:hAnsi="Arial" w:cs="Arial"/>
          <w:b/>
          <w:bCs/>
          <w:color w:val="C00000"/>
          <w:sz w:val="18"/>
          <w:szCs w:val="18"/>
          <w:lang w:val="es-ES" w:eastAsia="es-ES"/>
        </w:rPr>
      </w:pPr>
      <w:r w:rsidRPr="00A1759E">
        <w:rPr>
          <w:rFonts w:ascii="Arial" w:hAnsi="Arial" w:cs="Arial"/>
          <w:b/>
          <w:bCs/>
          <w:color w:val="C00000"/>
          <w:sz w:val="18"/>
          <w:szCs w:val="18"/>
          <w:lang w:val="es-ES" w:eastAsia="es-ES"/>
        </w:rPr>
        <w:t>Ningún servicio no especificado claramente en el itinerario y/o en el apartado incluye</w:t>
      </w:r>
    </w:p>
    <w:p w14:paraId="08A29F61" w14:textId="77777777" w:rsidR="00724497"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14:paraId="61C8FE4A" w14:textId="77777777" w:rsidR="00724497"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Visa/eTA para Canadá</w:t>
      </w:r>
    </w:p>
    <w:p w14:paraId="76D0439B" w14:textId="77777777" w:rsidR="00724497" w:rsidRDefault="00000000">
      <w:pPr>
        <w:pStyle w:val="Sinespaciado"/>
        <w:widowControl w:val="0"/>
        <w:numPr>
          <w:ilvl w:val="0"/>
          <w:numId w:val="3"/>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Requisitos de ingreso COVID</w:t>
      </w:r>
    </w:p>
    <w:p w14:paraId="2EBE92A3" w14:textId="77777777" w:rsidR="00724497" w:rsidRDefault="00724497">
      <w:pPr>
        <w:pStyle w:val="Sinespaciado"/>
        <w:widowControl w:val="0"/>
        <w:jc w:val="both"/>
        <w:textAlignment w:val="baseline"/>
        <w:rPr>
          <w:rFonts w:ascii="Arial" w:hAnsi="Arial" w:cs="Arial"/>
          <w:b/>
          <w:sz w:val="18"/>
          <w:szCs w:val="18"/>
          <w:lang w:val="es-ES_tradnl" w:eastAsia="es-ES"/>
        </w:rPr>
      </w:pPr>
    </w:p>
    <w:p w14:paraId="12DDC66A" w14:textId="77777777" w:rsidR="00486FDA" w:rsidRDefault="00486FDA">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br w:type="page"/>
      </w:r>
    </w:p>
    <w:p w14:paraId="600C3E78" w14:textId="40A19BAB" w:rsidR="00724497" w:rsidRDefault="00000000">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lastRenderedPageBreak/>
        <w:t>SERVICIOS OPCIONALES</w:t>
      </w:r>
    </w:p>
    <w:p w14:paraId="50C577D4" w14:textId="2BBFA19A" w:rsidR="00724497" w:rsidRDefault="00000000">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t xml:space="preserve">PRECIOS </w:t>
      </w:r>
      <w:r w:rsidR="00B8434B">
        <w:rPr>
          <w:rFonts w:ascii="Arial" w:eastAsia="Times New Roman" w:hAnsi="Arial" w:cs="Arial"/>
          <w:b/>
          <w:color w:val="E36C0A"/>
          <w:sz w:val="18"/>
          <w:szCs w:val="18"/>
          <w:u w:val="single"/>
          <w:lang w:val="es-ES_tradnl" w:eastAsia="es-ES"/>
        </w:rPr>
        <w:t xml:space="preserve">DESDE </w:t>
      </w:r>
      <w:r>
        <w:rPr>
          <w:rFonts w:ascii="Arial" w:eastAsia="Times New Roman" w:hAnsi="Arial" w:cs="Arial"/>
          <w:b/>
          <w:color w:val="E36C0A"/>
          <w:sz w:val="18"/>
          <w:szCs w:val="18"/>
          <w:u w:val="single"/>
          <w:lang w:val="es-ES_tradnl" w:eastAsia="es-ES"/>
        </w:rPr>
        <w:t>POR PERSONA EN USD:</w:t>
      </w:r>
    </w:p>
    <w:p w14:paraId="4292F1FB" w14:textId="77777777" w:rsidR="00724497" w:rsidRDefault="00724497">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p>
    <w:tbl>
      <w:tblPr>
        <w:tblW w:w="8730" w:type="dxa"/>
        <w:tblInd w:w="925" w:type="dxa"/>
        <w:tblLayout w:type="fixed"/>
        <w:tblCellMar>
          <w:top w:w="55" w:type="dxa"/>
          <w:left w:w="55" w:type="dxa"/>
          <w:bottom w:w="55" w:type="dxa"/>
          <w:right w:w="55" w:type="dxa"/>
        </w:tblCellMar>
        <w:tblLook w:val="0000" w:firstRow="0" w:lastRow="0" w:firstColumn="0" w:lastColumn="0" w:noHBand="0" w:noVBand="0"/>
      </w:tblPr>
      <w:tblGrid>
        <w:gridCol w:w="4815"/>
        <w:gridCol w:w="3915"/>
      </w:tblGrid>
      <w:tr w:rsidR="00724497" w14:paraId="56BC762B" w14:textId="77777777">
        <w:tc>
          <w:tcPr>
            <w:tcW w:w="4815" w:type="dxa"/>
            <w:tcBorders>
              <w:top w:val="single" w:sz="4" w:space="0" w:color="8D281E"/>
              <w:left w:val="single" w:sz="4" w:space="0" w:color="8D281E"/>
              <w:bottom w:val="single" w:sz="4" w:space="0" w:color="8D281E"/>
            </w:tcBorders>
            <w:shd w:val="clear" w:color="auto" w:fill="C9211E"/>
            <w:vAlign w:val="center"/>
          </w:tcPr>
          <w:p w14:paraId="1A5A0E97" w14:textId="77777777" w:rsidR="00724497" w:rsidRDefault="00000000">
            <w:pPr>
              <w:pStyle w:val="Contenidodelatabla"/>
              <w:spacing w:after="86"/>
              <w:jc w:val="center"/>
            </w:pPr>
            <w:r>
              <w:rPr>
                <w:rFonts w:ascii="Arial" w:hAnsi="Arial"/>
                <w:b/>
                <w:bCs/>
                <w:color w:val="FFFFFF"/>
                <w:sz w:val="18"/>
                <w:szCs w:val="18"/>
              </w:rPr>
              <w:t>Servicios</w:t>
            </w:r>
          </w:p>
        </w:tc>
        <w:tc>
          <w:tcPr>
            <w:tcW w:w="3915" w:type="dxa"/>
            <w:tcBorders>
              <w:top w:val="single" w:sz="4" w:space="0" w:color="8D281E"/>
              <w:left w:val="single" w:sz="4" w:space="0" w:color="8D281E"/>
              <w:bottom w:val="single" w:sz="4" w:space="0" w:color="8D281E"/>
              <w:right w:val="single" w:sz="4" w:space="0" w:color="8D281E"/>
            </w:tcBorders>
            <w:shd w:val="clear" w:color="auto" w:fill="C9211E"/>
            <w:vAlign w:val="center"/>
          </w:tcPr>
          <w:p w14:paraId="0BEE799F" w14:textId="77777777" w:rsidR="00724497" w:rsidRDefault="00000000">
            <w:pPr>
              <w:pStyle w:val="Contenidodelatabla"/>
              <w:spacing w:after="86"/>
              <w:jc w:val="center"/>
            </w:pPr>
            <w:r>
              <w:rPr>
                <w:rFonts w:ascii="Arial" w:hAnsi="Arial"/>
                <w:b/>
                <w:bCs/>
                <w:color w:val="FFFFFF"/>
                <w:sz w:val="18"/>
                <w:szCs w:val="18"/>
              </w:rPr>
              <w:t>Precios por pax</w:t>
            </w:r>
          </w:p>
        </w:tc>
      </w:tr>
      <w:tr w:rsidR="00724497" w14:paraId="0B6E229D" w14:textId="77777777">
        <w:tc>
          <w:tcPr>
            <w:tcW w:w="4815" w:type="dxa"/>
            <w:tcBorders>
              <w:left w:val="single" w:sz="4" w:space="0" w:color="8D281E"/>
              <w:bottom w:val="single" w:sz="4" w:space="0" w:color="8D281E"/>
            </w:tcBorders>
            <w:vAlign w:val="center"/>
          </w:tcPr>
          <w:p w14:paraId="170E2C4F" w14:textId="77777777" w:rsidR="00724497" w:rsidRDefault="00000000">
            <w:pPr>
              <w:pStyle w:val="Contenidodelatabla"/>
              <w:spacing w:after="29"/>
              <w:jc w:val="center"/>
            </w:pPr>
            <w:r>
              <w:rPr>
                <w:rFonts w:ascii="Arial" w:hAnsi="Arial"/>
                <w:b/>
                <w:bCs/>
                <w:sz w:val="18"/>
                <w:szCs w:val="18"/>
              </w:rPr>
              <w:t xml:space="preserve">Desayunos 5 noches </w:t>
            </w:r>
          </w:p>
          <w:p w14:paraId="15C6A0A1" w14:textId="77777777" w:rsidR="00724497" w:rsidRDefault="00000000">
            <w:pPr>
              <w:pStyle w:val="Contenidodelatabla"/>
              <w:spacing w:after="29"/>
              <w:jc w:val="center"/>
              <w:rPr>
                <w:i/>
                <w:iCs/>
                <w:u w:val="single"/>
              </w:rPr>
            </w:pPr>
            <w:r>
              <w:rPr>
                <w:rFonts w:ascii="Arial" w:hAnsi="Arial"/>
                <w:i/>
                <w:iCs/>
                <w:sz w:val="18"/>
                <w:szCs w:val="18"/>
                <w:u w:val="single"/>
              </w:rPr>
              <w:t>Categoría Primera</w:t>
            </w:r>
          </w:p>
        </w:tc>
        <w:tc>
          <w:tcPr>
            <w:tcW w:w="3915" w:type="dxa"/>
            <w:tcBorders>
              <w:left w:val="single" w:sz="4" w:space="0" w:color="8D281E"/>
              <w:bottom w:val="single" w:sz="4" w:space="0" w:color="8D281E"/>
              <w:right w:val="single" w:sz="4" w:space="0" w:color="8D281E"/>
            </w:tcBorders>
            <w:vAlign w:val="center"/>
          </w:tcPr>
          <w:p w14:paraId="000CF05F" w14:textId="4A04657E" w:rsidR="00724497" w:rsidRDefault="00000000">
            <w:pPr>
              <w:pStyle w:val="Contenidodelatabla"/>
              <w:spacing w:after="29"/>
              <w:jc w:val="center"/>
            </w:pPr>
            <w:r>
              <w:rPr>
                <w:rFonts w:ascii="Arial" w:hAnsi="Arial"/>
                <w:sz w:val="18"/>
                <w:szCs w:val="18"/>
              </w:rPr>
              <w:t>USD 2</w:t>
            </w:r>
            <w:r w:rsidR="0065273A">
              <w:rPr>
                <w:rFonts w:ascii="Arial" w:hAnsi="Arial"/>
                <w:sz w:val="18"/>
                <w:szCs w:val="18"/>
              </w:rPr>
              <w:t>28</w:t>
            </w:r>
          </w:p>
        </w:tc>
      </w:tr>
      <w:tr w:rsidR="00724497" w14:paraId="63D8D3C4" w14:textId="77777777">
        <w:tc>
          <w:tcPr>
            <w:tcW w:w="4815" w:type="dxa"/>
            <w:tcBorders>
              <w:left w:val="single" w:sz="4" w:space="0" w:color="8D281E"/>
              <w:bottom w:val="single" w:sz="4" w:space="0" w:color="8D281E"/>
            </w:tcBorders>
            <w:vAlign w:val="center"/>
          </w:tcPr>
          <w:p w14:paraId="1B329A0F" w14:textId="77777777" w:rsidR="00724497" w:rsidRDefault="00000000">
            <w:pPr>
              <w:pStyle w:val="Contenidodelatabla"/>
              <w:spacing w:after="29"/>
              <w:jc w:val="center"/>
            </w:pPr>
            <w:r>
              <w:rPr>
                <w:rFonts w:ascii="Arial" w:hAnsi="Arial"/>
                <w:b/>
                <w:bCs/>
                <w:sz w:val="18"/>
                <w:szCs w:val="18"/>
              </w:rPr>
              <w:t xml:space="preserve">Desayunos 5 noches </w:t>
            </w:r>
          </w:p>
          <w:p w14:paraId="7F4CFB58" w14:textId="77777777" w:rsidR="00724497" w:rsidRDefault="00000000">
            <w:pPr>
              <w:pStyle w:val="Contenidodelatabla"/>
              <w:spacing w:after="29"/>
              <w:jc w:val="center"/>
              <w:rPr>
                <w:i/>
                <w:iCs/>
                <w:u w:val="single"/>
              </w:rPr>
            </w:pPr>
            <w:r>
              <w:rPr>
                <w:rFonts w:ascii="Arial" w:hAnsi="Arial"/>
                <w:i/>
                <w:iCs/>
                <w:sz w:val="18"/>
                <w:szCs w:val="18"/>
                <w:u w:val="single"/>
              </w:rPr>
              <w:t>Categoría  Fairmont</w:t>
            </w:r>
          </w:p>
        </w:tc>
        <w:tc>
          <w:tcPr>
            <w:tcW w:w="3915" w:type="dxa"/>
            <w:tcBorders>
              <w:left w:val="single" w:sz="4" w:space="0" w:color="8D281E"/>
              <w:bottom w:val="single" w:sz="4" w:space="0" w:color="8D281E"/>
              <w:right w:val="single" w:sz="4" w:space="0" w:color="8D281E"/>
            </w:tcBorders>
            <w:vAlign w:val="center"/>
          </w:tcPr>
          <w:p w14:paraId="47535B0D" w14:textId="688171A7" w:rsidR="00724497" w:rsidRDefault="00000000">
            <w:pPr>
              <w:pStyle w:val="Contenidodelatabla"/>
              <w:spacing w:after="29"/>
              <w:jc w:val="center"/>
            </w:pPr>
            <w:r>
              <w:rPr>
                <w:rFonts w:ascii="Arial" w:hAnsi="Arial"/>
                <w:sz w:val="18"/>
                <w:szCs w:val="18"/>
              </w:rPr>
              <w:t>USD  3</w:t>
            </w:r>
            <w:r w:rsidR="0065273A">
              <w:rPr>
                <w:rFonts w:ascii="Arial" w:hAnsi="Arial"/>
                <w:sz w:val="18"/>
                <w:szCs w:val="18"/>
              </w:rPr>
              <w:t>25</w:t>
            </w:r>
          </w:p>
        </w:tc>
      </w:tr>
    </w:tbl>
    <w:p w14:paraId="3421B183" w14:textId="77777777" w:rsidR="00486FDA" w:rsidRDefault="00486FDA" w:rsidP="00486FDA">
      <w:pPr>
        <w:pStyle w:val="Prrafodelista"/>
        <w:spacing w:after="0" w:line="240" w:lineRule="auto"/>
        <w:jc w:val="both"/>
        <w:rPr>
          <w:rFonts w:ascii="Arial" w:eastAsia="Times New Roman" w:hAnsi="Arial" w:cs="Arial"/>
          <w:b/>
          <w:i/>
          <w:iCs/>
          <w:color w:val="FF0000"/>
          <w:sz w:val="18"/>
          <w:szCs w:val="18"/>
          <w:lang w:val="es-MX" w:eastAsia="es-ES"/>
        </w:rPr>
      </w:pPr>
    </w:p>
    <w:p w14:paraId="10410270" w14:textId="0BA6C267" w:rsidR="00724497" w:rsidRPr="0065273A" w:rsidRDefault="00486FDA" w:rsidP="0065273A">
      <w:pPr>
        <w:pStyle w:val="Prrafodelista"/>
        <w:spacing w:after="0" w:line="240" w:lineRule="auto"/>
        <w:jc w:val="both"/>
        <w:rPr>
          <w:rFonts w:ascii="Arial" w:eastAsia="Times New Roman" w:hAnsi="Arial" w:cs="Arial"/>
          <w:b/>
          <w:color w:val="C00000"/>
          <w:sz w:val="18"/>
          <w:szCs w:val="18"/>
          <w:lang w:val="es-MX" w:eastAsia="es-ES"/>
        </w:rPr>
      </w:pPr>
      <w:r w:rsidRPr="00486FDA">
        <w:rPr>
          <w:rFonts w:ascii="Arial" w:eastAsia="Times New Roman" w:hAnsi="Arial" w:cs="Arial"/>
          <w:b/>
          <w:i/>
          <w:iCs/>
          <w:color w:val="C00000"/>
          <w:sz w:val="18"/>
          <w:szCs w:val="18"/>
          <w:lang w:val="es-MX" w:eastAsia="es-ES"/>
        </w:rPr>
        <w:t xml:space="preserve">Nota: Tarifas dinámicas, el precio final será proporcionado cuando se otorgue la reserva en firme, tarifa sujeta a cambios de precio y disponibilidad sin previo aviso. </w:t>
      </w:r>
    </w:p>
    <w:p w14:paraId="29073C4F" w14:textId="77777777" w:rsidR="00724497" w:rsidRDefault="00724497">
      <w:pPr>
        <w:spacing w:after="0" w:line="240" w:lineRule="auto"/>
        <w:jc w:val="both"/>
        <w:rPr>
          <w:rFonts w:ascii="Arial" w:eastAsia="Times New Roman" w:hAnsi="Arial" w:cs="Arial"/>
          <w:b/>
          <w:color w:val="E36C0A"/>
          <w:sz w:val="18"/>
          <w:szCs w:val="18"/>
          <w:u w:val="single"/>
          <w:lang w:val="es-ES_tradnl" w:eastAsia="es-ES"/>
        </w:rPr>
      </w:pPr>
    </w:p>
    <w:p w14:paraId="15A17054" w14:textId="77777777" w:rsidR="00724497" w:rsidRDefault="00000000">
      <w:pPr>
        <w:spacing w:after="0" w:line="240" w:lineRule="auto"/>
        <w:jc w:val="both"/>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t>NOTAS IMPORTANTES:</w:t>
      </w:r>
    </w:p>
    <w:p w14:paraId="6D5F00E2" w14:textId="77777777" w:rsidR="00724497"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302E538A" w14:textId="77777777" w:rsidR="00A5726B" w:rsidRDefault="00000000" w:rsidP="00A5726B">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54E09746" w14:textId="120A4CBB" w:rsidR="00A5726B" w:rsidRPr="00A5726B" w:rsidRDefault="00A5726B" w:rsidP="00A5726B">
      <w:pPr>
        <w:pStyle w:val="Sinespaciado"/>
        <w:widowControl w:val="0"/>
        <w:numPr>
          <w:ilvl w:val="0"/>
          <w:numId w:val="1"/>
        </w:numPr>
        <w:jc w:val="both"/>
        <w:textAlignment w:val="baseline"/>
        <w:rPr>
          <w:rFonts w:ascii="Arial" w:hAnsi="Arial" w:cs="Arial"/>
          <w:sz w:val="18"/>
          <w:szCs w:val="18"/>
          <w:lang w:val="es-ES" w:eastAsia="es-ES"/>
        </w:rPr>
      </w:pPr>
      <w:r w:rsidRPr="00A5726B">
        <w:rPr>
          <w:rFonts w:ascii="Arial" w:hAnsi="Arial" w:cs="Arial"/>
          <w:sz w:val="18"/>
          <w:szCs w:val="18"/>
          <w:lang w:val="es-ES" w:eastAsia="es-ES"/>
        </w:rPr>
        <w:t xml:space="preserve">Las personas mexicanas deberán contar con una visa canadiense o una Autorización Electrónica de Viaje (eTA) válida y vigente al momento del viaje. </w:t>
      </w:r>
    </w:p>
    <w:p w14:paraId="2BFB51AF" w14:textId="77777777" w:rsidR="00A5726B" w:rsidRDefault="00A5726B" w:rsidP="00A5726B">
      <w:pPr>
        <w:pStyle w:val="Sinespaciado"/>
        <w:widowControl w:val="0"/>
        <w:numPr>
          <w:ilvl w:val="1"/>
          <w:numId w:val="11"/>
        </w:numPr>
        <w:jc w:val="both"/>
        <w:textAlignment w:val="baseline"/>
        <w:rPr>
          <w:rFonts w:ascii="Arial" w:hAnsi="Arial" w:cs="Arial"/>
          <w:sz w:val="18"/>
          <w:szCs w:val="18"/>
          <w:lang w:val="es-ES" w:eastAsia="es-ES"/>
        </w:rPr>
      </w:pPr>
      <w:r w:rsidRPr="00A5726B">
        <w:rPr>
          <w:rFonts w:ascii="Arial" w:hAnsi="Arial" w:cs="Arial"/>
          <w:sz w:val="18"/>
          <w:szCs w:val="18"/>
          <w:lang w:val="es-ES" w:eastAsia="es-ES"/>
        </w:rPr>
        <w:t xml:space="preserve">eTA: Permiso que se tramita vía electrónica o en las sedes de la Embajada de Canadá en México, y es válida durante cinco años o hasta que el pasaporte finalice su vigencia, lo que suceda primero; y tiene un costo de 7 dólares canadienses (aprox.). </w:t>
      </w:r>
    </w:p>
    <w:p w14:paraId="07E86040" w14:textId="17A83B65" w:rsidR="00A5726B" w:rsidRPr="00A5726B" w:rsidRDefault="00A5726B" w:rsidP="00A5726B">
      <w:pPr>
        <w:pStyle w:val="Sinespaciado"/>
        <w:widowControl w:val="0"/>
        <w:numPr>
          <w:ilvl w:val="1"/>
          <w:numId w:val="11"/>
        </w:numPr>
        <w:jc w:val="both"/>
        <w:textAlignment w:val="baseline"/>
        <w:rPr>
          <w:rFonts w:ascii="Arial" w:hAnsi="Arial" w:cs="Arial"/>
          <w:sz w:val="18"/>
          <w:szCs w:val="18"/>
          <w:lang w:val="es-ES" w:eastAsia="es-ES"/>
        </w:rPr>
      </w:pPr>
      <w:r w:rsidRPr="00A5726B">
        <w:rPr>
          <w:rFonts w:ascii="Arial" w:hAnsi="Arial" w:cs="Arial"/>
          <w:sz w:val="18"/>
          <w:szCs w:val="18"/>
          <w:lang w:val="es-ES" w:eastAsia="es-ES"/>
        </w:rPr>
        <w:t xml:space="preserve">Visa de visitante: Es un documento oficial que colocamos en su pasaporte y que demuestra que usted cumple los requisitos para viajar a Canadá. La visa de visitante cuesta $100 (aprox.) dólares canadienses; sin embargo, es posible que deba pagar otros gastos, tales como la tasa por recopilación de datos biométricos (huellas digitales y fotografía). La mayoría de las visas de visitante que emite el Canadá son visas para entradas múltiples y tienen una validez de hasta 10 años. </w:t>
      </w:r>
    </w:p>
    <w:p w14:paraId="50232008" w14:textId="78C11C69" w:rsidR="00724497" w:rsidRPr="00B452DA" w:rsidRDefault="00A5726B" w:rsidP="00A5726B">
      <w:pPr>
        <w:pStyle w:val="Sinespaciado"/>
        <w:widowControl w:val="0"/>
        <w:ind w:left="720"/>
        <w:jc w:val="both"/>
        <w:textAlignment w:val="baseline"/>
        <w:rPr>
          <w:rFonts w:ascii="Arial" w:hAnsi="Arial" w:cs="Arial"/>
          <w:sz w:val="18"/>
          <w:szCs w:val="18"/>
          <w:lang w:val="es-MX" w:eastAsia="es-ES"/>
        </w:rPr>
      </w:pPr>
      <w:r w:rsidRPr="00A5726B">
        <w:rPr>
          <w:rFonts w:ascii="Arial" w:hAnsi="Arial" w:cs="Arial"/>
          <w:sz w:val="18"/>
          <w:szCs w:val="18"/>
          <w:lang w:val="es-ES" w:eastAsia="es-ES"/>
        </w:rPr>
        <w:t>Para más información consultar el portal: https://www.canada.ca/en/immigration-refugees citizenship/campaigns/eta-work-visa-mexico-es.html</w:t>
      </w:r>
      <w:r w:rsidR="00000000" w:rsidRPr="00B452DA">
        <w:rPr>
          <w:rFonts w:ascii="Arial" w:hAnsi="Arial" w:cs="Arial"/>
          <w:sz w:val="18"/>
          <w:szCs w:val="18"/>
          <w:lang w:val="es-MX" w:eastAsia="es-ES"/>
        </w:rPr>
        <w:t>El orden de los servicios previstos mencionados en este itinerario podría modificarse en función de la disponibilidad terrestre o condiciones climáticas del lugar, pero siempre serán dadas conforme fueron adquiridas.</w:t>
      </w:r>
    </w:p>
    <w:p w14:paraId="6E90B2BD" w14:textId="77777777" w:rsidR="00724497" w:rsidRDefault="00000000">
      <w:pPr>
        <w:pStyle w:val="Prrafodelista"/>
        <w:widowControl w:val="0"/>
        <w:numPr>
          <w:ilvl w:val="0"/>
          <w:numId w:val="1"/>
        </w:numPr>
        <w:spacing w:after="0" w:line="240" w:lineRule="auto"/>
        <w:jc w:val="both"/>
        <w:textAlignment w:val="baseline"/>
      </w:pPr>
      <w:r>
        <w:rPr>
          <w:rFonts w:ascii="Arial" w:hAnsi="Arial" w:cs="Arial"/>
          <w:color w:val="000000"/>
          <w:sz w:val="18"/>
          <w:szCs w:val="18"/>
          <w:lang w:val="es-ES_tradnl" w:eastAsia="es-ES"/>
        </w:rPr>
        <w:t xml:space="preserve">Los horarios de registro de entrada (check-in) y salida (check-out) de los hoteles están sujetos a las formalidades de cada hotel, pudiendo tener los siguientes horarios: check-in 14:00hrs y check-out 11:00hrs En caso de que la llegada fuese antes del horario establecido, existe la posibilidad de que la habitación no sea facilitada hasta el horario correspondiente. </w:t>
      </w:r>
      <w:r>
        <w:rPr>
          <w:rFonts w:ascii="Arial" w:hAnsi="Arial" w:cs="Arial"/>
          <w:color w:val="000000"/>
          <w:sz w:val="18"/>
          <w:szCs w:val="18"/>
        </w:rPr>
        <w:t>Si su avión regresa por la tarde, el hotel podrá mantener sus pertenencias.</w:t>
      </w:r>
    </w:p>
    <w:p w14:paraId="4025E2B6" w14:textId="77777777" w:rsidR="00724497" w:rsidRDefault="00000000">
      <w:pPr>
        <w:pStyle w:val="Prrafodelista"/>
        <w:widowControl w:val="0"/>
        <w:numPr>
          <w:ilvl w:val="0"/>
          <w:numId w:val="1"/>
        </w:numPr>
        <w:spacing w:after="0" w:line="240" w:lineRule="auto"/>
        <w:jc w:val="both"/>
        <w:textAlignment w:val="baseline"/>
        <w:rPr>
          <w:rFonts w:ascii="Arial" w:hAnsi="Arial" w:cs="Arial"/>
          <w:color w:val="0D0D0D"/>
          <w:sz w:val="18"/>
          <w:szCs w:val="18"/>
        </w:rPr>
      </w:pPr>
      <w:r>
        <w:rPr>
          <w:rFonts w:ascii="Arial" w:hAnsi="Arial" w:cs="Arial"/>
          <w:color w:val="0D0D0D"/>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0877493F" w14:textId="77777777" w:rsidR="00724497" w:rsidRDefault="00000000">
      <w:pPr>
        <w:pStyle w:val="Prrafodelista"/>
        <w:widowControl w:val="0"/>
        <w:numPr>
          <w:ilvl w:val="0"/>
          <w:numId w:val="1"/>
        </w:numPr>
        <w:spacing w:after="0" w:line="240" w:lineRule="auto"/>
        <w:jc w:val="both"/>
        <w:textAlignment w:val="baseline"/>
        <w:rPr>
          <w:rFonts w:ascii="Arial" w:hAnsi="Arial" w:cs="Arial"/>
          <w:color w:val="0D0D0D"/>
          <w:sz w:val="18"/>
          <w:szCs w:val="18"/>
          <w:lang w:eastAsia="es-ES"/>
        </w:rPr>
      </w:pPr>
      <w:r>
        <w:rPr>
          <w:rFonts w:ascii="Arial" w:hAnsi="Arial" w:cs="Arial"/>
          <w:color w:val="0D0D0D"/>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6341A34B" w14:textId="77777777" w:rsidR="00724497" w:rsidRDefault="00000000">
      <w:pPr>
        <w:pStyle w:val="Prrafodelista"/>
        <w:widowControl w:val="0"/>
        <w:numPr>
          <w:ilvl w:val="0"/>
          <w:numId w:val="1"/>
        </w:numPr>
        <w:spacing w:after="0" w:line="240" w:lineRule="auto"/>
        <w:jc w:val="both"/>
        <w:textAlignment w:val="baseline"/>
      </w:pPr>
      <w:r>
        <w:rPr>
          <w:rFonts w:ascii="Arial" w:hAnsi="Arial" w:cs="Arial"/>
          <w:color w:val="0D0D0D"/>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14:paraId="682250EE" w14:textId="77777777" w:rsidR="00724497" w:rsidRDefault="00000000">
      <w:pPr>
        <w:pStyle w:val="Prrafodelista"/>
        <w:numPr>
          <w:ilvl w:val="0"/>
          <w:numId w:val="1"/>
        </w:numPr>
        <w:spacing w:after="0" w:line="240" w:lineRule="auto"/>
        <w:jc w:val="both"/>
        <w:rPr>
          <w:rFonts w:ascii="Arial" w:eastAsia="Times New Roman" w:hAnsi="Arial" w:cs="Arial"/>
          <w:color w:val="0D0D0D"/>
          <w:sz w:val="18"/>
          <w:szCs w:val="18"/>
          <w:lang w:val="es-MX" w:eastAsia="es-ES"/>
        </w:rPr>
      </w:pPr>
      <w:r>
        <w:rPr>
          <w:rFonts w:ascii="Arial" w:eastAsia="Times New Roman" w:hAnsi="Arial" w:cs="Arial"/>
          <w:color w:val="0D0D0D"/>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0787AEC1" w14:textId="77777777" w:rsidR="00724497" w:rsidRDefault="00000000">
      <w:pPr>
        <w:pStyle w:val="Prrafodelista"/>
        <w:numPr>
          <w:ilvl w:val="0"/>
          <w:numId w:val="4"/>
        </w:numPr>
        <w:spacing w:after="0" w:line="240" w:lineRule="auto"/>
        <w:jc w:val="both"/>
        <w:rPr>
          <w:rFonts w:ascii="Arial" w:hAnsi="Arial" w:cs="Arial"/>
          <w:color w:val="0D0D0D"/>
          <w:sz w:val="18"/>
          <w:szCs w:val="18"/>
          <w:lang w:eastAsia="es-ES"/>
        </w:rPr>
      </w:pPr>
      <w:r>
        <w:rPr>
          <w:rFonts w:ascii="Arial" w:hAnsi="Arial" w:cs="Arial"/>
          <w:color w:val="0D0D0D"/>
          <w:sz w:val="18"/>
          <w:szCs w:val="18"/>
          <w:lang w:eastAsia="es-ES"/>
        </w:rPr>
        <w:t>Se proporcionará un número de urgencias del proveedor de servicio, el cual se puede marcar sin moneda desde un teléfono público. Si marcan desde un celular, no nos hacemos responsables de los cargos.</w:t>
      </w:r>
    </w:p>
    <w:p w14:paraId="7B47D1FD" w14:textId="77777777" w:rsidR="00724497" w:rsidRDefault="00000000">
      <w:pPr>
        <w:pStyle w:val="Prrafodelista"/>
        <w:numPr>
          <w:ilvl w:val="0"/>
          <w:numId w:val="4"/>
        </w:numPr>
        <w:spacing w:after="0" w:line="240" w:lineRule="auto"/>
        <w:jc w:val="both"/>
      </w:pPr>
      <w:r>
        <w:rPr>
          <w:rStyle w:val="Textoennegrita"/>
          <w:rFonts w:ascii="Arial" w:hAnsi="Arial" w:cs="Arial"/>
          <w:b w:val="0"/>
          <w:bCs w:val="0"/>
          <w:color w:val="0D0D0D"/>
          <w:sz w:val="18"/>
          <w:szCs w:val="18"/>
        </w:rPr>
        <w:t xml:space="preserve">Para poder confirmar los traslados debemos recibir la información completa 10 días hábiles antes de la salida. Si no recibimos la información dentro de este esquema, </w:t>
      </w:r>
      <w:r>
        <w:rPr>
          <w:rFonts w:ascii="Arial" w:hAnsi="Arial" w:cs="Arial"/>
          <w:color w:val="0D0D0D"/>
          <w:sz w:val="18"/>
          <w:szCs w:val="18"/>
        </w:rPr>
        <w:t>no se podrá proporcionar los servicios de traslados de entrada y/o salida, y no serán reembolsables.</w:t>
      </w:r>
    </w:p>
    <w:p w14:paraId="0D4FD9BD" w14:textId="77777777" w:rsidR="00724497" w:rsidRDefault="00000000">
      <w:pPr>
        <w:pStyle w:val="Prrafodelista"/>
        <w:numPr>
          <w:ilvl w:val="0"/>
          <w:numId w:val="4"/>
        </w:numPr>
        <w:spacing w:after="0" w:line="240" w:lineRule="auto"/>
        <w:jc w:val="both"/>
        <w:rPr>
          <w:rFonts w:ascii="Arial" w:hAnsi="Arial" w:cs="Arial"/>
          <w:color w:val="0D0D0D"/>
          <w:sz w:val="18"/>
          <w:szCs w:val="18"/>
          <w:lang w:eastAsia="es-ES"/>
        </w:rPr>
      </w:pPr>
      <w:r>
        <w:rPr>
          <w:rFonts w:ascii="Arial" w:hAnsi="Arial" w:cs="Arial"/>
          <w:color w:val="0D0D0D"/>
          <w:sz w:val="18"/>
          <w:szCs w:val="18"/>
          <w:lang w:eastAsia="es-ES"/>
        </w:rPr>
        <w:t>En caso de que el vuelo llegue adelantado o atrasado se hará lo posible por dar el traslado con la mayor celeridad posible. El pasajero debe llamar a nuestro número de urgencias en caso no encontrar a nuestro personal esperando, caso contrario no tendrán derecho a reembolso. . 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14:paraId="4B60E0D4" w14:textId="77777777" w:rsidR="00724497" w:rsidRPr="00B452DA" w:rsidRDefault="00000000">
      <w:pPr>
        <w:pStyle w:val="Sinespaciado"/>
        <w:widowControl w:val="0"/>
        <w:numPr>
          <w:ilvl w:val="0"/>
          <w:numId w:val="4"/>
        </w:numPr>
        <w:jc w:val="both"/>
        <w:textAlignment w:val="baseline"/>
        <w:rPr>
          <w:rFonts w:ascii="Arial" w:hAnsi="Arial" w:cs="Arial"/>
          <w:color w:val="0D0D0D"/>
          <w:sz w:val="18"/>
          <w:szCs w:val="18"/>
          <w:lang w:val="es-MX"/>
        </w:rPr>
      </w:pPr>
      <w:r w:rsidRPr="00B452DA">
        <w:rPr>
          <w:rFonts w:ascii="Arial" w:hAnsi="Arial" w:cs="Arial"/>
          <w:color w:val="0D0D0D"/>
          <w:sz w:val="18"/>
          <w:szCs w:val="18"/>
          <w:lang w:val="es-MX"/>
        </w:rPr>
        <w:lastRenderedPageBreak/>
        <w:t>En caso de que el cliente desista de realizar alguno de los servicios solicitados o contratados, no tendrá derecho a la devolución de las cantidades que hubiera abonado.</w:t>
      </w:r>
    </w:p>
    <w:p w14:paraId="5E9E158E" w14:textId="77777777" w:rsidR="00724497" w:rsidRDefault="00724497">
      <w:pPr>
        <w:spacing w:after="0" w:line="240" w:lineRule="auto"/>
        <w:rPr>
          <w:rFonts w:ascii="Arial" w:eastAsia="Times New Roman" w:hAnsi="Arial" w:cs="Arial"/>
          <w:color w:val="0D0D0D"/>
          <w:sz w:val="18"/>
          <w:szCs w:val="18"/>
          <w:u w:val="single"/>
          <w:lang w:eastAsia="es-ES"/>
        </w:rPr>
      </w:pPr>
    </w:p>
    <w:p w14:paraId="71ADE20B" w14:textId="77777777" w:rsidR="00724497" w:rsidRDefault="00000000">
      <w:pPr>
        <w:spacing w:after="0" w:line="240" w:lineRule="auto"/>
        <w:jc w:val="center"/>
        <w:rPr>
          <w:rFonts w:ascii="Arial" w:eastAsia="Times New Roman" w:hAnsi="Arial" w:cs="Arial"/>
          <w:b/>
          <w:color w:val="E36C0A"/>
          <w:sz w:val="18"/>
          <w:szCs w:val="18"/>
          <w:u w:val="single"/>
          <w:lang w:eastAsia="es-ES"/>
        </w:rPr>
      </w:pPr>
      <w:r>
        <w:rPr>
          <w:rFonts w:ascii="Arial" w:eastAsia="Times New Roman" w:hAnsi="Arial" w:cs="Arial"/>
          <w:b/>
          <w:color w:val="E36C0A"/>
          <w:sz w:val="18"/>
          <w:szCs w:val="18"/>
          <w:u w:val="single"/>
          <w:lang w:eastAsia="es-ES"/>
        </w:rPr>
        <w:t>AVISO DE PRIVACIDAD:</w:t>
      </w:r>
    </w:p>
    <w:p w14:paraId="36C5AAB2" w14:textId="77777777" w:rsidR="00724497" w:rsidRDefault="00724497">
      <w:pPr>
        <w:spacing w:after="0" w:line="240" w:lineRule="auto"/>
        <w:jc w:val="center"/>
        <w:rPr>
          <w:rFonts w:ascii="Arial" w:eastAsia="Times New Roman" w:hAnsi="Arial" w:cs="Arial"/>
          <w:b/>
          <w:color w:val="E36C0A"/>
          <w:sz w:val="18"/>
          <w:szCs w:val="18"/>
          <w:u w:val="single"/>
          <w:lang w:eastAsia="es-ES"/>
        </w:rPr>
      </w:pPr>
    </w:p>
    <w:p w14:paraId="58323B51" w14:textId="77777777" w:rsidR="00724497" w:rsidRPr="00B452DA" w:rsidRDefault="00000000">
      <w:pPr>
        <w:pStyle w:val="Sinespaciado"/>
        <w:widowControl w:val="0"/>
        <w:jc w:val="both"/>
        <w:textAlignment w:val="baseline"/>
        <w:rPr>
          <w:lang w:val="es-MX"/>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0">
        <w:r w:rsidR="00724497">
          <w:rPr>
            <w:rStyle w:val="EnlacedeInternet"/>
            <w:rFonts w:ascii="Arial" w:hAnsi="Arial" w:cs="Arial"/>
            <w:sz w:val="18"/>
            <w:szCs w:val="18"/>
            <w:lang w:val="es-ES"/>
          </w:rPr>
          <w:t>www.tourmundial.mx</w:t>
        </w:r>
      </w:hyperlink>
      <w:r>
        <w:rPr>
          <w:rFonts w:ascii="Arial" w:hAnsi="Arial" w:cs="Arial"/>
          <w:sz w:val="18"/>
          <w:szCs w:val="18"/>
          <w:lang w:val="es-ES"/>
        </w:rPr>
        <w:tab/>
      </w:r>
    </w:p>
    <w:p w14:paraId="1A1A654D" w14:textId="77777777" w:rsidR="00724497" w:rsidRDefault="00724497">
      <w:pPr>
        <w:pStyle w:val="Sinespaciado"/>
        <w:widowControl w:val="0"/>
        <w:jc w:val="both"/>
        <w:textAlignment w:val="baseline"/>
        <w:rPr>
          <w:rFonts w:ascii="Arial" w:hAnsi="Arial" w:cs="Arial"/>
          <w:sz w:val="18"/>
          <w:szCs w:val="18"/>
          <w:lang w:val="es-ES"/>
        </w:rPr>
      </w:pPr>
    </w:p>
    <w:p w14:paraId="01ACEA68" w14:textId="77777777" w:rsidR="00724497" w:rsidRDefault="00724497">
      <w:pPr>
        <w:pStyle w:val="Sinespaciado"/>
        <w:widowControl w:val="0"/>
        <w:jc w:val="both"/>
        <w:textAlignment w:val="baseline"/>
        <w:rPr>
          <w:rFonts w:ascii="Arial" w:hAnsi="Arial" w:cs="Arial"/>
          <w:color w:val="FF0000"/>
          <w:sz w:val="14"/>
          <w:szCs w:val="18"/>
          <w:lang w:val="es-ES"/>
        </w:rPr>
      </w:pPr>
    </w:p>
    <w:p w14:paraId="61A94A6E" w14:textId="083CA181" w:rsidR="00724497" w:rsidRDefault="00000000">
      <w:pPr>
        <w:pStyle w:val="Sinespaciado"/>
        <w:widowControl w:val="0"/>
        <w:jc w:val="center"/>
        <w:textAlignment w:val="baseline"/>
        <w:rPr>
          <w:rFonts w:ascii="Arial" w:hAnsi="Arial" w:cs="Arial"/>
          <w:b/>
          <w:color w:val="E36C0A"/>
          <w:sz w:val="22"/>
          <w:szCs w:val="22"/>
          <w:u w:val="single"/>
          <w:lang w:val="es-ES_tradnl" w:eastAsia="es-ES"/>
        </w:rPr>
      </w:pPr>
      <w:r>
        <w:rPr>
          <w:rFonts w:ascii="Arial" w:hAnsi="Arial" w:cs="Arial"/>
          <w:b/>
          <w:color w:val="E36C0A"/>
          <w:sz w:val="22"/>
          <w:szCs w:val="22"/>
          <w:u w:val="single"/>
          <w:lang w:val="es-ES_tradnl" w:eastAsia="es-ES"/>
        </w:rPr>
        <w:t>VIGENCIA DEL 05 DE ENERO 202</w:t>
      </w:r>
      <w:r w:rsidR="005D0968">
        <w:rPr>
          <w:rFonts w:ascii="Arial" w:hAnsi="Arial" w:cs="Arial"/>
          <w:b/>
          <w:color w:val="E36C0A"/>
          <w:sz w:val="22"/>
          <w:szCs w:val="22"/>
          <w:u w:val="single"/>
          <w:lang w:val="es-ES_tradnl" w:eastAsia="es-ES"/>
        </w:rPr>
        <w:t>6</w:t>
      </w:r>
      <w:r>
        <w:rPr>
          <w:rFonts w:ascii="Arial" w:hAnsi="Arial" w:cs="Arial"/>
          <w:b/>
          <w:color w:val="E36C0A"/>
          <w:sz w:val="22"/>
          <w:szCs w:val="22"/>
          <w:u w:val="single"/>
          <w:lang w:val="es-ES_tradnl" w:eastAsia="es-ES"/>
        </w:rPr>
        <w:t xml:space="preserve"> AL 13 DE MARZO 202</w:t>
      </w:r>
      <w:r w:rsidR="005D0968">
        <w:rPr>
          <w:rFonts w:ascii="Arial" w:hAnsi="Arial" w:cs="Arial"/>
          <w:b/>
          <w:color w:val="E36C0A"/>
          <w:sz w:val="22"/>
          <w:szCs w:val="22"/>
          <w:u w:val="single"/>
          <w:lang w:val="es-ES_tradnl" w:eastAsia="es-ES"/>
        </w:rPr>
        <w:t>6</w:t>
      </w:r>
    </w:p>
    <w:p w14:paraId="36995613" w14:textId="77777777" w:rsidR="00724497" w:rsidRDefault="00000000">
      <w:pPr>
        <w:pStyle w:val="Sinespaciado"/>
        <w:widowControl w:val="0"/>
        <w:jc w:val="center"/>
        <w:textAlignment w:val="baseline"/>
        <w:rPr>
          <w:rFonts w:ascii="Arial" w:hAnsi="Arial" w:cs="Arial"/>
          <w:b/>
          <w:color w:val="FFFFFF"/>
          <w:sz w:val="22"/>
          <w:szCs w:val="18"/>
          <w:u w:val="single"/>
          <w:shd w:val="clear" w:color="auto" w:fill="0000FF"/>
          <w:lang w:val="es-ES_tradnl" w:eastAsia="es-ES"/>
        </w:rPr>
      </w:pPr>
      <w:r>
        <w:rPr>
          <w:rFonts w:ascii="Arial" w:hAnsi="Arial" w:cs="Arial"/>
          <w:b/>
          <w:color w:val="FFFFFF"/>
          <w:sz w:val="22"/>
          <w:szCs w:val="18"/>
          <w:u w:val="single"/>
          <w:shd w:val="clear" w:color="auto" w:fill="0000FF"/>
          <w:lang w:val="es-ES_tradnl" w:eastAsia="es-ES"/>
        </w:rPr>
        <w:t>Se requiere de prepago</w:t>
      </w:r>
    </w:p>
    <w:tbl>
      <w:tblPr>
        <w:tblW w:w="8637" w:type="dxa"/>
        <w:jc w:val="center"/>
        <w:tblLayout w:type="fixed"/>
        <w:tblLook w:val="0000" w:firstRow="0" w:lastRow="0" w:firstColumn="0" w:lastColumn="0" w:noHBand="0" w:noVBand="0"/>
      </w:tblPr>
      <w:tblGrid>
        <w:gridCol w:w="8637"/>
      </w:tblGrid>
      <w:tr w:rsidR="00724497" w14:paraId="7FD849F4" w14:textId="77777777">
        <w:trPr>
          <w:trHeight w:val="151"/>
          <w:jc w:val="center"/>
        </w:trPr>
        <w:tc>
          <w:tcPr>
            <w:tcW w:w="8637" w:type="dxa"/>
            <w:tcBorders>
              <w:top w:val="single" w:sz="8" w:space="0" w:color="F9B074"/>
              <w:left w:val="single" w:sz="8" w:space="0" w:color="F9B074"/>
              <w:bottom w:val="single" w:sz="8" w:space="0" w:color="F9B074"/>
              <w:right w:val="single" w:sz="8" w:space="0" w:color="F9B074"/>
            </w:tcBorders>
            <w:shd w:val="clear" w:color="auto" w:fill="F79646"/>
          </w:tcPr>
          <w:p w14:paraId="3387E7E7" w14:textId="77777777" w:rsidR="00724497" w:rsidRDefault="00000000">
            <w:pPr>
              <w:pStyle w:val="Sinespaciado"/>
              <w:widowControl w:val="0"/>
              <w:jc w:val="center"/>
              <w:textAlignment w:val="baseline"/>
              <w:rPr>
                <w:rFonts w:ascii="Arial" w:hAnsi="Arial" w:cs="Arial"/>
                <w:b/>
                <w:bCs/>
                <w:sz w:val="18"/>
                <w:szCs w:val="18"/>
                <w:u w:val="single"/>
                <w:lang w:val="es-ES_tradnl" w:eastAsia="es-ES"/>
              </w:rPr>
            </w:pPr>
            <w:r>
              <w:rPr>
                <w:rFonts w:ascii="Arial" w:hAnsi="Arial" w:cs="Arial"/>
                <w:b/>
                <w:bCs/>
                <w:sz w:val="18"/>
                <w:szCs w:val="18"/>
                <w:u w:val="single"/>
                <w:lang w:val="es-ES_tradnl" w:eastAsia="es-ES"/>
              </w:rPr>
              <w:t>POLÍTICAS DE CANCELACIÓN Y/O CAMBIOS</w:t>
            </w:r>
          </w:p>
        </w:tc>
      </w:tr>
      <w:tr w:rsidR="00724497" w14:paraId="36DE3182" w14:textId="77777777">
        <w:trPr>
          <w:trHeight w:val="46"/>
          <w:jc w:val="center"/>
        </w:trPr>
        <w:tc>
          <w:tcPr>
            <w:tcW w:w="8637" w:type="dxa"/>
            <w:tcBorders>
              <w:left w:val="single" w:sz="8" w:space="0" w:color="F9B074"/>
              <w:bottom w:val="single" w:sz="8" w:space="0" w:color="F9B074"/>
              <w:right w:val="single" w:sz="8" w:space="0" w:color="F9B074"/>
            </w:tcBorders>
            <w:shd w:val="clear" w:color="auto" w:fill="FDE4D0"/>
          </w:tcPr>
          <w:p w14:paraId="279A08F5" w14:textId="77777777" w:rsidR="00724497" w:rsidRDefault="00000000">
            <w:pPr>
              <w:pStyle w:val="Sinespaciado"/>
              <w:widowControl w:val="0"/>
              <w:numPr>
                <w:ilvl w:val="0"/>
                <w:numId w:val="6"/>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Cuando se reserve  debe de realizar un abono de 500 USD  por pax</w:t>
            </w:r>
          </w:p>
          <w:p w14:paraId="5B566775" w14:textId="77777777" w:rsidR="00724497" w:rsidRDefault="00000000">
            <w:pPr>
              <w:pStyle w:val="Sinespaciado"/>
              <w:widowControl w:val="0"/>
              <w:numPr>
                <w:ilvl w:val="0"/>
                <w:numId w:val="2"/>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Entre 47 y 45 días antes de la fecha de salida del pasajero: 25% del total de la reservación por pasajero.</w:t>
            </w:r>
          </w:p>
          <w:p w14:paraId="1CCBE626" w14:textId="77777777" w:rsidR="00724497" w:rsidRDefault="00000000">
            <w:pPr>
              <w:pStyle w:val="Sinespaciado"/>
              <w:widowControl w:val="0"/>
              <w:numPr>
                <w:ilvl w:val="0"/>
                <w:numId w:val="2"/>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Entre 44 y 30 días antes de la fecha de salida del pasajero: 50% del total de la reservación por pasajero.</w:t>
            </w:r>
          </w:p>
          <w:p w14:paraId="5548EFD5" w14:textId="77777777" w:rsidR="00724497" w:rsidRDefault="00000000">
            <w:pPr>
              <w:pStyle w:val="Sinespaciado"/>
              <w:widowControl w:val="0"/>
              <w:numPr>
                <w:ilvl w:val="0"/>
                <w:numId w:val="2"/>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Entre 29 y 15 días antes de la fecha de salida del pasajero: 80% del total de la reservación</w:t>
            </w:r>
          </w:p>
          <w:p w14:paraId="6A25A8C6" w14:textId="77777777" w:rsidR="00724497" w:rsidRDefault="00000000">
            <w:pPr>
              <w:pStyle w:val="Sinespaciado"/>
              <w:widowControl w:val="0"/>
              <w:numPr>
                <w:ilvl w:val="0"/>
                <w:numId w:val="2"/>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14 días antes de la llegada: 100% del total de la reservación por pasajero.</w:t>
            </w:r>
          </w:p>
          <w:p w14:paraId="41C8B16F" w14:textId="77777777" w:rsidR="00724497" w:rsidRDefault="00000000">
            <w:pPr>
              <w:pStyle w:val="Sinespaciado"/>
              <w:widowControl w:val="0"/>
              <w:numPr>
                <w:ilvl w:val="0"/>
                <w:numId w:val="2"/>
              </w:numPr>
              <w:textAlignment w:val="baseline"/>
              <w:rPr>
                <w:rFonts w:ascii="Arial" w:hAnsi="Arial" w:cs="Arial"/>
                <w:b/>
                <w:bCs/>
                <w:sz w:val="18"/>
                <w:szCs w:val="18"/>
                <w:lang w:val="es-ES" w:eastAsia="es-ES"/>
              </w:rPr>
            </w:pPr>
            <w:r>
              <w:rPr>
                <w:rFonts w:ascii="Arial" w:hAnsi="Arial" w:cs="Arial"/>
                <w:b/>
                <w:bCs/>
                <w:sz w:val="18"/>
                <w:szCs w:val="18"/>
                <w:lang w:val="es-ES" w:eastAsia="es-ES"/>
              </w:rPr>
              <w:t>No Show: 100% del total de la reservación por pasajero</w:t>
            </w:r>
          </w:p>
          <w:p w14:paraId="4B4BD2AE" w14:textId="77777777" w:rsidR="00724497" w:rsidRDefault="00000000">
            <w:pPr>
              <w:pStyle w:val="Sinespaciado"/>
              <w:widowControl w:val="0"/>
              <w:numPr>
                <w:ilvl w:val="0"/>
                <w:numId w:val="2"/>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Consulte políticas sobre cambios.</w:t>
            </w:r>
          </w:p>
        </w:tc>
      </w:tr>
    </w:tbl>
    <w:p w14:paraId="051E08F8" w14:textId="77777777" w:rsidR="00724497" w:rsidRDefault="00000000">
      <w:pPr>
        <w:pStyle w:val="Sinespaciado"/>
        <w:widowControl w:val="0"/>
        <w:jc w:val="center"/>
        <w:textAlignment w:val="baseline"/>
        <w:rPr>
          <w:rFonts w:ascii="Arial" w:hAnsi="Arial" w:cs="Arial"/>
          <w:b/>
          <w:sz w:val="18"/>
          <w:szCs w:val="18"/>
          <w:u w:val="single"/>
          <w:lang w:val="es-ES_tradnl" w:eastAsia="es-ES"/>
        </w:rPr>
      </w:pPr>
      <w:r>
        <w:rPr>
          <w:rFonts w:ascii="Arial" w:hAnsi="Arial" w:cs="Arial"/>
          <w:b/>
          <w:sz w:val="18"/>
          <w:szCs w:val="18"/>
          <w:u w:val="single"/>
          <w:lang w:val="es-ES_tradnl" w:eastAsia="es-ES"/>
        </w:rPr>
        <w:t>El presente documento es de carácter informativo, más no una confirmación.</w:t>
      </w:r>
    </w:p>
    <w:sectPr w:rsidR="00724497">
      <w:headerReference w:type="default" r:id="rId11"/>
      <w:footerReference w:type="default" r:id="rId12"/>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D401B" w14:textId="77777777" w:rsidR="007C0C91" w:rsidRDefault="007C0C91">
      <w:pPr>
        <w:spacing w:after="0" w:line="240" w:lineRule="auto"/>
      </w:pPr>
      <w:r>
        <w:separator/>
      </w:r>
    </w:p>
  </w:endnote>
  <w:endnote w:type="continuationSeparator" w:id="0">
    <w:p w14:paraId="50B6E3B2" w14:textId="77777777" w:rsidR="007C0C91" w:rsidRDefault="007C0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swiss"/>
    <w:pitch w:val="variable"/>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roxima Nova Alt Lt">
    <w:altName w:val="Tahoma"/>
    <w:charset w:val="00"/>
    <w:family w:val="roman"/>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DD57F" w14:textId="77777777" w:rsidR="00724497" w:rsidRDefault="00000000">
    <w:pPr>
      <w:pStyle w:val="Piedepgina"/>
      <w:jc w:val="center"/>
      <w:rPr>
        <w:rFonts w:ascii="Arial" w:hAnsi="Arial" w:cs="Arial"/>
        <w:sz w:val="13"/>
        <w:szCs w:val="13"/>
      </w:rPr>
    </w:pPr>
    <w:r>
      <w:rPr>
        <w:rFonts w:ascii="Arial" w:hAnsi="Arial" w:cs="Arial"/>
        <w:sz w:val="13"/>
        <w:szCs w:val="13"/>
      </w:rPr>
      <w:t>Tel.(52) (55) 4147 – 5780</w:t>
    </w:r>
  </w:p>
  <w:p w14:paraId="00244B12" w14:textId="77777777" w:rsidR="00724497" w:rsidRDefault="00000000">
    <w:pPr>
      <w:pStyle w:val="Piedepgina"/>
      <w:jc w:val="center"/>
    </w:pPr>
    <w:r>
      <w:rPr>
        <w:rFonts w:ascii="Arial" w:hAnsi="Arial" w:cs="Arial"/>
        <w:sz w:val="13"/>
        <w:szCs w:val="13"/>
      </w:rPr>
      <w:t xml:space="preserve">   </w:t>
    </w:r>
    <w:hyperlink r:id="rId1">
      <w:r w:rsidR="00724497">
        <w:rPr>
          <w:rStyle w:val="EnlacedeInternet"/>
          <w:rFonts w:ascii="Arial" w:hAnsi="Arial" w:cs="Arial"/>
          <w:sz w:val="13"/>
          <w:szCs w:val="13"/>
        </w:rPr>
        <w:t>www.tourmundial.mx</w:t>
      </w:r>
    </w:hyperlink>
    <w:r>
      <w:rPr>
        <w:rFonts w:ascii="Arial" w:hAnsi="Arial" w:cs="Arial"/>
        <w:sz w:val="13"/>
        <w:szCs w:val="13"/>
      </w:rPr>
      <w:t xml:space="preserve">   </w:t>
    </w:r>
    <w:hyperlink r:id="rId2">
      <w:r w:rsidR="00724497">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F8B3D" w14:textId="77777777" w:rsidR="007C0C91" w:rsidRDefault="007C0C91">
      <w:pPr>
        <w:spacing w:after="0" w:line="240" w:lineRule="auto"/>
      </w:pPr>
      <w:r>
        <w:separator/>
      </w:r>
    </w:p>
  </w:footnote>
  <w:footnote w:type="continuationSeparator" w:id="0">
    <w:p w14:paraId="7E5F02B0" w14:textId="77777777" w:rsidR="007C0C91" w:rsidRDefault="007C0C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3B9F" w14:textId="4A142CC3" w:rsidR="00724497" w:rsidRDefault="00000000">
    <w:pPr>
      <w:pStyle w:val="Encabezado"/>
    </w:pPr>
    <w:r>
      <w:rPr>
        <w:noProof/>
      </w:rPr>
      <w:pict w14:anchorId="4F0486F9">
        <v:rect id="3 Rectángulo" o:spid="_x0000_s1025" style="position:absolute;margin-left:-99pt;margin-top:-48.2pt;width:657.75pt;height:82.5pt;z-index:-251658240;visibility:visible;mso-wrap-style:square;mso-wrap-distance-left:1.05pt;mso-wrap-distance-top:1pt;mso-wrap-distance-right:.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NF1wEAACoEAAAOAAAAZHJzL2Uyb0RvYy54bWysU9tu2zAMfR+wfxD0vthJkzQw4hTYiuxl&#10;2IZ1+wBFl1iAbpDUOPn7UbTrNNtTh8GATIk8h+QRtX04W0NOMibtXUvns5oS6bgX2h1b+uvn/sOG&#10;kpSZE8x4J1t6kYk+7N6/2/ahkQvfeSNkJEDiUtOHlnY5h6aqEu+kZWnmg3TgVD5almEbj5WIrAd2&#10;a6pFXa+r3kcRoucyJTh9HJx0h/xKSZ6/KZVkJqalUFvGNeJ6KGu127LmGFnoNB/LYP9QhWXaQdKJ&#10;6pFlRp6j/ovKah598irPuLeVV0pziT1AN/P6j26eOhYk9gLipDDJlP4fLf96egrfI8jQh9QkMEsX&#10;ZxVt+UN95IxiXSax5DkTDoebu9XdcgmacvDN6+X9ukY5qys8xJQ/S29JMVoa4TZQJHb6kjKkhNCX&#10;kJIteaPFXhuDm3g8fDKRnBjc3KYu34A1oWPD6fK+nlKmIRw5b3iMI31LF6vVesDfOEfUQPdxX74y&#10;EVDXTVj0z04M58aB+yoVWvliZCnZuB9SES1QMeyBj00MAwcvAuR6GTtIgoASqKDpN2JHSEFLnPM3&#10;4icQ5vcuT3irnY8ow6vuinnw4oKjggLAQKJS4+MpE/96jzJdn/juNwAAAP//AwBQSwMEFAAGAAgA&#10;AAAhADNg6nniAAAADAEAAA8AAABkcnMvZG93bnJldi54bWxMj8FOwzAQRO9I/IO1SNxaJxENaRqn&#10;giJOHKq2SKg3N16SiHgdYrcJf8/2BLcd7WjmTbGebCcuOPjWkYJ4HoFAqpxpqVbwfnidZSB80GR0&#10;5wgV/KCHdXl7U+jcuJF2eNmHWnAI+VwraELocyl91aDVfu56JP59usHqwHKopRn0yOG2k0kUpdLq&#10;lrih0T1uGqy+9mfLJW998r15/kik2+LiGKqXUW4PSt3fTU8rEAGn8GeGKz6jQ8lMJ3cm40WnYBYv&#10;Mx4T+FqmDyCuljh+XIA4KUizFGRZyP8jyl8AAAD//wMAUEsBAi0AFAAGAAgAAAAhALaDOJL+AAAA&#10;4QEAABMAAAAAAAAAAAAAAAAAAAAAAFtDb250ZW50X1R5cGVzXS54bWxQSwECLQAUAAYACAAAACEA&#10;OP0h/9YAAACUAQAACwAAAAAAAAAAAAAAAAAvAQAAX3JlbHMvLnJlbHNQSwECLQAUAAYACAAAACEA&#10;w2tjRdcBAAAqBAAADgAAAAAAAAAAAAAAAAAuAgAAZHJzL2Uyb0RvYy54bWxQSwECLQAUAAYACAAA&#10;ACEAM2DqeeIAAAAMAQAADwAAAAAAAAAAAAAAAAAxBAAAZHJzL2Rvd25yZXYueG1sUEsFBgAAAAAE&#10;AAQA8wAAAEAFAAAAAA==&#10;" o:allowincell="f" fillcolor="gray" strokecolor="#bfbfbf" strokeweight=".71mm">
          <v:fill opacity="30840f"/>
          <v:stroke joinstyle="round"/>
        </v:rect>
      </w:pict>
    </w:r>
    <w:r w:rsidR="00B452DA">
      <w:rPr>
        <w:noProof/>
      </w:rPr>
      <w:drawing>
        <wp:anchor distT="0" distB="0" distL="0" distR="114300" simplePos="0" relativeHeight="251657216" behindDoc="1" locked="0" layoutInCell="0" allowOverlap="1" wp14:anchorId="5234C223" wp14:editId="4D089D7E">
          <wp:simplePos x="0" y="0"/>
          <wp:positionH relativeFrom="margin">
            <wp:align>left</wp:align>
          </wp:positionH>
          <wp:positionV relativeFrom="paragraph">
            <wp:posOffset>-220980</wp:posOffset>
          </wp:positionV>
          <wp:extent cx="1971675" cy="475615"/>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38" style="width:9pt;height:9pt" coordsize="" o:spt="100" o:bullet="t" adj="0,,0" path="" stroked="f">
        <v:stroke joinstyle="miter"/>
        <v:imagedata r:id="rId1" o:title=""/>
        <v:formulas/>
        <v:path o:connecttype="segments"/>
      </v:shape>
    </w:pict>
  </w:numPicBullet>
  <w:abstractNum w:abstractNumId="0" w15:restartNumberingAfterBreak="0">
    <w:nsid w:val="FBB4DDB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160569"/>
    <w:multiLevelType w:val="multilevel"/>
    <w:tmpl w:val="9A6CD12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7D327C5"/>
    <w:multiLevelType w:val="hybridMultilevel"/>
    <w:tmpl w:val="DC5A23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136DCB"/>
    <w:multiLevelType w:val="multilevel"/>
    <w:tmpl w:val="C1161256"/>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303622A"/>
    <w:multiLevelType w:val="multilevel"/>
    <w:tmpl w:val="56601D0E"/>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DB10EBE"/>
    <w:multiLevelType w:val="multilevel"/>
    <w:tmpl w:val="77DEF8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19375C6"/>
    <w:multiLevelType w:val="hybridMultilevel"/>
    <w:tmpl w:val="050859B8"/>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944A4F"/>
    <w:multiLevelType w:val="multilevel"/>
    <w:tmpl w:val="D57213E2"/>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9C35BC0"/>
    <w:multiLevelType w:val="multilevel"/>
    <w:tmpl w:val="37FE613E"/>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9" w15:restartNumberingAfterBreak="0">
    <w:nsid w:val="677F308B"/>
    <w:multiLevelType w:val="multilevel"/>
    <w:tmpl w:val="E940CB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6FA83D24"/>
    <w:multiLevelType w:val="hybridMultilevel"/>
    <w:tmpl w:val="60725D46"/>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53617993">
    <w:abstractNumId w:val="4"/>
  </w:num>
  <w:num w:numId="2" w16cid:durableId="1094788584">
    <w:abstractNumId w:val="9"/>
  </w:num>
  <w:num w:numId="3" w16cid:durableId="1555510198">
    <w:abstractNumId w:val="3"/>
  </w:num>
  <w:num w:numId="4" w16cid:durableId="1041202409">
    <w:abstractNumId w:val="7"/>
  </w:num>
  <w:num w:numId="5" w16cid:durableId="2126193724">
    <w:abstractNumId w:val="8"/>
  </w:num>
  <w:num w:numId="6" w16cid:durableId="26369663">
    <w:abstractNumId w:val="5"/>
  </w:num>
  <w:num w:numId="7" w16cid:durableId="1831214842">
    <w:abstractNumId w:val="1"/>
  </w:num>
  <w:num w:numId="8" w16cid:durableId="1422991441">
    <w:abstractNumId w:val="0"/>
  </w:num>
  <w:num w:numId="9" w16cid:durableId="931277463">
    <w:abstractNumId w:val="2"/>
  </w:num>
  <w:num w:numId="10" w16cid:durableId="1567717078">
    <w:abstractNumId w:val="10"/>
  </w:num>
  <w:num w:numId="11" w16cid:durableId="9709354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24497"/>
    <w:rsid w:val="0003160C"/>
    <w:rsid w:val="000A1FC7"/>
    <w:rsid w:val="000B0846"/>
    <w:rsid w:val="000C17B3"/>
    <w:rsid w:val="000D073F"/>
    <w:rsid w:val="001775AA"/>
    <w:rsid w:val="003B49A5"/>
    <w:rsid w:val="00470E96"/>
    <w:rsid w:val="00486FDA"/>
    <w:rsid w:val="004872C0"/>
    <w:rsid w:val="005D0968"/>
    <w:rsid w:val="0065273A"/>
    <w:rsid w:val="0067331F"/>
    <w:rsid w:val="00711994"/>
    <w:rsid w:val="00724497"/>
    <w:rsid w:val="007C0C91"/>
    <w:rsid w:val="007F002C"/>
    <w:rsid w:val="00811C68"/>
    <w:rsid w:val="00827633"/>
    <w:rsid w:val="0084518D"/>
    <w:rsid w:val="008E0941"/>
    <w:rsid w:val="008E1029"/>
    <w:rsid w:val="00903CA4"/>
    <w:rsid w:val="0092250B"/>
    <w:rsid w:val="009662F9"/>
    <w:rsid w:val="009C0AE1"/>
    <w:rsid w:val="00A01FE5"/>
    <w:rsid w:val="00A1759E"/>
    <w:rsid w:val="00A23DB8"/>
    <w:rsid w:val="00A5726B"/>
    <w:rsid w:val="00A63541"/>
    <w:rsid w:val="00A9348C"/>
    <w:rsid w:val="00AA5798"/>
    <w:rsid w:val="00B452DA"/>
    <w:rsid w:val="00B8434B"/>
    <w:rsid w:val="00C31A90"/>
    <w:rsid w:val="00E4222F"/>
    <w:rsid w:val="00EB1838"/>
    <w:rsid w:val="00FE020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CD868"/>
  <w15:docId w15:val="{18F03A52-9DA2-4248-90FC-25A98D1AE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lang w:val="es-ES"/>
    </w:rPr>
  </w:style>
  <w:style w:type="paragraph" w:styleId="Ttulo3">
    <w:name w:val="heading 3"/>
    <w:basedOn w:val="Ttulo"/>
    <w:next w:val="Textoindependiente"/>
    <w:uiPriority w:val="9"/>
    <w:semiHidden/>
    <w:unhideWhenUsed/>
    <w:qFormat/>
    <w:pPr>
      <w:spacing w:before="140"/>
      <w:outlineLvl w:val="2"/>
    </w:pPr>
    <w:rPr>
      <w:rFonts w:ascii="Liberation Serif" w:eastAsia="Segoe UI" w:hAnsi="Liberation Serif"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qFormat/>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qFormat/>
    <w:rPr>
      <w:lang w:val="es-ES"/>
    </w:rPr>
  </w:style>
  <w:style w:type="character" w:customStyle="1" w:styleId="EnlacedeInternet">
    <w:name w:val="Enlace de Internet"/>
    <w:basedOn w:val="Fuentedeprrafopredeter"/>
    <w:rPr>
      <w:color w:val="0000FF"/>
      <w:u w:val="single"/>
    </w:rPr>
  </w:style>
  <w:style w:type="character" w:customStyle="1" w:styleId="EncabezadoCar">
    <w:name w:val="Encabezado Car"/>
    <w:basedOn w:val="Fuentedeprrafopredeter"/>
    <w:link w:val="Encabezado"/>
    <w:qFormat/>
    <w:rPr>
      <w:lang w:val="es-ES"/>
    </w:rPr>
  </w:style>
  <w:style w:type="character" w:customStyle="1" w:styleId="EnlacedeInternetvisitado">
    <w:name w:val="Enlace de Internet visitado"/>
    <w:basedOn w:val="Fuentedeprrafopredeter"/>
    <w:rPr>
      <w:color w:val="800080"/>
      <w:u w:val="single"/>
    </w:rPr>
  </w:style>
  <w:style w:type="character" w:customStyle="1" w:styleId="Textoindependiente2Car">
    <w:name w:val="Texto independiente 2 Car"/>
    <w:basedOn w:val="Fuentedeprrafopredeter"/>
    <w:link w:val="Textoindependiente2"/>
    <w:qFormat/>
    <w:rPr>
      <w:rFonts w:ascii="Times New Roman" w:eastAsia="SimSun" w:hAnsi="Times New Roman" w:cs="Times New Roman"/>
      <w:sz w:val="20"/>
      <w:szCs w:val="20"/>
      <w:lang w:val="en-CA" w:eastAsia="en-CA"/>
    </w:rPr>
  </w:style>
  <w:style w:type="character" w:customStyle="1" w:styleId="TextodegloboCar">
    <w:name w:val="Texto de globo Car"/>
    <w:basedOn w:val="Fuentedeprrafopredeter"/>
    <w:link w:val="Textodeglobo"/>
    <w:qFormat/>
    <w:rPr>
      <w:rFonts w:ascii="Tahoma" w:hAnsi="Tahoma" w:cs="Tahoma"/>
      <w:sz w:val="16"/>
      <w:szCs w:val="16"/>
      <w:lang w:val="es-ES"/>
    </w:rPr>
  </w:style>
  <w:style w:type="character" w:customStyle="1" w:styleId="normaltextrun">
    <w:name w:val="normaltextrun"/>
    <w:basedOn w:val="Fuentedeprrafopredeter"/>
    <w:qFormat/>
  </w:style>
  <w:style w:type="character" w:customStyle="1" w:styleId="tabchar">
    <w:name w:val="tabchar"/>
    <w:basedOn w:val="Fuentedeprrafopredeter"/>
    <w:qFormat/>
  </w:style>
  <w:style w:type="character" w:customStyle="1" w:styleId="eop">
    <w:name w:val="eop"/>
    <w:basedOn w:val="Fuentedeprrafopredeter"/>
    <w:qFormat/>
  </w:style>
  <w:style w:type="character" w:styleId="Textoennegrita">
    <w:name w:val="Strong"/>
    <w:basedOn w:val="Fuentedeprrafopredeter"/>
    <w:qFormat/>
    <w:rPr>
      <w:b/>
      <w:bCs/>
    </w:rPr>
  </w:style>
  <w:style w:type="character" w:customStyle="1" w:styleId="Vietas">
    <w:name w:val="Viñetas"/>
    <w:qFormat/>
  </w:style>
  <w:style w:type="character" w:customStyle="1" w:styleId="Destaquemayor">
    <w:name w:val="Destaque mayor"/>
    <w:qFormat/>
    <w:rPr>
      <w:b/>
      <w:bCs/>
    </w:rPr>
  </w:style>
  <w:style w:type="paragraph" w:styleId="Ttulo">
    <w:name w:val="Title"/>
    <w:basedOn w:val="Normal"/>
    <w:next w:val="Textoindependiente"/>
    <w:uiPriority w:val="10"/>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qFormat/>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pPr>
      <w:tabs>
        <w:tab w:val="center" w:pos="4252"/>
        <w:tab w:val="right" w:pos="8504"/>
      </w:tabs>
      <w:spacing w:after="0" w:line="240" w:lineRule="auto"/>
    </w:pPr>
  </w:style>
  <w:style w:type="paragraph" w:styleId="Encabezado">
    <w:name w:val="header"/>
    <w:basedOn w:val="Normal"/>
    <w:link w:val="EncabezadoCar"/>
    <w:pPr>
      <w:tabs>
        <w:tab w:val="center" w:pos="4252"/>
        <w:tab w:val="right" w:pos="8504"/>
      </w:tabs>
      <w:spacing w:after="0" w:line="240" w:lineRule="auto"/>
    </w:pPr>
  </w:style>
  <w:style w:type="paragraph" w:styleId="Prrafodelista">
    <w:name w:val="List Paragraph"/>
    <w:basedOn w:val="Normal"/>
    <w:qFormat/>
    <w:pPr>
      <w:ind w:left="720"/>
      <w:contextualSpacing/>
    </w:pPr>
  </w:style>
  <w:style w:type="paragraph" w:styleId="Textoindependiente2">
    <w:name w:val="Body Text 2"/>
    <w:basedOn w:val="Normal"/>
    <w:link w:val="Textoindependiente2Car"/>
    <w:qFormat/>
    <w:pPr>
      <w:spacing w:after="120" w:line="480" w:lineRule="auto"/>
    </w:pPr>
    <w:rPr>
      <w:rFonts w:ascii="Times New Roman" w:eastAsia="SimSun" w:hAnsi="Times New Roman" w:cs="Times New Roman"/>
      <w:sz w:val="20"/>
      <w:szCs w:val="20"/>
      <w:lang w:val="en-CA" w:eastAsia="en-CA"/>
    </w:rPr>
  </w:style>
  <w:style w:type="paragraph" w:styleId="Textodeglobo">
    <w:name w:val="Balloon Text"/>
    <w:basedOn w:val="Normal"/>
    <w:link w:val="TextodegloboCar"/>
    <w:qFormat/>
    <w:pPr>
      <w:spacing w:after="0" w:line="240" w:lineRule="auto"/>
    </w:pPr>
    <w:rPr>
      <w:rFonts w:ascii="Tahoma" w:hAnsi="Tahoma"/>
      <w:sz w:val="16"/>
      <w:szCs w:val="16"/>
    </w:rPr>
  </w:style>
  <w:style w:type="paragraph" w:customStyle="1" w:styleId="paragraph">
    <w:name w:val="paragraph"/>
    <w:basedOn w:val="Normal"/>
    <w:qFormat/>
    <w:pPr>
      <w:spacing w:before="280" w:after="280" w:line="240" w:lineRule="auto"/>
    </w:pPr>
    <w:rPr>
      <w:rFonts w:ascii="Times New Roman" w:eastAsia="Times New Roman" w:hAnsi="Times New Roman" w:cs="Times New Roman"/>
      <w:sz w:val="24"/>
      <w:szCs w:val="24"/>
      <w:lang w:eastAsia="es-ES"/>
    </w:r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lang w:eastAsia="es-ES"/>
    </w:rPr>
  </w:style>
  <w:style w:type="paragraph" w:customStyle="1" w:styleId="Contenidodelmarco">
    <w:name w:val="Contenido del marco"/>
    <w:basedOn w:val="Normal"/>
    <w:qFormat/>
  </w:style>
  <w:style w:type="paragraph" w:customStyle="1" w:styleId="Default">
    <w:name w:val="Default"/>
    <w:qFormat/>
    <w:pPr>
      <w:spacing w:after="200" w:line="276" w:lineRule="auto"/>
    </w:pPr>
    <w:rPr>
      <w:rFonts w:ascii="Arial" w:hAnsi="Arial"/>
      <w:color w:val="000000"/>
      <w:sz w:val="24"/>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ourmundial.mx/"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885</TotalTime>
  <Pages>4</Pages>
  <Words>1680</Words>
  <Characters>9245</Characters>
  <Application>Microsoft Office Word</Application>
  <DocSecurity>0</DocSecurity>
  <Lines>77</Lines>
  <Paragraphs>21</Paragraphs>
  <ScaleCrop>false</ScaleCrop>
  <Company>Microsoft</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Montréal &amp; Tremblant Jet-Set / FIT VENTA LIBRE</dc:title>
  <dc:subject/>
  <dc:creator>V2784160</dc:creator>
  <dc:description/>
  <cp:lastModifiedBy>SOFIA FLORES FAVILA</cp:lastModifiedBy>
  <cp:revision>121</cp:revision>
  <cp:lastPrinted>2023-05-09T02:06:00Z</cp:lastPrinted>
  <dcterms:created xsi:type="dcterms:W3CDTF">2024-09-17T21:31:00Z</dcterms:created>
  <dcterms:modified xsi:type="dcterms:W3CDTF">2025-07-09T23:57:00Z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