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226" w:topFromText="0" w:vertAnchor="text"/>
        <w:tblW w:w="978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83"/>
      </w:tblGrid>
      <w:tr>
        <w:trPr>
          <w:trHeight w:val="450" w:hRule="atLeast"/>
          <w:cnfStyle w:val="100000000000" w:firstRow="1" w:lastRow="0" w:firstColumn="0" w:lastColumn="0" w:oddVBand="0" w:evenVBand="0" w:oddHBand="0" w:evenHBand="0" w:firstRowFirstColumn="0" w:firstRowLastColumn="0" w:lastRowFirstColumn="0" w:lastRowLastColumn="0"/>
        </w:trPr>
        <w:tc>
          <w:tcPr>
            <w:tcW w:w="9783"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40"/>
                <w:szCs w:val="24"/>
                <w:lang w:eastAsia="es-ES"/>
              </w:rPr>
            </w:pPr>
            <w:r>
              <w:rPr>
                <w:rFonts w:eastAsia="Times New Roman" w:cs="Arial" w:ascii="Arial" w:hAnsi="Arial"/>
                <w:b/>
                <w:bCs/>
                <w:color w:val="EF782D"/>
                <w:kern w:val="0"/>
                <w:sz w:val="40"/>
                <w:szCs w:val="24"/>
                <w:lang w:val="es-ES" w:eastAsia="es-ES" w:bidi="ar-SA"/>
              </w:rPr>
              <w:t>INVIERNO EN VANCOUVER &amp; VICTORIA</w:t>
            </w:r>
          </w:p>
        </w:tc>
      </w:tr>
    </w:tbl>
    <w:tbl>
      <w:tblPr>
        <w:tblStyle w:val="Cuadrculamedia1-nfasis6"/>
        <w:tblpPr w:bottomFromText="0" w:horzAnchor="margin" w:leftFromText="141" w:rightFromText="141" w:tblpX="0" w:tblpY="2311" w:topFromText="0" w:vertAnchor="page"/>
        <w:tblW w:w="9886" w:type="dxa"/>
        <w:jc w:val="left"/>
        <w:tblInd w:w="108" w:type="dxa"/>
        <w:shd w:fill="FDE4D0" w:val="clear"/>
        <w:tblLayout w:type="fixed"/>
        <w:tblCellMar>
          <w:top w:w="0" w:type="dxa"/>
          <w:left w:w="108" w:type="dxa"/>
          <w:bottom w:w="0" w:type="dxa"/>
          <w:right w:w="108" w:type="dxa"/>
        </w:tblCellMar>
        <w:tblLook w:firstRow="1" w:noVBand="1" w:lastRow="0" w:firstColumn="1" w:lastColumn="0" w:noHBand="0" w:val="04a0"/>
      </w:tblPr>
      <w:tblGrid>
        <w:gridCol w:w="9886"/>
      </w:tblGrid>
      <w:tr>
        <w:trPr>
          <w:trHeight w:val="472" w:hRule="atLeast"/>
          <w:cnfStyle w:val="100000000000" w:firstRow="1" w:lastRow="0" w:firstColumn="0" w:lastColumn="0" w:oddVBand="0" w:evenVBand="0" w:oddHBand="0" w:evenHBand="0" w:firstRowFirstColumn="0" w:firstRowLastColumn="0" w:lastRowFirstColumn="0" w:lastRowLastColumn="0"/>
        </w:trPr>
        <w:tc>
          <w:tcPr>
            <w:tcW w:w="9886"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tcPr>
          <w:p>
            <w:pPr>
              <w:pStyle w:val="Normal"/>
              <w:widowControl w:val="false"/>
              <w:suppressAutoHyphens w:val="true"/>
              <w:spacing w:lineRule="auto" w:line="240" w:before="0" w:afterAutospacing="0" w:after="120"/>
              <w:jc w:val="left"/>
              <w:rPr>
                <w:rFonts w:ascii="Arial" w:hAnsi="Arial" w:eastAsia="Times New Roman" w:cs="Arial"/>
                <w:color w:val="000000"/>
                <w:sz w:val="18"/>
                <w:szCs w:val="18"/>
                <w:lang w:eastAsia="es-ES"/>
              </w:rPr>
            </w:pPr>
            <w:r>
              <w:rPr>
                <w:rFonts w:eastAsia="Times New Roman" w:cs="Arial" w:ascii="Arial" w:hAnsi="Arial"/>
                <w:b/>
                <w:bCs/>
                <w:color w:val="EF782D"/>
                <w:kern w:val="0"/>
                <w:sz w:val="18"/>
                <w:szCs w:val="18"/>
                <w:lang w:val="es-ES" w:eastAsia="es-ES" w:bidi="ar-SA"/>
              </w:rPr>
              <w:t>Visitando</w:t>
            </w:r>
            <w:r>
              <w:rPr>
                <w:rFonts w:eastAsia="Times New Roman" w:cs="Arial" w:ascii="Arial" w:hAnsi="Arial"/>
                <w:b/>
                <w:bCs/>
                <w:color w:val="E36C0A" w:themeColor="accent6" w:themeShade="bf" w:themeTint="ff"/>
                <w:kern w:val="0"/>
                <w:sz w:val="18"/>
                <w:szCs w:val="18"/>
                <w:lang w:val="es-ES" w:eastAsia="es-ES" w:bidi="ar-SA"/>
              </w:rPr>
              <w:t>:</w:t>
            </w:r>
            <w:r>
              <w:rPr>
                <w:b/>
                <w:bCs/>
                <w:kern w:val="0"/>
                <w:sz w:val="22"/>
                <w:szCs w:val="22"/>
                <w:lang w:val="es-ES" w:eastAsia="en-US" w:bidi="ar-SA"/>
              </w:rPr>
              <w:tab/>
            </w:r>
            <w:r>
              <w:rPr>
                <w:rFonts w:eastAsia="Times New Roman" w:cs="Arial" w:ascii="Arial" w:hAnsi="Arial"/>
                <w:b/>
                <w:bCs/>
                <w:color w:val="000000" w:themeColor="text1" w:themeShade="ff" w:themeTint="ff"/>
                <w:kern w:val="0"/>
                <w:sz w:val="18"/>
                <w:szCs w:val="18"/>
                <w:lang w:val="es-MX" w:eastAsia="es-ES" w:bidi="ar-SA"/>
              </w:rPr>
              <w:t xml:space="preserve">Vancouver - Visita de ciudad - Victoria </w:t>
            </w:r>
            <w:r>
              <w:rPr>
                <w:rFonts w:eastAsia="Times New Roman" w:cs="Arial" w:ascii="Arial" w:hAnsi="Arial"/>
                <w:b/>
                <w:bCs/>
                <w:kern w:val="0"/>
                <w:sz w:val="18"/>
                <w:szCs w:val="18"/>
                <w:lang w:val="es-MX" w:eastAsia="es-ES" w:bidi="ar-SA"/>
              </w:rPr>
              <w:t xml:space="preserve">– </w:t>
            </w:r>
            <w:r>
              <w:rPr>
                <w:rFonts w:cs="Arial" w:ascii="Arial" w:hAnsi="Arial"/>
                <w:b/>
                <w:bCs/>
                <w:kern w:val="0"/>
                <w:sz w:val="18"/>
                <w:szCs w:val="18"/>
                <w:lang w:val="es-MX" w:eastAsia="en-US" w:bidi="ar-SA"/>
              </w:rPr>
              <w:t>Jardines Butchart</w:t>
            </w:r>
            <w:r>
              <w:rPr>
                <w:rFonts w:eastAsia="Times New Roman" w:cs="Arial" w:ascii="Arial" w:hAnsi="Arial"/>
                <w:b/>
                <w:bCs/>
                <w:color w:val="000000"/>
                <w:kern w:val="0"/>
                <w:sz w:val="18"/>
                <w:szCs w:val="18"/>
                <w:lang w:val="es-MX" w:eastAsia="es-ES" w:bidi="ar-SA"/>
              </w:rPr>
              <w:t>-Vancouver</w:t>
            </w:r>
          </w:p>
          <w:p>
            <w:pPr>
              <w:pStyle w:val="Normal"/>
              <w:widowControl w:val="false"/>
              <w:suppressAutoHyphens w:val="true"/>
              <w:spacing w:lineRule="auto" w:line="240" w:before="0" w:afterAutospacing="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themeTint="ff"/>
                <w:kern w:val="0"/>
                <w:sz w:val="18"/>
                <w:szCs w:val="18"/>
                <w:lang w:val="es-ES" w:eastAsia="es-ES" w:bidi="ar-SA"/>
              </w:rPr>
              <w:t>Salidas:</w:t>
            </w:r>
            <w:r>
              <w:rPr>
                <w:b/>
                <w:bCs/>
                <w:kern w:val="0"/>
                <w:sz w:val="22"/>
                <w:szCs w:val="22"/>
                <w:lang w:val="es-ES" w:eastAsia="en-US" w:bidi="ar-SA"/>
              </w:rPr>
              <w:tab/>
            </w:r>
            <w:r>
              <w:rPr>
                <w:rFonts w:eastAsia="Times New Roman" w:cs="Arial" w:ascii="Arial" w:hAnsi="Arial"/>
                <w:b/>
                <w:bCs/>
                <w:color w:val="000000" w:themeColor="text1" w:themeShade="ff" w:themeTint="ff"/>
                <w:kern w:val="0"/>
                <w:sz w:val="18"/>
                <w:szCs w:val="18"/>
                <w:lang w:val="es-ES" w:eastAsia="es-ES" w:bidi="ar-SA"/>
              </w:rPr>
              <w:t>Diarias, del 01 de noviembre de 2024 al 26 de abril de 2025</w:t>
            </w:r>
          </w:p>
          <w:p>
            <w:pPr>
              <w:pStyle w:val="Normal"/>
              <w:widowControl w:val="false"/>
              <w:suppressAutoHyphens w:val="true"/>
              <w:spacing w:lineRule="auto" w:line="240" w:before="0" w:afterAutospacing="0" w:after="0"/>
              <w:jc w:val="left"/>
              <w:rPr>
                <w:rFonts w:ascii="Arial" w:hAnsi="Arial" w:cs="Arial"/>
                <w:color w:val="FF0000"/>
                <w:sz w:val="18"/>
                <w:szCs w:val="18"/>
              </w:rPr>
            </w:pPr>
            <w:r>
              <w:rPr>
                <w:rFonts w:eastAsia="Calibri" w:cs="Arial" w:ascii="Arial" w:hAnsi="Arial"/>
                <w:b/>
                <w:bCs/>
                <w:color w:val="FF0000"/>
                <w:kern w:val="0"/>
                <w:sz w:val="18"/>
                <w:szCs w:val="18"/>
                <w:lang w:val="es-ES" w:eastAsia="en-US" w:bidi="ar-SA"/>
              </w:rPr>
              <w:t xml:space="preserve">                             </w:t>
            </w:r>
            <w:r>
              <w:rPr>
                <w:rFonts w:eastAsia="Calibri" w:cs="Arial" w:ascii="Arial" w:hAnsi="Arial"/>
                <w:b/>
                <w:bCs/>
                <w:color w:val="FF0000"/>
                <w:kern w:val="0"/>
                <w:sz w:val="18"/>
                <w:szCs w:val="18"/>
                <w:lang w:val="es-ES" w:eastAsia="en-US" w:bidi="ar-SA"/>
              </w:rPr>
              <w:t>**Opera mínimo con 2 personas viajando juntas,</w:t>
            </w:r>
          </w:p>
          <w:p>
            <w:pPr>
              <w:pStyle w:val="Normal"/>
              <w:widowControl w:val="false"/>
              <w:suppressAutoHyphens w:val="true"/>
              <w:spacing w:lineRule="auto" w:line="240" w:before="0" w:afterAutospacing="0" w:after="0"/>
              <w:jc w:val="left"/>
              <w:rPr>
                <w:rFonts w:ascii="Arial" w:hAnsi="Arial" w:cs="Arial"/>
                <w:color w:val="FF0000"/>
                <w:sz w:val="18"/>
                <w:szCs w:val="18"/>
              </w:rPr>
            </w:pPr>
            <w:r>
              <w:rPr>
                <w:rFonts w:eastAsia="Calibri" w:cs="Arial" w:ascii="Arial" w:hAnsi="Arial"/>
                <w:b/>
                <w:bCs/>
                <w:color w:val="FF0000"/>
                <w:kern w:val="0"/>
                <w:sz w:val="18"/>
                <w:szCs w:val="18"/>
                <w:lang w:val="es-ES" w:eastAsia="en-US" w:bidi="ar-SA"/>
              </w:rPr>
              <w:t xml:space="preserve">                             </w:t>
            </w:r>
            <w:r>
              <w:rPr>
                <w:rFonts w:eastAsia="Calibri" w:cs="Arial" w:ascii="Arial" w:hAnsi="Arial"/>
                <w:b/>
                <w:bCs/>
                <w:color w:val="FF0000"/>
                <w:kern w:val="0"/>
                <w:sz w:val="18"/>
                <w:szCs w:val="18"/>
                <w:lang w:val="es-ES" w:eastAsia="en-US" w:bidi="ar-SA"/>
              </w:rPr>
              <w:t>*PVS, para Pasajero Viajando Solo, bajo consulta</w:t>
            </w:r>
          </w:p>
          <w:p>
            <w:pPr>
              <w:pStyle w:val="Normal"/>
              <w:widowControl w:val="false"/>
              <w:tabs>
                <w:tab w:val="left" w:pos="708" w:leader="none"/>
                <w:tab w:val="left" w:pos="1416" w:leader="none"/>
                <w:tab w:val="left" w:pos="2124" w:leader="none"/>
                <w:tab w:val="left" w:pos="2832" w:leader="none"/>
                <w:tab w:val="center" w:pos="4056" w:leader="none"/>
              </w:tabs>
              <w:suppressAutoHyphens w:val="true"/>
              <w:spacing w:lineRule="auto" w:line="240" w:before="0" w:afterAutospacing="0" w:after="12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themeTint="ff"/>
                <w:kern w:val="0"/>
                <w:sz w:val="18"/>
                <w:szCs w:val="18"/>
                <w:lang w:val="es-ES" w:eastAsia="es-ES" w:bidi="ar-SA"/>
              </w:rPr>
              <w:t>Duración:</w:t>
            </w:r>
            <w:r>
              <w:rPr>
                <w:b/>
                <w:bCs/>
                <w:kern w:val="0"/>
                <w:sz w:val="22"/>
                <w:szCs w:val="22"/>
                <w:lang w:val="es-ES" w:eastAsia="en-US" w:bidi="ar-SA"/>
              </w:rPr>
              <w:tab/>
            </w:r>
            <w:r>
              <w:rPr>
                <w:rFonts w:eastAsia="Times New Roman" w:cs="Arial" w:ascii="Arial" w:hAnsi="Arial"/>
                <w:b/>
                <w:bCs/>
                <w:color w:val="000000" w:themeColor="text1" w:themeShade="ff" w:themeTint="ff"/>
                <w:kern w:val="0"/>
                <w:sz w:val="18"/>
                <w:szCs w:val="18"/>
                <w:lang w:val="es-ES" w:eastAsia="es-ES" w:bidi="ar-SA"/>
              </w:rPr>
              <w:t>6 días / 5 noches</w:t>
            </w:r>
          </w:p>
          <w:p>
            <w:pPr>
              <w:pStyle w:val="Normal"/>
              <w:widowControl w:val="false"/>
              <w:suppressAutoHyphens w:val="true"/>
              <w:spacing w:lineRule="auto" w:line="240" w:before="0" w:afterAutospacing="0" w:after="120"/>
              <w:ind w:left="1410" w:hanging="1410"/>
              <w:jc w:val="both"/>
              <w:rPr>
                <w:rFonts w:ascii="Arial" w:hAnsi="Arial" w:eastAsia="Times New Roman" w:cs="Arial"/>
                <w:b w:val="false"/>
                <w:b w:val="false"/>
                <w:bCs w:val="false"/>
                <w:color w:val="000000"/>
                <w:sz w:val="18"/>
                <w:szCs w:val="18"/>
                <w:lang w:eastAsia="es-ES"/>
              </w:rPr>
            </w:pPr>
            <w:r>
              <w:rPr>
                <w:rFonts w:eastAsia="Times New Roman" w:cs="Arial" w:ascii="Arial" w:hAnsi="Arial"/>
                <w:b/>
                <w:bCs/>
                <w:color w:val="E36C0A" w:themeColor="accent6" w:themeShade="bf" w:themeTint="ff"/>
                <w:kern w:val="0"/>
                <w:sz w:val="18"/>
                <w:szCs w:val="18"/>
                <w:lang w:val="es-ES" w:eastAsia="es-ES" w:bidi="ar-SA"/>
              </w:rPr>
              <w:t xml:space="preserve">Alimentos:          </w:t>
            </w:r>
            <w:r>
              <w:rPr>
                <w:rFonts w:eastAsia="Times New Roman" w:cs="Arial" w:ascii="Arial" w:hAnsi="Arial"/>
                <w:b/>
                <w:bCs/>
                <w:kern w:val="0"/>
                <w:sz w:val="18"/>
                <w:szCs w:val="18"/>
                <w:lang w:val="es-ES" w:eastAsia="es-ES" w:bidi="ar-SA"/>
              </w:rPr>
              <w:t>No aplica</w:t>
            </w:r>
          </w:p>
        </w:tc>
      </w:tr>
    </w:tbl>
    <w:p>
      <w:pPr>
        <w:pStyle w:val="Normal"/>
        <w:jc w:val="center"/>
        <w:rPr/>
      </w:pPr>
      <w:r>
        <w:drawing>
          <wp:anchor behindDoc="0" distT="0" distB="0" distL="114300" distR="114300" simplePos="0" locked="0" layoutInCell="0" allowOverlap="1" relativeHeight="10">
            <wp:simplePos x="0" y="0"/>
            <wp:positionH relativeFrom="column">
              <wp:posOffset>16510</wp:posOffset>
            </wp:positionH>
            <wp:positionV relativeFrom="paragraph">
              <wp:posOffset>45085</wp:posOffset>
            </wp:positionV>
            <wp:extent cx="6248400" cy="1746885"/>
            <wp:effectExtent l="0" t="0" r="0" b="0"/>
            <wp:wrapSquare wrapText="bothSides"/>
            <wp:docPr id="1" name="Imagen 3" descr="Cuánto te cuesta vivir en Victoria, Canadá - Viajeros inspirando Viaj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Cuánto te cuesta vivir en Victoria, Canadá - Viajeros inspirando Viajeros"/>
                    <pic:cNvPicPr>
                      <a:picLocks noChangeAspect="1" noChangeArrowheads="1"/>
                    </pic:cNvPicPr>
                  </pic:nvPicPr>
                  <pic:blipFill>
                    <a:blip r:embed="rId2"/>
                    <a:srcRect l="0" t="6939" r="0" b="41896"/>
                    <a:stretch>
                      <a:fillRect/>
                    </a:stretch>
                  </pic:blipFill>
                  <pic:spPr bwMode="auto">
                    <a:xfrm>
                      <a:off x="0" y="0"/>
                      <a:ext cx="6248400" cy="1746885"/>
                    </a:xfrm>
                    <a:prstGeom prst="rect">
                      <a:avLst/>
                    </a:prstGeom>
                  </pic:spPr>
                </pic:pic>
              </a:graphicData>
            </a:graphic>
          </wp:anchor>
        </w:drawing>
      </w:r>
      <w:r>
        <w:rPr>
          <w:rFonts w:eastAsia="Times New Roman" w:cs="Arial" w:ascii="Arial" w:hAnsi="Arial"/>
          <w:b/>
          <w:bCs/>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Día 1</w:t>
        <w:tab/>
        <w:t xml:space="preserve">Vancouver  </w:t>
      </w:r>
    </w:p>
    <w:p>
      <w:pPr>
        <w:pStyle w:val="NoSpacing"/>
        <w:jc w:val="both"/>
        <w:rPr>
          <w:rFonts w:ascii="Arial" w:hAnsi="Arial" w:cs="Arial"/>
          <w:sz w:val="18"/>
          <w:szCs w:val="18"/>
          <w:lang w:val="es-MX"/>
        </w:rPr>
      </w:pPr>
      <w:r>
        <w:rPr>
          <w:rFonts w:cs="Arial" w:ascii="Arial" w:hAnsi="Arial"/>
          <w:sz w:val="18"/>
          <w:szCs w:val="18"/>
          <w:lang w:val="es-ES"/>
        </w:rPr>
        <w:t xml:space="preserve">Llegada al aeropuerto de Vancouver. Recepción y traslado al hotel, el guía le entregará los documentos de viaje y le informará del orden de las excursiones. </w:t>
      </w:r>
      <w:r>
        <w:rPr>
          <w:rFonts w:cs="Arial" w:ascii="Arial" w:hAnsi="Arial"/>
          <w:sz w:val="18"/>
          <w:szCs w:val="18"/>
          <w:lang w:val="es-MX"/>
        </w:rPr>
        <w:t>Alojamiento en Vancouver.</w:t>
      </w:r>
    </w:p>
    <w:p>
      <w:pPr>
        <w:pStyle w:val="NoSpacing"/>
        <w:jc w:val="both"/>
        <w:rPr>
          <w:i/>
          <w:i/>
          <w:iCs/>
          <w:color w:val="666666"/>
        </w:rPr>
      </w:pPr>
      <w:r>
        <w:rPr>
          <w:rFonts w:cs="Arial" w:ascii="Arial" w:hAnsi="Arial"/>
          <w:i/>
          <w:iCs/>
          <w:color w:val="666666"/>
          <w:sz w:val="18"/>
          <w:szCs w:val="18"/>
          <w:lang w:val="es-MX"/>
        </w:rPr>
        <w:t>Nota:</w:t>
      </w:r>
      <w:r>
        <w:rPr>
          <w:rFonts w:cs="Arial" w:ascii="Arial" w:hAnsi="Arial"/>
          <w:i/>
          <w:iCs/>
          <w:color w:val="666666"/>
          <w:sz w:val="18"/>
          <w:szCs w:val="18"/>
          <w:lang w:val="es-ES_tradnl" w:eastAsia="es-ES"/>
        </w:rPr>
        <w:t>Consulte suplemento para traslados desde y/o hasta el aeropuerto en horario nocturno.</w:t>
      </w:r>
    </w:p>
    <w:p>
      <w:pPr>
        <w:pStyle w:val="NoSpacing"/>
        <w:jc w:val="both"/>
        <w:rPr>
          <w:rFonts w:ascii="Arial" w:hAnsi="Arial" w:cs="Arial"/>
          <w:sz w:val="18"/>
          <w:szCs w:val="18"/>
          <w:lang w:val="es-MX"/>
        </w:rPr>
      </w:pPr>
      <w:r>
        <w:rPr>
          <w:rFonts w:cs="Arial" w:ascii="Arial" w:hAnsi="Arial"/>
          <w:sz w:val="18"/>
          <w:szCs w:val="18"/>
          <w:lang w:val="es-MX"/>
        </w:rPr>
      </w:r>
    </w:p>
    <w:p>
      <w:pPr>
        <w:pStyle w:val="Normal"/>
        <w:spacing w:lineRule="auto" w:line="240" w:before="0" w:after="0"/>
        <w:jc w:val="both"/>
        <w:rPr>
          <w:rFonts w:ascii="Arial" w:hAnsi="Arial" w:eastAsia="Times New Roman" w:cs="Arial"/>
          <w:b/>
          <w:b/>
          <w:color w:val="EF782D"/>
          <w:sz w:val="18"/>
          <w:szCs w:val="18"/>
          <w:lang w:val="es-MX" w:eastAsia="es-ES"/>
        </w:rPr>
      </w:pPr>
      <w:r>
        <w:rPr>
          <w:rFonts w:eastAsia="Times New Roman" w:cs="Arial" w:ascii="Arial" w:hAnsi="Arial"/>
          <w:b/>
          <w:color w:val="EF782D"/>
          <w:sz w:val="18"/>
          <w:szCs w:val="18"/>
          <w:lang w:val="es-MX" w:eastAsia="es-ES"/>
        </w:rPr>
        <w:t>Día 2</w:t>
        <w:tab/>
        <w:t xml:space="preserve">Vancouver - Tour de ciudad    </w:t>
      </w:r>
    </w:p>
    <w:p>
      <w:pPr>
        <w:pStyle w:val="Normal"/>
        <w:spacing w:lineRule="auto" w:line="240" w:before="0" w:after="0"/>
        <w:jc w:val="both"/>
        <w:rPr>
          <w:rFonts w:ascii="Arial" w:hAnsi="Arial" w:cs="Arial"/>
          <w:sz w:val="18"/>
          <w:szCs w:val="18"/>
          <w:lang w:val="es-AR"/>
        </w:rPr>
      </w:pPr>
      <w:r>
        <w:rPr>
          <w:rFonts w:cs="Arial" w:ascii="Arial" w:hAnsi="Arial"/>
          <w:sz w:val="18"/>
          <w:szCs w:val="18"/>
          <w:lang w:val="es-AR"/>
        </w:rPr>
        <w:t xml:space="preserve">Visita de la </w:t>
      </w:r>
      <w:r>
        <w:rPr>
          <w:rFonts w:cs="Arial" w:ascii="Arial" w:hAnsi="Arial"/>
          <w:b/>
          <w:sz w:val="18"/>
          <w:szCs w:val="18"/>
          <w:lang w:val="es-AR"/>
        </w:rPr>
        <w:t>Ciudad de Vancouver (incluida).</w:t>
      </w:r>
      <w:r>
        <w:rPr>
          <w:rFonts w:cs="Arial" w:ascii="Arial" w:hAnsi="Arial"/>
          <w:sz w:val="18"/>
          <w:szCs w:val="18"/>
          <w:lang w:val="es-AR"/>
        </w:rPr>
        <w:t xml:space="preserve"> Comenzamos el tour por Yaletown, el barrio moderno y vibrante, para  pasar al exótico Chinatown, el más grande de Canadá. El recorrido por sus calles nos da una visión de su cultura y forma de vida. A pocos minutos de allí, llegamos al entrañable Gastown,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Canada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Burrard. Finalizando nuestra visita a la ciudad, entraremos a Granville Island con su artesanía local y el ambiente marinero en el pequeño puerto deportivo. Esta Isla cuenta con el mejor mercado público de Vancouver, donde podrán tener un entremés de comida típica West Coast o simplemente disfrutar del ambiente y de la música viva con que nos deleitan los cantantes o músicos que abundan en la zona. Tarde libre.</w:t>
      </w:r>
      <w:r>
        <w:rPr>
          <w:rFonts w:cs="Arial" w:ascii="Arial" w:hAnsi="Arial"/>
          <w:sz w:val="18"/>
          <w:szCs w:val="18"/>
        </w:rPr>
        <w:t xml:space="preserve"> </w:t>
      </w:r>
      <w:r>
        <w:rPr>
          <w:rFonts w:cs="Arial" w:ascii="Arial" w:hAnsi="Arial"/>
          <w:sz w:val="18"/>
          <w:szCs w:val="18"/>
          <w:lang w:val="es-AR"/>
        </w:rPr>
        <w:t>Alojamiento.</w:t>
      </w:r>
    </w:p>
    <w:p>
      <w:pPr>
        <w:pStyle w:val="Normal"/>
        <w:spacing w:lineRule="auto" w:line="240" w:before="0" w:after="0"/>
        <w:jc w:val="both"/>
        <w:rPr>
          <w:rFonts w:ascii="Arial" w:hAnsi="Arial" w:cs="Arial"/>
          <w:sz w:val="18"/>
          <w:szCs w:val="18"/>
          <w:lang w:val="es-AR"/>
        </w:rPr>
      </w:pPr>
      <w:r>
        <w:rPr>
          <w:rFonts w:cs="Arial" w:ascii="Arial" w:hAnsi="Arial"/>
          <w:sz w:val="18"/>
          <w:szCs w:val="18"/>
          <w:lang w:val="es-AR"/>
        </w:rPr>
      </w:r>
    </w:p>
    <w:p>
      <w:pPr>
        <w:pStyle w:val="Normal"/>
        <w:spacing w:lineRule="auto" w:line="240" w:before="0" w:after="0"/>
        <w:jc w:val="both"/>
        <w:rPr>
          <w:b w:val="false"/>
          <w:b w:val="false"/>
          <w:bCs w:val="false"/>
        </w:rPr>
      </w:pPr>
      <w:r>
        <w:rPr>
          <w:rFonts w:cs="Arial" w:ascii="Arial" w:hAnsi="Arial"/>
          <w:b w:val="false"/>
          <w:bCs w:val="false"/>
          <w:i/>
          <w:color w:val="404040" w:themeColor="text1" w:themeTint="bf"/>
          <w:sz w:val="18"/>
          <w:szCs w:val="18"/>
          <w:lang w:val="es-AR"/>
        </w:rPr>
        <w:t xml:space="preserve">Nota: </w:t>
      </w:r>
      <w:r>
        <w:rPr>
          <w:rFonts w:cs="Arial" w:ascii="Arial" w:hAnsi="Arial"/>
          <w:b w:val="false"/>
          <w:bCs w:val="false"/>
          <w:i/>
          <w:color w:val="404040" w:themeColor="text1" w:themeTint="bf"/>
          <w:sz w:val="18"/>
          <w:szCs w:val="18"/>
          <w:lang w:val="es-MX"/>
        </w:rPr>
        <w:t>El día de la visita de la ciudad de Vancouver, pudiendo variar de día de operación.</w:t>
      </w:r>
    </w:p>
    <w:p>
      <w:pPr>
        <w:pStyle w:val="Normal"/>
        <w:spacing w:lineRule="auto" w:line="240" w:before="0" w:after="0"/>
        <w:jc w:val="both"/>
        <w:rPr>
          <w:rFonts w:ascii="Arial" w:hAnsi="Arial" w:cs="Arial"/>
          <w:color w:val="231F20"/>
          <w:sz w:val="18"/>
          <w:szCs w:val="18"/>
          <w:lang w:val="es-MX"/>
        </w:rPr>
      </w:pPr>
      <w:r>
        <w:rPr>
          <w:rFonts w:cs="Arial" w:ascii="Arial" w:hAnsi="Arial"/>
          <w:color w:val="231F20"/>
          <w:sz w:val="18"/>
          <w:szCs w:val="18"/>
          <w:lang w:val="es-MX"/>
        </w:rPr>
      </w:r>
    </w:p>
    <w:p>
      <w:pPr>
        <w:pStyle w:val="Normal"/>
        <w:spacing w:lineRule="auto" w:line="240" w:before="0" w:after="0"/>
        <w:jc w:val="both"/>
        <w:rPr>
          <w:rFonts w:ascii="Arial" w:hAnsi="Arial" w:eastAsia="Times New Roman" w:cs="Arial"/>
          <w:b/>
          <w:b/>
          <w:bCs/>
          <w:color w:val="EF782D"/>
          <w:sz w:val="18"/>
          <w:szCs w:val="18"/>
          <w:lang w:eastAsia="es-ES"/>
        </w:rPr>
      </w:pPr>
      <w:r>
        <w:rPr>
          <w:rFonts w:eastAsia="Times New Roman" w:cs="Arial" w:ascii="Arial" w:hAnsi="Arial"/>
          <w:b/>
          <w:bCs/>
          <w:color w:val="EF782D"/>
          <w:sz w:val="18"/>
          <w:szCs w:val="18"/>
          <w:lang w:eastAsia="es-ES"/>
        </w:rPr>
        <w:t>Día 3   Vancouver - Victoria – Jardines Butchart</w:t>
      </w:r>
    </w:p>
    <w:p>
      <w:pPr>
        <w:pStyle w:val="Normal"/>
        <w:spacing w:lineRule="auto" w:line="240" w:before="0" w:after="0"/>
        <w:jc w:val="both"/>
        <w:rPr>
          <w:rFonts w:ascii="Arial" w:hAnsi="Arial" w:eastAsia="Times New Roman" w:cs="Arial"/>
          <w:b/>
          <w:b/>
          <w:color w:val="EF782D"/>
          <w:sz w:val="18"/>
          <w:szCs w:val="18"/>
          <w:lang w:eastAsia="es-ES"/>
        </w:rPr>
      </w:pPr>
      <w:r>
        <w:rPr>
          <w:rFonts w:cs="Arial" w:ascii="Arial" w:hAnsi="Arial"/>
          <w:sz w:val="18"/>
          <w:szCs w:val="18"/>
        </w:rPr>
        <w:t xml:space="preserve">Salida desde el hotel en Vancouver para su </w:t>
      </w:r>
      <w:r>
        <w:rPr>
          <w:rFonts w:cs="Arial" w:ascii="Arial" w:hAnsi="Arial"/>
          <w:b/>
          <w:bCs/>
          <w:sz w:val="18"/>
          <w:szCs w:val="18"/>
        </w:rPr>
        <w:t xml:space="preserve">Tour de Victoria (incluido). </w:t>
      </w:r>
      <w:r>
        <w:rPr>
          <w:rFonts w:cs="Arial" w:ascii="Arial" w:hAnsi="Arial"/>
          <w:sz w:val="18"/>
          <w:szCs w:val="18"/>
        </w:rPr>
        <w:t xml:space="preserve">Abordaremos el </w:t>
      </w:r>
      <w:r>
        <w:rPr>
          <w:rFonts w:cs="Arial" w:ascii="Arial" w:hAnsi="Arial"/>
          <w:b/>
          <w:sz w:val="18"/>
          <w:szCs w:val="18"/>
        </w:rPr>
        <w:t xml:space="preserve">ferry (incluido) </w:t>
      </w:r>
      <w:r>
        <w:rPr>
          <w:rFonts w:cs="Arial" w:ascii="Arial" w:hAnsi="Arial"/>
          <w:sz w:val="18"/>
          <w:szCs w:val="18"/>
        </w:rPr>
        <w:t xml:space="preserve">que a través de las pintorescas Islas del Golfo nos trasladará a la Isla de Vancouver, en esta travesía, en ocasiones se pueden observar águilas, focas y hasta ballenas. Al llegar a nuestro destino, la primera parada será para visitar los famosos </w:t>
      </w:r>
      <w:r>
        <w:rPr>
          <w:rFonts w:cs="Arial" w:ascii="Arial" w:hAnsi="Arial"/>
          <w:b/>
          <w:sz w:val="18"/>
          <w:szCs w:val="18"/>
        </w:rPr>
        <w:t>Jardines Butchart (incluido),</w:t>
      </w:r>
      <w:r>
        <w:rPr>
          <w:rFonts w:cs="Arial" w:ascii="Arial" w:hAnsi="Arial"/>
          <w:sz w:val="18"/>
          <w:szCs w:val="18"/>
        </w:rPr>
        <w:t xml:space="preserve"> los jardines más famosos de América por su variedad increíble de flores y árboles. El recorrido continúa culminando en el centro de esta hermosa ciudad. Tiempo libre. Alojamiento.</w:t>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r>
    </w:p>
    <w:p>
      <w:pPr>
        <w:pStyle w:val="Normal"/>
        <w:spacing w:lineRule="auto" w:line="240" w:before="0" w:after="0"/>
        <w:jc w:val="both"/>
        <w:rPr>
          <w:b w:val="false"/>
          <w:b w:val="false"/>
          <w:bCs w:val="false"/>
          <w:i/>
          <w:i/>
          <w:iCs/>
        </w:rPr>
      </w:pPr>
      <w:r>
        <w:rPr>
          <w:rFonts w:eastAsia="Times New Roman" w:cs="Arial" w:ascii="Arial" w:hAnsi="Arial"/>
          <w:b w:val="false"/>
          <w:bCs w:val="false"/>
          <w:i/>
          <w:iCs/>
          <w:color w:val="404040" w:themeColor="text1" w:themeShade="ff" w:themeTint="bf"/>
          <w:sz w:val="18"/>
          <w:szCs w:val="18"/>
          <w:lang w:eastAsia="es-ES"/>
        </w:rPr>
        <w:t>Nota: Importante considerar que el pasajero solo deberá llevar una pequeña maleta de 12 kg; ya que su regreso será en hidroavión; el resto del equipaje se quedará en Vancouver de resguardo.</w:t>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 xml:space="preserve">Día 4 </w:t>
        <w:tab/>
        <w:t xml:space="preserve">Victoria - Vancouver </w:t>
      </w:r>
    </w:p>
    <w:p>
      <w:pPr>
        <w:pStyle w:val="Normal"/>
        <w:spacing w:lineRule="auto" w:line="240" w:before="0" w:after="0"/>
        <w:jc w:val="both"/>
        <w:rPr>
          <w:rFonts w:ascii="Arial" w:hAnsi="Arial" w:cs="Arial"/>
          <w:sz w:val="18"/>
          <w:szCs w:val="18"/>
          <w:lang w:val="es-MX" w:eastAsia="es-ES"/>
        </w:rPr>
      </w:pPr>
      <w:r>
        <w:rPr>
          <w:rFonts w:cs="Arial" w:ascii="Arial" w:hAnsi="Arial"/>
          <w:sz w:val="18"/>
          <w:szCs w:val="18"/>
          <w:lang w:val="es-MX" w:eastAsia="es-ES"/>
        </w:rPr>
        <w:t>Mañana libre en Victoria para visitar sus muy variadas atracciones y realizar compras en la calle Goverment, o bien, para realizar una inolvidable excursión de la vida marina (no incluida). En el muelle recibirán una orientación sobre la seguridad en el mar y se pondrán los abrigos especiales para hacer el viaje. La expedición utiliza barcos abiertos de 12 pasajeros o embarcaciones cerradas de 70 pasajeros y dura aproximadamente 3 horas en el mar dependiendo del mes del año. Generalmente se ven leones del mar, orcas, focas, varias especies de pájaros, y en ocasiones ballenas grises y jorobadas. La excursión se realiza en inglés. Las excursiones dependen del clima y cancelaciones de último momento pueden suceder. Cuando el viaje se cancela por el clima, se reembolsará 100% del costo. Por la tarde regresarán a Vancouver en un excitante vuelo en hidroavión (incluido) de 35 minutos, en el que sobrevolarán el estrecho de Juan de Fuca y un archipiélago en donde tienen sus rusticas mansiones los habitantes de la costa Oeste de Canadá. Antes de acuatizar volaremos sobre la ciudad de Vancouver y el Stanley Park a baja altura y admiraremos la que ha sido considerara como una de las ciudades más bellas del mundo. Recepción en la terminal y traslado al hotel por cuenta del cliente (no incluido). Alojamiento.</w:t>
      </w:r>
    </w:p>
    <w:p>
      <w:pPr>
        <w:pStyle w:val="Normal"/>
        <w:spacing w:lineRule="auto" w:line="240" w:before="0" w:after="0"/>
        <w:jc w:val="both"/>
        <w:rPr>
          <w:rFonts w:ascii="Arial" w:hAnsi="Arial" w:cs="Arial"/>
          <w:sz w:val="18"/>
          <w:szCs w:val="18"/>
          <w:lang w:val="es-MX" w:eastAsia="es-ES"/>
        </w:rPr>
      </w:pPr>
      <w:r>
        <w:rPr>
          <w:rFonts w:cs="Arial" w:ascii="Arial" w:hAnsi="Arial"/>
          <w:sz w:val="18"/>
          <w:szCs w:val="18"/>
          <w:lang w:val="es-MX" w:eastAsia="es-ES"/>
        </w:rPr>
      </w:r>
    </w:p>
    <w:p>
      <w:pPr>
        <w:pStyle w:val="Normal"/>
        <w:spacing w:lineRule="auto" w:line="240" w:before="0" w:after="0"/>
        <w:jc w:val="both"/>
        <w:rPr>
          <w:b w:val="false"/>
          <w:b w:val="false"/>
          <w:bCs w:val="false"/>
        </w:rPr>
      </w:pPr>
      <w:r>
        <w:rPr>
          <w:rFonts w:cs="Arial" w:ascii="Arial" w:hAnsi="Arial"/>
          <w:b w:val="false"/>
          <w:bCs w:val="false"/>
          <w:i/>
          <w:iCs/>
          <w:color w:val="404040" w:themeColor="text1" w:themeShade="ff" w:themeTint="bf"/>
          <w:sz w:val="18"/>
          <w:szCs w:val="18"/>
          <w:lang w:val="es-MX" w:eastAsia="es-ES"/>
        </w:rPr>
        <w:t>Nota: Los pasajeros, deberán desplazarse por su cuenta a la terminal de hidroaviones (10 minutos a pie). Considerar que hay un límite de 12 kg por maleta por persona en el hidroavión</w:t>
      </w:r>
    </w:p>
    <w:p>
      <w:pPr>
        <w:pStyle w:val="Normal"/>
        <w:spacing w:lineRule="auto" w:line="240" w:before="0" w:after="0"/>
        <w:jc w:val="both"/>
        <w:rPr>
          <w:rFonts w:ascii="Arial" w:hAnsi="Arial" w:cs="Arial"/>
          <w:sz w:val="18"/>
          <w:szCs w:val="18"/>
          <w:lang w:val="es-MX" w:eastAsia="es-ES"/>
        </w:rPr>
      </w:pPr>
      <w:r>
        <w:rPr>
          <w:rFonts w:cs="Arial" w:ascii="Arial" w:hAnsi="Arial"/>
          <w:sz w:val="18"/>
          <w:szCs w:val="18"/>
          <w:lang w:val="es-MX" w:eastAsia="es-ES"/>
        </w:rPr>
      </w:r>
    </w:p>
    <w:p>
      <w:pPr>
        <w:pStyle w:val="Normal"/>
        <w:spacing w:lineRule="auto" w:line="240" w:before="0" w:after="0"/>
        <w:rPr>
          <w:rFonts w:ascii="Arial" w:hAnsi="Arial" w:cs="Arial"/>
          <w:b/>
          <w:b/>
          <w:color w:val="E36C0A" w:themeColor="accent6" w:themeShade="bf"/>
          <w:sz w:val="18"/>
          <w:szCs w:val="18"/>
          <w:lang w:val="es-MX" w:eastAsia="es-ES"/>
        </w:rPr>
      </w:pPr>
      <w:r>
        <w:rPr>
          <w:rFonts w:cs="Arial" w:ascii="Arial" w:hAnsi="Arial"/>
          <w:b/>
          <w:color w:val="E36C0A" w:themeColor="accent6" w:themeShade="bf"/>
          <w:sz w:val="18"/>
          <w:szCs w:val="18"/>
          <w:lang w:val="es-MX" w:eastAsia="es-ES"/>
        </w:rPr>
        <w:t>Día 5 Vancouver</w:t>
      </w:r>
    </w:p>
    <w:p>
      <w:pPr>
        <w:pStyle w:val="Normal"/>
        <w:spacing w:lineRule="auto" w:line="240" w:before="0" w:after="0"/>
        <w:jc w:val="both"/>
        <w:rPr/>
      </w:pPr>
      <w:r>
        <w:rPr>
          <w:rFonts w:cs="Arial" w:ascii="Arial" w:hAnsi="Arial"/>
          <w:sz w:val="18"/>
          <w:szCs w:val="18"/>
          <w:lang w:val="es-MX" w:eastAsia="es-ES"/>
        </w:rPr>
        <w:t>Día libre. Recomendamos el Tour de Whistler (no Incluida).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Alojamiento.</w:t>
      </w:r>
    </w:p>
    <w:p>
      <w:pPr>
        <w:pStyle w:val="Normal"/>
        <w:spacing w:lineRule="auto" w:line="240" w:before="0" w:after="0"/>
        <w:rPr>
          <w:rFonts w:ascii="Arial" w:hAnsi="Arial" w:cs="Arial"/>
          <w:sz w:val="18"/>
          <w:szCs w:val="18"/>
          <w:lang w:val="es-MX" w:eastAsia="es-ES"/>
        </w:rPr>
      </w:pPr>
      <w:r>
        <w:rPr>
          <w:rFonts w:cs="Arial" w:ascii="Arial" w:hAnsi="Arial"/>
          <w:sz w:val="18"/>
          <w:szCs w:val="18"/>
          <w:lang w:val="es-MX" w:eastAsia="es-ES"/>
        </w:rPr>
      </w:r>
    </w:p>
    <w:p>
      <w:pPr>
        <w:pStyle w:val="Normal"/>
        <w:spacing w:lineRule="auto" w:line="240" w:before="0" w:after="0"/>
        <w:rPr>
          <w:rFonts w:ascii="Arial" w:hAnsi="Arial" w:cs="Arial"/>
          <w:b/>
          <w:b/>
          <w:color w:val="E36C0A" w:themeColor="accent6" w:themeShade="bf"/>
          <w:sz w:val="18"/>
          <w:szCs w:val="18"/>
          <w:lang w:val="es-MX" w:eastAsia="es-ES"/>
        </w:rPr>
      </w:pPr>
      <w:r>
        <w:rPr>
          <w:rFonts w:cs="Arial" w:ascii="Arial" w:hAnsi="Arial"/>
          <w:b/>
          <w:color w:val="E36C0A" w:themeColor="accent6" w:themeShade="bf"/>
          <w:sz w:val="18"/>
          <w:szCs w:val="18"/>
          <w:lang w:val="es-MX" w:eastAsia="es-ES"/>
        </w:rPr>
        <w:t>Día 6 Vancouver</w:t>
      </w:r>
    </w:p>
    <w:p>
      <w:pPr>
        <w:pStyle w:val="Normal"/>
        <w:spacing w:lineRule="auto" w:line="240" w:before="0" w:after="0"/>
        <w:rPr>
          <w:rFonts w:ascii="Arial" w:hAnsi="Arial" w:cs="Arial"/>
          <w:sz w:val="18"/>
          <w:szCs w:val="18"/>
          <w:lang w:val="es-MX" w:eastAsia="es-ES"/>
        </w:rPr>
      </w:pPr>
      <w:r>
        <w:rPr>
          <w:rFonts w:cs="Arial" w:ascii="Arial" w:hAnsi="Arial"/>
          <w:sz w:val="18"/>
          <w:szCs w:val="18"/>
          <w:lang w:val="es-MX" w:eastAsia="es-ES"/>
        </w:rPr>
        <w:t>A la hora programada traslado al aeropuerto de Vancouver para abordar su vuelo de salida.</w:t>
      </w:r>
    </w:p>
    <w:p>
      <w:pPr>
        <w:pStyle w:val="NoSpacing"/>
        <w:spacing w:lineRule="auto" w:line="240" w:before="0" w:after="0"/>
        <w:jc w:val="both"/>
        <w:rPr>
          <w:rFonts w:ascii="Arial" w:hAnsi="Arial" w:cs="Arial"/>
          <w:sz w:val="18"/>
          <w:szCs w:val="18"/>
          <w:lang w:val="es-MX" w:eastAsia="es-ES"/>
        </w:rPr>
      </w:pPr>
      <w:r>
        <w:rPr>
          <w:rFonts w:cs="Arial" w:ascii="Arial" w:hAnsi="Arial"/>
          <w:i/>
          <w:iCs/>
          <w:color w:val="666666"/>
          <w:sz w:val="18"/>
          <w:szCs w:val="18"/>
          <w:lang w:val="es-MX" w:eastAsia="es-ES"/>
        </w:rPr>
        <w:t>Nota:</w:t>
      </w:r>
      <w:r>
        <w:rPr>
          <w:rFonts w:cs="Arial" w:ascii="Arial" w:hAnsi="Arial"/>
          <w:i/>
          <w:iCs/>
          <w:color w:val="666666"/>
          <w:sz w:val="18"/>
          <w:szCs w:val="18"/>
          <w:lang w:val="es-ES_tradnl" w:eastAsia="es-ES"/>
        </w:rPr>
        <w:t>Consulte suplemento para traslados desde y/o hasta el aeropuerto en horario nocturno.</w:t>
      </w:r>
    </w:p>
    <w:p>
      <w:pPr>
        <w:pStyle w:val="Normal"/>
        <w:spacing w:lineRule="auto" w:line="240" w:before="0" w:after="0"/>
        <w:rPr>
          <w:rFonts w:ascii="Arial" w:hAnsi="Arial" w:cs="Arial"/>
          <w:sz w:val="18"/>
          <w:szCs w:val="18"/>
          <w:lang w:val="es-MX" w:eastAsia="es-ES"/>
        </w:rPr>
      </w:pPr>
      <w:r>
        <w:rPr>
          <w:rFonts w:cs="Arial" w:ascii="Arial" w:hAnsi="Arial"/>
          <w:sz w:val="18"/>
          <w:szCs w:val="18"/>
          <w:lang w:val="es-MX" w:eastAsia="es-ES"/>
        </w:rPr>
      </w:r>
    </w:p>
    <w:p>
      <w:pPr>
        <w:pStyle w:val="Normal"/>
        <w:spacing w:lineRule="auto" w:line="240" w:before="0" w:after="0"/>
        <w:jc w:val="right"/>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HOTELES PREVISTOS O SIMILARES:</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Style w:val="Cuadrculamedia1-nfasis6"/>
        <w:tblW w:w="6486" w:type="dxa"/>
        <w:jc w:val="center"/>
        <w:tblInd w:w="0" w:type="dxa"/>
        <w:shd w:fill="FDE4D0" w:val="clear"/>
        <w:tblLayout w:type="fixed"/>
        <w:tblCellMar>
          <w:top w:w="0" w:type="dxa"/>
          <w:left w:w="70" w:type="dxa"/>
          <w:bottom w:w="0" w:type="dxa"/>
          <w:right w:w="70" w:type="dxa"/>
        </w:tblCellMar>
        <w:tblLook w:firstRow="0" w:noVBand="0" w:lastRow="0" w:firstColumn="0" w:lastColumn="0" w:noHBand="0" w:val="0000"/>
      </w:tblPr>
      <w:tblGrid>
        <w:gridCol w:w="1877"/>
        <w:gridCol w:w="2270"/>
        <w:gridCol w:w="2339"/>
      </w:tblGrid>
      <w:tr>
        <w:trPr>
          <w:trHeight w:val="340" w:hRule="atLeast"/>
          <w:cnfStyle w:val="000000100000" w:firstRow="0" w:lastRow="0" w:firstColumn="0" w:lastColumn="0" w:oddVBand="0" w:evenVBand="0" w:oddHBand="1" w:evenHBand="0" w:firstRowFirstColumn="0" w:firstRowLastColumn="0" w:lastRowFirstColumn="0" w:lastRowLastColumn="0"/>
        </w:trPr>
        <w:tc>
          <w:tcPr>
            <w:tcW w:w="1877" w:type="dxa"/>
            <w:cnfStyle w:val="000010000000" w:firstRow="0" w:lastRow="0" w:firstColumn="0" w:lastColumn="0" w:oddVBand="1" w:evenVBand="0" w:oddHBand="0" w:evenHBand="0" w:firstRowFirstColumn="0" w:firstRowLastColumn="0" w:lastRowFirstColumn="0" w:lastRowLastColumn="0"/>
            <w:tcBorders>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Categoría</w:t>
            </w:r>
          </w:p>
        </w:tc>
        <w:tc>
          <w:tcPr>
            <w:tcW w:w="2270" w:type="dxa"/>
            <w:cnfStyle w:val="000001000000" w:firstRow="0" w:lastRow="0" w:firstColumn="0" w:lastColumn="0" w:oddVBand="0" w:evenVBand="1" w:oddHBand="0" w:evenHBand="0" w:firstRowFirstColumn="0" w:firstRowLastColumn="0" w:lastRowFirstColumn="0" w:lastRowLastColumn="0"/>
            <w:tcBorders>
              <w:left w:val="single" w:sz="6" w:space="0" w:color="F9B074"/>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Vancouver</w:t>
            </w:r>
          </w:p>
        </w:tc>
        <w:tc>
          <w:tcPr>
            <w:tcW w:w="2339" w:type="dxa"/>
            <w:cnfStyle w:val="000010000000" w:firstRow="0" w:lastRow="0" w:firstColumn="0" w:lastColumn="0" w:oddVBand="1" w:evenVBand="0" w:oddHBand="0" w:evenHBand="0" w:firstRowFirstColumn="0" w:firstRowLastColumn="0" w:lastRowFirstColumn="0" w:lastRowLastColumn="0"/>
            <w:tcBorders>
              <w:left w:val="single" w:sz="6" w:space="0" w:color="F9B074"/>
              <w:bottom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Victoria</w:t>
            </w:r>
          </w:p>
        </w:tc>
      </w:tr>
      <w:tr>
        <w:trPr>
          <w:trHeight w:val="340" w:hRule="atLeast"/>
        </w:trPr>
        <w:tc>
          <w:tcPr>
            <w:tcW w:w="1877" w:type="dxa"/>
            <w:cnfStyle w:val="000010000000" w:firstRow="0" w:lastRow="0" w:firstColumn="0" w:lastColumn="0" w:oddVBand="1" w:evenVBand="0" w:oddHBand="0" w:evenHBand="0" w:firstRowFirstColumn="0" w:firstRowLastColumn="0" w:lastRowFirstColumn="0" w:lastRowLastColumn="0"/>
            <w:tcBorders>
              <w:top w:val="single" w:sz="6" w:space="0" w:color="F9B074"/>
              <w:bottom w:val="single" w:sz="6" w:space="0" w:color="F9B074"/>
              <w:right w:val="single" w:sz="6" w:space="0" w:color="F9B074"/>
            </w:tcBorders>
            <w:shd w:fill="FDE4D0"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Primera</w:t>
            </w:r>
          </w:p>
        </w:tc>
        <w:tc>
          <w:tcPr>
            <w:tcW w:w="2270" w:type="dxa"/>
            <w:cnfStyle w:val="000001000000" w:firstRow="0" w:lastRow="0" w:firstColumn="0" w:lastColumn="0" w:oddVBand="0" w:evenVBand="1" w:oddHBand="0" w:evenHBand="0" w:firstRowFirstColumn="0" w:firstRowLastColumn="0" w:lastRowFirstColumn="0" w:lastRowLastColumn="0"/>
            <w:tcBorders>
              <w:top w:val="single" w:sz="6" w:space="0" w:color="F9B074"/>
              <w:left w:val="single" w:sz="6" w:space="0" w:color="F9B074"/>
              <w:bottom w:val="single" w:sz="6" w:space="0" w:color="F9B074"/>
              <w:right w:val="single" w:sz="6" w:space="0" w:color="F9B074"/>
            </w:tcBorders>
            <w:shd w:fill="FDE4D0"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Sheraton Wall Centre</w:t>
            </w:r>
          </w:p>
        </w:tc>
        <w:tc>
          <w:tcPr>
            <w:tcW w:w="2339" w:type="dxa"/>
            <w:cnfStyle w:val="000010000000" w:firstRow="0" w:lastRow="0" w:firstColumn="0" w:lastColumn="0" w:oddVBand="1" w:evenVBand="0" w:oddHBand="0" w:evenHBand="0" w:firstRowFirstColumn="0" w:firstRowLastColumn="0" w:lastRowFirstColumn="0" w:lastRowLastColumn="0"/>
            <w:tcBorders>
              <w:top w:val="single" w:sz="6" w:space="0" w:color="F9B074"/>
              <w:left w:val="single" w:sz="6" w:space="0" w:color="F9B074"/>
              <w:bottom w:val="single" w:sz="6" w:space="0" w:color="F9B074"/>
            </w:tcBorders>
            <w:shd w:fill="FDE4D0"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Grand Pacific</w:t>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1877" w:type="dxa"/>
            <w:cnfStyle w:val="000010000000" w:firstRow="0" w:lastRow="0" w:firstColumn="0" w:lastColumn="0" w:oddVBand="1" w:evenVBand="0" w:oddHBand="0" w:evenHBand="0" w:firstRowFirstColumn="0" w:firstRowLastColumn="0" w:lastRowFirstColumn="0" w:lastRowLastColumn="0"/>
            <w:tcBorders>
              <w:top w:val="single" w:sz="6" w:space="0" w:color="F9B074"/>
              <w:right w:val="single" w:sz="6" w:space="0" w:color="F9B074"/>
            </w:tcBorders>
            <w:shd w:fill="FDE4D0"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Superior</w:t>
            </w:r>
          </w:p>
        </w:tc>
        <w:tc>
          <w:tcPr>
            <w:tcW w:w="2270" w:type="dxa"/>
            <w:cnfStyle w:val="000001000000" w:firstRow="0" w:lastRow="0" w:firstColumn="0" w:lastColumn="0" w:oddVBand="0" w:evenVBand="1" w:oddHBand="0" w:evenHBand="0" w:firstRowFirstColumn="0" w:firstRowLastColumn="0" w:lastRowFirstColumn="0" w:lastRowLastColumn="0"/>
            <w:tcBorders>
              <w:top w:val="single" w:sz="6" w:space="0" w:color="F9B074"/>
              <w:left w:val="single" w:sz="6" w:space="0" w:color="F9B074"/>
              <w:right w:val="single" w:sz="6" w:space="0" w:color="F9B074"/>
            </w:tcBorders>
            <w:shd w:fill="FDE4D0"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s-MX" w:eastAsia="es-ES"/>
              </w:rPr>
            </w:pPr>
            <w:r>
              <w:rPr>
                <w:rFonts w:eastAsia="Times New Roman" w:cs="Arial" w:ascii="Arial" w:hAnsi="Arial"/>
                <w:kern w:val="0"/>
                <w:sz w:val="18"/>
                <w:szCs w:val="18"/>
                <w:lang w:val="es-MX" w:eastAsia="es-ES" w:bidi="ar-SA"/>
              </w:rPr>
              <w:t>Pan Pacific</w:t>
            </w:r>
          </w:p>
        </w:tc>
        <w:tc>
          <w:tcPr>
            <w:tcW w:w="2339" w:type="dxa"/>
            <w:cnfStyle w:val="000010000000" w:firstRow="0" w:lastRow="0" w:firstColumn="0" w:lastColumn="0" w:oddVBand="1" w:evenVBand="0" w:oddHBand="0" w:evenHBand="0" w:firstRowFirstColumn="0" w:firstRowLastColumn="0" w:lastRowFirstColumn="0" w:lastRowLastColumn="0"/>
            <w:tcBorders>
              <w:top w:val="single" w:sz="6" w:space="0" w:color="F9B074"/>
              <w:left w:val="single" w:sz="6" w:space="0" w:color="F9B074"/>
            </w:tcBorders>
            <w:shd w:fill="FDE4D0"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Fairmont Express</w:t>
            </w:r>
          </w:p>
        </w:tc>
      </w:tr>
    </w:tbl>
    <w:p>
      <w:pPr>
        <w:pStyle w:val="Normal"/>
        <w:spacing w:lineRule="auto" w:line="240" w:before="0" w:after="0"/>
        <w:rPr>
          <w:rFonts w:ascii="Arial" w:hAnsi="Arial" w:eastAsia="Times New Roman" w:cs="Arial"/>
          <w:b/>
          <w:b/>
          <w:bCs/>
          <w:i/>
          <w:i/>
          <w:iCs/>
          <w:color w:val="E36C0A" w:themeColor="accent6" w:themeShade="bf"/>
          <w:sz w:val="14"/>
          <w:szCs w:val="14"/>
          <w:u w:val="single"/>
          <w:lang w:val="en-US" w:eastAsia="es-ES"/>
        </w:rPr>
      </w:pPr>
      <w:r>
        <w:rPr>
          <w:rFonts w:cs="Arial" w:ascii="Arial" w:hAnsi="Arial"/>
          <w:b/>
          <w:bCs/>
          <w:i/>
          <w:iCs/>
          <w:sz w:val="18"/>
          <w:szCs w:val="18"/>
        </w:rPr>
        <w:t>Nota: El hotelería será reconfirmada a 31 días antes de la salida. Los hoteles serán confirmados en base a los publicados en el programa, pudiendo variar en función de la disponibilidad en el momento de recibir la solicitud de reserva</w:t>
      </w:r>
    </w:p>
    <w:p>
      <w:pPr>
        <w:pStyle w:val="Normal"/>
        <w:spacing w:lineRule="auto" w:line="240" w:before="0" w:after="0"/>
        <w:rPr>
          <w:rFonts w:ascii="Arial" w:hAnsi="Arial" w:eastAsia="Times New Roman" w:cs="Arial"/>
          <w:b/>
          <w:b/>
          <w:bCs/>
          <w:i/>
          <w:i/>
          <w:iCs/>
          <w:color w:val="E36C0A" w:themeColor="accent6" w:themeShade="bf"/>
          <w:sz w:val="14"/>
          <w:szCs w:val="14"/>
          <w:u w:val="single"/>
          <w:lang w:val="en-US" w:eastAsia="es-ES"/>
        </w:rPr>
      </w:pPr>
      <w:r>
        <w:rPr>
          <w:rFonts w:eastAsia="Times New Roman" w:cs="Arial" w:ascii="Arial" w:hAnsi="Arial"/>
          <w:b/>
          <w:bCs/>
          <w:i/>
          <w:iCs/>
          <w:color w:val="E36C0A" w:themeColor="accent6" w:themeShade="bf"/>
          <w:sz w:val="14"/>
          <w:szCs w:val="14"/>
          <w:u w:val="single"/>
          <w:lang w:val="en-US" w:eastAsia="es-ES"/>
        </w:rPr>
      </w:r>
    </w:p>
    <w:p>
      <w:pPr>
        <w:pStyle w:val="Normal"/>
        <w:spacing w:lineRule="auto" w:line="240" w:before="0" w:after="0"/>
        <w:rPr>
          <w:rFonts w:ascii="Arial" w:hAnsi="Arial" w:eastAsia="Times New Roman" w:cs="Arial"/>
          <w:b/>
          <w:b/>
          <w:bCs/>
          <w:i/>
          <w:i/>
          <w:iCs/>
          <w:color w:val="E36C0A" w:themeColor="accent6" w:themeShade="bf"/>
          <w:sz w:val="14"/>
          <w:szCs w:val="14"/>
          <w:u w:val="single"/>
          <w:lang w:val="en-US" w:eastAsia="es-ES"/>
        </w:rPr>
      </w:pPr>
      <w:r>
        <w:rPr>
          <w:rFonts w:eastAsia="Times New Roman" w:cs="Arial" w:ascii="Arial" w:hAnsi="Arial"/>
          <w:b/>
          <w:bCs/>
          <w:i/>
          <w:iCs/>
          <w:color w:val="E36C0A" w:themeColor="accent6" w:themeShade="bf"/>
          <w:sz w:val="14"/>
          <w:szCs w:val="14"/>
          <w:u w:val="single"/>
          <w:lang w:val="en-US" w:eastAsia="es-ES"/>
        </w:rPr>
      </w:r>
    </w:p>
    <w:p>
      <w:pPr>
        <w:pStyle w:val="Normal"/>
        <w:spacing w:lineRule="auto" w:line="240" w:before="0" w:after="0"/>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u w:val="single"/>
          <w:lang w:eastAsia="es-ES"/>
        </w:rPr>
        <w:t>PRECIO POR PERSONA EN USD</w:t>
      </w:r>
      <w:r>
        <w:rPr>
          <w:rFonts w:eastAsia="Times New Roman" w:cs="Arial" w:ascii="Arial" w:hAnsi="Arial"/>
          <w:b/>
          <w:color w:val="E36C0A" w:themeColor="accent6" w:themeShade="bf"/>
          <w:sz w:val="18"/>
          <w:szCs w:val="18"/>
          <w:lang w:eastAsia="es-ES"/>
        </w:rPr>
        <w:t xml:space="preserve">:  </w:t>
      </w:r>
    </w:p>
    <w:p>
      <w:pPr>
        <w:pStyle w:val="Normal"/>
        <w:spacing w:lineRule="auto" w:line="240" w:before="0" w:after="0"/>
        <w:rPr>
          <w:rFonts w:ascii="Arial" w:hAnsi="Arial" w:eastAsia="Times New Roman" w:cs="Arial"/>
          <w:b/>
          <w:b/>
          <w:sz w:val="14"/>
          <w:szCs w:val="14"/>
          <w:lang w:eastAsia="es-ES"/>
        </w:rPr>
      </w:pPr>
      <w:r>
        <w:rPr>
          <w:rFonts w:eastAsia="Times New Roman" w:cs="Arial" w:ascii="Arial" w:hAnsi="Arial"/>
          <w:b/>
          <w:sz w:val="14"/>
          <w:szCs w:val="14"/>
          <w:lang w:eastAsia="es-ES"/>
        </w:rPr>
      </w:r>
    </w:p>
    <w:tbl>
      <w:tblPr>
        <w:tblW w:w="948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078"/>
        <w:gridCol w:w="1481"/>
        <w:gridCol w:w="1480"/>
        <w:gridCol w:w="1481"/>
        <w:gridCol w:w="1483"/>
        <w:gridCol w:w="1476"/>
      </w:tblGrid>
      <w:tr>
        <w:trPr>
          <w:trHeight w:val="340" w:hRule="atLeast"/>
        </w:trPr>
        <w:tc>
          <w:tcPr>
            <w:tcW w:w="9479" w:type="dxa"/>
            <w:gridSpan w:val="6"/>
            <w:tcBorders>
              <w:bottom w:val="single" w:sz="4" w:space="0" w:color="E26B0A"/>
            </w:tcBorders>
            <w:shd w:color="auto" w:fill="262626" w:themeFill="text1" w:themeFillTint="d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 PRIMERA</w:t>
            </w:r>
          </w:p>
        </w:tc>
      </w:tr>
      <w:tr>
        <w:trPr>
          <w:trHeight w:val="340" w:hRule="atLeast"/>
        </w:trPr>
        <w:tc>
          <w:tcPr>
            <w:tcW w:w="2078"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481"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SGL</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DBL</w:t>
            </w:r>
          </w:p>
        </w:tc>
        <w:tc>
          <w:tcPr>
            <w:tcW w:w="1481"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TPL</w:t>
            </w:r>
          </w:p>
        </w:tc>
        <w:tc>
          <w:tcPr>
            <w:tcW w:w="1483"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CPL</w:t>
            </w:r>
          </w:p>
        </w:tc>
        <w:tc>
          <w:tcPr>
            <w:tcW w:w="1476"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MNR 0-18</w:t>
            </w:r>
          </w:p>
        </w:tc>
      </w:tr>
      <w:tr>
        <w:trPr>
          <w:trHeight w:val="340" w:hRule="atLeast"/>
        </w:trPr>
        <w:tc>
          <w:tcPr>
            <w:tcW w:w="2078"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01/11/24 - 26/04/25</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2,860</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USD   1,595</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1,394</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1,283</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799</w:t>
            </w:r>
          </w:p>
        </w:tc>
      </w:tr>
    </w:tbl>
    <w:p>
      <w:pPr>
        <w:pStyle w:val="Normal"/>
        <w:spacing w:lineRule="auto" w:line="240" w:before="0" w:after="0"/>
        <w:rPr>
          <w:rFonts w:ascii="Arial" w:hAnsi="Arial" w:cs="Arial"/>
          <w:b/>
          <w:b/>
          <w:sz w:val="10"/>
          <w:szCs w:val="10"/>
        </w:rPr>
      </w:pPr>
      <w:r>
        <w:rPr>
          <w:rFonts w:cs="Arial" w:ascii="Arial" w:hAnsi="Arial"/>
          <w:b/>
          <w:sz w:val="10"/>
          <w:szCs w:val="10"/>
        </w:rPr>
      </w:r>
    </w:p>
    <w:tbl>
      <w:tblPr>
        <w:tblW w:w="948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078"/>
        <w:gridCol w:w="1481"/>
        <w:gridCol w:w="1480"/>
        <w:gridCol w:w="1481"/>
        <w:gridCol w:w="1483"/>
        <w:gridCol w:w="1476"/>
      </w:tblGrid>
      <w:tr>
        <w:trPr>
          <w:trHeight w:val="340" w:hRule="atLeast"/>
        </w:trPr>
        <w:tc>
          <w:tcPr>
            <w:tcW w:w="9479" w:type="dxa"/>
            <w:gridSpan w:val="6"/>
            <w:tcBorders>
              <w:bottom w:val="single" w:sz="4" w:space="0" w:color="E26B0A"/>
            </w:tcBorders>
            <w:shd w:color="auto" w:fill="262626" w:themeFill="text1" w:themeFillTint="d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 SUPERIOR</w:t>
            </w:r>
          </w:p>
        </w:tc>
      </w:tr>
      <w:tr>
        <w:trPr>
          <w:trHeight w:val="340" w:hRule="atLeast"/>
        </w:trPr>
        <w:tc>
          <w:tcPr>
            <w:tcW w:w="2078"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481"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SGL</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DBL</w:t>
            </w:r>
          </w:p>
        </w:tc>
        <w:tc>
          <w:tcPr>
            <w:tcW w:w="1481"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TPL</w:t>
            </w:r>
          </w:p>
        </w:tc>
        <w:tc>
          <w:tcPr>
            <w:tcW w:w="1483"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CPL</w:t>
            </w:r>
          </w:p>
        </w:tc>
        <w:tc>
          <w:tcPr>
            <w:tcW w:w="1476"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MNR 0-18</w:t>
            </w:r>
          </w:p>
        </w:tc>
      </w:tr>
      <w:tr>
        <w:trPr>
          <w:trHeight w:val="340" w:hRule="atLeast"/>
        </w:trPr>
        <w:tc>
          <w:tcPr>
            <w:tcW w:w="2078"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01/11/24 - 26/04/25</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3,449</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1,888</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1,636</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1,520</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799</w:t>
            </w:r>
          </w:p>
        </w:tc>
      </w:tr>
      <w:tr>
        <w:trPr>
          <w:trHeight w:val="340" w:hRule="atLeast"/>
        </w:trPr>
        <w:tc>
          <w:tcPr>
            <w:tcW w:w="9479" w:type="dxa"/>
            <w:gridSpan w:val="6"/>
            <w:tcBorders>
              <w:left w:val="single" w:sz="4" w:space="0" w:color="E26B0A"/>
              <w:bottom w:val="single" w:sz="4" w:space="0" w:color="E26B0A"/>
              <w:right w:val="single" w:sz="4" w:space="0" w:color="E26B0A"/>
            </w:tcBorders>
            <w:shd w:color="auto" w:fill="C0504D" w:themeFill="accent2"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themeShade="ff" w:themeTint="ff"/>
                <w:sz w:val="18"/>
                <w:szCs w:val="18"/>
                <w:lang w:eastAsia="es-ES"/>
              </w:rPr>
              <w:t>**VENTA ANTES DEL 30 NOVIEMBRE 2024**</w:t>
            </w:r>
          </w:p>
        </w:tc>
      </w:tr>
      <w:tr>
        <w:trPr>
          <w:trHeight w:val="340" w:hRule="atLeast"/>
        </w:trPr>
        <w:tc>
          <w:tcPr>
            <w:tcW w:w="2078"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01/11/24 - 26/04/25</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2,986</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1,661</w:t>
            </w:r>
          </w:p>
        </w:tc>
        <w:tc>
          <w:tcPr>
            <w:tcW w:w="1481"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1,444</w:t>
            </w:r>
          </w:p>
        </w:tc>
        <w:tc>
          <w:tcPr>
            <w:tcW w:w="148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1,333</w:t>
            </w:r>
          </w:p>
        </w:tc>
        <w:tc>
          <w:tcPr>
            <w:tcW w:w="147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799</w:t>
            </w:r>
          </w:p>
        </w:tc>
      </w:tr>
    </w:tbl>
    <w:p>
      <w:pPr>
        <w:pStyle w:val="Normal"/>
        <w:spacing w:lineRule="auto" w:line="240" w:before="0" w:after="0"/>
        <w:jc w:val="both"/>
        <w:rPr>
          <w:rFonts w:ascii="Arial" w:hAnsi="Arial" w:cs="Arial"/>
          <w:b/>
          <w:b/>
          <w:bCs/>
          <w:i/>
          <w:i/>
          <w:iCs/>
          <w:sz w:val="18"/>
          <w:szCs w:val="18"/>
        </w:rPr>
      </w:pPr>
      <w:r>
        <w:rPr>
          <w:rFonts w:cs="Arial" w:ascii="Arial" w:hAnsi="Arial"/>
          <w:b/>
          <w:bCs/>
          <w:i/>
          <w:iCs/>
          <w:sz w:val="18"/>
          <w:szCs w:val="18"/>
        </w:rPr>
        <w:t>Nota: La tarifa de menor aplica compartiendo habitación con dos adultos, sin derecho a cama. En Canadá las habitaciones triples y cuádruples no constan de tres o cuatro camas, sino dos camas donde deberán acomodarse los clientes.</w:t>
      </w:r>
    </w:p>
    <w:p>
      <w:pPr>
        <w:pStyle w:val="Normal"/>
        <w:spacing w:lineRule="auto" w:line="240" w:before="0" w:after="0"/>
        <w:jc w:val="both"/>
        <w:rPr>
          <w:rFonts w:ascii="Arial" w:hAnsi="Arial" w:eastAsia="Times New Roman" w:cs="Arial"/>
          <w:color w:val="FF0000"/>
          <w:sz w:val="18"/>
          <w:szCs w:val="18"/>
          <w:lang w:val="es-MX" w:eastAsia="es-ES"/>
        </w:rPr>
      </w:pPr>
      <w:r>
        <w:rPr>
          <w:rFonts w:eastAsia="Times New Roman" w:cs="Arial" w:ascii="Arial" w:hAnsi="Arial"/>
          <w:color w:val="FF0000"/>
          <w:sz w:val="18"/>
          <w:szCs w:val="18"/>
          <w:lang w:val="es-MX"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INCLUYE </w:t>
      </w:r>
    </w:p>
    <w:p>
      <w:pPr>
        <w:pStyle w:val="NoSpacing"/>
        <w:widowControl w:val="false"/>
        <w:numPr>
          <w:ilvl w:val="0"/>
          <w:numId w:val="4"/>
        </w:numPr>
        <w:jc w:val="both"/>
        <w:textAlignment w:val="baseline"/>
        <w:rPr>
          <w:rFonts w:ascii="Arial" w:hAnsi="Arial" w:cs="Arial"/>
          <w:b/>
          <w:b/>
          <w:bCs/>
          <w:i/>
          <w:i/>
          <w:iCs/>
          <w:sz w:val="18"/>
          <w:szCs w:val="18"/>
          <w:lang w:val="es-ES" w:eastAsia="es-ES"/>
        </w:rPr>
      </w:pPr>
      <w:r>
        <w:rPr>
          <w:rFonts w:cs="Arial" w:ascii="Arial" w:hAnsi="Arial"/>
          <w:sz w:val="18"/>
          <w:szCs w:val="18"/>
          <w:lang w:val="es-ES" w:eastAsia="es-ES"/>
        </w:rPr>
        <w:t xml:space="preserve">Traslado aeropuerto - hotel - aeropuerto en servicio compartido </w:t>
      </w:r>
      <w:r>
        <w:rPr>
          <w:rFonts w:cs="Arial" w:ascii="Arial" w:hAnsi="Arial"/>
          <w:b/>
          <w:bCs/>
          <w:i/>
          <w:iCs/>
          <w:sz w:val="18"/>
          <w:szCs w:val="18"/>
          <w:lang w:val="es-ES" w:eastAsia="es-ES"/>
        </w:rPr>
        <w:t>en horario diurno en español</w:t>
      </w:r>
    </w:p>
    <w:p>
      <w:pPr>
        <w:pStyle w:val="NoSpacing"/>
        <w:widowControl w:val="false"/>
        <w:numPr>
          <w:ilvl w:val="0"/>
          <w:numId w:val="4"/>
        </w:numPr>
        <w:jc w:val="both"/>
        <w:textAlignment w:val="baseline"/>
        <w:rPr>
          <w:rFonts w:ascii="Arial" w:hAnsi="Arial" w:cs="Arial"/>
          <w:b/>
          <w:b/>
          <w:i/>
          <w:i/>
          <w:sz w:val="18"/>
          <w:szCs w:val="18"/>
          <w:lang w:val="es-ES_tradnl" w:eastAsia="es-ES"/>
        </w:rPr>
      </w:pPr>
      <w:r>
        <w:rPr>
          <w:rFonts w:cs="Arial" w:ascii="Arial" w:hAnsi="Arial"/>
          <w:sz w:val="18"/>
          <w:szCs w:val="18"/>
          <w:lang w:val="es-ES_tradnl" w:eastAsia="es-ES"/>
        </w:rPr>
        <w:t xml:space="preserve">Vuelo en hidroavión de Victoria a Vancouver </w:t>
      </w:r>
      <w:r>
        <w:rPr>
          <w:rFonts w:cs="Arial" w:ascii="Arial" w:hAnsi="Arial"/>
          <w:b/>
          <w:sz w:val="18"/>
          <w:szCs w:val="18"/>
          <w:lang w:val="es-ES_tradnl" w:eastAsia="es-ES"/>
        </w:rPr>
        <w:t>(</w:t>
      </w:r>
      <w:r>
        <w:rPr>
          <w:rFonts w:cs="Arial" w:ascii="Arial" w:hAnsi="Arial"/>
          <w:b/>
          <w:sz w:val="18"/>
          <w:szCs w:val="18"/>
          <w:lang w:val="es-MX"/>
        </w:rPr>
        <w:t>límite de 12 kg por maleta por persona, deberá desplazarse por su cuenta a la terminal de hidroaviones, 10 minutos a pie)</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4 noches de alojamiento en Vancouver</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1 noche de alojamiento en Victoria</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Tour de la Ciudad de Vancouver en idioma español</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Tour de Victoria con ferry incluido</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Visita a los jardines de Butchart</w:t>
      </w:r>
    </w:p>
    <w:p>
      <w:pPr>
        <w:pStyle w:val="NoSpacing"/>
        <w:widowControl w:val="false"/>
        <w:numPr>
          <w:ilvl w:val="0"/>
          <w:numId w:val="4"/>
        </w:numPr>
        <w:jc w:val="both"/>
        <w:textAlignment w:val="baseline"/>
        <w:rPr>
          <w:rFonts w:ascii="Arial" w:hAnsi="Arial" w:cs="Arial"/>
          <w:b/>
          <w:b/>
          <w:i/>
          <w:i/>
          <w:sz w:val="18"/>
          <w:szCs w:val="18"/>
          <w:lang w:val="es-ES_tradnl" w:eastAsia="es-ES"/>
        </w:rPr>
      </w:pPr>
      <w:r>
        <w:rPr>
          <w:rFonts w:cs="Arial" w:ascii="Arial" w:hAnsi="Arial"/>
          <w:b/>
          <w:i/>
          <w:sz w:val="18"/>
          <w:szCs w:val="18"/>
          <w:lang w:val="es-ES_tradnl" w:eastAsia="es-ES"/>
        </w:rPr>
        <w:t>Seguro de viaje con cobertura COVID</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Asistencia 24hrs </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NO INCLUYE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 de avión México – Vancouver – México.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w:t>
      </w:r>
    </w:p>
    <w:p>
      <w:pPr>
        <w:pStyle w:val="NoSpacing"/>
        <w:widowControl w:val="false"/>
        <w:numPr>
          <w:ilvl w:val="0"/>
          <w:numId w:val="1"/>
        </w:numPr>
        <w:jc w:val="both"/>
        <w:textAlignment w:val="baseline"/>
        <w:rPr>
          <w:b/>
          <w:b/>
          <w:bCs/>
        </w:rPr>
      </w:pPr>
      <w:r>
        <w:rPr>
          <w:rFonts w:cs="Arial" w:ascii="Arial" w:hAnsi="Arial"/>
          <w:b/>
          <w:bCs/>
          <w:sz w:val="18"/>
          <w:szCs w:val="18"/>
          <w:lang w:val="es-ES_tradnl" w:eastAsia="es-ES"/>
        </w:rPr>
        <w:t xml:space="preserve">Ningún servicio no especificado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pPr>
        <w:pStyle w:val="NoSpacing"/>
        <w:widowControl w:val="false"/>
        <w:numPr>
          <w:ilvl w:val="0"/>
          <w:numId w:val="1"/>
        </w:numPr>
        <w:spacing w:before="0" w:after="0"/>
        <w:jc w:val="both"/>
        <w:textAlignment w:val="baseline"/>
        <w:rPr/>
      </w:pPr>
      <w:r>
        <w:rPr>
          <w:rFonts w:cs="Arial" w:ascii="Arial" w:hAnsi="Arial"/>
          <w:sz w:val="18"/>
          <w:szCs w:val="18"/>
          <w:lang w:val="es-ES" w:eastAsia="es-ES"/>
        </w:rPr>
        <w:t>Tramite eTA Canadiense</w:t>
      </w:r>
      <w:r>
        <w:rPr/>
        <w:tab/>
      </w:r>
    </w:p>
    <w:p>
      <w:pPr>
        <w:pStyle w:val="NoSpacing"/>
        <w:widowControl w:val="false"/>
        <w:numPr>
          <w:ilvl w:val="0"/>
          <w:numId w:val="1"/>
        </w:numPr>
        <w:jc w:val="both"/>
        <w:textAlignment w:val="baseline"/>
        <w:rPr>
          <w:rFonts w:ascii="Arial" w:hAnsi="Arial" w:cs="Arial"/>
          <w:b/>
          <w:b/>
          <w:color w:val="E36C0A" w:themeColor="accent6" w:themeShade="bf"/>
          <w:sz w:val="18"/>
          <w:szCs w:val="18"/>
          <w:u w:val="single"/>
          <w:lang w:eastAsia="es-ES"/>
        </w:rPr>
      </w:pPr>
      <w:r>
        <w:rPr>
          <w:rFonts w:cs="Arial" w:ascii="Arial" w:hAnsi="Arial"/>
          <w:b/>
          <w:sz w:val="18"/>
          <w:szCs w:val="18"/>
          <w:lang w:val="es-ES_tradnl" w:eastAsia="es-ES"/>
        </w:rPr>
        <w:t>Requisitos de ingreso COVID</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NOTAS IMPORTANTES:</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La vigencia del </w:t>
      </w:r>
      <w:r>
        <w:rPr>
          <w:rFonts w:cs="Arial" w:ascii="Arial" w:hAnsi="Arial"/>
          <w:b/>
          <w:color w:val="000000"/>
          <w:sz w:val="18"/>
          <w:szCs w:val="18"/>
          <w:lang w:val="es-ES_tradnl" w:eastAsia="es-ES"/>
        </w:rPr>
        <w:t>pasaporte debe tener mínimo seis meses</w:t>
      </w:r>
      <w:r>
        <w:rPr>
          <w:rFonts w:cs="Arial" w:ascii="Arial" w:hAnsi="Arial"/>
          <w:color w:val="000000"/>
          <w:sz w:val="18"/>
          <w:szCs w:val="18"/>
          <w:lang w:val="es-ES_tradnl" w:eastAsia="es-ES"/>
        </w:rPr>
        <w:t xml:space="preserve"> a partir de la fecha del inicio de su viaje.</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 xml:space="preserve">Los ciudadanos mexicanos que estén interesados en viajar a Canadá no necesitarán visa, pero sí una </w:t>
      </w:r>
      <w:r>
        <w:rPr>
          <w:rFonts w:cs="Arial" w:ascii="Arial" w:hAnsi="Arial"/>
          <w:b/>
          <w:bCs/>
          <w:color w:val="000000" w:themeColor="text1" w:themeShade="ff" w:themeTint="ff"/>
          <w:sz w:val="18"/>
          <w:szCs w:val="18"/>
          <w:lang w:val="es-ES" w:eastAsia="es-ES"/>
        </w:rPr>
        <w:t>Autorización Electrónica de Viaje (eTA, por sus siglas en inglés</w:t>
      </w:r>
      <w:r>
        <w:rPr>
          <w:rFonts w:cs="Arial" w:ascii="Arial" w:hAnsi="Arial"/>
          <w:color w:val="000000" w:themeColor="text1" w:themeShade="ff" w:themeTint="ff"/>
          <w:sz w:val="18"/>
          <w:szCs w:val="18"/>
          <w:lang w:val="es-ES" w:eastAsia="es-ES"/>
        </w:rPr>
        <w:t>). Dicho permiso se tramita vía electrónica o en las sedes de la Embajada de Canadá en México, y es válida durante cinco años o hasta que el pasaporte finalice su vigencia, lo que suceda primero; y tiene un costo de 7 dólares canadienses (aprox.).</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4"/>
          <w:lang w:val="es-MX"/>
        </w:rPr>
        <w:t>El día de la visita de la ciudad de Vancouver será reconfirmada una semana antes de la llegada del cliente, pudiendo variar de día de operación.</w:t>
      </w:r>
    </w:p>
    <w:p>
      <w:pPr>
        <w:pStyle w:val="NoSpacing"/>
        <w:widowControl w:val="false"/>
        <w:numPr>
          <w:ilvl w:val="0"/>
          <w:numId w:val="2"/>
        </w:numPr>
        <w:jc w:val="both"/>
        <w:textAlignment w:val="baseline"/>
        <w:rPr>
          <w:rFonts w:ascii="Arial" w:hAnsi="Arial" w:cs="Arial"/>
          <w:sz w:val="22"/>
          <w:szCs w:val="18"/>
          <w:lang w:val="es-ES_tradnl" w:eastAsia="es-ES"/>
        </w:rPr>
      </w:pPr>
      <w:r>
        <w:rPr>
          <w:rFonts w:cs="Arial" w:ascii="Arial" w:hAnsi="Arial"/>
          <w:sz w:val="18"/>
          <w:szCs w:val="14"/>
          <w:lang w:val="es-MX"/>
        </w:rPr>
        <w:t>No se reembolsará ningún traslado o visita en el caso de no disfrute o de cancelación</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Los horarios de registro de entrada (Check-In) y salida (Check Out) de los hoteles están sujetos a las formalidades de cada hotel, pudiendo tener los siguientes horarios: Check In 15:00 Hrs. y Check Out 11:00 Hrs. (Mañana). En caso de que la llegada fuese antes del horario establecido, existe la posibilidad de que la habitación no sea facilitada hasta el horario correspondiente. </w:t>
      </w:r>
      <w:r>
        <w:rPr>
          <w:rFonts w:cs="Arial" w:ascii="Arial" w:hAnsi="Arial"/>
          <w:color w:val="231F20"/>
          <w:sz w:val="18"/>
          <w:szCs w:val="18"/>
          <w:lang w:val="es-ES"/>
        </w:rPr>
        <w:t>Si su avión regresa por la tarde, el hotel podrá mantener sus pertenencias.</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Ocupación triple y cuádruple deben acomodarse en las camas disponibles.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Todos los servicios de alojamiento están cotizados en habitaciones estándar. En caso de preferir habitaciones superiores favor de consultar.</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Las visitas de Norte de Vancouver, Whistler, Victoria y la Ciudad de Vancouver tienen días establecidos en la semana, por lo que el orden de las mismas será reconfirmado al momento de confirmación de la reserva.</w:t>
      </w:r>
    </w:p>
    <w:p>
      <w:pPr>
        <w:pStyle w:val="ListParagraph"/>
        <w:widowControl w:val="false"/>
        <w:numPr>
          <w:ilvl w:val="0"/>
          <w:numId w:val="2"/>
        </w:numPr>
        <w:jc w:val="both"/>
        <w:textAlignment w:val="baseline"/>
        <w:rPr>
          <w:rFonts w:ascii="Arial" w:hAnsi="Arial" w:cs="Arial"/>
          <w:b/>
          <w:b/>
          <w:sz w:val="18"/>
          <w:szCs w:val="18"/>
          <w:lang w:val="es-ES_tradnl" w:eastAsia="es-ES"/>
        </w:rPr>
      </w:pPr>
      <w:r>
        <w:rPr>
          <w:rFonts w:cs="Arial" w:ascii="Arial" w:hAnsi="Arial"/>
          <w:b/>
          <w:sz w:val="18"/>
          <w:szCs w:val="18"/>
          <w:lang w:val="es-ES_tradnl" w:eastAsia="es-ES"/>
        </w:rPr>
        <w:t xml:space="preserve">Para poder confirmar los traslados debemos de recibir la información completa de vuelos por lo </w:t>
      </w:r>
      <w:r>
        <w:rPr>
          <w:rFonts w:cs="Arial" w:ascii="Arial" w:hAnsi="Arial"/>
          <w:b/>
          <w:sz w:val="18"/>
          <w:szCs w:val="18"/>
          <w:u w:val="single"/>
          <w:lang w:val="es-ES_tradnl" w:eastAsia="es-ES"/>
        </w:rPr>
        <w:t>menos 10 días hábiles antes de</w:t>
      </w:r>
      <w:r>
        <w:rPr>
          <w:rFonts w:cs="Arial" w:ascii="Arial" w:hAnsi="Arial"/>
          <w:b/>
          <w:sz w:val="18"/>
          <w:szCs w:val="18"/>
          <w:lang w:val="es-ES_tradnl" w:eastAsia="es-ES"/>
        </w:rPr>
        <w:t xml:space="preserve"> la fecha de salida, en caso contrario no se podrá proporcionar los servicios de traslados de entrada y/o salida, y no serán reembolsables.</w:t>
      </w:r>
    </w:p>
    <w:p>
      <w:pPr>
        <w:pStyle w:val="ListParagraph"/>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Consulte suplemento para traslados desde y/o hasta el aeropuerto en horario nocturno.</w:t>
      </w:r>
    </w:p>
    <w:p>
      <w:pPr>
        <w:pStyle w:val="ListParagraph"/>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rPr>
        <w:t>Traslado de la terminal de hidroaviones en Vancouver al hotel por cuenta del cliente.</w:t>
      </w:r>
    </w:p>
    <w:p>
      <w:pPr>
        <w:pStyle w:val="ListParagraph"/>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No se reembolsará ningún traslado o visita en el caso de no disfrute o de cancelación. </w:t>
      </w:r>
    </w:p>
    <w:p>
      <w:pPr>
        <w:pStyle w:val="ListParagraph"/>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La mañana del día de Victoria es libre para los pasajeros, deberán desplazarse por su cuenta a la terminal de hidroaviones (10 minutos a pie). </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AVISO DE PRIVACIDAD:</w:t>
      </w:r>
    </w:p>
    <w:p>
      <w:pPr>
        <w:pStyle w:val="Normal"/>
        <w:spacing w:lineRule="auto" w:line="240" w:before="0" w:after="0"/>
        <w:jc w:val="both"/>
        <w:rPr>
          <w:rFonts w:ascii="Arial" w:hAnsi="Arial" w:eastAsia="Times New Roman" w:cs="Arial"/>
          <w:b/>
          <w:b/>
          <w:color w:val="FF0000"/>
          <w:sz w:val="18"/>
          <w:szCs w:val="18"/>
          <w:u w:val="single"/>
          <w:lang w:eastAsia="es-ES"/>
        </w:rPr>
      </w:pPr>
      <w:r>
        <w:rPr>
          <w:rFonts w:eastAsia="Times New Roman" w:cs="Arial" w:ascii="Arial" w:hAnsi="Arial"/>
          <w:b/>
          <w:color w:val="FF0000"/>
          <w:sz w:val="18"/>
          <w:szCs w:val="18"/>
          <w:u w:val="single"/>
          <w:lang w:eastAsia="es-ES"/>
        </w:rPr>
      </w:r>
    </w:p>
    <w:p>
      <w:pPr>
        <w:pStyle w:val="NoSpacing"/>
        <w:widowControl w:val="false"/>
        <w:jc w:val="both"/>
        <w:textAlignment w:val="baseline"/>
        <w:rPr>
          <w:rFonts w:ascii="Arial" w:hAnsi="Arial" w:cs="Arial"/>
          <w:color w:val="FF0000"/>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tab/>
        <w:tab/>
      </w:r>
    </w:p>
    <w:p>
      <w:pPr>
        <w:pStyle w:val="NoSpacing"/>
        <w:widowControl w:val="false"/>
        <w:jc w:val="both"/>
        <w:textAlignment w:val="baseline"/>
        <w:rPr>
          <w:rFonts w:ascii="Arial" w:hAnsi="Arial" w:cs="Arial"/>
          <w:color w:val="FF0000"/>
          <w:sz w:val="18"/>
          <w:szCs w:val="18"/>
          <w:lang w:val="es-ES"/>
        </w:rPr>
      </w:pPr>
      <w:r>
        <w:rPr>
          <w:rFonts w:cs="Arial" w:ascii="Arial" w:hAnsi="Arial"/>
          <w:color w:val="FF0000"/>
          <w:sz w:val="18"/>
          <w:szCs w:val="18"/>
          <w:lang w:val="es-ES"/>
        </w:rPr>
      </w:r>
    </w:p>
    <w:p>
      <w:pPr>
        <w:pStyle w:val="Normal"/>
        <w:spacing w:before="0" w:after="0"/>
        <w:ind w:left="1410" w:hanging="1410"/>
        <w:jc w:val="center"/>
        <w:rPr>
          <w:rFonts w:ascii="Arial" w:hAnsi="Arial" w:eastAsia="Times New Roman" w:cs="Arial"/>
          <w:b/>
          <w:b/>
          <w:bCs/>
          <w:color w:val="000000"/>
          <w:sz w:val="18"/>
          <w:szCs w:val="18"/>
          <w:lang w:eastAsia="es-ES"/>
        </w:rPr>
      </w:pPr>
      <w:r>
        <w:rPr>
          <w:rFonts w:cs="Arial" w:ascii="Arial" w:hAnsi="Arial"/>
          <w:b/>
          <w:bCs/>
          <w:color w:val="E36C0A" w:themeColor="accent6" w:themeShade="bf" w:themeTint="ff"/>
          <w:u w:val="single"/>
          <w:lang w:eastAsia="es-ES"/>
        </w:rPr>
        <w:t>VIGENCIA DEL 01 DE NOVIEMBRE 2024 AL 26 DE ABRIL 2025</w:t>
      </w:r>
    </w:p>
    <w:p>
      <w:pPr>
        <w:pStyle w:val="NoSpacing"/>
        <w:widowControl w:val="false"/>
        <w:jc w:val="center"/>
        <w:textAlignment w:val="baseline"/>
        <w:rPr>
          <w:rFonts w:ascii="Arial" w:hAnsi="Arial" w:cs="Arial"/>
          <w:b/>
          <w:b/>
          <w:sz w:val="22"/>
          <w:szCs w:val="18"/>
          <w:u w:val="single"/>
          <w:lang w:val="es-ES" w:eastAsia="es-ES"/>
        </w:rPr>
      </w:pPr>
      <w:r>
        <w:rPr>
          <w:rFonts w:cs="Arial" w:ascii="Arial" w:hAnsi="Arial"/>
          <w:b/>
          <w:sz w:val="22"/>
          <w:szCs w:val="18"/>
          <w:highlight w:val="cyan"/>
          <w:u w:val="single"/>
          <w:lang w:val="es-ES" w:eastAsia="es-ES"/>
        </w:rPr>
        <w:t>SE REQUIERE DE PREPAGO</w:t>
      </w:r>
    </w:p>
    <w:tbl>
      <w:tblPr>
        <w:tblStyle w:val="Sombreadomedio1-nfasis6"/>
        <w:tblW w:w="917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170"/>
      </w:tblGrid>
      <w:tr>
        <w:trPr>
          <w:trHeight w:val="237" w:hRule="atLeast"/>
          <w:cnfStyle w:val="100000000000" w:firstRow="1" w:lastRow="0" w:firstColumn="0" w:lastColumn="0" w:oddVBand="0" w:evenVBand="0" w:oddHBand="0" w:evenHBand="0" w:firstRowFirstColumn="0" w:firstRowLastColumn="0" w:lastRowFirstColumn="0" w:lastRowLastColumn="0"/>
        </w:trPr>
        <w:tc>
          <w:tcPr>
            <w:tcW w:w="9170"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 w:eastAsia="es-ES"/>
              </w:rPr>
            </w:pPr>
            <w:r>
              <w:rPr>
                <w:rFonts w:cs="Arial" w:ascii="Arial" w:hAnsi="Arial"/>
                <w:b/>
                <w:bCs/>
                <w:color w:val="auto"/>
                <w:kern w:val="0"/>
                <w:sz w:val="18"/>
                <w:szCs w:val="18"/>
                <w:u w:val="single"/>
                <w:lang w:val="es-ES" w:eastAsia="es-ES" w:bidi="ar-SA"/>
              </w:rPr>
              <w:t>POLÍTICAS DE CANCELACIÓN</w:t>
            </w:r>
          </w:p>
        </w:tc>
      </w:tr>
      <w:tr>
        <w:trPr>
          <w:trHeight w:val="560" w:hRule="atLeast"/>
          <w:cnfStyle w:val="000000100000" w:firstRow="0" w:lastRow="0" w:firstColumn="0" w:lastColumn="0" w:oddVBand="0" w:evenVBand="0" w:oddHBand="1" w:evenHBand="0" w:firstRowFirstColumn="0" w:firstRowLastColumn="0" w:lastRowFirstColumn="0" w:lastRowLastColumn="0"/>
        </w:trPr>
        <w:tc>
          <w:tcPr>
            <w:tcW w:w="9170"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numPr>
                <w:ilvl w:val="0"/>
                <w:numId w:val="5"/>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Una vez realizada la reservación y hasta 65 días antes de la salida aplican cargos del 15% del total del viaje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Entre 25 y 15 días antes de la fecha de llegada aplican cargos del 50% del total del viaje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14 y 1 día antes de la fecha de llegada aplican cargos del 100% del total del viaje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Una vez confirmada la reserva, a partir del segundo cambio se aplicará un cargo de $40 USD por cambio.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En caso de No Show, aplican 100% de cargos</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Servicios parciales no utilizados son no reembolsables</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MX" w:eastAsia="en-US" w:bidi="ar-SA"/>
              </w:rPr>
              <w:t>No se reembolsará ningún traslado o visita en el caso de no disfrute o de cancelación del mismo.</w:t>
            </w:r>
          </w:p>
        </w:tc>
      </w:tr>
    </w:tbl>
    <w:p>
      <w:pPr>
        <w:pStyle w:val="NoSpacing"/>
        <w:widowControl w:val="false"/>
        <w:jc w:val="center"/>
        <w:textAlignment w:val="baseline"/>
        <w:rPr>
          <w:lang w:val="es-ES"/>
        </w:rPr>
      </w:pPr>
      <w:r>
        <w:rPr>
          <w:rFonts w:cs="Arial" w:ascii="Arial" w:hAnsi="Arial"/>
          <w:b/>
          <w:sz w:val="18"/>
          <w:szCs w:val="18"/>
          <w:u w:val="single"/>
          <w:lang w:val="es-ES"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4252"/>
        <w:tab w:val="clear" w:pos="8504"/>
        <w:tab w:val="left" w:pos="7800" w:leader="none"/>
      </w:tabs>
      <w:rPr/>
    </w:pPr>
    <w:r>
      <mc:AlternateContent>
        <mc:Choice Requires="wps">
          <w:drawing>
            <wp:anchor behindDoc="1" distT="12700" distB="12700" distL="13335" distR="12065" simplePos="0" locked="0" layoutInCell="0" allowOverlap="1" relativeHeight="5" wp14:anchorId="307CCF0A">
              <wp:simplePos x="0" y="0"/>
              <wp:positionH relativeFrom="column">
                <wp:posOffset>-682625</wp:posOffset>
              </wp:positionH>
              <wp:positionV relativeFrom="paragraph">
                <wp:posOffset>-850900</wp:posOffset>
              </wp:positionV>
              <wp:extent cx="7750175" cy="1296670"/>
              <wp:effectExtent l="13335" t="12700" r="12065" b="12700"/>
              <wp:wrapNone/>
              <wp:docPr id="2" name="1 Rectángulo"/>
              <a:graphic xmlns:a="http://schemas.openxmlformats.org/drawingml/2006/main">
                <a:graphicData uri="http://schemas.microsoft.com/office/word/2010/wordprocessingShape">
                  <wps:wsp>
                    <wps:cNvSpPr/>
                    <wps:spPr>
                      <a:xfrm>
                        <a:off x="0" y="0"/>
                        <a:ext cx="7750080" cy="1296720"/>
                      </a:xfrm>
                      <a:prstGeom prst="rect">
                        <a:avLst/>
                      </a:prstGeom>
                      <a:solidFill>
                        <a:schemeClr val="bg1">
                          <a:lumMod val="65000"/>
                        </a:schemeClr>
                      </a:solidFill>
                      <a:ln>
                        <a:solidFill>
                          <a:srgbClr val="a6a6a6"/>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1 Rectángulo" path="m0,0l-2147483645,0l-2147483645,-2147483646l0,-2147483646xe" fillcolor="#a6a6a6" stroked="t" o:allowincell="f" style="position:absolute;margin-left:-53.75pt;margin-top:-67pt;width:610.2pt;height:102.05pt;mso-wrap-style:none;v-text-anchor:middle" wp14:anchorId="307CCF0A">
              <v:fill o:detectmouseclick="t" type="solid" color2="#595959"/>
              <v:stroke color="#a6a6a6" weight="25560" joinstyle="round" endcap="flat"/>
              <w10:wrap type="none"/>
            </v:rect>
          </w:pict>
        </mc:Fallback>
      </mc:AlternateContent>
      <w:drawing>
        <wp:anchor behindDoc="1" distT="0" distB="0" distL="0" distR="0" simplePos="0" locked="0" layoutInCell="0" allowOverlap="1" relativeHeight="9">
          <wp:simplePos x="0" y="0"/>
          <wp:positionH relativeFrom="column">
            <wp:posOffset>-95250</wp:posOffset>
          </wp:positionH>
          <wp:positionV relativeFrom="paragraph">
            <wp:posOffset>-194945</wp:posOffset>
          </wp:positionV>
          <wp:extent cx="1981200" cy="478155"/>
          <wp:effectExtent l="0" t="0" r="0" b="0"/>
          <wp:wrapNone/>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1981200" cy="478155"/>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891c16"/>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independienteCar" w:customStyle="1">
    <w:name w:val="Texto independiente Car"/>
    <w:basedOn w:val="DefaultParagraphFont"/>
    <w:qFormat/>
    <w:rsid w:val="00465269"/>
    <w:rPr>
      <w:rFonts w:ascii="Tahoma" w:hAnsi="Tahoma" w:eastAsia="Times New Roman" w:cs="Tahoma"/>
      <w:color w:val="000000"/>
      <w:sz w:val="16"/>
      <w:szCs w:val="24"/>
      <w:lang w:val="es-MX" w:eastAsia="ar-SA"/>
    </w:rPr>
  </w:style>
  <w:style w:type="character" w:styleId="Hps" w:customStyle="1">
    <w:name w:val="hps"/>
    <w:basedOn w:val="DefaultParagraphFont"/>
    <w:qFormat/>
    <w:rsid w:val="00e73987"/>
    <w:rPr/>
  </w:style>
  <w:style w:type="character" w:styleId="Hpsatn" w:customStyle="1">
    <w:name w:val="hps atn"/>
    <w:basedOn w:val="DefaultParagraphFont"/>
    <w:qFormat/>
    <w:rsid w:val="00e73987"/>
    <w:rPr/>
  </w:style>
  <w:style w:type="character" w:styleId="Appleconvertedspace" w:customStyle="1">
    <w:name w:val="apple-converted-space"/>
    <w:basedOn w:val="DefaultParagraphFont"/>
    <w:qFormat/>
    <w:rsid w:val="00857804"/>
    <w:rPr/>
  </w:style>
  <w:style w:type="character" w:styleId="Ttulo4Car" w:customStyle="1">
    <w:name w:val="Título 4 Car"/>
    <w:basedOn w:val="DefaultParagraphFont"/>
    <w:qFormat/>
    <w:rsid w:val="00891c16"/>
    <w:rPr>
      <w:rFonts w:ascii="Times New Roman" w:hAnsi="Times New Roman" w:eastAsia="Times New Roman" w:cs="Times New Roman"/>
      <w:b/>
      <w:bCs/>
      <w:sz w:val="20"/>
      <w:szCs w:val="20"/>
      <w:lang w:eastAsia="es-ES"/>
    </w:rPr>
  </w:style>
  <w:style w:type="character" w:styleId="TextodegloboCar" w:customStyle="1">
    <w:name w:val="Texto de globo Car"/>
    <w:basedOn w:val="DefaultParagraphFont"/>
    <w:link w:val="BalloonText"/>
    <w:uiPriority w:val="99"/>
    <w:semiHidden/>
    <w:qFormat/>
    <w:rsid w:val="00404745"/>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unhideWhenUsed/>
    <w:rsid w:val="00465269"/>
    <w:pPr>
      <w:suppressAutoHyphens w:val="true"/>
      <w:spacing w:lineRule="auto" w:line="240" w:before="0" w:after="0"/>
    </w:pPr>
    <w:rPr>
      <w:rFonts w:ascii="Tahoma" w:hAnsi="Tahoma" w:eastAsia="Times New Roman" w:cs="Tahoma"/>
      <w:color w:val="000000"/>
      <w:sz w:val="16"/>
      <w:szCs w:val="24"/>
      <w:lang w:val="es-MX" w:eastAsia="ar-SA"/>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003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00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0038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196105"/>
    <w:pPr>
      <w:spacing w:before="0" w:after="200"/>
      <w:ind w:left="720" w:hanging="0"/>
      <w:contextualSpacing/>
    </w:pPr>
    <w:rPr/>
  </w:style>
  <w:style w:type="paragraph" w:styleId="BalloonText">
    <w:name w:val="Balloon Text"/>
    <w:basedOn w:val="Normal"/>
    <w:link w:val="TextodegloboCar"/>
    <w:uiPriority w:val="99"/>
    <w:semiHidden/>
    <w:unhideWhenUsed/>
    <w:qFormat/>
    <w:rsid w:val="0040474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00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A9C6-3A41-4705-B51C-7C2DFCBC787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3448F69F-095C-409C-8BF3-C2AED196707B}">
  <ds:schemaRefs>
    <ds:schemaRef ds:uri="http://schemas.microsoft.com/sharepoint/v3/contenttype/forms"/>
  </ds:schemaRefs>
</ds:datastoreItem>
</file>

<file path=customXml/itemProps3.xml><?xml version="1.0" encoding="utf-8"?>
<ds:datastoreItem xmlns:ds="http://schemas.openxmlformats.org/officeDocument/2006/customXml" ds:itemID="{CBBC2B9C-A86E-4465-933C-49621BBF4BB9}"/>
</file>

<file path=customXml/itemProps4.xml><?xml version="1.0" encoding="utf-8"?>
<ds:datastoreItem xmlns:ds="http://schemas.openxmlformats.org/officeDocument/2006/customXml" ds:itemID="{BABD7E50-0973-4C10-8300-C08212FA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Application>LibreOffice/7.3.5.2$Windows_X86_64 LibreOffice_project/184fe81b8c8c30d8b5082578aee2fed2ea847c01</Application>
  <AppVersion>15.0000</AppVersion>
  <Pages>4</Pages>
  <Words>2082</Words>
  <Characters>10428</Characters>
  <CharactersWithSpaces>12503</CharactersWithSpaces>
  <Paragraphs>123</Paragraphs>
  <Company>ECI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2023-05-14T23:29:00Z</dcterms:created>
  <dc:creator>V2784160</dc:creator>
  <dc:description/>
  <dc:language>es-MX</dc:language>
  <cp:lastModifiedBy/>
  <dcterms:modified xsi:type="dcterms:W3CDTF">2025-01-31T10:53:13Z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427a9599098ff4b702d07d2f15e98c50eb8cfae46b23cb13e293283297cf03cc</vt:lpwstr>
  </property>
  <property fmtid="{D5CDD505-2E9C-101B-9397-08002B2CF9AE}" pid="4" name="MediaServiceImageTags">
    <vt:lpwstr/>
  </property>
</Properties>
</file>