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4A93209F" w:rsidP="200B34D6" w:rsidRDefault="4A93209F" w14:paraId="6782AD5C" w14:textId="6FCE58C8">
      <w:pPr>
        <w:pStyle w:val="Normal"/>
        <w:suppressLineNumbers w:val="0"/>
        <w:bidi w:val="0"/>
        <w:spacing w:before="28" w:beforeAutospacing="off" w:after="0" w:afterAutospacing="off" w:line="279" w:lineRule="auto"/>
        <w:ind w:left="636" w:right="646"/>
        <w:jc w:val="center"/>
        <w:rPr>
          <w:rFonts w:ascii="Calibri" w:hAnsi="Calibri" w:eastAsia="Calibri" w:cs="Calibri"/>
          <w:b w:val="1"/>
          <w:bCs w:val="1"/>
          <w:noProof w:val="0"/>
          <w:color w:val="BF4E14" w:themeColor="accent2" w:themeTint="FF" w:themeShade="BF"/>
          <w:sz w:val="36"/>
          <w:szCs w:val="36"/>
          <w:lang w:val="es-ES"/>
        </w:rPr>
      </w:pPr>
      <w:r w:rsidRPr="200B34D6" w:rsidR="6A67DD1D">
        <w:rPr>
          <w:rFonts w:ascii="Calibri" w:hAnsi="Calibri" w:eastAsia="Calibri" w:cs="Calibri"/>
          <w:b w:val="1"/>
          <w:bCs w:val="1"/>
          <w:i w:val="0"/>
          <w:iCs w:val="0"/>
          <w:strike w:val="0"/>
          <w:dstrike w:val="0"/>
          <w:noProof w:val="0"/>
          <w:color w:val="BF4E14" w:themeColor="accent2" w:themeTint="FF" w:themeShade="BF"/>
          <w:sz w:val="36"/>
          <w:szCs w:val="36"/>
          <w:u w:val="none"/>
          <w:lang w:val="es-ES"/>
        </w:rPr>
        <w:t>JAPÓN Y COREA DEL SUR “SAMURAI Y HANOK”</w:t>
      </w:r>
    </w:p>
    <w:p w:rsidR="6047330B" w:rsidP="200B34D6" w:rsidRDefault="6047330B" w14:paraId="7B090EB9" w14:textId="3CF80520">
      <w:pPr>
        <w:spacing w:before="28" w:beforeAutospacing="off" w:after="0" w:afterAutospacing="off"/>
        <w:ind w:left="636" w:right="646"/>
        <w:jc w:val="center"/>
        <w:rPr>
          <w:rFonts w:ascii="Calibri" w:hAnsi="Calibri" w:eastAsia="Calibri" w:cs="Calibri"/>
          <w:b w:val="0"/>
          <w:bCs w:val="0"/>
          <w:i w:val="0"/>
          <w:iCs w:val="0"/>
          <w:strike w:val="0"/>
          <w:dstrike w:val="0"/>
          <w:noProof w:val="0"/>
          <w:color w:val="BF4E14" w:themeColor="accent2" w:themeTint="FF" w:themeShade="BF"/>
          <w:sz w:val="24"/>
          <w:szCs w:val="24"/>
          <w:u w:val="none"/>
          <w:lang w:val="es-ES"/>
        </w:rPr>
      </w:pPr>
      <w:r w:rsidRPr="200B34D6" w:rsidR="00877092">
        <w:rPr>
          <w:rFonts w:ascii="Calibri" w:hAnsi="Calibri" w:eastAsia="Calibri" w:cs="Calibri"/>
          <w:b w:val="0"/>
          <w:bCs w:val="0"/>
          <w:i w:val="0"/>
          <w:iCs w:val="0"/>
          <w:strike w:val="0"/>
          <w:dstrike w:val="0"/>
          <w:noProof w:val="0"/>
          <w:color w:val="BF4E14" w:themeColor="accent2" w:themeTint="FF" w:themeShade="BF"/>
          <w:sz w:val="24"/>
          <w:szCs w:val="24"/>
          <w:u w:val="none"/>
          <w:lang w:val="es-ES"/>
        </w:rPr>
        <w:t>(</w:t>
      </w:r>
      <w:r w:rsidRPr="200B34D6" w:rsidR="63AE1853">
        <w:rPr>
          <w:rFonts w:ascii="Calibri" w:hAnsi="Calibri" w:eastAsia="Calibri" w:cs="Calibri"/>
          <w:b w:val="0"/>
          <w:bCs w:val="0"/>
          <w:i w:val="0"/>
          <w:iCs w:val="0"/>
          <w:strike w:val="0"/>
          <w:dstrike w:val="0"/>
          <w:noProof w:val="0"/>
          <w:color w:val="BF4E14" w:themeColor="accent2" w:themeTint="FF" w:themeShade="BF"/>
          <w:sz w:val="24"/>
          <w:szCs w:val="24"/>
          <w:u w:val="none"/>
          <w:lang w:val="es-ES"/>
        </w:rPr>
        <w:t>15</w:t>
      </w:r>
      <w:r w:rsidRPr="200B34D6" w:rsidR="30357D79">
        <w:rPr>
          <w:rFonts w:ascii="Calibri" w:hAnsi="Calibri" w:eastAsia="Calibri" w:cs="Calibri"/>
          <w:b w:val="0"/>
          <w:bCs w:val="0"/>
          <w:i w:val="0"/>
          <w:iCs w:val="0"/>
          <w:strike w:val="0"/>
          <w:dstrike w:val="0"/>
          <w:noProof w:val="0"/>
          <w:color w:val="BF4E14" w:themeColor="accent2" w:themeTint="FF" w:themeShade="BF"/>
          <w:sz w:val="24"/>
          <w:szCs w:val="24"/>
          <w:u w:val="none"/>
          <w:lang w:val="es-ES"/>
        </w:rPr>
        <w:t xml:space="preserve"> </w:t>
      </w:r>
      <w:r w:rsidRPr="200B34D6" w:rsidR="7FB2010E">
        <w:rPr>
          <w:rFonts w:ascii="Calibri" w:hAnsi="Calibri" w:eastAsia="Calibri" w:cs="Calibri"/>
          <w:b w:val="0"/>
          <w:bCs w:val="0"/>
          <w:i w:val="0"/>
          <w:iCs w:val="0"/>
          <w:strike w:val="0"/>
          <w:dstrike w:val="0"/>
          <w:noProof w:val="0"/>
          <w:color w:val="BF4E14" w:themeColor="accent2" w:themeTint="FF" w:themeShade="BF"/>
          <w:sz w:val="24"/>
          <w:szCs w:val="24"/>
          <w:u w:val="none"/>
          <w:lang w:val="es-ES"/>
        </w:rPr>
        <w:t xml:space="preserve">días / </w:t>
      </w:r>
      <w:r w:rsidRPr="200B34D6" w:rsidR="793B5170">
        <w:rPr>
          <w:rFonts w:ascii="Calibri" w:hAnsi="Calibri" w:eastAsia="Calibri" w:cs="Calibri"/>
          <w:b w:val="0"/>
          <w:bCs w:val="0"/>
          <w:i w:val="0"/>
          <w:iCs w:val="0"/>
          <w:strike w:val="0"/>
          <w:dstrike w:val="0"/>
          <w:noProof w:val="0"/>
          <w:color w:val="BF4E14" w:themeColor="accent2" w:themeTint="FF" w:themeShade="BF"/>
          <w:sz w:val="24"/>
          <w:szCs w:val="24"/>
          <w:u w:val="none"/>
          <w:lang w:val="es-ES"/>
        </w:rPr>
        <w:t>14</w:t>
      </w:r>
      <w:r w:rsidRPr="200B34D6" w:rsidR="4BC4B7CA">
        <w:rPr>
          <w:rFonts w:ascii="Calibri" w:hAnsi="Calibri" w:eastAsia="Calibri" w:cs="Calibri"/>
          <w:b w:val="0"/>
          <w:bCs w:val="0"/>
          <w:i w:val="0"/>
          <w:iCs w:val="0"/>
          <w:strike w:val="0"/>
          <w:dstrike w:val="0"/>
          <w:noProof w:val="0"/>
          <w:color w:val="BF4E14" w:themeColor="accent2" w:themeTint="FF" w:themeShade="BF"/>
          <w:sz w:val="24"/>
          <w:szCs w:val="24"/>
          <w:u w:val="none"/>
          <w:lang w:val="es-ES"/>
        </w:rPr>
        <w:t xml:space="preserve"> </w:t>
      </w:r>
      <w:r w:rsidRPr="200B34D6" w:rsidR="7FB2010E">
        <w:rPr>
          <w:rFonts w:ascii="Calibri" w:hAnsi="Calibri" w:eastAsia="Calibri" w:cs="Calibri"/>
          <w:b w:val="0"/>
          <w:bCs w:val="0"/>
          <w:i w:val="0"/>
          <w:iCs w:val="0"/>
          <w:strike w:val="0"/>
          <w:dstrike w:val="0"/>
          <w:noProof w:val="0"/>
          <w:color w:val="BF4E14" w:themeColor="accent2" w:themeTint="FF" w:themeShade="BF"/>
          <w:sz w:val="24"/>
          <w:szCs w:val="24"/>
          <w:u w:val="none"/>
          <w:lang w:val="es-ES"/>
        </w:rPr>
        <w:t>noches)</w:t>
      </w:r>
    </w:p>
    <w:p w:rsidR="6D57D1B1" w:rsidP="1092E1CD" w:rsidRDefault="6D57D1B1" w14:paraId="020466FC" w14:textId="1845FD80">
      <w:pPr>
        <w:spacing w:before="0" w:beforeAutospacing="off" w:after="0" w:afterAutospacing="off" w:line="279" w:lineRule="auto"/>
        <w:ind w:left="413" w:right="0"/>
        <w:jc w:val="left"/>
        <w:rPr>
          <w:rFonts w:ascii="Calibri" w:hAnsi="Calibri" w:eastAsia="Calibri" w:cs="Calibri"/>
          <w:b w:val="0"/>
          <w:bCs w:val="0"/>
          <w:i w:val="1"/>
          <w:iCs w:val="1"/>
          <w:strike w:val="0"/>
          <w:dstrike w:val="0"/>
          <w:noProof w:val="0"/>
          <w:color w:val="auto"/>
          <w:sz w:val="24"/>
          <w:szCs w:val="24"/>
          <w:u w:val="none"/>
          <w:lang w:val="es-ES"/>
        </w:rPr>
      </w:pPr>
    </w:p>
    <w:p w:rsidR="610E451A" w:rsidP="55BDE61E" w:rsidRDefault="610E451A" w14:paraId="02DBA3AD" w14:textId="5076F2BB">
      <w:pPr>
        <w:pStyle w:val="Normal"/>
        <w:suppressLineNumbers w:val="0"/>
        <w:spacing w:before="0" w:beforeAutospacing="off" w:after="0" w:afterAutospacing="off" w:line="279" w:lineRule="auto"/>
        <w:ind w:left="0" w:right="0"/>
        <w:jc w:val="left"/>
        <w:rPr>
          <w:rFonts w:ascii="Calibri" w:hAnsi="Calibri" w:eastAsia="Calibri" w:cs="Calibri"/>
          <w:b w:val="0"/>
          <w:bCs w:val="0"/>
          <w:i w:val="0"/>
          <w:iCs w:val="0"/>
          <w:strike w:val="0"/>
          <w:dstrike w:val="0"/>
          <w:noProof w:val="0"/>
          <w:color w:val="auto"/>
          <w:sz w:val="28"/>
          <w:szCs w:val="28"/>
          <w:u w:val="none"/>
          <w:lang w:val="es-ES"/>
        </w:rPr>
      </w:pPr>
      <w:r w:rsidRPr="55BDE61E" w:rsidR="610E451A">
        <w:rPr>
          <w:rFonts w:ascii="Calibri" w:hAnsi="Calibri" w:eastAsia="Calibri" w:cs="Calibri"/>
          <w:b w:val="0"/>
          <w:bCs w:val="0"/>
          <w:i w:val="0"/>
          <w:iCs w:val="0"/>
          <w:strike w:val="0"/>
          <w:dstrike w:val="0"/>
          <w:noProof w:val="0"/>
          <w:color w:val="auto"/>
          <w:sz w:val="28"/>
          <w:szCs w:val="28"/>
          <w:u w:val="none"/>
          <w:lang w:val="es-ES"/>
        </w:rPr>
        <w:t xml:space="preserve">Salida garantizada: </w:t>
      </w:r>
      <w:r w:rsidRPr="55BDE61E" w:rsidR="610E451A">
        <w:rPr>
          <w:rFonts w:ascii="Calibri" w:hAnsi="Calibri" w:eastAsia="Calibri" w:cs="Calibri"/>
          <w:b w:val="0"/>
          <w:bCs w:val="0"/>
          <w:i w:val="0"/>
          <w:iCs w:val="0"/>
          <w:strike w:val="0"/>
          <w:dstrike w:val="0"/>
          <w:noProof w:val="0"/>
          <w:color w:val="auto"/>
          <w:sz w:val="28"/>
          <w:szCs w:val="28"/>
          <w:u w:val="none"/>
          <w:lang w:val="es-ES"/>
        </w:rPr>
        <w:t>mínim</w:t>
      </w:r>
      <w:r w:rsidRPr="55BDE61E" w:rsidR="610E451A">
        <w:rPr>
          <w:rFonts w:ascii="Calibri" w:hAnsi="Calibri" w:eastAsia="Calibri" w:cs="Calibri"/>
          <w:b w:val="0"/>
          <w:bCs w:val="0"/>
          <w:i w:val="0"/>
          <w:iCs w:val="0"/>
          <w:strike w:val="0"/>
          <w:dstrike w:val="0"/>
          <w:noProof w:val="0"/>
          <w:color w:val="auto"/>
          <w:sz w:val="28"/>
          <w:szCs w:val="28"/>
          <w:u w:val="none"/>
          <w:lang w:val="es-ES"/>
        </w:rPr>
        <w:t>o 02 pasaje</w:t>
      </w:r>
      <w:r w:rsidRPr="55BDE61E" w:rsidR="610E451A">
        <w:rPr>
          <w:rFonts w:ascii="Calibri" w:hAnsi="Calibri" w:eastAsia="Calibri" w:cs="Calibri"/>
          <w:b w:val="0"/>
          <w:bCs w:val="0"/>
          <w:i w:val="0"/>
          <w:iCs w:val="0"/>
          <w:strike w:val="0"/>
          <w:dstrike w:val="0"/>
          <w:noProof w:val="0"/>
          <w:color w:val="auto"/>
          <w:sz w:val="28"/>
          <w:szCs w:val="28"/>
          <w:u w:val="none"/>
          <w:lang w:val="es-ES"/>
        </w:rPr>
        <w:t>ros</w:t>
      </w:r>
    </w:p>
    <w:p w:rsidR="2A02C211" w:rsidP="55BDE61E" w:rsidRDefault="2A02C211" w14:paraId="278E97C3" w14:textId="62BC0BFD">
      <w:pPr>
        <w:pStyle w:val="Normal"/>
        <w:suppressLineNumbers w:val="0"/>
        <w:spacing w:before="0" w:beforeAutospacing="off" w:after="0" w:afterAutospacing="off" w:line="279" w:lineRule="auto"/>
        <w:ind w:left="0" w:right="0"/>
        <w:jc w:val="left"/>
        <w:rPr>
          <w:rFonts w:ascii="Calibri" w:hAnsi="Calibri" w:eastAsia="Calibri" w:cs="Calibri"/>
          <w:b w:val="1"/>
          <w:bCs w:val="1"/>
          <w:i w:val="0"/>
          <w:iCs w:val="0"/>
          <w:strike w:val="0"/>
          <w:dstrike w:val="0"/>
          <w:noProof w:val="0"/>
          <w:color w:val="auto"/>
          <w:sz w:val="28"/>
          <w:szCs w:val="28"/>
          <w:u w:val="none"/>
          <w:lang w:val="es-ES"/>
        </w:rPr>
      </w:pPr>
    </w:p>
    <w:p w:rsidR="6047330B" w:rsidP="200B34D6" w:rsidRDefault="6047330B" w14:paraId="0E4DFA49" w14:textId="47FF331D">
      <w:pPr>
        <w:jc w:val="center"/>
        <w:rPr>
          <w:rFonts w:ascii="Calibri" w:hAnsi="Calibri" w:eastAsia="Calibri" w:cs="Calibri"/>
          <w:b w:val="1"/>
          <w:bCs w:val="1"/>
          <w:color w:val="BF4E14" w:themeColor="accent2" w:themeTint="FF" w:themeShade="BF"/>
          <w:sz w:val="28"/>
          <w:szCs w:val="28"/>
        </w:rPr>
      </w:pPr>
      <w:r w:rsidRPr="200B34D6" w:rsidR="1FF9CD0A">
        <w:rPr>
          <w:rFonts w:ascii="Calibri" w:hAnsi="Calibri" w:eastAsia="Calibri" w:cs="Calibri"/>
          <w:b w:val="1"/>
          <w:bCs w:val="1"/>
          <w:color w:val="BF4E14" w:themeColor="accent2" w:themeTint="FF" w:themeShade="BF"/>
          <w:sz w:val="28"/>
          <w:szCs w:val="28"/>
        </w:rPr>
        <w:t>Itinerario</w:t>
      </w:r>
    </w:p>
    <w:p w:rsidR="0E9BDE2F" w:rsidP="07A63E86" w:rsidRDefault="0E9BDE2F" w14:paraId="08AD01FB" w14:textId="34C61B01">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07A63E8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Día 01: TOKIO</w:t>
      </w:r>
    </w:p>
    <w:p w:rsidR="0E9BDE2F" w:rsidP="200B34D6" w:rsidRDefault="0E9BDE2F" w14:paraId="14B0F57A" w14:textId="0367E11E">
      <w:p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0E9BDE2F">
        <w:rPr>
          <w:rFonts w:ascii="Calibri" w:hAnsi="Calibri" w:eastAsia="Calibri" w:cs="Calibri"/>
          <w:b w:val="0"/>
          <w:bCs w:val="0"/>
          <w:i w:val="0"/>
          <w:iCs w:val="0"/>
          <w:caps w:val="0"/>
          <w:smallCaps w:val="0"/>
          <w:noProof w:val="0"/>
          <w:color w:val="auto"/>
          <w:sz w:val="28"/>
          <w:szCs w:val="28"/>
          <w:lang w:val="es-ES"/>
        </w:rPr>
        <w:t>A la llegada al Aeropuerto Internacional de Tokio, después de recoger su equipaje, salga del aeropuerto para reunirse con su asistente. Traslado al hotel. Alojamiento.</w:t>
      </w:r>
    </w:p>
    <w:p w:rsidR="096A83C9" w:rsidP="200B34D6" w:rsidRDefault="096A83C9" w14:paraId="3B8D8126" w14:textId="5043F6CF">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p>
    <w:p w:rsidR="0E9BDE2F" w:rsidP="200B34D6" w:rsidRDefault="0E9BDE2F" w14:paraId="1BC33485" w14:textId="01BF339A">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200B34D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Día </w:t>
      </w:r>
      <w:r w:rsidRPr="200B34D6" w:rsidR="21A7558E">
        <w:rPr>
          <w:rFonts w:ascii="Calibri" w:hAnsi="Calibri" w:eastAsia="Calibri" w:cs="Calibri"/>
          <w:b w:val="1"/>
          <w:bCs w:val="1"/>
          <w:i w:val="0"/>
          <w:iCs w:val="0"/>
          <w:caps w:val="0"/>
          <w:smallCaps w:val="0"/>
          <w:noProof w:val="0"/>
          <w:color w:val="BF4E14" w:themeColor="accent2" w:themeTint="FF" w:themeShade="BF"/>
          <w:sz w:val="28"/>
          <w:szCs w:val="28"/>
          <w:lang w:val="es-ES"/>
        </w:rPr>
        <w:t>0</w:t>
      </w:r>
      <w:r w:rsidRPr="200B34D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2: TOKIO</w:t>
      </w:r>
    </w:p>
    <w:p w:rsidR="0E9BDE2F" w:rsidP="200B34D6" w:rsidRDefault="0E9BDE2F" w14:paraId="5BECE387" w14:textId="3085D61B">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r w:rsidRPr="200B34D6" w:rsidR="0E9BDE2F">
        <w:rPr>
          <w:rFonts w:ascii="Calibri" w:hAnsi="Calibri" w:eastAsia="Calibri" w:cs="Calibri"/>
          <w:b w:val="0"/>
          <w:bCs w:val="0"/>
          <w:i w:val="0"/>
          <w:iCs w:val="0"/>
          <w:caps w:val="0"/>
          <w:smallCaps w:val="0"/>
          <w:noProof w:val="0"/>
          <w:color w:val="auto"/>
          <w:sz w:val="28"/>
          <w:szCs w:val="28"/>
          <w:lang w:val="es-ES"/>
        </w:rPr>
        <w:t xml:space="preserve">Desayuno. Salida hacia barrio de </w:t>
      </w:r>
      <w:r w:rsidRPr="200B34D6" w:rsidR="0E9BDE2F">
        <w:rPr>
          <w:rFonts w:ascii="Calibri" w:hAnsi="Calibri" w:eastAsia="Calibri" w:cs="Calibri"/>
          <w:b w:val="0"/>
          <w:bCs w:val="0"/>
          <w:i w:val="0"/>
          <w:iCs w:val="0"/>
          <w:caps w:val="0"/>
          <w:smallCaps w:val="0"/>
          <w:noProof w:val="0"/>
          <w:color w:val="auto"/>
          <w:sz w:val="28"/>
          <w:szCs w:val="28"/>
          <w:lang w:val="es-ES"/>
        </w:rPr>
        <w:t>Shibuya</w:t>
      </w:r>
      <w:r w:rsidRPr="200B34D6" w:rsidR="0E9BDE2F">
        <w:rPr>
          <w:rFonts w:ascii="Calibri" w:hAnsi="Calibri" w:eastAsia="Calibri" w:cs="Calibri"/>
          <w:b w:val="0"/>
          <w:bCs w:val="0"/>
          <w:i w:val="0"/>
          <w:iCs w:val="0"/>
          <w:caps w:val="0"/>
          <w:smallCaps w:val="0"/>
          <w:noProof w:val="0"/>
          <w:color w:val="auto"/>
          <w:sz w:val="28"/>
          <w:szCs w:val="28"/>
          <w:lang w:val="es-ES"/>
        </w:rPr>
        <w:t>, uno de los principales centros comerciales y financieros del mundo, hogar de las dos estaciones de tren</w:t>
      </w:r>
      <w:r w:rsidRPr="200B34D6" w:rsidR="54159147">
        <w:rPr>
          <w:rFonts w:ascii="Calibri" w:hAnsi="Calibri" w:eastAsia="Calibri" w:cs="Calibri"/>
          <w:b w:val="0"/>
          <w:bCs w:val="0"/>
          <w:i w:val="0"/>
          <w:iCs w:val="0"/>
          <w:caps w:val="0"/>
          <w:smallCaps w:val="0"/>
          <w:noProof w:val="0"/>
          <w:color w:val="auto"/>
          <w:sz w:val="28"/>
          <w:szCs w:val="28"/>
          <w:lang w:val="es-ES"/>
        </w:rPr>
        <w:t xml:space="preserve"> </w:t>
      </w:r>
      <w:r w:rsidRPr="200B34D6" w:rsidR="0E9BDE2F">
        <w:rPr>
          <w:rFonts w:ascii="Calibri" w:hAnsi="Calibri" w:eastAsia="Calibri" w:cs="Calibri"/>
          <w:b w:val="0"/>
          <w:bCs w:val="0"/>
          <w:i w:val="0"/>
          <w:iCs w:val="0"/>
          <w:caps w:val="0"/>
          <w:smallCaps w:val="0"/>
          <w:noProof w:val="0"/>
          <w:color w:val="auto"/>
          <w:sz w:val="28"/>
          <w:szCs w:val="28"/>
          <w:lang w:val="es-ES"/>
        </w:rPr>
        <w:t>más transitadas del mundo.</w:t>
      </w:r>
    </w:p>
    <w:p w:rsidR="0E9BDE2F" w:rsidP="07A63E86" w:rsidRDefault="0E9BDE2F" w14:paraId="70966EBC" w14:textId="4AA89343">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r w:rsidRPr="07A63E86" w:rsidR="0E9BDE2F">
        <w:rPr>
          <w:rFonts w:ascii="Calibri" w:hAnsi="Calibri" w:eastAsia="Calibri" w:cs="Calibri"/>
          <w:b w:val="0"/>
          <w:bCs w:val="0"/>
          <w:i w:val="0"/>
          <w:iCs w:val="0"/>
          <w:caps w:val="0"/>
          <w:smallCaps w:val="0"/>
          <w:noProof w:val="0"/>
          <w:color w:val="auto"/>
          <w:sz w:val="28"/>
          <w:szCs w:val="28"/>
          <w:lang w:val="es-ES"/>
        </w:rPr>
        <w:t xml:space="preserve">Nos dirigimos a </w:t>
      </w:r>
      <w:r w:rsidRPr="07A63E86" w:rsidR="0E9BDE2F">
        <w:rPr>
          <w:rFonts w:ascii="Calibri" w:hAnsi="Calibri" w:eastAsia="Calibri" w:cs="Calibri"/>
          <w:b w:val="0"/>
          <w:bCs w:val="0"/>
          <w:i w:val="0"/>
          <w:iCs w:val="0"/>
          <w:caps w:val="0"/>
          <w:smallCaps w:val="0"/>
          <w:noProof w:val="0"/>
          <w:color w:val="auto"/>
          <w:sz w:val="28"/>
          <w:szCs w:val="28"/>
          <w:lang w:val="es-ES"/>
        </w:rPr>
        <w:t>Takeshita</w:t>
      </w:r>
      <w:r w:rsidRPr="07A63E86" w:rsidR="0E9BDE2F">
        <w:rPr>
          <w:rFonts w:ascii="Calibri" w:hAnsi="Calibri" w:eastAsia="Calibri" w:cs="Calibri"/>
          <w:b w:val="0"/>
          <w:bCs w:val="0"/>
          <w:i w:val="0"/>
          <w:iCs w:val="0"/>
          <w:caps w:val="0"/>
          <w:smallCaps w:val="0"/>
          <w:noProof w:val="0"/>
          <w:color w:val="auto"/>
          <w:sz w:val="28"/>
          <w:szCs w:val="28"/>
          <w:lang w:val="es-ES"/>
        </w:rPr>
        <w:t xml:space="preserve"> Street, una calle peatonal repleta de boutiques de moda, cafeterías y restaurante. Seguimos al Templo </w:t>
      </w:r>
      <w:r w:rsidRPr="07A63E86" w:rsidR="0E9BDE2F">
        <w:rPr>
          <w:rFonts w:ascii="Calibri" w:hAnsi="Calibri" w:eastAsia="Calibri" w:cs="Calibri"/>
          <w:b w:val="0"/>
          <w:bCs w:val="0"/>
          <w:i w:val="0"/>
          <w:iCs w:val="0"/>
          <w:caps w:val="0"/>
          <w:smallCaps w:val="0"/>
          <w:noProof w:val="0"/>
          <w:color w:val="auto"/>
          <w:sz w:val="28"/>
          <w:szCs w:val="28"/>
          <w:lang w:val="es-ES"/>
        </w:rPr>
        <w:t>Me</w:t>
      </w:r>
      <w:r w:rsidRPr="07A63E86" w:rsidR="15420479">
        <w:rPr>
          <w:rFonts w:ascii="Calibri" w:hAnsi="Calibri" w:eastAsia="Calibri" w:cs="Calibri"/>
          <w:b w:val="0"/>
          <w:bCs w:val="0"/>
          <w:i w:val="0"/>
          <w:iCs w:val="0"/>
          <w:caps w:val="0"/>
          <w:smallCaps w:val="0"/>
          <w:noProof w:val="0"/>
          <w:color w:val="auto"/>
          <w:sz w:val="28"/>
          <w:szCs w:val="28"/>
          <w:lang w:val="es-ES"/>
        </w:rPr>
        <w:t>i</w:t>
      </w:r>
      <w:r w:rsidRPr="07A63E86" w:rsidR="0E9BDE2F">
        <w:rPr>
          <w:rFonts w:ascii="Calibri" w:hAnsi="Calibri" w:eastAsia="Calibri" w:cs="Calibri"/>
          <w:b w:val="0"/>
          <w:bCs w:val="0"/>
          <w:i w:val="0"/>
          <w:iCs w:val="0"/>
          <w:caps w:val="0"/>
          <w:smallCaps w:val="0"/>
          <w:noProof w:val="0"/>
          <w:color w:val="auto"/>
          <w:sz w:val="28"/>
          <w:szCs w:val="28"/>
          <w:lang w:val="es-ES"/>
        </w:rPr>
        <w:t>ji</w:t>
      </w:r>
      <w:r w:rsidRPr="07A63E86" w:rsidR="0E9BDE2F">
        <w:rPr>
          <w:rFonts w:ascii="Calibri" w:hAnsi="Calibri" w:eastAsia="Calibri" w:cs="Calibri"/>
          <w:b w:val="0"/>
          <w:bCs w:val="0"/>
          <w:i w:val="0"/>
          <w:iCs w:val="0"/>
          <w:caps w:val="0"/>
          <w:smallCaps w:val="0"/>
          <w:noProof w:val="0"/>
          <w:color w:val="auto"/>
          <w:sz w:val="28"/>
          <w:szCs w:val="28"/>
          <w:lang w:val="es-ES"/>
        </w:rPr>
        <w:t xml:space="preserve">, un templo sintoísta dedicado a los espíritus deificados del emperador Meiji y su esposa, la emperatriz </w:t>
      </w:r>
      <w:r w:rsidRPr="07A63E86" w:rsidR="0E9BDE2F">
        <w:rPr>
          <w:rFonts w:ascii="Calibri" w:hAnsi="Calibri" w:eastAsia="Calibri" w:cs="Calibri"/>
          <w:b w:val="0"/>
          <w:bCs w:val="0"/>
          <w:i w:val="0"/>
          <w:iCs w:val="0"/>
          <w:caps w:val="0"/>
          <w:smallCaps w:val="0"/>
          <w:noProof w:val="0"/>
          <w:color w:val="auto"/>
          <w:sz w:val="28"/>
          <w:szCs w:val="28"/>
          <w:lang w:val="es-ES"/>
        </w:rPr>
        <w:t>Shōken</w:t>
      </w:r>
      <w:r w:rsidRPr="07A63E86" w:rsidR="0E9BDE2F">
        <w:rPr>
          <w:rFonts w:ascii="Calibri" w:hAnsi="Calibri" w:eastAsia="Calibri" w:cs="Calibri"/>
          <w:b w:val="0"/>
          <w:bCs w:val="0"/>
          <w:i w:val="0"/>
          <w:iCs w:val="0"/>
          <w:caps w:val="0"/>
          <w:smallCaps w:val="0"/>
          <w:noProof w:val="0"/>
          <w:color w:val="auto"/>
          <w:sz w:val="28"/>
          <w:szCs w:val="28"/>
          <w:lang w:val="es-ES"/>
        </w:rPr>
        <w:t>.</w:t>
      </w:r>
    </w:p>
    <w:p w:rsidR="0E9BDE2F" w:rsidP="07A63E86" w:rsidRDefault="0E9BDE2F" w14:paraId="01458538" w14:textId="0B9E478E">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r w:rsidRPr="07A63E86" w:rsidR="0E9BDE2F">
        <w:rPr>
          <w:rFonts w:ascii="Calibri" w:hAnsi="Calibri" w:eastAsia="Calibri" w:cs="Calibri"/>
          <w:b w:val="0"/>
          <w:bCs w:val="0"/>
          <w:i w:val="0"/>
          <w:iCs w:val="0"/>
          <w:caps w:val="0"/>
          <w:smallCaps w:val="0"/>
          <w:noProof w:val="0"/>
          <w:color w:val="auto"/>
          <w:sz w:val="28"/>
          <w:szCs w:val="28"/>
          <w:lang w:val="es-ES"/>
        </w:rPr>
        <w:t xml:space="preserve">Visitaremos la famosa intersección de </w:t>
      </w:r>
      <w:r w:rsidRPr="07A63E86" w:rsidR="0E9BDE2F">
        <w:rPr>
          <w:rFonts w:ascii="Calibri" w:hAnsi="Calibri" w:eastAsia="Calibri" w:cs="Calibri"/>
          <w:b w:val="0"/>
          <w:bCs w:val="0"/>
          <w:i w:val="0"/>
          <w:iCs w:val="0"/>
          <w:caps w:val="0"/>
          <w:smallCaps w:val="0"/>
          <w:noProof w:val="0"/>
          <w:color w:val="auto"/>
          <w:sz w:val="28"/>
          <w:szCs w:val="28"/>
          <w:lang w:val="es-ES"/>
        </w:rPr>
        <w:t>Shibuya</w:t>
      </w:r>
      <w:r w:rsidRPr="07A63E86" w:rsidR="0E9BDE2F">
        <w:rPr>
          <w:rFonts w:ascii="Calibri" w:hAnsi="Calibri" w:eastAsia="Calibri" w:cs="Calibri"/>
          <w:b w:val="0"/>
          <w:bCs w:val="0"/>
          <w:i w:val="0"/>
          <w:iCs w:val="0"/>
          <w:caps w:val="0"/>
          <w:smallCaps w:val="0"/>
          <w:noProof w:val="0"/>
          <w:color w:val="auto"/>
          <w:sz w:val="28"/>
          <w:szCs w:val="28"/>
          <w:lang w:val="es-ES"/>
        </w:rPr>
        <w:t xml:space="preserve">, que detiene los vehículos en todas direcciones para permitir que los peatones inunden toda la intersección. Continuaremos hacia la Torre </w:t>
      </w:r>
      <w:r w:rsidRPr="07A63E86" w:rsidR="0E9BDE2F">
        <w:rPr>
          <w:rFonts w:ascii="Calibri" w:hAnsi="Calibri" w:eastAsia="Calibri" w:cs="Calibri"/>
          <w:b w:val="0"/>
          <w:bCs w:val="0"/>
          <w:i w:val="0"/>
          <w:iCs w:val="0"/>
          <w:caps w:val="0"/>
          <w:smallCaps w:val="0"/>
          <w:noProof w:val="0"/>
          <w:color w:val="auto"/>
          <w:sz w:val="28"/>
          <w:szCs w:val="28"/>
          <w:lang w:val="es-ES"/>
        </w:rPr>
        <w:t>Kabushiko</w:t>
      </w:r>
      <w:r w:rsidRPr="07A63E86" w:rsidR="0E9BDE2F">
        <w:rPr>
          <w:rFonts w:ascii="Calibri" w:hAnsi="Calibri" w:eastAsia="Calibri" w:cs="Calibri"/>
          <w:b w:val="0"/>
          <w:bCs w:val="0"/>
          <w:i w:val="0"/>
          <w:iCs w:val="0"/>
          <w:caps w:val="0"/>
          <w:smallCaps w:val="0"/>
          <w:noProof w:val="0"/>
          <w:color w:val="auto"/>
          <w:sz w:val="28"/>
          <w:szCs w:val="28"/>
          <w:lang w:val="es-ES"/>
        </w:rPr>
        <w:t xml:space="preserve">, que se centra en instalaciones recreativas y de entretenimiento, con salas de cine, hoteles e instalaciones artísticas. Seguimos al barrio </w:t>
      </w:r>
      <w:r w:rsidRPr="07A63E86" w:rsidR="0E9BDE2F">
        <w:rPr>
          <w:rFonts w:ascii="Calibri" w:hAnsi="Calibri" w:eastAsia="Calibri" w:cs="Calibri"/>
          <w:b w:val="0"/>
          <w:bCs w:val="0"/>
          <w:i w:val="0"/>
          <w:iCs w:val="0"/>
          <w:caps w:val="0"/>
          <w:smallCaps w:val="0"/>
          <w:noProof w:val="0"/>
          <w:color w:val="auto"/>
          <w:sz w:val="28"/>
          <w:szCs w:val="28"/>
          <w:lang w:val="es-ES"/>
        </w:rPr>
        <w:t>Omotesando</w:t>
      </w:r>
      <w:r w:rsidRPr="07A63E86" w:rsidR="0E9BDE2F">
        <w:rPr>
          <w:rFonts w:ascii="Calibri" w:hAnsi="Calibri" w:eastAsia="Calibri" w:cs="Calibri"/>
          <w:b w:val="0"/>
          <w:bCs w:val="0"/>
          <w:i w:val="0"/>
          <w:iCs w:val="0"/>
          <w:caps w:val="0"/>
          <w:smallCaps w:val="0"/>
          <w:noProof w:val="0"/>
          <w:color w:val="auto"/>
          <w:sz w:val="28"/>
          <w:szCs w:val="28"/>
          <w:lang w:val="es-ES"/>
        </w:rPr>
        <w:t>, un importante destino de compras de lujo y algunos de los ejemplos más sorprendentes de arquitectura moderna a escala humana que encontrarás en cualquier parte del mundo.</w:t>
      </w:r>
    </w:p>
    <w:p w:rsidR="0E9BDE2F" w:rsidP="07A63E86" w:rsidRDefault="0E9BDE2F" w14:paraId="2E79C27F" w14:textId="4C38430B">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r w:rsidRPr="07A63E86" w:rsidR="0E9BDE2F">
        <w:rPr>
          <w:rFonts w:ascii="Calibri" w:hAnsi="Calibri" w:eastAsia="Calibri" w:cs="Calibri"/>
          <w:b w:val="0"/>
          <w:bCs w:val="0"/>
          <w:i w:val="0"/>
          <w:iCs w:val="0"/>
          <w:caps w:val="0"/>
          <w:smallCaps w:val="0"/>
          <w:noProof w:val="0"/>
          <w:color w:val="auto"/>
          <w:sz w:val="28"/>
          <w:szCs w:val="28"/>
          <w:lang w:val="es-ES"/>
        </w:rPr>
        <w:t xml:space="preserve">Terminamos el día en el </w:t>
      </w:r>
      <w:r w:rsidRPr="07A63E86" w:rsidR="0E9BDE2F">
        <w:rPr>
          <w:rFonts w:ascii="Calibri" w:hAnsi="Calibri" w:eastAsia="Calibri" w:cs="Calibri"/>
          <w:b w:val="0"/>
          <w:bCs w:val="0"/>
          <w:i w:val="0"/>
          <w:iCs w:val="0"/>
          <w:caps w:val="0"/>
          <w:smallCaps w:val="0"/>
          <w:noProof w:val="0"/>
          <w:color w:val="auto"/>
          <w:sz w:val="28"/>
          <w:szCs w:val="28"/>
          <w:lang w:val="es-ES"/>
        </w:rPr>
        <w:t>Shimokitazawa</w:t>
      </w:r>
      <w:r w:rsidRPr="07A63E86" w:rsidR="2CE973DC">
        <w:rPr>
          <w:rFonts w:ascii="Calibri" w:hAnsi="Calibri" w:eastAsia="Calibri" w:cs="Calibri"/>
          <w:b w:val="0"/>
          <w:bCs w:val="0"/>
          <w:i w:val="0"/>
          <w:iCs w:val="0"/>
          <w:caps w:val="0"/>
          <w:smallCaps w:val="0"/>
          <w:noProof w:val="0"/>
          <w:color w:val="auto"/>
          <w:sz w:val="28"/>
          <w:szCs w:val="28"/>
          <w:lang w:val="es-ES"/>
        </w:rPr>
        <w:t>, e</w:t>
      </w:r>
      <w:r w:rsidRPr="07A63E86" w:rsidR="0E9BDE2F">
        <w:rPr>
          <w:rFonts w:ascii="Calibri" w:hAnsi="Calibri" w:eastAsia="Calibri" w:cs="Calibri"/>
          <w:b w:val="0"/>
          <w:bCs w:val="0"/>
          <w:i w:val="0"/>
          <w:iCs w:val="0"/>
          <w:caps w:val="0"/>
          <w:smallCaps w:val="0"/>
          <w:noProof w:val="0"/>
          <w:color w:val="auto"/>
          <w:sz w:val="28"/>
          <w:szCs w:val="28"/>
          <w:lang w:val="es-ES"/>
        </w:rPr>
        <w:t>ste tranquilo distrito bohemio alberga tiendas de ropa vintage, librerías selectas, tiendas de música, cafés y bares originales.</w:t>
      </w:r>
    </w:p>
    <w:p w:rsidR="0E9BDE2F" w:rsidP="200B34D6" w:rsidRDefault="0E9BDE2F" w14:paraId="2E6D648F" w14:textId="7AC717B6">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r w:rsidRPr="200B34D6" w:rsidR="0E9BDE2F">
        <w:rPr>
          <w:rFonts w:ascii="Calibri" w:hAnsi="Calibri" w:eastAsia="Calibri" w:cs="Calibri"/>
          <w:b w:val="0"/>
          <w:bCs w:val="0"/>
          <w:i w:val="0"/>
          <w:iCs w:val="0"/>
          <w:caps w:val="0"/>
          <w:smallCaps w:val="0"/>
          <w:noProof w:val="0"/>
          <w:color w:val="auto"/>
          <w:sz w:val="28"/>
          <w:szCs w:val="28"/>
          <w:lang w:val="es-ES"/>
        </w:rPr>
        <w:t>Retorno al hotel. Alojamiento.</w:t>
      </w:r>
    </w:p>
    <w:p w:rsidR="096A83C9" w:rsidP="200B34D6" w:rsidRDefault="096A83C9" w14:paraId="0D83FD2D" w14:textId="4718DBD7">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BF4E14" w:themeColor="accent2" w:themeTint="FF" w:themeShade="BF"/>
          <w:sz w:val="28"/>
          <w:szCs w:val="28"/>
          <w:lang w:val="es-ES"/>
        </w:rPr>
      </w:pPr>
    </w:p>
    <w:p w:rsidR="07A63E86" w:rsidP="07A63E86" w:rsidRDefault="07A63E86" w14:paraId="669A06BC" w14:textId="6F30336B">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07A63E86" w:rsidP="07A63E86" w:rsidRDefault="07A63E86" w14:paraId="61FD8A50" w14:textId="6A3399D7">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07A63E86" w:rsidP="07A63E86" w:rsidRDefault="07A63E86" w14:paraId="75474F3F" w14:textId="5D7F745E">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07A63E86" w:rsidP="55BDE61E" w:rsidRDefault="07A63E86" w14:paraId="7D04AE03" w14:textId="50EB0889">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55BDE61E" w:rsidP="55BDE61E" w:rsidRDefault="55BDE61E" w14:paraId="6DDFF95F" w14:textId="34340943">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07A63E86" w:rsidP="07A63E86" w:rsidRDefault="07A63E86" w14:paraId="67E8B633" w14:textId="18A93FB3">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0E9BDE2F" w:rsidP="200B34D6" w:rsidRDefault="0E9BDE2F" w14:paraId="490A1158" w14:textId="3509CF0E">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200B34D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Día </w:t>
      </w:r>
      <w:r w:rsidRPr="200B34D6" w:rsidR="72B180E9">
        <w:rPr>
          <w:rFonts w:ascii="Calibri" w:hAnsi="Calibri" w:eastAsia="Calibri" w:cs="Calibri"/>
          <w:b w:val="1"/>
          <w:bCs w:val="1"/>
          <w:i w:val="0"/>
          <w:iCs w:val="0"/>
          <w:caps w:val="0"/>
          <w:smallCaps w:val="0"/>
          <w:noProof w:val="0"/>
          <w:color w:val="BF4E14" w:themeColor="accent2" w:themeTint="FF" w:themeShade="BF"/>
          <w:sz w:val="28"/>
          <w:szCs w:val="28"/>
          <w:lang w:val="es-ES"/>
        </w:rPr>
        <w:t>0</w:t>
      </w:r>
      <w:r w:rsidRPr="200B34D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3: TOKIO</w:t>
      </w:r>
    </w:p>
    <w:p w:rsidR="0E9BDE2F" w:rsidP="200B34D6" w:rsidRDefault="0E9BDE2F" w14:paraId="6F0DB6BB" w14:textId="0BB49F77">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r w:rsidRPr="200B34D6" w:rsidR="0E9BDE2F">
        <w:rPr>
          <w:rFonts w:ascii="Calibri" w:hAnsi="Calibri" w:eastAsia="Calibri" w:cs="Calibri"/>
          <w:b w:val="0"/>
          <w:bCs w:val="0"/>
          <w:i w:val="0"/>
          <w:iCs w:val="0"/>
          <w:caps w:val="0"/>
          <w:smallCaps w:val="0"/>
          <w:noProof w:val="0"/>
          <w:color w:val="auto"/>
          <w:sz w:val="28"/>
          <w:szCs w:val="28"/>
          <w:lang w:val="es-ES"/>
        </w:rPr>
        <w:t xml:space="preserve">Desayuno. Salida para visitar el Templo </w:t>
      </w:r>
      <w:r w:rsidRPr="200B34D6" w:rsidR="0E9BDE2F">
        <w:rPr>
          <w:rFonts w:ascii="Calibri" w:hAnsi="Calibri" w:eastAsia="Calibri" w:cs="Calibri"/>
          <w:b w:val="0"/>
          <w:bCs w:val="0"/>
          <w:i w:val="0"/>
          <w:iCs w:val="0"/>
          <w:caps w:val="0"/>
          <w:smallCaps w:val="0"/>
          <w:noProof w:val="0"/>
          <w:color w:val="auto"/>
          <w:sz w:val="28"/>
          <w:szCs w:val="28"/>
          <w:lang w:val="es-ES"/>
        </w:rPr>
        <w:t>Sensōji</w:t>
      </w:r>
      <w:r w:rsidRPr="200B34D6" w:rsidR="0E9BDE2F">
        <w:rPr>
          <w:rFonts w:ascii="Calibri" w:hAnsi="Calibri" w:eastAsia="Calibri" w:cs="Calibri"/>
          <w:b w:val="0"/>
          <w:bCs w:val="0"/>
          <w:i w:val="0"/>
          <w:iCs w:val="0"/>
          <w:caps w:val="0"/>
          <w:smallCaps w:val="0"/>
          <w:noProof w:val="0"/>
          <w:color w:val="auto"/>
          <w:sz w:val="28"/>
          <w:szCs w:val="28"/>
          <w:lang w:val="es-ES"/>
        </w:rPr>
        <w:t xml:space="preserve">, también conocido como Templo de </w:t>
      </w:r>
      <w:r w:rsidRPr="200B34D6" w:rsidR="0E9BDE2F">
        <w:rPr>
          <w:rFonts w:ascii="Calibri" w:hAnsi="Calibri" w:eastAsia="Calibri" w:cs="Calibri"/>
          <w:b w:val="0"/>
          <w:bCs w:val="0"/>
          <w:i w:val="0"/>
          <w:iCs w:val="0"/>
          <w:caps w:val="0"/>
          <w:smallCaps w:val="0"/>
          <w:noProof w:val="0"/>
          <w:color w:val="auto"/>
          <w:sz w:val="28"/>
          <w:szCs w:val="28"/>
          <w:lang w:val="es-ES"/>
        </w:rPr>
        <w:t>Asakusa</w:t>
      </w:r>
      <w:r w:rsidRPr="200B34D6" w:rsidR="0E9BDE2F">
        <w:rPr>
          <w:rFonts w:ascii="Calibri" w:hAnsi="Calibri" w:eastAsia="Calibri" w:cs="Calibri"/>
          <w:b w:val="0"/>
          <w:bCs w:val="0"/>
          <w:i w:val="0"/>
          <w:iCs w:val="0"/>
          <w:caps w:val="0"/>
          <w:smallCaps w:val="0"/>
          <w:noProof w:val="0"/>
          <w:color w:val="auto"/>
          <w:sz w:val="28"/>
          <w:szCs w:val="28"/>
          <w:lang w:val="es-ES"/>
        </w:rPr>
        <w:t>. Es el templo budista más antiguo de Tokio y data del 645 d.C.</w:t>
      </w:r>
    </w:p>
    <w:p w:rsidR="0E9BDE2F" w:rsidP="200B34D6" w:rsidRDefault="0E9BDE2F" w14:paraId="4C2BDD1C" w14:textId="25E95A95">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r w:rsidRPr="200B34D6" w:rsidR="0E9BDE2F">
        <w:rPr>
          <w:rFonts w:ascii="Calibri" w:hAnsi="Calibri" w:eastAsia="Calibri" w:cs="Calibri"/>
          <w:b w:val="0"/>
          <w:bCs w:val="0"/>
          <w:i w:val="0"/>
          <w:iCs w:val="0"/>
          <w:caps w:val="0"/>
          <w:smallCaps w:val="0"/>
          <w:noProof w:val="0"/>
          <w:color w:val="auto"/>
          <w:sz w:val="28"/>
          <w:szCs w:val="28"/>
          <w:lang w:val="es-ES"/>
        </w:rPr>
        <w:t xml:space="preserve">Continuación hacia </w:t>
      </w:r>
      <w:r w:rsidRPr="200B34D6" w:rsidR="0E9BDE2F">
        <w:rPr>
          <w:rFonts w:ascii="Calibri" w:hAnsi="Calibri" w:eastAsia="Calibri" w:cs="Calibri"/>
          <w:b w:val="0"/>
          <w:bCs w:val="0"/>
          <w:i w:val="0"/>
          <w:iCs w:val="0"/>
          <w:caps w:val="0"/>
          <w:smallCaps w:val="0"/>
          <w:noProof w:val="0"/>
          <w:color w:val="auto"/>
          <w:sz w:val="28"/>
          <w:szCs w:val="28"/>
          <w:lang w:val="es-ES"/>
        </w:rPr>
        <w:t>Odaiba</w:t>
      </w:r>
      <w:r w:rsidRPr="200B34D6" w:rsidR="0E9BDE2F">
        <w:rPr>
          <w:rFonts w:ascii="Calibri" w:hAnsi="Calibri" w:eastAsia="Calibri" w:cs="Calibri"/>
          <w:b w:val="0"/>
          <w:bCs w:val="0"/>
          <w:i w:val="0"/>
          <w:iCs w:val="0"/>
          <w:caps w:val="0"/>
          <w:smallCaps w:val="0"/>
          <w:noProof w:val="0"/>
          <w:color w:val="auto"/>
          <w:sz w:val="28"/>
          <w:szCs w:val="28"/>
          <w:lang w:val="es-ES"/>
        </w:rPr>
        <w:t xml:space="preserve">, también conocida como </w:t>
      </w:r>
      <w:r w:rsidRPr="200B34D6" w:rsidR="0E9BDE2F">
        <w:rPr>
          <w:rFonts w:ascii="Calibri" w:hAnsi="Calibri" w:eastAsia="Calibri" w:cs="Calibri"/>
          <w:b w:val="0"/>
          <w:bCs w:val="0"/>
          <w:i w:val="0"/>
          <w:iCs w:val="0"/>
          <w:caps w:val="0"/>
          <w:smallCaps w:val="0"/>
          <w:noProof w:val="0"/>
          <w:color w:val="auto"/>
          <w:sz w:val="28"/>
          <w:szCs w:val="28"/>
          <w:lang w:val="es-ES"/>
        </w:rPr>
        <w:t>Rainbow</w:t>
      </w:r>
      <w:r w:rsidRPr="200B34D6" w:rsidR="0E9BDE2F">
        <w:rPr>
          <w:rFonts w:ascii="Calibri" w:hAnsi="Calibri" w:eastAsia="Calibri" w:cs="Calibri"/>
          <w:b w:val="0"/>
          <w:bCs w:val="0"/>
          <w:i w:val="0"/>
          <w:iCs w:val="0"/>
          <w:caps w:val="0"/>
          <w:smallCaps w:val="0"/>
          <w:noProof w:val="0"/>
          <w:color w:val="auto"/>
          <w:sz w:val="28"/>
          <w:szCs w:val="28"/>
          <w:lang w:val="es-ES"/>
        </w:rPr>
        <w:t xml:space="preserve"> Town, es un centro de entretenimiento altamente tecnológico. </w:t>
      </w:r>
      <w:r w:rsidRPr="200B34D6" w:rsidR="1C8B6B81">
        <w:rPr>
          <w:rFonts w:ascii="Calibri" w:hAnsi="Calibri" w:eastAsia="Calibri" w:cs="Calibri"/>
          <w:b w:val="0"/>
          <w:bCs w:val="0"/>
          <w:i w:val="0"/>
          <w:iCs w:val="0"/>
          <w:caps w:val="0"/>
          <w:smallCaps w:val="0"/>
          <w:noProof w:val="0"/>
          <w:color w:val="auto"/>
          <w:sz w:val="28"/>
          <w:szCs w:val="28"/>
          <w:lang w:val="es-ES"/>
        </w:rPr>
        <w:t>U</w:t>
      </w:r>
      <w:r w:rsidRPr="200B34D6" w:rsidR="0E9BDE2F">
        <w:rPr>
          <w:rFonts w:ascii="Calibri" w:hAnsi="Calibri" w:eastAsia="Calibri" w:cs="Calibri"/>
          <w:b w:val="0"/>
          <w:bCs w:val="0"/>
          <w:i w:val="0"/>
          <w:iCs w:val="0"/>
          <w:caps w:val="0"/>
          <w:smallCaps w:val="0"/>
          <w:noProof w:val="0"/>
          <w:color w:val="auto"/>
          <w:sz w:val="28"/>
          <w:szCs w:val="28"/>
          <w:lang w:val="es-ES"/>
        </w:rPr>
        <w:t>na isla artificial sobre escombros, de un gran proyecto arquitectónico de 1986, construida sobre 110 millones de metros cúbicos de tierra y residuos de incineración.</w:t>
      </w:r>
    </w:p>
    <w:p w:rsidR="0E9BDE2F" w:rsidP="200B34D6" w:rsidRDefault="0E9BDE2F" w14:paraId="4081B583" w14:textId="386F5DCC">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r w:rsidRPr="200B34D6" w:rsidR="0E9BDE2F">
        <w:rPr>
          <w:rFonts w:ascii="Calibri" w:hAnsi="Calibri" w:eastAsia="Calibri" w:cs="Calibri"/>
          <w:b w:val="0"/>
          <w:bCs w:val="0"/>
          <w:i w:val="0"/>
          <w:iCs w:val="0"/>
          <w:caps w:val="0"/>
          <w:smallCaps w:val="0"/>
          <w:noProof w:val="0"/>
          <w:color w:val="auto"/>
          <w:sz w:val="28"/>
          <w:szCs w:val="28"/>
          <w:lang w:val="es-ES"/>
        </w:rPr>
        <w:t xml:space="preserve">Nos dirigimos al </w:t>
      </w:r>
      <w:r w:rsidRPr="200B34D6" w:rsidR="0E9BDE2F">
        <w:rPr>
          <w:rFonts w:ascii="Calibri" w:hAnsi="Calibri" w:eastAsia="Calibri" w:cs="Calibri"/>
          <w:b w:val="0"/>
          <w:bCs w:val="0"/>
          <w:i w:val="0"/>
          <w:iCs w:val="0"/>
          <w:caps w:val="0"/>
          <w:smallCaps w:val="0"/>
          <w:noProof w:val="0"/>
          <w:color w:val="auto"/>
          <w:sz w:val="28"/>
          <w:szCs w:val="28"/>
          <w:lang w:val="es-ES"/>
        </w:rPr>
        <w:t>Tokyo</w:t>
      </w:r>
      <w:r w:rsidRPr="200B34D6" w:rsidR="0E9BDE2F">
        <w:rPr>
          <w:rFonts w:ascii="Calibri" w:hAnsi="Calibri" w:eastAsia="Calibri" w:cs="Calibri"/>
          <w:b w:val="0"/>
          <w:bCs w:val="0"/>
          <w:i w:val="0"/>
          <w:iCs w:val="0"/>
          <w:caps w:val="0"/>
          <w:smallCaps w:val="0"/>
          <w:noProof w:val="0"/>
          <w:color w:val="auto"/>
          <w:sz w:val="28"/>
          <w:szCs w:val="28"/>
          <w:lang w:val="es-ES"/>
        </w:rPr>
        <w:t xml:space="preserve"> </w:t>
      </w:r>
      <w:r w:rsidRPr="200B34D6" w:rsidR="0E9BDE2F">
        <w:rPr>
          <w:rFonts w:ascii="Calibri" w:hAnsi="Calibri" w:eastAsia="Calibri" w:cs="Calibri"/>
          <w:b w:val="0"/>
          <w:bCs w:val="0"/>
          <w:i w:val="0"/>
          <w:iCs w:val="0"/>
          <w:caps w:val="0"/>
          <w:smallCaps w:val="0"/>
          <w:noProof w:val="0"/>
          <w:color w:val="auto"/>
          <w:sz w:val="28"/>
          <w:szCs w:val="28"/>
          <w:lang w:val="es-ES"/>
        </w:rPr>
        <w:t>Sky</w:t>
      </w:r>
      <w:r w:rsidRPr="200B34D6" w:rsidR="0E9BDE2F">
        <w:rPr>
          <w:rFonts w:ascii="Calibri" w:hAnsi="Calibri" w:eastAsia="Calibri" w:cs="Calibri"/>
          <w:b w:val="0"/>
          <w:bCs w:val="0"/>
          <w:i w:val="0"/>
          <w:iCs w:val="0"/>
          <w:caps w:val="0"/>
          <w:smallCaps w:val="0"/>
          <w:noProof w:val="0"/>
          <w:color w:val="auto"/>
          <w:sz w:val="28"/>
          <w:szCs w:val="28"/>
          <w:lang w:val="es-ES"/>
        </w:rPr>
        <w:t xml:space="preserve"> </w:t>
      </w:r>
      <w:r w:rsidRPr="200B34D6" w:rsidR="0E9BDE2F">
        <w:rPr>
          <w:rFonts w:ascii="Calibri" w:hAnsi="Calibri" w:eastAsia="Calibri" w:cs="Calibri"/>
          <w:b w:val="0"/>
          <w:bCs w:val="0"/>
          <w:i w:val="0"/>
          <w:iCs w:val="0"/>
          <w:caps w:val="0"/>
          <w:smallCaps w:val="0"/>
          <w:noProof w:val="0"/>
          <w:color w:val="auto"/>
          <w:sz w:val="28"/>
          <w:szCs w:val="28"/>
          <w:lang w:val="es-ES"/>
        </w:rPr>
        <w:t>Tree</w:t>
      </w:r>
      <w:r w:rsidRPr="200B34D6" w:rsidR="0E9BDE2F">
        <w:rPr>
          <w:rFonts w:ascii="Calibri" w:hAnsi="Calibri" w:eastAsia="Calibri" w:cs="Calibri"/>
          <w:b w:val="0"/>
          <w:bCs w:val="0"/>
          <w:i w:val="0"/>
          <w:iCs w:val="0"/>
          <w:caps w:val="0"/>
          <w:smallCaps w:val="0"/>
          <w:noProof w:val="0"/>
          <w:color w:val="auto"/>
          <w:sz w:val="28"/>
          <w:szCs w:val="28"/>
          <w:lang w:val="es-ES"/>
        </w:rPr>
        <w:t>, torre de transmisión en Sumida. Con 634 metros de altura, es la estructura más alta de Japón y la segunda más grande del mundo.</w:t>
      </w:r>
    </w:p>
    <w:p w:rsidR="0E9BDE2F" w:rsidP="200B34D6" w:rsidRDefault="0E9BDE2F" w14:paraId="58CE3197" w14:textId="70BF61D4">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r w:rsidRPr="200B34D6" w:rsidR="0E9BDE2F">
        <w:rPr>
          <w:rFonts w:ascii="Calibri" w:hAnsi="Calibri" w:eastAsia="Calibri" w:cs="Calibri"/>
          <w:b w:val="0"/>
          <w:bCs w:val="0"/>
          <w:i w:val="0"/>
          <w:iCs w:val="0"/>
          <w:caps w:val="0"/>
          <w:smallCaps w:val="0"/>
          <w:noProof w:val="0"/>
          <w:color w:val="auto"/>
          <w:sz w:val="28"/>
          <w:szCs w:val="28"/>
          <w:lang w:val="es-ES"/>
        </w:rPr>
        <w:t xml:space="preserve">Finalmente llegamos a Akihabara, zona famosa del barrio de </w:t>
      </w:r>
      <w:r w:rsidRPr="200B34D6" w:rsidR="0E9BDE2F">
        <w:rPr>
          <w:rFonts w:ascii="Calibri" w:hAnsi="Calibri" w:eastAsia="Calibri" w:cs="Calibri"/>
          <w:b w:val="0"/>
          <w:bCs w:val="0"/>
          <w:i w:val="0"/>
          <w:iCs w:val="0"/>
          <w:caps w:val="0"/>
          <w:smallCaps w:val="0"/>
          <w:noProof w:val="0"/>
          <w:color w:val="auto"/>
          <w:sz w:val="28"/>
          <w:szCs w:val="28"/>
          <w:lang w:val="es-ES"/>
        </w:rPr>
        <w:t>Sotokanda</w:t>
      </w:r>
      <w:r w:rsidRPr="200B34D6" w:rsidR="0E9BDE2F">
        <w:rPr>
          <w:rFonts w:ascii="Calibri" w:hAnsi="Calibri" w:eastAsia="Calibri" w:cs="Calibri"/>
          <w:b w:val="0"/>
          <w:bCs w:val="0"/>
          <w:i w:val="0"/>
          <w:iCs w:val="0"/>
          <w:caps w:val="0"/>
          <w:smallCaps w:val="0"/>
          <w:noProof w:val="0"/>
          <w:color w:val="auto"/>
          <w:sz w:val="28"/>
          <w:szCs w:val="28"/>
          <w:lang w:val="es-ES"/>
        </w:rPr>
        <w:t>. Aki</w:t>
      </w:r>
      <w:r w:rsidRPr="200B34D6" w:rsidR="0E9BDE2F">
        <w:rPr>
          <w:rFonts w:ascii="Calibri" w:hAnsi="Calibri" w:eastAsia="Calibri" w:cs="Calibri"/>
          <w:b w:val="0"/>
          <w:bCs w:val="0"/>
          <w:i w:val="0"/>
          <w:iCs w:val="0"/>
          <w:caps w:val="0"/>
          <w:smallCaps w:val="0"/>
          <w:noProof w:val="0"/>
          <w:color w:val="auto"/>
          <w:sz w:val="28"/>
          <w:szCs w:val="28"/>
          <w:lang w:val="es-ES"/>
        </w:rPr>
        <w:t>habara es</w:t>
      </w:r>
      <w:r w:rsidRPr="200B34D6" w:rsidR="0E9BDE2F">
        <w:rPr>
          <w:rFonts w:ascii="Calibri" w:hAnsi="Calibri" w:eastAsia="Calibri" w:cs="Calibri"/>
          <w:b w:val="0"/>
          <w:bCs w:val="0"/>
          <w:i w:val="0"/>
          <w:iCs w:val="0"/>
          <w:caps w:val="0"/>
          <w:smallCaps w:val="0"/>
          <w:noProof w:val="0"/>
          <w:color w:val="auto"/>
          <w:sz w:val="28"/>
          <w:szCs w:val="28"/>
          <w:lang w:val="es-ES"/>
        </w:rPr>
        <w:t xml:space="preserve"> considerado un centro cultural Otaku y un distrito comercial de videojuegos, anime, manga y computadoras. En las tiendas de la zona se exhiben íconos populares del anime y de la manga, y hay numerosos </w:t>
      </w:r>
      <w:r w:rsidRPr="200B34D6" w:rsidR="0E9BDE2F">
        <w:rPr>
          <w:rFonts w:ascii="Calibri" w:hAnsi="Calibri" w:eastAsia="Calibri" w:cs="Calibri"/>
          <w:b w:val="0"/>
          <w:bCs w:val="0"/>
          <w:i w:val="0"/>
          <w:iCs w:val="0"/>
          <w:caps w:val="0"/>
          <w:smallCaps w:val="0"/>
          <w:noProof w:val="0"/>
          <w:color w:val="auto"/>
          <w:sz w:val="28"/>
          <w:szCs w:val="28"/>
          <w:lang w:val="es-ES"/>
        </w:rPr>
        <w:t>Maid</w:t>
      </w:r>
      <w:r w:rsidRPr="200B34D6" w:rsidR="0E9BDE2F">
        <w:rPr>
          <w:rFonts w:ascii="Calibri" w:hAnsi="Calibri" w:eastAsia="Calibri" w:cs="Calibri"/>
          <w:b w:val="0"/>
          <w:bCs w:val="0"/>
          <w:i w:val="0"/>
          <w:iCs w:val="0"/>
          <w:caps w:val="0"/>
          <w:smallCaps w:val="0"/>
          <w:noProof w:val="0"/>
          <w:color w:val="auto"/>
          <w:sz w:val="28"/>
          <w:szCs w:val="28"/>
          <w:lang w:val="es-ES"/>
        </w:rPr>
        <w:t xml:space="preserve"> Cafés en </w:t>
      </w:r>
      <w:r w:rsidRPr="200B34D6" w:rsidR="0E9BDE2F">
        <w:rPr>
          <w:rFonts w:ascii="Calibri" w:hAnsi="Calibri" w:eastAsia="Calibri" w:cs="Calibri"/>
          <w:b w:val="0"/>
          <w:bCs w:val="0"/>
          <w:i w:val="0"/>
          <w:iCs w:val="0"/>
          <w:caps w:val="0"/>
          <w:smallCaps w:val="0"/>
          <w:noProof w:val="0"/>
          <w:color w:val="auto"/>
          <w:sz w:val="28"/>
          <w:szCs w:val="28"/>
          <w:lang w:val="es-ES"/>
        </w:rPr>
        <w:t>todo</w:t>
      </w:r>
      <w:r w:rsidRPr="200B34D6" w:rsidR="0E9BDE2F">
        <w:rPr>
          <w:rFonts w:ascii="Calibri" w:hAnsi="Calibri" w:eastAsia="Calibri" w:cs="Calibri"/>
          <w:b w:val="0"/>
          <w:bCs w:val="0"/>
          <w:i w:val="0"/>
          <w:iCs w:val="0"/>
          <w:caps w:val="0"/>
          <w:smallCaps w:val="0"/>
          <w:noProof w:val="0"/>
          <w:color w:val="auto"/>
          <w:sz w:val="28"/>
          <w:szCs w:val="28"/>
          <w:lang w:val="es-ES"/>
        </w:rPr>
        <w:t xml:space="preserve"> el distrito. Retorno al hotel. Alojamiento.</w:t>
      </w:r>
    </w:p>
    <w:p w:rsidR="096A83C9" w:rsidP="200B34D6" w:rsidRDefault="096A83C9" w14:paraId="462D9F75" w14:textId="5C5B8D37">
      <w:pPr>
        <w:spacing w:after="0" w:afterAutospacing="off"/>
        <w:jc w:val="both"/>
        <w:rPr>
          <w:rFonts w:ascii="Calibri" w:hAnsi="Calibri" w:eastAsia="Calibri" w:cs="Calibri"/>
          <w:b w:val="0"/>
          <w:bCs w:val="0"/>
          <w:i w:val="0"/>
          <w:iCs w:val="0"/>
          <w:caps w:val="0"/>
          <w:smallCaps w:val="0"/>
          <w:noProof w:val="0"/>
          <w:color w:val="auto"/>
          <w:sz w:val="28"/>
          <w:szCs w:val="28"/>
          <w:lang w:val="es-ES"/>
        </w:rPr>
      </w:pPr>
    </w:p>
    <w:p w:rsidR="0E9BDE2F" w:rsidP="200B34D6" w:rsidRDefault="0E9BDE2F" w14:paraId="0C4D488F" w14:textId="5C9A9C81">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200B34D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Día </w:t>
      </w:r>
      <w:r w:rsidRPr="200B34D6" w:rsidR="5D561584">
        <w:rPr>
          <w:rFonts w:ascii="Calibri" w:hAnsi="Calibri" w:eastAsia="Calibri" w:cs="Calibri"/>
          <w:b w:val="1"/>
          <w:bCs w:val="1"/>
          <w:i w:val="0"/>
          <w:iCs w:val="0"/>
          <w:caps w:val="0"/>
          <w:smallCaps w:val="0"/>
          <w:noProof w:val="0"/>
          <w:color w:val="BF4E14" w:themeColor="accent2" w:themeTint="FF" w:themeShade="BF"/>
          <w:sz w:val="28"/>
          <w:szCs w:val="28"/>
          <w:lang w:val="es-ES"/>
        </w:rPr>
        <w:t>0</w:t>
      </w:r>
      <w:r w:rsidRPr="200B34D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4: TOKIO</w:t>
      </w:r>
    </w:p>
    <w:p w:rsidR="0E9BDE2F" w:rsidP="200B34D6" w:rsidRDefault="0E9BDE2F" w14:paraId="6DFAF924" w14:textId="2CC7D0E9">
      <w:p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0E9BDE2F">
        <w:rPr>
          <w:rFonts w:ascii="Calibri" w:hAnsi="Calibri" w:eastAsia="Calibri" w:cs="Calibri"/>
          <w:b w:val="0"/>
          <w:bCs w:val="0"/>
          <w:i w:val="0"/>
          <w:iCs w:val="0"/>
          <w:caps w:val="0"/>
          <w:smallCaps w:val="0"/>
          <w:noProof w:val="0"/>
          <w:color w:val="auto"/>
          <w:sz w:val="28"/>
          <w:szCs w:val="28"/>
          <w:lang w:val="es-ES"/>
        </w:rPr>
        <w:t>Desayuno. Día libre para actividades personales u opcionales. Retorno al hotel. Alojamiento.</w:t>
      </w:r>
    </w:p>
    <w:p w:rsidR="200B34D6" w:rsidP="200B34D6" w:rsidRDefault="200B34D6" w14:paraId="17EF1AF6" w14:textId="3BE1ECBA">
      <w:pPr>
        <w:pStyle w:val="Normal"/>
        <w:spacing w:after="0" w:afterAutospacing="off"/>
        <w:jc w:val="both"/>
        <w:rPr>
          <w:rFonts w:ascii="Calibri" w:hAnsi="Calibri" w:eastAsia="Calibri" w:cs="Calibri"/>
          <w:b w:val="1"/>
          <w:bCs w:val="1"/>
          <w:i w:val="0"/>
          <w:iCs w:val="0"/>
          <w:caps w:val="0"/>
          <w:smallCaps w:val="0"/>
          <w:noProof w:val="0"/>
          <w:color w:val="auto"/>
          <w:sz w:val="28"/>
          <w:szCs w:val="28"/>
          <w:lang w:val="es-ES"/>
        </w:rPr>
      </w:pPr>
    </w:p>
    <w:p w:rsidR="0E9BDE2F" w:rsidP="200B34D6" w:rsidRDefault="0E9BDE2F" w14:paraId="0F37F5BF" w14:textId="63D8CB18">
      <w:pPr>
        <w:pStyle w:val="Normal"/>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200B34D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Día </w:t>
      </w:r>
      <w:r w:rsidRPr="200B34D6" w:rsidR="4150EFCB">
        <w:rPr>
          <w:rFonts w:ascii="Calibri" w:hAnsi="Calibri" w:eastAsia="Calibri" w:cs="Calibri"/>
          <w:b w:val="1"/>
          <w:bCs w:val="1"/>
          <w:i w:val="0"/>
          <w:iCs w:val="0"/>
          <w:caps w:val="0"/>
          <w:smallCaps w:val="0"/>
          <w:noProof w:val="0"/>
          <w:color w:val="BF4E14" w:themeColor="accent2" w:themeTint="FF" w:themeShade="BF"/>
          <w:sz w:val="28"/>
          <w:szCs w:val="28"/>
          <w:lang w:val="es-ES"/>
        </w:rPr>
        <w:t>0</w:t>
      </w:r>
      <w:r w:rsidRPr="200B34D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5: TOKIO / OSAKA</w:t>
      </w:r>
    </w:p>
    <w:p w:rsidR="0E9BDE2F" w:rsidP="07A63E86" w:rsidRDefault="0E9BDE2F" w14:paraId="4119B412" w14:textId="03347F40">
      <w:p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07A63E86" w:rsidR="0E9BDE2F">
        <w:rPr>
          <w:rFonts w:ascii="Calibri" w:hAnsi="Calibri" w:eastAsia="Calibri" w:cs="Calibri"/>
          <w:b w:val="0"/>
          <w:bCs w:val="0"/>
          <w:i w:val="0"/>
          <w:iCs w:val="0"/>
          <w:caps w:val="0"/>
          <w:smallCaps w:val="0"/>
          <w:noProof w:val="0"/>
          <w:color w:val="auto"/>
          <w:sz w:val="28"/>
          <w:szCs w:val="28"/>
          <w:lang w:val="es-ES"/>
        </w:rPr>
        <w:t>Desayuno. Salida para tomar el tren bala para la ciudad de Osaka.</w:t>
      </w:r>
    </w:p>
    <w:p w:rsidR="0E9BDE2F" w:rsidP="07A63E86" w:rsidRDefault="0E9BDE2F" w14:paraId="4FB90695" w14:textId="5D970FE4">
      <w:p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07A63E86" w:rsidR="0E9BDE2F">
        <w:rPr>
          <w:rFonts w:ascii="Calibri" w:hAnsi="Calibri" w:eastAsia="Calibri" w:cs="Calibri"/>
          <w:b w:val="0"/>
          <w:bCs w:val="0"/>
          <w:i w:val="0"/>
          <w:iCs w:val="0"/>
          <w:caps w:val="0"/>
          <w:smallCaps w:val="0"/>
          <w:noProof w:val="0"/>
          <w:color w:val="auto"/>
          <w:sz w:val="28"/>
          <w:szCs w:val="28"/>
          <w:lang w:val="es-ES"/>
        </w:rPr>
        <w:t>A su llegada, visite el Castillo de Osaka, que se encuentra en un área de aproximadamente un kilómetro cuadrado, es uno de los castillos más famosos del país y jugó un papel importante en las luchas de unificación.</w:t>
      </w:r>
      <w:r w:rsidRPr="07A63E86" w:rsidR="0E9BDE2F">
        <w:rPr>
          <w:rFonts w:ascii="Calibri" w:hAnsi="Calibri" w:eastAsia="Calibri" w:cs="Calibri"/>
          <w:b w:val="0"/>
          <w:bCs w:val="0"/>
          <w:i w:val="0"/>
          <w:iCs w:val="0"/>
          <w:caps w:val="0"/>
          <w:smallCaps w:val="0"/>
          <w:noProof w:val="0"/>
          <w:color w:val="auto"/>
          <w:sz w:val="28"/>
          <w:szCs w:val="28"/>
          <w:lang w:val="es-ES"/>
        </w:rPr>
        <w:t xml:space="preserve"> Visitaremos también: el Templo </w:t>
      </w:r>
      <w:r w:rsidRPr="07A63E86" w:rsidR="0E9BDE2F">
        <w:rPr>
          <w:rFonts w:ascii="Calibri" w:hAnsi="Calibri" w:eastAsia="Calibri" w:cs="Calibri"/>
          <w:b w:val="0"/>
          <w:bCs w:val="0"/>
          <w:i w:val="0"/>
          <w:iCs w:val="0"/>
          <w:caps w:val="0"/>
          <w:smallCaps w:val="0"/>
          <w:noProof w:val="0"/>
          <w:color w:val="auto"/>
          <w:sz w:val="28"/>
          <w:szCs w:val="28"/>
          <w:lang w:val="es-ES"/>
        </w:rPr>
        <w:t>Hozenji</w:t>
      </w:r>
      <w:r w:rsidRPr="07A63E86" w:rsidR="0E9BDE2F">
        <w:rPr>
          <w:rFonts w:ascii="Calibri" w:hAnsi="Calibri" w:eastAsia="Calibri" w:cs="Calibri"/>
          <w:b w:val="0"/>
          <w:bCs w:val="0"/>
          <w:i w:val="0"/>
          <w:iCs w:val="0"/>
          <w:caps w:val="0"/>
          <w:smallCaps w:val="0"/>
          <w:noProof w:val="0"/>
          <w:color w:val="auto"/>
          <w:sz w:val="28"/>
          <w:szCs w:val="28"/>
          <w:lang w:val="es-ES"/>
        </w:rPr>
        <w:t xml:space="preserve">, de 1.637. </w:t>
      </w:r>
      <w:r w:rsidRPr="07A63E86" w:rsidR="0E9BDE2F">
        <w:rPr>
          <w:rFonts w:ascii="Calibri" w:hAnsi="Calibri" w:eastAsia="Calibri" w:cs="Calibri"/>
          <w:b w:val="0"/>
          <w:bCs w:val="0"/>
          <w:i w:val="0"/>
          <w:iCs w:val="0"/>
          <w:caps w:val="0"/>
          <w:smallCaps w:val="0"/>
          <w:noProof w:val="0"/>
          <w:color w:val="auto"/>
          <w:sz w:val="28"/>
          <w:szCs w:val="28"/>
          <w:lang w:val="es-ES"/>
        </w:rPr>
        <w:t>Shinsekai</w:t>
      </w:r>
      <w:r w:rsidRPr="07A63E86" w:rsidR="0E9BDE2F">
        <w:rPr>
          <w:rFonts w:ascii="Calibri" w:hAnsi="Calibri" w:eastAsia="Calibri" w:cs="Calibri"/>
          <w:b w:val="0"/>
          <w:bCs w:val="0"/>
          <w:i w:val="0"/>
          <w:iCs w:val="0"/>
          <w:caps w:val="0"/>
          <w:smallCaps w:val="0"/>
          <w:noProof w:val="0"/>
          <w:color w:val="auto"/>
          <w:sz w:val="28"/>
          <w:szCs w:val="28"/>
          <w:lang w:val="es-ES"/>
        </w:rPr>
        <w:t xml:space="preserve"> un barrio creado en 1912, teniendo como modelo Nueva York al sur y París al norte del barrio. </w:t>
      </w:r>
      <w:r w:rsidRPr="07A63E86" w:rsidR="0E9BDE2F">
        <w:rPr>
          <w:rFonts w:ascii="Calibri" w:hAnsi="Calibri" w:eastAsia="Calibri" w:cs="Calibri"/>
          <w:b w:val="0"/>
          <w:bCs w:val="0"/>
          <w:i w:val="0"/>
          <w:iCs w:val="0"/>
          <w:caps w:val="0"/>
          <w:smallCaps w:val="0"/>
          <w:noProof w:val="0"/>
          <w:color w:val="auto"/>
          <w:sz w:val="28"/>
          <w:szCs w:val="28"/>
          <w:lang w:val="es-ES"/>
        </w:rPr>
        <w:t>Tsutenkaku</w:t>
      </w:r>
      <w:r w:rsidRPr="07A63E86" w:rsidR="0E9BDE2F">
        <w:rPr>
          <w:rFonts w:ascii="Calibri" w:hAnsi="Calibri" w:eastAsia="Calibri" w:cs="Calibri"/>
          <w:b w:val="0"/>
          <w:bCs w:val="0"/>
          <w:i w:val="0"/>
          <w:iCs w:val="0"/>
          <w:caps w:val="0"/>
          <w:smallCaps w:val="0"/>
          <w:noProof w:val="0"/>
          <w:color w:val="auto"/>
          <w:sz w:val="28"/>
          <w:szCs w:val="28"/>
          <w:lang w:val="es-ES"/>
        </w:rPr>
        <w:t xml:space="preserve">, una torre originalmente inspirada en la Torre Eiffel. </w:t>
      </w:r>
      <w:r w:rsidRPr="07A63E86" w:rsidR="0E9BDE2F">
        <w:rPr>
          <w:rFonts w:ascii="Calibri" w:hAnsi="Calibri" w:eastAsia="Calibri" w:cs="Calibri"/>
          <w:b w:val="0"/>
          <w:bCs w:val="0"/>
          <w:i w:val="0"/>
          <w:iCs w:val="0"/>
          <w:caps w:val="0"/>
          <w:smallCaps w:val="0"/>
          <w:noProof w:val="0"/>
          <w:color w:val="auto"/>
          <w:sz w:val="28"/>
          <w:szCs w:val="28"/>
          <w:lang w:val="es-ES"/>
        </w:rPr>
        <w:t>Dotonbori</w:t>
      </w:r>
      <w:r w:rsidRPr="07A63E86" w:rsidR="0E9BDE2F">
        <w:rPr>
          <w:rFonts w:ascii="Calibri" w:hAnsi="Calibri" w:eastAsia="Calibri" w:cs="Calibri"/>
          <w:b w:val="0"/>
          <w:bCs w:val="0"/>
          <w:i w:val="0"/>
          <w:iCs w:val="0"/>
          <w:caps w:val="0"/>
          <w:smallCaps w:val="0"/>
          <w:noProof w:val="0"/>
          <w:color w:val="auto"/>
          <w:sz w:val="28"/>
          <w:szCs w:val="28"/>
          <w:lang w:val="es-ES"/>
        </w:rPr>
        <w:t xml:space="preserve">, el distrito más electrizante de Osaka, con una enorme superficie de carteles luminosos. Templo </w:t>
      </w:r>
      <w:r w:rsidRPr="07A63E86" w:rsidR="0E9BDE2F">
        <w:rPr>
          <w:rFonts w:ascii="Calibri" w:hAnsi="Calibri" w:eastAsia="Calibri" w:cs="Calibri"/>
          <w:b w:val="0"/>
          <w:bCs w:val="0"/>
          <w:i w:val="0"/>
          <w:iCs w:val="0"/>
          <w:caps w:val="0"/>
          <w:smallCaps w:val="0"/>
          <w:noProof w:val="0"/>
          <w:color w:val="auto"/>
          <w:sz w:val="28"/>
          <w:szCs w:val="28"/>
          <w:lang w:val="es-ES"/>
        </w:rPr>
        <w:t>Shitennoji</w:t>
      </w:r>
      <w:r w:rsidRPr="07A63E86" w:rsidR="0E9BDE2F">
        <w:rPr>
          <w:rFonts w:ascii="Calibri" w:hAnsi="Calibri" w:eastAsia="Calibri" w:cs="Calibri"/>
          <w:b w:val="0"/>
          <w:bCs w:val="0"/>
          <w:i w:val="0"/>
          <w:iCs w:val="0"/>
          <w:caps w:val="0"/>
          <w:smallCaps w:val="0"/>
          <w:noProof w:val="0"/>
          <w:color w:val="auto"/>
          <w:sz w:val="28"/>
          <w:szCs w:val="28"/>
          <w:lang w:val="es-ES"/>
        </w:rPr>
        <w:t xml:space="preserve">, el más antiguo templo budista japonés, construido por el príncipe </w:t>
      </w:r>
      <w:r w:rsidRPr="07A63E86" w:rsidR="0E9BDE2F">
        <w:rPr>
          <w:rFonts w:ascii="Calibri" w:hAnsi="Calibri" w:eastAsia="Calibri" w:cs="Calibri"/>
          <w:b w:val="0"/>
          <w:bCs w:val="0"/>
          <w:i w:val="0"/>
          <w:iCs w:val="0"/>
          <w:caps w:val="0"/>
          <w:smallCaps w:val="0"/>
          <w:noProof w:val="0"/>
          <w:color w:val="auto"/>
          <w:sz w:val="28"/>
          <w:szCs w:val="28"/>
          <w:lang w:val="es-ES"/>
        </w:rPr>
        <w:t>Shotoku</w:t>
      </w:r>
      <w:r w:rsidRPr="07A63E86" w:rsidR="0E9BDE2F">
        <w:rPr>
          <w:rFonts w:ascii="Calibri" w:hAnsi="Calibri" w:eastAsia="Calibri" w:cs="Calibri"/>
          <w:b w:val="0"/>
          <w:bCs w:val="0"/>
          <w:i w:val="0"/>
          <w:iCs w:val="0"/>
          <w:caps w:val="0"/>
          <w:smallCaps w:val="0"/>
          <w:noProof w:val="0"/>
          <w:color w:val="auto"/>
          <w:sz w:val="28"/>
          <w:szCs w:val="28"/>
          <w:lang w:val="es-ES"/>
        </w:rPr>
        <w:t xml:space="preserve"> en el año 593. </w:t>
      </w:r>
      <w:r w:rsidRPr="07A63E86" w:rsidR="0E9BDE2F">
        <w:rPr>
          <w:rFonts w:ascii="Calibri" w:hAnsi="Calibri" w:eastAsia="Calibri" w:cs="Calibri"/>
          <w:b w:val="0"/>
          <w:bCs w:val="0"/>
          <w:i w:val="0"/>
          <w:iCs w:val="0"/>
          <w:caps w:val="0"/>
          <w:smallCaps w:val="0"/>
          <w:noProof w:val="0"/>
          <w:color w:val="auto"/>
          <w:sz w:val="28"/>
          <w:szCs w:val="28"/>
          <w:lang w:val="es-ES"/>
        </w:rPr>
        <w:t>Sumiyoshi</w:t>
      </w:r>
      <w:r w:rsidRPr="07A63E86" w:rsidR="0E9BDE2F">
        <w:rPr>
          <w:rFonts w:ascii="Calibri" w:hAnsi="Calibri" w:eastAsia="Calibri" w:cs="Calibri"/>
          <w:b w:val="0"/>
          <w:bCs w:val="0"/>
          <w:i w:val="0"/>
          <w:iCs w:val="0"/>
          <w:caps w:val="0"/>
          <w:smallCaps w:val="0"/>
          <w:noProof w:val="0"/>
          <w:color w:val="auto"/>
          <w:sz w:val="28"/>
          <w:szCs w:val="28"/>
          <w:lang w:val="es-ES"/>
        </w:rPr>
        <w:t xml:space="preserve"> Taisha, el santuario sintoísta más importante del mundo. Jardín Flotante </w:t>
      </w:r>
      <w:r w:rsidRPr="07A63E86" w:rsidR="0E9BDE2F">
        <w:rPr>
          <w:rFonts w:ascii="Calibri" w:hAnsi="Calibri" w:eastAsia="Calibri" w:cs="Calibri"/>
          <w:b w:val="0"/>
          <w:bCs w:val="0"/>
          <w:i w:val="0"/>
          <w:iCs w:val="0"/>
          <w:caps w:val="0"/>
          <w:smallCaps w:val="0"/>
          <w:noProof w:val="0"/>
          <w:color w:val="auto"/>
          <w:sz w:val="28"/>
          <w:szCs w:val="28"/>
          <w:lang w:val="es-ES"/>
        </w:rPr>
        <w:t>Shin-umeda</w:t>
      </w:r>
      <w:r w:rsidRPr="07A63E86" w:rsidR="0E9BDE2F">
        <w:rPr>
          <w:rFonts w:ascii="Calibri" w:hAnsi="Calibri" w:eastAsia="Calibri" w:cs="Calibri"/>
          <w:b w:val="0"/>
          <w:bCs w:val="0"/>
          <w:i w:val="0"/>
          <w:iCs w:val="0"/>
          <w:caps w:val="0"/>
          <w:smallCaps w:val="0"/>
          <w:noProof w:val="0"/>
          <w:color w:val="auto"/>
          <w:sz w:val="28"/>
          <w:szCs w:val="28"/>
          <w:lang w:val="es-ES"/>
        </w:rPr>
        <w:t>, un observatorio en lo alto del edificio, de 173 metros de altura y con una vista de 360 grados. Traslado al hotel. Alojamiento.</w:t>
      </w:r>
    </w:p>
    <w:p w:rsidR="096A83C9" w:rsidP="200B34D6" w:rsidRDefault="096A83C9" w14:paraId="048684DE" w14:textId="198648A4">
      <w:pPr>
        <w:spacing w:after="0" w:afterAutospacing="off"/>
        <w:jc w:val="both"/>
        <w:rPr>
          <w:rFonts w:ascii="Calibri" w:hAnsi="Calibri" w:eastAsia="Calibri" w:cs="Calibri"/>
          <w:b w:val="0"/>
          <w:bCs w:val="0"/>
          <w:i w:val="0"/>
          <w:iCs w:val="0"/>
          <w:caps w:val="0"/>
          <w:smallCaps w:val="0"/>
          <w:noProof w:val="0"/>
          <w:color w:val="auto"/>
          <w:sz w:val="28"/>
          <w:szCs w:val="28"/>
          <w:lang w:val="es-ES"/>
        </w:rPr>
      </w:pPr>
    </w:p>
    <w:p w:rsidR="07A63E86" w:rsidP="07A63E86" w:rsidRDefault="07A63E86" w14:paraId="784B237B" w14:textId="0289C6A1">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07A63E86" w:rsidP="07A63E86" w:rsidRDefault="07A63E86" w14:paraId="380CB060" w14:textId="793BF9C6">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07A63E86" w:rsidP="07A63E86" w:rsidRDefault="07A63E86" w14:paraId="7C6FD6EF" w14:textId="70D65226">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0E9BDE2F" w:rsidP="200B34D6" w:rsidRDefault="0E9BDE2F" w14:paraId="4DC86872" w14:textId="7C8D6682">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200B34D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Día </w:t>
      </w:r>
      <w:r w:rsidRPr="200B34D6" w:rsidR="0C30153F">
        <w:rPr>
          <w:rFonts w:ascii="Calibri" w:hAnsi="Calibri" w:eastAsia="Calibri" w:cs="Calibri"/>
          <w:b w:val="1"/>
          <w:bCs w:val="1"/>
          <w:i w:val="0"/>
          <w:iCs w:val="0"/>
          <w:caps w:val="0"/>
          <w:smallCaps w:val="0"/>
          <w:noProof w:val="0"/>
          <w:color w:val="BF4E14" w:themeColor="accent2" w:themeTint="FF" w:themeShade="BF"/>
          <w:sz w:val="28"/>
          <w:szCs w:val="28"/>
          <w:lang w:val="es-ES"/>
        </w:rPr>
        <w:t>0</w:t>
      </w:r>
      <w:r w:rsidRPr="200B34D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6: OSAKA</w:t>
      </w:r>
    </w:p>
    <w:p w:rsidR="0E9BDE2F" w:rsidP="200B34D6" w:rsidRDefault="0E9BDE2F" w14:paraId="51CBA2A0" w14:textId="66784A30">
      <w:p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43C3ABA7" w:rsidR="0E9BDE2F">
        <w:rPr>
          <w:rFonts w:ascii="Calibri" w:hAnsi="Calibri" w:eastAsia="Calibri" w:cs="Calibri"/>
          <w:b w:val="0"/>
          <w:bCs w:val="0"/>
          <w:i w:val="0"/>
          <w:iCs w:val="0"/>
          <w:caps w:val="0"/>
          <w:smallCaps w:val="0"/>
          <w:noProof w:val="0"/>
          <w:color w:val="auto"/>
          <w:sz w:val="28"/>
          <w:szCs w:val="28"/>
          <w:lang w:val="es-ES"/>
        </w:rPr>
        <w:t>Desayuno. Día libre para actividades personales u opcionales. Retorno al hotel. Alojamiento.</w:t>
      </w:r>
    </w:p>
    <w:p w:rsidR="07A63E86" w:rsidP="07A63E86" w:rsidRDefault="07A63E86" w14:paraId="07CFBB43" w14:textId="5E6A9CD1">
      <w:pPr>
        <w:pStyle w:val="Normal"/>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0E9BDE2F" w:rsidP="43C3ABA7" w:rsidRDefault="0E9BDE2F" w14:paraId="4CCE3B7B" w14:textId="196CAF2E">
      <w:pPr>
        <w:pStyle w:val="Normal"/>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43C3ABA7" w:rsidR="0E9BDE2F">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Día </w:t>
      </w:r>
      <w:r w:rsidRPr="43C3ABA7" w:rsidR="2F84754F">
        <w:rPr>
          <w:rFonts w:ascii="Calibri" w:hAnsi="Calibri" w:eastAsia="Calibri" w:cs="Calibri"/>
          <w:b w:val="1"/>
          <w:bCs w:val="1"/>
          <w:i w:val="0"/>
          <w:iCs w:val="0"/>
          <w:caps w:val="0"/>
          <w:smallCaps w:val="0"/>
          <w:noProof w:val="0"/>
          <w:color w:val="BF4E14" w:themeColor="accent2" w:themeTint="FF" w:themeShade="BF"/>
          <w:sz w:val="28"/>
          <w:szCs w:val="28"/>
          <w:lang w:val="es-ES"/>
        </w:rPr>
        <w:t>0</w:t>
      </w:r>
      <w:r w:rsidRPr="43C3ABA7" w:rsidR="0E9BDE2F">
        <w:rPr>
          <w:rFonts w:ascii="Calibri" w:hAnsi="Calibri" w:eastAsia="Calibri" w:cs="Calibri"/>
          <w:b w:val="1"/>
          <w:bCs w:val="1"/>
          <w:i w:val="0"/>
          <w:iCs w:val="0"/>
          <w:caps w:val="0"/>
          <w:smallCaps w:val="0"/>
          <w:noProof w:val="0"/>
          <w:color w:val="BF4E14" w:themeColor="accent2" w:themeTint="FF" w:themeShade="BF"/>
          <w:sz w:val="28"/>
          <w:szCs w:val="28"/>
          <w:lang w:val="es-ES"/>
        </w:rPr>
        <w:t>7: OSAKA / KIOTO / OSAKA</w:t>
      </w:r>
    </w:p>
    <w:p w:rsidR="0E9BDE2F" w:rsidP="200B34D6" w:rsidRDefault="0E9BDE2F" w14:paraId="67C8ED6A" w14:textId="70105602">
      <w:p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0E9BDE2F">
        <w:rPr>
          <w:rFonts w:ascii="Calibri" w:hAnsi="Calibri" w:eastAsia="Calibri" w:cs="Calibri"/>
          <w:b w:val="0"/>
          <w:bCs w:val="0"/>
          <w:i w:val="0"/>
          <w:iCs w:val="0"/>
          <w:caps w:val="0"/>
          <w:smallCaps w:val="0"/>
          <w:noProof w:val="0"/>
          <w:color w:val="auto"/>
          <w:sz w:val="28"/>
          <w:szCs w:val="28"/>
          <w:lang w:val="es-ES"/>
        </w:rPr>
        <w:t>Desayuno. Día libre para actividades personales u opcionales. Retorno al hotel. Alojamiento.</w:t>
      </w:r>
    </w:p>
    <w:p w:rsidR="43C3ABA7" w:rsidP="07A63E86" w:rsidRDefault="43C3ABA7" w14:paraId="39A96024" w14:textId="473BF9F2">
      <w:pPr>
        <w:pStyle w:val="Normal"/>
        <w:spacing w:after="0" w:afterAutospacing="off"/>
        <w:jc w:val="both"/>
        <w:rPr>
          <w:rFonts w:ascii="Calibri" w:hAnsi="Calibri" w:eastAsia="Calibri" w:cs="Calibri"/>
          <w:b w:val="0"/>
          <w:bCs w:val="0"/>
          <w:i w:val="0"/>
          <w:iCs w:val="0"/>
          <w:caps w:val="0"/>
          <w:smallCaps w:val="0"/>
          <w:noProof w:val="0"/>
          <w:color w:val="auto" w:themeColor="accent2" w:themeTint="FF" w:themeShade="BF"/>
          <w:sz w:val="28"/>
          <w:szCs w:val="28"/>
          <w:lang w:val="es-ES"/>
        </w:rPr>
      </w:pPr>
    </w:p>
    <w:p w:rsidR="0E9BDE2F" w:rsidP="200B34D6" w:rsidRDefault="0E9BDE2F" w14:paraId="02612A57" w14:textId="38BA712D">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200B34D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Día </w:t>
      </w:r>
      <w:r w:rsidRPr="200B34D6" w:rsidR="38F6DC78">
        <w:rPr>
          <w:rFonts w:ascii="Calibri" w:hAnsi="Calibri" w:eastAsia="Calibri" w:cs="Calibri"/>
          <w:b w:val="1"/>
          <w:bCs w:val="1"/>
          <w:i w:val="0"/>
          <w:iCs w:val="0"/>
          <w:caps w:val="0"/>
          <w:smallCaps w:val="0"/>
          <w:noProof w:val="0"/>
          <w:color w:val="BF4E14" w:themeColor="accent2" w:themeTint="FF" w:themeShade="BF"/>
          <w:sz w:val="28"/>
          <w:szCs w:val="28"/>
          <w:lang w:val="es-ES"/>
        </w:rPr>
        <w:t>0</w:t>
      </w:r>
      <w:r w:rsidRPr="200B34D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8: OSAKA / SEÚL</w:t>
      </w:r>
    </w:p>
    <w:p w:rsidR="0E9BDE2F" w:rsidP="07A63E86" w:rsidRDefault="0E9BDE2F" w14:paraId="7DD2CCEE" w14:textId="06C4E0AA">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r w:rsidRPr="07A63E86" w:rsidR="0E9BDE2F">
        <w:rPr>
          <w:rFonts w:ascii="Calibri" w:hAnsi="Calibri" w:eastAsia="Calibri" w:cs="Calibri"/>
          <w:b w:val="0"/>
          <w:bCs w:val="0"/>
          <w:i w:val="0"/>
          <w:iCs w:val="0"/>
          <w:caps w:val="0"/>
          <w:smallCaps w:val="0"/>
          <w:noProof w:val="0"/>
          <w:color w:val="auto"/>
          <w:sz w:val="28"/>
          <w:szCs w:val="28"/>
          <w:lang w:val="es-ES"/>
        </w:rPr>
        <w:t xml:space="preserve">Desayuno. Traslado al Aeropuerto Internacional de Osaka para tomar un vuelo internacional a Seúl </w:t>
      </w:r>
      <w:r w:rsidRPr="07A63E86" w:rsidR="0E9BDE2F">
        <w:rPr>
          <w:rFonts w:ascii="Calibri" w:hAnsi="Calibri" w:eastAsia="Calibri" w:cs="Calibri"/>
          <w:b w:val="1"/>
          <w:bCs w:val="1"/>
          <w:i w:val="0"/>
          <w:iCs w:val="0"/>
          <w:caps w:val="0"/>
          <w:smallCaps w:val="0"/>
          <w:noProof w:val="0"/>
          <w:color w:val="auto"/>
          <w:sz w:val="28"/>
          <w:szCs w:val="28"/>
          <w:lang w:val="es-ES"/>
        </w:rPr>
        <w:t>(no incluido)</w:t>
      </w:r>
      <w:r w:rsidRPr="07A63E86" w:rsidR="0E9BDE2F">
        <w:rPr>
          <w:rFonts w:ascii="Calibri" w:hAnsi="Calibri" w:eastAsia="Calibri" w:cs="Calibri"/>
          <w:b w:val="0"/>
          <w:bCs w:val="0"/>
          <w:i w:val="0"/>
          <w:iCs w:val="0"/>
          <w:caps w:val="0"/>
          <w:smallCaps w:val="0"/>
          <w:noProof w:val="0"/>
          <w:color w:val="auto"/>
          <w:sz w:val="28"/>
          <w:szCs w:val="28"/>
          <w:lang w:val="es-ES"/>
        </w:rPr>
        <w:t>. A la llegada al Aeropuerto Internacional de Seúl, después de recoger su equipaje, salga del aeropuerto para reunirse con su asistente. Traslado al hotel. Alojamiento.</w:t>
      </w:r>
    </w:p>
    <w:p w:rsidR="096A83C9" w:rsidP="200B34D6" w:rsidRDefault="096A83C9" w14:paraId="5705C244" w14:textId="472EFFB9">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p>
    <w:p w:rsidR="0E9BDE2F" w:rsidP="200B34D6" w:rsidRDefault="0E9BDE2F" w14:paraId="69146659" w14:textId="02B8A41A">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200B34D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Día </w:t>
      </w:r>
      <w:r w:rsidRPr="200B34D6" w:rsidR="42283534">
        <w:rPr>
          <w:rFonts w:ascii="Calibri" w:hAnsi="Calibri" w:eastAsia="Calibri" w:cs="Calibri"/>
          <w:b w:val="1"/>
          <w:bCs w:val="1"/>
          <w:i w:val="0"/>
          <w:iCs w:val="0"/>
          <w:caps w:val="0"/>
          <w:smallCaps w:val="0"/>
          <w:noProof w:val="0"/>
          <w:color w:val="BF4E14" w:themeColor="accent2" w:themeTint="FF" w:themeShade="BF"/>
          <w:sz w:val="28"/>
          <w:szCs w:val="28"/>
          <w:lang w:val="es-ES"/>
        </w:rPr>
        <w:t>0</w:t>
      </w:r>
      <w:r w:rsidRPr="200B34D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9: SEÚL</w:t>
      </w:r>
    </w:p>
    <w:p w:rsidR="0E9BDE2F" w:rsidP="200B34D6" w:rsidRDefault="0E9BDE2F" w14:paraId="0B39B7D8" w14:textId="56BAADF0">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r w:rsidRPr="200B34D6" w:rsidR="0E9BDE2F">
        <w:rPr>
          <w:rFonts w:ascii="Calibri" w:hAnsi="Calibri" w:eastAsia="Calibri" w:cs="Calibri"/>
          <w:b w:val="0"/>
          <w:bCs w:val="0"/>
          <w:i w:val="0"/>
          <w:iCs w:val="0"/>
          <w:caps w:val="0"/>
          <w:smallCaps w:val="0"/>
          <w:noProof w:val="0"/>
          <w:color w:val="auto"/>
          <w:sz w:val="28"/>
          <w:szCs w:val="28"/>
          <w:lang w:val="es-ES"/>
        </w:rPr>
        <w:t xml:space="preserve">Desayuno. Salida para visitar el Palacio </w:t>
      </w:r>
      <w:r w:rsidRPr="200B34D6" w:rsidR="0E9BDE2F">
        <w:rPr>
          <w:rFonts w:ascii="Calibri" w:hAnsi="Calibri" w:eastAsia="Calibri" w:cs="Calibri"/>
          <w:b w:val="0"/>
          <w:bCs w:val="0"/>
          <w:i w:val="0"/>
          <w:iCs w:val="0"/>
          <w:caps w:val="0"/>
          <w:smallCaps w:val="0"/>
          <w:noProof w:val="0"/>
          <w:color w:val="auto"/>
          <w:sz w:val="28"/>
          <w:szCs w:val="28"/>
          <w:lang w:val="es-ES"/>
        </w:rPr>
        <w:t>Gyeongbokgung</w:t>
      </w:r>
      <w:r w:rsidRPr="200B34D6" w:rsidR="0E9BDE2F">
        <w:rPr>
          <w:rFonts w:ascii="Calibri" w:hAnsi="Calibri" w:eastAsia="Calibri" w:cs="Calibri"/>
          <w:b w:val="0"/>
          <w:bCs w:val="0"/>
          <w:i w:val="0"/>
          <w:iCs w:val="0"/>
          <w:caps w:val="0"/>
          <w:smallCaps w:val="0"/>
          <w:noProof w:val="0"/>
          <w:color w:val="auto"/>
          <w:sz w:val="28"/>
          <w:szCs w:val="28"/>
          <w:lang w:val="es-ES"/>
        </w:rPr>
        <w:t>. Situado en el norte de Seúl,</w:t>
      </w:r>
      <w:r w:rsidRPr="200B34D6" w:rsidR="3B79154D">
        <w:rPr>
          <w:rFonts w:ascii="Calibri" w:hAnsi="Calibri" w:eastAsia="Calibri" w:cs="Calibri"/>
          <w:b w:val="0"/>
          <w:bCs w:val="0"/>
          <w:i w:val="0"/>
          <w:iCs w:val="0"/>
          <w:caps w:val="0"/>
          <w:smallCaps w:val="0"/>
          <w:noProof w:val="0"/>
          <w:color w:val="auto"/>
          <w:sz w:val="28"/>
          <w:szCs w:val="28"/>
          <w:lang w:val="es-ES"/>
        </w:rPr>
        <w:t xml:space="preserve"> </w:t>
      </w:r>
      <w:r w:rsidRPr="200B34D6" w:rsidR="0E9BDE2F">
        <w:rPr>
          <w:rFonts w:ascii="Calibri" w:hAnsi="Calibri" w:eastAsia="Calibri" w:cs="Calibri"/>
          <w:b w:val="0"/>
          <w:bCs w:val="0"/>
          <w:i w:val="0"/>
          <w:iCs w:val="0"/>
          <w:caps w:val="0"/>
          <w:smallCaps w:val="0"/>
          <w:noProof w:val="0"/>
          <w:color w:val="auto"/>
          <w:sz w:val="28"/>
          <w:szCs w:val="28"/>
          <w:lang w:val="es-ES"/>
        </w:rPr>
        <w:t>construido en 1395 y fue el principal palacio real de la dinastía Joseon.</w:t>
      </w:r>
    </w:p>
    <w:p w:rsidR="0E9BDE2F" w:rsidP="200B34D6" w:rsidRDefault="0E9BDE2F" w14:paraId="799D5748" w14:textId="2D7191AC">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r w:rsidRPr="200B34D6" w:rsidR="0E9BDE2F">
        <w:rPr>
          <w:rFonts w:ascii="Calibri" w:hAnsi="Calibri" w:eastAsia="Calibri" w:cs="Calibri"/>
          <w:b w:val="0"/>
          <w:bCs w:val="0"/>
          <w:i w:val="0"/>
          <w:iCs w:val="0"/>
          <w:caps w:val="0"/>
          <w:smallCaps w:val="0"/>
          <w:noProof w:val="0"/>
          <w:color w:val="auto"/>
          <w:sz w:val="28"/>
          <w:szCs w:val="28"/>
          <w:lang w:val="es-ES"/>
        </w:rPr>
        <w:t xml:space="preserve">Nos dirigimos a </w:t>
      </w:r>
      <w:r w:rsidRPr="200B34D6" w:rsidR="0E9BDE2F">
        <w:rPr>
          <w:rFonts w:ascii="Calibri" w:hAnsi="Calibri" w:eastAsia="Calibri" w:cs="Calibri"/>
          <w:b w:val="0"/>
          <w:bCs w:val="0"/>
          <w:i w:val="0"/>
          <w:iCs w:val="0"/>
          <w:caps w:val="0"/>
          <w:smallCaps w:val="0"/>
          <w:noProof w:val="0"/>
          <w:color w:val="auto"/>
          <w:sz w:val="28"/>
          <w:szCs w:val="28"/>
          <w:lang w:val="es-ES"/>
        </w:rPr>
        <w:t>Bukchon</w:t>
      </w:r>
      <w:r w:rsidRPr="200B34D6" w:rsidR="0E9BDE2F">
        <w:rPr>
          <w:rFonts w:ascii="Calibri" w:hAnsi="Calibri" w:eastAsia="Calibri" w:cs="Calibri"/>
          <w:b w:val="0"/>
          <w:bCs w:val="0"/>
          <w:i w:val="0"/>
          <w:iCs w:val="0"/>
          <w:caps w:val="0"/>
          <w:smallCaps w:val="0"/>
          <w:noProof w:val="0"/>
          <w:color w:val="auto"/>
          <w:sz w:val="28"/>
          <w:szCs w:val="28"/>
          <w:lang w:val="es-ES"/>
        </w:rPr>
        <w:t xml:space="preserve"> </w:t>
      </w:r>
      <w:r w:rsidRPr="200B34D6" w:rsidR="0E9BDE2F">
        <w:rPr>
          <w:rFonts w:ascii="Calibri" w:hAnsi="Calibri" w:eastAsia="Calibri" w:cs="Calibri"/>
          <w:b w:val="0"/>
          <w:bCs w:val="0"/>
          <w:i w:val="0"/>
          <w:iCs w:val="0"/>
          <w:caps w:val="0"/>
          <w:smallCaps w:val="0"/>
          <w:noProof w:val="0"/>
          <w:color w:val="auto"/>
          <w:sz w:val="28"/>
          <w:szCs w:val="28"/>
          <w:lang w:val="es-ES"/>
        </w:rPr>
        <w:t>Hanok</w:t>
      </w:r>
      <w:r w:rsidRPr="200B34D6" w:rsidR="0E9BDE2F">
        <w:rPr>
          <w:rFonts w:ascii="Calibri" w:hAnsi="Calibri" w:eastAsia="Calibri" w:cs="Calibri"/>
          <w:b w:val="0"/>
          <w:bCs w:val="0"/>
          <w:i w:val="0"/>
          <w:iCs w:val="0"/>
          <w:caps w:val="0"/>
          <w:smallCaps w:val="0"/>
          <w:noProof w:val="0"/>
          <w:color w:val="auto"/>
          <w:sz w:val="28"/>
          <w:szCs w:val="28"/>
          <w:lang w:val="es-ES"/>
        </w:rPr>
        <w:t xml:space="preserve"> </w:t>
      </w:r>
      <w:r w:rsidRPr="200B34D6" w:rsidR="0E9BDE2F">
        <w:rPr>
          <w:rFonts w:ascii="Calibri" w:hAnsi="Calibri" w:eastAsia="Calibri" w:cs="Calibri"/>
          <w:b w:val="0"/>
          <w:bCs w:val="0"/>
          <w:i w:val="0"/>
          <w:iCs w:val="0"/>
          <w:caps w:val="0"/>
          <w:smallCaps w:val="0"/>
          <w:noProof w:val="0"/>
          <w:color w:val="auto"/>
          <w:sz w:val="28"/>
          <w:szCs w:val="28"/>
          <w:lang w:val="es-ES"/>
        </w:rPr>
        <w:t>Village</w:t>
      </w:r>
      <w:r w:rsidRPr="200B34D6" w:rsidR="0E9BDE2F">
        <w:rPr>
          <w:rFonts w:ascii="Calibri" w:hAnsi="Calibri" w:eastAsia="Calibri" w:cs="Calibri"/>
          <w:b w:val="0"/>
          <w:bCs w:val="0"/>
          <w:i w:val="0"/>
          <w:iCs w:val="0"/>
          <w:caps w:val="0"/>
          <w:smallCaps w:val="0"/>
          <w:noProof w:val="0"/>
          <w:color w:val="auto"/>
          <w:sz w:val="28"/>
          <w:szCs w:val="28"/>
          <w:lang w:val="es-ES"/>
        </w:rPr>
        <w:t xml:space="preserve">, un barrio residencial en el distrito de </w:t>
      </w:r>
      <w:r w:rsidRPr="200B34D6" w:rsidR="0E9BDE2F">
        <w:rPr>
          <w:rFonts w:ascii="Calibri" w:hAnsi="Calibri" w:eastAsia="Calibri" w:cs="Calibri"/>
          <w:b w:val="0"/>
          <w:bCs w:val="0"/>
          <w:i w:val="0"/>
          <w:iCs w:val="0"/>
          <w:caps w:val="0"/>
          <w:smallCaps w:val="0"/>
          <w:noProof w:val="0"/>
          <w:color w:val="auto"/>
          <w:sz w:val="28"/>
          <w:szCs w:val="28"/>
          <w:lang w:val="es-ES"/>
        </w:rPr>
        <w:t>Jongno</w:t>
      </w:r>
      <w:r w:rsidRPr="200B34D6" w:rsidR="0E9BDE2F">
        <w:rPr>
          <w:rFonts w:ascii="Calibri" w:hAnsi="Calibri" w:eastAsia="Calibri" w:cs="Calibri"/>
          <w:b w:val="0"/>
          <w:bCs w:val="0"/>
          <w:i w:val="0"/>
          <w:iCs w:val="0"/>
          <w:caps w:val="0"/>
          <w:smallCaps w:val="0"/>
          <w:noProof w:val="0"/>
          <w:color w:val="auto"/>
          <w:sz w:val="28"/>
          <w:szCs w:val="28"/>
          <w:lang w:val="es-ES"/>
        </w:rPr>
        <w:t xml:space="preserve"> conocido por sus docenas de casas tradicionales coreanas restauradas, llamadas </w:t>
      </w:r>
      <w:r w:rsidRPr="200B34D6" w:rsidR="0E9BDE2F">
        <w:rPr>
          <w:rFonts w:ascii="Calibri" w:hAnsi="Calibri" w:eastAsia="Calibri" w:cs="Calibri"/>
          <w:b w:val="0"/>
          <w:bCs w:val="0"/>
          <w:i w:val="0"/>
          <w:iCs w:val="0"/>
          <w:caps w:val="0"/>
          <w:smallCaps w:val="0"/>
          <w:noProof w:val="0"/>
          <w:color w:val="auto"/>
          <w:sz w:val="28"/>
          <w:szCs w:val="28"/>
          <w:lang w:val="es-ES"/>
        </w:rPr>
        <w:t>hanok</w:t>
      </w:r>
      <w:r w:rsidRPr="200B34D6" w:rsidR="0E9BDE2F">
        <w:rPr>
          <w:rFonts w:ascii="Calibri" w:hAnsi="Calibri" w:eastAsia="Calibri" w:cs="Calibri"/>
          <w:b w:val="0"/>
          <w:bCs w:val="0"/>
          <w:i w:val="0"/>
          <w:iCs w:val="0"/>
          <w:caps w:val="0"/>
          <w:smallCaps w:val="0"/>
          <w:noProof w:val="0"/>
          <w:color w:val="auto"/>
          <w:sz w:val="28"/>
          <w:szCs w:val="28"/>
          <w:lang w:val="es-ES"/>
        </w:rPr>
        <w:t xml:space="preserve">. Terminamos la mañana en el Santuario </w:t>
      </w:r>
      <w:r w:rsidRPr="200B34D6" w:rsidR="0E9BDE2F">
        <w:rPr>
          <w:rFonts w:ascii="Calibri" w:hAnsi="Calibri" w:eastAsia="Calibri" w:cs="Calibri"/>
          <w:b w:val="0"/>
          <w:bCs w:val="0"/>
          <w:i w:val="0"/>
          <w:iCs w:val="0"/>
          <w:caps w:val="0"/>
          <w:smallCaps w:val="0"/>
          <w:noProof w:val="0"/>
          <w:color w:val="auto"/>
          <w:sz w:val="28"/>
          <w:szCs w:val="28"/>
          <w:lang w:val="es-ES"/>
        </w:rPr>
        <w:t>Jongmyo</w:t>
      </w:r>
      <w:r w:rsidRPr="200B34D6" w:rsidR="0E9BDE2F">
        <w:rPr>
          <w:rFonts w:ascii="Calibri" w:hAnsi="Calibri" w:eastAsia="Calibri" w:cs="Calibri"/>
          <w:b w:val="0"/>
          <w:bCs w:val="0"/>
          <w:i w:val="0"/>
          <w:iCs w:val="0"/>
          <w:caps w:val="0"/>
          <w:smallCaps w:val="0"/>
          <w:noProof w:val="0"/>
          <w:color w:val="auto"/>
          <w:sz w:val="28"/>
          <w:szCs w:val="28"/>
          <w:lang w:val="es-ES"/>
        </w:rPr>
        <w:t>, el más antiguo y auténtico de los santuarios reales confucianos conservados. Todavía alberga rituales que combinan música y danza, perpetuando una tradición que se remonta al siglo XIV.</w:t>
      </w:r>
    </w:p>
    <w:p w:rsidR="0E9BDE2F" w:rsidP="200B34D6" w:rsidRDefault="0E9BDE2F" w14:paraId="41D95E15" w14:textId="01027B74">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r w:rsidRPr="200B34D6" w:rsidR="0E9BDE2F">
        <w:rPr>
          <w:rFonts w:ascii="Calibri" w:hAnsi="Calibri" w:eastAsia="Calibri" w:cs="Calibri"/>
          <w:b w:val="0"/>
          <w:bCs w:val="0"/>
          <w:i w:val="0"/>
          <w:iCs w:val="0"/>
          <w:caps w:val="0"/>
          <w:smallCaps w:val="0"/>
          <w:noProof w:val="0"/>
          <w:color w:val="auto"/>
          <w:sz w:val="28"/>
          <w:szCs w:val="28"/>
          <w:lang w:val="es-ES"/>
        </w:rPr>
        <w:t xml:space="preserve">Después del almuerzo, nos dirigimos al Templo </w:t>
      </w:r>
      <w:r w:rsidRPr="200B34D6" w:rsidR="0E9BDE2F">
        <w:rPr>
          <w:rFonts w:ascii="Calibri" w:hAnsi="Calibri" w:eastAsia="Calibri" w:cs="Calibri"/>
          <w:b w:val="0"/>
          <w:bCs w:val="0"/>
          <w:i w:val="0"/>
          <w:iCs w:val="0"/>
          <w:caps w:val="0"/>
          <w:smallCaps w:val="0"/>
          <w:noProof w:val="0"/>
          <w:color w:val="auto"/>
          <w:sz w:val="28"/>
          <w:szCs w:val="28"/>
          <w:lang w:val="es-ES"/>
        </w:rPr>
        <w:t>Jogyesa</w:t>
      </w:r>
      <w:r w:rsidRPr="200B34D6" w:rsidR="0E9BDE2F">
        <w:rPr>
          <w:rFonts w:ascii="Calibri" w:hAnsi="Calibri" w:eastAsia="Calibri" w:cs="Calibri"/>
          <w:b w:val="0"/>
          <w:bCs w:val="0"/>
          <w:i w:val="0"/>
          <w:iCs w:val="0"/>
          <w:caps w:val="0"/>
          <w:smallCaps w:val="0"/>
          <w:noProof w:val="0"/>
          <w:color w:val="auto"/>
          <w:sz w:val="28"/>
          <w:szCs w:val="28"/>
          <w:lang w:val="es-ES"/>
        </w:rPr>
        <w:t xml:space="preserve">, el templo principal de la Orden </w:t>
      </w:r>
      <w:r w:rsidRPr="200B34D6" w:rsidR="0E9BDE2F">
        <w:rPr>
          <w:rFonts w:ascii="Calibri" w:hAnsi="Calibri" w:eastAsia="Calibri" w:cs="Calibri"/>
          <w:b w:val="0"/>
          <w:bCs w:val="0"/>
          <w:i w:val="0"/>
          <w:iCs w:val="0"/>
          <w:caps w:val="0"/>
          <w:smallCaps w:val="0"/>
          <w:noProof w:val="0"/>
          <w:color w:val="auto"/>
          <w:sz w:val="28"/>
          <w:szCs w:val="28"/>
          <w:lang w:val="es-ES"/>
        </w:rPr>
        <w:t>Jogye</w:t>
      </w:r>
      <w:r w:rsidRPr="200B34D6" w:rsidR="0E9BDE2F">
        <w:rPr>
          <w:rFonts w:ascii="Calibri" w:hAnsi="Calibri" w:eastAsia="Calibri" w:cs="Calibri"/>
          <w:b w:val="0"/>
          <w:bCs w:val="0"/>
          <w:i w:val="0"/>
          <w:iCs w:val="0"/>
          <w:caps w:val="0"/>
          <w:smallCaps w:val="0"/>
          <w:noProof w:val="0"/>
          <w:color w:val="auto"/>
          <w:sz w:val="28"/>
          <w:szCs w:val="28"/>
          <w:lang w:val="es-ES"/>
        </w:rPr>
        <w:t xml:space="preserve"> del budismo coreano. El edificio data de finales del siglo XIV y se ha convertido en una zona ajardinada con un pino blanco de más de 500 años. Continuamos hacia la Torre de Seúl (Torre </w:t>
      </w:r>
      <w:r w:rsidRPr="200B34D6" w:rsidR="0E9BDE2F">
        <w:rPr>
          <w:rFonts w:ascii="Calibri" w:hAnsi="Calibri" w:eastAsia="Calibri" w:cs="Calibri"/>
          <w:b w:val="0"/>
          <w:bCs w:val="0"/>
          <w:i w:val="0"/>
          <w:iCs w:val="0"/>
          <w:caps w:val="0"/>
          <w:smallCaps w:val="0"/>
          <w:noProof w:val="0"/>
          <w:color w:val="auto"/>
          <w:sz w:val="28"/>
          <w:szCs w:val="28"/>
          <w:lang w:val="es-ES"/>
        </w:rPr>
        <w:t>Namsan</w:t>
      </w:r>
      <w:r w:rsidRPr="200B34D6" w:rsidR="0E9BDE2F">
        <w:rPr>
          <w:rFonts w:ascii="Calibri" w:hAnsi="Calibri" w:eastAsia="Calibri" w:cs="Calibri"/>
          <w:b w:val="0"/>
          <w:bCs w:val="0"/>
          <w:i w:val="0"/>
          <w:iCs w:val="0"/>
          <w:caps w:val="0"/>
          <w:smallCaps w:val="0"/>
          <w:noProof w:val="0"/>
          <w:color w:val="auto"/>
          <w:sz w:val="28"/>
          <w:szCs w:val="28"/>
          <w:lang w:val="es-ES"/>
        </w:rPr>
        <w:t xml:space="preserve">), una torre de comunicaciones y observación ubicada en el Monte </w:t>
      </w:r>
      <w:r w:rsidRPr="200B34D6" w:rsidR="0E9BDE2F">
        <w:rPr>
          <w:rFonts w:ascii="Calibri" w:hAnsi="Calibri" w:eastAsia="Calibri" w:cs="Calibri"/>
          <w:b w:val="0"/>
          <w:bCs w:val="0"/>
          <w:i w:val="0"/>
          <w:iCs w:val="0"/>
          <w:caps w:val="0"/>
          <w:smallCaps w:val="0"/>
          <w:noProof w:val="0"/>
          <w:color w:val="auto"/>
          <w:sz w:val="28"/>
          <w:szCs w:val="28"/>
          <w:lang w:val="es-ES"/>
        </w:rPr>
        <w:t>Namsan</w:t>
      </w:r>
      <w:r w:rsidRPr="200B34D6" w:rsidR="0E9BDE2F">
        <w:rPr>
          <w:rFonts w:ascii="Calibri" w:hAnsi="Calibri" w:eastAsia="Calibri" w:cs="Calibri"/>
          <w:b w:val="0"/>
          <w:bCs w:val="0"/>
          <w:i w:val="0"/>
          <w:iCs w:val="0"/>
          <w:caps w:val="0"/>
          <w:smallCaps w:val="0"/>
          <w:noProof w:val="0"/>
          <w:color w:val="auto"/>
          <w:sz w:val="28"/>
          <w:szCs w:val="28"/>
          <w:lang w:val="es-ES"/>
        </w:rPr>
        <w:t xml:space="preserve"> en la región central y marca el punto más alto de Seúl. Terminamos el día explorando las tiendas y probando comida callejera en </w:t>
      </w:r>
      <w:r w:rsidRPr="200B34D6" w:rsidR="0E9BDE2F">
        <w:rPr>
          <w:rFonts w:ascii="Calibri" w:hAnsi="Calibri" w:eastAsia="Calibri" w:cs="Calibri"/>
          <w:b w:val="0"/>
          <w:bCs w:val="0"/>
          <w:i w:val="0"/>
          <w:iCs w:val="0"/>
          <w:caps w:val="0"/>
          <w:smallCaps w:val="0"/>
          <w:noProof w:val="0"/>
          <w:color w:val="auto"/>
          <w:sz w:val="28"/>
          <w:szCs w:val="28"/>
          <w:lang w:val="es-ES"/>
        </w:rPr>
        <w:t>Myeongdong</w:t>
      </w:r>
      <w:r w:rsidRPr="200B34D6" w:rsidR="0E9BDE2F">
        <w:rPr>
          <w:rFonts w:ascii="Calibri" w:hAnsi="Calibri" w:eastAsia="Calibri" w:cs="Calibri"/>
          <w:b w:val="0"/>
          <w:bCs w:val="0"/>
          <w:i w:val="0"/>
          <w:iCs w:val="0"/>
          <w:caps w:val="0"/>
          <w:smallCaps w:val="0"/>
          <w:noProof w:val="0"/>
          <w:color w:val="auto"/>
          <w:sz w:val="28"/>
          <w:szCs w:val="28"/>
          <w:lang w:val="es-ES"/>
        </w:rPr>
        <w:t>, una de las zonas comerciales más vibrantes de Seúl. Retorno al hotel. Alojamiento.</w:t>
      </w:r>
    </w:p>
    <w:p w:rsidR="096A83C9" w:rsidP="200B34D6" w:rsidRDefault="096A83C9" w14:paraId="06D24D23" w14:textId="42095AB1">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p>
    <w:p w:rsidR="0E9BDE2F" w:rsidP="200B34D6" w:rsidRDefault="0E9BDE2F" w14:paraId="5ABC9495" w14:textId="07E4A956">
      <w:pPr>
        <w:pStyle w:val="Normal"/>
        <w:shd w:val="clear" w:color="auto" w:fill="FFFFFF" w:themeFill="background1"/>
        <w:spacing w:after="0" w:afterAutospacing="off" w:line="240" w:lineRule="auto"/>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200B34D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Día 10: SEÚL</w:t>
      </w:r>
    </w:p>
    <w:p w:rsidR="0E9BDE2F" w:rsidP="200B34D6" w:rsidRDefault="0E9BDE2F" w14:paraId="2E044E81" w14:textId="1F8177F1">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r w:rsidRPr="200B34D6" w:rsidR="0E9BDE2F">
        <w:rPr>
          <w:rFonts w:ascii="Calibri" w:hAnsi="Calibri" w:eastAsia="Calibri" w:cs="Calibri"/>
          <w:b w:val="0"/>
          <w:bCs w:val="0"/>
          <w:i w:val="0"/>
          <w:iCs w:val="0"/>
          <w:caps w:val="0"/>
          <w:smallCaps w:val="0"/>
          <w:noProof w:val="0"/>
          <w:color w:val="auto"/>
          <w:sz w:val="28"/>
          <w:szCs w:val="28"/>
          <w:lang w:val="es-ES"/>
        </w:rPr>
        <w:t xml:space="preserve">Desayuno. Comenzamos la mañana visitando uno de los más bellos e históricamente importantes de los cinco palacios reales de Seúl: el Palacio </w:t>
      </w:r>
      <w:r w:rsidRPr="200B34D6" w:rsidR="0E9BDE2F">
        <w:rPr>
          <w:rFonts w:ascii="Calibri" w:hAnsi="Calibri" w:eastAsia="Calibri" w:cs="Calibri"/>
          <w:b w:val="0"/>
          <w:bCs w:val="0"/>
          <w:i w:val="0"/>
          <w:iCs w:val="0"/>
          <w:caps w:val="0"/>
          <w:smallCaps w:val="0"/>
          <w:noProof w:val="0"/>
          <w:color w:val="auto"/>
          <w:sz w:val="28"/>
          <w:szCs w:val="28"/>
          <w:lang w:val="es-ES"/>
        </w:rPr>
        <w:t>Changdeokgung</w:t>
      </w:r>
      <w:r w:rsidRPr="200B34D6" w:rsidR="0E9BDE2F">
        <w:rPr>
          <w:rFonts w:ascii="Calibri" w:hAnsi="Calibri" w:eastAsia="Calibri" w:cs="Calibri"/>
          <w:b w:val="0"/>
          <w:bCs w:val="0"/>
          <w:i w:val="0"/>
          <w:iCs w:val="0"/>
          <w:caps w:val="0"/>
          <w:smallCaps w:val="0"/>
          <w:noProof w:val="0"/>
          <w:color w:val="auto"/>
          <w:sz w:val="28"/>
          <w:szCs w:val="28"/>
          <w:lang w:val="es-ES"/>
        </w:rPr>
        <w:t xml:space="preserve">, el Palacio de la Virtud Ilustre. Declarado Patrimonio de la Humanidad por la UNESCO, es conocido por su tranquilo jardín y su arquitectura y diseño tradicional coreano que incorpora el paisaje circundante. Continuamos hasta </w:t>
      </w:r>
      <w:r w:rsidRPr="200B34D6" w:rsidR="0E9BDE2F">
        <w:rPr>
          <w:rFonts w:ascii="Calibri" w:hAnsi="Calibri" w:eastAsia="Calibri" w:cs="Calibri"/>
          <w:b w:val="0"/>
          <w:bCs w:val="0"/>
          <w:i w:val="0"/>
          <w:iCs w:val="0"/>
          <w:caps w:val="0"/>
          <w:smallCaps w:val="0"/>
          <w:noProof w:val="0"/>
          <w:color w:val="auto"/>
          <w:sz w:val="28"/>
          <w:szCs w:val="28"/>
          <w:lang w:val="es-ES"/>
        </w:rPr>
        <w:t>Starfield</w:t>
      </w:r>
      <w:r w:rsidRPr="200B34D6" w:rsidR="0E9BDE2F">
        <w:rPr>
          <w:rFonts w:ascii="Calibri" w:hAnsi="Calibri" w:eastAsia="Calibri" w:cs="Calibri"/>
          <w:b w:val="0"/>
          <w:bCs w:val="0"/>
          <w:i w:val="0"/>
          <w:iCs w:val="0"/>
          <w:caps w:val="0"/>
          <w:smallCaps w:val="0"/>
          <w:noProof w:val="0"/>
          <w:color w:val="auto"/>
          <w:sz w:val="28"/>
          <w:szCs w:val="28"/>
          <w:lang w:val="es-ES"/>
        </w:rPr>
        <w:t xml:space="preserve"> COEX Mall, un centro comercial subterráneo. El nombre COEX se deriva de “</w:t>
      </w:r>
      <w:r w:rsidRPr="200B34D6" w:rsidR="0E9BDE2F">
        <w:rPr>
          <w:rFonts w:ascii="Calibri" w:hAnsi="Calibri" w:eastAsia="Calibri" w:cs="Calibri"/>
          <w:b w:val="0"/>
          <w:bCs w:val="0"/>
          <w:i w:val="0"/>
          <w:iCs w:val="0"/>
          <w:caps w:val="0"/>
          <w:smallCaps w:val="0"/>
          <w:noProof w:val="0"/>
          <w:color w:val="auto"/>
          <w:sz w:val="28"/>
          <w:szCs w:val="28"/>
          <w:lang w:val="es-ES"/>
        </w:rPr>
        <w:t>Convention</w:t>
      </w:r>
      <w:r w:rsidRPr="200B34D6" w:rsidR="0E9BDE2F">
        <w:rPr>
          <w:rFonts w:ascii="Calibri" w:hAnsi="Calibri" w:eastAsia="Calibri" w:cs="Calibri"/>
          <w:b w:val="0"/>
          <w:bCs w:val="0"/>
          <w:i w:val="0"/>
          <w:iCs w:val="0"/>
          <w:caps w:val="0"/>
          <w:smallCaps w:val="0"/>
          <w:noProof w:val="0"/>
          <w:color w:val="auto"/>
          <w:sz w:val="28"/>
          <w:szCs w:val="28"/>
          <w:lang w:val="es-ES"/>
        </w:rPr>
        <w:t xml:space="preserve"> Centers” y “</w:t>
      </w:r>
      <w:r w:rsidRPr="200B34D6" w:rsidR="0E9BDE2F">
        <w:rPr>
          <w:rFonts w:ascii="Calibri" w:hAnsi="Calibri" w:eastAsia="Calibri" w:cs="Calibri"/>
          <w:b w:val="0"/>
          <w:bCs w:val="0"/>
          <w:i w:val="0"/>
          <w:iCs w:val="0"/>
          <w:caps w:val="0"/>
          <w:smallCaps w:val="0"/>
          <w:noProof w:val="0"/>
          <w:color w:val="auto"/>
          <w:sz w:val="28"/>
          <w:szCs w:val="28"/>
          <w:lang w:val="es-ES"/>
        </w:rPr>
        <w:t>EXhibition</w:t>
      </w:r>
      <w:r w:rsidRPr="200B34D6" w:rsidR="0E9BDE2F">
        <w:rPr>
          <w:rFonts w:ascii="Calibri" w:hAnsi="Calibri" w:eastAsia="Calibri" w:cs="Calibri"/>
          <w:b w:val="0"/>
          <w:bCs w:val="0"/>
          <w:i w:val="0"/>
          <w:iCs w:val="0"/>
          <w:caps w:val="0"/>
          <w:smallCaps w:val="0"/>
          <w:noProof w:val="0"/>
          <w:color w:val="auto"/>
          <w:sz w:val="28"/>
          <w:szCs w:val="28"/>
          <w:lang w:val="es-ES"/>
        </w:rPr>
        <w:t xml:space="preserve"> Halls”. Tiene una superficie de unos 154.000 metros cuadrados, de los cuales 144.000 metros cuadrados están en una sola planta subterránea, lo que lo convierte en el centro comercial subterráneo más grande del mundo.</w:t>
      </w:r>
    </w:p>
    <w:p w:rsidR="0E9BDE2F" w:rsidP="200B34D6" w:rsidRDefault="0E9BDE2F" w14:paraId="50BBAEA1" w14:textId="43720F6C">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r w:rsidRPr="200B34D6" w:rsidR="0E9BDE2F">
        <w:rPr>
          <w:rFonts w:ascii="Calibri" w:hAnsi="Calibri" w:eastAsia="Calibri" w:cs="Calibri"/>
          <w:b w:val="0"/>
          <w:bCs w:val="0"/>
          <w:i w:val="0"/>
          <w:iCs w:val="0"/>
          <w:caps w:val="0"/>
          <w:smallCaps w:val="0"/>
          <w:noProof w:val="0"/>
          <w:color w:val="auto"/>
          <w:sz w:val="28"/>
          <w:szCs w:val="28"/>
          <w:lang w:val="es-ES"/>
        </w:rPr>
        <w:t xml:space="preserve">Después del almuerzo, nos dirigimos a </w:t>
      </w:r>
      <w:r w:rsidRPr="200B34D6" w:rsidR="0E9BDE2F">
        <w:rPr>
          <w:rFonts w:ascii="Calibri" w:hAnsi="Calibri" w:eastAsia="Calibri" w:cs="Calibri"/>
          <w:b w:val="0"/>
          <w:bCs w:val="0"/>
          <w:i w:val="0"/>
          <w:iCs w:val="0"/>
          <w:caps w:val="0"/>
          <w:smallCaps w:val="0"/>
          <w:noProof w:val="0"/>
          <w:color w:val="auto"/>
          <w:sz w:val="28"/>
          <w:szCs w:val="28"/>
          <w:lang w:val="es-ES"/>
        </w:rPr>
        <w:t>Dongdaemun</w:t>
      </w:r>
      <w:r w:rsidRPr="200B34D6" w:rsidR="0E9BDE2F">
        <w:rPr>
          <w:rFonts w:ascii="Calibri" w:hAnsi="Calibri" w:eastAsia="Calibri" w:cs="Calibri"/>
          <w:b w:val="0"/>
          <w:bCs w:val="0"/>
          <w:i w:val="0"/>
          <w:iCs w:val="0"/>
          <w:caps w:val="0"/>
          <w:smallCaps w:val="0"/>
          <w:noProof w:val="0"/>
          <w:color w:val="auto"/>
          <w:sz w:val="28"/>
          <w:szCs w:val="28"/>
          <w:lang w:val="es-ES"/>
        </w:rPr>
        <w:t xml:space="preserve"> </w:t>
      </w:r>
      <w:r w:rsidRPr="200B34D6" w:rsidR="0E9BDE2F">
        <w:rPr>
          <w:rFonts w:ascii="Calibri" w:hAnsi="Calibri" w:eastAsia="Calibri" w:cs="Calibri"/>
          <w:b w:val="0"/>
          <w:bCs w:val="0"/>
          <w:i w:val="0"/>
          <w:iCs w:val="0"/>
          <w:caps w:val="0"/>
          <w:smallCaps w:val="0"/>
          <w:noProof w:val="0"/>
          <w:color w:val="auto"/>
          <w:sz w:val="28"/>
          <w:szCs w:val="28"/>
          <w:lang w:val="es-ES"/>
        </w:rPr>
        <w:t>Design</w:t>
      </w:r>
      <w:r w:rsidRPr="200B34D6" w:rsidR="0E9BDE2F">
        <w:rPr>
          <w:rFonts w:ascii="Calibri" w:hAnsi="Calibri" w:eastAsia="Calibri" w:cs="Calibri"/>
          <w:b w:val="0"/>
          <w:bCs w:val="0"/>
          <w:i w:val="0"/>
          <w:iCs w:val="0"/>
          <w:caps w:val="0"/>
          <w:smallCaps w:val="0"/>
          <w:noProof w:val="0"/>
          <w:color w:val="auto"/>
          <w:sz w:val="28"/>
          <w:szCs w:val="28"/>
          <w:lang w:val="es-ES"/>
        </w:rPr>
        <w:t xml:space="preserve"> Plaza (DDP), un importante hito del desarrollo urbano en Seúl, con un diseño claramente </w:t>
      </w:r>
      <w:r w:rsidRPr="200B34D6" w:rsidR="0E9BDE2F">
        <w:rPr>
          <w:rFonts w:ascii="Calibri" w:hAnsi="Calibri" w:eastAsia="Calibri" w:cs="Calibri"/>
          <w:b w:val="0"/>
          <w:bCs w:val="0"/>
          <w:i w:val="0"/>
          <w:iCs w:val="0"/>
          <w:caps w:val="0"/>
          <w:smallCaps w:val="0"/>
          <w:noProof w:val="0"/>
          <w:color w:val="auto"/>
          <w:sz w:val="28"/>
          <w:szCs w:val="28"/>
          <w:lang w:val="es-ES"/>
        </w:rPr>
        <w:t>neofuturista</w:t>
      </w:r>
      <w:r w:rsidRPr="200B34D6" w:rsidR="0E9BDE2F">
        <w:rPr>
          <w:rFonts w:ascii="Calibri" w:hAnsi="Calibri" w:eastAsia="Calibri" w:cs="Calibri"/>
          <w:b w:val="0"/>
          <w:bCs w:val="0"/>
          <w:i w:val="0"/>
          <w:iCs w:val="0"/>
          <w:caps w:val="0"/>
          <w:smallCaps w:val="0"/>
          <w:noProof w:val="0"/>
          <w:color w:val="auto"/>
          <w:sz w:val="28"/>
          <w:szCs w:val="28"/>
          <w:lang w:val="es-ES"/>
        </w:rPr>
        <w:t>. Cuenta con un parque peatonal en la azotea, grandes espacios para exposiciones globales, tiendas futuristas y partes restauradas de la Fortaleza de Seúl. El DDP ha sido una de las principales razones para la designación de Seúl como Capital Mundial del Diseño en 2010.</w:t>
      </w:r>
    </w:p>
    <w:p w:rsidR="0E9BDE2F" w:rsidP="200B34D6" w:rsidRDefault="0E9BDE2F" w14:paraId="286339DF" w14:textId="261509C6">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r w:rsidRPr="200B34D6" w:rsidR="0E9BDE2F">
        <w:rPr>
          <w:rFonts w:ascii="Calibri" w:hAnsi="Calibri" w:eastAsia="Calibri" w:cs="Calibri"/>
          <w:b w:val="0"/>
          <w:bCs w:val="0"/>
          <w:i w:val="0"/>
          <w:iCs w:val="0"/>
          <w:caps w:val="0"/>
          <w:smallCaps w:val="0"/>
          <w:noProof w:val="0"/>
          <w:color w:val="auto"/>
          <w:sz w:val="28"/>
          <w:szCs w:val="28"/>
          <w:lang w:val="es-ES"/>
        </w:rPr>
        <w:t xml:space="preserve">A continuación, visitaremos el Parque del Río Han, el más famoso de los parques de Seúl y situado justo en el centro de la ciudad. Terminamos el viaje con una visita a la </w:t>
      </w:r>
      <w:r w:rsidRPr="200B34D6" w:rsidR="0E9BDE2F">
        <w:rPr>
          <w:rFonts w:ascii="Calibri" w:hAnsi="Calibri" w:eastAsia="Calibri" w:cs="Calibri"/>
          <w:b w:val="0"/>
          <w:bCs w:val="0"/>
          <w:i w:val="0"/>
          <w:iCs w:val="0"/>
          <w:caps w:val="0"/>
          <w:smallCaps w:val="0"/>
          <w:noProof w:val="0"/>
          <w:color w:val="auto"/>
          <w:sz w:val="28"/>
          <w:szCs w:val="28"/>
          <w:lang w:val="es-ES"/>
        </w:rPr>
        <w:t>Lotte</w:t>
      </w:r>
      <w:r w:rsidRPr="200B34D6" w:rsidR="0E9BDE2F">
        <w:rPr>
          <w:rFonts w:ascii="Calibri" w:hAnsi="Calibri" w:eastAsia="Calibri" w:cs="Calibri"/>
          <w:b w:val="0"/>
          <w:bCs w:val="0"/>
          <w:i w:val="0"/>
          <w:iCs w:val="0"/>
          <w:caps w:val="0"/>
          <w:smallCaps w:val="0"/>
          <w:noProof w:val="0"/>
          <w:color w:val="auto"/>
          <w:sz w:val="28"/>
          <w:szCs w:val="28"/>
          <w:lang w:val="es-ES"/>
        </w:rPr>
        <w:t xml:space="preserve"> </w:t>
      </w:r>
      <w:r w:rsidRPr="200B34D6" w:rsidR="0E9BDE2F">
        <w:rPr>
          <w:rFonts w:ascii="Calibri" w:hAnsi="Calibri" w:eastAsia="Calibri" w:cs="Calibri"/>
          <w:b w:val="0"/>
          <w:bCs w:val="0"/>
          <w:i w:val="0"/>
          <w:iCs w:val="0"/>
          <w:caps w:val="0"/>
          <w:smallCaps w:val="0"/>
          <w:noProof w:val="0"/>
          <w:color w:val="auto"/>
          <w:sz w:val="28"/>
          <w:szCs w:val="28"/>
          <w:lang w:val="es-ES"/>
        </w:rPr>
        <w:t>World</w:t>
      </w:r>
      <w:r w:rsidRPr="200B34D6" w:rsidR="0E9BDE2F">
        <w:rPr>
          <w:rFonts w:ascii="Calibri" w:hAnsi="Calibri" w:eastAsia="Calibri" w:cs="Calibri"/>
          <w:b w:val="0"/>
          <w:bCs w:val="0"/>
          <w:i w:val="0"/>
          <w:iCs w:val="0"/>
          <w:caps w:val="0"/>
          <w:smallCaps w:val="0"/>
          <w:noProof w:val="0"/>
          <w:color w:val="auto"/>
          <w:sz w:val="28"/>
          <w:szCs w:val="28"/>
          <w:lang w:val="es-ES"/>
        </w:rPr>
        <w:t xml:space="preserve"> Tower, el edificio más alto de Corea del Sur. Sube al observatorio y disfruta de las vistas de la ciudad iluminada. Retorno al hotel. Alojamiento.</w:t>
      </w:r>
    </w:p>
    <w:p w:rsidR="096A83C9" w:rsidP="200B34D6" w:rsidRDefault="096A83C9" w14:paraId="45F382A4" w14:textId="192A7509">
      <w:pPr>
        <w:spacing w:after="0" w:afterAutospacing="off"/>
        <w:jc w:val="both"/>
        <w:rPr>
          <w:rFonts w:ascii="Calibri" w:hAnsi="Calibri" w:eastAsia="Calibri" w:cs="Calibri"/>
          <w:b w:val="0"/>
          <w:bCs w:val="0"/>
          <w:i w:val="0"/>
          <w:iCs w:val="0"/>
          <w:caps w:val="0"/>
          <w:smallCaps w:val="0"/>
          <w:noProof w:val="0"/>
          <w:color w:val="auto"/>
          <w:sz w:val="28"/>
          <w:szCs w:val="28"/>
          <w:lang w:val="es-ES"/>
        </w:rPr>
      </w:pPr>
    </w:p>
    <w:p w:rsidR="0E9BDE2F" w:rsidP="200B34D6" w:rsidRDefault="0E9BDE2F" w14:paraId="247E775C" w14:textId="2E9B42F4">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200B34D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Día 11: SEÚL</w:t>
      </w:r>
    </w:p>
    <w:p w:rsidR="0E9BDE2F" w:rsidP="200B34D6" w:rsidRDefault="0E9BDE2F" w14:paraId="760AE0E7" w14:textId="49ADCA07">
      <w:p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0E9BDE2F">
        <w:rPr>
          <w:rFonts w:ascii="Calibri" w:hAnsi="Calibri" w:eastAsia="Calibri" w:cs="Calibri"/>
          <w:b w:val="0"/>
          <w:bCs w:val="0"/>
          <w:i w:val="0"/>
          <w:iCs w:val="0"/>
          <w:caps w:val="0"/>
          <w:smallCaps w:val="0"/>
          <w:noProof w:val="0"/>
          <w:color w:val="auto"/>
          <w:sz w:val="28"/>
          <w:szCs w:val="28"/>
          <w:lang w:val="es-ES"/>
        </w:rPr>
        <w:t>Desayuno. Día libre para actividades personales u opcionales. Retorno al hotel. Alojamiento.</w:t>
      </w:r>
    </w:p>
    <w:p w:rsidR="096A83C9" w:rsidP="200B34D6" w:rsidRDefault="096A83C9" w14:paraId="52CDAFC7" w14:textId="4894416C">
      <w:pPr>
        <w:spacing w:after="0" w:afterAutospacing="off"/>
        <w:jc w:val="both"/>
        <w:rPr>
          <w:rFonts w:ascii="Calibri" w:hAnsi="Calibri" w:eastAsia="Calibri" w:cs="Calibri"/>
          <w:b w:val="0"/>
          <w:bCs w:val="0"/>
          <w:i w:val="0"/>
          <w:iCs w:val="0"/>
          <w:caps w:val="0"/>
          <w:smallCaps w:val="0"/>
          <w:noProof w:val="0"/>
          <w:color w:val="auto"/>
          <w:sz w:val="28"/>
          <w:szCs w:val="28"/>
          <w:lang w:val="es-ES"/>
        </w:rPr>
      </w:pPr>
    </w:p>
    <w:p w:rsidR="0E9BDE2F" w:rsidP="200B34D6" w:rsidRDefault="0E9BDE2F" w14:paraId="24417A46" w14:textId="049C4796">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200B34D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Día 12: SEÚL / BUSÁN</w:t>
      </w:r>
    </w:p>
    <w:p w:rsidR="0E9BDE2F" w:rsidP="07A63E86" w:rsidRDefault="0E9BDE2F" w14:paraId="3F1DA477" w14:textId="470573C1">
      <w:p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07A63E86" w:rsidR="0E9BDE2F">
        <w:rPr>
          <w:rFonts w:ascii="Calibri" w:hAnsi="Calibri" w:eastAsia="Calibri" w:cs="Calibri"/>
          <w:b w:val="0"/>
          <w:bCs w:val="0"/>
          <w:i w:val="0"/>
          <w:iCs w:val="0"/>
          <w:caps w:val="0"/>
          <w:smallCaps w:val="0"/>
          <w:noProof w:val="0"/>
          <w:color w:val="auto"/>
          <w:sz w:val="28"/>
          <w:szCs w:val="28"/>
          <w:lang w:val="es-ES"/>
        </w:rPr>
        <w:t>Desayuno. Salida para la DMZ (</w:t>
      </w:r>
      <w:r w:rsidRPr="07A63E86" w:rsidR="1548AA64">
        <w:rPr>
          <w:rFonts w:ascii="Calibri" w:hAnsi="Calibri" w:eastAsia="Calibri" w:cs="Calibri"/>
          <w:b w:val="0"/>
          <w:bCs w:val="0"/>
          <w:i w:val="0"/>
          <w:iCs w:val="0"/>
          <w:caps w:val="0"/>
          <w:smallCaps w:val="0"/>
          <w:noProof w:val="0"/>
          <w:color w:val="auto"/>
          <w:sz w:val="28"/>
          <w:szCs w:val="28"/>
          <w:lang w:val="es-ES"/>
        </w:rPr>
        <w:t>z</w:t>
      </w:r>
      <w:r w:rsidRPr="07A63E86" w:rsidR="0E9BDE2F">
        <w:rPr>
          <w:rFonts w:ascii="Calibri" w:hAnsi="Calibri" w:eastAsia="Calibri" w:cs="Calibri"/>
          <w:b w:val="0"/>
          <w:bCs w:val="0"/>
          <w:i w:val="0"/>
          <w:iCs w:val="0"/>
          <w:caps w:val="0"/>
          <w:smallCaps w:val="0"/>
          <w:noProof w:val="0"/>
          <w:color w:val="auto"/>
          <w:sz w:val="28"/>
          <w:szCs w:val="28"/>
          <w:lang w:val="es-ES"/>
        </w:rPr>
        <w:t xml:space="preserve">ona </w:t>
      </w:r>
      <w:r w:rsidRPr="07A63E86" w:rsidR="02C58C77">
        <w:rPr>
          <w:rFonts w:ascii="Calibri" w:hAnsi="Calibri" w:eastAsia="Calibri" w:cs="Calibri"/>
          <w:b w:val="0"/>
          <w:bCs w:val="0"/>
          <w:i w:val="0"/>
          <w:iCs w:val="0"/>
          <w:caps w:val="0"/>
          <w:smallCaps w:val="0"/>
          <w:noProof w:val="0"/>
          <w:color w:val="auto"/>
          <w:sz w:val="28"/>
          <w:szCs w:val="28"/>
          <w:lang w:val="es-ES"/>
        </w:rPr>
        <w:t>d</w:t>
      </w:r>
      <w:r w:rsidRPr="07A63E86" w:rsidR="0E9BDE2F">
        <w:rPr>
          <w:rFonts w:ascii="Calibri" w:hAnsi="Calibri" w:eastAsia="Calibri" w:cs="Calibri"/>
          <w:b w:val="0"/>
          <w:bCs w:val="0"/>
          <w:i w:val="0"/>
          <w:iCs w:val="0"/>
          <w:caps w:val="0"/>
          <w:smallCaps w:val="0"/>
          <w:noProof w:val="0"/>
          <w:color w:val="auto"/>
          <w:sz w:val="28"/>
          <w:szCs w:val="28"/>
          <w:lang w:val="es-ES"/>
        </w:rPr>
        <w:t xml:space="preserve">esmilitarizada de Corea), una zona de demarcación militar entre Corea del Norte y Corea del Sur, donde están prohibidas las actividades militares. Comenzamos con </w:t>
      </w:r>
      <w:r w:rsidRPr="07A63E86" w:rsidR="0E9BDE2F">
        <w:rPr>
          <w:rFonts w:ascii="Calibri" w:hAnsi="Calibri" w:eastAsia="Calibri" w:cs="Calibri"/>
          <w:b w:val="0"/>
          <w:bCs w:val="0"/>
          <w:i w:val="0"/>
          <w:iCs w:val="0"/>
          <w:caps w:val="0"/>
          <w:smallCaps w:val="0"/>
          <w:noProof w:val="0"/>
          <w:color w:val="auto"/>
          <w:sz w:val="28"/>
          <w:szCs w:val="28"/>
          <w:lang w:val="es-ES"/>
        </w:rPr>
        <w:t>Imjingak</w:t>
      </w:r>
      <w:r w:rsidRPr="07A63E86" w:rsidR="0E9BDE2F">
        <w:rPr>
          <w:rFonts w:ascii="Calibri" w:hAnsi="Calibri" w:eastAsia="Calibri" w:cs="Calibri"/>
          <w:b w:val="0"/>
          <w:bCs w:val="0"/>
          <w:i w:val="0"/>
          <w:iCs w:val="0"/>
          <w:caps w:val="0"/>
          <w:smallCaps w:val="0"/>
          <w:noProof w:val="0"/>
          <w:color w:val="auto"/>
          <w:sz w:val="28"/>
          <w:szCs w:val="28"/>
          <w:lang w:val="es-ES"/>
        </w:rPr>
        <w:t>, símbolo del deseo de reunificación de Corea, es un parque temático único que ofrece paseos a lo largo de vallas de alambre de púas. Alberga reliquias históricas como el Puente de la Libertad, utilizado por 13.000 prisioneros de guerra en busca de la libertad, y la chimenea de una locomotora de vapor de la Guerra de Corea, abandonada durante 55 años.</w:t>
      </w:r>
    </w:p>
    <w:p w:rsidR="0E9BDE2F" w:rsidP="07A63E86" w:rsidRDefault="0E9BDE2F" w14:paraId="6B068D2C" w14:textId="1846DAF1">
      <w:p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07A63E86" w:rsidR="0E9BDE2F">
        <w:rPr>
          <w:rFonts w:ascii="Calibri" w:hAnsi="Calibri" w:eastAsia="Calibri" w:cs="Calibri"/>
          <w:b w:val="0"/>
          <w:bCs w:val="0"/>
          <w:i w:val="0"/>
          <w:iCs w:val="0"/>
          <w:caps w:val="0"/>
          <w:smallCaps w:val="0"/>
          <w:noProof w:val="0"/>
          <w:color w:val="auto"/>
          <w:sz w:val="28"/>
          <w:szCs w:val="28"/>
          <w:lang w:val="es-ES"/>
        </w:rPr>
        <w:t xml:space="preserve">Continuamos hacia el Observatorio Dora, que ofrece una vista de cerca de Corea del Norte, incluida la ciudad de </w:t>
      </w:r>
      <w:r w:rsidRPr="07A63E86" w:rsidR="0E9BDE2F">
        <w:rPr>
          <w:rFonts w:ascii="Calibri" w:hAnsi="Calibri" w:eastAsia="Calibri" w:cs="Calibri"/>
          <w:b w:val="0"/>
          <w:bCs w:val="0"/>
          <w:i w:val="0"/>
          <w:iCs w:val="0"/>
          <w:caps w:val="0"/>
          <w:smallCaps w:val="0"/>
          <w:noProof w:val="0"/>
          <w:color w:val="auto"/>
          <w:sz w:val="28"/>
          <w:szCs w:val="28"/>
          <w:lang w:val="es-ES"/>
        </w:rPr>
        <w:t>Gaeseong</w:t>
      </w:r>
      <w:r w:rsidRPr="07A63E86" w:rsidR="0E9BDE2F">
        <w:rPr>
          <w:rFonts w:ascii="Calibri" w:hAnsi="Calibri" w:eastAsia="Calibri" w:cs="Calibri"/>
          <w:b w:val="0"/>
          <w:bCs w:val="0"/>
          <w:i w:val="0"/>
          <w:iCs w:val="0"/>
          <w:caps w:val="0"/>
          <w:smallCaps w:val="0"/>
          <w:noProof w:val="0"/>
          <w:color w:val="auto"/>
          <w:sz w:val="28"/>
          <w:szCs w:val="28"/>
          <w:lang w:val="es-ES"/>
        </w:rPr>
        <w:t xml:space="preserve"> y una aldea fronteriza falsa llamada Propaganda </w:t>
      </w:r>
      <w:r w:rsidRPr="07A63E86" w:rsidR="0E9BDE2F">
        <w:rPr>
          <w:rFonts w:ascii="Calibri" w:hAnsi="Calibri" w:eastAsia="Calibri" w:cs="Calibri"/>
          <w:b w:val="0"/>
          <w:bCs w:val="0"/>
          <w:i w:val="0"/>
          <w:iCs w:val="0"/>
          <w:caps w:val="0"/>
          <w:smallCaps w:val="0"/>
          <w:noProof w:val="0"/>
          <w:color w:val="auto"/>
          <w:sz w:val="28"/>
          <w:szCs w:val="28"/>
          <w:lang w:val="es-ES"/>
        </w:rPr>
        <w:t>Village</w:t>
      </w:r>
      <w:r w:rsidRPr="07A63E86" w:rsidR="0E9BDE2F">
        <w:rPr>
          <w:rFonts w:ascii="Calibri" w:hAnsi="Calibri" w:eastAsia="Calibri" w:cs="Calibri"/>
          <w:b w:val="0"/>
          <w:bCs w:val="0"/>
          <w:i w:val="0"/>
          <w:iCs w:val="0"/>
          <w:caps w:val="0"/>
          <w:smallCaps w:val="0"/>
          <w:noProof w:val="0"/>
          <w:color w:val="auto"/>
          <w:sz w:val="28"/>
          <w:szCs w:val="28"/>
          <w:lang w:val="es-ES"/>
        </w:rPr>
        <w:t xml:space="preserve">, donde se manipulan las luces para crear la ilusión de actividad. Continuamos nuestro viaje en tren hasta </w:t>
      </w:r>
      <w:r w:rsidRPr="07A63E86" w:rsidR="0E9BDE2F">
        <w:rPr>
          <w:rFonts w:ascii="Calibri" w:hAnsi="Calibri" w:eastAsia="Calibri" w:cs="Calibri"/>
          <w:b w:val="0"/>
          <w:bCs w:val="0"/>
          <w:i w:val="0"/>
          <w:iCs w:val="0"/>
          <w:caps w:val="0"/>
          <w:smallCaps w:val="0"/>
          <w:noProof w:val="0"/>
          <w:color w:val="auto"/>
          <w:sz w:val="28"/>
          <w:szCs w:val="28"/>
          <w:lang w:val="es-ES"/>
        </w:rPr>
        <w:t>Busán</w:t>
      </w:r>
      <w:r w:rsidRPr="07A63E86" w:rsidR="0E9BDE2F">
        <w:rPr>
          <w:rFonts w:ascii="Calibri" w:hAnsi="Calibri" w:eastAsia="Calibri" w:cs="Calibri"/>
          <w:b w:val="0"/>
          <w:bCs w:val="0"/>
          <w:i w:val="0"/>
          <w:iCs w:val="0"/>
          <w:caps w:val="0"/>
          <w:smallCaps w:val="0"/>
          <w:noProof w:val="0"/>
          <w:color w:val="auto"/>
          <w:sz w:val="28"/>
          <w:szCs w:val="28"/>
          <w:lang w:val="es-ES"/>
        </w:rPr>
        <w:t>. Traslado al hotel. Alojamiento.</w:t>
      </w:r>
    </w:p>
    <w:p w:rsidR="2479DE92" w:rsidP="55BDE61E" w:rsidRDefault="2479DE92" w14:paraId="2E852895" w14:textId="7B5B619E">
      <w:pPr>
        <w:pStyle w:val="Normal"/>
        <w:spacing w:after="0" w:afterAutospacing="off"/>
        <w:jc w:val="both"/>
        <w:rPr>
          <w:rFonts w:ascii="Calibri" w:hAnsi="Calibri" w:eastAsia="Calibri" w:cs="Calibri"/>
          <w:b w:val="0"/>
          <w:bCs w:val="0"/>
          <w:i w:val="0"/>
          <w:iCs w:val="0"/>
          <w:caps w:val="0"/>
          <w:smallCaps w:val="0"/>
          <w:noProof w:val="0"/>
          <w:color w:val="BF4E14" w:themeColor="accent2" w:themeTint="FF" w:themeShade="BF"/>
          <w:sz w:val="28"/>
          <w:szCs w:val="28"/>
          <w:lang w:val="es-ES"/>
        </w:rPr>
      </w:pPr>
    </w:p>
    <w:p w:rsidR="55BDE61E" w:rsidP="55BDE61E" w:rsidRDefault="55BDE61E" w14:paraId="080954D2" w14:textId="548369A5">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p>
    <w:p w:rsidR="0E9BDE2F" w:rsidP="200B34D6" w:rsidRDefault="0E9BDE2F" w14:paraId="707727EF" w14:textId="69DC0B01">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200B34D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Día 13: BUSÁN</w:t>
      </w:r>
    </w:p>
    <w:p w:rsidR="0E9BDE2F" w:rsidP="200B34D6" w:rsidRDefault="0E9BDE2F" w14:paraId="36A37386" w14:textId="2C807CA6">
      <w:p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0E9BDE2F">
        <w:rPr>
          <w:rFonts w:ascii="Calibri" w:hAnsi="Calibri" w:eastAsia="Calibri" w:cs="Calibri"/>
          <w:b w:val="0"/>
          <w:bCs w:val="0"/>
          <w:i w:val="0"/>
          <w:iCs w:val="0"/>
          <w:caps w:val="0"/>
          <w:smallCaps w:val="0"/>
          <w:noProof w:val="0"/>
          <w:color w:val="auto"/>
          <w:sz w:val="28"/>
          <w:szCs w:val="28"/>
          <w:lang w:val="es-ES"/>
        </w:rPr>
        <w:t xml:space="preserve">Desayuno. Comenzamos el día visitando el Templo </w:t>
      </w:r>
      <w:r w:rsidRPr="200B34D6" w:rsidR="0E9BDE2F">
        <w:rPr>
          <w:rFonts w:ascii="Calibri" w:hAnsi="Calibri" w:eastAsia="Calibri" w:cs="Calibri"/>
          <w:b w:val="0"/>
          <w:bCs w:val="0"/>
          <w:i w:val="0"/>
          <w:iCs w:val="0"/>
          <w:caps w:val="0"/>
          <w:smallCaps w:val="0"/>
          <w:noProof w:val="0"/>
          <w:color w:val="auto"/>
          <w:sz w:val="28"/>
          <w:szCs w:val="28"/>
          <w:lang w:val="es-ES"/>
        </w:rPr>
        <w:t>Haedong</w:t>
      </w:r>
      <w:r w:rsidRPr="200B34D6" w:rsidR="0E9BDE2F">
        <w:rPr>
          <w:rFonts w:ascii="Calibri" w:hAnsi="Calibri" w:eastAsia="Calibri" w:cs="Calibri"/>
          <w:b w:val="0"/>
          <w:bCs w:val="0"/>
          <w:i w:val="0"/>
          <w:iCs w:val="0"/>
          <w:caps w:val="0"/>
          <w:smallCaps w:val="0"/>
          <w:noProof w:val="0"/>
          <w:color w:val="auto"/>
          <w:sz w:val="28"/>
          <w:szCs w:val="28"/>
          <w:lang w:val="es-ES"/>
        </w:rPr>
        <w:t xml:space="preserve"> </w:t>
      </w:r>
      <w:r w:rsidRPr="200B34D6" w:rsidR="0E9BDE2F">
        <w:rPr>
          <w:rFonts w:ascii="Calibri" w:hAnsi="Calibri" w:eastAsia="Calibri" w:cs="Calibri"/>
          <w:b w:val="0"/>
          <w:bCs w:val="0"/>
          <w:i w:val="0"/>
          <w:iCs w:val="0"/>
          <w:caps w:val="0"/>
          <w:smallCaps w:val="0"/>
          <w:noProof w:val="0"/>
          <w:color w:val="auto"/>
          <w:sz w:val="28"/>
          <w:szCs w:val="28"/>
          <w:lang w:val="es-ES"/>
        </w:rPr>
        <w:t>Yonggung</w:t>
      </w:r>
      <w:r w:rsidRPr="200B34D6" w:rsidR="0E9BDE2F">
        <w:rPr>
          <w:rFonts w:ascii="Calibri" w:hAnsi="Calibri" w:eastAsia="Calibri" w:cs="Calibri"/>
          <w:b w:val="0"/>
          <w:bCs w:val="0"/>
          <w:i w:val="0"/>
          <w:iCs w:val="0"/>
          <w:caps w:val="0"/>
          <w:smallCaps w:val="0"/>
          <w:noProof w:val="0"/>
          <w:color w:val="auto"/>
          <w:sz w:val="28"/>
          <w:szCs w:val="28"/>
          <w:lang w:val="es-ES"/>
        </w:rPr>
        <w:t xml:space="preserve">, uno de los pocos en Corea situado frente al mar. Muy popular, especialmente durante las celebraciones del cumpleaños de Buda, cuando el complejo se decora con linternas de papel. Honra a </w:t>
      </w:r>
      <w:r w:rsidRPr="200B34D6" w:rsidR="0E9BDE2F">
        <w:rPr>
          <w:rFonts w:ascii="Calibri" w:hAnsi="Calibri" w:eastAsia="Calibri" w:cs="Calibri"/>
          <w:b w:val="0"/>
          <w:bCs w:val="0"/>
          <w:i w:val="0"/>
          <w:iCs w:val="0"/>
          <w:caps w:val="0"/>
          <w:smallCaps w:val="0"/>
          <w:noProof w:val="0"/>
          <w:color w:val="auto"/>
          <w:sz w:val="28"/>
          <w:szCs w:val="28"/>
          <w:lang w:val="es-ES"/>
        </w:rPr>
        <w:t>Haesu</w:t>
      </w:r>
      <w:r w:rsidRPr="200B34D6" w:rsidR="0E9BDE2F">
        <w:rPr>
          <w:rFonts w:ascii="Calibri" w:hAnsi="Calibri" w:eastAsia="Calibri" w:cs="Calibri"/>
          <w:b w:val="0"/>
          <w:bCs w:val="0"/>
          <w:i w:val="0"/>
          <w:iCs w:val="0"/>
          <w:caps w:val="0"/>
          <w:smallCaps w:val="0"/>
          <w:noProof w:val="0"/>
          <w:color w:val="auto"/>
          <w:sz w:val="28"/>
          <w:szCs w:val="28"/>
          <w:lang w:val="es-ES"/>
        </w:rPr>
        <w:t xml:space="preserve"> </w:t>
      </w:r>
      <w:r w:rsidRPr="200B34D6" w:rsidR="0E9BDE2F">
        <w:rPr>
          <w:rFonts w:ascii="Calibri" w:hAnsi="Calibri" w:eastAsia="Calibri" w:cs="Calibri"/>
          <w:b w:val="0"/>
          <w:bCs w:val="0"/>
          <w:i w:val="0"/>
          <w:iCs w:val="0"/>
          <w:caps w:val="0"/>
          <w:smallCaps w:val="0"/>
          <w:noProof w:val="0"/>
          <w:color w:val="auto"/>
          <w:sz w:val="28"/>
          <w:szCs w:val="28"/>
          <w:lang w:val="es-ES"/>
        </w:rPr>
        <w:t>Gwaneum</w:t>
      </w:r>
      <w:r w:rsidRPr="200B34D6" w:rsidR="0E9BDE2F">
        <w:rPr>
          <w:rFonts w:ascii="Calibri" w:hAnsi="Calibri" w:eastAsia="Calibri" w:cs="Calibri"/>
          <w:b w:val="0"/>
          <w:bCs w:val="0"/>
          <w:i w:val="0"/>
          <w:iCs w:val="0"/>
          <w:caps w:val="0"/>
          <w:smallCaps w:val="0"/>
          <w:noProof w:val="0"/>
          <w:color w:val="auto"/>
          <w:sz w:val="28"/>
          <w:szCs w:val="28"/>
          <w:lang w:val="es-ES"/>
        </w:rPr>
        <w:t xml:space="preserve"> </w:t>
      </w:r>
      <w:r w:rsidRPr="200B34D6" w:rsidR="0E9BDE2F">
        <w:rPr>
          <w:rFonts w:ascii="Calibri" w:hAnsi="Calibri" w:eastAsia="Calibri" w:cs="Calibri"/>
          <w:b w:val="0"/>
          <w:bCs w:val="0"/>
          <w:i w:val="0"/>
          <w:iCs w:val="0"/>
          <w:caps w:val="0"/>
          <w:smallCaps w:val="0"/>
          <w:noProof w:val="0"/>
          <w:color w:val="auto"/>
          <w:sz w:val="28"/>
          <w:szCs w:val="28"/>
          <w:lang w:val="es-ES"/>
        </w:rPr>
        <w:t>Daebul</w:t>
      </w:r>
      <w:r w:rsidRPr="200B34D6" w:rsidR="0E9BDE2F">
        <w:rPr>
          <w:rFonts w:ascii="Calibri" w:hAnsi="Calibri" w:eastAsia="Calibri" w:cs="Calibri"/>
          <w:b w:val="0"/>
          <w:bCs w:val="0"/>
          <w:i w:val="0"/>
          <w:iCs w:val="0"/>
          <w:caps w:val="0"/>
          <w:smallCaps w:val="0"/>
          <w:noProof w:val="0"/>
          <w:color w:val="auto"/>
          <w:sz w:val="28"/>
          <w:szCs w:val="28"/>
          <w:lang w:val="es-ES"/>
        </w:rPr>
        <w:t xml:space="preserve">, la Diosa del Mar, Buda de la Misericordia. </w:t>
      </w:r>
      <w:r w:rsidRPr="200B34D6" w:rsidR="2ADD7B48">
        <w:rPr>
          <w:rFonts w:ascii="Calibri" w:hAnsi="Calibri" w:eastAsia="Calibri" w:cs="Calibri"/>
          <w:b w:val="0"/>
          <w:bCs w:val="0"/>
          <w:i w:val="0"/>
          <w:iCs w:val="0"/>
          <w:caps w:val="0"/>
          <w:smallCaps w:val="0"/>
          <w:noProof w:val="0"/>
          <w:color w:val="auto"/>
          <w:sz w:val="28"/>
          <w:szCs w:val="28"/>
          <w:lang w:val="es-ES"/>
        </w:rPr>
        <w:t>Continuación</w:t>
      </w:r>
      <w:r w:rsidRPr="200B34D6" w:rsidR="0E9BDE2F">
        <w:rPr>
          <w:rFonts w:ascii="Calibri" w:hAnsi="Calibri" w:eastAsia="Calibri" w:cs="Calibri"/>
          <w:b w:val="0"/>
          <w:bCs w:val="0"/>
          <w:i w:val="0"/>
          <w:iCs w:val="0"/>
          <w:caps w:val="0"/>
          <w:smallCaps w:val="0"/>
          <w:noProof w:val="0"/>
          <w:color w:val="auto"/>
          <w:sz w:val="28"/>
          <w:szCs w:val="28"/>
          <w:lang w:val="es-ES"/>
        </w:rPr>
        <w:t xml:space="preserve"> al Mercado de </w:t>
      </w:r>
      <w:r w:rsidRPr="200B34D6" w:rsidR="0E9BDE2F">
        <w:rPr>
          <w:rFonts w:ascii="Calibri" w:hAnsi="Calibri" w:eastAsia="Calibri" w:cs="Calibri"/>
          <w:b w:val="0"/>
          <w:bCs w:val="0"/>
          <w:i w:val="0"/>
          <w:iCs w:val="0"/>
          <w:caps w:val="0"/>
          <w:smallCaps w:val="0"/>
          <w:noProof w:val="0"/>
          <w:color w:val="auto"/>
          <w:sz w:val="28"/>
          <w:szCs w:val="28"/>
          <w:lang w:val="es-ES"/>
        </w:rPr>
        <w:t>Jagalchi</w:t>
      </w:r>
      <w:r w:rsidRPr="200B34D6" w:rsidR="0E9BDE2F">
        <w:rPr>
          <w:rFonts w:ascii="Calibri" w:hAnsi="Calibri" w:eastAsia="Calibri" w:cs="Calibri"/>
          <w:b w:val="0"/>
          <w:bCs w:val="0"/>
          <w:i w:val="0"/>
          <w:iCs w:val="0"/>
          <w:caps w:val="0"/>
          <w:smallCaps w:val="0"/>
          <w:noProof w:val="0"/>
          <w:color w:val="auto"/>
          <w:sz w:val="28"/>
          <w:szCs w:val="28"/>
          <w:lang w:val="es-ES"/>
        </w:rPr>
        <w:t xml:space="preserve"> para experimentar la cultura gastronómica. Este mercado de mariscos y pescados es el más grande de Corea del Sur y se extiende por 3 kilómetros a lo largo de la costa. Además de anchoas secas y pescado fresco, las famosas vendedoras, llamadas “</w:t>
      </w:r>
      <w:r w:rsidRPr="200B34D6" w:rsidR="0E9BDE2F">
        <w:rPr>
          <w:rFonts w:ascii="Calibri" w:hAnsi="Calibri" w:eastAsia="Calibri" w:cs="Calibri"/>
          <w:b w:val="0"/>
          <w:bCs w:val="0"/>
          <w:i w:val="0"/>
          <w:iCs w:val="0"/>
          <w:caps w:val="0"/>
          <w:smallCaps w:val="0"/>
          <w:noProof w:val="0"/>
          <w:color w:val="auto"/>
          <w:sz w:val="28"/>
          <w:szCs w:val="28"/>
          <w:lang w:val="es-ES"/>
        </w:rPr>
        <w:t>Jagalchi</w:t>
      </w:r>
      <w:r w:rsidRPr="200B34D6" w:rsidR="0E9BDE2F">
        <w:rPr>
          <w:rFonts w:ascii="Calibri" w:hAnsi="Calibri" w:eastAsia="Calibri" w:cs="Calibri"/>
          <w:b w:val="0"/>
          <w:bCs w:val="0"/>
          <w:i w:val="0"/>
          <w:iCs w:val="0"/>
          <w:caps w:val="0"/>
          <w:smallCaps w:val="0"/>
          <w:noProof w:val="0"/>
          <w:color w:val="auto"/>
          <w:sz w:val="28"/>
          <w:szCs w:val="28"/>
          <w:lang w:val="es-ES"/>
        </w:rPr>
        <w:t xml:space="preserve"> </w:t>
      </w:r>
      <w:r w:rsidRPr="200B34D6" w:rsidR="0E9BDE2F">
        <w:rPr>
          <w:rFonts w:ascii="Calibri" w:hAnsi="Calibri" w:eastAsia="Calibri" w:cs="Calibri"/>
          <w:b w:val="0"/>
          <w:bCs w:val="0"/>
          <w:i w:val="0"/>
          <w:iCs w:val="0"/>
          <w:caps w:val="0"/>
          <w:smallCaps w:val="0"/>
          <w:noProof w:val="0"/>
          <w:color w:val="auto"/>
          <w:sz w:val="28"/>
          <w:szCs w:val="28"/>
          <w:lang w:val="es-ES"/>
        </w:rPr>
        <w:t>Ajumma</w:t>
      </w:r>
      <w:r w:rsidRPr="200B34D6" w:rsidR="0E9BDE2F">
        <w:rPr>
          <w:rFonts w:ascii="Calibri" w:hAnsi="Calibri" w:eastAsia="Calibri" w:cs="Calibri"/>
          <w:b w:val="0"/>
          <w:bCs w:val="0"/>
          <w:i w:val="0"/>
          <w:iCs w:val="0"/>
          <w:caps w:val="0"/>
          <w:smallCaps w:val="0"/>
          <w:noProof w:val="0"/>
          <w:color w:val="auto"/>
          <w:sz w:val="28"/>
          <w:szCs w:val="28"/>
          <w:lang w:val="es-ES"/>
        </w:rPr>
        <w:t xml:space="preserve">”, venden remedios a base de hierbas y animales. El mercado acoge el Festival </w:t>
      </w:r>
      <w:r w:rsidRPr="200B34D6" w:rsidR="0E9BDE2F">
        <w:rPr>
          <w:rFonts w:ascii="Calibri" w:hAnsi="Calibri" w:eastAsia="Calibri" w:cs="Calibri"/>
          <w:b w:val="0"/>
          <w:bCs w:val="0"/>
          <w:i w:val="0"/>
          <w:iCs w:val="0"/>
          <w:caps w:val="0"/>
          <w:smallCaps w:val="0"/>
          <w:noProof w:val="0"/>
          <w:color w:val="auto"/>
          <w:sz w:val="28"/>
          <w:szCs w:val="28"/>
          <w:lang w:val="es-ES"/>
        </w:rPr>
        <w:t>Jagalchi</w:t>
      </w:r>
      <w:r w:rsidRPr="200B34D6" w:rsidR="0E9BDE2F">
        <w:rPr>
          <w:rFonts w:ascii="Calibri" w:hAnsi="Calibri" w:eastAsia="Calibri" w:cs="Calibri"/>
          <w:b w:val="0"/>
          <w:bCs w:val="0"/>
          <w:i w:val="0"/>
          <w:iCs w:val="0"/>
          <w:caps w:val="0"/>
          <w:smallCaps w:val="0"/>
          <w:noProof w:val="0"/>
          <w:color w:val="auto"/>
          <w:sz w:val="28"/>
          <w:szCs w:val="28"/>
          <w:lang w:val="es-ES"/>
        </w:rPr>
        <w:t xml:space="preserve"> de </w:t>
      </w:r>
      <w:r w:rsidRPr="200B34D6" w:rsidR="0E9BDE2F">
        <w:rPr>
          <w:rFonts w:ascii="Calibri" w:hAnsi="Calibri" w:eastAsia="Calibri" w:cs="Calibri"/>
          <w:b w:val="0"/>
          <w:bCs w:val="0"/>
          <w:i w:val="0"/>
          <w:iCs w:val="0"/>
          <w:caps w:val="0"/>
          <w:smallCaps w:val="0"/>
          <w:noProof w:val="0"/>
          <w:color w:val="auto"/>
          <w:sz w:val="28"/>
          <w:szCs w:val="28"/>
          <w:lang w:val="es-ES"/>
        </w:rPr>
        <w:t>Busán</w:t>
      </w:r>
      <w:r w:rsidRPr="200B34D6" w:rsidR="0E9BDE2F">
        <w:rPr>
          <w:rFonts w:ascii="Calibri" w:hAnsi="Calibri" w:eastAsia="Calibri" w:cs="Calibri"/>
          <w:b w:val="0"/>
          <w:bCs w:val="0"/>
          <w:i w:val="0"/>
          <w:iCs w:val="0"/>
          <w:caps w:val="0"/>
          <w:smallCaps w:val="0"/>
          <w:noProof w:val="0"/>
          <w:color w:val="auto"/>
          <w:sz w:val="28"/>
          <w:szCs w:val="28"/>
          <w:lang w:val="es-ES"/>
        </w:rPr>
        <w:t xml:space="preserve"> en otoño. El lema del festival es “¡</w:t>
      </w:r>
      <w:r w:rsidRPr="200B34D6" w:rsidR="0E9BDE2F">
        <w:rPr>
          <w:rFonts w:ascii="Calibri" w:hAnsi="Calibri" w:eastAsia="Calibri" w:cs="Calibri"/>
          <w:b w:val="0"/>
          <w:bCs w:val="0"/>
          <w:i w:val="0"/>
          <w:iCs w:val="0"/>
          <w:caps w:val="0"/>
          <w:smallCaps w:val="0"/>
          <w:noProof w:val="0"/>
          <w:color w:val="auto"/>
          <w:sz w:val="28"/>
          <w:szCs w:val="28"/>
          <w:lang w:val="es-ES"/>
        </w:rPr>
        <w:t>Oiso</w:t>
      </w:r>
      <w:r w:rsidRPr="200B34D6" w:rsidR="0E9BDE2F">
        <w:rPr>
          <w:rFonts w:ascii="Calibri" w:hAnsi="Calibri" w:eastAsia="Calibri" w:cs="Calibri"/>
          <w:b w:val="0"/>
          <w:bCs w:val="0"/>
          <w:i w:val="0"/>
          <w:iCs w:val="0"/>
          <w:caps w:val="0"/>
          <w:smallCaps w:val="0"/>
          <w:noProof w:val="0"/>
          <w:color w:val="auto"/>
          <w:sz w:val="28"/>
          <w:szCs w:val="28"/>
          <w:lang w:val="es-ES"/>
        </w:rPr>
        <w:t>! ¡</w:t>
      </w:r>
      <w:r w:rsidRPr="200B34D6" w:rsidR="0E9BDE2F">
        <w:rPr>
          <w:rFonts w:ascii="Calibri" w:hAnsi="Calibri" w:eastAsia="Calibri" w:cs="Calibri"/>
          <w:b w:val="0"/>
          <w:bCs w:val="0"/>
          <w:i w:val="0"/>
          <w:iCs w:val="0"/>
          <w:caps w:val="0"/>
          <w:smallCaps w:val="0"/>
          <w:noProof w:val="0"/>
          <w:color w:val="auto"/>
          <w:sz w:val="28"/>
          <w:szCs w:val="28"/>
          <w:lang w:val="es-ES"/>
        </w:rPr>
        <w:t>Boiso</w:t>
      </w:r>
      <w:r w:rsidRPr="200B34D6" w:rsidR="0E9BDE2F">
        <w:rPr>
          <w:rFonts w:ascii="Calibri" w:hAnsi="Calibri" w:eastAsia="Calibri" w:cs="Calibri"/>
          <w:b w:val="0"/>
          <w:bCs w:val="0"/>
          <w:i w:val="0"/>
          <w:iCs w:val="0"/>
          <w:caps w:val="0"/>
          <w:smallCaps w:val="0"/>
          <w:noProof w:val="0"/>
          <w:color w:val="auto"/>
          <w:sz w:val="28"/>
          <w:szCs w:val="28"/>
          <w:lang w:val="es-ES"/>
        </w:rPr>
        <w:t>! ¡</w:t>
      </w:r>
      <w:r w:rsidRPr="200B34D6" w:rsidR="0E9BDE2F">
        <w:rPr>
          <w:rFonts w:ascii="Calibri" w:hAnsi="Calibri" w:eastAsia="Calibri" w:cs="Calibri"/>
          <w:b w:val="0"/>
          <w:bCs w:val="0"/>
          <w:i w:val="0"/>
          <w:iCs w:val="0"/>
          <w:caps w:val="0"/>
          <w:smallCaps w:val="0"/>
          <w:noProof w:val="0"/>
          <w:color w:val="auto"/>
          <w:sz w:val="28"/>
          <w:szCs w:val="28"/>
          <w:lang w:val="es-ES"/>
        </w:rPr>
        <w:t>Saiso</w:t>
      </w:r>
      <w:r w:rsidRPr="200B34D6" w:rsidR="0E9BDE2F">
        <w:rPr>
          <w:rFonts w:ascii="Calibri" w:hAnsi="Calibri" w:eastAsia="Calibri" w:cs="Calibri"/>
          <w:b w:val="0"/>
          <w:bCs w:val="0"/>
          <w:i w:val="0"/>
          <w:iCs w:val="0"/>
          <w:caps w:val="0"/>
          <w:smallCaps w:val="0"/>
          <w:noProof w:val="0"/>
          <w:color w:val="auto"/>
          <w:sz w:val="28"/>
          <w:szCs w:val="28"/>
          <w:lang w:val="es-ES"/>
        </w:rPr>
        <w:t xml:space="preserve">!” (“¡Ven! ¡Mira! ¡Compra!”). </w:t>
      </w:r>
    </w:p>
    <w:p w:rsidR="0E9BDE2F" w:rsidP="200B34D6" w:rsidRDefault="0E9BDE2F" w14:paraId="31828D08" w14:textId="48F382D3">
      <w:p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0E9BDE2F">
        <w:rPr>
          <w:rFonts w:ascii="Calibri" w:hAnsi="Calibri" w:eastAsia="Calibri" w:cs="Calibri"/>
          <w:b w:val="0"/>
          <w:bCs w:val="0"/>
          <w:i w:val="0"/>
          <w:iCs w:val="0"/>
          <w:caps w:val="0"/>
          <w:smallCaps w:val="0"/>
          <w:noProof w:val="0"/>
          <w:color w:val="auto"/>
          <w:sz w:val="28"/>
          <w:szCs w:val="28"/>
          <w:lang w:val="es-ES"/>
        </w:rPr>
        <w:t xml:space="preserve">Continuamos hacia el Mercado de </w:t>
      </w:r>
      <w:r w:rsidRPr="200B34D6" w:rsidR="0E9BDE2F">
        <w:rPr>
          <w:rFonts w:ascii="Calibri" w:hAnsi="Calibri" w:eastAsia="Calibri" w:cs="Calibri"/>
          <w:b w:val="0"/>
          <w:bCs w:val="0"/>
          <w:i w:val="0"/>
          <w:iCs w:val="0"/>
          <w:caps w:val="0"/>
          <w:smallCaps w:val="0"/>
          <w:noProof w:val="0"/>
          <w:color w:val="auto"/>
          <w:sz w:val="28"/>
          <w:szCs w:val="28"/>
          <w:lang w:val="es-ES"/>
        </w:rPr>
        <w:t>Gukje</w:t>
      </w:r>
      <w:r w:rsidRPr="200B34D6" w:rsidR="0E9BDE2F">
        <w:rPr>
          <w:rFonts w:ascii="Calibri" w:hAnsi="Calibri" w:eastAsia="Calibri" w:cs="Calibri"/>
          <w:b w:val="0"/>
          <w:bCs w:val="0"/>
          <w:i w:val="0"/>
          <w:iCs w:val="0"/>
          <w:caps w:val="0"/>
          <w:smallCaps w:val="0"/>
          <w:noProof w:val="0"/>
          <w:color w:val="auto"/>
          <w:sz w:val="28"/>
          <w:szCs w:val="28"/>
          <w:lang w:val="es-ES"/>
        </w:rPr>
        <w:t xml:space="preserve">. Mercado tradicional para comprar productos locales, recuerdos y especialidades culinarias. El mercado fue representado de forma famosa en la película coreana de 2014 del mismo nombre (título en </w:t>
      </w:r>
      <w:r w:rsidRPr="200B34D6" w:rsidR="0E9BDE2F">
        <w:rPr>
          <w:rFonts w:ascii="Calibri" w:hAnsi="Calibri" w:eastAsia="Calibri" w:cs="Calibri"/>
          <w:b w:val="0"/>
          <w:bCs w:val="0"/>
          <w:i w:val="0"/>
          <w:iCs w:val="0"/>
          <w:caps w:val="0"/>
          <w:smallCaps w:val="0"/>
          <w:noProof w:val="0"/>
          <w:color w:val="auto"/>
          <w:sz w:val="28"/>
          <w:szCs w:val="28"/>
          <w:lang w:val="es-ES"/>
        </w:rPr>
        <w:t>espanõl</w:t>
      </w:r>
      <w:r w:rsidRPr="200B34D6" w:rsidR="0E9BDE2F">
        <w:rPr>
          <w:rFonts w:ascii="Calibri" w:hAnsi="Calibri" w:eastAsia="Calibri" w:cs="Calibri"/>
          <w:b w:val="0"/>
          <w:bCs w:val="0"/>
          <w:i w:val="0"/>
          <w:iCs w:val="0"/>
          <w:caps w:val="0"/>
          <w:smallCaps w:val="0"/>
          <w:noProof w:val="0"/>
          <w:color w:val="auto"/>
          <w:sz w:val="28"/>
          <w:szCs w:val="28"/>
          <w:lang w:val="es-ES"/>
        </w:rPr>
        <w:t xml:space="preserve"> Oda a mi padre). La película fue una de las más taquilleras en la historia del cine de Corea del Sur. Terminamos el día en </w:t>
      </w:r>
      <w:r w:rsidRPr="200B34D6" w:rsidR="0E9BDE2F">
        <w:rPr>
          <w:rFonts w:ascii="Calibri" w:hAnsi="Calibri" w:eastAsia="Calibri" w:cs="Calibri"/>
          <w:b w:val="0"/>
          <w:bCs w:val="0"/>
          <w:i w:val="0"/>
          <w:iCs w:val="0"/>
          <w:caps w:val="0"/>
          <w:smallCaps w:val="0"/>
          <w:noProof w:val="0"/>
          <w:color w:val="auto"/>
          <w:sz w:val="28"/>
          <w:szCs w:val="28"/>
          <w:lang w:val="es-ES"/>
        </w:rPr>
        <w:t>Gamcheon</w:t>
      </w:r>
      <w:r w:rsidRPr="200B34D6" w:rsidR="0E9BDE2F">
        <w:rPr>
          <w:rFonts w:ascii="Calibri" w:hAnsi="Calibri" w:eastAsia="Calibri" w:cs="Calibri"/>
          <w:b w:val="0"/>
          <w:bCs w:val="0"/>
          <w:i w:val="0"/>
          <w:iCs w:val="0"/>
          <w:caps w:val="0"/>
          <w:smallCaps w:val="0"/>
          <w:noProof w:val="0"/>
          <w:color w:val="auto"/>
          <w:sz w:val="28"/>
          <w:szCs w:val="28"/>
          <w:lang w:val="es-ES"/>
        </w:rPr>
        <w:t xml:space="preserve"> Cultural </w:t>
      </w:r>
      <w:r w:rsidRPr="200B34D6" w:rsidR="0E9BDE2F">
        <w:rPr>
          <w:rFonts w:ascii="Calibri" w:hAnsi="Calibri" w:eastAsia="Calibri" w:cs="Calibri"/>
          <w:b w:val="0"/>
          <w:bCs w:val="0"/>
          <w:i w:val="0"/>
          <w:iCs w:val="0"/>
          <w:caps w:val="0"/>
          <w:smallCaps w:val="0"/>
          <w:noProof w:val="0"/>
          <w:color w:val="auto"/>
          <w:sz w:val="28"/>
          <w:szCs w:val="28"/>
          <w:lang w:val="es-ES"/>
        </w:rPr>
        <w:t>Village</w:t>
      </w:r>
      <w:r w:rsidRPr="200B34D6" w:rsidR="0E9BDE2F">
        <w:rPr>
          <w:rFonts w:ascii="Calibri" w:hAnsi="Calibri" w:eastAsia="Calibri" w:cs="Calibri"/>
          <w:b w:val="0"/>
          <w:bCs w:val="0"/>
          <w:i w:val="0"/>
          <w:iCs w:val="0"/>
          <w:caps w:val="0"/>
          <w:smallCaps w:val="0"/>
          <w:noProof w:val="0"/>
          <w:color w:val="auto"/>
          <w:sz w:val="28"/>
          <w:szCs w:val="28"/>
          <w:lang w:val="es-ES"/>
        </w:rPr>
        <w:t xml:space="preserve">, un pueblo colorido con casas adosadas, murales y galerías de arte únicas. La zona es conocida por sus calles escalonadas, sus sinuosos callejones laberínticos y sus casas pintadas de colores brillantes. Construido en la ladera de una montaña escarpada, el pueblo ha recibido el apodo de “Santorini de Corea” y “Machu Picchu de </w:t>
      </w:r>
      <w:r w:rsidRPr="200B34D6" w:rsidR="0E9BDE2F">
        <w:rPr>
          <w:rFonts w:ascii="Calibri" w:hAnsi="Calibri" w:eastAsia="Calibri" w:cs="Calibri"/>
          <w:b w:val="0"/>
          <w:bCs w:val="0"/>
          <w:i w:val="0"/>
          <w:iCs w:val="0"/>
          <w:caps w:val="0"/>
          <w:smallCaps w:val="0"/>
          <w:noProof w:val="0"/>
          <w:color w:val="auto"/>
          <w:sz w:val="28"/>
          <w:szCs w:val="28"/>
          <w:lang w:val="es-ES"/>
        </w:rPr>
        <w:t>Busán</w:t>
      </w:r>
      <w:r w:rsidRPr="200B34D6" w:rsidR="0E9BDE2F">
        <w:rPr>
          <w:rFonts w:ascii="Calibri" w:hAnsi="Calibri" w:eastAsia="Calibri" w:cs="Calibri"/>
          <w:b w:val="0"/>
          <w:bCs w:val="0"/>
          <w:i w:val="0"/>
          <w:iCs w:val="0"/>
          <w:caps w:val="0"/>
          <w:smallCaps w:val="0"/>
          <w:noProof w:val="0"/>
          <w:color w:val="auto"/>
          <w:sz w:val="28"/>
          <w:szCs w:val="28"/>
          <w:lang w:val="es-ES"/>
        </w:rPr>
        <w:t>”. Retorno al hotel. Alojamiento.</w:t>
      </w:r>
    </w:p>
    <w:p w:rsidR="096A83C9" w:rsidP="200B34D6" w:rsidRDefault="096A83C9" w14:paraId="285D2E3A" w14:textId="27730833">
      <w:pPr>
        <w:spacing w:after="0" w:afterAutospacing="off"/>
        <w:jc w:val="both"/>
        <w:rPr>
          <w:rFonts w:ascii="Calibri" w:hAnsi="Calibri" w:eastAsia="Calibri" w:cs="Calibri"/>
          <w:b w:val="0"/>
          <w:bCs w:val="0"/>
          <w:i w:val="0"/>
          <w:iCs w:val="0"/>
          <w:caps w:val="0"/>
          <w:smallCaps w:val="0"/>
          <w:noProof w:val="0"/>
          <w:color w:val="auto"/>
          <w:sz w:val="28"/>
          <w:szCs w:val="28"/>
          <w:lang w:val="es-ES"/>
        </w:rPr>
      </w:pPr>
    </w:p>
    <w:p w:rsidR="0E9BDE2F" w:rsidP="200B34D6" w:rsidRDefault="0E9BDE2F" w14:paraId="20E4BDF4" w14:textId="48A9F946">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200B34D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Día 14: BUSÁN</w:t>
      </w:r>
    </w:p>
    <w:p w:rsidR="0E9BDE2F" w:rsidP="07A63E86" w:rsidRDefault="0E9BDE2F" w14:paraId="4B16630D" w14:textId="62F73290">
      <w:p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07A63E86" w:rsidR="0E9BDE2F">
        <w:rPr>
          <w:rFonts w:ascii="Calibri" w:hAnsi="Calibri" w:eastAsia="Calibri" w:cs="Calibri"/>
          <w:b w:val="0"/>
          <w:bCs w:val="0"/>
          <w:i w:val="0"/>
          <w:iCs w:val="0"/>
          <w:caps w:val="0"/>
          <w:smallCaps w:val="0"/>
          <w:noProof w:val="0"/>
          <w:color w:val="auto"/>
          <w:sz w:val="28"/>
          <w:szCs w:val="28"/>
          <w:lang w:val="es-ES"/>
        </w:rPr>
        <w:t xml:space="preserve">Desayuno. Salida hacia el Parque </w:t>
      </w:r>
      <w:r w:rsidRPr="07A63E86" w:rsidR="0E9BDE2F">
        <w:rPr>
          <w:rFonts w:ascii="Calibri" w:hAnsi="Calibri" w:eastAsia="Calibri" w:cs="Calibri"/>
          <w:b w:val="0"/>
          <w:bCs w:val="0"/>
          <w:i w:val="0"/>
          <w:iCs w:val="0"/>
          <w:caps w:val="0"/>
          <w:smallCaps w:val="0"/>
          <w:noProof w:val="0"/>
          <w:color w:val="auto"/>
          <w:sz w:val="28"/>
          <w:szCs w:val="28"/>
          <w:lang w:val="es-ES"/>
        </w:rPr>
        <w:t>Taejongdae</w:t>
      </w:r>
      <w:r w:rsidRPr="07A63E86" w:rsidR="0E9BDE2F">
        <w:rPr>
          <w:rFonts w:ascii="Calibri" w:hAnsi="Calibri" w:eastAsia="Calibri" w:cs="Calibri"/>
          <w:b w:val="0"/>
          <w:bCs w:val="0"/>
          <w:i w:val="0"/>
          <w:iCs w:val="0"/>
          <w:caps w:val="0"/>
          <w:smallCaps w:val="0"/>
          <w:noProof w:val="0"/>
          <w:color w:val="auto"/>
          <w:sz w:val="28"/>
          <w:szCs w:val="28"/>
          <w:lang w:val="es-ES"/>
        </w:rPr>
        <w:t xml:space="preserve">, un parque natural en el punto más al sur del distrito de </w:t>
      </w:r>
      <w:r w:rsidRPr="07A63E86" w:rsidR="0E9BDE2F">
        <w:rPr>
          <w:rFonts w:ascii="Calibri" w:hAnsi="Calibri" w:eastAsia="Calibri" w:cs="Calibri"/>
          <w:b w:val="0"/>
          <w:bCs w:val="0"/>
          <w:i w:val="0"/>
          <w:iCs w:val="0"/>
          <w:caps w:val="0"/>
          <w:smallCaps w:val="0"/>
          <w:noProof w:val="0"/>
          <w:color w:val="auto"/>
          <w:sz w:val="28"/>
          <w:szCs w:val="28"/>
          <w:lang w:val="es-ES"/>
        </w:rPr>
        <w:t>Busán</w:t>
      </w:r>
      <w:r w:rsidRPr="07A63E86" w:rsidR="0E9BDE2F">
        <w:rPr>
          <w:rFonts w:ascii="Calibri" w:hAnsi="Calibri" w:eastAsia="Calibri" w:cs="Calibri"/>
          <w:b w:val="0"/>
          <w:bCs w:val="0"/>
          <w:i w:val="0"/>
          <w:iCs w:val="0"/>
          <w:caps w:val="0"/>
          <w:smallCaps w:val="0"/>
          <w:noProof w:val="0"/>
          <w:color w:val="auto"/>
          <w:sz w:val="28"/>
          <w:szCs w:val="28"/>
          <w:lang w:val="es-ES"/>
        </w:rPr>
        <w:t xml:space="preserve">. Es un excelente mirador </w:t>
      </w:r>
      <w:r w:rsidRPr="07A63E86" w:rsidR="0E9BDE2F">
        <w:rPr>
          <w:rFonts w:ascii="Calibri" w:hAnsi="Calibri" w:eastAsia="Calibri" w:cs="Calibri"/>
          <w:b w:val="0"/>
          <w:bCs w:val="0"/>
          <w:i w:val="0"/>
          <w:iCs w:val="0"/>
          <w:caps w:val="0"/>
          <w:smallCaps w:val="0"/>
          <w:noProof w:val="0"/>
          <w:color w:val="auto"/>
          <w:sz w:val="28"/>
          <w:szCs w:val="28"/>
          <w:lang w:val="es-ES"/>
        </w:rPr>
        <w:t>con vista al</w:t>
      </w:r>
      <w:r w:rsidRPr="07A63E86" w:rsidR="0E9BDE2F">
        <w:rPr>
          <w:rFonts w:ascii="Calibri" w:hAnsi="Calibri" w:eastAsia="Calibri" w:cs="Calibri"/>
          <w:b w:val="0"/>
          <w:bCs w:val="0"/>
          <w:i w:val="0"/>
          <w:iCs w:val="0"/>
          <w:caps w:val="0"/>
          <w:smallCaps w:val="0"/>
          <w:noProof w:val="0"/>
          <w:color w:val="auto"/>
          <w:sz w:val="28"/>
          <w:szCs w:val="28"/>
          <w:lang w:val="es-ES"/>
        </w:rPr>
        <w:t xml:space="preserve"> océano, un parque de atracciones, un faro y una terminal de cruceros. Continuamos hacia la playa de </w:t>
      </w:r>
      <w:r w:rsidRPr="07A63E86" w:rsidR="0E9BDE2F">
        <w:rPr>
          <w:rFonts w:ascii="Calibri" w:hAnsi="Calibri" w:eastAsia="Calibri" w:cs="Calibri"/>
          <w:b w:val="0"/>
          <w:bCs w:val="0"/>
          <w:i w:val="0"/>
          <w:iCs w:val="0"/>
          <w:caps w:val="0"/>
          <w:smallCaps w:val="0"/>
          <w:noProof w:val="0"/>
          <w:color w:val="auto"/>
          <w:sz w:val="28"/>
          <w:szCs w:val="28"/>
          <w:lang w:val="es-ES"/>
        </w:rPr>
        <w:t>Haeundae</w:t>
      </w:r>
      <w:r w:rsidRPr="07A63E86" w:rsidR="0E9BDE2F">
        <w:rPr>
          <w:rFonts w:ascii="Calibri" w:hAnsi="Calibri" w:eastAsia="Calibri" w:cs="Calibri"/>
          <w:b w:val="0"/>
          <w:bCs w:val="0"/>
          <w:i w:val="0"/>
          <w:iCs w:val="0"/>
          <w:caps w:val="0"/>
          <w:smallCaps w:val="0"/>
          <w:noProof w:val="0"/>
          <w:color w:val="auto"/>
          <w:sz w:val="28"/>
          <w:szCs w:val="28"/>
          <w:lang w:val="es-ES"/>
        </w:rPr>
        <w:t xml:space="preserve">, considerada la playa más bonita de </w:t>
      </w:r>
      <w:r w:rsidRPr="07A63E86" w:rsidR="0E9BDE2F">
        <w:rPr>
          <w:rFonts w:ascii="Calibri" w:hAnsi="Calibri" w:eastAsia="Calibri" w:cs="Calibri"/>
          <w:b w:val="0"/>
          <w:bCs w:val="0"/>
          <w:i w:val="0"/>
          <w:iCs w:val="0"/>
          <w:caps w:val="0"/>
          <w:smallCaps w:val="0"/>
          <w:noProof w:val="0"/>
          <w:color w:val="auto"/>
          <w:sz w:val="28"/>
          <w:szCs w:val="28"/>
          <w:lang w:val="es-ES"/>
        </w:rPr>
        <w:t>Busán</w:t>
      </w:r>
      <w:r w:rsidRPr="07A63E86" w:rsidR="0E9BDE2F">
        <w:rPr>
          <w:rFonts w:ascii="Calibri" w:hAnsi="Calibri" w:eastAsia="Calibri" w:cs="Calibri"/>
          <w:b w:val="0"/>
          <w:bCs w:val="0"/>
          <w:i w:val="0"/>
          <w:iCs w:val="0"/>
          <w:caps w:val="0"/>
          <w:smallCaps w:val="0"/>
          <w:noProof w:val="0"/>
          <w:color w:val="auto"/>
          <w:sz w:val="28"/>
          <w:szCs w:val="28"/>
          <w:lang w:val="es-ES"/>
        </w:rPr>
        <w:t xml:space="preserve">, es un paraíso turístico en verano con sus aguas cristalinas, mar tranquilo y arena blanca. Relájese en esta famosa playa o pasee por el mercado cercano para probar bocadillos y bebidas locales. Continuamos hacia el </w:t>
      </w:r>
      <w:r w:rsidRPr="07A63E86" w:rsidR="0E9BDE2F">
        <w:rPr>
          <w:rFonts w:ascii="Calibri" w:hAnsi="Calibri" w:eastAsia="Calibri" w:cs="Calibri"/>
          <w:b w:val="0"/>
          <w:bCs w:val="0"/>
          <w:i w:val="0"/>
          <w:iCs w:val="0"/>
          <w:caps w:val="0"/>
          <w:smallCaps w:val="0"/>
          <w:noProof w:val="0"/>
          <w:color w:val="auto"/>
          <w:sz w:val="28"/>
          <w:szCs w:val="28"/>
          <w:lang w:val="es-ES"/>
        </w:rPr>
        <w:t>Busán</w:t>
      </w:r>
      <w:r w:rsidRPr="07A63E86" w:rsidR="0E9BDE2F">
        <w:rPr>
          <w:rFonts w:ascii="Calibri" w:hAnsi="Calibri" w:eastAsia="Calibri" w:cs="Calibri"/>
          <w:b w:val="0"/>
          <w:bCs w:val="0"/>
          <w:i w:val="0"/>
          <w:iCs w:val="0"/>
          <w:caps w:val="0"/>
          <w:smallCaps w:val="0"/>
          <w:noProof w:val="0"/>
          <w:color w:val="auto"/>
          <w:sz w:val="28"/>
          <w:szCs w:val="28"/>
          <w:lang w:val="es-ES"/>
        </w:rPr>
        <w:t xml:space="preserve"> Cinema Center, epicentro del Festival Internacional de Cine de </w:t>
      </w:r>
      <w:r w:rsidRPr="07A63E86" w:rsidR="0E9BDE2F">
        <w:rPr>
          <w:rFonts w:ascii="Calibri" w:hAnsi="Calibri" w:eastAsia="Calibri" w:cs="Calibri"/>
          <w:b w:val="0"/>
          <w:bCs w:val="0"/>
          <w:i w:val="0"/>
          <w:iCs w:val="0"/>
          <w:caps w:val="0"/>
          <w:smallCaps w:val="0"/>
          <w:noProof w:val="0"/>
          <w:color w:val="auto"/>
          <w:sz w:val="28"/>
          <w:szCs w:val="28"/>
          <w:lang w:val="es-ES"/>
        </w:rPr>
        <w:t>Busán</w:t>
      </w:r>
      <w:r w:rsidRPr="07A63E86" w:rsidR="0E9BDE2F">
        <w:rPr>
          <w:rFonts w:ascii="Calibri" w:hAnsi="Calibri" w:eastAsia="Calibri" w:cs="Calibri"/>
          <w:b w:val="0"/>
          <w:bCs w:val="0"/>
          <w:i w:val="0"/>
          <w:iCs w:val="0"/>
          <w:caps w:val="0"/>
          <w:smallCaps w:val="0"/>
          <w:noProof w:val="0"/>
          <w:color w:val="auto"/>
          <w:sz w:val="28"/>
          <w:szCs w:val="28"/>
          <w:lang w:val="es-ES"/>
        </w:rPr>
        <w:t>, una joya arquitectónica moderna. El complejo contiene un teatro, cines interiores y exteriores, salas de convenciones, oficinas, estudios creativos y áreas de comedor en una combinación de espacios interiores conectados.</w:t>
      </w:r>
    </w:p>
    <w:p w:rsidR="0E9BDE2F" w:rsidP="07A63E86" w:rsidRDefault="0E9BDE2F" w14:paraId="6EDCEAC1" w14:textId="61FE6AFA">
      <w:p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07A63E86" w:rsidR="0E9BDE2F">
        <w:rPr>
          <w:rFonts w:ascii="Calibri" w:hAnsi="Calibri" w:eastAsia="Calibri" w:cs="Calibri"/>
          <w:b w:val="0"/>
          <w:bCs w:val="0"/>
          <w:i w:val="0"/>
          <w:iCs w:val="0"/>
          <w:caps w:val="0"/>
          <w:smallCaps w:val="0"/>
          <w:noProof w:val="0"/>
          <w:color w:val="auto"/>
          <w:sz w:val="28"/>
          <w:szCs w:val="28"/>
          <w:lang w:val="es-ES"/>
        </w:rPr>
        <w:t xml:space="preserve">Fin del día admirando las luces nocturnas del Puente </w:t>
      </w:r>
      <w:r w:rsidRPr="07A63E86" w:rsidR="0E9BDE2F">
        <w:rPr>
          <w:rFonts w:ascii="Calibri" w:hAnsi="Calibri" w:eastAsia="Calibri" w:cs="Calibri"/>
          <w:b w:val="0"/>
          <w:bCs w:val="0"/>
          <w:i w:val="0"/>
          <w:iCs w:val="0"/>
          <w:caps w:val="0"/>
          <w:smallCaps w:val="0"/>
          <w:noProof w:val="0"/>
          <w:color w:val="auto"/>
          <w:sz w:val="28"/>
          <w:szCs w:val="28"/>
          <w:lang w:val="es-ES"/>
        </w:rPr>
        <w:t>Gwangandaegyo</w:t>
      </w:r>
      <w:r w:rsidRPr="07A63E86" w:rsidR="0E9BDE2F">
        <w:rPr>
          <w:rFonts w:ascii="Calibri" w:hAnsi="Calibri" w:eastAsia="Calibri" w:cs="Calibri"/>
          <w:b w:val="0"/>
          <w:bCs w:val="0"/>
          <w:i w:val="0"/>
          <w:iCs w:val="0"/>
          <w:caps w:val="0"/>
          <w:smallCaps w:val="0"/>
          <w:noProof w:val="0"/>
          <w:color w:val="auto"/>
          <w:sz w:val="28"/>
          <w:szCs w:val="28"/>
          <w:lang w:val="es-ES"/>
        </w:rPr>
        <w:t xml:space="preserve"> (Puente Diamante). </w:t>
      </w:r>
      <w:r w:rsidRPr="07A63E86" w:rsidR="0E9BDE2F">
        <w:rPr>
          <w:rFonts w:ascii="Calibri" w:hAnsi="Calibri" w:eastAsia="Calibri" w:cs="Calibri"/>
          <w:b w:val="0"/>
          <w:bCs w:val="0"/>
          <w:i w:val="0"/>
          <w:iCs w:val="0"/>
          <w:caps w:val="0"/>
          <w:smallCaps w:val="0"/>
          <w:noProof w:val="0"/>
          <w:color w:val="auto"/>
          <w:sz w:val="28"/>
          <w:szCs w:val="28"/>
          <w:lang w:val="es-ES"/>
        </w:rPr>
        <w:t>Gwangandaegyo</w:t>
      </w:r>
      <w:r w:rsidRPr="07A63E86" w:rsidR="0E9BDE2F">
        <w:rPr>
          <w:rFonts w:ascii="Calibri" w:hAnsi="Calibri" w:eastAsia="Calibri" w:cs="Calibri"/>
          <w:b w:val="0"/>
          <w:bCs w:val="0"/>
          <w:i w:val="0"/>
          <w:iCs w:val="0"/>
          <w:caps w:val="0"/>
          <w:smallCaps w:val="0"/>
          <w:noProof w:val="0"/>
          <w:color w:val="auto"/>
          <w:sz w:val="28"/>
          <w:szCs w:val="28"/>
          <w:lang w:val="es-ES"/>
        </w:rPr>
        <w:t xml:space="preserve"> es un puente colgante y conecta el distrito de </w:t>
      </w:r>
      <w:r w:rsidRPr="07A63E86" w:rsidR="0E9BDE2F">
        <w:rPr>
          <w:rFonts w:ascii="Calibri" w:hAnsi="Calibri" w:eastAsia="Calibri" w:cs="Calibri"/>
          <w:b w:val="0"/>
          <w:bCs w:val="0"/>
          <w:i w:val="0"/>
          <w:iCs w:val="0"/>
          <w:caps w:val="0"/>
          <w:smallCaps w:val="0"/>
          <w:noProof w:val="0"/>
          <w:color w:val="auto"/>
          <w:sz w:val="28"/>
          <w:szCs w:val="28"/>
          <w:lang w:val="es-ES"/>
        </w:rPr>
        <w:t>Haeundae</w:t>
      </w:r>
      <w:r w:rsidRPr="07A63E86" w:rsidR="0E9BDE2F">
        <w:rPr>
          <w:rFonts w:ascii="Calibri" w:hAnsi="Calibri" w:eastAsia="Calibri" w:cs="Calibri"/>
          <w:b w:val="0"/>
          <w:bCs w:val="0"/>
          <w:i w:val="0"/>
          <w:iCs w:val="0"/>
          <w:caps w:val="0"/>
          <w:smallCaps w:val="0"/>
          <w:noProof w:val="0"/>
          <w:color w:val="auto"/>
          <w:sz w:val="28"/>
          <w:szCs w:val="28"/>
          <w:lang w:val="es-ES"/>
        </w:rPr>
        <w:t xml:space="preserve"> con el distrito de </w:t>
      </w:r>
      <w:r w:rsidRPr="07A63E86" w:rsidR="0E9BDE2F">
        <w:rPr>
          <w:rFonts w:ascii="Calibri" w:hAnsi="Calibri" w:eastAsia="Calibri" w:cs="Calibri"/>
          <w:b w:val="0"/>
          <w:bCs w:val="0"/>
          <w:i w:val="0"/>
          <w:iCs w:val="0"/>
          <w:caps w:val="0"/>
          <w:smallCaps w:val="0"/>
          <w:noProof w:val="0"/>
          <w:color w:val="auto"/>
          <w:sz w:val="28"/>
          <w:szCs w:val="28"/>
          <w:lang w:val="es-ES"/>
        </w:rPr>
        <w:t>Suyeong</w:t>
      </w:r>
      <w:r w:rsidRPr="07A63E86" w:rsidR="0E9BDE2F">
        <w:rPr>
          <w:rFonts w:ascii="Calibri" w:hAnsi="Calibri" w:eastAsia="Calibri" w:cs="Calibri"/>
          <w:b w:val="0"/>
          <w:bCs w:val="0"/>
          <w:i w:val="0"/>
          <w:iCs w:val="0"/>
          <w:caps w:val="0"/>
          <w:smallCaps w:val="0"/>
          <w:noProof w:val="0"/>
          <w:color w:val="auto"/>
          <w:sz w:val="28"/>
          <w:szCs w:val="28"/>
          <w:lang w:val="es-ES"/>
        </w:rPr>
        <w:t xml:space="preserve">. </w:t>
      </w:r>
      <w:r w:rsidRPr="07A63E86" w:rsidR="0E9BDE2F">
        <w:rPr>
          <w:rFonts w:ascii="Calibri" w:hAnsi="Calibri" w:eastAsia="Calibri" w:cs="Calibri"/>
          <w:b w:val="0"/>
          <w:bCs w:val="0"/>
          <w:i w:val="0"/>
          <w:iCs w:val="0"/>
          <w:caps w:val="0"/>
          <w:smallCaps w:val="0"/>
          <w:noProof w:val="0"/>
          <w:color w:val="auto"/>
          <w:sz w:val="28"/>
          <w:szCs w:val="28"/>
          <w:lang w:val="es-ES"/>
        </w:rPr>
        <w:t>Tiene una longitud aproximada de 6.500 metros y el puente en su conjunto mide 7.420 metros.</w:t>
      </w:r>
      <w:r w:rsidRPr="07A63E86" w:rsidR="0E9BDE2F">
        <w:rPr>
          <w:rFonts w:ascii="Calibri" w:hAnsi="Calibri" w:eastAsia="Calibri" w:cs="Calibri"/>
          <w:b w:val="0"/>
          <w:bCs w:val="0"/>
          <w:i w:val="0"/>
          <w:iCs w:val="0"/>
          <w:caps w:val="0"/>
          <w:smallCaps w:val="0"/>
          <w:noProof w:val="0"/>
          <w:color w:val="auto"/>
          <w:sz w:val="28"/>
          <w:szCs w:val="28"/>
          <w:lang w:val="es-ES"/>
        </w:rPr>
        <w:t xml:space="preserve"> Es el segundo puente más grande del país. Retorno al hotel. Alojamiento.</w:t>
      </w:r>
    </w:p>
    <w:p w:rsidR="096A83C9" w:rsidP="200B34D6" w:rsidRDefault="096A83C9" w14:paraId="2906F77F" w14:textId="7C112CA7">
      <w:pPr>
        <w:spacing w:after="0" w:afterAutospacing="off"/>
        <w:jc w:val="both"/>
        <w:rPr>
          <w:rFonts w:ascii="Calibri" w:hAnsi="Calibri" w:eastAsia="Calibri" w:cs="Calibri"/>
          <w:b w:val="0"/>
          <w:bCs w:val="0"/>
          <w:i w:val="0"/>
          <w:iCs w:val="0"/>
          <w:caps w:val="0"/>
          <w:smallCaps w:val="0"/>
          <w:noProof w:val="0"/>
          <w:color w:val="auto"/>
          <w:sz w:val="28"/>
          <w:szCs w:val="28"/>
          <w:lang w:val="es-ES"/>
        </w:rPr>
      </w:pPr>
    </w:p>
    <w:p w:rsidR="0E9BDE2F" w:rsidP="200B34D6" w:rsidRDefault="0E9BDE2F" w14:paraId="6E8DD844" w14:textId="4D35CDB7">
      <w:pPr>
        <w:spacing w:after="0" w:afterAutospacing="off"/>
        <w:jc w:val="both"/>
        <w:rPr>
          <w:rFonts w:ascii="Calibri" w:hAnsi="Calibri" w:eastAsia="Calibri" w:cs="Calibri"/>
          <w:b w:val="1"/>
          <w:bCs w:val="1"/>
          <w:i w:val="0"/>
          <w:iCs w:val="0"/>
          <w:caps w:val="0"/>
          <w:smallCaps w:val="0"/>
          <w:noProof w:val="0"/>
          <w:color w:val="BF4E14" w:themeColor="accent2" w:themeTint="FF" w:themeShade="BF"/>
          <w:sz w:val="28"/>
          <w:szCs w:val="28"/>
          <w:lang w:val="es-ES"/>
        </w:rPr>
      </w:pPr>
      <w:r w:rsidRPr="200B34D6" w:rsidR="0E9BDE2F">
        <w:rPr>
          <w:rFonts w:ascii="Calibri" w:hAnsi="Calibri" w:eastAsia="Calibri" w:cs="Calibri"/>
          <w:b w:val="1"/>
          <w:bCs w:val="1"/>
          <w:i w:val="0"/>
          <w:iCs w:val="0"/>
          <w:caps w:val="0"/>
          <w:smallCaps w:val="0"/>
          <w:noProof w:val="0"/>
          <w:color w:val="BF4E14" w:themeColor="accent2" w:themeTint="FF" w:themeShade="BF"/>
          <w:sz w:val="28"/>
          <w:szCs w:val="28"/>
          <w:lang w:val="es-ES"/>
        </w:rPr>
        <w:t xml:space="preserve">Día 15: BUSÁN / - - - </w:t>
      </w:r>
    </w:p>
    <w:p w:rsidR="0E9BDE2F" w:rsidP="200B34D6" w:rsidRDefault="0E9BDE2F" w14:paraId="710A88DA" w14:textId="0384EC3E">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r w:rsidRPr="200B34D6" w:rsidR="0E9BDE2F">
        <w:rPr>
          <w:rFonts w:ascii="Calibri" w:hAnsi="Calibri" w:eastAsia="Calibri" w:cs="Calibri"/>
          <w:b w:val="0"/>
          <w:bCs w:val="0"/>
          <w:i w:val="0"/>
          <w:iCs w:val="0"/>
          <w:caps w:val="0"/>
          <w:smallCaps w:val="0"/>
          <w:noProof w:val="0"/>
          <w:color w:val="auto"/>
          <w:sz w:val="28"/>
          <w:szCs w:val="28"/>
          <w:lang w:val="es-ES"/>
        </w:rPr>
        <w:t xml:space="preserve">Desayuno. Traslado al Aeropuerto Internacional de </w:t>
      </w:r>
      <w:r w:rsidRPr="200B34D6" w:rsidR="0E9BDE2F">
        <w:rPr>
          <w:rFonts w:ascii="Calibri" w:hAnsi="Calibri" w:eastAsia="Calibri" w:cs="Calibri"/>
          <w:b w:val="0"/>
          <w:bCs w:val="0"/>
          <w:i w:val="0"/>
          <w:iCs w:val="0"/>
          <w:caps w:val="0"/>
          <w:smallCaps w:val="0"/>
          <w:noProof w:val="0"/>
          <w:color w:val="auto"/>
          <w:sz w:val="28"/>
          <w:szCs w:val="28"/>
          <w:lang w:val="es-ES"/>
        </w:rPr>
        <w:t>Busán</w:t>
      </w:r>
      <w:r w:rsidRPr="200B34D6" w:rsidR="0E9BDE2F">
        <w:rPr>
          <w:rFonts w:ascii="Calibri" w:hAnsi="Calibri" w:eastAsia="Calibri" w:cs="Calibri"/>
          <w:b w:val="0"/>
          <w:bCs w:val="0"/>
          <w:i w:val="0"/>
          <w:iCs w:val="0"/>
          <w:caps w:val="0"/>
          <w:smallCaps w:val="0"/>
          <w:noProof w:val="0"/>
          <w:color w:val="auto"/>
          <w:sz w:val="28"/>
          <w:szCs w:val="28"/>
          <w:lang w:val="es-ES"/>
        </w:rPr>
        <w:t xml:space="preserve"> (</w:t>
      </w:r>
      <w:r w:rsidRPr="200B34D6" w:rsidR="0E9BDE2F">
        <w:rPr>
          <w:rFonts w:ascii="Calibri" w:hAnsi="Calibri" w:eastAsia="Calibri" w:cs="Calibri"/>
          <w:b w:val="0"/>
          <w:bCs w:val="0"/>
          <w:i w:val="0"/>
          <w:iCs w:val="0"/>
          <w:caps w:val="0"/>
          <w:smallCaps w:val="0"/>
          <w:noProof w:val="0"/>
          <w:color w:val="auto"/>
          <w:sz w:val="28"/>
          <w:szCs w:val="28"/>
          <w:lang w:val="es-ES"/>
        </w:rPr>
        <w:t>Gimhae</w:t>
      </w:r>
      <w:r w:rsidRPr="200B34D6" w:rsidR="0E9BDE2F">
        <w:rPr>
          <w:rFonts w:ascii="Calibri" w:hAnsi="Calibri" w:eastAsia="Calibri" w:cs="Calibri"/>
          <w:b w:val="0"/>
          <w:bCs w:val="0"/>
          <w:i w:val="0"/>
          <w:iCs w:val="0"/>
          <w:caps w:val="0"/>
          <w:smallCaps w:val="0"/>
          <w:noProof w:val="0"/>
          <w:color w:val="auto"/>
          <w:sz w:val="28"/>
          <w:szCs w:val="28"/>
          <w:lang w:val="es-ES"/>
        </w:rPr>
        <w:t>) para tomar un vuelo internacional a su país de origen.</w:t>
      </w:r>
    </w:p>
    <w:p w:rsidR="445A13A6" w:rsidP="07A63E86" w:rsidRDefault="445A13A6" w14:paraId="0E44EB68" w14:textId="111D17D8">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r w:rsidRPr="07A63E86" w:rsidR="0338F236">
        <w:rPr>
          <w:rFonts w:ascii="Calibri" w:hAnsi="Calibri" w:eastAsia="Calibri" w:cs="Calibri"/>
          <w:b w:val="1"/>
          <w:bCs w:val="1"/>
          <w:i w:val="0"/>
          <w:iCs w:val="0"/>
          <w:caps w:val="0"/>
          <w:smallCaps w:val="0"/>
          <w:noProof w:val="0"/>
          <w:color w:val="auto"/>
          <w:sz w:val="28"/>
          <w:szCs w:val="28"/>
          <w:highlight w:val="yellow"/>
          <w:lang w:val="es-ES"/>
        </w:rPr>
        <w:t>Nota:</w:t>
      </w:r>
      <w:r w:rsidRPr="07A63E86" w:rsidR="0E9BDE2F">
        <w:rPr>
          <w:rFonts w:ascii="Calibri" w:hAnsi="Calibri" w:eastAsia="Calibri" w:cs="Calibri"/>
          <w:b w:val="0"/>
          <w:bCs w:val="0"/>
          <w:i w:val="0"/>
          <w:iCs w:val="0"/>
          <w:caps w:val="0"/>
          <w:smallCaps w:val="0"/>
          <w:noProof w:val="0"/>
          <w:color w:val="auto"/>
          <w:sz w:val="28"/>
          <w:szCs w:val="28"/>
          <w:lang w:val="es-ES"/>
        </w:rPr>
        <w:t xml:space="preserve"> </w:t>
      </w:r>
      <w:r w:rsidRPr="07A63E86" w:rsidR="267C7E22">
        <w:rPr>
          <w:rFonts w:ascii="Calibri" w:hAnsi="Calibri" w:eastAsia="Calibri" w:cs="Calibri"/>
          <w:b w:val="0"/>
          <w:bCs w:val="0"/>
          <w:i w:val="0"/>
          <w:iCs w:val="0"/>
          <w:caps w:val="0"/>
          <w:smallCaps w:val="0"/>
          <w:noProof w:val="0"/>
          <w:color w:val="auto"/>
          <w:sz w:val="28"/>
          <w:szCs w:val="28"/>
          <w:lang w:val="es-ES"/>
        </w:rPr>
        <w:t xml:space="preserve">si </w:t>
      </w:r>
      <w:r w:rsidRPr="07A63E86" w:rsidR="4E3F187D">
        <w:rPr>
          <w:rFonts w:ascii="Calibri" w:hAnsi="Calibri" w:eastAsia="Calibri" w:cs="Calibri"/>
          <w:b w:val="0"/>
          <w:bCs w:val="0"/>
          <w:i w:val="0"/>
          <w:iCs w:val="0"/>
          <w:caps w:val="0"/>
          <w:smallCaps w:val="0"/>
          <w:noProof w:val="0"/>
          <w:color w:val="auto"/>
          <w:sz w:val="28"/>
          <w:szCs w:val="28"/>
          <w:lang w:val="es-ES"/>
        </w:rPr>
        <w:t xml:space="preserve">el </w:t>
      </w:r>
      <w:r w:rsidRPr="07A63E86" w:rsidR="267C7E22">
        <w:rPr>
          <w:rFonts w:ascii="Calibri" w:hAnsi="Calibri" w:eastAsia="Calibri" w:cs="Calibri"/>
          <w:b w:val="0"/>
          <w:bCs w:val="0"/>
          <w:i w:val="0"/>
          <w:iCs w:val="0"/>
          <w:caps w:val="0"/>
          <w:smallCaps w:val="0"/>
          <w:noProof w:val="0"/>
          <w:color w:val="auto"/>
          <w:sz w:val="28"/>
          <w:szCs w:val="28"/>
          <w:lang w:val="es-ES"/>
        </w:rPr>
        <w:t xml:space="preserve">vuelo de salida </w:t>
      </w:r>
      <w:r w:rsidRPr="07A63E86" w:rsidR="12F63791">
        <w:rPr>
          <w:rFonts w:ascii="Calibri" w:hAnsi="Calibri" w:eastAsia="Calibri" w:cs="Calibri"/>
          <w:b w:val="0"/>
          <w:bCs w:val="0"/>
          <w:i w:val="0"/>
          <w:iCs w:val="0"/>
          <w:caps w:val="0"/>
          <w:smallCaps w:val="0"/>
          <w:noProof w:val="0"/>
          <w:color w:val="auto"/>
          <w:sz w:val="28"/>
          <w:szCs w:val="28"/>
          <w:lang w:val="es-ES"/>
        </w:rPr>
        <w:t xml:space="preserve">de </w:t>
      </w:r>
      <w:r w:rsidRPr="07A63E86" w:rsidR="267C7E22">
        <w:rPr>
          <w:rFonts w:ascii="Calibri" w:hAnsi="Calibri" w:eastAsia="Calibri" w:cs="Calibri"/>
          <w:b w:val="0"/>
          <w:bCs w:val="0"/>
          <w:i w:val="0"/>
          <w:iCs w:val="0"/>
          <w:caps w:val="0"/>
          <w:smallCaps w:val="0"/>
          <w:noProof w:val="0"/>
          <w:color w:val="auto"/>
          <w:sz w:val="28"/>
          <w:szCs w:val="28"/>
          <w:lang w:val="es-ES"/>
        </w:rPr>
        <w:t xml:space="preserve">Corea del Sur es a través de Seúl, por favor consulta precios de transporte (auto, tren o avión) entre </w:t>
      </w:r>
      <w:r w:rsidRPr="07A63E86" w:rsidR="267C7E22">
        <w:rPr>
          <w:rFonts w:ascii="Calibri" w:hAnsi="Calibri" w:eastAsia="Calibri" w:cs="Calibri"/>
          <w:b w:val="0"/>
          <w:bCs w:val="0"/>
          <w:i w:val="0"/>
          <w:iCs w:val="0"/>
          <w:caps w:val="0"/>
          <w:smallCaps w:val="0"/>
          <w:noProof w:val="0"/>
          <w:color w:val="auto"/>
          <w:sz w:val="28"/>
          <w:szCs w:val="28"/>
          <w:lang w:val="es-ES"/>
        </w:rPr>
        <w:t>Busán</w:t>
      </w:r>
      <w:r w:rsidRPr="07A63E86" w:rsidR="267C7E22">
        <w:rPr>
          <w:rFonts w:ascii="Calibri" w:hAnsi="Calibri" w:eastAsia="Calibri" w:cs="Calibri"/>
          <w:b w:val="0"/>
          <w:bCs w:val="0"/>
          <w:i w:val="0"/>
          <w:iCs w:val="0"/>
          <w:caps w:val="0"/>
          <w:smallCaps w:val="0"/>
          <w:noProof w:val="0"/>
          <w:color w:val="auto"/>
          <w:sz w:val="28"/>
          <w:szCs w:val="28"/>
          <w:lang w:val="es-ES"/>
        </w:rPr>
        <w:t xml:space="preserve"> y Seúl y hoteles para una noche extra.</w:t>
      </w:r>
    </w:p>
    <w:p w:rsidR="096A83C9" w:rsidP="200B34D6" w:rsidRDefault="096A83C9" w14:paraId="77439645" w14:textId="493FDB8A">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p>
    <w:p w:rsidR="096A83C9" w:rsidP="200B34D6" w:rsidRDefault="096A83C9" w14:paraId="7FBEE78A" w14:textId="73C515C7">
      <w:pPr>
        <w:shd w:val="clear" w:color="auto" w:fill="FFFFFF" w:themeFill="background1"/>
        <w:spacing w:after="0" w:afterAutospacing="off" w:line="240" w:lineRule="auto"/>
        <w:jc w:val="both"/>
        <w:rPr>
          <w:rFonts w:ascii="Calibri" w:hAnsi="Calibri" w:eastAsia="Calibri" w:cs="Calibri"/>
          <w:b w:val="0"/>
          <w:bCs w:val="0"/>
          <w:i w:val="0"/>
          <w:iCs w:val="0"/>
          <w:caps w:val="0"/>
          <w:smallCaps w:val="0"/>
          <w:noProof w:val="0"/>
          <w:color w:val="auto"/>
          <w:sz w:val="28"/>
          <w:szCs w:val="28"/>
          <w:lang w:val="es-ES"/>
        </w:rPr>
      </w:pPr>
    </w:p>
    <w:p w:rsidR="0E9BDE2F" w:rsidP="2479DE92" w:rsidRDefault="0E9BDE2F" w14:paraId="6C693DF4" w14:textId="1ED0D7AA">
      <w:pPr>
        <w:shd w:val="clear" w:color="auto" w:fill="FFFFFF" w:themeFill="background1"/>
        <w:spacing w:after="0" w:afterAutospacing="off" w:line="240" w:lineRule="auto"/>
        <w:jc w:val="center"/>
        <w:rPr>
          <w:rFonts w:ascii="Calibri" w:hAnsi="Calibri" w:eastAsia="Calibri" w:cs="Calibri"/>
          <w:b w:val="0"/>
          <w:bCs w:val="0"/>
          <w:i w:val="0"/>
          <w:iCs w:val="0"/>
          <w:caps w:val="0"/>
          <w:smallCaps w:val="0"/>
          <w:noProof w:val="0"/>
          <w:color w:val="auto"/>
          <w:sz w:val="28"/>
          <w:szCs w:val="28"/>
          <w:lang w:val="es-ES"/>
        </w:rPr>
      </w:pPr>
      <w:r w:rsidRPr="2479DE92" w:rsidR="0E9BDE2F">
        <w:rPr>
          <w:rFonts w:ascii="Calibri" w:hAnsi="Calibri" w:eastAsia="Calibri" w:cs="Calibri"/>
          <w:b w:val="0"/>
          <w:bCs w:val="0"/>
          <w:i w:val="0"/>
          <w:iCs w:val="0"/>
          <w:caps w:val="0"/>
          <w:smallCaps w:val="0"/>
          <w:noProof w:val="0"/>
          <w:color w:val="auto"/>
          <w:sz w:val="28"/>
          <w:szCs w:val="28"/>
          <w:lang w:val="es-ES"/>
        </w:rPr>
        <w:t xml:space="preserve">Fin de nuestros servicios. </w:t>
      </w:r>
    </w:p>
    <w:p w:rsidR="2479DE92" w:rsidP="55BDE61E" w:rsidRDefault="2479DE92" w14:paraId="6DF47199" w14:textId="620E03EE">
      <w:pPr>
        <w:shd w:val="clear" w:color="auto" w:fill="FFFFFF" w:themeFill="background1"/>
        <w:spacing w:after="0" w:afterAutospacing="off" w:line="240" w:lineRule="auto"/>
        <w:jc w:val="center"/>
        <w:rPr>
          <w:rFonts w:ascii="Calibri" w:hAnsi="Calibri" w:eastAsia="Calibri" w:cs="Calibri"/>
          <w:b w:val="0"/>
          <w:bCs w:val="0"/>
          <w:i w:val="0"/>
          <w:iCs w:val="0"/>
          <w:caps w:val="0"/>
          <w:smallCaps w:val="0"/>
          <w:noProof w:val="0"/>
          <w:color w:val="auto"/>
          <w:sz w:val="28"/>
          <w:szCs w:val="28"/>
          <w:lang w:val="es-ES"/>
        </w:rPr>
      </w:pPr>
    </w:p>
    <w:p w:rsidR="55BDE61E" w:rsidP="55BDE61E" w:rsidRDefault="55BDE61E" w14:paraId="6842BCBC" w14:textId="6697496B">
      <w:pPr>
        <w:shd w:val="clear" w:color="auto" w:fill="FFFFFF" w:themeFill="background1"/>
        <w:spacing w:after="0" w:afterAutospacing="off" w:line="240" w:lineRule="auto"/>
        <w:jc w:val="center"/>
        <w:rPr>
          <w:rFonts w:ascii="Calibri" w:hAnsi="Calibri" w:eastAsia="Calibri" w:cs="Calibri"/>
          <w:b w:val="0"/>
          <w:bCs w:val="0"/>
          <w:i w:val="0"/>
          <w:iCs w:val="0"/>
          <w:caps w:val="0"/>
          <w:smallCaps w:val="0"/>
          <w:noProof w:val="0"/>
          <w:color w:val="auto"/>
          <w:sz w:val="28"/>
          <w:szCs w:val="28"/>
          <w:lang w:val="es-ES"/>
        </w:rPr>
      </w:pPr>
    </w:p>
    <w:p w:rsidR="55BDE61E" w:rsidP="55BDE61E" w:rsidRDefault="55BDE61E" w14:paraId="018D6BAF" w14:textId="19AB9772">
      <w:pPr>
        <w:shd w:val="clear" w:color="auto" w:fill="FFFFFF" w:themeFill="background1"/>
        <w:spacing w:after="0" w:afterAutospacing="off" w:line="240" w:lineRule="auto"/>
        <w:jc w:val="center"/>
        <w:rPr>
          <w:rFonts w:ascii="Calibri" w:hAnsi="Calibri" w:eastAsia="Calibri" w:cs="Calibri"/>
          <w:b w:val="0"/>
          <w:bCs w:val="0"/>
          <w:i w:val="0"/>
          <w:iCs w:val="0"/>
          <w:caps w:val="0"/>
          <w:smallCaps w:val="0"/>
          <w:noProof w:val="0"/>
          <w:color w:val="auto"/>
          <w:sz w:val="28"/>
          <w:szCs w:val="28"/>
          <w:lang w:val="es-ES"/>
        </w:rPr>
      </w:pPr>
    </w:p>
    <w:p w:rsidR="55BDE61E" w:rsidP="55BDE61E" w:rsidRDefault="55BDE61E" w14:paraId="43E0E7BE" w14:textId="333DE100">
      <w:pPr>
        <w:shd w:val="clear" w:color="auto" w:fill="FFFFFF" w:themeFill="background1"/>
        <w:spacing w:after="0" w:afterAutospacing="off" w:line="240" w:lineRule="auto"/>
        <w:jc w:val="center"/>
        <w:rPr>
          <w:rFonts w:ascii="Calibri" w:hAnsi="Calibri" w:eastAsia="Calibri" w:cs="Calibri"/>
          <w:b w:val="0"/>
          <w:bCs w:val="0"/>
          <w:i w:val="0"/>
          <w:iCs w:val="0"/>
          <w:caps w:val="0"/>
          <w:smallCaps w:val="0"/>
          <w:noProof w:val="0"/>
          <w:color w:val="auto"/>
          <w:sz w:val="28"/>
          <w:szCs w:val="28"/>
          <w:lang w:val="es-ES"/>
        </w:rPr>
      </w:pPr>
    </w:p>
    <w:p w:rsidR="55BDE61E" w:rsidP="55BDE61E" w:rsidRDefault="55BDE61E" w14:paraId="2E3B38E6" w14:textId="0BB7850B">
      <w:pPr>
        <w:shd w:val="clear" w:color="auto" w:fill="FFFFFF" w:themeFill="background1"/>
        <w:spacing w:after="0" w:afterAutospacing="off" w:line="240" w:lineRule="auto"/>
        <w:jc w:val="center"/>
        <w:rPr>
          <w:rFonts w:ascii="Calibri" w:hAnsi="Calibri" w:eastAsia="Calibri" w:cs="Calibri"/>
          <w:b w:val="0"/>
          <w:bCs w:val="0"/>
          <w:i w:val="0"/>
          <w:iCs w:val="0"/>
          <w:caps w:val="0"/>
          <w:smallCaps w:val="0"/>
          <w:noProof w:val="0"/>
          <w:color w:val="auto"/>
          <w:sz w:val="28"/>
          <w:szCs w:val="28"/>
          <w:lang w:val="es-ES"/>
        </w:rPr>
      </w:pPr>
    </w:p>
    <w:p w:rsidR="55BDE61E" w:rsidP="55BDE61E" w:rsidRDefault="55BDE61E" w14:paraId="45146190" w14:textId="1FC385FD">
      <w:pPr>
        <w:shd w:val="clear" w:color="auto" w:fill="FFFFFF" w:themeFill="background1"/>
        <w:spacing w:after="0" w:afterAutospacing="off" w:line="240" w:lineRule="auto"/>
        <w:jc w:val="center"/>
        <w:rPr>
          <w:rFonts w:ascii="Calibri" w:hAnsi="Calibri" w:eastAsia="Calibri" w:cs="Calibri"/>
          <w:b w:val="0"/>
          <w:bCs w:val="0"/>
          <w:i w:val="0"/>
          <w:iCs w:val="0"/>
          <w:caps w:val="0"/>
          <w:smallCaps w:val="0"/>
          <w:noProof w:val="0"/>
          <w:color w:val="auto"/>
          <w:sz w:val="28"/>
          <w:szCs w:val="28"/>
          <w:lang w:val="es-ES"/>
        </w:rPr>
      </w:pPr>
    </w:p>
    <w:p w:rsidR="55BDE61E" w:rsidP="55BDE61E" w:rsidRDefault="55BDE61E" w14:paraId="0A50A3CC" w14:textId="59E08D41">
      <w:pPr>
        <w:shd w:val="clear" w:color="auto" w:fill="FFFFFF" w:themeFill="background1"/>
        <w:spacing w:after="0" w:afterAutospacing="off" w:line="240" w:lineRule="auto"/>
        <w:jc w:val="center"/>
        <w:rPr>
          <w:rFonts w:ascii="Calibri" w:hAnsi="Calibri" w:eastAsia="Calibri" w:cs="Calibri"/>
          <w:b w:val="0"/>
          <w:bCs w:val="0"/>
          <w:i w:val="0"/>
          <w:iCs w:val="0"/>
          <w:caps w:val="0"/>
          <w:smallCaps w:val="0"/>
          <w:noProof w:val="0"/>
          <w:color w:val="auto"/>
          <w:sz w:val="28"/>
          <w:szCs w:val="28"/>
          <w:lang w:val="es-ES"/>
        </w:rPr>
      </w:pPr>
    </w:p>
    <w:p w:rsidR="55BDE61E" w:rsidP="55BDE61E" w:rsidRDefault="55BDE61E" w14:paraId="73B85E18" w14:textId="14D6E2AE">
      <w:pPr>
        <w:shd w:val="clear" w:color="auto" w:fill="FFFFFF" w:themeFill="background1"/>
        <w:spacing w:after="0" w:afterAutospacing="off" w:line="240" w:lineRule="auto"/>
        <w:jc w:val="center"/>
        <w:rPr>
          <w:rFonts w:ascii="Calibri" w:hAnsi="Calibri" w:eastAsia="Calibri" w:cs="Calibri"/>
          <w:b w:val="0"/>
          <w:bCs w:val="0"/>
          <w:i w:val="0"/>
          <w:iCs w:val="0"/>
          <w:caps w:val="0"/>
          <w:smallCaps w:val="0"/>
          <w:noProof w:val="0"/>
          <w:color w:val="auto"/>
          <w:sz w:val="28"/>
          <w:szCs w:val="28"/>
          <w:lang w:val="es-ES"/>
        </w:rPr>
      </w:pPr>
    </w:p>
    <w:p w:rsidR="55BDE61E" w:rsidP="55BDE61E" w:rsidRDefault="55BDE61E" w14:paraId="3D394C15" w14:textId="08940188">
      <w:pPr>
        <w:shd w:val="clear" w:color="auto" w:fill="FFFFFF" w:themeFill="background1"/>
        <w:spacing w:after="0" w:afterAutospacing="off" w:line="240" w:lineRule="auto"/>
        <w:jc w:val="center"/>
        <w:rPr>
          <w:rFonts w:ascii="Calibri" w:hAnsi="Calibri" w:eastAsia="Calibri" w:cs="Calibri"/>
          <w:b w:val="0"/>
          <w:bCs w:val="0"/>
          <w:i w:val="0"/>
          <w:iCs w:val="0"/>
          <w:caps w:val="0"/>
          <w:smallCaps w:val="0"/>
          <w:noProof w:val="0"/>
          <w:color w:val="auto"/>
          <w:sz w:val="28"/>
          <w:szCs w:val="28"/>
          <w:lang w:val="es-ES"/>
        </w:rPr>
      </w:pPr>
    </w:p>
    <w:p w:rsidR="55BDE61E" w:rsidP="55BDE61E" w:rsidRDefault="55BDE61E" w14:paraId="3F871F50" w14:textId="3EFBA648">
      <w:pPr>
        <w:shd w:val="clear" w:color="auto" w:fill="FFFFFF" w:themeFill="background1"/>
        <w:spacing w:after="0" w:afterAutospacing="off" w:line="240" w:lineRule="auto"/>
        <w:jc w:val="center"/>
        <w:rPr>
          <w:rFonts w:ascii="Calibri" w:hAnsi="Calibri" w:eastAsia="Calibri" w:cs="Calibri"/>
          <w:b w:val="0"/>
          <w:bCs w:val="0"/>
          <w:i w:val="0"/>
          <w:iCs w:val="0"/>
          <w:caps w:val="0"/>
          <w:smallCaps w:val="0"/>
          <w:noProof w:val="0"/>
          <w:color w:val="auto"/>
          <w:sz w:val="28"/>
          <w:szCs w:val="28"/>
          <w:lang w:val="es-ES"/>
        </w:rPr>
      </w:pPr>
    </w:p>
    <w:p w:rsidR="55BDE61E" w:rsidP="55BDE61E" w:rsidRDefault="55BDE61E" w14:paraId="6637214E" w14:textId="25996370">
      <w:pPr>
        <w:shd w:val="clear" w:color="auto" w:fill="FFFFFF" w:themeFill="background1"/>
        <w:spacing w:after="0" w:afterAutospacing="off" w:line="240" w:lineRule="auto"/>
        <w:jc w:val="center"/>
        <w:rPr>
          <w:rFonts w:ascii="Calibri" w:hAnsi="Calibri" w:eastAsia="Calibri" w:cs="Calibri"/>
          <w:b w:val="0"/>
          <w:bCs w:val="0"/>
          <w:i w:val="0"/>
          <w:iCs w:val="0"/>
          <w:caps w:val="0"/>
          <w:smallCaps w:val="0"/>
          <w:noProof w:val="0"/>
          <w:color w:val="auto"/>
          <w:sz w:val="28"/>
          <w:szCs w:val="28"/>
          <w:lang w:val="es-ES"/>
        </w:rPr>
      </w:pPr>
    </w:p>
    <w:p w:rsidR="55BDE61E" w:rsidP="55BDE61E" w:rsidRDefault="55BDE61E" w14:paraId="7F360B0F" w14:textId="1BF5BD98">
      <w:pPr>
        <w:shd w:val="clear" w:color="auto" w:fill="FFFFFF" w:themeFill="background1"/>
        <w:spacing w:after="0" w:afterAutospacing="off" w:line="240" w:lineRule="auto"/>
        <w:jc w:val="center"/>
        <w:rPr>
          <w:rFonts w:ascii="Calibri" w:hAnsi="Calibri" w:eastAsia="Calibri" w:cs="Calibri"/>
          <w:b w:val="0"/>
          <w:bCs w:val="0"/>
          <w:i w:val="0"/>
          <w:iCs w:val="0"/>
          <w:caps w:val="0"/>
          <w:smallCaps w:val="0"/>
          <w:noProof w:val="0"/>
          <w:color w:val="auto"/>
          <w:sz w:val="28"/>
          <w:szCs w:val="28"/>
          <w:lang w:val="es-ES"/>
        </w:rPr>
      </w:pPr>
    </w:p>
    <w:p w:rsidR="55BDE61E" w:rsidP="55BDE61E" w:rsidRDefault="55BDE61E" w14:paraId="7C48D18C" w14:textId="78EDE314">
      <w:pPr>
        <w:shd w:val="clear" w:color="auto" w:fill="FFFFFF" w:themeFill="background1"/>
        <w:spacing w:after="0" w:afterAutospacing="off" w:line="240" w:lineRule="auto"/>
        <w:jc w:val="center"/>
        <w:rPr>
          <w:rFonts w:ascii="Calibri" w:hAnsi="Calibri" w:eastAsia="Calibri" w:cs="Calibri"/>
          <w:b w:val="0"/>
          <w:bCs w:val="0"/>
          <w:i w:val="0"/>
          <w:iCs w:val="0"/>
          <w:caps w:val="0"/>
          <w:smallCaps w:val="0"/>
          <w:noProof w:val="0"/>
          <w:color w:val="auto"/>
          <w:sz w:val="28"/>
          <w:szCs w:val="28"/>
          <w:lang w:val="es-ES"/>
        </w:rPr>
      </w:pPr>
    </w:p>
    <w:p w:rsidR="55BDE61E" w:rsidP="55BDE61E" w:rsidRDefault="55BDE61E" w14:paraId="4332432A" w14:textId="5ACED132">
      <w:pPr>
        <w:shd w:val="clear" w:color="auto" w:fill="FFFFFF" w:themeFill="background1"/>
        <w:spacing w:after="0" w:afterAutospacing="off" w:line="240" w:lineRule="auto"/>
        <w:jc w:val="center"/>
        <w:rPr>
          <w:rFonts w:ascii="Calibri" w:hAnsi="Calibri" w:eastAsia="Calibri" w:cs="Calibri"/>
          <w:b w:val="0"/>
          <w:bCs w:val="0"/>
          <w:i w:val="0"/>
          <w:iCs w:val="0"/>
          <w:caps w:val="0"/>
          <w:smallCaps w:val="0"/>
          <w:noProof w:val="0"/>
          <w:color w:val="auto"/>
          <w:sz w:val="28"/>
          <w:szCs w:val="28"/>
          <w:lang w:val="es-ES"/>
        </w:rPr>
      </w:pPr>
    </w:p>
    <w:p w:rsidR="55BDE61E" w:rsidP="55BDE61E" w:rsidRDefault="55BDE61E" w14:paraId="05C5AD35" w14:textId="35AEB2BC">
      <w:pPr>
        <w:shd w:val="clear" w:color="auto" w:fill="FFFFFF" w:themeFill="background1"/>
        <w:spacing w:after="0" w:afterAutospacing="off" w:line="240" w:lineRule="auto"/>
        <w:jc w:val="center"/>
        <w:rPr>
          <w:rFonts w:ascii="Calibri" w:hAnsi="Calibri" w:eastAsia="Calibri" w:cs="Calibri"/>
          <w:b w:val="0"/>
          <w:bCs w:val="0"/>
          <w:i w:val="0"/>
          <w:iCs w:val="0"/>
          <w:caps w:val="0"/>
          <w:smallCaps w:val="0"/>
          <w:noProof w:val="0"/>
          <w:color w:val="auto"/>
          <w:sz w:val="28"/>
          <w:szCs w:val="28"/>
          <w:lang w:val="es-ES"/>
        </w:rPr>
      </w:pPr>
    </w:p>
    <w:p w:rsidR="55BDE61E" w:rsidP="55BDE61E" w:rsidRDefault="55BDE61E" w14:paraId="3069B468" w14:textId="51A9A0F3">
      <w:pPr>
        <w:shd w:val="clear" w:color="auto" w:fill="FFFFFF" w:themeFill="background1"/>
        <w:spacing w:after="0" w:afterAutospacing="off" w:line="240" w:lineRule="auto"/>
        <w:jc w:val="center"/>
        <w:rPr>
          <w:rFonts w:ascii="Calibri" w:hAnsi="Calibri" w:eastAsia="Calibri" w:cs="Calibri"/>
          <w:b w:val="0"/>
          <w:bCs w:val="0"/>
          <w:i w:val="0"/>
          <w:iCs w:val="0"/>
          <w:caps w:val="0"/>
          <w:smallCaps w:val="0"/>
          <w:noProof w:val="0"/>
          <w:color w:val="auto"/>
          <w:sz w:val="28"/>
          <w:szCs w:val="28"/>
          <w:lang w:val="es-ES"/>
        </w:rPr>
      </w:pPr>
    </w:p>
    <w:p w:rsidR="55BDE61E" w:rsidP="55BDE61E" w:rsidRDefault="55BDE61E" w14:paraId="5D01C9AD" w14:textId="4EB66D95">
      <w:pPr>
        <w:shd w:val="clear" w:color="auto" w:fill="FFFFFF" w:themeFill="background1"/>
        <w:spacing w:after="0" w:afterAutospacing="off" w:line="240" w:lineRule="auto"/>
        <w:jc w:val="center"/>
        <w:rPr>
          <w:rFonts w:ascii="Calibri" w:hAnsi="Calibri" w:eastAsia="Calibri" w:cs="Calibri"/>
          <w:b w:val="0"/>
          <w:bCs w:val="0"/>
          <w:i w:val="0"/>
          <w:iCs w:val="0"/>
          <w:caps w:val="0"/>
          <w:smallCaps w:val="0"/>
          <w:noProof w:val="0"/>
          <w:color w:val="auto"/>
          <w:sz w:val="28"/>
          <w:szCs w:val="28"/>
          <w:lang w:val="es-ES"/>
        </w:rPr>
      </w:pPr>
    </w:p>
    <w:p w:rsidR="55BDE61E" w:rsidP="55BDE61E" w:rsidRDefault="55BDE61E" w14:paraId="2F683870" w14:textId="6FA29F44">
      <w:pPr>
        <w:pStyle w:val="Normal"/>
        <w:shd w:val="clear" w:color="auto" w:fill="FFFFFF" w:themeFill="background1"/>
        <w:spacing w:after="0" w:afterAutospacing="off" w:line="240" w:lineRule="auto"/>
        <w:jc w:val="center"/>
        <w:rPr>
          <w:rFonts w:ascii="Calibri" w:hAnsi="Calibri" w:eastAsia="Calibri" w:cs="Calibri"/>
          <w:b w:val="0"/>
          <w:bCs w:val="0"/>
          <w:i w:val="0"/>
          <w:iCs w:val="0"/>
          <w:caps w:val="0"/>
          <w:smallCaps w:val="0"/>
          <w:noProof w:val="0"/>
          <w:color w:val="auto"/>
          <w:sz w:val="28"/>
          <w:szCs w:val="28"/>
          <w:lang w:val="es-ES"/>
        </w:rPr>
      </w:pPr>
    </w:p>
    <w:p w:rsidR="55BDE61E" w:rsidP="55BDE61E" w:rsidRDefault="55BDE61E" w14:paraId="7D7C5CB3" w14:textId="00CAE1CC">
      <w:pPr>
        <w:pStyle w:val="Normal"/>
        <w:shd w:val="clear" w:color="auto" w:fill="FFFFFF" w:themeFill="background1"/>
        <w:spacing w:after="0" w:afterAutospacing="off" w:line="240" w:lineRule="auto"/>
        <w:jc w:val="center"/>
        <w:rPr>
          <w:rFonts w:ascii="Calibri" w:hAnsi="Calibri" w:eastAsia="Calibri" w:cs="Calibri"/>
          <w:b w:val="0"/>
          <w:bCs w:val="0"/>
          <w:i w:val="0"/>
          <w:iCs w:val="0"/>
          <w:caps w:val="0"/>
          <w:smallCaps w:val="0"/>
          <w:noProof w:val="0"/>
          <w:color w:val="auto"/>
          <w:sz w:val="28"/>
          <w:szCs w:val="28"/>
          <w:lang w:val="es-ES"/>
        </w:rPr>
      </w:pPr>
    </w:p>
    <w:p w:rsidR="55BDE61E" w:rsidP="55BDE61E" w:rsidRDefault="55BDE61E" w14:paraId="5C77C0FF" w14:textId="7E17053D">
      <w:pPr>
        <w:pStyle w:val="Normal"/>
        <w:shd w:val="clear" w:color="auto" w:fill="FFFFFF" w:themeFill="background1"/>
        <w:spacing w:after="0" w:afterAutospacing="off" w:line="240" w:lineRule="auto"/>
        <w:jc w:val="center"/>
        <w:rPr>
          <w:rFonts w:ascii="Calibri" w:hAnsi="Calibri" w:eastAsia="Calibri" w:cs="Calibri"/>
          <w:b w:val="0"/>
          <w:bCs w:val="0"/>
          <w:i w:val="0"/>
          <w:iCs w:val="0"/>
          <w:caps w:val="0"/>
          <w:smallCaps w:val="0"/>
          <w:noProof w:val="0"/>
          <w:color w:val="auto"/>
          <w:sz w:val="28"/>
          <w:szCs w:val="28"/>
          <w:lang w:val="es-ES"/>
        </w:rPr>
      </w:pPr>
    </w:p>
    <w:p w:rsidR="55BDE61E" w:rsidP="55BDE61E" w:rsidRDefault="55BDE61E" w14:paraId="566491AA" w14:textId="07B2320A">
      <w:pPr>
        <w:pStyle w:val="Normal"/>
        <w:shd w:val="clear" w:color="auto" w:fill="FFFFFF" w:themeFill="background1"/>
        <w:spacing w:after="0" w:afterAutospacing="off" w:line="240" w:lineRule="auto"/>
        <w:jc w:val="center"/>
        <w:rPr>
          <w:rFonts w:ascii="Calibri" w:hAnsi="Calibri" w:eastAsia="Calibri" w:cs="Calibri"/>
          <w:b w:val="0"/>
          <w:bCs w:val="0"/>
          <w:i w:val="0"/>
          <w:iCs w:val="0"/>
          <w:caps w:val="0"/>
          <w:smallCaps w:val="0"/>
          <w:noProof w:val="0"/>
          <w:color w:val="auto"/>
          <w:sz w:val="28"/>
          <w:szCs w:val="28"/>
          <w:lang w:val="es-ES"/>
        </w:rPr>
      </w:pPr>
    </w:p>
    <w:p w:rsidR="55BDE61E" w:rsidP="55BDE61E" w:rsidRDefault="55BDE61E" w14:paraId="41A0963A" w14:textId="5EB2D468">
      <w:pPr>
        <w:pStyle w:val="Normal"/>
        <w:shd w:val="clear" w:color="auto" w:fill="FFFFFF" w:themeFill="background1"/>
        <w:spacing w:after="0" w:afterAutospacing="off" w:line="240" w:lineRule="auto"/>
        <w:jc w:val="center"/>
        <w:rPr>
          <w:rFonts w:ascii="Calibri" w:hAnsi="Calibri" w:eastAsia="Calibri" w:cs="Calibri"/>
          <w:b w:val="0"/>
          <w:bCs w:val="0"/>
          <w:i w:val="0"/>
          <w:iCs w:val="0"/>
          <w:caps w:val="0"/>
          <w:smallCaps w:val="0"/>
          <w:noProof w:val="0"/>
          <w:color w:val="auto"/>
          <w:sz w:val="28"/>
          <w:szCs w:val="28"/>
          <w:lang w:val="es-ES"/>
        </w:rPr>
      </w:pPr>
    </w:p>
    <w:p w:rsidR="55BDE61E" w:rsidP="55BDE61E" w:rsidRDefault="55BDE61E" w14:paraId="0D45AFA1" w14:textId="12F91285">
      <w:pPr>
        <w:pStyle w:val="Normal"/>
        <w:shd w:val="clear" w:color="auto" w:fill="FFFFFF" w:themeFill="background1"/>
        <w:spacing w:after="0" w:afterAutospacing="off" w:line="240" w:lineRule="auto"/>
        <w:jc w:val="center"/>
        <w:rPr>
          <w:rFonts w:ascii="Calibri" w:hAnsi="Calibri" w:eastAsia="Calibri" w:cs="Calibri"/>
          <w:b w:val="0"/>
          <w:bCs w:val="0"/>
          <w:i w:val="0"/>
          <w:iCs w:val="0"/>
          <w:caps w:val="0"/>
          <w:smallCaps w:val="0"/>
          <w:noProof w:val="0"/>
          <w:color w:val="auto"/>
          <w:sz w:val="28"/>
          <w:szCs w:val="28"/>
          <w:lang w:val="es-ES"/>
        </w:rPr>
      </w:pPr>
    </w:p>
    <w:p w:rsidR="1B7EAC39" w:rsidP="2479DE92" w:rsidRDefault="1B7EAC39" w14:paraId="03A458FB" w14:textId="0BC6DFA9">
      <w:pPr>
        <w:jc w:val="center"/>
        <w:rPr>
          <w:rFonts w:ascii="Calibri" w:hAnsi="Calibri" w:eastAsia="Calibri" w:cs="Calibri"/>
          <w:b w:val="1"/>
          <w:bCs w:val="1"/>
          <w:sz w:val="28"/>
          <w:szCs w:val="28"/>
        </w:rPr>
      </w:pPr>
      <w:r w:rsidRPr="2479DE92" w:rsidR="1B7EAC39">
        <w:rPr>
          <w:rFonts w:ascii="Calibri" w:hAnsi="Calibri" w:eastAsia="Calibri" w:cs="Calibri"/>
          <w:b w:val="1"/>
          <w:bCs w:val="1"/>
          <w:sz w:val="28"/>
          <w:szCs w:val="28"/>
        </w:rPr>
        <w:t>VALOR POR PERSONA EN USD</w:t>
      </w:r>
    </w:p>
    <w:tbl>
      <w:tblPr>
        <w:tblStyle w:val="GridTable4-Accent2"/>
        <w:tblW w:w="7023" w:type="dxa"/>
        <w:jc w:val="center"/>
        <w:tblLook w:val="06A0" w:firstRow="1" w:lastRow="0" w:firstColumn="1" w:lastColumn="0" w:noHBand="1" w:noVBand="1"/>
      </w:tblPr>
      <w:tblGrid>
        <w:gridCol w:w="2910"/>
        <w:gridCol w:w="1020"/>
        <w:gridCol w:w="1065"/>
        <w:gridCol w:w="1035"/>
        <w:gridCol w:w="993"/>
      </w:tblGrid>
      <w:tr w:rsidR="2479DE92" w:rsidTr="55BDE61E" w14:paraId="1AFD6348">
        <w:trPr>
          <w:trHeight w:val="300"/>
        </w:trPr>
        <w:tc>
          <w:tcPr>
            <w:cnfStyle w:val="001000000000" w:firstRow="0" w:lastRow="0" w:firstColumn="1" w:lastColumn="0" w:oddVBand="0" w:evenVBand="0" w:oddHBand="0" w:evenHBand="0" w:firstRowFirstColumn="0" w:firstRowLastColumn="0" w:lastRowFirstColumn="0" w:lastRowLastColumn="0"/>
            <w:tcW w:w="2910" w:type="dxa"/>
            <w:vMerge w:val="restart"/>
            <w:tcMar/>
            <w:vAlign w:val="center"/>
          </w:tcPr>
          <w:p w:rsidR="2479DE92" w:rsidP="55BDE61E" w:rsidRDefault="2479DE92" w14:paraId="52CA17DF" w14:textId="421CD851">
            <w:pPr>
              <w:pStyle w:val="Normal"/>
              <w:jc w:val="center"/>
              <w:rPr>
                <w:rFonts w:ascii="Calibri" w:hAnsi="Calibri" w:eastAsia="Calibri" w:cs="Calibri"/>
                <w:b w:val="1"/>
                <w:bCs w:val="1"/>
                <w:i w:val="0"/>
                <w:iCs w:val="0"/>
                <w:sz w:val="28"/>
                <w:szCs w:val="28"/>
              </w:rPr>
            </w:pPr>
            <w:r w:rsidRPr="55BDE61E" w:rsidR="2479DE92">
              <w:rPr>
                <w:rFonts w:ascii="Calibri" w:hAnsi="Calibri" w:eastAsia="Calibri" w:cs="Calibri"/>
                <w:b w:val="1"/>
                <w:bCs w:val="1"/>
                <w:i w:val="0"/>
                <w:iCs w:val="0"/>
                <w:sz w:val="28"/>
                <w:szCs w:val="28"/>
              </w:rPr>
              <w:t>Temporada única</w:t>
            </w:r>
            <w:r w:rsidRPr="55BDE61E" w:rsidR="2479DE92">
              <w:rPr>
                <w:rFonts w:ascii="Calibri" w:hAnsi="Calibri" w:eastAsia="Calibri" w:cs="Calibri"/>
                <w:b w:val="1"/>
                <w:bCs w:val="1"/>
                <w:i w:val="0"/>
                <w:iCs w:val="0"/>
                <w:sz w:val="28"/>
                <w:szCs w:val="28"/>
              </w:rPr>
              <w:t xml:space="preserve"> 2026</w:t>
            </w:r>
          </w:p>
        </w:tc>
        <w:tc>
          <w:tcPr>
            <w:cnfStyle w:val="000000000000" w:firstRow="0" w:lastRow="0" w:firstColumn="0" w:lastColumn="0" w:oddVBand="0" w:evenVBand="0" w:oddHBand="0" w:evenHBand="0" w:firstRowFirstColumn="0" w:firstRowLastColumn="0" w:lastRowFirstColumn="0" w:lastRowLastColumn="0"/>
            <w:tcW w:w="2085" w:type="dxa"/>
            <w:gridSpan w:val="2"/>
            <w:tcMar/>
          </w:tcPr>
          <w:p w:rsidR="2479DE92" w:rsidP="2479DE92" w:rsidRDefault="2479DE92" w14:paraId="0492C375" w14:textId="474D82AA">
            <w:pPr>
              <w:pStyle w:val="Normal"/>
              <w:jc w:val="center"/>
              <w:rPr>
                <w:rFonts w:ascii="Calibri" w:hAnsi="Calibri" w:eastAsia="Calibri" w:cs="Calibri"/>
                <w:b w:val="1"/>
                <w:bCs w:val="1"/>
                <w:i w:val="0"/>
                <w:iCs w:val="0"/>
                <w:sz w:val="28"/>
                <w:szCs w:val="28"/>
              </w:rPr>
            </w:pPr>
            <w:r w:rsidRPr="2479DE92" w:rsidR="2479DE92">
              <w:rPr>
                <w:rFonts w:ascii="Calibri" w:hAnsi="Calibri" w:eastAsia="Calibri" w:cs="Calibri"/>
                <w:b w:val="1"/>
                <w:bCs w:val="1"/>
                <w:i w:val="0"/>
                <w:iCs w:val="0"/>
                <w:sz w:val="28"/>
                <w:szCs w:val="28"/>
              </w:rPr>
              <w:t>Silver</w:t>
            </w:r>
          </w:p>
        </w:tc>
        <w:tc>
          <w:tcPr>
            <w:cnfStyle w:val="000000000000" w:firstRow="0" w:lastRow="0" w:firstColumn="0" w:lastColumn="0" w:oddVBand="0" w:evenVBand="0" w:oddHBand="0" w:evenHBand="0" w:firstRowFirstColumn="0" w:firstRowLastColumn="0" w:lastRowFirstColumn="0" w:lastRowLastColumn="0"/>
            <w:tcW w:w="2028" w:type="dxa"/>
            <w:gridSpan w:val="2"/>
            <w:tcMar/>
          </w:tcPr>
          <w:p w:rsidR="2479DE92" w:rsidP="2479DE92" w:rsidRDefault="2479DE92" w14:paraId="51864403" w14:textId="39370F2E">
            <w:pPr>
              <w:pStyle w:val="Normal"/>
              <w:jc w:val="center"/>
              <w:rPr>
                <w:rFonts w:ascii="Calibri" w:hAnsi="Calibri" w:eastAsia="Calibri" w:cs="Calibri"/>
                <w:b w:val="1"/>
                <w:bCs w:val="1"/>
                <w:i w:val="0"/>
                <w:iCs w:val="0"/>
                <w:sz w:val="28"/>
                <w:szCs w:val="28"/>
              </w:rPr>
            </w:pPr>
            <w:r w:rsidRPr="2479DE92" w:rsidR="2479DE92">
              <w:rPr>
                <w:rFonts w:ascii="Calibri" w:hAnsi="Calibri" w:eastAsia="Calibri" w:cs="Calibri"/>
                <w:b w:val="1"/>
                <w:bCs w:val="1"/>
                <w:i w:val="0"/>
                <w:iCs w:val="0"/>
                <w:sz w:val="28"/>
                <w:szCs w:val="28"/>
              </w:rPr>
              <w:t>Gold</w:t>
            </w:r>
          </w:p>
        </w:tc>
      </w:tr>
      <w:tr w:rsidR="2479DE92" w:rsidTr="55BDE61E" w14:paraId="06A00F1E">
        <w:trPr>
          <w:trHeight w:val="300"/>
        </w:trPr>
        <w:tc>
          <w:tcPr>
            <w:cnfStyle w:val="001000000000" w:firstRow="0" w:lastRow="0" w:firstColumn="1" w:lastColumn="0" w:oddVBand="0" w:evenVBand="0" w:oddHBand="0" w:evenHBand="0" w:firstRowFirstColumn="0" w:firstRowLastColumn="0" w:lastRowFirstColumn="0" w:lastRowLastColumn="0"/>
            <w:tcW w:w="2910" w:type="dxa"/>
            <w:vMerge/>
            <w:tcMar/>
          </w:tcPr>
          <w:p w14:paraId="1FCA6F53"/>
        </w:tc>
        <w:tc>
          <w:tcPr>
            <w:cnfStyle w:val="000000000000" w:firstRow="0" w:lastRow="0" w:firstColumn="0" w:lastColumn="0" w:oddVBand="0" w:evenVBand="0" w:oddHBand="0" w:evenHBand="0" w:firstRowFirstColumn="0" w:firstRowLastColumn="0" w:lastRowFirstColumn="0" w:lastRowLastColumn="0"/>
            <w:tcW w:w="1020" w:type="dxa"/>
            <w:tcMar/>
            <w:vAlign w:val="center"/>
          </w:tcPr>
          <w:p w:rsidR="2479DE92" w:rsidP="2479DE92" w:rsidRDefault="2479DE92" w14:paraId="72D9AB4E" w14:textId="12A64F60">
            <w:pPr>
              <w:pStyle w:val="Normal"/>
              <w:jc w:val="center"/>
              <w:rPr>
                <w:rFonts w:ascii="Calibri" w:hAnsi="Calibri" w:eastAsia="Calibri" w:cs="Calibri"/>
                <w:b w:val="1"/>
                <w:bCs w:val="1"/>
                <w:i w:val="0"/>
                <w:iCs w:val="0"/>
                <w:sz w:val="28"/>
                <w:szCs w:val="28"/>
              </w:rPr>
            </w:pPr>
            <w:r w:rsidRPr="2479DE92" w:rsidR="2479DE92">
              <w:rPr>
                <w:rFonts w:ascii="Calibri" w:hAnsi="Calibri" w:eastAsia="Calibri" w:cs="Calibri"/>
                <w:b w:val="1"/>
                <w:bCs w:val="1"/>
                <w:i w:val="0"/>
                <w:iCs w:val="0"/>
                <w:sz w:val="28"/>
                <w:szCs w:val="28"/>
              </w:rPr>
              <w:t>Doble</w:t>
            </w:r>
          </w:p>
        </w:tc>
        <w:tc>
          <w:tcPr>
            <w:cnfStyle w:val="000000000000" w:firstRow="0" w:lastRow="0" w:firstColumn="0" w:lastColumn="0" w:oddVBand="0" w:evenVBand="0" w:oddHBand="0" w:evenHBand="0" w:firstRowFirstColumn="0" w:firstRowLastColumn="0" w:lastRowFirstColumn="0" w:lastRowLastColumn="0"/>
            <w:tcW w:w="1065" w:type="dxa"/>
            <w:tcMar/>
            <w:vAlign w:val="center"/>
          </w:tcPr>
          <w:p w:rsidR="2479DE92" w:rsidP="2479DE92" w:rsidRDefault="2479DE92" w14:paraId="581920BF" w14:textId="341EAD7D">
            <w:pPr>
              <w:pStyle w:val="Normal"/>
              <w:jc w:val="center"/>
              <w:rPr>
                <w:rFonts w:ascii="Calibri" w:hAnsi="Calibri" w:eastAsia="Calibri" w:cs="Calibri"/>
                <w:b w:val="1"/>
                <w:bCs w:val="1"/>
                <w:i w:val="0"/>
                <w:iCs w:val="0"/>
                <w:sz w:val="28"/>
                <w:szCs w:val="28"/>
              </w:rPr>
            </w:pPr>
            <w:r w:rsidRPr="2479DE92" w:rsidR="2479DE92">
              <w:rPr>
                <w:rFonts w:ascii="Calibri" w:hAnsi="Calibri" w:eastAsia="Calibri" w:cs="Calibri"/>
                <w:b w:val="1"/>
                <w:bCs w:val="1"/>
                <w:i w:val="0"/>
                <w:iCs w:val="0"/>
                <w:sz w:val="28"/>
                <w:szCs w:val="28"/>
              </w:rPr>
              <w:t>Single</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2479DE92" w:rsidP="2479DE92" w:rsidRDefault="2479DE92" w14:paraId="4E7B7463" w14:textId="1AF2E517">
            <w:pPr>
              <w:pStyle w:val="Normal"/>
              <w:jc w:val="center"/>
              <w:rPr>
                <w:rFonts w:ascii="Calibri" w:hAnsi="Calibri" w:eastAsia="Calibri" w:cs="Calibri"/>
                <w:b w:val="1"/>
                <w:bCs w:val="1"/>
                <w:i w:val="0"/>
                <w:iCs w:val="0"/>
                <w:sz w:val="28"/>
                <w:szCs w:val="28"/>
              </w:rPr>
            </w:pPr>
            <w:r w:rsidRPr="2479DE92" w:rsidR="2479DE92">
              <w:rPr>
                <w:rFonts w:ascii="Calibri" w:hAnsi="Calibri" w:eastAsia="Calibri" w:cs="Calibri"/>
                <w:b w:val="1"/>
                <w:bCs w:val="1"/>
                <w:i w:val="0"/>
                <w:iCs w:val="0"/>
                <w:sz w:val="28"/>
                <w:szCs w:val="28"/>
              </w:rPr>
              <w:t>Doble</w:t>
            </w:r>
          </w:p>
        </w:tc>
        <w:tc>
          <w:tcPr>
            <w:cnfStyle w:val="000000000000" w:firstRow="0" w:lastRow="0" w:firstColumn="0" w:lastColumn="0" w:oddVBand="0" w:evenVBand="0" w:oddHBand="0" w:evenHBand="0" w:firstRowFirstColumn="0" w:firstRowLastColumn="0" w:lastRowFirstColumn="0" w:lastRowLastColumn="0"/>
            <w:tcW w:w="993" w:type="dxa"/>
            <w:tcMar/>
            <w:vAlign w:val="center"/>
          </w:tcPr>
          <w:p w:rsidR="2479DE92" w:rsidP="2479DE92" w:rsidRDefault="2479DE92" w14:paraId="2B0FC04E" w14:textId="4DFC005F">
            <w:pPr>
              <w:pStyle w:val="Normal"/>
              <w:jc w:val="center"/>
              <w:rPr>
                <w:rFonts w:ascii="Calibri" w:hAnsi="Calibri" w:eastAsia="Calibri" w:cs="Calibri"/>
                <w:b w:val="1"/>
                <w:bCs w:val="1"/>
                <w:i w:val="0"/>
                <w:iCs w:val="0"/>
                <w:sz w:val="28"/>
                <w:szCs w:val="28"/>
              </w:rPr>
            </w:pPr>
            <w:r w:rsidRPr="2479DE92" w:rsidR="2479DE92">
              <w:rPr>
                <w:rFonts w:ascii="Calibri" w:hAnsi="Calibri" w:eastAsia="Calibri" w:cs="Calibri"/>
                <w:b w:val="1"/>
                <w:bCs w:val="1"/>
                <w:i w:val="0"/>
                <w:iCs w:val="0"/>
                <w:sz w:val="28"/>
                <w:szCs w:val="28"/>
              </w:rPr>
              <w:t>Single</w:t>
            </w:r>
          </w:p>
        </w:tc>
      </w:tr>
      <w:tr w:rsidR="2479DE92" w:rsidTr="55BDE61E" w14:paraId="71C71A08">
        <w:trPr>
          <w:trHeight w:val="300"/>
        </w:trPr>
        <w:tc>
          <w:tcPr>
            <w:cnfStyle w:val="001000000000" w:firstRow="0" w:lastRow="0" w:firstColumn="1" w:lastColumn="0" w:oddVBand="0" w:evenVBand="0" w:oddHBand="0" w:evenHBand="0" w:firstRowFirstColumn="0" w:firstRowLastColumn="0" w:lastRowFirstColumn="0" w:lastRowLastColumn="0"/>
            <w:tcW w:w="2910" w:type="dxa"/>
            <w:tcMar/>
          </w:tcPr>
          <w:p w:rsidR="2479DE92" w:rsidP="55BDE61E" w:rsidRDefault="2479DE92" w14:paraId="1A6156BB" w14:textId="2DDCA94A">
            <w:pPr>
              <w:pStyle w:val="Normal"/>
              <w:rPr>
                <w:rFonts w:ascii="Calibri" w:hAnsi="Calibri" w:eastAsia="Calibri" w:cs="Calibri"/>
                <w:b w:val="1"/>
                <w:bCs w:val="1"/>
                <w:sz w:val="28"/>
                <w:szCs w:val="28"/>
              </w:rPr>
            </w:pPr>
            <w:r w:rsidRPr="55BDE61E" w:rsidR="2479DE92">
              <w:rPr>
                <w:rFonts w:ascii="Calibri" w:hAnsi="Calibri" w:eastAsia="Calibri" w:cs="Calibri"/>
                <w:b w:val="1"/>
                <w:bCs w:val="1"/>
                <w:sz w:val="28"/>
                <w:szCs w:val="28"/>
              </w:rPr>
              <w:t>Marzo:</w:t>
            </w:r>
          </w:p>
          <w:p w:rsidR="2479DE92" w:rsidP="2479DE92" w:rsidRDefault="2479DE92" w14:paraId="2E2BDF1E" w14:textId="41543B7D">
            <w:pPr>
              <w:pStyle w:val="Normal"/>
              <w:rPr>
                <w:rFonts w:ascii="Calibri" w:hAnsi="Calibri" w:eastAsia="Calibri" w:cs="Calibri"/>
                <w:b w:val="0"/>
                <w:bCs w:val="0"/>
                <w:sz w:val="28"/>
                <w:szCs w:val="28"/>
              </w:rPr>
            </w:pPr>
            <w:r w:rsidRPr="55BDE61E" w:rsidR="2479DE92">
              <w:rPr>
                <w:rFonts w:ascii="Calibri" w:hAnsi="Calibri" w:eastAsia="Calibri" w:cs="Calibri"/>
                <w:b w:val="0"/>
                <w:bCs w:val="0"/>
                <w:sz w:val="28"/>
                <w:szCs w:val="28"/>
              </w:rPr>
              <w:t>08, 22</w:t>
            </w:r>
          </w:p>
          <w:p w:rsidR="2479DE92" w:rsidP="55BDE61E" w:rsidRDefault="2479DE92" w14:paraId="0BC1D1BE" w14:textId="50378853">
            <w:pPr>
              <w:pStyle w:val="Normal"/>
              <w:rPr>
                <w:rFonts w:ascii="Calibri" w:hAnsi="Calibri" w:eastAsia="Calibri" w:cs="Calibri"/>
                <w:b w:val="1"/>
                <w:bCs w:val="1"/>
                <w:sz w:val="28"/>
                <w:szCs w:val="28"/>
              </w:rPr>
            </w:pPr>
            <w:r w:rsidRPr="55BDE61E" w:rsidR="2479DE92">
              <w:rPr>
                <w:rFonts w:ascii="Calibri" w:hAnsi="Calibri" w:eastAsia="Calibri" w:cs="Calibri"/>
                <w:b w:val="1"/>
                <w:bCs w:val="1"/>
                <w:sz w:val="28"/>
                <w:szCs w:val="28"/>
              </w:rPr>
              <w:t>Abril</w:t>
            </w:r>
            <w:r w:rsidRPr="55BDE61E" w:rsidR="2479DE92">
              <w:rPr>
                <w:rFonts w:ascii="Calibri" w:hAnsi="Calibri" w:eastAsia="Calibri" w:cs="Calibri"/>
                <w:b w:val="1"/>
                <w:bCs w:val="1"/>
                <w:sz w:val="28"/>
                <w:szCs w:val="28"/>
              </w:rPr>
              <w:t>:</w:t>
            </w:r>
          </w:p>
          <w:p w:rsidR="2479DE92" w:rsidP="2479DE92" w:rsidRDefault="2479DE92" w14:paraId="755EF0D5" w14:textId="19C08845">
            <w:pPr>
              <w:pStyle w:val="Normal"/>
              <w:rPr>
                <w:rFonts w:ascii="Calibri" w:hAnsi="Calibri" w:eastAsia="Calibri" w:cs="Calibri"/>
                <w:b w:val="0"/>
                <w:bCs w:val="0"/>
                <w:sz w:val="28"/>
                <w:szCs w:val="28"/>
              </w:rPr>
            </w:pPr>
            <w:r w:rsidRPr="55BDE61E" w:rsidR="2479DE92">
              <w:rPr>
                <w:rFonts w:ascii="Calibri" w:hAnsi="Calibri" w:eastAsia="Calibri" w:cs="Calibri"/>
                <w:b w:val="0"/>
                <w:bCs w:val="0"/>
                <w:sz w:val="28"/>
                <w:szCs w:val="28"/>
              </w:rPr>
              <w:t>19</w:t>
            </w:r>
          </w:p>
          <w:p w:rsidR="2479DE92" w:rsidP="55BDE61E" w:rsidRDefault="2479DE92" w14:paraId="7BA167FB" w14:textId="28990EB4">
            <w:pPr>
              <w:pStyle w:val="Normal"/>
              <w:rPr>
                <w:rFonts w:ascii="Calibri" w:hAnsi="Calibri" w:eastAsia="Calibri" w:cs="Calibri"/>
                <w:b w:val="1"/>
                <w:bCs w:val="1"/>
                <w:sz w:val="28"/>
                <w:szCs w:val="28"/>
              </w:rPr>
            </w:pPr>
            <w:r w:rsidRPr="55BDE61E" w:rsidR="2479DE92">
              <w:rPr>
                <w:rFonts w:ascii="Calibri" w:hAnsi="Calibri" w:eastAsia="Calibri" w:cs="Calibri"/>
                <w:b w:val="1"/>
                <w:bCs w:val="1"/>
                <w:sz w:val="28"/>
                <w:szCs w:val="28"/>
              </w:rPr>
              <w:t>Mayo:</w:t>
            </w:r>
          </w:p>
          <w:p w:rsidR="2479DE92" w:rsidP="2479DE92" w:rsidRDefault="2479DE92" w14:paraId="78F7492B" w14:textId="4F3BD3F9">
            <w:pPr>
              <w:pStyle w:val="Normal"/>
              <w:rPr>
                <w:rFonts w:ascii="Calibri" w:hAnsi="Calibri" w:eastAsia="Calibri" w:cs="Calibri"/>
                <w:b w:val="0"/>
                <w:bCs w:val="0"/>
                <w:sz w:val="28"/>
                <w:szCs w:val="28"/>
              </w:rPr>
            </w:pPr>
            <w:r w:rsidRPr="55BDE61E" w:rsidR="2479DE92">
              <w:rPr>
                <w:rFonts w:ascii="Calibri" w:hAnsi="Calibri" w:eastAsia="Calibri" w:cs="Calibri"/>
                <w:b w:val="0"/>
                <w:bCs w:val="0"/>
                <w:sz w:val="28"/>
                <w:szCs w:val="28"/>
              </w:rPr>
              <w:t>10</w:t>
            </w:r>
            <w:r w:rsidRPr="55BDE61E" w:rsidR="2479DE92">
              <w:rPr>
                <w:rFonts w:ascii="Calibri" w:hAnsi="Calibri" w:eastAsia="Calibri" w:cs="Calibri"/>
                <w:b w:val="0"/>
                <w:bCs w:val="0"/>
                <w:sz w:val="28"/>
                <w:szCs w:val="28"/>
              </w:rPr>
              <w:t xml:space="preserve"> </w:t>
            </w:r>
          </w:p>
          <w:p w:rsidR="2479DE92" w:rsidP="55BDE61E" w:rsidRDefault="2479DE92" w14:paraId="7FEBD9F5" w14:textId="61DFAC1C">
            <w:pPr>
              <w:pStyle w:val="Normal"/>
              <w:rPr>
                <w:rFonts w:ascii="Calibri" w:hAnsi="Calibri" w:eastAsia="Calibri" w:cs="Calibri"/>
                <w:b w:val="1"/>
                <w:bCs w:val="1"/>
                <w:sz w:val="28"/>
                <w:szCs w:val="28"/>
              </w:rPr>
            </w:pPr>
            <w:r w:rsidRPr="55BDE61E" w:rsidR="2479DE92">
              <w:rPr>
                <w:rFonts w:ascii="Calibri" w:hAnsi="Calibri" w:eastAsia="Calibri" w:cs="Calibri"/>
                <w:b w:val="1"/>
                <w:bCs w:val="1"/>
                <w:sz w:val="28"/>
                <w:szCs w:val="28"/>
              </w:rPr>
              <w:t>Junio:</w:t>
            </w:r>
          </w:p>
          <w:p w:rsidR="2479DE92" w:rsidP="2479DE92" w:rsidRDefault="2479DE92" w14:paraId="3BD50875" w14:textId="07419D2D">
            <w:pPr>
              <w:pStyle w:val="Normal"/>
              <w:rPr>
                <w:rFonts w:ascii="Calibri" w:hAnsi="Calibri" w:eastAsia="Calibri" w:cs="Calibri"/>
                <w:b w:val="0"/>
                <w:bCs w:val="0"/>
                <w:sz w:val="28"/>
                <w:szCs w:val="28"/>
              </w:rPr>
            </w:pPr>
            <w:r w:rsidRPr="55BDE61E" w:rsidR="2479DE92">
              <w:rPr>
                <w:rFonts w:ascii="Calibri" w:hAnsi="Calibri" w:eastAsia="Calibri" w:cs="Calibri"/>
                <w:b w:val="0"/>
                <w:bCs w:val="0"/>
                <w:sz w:val="28"/>
                <w:szCs w:val="28"/>
              </w:rPr>
              <w:t>0</w:t>
            </w:r>
            <w:r w:rsidRPr="55BDE61E" w:rsidR="2479DE92">
              <w:rPr>
                <w:rFonts w:ascii="Calibri" w:hAnsi="Calibri" w:eastAsia="Calibri" w:cs="Calibri"/>
                <w:b w:val="0"/>
                <w:bCs w:val="0"/>
                <w:sz w:val="28"/>
                <w:szCs w:val="28"/>
              </w:rPr>
              <w:t>7</w:t>
            </w:r>
            <w:r w:rsidRPr="55BDE61E" w:rsidR="2479DE92">
              <w:rPr>
                <w:rFonts w:ascii="Calibri" w:hAnsi="Calibri" w:eastAsia="Calibri" w:cs="Calibri"/>
                <w:b w:val="0"/>
                <w:bCs w:val="0"/>
                <w:sz w:val="28"/>
                <w:szCs w:val="28"/>
              </w:rPr>
              <w:t xml:space="preserve">, </w:t>
            </w:r>
            <w:r w:rsidRPr="55BDE61E" w:rsidR="2479DE92">
              <w:rPr>
                <w:rFonts w:ascii="Calibri" w:hAnsi="Calibri" w:eastAsia="Calibri" w:cs="Calibri"/>
                <w:b w:val="0"/>
                <w:bCs w:val="0"/>
                <w:sz w:val="28"/>
                <w:szCs w:val="28"/>
              </w:rPr>
              <w:t>21</w:t>
            </w:r>
          </w:p>
          <w:p w:rsidR="2479DE92" w:rsidP="2479DE92" w:rsidRDefault="2479DE92" w14:paraId="3DA2477D" w14:textId="535296D7">
            <w:pPr>
              <w:pStyle w:val="Normal"/>
            </w:pPr>
            <w:r w:rsidRPr="55BDE61E" w:rsidR="2479DE92">
              <w:rPr>
                <w:rFonts w:ascii="Calibri" w:hAnsi="Calibri" w:eastAsia="Calibri" w:cs="Calibri"/>
                <w:b w:val="1"/>
                <w:bCs w:val="1"/>
                <w:sz w:val="28"/>
                <w:szCs w:val="28"/>
              </w:rPr>
              <w:t>Julio:</w:t>
            </w:r>
          </w:p>
          <w:p w:rsidR="2479DE92" w:rsidP="2479DE92" w:rsidRDefault="2479DE92" w14:paraId="74834445" w14:textId="797D8CDD">
            <w:pPr>
              <w:pStyle w:val="Normal"/>
              <w:rPr>
                <w:rFonts w:ascii="Calibri" w:hAnsi="Calibri" w:eastAsia="Calibri" w:cs="Calibri"/>
                <w:b w:val="0"/>
                <w:bCs w:val="0"/>
                <w:sz w:val="28"/>
                <w:szCs w:val="28"/>
              </w:rPr>
            </w:pPr>
            <w:r w:rsidRPr="55BDE61E" w:rsidR="2479DE92">
              <w:rPr>
                <w:rFonts w:ascii="Calibri" w:hAnsi="Calibri" w:eastAsia="Calibri" w:cs="Calibri"/>
                <w:b w:val="0"/>
                <w:bCs w:val="0"/>
                <w:sz w:val="28"/>
                <w:szCs w:val="28"/>
              </w:rPr>
              <w:t>0</w:t>
            </w:r>
            <w:r w:rsidRPr="55BDE61E" w:rsidR="2479DE92">
              <w:rPr>
                <w:rFonts w:ascii="Calibri" w:hAnsi="Calibri" w:eastAsia="Calibri" w:cs="Calibri"/>
                <w:b w:val="0"/>
                <w:bCs w:val="0"/>
                <w:sz w:val="28"/>
                <w:szCs w:val="28"/>
              </w:rPr>
              <w:t>5</w:t>
            </w:r>
            <w:r w:rsidRPr="55BDE61E" w:rsidR="2479DE92">
              <w:rPr>
                <w:rFonts w:ascii="Calibri" w:hAnsi="Calibri" w:eastAsia="Calibri" w:cs="Calibri"/>
                <w:b w:val="0"/>
                <w:bCs w:val="0"/>
                <w:sz w:val="28"/>
                <w:szCs w:val="28"/>
              </w:rPr>
              <w:t xml:space="preserve">, </w:t>
            </w:r>
            <w:r w:rsidRPr="55BDE61E" w:rsidR="2479DE92">
              <w:rPr>
                <w:rFonts w:ascii="Calibri" w:hAnsi="Calibri" w:eastAsia="Calibri" w:cs="Calibri"/>
                <w:b w:val="0"/>
                <w:bCs w:val="0"/>
                <w:sz w:val="28"/>
                <w:szCs w:val="28"/>
              </w:rPr>
              <w:t>19</w:t>
            </w:r>
          </w:p>
          <w:p w:rsidR="2479DE92" w:rsidP="2479DE92" w:rsidRDefault="2479DE92" w14:paraId="1D35ABAB" w14:textId="1E48A945">
            <w:pPr>
              <w:pStyle w:val="Normal"/>
            </w:pPr>
            <w:r w:rsidRPr="55BDE61E" w:rsidR="2479DE92">
              <w:rPr>
                <w:rFonts w:ascii="Calibri" w:hAnsi="Calibri" w:eastAsia="Calibri" w:cs="Calibri"/>
                <w:b w:val="1"/>
                <w:bCs w:val="1"/>
                <w:sz w:val="28"/>
                <w:szCs w:val="28"/>
              </w:rPr>
              <w:t>Agosto:</w:t>
            </w:r>
          </w:p>
          <w:p w:rsidR="2479DE92" w:rsidP="2479DE92" w:rsidRDefault="2479DE92" w14:paraId="77C4EB4D" w14:textId="2269F747">
            <w:pPr>
              <w:pStyle w:val="Normal"/>
              <w:rPr>
                <w:rFonts w:ascii="Calibri" w:hAnsi="Calibri" w:eastAsia="Calibri" w:cs="Calibri"/>
                <w:b w:val="0"/>
                <w:bCs w:val="0"/>
                <w:sz w:val="28"/>
                <w:szCs w:val="28"/>
              </w:rPr>
            </w:pPr>
            <w:r w:rsidRPr="55BDE61E" w:rsidR="2479DE92">
              <w:rPr>
                <w:rFonts w:ascii="Calibri" w:hAnsi="Calibri" w:eastAsia="Calibri" w:cs="Calibri"/>
                <w:b w:val="0"/>
                <w:bCs w:val="0"/>
                <w:sz w:val="28"/>
                <w:szCs w:val="28"/>
              </w:rPr>
              <w:t>0</w:t>
            </w:r>
            <w:r w:rsidRPr="55BDE61E" w:rsidR="2479DE92">
              <w:rPr>
                <w:rFonts w:ascii="Calibri" w:hAnsi="Calibri" w:eastAsia="Calibri" w:cs="Calibri"/>
                <w:b w:val="0"/>
                <w:bCs w:val="0"/>
                <w:sz w:val="28"/>
                <w:szCs w:val="28"/>
              </w:rPr>
              <w:t>9</w:t>
            </w:r>
            <w:r w:rsidRPr="55BDE61E" w:rsidR="2479DE92">
              <w:rPr>
                <w:rFonts w:ascii="Calibri" w:hAnsi="Calibri" w:eastAsia="Calibri" w:cs="Calibri"/>
                <w:b w:val="0"/>
                <w:bCs w:val="0"/>
                <w:sz w:val="28"/>
                <w:szCs w:val="28"/>
              </w:rPr>
              <w:t xml:space="preserve">, </w:t>
            </w:r>
            <w:r w:rsidRPr="55BDE61E" w:rsidR="2479DE92">
              <w:rPr>
                <w:rFonts w:ascii="Calibri" w:hAnsi="Calibri" w:eastAsia="Calibri" w:cs="Calibri"/>
                <w:b w:val="0"/>
                <w:bCs w:val="0"/>
                <w:sz w:val="28"/>
                <w:szCs w:val="28"/>
              </w:rPr>
              <w:t>23</w:t>
            </w:r>
          </w:p>
          <w:p w:rsidR="2479DE92" w:rsidP="55BDE61E" w:rsidRDefault="2479DE92" w14:paraId="0BD1D7B2" w14:textId="565EAB1F">
            <w:pPr>
              <w:pStyle w:val="Normal"/>
              <w:rPr>
                <w:rFonts w:ascii="Calibri" w:hAnsi="Calibri" w:eastAsia="Calibri" w:cs="Calibri"/>
                <w:b w:val="1"/>
                <w:bCs w:val="1"/>
                <w:sz w:val="28"/>
                <w:szCs w:val="28"/>
              </w:rPr>
            </w:pPr>
            <w:r w:rsidRPr="55BDE61E" w:rsidR="2479DE92">
              <w:rPr>
                <w:rFonts w:ascii="Calibri" w:hAnsi="Calibri" w:eastAsia="Calibri" w:cs="Calibri"/>
                <w:b w:val="1"/>
                <w:bCs w:val="1"/>
                <w:sz w:val="28"/>
                <w:szCs w:val="28"/>
              </w:rPr>
              <w:t>Septiembre</w:t>
            </w:r>
            <w:r w:rsidRPr="55BDE61E" w:rsidR="2479DE92">
              <w:rPr>
                <w:rFonts w:ascii="Calibri" w:hAnsi="Calibri" w:eastAsia="Calibri" w:cs="Calibri"/>
                <w:b w:val="1"/>
                <w:bCs w:val="1"/>
                <w:sz w:val="28"/>
                <w:szCs w:val="28"/>
              </w:rPr>
              <w:t>:</w:t>
            </w:r>
          </w:p>
          <w:p w:rsidR="2479DE92" w:rsidP="2479DE92" w:rsidRDefault="2479DE92" w14:paraId="739B8F2A" w14:textId="2C0C7D54">
            <w:pPr>
              <w:pStyle w:val="Normal"/>
              <w:rPr>
                <w:rFonts w:ascii="Calibri" w:hAnsi="Calibri" w:eastAsia="Calibri" w:cs="Calibri"/>
                <w:b w:val="0"/>
                <w:bCs w:val="0"/>
                <w:sz w:val="28"/>
                <w:szCs w:val="28"/>
              </w:rPr>
            </w:pPr>
            <w:r w:rsidRPr="55BDE61E" w:rsidR="2479DE92">
              <w:rPr>
                <w:rFonts w:ascii="Calibri" w:hAnsi="Calibri" w:eastAsia="Calibri" w:cs="Calibri"/>
                <w:b w:val="0"/>
                <w:bCs w:val="0"/>
                <w:sz w:val="28"/>
                <w:szCs w:val="28"/>
              </w:rPr>
              <w:t>06, 20</w:t>
            </w:r>
          </w:p>
          <w:p w:rsidR="2479DE92" w:rsidP="2479DE92" w:rsidRDefault="2479DE92" w14:paraId="57FB9C9B" w14:textId="72AE1B45">
            <w:pPr>
              <w:pStyle w:val="Normal"/>
            </w:pPr>
            <w:r w:rsidRPr="55BDE61E" w:rsidR="2479DE92">
              <w:rPr>
                <w:rFonts w:ascii="Calibri" w:hAnsi="Calibri" w:eastAsia="Calibri" w:cs="Calibri"/>
                <w:b w:val="1"/>
                <w:bCs w:val="1"/>
                <w:sz w:val="28"/>
                <w:szCs w:val="28"/>
              </w:rPr>
              <w:t>Octubre</w:t>
            </w:r>
            <w:r w:rsidRPr="55BDE61E" w:rsidR="2479DE92">
              <w:rPr>
                <w:rFonts w:ascii="Calibri" w:hAnsi="Calibri" w:eastAsia="Calibri" w:cs="Calibri"/>
                <w:b w:val="1"/>
                <w:bCs w:val="1"/>
                <w:sz w:val="28"/>
                <w:szCs w:val="28"/>
              </w:rPr>
              <w:t>:</w:t>
            </w:r>
          </w:p>
          <w:p w:rsidR="2479DE92" w:rsidP="2479DE92" w:rsidRDefault="2479DE92" w14:paraId="2C936863" w14:textId="3A0C9657">
            <w:pPr>
              <w:pStyle w:val="Normal"/>
              <w:rPr>
                <w:rFonts w:ascii="Calibri" w:hAnsi="Calibri" w:eastAsia="Calibri" w:cs="Calibri"/>
                <w:b w:val="0"/>
                <w:bCs w:val="0"/>
                <w:sz w:val="28"/>
                <w:szCs w:val="28"/>
              </w:rPr>
            </w:pPr>
            <w:r w:rsidRPr="55BDE61E" w:rsidR="2479DE92">
              <w:rPr>
                <w:rFonts w:ascii="Calibri" w:hAnsi="Calibri" w:eastAsia="Calibri" w:cs="Calibri"/>
                <w:b w:val="0"/>
                <w:bCs w:val="0"/>
                <w:sz w:val="28"/>
                <w:szCs w:val="28"/>
              </w:rPr>
              <w:t>11, 25</w:t>
            </w:r>
          </w:p>
          <w:p w:rsidR="2479DE92" w:rsidP="55BDE61E" w:rsidRDefault="2479DE92" w14:paraId="4B58912E" w14:textId="14B3109D">
            <w:pPr>
              <w:pStyle w:val="Normal"/>
              <w:rPr>
                <w:rFonts w:ascii="Calibri" w:hAnsi="Calibri" w:eastAsia="Calibri" w:cs="Calibri"/>
                <w:b w:val="1"/>
                <w:bCs w:val="1"/>
                <w:sz w:val="28"/>
                <w:szCs w:val="28"/>
              </w:rPr>
            </w:pPr>
            <w:r w:rsidRPr="55BDE61E" w:rsidR="2479DE92">
              <w:rPr>
                <w:rFonts w:ascii="Calibri" w:hAnsi="Calibri" w:eastAsia="Calibri" w:cs="Calibri"/>
                <w:b w:val="1"/>
                <w:bCs w:val="1"/>
                <w:sz w:val="28"/>
                <w:szCs w:val="28"/>
              </w:rPr>
              <w:t>Noviembre:</w:t>
            </w:r>
          </w:p>
          <w:p w:rsidR="2479DE92" w:rsidP="2479DE92" w:rsidRDefault="2479DE92" w14:paraId="52B101EA" w14:textId="1A20934B">
            <w:pPr>
              <w:pStyle w:val="Normal"/>
              <w:rPr>
                <w:rFonts w:ascii="Calibri" w:hAnsi="Calibri" w:eastAsia="Calibri" w:cs="Calibri"/>
                <w:b w:val="0"/>
                <w:bCs w:val="0"/>
                <w:sz w:val="28"/>
                <w:szCs w:val="28"/>
              </w:rPr>
            </w:pPr>
            <w:r w:rsidRPr="55BDE61E" w:rsidR="2479DE92">
              <w:rPr>
                <w:rFonts w:ascii="Calibri" w:hAnsi="Calibri" w:eastAsia="Calibri" w:cs="Calibri"/>
                <w:b w:val="0"/>
                <w:bCs w:val="0"/>
                <w:sz w:val="28"/>
                <w:szCs w:val="28"/>
              </w:rPr>
              <w:t>22</w:t>
            </w:r>
          </w:p>
          <w:p w:rsidR="2479DE92" w:rsidP="2479DE92" w:rsidRDefault="2479DE92" w14:paraId="2846951A" w14:textId="51DB1CB7">
            <w:pPr>
              <w:pStyle w:val="Normal"/>
            </w:pPr>
            <w:r w:rsidRPr="55BDE61E" w:rsidR="2479DE92">
              <w:rPr>
                <w:rFonts w:ascii="Calibri" w:hAnsi="Calibri" w:eastAsia="Calibri" w:cs="Calibri"/>
                <w:b w:val="1"/>
                <w:bCs w:val="1"/>
                <w:sz w:val="28"/>
                <w:szCs w:val="28"/>
              </w:rPr>
              <w:t>Diciembre:</w:t>
            </w:r>
          </w:p>
          <w:p w:rsidR="2479DE92" w:rsidP="2479DE92" w:rsidRDefault="2479DE92" w14:paraId="5A03A17E" w14:textId="6DC0F752">
            <w:pPr>
              <w:pStyle w:val="Normal"/>
              <w:rPr>
                <w:rFonts w:ascii="Calibri" w:hAnsi="Calibri" w:eastAsia="Calibri" w:cs="Calibri"/>
                <w:b w:val="0"/>
                <w:bCs w:val="0"/>
                <w:sz w:val="28"/>
                <w:szCs w:val="28"/>
              </w:rPr>
            </w:pPr>
            <w:r w:rsidRPr="55BDE61E" w:rsidR="2479DE92">
              <w:rPr>
                <w:rFonts w:ascii="Calibri" w:hAnsi="Calibri" w:eastAsia="Calibri" w:cs="Calibri"/>
                <w:b w:val="0"/>
                <w:bCs w:val="0"/>
                <w:sz w:val="28"/>
                <w:szCs w:val="28"/>
              </w:rPr>
              <w:t>06</w:t>
            </w:r>
          </w:p>
          <w:p w:rsidR="2479DE92" w:rsidP="55BDE61E" w:rsidRDefault="2479DE92" w14:paraId="2773DF02" w14:textId="01CBDA77">
            <w:pPr>
              <w:pStyle w:val="Normal"/>
              <w:rPr>
                <w:rFonts w:ascii="Calibri" w:hAnsi="Calibri" w:eastAsia="Calibri" w:cs="Calibri"/>
                <w:b w:val="1"/>
                <w:bCs w:val="1"/>
                <w:sz w:val="28"/>
                <w:szCs w:val="28"/>
              </w:rPr>
            </w:pPr>
            <w:r w:rsidRPr="55BDE61E" w:rsidR="2479DE92">
              <w:rPr>
                <w:rFonts w:ascii="Calibri" w:hAnsi="Calibri" w:eastAsia="Calibri" w:cs="Calibri"/>
                <w:b w:val="1"/>
                <w:bCs w:val="1"/>
                <w:sz w:val="28"/>
                <w:szCs w:val="28"/>
              </w:rPr>
              <w:t>Enero 2027:</w:t>
            </w:r>
          </w:p>
          <w:p w:rsidR="2479DE92" w:rsidP="2479DE92" w:rsidRDefault="2479DE92" w14:paraId="720B6A2D" w14:textId="2A91D516">
            <w:pPr>
              <w:pStyle w:val="Normal"/>
              <w:rPr>
                <w:rFonts w:ascii="Calibri" w:hAnsi="Calibri" w:eastAsia="Calibri" w:cs="Calibri"/>
                <w:b w:val="0"/>
                <w:bCs w:val="0"/>
                <w:sz w:val="28"/>
                <w:szCs w:val="28"/>
              </w:rPr>
            </w:pPr>
            <w:r w:rsidRPr="55BDE61E" w:rsidR="2479DE92">
              <w:rPr>
                <w:rFonts w:ascii="Calibri" w:hAnsi="Calibri" w:eastAsia="Calibri" w:cs="Calibri"/>
                <w:b w:val="0"/>
                <w:bCs w:val="0"/>
                <w:sz w:val="28"/>
                <w:szCs w:val="28"/>
              </w:rPr>
              <w:t>10</w:t>
            </w:r>
          </w:p>
          <w:p w:rsidR="2479DE92" w:rsidP="55BDE61E" w:rsidRDefault="2479DE92" w14:paraId="25F0A1F2" w14:textId="0DC03545">
            <w:pPr>
              <w:pStyle w:val="Normal"/>
              <w:rPr>
                <w:rFonts w:ascii="Calibri" w:hAnsi="Calibri" w:eastAsia="Calibri" w:cs="Calibri"/>
                <w:b w:val="1"/>
                <w:bCs w:val="1"/>
                <w:i w:val="0"/>
                <w:iCs w:val="0"/>
                <w:sz w:val="28"/>
                <w:szCs w:val="28"/>
              </w:rPr>
            </w:pPr>
            <w:r w:rsidRPr="55BDE61E" w:rsidR="2479DE92">
              <w:rPr>
                <w:rFonts w:ascii="Calibri" w:hAnsi="Calibri" w:eastAsia="Calibri" w:cs="Calibri"/>
                <w:b w:val="1"/>
                <w:bCs w:val="1"/>
                <w:i w:val="0"/>
                <w:iCs w:val="0"/>
                <w:sz w:val="28"/>
                <w:szCs w:val="28"/>
              </w:rPr>
              <w:t>Febrero 2027:</w:t>
            </w:r>
          </w:p>
          <w:p w:rsidR="2479DE92" w:rsidP="2479DE92" w:rsidRDefault="2479DE92" w14:paraId="0405DBDE" w14:textId="3AFB714B">
            <w:pPr>
              <w:pStyle w:val="Normal"/>
              <w:rPr>
                <w:rFonts w:ascii="Calibri" w:hAnsi="Calibri" w:eastAsia="Calibri" w:cs="Calibri"/>
                <w:b w:val="0"/>
                <w:bCs w:val="0"/>
                <w:sz w:val="28"/>
                <w:szCs w:val="28"/>
              </w:rPr>
            </w:pPr>
            <w:r w:rsidRPr="55BDE61E" w:rsidR="2479DE92">
              <w:rPr>
                <w:rFonts w:ascii="Calibri" w:hAnsi="Calibri" w:eastAsia="Calibri" w:cs="Calibri"/>
                <w:b w:val="0"/>
                <w:bCs w:val="0"/>
                <w:sz w:val="28"/>
                <w:szCs w:val="28"/>
              </w:rPr>
              <w:t>14, 28</w:t>
            </w:r>
          </w:p>
        </w:tc>
        <w:tc>
          <w:tcPr>
            <w:cnfStyle w:val="000000000000" w:firstRow="0" w:lastRow="0" w:firstColumn="0" w:lastColumn="0" w:oddVBand="0" w:evenVBand="0" w:oddHBand="0" w:evenHBand="0" w:firstRowFirstColumn="0" w:firstRowLastColumn="0" w:lastRowFirstColumn="0" w:lastRowLastColumn="0"/>
            <w:tcW w:w="1020" w:type="dxa"/>
            <w:tcMar/>
            <w:vAlign w:val="center"/>
          </w:tcPr>
          <w:p w:rsidR="2479DE92" w:rsidP="2479DE92" w:rsidRDefault="2479DE92" w14:paraId="197D3600" w14:textId="75ABD90D">
            <w:pPr>
              <w:pStyle w:val="Normal"/>
              <w:jc w:val="center"/>
              <w:rPr>
                <w:rFonts w:ascii="Calibri" w:hAnsi="Calibri" w:eastAsia="Calibri" w:cs="Calibri"/>
                <w:b w:val="0"/>
                <w:bCs w:val="0"/>
                <w:sz w:val="28"/>
                <w:szCs w:val="28"/>
              </w:rPr>
            </w:pPr>
            <w:r w:rsidRPr="55BDE61E" w:rsidR="2479DE92">
              <w:rPr>
                <w:rFonts w:ascii="Calibri" w:hAnsi="Calibri" w:eastAsia="Calibri" w:cs="Calibri"/>
                <w:b w:val="0"/>
                <w:bCs w:val="0"/>
                <w:sz w:val="28"/>
                <w:szCs w:val="28"/>
              </w:rPr>
              <w:t>3.849</w:t>
            </w:r>
          </w:p>
        </w:tc>
        <w:tc>
          <w:tcPr>
            <w:cnfStyle w:val="000000000000" w:firstRow="0" w:lastRow="0" w:firstColumn="0" w:lastColumn="0" w:oddVBand="0" w:evenVBand="0" w:oddHBand="0" w:evenHBand="0" w:firstRowFirstColumn="0" w:firstRowLastColumn="0" w:lastRowFirstColumn="0" w:lastRowLastColumn="0"/>
            <w:tcW w:w="1065" w:type="dxa"/>
            <w:tcMar/>
            <w:vAlign w:val="center"/>
          </w:tcPr>
          <w:p w:rsidR="2479DE92" w:rsidP="2479DE92" w:rsidRDefault="2479DE92" w14:paraId="04F8A3F5" w14:textId="169CE9F6">
            <w:pPr>
              <w:pStyle w:val="Normal"/>
              <w:jc w:val="center"/>
              <w:rPr>
                <w:rFonts w:ascii="Calibri" w:hAnsi="Calibri" w:eastAsia="Calibri" w:cs="Calibri"/>
                <w:b w:val="0"/>
                <w:bCs w:val="0"/>
                <w:sz w:val="28"/>
                <w:szCs w:val="28"/>
              </w:rPr>
            </w:pPr>
            <w:r w:rsidRPr="55BDE61E" w:rsidR="2479DE92">
              <w:rPr>
                <w:rFonts w:ascii="Calibri" w:hAnsi="Calibri" w:eastAsia="Calibri" w:cs="Calibri"/>
                <w:b w:val="0"/>
                <w:bCs w:val="0"/>
                <w:sz w:val="28"/>
                <w:szCs w:val="28"/>
              </w:rPr>
              <w:t>5.428</w:t>
            </w:r>
          </w:p>
        </w:tc>
        <w:tc>
          <w:tcPr>
            <w:cnfStyle w:val="000000000000" w:firstRow="0" w:lastRow="0" w:firstColumn="0" w:lastColumn="0" w:oddVBand="0" w:evenVBand="0" w:oddHBand="0" w:evenHBand="0" w:firstRowFirstColumn="0" w:firstRowLastColumn="0" w:lastRowFirstColumn="0" w:lastRowLastColumn="0"/>
            <w:tcW w:w="1035" w:type="dxa"/>
            <w:tcMar/>
            <w:vAlign w:val="center"/>
          </w:tcPr>
          <w:p w:rsidR="2479DE92" w:rsidP="2479DE92" w:rsidRDefault="2479DE92" w14:paraId="174690B9" w14:textId="0539BA6B">
            <w:pPr>
              <w:pStyle w:val="Normal"/>
              <w:jc w:val="center"/>
              <w:rPr>
                <w:rFonts w:ascii="Calibri" w:hAnsi="Calibri" w:eastAsia="Calibri" w:cs="Calibri"/>
                <w:b w:val="0"/>
                <w:bCs w:val="0"/>
                <w:sz w:val="28"/>
                <w:szCs w:val="28"/>
              </w:rPr>
            </w:pPr>
            <w:r w:rsidRPr="55BDE61E" w:rsidR="2479DE92">
              <w:rPr>
                <w:rFonts w:ascii="Calibri" w:hAnsi="Calibri" w:eastAsia="Calibri" w:cs="Calibri"/>
                <w:b w:val="0"/>
                <w:bCs w:val="0"/>
                <w:sz w:val="28"/>
                <w:szCs w:val="28"/>
              </w:rPr>
              <w:t>5.808</w:t>
            </w:r>
          </w:p>
        </w:tc>
        <w:tc>
          <w:tcPr>
            <w:cnfStyle w:val="000000000000" w:firstRow="0" w:lastRow="0" w:firstColumn="0" w:lastColumn="0" w:oddVBand="0" w:evenVBand="0" w:oddHBand="0" w:evenHBand="0" w:firstRowFirstColumn="0" w:firstRowLastColumn="0" w:lastRowFirstColumn="0" w:lastRowLastColumn="0"/>
            <w:tcW w:w="993" w:type="dxa"/>
            <w:tcMar/>
            <w:vAlign w:val="center"/>
          </w:tcPr>
          <w:p w:rsidR="2479DE92" w:rsidP="2479DE92" w:rsidRDefault="2479DE92" w14:paraId="531D2851" w14:textId="0C868583">
            <w:pPr>
              <w:pStyle w:val="Normal"/>
              <w:jc w:val="center"/>
              <w:rPr>
                <w:rFonts w:ascii="Calibri" w:hAnsi="Calibri" w:eastAsia="Calibri" w:cs="Calibri"/>
                <w:b w:val="0"/>
                <w:bCs w:val="0"/>
                <w:sz w:val="28"/>
                <w:szCs w:val="28"/>
              </w:rPr>
            </w:pPr>
            <w:r w:rsidRPr="55BDE61E" w:rsidR="2479DE92">
              <w:rPr>
                <w:rFonts w:ascii="Calibri" w:hAnsi="Calibri" w:eastAsia="Calibri" w:cs="Calibri"/>
                <w:b w:val="0"/>
                <w:bCs w:val="0"/>
                <w:sz w:val="28"/>
                <w:szCs w:val="28"/>
              </w:rPr>
              <w:t>7.658</w:t>
            </w:r>
          </w:p>
        </w:tc>
      </w:tr>
    </w:tbl>
    <w:p w:rsidR="1B7EAC39" w:rsidP="2479DE92" w:rsidRDefault="1B7EAC39" w14:paraId="247CB820" w14:textId="4C9E0F22">
      <w:pPr>
        <w:pStyle w:val="Normal"/>
        <w:spacing w:after="0" w:afterAutospacing="off"/>
        <w:jc w:val="left"/>
        <w:rPr>
          <w:rFonts w:ascii="Calibri" w:hAnsi="Calibri" w:eastAsia="Calibri" w:cs="Calibri"/>
          <w:b w:val="0"/>
          <w:bCs w:val="0"/>
          <w:color w:val="auto"/>
          <w:sz w:val="28"/>
          <w:szCs w:val="28"/>
        </w:rPr>
      </w:pPr>
      <w:r w:rsidRPr="2479DE92" w:rsidR="1B7EAC39">
        <w:rPr>
          <w:rFonts w:ascii="Calibri" w:hAnsi="Calibri" w:eastAsia="Calibri" w:cs="Calibri"/>
          <w:b w:val="1"/>
          <w:bCs w:val="1"/>
          <w:color w:val="auto"/>
          <w:sz w:val="28"/>
          <w:szCs w:val="28"/>
        </w:rPr>
        <w:t xml:space="preserve">               </w:t>
      </w:r>
      <w:r w:rsidRPr="2479DE92" w:rsidR="1B7EAC39">
        <w:rPr>
          <w:rFonts w:ascii="Calibri" w:hAnsi="Calibri" w:eastAsia="Calibri" w:cs="Calibri"/>
          <w:b w:val="1"/>
          <w:bCs w:val="1"/>
          <w:color w:val="auto"/>
          <w:sz w:val="28"/>
          <w:szCs w:val="28"/>
          <w:highlight w:val="yellow"/>
        </w:rPr>
        <w:t>Nota 01:</w:t>
      </w:r>
      <w:r w:rsidRPr="2479DE92" w:rsidR="1B7EAC39">
        <w:rPr>
          <w:rFonts w:ascii="Calibri" w:hAnsi="Calibri" w:eastAsia="Calibri" w:cs="Calibri"/>
          <w:b w:val="0"/>
          <w:bCs w:val="0"/>
          <w:color w:val="auto"/>
          <w:sz w:val="28"/>
          <w:szCs w:val="28"/>
        </w:rPr>
        <w:t xml:space="preserve"> consultar por política de niños</w:t>
      </w:r>
    </w:p>
    <w:p w:rsidR="1B7EAC39" w:rsidP="2479DE92" w:rsidRDefault="1B7EAC39" w14:paraId="7BA032E1" w14:textId="2A187463">
      <w:pPr>
        <w:pStyle w:val="Normal"/>
        <w:spacing w:after="0" w:afterAutospacing="off"/>
        <w:jc w:val="left"/>
        <w:rPr>
          <w:rFonts w:ascii="Calibri" w:hAnsi="Calibri" w:eastAsia="Calibri" w:cs="Calibri"/>
          <w:b w:val="0"/>
          <w:bCs w:val="0"/>
          <w:color w:val="auto"/>
          <w:sz w:val="28"/>
          <w:szCs w:val="28"/>
        </w:rPr>
      </w:pPr>
      <w:r w:rsidRPr="2479DE92" w:rsidR="1B7EAC39">
        <w:rPr>
          <w:rFonts w:ascii="Calibri" w:hAnsi="Calibri" w:eastAsia="Calibri" w:cs="Calibri"/>
          <w:b w:val="1"/>
          <w:bCs w:val="1"/>
          <w:color w:val="auto"/>
          <w:sz w:val="28"/>
          <w:szCs w:val="28"/>
        </w:rPr>
        <w:t xml:space="preserve">               </w:t>
      </w:r>
      <w:r w:rsidRPr="2479DE92" w:rsidR="1B7EAC39">
        <w:rPr>
          <w:rFonts w:ascii="Calibri" w:hAnsi="Calibri" w:eastAsia="Calibri" w:cs="Calibri"/>
          <w:b w:val="1"/>
          <w:bCs w:val="1"/>
          <w:color w:val="auto"/>
          <w:sz w:val="28"/>
          <w:szCs w:val="28"/>
          <w:highlight w:val="yellow"/>
        </w:rPr>
        <w:t>Nota 02:</w:t>
      </w:r>
      <w:r w:rsidRPr="2479DE92" w:rsidR="1B7EAC39">
        <w:rPr>
          <w:rFonts w:ascii="Calibri" w:hAnsi="Calibri" w:eastAsia="Calibri" w:cs="Calibri"/>
          <w:b w:val="0"/>
          <w:bCs w:val="0"/>
          <w:color w:val="auto"/>
          <w:sz w:val="28"/>
          <w:szCs w:val="28"/>
        </w:rPr>
        <w:t xml:space="preserve"> consultar por valor noche extra</w:t>
      </w:r>
    </w:p>
    <w:p w:rsidR="2479DE92" w:rsidP="2479DE92" w:rsidRDefault="2479DE92" w14:paraId="65F88CA7" w14:textId="322EDFB6">
      <w:pPr>
        <w:pStyle w:val="Normal"/>
        <w:spacing w:after="0" w:afterAutospacing="off"/>
        <w:jc w:val="left"/>
        <w:rPr>
          <w:rFonts w:ascii="Calibri" w:hAnsi="Calibri" w:eastAsia="Calibri" w:cs="Calibri"/>
          <w:b w:val="0"/>
          <w:bCs w:val="0"/>
          <w:color w:val="auto"/>
          <w:sz w:val="28"/>
          <w:szCs w:val="28"/>
        </w:rPr>
      </w:pPr>
    </w:p>
    <w:p w:rsidR="2479DE92" w:rsidP="2479DE92" w:rsidRDefault="2479DE92" w14:paraId="48B13B3A" w14:textId="2CABBA64">
      <w:pPr>
        <w:pStyle w:val="Normal"/>
        <w:spacing w:after="0" w:afterAutospacing="off"/>
        <w:jc w:val="left"/>
        <w:rPr>
          <w:rFonts w:ascii="Calibri" w:hAnsi="Calibri" w:eastAsia="Calibri" w:cs="Calibri"/>
          <w:b w:val="0"/>
          <w:bCs w:val="0"/>
          <w:color w:val="auto"/>
          <w:sz w:val="28"/>
          <w:szCs w:val="28"/>
        </w:rPr>
      </w:pPr>
    </w:p>
    <w:p w:rsidR="096A83C9" w:rsidP="200B34D6" w:rsidRDefault="096A83C9" w14:paraId="5791AB28" w14:textId="4ABD0B4B">
      <w:pPr>
        <w:spacing w:after="0" w:afterAutospacing="off"/>
        <w:jc w:val="both"/>
        <w:rPr>
          <w:rFonts w:ascii="Calibri" w:hAnsi="Calibri" w:eastAsia="Calibri" w:cs="Calibri"/>
          <w:b w:val="1"/>
          <w:bCs w:val="1"/>
          <w:i w:val="0"/>
          <w:iCs w:val="0"/>
          <w:caps w:val="0"/>
          <w:smallCaps w:val="0"/>
          <w:noProof w:val="0"/>
          <w:color w:val="auto"/>
          <w:sz w:val="28"/>
          <w:szCs w:val="28"/>
          <w:lang w:val="es-ES"/>
        </w:rPr>
      </w:pPr>
      <w:r w:rsidRPr="200B34D6" w:rsidR="43AAEFCF">
        <w:rPr>
          <w:rFonts w:ascii="Calibri" w:hAnsi="Calibri" w:eastAsia="Calibri" w:cs="Calibri"/>
          <w:b w:val="1"/>
          <w:bCs w:val="1"/>
          <w:i w:val="0"/>
          <w:iCs w:val="0"/>
          <w:caps w:val="0"/>
          <w:smallCaps w:val="0"/>
          <w:noProof w:val="0"/>
          <w:color w:val="auto"/>
          <w:sz w:val="28"/>
          <w:szCs w:val="28"/>
          <w:lang w:val="es-ES"/>
        </w:rPr>
        <w:t>INCLUYE:</w:t>
      </w:r>
    </w:p>
    <w:p w:rsidR="43AAEFCF" w:rsidP="200B34D6" w:rsidRDefault="43AAEFCF" w14:paraId="5FA33E7C" w14:textId="0037D9C2">
      <w:pPr>
        <w:pStyle w:val="Normal"/>
        <w:numPr>
          <w:ilvl w:val="0"/>
          <w:numId w:val="22"/>
        </w:num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43AAEFCF">
        <w:rPr>
          <w:rFonts w:ascii="Calibri" w:hAnsi="Calibri" w:eastAsia="Calibri" w:cs="Calibri"/>
          <w:b w:val="0"/>
          <w:bCs w:val="0"/>
          <w:i w:val="0"/>
          <w:iCs w:val="0"/>
          <w:caps w:val="0"/>
          <w:smallCaps w:val="0"/>
          <w:noProof w:val="0"/>
          <w:color w:val="auto"/>
          <w:sz w:val="28"/>
          <w:szCs w:val="28"/>
          <w:lang w:val="es-ES"/>
        </w:rPr>
        <w:t>04 noches de hotel en Tokio según categoría en régimen de alojamiento y desayuno.</w:t>
      </w:r>
    </w:p>
    <w:p w:rsidR="43AAEFCF" w:rsidP="200B34D6" w:rsidRDefault="43AAEFCF" w14:paraId="1EB21F7D" w14:textId="3C044F90">
      <w:pPr>
        <w:pStyle w:val="Normal"/>
        <w:numPr>
          <w:ilvl w:val="0"/>
          <w:numId w:val="22"/>
        </w:num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43AAEFCF">
        <w:rPr>
          <w:rFonts w:ascii="Calibri" w:hAnsi="Calibri" w:eastAsia="Calibri" w:cs="Calibri"/>
          <w:b w:val="0"/>
          <w:bCs w:val="0"/>
          <w:i w:val="0"/>
          <w:iCs w:val="0"/>
          <w:caps w:val="0"/>
          <w:smallCaps w:val="0"/>
          <w:noProof w:val="0"/>
          <w:color w:val="auto"/>
          <w:sz w:val="28"/>
          <w:szCs w:val="28"/>
          <w:lang w:val="es-ES"/>
        </w:rPr>
        <w:t>03 noches de hotel en Osaka según categoría en régimen de alojamiento y desayuno.</w:t>
      </w:r>
    </w:p>
    <w:p w:rsidR="43AAEFCF" w:rsidP="200B34D6" w:rsidRDefault="43AAEFCF" w14:paraId="2FBF9044" w14:textId="2F06BEEE">
      <w:pPr>
        <w:pStyle w:val="Normal"/>
        <w:numPr>
          <w:ilvl w:val="0"/>
          <w:numId w:val="22"/>
        </w:num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43AAEFCF">
        <w:rPr>
          <w:rFonts w:ascii="Calibri" w:hAnsi="Calibri" w:eastAsia="Calibri" w:cs="Calibri"/>
          <w:b w:val="0"/>
          <w:bCs w:val="0"/>
          <w:i w:val="0"/>
          <w:iCs w:val="0"/>
          <w:caps w:val="0"/>
          <w:smallCaps w:val="0"/>
          <w:noProof w:val="0"/>
          <w:color w:val="auto"/>
          <w:sz w:val="28"/>
          <w:szCs w:val="28"/>
          <w:lang w:val="es-ES"/>
        </w:rPr>
        <w:t>04 noches de hotel en Seúl según categoría en régimen de alojamiento y desayuno.</w:t>
      </w:r>
    </w:p>
    <w:p w:rsidR="43AAEFCF" w:rsidP="200B34D6" w:rsidRDefault="43AAEFCF" w14:paraId="471CFEF2" w14:textId="26EDA44D">
      <w:pPr>
        <w:pStyle w:val="Normal"/>
        <w:numPr>
          <w:ilvl w:val="0"/>
          <w:numId w:val="22"/>
        </w:num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43AAEFCF">
        <w:rPr>
          <w:rFonts w:ascii="Calibri" w:hAnsi="Calibri" w:eastAsia="Calibri" w:cs="Calibri"/>
          <w:b w:val="0"/>
          <w:bCs w:val="0"/>
          <w:i w:val="0"/>
          <w:iCs w:val="0"/>
          <w:caps w:val="0"/>
          <w:smallCaps w:val="0"/>
          <w:noProof w:val="0"/>
          <w:color w:val="auto"/>
          <w:sz w:val="28"/>
          <w:szCs w:val="28"/>
          <w:lang w:val="es-ES"/>
        </w:rPr>
        <w:t xml:space="preserve">03 noches de hotel </w:t>
      </w:r>
      <w:r w:rsidRPr="200B34D6" w:rsidR="43AAEFCF">
        <w:rPr>
          <w:rFonts w:ascii="Calibri" w:hAnsi="Calibri" w:eastAsia="Calibri" w:cs="Calibri"/>
          <w:b w:val="0"/>
          <w:bCs w:val="0"/>
          <w:i w:val="0"/>
          <w:iCs w:val="0"/>
          <w:caps w:val="0"/>
          <w:smallCaps w:val="0"/>
          <w:noProof w:val="0"/>
          <w:color w:val="auto"/>
          <w:sz w:val="28"/>
          <w:szCs w:val="28"/>
          <w:lang w:val="es-ES"/>
        </w:rPr>
        <w:t xml:space="preserve">en </w:t>
      </w:r>
      <w:r w:rsidRPr="200B34D6" w:rsidR="43AAEFCF">
        <w:rPr>
          <w:rFonts w:ascii="Calibri" w:hAnsi="Calibri" w:eastAsia="Calibri" w:cs="Calibri"/>
          <w:b w:val="0"/>
          <w:bCs w:val="0"/>
          <w:i w:val="0"/>
          <w:iCs w:val="0"/>
          <w:caps w:val="0"/>
          <w:smallCaps w:val="0"/>
          <w:noProof w:val="0"/>
          <w:color w:val="auto"/>
          <w:sz w:val="28"/>
          <w:szCs w:val="28"/>
          <w:lang w:val="es-ES"/>
        </w:rPr>
        <w:t>Bu</w:t>
      </w:r>
      <w:r w:rsidRPr="200B34D6" w:rsidR="43AAEFCF">
        <w:rPr>
          <w:rFonts w:ascii="Calibri" w:hAnsi="Calibri" w:eastAsia="Calibri" w:cs="Calibri"/>
          <w:b w:val="0"/>
          <w:bCs w:val="0"/>
          <w:i w:val="0"/>
          <w:iCs w:val="0"/>
          <w:caps w:val="0"/>
          <w:smallCaps w:val="0"/>
          <w:noProof w:val="0"/>
          <w:color w:val="auto"/>
          <w:sz w:val="28"/>
          <w:szCs w:val="28"/>
          <w:lang w:val="es-ES"/>
        </w:rPr>
        <w:t>sán</w:t>
      </w:r>
      <w:r w:rsidRPr="200B34D6" w:rsidR="43AAEFCF">
        <w:rPr>
          <w:rFonts w:ascii="Calibri" w:hAnsi="Calibri" w:eastAsia="Calibri" w:cs="Calibri"/>
          <w:b w:val="0"/>
          <w:bCs w:val="0"/>
          <w:i w:val="0"/>
          <w:iCs w:val="0"/>
          <w:caps w:val="0"/>
          <w:smallCaps w:val="0"/>
          <w:noProof w:val="0"/>
          <w:color w:val="auto"/>
          <w:sz w:val="28"/>
          <w:szCs w:val="28"/>
          <w:lang w:val="es-ES"/>
        </w:rPr>
        <w:t xml:space="preserve"> según categoría en régimen de alojamiento y desayuno.</w:t>
      </w:r>
    </w:p>
    <w:p w:rsidR="43AAEFCF" w:rsidP="200B34D6" w:rsidRDefault="43AAEFCF" w14:paraId="20B164CD" w14:textId="6592C1E3">
      <w:pPr>
        <w:pStyle w:val="Normal"/>
        <w:numPr>
          <w:ilvl w:val="0"/>
          <w:numId w:val="22"/>
        </w:num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43AAEFCF">
        <w:rPr>
          <w:rFonts w:ascii="Calibri" w:hAnsi="Calibri" w:eastAsia="Calibri" w:cs="Calibri"/>
          <w:b w:val="0"/>
          <w:bCs w:val="0"/>
          <w:i w:val="0"/>
          <w:iCs w:val="0"/>
          <w:caps w:val="0"/>
          <w:smallCaps w:val="0"/>
          <w:noProof w:val="0"/>
          <w:color w:val="auto"/>
          <w:sz w:val="28"/>
          <w:szCs w:val="28"/>
          <w:lang w:val="es-ES"/>
        </w:rPr>
        <w:t>Régimen de alimentación según el itinerario indicado.</w:t>
      </w:r>
    </w:p>
    <w:p w:rsidR="5B33A1BD" w:rsidP="200B34D6" w:rsidRDefault="5B33A1BD" w14:paraId="51D8048B" w14:textId="2995CFEB">
      <w:pPr>
        <w:pStyle w:val="ListParagraph"/>
        <w:numPr>
          <w:ilvl w:val="0"/>
          <w:numId w:val="26"/>
        </w:numPr>
        <w:suppressLineNumbers w:val="0"/>
        <w:bidi w:val="0"/>
        <w:spacing w:before="0" w:beforeAutospacing="off" w:after="0" w:afterAutospacing="off" w:line="279" w:lineRule="auto"/>
        <w:ind w:right="0"/>
        <w:jc w:val="both"/>
        <w:rPr>
          <w:sz w:val="28"/>
          <w:szCs w:val="28"/>
        </w:rPr>
      </w:pPr>
      <w:r w:rsidRPr="200B34D6" w:rsidR="5B33A1BD">
        <w:rPr>
          <w:rFonts w:ascii="Calibri" w:hAnsi="Calibri" w:eastAsia="Calibri" w:cs="Calibri"/>
          <w:b w:val="0"/>
          <w:bCs w:val="0"/>
          <w:i w:val="0"/>
          <w:iCs w:val="0"/>
          <w:caps w:val="0"/>
          <w:smallCaps w:val="0"/>
          <w:noProof w:val="0"/>
          <w:color w:val="auto"/>
          <w:sz w:val="28"/>
          <w:szCs w:val="28"/>
          <w:lang w:val="es-ES"/>
        </w:rPr>
        <w:t xml:space="preserve">Asistencia de habla inglesa (conductor) fuera de los aeropuertos; después de la llegada al aeropuerto y antes de la salida del aeropuerto y </w:t>
      </w:r>
      <w:r w:rsidRPr="200B34D6" w:rsidR="388F23FB">
        <w:rPr>
          <w:rFonts w:ascii="Calibri" w:hAnsi="Calibri" w:eastAsia="Calibri" w:cs="Calibri"/>
          <w:b w:val="0"/>
          <w:bCs w:val="0"/>
          <w:i w:val="0"/>
          <w:iCs w:val="0"/>
          <w:caps w:val="0"/>
          <w:smallCaps w:val="0"/>
          <w:noProof w:val="0"/>
          <w:color w:val="auto"/>
          <w:sz w:val="28"/>
          <w:szCs w:val="28"/>
          <w:lang w:val="es-ES"/>
        </w:rPr>
        <w:t>de habla inglesa (conductor) durante los traslados a los hoteles/aeropuerto y viceversa. No hay guía o acompañante en español o portugués</w:t>
      </w:r>
    </w:p>
    <w:p w:rsidR="5B33A1BD" w:rsidP="200B34D6" w:rsidRDefault="5B33A1BD" w14:paraId="02F0A20C" w14:textId="44DDA27E">
      <w:pPr>
        <w:pStyle w:val="ListParagraph"/>
        <w:numPr>
          <w:ilvl w:val="0"/>
          <w:numId w:val="26"/>
        </w:numPr>
        <w:suppressLineNumbers w:val="0"/>
        <w:bidi w:val="0"/>
        <w:spacing w:before="0" w:beforeAutospacing="off" w:after="0" w:afterAutospacing="off" w:line="279" w:lineRule="auto"/>
        <w:ind w:right="0"/>
        <w:jc w:val="both"/>
        <w:rPr>
          <w:rFonts w:ascii="Calibri" w:hAnsi="Calibri" w:eastAsia="Calibri" w:cs="Calibri"/>
          <w:sz w:val="28"/>
          <w:szCs w:val="28"/>
        </w:rPr>
      </w:pPr>
      <w:r w:rsidRPr="200B34D6" w:rsidR="5B33A1BD">
        <w:rPr>
          <w:rFonts w:ascii="Calibri" w:hAnsi="Calibri" w:eastAsia="Calibri" w:cs="Calibri"/>
          <w:sz w:val="28"/>
          <w:szCs w:val="28"/>
        </w:rPr>
        <w:t xml:space="preserve">Guía turístico local de habla hispana durante las visitas. </w:t>
      </w:r>
    </w:p>
    <w:p w:rsidR="5B33A1BD" w:rsidP="200B34D6" w:rsidRDefault="5B33A1BD" w14:paraId="5EB84AAE" w14:textId="78F87196">
      <w:pPr>
        <w:pStyle w:val="ListParagraph"/>
        <w:numPr>
          <w:ilvl w:val="0"/>
          <w:numId w:val="26"/>
        </w:numPr>
        <w:suppressLineNumbers w:val="0"/>
        <w:bidi w:val="0"/>
        <w:spacing w:before="0" w:beforeAutospacing="off" w:after="0" w:afterAutospacing="off" w:line="279" w:lineRule="auto"/>
        <w:ind w:right="0"/>
        <w:jc w:val="both"/>
        <w:rPr>
          <w:rFonts w:ascii="Calibri" w:hAnsi="Calibri" w:eastAsia="Calibri" w:cs="Calibri"/>
          <w:sz w:val="28"/>
          <w:szCs w:val="28"/>
        </w:rPr>
      </w:pPr>
      <w:r w:rsidRPr="200B34D6" w:rsidR="5B33A1BD">
        <w:rPr>
          <w:rFonts w:ascii="Calibri" w:hAnsi="Calibri" w:eastAsia="Calibri" w:cs="Calibri"/>
          <w:sz w:val="28"/>
          <w:szCs w:val="28"/>
        </w:rPr>
        <w:t xml:space="preserve">Todos los traslados se realizan en vehículos con aire acondicionado y </w:t>
      </w:r>
      <w:r w:rsidRPr="200B34D6" w:rsidR="5B33A1BD">
        <w:rPr>
          <w:rFonts w:ascii="Calibri" w:hAnsi="Calibri" w:eastAsia="Calibri" w:cs="Calibri"/>
          <w:sz w:val="28"/>
          <w:szCs w:val="28"/>
        </w:rPr>
        <w:t>WiFi</w:t>
      </w:r>
      <w:r w:rsidRPr="200B34D6" w:rsidR="5B33A1BD">
        <w:rPr>
          <w:rFonts w:ascii="Calibri" w:hAnsi="Calibri" w:eastAsia="Calibri" w:cs="Calibri"/>
          <w:sz w:val="28"/>
          <w:szCs w:val="28"/>
        </w:rPr>
        <w:t xml:space="preserve"> (según disponibilidad).</w:t>
      </w:r>
    </w:p>
    <w:p w:rsidR="43AAEFCF" w:rsidP="200B34D6" w:rsidRDefault="43AAEFCF" w14:paraId="55B449C4" w14:textId="344D81BF">
      <w:pPr>
        <w:pStyle w:val="Normal"/>
        <w:numPr>
          <w:ilvl w:val="0"/>
          <w:numId w:val="22"/>
        </w:num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43AAEFCF">
        <w:rPr>
          <w:rFonts w:ascii="Calibri" w:hAnsi="Calibri" w:eastAsia="Calibri" w:cs="Calibri"/>
          <w:b w:val="0"/>
          <w:bCs w:val="0"/>
          <w:i w:val="0"/>
          <w:iCs w:val="0"/>
          <w:caps w:val="0"/>
          <w:smallCaps w:val="0"/>
          <w:noProof w:val="0"/>
          <w:color w:val="auto"/>
          <w:sz w:val="28"/>
          <w:szCs w:val="28"/>
          <w:lang w:val="es-ES"/>
        </w:rPr>
        <w:t xml:space="preserve">Visitas y entradas a los sitios arqueológicos según el itinerario indicado: 08 días de excursión en </w:t>
      </w:r>
      <w:r w:rsidRPr="200B34D6" w:rsidR="43AAEFCF">
        <w:rPr>
          <w:rFonts w:ascii="Calibri" w:hAnsi="Calibri" w:eastAsia="Calibri" w:cs="Calibri"/>
          <w:b w:val="0"/>
          <w:bCs w:val="0"/>
          <w:i w:val="0"/>
          <w:iCs w:val="0"/>
          <w:caps w:val="0"/>
          <w:smallCaps w:val="0"/>
          <w:noProof w:val="0"/>
          <w:color w:val="auto"/>
          <w:sz w:val="28"/>
          <w:szCs w:val="28"/>
          <w:lang w:val="es-ES"/>
        </w:rPr>
        <w:t>bús</w:t>
      </w:r>
      <w:r w:rsidRPr="200B34D6" w:rsidR="43AAEFCF">
        <w:rPr>
          <w:rFonts w:ascii="Calibri" w:hAnsi="Calibri" w:eastAsia="Calibri" w:cs="Calibri"/>
          <w:b w:val="0"/>
          <w:bCs w:val="0"/>
          <w:i w:val="0"/>
          <w:iCs w:val="0"/>
          <w:caps w:val="0"/>
          <w:smallCaps w:val="0"/>
          <w:noProof w:val="0"/>
          <w:color w:val="auto"/>
          <w:sz w:val="28"/>
          <w:szCs w:val="28"/>
          <w:lang w:val="es-ES"/>
        </w:rPr>
        <w:t xml:space="preserve"> o minibús con guía de habla hispana, a partir de 04 pasajeros. Hasta 03 pasajeros, el transporte está realizado de tren urbano.</w:t>
      </w:r>
    </w:p>
    <w:p w:rsidR="0408BF74" w:rsidP="200B34D6" w:rsidRDefault="0408BF74" w14:paraId="7D328A0B" w14:textId="4921CF13">
      <w:pPr>
        <w:pStyle w:val="Normal"/>
        <w:numPr>
          <w:ilvl w:val="0"/>
          <w:numId w:val="22"/>
        </w:num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0408BF74">
        <w:rPr>
          <w:rFonts w:ascii="Calibri" w:hAnsi="Calibri" w:eastAsia="Calibri" w:cs="Calibri"/>
          <w:noProof w:val="0"/>
          <w:sz w:val="28"/>
          <w:szCs w:val="28"/>
          <w:lang w:val="es-ES"/>
        </w:rPr>
        <w:t>Seguro de asistencia en viaje por 1</w:t>
      </w:r>
      <w:r w:rsidRPr="200B34D6" w:rsidR="0547BDE5">
        <w:rPr>
          <w:rFonts w:ascii="Calibri" w:hAnsi="Calibri" w:eastAsia="Calibri" w:cs="Calibri"/>
          <w:noProof w:val="0"/>
          <w:sz w:val="28"/>
          <w:szCs w:val="28"/>
          <w:lang w:val="es-ES"/>
        </w:rPr>
        <w:t>9</w:t>
      </w:r>
      <w:r w:rsidRPr="200B34D6" w:rsidR="0408BF74">
        <w:rPr>
          <w:rFonts w:ascii="Calibri" w:hAnsi="Calibri" w:eastAsia="Calibri" w:cs="Calibri"/>
          <w:noProof w:val="0"/>
          <w:sz w:val="28"/>
          <w:szCs w:val="28"/>
          <w:lang w:val="es-ES"/>
        </w:rPr>
        <w:t xml:space="preserve"> días con cobertura 150.000 USD (valor/cobertura válida para pasajeros de hasta 84 años).  </w:t>
      </w:r>
    </w:p>
    <w:p w:rsidR="096A83C9" w:rsidP="200B34D6" w:rsidRDefault="096A83C9" w14:paraId="74838CCD" w14:textId="5B3AE9D0">
      <w:pPr>
        <w:spacing w:after="0" w:afterAutospacing="off"/>
        <w:jc w:val="both"/>
        <w:rPr>
          <w:rFonts w:ascii="Calibri" w:hAnsi="Calibri" w:eastAsia="Calibri" w:cs="Calibri"/>
          <w:b w:val="0"/>
          <w:bCs w:val="0"/>
          <w:i w:val="0"/>
          <w:iCs w:val="0"/>
          <w:caps w:val="0"/>
          <w:smallCaps w:val="0"/>
          <w:noProof w:val="0"/>
          <w:color w:val="auto"/>
          <w:sz w:val="28"/>
          <w:szCs w:val="28"/>
          <w:lang w:val="es-ES"/>
        </w:rPr>
      </w:pPr>
    </w:p>
    <w:p w:rsidR="43AAEFCF" w:rsidP="200B34D6" w:rsidRDefault="43AAEFCF" w14:paraId="11D54B1E" w14:textId="7EE9263A">
      <w:pPr>
        <w:spacing w:after="0" w:afterAutospacing="off"/>
        <w:jc w:val="both"/>
        <w:rPr>
          <w:rFonts w:ascii="Calibri" w:hAnsi="Calibri" w:eastAsia="Calibri" w:cs="Calibri"/>
          <w:b w:val="1"/>
          <w:bCs w:val="1"/>
          <w:i w:val="0"/>
          <w:iCs w:val="0"/>
          <w:caps w:val="0"/>
          <w:smallCaps w:val="0"/>
          <w:noProof w:val="0"/>
          <w:color w:val="auto"/>
          <w:sz w:val="28"/>
          <w:szCs w:val="28"/>
          <w:lang w:val="es-ES"/>
        </w:rPr>
      </w:pPr>
      <w:r w:rsidRPr="200B34D6" w:rsidR="43AAEFCF">
        <w:rPr>
          <w:rFonts w:ascii="Calibri" w:hAnsi="Calibri" w:eastAsia="Calibri" w:cs="Calibri"/>
          <w:b w:val="1"/>
          <w:bCs w:val="1"/>
          <w:i w:val="0"/>
          <w:iCs w:val="0"/>
          <w:caps w:val="0"/>
          <w:smallCaps w:val="0"/>
          <w:noProof w:val="0"/>
          <w:color w:val="auto"/>
          <w:sz w:val="28"/>
          <w:szCs w:val="28"/>
          <w:lang w:val="en"/>
        </w:rPr>
        <w:t xml:space="preserve">NO INCLUYE: </w:t>
      </w:r>
    </w:p>
    <w:p w:rsidR="43AAEFCF" w:rsidP="200B34D6" w:rsidRDefault="43AAEFCF" w14:paraId="5DFE020C" w14:textId="172ACB51">
      <w:pPr>
        <w:pStyle w:val="Normal"/>
        <w:numPr>
          <w:ilvl w:val="0"/>
          <w:numId w:val="23"/>
        </w:num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43AAEFCF">
        <w:rPr>
          <w:rFonts w:ascii="Calibri" w:hAnsi="Calibri" w:eastAsia="Calibri" w:cs="Calibri"/>
          <w:b w:val="0"/>
          <w:bCs w:val="0"/>
          <w:i w:val="0"/>
          <w:iCs w:val="0"/>
          <w:caps w:val="0"/>
          <w:smallCaps w:val="0"/>
          <w:noProof w:val="0"/>
          <w:color w:val="auto"/>
          <w:sz w:val="28"/>
          <w:szCs w:val="28"/>
          <w:lang w:val="es-ES"/>
        </w:rPr>
        <w:t>Visado y requisitos</w:t>
      </w:r>
      <w:r w:rsidRPr="200B34D6" w:rsidR="4DD5044D">
        <w:rPr>
          <w:rFonts w:ascii="Calibri" w:hAnsi="Calibri" w:eastAsia="Calibri" w:cs="Calibri"/>
          <w:b w:val="0"/>
          <w:bCs w:val="0"/>
          <w:i w:val="0"/>
          <w:iCs w:val="0"/>
          <w:caps w:val="0"/>
          <w:smallCaps w:val="0"/>
          <w:noProof w:val="0"/>
          <w:color w:val="auto"/>
          <w:sz w:val="28"/>
          <w:szCs w:val="28"/>
          <w:lang w:val="es-ES"/>
        </w:rPr>
        <w:t xml:space="preserve"> </w:t>
      </w:r>
      <w:r w:rsidRPr="200B34D6" w:rsidR="43AAEFCF">
        <w:rPr>
          <w:rFonts w:ascii="Calibri" w:hAnsi="Calibri" w:eastAsia="Calibri" w:cs="Calibri"/>
          <w:b w:val="0"/>
          <w:bCs w:val="0"/>
          <w:i w:val="0"/>
          <w:iCs w:val="0"/>
          <w:caps w:val="0"/>
          <w:smallCaps w:val="0"/>
          <w:noProof w:val="0"/>
          <w:color w:val="auto"/>
          <w:sz w:val="28"/>
          <w:szCs w:val="28"/>
          <w:lang w:val="es-ES"/>
        </w:rPr>
        <w:t>según nacionalidad</w:t>
      </w:r>
      <w:r w:rsidRPr="200B34D6" w:rsidR="57BDD62B">
        <w:rPr>
          <w:rFonts w:ascii="Calibri" w:hAnsi="Calibri" w:eastAsia="Calibri" w:cs="Calibri"/>
          <w:b w:val="0"/>
          <w:bCs w:val="0"/>
          <w:i w:val="0"/>
          <w:iCs w:val="0"/>
          <w:caps w:val="0"/>
          <w:smallCaps w:val="0"/>
          <w:noProof w:val="0"/>
          <w:color w:val="auto"/>
          <w:sz w:val="28"/>
          <w:szCs w:val="28"/>
          <w:lang w:val="es-ES"/>
        </w:rPr>
        <w:t xml:space="preserve"> si aplica.</w:t>
      </w:r>
    </w:p>
    <w:p w:rsidR="43AAEFCF" w:rsidP="200B34D6" w:rsidRDefault="43AAEFCF" w14:paraId="50D4C42B" w14:textId="0C474BB9">
      <w:pPr>
        <w:pStyle w:val="Normal"/>
        <w:numPr>
          <w:ilvl w:val="0"/>
          <w:numId w:val="23"/>
        </w:num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43AAEFCF">
        <w:rPr>
          <w:rFonts w:ascii="Calibri" w:hAnsi="Calibri" w:eastAsia="Calibri" w:cs="Calibri"/>
          <w:b w:val="0"/>
          <w:bCs w:val="0"/>
          <w:i w:val="0"/>
          <w:iCs w:val="0"/>
          <w:caps w:val="0"/>
          <w:smallCaps w:val="0"/>
          <w:noProof w:val="0"/>
          <w:color w:val="auto"/>
          <w:sz w:val="28"/>
          <w:szCs w:val="28"/>
          <w:lang w:val="es-ES"/>
        </w:rPr>
        <w:t>Impuestos de fronteras y/o Aeropuertos.</w:t>
      </w:r>
    </w:p>
    <w:p w:rsidR="43AAEFCF" w:rsidP="200B34D6" w:rsidRDefault="43AAEFCF" w14:paraId="24793E53" w14:textId="376FA6B1">
      <w:pPr>
        <w:pStyle w:val="Normal"/>
        <w:numPr>
          <w:ilvl w:val="0"/>
          <w:numId w:val="23"/>
        </w:num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43AAEFCF">
        <w:rPr>
          <w:rFonts w:ascii="Calibri" w:hAnsi="Calibri" w:eastAsia="Calibri" w:cs="Calibri"/>
          <w:b w:val="0"/>
          <w:bCs w:val="0"/>
          <w:i w:val="0"/>
          <w:iCs w:val="0"/>
          <w:caps w:val="0"/>
          <w:smallCaps w:val="0"/>
          <w:noProof w:val="0"/>
          <w:color w:val="auto"/>
          <w:sz w:val="28"/>
          <w:szCs w:val="28"/>
          <w:lang w:val="es-ES"/>
        </w:rPr>
        <w:t xml:space="preserve">Propinas: </w:t>
      </w:r>
      <w:r w:rsidRPr="200B34D6" w:rsidR="6EF30C9B">
        <w:rPr>
          <w:rFonts w:ascii="Calibri" w:hAnsi="Calibri" w:eastAsia="Calibri" w:cs="Calibri"/>
          <w:b w:val="0"/>
          <w:bCs w:val="0"/>
          <w:i w:val="0"/>
          <w:iCs w:val="0"/>
          <w:caps w:val="0"/>
          <w:smallCaps w:val="0"/>
          <w:noProof w:val="0"/>
          <w:color w:val="auto"/>
          <w:sz w:val="28"/>
          <w:szCs w:val="28"/>
          <w:lang w:val="es-ES"/>
        </w:rPr>
        <w:t>g</w:t>
      </w:r>
      <w:r w:rsidRPr="200B34D6" w:rsidR="43AAEFCF">
        <w:rPr>
          <w:rFonts w:ascii="Calibri" w:hAnsi="Calibri" w:eastAsia="Calibri" w:cs="Calibri"/>
          <w:b w:val="0"/>
          <w:bCs w:val="0"/>
          <w:i w:val="0"/>
          <w:iCs w:val="0"/>
          <w:caps w:val="0"/>
          <w:smallCaps w:val="0"/>
          <w:noProof w:val="0"/>
          <w:color w:val="auto"/>
          <w:sz w:val="28"/>
          <w:szCs w:val="28"/>
          <w:lang w:val="es-ES"/>
        </w:rPr>
        <w:t xml:space="preserve">uía USD </w:t>
      </w:r>
      <w:r w:rsidRPr="200B34D6" w:rsidR="248ADFB0">
        <w:rPr>
          <w:rFonts w:ascii="Calibri" w:hAnsi="Calibri" w:eastAsia="Calibri" w:cs="Calibri"/>
          <w:b w:val="0"/>
          <w:bCs w:val="0"/>
          <w:i w:val="0"/>
          <w:iCs w:val="0"/>
          <w:caps w:val="0"/>
          <w:smallCaps w:val="0"/>
          <w:noProof w:val="0"/>
          <w:color w:val="auto"/>
          <w:sz w:val="28"/>
          <w:szCs w:val="28"/>
          <w:lang w:val="es-ES"/>
        </w:rPr>
        <w:t>0</w:t>
      </w:r>
      <w:r w:rsidRPr="200B34D6" w:rsidR="43AAEFCF">
        <w:rPr>
          <w:rFonts w:ascii="Calibri" w:hAnsi="Calibri" w:eastAsia="Calibri" w:cs="Calibri"/>
          <w:b w:val="0"/>
          <w:bCs w:val="0"/>
          <w:i w:val="0"/>
          <w:iCs w:val="0"/>
          <w:caps w:val="0"/>
          <w:smallCaps w:val="0"/>
          <w:noProof w:val="0"/>
          <w:color w:val="auto"/>
          <w:sz w:val="28"/>
          <w:szCs w:val="28"/>
          <w:lang w:val="es-ES"/>
        </w:rPr>
        <w:t>5-</w:t>
      </w:r>
      <w:r w:rsidRPr="200B34D6" w:rsidR="44CB27F2">
        <w:rPr>
          <w:rFonts w:ascii="Calibri" w:hAnsi="Calibri" w:eastAsia="Calibri" w:cs="Calibri"/>
          <w:b w:val="0"/>
          <w:bCs w:val="0"/>
          <w:i w:val="0"/>
          <w:iCs w:val="0"/>
          <w:caps w:val="0"/>
          <w:smallCaps w:val="0"/>
          <w:noProof w:val="0"/>
          <w:color w:val="auto"/>
          <w:sz w:val="28"/>
          <w:szCs w:val="28"/>
          <w:lang w:val="es-ES"/>
        </w:rPr>
        <w:t>0</w:t>
      </w:r>
      <w:r w:rsidRPr="200B34D6" w:rsidR="43AAEFCF">
        <w:rPr>
          <w:rFonts w:ascii="Calibri" w:hAnsi="Calibri" w:eastAsia="Calibri" w:cs="Calibri"/>
          <w:b w:val="0"/>
          <w:bCs w:val="0"/>
          <w:i w:val="0"/>
          <w:iCs w:val="0"/>
          <w:caps w:val="0"/>
          <w:smallCaps w:val="0"/>
          <w:noProof w:val="0"/>
          <w:color w:val="auto"/>
          <w:sz w:val="28"/>
          <w:szCs w:val="28"/>
          <w:lang w:val="es-ES"/>
        </w:rPr>
        <w:t xml:space="preserve">6 y </w:t>
      </w:r>
      <w:r w:rsidRPr="200B34D6" w:rsidR="6D6BB180">
        <w:rPr>
          <w:rFonts w:ascii="Calibri" w:hAnsi="Calibri" w:eastAsia="Calibri" w:cs="Calibri"/>
          <w:b w:val="0"/>
          <w:bCs w:val="0"/>
          <w:i w:val="0"/>
          <w:iCs w:val="0"/>
          <w:caps w:val="0"/>
          <w:smallCaps w:val="0"/>
          <w:noProof w:val="0"/>
          <w:color w:val="auto"/>
          <w:sz w:val="28"/>
          <w:szCs w:val="28"/>
          <w:lang w:val="es-ES"/>
        </w:rPr>
        <w:t>c</w:t>
      </w:r>
      <w:r w:rsidRPr="200B34D6" w:rsidR="43AAEFCF">
        <w:rPr>
          <w:rFonts w:ascii="Calibri" w:hAnsi="Calibri" w:eastAsia="Calibri" w:cs="Calibri"/>
          <w:b w:val="0"/>
          <w:bCs w:val="0"/>
          <w:i w:val="0"/>
          <w:iCs w:val="0"/>
          <w:caps w:val="0"/>
          <w:smallCaps w:val="0"/>
          <w:noProof w:val="0"/>
          <w:color w:val="auto"/>
          <w:sz w:val="28"/>
          <w:szCs w:val="28"/>
          <w:lang w:val="es-ES"/>
        </w:rPr>
        <w:t xml:space="preserve">onductor USD </w:t>
      </w:r>
      <w:r w:rsidRPr="200B34D6" w:rsidR="7273C463">
        <w:rPr>
          <w:rFonts w:ascii="Calibri" w:hAnsi="Calibri" w:eastAsia="Calibri" w:cs="Calibri"/>
          <w:b w:val="0"/>
          <w:bCs w:val="0"/>
          <w:i w:val="0"/>
          <w:iCs w:val="0"/>
          <w:caps w:val="0"/>
          <w:smallCaps w:val="0"/>
          <w:noProof w:val="0"/>
          <w:color w:val="auto"/>
          <w:sz w:val="28"/>
          <w:szCs w:val="28"/>
          <w:lang w:val="es-ES"/>
        </w:rPr>
        <w:t>0</w:t>
      </w:r>
      <w:r w:rsidRPr="200B34D6" w:rsidR="43AAEFCF">
        <w:rPr>
          <w:rFonts w:ascii="Calibri" w:hAnsi="Calibri" w:eastAsia="Calibri" w:cs="Calibri"/>
          <w:b w:val="0"/>
          <w:bCs w:val="0"/>
          <w:i w:val="0"/>
          <w:iCs w:val="0"/>
          <w:caps w:val="0"/>
          <w:smallCaps w:val="0"/>
          <w:noProof w:val="0"/>
          <w:color w:val="auto"/>
          <w:sz w:val="28"/>
          <w:szCs w:val="28"/>
          <w:lang w:val="es-ES"/>
        </w:rPr>
        <w:t xml:space="preserve">4 por día por pasajero a pagar en destino. </w:t>
      </w:r>
    </w:p>
    <w:p w:rsidR="43AAEFCF" w:rsidP="200B34D6" w:rsidRDefault="43AAEFCF" w14:paraId="3CC44EC1" w14:textId="287DC8EB">
      <w:pPr>
        <w:pStyle w:val="Normal"/>
        <w:numPr>
          <w:ilvl w:val="0"/>
          <w:numId w:val="23"/>
        </w:num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43AAEFCF">
        <w:rPr>
          <w:rFonts w:ascii="Calibri" w:hAnsi="Calibri" w:eastAsia="Calibri" w:cs="Calibri"/>
          <w:b w:val="0"/>
          <w:bCs w:val="0"/>
          <w:i w:val="0"/>
          <w:iCs w:val="0"/>
          <w:caps w:val="0"/>
          <w:smallCaps w:val="0"/>
          <w:noProof w:val="0"/>
          <w:color w:val="auto"/>
          <w:sz w:val="28"/>
          <w:szCs w:val="28"/>
          <w:lang w:val="es-ES"/>
        </w:rPr>
        <w:t>Tasas hoteleras.</w:t>
      </w:r>
    </w:p>
    <w:p w:rsidR="43AAEFCF" w:rsidP="200B34D6" w:rsidRDefault="43AAEFCF" w14:paraId="37D3A623" w14:textId="277EE92F">
      <w:pPr>
        <w:pStyle w:val="Normal"/>
        <w:numPr>
          <w:ilvl w:val="0"/>
          <w:numId w:val="23"/>
        </w:num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43AAEFCF">
        <w:rPr>
          <w:rFonts w:ascii="Calibri" w:hAnsi="Calibri" w:eastAsia="Calibri" w:cs="Calibri"/>
          <w:b w:val="0"/>
          <w:bCs w:val="0"/>
          <w:i w:val="0"/>
          <w:iCs w:val="0"/>
          <w:caps w:val="0"/>
          <w:smallCaps w:val="0"/>
          <w:noProof w:val="0"/>
          <w:color w:val="auto"/>
          <w:sz w:val="28"/>
          <w:szCs w:val="28"/>
          <w:lang w:val="es-ES"/>
        </w:rPr>
        <w:t>Todo extra no mencionado en el itinerario.</w:t>
      </w:r>
    </w:p>
    <w:p w:rsidR="43AAEFCF" w:rsidP="200B34D6" w:rsidRDefault="43AAEFCF" w14:paraId="41E71E7E" w14:textId="47210A18">
      <w:pPr>
        <w:pStyle w:val="Normal"/>
        <w:numPr>
          <w:ilvl w:val="0"/>
          <w:numId w:val="23"/>
        </w:num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43AAEFCF">
        <w:rPr>
          <w:rFonts w:ascii="Calibri" w:hAnsi="Calibri" w:eastAsia="Calibri" w:cs="Calibri"/>
          <w:b w:val="0"/>
          <w:bCs w:val="0"/>
          <w:i w:val="0"/>
          <w:iCs w:val="0"/>
          <w:caps w:val="0"/>
          <w:smallCaps w:val="0"/>
          <w:noProof w:val="0"/>
          <w:color w:val="auto"/>
          <w:sz w:val="28"/>
          <w:szCs w:val="28"/>
          <w:lang w:val="es-ES"/>
        </w:rPr>
        <w:t>Comidas extras y bebidas.</w:t>
      </w:r>
    </w:p>
    <w:p w:rsidR="43AAEFCF" w:rsidP="200B34D6" w:rsidRDefault="43AAEFCF" w14:paraId="50CF781C" w14:textId="6BC506DE">
      <w:pPr>
        <w:pStyle w:val="Normal"/>
        <w:numPr>
          <w:ilvl w:val="0"/>
          <w:numId w:val="23"/>
        </w:num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43AAEFCF">
        <w:rPr>
          <w:rFonts w:ascii="Calibri" w:hAnsi="Calibri" w:eastAsia="Calibri" w:cs="Calibri"/>
          <w:b w:val="0"/>
          <w:bCs w:val="0"/>
          <w:i w:val="0"/>
          <w:iCs w:val="0"/>
          <w:caps w:val="0"/>
          <w:smallCaps w:val="0"/>
          <w:noProof w:val="0"/>
          <w:color w:val="auto"/>
          <w:sz w:val="28"/>
          <w:szCs w:val="28"/>
          <w:lang w:val="es-ES"/>
        </w:rPr>
        <w:t>Visitas opcionales.</w:t>
      </w:r>
    </w:p>
    <w:p w:rsidR="43AAEFCF" w:rsidP="200B34D6" w:rsidRDefault="43AAEFCF" w14:paraId="4936E273" w14:textId="7D4DC1D5">
      <w:pPr>
        <w:pStyle w:val="Normal"/>
        <w:numPr>
          <w:ilvl w:val="0"/>
          <w:numId w:val="22"/>
        </w:num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43AAEFCF">
        <w:rPr>
          <w:rFonts w:ascii="Calibri" w:hAnsi="Calibri" w:eastAsia="Calibri" w:cs="Calibri"/>
          <w:b w:val="0"/>
          <w:bCs w:val="0"/>
          <w:i w:val="0"/>
          <w:iCs w:val="0"/>
          <w:caps w:val="0"/>
          <w:smallCaps w:val="0"/>
          <w:noProof w:val="0"/>
          <w:color w:val="auto"/>
          <w:sz w:val="28"/>
          <w:szCs w:val="28"/>
          <w:lang w:val="es-ES"/>
        </w:rPr>
        <w:t>Vuelos internacionales.</w:t>
      </w:r>
    </w:p>
    <w:p w:rsidR="43AAEFCF" w:rsidP="200B34D6" w:rsidRDefault="43AAEFCF" w14:paraId="2BBA3FF9" w14:textId="0F23DAC8">
      <w:pPr>
        <w:pStyle w:val="Normal"/>
        <w:numPr>
          <w:ilvl w:val="0"/>
          <w:numId w:val="23"/>
        </w:num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43AAEFCF">
        <w:rPr>
          <w:rFonts w:ascii="Calibri" w:hAnsi="Calibri" w:eastAsia="Calibri" w:cs="Calibri"/>
          <w:b w:val="0"/>
          <w:bCs w:val="0"/>
          <w:i w:val="0"/>
          <w:iCs w:val="0"/>
          <w:caps w:val="0"/>
          <w:smallCaps w:val="0"/>
          <w:noProof w:val="0"/>
          <w:color w:val="auto"/>
          <w:sz w:val="28"/>
          <w:szCs w:val="28"/>
          <w:lang w:val="en-US"/>
        </w:rPr>
        <w:t>Gastos</w:t>
      </w:r>
      <w:r w:rsidRPr="200B34D6" w:rsidR="43AAEFCF">
        <w:rPr>
          <w:rFonts w:ascii="Calibri" w:hAnsi="Calibri" w:eastAsia="Calibri" w:cs="Calibri"/>
          <w:b w:val="0"/>
          <w:bCs w:val="0"/>
          <w:i w:val="0"/>
          <w:iCs w:val="0"/>
          <w:caps w:val="0"/>
          <w:smallCaps w:val="0"/>
          <w:noProof w:val="0"/>
          <w:color w:val="auto"/>
          <w:sz w:val="28"/>
          <w:szCs w:val="28"/>
          <w:lang w:val="en-US"/>
        </w:rPr>
        <w:t xml:space="preserve"> y extras </w:t>
      </w:r>
      <w:r w:rsidRPr="200B34D6" w:rsidR="43AAEFCF">
        <w:rPr>
          <w:rFonts w:ascii="Calibri" w:hAnsi="Calibri" w:eastAsia="Calibri" w:cs="Calibri"/>
          <w:b w:val="0"/>
          <w:bCs w:val="0"/>
          <w:i w:val="0"/>
          <w:iCs w:val="0"/>
          <w:caps w:val="0"/>
          <w:smallCaps w:val="0"/>
          <w:noProof w:val="0"/>
          <w:color w:val="auto"/>
          <w:sz w:val="28"/>
          <w:szCs w:val="28"/>
          <w:lang w:val="en-US"/>
        </w:rPr>
        <w:t>personales</w:t>
      </w:r>
      <w:r w:rsidRPr="200B34D6" w:rsidR="43AAEFCF">
        <w:rPr>
          <w:rFonts w:ascii="Calibri" w:hAnsi="Calibri" w:eastAsia="Calibri" w:cs="Calibri"/>
          <w:b w:val="0"/>
          <w:bCs w:val="0"/>
          <w:i w:val="0"/>
          <w:iCs w:val="0"/>
          <w:caps w:val="0"/>
          <w:smallCaps w:val="0"/>
          <w:noProof w:val="0"/>
          <w:color w:val="auto"/>
          <w:sz w:val="28"/>
          <w:szCs w:val="28"/>
          <w:lang w:val="en-US"/>
        </w:rPr>
        <w:t>.</w:t>
      </w:r>
    </w:p>
    <w:p w:rsidR="43AAEFCF" w:rsidP="200B34D6" w:rsidRDefault="43AAEFCF" w14:paraId="1D61EBDB" w14:textId="7FCD5091">
      <w:pPr>
        <w:pStyle w:val="Normal"/>
        <w:numPr>
          <w:ilvl w:val="0"/>
          <w:numId w:val="23"/>
        </w:num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43AAEFCF">
        <w:rPr>
          <w:rFonts w:ascii="Calibri" w:hAnsi="Calibri" w:eastAsia="Calibri" w:cs="Calibri"/>
          <w:b w:val="0"/>
          <w:bCs w:val="0"/>
          <w:i w:val="0"/>
          <w:iCs w:val="0"/>
          <w:caps w:val="0"/>
          <w:smallCaps w:val="0"/>
          <w:noProof w:val="0"/>
          <w:color w:val="auto"/>
          <w:sz w:val="28"/>
          <w:szCs w:val="28"/>
          <w:lang w:val="es-ES"/>
        </w:rPr>
        <w:t>Cualquier gasto adicional causado por razones ajenas a nuestro control, como calamidades naturales (tifón, inundación), retrasos, reprogramaciones o cancelaciones de vuelos, accidentes, evacuaciones médicas, disturbios, huelgas,</w:t>
      </w:r>
      <w:r w:rsidRPr="200B34D6" w:rsidR="11EF4932">
        <w:rPr>
          <w:rFonts w:ascii="Calibri" w:hAnsi="Calibri" w:eastAsia="Calibri" w:cs="Calibri"/>
          <w:b w:val="0"/>
          <w:bCs w:val="0"/>
          <w:i w:val="0"/>
          <w:iCs w:val="0"/>
          <w:caps w:val="0"/>
          <w:smallCaps w:val="0"/>
          <w:noProof w:val="0"/>
          <w:color w:val="auto"/>
          <w:sz w:val="28"/>
          <w:szCs w:val="28"/>
          <w:lang w:val="es-ES"/>
        </w:rPr>
        <w:t xml:space="preserve"> </w:t>
      </w:r>
      <w:r w:rsidRPr="200B34D6" w:rsidR="43AAEFCF">
        <w:rPr>
          <w:rFonts w:ascii="Calibri" w:hAnsi="Calibri" w:eastAsia="Calibri" w:cs="Calibri"/>
          <w:b w:val="0"/>
          <w:bCs w:val="0"/>
          <w:i w:val="0"/>
          <w:iCs w:val="0"/>
          <w:caps w:val="0"/>
          <w:smallCaps w:val="0"/>
          <w:noProof w:val="0"/>
          <w:color w:val="auto"/>
          <w:sz w:val="28"/>
          <w:szCs w:val="28"/>
          <w:lang w:val="es-ES"/>
        </w:rPr>
        <w:t>etc.</w:t>
      </w:r>
    </w:p>
    <w:p w:rsidR="43AAEFCF" w:rsidP="200B34D6" w:rsidRDefault="43AAEFCF" w14:paraId="2B20E189" w14:textId="5818363F">
      <w:pPr>
        <w:pStyle w:val="Normal"/>
        <w:numPr>
          <w:ilvl w:val="0"/>
          <w:numId w:val="23"/>
        </w:numPr>
        <w:spacing w:after="0" w:afterAutospacing="off"/>
        <w:jc w:val="both"/>
        <w:rPr>
          <w:rFonts w:ascii="Calibri" w:hAnsi="Calibri" w:eastAsia="Calibri" w:cs="Calibri"/>
          <w:b w:val="0"/>
          <w:bCs w:val="0"/>
          <w:i w:val="0"/>
          <w:iCs w:val="0"/>
          <w:caps w:val="0"/>
          <w:smallCaps w:val="0"/>
          <w:noProof w:val="0"/>
          <w:color w:val="auto"/>
          <w:sz w:val="28"/>
          <w:szCs w:val="28"/>
          <w:lang w:val="es-ES"/>
        </w:rPr>
      </w:pPr>
      <w:r w:rsidRPr="200B34D6" w:rsidR="43AAEFCF">
        <w:rPr>
          <w:rFonts w:ascii="Calibri" w:hAnsi="Calibri" w:eastAsia="Calibri" w:cs="Calibri"/>
          <w:b w:val="0"/>
          <w:bCs w:val="0"/>
          <w:i w:val="0"/>
          <w:iCs w:val="0"/>
          <w:caps w:val="0"/>
          <w:smallCaps w:val="0"/>
          <w:noProof w:val="0"/>
          <w:color w:val="auto"/>
          <w:sz w:val="28"/>
          <w:szCs w:val="28"/>
          <w:lang w:val="es-ES"/>
        </w:rPr>
        <w:t>Lavandería, llamadas telefónicas, fax y minibar,</w:t>
      </w:r>
      <w:r w:rsidRPr="200B34D6" w:rsidR="16CEE332">
        <w:rPr>
          <w:rFonts w:ascii="Calibri" w:hAnsi="Calibri" w:eastAsia="Calibri" w:cs="Calibri"/>
          <w:b w:val="0"/>
          <w:bCs w:val="0"/>
          <w:i w:val="0"/>
          <w:iCs w:val="0"/>
          <w:caps w:val="0"/>
          <w:smallCaps w:val="0"/>
          <w:noProof w:val="0"/>
          <w:color w:val="auto"/>
          <w:sz w:val="28"/>
          <w:szCs w:val="28"/>
          <w:lang w:val="es-ES"/>
        </w:rPr>
        <w:t xml:space="preserve"> </w:t>
      </w:r>
      <w:r w:rsidRPr="200B34D6" w:rsidR="43AAEFCF">
        <w:rPr>
          <w:rFonts w:ascii="Calibri" w:hAnsi="Calibri" w:eastAsia="Calibri" w:cs="Calibri"/>
          <w:b w:val="0"/>
          <w:bCs w:val="0"/>
          <w:i w:val="0"/>
          <w:iCs w:val="0"/>
          <w:caps w:val="0"/>
          <w:smallCaps w:val="0"/>
          <w:noProof w:val="0"/>
          <w:color w:val="auto"/>
          <w:sz w:val="28"/>
          <w:szCs w:val="28"/>
          <w:lang w:val="es-ES"/>
        </w:rPr>
        <w:t>etc.</w:t>
      </w:r>
    </w:p>
    <w:p w:rsidR="096A83C9" w:rsidP="200B34D6" w:rsidRDefault="096A83C9" w14:paraId="762E14A3" w14:textId="37D13E1F">
      <w:pPr>
        <w:pStyle w:val="Normal"/>
        <w:spacing w:after="0" w:afterAutospacing="off"/>
        <w:jc w:val="center"/>
        <w:rPr>
          <w:rFonts w:ascii="Calibri" w:hAnsi="Calibri" w:eastAsia="Calibri" w:cs="Calibri"/>
          <w:b w:val="1"/>
          <w:bCs w:val="1"/>
          <w:i w:val="0"/>
          <w:iCs w:val="0"/>
          <w:caps w:val="0"/>
          <w:smallCaps w:val="0"/>
          <w:noProof w:val="0"/>
          <w:color w:val="auto"/>
          <w:sz w:val="28"/>
          <w:szCs w:val="28"/>
          <w:lang w:val="es-ES"/>
        </w:rPr>
      </w:pPr>
    </w:p>
    <w:p w:rsidR="0B6006B4" w:rsidP="200B34D6" w:rsidRDefault="0B6006B4" w14:paraId="2F2907B0" w14:textId="1C9C9F9E">
      <w:pPr>
        <w:pStyle w:val="Normal"/>
        <w:spacing w:after="0" w:afterAutospacing="off"/>
        <w:jc w:val="center"/>
        <w:rPr>
          <w:rFonts w:ascii="Calibri" w:hAnsi="Calibri" w:eastAsia="Calibri" w:cs="Calibri"/>
          <w:b w:val="1"/>
          <w:bCs w:val="1"/>
          <w:i w:val="0"/>
          <w:iCs w:val="0"/>
          <w:caps w:val="0"/>
          <w:smallCaps w:val="0"/>
          <w:noProof w:val="0"/>
          <w:color w:val="auto"/>
          <w:sz w:val="28"/>
          <w:szCs w:val="28"/>
          <w:lang w:val="es-ES"/>
        </w:rPr>
      </w:pPr>
      <w:r w:rsidRPr="200B34D6" w:rsidR="0B6006B4">
        <w:rPr>
          <w:rFonts w:ascii="Calibri" w:hAnsi="Calibri" w:eastAsia="Calibri" w:cs="Calibri"/>
          <w:b w:val="1"/>
          <w:bCs w:val="1"/>
          <w:i w:val="0"/>
          <w:iCs w:val="0"/>
          <w:caps w:val="0"/>
          <w:smallCaps w:val="0"/>
          <w:noProof w:val="0"/>
          <w:color w:val="auto"/>
          <w:sz w:val="28"/>
          <w:szCs w:val="28"/>
          <w:lang w:val="es-ES"/>
        </w:rPr>
        <w:t>HOTELES PREVISTOS O SIMILARES</w:t>
      </w:r>
    </w:p>
    <w:tbl>
      <w:tblPr>
        <w:tblStyle w:val="GridTable4-Accent2"/>
        <w:tblW w:w="0" w:type="auto"/>
        <w:jc w:val="center"/>
        <w:tblLook w:val="06A0" w:firstRow="1" w:lastRow="0" w:firstColumn="1" w:lastColumn="0" w:noHBand="1" w:noVBand="1"/>
      </w:tblPr>
      <w:tblGrid>
        <w:gridCol w:w="3005"/>
        <w:gridCol w:w="3005"/>
        <w:gridCol w:w="3005"/>
      </w:tblGrid>
      <w:tr w:rsidR="096A83C9" w:rsidTr="55BDE61E" w14:paraId="7956E461">
        <w:trPr>
          <w:trHeight w:val="300"/>
        </w:trPr>
        <w:tc>
          <w:tcPr>
            <w:cnfStyle w:val="001000000000" w:firstRow="0" w:lastRow="0" w:firstColumn="1" w:lastColumn="0" w:oddVBand="0" w:evenVBand="0" w:oddHBand="0" w:evenHBand="0" w:firstRowFirstColumn="0" w:firstRowLastColumn="0" w:lastRowFirstColumn="0" w:lastRowLastColumn="0"/>
            <w:tcW w:w="3005" w:type="dxa"/>
            <w:tcMar/>
          </w:tcPr>
          <w:p w:rsidR="5F66FBFB" w:rsidP="55BDE61E" w:rsidRDefault="5F66FBFB" w14:paraId="16A66277" w14:textId="75F4E44D">
            <w:pPr>
              <w:pStyle w:val="Normal"/>
              <w:jc w:val="center"/>
              <w:rPr>
                <w:rFonts w:ascii="Calibri" w:hAnsi="Calibri" w:eastAsia="Calibri" w:cs="Calibri"/>
                <w:b w:val="1"/>
                <w:bCs w:val="1"/>
                <w:i w:val="0"/>
                <w:iCs w:val="0"/>
                <w:caps w:val="0"/>
                <w:smallCaps w:val="0"/>
                <w:noProof w:val="0"/>
                <w:color w:val="FFFFFF" w:themeColor="background1" w:themeTint="FF" w:themeShade="FF"/>
                <w:sz w:val="28"/>
                <w:szCs w:val="28"/>
                <w:lang w:val="es-ES"/>
              </w:rPr>
            </w:pPr>
            <w:r w:rsidRPr="55BDE61E" w:rsidR="6F652D6C">
              <w:rPr>
                <w:rFonts w:ascii="Calibri" w:hAnsi="Calibri" w:eastAsia="Calibri" w:cs="Calibri"/>
                <w:b w:val="1"/>
                <w:bCs w:val="1"/>
                <w:i w:val="0"/>
                <w:iCs w:val="0"/>
                <w:caps w:val="0"/>
                <w:smallCaps w:val="0"/>
                <w:noProof w:val="0"/>
                <w:color w:val="FFFFFF" w:themeColor="background1" w:themeTint="FF" w:themeShade="FF"/>
                <w:sz w:val="28"/>
                <w:szCs w:val="28"/>
                <w:lang w:val="es-ES"/>
              </w:rPr>
              <w:t>Ciudad</w:t>
            </w:r>
          </w:p>
        </w:tc>
        <w:tc>
          <w:tcPr>
            <w:cnfStyle w:val="000000000000" w:firstRow="0" w:lastRow="0" w:firstColumn="0" w:lastColumn="0" w:oddVBand="0" w:evenVBand="0" w:oddHBand="0" w:evenHBand="0" w:firstRowFirstColumn="0" w:firstRowLastColumn="0" w:lastRowFirstColumn="0" w:lastRowLastColumn="0"/>
            <w:tcW w:w="3005" w:type="dxa"/>
            <w:tcMar/>
          </w:tcPr>
          <w:p w:rsidR="5F66FBFB" w:rsidP="55BDE61E" w:rsidRDefault="5F66FBFB" w14:paraId="48A44637" w14:textId="54B956ED">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noProof w:val="0"/>
                <w:color w:val="FFFFFF" w:themeColor="background1" w:themeTint="FF" w:themeShade="FF"/>
                <w:sz w:val="28"/>
                <w:szCs w:val="28"/>
                <w:lang w:val="es-ES"/>
              </w:rPr>
            </w:pPr>
            <w:r w:rsidRPr="55BDE61E" w:rsidR="6F652D6C">
              <w:rPr>
                <w:rFonts w:ascii="Calibri" w:hAnsi="Calibri" w:eastAsia="Calibri" w:cs="Calibri"/>
                <w:b w:val="1"/>
                <w:bCs w:val="1"/>
                <w:i w:val="0"/>
                <w:iCs w:val="0"/>
                <w:caps w:val="0"/>
                <w:smallCaps w:val="0"/>
                <w:noProof w:val="0"/>
                <w:color w:val="FFFFFF" w:themeColor="background1" w:themeTint="FF" w:themeShade="FF"/>
                <w:sz w:val="28"/>
                <w:szCs w:val="28"/>
                <w:lang w:val="es-ES"/>
              </w:rPr>
              <w:t>Categoría Silver</w:t>
            </w:r>
          </w:p>
        </w:tc>
        <w:tc>
          <w:tcPr>
            <w:cnfStyle w:val="000000000000" w:firstRow="0" w:lastRow="0" w:firstColumn="0" w:lastColumn="0" w:oddVBand="0" w:evenVBand="0" w:oddHBand="0" w:evenHBand="0" w:firstRowFirstColumn="0" w:firstRowLastColumn="0" w:lastRowFirstColumn="0" w:lastRowLastColumn="0"/>
            <w:tcW w:w="3005" w:type="dxa"/>
            <w:tcMar/>
          </w:tcPr>
          <w:p w:rsidR="5F66FBFB" w:rsidP="55BDE61E" w:rsidRDefault="5F66FBFB" w14:paraId="7DDA7477" w14:textId="1A94F580">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i w:val="0"/>
                <w:iCs w:val="0"/>
                <w:caps w:val="0"/>
                <w:smallCaps w:val="0"/>
                <w:noProof w:val="0"/>
                <w:color w:val="FFFFFF" w:themeColor="background1" w:themeTint="FF" w:themeShade="FF"/>
                <w:sz w:val="28"/>
                <w:szCs w:val="28"/>
                <w:lang w:val="es-ES"/>
              </w:rPr>
            </w:pPr>
            <w:r w:rsidRPr="55BDE61E" w:rsidR="6F652D6C">
              <w:rPr>
                <w:rFonts w:ascii="Calibri" w:hAnsi="Calibri" w:eastAsia="Calibri" w:cs="Calibri"/>
                <w:b w:val="1"/>
                <w:bCs w:val="1"/>
                <w:i w:val="0"/>
                <w:iCs w:val="0"/>
                <w:caps w:val="0"/>
                <w:smallCaps w:val="0"/>
                <w:noProof w:val="0"/>
                <w:color w:val="FFFFFF" w:themeColor="background1" w:themeTint="FF" w:themeShade="FF"/>
                <w:sz w:val="28"/>
                <w:szCs w:val="28"/>
                <w:lang w:val="es-ES"/>
              </w:rPr>
              <w:t>Categoría Gold</w:t>
            </w:r>
          </w:p>
        </w:tc>
      </w:tr>
      <w:tr w:rsidR="096A83C9" w:rsidTr="55BDE61E" w14:paraId="54DDA033">
        <w:trPr>
          <w:trHeight w:val="300"/>
        </w:trPr>
        <w:tc>
          <w:tcPr>
            <w:cnfStyle w:val="001000000000" w:firstRow="0" w:lastRow="0" w:firstColumn="1" w:lastColumn="0" w:oddVBand="0" w:evenVBand="0" w:oddHBand="0" w:evenHBand="0" w:firstRowFirstColumn="0" w:firstRowLastColumn="0" w:lastRowFirstColumn="0" w:lastRowLastColumn="0"/>
            <w:tcW w:w="3005" w:type="dxa"/>
            <w:tcMar/>
            <w:vAlign w:val="center"/>
          </w:tcPr>
          <w:p w:rsidR="5F66FBFB" w:rsidP="55BDE61E" w:rsidRDefault="5F66FBFB" w14:paraId="3DAED533" w14:textId="73F9B911">
            <w:pPr>
              <w:pStyle w:val="Normal"/>
              <w:jc w:val="center"/>
              <w:rPr>
                <w:rFonts w:ascii="Calibri" w:hAnsi="Calibri" w:eastAsia="Calibri" w:cs="Calibri"/>
                <w:b w:val="0"/>
                <w:bCs w:val="0"/>
                <w:i w:val="0"/>
                <w:iCs w:val="0"/>
                <w:caps w:val="0"/>
                <w:smallCaps w:val="0"/>
                <w:noProof w:val="0"/>
                <w:color w:val="auto"/>
                <w:sz w:val="28"/>
                <w:szCs w:val="28"/>
                <w:lang w:val="es-ES"/>
              </w:rPr>
            </w:pPr>
            <w:r w:rsidRPr="55BDE61E" w:rsidR="6F652D6C">
              <w:rPr>
                <w:rFonts w:ascii="Calibri" w:hAnsi="Calibri" w:eastAsia="Calibri" w:cs="Calibri"/>
                <w:b w:val="0"/>
                <w:bCs w:val="0"/>
                <w:i w:val="0"/>
                <w:iCs w:val="0"/>
                <w:caps w:val="0"/>
                <w:smallCaps w:val="0"/>
                <w:noProof w:val="0"/>
                <w:color w:val="auto"/>
                <w:sz w:val="28"/>
                <w:szCs w:val="28"/>
                <w:lang w:val="es-ES"/>
              </w:rPr>
              <w:t>Tokio y Osaka</w:t>
            </w:r>
          </w:p>
        </w:tc>
        <w:tc>
          <w:tcPr>
            <w:cnfStyle w:val="000000000000" w:firstRow="0" w:lastRow="0" w:firstColumn="0" w:lastColumn="0" w:oddVBand="0" w:evenVBand="0" w:oddHBand="0" w:evenHBand="0" w:firstRowFirstColumn="0" w:firstRowLastColumn="0" w:lastRowFirstColumn="0" w:lastRowLastColumn="0"/>
            <w:tcW w:w="3005" w:type="dxa"/>
            <w:tcMar/>
          </w:tcPr>
          <w:p w:rsidR="5F66FBFB" w:rsidP="200B34D6" w:rsidRDefault="5F66FBFB" w14:paraId="681AB64B" w14:textId="6B89270D">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auto"/>
                <w:sz w:val="28"/>
                <w:szCs w:val="28"/>
                <w:lang w:val="es-ES"/>
              </w:rPr>
            </w:pPr>
            <w:r w:rsidRPr="200B34D6" w:rsidR="3FA9538C">
              <w:rPr>
                <w:rFonts w:ascii="Calibri" w:hAnsi="Calibri" w:eastAsia="Calibri" w:cs="Calibri"/>
                <w:b w:val="0"/>
                <w:bCs w:val="0"/>
                <w:i w:val="0"/>
                <w:iCs w:val="0"/>
                <w:caps w:val="0"/>
                <w:smallCaps w:val="0"/>
                <w:noProof w:val="0"/>
                <w:color w:val="auto"/>
                <w:sz w:val="28"/>
                <w:szCs w:val="28"/>
                <w:lang w:val="es-ES"/>
              </w:rPr>
              <w:t>Ryogoku</w:t>
            </w:r>
            <w:r w:rsidRPr="200B34D6" w:rsidR="3FA9538C">
              <w:rPr>
                <w:rFonts w:ascii="Calibri" w:hAnsi="Calibri" w:eastAsia="Calibri" w:cs="Calibri"/>
                <w:b w:val="0"/>
                <w:bCs w:val="0"/>
                <w:i w:val="0"/>
                <w:iCs w:val="0"/>
                <w:caps w:val="0"/>
                <w:smallCaps w:val="0"/>
                <w:noProof w:val="0"/>
                <w:color w:val="auto"/>
                <w:sz w:val="28"/>
                <w:szCs w:val="28"/>
                <w:lang w:val="es-ES"/>
              </w:rPr>
              <w:t xml:space="preserve"> o </w:t>
            </w:r>
            <w:r w:rsidRPr="200B34D6" w:rsidR="3FA9538C">
              <w:rPr>
                <w:rFonts w:ascii="Calibri" w:hAnsi="Calibri" w:eastAsia="Calibri" w:cs="Calibri"/>
                <w:b w:val="0"/>
                <w:bCs w:val="0"/>
                <w:i w:val="0"/>
                <w:iCs w:val="0"/>
                <w:caps w:val="0"/>
                <w:smallCaps w:val="0"/>
                <w:noProof w:val="0"/>
                <w:color w:val="auto"/>
                <w:sz w:val="28"/>
                <w:szCs w:val="28"/>
                <w:lang w:val="es-ES"/>
              </w:rPr>
              <w:t>Namba</w:t>
            </w:r>
            <w:r w:rsidRPr="200B34D6" w:rsidR="3FA9538C">
              <w:rPr>
                <w:rFonts w:ascii="Calibri" w:hAnsi="Calibri" w:eastAsia="Calibri" w:cs="Calibri"/>
                <w:b w:val="0"/>
                <w:bCs w:val="0"/>
                <w:i w:val="0"/>
                <w:iCs w:val="0"/>
                <w:caps w:val="0"/>
                <w:smallCaps w:val="0"/>
                <w:noProof w:val="0"/>
                <w:color w:val="auto"/>
                <w:sz w:val="28"/>
                <w:szCs w:val="28"/>
                <w:lang w:val="es-ES"/>
              </w:rPr>
              <w:t xml:space="preserve"> o </w:t>
            </w:r>
            <w:r w:rsidRPr="200B34D6" w:rsidR="3FA9538C">
              <w:rPr>
                <w:rFonts w:ascii="Calibri" w:hAnsi="Calibri" w:eastAsia="Calibri" w:cs="Calibri"/>
                <w:b w:val="0"/>
                <w:bCs w:val="0"/>
                <w:i w:val="0"/>
                <w:iCs w:val="0"/>
                <w:caps w:val="0"/>
                <w:smallCaps w:val="0"/>
                <w:noProof w:val="0"/>
                <w:color w:val="auto"/>
                <w:sz w:val="28"/>
                <w:szCs w:val="28"/>
                <w:lang w:val="es-ES"/>
              </w:rPr>
              <w:t>Kyoto</w:t>
            </w:r>
            <w:r w:rsidRPr="200B34D6" w:rsidR="3FA9538C">
              <w:rPr>
                <w:rFonts w:ascii="Calibri" w:hAnsi="Calibri" w:eastAsia="Calibri" w:cs="Calibri"/>
                <w:b w:val="0"/>
                <w:bCs w:val="0"/>
                <w:i w:val="0"/>
                <w:iCs w:val="0"/>
                <w:caps w:val="0"/>
                <w:smallCaps w:val="0"/>
                <w:noProof w:val="0"/>
                <w:color w:val="auto"/>
                <w:sz w:val="28"/>
                <w:szCs w:val="28"/>
                <w:lang w:val="es-ES"/>
              </w:rPr>
              <w:t xml:space="preserve"> </w:t>
            </w:r>
            <w:r w:rsidRPr="200B34D6" w:rsidR="3FA9538C">
              <w:rPr>
                <w:rFonts w:ascii="Calibri" w:hAnsi="Calibri" w:eastAsia="Calibri" w:cs="Calibri"/>
                <w:b w:val="0"/>
                <w:bCs w:val="0"/>
                <w:i w:val="0"/>
                <w:iCs w:val="0"/>
                <w:caps w:val="0"/>
                <w:smallCaps w:val="0"/>
                <w:noProof w:val="0"/>
                <w:color w:val="auto"/>
                <w:sz w:val="28"/>
                <w:szCs w:val="28"/>
                <w:lang w:val="es-ES"/>
              </w:rPr>
              <w:t>Ekimae</w:t>
            </w:r>
          </w:p>
          <w:p w:rsidR="5F66FBFB" w:rsidP="200B34D6" w:rsidRDefault="5F66FBFB" w14:paraId="02377A85" w14:textId="0519A23B">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auto"/>
                <w:sz w:val="28"/>
                <w:szCs w:val="28"/>
                <w:lang w:val="es-ES"/>
              </w:rPr>
            </w:pPr>
            <w:r w:rsidRPr="200B34D6" w:rsidR="3FA9538C">
              <w:rPr>
                <w:rFonts w:ascii="Calibri" w:hAnsi="Calibri" w:eastAsia="Calibri" w:cs="Calibri"/>
                <w:b w:val="0"/>
                <w:bCs w:val="0"/>
                <w:i w:val="0"/>
                <w:iCs w:val="0"/>
                <w:caps w:val="0"/>
                <w:smallCaps w:val="0"/>
                <w:noProof w:val="0"/>
                <w:color w:val="auto"/>
                <w:sz w:val="28"/>
                <w:szCs w:val="28"/>
                <w:lang w:val="es-ES"/>
              </w:rPr>
              <w:t>o similar 4*</w:t>
            </w:r>
          </w:p>
        </w:tc>
        <w:tc>
          <w:tcPr>
            <w:cnfStyle w:val="000000000000" w:firstRow="0" w:lastRow="0" w:firstColumn="0" w:lastColumn="0" w:oddVBand="0" w:evenVBand="0" w:oddHBand="0" w:evenHBand="0" w:firstRowFirstColumn="0" w:firstRowLastColumn="0" w:lastRowFirstColumn="0" w:lastRowLastColumn="0"/>
            <w:tcW w:w="3005" w:type="dxa"/>
            <w:tcMar/>
          </w:tcPr>
          <w:p w:rsidR="5F66FBFB" w:rsidP="200B34D6" w:rsidRDefault="5F66FBFB" w14:paraId="6F0170CB" w14:textId="0D5650DA">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auto"/>
                <w:sz w:val="28"/>
                <w:szCs w:val="28"/>
                <w:lang w:val="es-ES"/>
              </w:rPr>
            </w:pPr>
            <w:r w:rsidRPr="200B34D6" w:rsidR="3FA9538C">
              <w:rPr>
                <w:rFonts w:ascii="Calibri" w:hAnsi="Calibri" w:eastAsia="Calibri" w:cs="Calibri"/>
                <w:b w:val="0"/>
                <w:bCs w:val="0"/>
                <w:i w:val="0"/>
                <w:iCs w:val="0"/>
                <w:caps w:val="0"/>
                <w:smallCaps w:val="0"/>
                <w:noProof w:val="0"/>
                <w:color w:val="auto"/>
                <w:sz w:val="28"/>
                <w:szCs w:val="28"/>
                <w:lang w:val="es-ES"/>
              </w:rPr>
              <w:t>Swissôtel</w:t>
            </w:r>
            <w:r w:rsidRPr="200B34D6" w:rsidR="3FA9538C">
              <w:rPr>
                <w:rFonts w:ascii="Calibri" w:hAnsi="Calibri" w:eastAsia="Calibri" w:cs="Calibri"/>
                <w:b w:val="0"/>
                <w:bCs w:val="0"/>
                <w:i w:val="0"/>
                <w:iCs w:val="0"/>
                <w:caps w:val="0"/>
                <w:smallCaps w:val="0"/>
                <w:noProof w:val="0"/>
                <w:color w:val="auto"/>
                <w:sz w:val="28"/>
                <w:szCs w:val="28"/>
                <w:lang w:val="es-ES"/>
              </w:rPr>
              <w:t xml:space="preserve"> o </w:t>
            </w:r>
            <w:r w:rsidRPr="200B34D6" w:rsidR="3FA9538C">
              <w:rPr>
                <w:rFonts w:ascii="Calibri" w:hAnsi="Calibri" w:eastAsia="Calibri" w:cs="Calibri"/>
                <w:b w:val="0"/>
                <w:bCs w:val="0"/>
                <w:i w:val="0"/>
                <w:iCs w:val="0"/>
                <w:caps w:val="0"/>
                <w:smallCaps w:val="0"/>
                <w:noProof w:val="0"/>
                <w:color w:val="auto"/>
                <w:sz w:val="28"/>
                <w:szCs w:val="28"/>
                <w:lang w:val="es-ES"/>
              </w:rPr>
              <w:t>Granvia</w:t>
            </w:r>
          </w:p>
          <w:p w:rsidR="5F66FBFB" w:rsidP="200B34D6" w:rsidRDefault="5F66FBFB" w14:paraId="02EA8A7B" w14:textId="34E0044D">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auto"/>
                <w:sz w:val="28"/>
                <w:szCs w:val="28"/>
                <w:lang w:val="es-ES"/>
              </w:rPr>
            </w:pPr>
            <w:r w:rsidRPr="200B34D6" w:rsidR="3FA9538C">
              <w:rPr>
                <w:rFonts w:ascii="Calibri" w:hAnsi="Calibri" w:eastAsia="Calibri" w:cs="Calibri"/>
                <w:b w:val="0"/>
                <w:bCs w:val="0"/>
                <w:i w:val="0"/>
                <w:iCs w:val="0"/>
                <w:caps w:val="0"/>
                <w:smallCaps w:val="0"/>
                <w:noProof w:val="0"/>
                <w:color w:val="auto"/>
                <w:sz w:val="28"/>
                <w:szCs w:val="28"/>
                <w:lang w:val="es-ES"/>
              </w:rPr>
              <w:t>o similar 4*</w:t>
            </w:r>
            <w:r w:rsidRPr="200B34D6" w:rsidR="1882E9D2">
              <w:rPr>
                <w:rFonts w:ascii="Calibri" w:hAnsi="Calibri" w:eastAsia="Calibri" w:cs="Calibri"/>
                <w:b w:val="0"/>
                <w:bCs w:val="0"/>
                <w:i w:val="0"/>
                <w:iCs w:val="0"/>
                <w:caps w:val="0"/>
                <w:smallCaps w:val="0"/>
                <w:noProof w:val="0"/>
                <w:color w:val="auto"/>
                <w:sz w:val="28"/>
                <w:szCs w:val="28"/>
                <w:lang w:val="es-ES"/>
              </w:rPr>
              <w:t xml:space="preserve"> </w:t>
            </w:r>
            <w:r w:rsidRPr="200B34D6" w:rsidR="3FA9538C">
              <w:rPr>
                <w:rFonts w:ascii="Calibri" w:hAnsi="Calibri" w:eastAsia="Calibri" w:cs="Calibri"/>
                <w:b w:val="0"/>
                <w:bCs w:val="0"/>
                <w:i w:val="0"/>
                <w:iCs w:val="0"/>
                <w:caps w:val="0"/>
                <w:smallCaps w:val="0"/>
                <w:noProof w:val="0"/>
                <w:color w:val="auto"/>
                <w:sz w:val="28"/>
                <w:szCs w:val="28"/>
                <w:lang w:val="es-ES"/>
              </w:rPr>
              <w:t xml:space="preserve">Superior  </w:t>
            </w:r>
          </w:p>
        </w:tc>
      </w:tr>
      <w:tr w:rsidR="096A83C9" w:rsidTr="55BDE61E" w14:paraId="5F01A971">
        <w:trPr>
          <w:trHeight w:val="300"/>
        </w:trPr>
        <w:tc>
          <w:tcPr>
            <w:cnfStyle w:val="001000000000" w:firstRow="0" w:lastRow="0" w:firstColumn="1" w:lastColumn="0" w:oddVBand="0" w:evenVBand="0" w:oddHBand="0" w:evenHBand="0" w:firstRowFirstColumn="0" w:firstRowLastColumn="0" w:lastRowFirstColumn="0" w:lastRowLastColumn="0"/>
            <w:tcW w:w="3005" w:type="dxa"/>
            <w:tcMar/>
            <w:vAlign w:val="center"/>
          </w:tcPr>
          <w:p w:rsidR="5F66FBFB" w:rsidP="55BDE61E" w:rsidRDefault="5F66FBFB" w14:paraId="633F7716" w14:textId="770F78D5">
            <w:pPr>
              <w:pStyle w:val="Normal"/>
              <w:jc w:val="center"/>
              <w:rPr>
                <w:rFonts w:ascii="Calibri" w:hAnsi="Calibri" w:eastAsia="Calibri" w:cs="Calibri"/>
                <w:b w:val="0"/>
                <w:bCs w:val="0"/>
                <w:i w:val="0"/>
                <w:iCs w:val="0"/>
                <w:caps w:val="0"/>
                <w:smallCaps w:val="0"/>
                <w:noProof w:val="0"/>
                <w:color w:val="auto"/>
                <w:sz w:val="28"/>
                <w:szCs w:val="28"/>
                <w:lang w:val="es-ES"/>
              </w:rPr>
            </w:pPr>
            <w:r w:rsidRPr="55BDE61E" w:rsidR="6F652D6C">
              <w:rPr>
                <w:rFonts w:ascii="Calibri" w:hAnsi="Calibri" w:eastAsia="Calibri" w:cs="Calibri"/>
                <w:b w:val="0"/>
                <w:bCs w:val="0"/>
                <w:i w:val="0"/>
                <w:iCs w:val="0"/>
                <w:caps w:val="0"/>
                <w:smallCaps w:val="0"/>
                <w:noProof w:val="0"/>
                <w:color w:val="auto"/>
                <w:sz w:val="28"/>
                <w:szCs w:val="28"/>
                <w:lang w:val="es-ES"/>
              </w:rPr>
              <w:t>Seúl</w:t>
            </w:r>
          </w:p>
        </w:tc>
        <w:tc>
          <w:tcPr>
            <w:cnfStyle w:val="000000000000" w:firstRow="0" w:lastRow="0" w:firstColumn="0" w:lastColumn="0" w:oddVBand="0" w:evenVBand="0" w:oddHBand="0" w:evenHBand="0" w:firstRowFirstColumn="0" w:firstRowLastColumn="0" w:lastRowFirstColumn="0" w:lastRowLastColumn="0"/>
            <w:tcW w:w="3005" w:type="dxa"/>
            <w:tcMar/>
          </w:tcPr>
          <w:p w:rsidR="5F66FBFB" w:rsidP="200B34D6" w:rsidRDefault="5F66FBFB" w14:paraId="671BBF10" w14:textId="4C8CCBC0">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auto"/>
                <w:sz w:val="28"/>
                <w:szCs w:val="28"/>
                <w:lang w:val="es-ES"/>
              </w:rPr>
            </w:pPr>
            <w:r w:rsidRPr="200B34D6" w:rsidR="3FA9538C">
              <w:rPr>
                <w:rFonts w:ascii="Calibri" w:hAnsi="Calibri" w:eastAsia="Calibri" w:cs="Calibri"/>
                <w:b w:val="0"/>
                <w:bCs w:val="0"/>
                <w:i w:val="0"/>
                <w:iCs w:val="0"/>
                <w:caps w:val="0"/>
                <w:smallCaps w:val="0"/>
                <w:noProof w:val="0"/>
                <w:color w:val="auto"/>
                <w:sz w:val="28"/>
                <w:szCs w:val="28"/>
                <w:lang w:val="es-ES"/>
              </w:rPr>
              <w:t>Four</w:t>
            </w:r>
            <w:r w:rsidRPr="200B34D6" w:rsidR="3FA9538C">
              <w:rPr>
                <w:rFonts w:ascii="Calibri" w:hAnsi="Calibri" w:eastAsia="Calibri" w:cs="Calibri"/>
                <w:b w:val="0"/>
                <w:bCs w:val="0"/>
                <w:i w:val="0"/>
                <w:iCs w:val="0"/>
                <w:caps w:val="0"/>
                <w:smallCaps w:val="0"/>
                <w:noProof w:val="0"/>
                <w:color w:val="auto"/>
                <w:sz w:val="28"/>
                <w:szCs w:val="28"/>
                <w:lang w:val="es-ES"/>
              </w:rPr>
              <w:t xml:space="preserve"> </w:t>
            </w:r>
            <w:r w:rsidRPr="200B34D6" w:rsidR="3FA9538C">
              <w:rPr>
                <w:rFonts w:ascii="Calibri" w:hAnsi="Calibri" w:eastAsia="Calibri" w:cs="Calibri"/>
                <w:b w:val="0"/>
                <w:bCs w:val="0"/>
                <w:i w:val="0"/>
                <w:iCs w:val="0"/>
                <w:caps w:val="0"/>
                <w:smallCaps w:val="0"/>
                <w:noProof w:val="0"/>
                <w:color w:val="auto"/>
                <w:sz w:val="28"/>
                <w:szCs w:val="28"/>
                <w:lang w:val="es-ES"/>
              </w:rPr>
              <w:t>Points</w:t>
            </w:r>
            <w:r w:rsidRPr="200B34D6" w:rsidR="3FA9538C">
              <w:rPr>
                <w:rFonts w:ascii="Calibri" w:hAnsi="Calibri" w:eastAsia="Calibri" w:cs="Calibri"/>
                <w:b w:val="0"/>
                <w:bCs w:val="0"/>
                <w:i w:val="0"/>
                <w:iCs w:val="0"/>
                <w:caps w:val="0"/>
                <w:smallCaps w:val="0"/>
                <w:noProof w:val="0"/>
                <w:color w:val="auto"/>
                <w:sz w:val="28"/>
                <w:szCs w:val="28"/>
                <w:lang w:val="es-ES"/>
              </w:rPr>
              <w:t xml:space="preserve"> </w:t>
            </w:r>
            <w:r w:rsidRPr="200B34D6" w:rsidR="3FA9538C">
              <w:rPr>
                <w:rFonts w:ascii="Calibri" w:hAnsi="Calibri" w:eastAsia="Calibri" w:cs="Calibri"/>
                <w:b w:val="0"/>
                <w:bCs w:val="0"/>
                <w:i w:val="0"/>
                <w:iCs w:val="0"/>
                <w:caps w:val="0"/>
                <w:smallCaps w:val="0"/>
                <w:noProof w:val="0"/>
                <w:color w:val="auto"/>
                <w:sz w:val="28"/>
                <w:szCs w:val="28"/>
                <w:lang w:val="es-ES"/>
              </w:rPr>
              <w:t>by</w:t>
            </w:r>
            <w:r w:rsidRPr="200B34D6" w:rsidR="3FA9538C">
              <w:rPr>
                <w:rFonts w:ascii="Calibri" w:hAnsi="Calibri" w:eastAsia="Calibri" w:cs="Calibri"/>
                <w:b w:val="0"/>
                <w:bCs w:val="0"/>
                <w:i w:val="0"/>
                <w:iCs w:val="0"/>
                <w:caps w:val="0"/>
                <w:smallCaps w:val="0"/>
                <w:noProof w:val="0"/>
                <w:color w:val="auto"/>
                <w:sz w:val="28"/>
                <w:szCs w:val="28"/>
                <w:lang w:val="es-ES"/>
              </w:rPr>
              <w:t xml:space="preserve"> Sheraton </w:t>
            </w:r>
            <w:r w:rsidRPr="200B34D6" w:rsidR="3FA9538C">
              <w:rPr>
                <w:rFonts w:ascii="Calibri" w:hAnsi="Calibri" w:eastAsia="Calibri" w:cs="Calibri"/>
                <w:b w:val="0"/>
                <w:bCs w:val="0"/>
                <w:i w:val="0"/>
                <w:iCs w:val="0"/>
                <w:caps w:val="0"/>
                <w:smallCaps w:val="0"/>
                <w:noProof w:val="0"/>
                <w:color w:val="auto"/>
                <w:sz w:val="28"/>
                <w:szCs w:val="28"/>
                <w:lang w:val="es-ES"/>
              </w:rPr>
              <w:t>Seoul</w:t>
            </w:r>
            <w:r w:rsidRPr="200B34D6" w:rsidR="3FA9538C">
              <w:rPr>
                <w:rFonts w:ascii="Calibri" w:hAnsi="Calibri" w:eastAsia="Calibri" w:cs="Calibri"/>
                <w:b w:val="0"/>
                <w:bCs w:val="0"/>
                <w:i w:val="0"/>
                <w:iCs w:val="0"/>
                <w:caps w:val="0"/>
                <w:smallCaps w:val="0"/>
                <w:noProof w:val="0"/>
                <w:color w:val="auto"/>
                <w:sz w:val="28"/>
                <w:szCs w:val="28"/>
                <w:lang w:val="es-ES"/>
              </w:rPr>
              <w:t xml:space="preserve"> </w:t>
            </w:r>
            <w:r w:rsidRPr="200B34D6" w:rsidR="3FA9538C">
              <w:rPr>
                <w:rFonts w:ascii="Calibri" w:hAnsi="Calibri" w:eastAsia="Calibri" w:cs="Calibri"/>
                <w:b w:val="0"/>
                <w:bCs w:val="0"/>
                <w:i w:val="0"/>
                <w:iCs w:val="0"/>
                <w:caps w:val="0"/>
                <w:smallCaps w:val="0"/>
                <w:noProof w:val="0"/>
                <w:color w:val="auto"/>
                <w:sz w:val="28"/>
                <w:szCs w:val="28"/>
                <w:lang w:val="es-ES"/>
              </w:rPr>
              <w:t>Station</w:t>
            </w:r>
          </w:p>
          <w:p w:rsidR="5F66FBFB" w:rsidP="200B34D6" w:rsidRDefault="5F66FBFB" w14:paraId="14E01706" w14:textId="4B8F054F">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auto"/>
                <w:sz w:val="28"/>
                <w:szCs w:val="28"/>
                <w:lang w:val="es-ES"/>
              </w:rPr>
            </w:pPr>
            <w:r w:rsidRPr="200B34D6" w:rsidR="3FA9538C">
              <w:rPr>
                <w:rFonts w:ascii="Calibri" w:hAnsi="Calibri" w:eastAsia="Calibri" w:cs="Calibri"/>
                <w:b w:val="0"/>
                <w:bCs w:val="0"/>
                <w:i w:val="0"/>
                <w:iCs w:val="0"/>
                <w:caps w:val="0"/>
                <w:smallCaps w:val="0"/>
                <w:noProof w:val="0"/>
                <w:color w:val="auto"/>
                <w:sz w:val="28"/>
                <w:szCs w:val="28"/>
                <w:lang w:val="es-ES"/>
              </w:rPr>
              <w:t xml:space="preserve">o similar 4*  </w:t>
            </w:r>
          </w:p>
        </w:tc>
        <w:tc>
          <w:tcPr>
            <w:cnfStyle w:val="000000000000" w:firstRow="0" w:lastRow="0" w:firstColumn="0" w:lastColumn="0" w:oddVBand="0" w:evenVBand="0" w:oddHBand="0" w:evenHBand="0" w:firstRowFirstColumn="0" w:firstRowLastColumn="0" w:lastRowFirstColumn="0" w:lastRowLastColumn="0"/>
            <w:tcW w:w="3005" w:type="dxa"/>
            <w:tcMar/>
          </w:tcPr>
          <w:p w:rsidR="5F66FBFB" w:rsidP="200B34D6" w:rsidRDefault="5F66FBFB" w14:paraId="644CD51E" w14:textId="0F0333D2">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auto"/>
                <w:sz w:val="28"/>
                <w:szCs w:val="28"/>
                <w:lang w:val="es-ES"/>
              </w:rPr>
            </w:pPr>
            <w:r w:rsidRPr="200B34D6" w:rsidR="3FA9538C">
              <w:rPr>
                <w:rFonts w:ascii="Calibri" w:hAnsi="Calibri" w:eastAsia="Calibri" w:cs="Calibri"/>
                <w:b w:val="0"/>
                <w:bCs w:val="0"/>
                <w:i w:val="0"/>
                <w:iCs w:val="0"/>
                <w:caps w:val="0"/>
                <w:smallCaps w:val="0"/>
                <w:noProof w:val="0"/>
                <w:color w:val="auto"/>
                <w:sz w:val="28"/>
                <w:szCs w:val="28"/>
                <w:lang w:val="es-ES"/>
              </w:rPr>
              <w:t>Lotte</w:t>
            </w:r>
            <w:r w:rsidRPr="200B34D6" w:rsidR="3FA9538C">
              <w:rPr>
                <w:rFonts w:ascii="Calibri" w:hAnsi="Calibri" w:eastAsia="Calibri" w:cs="Calibri"/>
                <w:b w:val="0"/>
                <w:bCs w:val="0"/>
                <w:i w:val="0"/>
                <w:iCs w:val="0"/>
                <w:caps w:val="0"/>
                <w:smallCaps w:val="0"/>
                <w:noProof w:val="0"/>
                <w:color w:val="auto"/>
                <w:sz w:val="28"/>
                <w:szCs w:val="28"/>
                <w:lang w:val="es-ES"/>
              </w:rPr>
              <w:t xml:space="preserve"> </w:t>
            </w:r>
            <w:r w:rsidRPr="200B34D6" w:rsidR="3FA9538C">
              <w:rPr>
                <w:rFonts w:ascii="Calibri" w:hAnsi="Calibri" w:eastAsia="Calibri" w:cs="Calibri"/>
                <w:b w:val="0"/>
                <w:bCs w:val="0"/>
                <w:i w:val="0"/>
                <w:iCs w:val="0"/>
                <w:caps w:val="0"/>
                <w:smallCaps w:val="0"/>
                <w:noProof w:val="0"/>
                <w:color w:val="auto"/>
                <w:sz w:val="28"/>
                <w:szCs w:val="28"/>
                <w:lang w:val="es-ES"/>
              </w:rPr>
              <w:t>Seoul</w:t>
            </w:r>
          </w:p>
          <w:p w:rsidR="5F66FBFB" w:rsidP="200B34D6" w:rsidRDefault="5F66FBFB" w14:paraId="47F7D7CB" w14:textId="03E9E92E">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auto"/>
                <w:sz w:val="28"/>
                <w:szCs w:val="28"/>
                <w:lang w:val="es-ES"/>
              </w:rPr>
            </w:pPr>
            <w:r w:rsidRPr="200B34D6" w:rsidR="3FA9538C">
              <w:rPr>
                <w:rFonts w:ascii="Calibri" w:hAnsi="Calibri" w:eastAsia="Calibri" w:cs="Calibri"/>
                <w:b w:val="0"/>
                <w:bCs w:val="0"/>
                <w:i w:val="0"/>
                <w:iCs w:val="0"/>
                <w:caps w:val="0"/>
                <w:smallCaps w:val="0"/>
                <w:noProof w:val="0"/>
                <w:color w:val="auto"/>
                <w:sz w:val="28"/>
                <w:szCs w:val="28"/>
                <w:lang w:val="es-ES"/>
              </w:rPr>
              <w:t xml:space="preserve">o similar 4*Superior  </w:t>
            </w:r>
          </w:p>
        </w:tc>
      </w:tr>
      <w:tr w:rsidR="096A83C9" w:rsidTr="55BDE61E" w14:paraId="4F798C30">
        <w:trPr>
          <w:trHeight w:val="300"/>
        </w:trPr>
        <w:tc>
          <w:tcPr>
            <w:cnfStyle w:val="001000000000" w:firstRow="0" w:lastRow="0" w:firstColumn="1" w:lastColumn="0" w:oddVBand="0" w:evenVBand="0" w:oddHBand="0" w:evenHBand="0" w:firstRowFirstColumn="0" w:firstRowLastColumn="0" w:lastRowFirstColumn="0" w:lastRowLastColumn="0"/>
            <w:tcW w:w="3005" w:type="dxa"/>
            <w:tcMar/>
            <w:vAlign w:val="center"/>
          </w:tcPr>
          <w:p w:rsidR="5F66FBFB" w:rsidP="55BDE61E" w:rsidRDefault="5F66FBFB" w14:paraId="3F514218" w14:textId="41CD629F">
            <w:pPr>
              <w:pStyle w:val="Normal"/>
              <w:jc w:val="center"/>
              <w:rPr>
                <w:rFonts w:ascii="Calibri" w:hAnsi="Calibri" w:eastAsia="Calibri" w:cs="Calibri"/>
                <w:b w:val="0"/>
                <w:bCs w:val="0"/>
                <w:i w:val="0"/>
                <w:iCs w:val="0"/>
                <w:caps w:val="0"/>
                <w:smallCaps w:val="0"/>
                <w:noProof w:val="0"/>
                <w:color w:val="auto"/>
                <w:sz w:val="28"/>
                <w:szCs w:val="28"/>
                <w:lang w:val="es-ES"/>
              </w:rPr>
            </w:pPr>
            <w:r w:rsidRPr="55BDE61E" w:rsidR="6F652D6C">
              <w:rPr>
                <w:rFonts w:ascii="Calibri" w:hAnsi="Calibri" w:eastAsia="Calibri" w:cs="Calibri"/>
                <w:b w:val="0"/>
                <w:bCs w:val="0"/>
                <w:i w:val="0"/>
                <w:iCs w:val="0"/>
                <w:caps w:val="0"/>
                <w:smallCaps w:val="0"/>
                <w:noProof w:val="0"/>
                <w:color w:val="auto"/>
                <w:sz w:val="28"/>
                <w:szCs w:val="28"/>
                <w:lang w:val="es-ES"/>
              </w:rPr>
              <w:t>Busán</w:t>
            </w:r>
          </w:p>
        </w:tc>
        <w:tc>
          <w:tcPr>
            <w:cnfStyle w:val="000000000000" w:firstRow="0" w:lastRow="0" w:firstColumn="0" w:lastColumn="0" w:oddVBand="0" w:evenVBand="0" w:oddHBand="0" w:evenHBand="0" w:firstRowFirstColumn="0" w:firstRowLastColumn="0" w:lastRowFirstColumn="0" w:lastRowLastColumn="0"/>
            <w:tcW w:w="3005" w:type="dxa"/>
            <w:tcMar/>
          </w:tcPr>
          <w:p w:rsidR="5F66FBFB" w:rsidP="200B34D6" w:rsidRDefault="5F66FBFB" w14:paraId="6F31D83F" w14:textId="5DC8F173">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auto"/>
                <w:sz w:val="28"/>
                <w:szCs w:val="28"/>
                <w:lang w:val="es-ES"/>
              </w:rPr>
            </w:pPr>
            <w:r w:rsidRPr="200B34D6" w:rsidR="3FA9538C">
              <w:rPr>
                <w:rFonts w:ascii="Calibri" w:hAnsi="Calibri" w:eastAsia="Calibri" w:cs="Calibri"/>
                <w:b w:val="0"/>
                <w:bCs w:val="0"/>
                <w:i w:val="0"/>
                <w:iCs w:val="0"/>
                <w:caps w:val="0"/>
                <w:smallCaps w:val="0"/>
                <w:noProof w:val="0"/>
                <w:color w:val="auto"/>
                <w:sz w:val="28"/>
                <w:szCs w:val="28"/>
                <w:lang w:val="es-ES"/>
              </w:rPr>
              <w:t>Aventree</w:t>
            </w:r>
            <w:r w:rsidRPr="200B34D6" w:rsidR="3FA9538C">
              <w:rPr>
                <w:rFonts w:ascii="Calibri" w:hAnsi="Calibri" w:eastAsia="Calibri" w:cs="Calibri"/>
                <w:b w:val="0"/>
                <w:bCs w:val="0"/>
                <w:i w:val="0"/>
                <w:iCs w:val="0"/>
                <w:caps w:val="0"/>
                <w:smallCaps w:val="0"/>
                <w:noProof w:val="0"/>
                <w:color w:val="auto"/>
                <w:sz w:val="28"/>
                <w:szCs w:val="28"/>
                <w:lang w:val="es-ES"/>
              </w:rPr>
              <w:t xml:space="preserve"> Busan</w:t>
            </w:r>
          </w:p>
          <w:p w:rsidR="5F66FBFB" w:rsidP="200B34D6" w:rsidRDefault="5F66FBFB" w14:paraId="6D837AB7" w14:textId="0B5E3544">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auto"/>
                <w:sz w:val="28"/>
                <w:szCs w:val="28"/>
                <w:lang w:val="es-ES"/>
              </w:rPr>
            </w:pPr>
            <w:r w:rsidRPr="200B34D6" w:rsidR="3FA9538C">
              <w:rPr>
                <w:rFonts w:ascii="Calibri" w:hAnsi="Calibri" w:eastAsia="Calibri" w:cs="Calibri"/>
                <w:b w:val="0"/>
                <w:bCs w:val="0"/>
                <w:i w:val="0"/>
                <w:iCs w:val="0"/>
                <w:caps w:val="0"/>
                <w:smallCaps w:val="0"/>
                <w:noProof w:val="0"/>
                <w:color w:val="auto"/>
                <w:sz w:val="28"/>
                <w:szCs w:val="28"/>
                <w:lang w:val="es-ES"/>
              </w:rPr>
              <w:t xml:space="preserve">o similar 4*  </w:t>
            </w:r>
          </w:p>
        </w:tc>
        <w:tc>
          <w:tcPr>
            <w:cnfStyle w:val="000000000000" w:firstRow="0" w:lastRow="0" w:firstColumn="0" w:lastColumn="0" w:oddVBand="0" w:evenVBand="0" w:oddHBand="0" w:evenHBand="0" w:firstRowFirstColumn="0" w:firstRowLastColumn="0" w:lastRowFirstColumn="0" w:lastRowLastColumn="0"/>
            <w:tcW w:w="3005" w:type="dxa"/>
            <w:tcMar/>
          </w:tcPr>
          <w:p w:rsidR="5F66FBFB" w:rsidP="200B34D6" w:rsidRDefault="5F66FBFB" w14:paraId="3ABBD5E2" w14:textId="5AD2AA59">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auto"/>
                <w:sz w:val="28"/>
                <w:szCs w:val="28"/>
                <w:lang w:val="es-ES"/>
              </w:rPr>
            </w:pPr>
            <w:r w:rsidRPr="200B34D6" w:rsidR="3FA9538C">
              <w:rPr>
                <w:rFonts w:ascii="Calibri" w:hAnsi="Calibri" w:eastAsia="Calibri" w:cs="Calibri"/>
                <w:b w:val="0"/>
                <w:bCs w:val="0"/>
                <w:i w:val="0"/>
                <w:iCs w:val="0"/>
                <w:caps w:val="0"/>
                <w:smallCaps w:val="0"/>
                <w:noProof w:val="0"/>
                <w:color w:val="auto"/>
                <w:sz w:val="28"/>
                <w:szCs w:val="28"/>
                <w:lang w:val="es-ES"/>
              </w:rPr>
              <w:t>Paradise Busan</w:t>
            </w:r>
          </w:p>
          <w:p w:rsidR="5F66FBFB" w:rsidP="200B34D6" w:rsidRDefault="5F66FBFB" w14:paraId="7E828E28" w14:textId="4CFCF708">
            <w:pPr>
              <w:pStyle w:val="Normal"/>
              <w:suppressLineNumbers w:val="0"/>
              <w:bidi w:val="0"/>
              <w:spacing w:before="0" w:beforeAutospacing="off" w:after="0" w:afterAutospacing="off" w:line="240" w:lineRule="auto"/>
              <w:ind w:left="0" w:right="0"/>
              <w:jc w:val="left"/>
              <w:rPr>
                <w:rFonts w:ascii="Calibri" w:hAnsi="Calibri" w:eastAsia="Calibri" w:cs="Calibri"/>
                <w:b w:val="0"/>
                <w:bCs w:val="0"/>
                <w:i w:val="0"/>
                <w:iCs w:val="0"/>
                <w:caps w:val="0"/>
                <w:smallCaps w:val="0"/>
                <w:noProof w:val="0"/>
                <w:color w:val="auto"/>
                <w:sz w:val="28"/>
                <w:szCs w:val="28"/>
                <w:lang w:val="es-ES"/>
              </w:rPr>
            </w:pPr>
            <w:r w:rsidRPr="200B34D6" w:rsidR="3FA9538C">
              <w:rPr>
                <w:rFonts w:ascii="Calibri" w:hAnsi="Calibri" w:eastAsia="Calibri" w:cs="Calibri"/>
                <w:b w:val="0"/>
                <w:bCs w:val="0"/>
                <w:i w:val="0"/>
                <w:iCs w:val="0"/>
                <w:caps w:val="0"/>
                <w:smallCaps w:val="0"/>
                <w:noProof w:val="0"/>
                <w:color w:val="auto"/>
                <w:sz w:val="28"/>
                <w:szCs w:val="28"/>
                <w:lang w:val="es-ES"/>
              </w:rPr>
              <w:t xml:space="preserve">o similar 4*Superior  </w:t>
            </w:r>
          </w:p>
        </w:tc>
      </w:tr>
    </w:tbl>
    <w:p w:rsidR="43C3ABA7" w:rsidP="07A63E86" w:rsidRDefault="43C3ABA7" w14:paraId="1D0AA48B" w14:textId="5B63512C">
      <w:pPr>
        <w:pStyle w:val="Normal"/>
        <w:jc w:val="center"/>
        <w:rPr>
          <w:rFonts w:ascii="Calibri" w:hAnsi="Calibri" w:eastAsia="Calibri" w:cs="Calibri"/>
          <w:b w:val="1"/>
          <w:bCs w:val="1"/>
          <w:sz w:val="28"/>
          <w:szCs w:val="28"/>
        </w:rPr>
      </w:pPr>
    </w:p>
    <w:p w:rsidR="07A63E86" w:rsidP="07A63E86" w:rsidRDefault="07A63E86" w14:paraId="71605461" w14:textId="51277BE2">
      <w:pPr>
        <w:pStyle w:val="Normal"/>
        <w:jc w:val="center"/>
        <w:rPr>
          <w:rFonts w:ascii="Calibri" w:hAnsi="Calibri" w:eastAsia="Calibri" w:cs="Calibri"/>
          <w:b w:val="1"/>
          <w:bCs w:val="1"/>
          <w:sz w:val="28"/>
          <w:szCs w:val="28"/>
        </w:rPr>
      </w:pPr>
    </w:p>
    <w:p w:rsidR="4DFA5936" w:rsidP="07A63E86" w:rsidRDefault="4DFA5936" w14:paraId="77D7060A" w14:textId="1C4020CA">
      <w:pPr>
        <w:pStyle w:val="Normal"/>
        <w:spacing w:after="0" w:afterAutospacing="off"/>
        <w:jc w:val="left"/>
        <w:rPr>
          <w:rFonts w:ascii="Calibri" w:hAnsi="Calibri" w:eastAsia="Calibri" w:cs="Calibri"/>
          <w:b w:val="0"/>
          <w:bCs w:val="0"/>
          <w:color w:val="auto"/>
          <w:sz w:val="28"/>
          <w:szCs w:val="28"/>
        </w:rPr>
      </w:pPr>
    </w:p>
    <w:p w:rsidR="2479DE92" w:rsidP="2479DE92" w:rsidRDefault="2479DE92" w14:paraId="1D2A27DF" w14:textId="724C6907">
      <w:pPr>
        <w:pStyle w:val="Normal"/>
        <w:spacing w:after="0" w:afterAutospacing="off"/>
        <w:jc w:val="left"/>
        <w:rPr>
          <w:rFonts w:ascii="Calibri" w:hAnsi="Calibri" w:eastAsia="Calibri" w:cs="Calibri"/>
          <w:b w:val="0"/>
          <w:bCs w:val="0"/>
          <w:color w:val="auto"/>
          <w:sz w:val="28"/>
          <w:szCs w:val="28"/>
        </w:rPr>
      </w:pPr>
    </w:p>
    <w:p w:rsidR="2479DE92" w:rsidP="2479DE92" w:rsidRDefault="2479DE92" w14:paraId="16A47640" w14:textId="67C8AE7E">
      <w:pPr>
        <w:pStyle w:val="Normal"/>
        <w:spacing w:after="0" w:afterAutospacing="off"/>
        <w:jc w:val="left"/>
        <w:rPr>
          <w:rFonts w:ascii="Calibri" w:hAnsi="Calibri" w:eastAsia="Calibri" w:cs="Calibri"/>
          <w:b w:val="0"/>
          <w:bCs w:val="0"/>
          <w:color w:val="auto"/>
          <w:sz w:val="28"/>
          <w:szCs w:val="28"/>
        </w:rPr>
      </w:pPr>
    </w:p>
    <w:p w:rsidR="2479DE92" w:rsidP="2479DE92" w:rsidRDefault="2479DE92" w14:paraId="7E56A450" w14:textId="5E89A40A">
      <w:pPr>
        <w:pStyle w:val="Normal"/>
        <w:spacing w:after="0" w:afterAutospacing="off"/>
        <w:jc w:val="left"/>
        <w:rPr>
          <w:rFonts w:ascii="Calibri" w:hAnsi="Calibri" w:eastAsia="Calibri" w:cs="Calibri"/>
          <w:b w:val="0"/>
          <w:bCs w:val="0"/>
          <w:color w:val="auto"/>
          <w:sz w:val="28"/>
          <w:szCs w:val="28"/>
        </w:rPr>
      </w:pPr>
    </w:p>
    <w:p w:rsidR="2479DE92" w:rsidP="2479DE92" w:rsidRDefault="2479DE92" w14:paraId="11BCD35F" w14:textId="0239EB81">
      <w:pPr>
        <w:pStyle w:val="Normal"/>
        <w:spacing w:after="0" w:afterAutospacing="off"/>
        <w:jc w:val="left"/>
        <w:rPr>
          <w:rFonts w:ascii="Calibri" w:hAnsi="Calibri" w:eastAsia="Calibri" w:cs="Calibri"/>
          <w:b w:val="0"/>
          <w:bCs w:val="0"/>
          <w:color w:val="auto"/>
          <w:sz w:val="28"/>
          <w:szCs w:val="28"/>
        </w:rPr>
      </w:pPr>
    </w:p>
    <w:p w:rsidR="2479DE92" w:rsidP="2479DE92" w:rsidRDefault="2479DE92" w14:paraId="5709DEE3" w14:textId="3BE8E053">
      <w:pPr>
        <w:pStyle w:val="Normal"/>
        <w:spacing w:after="0" w:afterAutospacing="off"/>
        <w:jc w:val="left"/>
        <w:rPr>
          <w:rFonts w:ascii="Calibri" w:hAnsi="Calibri" w:eastAsia="Calibri" w:cs="Calibri"/>
          <w:b w:val="0"/>
          <w:bCs w:val="0"/>
          <w:color w:val="auto"/>
          <w:sz w:val="28"/>
          <w:szCs w:val="28"/>
        </w:rPr>
      </w:pPr>
    </w:p>
    <w:p w:rsidR="2479DE92" w:rsidP="2479DE92" w:rsidRDefault="2479DE92" w14:paraId="23AD5E64" w14:textId="5896595D">
      <w:pPr>
        <w:pStyle w:val="Normal"/>
        <w:spacing w:after="0" w:afterAutospacing="off"/>
        <w:jc w:val="left"/>
        <w:rPr>
          <w:rFonts w:ascii="Calibri" w:hAnsi="Calibri" w:eastAsia="Calibri" w:cs="Calibri"/>
          <w:b w:val="0"/>
          <w:bCs w:val="0"/>
          <w:color w:val="auto"/>
          <w:sz w:val="28"/>
          <w:szCs w:val="28"/>
        </w:rPr>
      </w:pPr>
    </w:p>
    <w:p w:rsidR="2479DE92" w:rsidP="2479DE92" w:rsidRDefault="2479DE92" w14:paraId="726E8062" w14:textId="10E2D765">
      <w:pPr>
        <w:pStyle w:val="Normal"/>
        <w:spacing w:after="0" w:afterAutospacing="off"/>
        <w:jc w:val="left"/>
        <w:rPr>
          <w:rFonts w:ascii="Calibri" w:hAnsi="Calibri" w:eastAsia="Calibri" w:cs="Calibri"/>
          <w:b w:val="0"/>
          <w:bCs w:val="0"/>
          <w:color w:val="auto"/>
          <w:sz w:val="28"/>
          <w:szCs w:val="28"/>
        </w:rPr>
      </w:pPr>
    </w:p>
    <w:p w:rsidR="2479DE92" w:rsidP="2479DE92" w:rsidRDefault="2479DE92" w14:paraId="24129AB1" w14:textId="42F4AF6C">
      <w:pPr>
        <w:pStyle w:val="Normal"/>
        <w:spacing w:after="0" w:afterAutospacing="off"/>
        <w:jc w:val="left"/>
        <w:rPr>
          <w:rFonts w:ascii="Calibri" w:hAnsi="Calibri" w:eastAsia="Calibri" w:cs="Calibri"/>
          <w:b w:val="0"/>
          <w:bCs w:val="0"/>
          <w:color w:val="auto"/>
          <w:sz w:val="28"/>
          <w:szCs w:val="28"/>
        </w:rPr>
      </w:pPr>
    </w:p>
    <w:p w:rsidR="2479DE92" w:rsidP="2479DE92" w:rsidRDefault="2479DE92" w14:paraId="1A51779C" w14:textId="28E8F332">
      <w:pPr>
        <w:pStyle w:val="Normal"/>
        <w:spacing w:after="0" w:afterAutospacing="off"/>
        <w:jc w:val="left"/>
        <w:rPr>
          <w:rFonts w:ascii="Calibri" w:hAnsi="Calibri" w:eastAsia="Calibri" w:cs="Calibri"/>
          <w:b w:val="0"/>
          <w:bCs w:val="0"/>
          <w:color w:val="auto"/>
          <w:sz w:val="28"/>
          <w:szCs w:val="28"/>
        </w:rPr>
      </w:pPr>
    </w:p>
    <w:p w:rsidR="2479DE92" w:rsidP="2479DE92" w:rsidRDefault="2479DE92" w14:paraId="40F1CA8A" w14:textId="042D79E3">
      <w:pPr>
        <w:pStyle w:val="Normal"/>
        <w:spacing w:after="0" w:afterAutospacing="off"/>
        <w:jc w:val="left"/>
        <w:rPr>
          <w:rFonts w:ascii="Calibri" w:hAnsi="Calibri" w:eastAsia="Calibri" w:cs="Calibri"/>
          <w:b w:val="0"/>
          <w:bCs w:val="0"/>
          <w:color w:val="auto"/>
          <w:sz w:val="28"/>
          <w:szCs w:val="28"/>
        </w:rPr>
      </w:pPr>
    </w:p>
    <w:p w:rsidR="2479DE92" w:rsidP="2479DE92" w:rsidRDefault="2479DE92" w14:paraId="7048C367" w14:textId="3BA72B3C">
      <w:pPr>
        <w:pStyle w:val="Normal"/>
        <w:spacing w:after="0" w:afterAutospacing="off"/>
        <w:jc w:val="left"/>
        <w:rPr>
          <w:rFonts w:ascii="Calibri" w:hAnsi="Calibri" w:eastAsia="Calibri" w:cs="Calibri"/>
          <w:b w:val="0"/>
          <w:bCs w:val="0"/>
          <w:color w:val="auto"/>
          <w:sz w:val="28"/>
          <w:szCs w:val="28"/>
        </w:rPr>
      </w:pPr>
    </w:p>
    <w:p w:rsidR="2479DE92" w:rsidP="2479DE92" w:rsidRDefault="2479DE92" w14:paraId="4B1F1766" w14:textId="04EC0DBA">
      <w:pPr>
        <w:pStyle w:val="Normal"/>
        <w:spacing w:after="0" w:afterAutospacing="off"/>
        <w:jc w:val="left"/>
        <w:rPr>
          <w:rFonts w:ascii="Calibri" w:hAnsi="Calibri" w:eastAsia="Calibri" w:cs="Calibri"/>
          <w:b w:val="0"/>
          <w:bCs w:val="0"/>
          <w:color w:val="auto"/>
          <w:sz w:val="28"/>
          <w:szCs w:val="28"/>
        </w:rPr>
      </w:pPr>
    </w:p>
    <w:p w:rsidR="2479DE92" w:rsidP="2479DE92" w:rsidRDefault="2479DE92" w14:paraId="017C87F1" w14:textId="0B9637C6">
      <w:pPr>
        <w:pStyle w:val="Normal"/>
        <w:spacing w:after="0" w:afterAutospacing="off"/>
        <w:jc w:val="left"/>
        <w:rPr>
          <w:rFonts w:ascii="Calibri" w:hAnsi="Calibri" w:eastAsia="Calibri" w:cs="Calibri"/>
          <w:b w:val="0"/>
          <w:bCs w:val="0"/>
          <w:color w:val="auto"/>
          <w:sz w:val="28"/>
          <w:szCs w:val="28"/>
        </w:rPr>
      </w:pPr>
    </w:p>
    <w:p w:rsidR="2479DE92" w:rsidP="2479DE92" w:rsidRDefault="2479DE92" w14:paraId="6D98CF8A" w14:textId="61C72AAA">
      <w:pPr>
        <w:pStyle w:val="Normal"/>
        <w:spacing w:after="0" w:afterAutospacing="off"/>
        <w:jc w:val="left"/>
        <w:rPr>
          <w:rFonts w:ascii="Calibri" w:hAnsi="Calibri" w:eastAsia="Calibri" w:cs="Calibri"/>
          <w:b w:val="0"/>
          <w:bCs w:val="0"/>
          <w:color w:val="auto"/>
          <w:sz w:val="28"/>
          <w:szCs w:val="28"/>
        </w:rPr>
      </w:pPr>
    </w:p>
    <w:p w:rsidR="2479DE92" w:rsidP="2479DE92" w:rsidRDefault="2479DE92" w14:paraId="0F1B8CFC" w14:textId="671E7193">
      <w:pPr>
        <w:pStyle w:val="Normal"/>
        <w:spacing w:after="0" w:afterAutospacing="off"/>
        <w:jc w:val="left"/>
        <w:rPr>
          <w:rFonts w:ascii="Calibri" w:hAnsi="Calibri" w:eastAsia="Calibri" w:cs="Calibri"/>
          <w:b w:val="0"/>
          <w:bCs w:val="0"/>
          <w:color w:val="auto"/>
          <w:sz w:val="28"/>
          <w:szCs w:val="28"/>
        </w:rPr>
      </w:pPr>
    </w:p>
    <w:p w:rsidR="2479DE92" w:rsidP="2479DE92" w:rsidRDefault="2479DE92" w14:paraId="688F969A" w14:textId="7351B4B5">
      <w:pPr>
        <w:pStyle w:val="Normal"/>
        <w:spacing w:after="0" w:afterAutospacing="off"/>
        <w:jc w:val="left"/>
        <w:rPr>
          <w:rFonts w:ascii="Calibri" w:hAnsi="Calibri" w:eastAsia="Calibri" w:cs="Calibri"/>
          <w:b w:val="0"/>
          <w:bCs w:val="0"/>
          <w:color w:val="auto"/>
          <w:sz w:val="28"/>
          <w:szCs w:val="28"/>
        </w:rPr>
      </w:pPr>
    </w:p>
    <w:p w:rsidR="55BDE61E" w:rsidP="55BDE61E" w:rsidRDefault="55BDE61E" w14:paraId="37C2991C" w14:textId="145DC689">
      <w:pPr>
        <w:pStyle w:val="Normal"/>
        <w:spacing w:after="0" w:afterAutospacing="off"/>
        <w:jc w:val="left"/>
        <w:rPr>
          <w:rFonts w:ascii="Calibri" w:hAnsi="Calibri" w:eastAsia="Calibri" w:cs="Calibri"/>
          <w:b w:val="0"/>
          <w:bCs w:val="0"/>
          <w:color w:val="auto"/>
          <w:sz w:val="28"/>
          <w:szCs w:val="28"/>
        </w:rPr>
      </w:pPr>
    </w:p>
    <w:p w:rsidR="55BDE61E" w:rsidP="55BDE61E" w:rsidRDefault="55BDE61E" w14:paraId="0CB2FCB9" w14:textId="38A937D2">
      <w:pPr>
        <w:pStyle w:val="Normal"/>
        <w:spacing w:after="0" w:afterAutospacing="off"/>
        <w:jc w:val="left"/>
        <w:rPr>
          <w:rFonts w:ascii="Calibri" w:hAnsi="Calibri" w:eastAsia="Calibri" w:cs="Calibri"/>
          <w:b w:val="0"/>
          <w:bCs w:val="0"/>
          <w:color w:val="auto"/>
          <w:sz w:val="28"/>
          <w:szCs w:val="28"/>
        </w:rPr>
      </w:pPr>
    </w:p>
    <w:p w:rsidR="55BDE61E" w:rsidP="55BDE61E" w:rsidRDefault="55BDE61E" w14:paraId="1E0A8018" w14:textId="6947B3F6">
      <w:pPr>
        <w:pStyle w:val="Normal"/>
        <w:spacing w:after="0" w:afterAutospacing="off"/>
        <w:jc w:val="left"/>
        <w:rPr>
          <w:rFonts w:ascii="Calibri" w:hAnsi="Calibri" w:eastAsia="Calibri" w:cs="Calibri"/>
          <w:b w:val="0"/>
          <w:bCs w:val="0"/>
          <w:color w:val="auto"/>
          <w:sz w:val="28"/>
          <w:szCs w:val="28"/>
        </w:rPr>
      </w:pPr>
    </w:p>
    <w:p w:rsidR="55BDE61E" w:rsidP="55BDE61E" w:rsidRDefault="55BDE61E" w14:paraId="7009ADFF" w14:textId="025F1BC5">
      <w:pPr>
        <w:pStyle w:val="Normal"/>
        <w:spacing w:after="0" w:afterAutospacing="off"/>
        <w:jc w:val="left"/>
        <w:rPr>
          <w:rFonts w:ascii="Calibri" w:hAnsi="Calibri" w:eastAsia="Calibri" w:cs="Calibri"/>
          <w:b w:val="0"/>
          <w:bCs w:val="0"/>
          <w:color w:val="auto"/>
          <w:sz w:val="28"/>
          <w:szCs w:val="28"/>
        </w:rPr>
      </w:pPr>
    </w:p>
    <w:p w:rsidR="55BDE61E" w:rsidP="55BDE61E" w:rsidRDefault="55BDE61E" w14:paraId="03BB6000" w14:textId="260165AE">
      <w:pPr>
        <w:pStyle w:val="Normal"/>
        <w:spacing w:after="0" w:afterAutospacing="off"/>
        <w:jc w:val="left"/>
        <w:rPr>
          <w:rFonts w:ascii="Calibri" w:hAnsi="Calibri" w:eastAsia="Calibri" w:cs="Calibri"/>
          <w:b w:val="0"/>
          <w:bCs w:val="0"/>
          <w:color w:val="auto"/>
          <w:sz w:val="28"/>
          <w:szCs w:val="28"/>
        </w:rPr>
      </w:pPr>
    </w:p>
    <w:p w:rsidR="4DFA5936" w:rsidP="07A63E86" w:rsidRDefault="4DFA5936" w14:paraId="3369B6E1" w14:textId="1D21ACE5">
      <w:pPr>
        <w:pStyle w:val="Normal"/>
        <w:spacing w:after="0" w:afterAutospacing="off"/>
        <w:jc w:val="left"/>
        <w:rPr>
          <w:rFonts w:ascii="Calibri" w:hAnsi="Calibri" w:eastAsia="Calibri" w:cs="Calibri"/>
          <w:b w:val="0"/>
          <w:bCs w:val="0"/>
          <w:color w:val="auto"/>
          <w:sz w:val="28"/>
          <w:szCs w:val="28"/>
        </w:rPr>
      </w:pPr>
    </w:p>
    <w:p w:rsidR="4DFA5936" w:rsidP="07A63E86" w:rsidRDefault="4DFA5936" w14:paraId="51A6FE89" w14:textId="19581971">
      <w:pPr>
        <w:pStyle w:val="Normal"/>
        <w:jc w:val="center"/>
        <w:rPr>
          <w:rFonts w:ascii="Calibri" w:hAnsi="Calibri" w:eastAsia="Calibri" w:cs="Calibri"/>
          <w:b w:val="1"/>
          <w:bCs w:val="1"/>
          <w:color w:val="auto"/>
          <w:sz w:val="28"/>
          <w:szCs w:val="28"/>
        </w:rPr>
      </w:pPr>
      <w:r w:rsidRPr="07A63E86" w:rsidR="4DFA5936">
        <w:rPr>
          <w:rFonts w:ascii="Calibri" w:hAnsi="Calibri" w:eastAsia="Calibri" w:cs="Calibri"/>
          <w:b w:val="1"/>
          <w:bCs w:val="1"/>
          <w:color w:val="auto"/>
          <w:sz w:val="28"/>
          <w:szCs w:val="28"/>
        </w:rPr>
        <w:t>CONDICIONE</w:t>
      </w:r>
      <w:r w:rsidRPr="07A63E86" w:rsidR="0433C4E3">
        <w:rPr>
          <w:rFonts w:ascii="Calibri" w:hAnsi="Calibri" w:eastAsia="Calibri" w:cs="Calibri"/>
          <w:b w:val="1"/>
          <w:bCs w:val="1"/>
          <w:color w:val="auto"/>
          <w:sz w:val="28"/>
          <w:szCs w:val="28"/>
        </w:rPr>
        <w:t>S</w:t>
      </w:r>
    </w:p>
    <w:p w:rsidR="0433C4E3" w:rsidP="07A63E86" w:rsidRDefault="0433C4E3" w14:paraId="5C866303" w14:textId="522B0A79">
      <w:pPr>
        <w:spacing w:after="0" w:afterAutospacing="off"/>
        <w:jc w:val="left"/>
        <w:rPr>
          <w:rFonts w:ascii="Calibri" w:hAnsi="Calibri" w:eastAsia="Calibri" w:cs="Calibri"/>
          <w:b w:val="0"/>
          <w:bCs w:val="0"/>
          <w:color w:val="auto"/>
          <w:sz w:val="28"/>
          <w:szCs w:val="28"/>
        </w:rPr>
      </w:pPr>
      <w:r w:rsidRPr="07A63E86" w:rsidR="0433C4E3">
        <w:rPr>
          <w:rFonts w:ascii="Calibri" w:hAnsi="Calibri" w:eastAsia="Calibri" w:cs="Calibri"/>
          <w:b w:val="0"/>
          <w:bCs w:val="0"/>
          <w:color w:val="auto"/>
          <w:sz w:val="28"/>
          <w:szCs w:val="28"/>
        </w:rPr>
        <w:t xml:space="preserve">-Valores en </w:t>
      </w:r>
      <w:r w:rsidRPr="07A63E86" w:rsidR="29CC2798">
        <w:rPr>
          <w:rFonts w:ascii="Calibri" w:hAnsi="Calibri" w:eastAsia="Calibri" w:cs="Calibri"/>
          <w:b w:val="0"/>
          <w:bCs w:val="0"/>
          <w:color w:val="auto"/>
          <w:sz w:val="28"/>
          <w:szCs w:val="28"/>
        </w:rPr>
        <w:t>USD</w:t>
      </w:r>
      <w:r w:rsidRPr="07A63E86" w:rsidR="0433C4E3">
        <w:rPr>
          <w:rFonts w:ascii="Calibri" w:hAnsi="Calibri" w:eastAsia="Calibri" w:cs="Calibri"/>
          <w:b w:val="0"/>
          <w:bCs w:val="0"/>
          <w:color w:val="auto"/>
          <w:sz w:val="28"/>
          <w:szCs w:val="28"/>
        </w:rPr>
        <w:t xml:space="preserve"> americanos, sujetos a cambio</w:t>
      </w:r>
      <w:r w:rsidRPr="07A63E86" w:rsidR="005AAAFC">
        <w:rPr>
          <w:rFonts w:ascii="Calibri" w:hAnsi="Calibri" w:eastAsia="Calibri" w:cs="Calibri"/>
          <w:b w:val="0"/>
          <w:bCs w:val="0"/>
          <w:color w:val="auto"/>
          <w:sz w:val="28"/>
          <w:szCs w:val="28"/>
        </w:rPr>
        <w:t>.</w:t>
      </w:r>
    </w:p>
    <w:p w:rsidR="0433C4E3" w:rsidP="07A63E86" w:rsidRDefault="0433C4E3" w14:paraId="7956DC64" w14:textId="3696C762">
      <w:pPr>
        <w:spacing w:after="0" w:afterAutospacing="off"/>
        <w:jc w:val="left"/>
        <w:rPr>
          <w:rFonts w:ascii="Calibri" w:hAnsi="Calibri" w:eastAsia="Calibri" w:cs="Calibri"/>
          <w:b w:val="0"/>
          <w:bCs w:val="0"/>
          <w:color w:val="auto"/>
          <w:sz w:val="28"/>
          <w:szCs w:val="28"/>
        </w:rPr>
      </w:pPr>
      <w:r w:rsidRPr="07A63E86" w:rsidR="0433C4E3">
        <w:rPr>
          <w:rFonts w:ascii="Calibri" w:hAnsi="Calibri" w:eastAsia="Calibri" w:cs="Calibri"/>
          <w:b w:val="0"/>
          <w:bCs w:val="0"/>
          <w:color w:val="auto"/>
          <w:sz w:val="28"/>
          <w:szCs w:val="28"/>
        </w:rPr>
        <w:t>-El orden de las visitas puede variar</w:t>
      </w:r>
      <w:r w:rsidRPr="07A63E86" w:rsidR="3C434A6E">
        <w:rPr>
          <w:rFonts w:ascii="Calibri" w:hAnsi="Calibri" w:eastAsia="Calibri" w:cs="Calibri"/>
          <w:b w:val="0"/>
          <w:bCs w:val="0"/>
          <w:color w:val="auto"/>
          <w:sz w:val="28"/>
          <w:szCs w:val="28"/>
        </w:rPr>
        <w:t>.</w:t>
      </w:r>
    </w:p>
    <w:p w:rsidR="3C434A6E" w:rsidP="07A63E86" w:rsidRDefault="3C434A6E" w14:paraId="7E38E13F" w14:textId="19FF0DD3">
      <w:pPr>
        <w:spacing w:after="0" w:afterAutospacing="off"/>
        <w:jc w:val="left"/>
        <w:rPr>
          <w:rFonts w:ascii="Calibri" w:hAnsi="Calibri" w:eastAsia="Calibri" w:cs="Calibri"/>
          <w:b w:val="0"/>
          <w:bCs w:val="0"/>
          <w:color w:val="auto"/>
          <w:sz w:val="28"/>
          <w:szCs w:val="28"/>
        </w:rPr>
      </w:pPr>
      <w:r w:rsidRPr="07A63E86" w:rsidR="3C434A6E">
        <w:rPr>
          <w:rFonts w:ascii="Calibri" w:hAnsi="Calibri" w:eastAsia="Calibri" w:cs="Calibri"/>
          <w:b w:val="0"/>
          <w:bCs w:val="0"/>
          <w:color w:val="auto"/>
          <w:sz w:val="28"/>
          <w:szCs w:val="28"/>
        </w:rPr>
        <w:t>-Asistencia a la llegada y salida, en los traslados y durante las visitas. Es según necesidad y puede ser en inglés o español o portugués (según disponibilidad).</w:t>
      </w:r>
    </w:p>
    <w:p w:rsidR="6F473C95" w:rsidP="07A63E86" w:rsidRDefault="6F473C95" w14:paraId="2DB1A1F2" w14:textId="2AF5D6E1">
      <w:pPr>
        <w:spacing w:after="0" w:afterAutospacing="off"/>
        <w:jc w:val="left"/>
        <w:rPr>
          <w:rFonts w:ascii="Calibri" w:hAnsi="Calibri" w:eastAsia="Calibri" w:cs="Calibri"/>
          <w:b w:val="0"/>
          <w:bCs w:val="0"/>
          <w:color w:val="auto"/>
          <w:sz w:val="28"/>
          <w:szCs w:val="28"/>
        </w:rPr>
      </w:pPr>
      <w:r w:rsidRPr="07A63E86" w:rsidR="6F473C95">
        <w:rPr>
          <w:rFonts w:ascii="Calibri" w:hAnsi="Calibri" w:eastAsia="Calibri" w:cs="Calibri"/>
          <w:b w:val="0"/>
          <w:bCs w:val="0"/>
          <w:color w:val="auto"/>
          <w:sz w:val="28"/>
          <w:szCs w:val="28"/>
        </w:rPr>
        <w:t>-</w:t>
      </w:r>
      <w:r w:rsidRPr="07A63E86" w:rsidR="601F6AB5">
        <w:rPr>
          <w:rFonts w:ascii="Calibri" w:hAnsi="Calibri" w:eastAsia="Calibri" w:cs="Calibri"/>
          <w:b w:val="0"/>
          <w:bCs w:val="0"/>
          <w:color w:val="auto"/>
          <w:sz w:val="28"/>
          <w:szCs w:val="28"/>
        </w:rPr>
        <w:t>Políticas</w:t>
      </w:r>
      <w:r w:rsidRPr="07A63E86" w:rsidR="6F473C95">
        <w:rPr>
          <w:rFonts w:ascii="Calibri" w:hAnsi="Calibri" w:eastAsia="Calibri" w:cs="Calibri"/>
          <w:b w:val="0"/>
          <w:bCs w:val="0"/>
          <w:color w:val="auto"/>
          <w:sz w:val="28"/>
          <w:szCs w:val="28"/>
        </w:rPr>
        <w:t xml:space="preserve"> de cancelación: considerar hora local proveedor</w:t>
      </w:r>
    </w:p>
    <w:p w:rsidR="6F473C95" w:rsidP="07A63E86" w:rsidRDefault="6F473C95" w14:paraId="0B72C6E0" w14:textId="6CF1E828">
      <w:pPr>
        <w:pStyle w:val="ListParagraph"/>
        <w:numPr>
          <w:ilvl w:val="0"/>
          <w:numId w:val="27"/>
        </w:numPr>
        <w:spacing w:after="0" w:afterAutospacing="off"/>
        <w:jc w:val="left"/>
        <w:rPr>
          <w:rFonts w:ascii="Calibri" w:hAnsi="Calibri" w:eastAsia="Calibri" w:cs="Calibri"/>
          <w:b w:val="0"/>
          <w:bCs w:val="0"/>
          <w:color w:val="auto"/>
          <w:sz w:val="28"/>
          <w:szCs w:val="28"/>
        </w:rPr>
      </w:pPr>
      <w:r w:rsidRPr="07A63E86" w:rsidR="6F473C95">
        <w:rPr>
          <w:rFonts w:ascii="Calibri" w:hAnsi="Calibri" w:eastAsia="Calibri" w:cs="Calibri"/>
          <w:b w:val="0"/>
          <w:bCs w:val="0"/>
          <w:color w:val="auto"/>
          <w:sz w:val="28"/>
          <w:szCs w:val="28"/>
        </w:rPr>
        <w:t>Las cancelaciones deben ser por escrito vía un correo.</w:t>
      </w:r>
    </w:p>
    <w:p w:rsidR="6F473C95" w:rsidP="07A63E86" w:rsidRDefault="6F473C95" w14:paraId="42177EFC" w14:textId="3EB152A7">
      <w:pPr>
        <w:pStyle w:val="ListParagraph"/>
        <w:numPr>
          <w:ilvl w:val="0"/>
          <w:numId w:val="27"/>
        </w:numPr>
        <w:spacing w:after="0" w:afterAutospacing="off"/>
        <w:jc w:val="left"/>
        <w:rPr>
          <w:rFonts w:ascii="Calibri" w:hAnsi="Calibri" w:eastAsia="Calibri" w:cs="Calibri"/>
          <w:b w:val="0"/>
          <w:bCs w:val="0"/>
          <w:color w:val="auto"/>
          <w:sz w:val="28"/>
          <w:szCs w:val="28"/>
        </w:rPr>
      </w:pPr>
      <w:r w:rsidRPr="07A63E86" w:rsidR="6F473C95">
        <w:rPr>
          <w:rFonts w:ascii="Calibri" w:hAnsi="Calibri" w:eastAsia="Calibri" w:cs="Calibri"/>
          <w:b w:val="0"/>
          <w:bCs w:val="0"/>
          <w:color w:val="auto"/>
          <w:sz w:val="28"/>
          <w:szCs w:val="28"/>
        </w:rPr>
        <w:t xml:space="preserve">Las cancelaciones no aprobadas / respondidas serán tratadas como NO </w:t>
      </w:r>
      <w:r w:rsidRPr="07A63E86" w:rsidR="6F473C95">
        <w:rPr>
          <w:rFonts w:ascii="Calibri" w:hAnsi="Calibri" w:eastAsia="Calibri" w:cs="Calibri"/>
          <w:b w:val="0"/>
          <w:bCs w:val="0"/>
          <w:color w:val="auto"/>
          <w:sz w:val="28"/>
          <w:szCs w:val="28"/>
        </w:rPr>
        <w:t>SHOW</w:t>
      </w:r>
      <w:r w:rsidRPr="07A63E86" w:rsidR="6F473C95">
        <w:rPr>
          <w:rFonts w:ascii="Calibri" w:hAnsi="Calibri" w:eastAsia="Calibri" w:cs="Calibri"/>
          <w:b w:val="0"/>
          <w:bCs w:val="0"/>
          <w:color w:val="auto"/>
          <w:sz w:val="28"/>
          <w:szCs w:val="28"/>
        </w:rPr>
        <w:t xml:space="preserve"> (100 % del precio del paquete de viaje).</w:t>
      </w:r>
    </w:p>
    <w:p w:rsidR="6F473C95" w:rsidP="07A63E86" w:rsidRDefault="6F473C95" w14:paraId="2D7227E5" w14:textId="11E209D9">
      <w:pPr>
        <w:pStyle w:val="ListParagraph"/>
        <w:numPr>
          <w:ilvl w:val="0"/>
          <w:numId w:val="27"/>
        </w:numPr>
        <w:spacing w:after="0" w:afterAutospacing="off"/>
        <w:jc w:val="left"/>
        <w:rPr>
          <w:rFonts w:ascii="Calibri" w:hAnsi="Calibri" w:eastAsia="Calibri" w:cs="Calibri"/>
          <w:b w:val="0"/>
          <w:bCs w:val="0"/>
          <w:color w:val="auto"/>
          <w:sz w:val="28"/>
          <w:szCs w:val="28"/>
        </w:rPr>
      </w:pPr>
      <w:r w:rsidRPr="07A63E86" w:rsidR="6F473C95">
        <w:rPr>
          <w:rFonts w:ascii="Calibri" w:hAnsi="Calibri" w:eastAsia="Calibri" w:cs="Calibri"/>
          <w:b w:val="0"/>
          <w:bCs w:val="0"/>
          <w:color w:val="auto"/>
          <w:sz w:val="28"/>
          <w:szCs w:val="28"/>
        </w:rPr>
        <w:t>Más de 35 días antes de la fecha de la llegada - sin cargos (excluyendo sábados y domingos).</w:t>
      </w:r>
    </w:p>
    <w:p w:rsidR="6F473C95" w:rsidP="07A63E86" w:rsidRDefault="6F473C95" w14:paraId="63CB5CE6" w14:textId="3E0178E2">
      <w:pPr>
        <w:pStyle w:val="ListParagraph"/>
        <w:numPr>
          <w:ilvl w:val="0"/>
          <w:numId w:val="27"/>
        </w:numPr>
        <w:spacing w:after="0" w:afterAutospacing="off"/>
        <w:jc w:val="left"/>
        <w:rPr>
          <w:rFonts w:ascii="Calibri" w:hAnsi="Calibri" w:eastAsia="Calibri" w:cs="Calibri"/>
          <w:b w:val="0"/>
          <w:bCs w:val="0"/>
          <w:color w:val="auto"/>
          <w:sz w:val="28"/>
          <w:szCs w:val="28"/>
        </w:rPr>
      </w:pPr>
      <w:r w:rsidRPr="07A63E86" w:rsidR="6F473C95">
        <w:rPr>
          <w:rFonts w:ascii="Calibri" w:hAnsi="Calibri" w:eastAsia="Calibri" w:cs="Calibri"/>
          <w:b w:val="0"/>
          <w:bCs w:val="0"/>
          <w:color w:val="auto"/>
          <w:sz w:val="28"/>
          <w:szCs w:val="28"/>
        </w:rPr>
        <w:t>34 días antes de la fecha de la llegada se pagan 40 % del precio del paquete de viaje (excluyendo sábados y domingos).</w:t>
      </w:r>
    </w:p>
    <w:p w:rsidR="6F473C95" w:rsidP="07A63E86" w:rsidRDefault="6F473C95" w14:paraId="07442130" w14:textId="245B68BE">
      <w:pPr>
        <w:pStyle w:val="ListParagraph"/>
        <w:numPr>
          <w:ilvl w:val="0"/>
          <w:numId w:val="27"/>
        </w:numPr>
        <w:spacing w:after="0" w:afterAutospacing="off"/>
        <w:jc w:val="left"/>
        <w:rPr>
          <w:rFonts w:ascii="Calibri" w:hAnsi="Calibri" w:eastAsia="Calibri" w:cs="Calibri"/>
          <w:b w:val="0"/>
          <w:bCs w:val="0"/>
          <w:color w:val="auto"/>
          <w:sz w:val="28"/>
          <w:szCs w:val="28"/>
        </w:rPr>
      </w:pPr>
      <w:r w:rsidRPr="07A63E86" w:rsidR="6F473C95">
        <w:rPr>
          <w:rFonts w:ascii="Calibri" w:hAnsi="Calibri" w:eastAsia="Calibri" w:cs="Calibri"/>
          <w:b w:val="0"/>
          <w:bCs w:val="0"/>
          <w:color w:val="auto"/>
          <w:sz w:val="28"/>
          <w:szCs w:val="28"/>
        </w:rPr>
        <w:t xml:space="preserve">De 33 a 20 días antes de la fecha de la llegada se pagan 70 % del precio del paquete de viaje (excluyendo </w:t>
      </w:r>
      <w:r w:rsidRPr="07A63E86" w:rsidR="14D77174">
        <w:rPr>
          <w:rFonts w:ascii="Calibri" w:hAnsi="Calibri" w:eastAsia="Calibri" w:cs="Calibri"/>
          <w:b w:val="0"/>
          <w:bCs w:val="0"/>
          <w:color w:val="auto"/>
          <w:sz w:val="28"/>
          <w:szCs w:val="28"/>
        </w:rPr>
        <w:t>s</w:t>
      </w:r>
      <w:r w:rsidRPr="07A63E86" w:rsidR="6F473C95">
        <w:rPr>
          <w:rFonts w:ascii="Calibri" w:hAnsi="Calibri" w:eastAsia="Calibri" w:cs="Calibri"/>
          <w:b w:val="0"/>
          <w:bCs w:val="0"/>
          <w:color w:val="auto"/>
          <w:sz w:val="28"/>
          <w:szCs w:val="28"/>
        </w:rPr>
        <w:t xml:space="preserve">ábados y </w:t>
      </w:r>
      <w:r w:rsidRPr="07A63E86" w:rsidR="71697ED4">
        <w:rPr>
          <w:rFonts w:ascii="Calibri" w:hAnsi="Calibri" w:eastAsia="Calibri" w:cs="Calibri"/>
          <w:b w:val="0"/>
          <w:bCs w:val="0"/>
          <w:color w:val="auto"/>
          <w:sz w:val="28"/>
          <w:szCs w:val="28"/>
        </w:rPr>
        <w:t>d</w:t>
      </w:r>
      <w:r w:rsidRPr="07A63E86" w:rsidR="6F473C95">
        <w:rPr>
          <w:rFonts w:ascii="Calibri" w:hAnsi="Calibri" w:eastAsia="Calibri" w:cs="Calibri"/>
          <w:b w:val="0"/>
          <w:bCs w:val="0"/>
          <w:color w:val="auto"/>
          <w:sz w:val="28"/>
          <w:szCs w:val="28"/>
        </w:rPr>
        <w:t>omingos).</w:t>
      </w:r>
    </w:p>
    <w:p w:rsidR="6F473C95" w:rsidP="07A63E86" w:rsidRDefault="6F473C95" w14:paraId="3B349B28" w14:textId="6D322CC1">
      <w:pPr>
        <w:pStyle w:val="ListParagraph"/>
        <w:numPr>
          <w:ilvl w:val="0"/>
          <w:numId w:val="27"/>
        </w:numPr>
        <w:spacing w:after="0" w:afterAutospacing="off"/>
        <w:jc w:val="left"/>
        <w:rPr>
          <w:rFonts w:ascii="Calibri" w:hAnsi="Calibri" w:eastAsia="Calibri" w:cs="Calibri"/>
          <w:b w:val="0"/>
          <w:bCs w:val="0"/>
          <w:color w:val="auto"/>
          <w:sz w:val="28"/>
          <w:szCs w:val="28"/>
        </w:rPr>
      </w:pPr>
      <w:r w:rsidRPr="07A63E86" w:rsidR="6F473C95">
        <w:rPr>
          <w:rFonts w:ascii="Calibri" w:hAnsi="Calibri" w:eastAsia="Calibri" w:cs="Calibri"/>
          <w:b w:val="0"/>
          <w:bCs w:val="0"/>
          <w:color w:val="auto"/>
          <w:sz w:val="28"/>
          <w:szCs w:val="28"/>
        </w:rPr>
        <w:t xml:space="preserve">De </w:t>
      </w:r>
      <w:r w:rsidRPr="07A63E86" w:rsidR="47A0DFD6">
        <w:rPr>
          <w:rFonts w:ascii="Calibri" w:hAnsi="Calibri" w:eastAsia="Calibri" w:cs="Calibri"/>
          <w:b w:val="0"/>
          <w:bCs w:val="0"/>
          <w:color w:val="auto"/>
          <w:sz w:val="28"/>
          <w:szCs w:val="28"/>
        </w:rPr>
        <w:t>19</w:t>
      </w:r>
      <w:r w:rsidRPr="07A63E86" w:rsidR="6F473C95">
        <w:rPr>
          <w:rFonts w:ascii="Calibri" w:hAnsi="Calibri" w:eastAsia="Calibri" w:cs="Calibri"/>
          <w:b w:val="0"/>
          <w:bCs w:val="0"/>
          <w:color w:val="auto"/>
          <w:sz w:val="28"/>
          <w:szCs w:val="28"/>
        </w:rPr>
        <w:t xml:space="preserve"> a </w:t>
      </w:r>
      <w:r w:rsidRPr="07A63E86" w:rsidR="1E14DA47">
        <w:rPr>
          <w:rFonts w:ascii="Calibri" w:hAnsi="Calibri" w:eastAsia="Calibri" w:cs="Calibri"/>
          <w:b w:val="0"/>
          <w:bCs w:val="0"/>
          <w:color w:val="auto"/>
          <w:sz w:val="28"/>
          <w:szCs w:val="28"/>
        </w:rPr>
        <w:t>12</w:t>
      </w:r>
      <w:r w:rsidRPr="07A63E86" w:rsidR="6F473C95">
        <w:rPr>
          <w:rFonts w:ascii="Calibri" w:hAnsi="Calibri" w:eastAsia="Calibri" w:cs="Calibri"/>
          <w:b w:val="0"/>
          <w:bCs w:val="0"/>
          <w:color w:val="auto"/>
          <w:sz w:val="28"/>
          <w:szCs w:val="28"/>
        </w:rPr>
        <w:t xml:space="preserve"> días antes de la fecha de la llegada se pagan 90 % del precio del paquete de viaje (excluyendo </w:t>
      </w:r>
      <w:r w:rsidRPr="07A63E86" w:rsidR="0379CB3B">
        <w:rPr>
          <w:rFonts w:ascii="Calibri" w:hAnsi="Calibri" w:eastAsia="Calibri" w:cs="Calibri"/>
          <w:b w:val="0"/>
          <w:bCs w:val="0"/>
          <w:color w:val="auto"/>
          <w:sz w:val="28"/>
          <w:szCs w:val="28"/>
        </w:rPr>
        <w:t>s</w:t>
      </w:r>
      <w:r w:rsidRPr="07A63E86" w:rsidR="6F473C95">
        <w:rPr>
          <w:rFonts w:ascii="Calibri" w:hAnsi="Calibri" w:eastAsia="Calibri" w:cs="Calibri"/>
          <w:b w:val="0"/>
          <w:bCs w:val="0"/>
          <w:color w:val="auto"/>
          <w:sz w:val="28"/>
          <w:szCs w:val="28"/>
        </w:rPr>
        <w:t xml:space="preserve">ábados y </w:t>
      </w:r>
      <w:r w:rsidRPr="07A63E86" w:rsidR="577CBBA0">
        <w:rPr>
          <w:rFonts w:ascii="Calibri" w:hAnsi="Calibri" w:eastAsia="Calibri" w:cs="Calibri"/>
          <w:b w:val="0"/>
          <w:bCs w:val="0"/>
          <w:color w:val="auto"/>
          <w:sz w:val="28"/>
          <w:szCs w:val="28"/>
        </w:rPr>
        <w:t>d</w:t>
      </w:r>
      <w:r w:rsidRPr="07A63E86" w:rsidR="6F473C95">
        <w:rPr>
          <w:rFonts w:ascii="Calibri" w:hAnsi="Calibri" w:eastAsia="Calibri" w:cs="Calibri"/>
          <w:b w:val="0"/>
          <w:bCs w:val="0"/>
          <w:color w:val="auto"/>
          <w:sz w:val="28"/>
          <w:szCs w:val="28"/>
        </w:rPr>
        <w:t>omingos).</w:t>
      </w:r>
    </w:p>
    <w:p w:rsidR="6F473C95" w:rsidP="07A63E86" w:rsidRDefault="6F473C95" w14:paraId="66133E85" w14:textId="2DDA13A6">
      <w:pPr>
        <w:pStyle w:val="ListParagraph"/>
        <w:numPr>
          <w:ilvl w:val="0"/>
          <w:numId w:val="27"/>
        </w:numPr>
        <w:spacing w:after="0" w:afterAutospacing="off"/>
        <w:jc w:val="left"/>
        <w:rPr>
          <w:rFonts w:ascii="Calibri" w:hAnsi="Calibri" w:eastAsia="Calibri" w:cs="Calibri"/>
          <w:b w:val="0"/>
          <w:bCs w:val="0"/>
          <w:color w:val="auto"/>
          <w:sz w:val="28"/>
          <w:szCs w:val="28"/>
        </w:rPr>
      </w:pPr>
      <w:r w:rsidRPr="07A63E86" w:rsidR="6F473C95">
        <w:rPr>
          <w:rFonts w:ascii="Calibri" w:hAnsi="Calibri" w:eastAsia="Calibri" w:cs="Calibri"/>
          <w:b w:val="0"/>
          <w:bCs w:val="0"/>
          <w:color w:val="auto"/>
          <w:sz w:val="28"/>
          <w:szCs w:val="28"/>
        </w:rPr>
        <w:t xml:space="preserve">Cancelación de </w:t>
      </w:r>
      <w:r w:rsidRPr="07A63E86" w:rsidR="7745376B">
        <w:rPr>
          <w:rFonts w:ascii="Calibri" w:hAnsi="Calibri" w:eastAsia="Calibri" w:cs="Calibri"/>
          <w:b w:val="0"/>
          <w:bCs w:val="0"/>
          <w:color w:val="auto"/>
          <w:sz w:val="28"/>
          <w:szCs w:val="28"/>
        </w:rPr>
        <w:t>11</w:t>
      </w:r>
      <w:r w:rsidRPr="07A63E86" w:rsidR="6F473C95">
        <w:rPr>
          <w:rFonts w:ascii="Calibri" w:hAnsi="Calibri" w:eastAsia="Calibri" w:cs="Calibri"/>
          <w:b w:val="0"/>
          <w:bCs w:val="0"/>
          <w:color w:val="auto"/>
          <w:sz w:val="28"/>
          <w:szCs w:val="28"/>
        </w:rPr>
        <w:t xml:space="preserve"> a menos días antes de la fecha de la llegada se pagan 100 % del precio del paquete de viaje (excluyendo </w:t>
      </w:r>
      <w:r w:rsidRPr="07A63E86" w:rsidR="57A64839">
        <w:rPr>
          <w:rFonts w:ascii="Calibri" w:hAnsi="Calibri" w:eastAsia="Calibri" w:cs="Calibri"/>
          <w:b w:val="0"/>
          <w:bCs w:val="0"/>
          <w:color w:val="auto"/>
          <w:sz w:val="28"/>
          <w:szCs w:val="28"/>
        </w:rPr>
        <w:t>s</w:t>
      </w:r>
      <w:r w:rsidRPr="07A63E86" w:rsidR="6F473C95">
        <w:rPr>
          <w:rFonts w:ascii="Calibri" w:hAnsi="Calibri" w:eastAsia="Calibri" w:cs="Calibri"/>
          <w:b w:val="0"/>
          <w:bCs w:val="0"/>
          <w:color w:val="auto"/>
          <w:sz w:val="28"/>
          <w:szCs w:val="28"/>
        </w:rPr>
        <w:t xml:space="preserve">ábados y </w:t>
      </w:r>
      <w:r w:rsidRPr="07A63E86" w:rsidR="79D52EC8">
        <w:rPr>
          <w:rFonts w:ascii="Calibri" w:hAnsi="Calibri" w:eastAsia="Calibri" w:cs="Calibri"/>
          <w:b w:val="0"/>
          <w:bCs w:val="0"/>
          <w:color w:val="auto"/>
          <w:sz w:val="28"/>
          <w:szCs w:val="28"/>
        </w:rPr>
        <w:t>do</w:t>
      </w:r>
      <w:r w:rsidRPr="07A63E86" w:rsidR="6F473C95">
        <w:rPr>
          <w:rFonts w:ascii="Calibri" w:hAnsi="Calibri" w:eastAsia="Calibri" w:cs="Calibri"/>
          <w:b w:val="0"/>
          <w:bCs w:val="0"/>
          <w:color w:val="auto"/>
          <w:sz w:val="28"/>
          <w:szCs w:val="28"/>
        </w:rPr>
        <w:t>mingos).</w:t>
      </w:r>
    </w:p>
    <w:p w:rsidR="6F473C95" w:rsidP="07A63E86" w:rsidRDefault="6F473C95" w14:paraId="0B3EA5AB" w14:textId="521F0E59">
      <w:pPr>
        <w:pStyle w:val="ListParagraph"/>
        <w:numPr>
          <w:ilvl w:val="0"/>
          <w:numId w:val="27"/>
        </w:numPr>
        <w:spacing w:after="0" w:afterAutospacing="off"/>
        <w:jc w:val="left"/>
        <w:rPr>
          <w:rFonts w:ascii="Calibri" w:hAnsi="Calibri" w:eastAsia="Calibri" w:cs="Calibri"/>
          <w:b w:val="0"/>
          <w:bCs w:val="0"/>
          <w:color w:val="auto"/>
          <w:sz w:val="28"/>
          <w:szCs w:val="28"/>
        </w:rPr>
      </w:pPr>
      <w:r w:rsidRPr="07A63E86" w:rsidR="6F473C95">
        <w:rPr>
          <w:rFonts w:ascii="Calibri" w:hAnsi="Calibri" w:eastAsia="Calibri" w:cs="Calibri"/>
          <w:b w:val="0"/>
          <w:bCs w:val="0"/>
          <w:color w:val="auto"/>
          <w:sz w:val="28"/>
          <w:szCs w:val="28"/>
        </w:rPr>
        <w:t>Los vuelos domésticos una vez emitidos tendrán gastos de 100 % del valor del billete.</w:t>
      </w:r>
    </w:p>
    <w:p w:rsidR="6F473C95" w:rsidP="07A63E86" w:rsidRDefault="6F473C95" w14:paraId="20D321C7" w14:textId="754A9E8A">
      <w:pPr>
        <w:pStyle w:val="ListParagraph"/>
        <w:numPr>
          <w:ilvl w:val="0"/>
          <w:numId w:val="27"/>
        </w:numPr>
        <w:spacing w:after="0" w:afterAutospacing="off"/>
        <w:jc w:val="left"/>
        <w:rPr>
          <w:rFonts w:ascii="Calibri" w:hAnsi="Calibri" w:eastAsia="Calibri" w:cs="Calibri"/>
          <w:b w:val="0"/>
          <w:bCs w:val="0"/>
          <w:color w:val="auto"/>
          <w:sz w:val="28"/>
          <w:szCs w:val="28"/>
        </w:rPr>
      </w:pPr>
      <w:r w:rsidRPr="07A63E86" w:rsidR="6F473C95">
        <w:rPr>
          <w:rFonts w:ascii="Calibri" w:hAnsi="Calibri" w:eastAsia="Calibri" w:cs="Calibri"/>
          <w:b w:val="0"/>
          <w:bCs w:val="0"/>
          <w:color w:val="auto"/>
          <w:sz w:val="28"/>
          <w:szCs w:val="28"/>
        </w:rPr>
        <w:t xml:space="preserve">Los visados </w:t>
      </w:r>
      <w:r w:rsidRPr="07A63E86" w:rsidR="24E02D90">
        <w:rPr>
          <w:rFonts w:ascii="Calibri" w:hAnsi="Calibri" w:eastAsia="Calibri" w:cs="Calibri"/>
          <w:b w:val="0"/>
          <w:bCs w:val="0"/>
          <w:color w:val="auto"/>
          <w:sz w:val="28"/>
          <w:szCs w:val="28"/>
        </w:rPr>
        <w:t xml:space="preserve">(en caso de aplicar) </w:t>
      </w:r>
      <w:r w:rsidRPr="07A63E86" w:rsidR="6F473C95">
        <w:rPr>
          <w:rFonts w:ascii="Calibri" w:hAnsi="Calibri" w:eastAsia="Calibri" w:cs="Calibri"/>
          <w:b w:val="0"/>
          <w:bCs w:val="0"/>
          <w:color w:val="auto"/>
          <w:sz w:val="28"/>
          <w:szCs w:val="28"/>
        </w:rPr>
        <w:t>una vez emitidos tendrán gastos de 100 % del valor del visado y son no reembolsables.</w:t>
      </w:r>
    </w:p>
    <w:p w:rsidR="07A63E86" w:rsidP="07A63E86" w:rsidRDefault="07A63E86" w14:paraId="5D556F71" w14:textId="5DC765D0">
      <w:pPr>
        <w:spacing w:after="0" w:afterAutospacing="off"/>
        <w:jc w:val="left"/>
        <w:rPr>
          <w:rFonts w:ascii="Calibri" w:hAnsi="Calibri" w:eastAsia="Calibri" w:cs="Calibri"/>
          <w:b w:val="0"/>
          <w:bCs w:val="0"/>
          <w:color w:val="auto"/>
          <w:sz w:val="28"/>
          <w:szCs w:val="28"/>
        </w:rPr>
      </w:pPr>
    </w:p>
    <w:p w:rsidR="096A83C9" w:rsidP="096A83C9" w:rsidRDefault="096A83C9" w14:paraId="1151E0E8" w14:textId="62B00E6C">
      <w:pPr>
        <w:pStyle w:val="Normal"/>
        <w:spacing w:before="220" w:beforeAutospacing="off" w:after="220" w:afterAutospacing="off"/>
        <w:jc w:val="right"/>
        <w:rPr>
          <w:rFonts w:ascii="Calibri" w:hAnsi="Calibri" w:eastAsia="Calibri" w:cs="Calibri"/>
          <w:b w:val="1"/>
          <w:bCs w:val="1"/>
          <w:i w:val="0"/>
          <w:iCs w:val="0"/>
          <w:color w:val="D1D1D1" w:themeColor="background2" w:themeTint="FF" w:themeShade="E6"/>
          <w:sz w:val="24"/>
          <w:szCs w:val="24"/>
        </w:rPr>
      </w:pPr>
    </w:p>
    <w:p w:rsidR="1798E878" w:rsidP="28EFE646" w:rsidRDefault="1798E878" w14:paraId="3DCFB4E1" w14:textId="3561E373">
      <w:pPr>
        <w:pStyle w:val="Normal"/>
        <w:spacing w:before="220" w:beforeAutospacing="off" w:after="220" w:afterAutospacing="off"/>
        <w:jc w:val="right"/>
        <w:rPr>
          <w:rFonts w:ascii="Calibri" w:hAnsi="Calibri" w:eastAsia="Calibri" w:cs="Calibri"/>
          <w:b w:val="1"/>
          <w:bCs w:val="1"/>
          <w:i w:val="0"/>
          <w:iCs w:val="0"/>
          <w:color w:val="D1D1D1" w:themeColor="background2" w:themeTint="FF" w:themeShade="E6"/>
          <w:sz w:val="24"/>
          <w:szCs w:val="24"/>
        </w:rPr>
      </w:pPr>
      <w:r w:rsidRPr="28EFE646" w:rsidR="1798E878">
        <w:rPr>
          <w:rFonts w:ascii="Calibri" w:hAnsi="Calibri" w:eastAsia="Calibri" w:cs="Calibri"/>
          <w:b w:val="1"/>
          <w:bCs w:val="1"/>
          <w:i w:val="0"/>
          <w:iCs w:val="0"/>
          <w:color w:val="D1D1D1" w:themeColor="background2" w:themeTint="FF" w:themeShade="E6"/>
          <w:sz w:val="24"/>
          <w:szCs w:val="24"/>
        </w:rPr>
        <w:t>ETAT-FMCG</w:t>
      </w:r>
    </w:p>
    <w:sectPr>
      <w:pgSz w:w="11906" w:h="16838" w:orient="portrait"/>
      <w:pgMar w:top="1440" w:right="1440" w:bottom="1440" w:left="1440" w:header="720" w:footer="720" w:gutter="0"/>
      <w:cols w:space="720"/>
      <w:docGrid w:linePitch="360"/>
      <w:headerReference w:type="default" r:id="R9f132c4b18ad4b51"/>
      <w:footerReference w:type="default" r:id="Re6f29447a1dc43d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092E1CD" w:rsidTr="1092E1CD" w14:paraId="2A69D18C">
      <w:trPr>
        <w:trHeight w:val="300"/>
      </w:trPr>
      <w:tc>
        <w:tcPr>
          <w:tcW w:w="3005" w:type="dxa"/>
          <w:tcMar/>
        </w:tcPr>
        <w:p w:rsidR="1092E1CD" w:rsidP="1092E1CD" w:rsidRDefault="1092E1CD" w14:paraId="179F7647" w14:textId="08E8926B">
          <w:pPr>
            <w:pStyle w:val="Header"/>
            <w:bidi w:val="0"/>
            <w:ind w:left="-115"/>
            <w:jc w:val="left"/>
          </w:pPr>
        </w:p>
      </w:tc>
      <w:tc>
        <w:tcPr>
          <w:tcW w:w="3005" w:type="dxa"/>
          <w:tcMar/>
        </w:tcPr>
        <w:p w:rsidR="1092E1CD" w:rsidP="1092E1CD" w:rsidRDefault="1092E1CD" w14:paraId="46E0A5FE" w14:textId="1AFA5EDB">
          <w:pPr>
            <w:pStyle w:val="Header"/>
            <w:bidi w:val="0"/>
            <w:jc w:val="center"/>
          </w:pPr>
        </w:p>
      </w:tc>
      <w:tc>
        <w:tcPr>
          <w:tcW w:w="3005" w:type="dxa"/>
          <w:tcMar/>
        </w:tcPr>
        <w:p w:rsidR="1092E1CD" w:rsidP="1092E1CD" w:rsidRDefault="1092E1CD" w14:paraId="0EBA8232" w14:textId="2B850853">
          <w:pPr>
            <w:pStyle w:val="Header"/>
            <w:bidi w:val="0"/>
            <w:ind w:right="-115"/>
            <w:jc w:val="right"/>
          </w:pPr>
        </w:p>
      </w:tc>
    </w:tr>
  </w:tbl>
  <w:p w:rsidR="1092E1CD" w:rsidP="1092E1CD" w:rsidRDefault="1092E1CD" w14:paraId="4A18E22A" w14:textId="1D53894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092E1CD" w:rsidTr="1092E1CD" w14:paraId="11FE9334">
      <w:trPr>
        <w:trHeight w:val="300"/>
      </w:trPr>
      <w:tc>
        <w:tcPr>
          <w:tcW w:w="3005" w:type="dxa"/>
          <w:tcMar/>
        </w:tcPr>
        <w:p w:rsidR="1092E1CD" w:rsidP="1092E1CD" w:rsidRDefault="1092E1CD" w14:paraId="28E3BC31" w14:textId="6AD4A6A7">
          <w:pPr>
            <w:pStyle w:val="Header"/>
            <w:bidi w:val="0"/>
            <w:ind w:left="-115"/>
            <w:jc w:val="left"/>
          </w:pPr>
        </w:p>
      </w:tc>
      <w:tc>
        <w:tcPr>
          <w:tcW w:w="3005" w:type="dxa"/>
          <w:tcMar/>
        </w:tcPr>
        <w:p w:rsidR="1092E1CD" w:rsidP="1092E1CD" w:rsidRDefault="1092E1CD" w14:paraId="7C211919" w14:textId="3960D8BE">
          <w:pPr>
            <w:pStyle w:val="Header"/>
            <w:bidi w:val="0"/>
            <w:jc w:val="center"/>
          </w:pPr>
        </w:p>
      </w:tc>
      <w:tc>
        <w:tcPr>
          <w:tcW w:w="3005" w:type="dxa"/>
          <w:tcMar/>
        </w:tcPr>
        <w:p w:rsidR="1092E1CD" w:rsidP="1092E1CD" w:rsidRDefault="1092E1CD" w14:paraId="3A436598" w14:textId="0896F7FC">
          <w:pPr>
            <w:pStyle w:val="Header"/>
            <w:bidi w:val="0"/>
            <w:ind w:right="-115"/>
            <w:jc w:val="right"/>
          </w:pPr>
        </w:p>
      </w:tc>
    </w:tr>
  </w:tbl>
  <w:p w:rsidR="1092E1CD" w:rsidP="1092E1CD" w:rsidRDefault="1092E1CD" w14:paraId="7B98277D" w14:textId="71C7B28F">
    <w:pPr>
      <w:pStyle w:val="Header"/>
      <w:bidi w:val="0"/>
    </w:pPr>
  </w:p>
</w:hdr>
</file>

<file path=word/numbering.xml><?xml version="1.0" encoding="utf-8"?>
<w:numbering xmlns:w="http://schemas.openxmlformats.org/wordprocessingml/2006/main">
  <w:abstractNum xmlns:w="http://schemas.openxmlformats.org/wordprocessingml/2006/main" w:abstractNumId="31">
    <w:nsid w:val="6d9e36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4a7cff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2263107"/>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8">
    <w:nsid w:val="504378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be35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49de5f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Trebuchet MS" w:hAnsi="Trebuchet M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6630673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Trebuchet MS" w:hAnsi="Trebuchet M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25cba6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Trebuchet MS" w:hAnsi="Trebuchet M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469dbee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Trebuchet MS" w:hAnsi="Trebuchet M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516e003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Trebuchet MS" w:hAnsi="Trebuchet M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3001b5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1413c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218d28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02986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f836f30"/>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87eca28"/>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5">
    <w:nsid w:val="590c6f88"/>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4">
    <w:nsid w:val="104eb81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7fb1470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5cf3da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acfbc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e3c78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9d001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177652"/>
    <w:rsid w:val="0018B364"/>
    <w:rsid w:val="00202A09"/>
    <w:rsid w:val="00301A5C"/>
    <w:rsid w:val="0039A077"/>
    <w:rsid w:val="00475F96"/>
    <w:rsid w:val="005AAAFC"/>
    <w:rsid w:val="00627EEC"/>
    <w:rsid w:val="007D892B"/>
    <w:rsid w:val="007E3EEF"/>
    <w:rsid w:val="00877092"/>
    <w:rsid w:val="00A9CFE9"/>
    <w:rsid w:val="00B33B77"/>
    <w:rsid w:val="00C09A6B"/>
    <w:rsid w:val="00CDCBE8"/>
    <w:rsid w:val="00DE2CD7"/>
    <w:rsid w:val="010CB858"/>
    <w:rsid w:val="0114C6CE"/>
    <w:rsid w:val="0136271B"/>
    <w:rsid w:val="01453108"/>
    <w:rsid w:val="0146EBBC"/>
    <w:rsid w:val="016D50B6"/>
    <w:rsid w:val="017A209F"/>
    <w:rsid w:val="018B237A"/>
    <w:rsid w:val="01A3611E"/>
    <w:rsid w:val="01ABB613"/>
    <w:rsid w:val="01C537B5"/>
    <w:rsid w:val="01D126DF"/>
    <w:rsid w:val="01D5EE7C"/>
    <w:rsid w:val="01D7C931"/>
    <w:rsid w:val="01EA18F3"/>
    <w:rsid w:val="01EB157A"/>
    <w:rsid w:val="01F0CFE7"/>
    <w:rsid w:val="0206C672"/>
    <w:rsid w:val="024088A6"/>
    <w:rsid w:val="0283E6A9"/>
    <w:rsid w:val="028B24D8"/>
    <w:rsid w:val="02927BB0"/>
    <w:rsid w:val="02C58C77"/>
    <w:rsid w:val="02CD3ABD"/>
    <w:rsid w:val="02D389D7"/>
    <w:rsid w:val="02D78523"/>
    <w:rsid w:val="030BCDF8"/>
    <w:rsid w:val="030F46B0"/>
    <w:rsid w:val="031D597C"/>
    <w:rsid w:val="0338F236"/>
    <w:rsid w:val="035071B0"/>
    <w:rsid w:val="0379CB3B"/>
    <w:rsid w:val="037D79D9"/>
    <w:rsid w:val="038E3BB3"/>
    <w:rsid w:val="038E6439"/>
    <w:rsid w:val="03AD109E"/>
    <w:rsid w:val="03C78FC2"/>
    <w:rsid w:val="03CE6FBB"/>
    <w:rsid w:val="03D9120E"/>
    <w:rsid w:val="03DF5B24"/>
    <w:rsid w:val="0402B9BB"/>
    <w:rsid w:val="0408BF74"/>
    <w:rsid w:val="042D15CF"/>
    <w:rsid w:val="042F44CE"/>
    <w:rsid w:val="0433C4E3"/>
    <w:rsid w:val="04639F77"/>
    <w:rsid w:val="047108D8"/>
    <w:rsid w:val="047DD4D9"/>
    <w:rsid w:val="0486D7FC"/>
    <w:rsid w:val="04AE9946"/>
    <w:rsid w:val="04B53699"/>
    <w:rsid w:val="04D08DD5"/>
    <w:rsid w:val="04E1DAF8"/>
    <w:rsid w:val="0515D1EE"/>
    <w:rsid w:val="0547BDE5"/>
    <w:rsid w:val="055FE638"/>
    <w:rsid w:val="059AA97A"/>
    <w:rsid w:val="05B1AAB7"/>
    <w:rsid w:val="05DBB460"/>
    <w:rsid w:val="05DF5D4F"/>
    <w:rsid w:val="05F28E03"/>
    <w:rsid w:val="0619492D"/>
    <w:rsid w:val="06262454"/>
    <w:rsid w:val="062845ED"/>
    <w:rsid w:val="0652AED3"/>
    <w:rsid w:val="065AA725"/>
    <w:rsid w:val="065EC90B"/>
    <w:rsid w:val="06685B55"/>
    <w:rsid w:val="069B321B"/>
    <w:rsid w:val="06ADA482"/>
    <w:rsid w:val="06B707EA"/>
    <w:rsid w:val="06B707EA"/>
    <w:rsid w:val="06DE9673"/>
    <w:rsid w:val="06FB9956"/>
    <w:rsid w:val="07402BB1"/>
    <w:rsid w:val="074648F4"/>
    <w:rsid w:val="0748EF1A"/>
    <w:rsid w:val="0771FD73"/>
    <w:rsid w:val="07A63E86"/>
    <w:rsid w:val="07F41BB0"/>
    <w:rsid w:val="07FD36BF"/>
    <w:rsid w:val="0803527E"/>
    <w:rsid w:val="080CA196"/>
    <w:rsid w:val="082784A8"/>
    <w:rsid w:val="082ECC02"/>
    <w:rsid w:val="08432CDD"/>
    <w:rsid w:val="0882BAFC"/>
    <w:rsid w:val="0894AA19"/>
    <w:rsid w:val="08962ECB"/>
    <w:rsid w:val="089E1E05"/>
    <w:rsid w:val="08AD125D"/>
    <w:rsid w:val="08B4B7CD"/>
    <w:rsid w:val="08C08DA1"/>
    <w:rsid w:val="08CEF675"/>
    <w:rsid w:val="08F37EF6"/>
    <w:rsid w:val="09415050"/>
    <w:rsid w:val="0944261E"/>
    <w:rsid w:val="094B7949"/>
    <w:rsid w:val="09608331"/>
    <w:rsid w:val="09665A97"/>
    <w:rsid w:val="096A83C9"/>
    <w:rsid w:val="097C2FD1"/>
    <w:rsid w:val="098D5B2A"/>
    <w:rsid w:val="09A785C4"/>
    <w:rsid w:val="09AC31E0"/>
    <w:rsid w:val="09C400B5"/>
    <w:rsid w:val="09D1CA5D"/>
    <w:rsid w:val="09D32DD3"/>
    <w:rsid w:val="0A0369BE"/>
    <w:rsid w:val="0A123882"/>
    <w:rsid w:val="0A1AE508"/>
    <w:rsid w:val="0A1BFA73"/>
    <w:rsid w:val="0A20A9B7"/>
    <w:rsid w:val="0A6834AB"/>
    <w:rsid w:val="0A78CFA2"/>
    <w:rsid w:val="0A799433"/>
    <w:rsid w:val="0A7B4AC1"/>
    <w:rsid w:val="0A7C126F"/>
    <w:rsid w:val="0A921D0E"/>
    <w:rsid w:val="0A966832"/>
    <w:rsid w:val="0A968D88"/>
    <w:rsid w:val="0AB7F5F2"/>
    <w:rsid w:val="0AB9216D"/>
    <w:rsid w:val="0AD238B6"/>
    <w:rsid w:val="0AED5539"/>
    <w:rsid w:val="0AF17BAB"/>
    <w:rsid w:val="0AF94FE8"/>
    <w:rsid w:val="0B1BF53F"/>
    <w:rsid w:val="0B49CC68"/>
    <w:rsid w:val="0B528A54"/>
    <w:rsid w:val="0B6006B4"/>
    <w:rsid w:val="0B7B7647"/>
    <w:rsid w:val="0B9238C9"/>
    <w:rsid w:val="0BA1AE44"/>
    <w:rsid w:val="0BA6C754"/>
    <w:rsid w:val="0BF553FC"/>
    <w:rsid w:val="0BFC36F7"/>
    <w:rsid w:val="0C15D1B8"/>
    <w:rsid w:val="0C28F0F7"/>
    <w:rsid w:val="0C30153F"/>
    <w:rsid w:val="0C304EDB"/>
    <w:rsid w:val="0C7276EC"/>
    <w:rsid w:val="0C9A5068"/>
    <w:rsid w:val="0CC83739"/>
    <w:rsid w:val="0CE5F8F1"/>
    <w:rsid w:val="0CE9FF9C"/>
    <w:rsid w:val="0D0B1E5B"/>
    <w:rsid w:val="0D0F98EB"/>
    <w:rsid w:val="0D61A18D"/>
    <w:rsid w:val="0D6D172C"/>
    <w:rsid w:val="0D79E3FC"/>
    <w:rsid w:val="0D84F5E8"/>
    <w:rsid w:val="0D98A54B"/>
    <w:rsid w:val="0D98F579"/>
    <w:rsid w:val="0D9B0C87"/>
    <w:rsid w:val="0D9D2E7F"/>
    <w:rsid w:val="0D9FCC0C"/>
    <w:rsid w:val="0DB0E6B1"/>
    <w:rsid w:val="0DCC5762"/>
    <w:rsid w:val="0DF17A60"/>
    <w:rsid w:val="0DF2038A"/>
    <w:rsid w:val="0E058173"/>
    <w:rsid w:val="0E3F6BC4"/>
    <w:rsid w:val="0E6A2BB8"/>
    <w:rsid w:val="0E701D6E"/>
    <w:rsid w:val="0E9BDE2F"/>
    <w:rsid w:val="0EB81F1B"/>
    <w:rsid w:val="0EE0EF62"/>
    <w:rsid w:val="0EE2817C"/>
    <w:rsid w:val="0EEFE305"/>
    <w:rsid w:val="0EF0899E"/>
    <w:rsid w:val="0EF37282"/>
    <w:rsid w:val="0EF980FC"/>
    <w:rsid w:val="0EF980FC"/>
    <w:rsid w:val="0F26CE1E"/>
    <w:rsid w:val="0F52AE40"/>
    <w:rsid w:val="0F686822"/>
    <w:rsid w:val="0FA7D4DD"/>
    <w:rsid w:val="0FD0CC5F"/>
    <w:rsid w:val="0FD72D2B"/>
    <w:rsid w:val="0FD901B1"/>
    <w:rsid w:val="0FE3EA84"/>
    <w:rsid w:val="10227D90"/>
    <w:rsid w:val="10297C5B"/>
    <w:rsid w:val="1048B2AB"/>
    <w:rsid w:val="104FCE34"/>
    <w:rsid w:val="105281B6"/>
    <w:rsid w:val="105F365B"/>
    <w:rsid w:val="1081E86F"/>
    <w:rsid w:val="10889AD4"/>
    <w:rsid w:val="108CF1F6"/>
    <w:rsid w:val="1092E1CD"/>
    <w:rsid w:val="109FB83D"/>
    <w:rsid w:val="10EA5EA7"/>
    <w:rsid w:val="11054A3D"/>
    <w:rsid w:val="1118538E"/>
    <w:rsid w:val="111B75A0"/>
    <w:rsid w:val="111E2C6E"/>
    <w:rsid w:val="1172C606"/>
    <w:rsid w:val="11A44547"/>
    <w:rsid w:val="11C70AB9"/>
    <w:rsid w:val="11D1D202"/>
    <w:rsid w:val="11EE1EEC"/>
    <w:rsid w:val="11EF4932"/>
    <w:rsid w:val="121FE542"/>
    <w:rsid w:val="1220195C"/>
    <w:rsid w:val="122F8CB0"/>
    <w:rsid w:val="123686A7"/>
    <w:rsid w:val="124FD82C"/>
    <w:rsid w:val="128E3E0F"/>
    <w:rsid w:val="12B8358B"/>
    <w:rsid w:val="12CA7FD6"/>
    <w:rsid w:val="12DEDC87"/>
    <w:rsid w:val="12F512AD"/>
    <w:rsid w:val="12F63791"/>
    <w:rsid w:val="12FE3085"/>
    <w:rsid w:val="130BA4F9"/>
    <w:rsid w:val="13146E70"/>
    <w:rsid w:val="131E6CCB"/>
    <w:rsid w:val="132DA910"/>
    <w:rsid w:val="133BDBE7"/>
    <w:rsid w:val="1370F6B1"/>
    <w:rsid w:val="13C50DFE"/>
    <w:rsid w:val="13C7577F"/>
    <w:rsid w:val="13D30314"/>
    <w:rsid w:val="13E83807"/>
    <w:rsid w:val="1413103A"/>
    <w:rsid w:val="14483542"/>
    <w:rsid w:val="144BE807"/>
    <w:rsid w:val="1479D683"/>
    <w:rsid w:val="1487EBC2"/>
    <w:rsid w:val="14D77174"/>
    <w:rsid w:val="14DE6478"/>
    <w:rsid w:val="14E48D92"/>
    <w:rsid w:val="1538586F"/>
    <w:rsid w:val="153D618E"/>
    <w:rsid w:val="153F1F80"/>
    <w:rsid w:val="15420479"/>
    <w:rsid w:val="1548AA64"/>
    <w:rsid w:val="155736C8"/>
    <w:rsid w:val="1569BAAE"/>
    <w:rsid w:val="1574286D"/>
    <w:rsid w:val="157BF8EF"/>
    <w:rsid w:val="15BD2EFC"/>
    <w:rsid w:val="15C3F92A"/>
    <w:rsid w:val="15F43848"/>
    <w:rsid w:val="15F85EF2"/>
    <w:rsid w:val="161FF292"/>
    <w:rsid w:val="1627BE8D"/>
    <w:rsid w:val="1627BE8D"/>
    <w:rsid w:val="165FFA6F"/>
    <w:rsid w:val="16A05CCF"/>
    <w:rsid w:val="16B750A0"/>
    <w:rsid w:val="16CEE332"/>
    <w:rsid w:val="16F4F40B"/>
    <w:rsid w:val="170B1665"/>
    <w:rsid w:val="171E305B"/>
    <w:rsid w:val="1762D50E"/>
    <w:rsid w:val="176D89B0"/>
    <w:rsid w:val="177686CE"/>
    <w:rsid w:val="17924A68"/>
    <w:rsid w:val="1798E878"/>
    <w:rsid w:val="17EC72DF"/>
    <w:rsid w:val="181AC1B2"/>
    <w:rsid w:val="181BC040"/>
    <w:rsid w:val="183B69EE"/>
    <w:rsid w:val="183B69EE"/>
    <w:rsid w:val="18473883"/>
    <w:rsid w:val="1882E9D2"/>
    <w:rsid w:val="18A23DF5"/>
    <w:rsid w:val="18A4996C"/>
    <w:rsid w:val="18A85E3B"/>
    <w:rsid w:val="18C48F84"/>
    <w:rsid w:val="18DEEE68"/>
    <w:rsid w:val="18E3AF72"/>
    <w:rsid w:val="1937E1E6"/>
    <w:rsid w:val="19596620"/>
    <w:rsid w:val="19A56505"/>
    <w:rsid w:val="19A8420F"/>
    <w:rsid w:val="19C456E5"/>
    <w:rsid w:val="19F093F1"/>
    <w:rsid w:val="19FC8335"/>
    <w:rsid w:val="1A3203C2"/>
    <w:rsid w:val="1A6B9A70"/>
    <w:rsid w:val="1A7088AD"/>
    <w:rsid w:val="1A808B7A"/>
    <w:rsid w:val="1A981C6B"/>
    <w:rsid w:val="1AD88704"/>
    <w:rsid w:val="1AD9A9C7"/>
    <w:rsid w:val="1AE7A5EC"/>
    <w:rsid w:val="1B214ACC"/>
    <w:rsid w:val="1B2FB8EF"/>
    <w:rsid w:val="1B3F22DC"/>
    <w:rsid w:val="1B4092C4"/>
    <w:rsid w:val="1B709A8E"/>
    <w:rsid w:val="1B7EAC39"/>
    <w:rsid w:val="1BB1DA88"/>
    <w:rsid w:val="1BDF14D9"/>
    <w:rsid w:val="1BED731C"/>
    <w:rsid w:val="1BF3C647"/>
    <w:rsid w:val="1BFDF646"/>
    <w:rsid w:val="1C240126"/>
    <w:rsid w:val="1C57E997"/>
    <w:rsid w:val="1C5C5C9F"/>
    <w:rsid w:val="1C6EFBB5"/>
    <w:rsid w:val="1C7EB754"/>
    <w:rsid w:val="1C8B6B81"/>
    <w:rsid w:val="1C8FD303"/>
    <w:rsid w:val="1CD68416"/>
    <w:rsid w:val="1CDB6604"/>
    <w:rsid w:val="1CE8FD93"/>
    <w:rsid w:val="1D389333"/>
    <w:rsid w:val="1D3DCDF9"/>
    <w:rsid w:val="1D4B100D"/>
    <w:rsid w:val="1D592B8C"/>
    <w:rsid w:val="1E10F550"/>
    <w:rsid w:val="1E14DA47"/>
    <w:rsid w:val="1E16D9CE"/>
    <w:rsid w:val="1E27E4D4"/>
    <w:rsid w:val="1E3A10D8"/>
    <w:rsid w:val="1E472FBB"/>
    <w:rsid w:val="1E48D73B"/>
    <w:rsid w:val="1EB73BAF"/>
    <w:rsid w:val="1EBCCE30"/>
    <w:rsid w:val="1EC6064E"/>
    <w:rsid w:val="1ECD5EA2"/>
    <w:rsid w:val="1F1DD70A"/>
    <w:rsid w:val="1F23560B"/>
    <w:rsid w:val="1F43AE06"/>
    <w:rsid w:val="1F4F8F79"/>
    <w:rsid w:val="1F606C0D"/>
    <w:rsid w:val="1F66A6B1"/>
    <w:rsid w:val="1F7087DD"/>
    <w:rsid w:val="1F7DB648"/>
    <w:rsid w:val="1F8CF883"/>
    <w:rsid w:val="1F8E83BF"/>
    <w:rsid w:val="1F8F8A13"/>
    <w:rsid w:val="1FA5E259"/>
    <w:rsid w:val="1FB60D3F"/>
    <w:rsid w:val="1FBFE9C2"/>
    <w:rsid w:val="1FE2ADD8"/>
    <w:rsid w:val="1FEC6E03"/>
    <w:rsid w:val="1FF9CD0A"/>
    <w:rsid w:val="200B34D6"/>
    <w:rsid w:val="204DDAD9"/>
    <w:rsid w:val="206CC11D"/>
    <w:rsid w:val="208A7936"/>
    <w:rsid w:val="20C6F70F"/>
    <w:rsid w:val="20E24C08"/>
    <w:rsid w:val="20EDDC89"/>
    <w:rsid w:val="20F4486D"/>
    <w:rsid w:val="211A9EE7"/>
    <w:rsid w:val="214B6372"/>
    <w:rsid w:val="2154BD28"/>
    <w:rsid w:val="216C70D3"/>
    <w:rsid w:val="218D6F00"/>
    <w:rsid w:val="21909BBE"/>
    <w:rsid w:val="21976D4B"/>
    <w:rsid w:val="219989D0"/>
    <w:rsid w:val="219E5190"/>
    <w:rsid w:val="21A7558E"/>
    <w:rsid w:val="21AD507B"/>
    <w:rsid w:val="21C3825A"/>
    <w:rsid w:val="21E074EF"/>
    <w:rsid w:val="2221BD7C"/>
    <w:rsid w:val="223F3FD4"/>
    <w:rsid w:val="2245E436"/>
    <w:rsid w:val="225A5180"/>
    <w:rsid w:val="2267DCED"/>
    <w:rsid w:val="2277CEDA"/>
    <w:rsid w:val="228160DD"/>
    <w:rsid w:val="22915454"/>
    <w:rsid w:val="22AC820F"/>
    <w:rsid w:val="22B7787D"/>
    <w:rsid w:val="22B7787D"/>
    <w:rsid w:val="22E4AD2F"/>
    <w:rsid w:val="2302D281"/>
    <w:rsid w:val="23115507"/>
    <w:rsid w:val="2324A2CB"/>
    <w:rsid w:val="235EDC6A"/>
    <w:rsid w:val="23609AE5"/>
    <w:rsid w:val="2397AB93"/>
    <w:rsid w:val="23A003DE"/>
    <w:rsid w:val="23C89513"/>
    <w:rsid w:val="23F1773A"/>
    <w:rsid w:val="23F8C3A7"/>
    <w:rsid w:val="23FDB70C"/>
    <w:rsid w:val="24023FCD"/>
    <w:rsid w:val="240D7747"/>
    <w:rsid w:val="24334D33"/>
    <w:rsid w:val="2434379F"/>
    <w:rsid w:val="24361218"/>
    <w:rsid w:val="2440CC01"/>
    <w:rsid w:val="2456A9C1"/>
    <w:rsid w:val="2479DE92"/>
    <w:rsid w:val="248ADFB0"/>
    <w:rsid w:val="24A3AB26"/>
    <w:rsid w:val="24B86ED0"/>
    <w:rsid w:val="24BE3F64"/>
    <w:rsid w:val="24C6B7D5"/>
    <w:rsid w:val="24E02D90"/>
    <w:rsid w:val="24F05FF5"/>
    <w:rsid w:val="2506524F"/>
    <w:rsid w:val="2513857D"/>
    <w:rsid w:val="2516FD1B"/>
    <w:rsid w:val="2530D4E8"/>
    <w:rsid w:val="25379539"/>
    <w:rsid w:val="255FB66B"/>
    <w:rsid w:val="256EE24B"/>
    <w:rsid w:val="258E19C0"/>
    <w:rsid w:val="2597FC7A"/>
    <w:rsid w:val="25A4B616"/>
    <w:rsid w:val="25BCED53"/>
    <w:rsid w:val="25F1EE8D"/>
    <w:rsid w:val="25F46BA8"/>
    <w:rsid w:val="26016385"/>
    <w:rsid w:val="26156E86"/>
    <w:rsid w:val="261B19B9"/>
    <w:rsid w:val="2620D26B"/>
    <w:rsid w:val="267A6F07"/>
    <w:rsid w:val="267C7E22"/>
    <w:rsid w:val="26841616"/>
    <w:rsid w:val="26B19CB0"/>
    <w:rsid w:val="26BCA7DD"/>
    <w:rsid w:val="26E2DF97"/>
    <w:rsid w:val="26E2DF97"/>
    <w:rsid w:val="26EFCDF7"/>
    <w:rsid w:val="26EFE441"/>
    <w:rsid w:val="26F0E73A"/>
    <w:rsid w:val="26F6F92A"/>
    <w:rsid w:val="271395B8"/>
    <w:rsid w:val="27301B9F"/>
    <w:rsid w:val="2736C3C7"/>
    <w:rsid w:val="273DD344"/>
    <w:rsid w:val="27454DBF"/>
    <w:rsid w:val="274CCF54"/>
    <w:rsid w:val="27770782"/>
    <w:rsid w:val="279F34A4"/>
    <w:rsid w:val="27B036FA"/>
    <w:rsid w:val="27F66184"/>
    <w:rsid w:val="2802F6C0"/>
    <w:rsid w:val="280B0A79"/>
    <w:rsid w:val="280D044A"/>
    <w:rsid w:val="281BE3C5"/>
    <w:rsid w:val="282E0E7D"/>
    <w:rsid w:val="2833C4AC"/>
    <w:rsid w:val="286A48CF"/>
    <w:rsid w:val="286F017E"/>
    <w:rsid w:val="2878B1BA"/>
    <w:rsid w:val="287C78DE"/>
    <w:rsid w:val="288481BF"/>
    <w:rsid w:val="2894648B"/>
    <w:rsid w:val="28A1A014"/>
    <w:rsid w:val="28A29B60"/>
    <w:rsid w:val="28C9FB12"/>
    <w:rsid w:val="28EFE646"/>
    <w:rsid w:val="2912EDA9"/>
    <w:rsid w:val="291A9AE1"/>
    <w:rsid w:val="294EFCC0"/>
    <w:rsid w:val="295AA4DB"/>
    <w:rsid w:val="2972F165"/>
    <w:rsid w:val="299976C1"/>
    <w:rsid w:val="299976C1"/>
    <w:rsid w:val="299AA870"/>
    <w:rsid w:val="299F6E45"/>
    <w:rsid w:val="29B8E232"/>
    <w:rsid w:val="29B92185"/>
    <w:rsid w:val="29BC223C"/>
    <w:rsid w:val="29CC2798"/>
    <w:rsid w:val="29E4FCCB"/>
    <w:rsid w:val="29ED6D15"/>
    <w:rsid w:val="2A02C211"/>
    <w:rsid w:val="2A04DE93"/>
    <w:rsid w:val="2A110BA7"/>
    <w:rsid w:val="2A5E1825"/>
    <w:rsid w:val="2A5F0EA0"/>
    <w:rsid w:val="2AC7C469"/>
    <w:rsid w:val="2ACC57B9"/>
    <w:rsid w:val="2AD01E5C"/>
    <w:rsid w:val="2ADD7B48"/>
    <w:rsid w:val="2AF16CD6"/>
    <w:rsid w:val="2B496E11"/>
    <w:rsid w:val="2BB97492"/>
    <w:rsid w:val="2BE59268"/>
    <w:rsid w:val="2C497400"/>
    <w:rsid w:val="2C4B4DBC"/>
    <w:rsid w:val="2C6B88C5"/>
    <w:rsid w:val="2C7C9975"/>
    <w:rsid w:val="2C8EFEEB"/>
    <w:rsid w:val="2CAAEE2C"/>
    <w:rsid w:val="2CC80AAB"/>
    <w:rsid w:val="2CD3208F"/>
    <w:rsid w:val="2CE68AD4"/>
    <w:rsid w:val="2CE973DC"/>
    <w:rsid w:val="2D0EED9A"/>
    <w:rsid w:val="2D595D5D"/>
    <w:rsid w:val="2D8D061F"/>
    <w:rsid w:val="2D95319C"/>
    <w:rsid w:val="2D97B95D"/>
    <w:rsid w:val="2DA86AC4"/>
    <w:rsid w:val="2DDB0B09"/>
    <w:rsid w:val="2DE9D4CB"/>
    <w:rsid w:val="2E015AA3"/>
    <w:rsid w:val="2E0BF3EB"/>
    <w:rsid w:val="2E0F157E"/>
    <w:rsid w:val="2E209836"/>
    <w:rsid w:val="2E4F135C"/>
    <w:rsid w:val="2E5E2C48"/>
    <w:rsid w:val="2E6678A2"/>
    <w:rsid w:val="2E9C42F5"/>
    <w:rsid w:val="2EA5B14C"/>
    <w:rsid w:val="2EBF90B4"/>
    <w:rsid w:val="2EEE94EA"/>
    <w:rsid w:val="2EF0D1FE"/>
    <w:rsid w:val="2EF0EDBD"/>
    <w:rsid w:val="2EF89FD1"/>
    <w:rsid w:val="2F0AAA8C"/>
    <w:rsid w:val="2F4C8621"/>
    <w:rsid w:val="2F6E3777"/>
    <w:rsid w:val="2F6EBA52"/>
    <w:rsid w:val="2F799C50"/>
    <w:rsid w:val="2F83E2F1"/>
    <w:rsid w:val="2F84754F"/>
    <w:rsid w:val="2FAA1EA6"/>
    <w:rsid w:val="2FC96816"/>
    <w:rsid w:val="2FCC8924"/>
    <w:rsid w:val="2FF1276E"/>
    <w:rsid w:val="2FF691F4"/>
    <w:rsid w:val="30286125"/>
    <w:rsid w:val="30357D79"/>
    <w:rsid w:val="30500E30"/>
    <w:rsid w:val="30511F0B"/>
    <w:rsid w:val="306C1A4D"/>
    <w:rsid w:val="30876121"/>
    <w:rsid w:val="308A0EE1"/>
    <w:rsid w:val="30957ED2"/>
    <w:rsid w:val="30A3ABD5"/>
    <w:rsid w:val="30C03632"/>
    <w:rsid w:val="30D551A3"/>
    <w:rsid w:val="30E63EE1"/>
    <w:rsid w:val="30F24362"/>
    <w:rsid w:val="31072D84"/>
    <w:rsid w:val="310E8074"/>
    <w:rsid w:val="310F9754"/>
    <w:rsid w:val="312EE318"/>
    <w:rsid w:val="31377266"/>
    <w:rsid w:val="31381D0F"/>
    <w:rsid w:val="316ADAF3"/>
    <w:rsid w:val="318FBCCF"/>
    <w:rsid w:val="31AFCB3B"/>
    <w:rsid w:val="31B0804A"/>
    <w:rsid w:val="31C37C2F"/>
    <w:rsid w:val="31D8219E"/>
    <w:rsid w:val="31DBB727"/>
    <w:rsid w:val="31DEC49E"/>
    <w:rsid w:val="31ECCF20"/>
    <w:rsid w:val="3200A82F"/>
    <w:rsid w:val="32034168"/>
    <w:rsid w:val="322E4146"/>
    <w:rsid w:val="32513824"/>
    <w:rsid w:val="32B99E7B"/>
    <w:rsid w:val="32DC7481"/>
    <w:rsid w:val="32DDECD4"/>
    <w:rsid w:val="32DF1172"/>
    <w:rsid w:val="3303BE8A"/>
    <w:rsid w:val="334E6D44"/>
    <w:rsid w:val="335DE2E4"/>
    <w:rsid w:val="3396A3B4"/>
    <w:rsid w:val="339A3965"/>
    <w:rsid w:val="33CBFBD5"/>
    <w:rsid w:val="33D42E99"/>
    <w:rsid w:val="33F3C53B"/>
    <w:rsid w:val="33FB1A17"/>
    <w:rsid w:val="340C9354"/>
    <w:rsid w:val="342B3F05"/>
    <w:rsid w:val="342BA77C"/>
    <w:rsid w:val="3432395C"/>
    <w:rsid w:val="3434FECB"/>
    <w:rsid w:val="344D6C91"/>
    <w:rsid w:val="34636951"/>
    <w:rsid w:val="346A4493"/>
    <w:rsid w:val="346E60CB"/>
    <w:rsid w:val="3472DFE3"/>
    <w:rsid w:val="349ADFCA"/>
    <w:rsid w:val="34C9D4D3"/>
    <w:rsid w:val="34EF39CB"/>
    <w:rsid w:val="3510607B"/>
    <w:rsid w:val="351EA3F3"/>
    <w:rsid w:val="354B693B"/>
    <w:rsid w:val="3579E420"/>
    <w:rsid w:val="3584E7F5"/>
    <w:rsid w:val="35C07410"/>
    <w:rsid w:val="35E2D6F8"/>
    <w:rsid w:val="35E988B6"/>
    <w:rsid w:val="36500708"/>
    <w:rsid w:val="366EC2ED"/>
    <w:rsid w:val="366EC2ED"/>
    <w:rsid w:val="3675E906"/>
    <w:rsid w:val="3676465C"/>
    <w:rsid w:val="368DDA4F"/>
    <w:rsid w:val="36973BFA"/>
    <w:rsid w:val="36AAB3FD"/>
    <w:rsid w:val="36AC5E6D"/>
    <w:rsid w:val="36E472C9"/>
    <w:rsid w:val="36F17842"/>
    <w:rsid w:val="3708B8CF"/>
    <w:rsid w:val="3720918F"/>
    <w:rsid w:val="37225AB6"/>
    <w:rsid w:val="37452A2E"/>
    <w:rsid w:val="3757C3EE"/>
    <w:rsid w:val="375E51D9"/>
    <w:rsid w:val="37B79066"/>
    <w:rsid w:val="37BB3541"/>
    <w:rsid w:val="37BB3541"/>
    <w:rsid w:val="37ECF2BB"/>
    <w:rsid w:val="37F44CC5"/>
    <w:rsid w:val="37FF6658"/>
    <w:rsid w:val="3800876D"/>
    <w:rsid w:val="381EC212"/>
    <w:rsid w:val="386F9976"/>
    <w:rsid w:val="387A18AD"/>
    <w:rsid w:val="388F23FB"/>
    <w:rsid w:val="3894D2DB"/>
    <w:rsid w:val="3896F355"/>
    <w:rsid w:val="38CD4293"/>
    <w:rsid w:val="38F6DC78"/>
    <w:rsid w:val="390DC27B"/>
    <w:rsid w:val="3930FACE"/>
    <w:rsid w:val="3933D0F2"/>
    <w:rsid w:val="3945E0A7"/>
    <w:rsid w:val="39623976"/>
    <w:rsid w:val="3969A5B3"/>
    <w:rsid w:val="396A3B73"/>
    <w:rsid w:val="398F2BDE"/>
    <w:rsid w:val="3995F45A"/>
    <w:rsid w:val="39AF4103"/>
    <w:rsid w:val="39F71876"/>
    <w:rsid w:val="3A128D0F"/>
    <w:rsid w:val="3A167302"/>
    <w:rsid w:val="3A19EA30"/>
    <w:rsid w:val="3A344B2D"/>
    <w:rsid w:val="3A486018"/>
    <w:rsid w:val="3A647286"/>
    <w:rsid w:val="3A6EEDE3"/>
    <w:rsid w:val="3A747B8E"/>
    <w:rsid w:val="3A94772F"/>
    <w:rsid w:val="3AA2498A"/>
    <w:rsid w:val="3AB660A3"/>
    <w:rsid w:val="3AB660A3"/>
    <w:rsid w:val="3AF0B155"/>
    <w:rsid w:val="3B34047D"/>
    <w:rsid w:val="3B3526BB"/>
    <w:rsid w:val="3B52C5C8"/>
    <w:rsid w:val="3B79154D"/>
    <w:rsid w:val="3BAB3D64"/>
    <w:rsid w:val="3BCE09A3"/>
    <w:rsid w:val="3BD8F087"/>
    <w:rsid w:val="3BE101BF"/>
    <w:rsid w:val="3BE7F98E"/>
    <w:rsid w:val="3BFC1EBE"/>
    <w:rsid w:val="3C1A1D62"/>
    <w:rsid w:val="3C1F4779"/>
    <w:rsid w:val="3C21C24D"/>
    <w:rsid w:val="3C269723"/>
    <w:rsid w:val="3C434A6E"/>
    <w:rsid w:val="3C6FEB45"/>
    <w:rsid w:val="3C70B4C4"/>
    <w:rsid w:val="3C91FDF8"/>
    <w:rsid w:val="3C9C883C"/>
    <w:rsid w:val="3CCE664C"/>
    <w:rsid w:val="3CE63DB8"/>
    <w:rsid w:val="3D005F78"/>
    <w:rsid w:val="3D2884F6"/>
    <w:rsid w:val="3D5ABF17"/>
    <w:rsid w:val="3D737203"/>
    <w:rsid w:val="3D7DED95"/>
    <w:rsid w:val="3D92D052"/>
    <w:rsid w:val="3D92D052"/>
    <w:rsid w:val="3D998699"/>
    <w:rsid w:val="3DA99BB6"/>
    <w:rsid w:val="3DAD4060"/>
    <w:rsid w:val="3DCE7B8B"/>
    <w:rsid w:val="3DDF3A32"/>
    <w:rsid w:val="3DE145A1"/>
    <w:rsid w:val="3DEC297C"/>
    <w:rsid w:val="3DFB686F"/>
    <w:rsid w:val="3E0BF896"/>
    <w:rsid w:val="3E16B5AA"/>
    <w:rsid w:val="3E290DF0"/>
    <w:rsid w:val="3E2C8642"/>
    <w:rsid w:val="3E38D396"/>
    <w:rsid w:val="3E40C3B4"/>
    <w:rsid w:val="3E5229BE"/>
    <w:rsid w:val="3E5852BC"/>
    <w:rsid w:val="3E9B8EE4"/>
    <w:rsid w:val="3EA774F6"/>
    <w:rsid w:val="3EB0D882"/>
    <w:rsid w:val="3F08D1A9"/>
    <w:rsid w:val="3F0AB054"/>
    <w:rsid w:val="3F0D5E42"/>
    <w:rsid w:val="3F285AFB"/>
    <w:rsid w:val="3F45E540"/>
    <w:rsid w:val="3F53FC7F"/>
    <w:rsid w:val="3F7277AA"/>
    <w:rsid w:val="3F96C80A"/>
    <w:rsid w:val="3FA9538C"/>
    <w:rsid w:val="3FB2B22C"/>
    <w:rsid w:val="3FB72DFA"/>
    <w:rsid w:val="3FDACAC9"/>
    <w:rsid w:val="3FDC1FAE"/>
    <w:rsid w:val="3FF8EBA8"/>
    <w:rsid w:val="400BBFB4"/>
    <w:rsid w:val="4037158B"/>
    <w:rsid w:val="405FAC53"/>
    <w:rsid w:val="40CE8940"/>
    <w:rsid w:val="40DEC37A"/>
    <w:rsid w:val="40ECB21B"/>
    <w:rsid w:val="40ECEBEE"/>
    <w:rsid w:val="40EF99BD"/>
    <w:rsid w:val="410FFA65"/>
    <w:rsid w:val="4150EFCB"/>
    <w:rsid w:val="417E4334"/>
    <w:rsid w:val="418D0713"/>
    <w:rsid w:val="41E003E9"/>
    <w:rsid w:val="41F37C77"/>
    <w:rsid w:val="41F55059"/>
    <w:rsid w:val="41F7D835"/>
    <w:rsid w:val="41FD0D0C"/>
    <w:rsid w:val="41FEA2B2"/>
    <w:rsid w:val="420AFD28"/>
    <w:rsid w:val="4222F94B"/>
    <w:rsid w:val="42283534"/>
    <w:rsid w:val="42361D39"/>
    <w:rsid w:val="423F3481"/>
    <w:rsid w:val="428D5A27"/>
    <w:rsid w:val="42E2092D"/>
    <w:rsid w:val="42F49335"/>
    <w:rsid w:val="431D55E3"/>
    <w:rsid w:val="431D6F2C"/>
    <w:rsid w:val="4340EECA"/>
    <w:rsid w:val="435C4D83"/>
    <w:rsid w:val="436D5447"/>
    <w:rsid w:val="4378F43A"/>
    <w:rsid w:val="43821A7F"/>
    <w:rsid w:val="438BDC62"/>
    <w:rsid w:val="439B86AF"/>
    <w:rsid w:val="43AAEFCF"/>
    <w:rsid w:val="43BF6C89"/>
    <w:rsid w:val="43C3ABA7"/>
    <w:rsid w:val="43C449D3"/>
    <w:rsid w:val="43C4D8EC"/>
    <w:rsid w:val="43CA083D"/>
    <w:rsid w:val="43F6BD04"/>
    <w:rsid w:val="44145B61"/>
    <w:rsid w:val="441BBC56"/>
    <w:rsid w:val="4433E94D"/>
    <w:rsid w:val="445A13A6"/>
    <w:rsid w:val="4487E2E8"/>
    <w:rsid w:val="44ACEDCF"/>
    <w:rsid w:val="44CB27F2"/>
    <w:rsid w:val="44EB0208"/>
    <w:rsid w:val="44F1469E"/>
    <w:rsid w:val="44F6B2BE"/>
    <w:rsid w:val="45103D01"/>
    <w:rsid w:val="45241F79"/>
    <w:rsid w:val="454C401F"/>
    <w:rsid w:val="4566E19A"/>
    <w:rsid w:val="458CD472"/>
    <w:rsid w:val="45B388B3"/>
    <w:rsid w:val="45BB4585"/>
    <w:rsid w:val="45EB1981"/>
    <w:rsid w:val="45F4E5AA"/>
    <w:rsid w:val="4606F977"/>
    <w:rsid w:val="460C01C4"/>
    <w:rsid w:val="462F6F5E"/>
    <w:rsid w:val="466C8677"/>
    <w:rsid w:val="46B9CEE9"/>
    <w:rsid w:val="46C49FF0"/>
    <w:rsid w:val="46D26BDC"/>
    <w:rsid w:val="46E800D5"/>
    <w:rsid w:val="4707B72C"/>
    <w:rsid w:val="47293436"/>
    <w:rsid w:val="47467CE6"/>
    <w:rsid w:val="47508E5E"/>
    <w:rsid w:val="47759522"/>
    <w:rsid w:val="47977E6F"/>
    <w:rsid w:val="47A0DFD6"/>
    <w:rsid w:val="47C1966F"/>
    <w:rsid w:val="47C8B93D"/>
    <w:rsid w:val="4813448A"/>
    <w:rsid w:val="481A7483"/>
    <w:rsid w:val="481F407A"/>
    <w:rsid w:val="48609ADE"/>
    <w:rsid w:val="48BBAF8A"/>
    <w:rsid w:val="48BE6F30"/>
    <w:rsid w:val="48C9C195"/>
    <w:rsid w:val="48CD10BA"/>
    <w:rsid w:val="48F0E90B"/>
    <w:rsid w:val="493C4E68"/>
    <w:rsid w:val="49446096"/>
    <w:rsid w:val="4952EEF7"/>
    <w:rsid w:val="49540939"/>
    <w:rsid w:val="498310FF"/>
    <w:rsid w:val="4986CED5"/>
    <w:rsid w:val="49C80CB1"/>
    <w:rsid w:val="49D5F7BB"/>
    <w:rsid w:val="49DE8D4E"/>
    <w:rsid w:val="49E0FFBC"/>
    <w:rsid w:val="49EF40E5"/>
    <w:rsid w:val="4A01FB32"/>
    <w:rsid w:val="4A143455"/>
    <w:rsid w:val="4A34F815"/>
    <w:rsid w:val="4A429552"/>
    <w:rsid w:val="4A593E31"/>
    <w:rsid w:val="4A712E9C"/>
    <w:rsid w:val="4A7A79E8"/>
    <w:rsid w:val="4A93209F"/>
    <w:rsid w:val="4AACC8F0"/>
    <w:rsid w:val="4ACE2B2E"/>
    <w:rsid w:val="4ADD6A41"/>
    <w:rsid w:val="4B119644"/>
    <w:rsid w:val="4B58B771"/>
    <w:rsid w:val="4B62566E"/>
    <w:rsid w:val="4B65B870"/>
    <w:rsid w:val="4B778A69"/>
    <w:rsid w:val="4B882401"/>
    <w:rsid w:val="4B971140"/>
    <w:rsid w:val="4B9D3B4F"/>
    <w:rsid w:val="4BB4BE79"/>
    <w:rsid w:val="4BC4B7CA"/>
    <w:rsid w:val="4BD10FEA"/>
    <w:rsid w:val="4C163782"/>
    <w:rsid w:val="4C628C5D"/>
    <w:rsid w:val="4C77860F"/>
    <w:rsid w:val="4C9BD33F"/>
    <w:rsid w:val="4CCA4559"/>
    <w:rsid w:val="4CD5C4AB"/>
    <w:rsid w:val="4CD6ABB4"/>
    <w:rsid w:val="4CDC2DC5"/>
    <w:rsid w:val="4CDE8B5D"/>
    <w:rsid w:val="4CE2CC34"/>
    <w:rsid w:val="4CF5AD3E"/>
    <w:rsid w:val="4D2CC8A3"/>
    <w:rsid w:val="4D2CDDD9"/>
    <w:rsid w:val="4D3CE95F"/>
    <w:rsid w:val="4D3EA1F6"/>
    <w:rsid w:val="4D43F05C"/>
    <w:rsid w:val="4D5AFE42"/>
    <w:rsid w:val="4D9A0EA0"/>
    <w:rsid w:val="4DCA2343"/>
    <w:rsid w:val="4DD5044D"/>
    <w:rsid w:val="4DDB5F7E"/>
    <w:rsid w:val="4DDCFB8A"/>
    <w:rsid w:val="4DF8E95B"/>
    <w:rsid w:val="4DFA5936"/>
    <w:rsid w:val="4E3F187D"/>
    <w:rsid w:val="4E510450"/>
    <w:rsid w:val="4E522B67"/>
    <w:rsid w:val="4E59339C"/>
    <w:rsid w:val="4E79336C"/>
    <w:rsid w:val="4E8DCD0B"/>
    <w:rsid w:val="4E9ACC7A"/>
    <w:rsid w:val="4EA01CC5"/>
    <w:rsid w:val="4EA4FB34"/>
    <w:rsid w:val="4F0DCB48"/>
    <w:rsid w:val="4F457A67"/>
    <w:rsid w:val="4F59B66C"/>
    <w:rsid w:val="4F79287B"/>
    <w:rsid w:val="4FCC7179"/>
    <w:rsid w:val="4FE3623E"/>
    <w:rsid w:val="500F2F84"/>
    <w:rsid w:val="501151E5"/>
    <w:rsid w:val="504E9354"/>
    <w:rsid w:val="5059567E"/>
    <w:rsid w:val="506B5ED6"/>
    <w:rsid w:val="506BDCCE"/>
    <w:rsid w:val="50787D78"/>
    <w:rsid w:val="50EB36BB"/>
    <w:rsid w:val="51331725"/>
    <w:rsid w:val="514C68D4"/>
    <w:rsid w:val="51508941"/>
    <w:rsid w:val="5156DB15"/>
    <w:rsid w:val="515AE45D"/>
    <w:rsid w:val="51777D90"/>
    <w:rsid w:val="517A967B"/>
    <w:rsid w:val="517A967B"/>
    <w:rsid w:val="5180479A"/>
    <w:rsid w:val="5182ADF4"/>
    <w:rsid w:val="51900BBC"/>
    <w:rsid w:val="519767ED"/>
    <w:rsid w:val="51AB70A9"/>
    <w:rsid w:val="51AD703C"/>
    <w:rsid w:val="51C1CC49"/>
    <w:rsid w:val="51FB427C"/>
    <w:rsid w:val="52032DA2"/>
    <w:rsid w:val="5204832E"/>
    <w:rsid w:val="526DBC51"/>
    <w:rsid w:val="5275AE64"/>
    <w:rsid w:val="5279998D"/>
    <w:rsid w:val="529F8AB4"/>
    <w:rsid w:val="52BF952B"/>
    <w:rsid w:val="52C6DC6B"/>
    <w:rsid w:val="52F682E5"/>
    <w:rsid w:val="5326F18E"/>
    <w:rsid w:val="5351C48C"/>
    <w:rsid w:val="53568DFE"/>
    <w:rsid w:val="535FFE3C"/>
    <w:rsid w:val="537BB9D3"/>
    <w:rsid w:val="53C14EE5"/>
    <w:rsid w:val="53C14EE5"/>
    <w:rsid w:val="53C49D3B"/>
    <w:rsid w:val="53D446FD"/>
    <w:rsid w:val="53DA7E4E"/>
    <w:rsid w:val="53F7835C"/>
    <w:rsid w:val="54159147"/>
    <w:rsid w:val="542ADAB0"/>
    <w:rsid w:val="5434A78A"/>
    <w:rsid w:val="54699112"/>
    <w:rsid w:val="548D1B5A"/>
    <w:rsid w:val="549A1CF4"/>
    <w:rsid w:val="54A2F575"/>
    <w:rsid w:val="54AD618C"/>
    <w:rsid w:val="54D37966"/>
    <w:rsid w:val="54E555FC"/>
    <w:rsid w:val="551E3E3D"/>
    <w:rsid w:val="5531F2A0"/>
    <w:rsid w:val="557AB8C3"/>
    <w:rsid w:val="55A5CA5F"/>
    <w:rsid w:val="55BDE61E"/>
    <w:rsid w:val="55DD2382"/>
    <w:rsid w:val="560AD189"/>
    <w:rsid w:val="563B6FEB"/>
    <w:rsid w:val="563FF0AA"/>
    <w:rsid w:val="5648B97F"/>
    <w:rsid w:val="5663A436"/>
    <w:rsid w:val="56A7C5B7"/>
    <w:rsid w:val="56B005BA"/>
    <w:rsid w:val="56CEC7FA"/>
    <w:rsid w:val="56F92495"/>
    <w:rsid w:val="57028BBF"/>
    <w:rsid w:val="5703120A"/>
    <w:rsid w:val="570962D3"/>
    <w:rsid w:val="573144F2"/>
    <w:rsid w:val="5737B479"/>
    <w:rsid w:val="5746989B"/>
    <w:rsid w:val="574BE775"/>
    <w:rsid w:val="576A55EF"/>
    <w:rsid w:val="576C5A1E"/>
    <w:rsid w:val="576D3220"/>
    <w:rsid w:val="577A6FF3"/>
    <w:rsid w:val="577CBBA0"/>
    <w:rsid w:val="57869297"/>
    <w:rsid w:val="57A39615"/>
    <w:rsid w:val="57A5F709"/>
    <w:rsid w:val="57A64839"/>
    <w:rsid w:val="57B27367"/>
    <w:rsid w:val="57BDD62B"/>
    <w:rsid w:val="57CAF045"/>
    <w:rsid w:val="57E4B991"/>
    <w:rsid w:val="57EEB381"/>
    <w:rsid w:val="57F51DFE"/>
    <w:rsid w:val="57FC37F4"/>
    <w:rsid w:val="5808EEB8"/>
    <w:rsid w:val="581762BD"/>
    <w:rsid w:val="5822199F"/>
    <w:rsid w:val="585A5891"/>
    <w:rsid w:val="5884670B"/>
    <w:rsid w:val="58DC8F88"/>
    <w:rsid w:val="59158BC3"/>
    <w:rsid w:val="59278A63"/>
    <w:rsid w:val="592D55D2"/>
    <w:rsid w:val="59473951"/>
    <w:rsid w:val="5961D936"/>
    <w:rsid w:val="59636A3F"/>
    <w:rsid w:val="5964D4A7"/>
    <w:rsid w:val="5967038D"/>
    <w:rsid w:val="597133E1"/>
    <w:rsid w:val="59C8B253"/>
    <w:rsid w:val="59CF51C6"/>
    <w:rsid w:val="59E5E321"/>
    <w:rsid w:val="59EBE48D"/>
    <w:rsid w:val="5A02F682"/>
    <w:rsid w:val="5A3BC845"/>
    <w:rsid w:val="5A5D91A5"/>
    <w:rsid w:val="5A70D1BF"/>
    <w:rsid w:val="5A7201E6"/>
    <w:rsid w:val="5AA2B09B"/>
    <w:rsid w:val="5AA3EAD8"/>
    <w:rsid w:val="5AA3EAD8"/>
    <w:rsid w:val="5AB78DED"/>
    <w:rsid w:val="5AFA4DD3"/>
    <w:rsid w:val="5B00FD98"/>
    <w:rsid w:val="5B14A435"/>
    <w:rsid w:val="5B1E5210"/>
    <w:rsid w:val="5B2345B7"/>
    <w:rsid w:val="5B33A1BD"/>
    <w:rsid w:val="5B4B1E13"/>
    <w:rsid w:val="5B56EC72"/>
    <w:rsid w:val="5B6D68C3"/>
    <w:rsid w:val="5B6F5C75"/>
    <w:rsid w:val="5B70D0D9"/>
    <w:rsid w:val="5B8169B2"/>
    <w:rsid w:val="5B84F733"/>
    <w:rsid w:val="5B8F0875"/>
    <w:rsid w:val="5B94E5A6"/>
    <w:rsid w:val="5B97BAC7"/>
    <w:rsid w:val="5B9B93B5"/>
    <w:rsid w:val="5BBB4C20"/>
    <w:rsid w:val="5BBB74A5"/>
    <w:rsid w:val="5BF0C3B9"/>
    <w:rsid w:val="5C0809B0"/>
    <w:rsid w:val="5C086C31"/>
    <w:rsid w:val="5C1B123A"/>
    <w:rsid w:val="5C263D9A"/>
    <w:rsid w:val="5C43DC1A"/>
    <w:rsid w:val="5C4A8C5B"/>
    <w:rsid w:val="5C7342A3"/>
    <w:rsid w:val="5C74857D"/>
    <w:rsid w:val="5C9D3715"/>
    <w:rsid w:val="5CA71131"/>
    <w:rsid w:val="5CFB83AF"/>
    <w:rsid w:val="5D02BB9D"/>
    <w:rsid w:val="5D1C3C83"/>
    <w:rsid w:val="5D420EE4"/>
    <w:rsid w:val="5D561584"/>
    <w:rsid w:val="5D83BDD5"/>
    <w:rsid w:val="5D8D3940"/>
    <w:rsid w:val="5D9A0908"/>
    <w:rsid w:val="5DA170AE"/>
    <w:rsid w:val="5DDF9FB7"/>
    <w:rsid w:val="5DEE7214"/>
    <w:rsid w:val="5DFE8FF5"/>
    <w:rsid w:val="5E2261C1"/>
    <w:rsid w:val="5E75ED3B"/>
    <w:rsid w:val="5E831009"/>
    <w:rsid w:val="5E97EBC9"/>
    <w:rsid w:val="5EBCB4F4"/>
    <w:rsid w:val="5F3F9B7A"/>
    <w:rsid w:val="5F533F1D"/>
    <w:rsid w:val="5F53D33D"/>
    <w:rsid w:val="5F66FBFB"/>
    <w:rsid w:val="5F673CAE"/>
    <w:rsid w:val="5F8BF1FE"/>
    <w:rsid w:val="5F9106A9"/>
    <w:rsid w:val="601F6AB5"/>
    <w:rsid w:val="6029A273"/>
    <w:rsid w:val="603491B8"/>
    <w:rsid w:val="603BD468"/>
    <w:rsid w:val="6047330B"/>
    <w:rsid w:val="606CF388"/>
    <w:rsid w:val="608B4027"/>
    <w:rsid w:val="609684A7"/>
    <w:rsid w:val="60995549"/>
    <w:rsid w:val="60C98198"/>
    <w:rsid w:val="60D0DF4C"/>
    <w:rsid w:val="60D4D7A1"/>
    <w:rsid w:val="60F1C6C0"/>
    <w:rsid w:val="610E451A"/>
    <w:rsid w:val="610F7377"/>
    <w:rsid w:val="612D0B6D"/>
    <w:rsid w:val="612FFE71"/>
    <w:rsid w:val="6184D40B"/>
    <w:rsid w:val="6187BE97"/>
    <w:rsid w:val="6192B64B"/>
    <w:rsid w:val="61A46E58"/>
    <w:rsid w:val="61B9EE97"/>
    <w:rsid w:val="61B9F557"/>
    <w:rsid w:val="61BBECEF"/>
    <w:rsid w:val="61E56376"/>
    <w:rsid w:val="6215AC66"/>
    <w:rsid w:val="623FDA7C"/>
    <w:rsid w:val="6246C6E2"/>
    <w:rsid w:val="6272A623"/>
    <w:rsid w:val="627C6CD3"/>
    <w:rsid w:val="62C22113"/>
    <w:rsid w:val="62F7B816"/>
    <w:rsid w:val="63043BA3"/>
    <w:rsid w:val="63882C3B"/>
    <w:rsid w:val="63AA262C"/>
    <w:rsid w:val="63AE1853"/>
    <w:rsid w:val="63B4B520"/>
    <w:rsid w:val="640733AC"/>
    <w:rsid w:val="641685EB"/>
    <w:rsid w:val="641685EB"/>
    <w:rsid w:val="64239982"/>
    <w:rsid w:val="64244784"/>
    <w:rsid w:val="644592A9"/>
    <w:rsid w:val="6449D0DC"/>
    <w:rsid w:val="6459BC23"/>
    <w:rsid w:val="645B6CBC"/>
    <w:rsid w:val="6467CD21"/>
    <w:rsid w:val="648F9213"/>
    <w:rsid w:val="649DC6D0"/>
    <w:rsid w:val="64B80870"/>
    <w:rsid w:val="64D0E40B"/>
    <w:rsid w:val="64DAE277"/>
    <w:rsid w:val="64ED6DE0"/>
    <w:rsid w:val="6523A30E"/>
    <w:rsid w:val="65266EE4"/>
    <w:rsid w:val="6528864E"/>
    <w:rsid w:val="653A8F00"/>
    <w:rsid w:val="656C97FD"/>
    <w:rsid w:val="65768C0E"/>
    <w:rsid w:val="6577A953"/>
    <w:rsid w:val="659213CF"/>
    <w:rsid w:val="65A32052"/>
    <w:rsid w:val="65F0A9F8"/>
    <w:rsid w:val="6612B3F5"/>
    <w:rsid w:val="661F0A27"/>
    <w:rsid w:val="663C0E01"/>
    <w:rsid w:val="667F5CCC"/>
    <w:rsid w:val="66A6FE2E"/>
    <w:rsid w:val="66A70657"/>
    <w:rsid w:val="66AFA780"/>
    <w:rsid w:val="66B44270"/>
    <w:rsid w:val="66BD6007"/>
    <w:rsid w:val="66D8D17E"/>
    <w:rsid w:val="6706DDD4"/>
    <w:rsid w:val="6719BC8F"/>
    <w:rsid w:val="671AAFDA"/>
    <w:rsid w:val="673BA8B5"/>
    <w:rsid w:val="678B919C"/>
    <w:rsid w:val="679DF78F"/>
    <w:rsid w:val="67A2B251"/>
    <w:rsid w:val="67A4F572"/>
    <w:rsid w:val="67A68490"/>
    <w:rsid w:val="67A8972F"/>
    <w:rsid w:val="67A9ED53"/>
    <w:rsid w:val="67F2A35C"/>
    <w:rsid w:val="67F92149"/>
    <w:rsid w:val="683BACDC"/>
    <w:rsid w:val="686CD13B"/>
    <w:rsid w:val="68842219"/>
    <w:rsid w:val="6889EB5B"/>
    <w:rsid w:val="68BA8C4F"/>
    <w:rsid w:val="68D15EEA"/>
    <w:rsid w:val="68FC5324"/>
    <w:rsid w:val="6901FE6C"/>
    <w:rsid w:val="6942DDFE"/>
    <w:rsid w:val="694CCF19"/>
    <w:rsid w:val="695ADD1C"/>
    <w:rsid w:val="695E4084"/>
    <w:rsid w:val="6962C647"/>
    <w:rsid w:val="698826C7"/>
    <w:rsid w:val="6989C5D7"/>
    <w:rsid w:val="6992E77A"/>
    <w:rsid w:val="699E0AD8"/>
    <w:rsid w:val="69AD4102"/>
    <w:rsid w:val="69D5D325"/>
    <w:rsid w:val="69F3B3ED"/>
    <w:rsid w:val="6A3B9B82"/>
    <w:rsid w:val="6A5DBD85"/>
    <w:rsid w:val="6A67DD1D"/>
    <w:rsid w:val="6A6BF0E8"/>
    <w:rsid w:val="6A7A4860"/>
    <w:rsid w:val="6AE80C96"/>
    <w:rsid w:val="6AFEB309"/>
    <w:rsid w:val="6B00AACD"/>
    <w:rsid w:val="6B06B5DA"/>
    <w:rsid w:val="6B1221E2"/>
    <w:rsid w:val="6B249921"/>
    <w:rsid w:val="6B44E235"/>
    <w:rsid w:val="6B57935F"/>
    <w:rsid w:val="6B744CD3"/>
    <w:rsid w:val="6BAAFA4D"/>
    <w:rsid w:val="6BADA167"/>
    <w:rsid w:val="6C070B03"/>
    <w:rsid w:val="6C15CF80"/>
    <w:rsid w:val="6C1F2F51"/>
    <w:rsid w:val="6C22BD07"/>
    <w:rsid w:val="6C24F9B7"/>
    <w:rsid w:val="6C517C89"/>
    <w:rsid w:val="6C5501B8"/>
    <w:rsid w:val="6C752B54"/>
    <w:rsid w:val="6CA43E9D"/>
    <w:rsid w:val="6CC538D5"/>
    <w:rsid w:val="6D03EE85"/>
    <w:rsid w:val="6D07DEC7"/>
    <w:rsid w:val="6D0E13A6"/>
    <w:rsid w:val="6D24F369"/>
    <w:rsid w:val="6D32BA85"/>
    <w:rsid w:val="6D340BB4"/>
    <w:rsid w:val="6D344D9E"/>
    <w:rsid w:val="6D57D1B1"/>
    <w:rsid w:val="6D6BB180"/>
    <w:rsid w:val="6DA852B4"/>
    <w:rsid w:val="6DD470F2"/>
    <w:rsid w:val="6DDBF6B8"/>
    <w:rsid w:val="6E16008F"/>
    <w:rsid w:val="6E1A07D3"/>
    <w:rsid w:val="6E32DEE5"/>
    <w:rsid w:val="6E50D50C"/>
    <w:rsid w:val="6EC9F0F5"/>
    <w:rsid w:val="6ECCA34A"/>
    <w:rsid w:val="6EF30C9B"/>
    <w:rsid w:val="6EFEC25A"/>
    <w:rsid w:val="6F24CD63"/>
    <w:rsid w:val="6F473C95"/>
    <w:rsid w:val="6F652D6C"/>
    <w:rsid w:val="6F9EB3F4"/>
    <w:rsid w:val="6FCD7E03"/>
    <w:rsid w:val="6FD9CC38"/>
    <w:rsid w:val="6FF43280"/>
    <w:rsid w:val="7069F24E"/>
    <w:rsid w:val="7070479E"/>
    <w:rsid w:val="70832F2F"/>
    <w:rsid w:val="70941088"/>
    <w:rsid w:val="70AFA880"/>
    <w:rsid w:val="70C36C36"/>
    <w:rsid w:val="70C82D84"/>
    <w:rsid w:val="70DB68EE"/>
    <w:rsid w:val="70E5C921"/>
    <w:rsid w:val="70EB2803"/>
    <w:rsid w:val="712E1009"/>
    <w:rsid w:val="7141D740"/>
    <w:rsid w:val="714940D0"/>
    <w:rsid w:val="714940D0"/>
    <w:rsid w:val="71697ED4"/>
    <w:rsid w:val="7173D37C"/>
    <w:rsid w:val="718F3C8E"/>
    <w:rsid w:val="718F5EF0"/>
    <w:rsid w:val="71AF310C"/>
    <w:rsid w:val="71CEB674"/>
    <w:rsid w:val="71D1372E"/>
    <w:rsid w:val="71DAFFC4"/>
    <w:rsid w:val="71EC9B90"/>
    <w:rsid w:val="7216B64B"/>
    <w:rsid w:val="721F3A0E"/>
    <w:rsid w:val="7232FE0D"/>
    <w:rsid w:val="72505F82"/>
    <w:rsid w:val="72633749"/>
    <w:rsid w:val="7273C463"/>
    <w:rsid w:val="7288FAA8"/>
    <w:rsid w:val="7292971C"/>
    <w:rsid w:val="7296A414"/>
    <w:rsid w:val="72A962DD"/>
    <w:rsid w:val="72B180E9"/>
    <w:rsid w:val="72DF027C"/>
    <w:rsid w:val="730B061E"/>
    <w:rsid w:val="732B9659"/>
    <w:rsid w:val="7337768D"/>
    <w:rsid w:val="7341983C"/>
    <w:rsid w:val="7345BEAD"/>
    <w:rsid w:val="7368C1E6"/>
    <w:rsid w:val="736C7B74"/>
    <w:rsid w:val="73AD2A45"/>
    <w:rsid w:val="73B8F465"/>
    <w:rsid w:val="744C65DB"/>
    <w:rsid w:val="74558B27"/>
    <w:rsid w:val="747284D5"/>
    <w:rsid w:val="7495F38F"/>
    <w:rsid w:val="74D26C51"/>
    <w:rsid w:val="74FFD260"/>
    <w:rsid w:val="75049725"/>
    <w:rsid w:val="754E4450"/>
    <w:rsid w:val="75801BFF"/>
    <w:rsid w:val="75A45915"/>
    <w:rsid w:val="75D1CA66"/>
    <w:rsid w:val="76078C9B"/>
    <w:rsid w:val="762391D4"/>
    <w:rsid w:val="7650747C"/>
    <w:rsid w:val="7684E9A7"/>
    <w:rsid w:val="76A2418D"/>
    <w:rsid w:val="76A82A78"/>
    <w:rsid w:val="76EDFFF2"/>
    <w:rsid w:val="7703CE6A"/>
    <w:rsid w:val="7723C74A"/>
    <w:rsid w:val="773B5E43"/>
    <w:rsid w:val="7745376B"/>
    <w:rsid w:val="774F4365"/>
    <w:rsid w:val="77797BC6"/>
    <w:rsid w:val="778EBFA7"/>
    <w:rsid w:val="778F2933"/>
    <w:rsid w:val="77ADB599"/>
    <w:rsid w:val="77AF062D"/>
    <w:rsid w:val="77D755A1"/>
    <w:rsid w:val="77FCC824"/>
    <w:rsid w:val="783C5DB8"/>
    <w:rsid w:val="786408F8"/>
    <w:rsid w:val="7887BB9F"/>
    <w:rsid w:val="78A68945"/>
    <w:rsid w:val="78D1483D"/>
    <w:rsid w:val="78E76543"/>
    <w:rsid w:val="78FE72BE"/>
    <w:rsid w:val="7908640A"/>
    <w:rsid w:val="790D4172"/>
    <w:rsid w:val="79353693"/>
    <w:rsid w:val="793B5170"/>
    <w:rsid w:val="793F2CA6"/>
    <w:rsid w:val="794F6063"/>
    <w:rsid w:val="796C153B"/>
    <w:rsid w:val="7976875A"/>
    <w:rsid w:val="79961C0E"/>
    <w:rsid w:val="79975787"/>
    <w:rsid w:val="799926CD"/>
    <w:rsid w:val="79B3B852"/>
    <w:rsid w:val="79BD077B"/>
    <w:rsid w:val="79D52EC8"/>
    <w:rsid w:val="79EE0421"/>
    <w:rsid w:val="79F159A4"/>
    <w:rsid w:val="79F5D467"/>
    <w:rsid w:val="7A4E9585"/>
    <w:rsid w:val="7A67C5CA"/>
    <w:rsid w:val="7A9C448B"/>
    <w:rsid w:val="7AB0517E"/>
    <w:rsid w:val="7AB364FB"/>
    <w:rsid w:val="7AB5BF63"/>
    <w:rsid w:val="7AD44C83"/>
    <w:rsid w:val="7ADBC9CA"/>
    <w:rsid w:val="7B078C23"/>
    <w:rsid w:val="7B088D2B"/>
    <w:rsid w:val="7B111DEB"/>
    <w:rsid w:val="7B2E920C"/>
    <w:rsid w:val="7B4E0730"/>
    <w:rsid w:val="7B52C8B7"/>
    <w:rsid w:val="7B531DC6"/>
    <w:rsid w:val="7B694DDB"/>
    <w:rsid w:val="7BFE1E19"/>
    <w:rsid w:val="7C4774FC"/>
    <w:rsid w:val="7C4D5AF5"/>
    <w:rsid w:val="7C529D11"/>
    <w:rsid w:val="7C6A70B4"/>
    <w:rsid w:val="7C9EB5F5"/>
    <w:rsid w:val="7CDFE2CB"/>
    <w:rsid w:val="7CE8CD7F"/>
    <w:rsid w:val="7CEAB1B1"/>
    <w:rsid w:val="7CEE0E5A"/>
    <w:rsid w:val="7CEFA466"/>
    <w:rsid w:val="7CFEA369"/>
    <w:rsid w:val="7D0CBC58"/>
    <w:rsid w:val="7D239AD0"/>
    <w:rsid w:val="7D6A0F10"/>
    <w:rsid w:val="7D6EFB2C"/>
    <w:rsid w:val="7D7ABE1D"/>
    <w:rsid w:val="7D7C0F4E"/>
    <w:rsid w:val="7D85240E"/>
    <w:rsid w:val="7D9172CD"/>
    <w:rsid w:val="7D9A6337"/>
    <w:rsid w:val="7DB5990C"/>
    <w:rsid w:val="7DDE77F3"/>
    <w:rsid w:val="7DE30232"/>
    <w:rsid w:val="7DFC5076"/>
    <w:rsid w:val="7E0B02D0"/>
    <w:rsid w:val="7E543884"/>
    <w:rsid w:val="7E88896F"/>
    <w:rsid w:val="7EA83FCA"/>
    <w:rsid w:val="7EF10180"/>
    <w:rsid w:val="7EF5A51E"/>
    <w:rsid w:val="7F0DDC52"/>
    <w:rsid w:val="7F16709B"/>
    <w:rsid w:val="7F43A19B"/>
    <w:rsid w:val="7F5000FD"/>
    <w:rsid w:val="7FB00D5D"/>
    <w:rsid w:val="7FB2010E"/>
    <w:rsid w:val="7FC9EABE"/>
    <w:rsid w:val="7FF8C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 w:type="paragraph" w:styleId="Header">
    <w:uiPriority w:val="99"/>
    <w:name w:val="header"/>
    <w:basedOn w:val="Normal"/>
    <w:unhideWhenUsed/>
    <w:rsid w:val="1092E1CD"/>
    <w:pPr>
      <w:tabs>
        <w:tab w:val="center" w:leader="none" w:pos="4680"/>
        <w:tab w:val="right" w:leader="none" w:pos="9360"/>
      </w:tabs>
      <w:spacing w:after="0" w:line="240" w:lineRule="auto"/>
    </w:pPr>
  </w:style>
  <w:style w:type="paragraph" w:styleId="Footer">
    <w:uiPriority w:val="99"/>
    <w:name w:val="footer"/>
    <w:basedOn w:val="Normal"/>
    <w:unhideWhenUsed/>
    <w:rsid w:val="1092E1CD"/>
    <w:pPr>
      <w:tabs>
        <w:tab w:val="center" w:leader="none" w:pos="4680"/>
        <w:tab w:val="right" w:leader="none" w:pos="9360"/>
      </w:tabs>
      <w:spacing w:after="0" w:line="240" w:lineRule="auto"/>
    </w:pPr>
  </w:style>
  <w:style w:type="paragraph" w:styleId="NoSpacing">
    <w:uiPriority w:val="1"/>
    <w:name w:val="No Spacing"/>
    <w:qFormat/>
    <w:rsid w:val="2A02C211"/>
    <w:pPr>
      <w:spacing w:after="0"/>
    </w:pPr>
  </w:style>
  <w:style xmlns:w14="http://schemas.microsoft.com/office/word/2010/wordml" xmlns:mc="http://schemas.openxmlformats.org/markup-compatibility/2006" xmlns:w="http://schemas.openxmlformats.org/wordprocessingml/2006/main" w:type="table" w:styleId="GridTable4-Accent2" mc:Ignorable="w14">
    <w:name xmlns:w="http://schemas.openxmlformats.org/wordprocessingml/2006/main" w:val="Grid Table 4 Accent 2"/>
    <w:basedOn xmlns:w="http://schemas.openxmlformats.org/wordprocessingml/2006/main" w:val="TableNorma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xmlns:w="http://schemas.openxmlformats.org/wordprocessingml/2006/main"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xmlns:w="http://schemas.openxmlformats.org/wordprocessingml/2006/main" w:type="lastRow">
      <w:rPr>
        <w:b/>
        <w:bCs/>
      </w:rPr>
      <w:tblPr/>
      <w:tcPr>
        <w:tcBorders>
          <w:top w:val="double" w:color="ED7D31" w:themeColor="accent2"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FBE4D5" w:themeFill="accent2" w:themeFillTint="33"/>
      </w:tcPr>
    </w:tblStylePr>
    <w:tblStylePr xmlns:w="http://schemas.openxmlformats.org/wordprocessingml/2006/main"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9f132c4b18ad4b51" /><Relationship Type="http://schemas.openxmlformats.org/officeDocument/2006/relationships/footer" Target="footer.xml" Id="Re6f29447a1dc43d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F7C287-91DA-407A-95C3-6DCBD5169976}"/>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2026-07-13T21:19:52.1455017Z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