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4E53" w14:textId="77777777" w:rsidR="0091396B" w:rsidRDefault="0091396B">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91396B" w14:paraId="3D02223F" w14:textId="77777777" w:rsidTr="0091396B">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bottom w:val="nil"/>
            </w:tcBorders>
          </w:tcPr>
          <w:p w14:paraId="7BA67C79" w14:textId="77777777" w:rsidR="0091396B" w:rsidRDefault="00000000">
            <w:pPr>
              <w:widowControl w:val="0"/>
              <w:spacing w:after="0" w:line="240" w:lineRule="auto"/>
              <w:jc w:val="right"/>
              <w:rPr>
                <w:rFonts w:ascii="Arial" w:eastAsia="Times New Roman" w:hAnsi="Arial" w:cs="Arial"/>
                <w:color w:val="EF782D"/>
                <w:sz w:val="40"/>
                <w:szCs w:val="40"/>
                <w:lang w:eastAsia="es-ES"/>
              </w:rPr>
            </w:pPr>
            <w:r>
              <w:rPr>
                <w:rFonts w:ascii="Arial" w:eastAsia="Times New Roman" w:hAnsi="Arial" w:cs="Arial"/>
                <w:color w:val="EF782D"/>
                <w:sz w:val="40"/>
                <w:szCs w:val="40"/>
                <w:lang w:eastAsia="es-ES"/>
              </w:rPr>
              <w:t xml:space="preserve">JAPÓN EXPRES    </w:t>
            </w:r>
          </w:p>
        </w:tc>
      </w:tr>
    </w:tbl>
    <w:p w14:paraId="15E8ACAC" w14:textId="77777777" w:rsidR="0091396B" w:rsidRDefault="0091396B">
      <w:pPr>
        <w:spacing w:after="0" w:line="240" w:lineRule="auto"/>
        <w:jc w:val="center"/>
        <w:rPr>
          <w:rFonts w:ascii="Arial" w:eastAsia="Times New Roman" w:hAnsi="Arial" w:cs="Arial"/>
          <w:b/>
          <w:color w:val="E36C0A" w:themeColor="accent6" w:themeShade="BF"/>
          <w:sz w:val="18"/>
          <w:szCs w:val="18"/>
          <w:u w:val="single"/>
          <w:lang w:eastAsia="es-ES"/>
        </w:rPr>
      </w:pPr>
    </w:p>
    <w:p w14:paraId="1A34F789" w14:textId="77777777" w:rsidR="0091396B" w:rsidRDefault="0091396B">
      <w:pPr>
        <w:spacing w:after="0" w:line="240" w:lineRule="auto"/>
        <w:jc w:val="center"/>
        <w:rPr>
          <w:rFonts w:ascii="Arial" w:eastAsia="Times New Roman" w:hAnsi="Arial" w:cs="Arial"/>
          <w:b/>
          <w:color w:val="E36C0A" w:themeColor="accent6" w:themeShade="BF"/>
          <w:sz w:val="18"/>
          <w:szCs w:val="18"/>
          <w:u w:val="single"/>
          <w:lang w:eastAsia="es-ES"/>
        </w:rPr>
      </w:pPr>
    </w:p>
    <w:p w14:paraId="7D090D52" w14:textId="77777777" w:rsidR="0091396B"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noProof/>
          <w:color w:val="E36C0A" w:themeColor="accent6" w:themeShade="BF"/>
          <w:sz w:val="18"/>
          <w:szCs w:val="18"/>
          <w:u w:val="single"/>
          <w:lang w:eastAsia="es-ES"/>
        </w:rPr>
        <w:drawing>
          <wp:anchor distT="0" distB="0" distL="0" distR="114300" simplePos="0" relativeHeight="18" behindDoc="0" locked="0" layoutInCell="0" allowOverlap="1" wp14:anchorId="12A16E82" wp14:editId="56191D82">
            <wp:simplePos x="0" y="0"/>
            <wp:positionH relativeFrom="margin">
              <wp:align>left</wp:align>
            </wp:positionH>
            <wp:positionV relativeFrom="margin">
              <wp:posOffset>1394460</wp:posOffset>
            </wp:positionV>
            <wp:extent cx="6188710" cy="1128395"/>
            <wp:effectExtent l="0" t="0" r="0" b="0"/>
            <wp:wrapSquare wrapText="bothSides"/>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pic:cNvPicPr>
                      <a:picLocks noChangeAspect="1" noChangeArrowheads="1"/>
                    </pic:cNvPicPr>
                  </pic:nvPicPr>
                  <pic:blipFill>
                    <a:blip r:embed="rId11"/>
                    <a:stretch>
                      <a:fillRect/>
                    </a:stretch>
                  </pic:blipFill>
                  <pic:spPr bwMode="auto">
                    <a:xfrm>
                      <a:off x="0" y="0"/>
                      <a:ext cx="6188710" cy="1128395"/>
                    </a:xfrm>
                    <a:prstGeom prst="rect">
                      <a:avLst/>
                    </a:prstGeom>
                  </pic:spPr>
                </pic:pic>
              </a:graphicData>
            </a:graphic>
          </wp:anchor>
        </w:drawing>
      </w:r>
    </w:p>
    <w:p w14:paraId="5F50F8BA" w14:textId="77777777" w:rsidR="0091396B" w:rsidRDefault="0091396B">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91396B" w14:paraId="6EBA22B5" w14:textId="77777777" w:rsidTr="0091396B">
        <w:trPr>
          <w:cnfStyle w:val="100000000000" w:firstRow="1" w:lastRow="0" w:firstColumn="0" w:lastColumn="0" w:oddVBand="0" w:evenVBand="0" w:oddHBand="0" w:evenHBand="0" w:firstRowFirstColumn="0" w:firstRowLastColumn="0" w:lastRowFirstColumn="0" w:lastRowLastColumn="0"/>
          <w:trHeight w:val="1089"/>
          <w:jc w:val="right"/>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4062CDD0" w14:textId="77777777" w:rsidR="0091396B" w:rsidRDefault="00000000">
            <w:pPr>
              <w:pStyle w:val="Standard"/>
              <w:widowControl w:val="0"/>
              <w:spacing w:after="0" w:line="240" w:lineRule="auto"/>
              <w:ind w:left="1410" w:hanging="1410"/>
            </w:pPr>
            <w:r>
              <w:rPr>
                <w:rFonts w:ascii="Arial" w:eastAsia="Times New Roman" w:hAnsi="Arial" w:cs="Arial"/>
                <w:color w:val="EF782D"/>
                <w:sz w:val="18"/>
                <w:szCs w:val="18"/>
                <w:lang w:eastAsia="es-ES"/>
              </w:rPr>
              <w:t>Visitando</w:t>
            </w:r>
            <w:r>
              <w:rPr>
                <w:rFonts w:ascii="Arial" w:eastAsia="Times New Roman" w:hAnsi="Arial" w:cs="Arial"/>
                <w:color w:val="E36C0A"/>
                <w:sz w:val="18"/>
                <w:szCs w:val="18"/>
                <w:lang w:eastAsia="es-ES"/>
              </w:rPr>
              <w:t>:</w:t>
            </w:r>
            <w:r>
              <w:rPr>
                <w:rFonts w:ascii="Arial" w:eastAsia="Times New Roman" w:hAnsi="Arial" w:cs="Arial"/>
                <w:color w:val="000000"/>
                <w:sz w:val="18"/>
                <w:szCs w:val="18"/>
                <w:lang w:eastAsia="es-ES"/>
              </w:rPr>
              <w:tab/>
              <w:t>Osaka, Kioto, Hakone, Tokio</w:t>
            </w:r>
          </w:p>
          <w:p w14:paraId="297E8107" w14:textId="56525E1E" w:rsidR="0091396B" w:rsidRDefault="00000000">
            <w:pPr>
              <w:pStyle w:val="Standard"/>
              <w:widowControl w:val="0"/>
              <w:spacing w:after="0" w:line="240" w:lineRule="auto"/>
              <w:ind w:left="1410" w:hanging="1410"/>
            </w:pPr>
            <w:r>
              <w:rPr>
                <w:rFonts w:ascii="Arial" w:eastAsia="Times New Roman" w:hAnsi="Arial" w:cs="Arial"/>
                <w:color w:val="E36C0A"/>
                <w:sz w:val="18"/>
                <w:szCs w:val="18"/>
                <w:lang w:eastAsia="es-ES"/>
              </w:rPr>
              <w:t>Salidas:</w:t>
            </w:r>
            <w:r>
              <w:rPr>
                <w:rFonts w:ascii="Arial" w:eastAsia="Times New Roman" w:hAnsi="Arial" w:cs="Arial"/>
                <w:color w:val="000000"/>
                <w:sz w:val="18"/>
                <w:szCs w:val="18"/>
                <w:lang w:eastAsia="es-ES"/>
              </w:rPr>
              <w:tab/>
            </w:r>
            <w:r w:rsidR="00D33BCD">
              <w:rPr>
                <w:rFonts w:ascii="Arial" w:eastAsia="Times New Roman" w:hAnsi="Arial" w:cs="Arial"/>
                <w:color w:val="000000"/>
                <w:sz w:val="18"/>
                <w:szCs w:val="18"/>
                <w:lang w:eastAsia="es-ES"/>
              </w:rPr>
              <w:t>Martes, del 06 de abril del 2027 al 28 de marzo del 2028</w:t>
            </w:r>
            <w:r>
              <w:rPr>
                <w:rFonts w:ascii="Arial" w:eastAsia="Times New Roman" w:hAnsi="Arial" w:cs="Arial"/>
                <w:color w:val="000000"/>
                <w:sz w:val="18"/>
                <w:szCs w:val="18"/>
                <w:lang w:eastAsia="es-ES"/>
              </w:rPr>
              <w:t xml:space="preserve"> (operación a partir de 2 personas)</w:t>
            </w:r>
          </w:p>
          <w:p w14:paraId="7528A28F" w14:textId="77777777" w:rsidR="0091396B" w:rsidRDefault="00000000">
            <w:pPr>
              <w:pStyle w:val="Standard"/>
              <w:widowControl w:val="0"/>
              <w:spacing w:after="0" w:line="240" w:lineRule="auto"/>
              <w:ind w:left="1410" w:hanging="1410"/>
            </w:pPr>
            <w:r>
              <w:rPr>
                <w:rFonts w:ascii="Arial" w:eastAsia="Times New Roman" w:hAnsi="Arial" w:cs="Arial"/>
                <w:color w:val="E36C0A"/>
                <w:sz w:val="18"/>
                <w:szCs w:val="18"/>
                <w:lang w:eastAsia="es-ES"/>
              </w:rPr>
              <w:t>Duración:</w:t>
            </w:r>
            <w:r>
              <w:rPr>
                <w:rFonts w:ascii="Arial" w:eastAsia="Times New Roman" w:hAnsi="Arial" w:cs="Arial"/>
                <w:color w:val="000000"/>
                <w:sz w:val="18"/>
                <w:szCs w:val="18"/>
                <w:lang w:eastAsia="es-ES"/>
              </w:rPr>
              <w:tab/>
              <w:t>07 días / 06 noches</w:t>
            </w:r>
          </w:p>
          <w:p w14:paraId="32F150EB" w14:textId="77777777" w:rsidR="0091396B" w:rsidRDefault="00000000">
            <w:pPr>
              <w:widowControl w:val="0"/>
              <w:spacing w:after="0" w:line="240" w:lineRule="auto"/>
              <w:ind w:left="1410" w:hanging="1410"/>
              <w:rPr>
                <w:rFonts w:ascii="Arial" w:eastAsia="Times New Roman" w:hAnsi="Arial" w:cs="Arial"/>
                <w:b w:val="0"/>
                <w:color w:val="000000"/>
                <w:sz w:val="18"/>
                <w:szCs w:val="18"/>
                <w:lang w:val="es-ES_tradnl" w:eastAsia="es-ES"/>
              </w:rPr>
            </w:pPr>
            <w:r>
              <w:rPr>
                <w:rFonts w:ascii="Arial" w:eastAsia="Times New Roman" w:hAnsi="Arial" w:cs="Arial"/>
                <w:color w:val="E36C0A"/>
                <w:sz w:val="18"/>
                <w:szCs w:val="18"/>
                <w:lang w:eastAsia="es-ES"/>
              </w:rPr>
              <w:t xml:space="preserve">Alimentos:          </w:t>
            </w:r>
            <w:r>
              <w:rPr>
                <w:rFonts w:ascii="Arial" w:eastAsia="Times New Roman" w:hAnsi="Arial" w:cs="Arial"/>
                <w:sz w:val="18"/>
                <w:szCs w:val="18"/>
                <w:lang w:eastAsia="es-ES"/>
              </w:rPr>
              <w:t>06 desayunos, 04 almuerzos 01 cena</w:t>
            </w:r>
          </w:p>
        </w:tc>
      </w:tr>
    </w:tbl>
    <w:p w14:paraId="75D263B3" w14:textId="77777777" w:rsidR="0091396B" w:rsidRDefault="0091396B">
      <w:pPr>
        <w:spacing w:after="0" w:line="240" w:lineRule="auto"/>
        <w:jc w:val="center"/>
        <w:rPr>
          <w:rFonts w:ascii="Arial" w:eastAsia="Times New Roman" w:hAnsi="Arial" w:cs="Arial"/>
          <w:b/>
          <w:color w:val="E36C0A" w:themeColor="accent6" w:themeShade="BF"/>
          <w:sz w:val="18"/>
          <w:szCs w:val="18"/>
          <w:u w:val="single"/>
          <w:lang w:eastAsia="es-ES"/>
        </w:rPr>
      </w:pPr>
    </w:p>
    <w:p w14:paraId="2347C43D" w14:textId="77777777" w:rsidR="0091396B"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ITINERARIO DE VIAJE:</w:t>
      </w:r>
    </w:p>
    <w:p w14:paraId="13401588" w14:textId="77777777" w:rsidR="0091396B" w:rsidRDefault="0091396B">
      <w:pPr>
        <w:spacing w:after="0" w:line="240" w:lineRule="auto"/>
        <w:jc w:val="both"/>
        <w:rPr>
          <w:rFonts w:ascii="Arial" w:eastAsia="Arial" w:hAnsi="Arial" w:cs="Arial"/>
          <w:color w:val="000000"/>
          <w:sz w:val="14"/>
          <w:szCs w:val="14"/>
        </w:rPr>
      </w:pPr>
    </w:p>
    <w:p w14:paraId="1C86ACD1" w14:textId="77777777" w:rsidR="0091396B" w:rsidRPr="00BB491A" w:rsidRDefault="00000000">
      <w:pPr>
        <w:pStyle w:val="Standard"/>
        <w:spacing w:after="0" w:line="240" w:lineRule="auto"/>
        <w:jc w:val="both"/>
        <w:rPr>
          <w:color w:val="E36C0A" w:themeColor="accent6" w:themeShade="BF"/>
        </w:rPr>
      </w:pPr>
      <w:bookmarkStart w:id="0" w:name="_heading=h.gjdgxs"/>
      <w:bookmarkEnd w:id="0"/>
      <w:r w:rsidRPr="00BB491A">
        <w:rPr>
          <w:rFonts w:ascii="Arial" w:eastAsia="Times New Roman" w:hAnsi="Arial" w:cs="Arial"/>
          <w:b/>
          <w:color w:val="E36C0A" w:themeColor="accent6" w:themeShade="BF"/>
          <w:sz w:val="18"/>
          <w:szCs w:val="18"/>
          <w:lang w:val="es-MX" w:eastAsia="es-ES"/>
        </w:rPr>
        <w:t>Día 1</w:t>
      </w:r>
      <w:r w:rsidRPr="00BB491A">
        <w:rPr>
          <w:rFonts w:ascii="Arial" w:eastAsia="Times New Roman" w:hAnsi="Arial" w:cs="Arial"/>
          <w:b/>
          <w:color w:val="E36C0A" w:themeColor="accent6" w:themeShade="BF"/>
          <w:sz w:val="18"/>
          <w:szCs w:val="18"/>
          <w:lang w:val="es-MX" w:eastAsia="es-ES"/>
        </w:rPr>
        <w:tab/>
        <w:t>Kansai/Itami (Llegada) – Osaka</w:t>
      </w:r>
    </w:p>
    <w:p w14:paraId="75A0A06B" w14:textId="77777777" w:rsidR="0091396B" w:rsidRDefault="00000000">
      <w:pPr>
        <w:pStyle w:val="Standard"/>
        <w:spacing w:after="0"/>
        <w:jc w:val="both"/>
        <w:rPr>
          <w:rFonts w:ascii="Arial" w:eastAsia="Times New Roman" w:hAnsi="Arial" w:cs="Arial"/>
          <w:sz w:val="18"/>
          <w:szCs w:val="18"/>
          <w:lang w:eastAsia="es-ES"/>
        </w:rPr>
      </w:pPr>
      <w:r w:rsidRPr="00BB491A">
        <w:rPr>
          <w:rFonts w:ascii="Arial" w:eastAsia="Times New Roman" w:hAnsi="Arial" w:cs="Arial"/>
          <w:sz w:val="18"/>
          <w:szCs w:val="18"/>
          <w:lang w:eastAsia="es-ES"/>
        </w:rPr>
        <w:t>Llegada al aeropuerto de Osaka/Kansai (o Itami) en su vuelo. Después del trámite de inmigración y aduana, recepción por asistente de habla española. Traslado al hotel en servicio regular con asistente. Llegada al hotel y resto del día libre para sus actividades personales. El check-in en el hotel de Osaka es a partir de las 15h00. Alojamiento en el hotel en Osaka por 1 noche.</w:t>
      </w:r>
    </w:p>
    <w:p w14:paraId="6C590559" w14:textId="77777777" w:rsidR="00BB491A" w:rsidRDefault="00BB491A">
      <w:pPr>
        <w:pStyle w:val="Standard"/>
        <w:spacing w:after="0"/>
        <w:jc w:val="both"/>
        <w:rPr>
          <w:rFonts w:ascii="Arial" w:eastAsia="Times New Roman" w:hAnsi="Arial" w:cs="Arial"/>
          <w:sz w:val="18"/>
          <w:szCs w:val="18"/>
          <w:lang w:eastAsia="es-ES"/>
        </w:rPr>
      </w:pPr>
    </w:p>
    <w:p w14:paraId="27029AE8" w14:textId="1639A82A" w:rsidR="00BB491A" w:rsidRPr="00BB491A" w:rsidRDefault="00BB491A">
      <w:pPr>
        <w:pStyle w:val="Standard"/>
        <w:spacing w:after="0"/>
        <w:jc w:val="both"/>
        <w:rPr>
          <w:rFonts w:ascii="Arial" w:eastAsia="Times New Roman" w:hAnsi="Arial" w:cs="Arial"/>
          <w:color w:val="C00000"/>
          <w:sz w:val="18"/>
          <w:szCs w:val="18"/>
          <w:lang w:eastAsia="es-ES"/>
        </w:rPr>
      </w:pPr>
      <w:r w:rsidRPr="00BB491A">
        <w:rPr>
          <w:rFonts w:ascii="Arial" w:eastAsia="Times New Roman" w:hAnsi="Arial" w:cs="Arial"/>
          <w:color w:val="C00000"/>
          <w:sz w:val="18"/>
          <w:szCs w:val="18"/>
          <w:lang w:eastAsia="es-ES"/>
        </w:rPr>
        <w:t xml:space="preserve">Nota: </w:t>
      </w:r>
    </w:p>
    <w:p w14:paraId="5296976D" w14:textId="0E50C7BB" w:rsidR="00BB491A" w:rsidRPr="00BB491A" w:rsidRDefault="00BB491A" w:rsidP="00BB491A">
      <w:pPr>
        <w:pStyle w:val="Standard"/>
        <w:spacing w:after="0"/>
        <w:jc w:val="both"/>
        <w:rPr>
          <w:rFonts w:ascii="Arial" w:eastAsia="Times New Roman" w:hAnsi="Arial" w:cs="Arial"/>
          <w:color w:val="C00000"/>
          <w:sz w:val="18"/>
          <w:szCs w:val="18"/>
          <w:lang w:val="es-MX" w:eastAsia="es-ES"/>
        </w:rPr>
      </w:pPr>
      <w:r w:rsidRPr="00BB491A">
        <w:rPr>
          <w:rFonts w:ascii="Arial" w:eastAsia="Times New Roman" w:hAnsi="Arial" w:cs="Arial"/>
          <w:color w:val="C00000"/>
          <w:sz w:val="18"/>
          <w:szCs w:val="18"/>
          <w:lang w:eastAsia="es-ES"/>
        </w:rPr>
        <w:t xml:space="preserve">Los traslados están cotizados en horario diurno en servicio regular, aplicara suplementos para </w:t>
      </w:r>
      <w:r w:rsidRPr="00BB491A">
        <w:rPr>
          <w:rFonts w:ascii="Arial" w:eastAsia="Times New Roman" w:hAnsi="Arial" w:cs="Arial"/>
          <w:color w:val="C00000"/>
          <w:sz w:val="18"/>
          <w:szCs w:val="18"/>
          <w:lang w:val="es-MX" w:eastAsia="es-ES"/>
        </w:rPr>
        <w:t xml:space="preserve"> los vuelos con llegada entre las 22:00</w:t>
      </w:r>
      <w:r w:rsidR="00DB38B3">
        <w:rPr>
          <w:rFonts w:ascii="Arial" w:eastAsia="Times New Roman" w:hAnsi="Arial" w:cs="Arial"/>
          <w:color w:val="C00000"/>
          <w:sz w:val="18"/>
          <w:szCs w:val="18"/>
          <w:lang w:val="es-MX" w:eastAsia="es-ES"/>
        </w:rPr>
        <w:t xml:space="preserve"> hrs </w:t>
      </w:r>
      <w:r w:rsidRPr="00BB491A">
        <w:rPr>
          <w:rFonts w:ascii="Arial" w:eastAsia="Times New Roman" w:hAnsi="Arial" w:cs="Arial"/>
          <w:color w:val="C00000"/>
          <w:sz w:val="18"/>
          <w:szCs w:val="18"/>
          <w:lang w:val="es-MX" w:eastAsia="es-ES"/>
        </w:rPr>
        <w:t>y las 06:00</w:t>
      </w:r>
      <w:r w:rsidR="00DB38B3">
        <w:rPr>
          <w:rFonts w:ascii="Arial" w:eastAsia="Times New Roman" w:hAnsi="Arial" w:cs="Arial"/>
          <w:color w:val="C00000"/>
          <w:sz w:val="18"/>
          <w:szCs w:val="18"/>
          <w:lang w:val="es-MX" w:eastAsia="es-ES"/>
        </w:rPr>
        <w:t xml:space="preserve"> hrs</w:t>
      </w:r>
      <w:r w:rsidRPr="00BB491A">
        <w:rPr>
          <w:rFonts w:ascii="Arial" w:eastAsia="Times New Roman" w:hAnsi="Arial" w:cs="Arial"/>
          <w:color w:val="C00000"/>
          <w:sz w:val="18"/>
          <w:szCs w:val="18"/>
          <w:lang w:val="es-MX" w:eastAsia="es-ES"/>
        </w:rPr>
        <w:t>, para los vuelos con llegada entre las 06:00</w:t>
      </w:r>
      <w:r w:rsidR="00DB38B3">
        <w:rPr>
          <w:rFonts w:ascii="Arial" w:eastAsia="Times New Roman" w:hAnsi="Arial" w:cs="Arial"/>
          <w:color w:val="C00000"/>
          <w:sz w:val="18"/>
          <w:szCs w:val="18"/>
          <w:lang w:val="es-MX" w:eastAsia="es-ES"/>
        </w:rPr>
        <w:t xml:space="preserve"> hrs</w:t>
      </w:r>
      <w:r w:rsidRPr="00BB491A">
        <w:rPr>
          <w:rFonts w:ascii="Arial" w:eastAsia="Times New Roman" w:hAnsi="Arial" w:cs="Arial"/>
          <w:color w:val="C00000"/>
          <w:sz w:val="18"/>
          <w:szCs w:val="18"/>
          <w:lang w:val="es-MX" w:eastAsia="es-ES"/>
        </w:rPr>
        <w:t xml:space="preserve"> y las 06:29</w:t>
      </w:r>
      <w:r w:rsidR="00DB38B3">
        <w:rPr>
          <w:rFonts w:ascii="Arial" w:eastAsia="Times New Roman" w:hAnsi="Arial" w:cs="Arial"/>
          <w:color w:val="C00000"/>
          <w:sz w:val="18"/>
          <w:szCs w:val="18"/>
          <w:lang w:val="es-MX" w:eastAsia="es-ES"/>
        </w:rPr>
        <w:t xml:space="preserve"> hrs</w:t>
      </w:r>
      <w:r w:rsidRPr="00BB491A">
        <w:rPr>
          <w:rFonts w:ascii="Arial" w:eastAsia="Times New Roman" w:hAnsi="Arial" w:cs="Arial"/>
          <w:color w:val="C00000"/>
          <w:sz w:val="18"/>
          <w:szCs w:val="18"/>
          <w:lang w:val="es-MX" w:eastAsia="es-ES"/>
        </w:rPr>
        <w:t>, no facturamos dicho suplemento siempre y cuando los clientes acepten esperar al trasladista a partir de las 06:30</w:t>
      </w:r>
      <w:r w:rsidR="00DB38B3">
        <w:rPr>
          <w:rFonts w:ascii="Arial" w:eastAsia="Times New Roman" w:hAnsi="Arial" w:cs="Arial"/>
          <w:color w:val="C00000"/>
          <w:sz w:val="18"/>
          <w:szCs w:val="18"/>
          <w:lang w:val="es-MX" w:eastAsia="es-ES"/>
        </w:rPr>
        <w:t xml:space="preserve"> hrs</w:t>
      </w:r>
      <w:r w:rsidRPr="00BB491A">
        <w:rPr>
          <w:rFonts w:ascii="Arial" w:eastAsia="Times New Roman" w:hAnsi="Arial" w:cs="Arial"/>
          <w:color w:val="C00000"/>
          <w:sz w:val="18"/>
          <w:szCs w:val="18"/>
          <w:lang w:val="es-MX" w:eastAsia="es-ES"/>
        </w:rPr>
        <w:t>. En caso contrario se debe de pagar el suplemento.</w:t>
      </w:r>
    </w:p>
    <w:p w14:paraId="2E37288D" w14:textId="77777777" w:rsidR="0091396B" w:rsidRDefault="0091396B">
      <w:pPr>
        <w:pStyle w:val="Standard"/>
        <w:spacing w:after="0" w:line="240" w:lineRule="auto"/>
        <w:jc w:val="both"/>
        <w:rPr>
          <w:rFonts w:ascii="Arial" w:eastAsia="Times New Roman" w:hAnsi="Arial" w:cs="Arial"/>
          <w:sz w:val="18"/>
          <w:szCs w:val="18"/>
          <w:lang w:eastAsia="es-ES"/>
        </w:rPr>
      </w:pPr>
    </w:p>
    <w:p w14:paraId="151B707B" w14:textId="77777777" w:rsidR="0091396B" w:rsidRDefault="00000000">
      <w:pPr>
        <w:pStyle w:val="Standard"/>
        <w:spacing w:after="0" w:line="240" w:lineRule="auto"/>
        <w:jc w:val="both"/>
        <w:rPr>
          <w:rFonts w:ascii="Arial" w:eastAsia="Times New Roman" w:hAnsi="Arial" w:cs="Arial"/>
          <w:b/>
          <w:color w:val="E36C0A" w:themeColor="accent6" w:themeShade="BF"/>
          <w:sz w:val="18"/>
          <w:szCs w:val="18"/>
          <w:lang w:val="es-MX" w:eastAsia="es-ES"/>
        </w:rPr>
      </w:pPr>
      <w:r>
        <w:rPr>
          <w:rFonts w:ascii="Arial" w:eastAsia="Times New Roman" w:hAnsi="Arial" w:cs="Arial"/>
          <w:b/>
          <w:color w:val="E36C0A" w:themeColor="accent6" w:themeShade="BF"/>
          <w:sz w:val="18"/>
          <w:szCs w:val="18"/>
          <w:lang w:val="es-MX" w:eastAsia="es-ES"/>
        </w:rPr>
        <w:t>Día 2</w:t>
      </w:r>
      <w:r>
        <w:rPr>
          <w:rFonts w:ascii="Arial" w:eastAsia="Times New Roman" w:hAnsi="Arial" w:cs="Arial"/>
          <w:b/>
          <w:color w:val="E36C0A" w:themeColor="accent6" w:themeShade="BF"/>
          <w:sz w:val="18"/>
          <w:szCs w:val="18"/>
          <w:lang w:val="es-MX" w:eastAsia="es-ES"/>
        </w:rPr>
        <w:tab/>
        <w:t>Osaka - Nara - Kioto</w:t>
      </w:r>
    </w:p>
    <w:p w14:paraId="58B6EE8E" w14:textId="77777777" w:rsidR="0091396B" w:rsidRPr="00743356" w:rsidRDefault="00000000">
      <w:pPr>
        <w:pStyle w:val="Standard"/>
        <w:spacing w:after="0"/>
        <w:jc w:val="both"/>
        <w:rPr>
          <w:b/>
          <w:bCs/>
        </w:rPr>
      </w:pPr>
      <w:r w:rsidRPr="00743356">
        <w:rPr>
          <w:rFonts w:ascii="Arial" w:hAnsi="Arial" w:cs="Arial"/>
          <w:b/>
          <w:i/>
          <w:sz w:val="18"/>
          <w:szCs w:val="18"/>
          <w:u w:val="single"/>
        </w:rPr>
        <w:t>Desayuno</w:t>
      </w:r>
      <w:r>
        <w:rPr>
          <w:rFonts w:ascii="Arial" w:hAnsi="Arial" w:cs="Arial"/>
          <w:sz w:val="18"/>
          <w:szCs w:val="18"/>
        </w:rPr>
        <w:t xml:space="preserve">. Visita de la ciudad, con guía de habla española, para visitar el Castillo de Osaka. Después de la visita, salida hacia Nara para conocer el Templo Todaiji con su enorme imagen de Buda y el Parque de los Ciervos Sagrados. </w:t>
      </w:r>
      <w:r w:rsidRPr="009C1AF1">
        <w:rPr>
          <w:rFonts w:ascii="Arial" w:hAnsi="Arial" w:cs="Arial"/>
          <w:b/>
          <w:i/>
          <w:sz w:val="18"/>
          <w:szCs w:val="18"/>
          <w:u w:val="single"/>
        </w:rPr>
        <w:t>Almuerzo</w:t>
      </w:r>
      <w:r w:rsidRPr="009C1AF1">
        <w:rPr>
          <w:rFonts w:ascii="Arial" w:hAnsi="Arial" w:cs="Arial"/>
          <w:sz w:val="18"/>
          <w:szCs w:val="18"/>
          <w:u w:val="single"/>
        </w:rPr>
        <w:t xml:space="preserve"> </w:t>
      </w:r>
      <w:r>
        <w:rPr>
          <w:rFonts w:ascii="Arial" w:hAnsi="Arial" w:cs="Arial"/>
          <w:sz w:val="18"/>
          <w:szCs w:val="18"/>
        </w:rPr>
        <w:t xml:space="preserve">en un restaurante. Por la tarde, salida hacia Kioto. En el camino, visita del Santuario Shintoísta de Fushimi Inari. Después de la visita, traslado a su hotel. </w:t>
      </w:r>
      <w:r w:rsidRPr="00D7364F">
        <w:rPr>
          <w:rFonts w:ascii="Arial" w:hAnsi="Arial" w:cs="Arial"/>
          <w:sz w:val="18"/>
          <w:szCs w:val="18"/>
        </w:rPr>
        <w:t>Alojamiento.</w:t>
      </w:r>
    </w:p>
    <w:p w14:paraId="7CEAAF8C" w14:textId="77777777" w:rsidR="0091396B" w:rsidRDefault="0091396B">
      <w:pPr>
        <w:pStyle w:val="Standard"/>
        <w:spacing w:after="0" w:line="240" w:lineRule="auto"/>
        <w:jc w:val="both"/>
      </w:pPr>
    </w:p>
    <w:p w14:paraId="525D98A0" w14:textId="77777777" w:rsidR="0091396B" w:rsidRDefault="00000000">
      <w:pPr>
        <w:pStyle w:val="Standard"/>
        <w:spacing w:after="0" w:line="240" w:lineRule="auto"/>
        <w:jc w:val="both"/>
        <w:rPr>
          <w:rFonts w:ascii="Arial" w:eastAsia="Times New Roman" w:hAnsi="Arial" w:cs="Arial"/>
          <w:b/>
          <w:color w:val="E36C0A" w:themeColor="accent6" w:themeShade="BF"/>
          <w:sz w:val="18"/>
          <w:szCs w:val="18"/>
          <w:lang w:val="es-MX" w:eastAsia="es-ES"/>
        </w:rPr>
      </w:pPr>
      <w:r>
        <w:rPr>
          <w:rFonts w:ascii="Arial" w:eastAsia="Times New Roman" w:hAnsi="Arial" w:cs="Arial"/>
          <w:b/>
          <w:color w:val="E36C0A" w:themeColor="accent6" w:themeShade="BF"/>
          <w:sz w:val="18"/>
          <w:szCs w:val="18"/>
          <w:lang w:val="es-MX" w:eastAsia="es-ES"/>
        </w:rPr>
        <w:t>Día 3</w:t>
      </w:r>
      <w:r>
        <w:rPr>
          <w:rFonts w:ascii="Arial" w:eastAsia="Times New Roman" w:hAnsi="Arial" w:cs="Arial"/>
          <w:b/>
          <w:color w:val="E36C0A" w:themeColor="accent6" w:themeShade="BF"/>
          <w:sz w:val="18"/>
          <w:szCs w:val="18"/>
          <w:lang w:val="es-MX" w:eastAsia="es-ES"/>
        </w:rPr>
        <w:tab/>
        <w:t xml:space="preserve">Kioto </w:t>
      </w:r>
    </w:p>
    <w:p w14:paraId="6BB51B3F" w14:textId="631A935E" w:rsidR="0091396B" w:rsidRDefault="00000000">
      <w:pPr>
        <w:pStyle w:val="Standard"/>
        <w:spacing w:after="0"/>
        <w:jc w:val="both"/>
      </w:pPr>
      <w:r w:rsidRPr="00743356">
        <w:rPr>
          <w:rFonts w:ascii="Arial" w:hAnsi="Arial" w:cs="Arial"/>
          <w:b/>
          <w:i/>
          <w:sz w:val="18"/>
          <w:szCs w:val="18"/>
          <w:u w:val="single"/>
        </w:rPr>
        <w:t>Desayuno</w:t>
      </w:r>
      <w:r w:rsidRPr="00743356">
        <w:rPr>
          <w:rFonts w:ascii="Arial" w:hAnsi="Arial" w:cs="Arial"/>
          <w:sz w:val="18"/>
          <w:szCs w:val="18"/>
          <w:u w:val="single"/>
        </w:rPr>
        <w:t xml:space="preserve"> </w:t>
      </w:r>
      <w:r>
        <w:rPr>
          <w:rFonts w:ascii="Arial" w:hAnsi="Arial" w:cs="Arial"/>
          <w:sz w:val="18"/>
          <w:szCs w:val="18"/>
        </w:rPr>
        <w:t xml:space="preserve">en el hotel. Reunión en el lobby y comienza la visita de la antigua capital Kioto con guía de habla española para conocer el Castillo de Nijo, el Templo Kinkakuji (Pabellón Dorado) y el Santuario Shintoísta de Heian (sin entrada al jardín). </w:t>
      </w:r>
      <w:r>
        <w:rPr>
          <w:rFonts w:ascii="Arial" w:hAnsi="Arial" w:cs="Arial"/>
          <w:b/>
          <w:i/>
          <w:sz w:val="18"/>
          <w:szCs w:val="18"/>
        </w:rPr>
        <w:t>Almuerzo</w:t>
      </w:r>
      <w:r>
        <w:rPr>
          <w:rFonts w:ascii="Arial" w:hAnsi="Arial" w:cs="Arial"/>
          <w:sz w:val="18"/>
          <w:szCs w:val="18"/>
        </w:rPr>
        <w:t xml:space="preserve"> en un restaurante. El tour termina en el restaurante después del almuerzo, y el </w:t>
      </w:r>
      <w:r w:rsidRPr="009C1AF1">
        <w:rPr>
          <w:rFonts w:ascii="Arial" w:hAnsi="Arial" w:cs="Arial"/>
          <w:b/>
          <w:bCs/>
          <w:color w:val="C00000"/>
          <w:sz w:val="18"/>
          <w:szCs w:val="18"/>
          <w:u w:val="single"/>
        </w:rPr>
        <w:t xml:space="preserve">regreso al hotel es por </w:t>
      </w:r>
      <w:r w:rsidR="009C1AF1" w:rsidRPr="009C1AF1">
        <w:rPr>
          <w:rFonts w:ascii="Arial" w:hAnsi="Arial" w:cs="Arial"/>
          <w:b/>
          <w:bCs/>
          <w:color w:val="C00000"/>
          <w:sz w:val="18"/>
          <w:szCs w:val="18"/>
          <w:u w:val="single"/>
        </w:rPr>
        <w:t>cuenta del pasajero</w:t>
      </w:r>
      <w:r>
        <w:rPr>
          <w:rFonts w:ascii="Arial" w:hAnsi="Arial" w:cs="Arial"/>
          <w:sz w:val="18"/>
          <w:szCs w:val="18"/>
        </w:rPr>
        <w:t xml:space="preserve">. Tarde libre para sus actividades personales. </w:t>
      </w:r>
      <w:r w:rsidRPr="00D7364F">
        <w:rPr>
          <w:rFonts w:ascii="Arial" w:hAnsi="Arial" w:cs="Arial"/>
          <w:sz w:val="18"/>
          <w:szCs w:val="18"/>
        </w:rPr>
        <w:t>Alojamiento.</w:t>
      </w:r>
    </w:p>
    <w:p w14:paraId="1DE33A06" w14:textId="77777777" w:rsidR="0091396B" w:rsidRDefault="0091396B">
      <w:pPr>
        <w:pStyle w:val="Standard"/>
        <w:spacing w:after="0" w:line="240" w:lineRule="auto"/>
        <w:jc w:val="both"/>
        <w:rPr>
          <w:rFonts w:ascii="Arial" w:eastAsia="Times New Roman" w:hAnsi="Arial" w:cs="Arial"/>
          <w:sz w:val="18"/>
          <w:szCs w:val="18"/>
          <w:lang w:eastAsia="es-ES"/>
        </w:rPr>
      </w:pPr>
    </w:p>
    <w:p w14:paraId="3135AEA7" w14:textId="0A69A845" w:rsidR="0091396B" w:rsidRDefault="00000000">
      <w:pPr>
        <w:pStyle w:val="Standard"/>
        <w:spacing w:after="0" w:line="240" w:lineRule="auto"/>
        <w:jc w:val="both"/>
        <w:rPr>
          <w:rFonts w:ascii="Arial" w:eastAsia="Times New Roman" w:hAnsi="Arial" w:cs="Arial"/>
          <w:b/>
          <w:color w:val="E36C0A" w:themeColor="accent6" w:themeShade="BF"/>
          <w:sz w:val="18"/>
          <w:szCs w:val="18"/>
          <w:lang w:val="es-MX" w:eastAsia="es-ES"/>
        </w:rPr>
      </w:pPr>
      <w:r>
        <w:rPr>
          <w:rFonts w:ascii="Arial" w:eastAsia="Times New Roman" w:hAnsi="Arial" w:cs="Arial"/>
          <w:b/>
          <w:color w:val="E36C0A" w:themeColor="accent6" w:themeShade="BF"/>
          <w:sz w:val="18"/>
          <w:szCs w:val="18"/>
          <w:lang w:val="es-MX" w:eastAsia="es-ES"/>
        </w:rPr>
        <w:t>Día 4</w:t>
      </w:r>
      <w:r>
        <w:rPr>
          <w:rFonts w:ascii="Arial" w:eastAsia="Times New Roman" w:hAnsi="Arial" w:cs="Arial"/>
          <w:b/>
          <w:color w:val="E36C0A" w:themeColor="accent6" w:themeShade="BF"/>
          <w:sz w:val="18"/>
          <w:szCs w:val="18"/>
          <w:lang w:val="es-MX" w:eastAsia="es-ES"/>
        </w:rPr>
        <w:tab/>
      </w:r>
      <w:r w:rsidR="00682769">
        <w:rPr>
          <w:rFonts w:ascii="Arial" w:eastAsia="Times New Roman" w:hAnsi="Arial" w:cs="Arial"/>
          <w:b/>
          <w:color w:val="E36C0A" w:themeColor="accent6" w:themeShade="BF"/>
          <w:sz w:val="18"/>
          <w:szCs w:val="18"/>
          <w:lang w:val="es-MX" w:eastAsia="es-ES"/>
        </w:rPr>
        <w:t xml:space="preserve">Kioto – </w:t>
      </w:r>
      <w:r>
        <w:rPr>
          <w:rFonts w:ascii="Arial" w:eastAsia="Times New Roman" w:hAnsi="Arial" w:cs="Arial"/>
          <w:b/>
          <w:color w:val="E36C0A" w:themeColor="accent6" w:themeShade="BF"/>
          <w:sz w:val="18"/>
          <w:szCs w:val="18"/>
          <w:lang w:val="es-MX" w:eastAsia="es-ES"/>
        </w:rPr>
        <w:t>Hakone</w:t>
      </w:r>
      <w:r w:rsidR="00682769">
        <w:rPr>
          <w:rFonts w:ascii="Arial" w:eastAsia="Times New Roman" w:hAnsi="Arial" w:cs="Arial"/>
          <w:b/>
          <w:color w:val="E36C0A" w:themeColor="accent6" w:themeShade="BF"/>
          <w:sz w:val="18"/>
          <w:szCs w:val="18"/>
          <w:lang w:val="es-MX" w:eastAsia="es-ES"/>
        </w:rPr>
        <w:t xml:space="preserve"> </w:t>
      </w:r>
    </w:p>
    <w:p w14:paraId="2E0BE768" w14:textId="3BED8141" w:rsidR="0091396B" w:rsidRDefault="00000000">
      <w:pPr>
        <w:pStyle w:val="Standard"/>
        <w:spacing w:after="0"/>
        <w:jc w:val="both"/>
        <w:rPr>
          <w:rFonts w:ascii="Arial" w:hAnsi="Arial" w:cs="Arial"/>
          <w:sz w:val="18"/>
          <w:szCs w:val="18"/>
        </w:rPr>
      </w:pPr>
      <w:r w:rsidRPr="009C1AF1">
        <w:rPr>
          <w:rFonts w:ascii="Arial" w:hAnsi="Arial" w:cs="Arial"/>
          <w:b/>
          <w:bCs/>
          <w:color w:val="C00000"/>
          <w:sz w:val="18"/>
          <w:szCs w:val="18"/>
        </w:rPr>
        <w:t>*** Sus maletas se transportarán directamente al hotel en Tokio. Por favor preparen equipaje de mano para 1 noche en Hakone. ***</w:t>
      </w:r>
      <w:r w:rsidRPr="009C1AF1">
        <w:rPr>
          <w:rFonts w:ascii="Arial" w:hAnsi="Arial" w:cs="Arial"/>
          <w:color w:val="C00000"/>
          <w:sz w:val="18"/>
          <w:szCs w:val="18"/>
        </w:rPr>
        <w:t xml:space="preserve"> </w:t>
      </w:r>
      <w:r w:rsidRPr="00743356">
        <w:rPr>
          <w:rFonts w:ascii="Arial" w:hAnsi="Arial" w:cs="Arial"/>
          <w:b/>
          <w:i/>
          <w:sz w:val="18"/>
          <w:szCs w:val="18"/>
          <w:u w:val="single"/>
        </w:rPr>
        <w:t>Desayuno</w:t>
      </w:r>
      <w:r>
        <w:rPr>
          <w:rFonts w:ascii="Arial" w:hAnsi="Arial" w:cs="Arial"/>
          <w:sz w:val="18"/>
          <w:szCs w:val="18"/>
        </w:rPr>
        <w:t xml:space="preserve">. Reunión en el lobby y traslado a la estación de Kioto en transporte público con asistente de habla española. Salida de Kioto hacia Odawara en tren bala de JR “Hikari”. Llegada a Odawara y comienza la excursión del Parque Nacional de Hakone con guía de habla española para conocer el Lago Ashi en minicrucero y el teleférico . </w:t>
      </w:r>
      <w:r w:rsidRPr="00743356">
        <w:rPr>
          <w:rFonts w:ascii="Arial" w:hAnsi="Arial" w:cs="Arial"/>
          <w:b/>
          <w:i/>
          <w:sz w:val="18"/>
          <w:szCs w:val="18"/>
          <w:u w:val="single"/>
        </w:rPr>
        <w:t>Almuerzo</w:t>
      </w:r>
      <w:r w:rsidRPr="00743356">
        <w:rPr>
          <w:rFonts w:ascii="Arial" w:hAnsi="Arial" w:cs="Arial"/>
          <w:sz w:val="18"/>
          <w:szCs w:val="18"/>
          <w:u w:val="single"/>
        </w:rPr>
        <w:t xml:space="preserve"> </w:t>
      </w:r>
      <w:r>
        <w:rPr>
          <w:rFonts w:ascii="Arial" w:hAnsi="Arial" w:cs="Arial"/>
          <w:sz w:val="18"/>
          <w:szCs w:val="18"/>
        </w:rPr>
        <w:t>en un restaurante. Después de la visita, traslado a su hotel en Hakone</w:t>
      </w:r>
      <w:r w:rsidR="009C1AF1">
        <w:rPr>
          <w:rFonts w:ascii="Arial" w:hAnsi="Arial" w:cs="Arial"/>
          <w:sz w:val="18"/>
          <w:szCs w:val="18"/>
        </w:rPr>
        <w:t xml:space="preserve"> y </w:t>
      </w:r>
      <w:r w:rsidR="009C1AF1" w:rsidRPr="00D7364F">
        <w:rPr>
          <w:rFonts w:ascii="Arial" w:hAnsi="Arial" w:cs="Arial"/>
          <w:b/>
          <w:bCs/>
          <w:i/>
          <w:iCs/>
          <w:sz w:val="18"/>
          <w:szCs w:val="18"/>
          <w:u w:val="single"/>
        </w:rPr>
        <w:t>cena</w:t>
      </w:r>
      <w:r w:rsidRPr="00D7364F">
        <w:rPr>
          <w:rFonts w:ascii="Arial" w:hAnsi="Arial" w:cs="Arial"/>
          <w:b/>
          <w:bCs/>
          <w:i/>
          <w:iCs/>
          <w:sz w:val="18"/>
          <w:szCs w:val="18"/>
          <w:u w:val="single"/>
        </w:rPr>
        <w:t>.</w:t>
      </w:r>
    </w:p>
    <w:p w14:paraId="6F12F33A" w14:textId="77777777" w:rsidR="009C1AF1" w:rsidRDefault="009C1AF1">
      <w:pPr>
        <w:pStyle w:val="Standard"/>
        <w:spacing w:after="0"/>
        <w:jc w:val="both"/>
        <w:rPr>
          <w:rFonts w:ascii="Arial" w:hAnsi="Arial" w:cs="Arial"/>
          <w:sz w:val="18"/>
          <w:szCs w:val="18"/>
        </w:rPr>
      </w:pPr>
    </w:p>
    <w:p w14:paraId="19B95E12" w14:textId="77777777" w:rsidR="0091396B" w:rsidRPr="009C1AF1" w:rsidRDefault="00000000">
      <w:pPr>
        <w:suppressAutoHyphens w:val="0"/>
        <w:spacing w:after="0"/>
        <w:rPr>
          <w:rFonts w:ascii="Arial-ItalicMT" w:hAnsi="Arial-ItalicMT" w:cs="Arial-ItalicMT"/>
          <w:b/>
          <w:bCs/>
          <w:i/>
          <w:iCs/>
          <w:color w:val="C00000"/>
          <w:sz w:val="18"/>
          <w:szCs w:val="18"/>
          <w:lang w:val="es-MX"/>
        </w:rPr>
      </w:pPr>
      <w:r w:rsidRPr="009C1AF1">
        <w:rPr>
          <w:rFonts w:ascii="Arial-ItalicMT" w:hAnsi="Arial-ItalicMT" w:cs="Arial-ItalicMT"/>
          <w:b/>
          <w:bCs/>
          <w:i/>
          <w:iCs/>
          <w:color w:val="C00000"/>
          <w:sz w:val="18"/>
          <w:szCs w:val="18"/>
          <w:u w:val="single"/>
          <w:lang w:val="es-MX"/>
        </w:rPr>
        <w:t>*Nota</w:t>
      </w:r>
      <w:r w:rsidRPr="009C1AF1">
        <w:rPr>
          <w:rFonts w:ascii="Arial-ItalicMT" w:hAnsi="Arial-ItalicMT" w:cs="Arial-ItalicMT"/>
          <w:b/>
          <w:bCs/>
          <w:i/>
          <w:iCs/>
          <w:color w:val="C00000"/>
          <w:sz w:val="18"/>
          <w:szCs w:val="18"/>
          <w:lang w:val="es-MX"/>
        </w:rPr>
        <w:t>: Dependiendo de las condiciones climatológicas, las visitas pueden ser sustituidas por otras como museos y/o templos. Respecto a la vista panorámica del Monte Fuji también dependerá de la meteorología.</w:t>
      </w:r>
    </w:p>
    <w:p w14:paraId="775A917B" w14:textId="77777777" w:rsidR="0091396B" w:rsidRPr="009C1AF1" w:rsidRDefault="00000000">
      <w:pPr>
        <w:suppressAutoHyphens w:val="0"/>
        <w:spacing w:after="0"/>
        <w:rPr>
          <w:rFonts w:ascii="Arial-BoldItalicMT" w:hAnsi="Arial-BoldItalicMT" w:cs="Arial-BoldItalicMT"/>
          <w:b/>
          <w:bCs/>
          <w:i/>
          <w:iCs/>
          <w:color w:val="C00000"/>
          <w:sz w:val="18"/>
          <w:szCs w:val="18"/>
          <w:u w:val="single"/>
          <w:lang w:val="es-MX"/>
        </w:rPr>
      </w:pPr>
      <w:r w:rsidRPr="009C1AF1">
        <w:rPr>
          <w:rFonts w:ascii="Arial-BoldItalicMT" w:hAnsi="Arial-BoldItalicMT" w:cs="Arial-BoldItalicMT"/>
          <w:b/>
          <w:bCs/>
          <w:i/>
          <w:iCs/>
          <w:color w:val="C00000"/>
          <w:sz w:val="18"/>
          <w:szCs w:val="18"/>
          <w:u w:val="single"/>
          <w:lang w:val="es-MX"/>
        </w:rPr>
        <w:t>Es muy difícil ver el Monte Fuji en cualquier época del año y sobre todo en verano porque suele estar nebuloso</w:t>
      </w:r>
    </w:p>
    <w:p w14:paraId="688C1DAF" w14:textId="77777777" w:rsidR="0091396B" w:rsidRDefault="0091396B">
      <w:pPr>
        <w:pStyle w:val="Standard"/>
        <w:spacing w:after="0"/>
        <w:jc w:val="both"/>
        <w:rPr>
          <w:rFonts w:ascii="Arial" w:hAnsi="Arial" w:cs="Arial"/>
          <w:sz w:val="18"/>
          <w:szCs w:val="18"/>
        </w:rPr>
      </w:pPr>
    </w:p>
    <w:p w14:paraId="625BA21B" w14:textId="77777777" w:rsidR="0091396B" w:rsidRDefault="00000000">
      <w:pPr>
        <w:pStyle w:val="Standard"/>
        <w:spacing w:after="0" w:line="240" w:lineRule="auto"/>
        <w:jc w:val="both"/>
        <w:rPr>
          <w:color w:val="E36C0A" w:themeColor="accent6" w:themeShade="BF"/>
        </w:rPr>
      </w:pPr>
      <w:r>
        <w:rPr>
          <w:rFonts w:ascii="Arial" w:eastAsia="Times New Roman" w:hAnsi="Arial" w:cs="Arial"/>
          <w:b/>
          <w:color w:val="E36C0A" w:themeColor="accent6" w:themeShade="BF"/>
          <w:sz w:val="18"/>
          <w:szCs w:val="18"/>
          <w:lang w:eastAsia="es-ES"/>
        </w:rPr>
        <w:t xml:space="preserve">Día 5 </w:t>
      </w:r>
      <w:r>
        <w:rPr>
          <w:rFonts w:ascii="Arial" w:eastAsia="Times New Roman" w:hAnsi="Arial" w:cs="Arial"/>
          <w:b/>
          <w:color w:val="E36C0A" w:themeColor="accent6" w:themeShade="BF"/>
          <w:sz w:val="18"/>
          <w:szCs w:val="18"/>
          <w:lang w:eastAsia="es-ES"/>
        </w:rPr>
        <w:tab/>
        <w:t>Hakone - Tokio</w:t>
      </w:r>
    </w:p>
    <w:p w14:paraId="7066D659" w14:textId="4509EF22" w:rsidR="0091396B" w:rsidRDefault="00000000">
      <w:pPr>
        <w:pStyle w:val="Standard"/>
        <w:spacing w:after="0"/>
        <w:jc w:val="both"/>
      </w:pPr>
      <w:r w:rsidRPr="00743356">
        <w:rPr>
          <w:rFonts w:ascii="Arial" w:hAnsi="Arial" w:cs="Arial"/>
          <w:b/>
          <w:i/>
          <w:sz w:val="18"/>
          <w:szCs w:val="18"/>
          <w:u w:val="single"/>
        </w:rPr>
        <w:t>Desayuno</w:t>
      </w:r>
      <w:r w:rsidRPr="00743356">
        <w:rPr>
          <w:rFonts w:ascii="Arial" w:hAnsi="Arial" w:cs="Arial"/>
          <w:sz w:val="18"/>
          <w:szCs w:val="18"/>
          <w:u w:val="single"/>
        </w:rPr>
        <w:t>.</w:t>
      </w:r>
      <w:r>
        <w:rPr>
          <w:rFonts w:ascii="Arial" w:hAnsi="Arial" w:cs="Arial"/>
          <w:sz w:val="18"/>
          <w:szCs w:val="18"/>
        </w:rPr>
        <w:t xml:space="preserve"> Salida hacia Tokio por carretera. Llegada a Tokio y comienza la visita con guía de habla española para conocer el Santuario Shintoísta de Meiji, el Templo Asakusa Kannon con su arcada comercial de Nakamise y la Torre de Tokio. </w:t>
      </w:r>
      <w:r w:rsidRPr="00743356">
        <w:rPr>
          <w:rFonts w:ascii="Arial" w:hAnsi="Arial" w:cs="Arial"/>
          <w:b/>
          <w:i/>
          <w:sz w:val="18"/>
          <w:szCs w:val="18"/>
          <w:u w:val="single"/>
        </w:rPr>
        <w:t>Almuerzo</w:t>
      </w:r>
      <w:r>
        <w:rPr>
          <w:rFonts w:ascii="Arial" w:hAnsi="Arial" w:cs="Arial"/>
          <w:sz w:val="18"/>
          <w:szCs w:val="18"/>
        </w:rPr>
        <w:t xml:space="preserve"> en un restaurante. Después de las visitas regreso al hotel. </w:t>
      </w:r>
      <w:r w:rsidRPr="00D7364F">
        <w:rPr>
          <w:rFonts w:ascii="Arial" w:hAnsi="Arial" w:cs="Arial"/>
          <w:sz w:val="18"/>
          <w:szCs w:val="18"/>
        </w:rPr>
        <w:t>Alojamiento</w:t>
      </w:r>
      <w:r>
        <w:rPr>
          <w:rFonts w:ascii="Arial" w:hAnsi="Arial" w:cs="Arial"/>
          <w:sz w:val="18"/>
          <w:szCs w:val="18"/>
        </w:rPr>
        <w:t xml:space="preserve"> en Tokio</w:t>
      </w:r>
    </w:p>
    <w:p w14:paraId="343A0DCB" w14:textId="77777777" w:rsidR="0091396B" w:rsidRDefault="0091396B">
      <w:pPr>
        <w:pStyle w:val="Standard"/>
        <w:spacing w:after="0" w:line="240" w:lineRule="auto"/>
        <w:jc w:val="both"/>
        <w:rPr>
          <w:rFonts w:ascii="Arial" w:eastAsia="Times New Roman" w:hAnsi="Arial" w:cs="Arial"/>
          <w:sz w:val="18"/>
          <w:szCs w:val="18"/>
          <w:lang w:eastAsia="es-ES"/>
        </w:rPr>
      </w:pPr>
    </w:p>
    <w:p w14:paraId="322FE928" w14:textId="77777777" w:rsidR="0091396B" w:rsidRDefault="00000000">
      <w:pPr>
        <w:pStyle w:val="Standard"/>
        <w:spacing w:after="0" w:line="240" w:lineRule="auto"/>
        <w:jc w:val="both"/>
        <w:rPr>
          <w:color w:val="E36C0A" w:themeColor="accent6" w:themeShade="BF"/>
        </w:rPr>
      </w:pPr>
      <w:r>
        <w:rPr>
          <w:rFonts w:ascii="Arial" w:eastAsia="Times New Roman" w:hAnsi="Arial" w:cs="Arial"/>
          <w:b/>
          <w:color w:val="E36C0A" w:themeColor="accent6" w:themeShade="BF"/>
          <w:sz w:val="18"/>
          <w:szCs w:val="18"/>
          <w:lang w:eastAsia="es-ES"/>
        </w:rPr>
        <w:t>Día 6</w:t>
      </w:r>
      <w:r>
        <w:rPr>
          <w:rFonts w:ascii="Arial" w:eastAsia="Times New Roman" w:hAnsi="Arial" w:cs="Arial"/>
          <w:b/>
          <w:color w:val="E36C0A" w:themeColor="accent6" w:themeShade="BF"/>
          <w:sz w:val="18"/>
          <w:szCs w:val="18"/>
          <w:lang w:eastAsia="es-ES"/>
        </w:rPr>
        <w:tab/>
        <w:t>Tokio</w:t>
      </w:r>
    </w:p>
    <w:p w14:paraId="73107726" w14:textId="77777777" w:rsidR="0091396B" w:rsidRDefault="00000000">
      <w:pPr>
        <w:pStyle w:val="Standard"/>
        <w:spacing w:after="0"/>
        <w:jc w:val="both"/>
      </w:pPr>
      <w:r w:rsidRPr="00743356">
        <w:rPr>
          <w:rFonts w:ascii="Arial" w:hAnsi="Arial" w:cs="Arial"/>
          <w:b/>
          <w:i/>
          <w:sz w:val="18"/>
          <w:szCs w:val="18"/>
          <w:u w:val="single"/>
        </w:rPr>
        <w:lastRenderedPageBreak/>
        <w:t>Desayuno</w:t>
      </w:r>
      <w:r w:rsidRPr="00743356">
        <w:rPr>
          <w:rFonts w:ascii="Arial" w:hAnsi="Arial" w:cs="Arial"/>
          <w:sz w:val="18"/>
          <w:szCs w:val="18"/>
          <w:u w:val="single"/>
        </w:rPr>
        <w:t xml:space="preserve"> </w:t>
      </w:r>
      <w:r>
        <w:rPr>
          <w:rFonts w:ascii="Arial" w:hAnsi="Arial" w:cs="Arial"/>
          <w:sz w:val="18"/>
          <w:szCs w:val="18"/>
        </w:rPr>
        <w:t xml:space="preserve">en el hotel. Día libre para sus actividades personales. </w:t>
      </w:r>
      <w:r w:rsidRPr="00D7364F">
        <w:rPr>
          <w:rFonts w:ascii="Arial" w:hAnsi="Arial" w:cs="Arial"/>
          <w:sz w:val="18"/>
          <w:szCs w:val="18"/>
        </w:rPr>
        <w:t>Alojamiento</w:t>
      </w:r>
      <w:r>
        <w:rPr>
          <w:rFonts w:ascii="Arial" w:hAnsi="Arial" w:cs="Arial"/>
          <w:sz w:val="18"/>
          <w:szCs w:val="18"/>
        </w:rPr>
        <w:t xml:space="preserve"> en Tokio.</w:t>
      </w:r>
    </w:p>
    <w:p w14:paraId="59B7E1EB" w14:textId="77777777" w:rsidR="0091396B" w:rsidRDefault="0091396B">
      <w:pPr>
        <w:pStyle w:val="Standard"/>
        <w:spacing w:after="0" w:line="240" w:lineRule="auto"/>
        <w:jc w:val="both"/>
        <w:rPr>
          <w:rFonts w:ascii="Arial" w:hAnsi="Arial" w:cs="Arial"/>
          <w:sz w:val="18"/>
          <w:szCs w:val="18"/>
        </w:rPr>
      </w:pPr>
    </w:p>
    <w:p w14:paraId="7E62CA9C" w14:textId="77777777" w:rsidR="0091396B" w:rsidRDefault="00000000">
      <w:pPr>
        <w:pStyle w:val="Standard"/>
        <w:spacing w:after="0" w:line="240" w:lineRule="auto"/>
        <w:jc w:val="both"/>
        <w:rPr>
          <w:color w:val="E36C0A" w:themeColor="accent6" w:themeShade="BF"/>
        </w:rPr>
      </w:pPr>
      <w:r>
        <w:rPr>
          <w:rFonts w:ascii="Arial" w:eastAsia="Times New Roman" w:hAnsi="Arial" w:cs="Arial"/>
          <w:b/>
          <w:color w:val="E36C0A" w:themeColor="accent6" w:themeShade="BF"/>
          <w:sz w:val="18"/>
          <w:szCs w:val="18"/>
          <w:lang w:eastAsia="es-ES"/>
        </w:rPr>
        <w:t>Día 7</w:t>
      </w:r>
      <w:r>
        <w:rPr>
          <w:rFonts w:ascii="Arial" w:eastAsia="Times New Roman" w:hAnsi="Arial" w:cs="Arial"/>
          <w:b/>
          <w:color w:val="E36C0A" w:themeColor="accent6" w:themeShade="BF"/>
          <w:sz w:val="18"/>
          <w:szCs w:val="18"/>
          <w:lang w:eastAsia="es-ES"/>
        </w:rPr>
        <w:tab/>
        <w:t xml:space="preserve">Tokio – Narita – Haneda </w:t>
      </w:r>
    </w:p>
    <w:p w14:paraId="2F03C57F" w14:textId="77777777" w:rsidR="0091396B" w:rsidRDefault="00000000">
      <w:pPr>
        <w:pStyle w:val="Standard"/>
        <w:spacing w:after="0"/>
        <w:jc w:val="both"/>
        <w:rPr>
          <w:rFonts w:ascii="Arial" w:hAnsi="Arial" w:cs="Arial"/>
          <w:sz w:val="18"/>
          <w:szCs w:val="18"/>
        </w:rPr>
      </w:pPr>
      <w:r w:rsidRPr="00743356">
        <w:rPr>
          <w:rFonts w:ascii="Arial" w:hAnsi="Arial" w:cs="Arial"/>
          <w:b/>
          <w:i/>
          <w:sz w:val="18"/>
          <w:szCs w:val="18"/>
          <w:u w:val="single"/>
        </w:rPr>
        <w:t>Desayuno</w:t>
      </w:r>
      <w:r>
        <w:rPr>
          <w:rFonts w:ascii="Arial" w:hAnsi="Arial" w:cs="Arial"/>
          <w:sz w:val="18"/>
          <w:szCs w:val="18"/>
        </w:rPr>
        <w:t xml:space="preserve"> en el hotel. Reunión en el lobby y traslado al Aeropuerto Internacional de Narita (o Haneda) en servicio regular con asistente de habla española. Salida de Narita (o Haneda) en su vuelo.</w:t>
      </w:r>
    </w:p>
    <w:p w14:paraId="53C97C34" w14:textId="77777777" w:rsidR="00DB38B3" w:rsidRDefault="00DB38B3" w:rsidP="00D7364F">
      <w:pPr>
        <w:pStyle w:val="Default"/>
        <w:jc w:val="both"/>
        <w:rPr>
          <w:b/>
          <w:bCs/>
          <w:i/>
          <w:iCs/>
          <w:color w:val="C00000"/>
          <w:sz w:val="18"/>
          <w:szCs w:val="18"/>
          <w:u w:val="single"/>
        </w:rPr>
      </w:pPr>
    </w:p>
    <w:p w14:paraId="108DBE4C" w14:textId="77777777" w:rsidR="00DB38B3" w:rsidRDefault="00D7364F" w:rsidP="00D7364F">
      <w:pPr>
        <w:pStyle w:val="Default"/>
        <w:jc w:val="both"/>
        <w:rPr>
          <w:color w:val="C00000"/>
        </w:rPr>
      </w:pPr>
      <w:r w:rsidRPr="00DB38B3">
        <w:rPr>
          <w:color w:val="C00000"/>
          <w:sz w:val="18"/>
          <w:szCs w:val="18"/>
        </w:rPr>
        <w:t>Nota</w:t>
      </w:r>
      <w:r w:rsidR="00DB38B3" w:rsidRPr="00DB38B3">
        <w:rPr>
          <w:color w:val="C00000"/>
          <w:sz w:val="18"/>
          <w:szCs w:val="18"/>
        </w:rPr>
        <w:t>s</w:t>
      </w:r>
      <w:r w:rsidRPr="00DB38B3">
        <w:rPr>
          <w:color w:val="C00000"/>
          <w:sz w:val="18"/>
          <w:szCs w:val="18"/>
        </w:rPr>
        <w:t>:</w:t>
      </w:r>
      <w:r w:rsidRPr="00DB38B3">
        <w:rPr>
          <w:color w:val="C00000"/>
        </w:rPr>
        <w:t xml:space="preserve"> </w:t>
      </w:r>
    </w:p>
    <w:p w14:paraId="17BB67C4" w14:textId="77777777" w:rsidR="00DB38B3" w:rsidRDefault="00D7364F" w:rsidP="00DB38B3">
      <w:pPr>
        <w:pStyle w:val="Default"/>
        <w:numPr>
          <w:ilvl w:val="0"/>
          <w:numId w:val="11"/>
        </w:numPr>
        <w:jc w:val="both"/>
        <w:rPr>
          <w:b/>
          <w:bCs/>
          <w:i/>
          <w:iCs/>
          <w:color w:val="C00000"/>
          <w:u w:val="single"/>
        </w:rPr>
      </w:pPr>
      <w:r w:rsidRPr="00DB38B3">
        <w:rPr>
          <w:color w:val="C00000"/>
          <w:sz w:val="18"/>
          <w:szCs w:val="18"/>
        </w:rPr>
        <w:t>La habitación del hotel de Tok</w:t>
      </w:r>
      <w:r w:rsidR="00DB38B3">
        <w:rPr>
          <w:color w:val="C00000"/>
          <w:sz w:val="18"/>
          <w:szCs w:val="18"/>
        </w:rPr>
        <w:t>i</w:t>
      </w:r>
      <w:r w:rsidRPr="00DB38B3">
        <w:rPr>
          <w:color w:val="C00000"/>
          <w:sz w:val="18"/>
          <w:szCs w:val="18"/>
        </w:rPr>
        <w:t>o está disponible hasta las 10h0</w:t>
      </w:r>
      <w:r w:rsidR="00DB38B3">
        <w:rPr>
          <w:color w:val="C00000"/>
          <w:sz w:val="18"/>
          <w:szCs w:val="18"/>
        </w:rPr>
        <w:t>0.</w:t>
      </w:r>
    </w:p>
    <w:p w14:paraId="7F05AA5F" w14:textId="0E670C98" w:rsidR="00DB38B3" w:rsidRPr="00DB38B3" w:rsidRDefault="00DB38B3" w:rsidP="00DB38B3">
      <w:pPr>
        <w:pStyle w:val="Default"/>
        <w:numPr>
          <w:ilvl w:val="0"/>
          <w:numId w:val="11"/>
        </w:numPr>
        <w:jc w:val="both"/>
        <w:rPr>
          <w:b/>
          <w:bCs/>
          <w:i/>
          <w:iCs/>
          <w:color w:val="C00000"/>
          <w:u w:val="single"/>
        </w:rPr>
      </w:pPr>
      <w:r w:rsidRPr="00DB38B3">
        <w:rPr>
          <w:color w:val="C00000"/>
          <w:sz w:val="18"/>
          <w:szCs w:val="18"/>
        </w:rPr>
        <w:t>Para los vuelos saliendo entre 01:00 hrs  y las 10:30 hrs desde Narita, y entre las 01:00 hrs y las 09:30 hrs desde Haneda el traslado de salida se cobra un suplemento</w:t>
      </w:r>
      <w:r>
        <w:rPr>
          <w:color w:val="C00000"/>
          <w:sz w:val="18"/>
          <w:szCs w:val="18"/>
        </w:rPr>
        <w:t xml:space="preserve">. </w:t>
      </w:r>
      <w:r w:rsidRPr="00DB38B3">
        <w:rPr>
          <w:color w:val="C00000"/>
          <w:sz w:val="18"/>
          <w:szCs w:val="18"/>
        </w:rPr>
        <w:t xml:space="preserve"> </w:t>
      </w:r>
    </w:p>
    <w:p w14:paraId="09C4B3DE" w14:textId="546705F0" w:rsidR="00D7364F" w:rsidRPr="00D7364F" w:rsidRDefault="00D7364F">
      <w:pPr>
        <w:pStyle w:val="Standard"/>
        <w:spacing w:after="0"/>
        <w:jc w:val="both"/>
        <w:rPr>
          <w:lang w:val="es-MX"/>
        </w:rPr>
      </w:pPr>
    </w:p>
    <w:p w14:paraId="5F6E28A9" w14:textId="07D7CF96" w:rsidR="0091396B" w:rsidRPr="007837A9" w:rsidRDefault="00000000" w:rsidP="007837A9">
      <w:pPr>
        <w:pStyle w:val="Standard"/>
        <w:spacing w:after="0" w:line="240" w:lineRule="auto"/>
        <w:ind w:left="7788"/>
        <w:jc w:val="both"/>
      </w:pPr>
      <w:r>
        <w:rPr>
          <w:rFonts w:ascii="Arial" w:eastAsia="Times New Roman" w:hAnsi="Arial" w:cs="Arial"/>
          <w:b/>
          <w:color w:val="E36C0A"/>
          <w:sz w:val="18"/>
          <w:szCs w:val="18"/>
          <w:lang w:eastAsia="es-ES"/>
        </w:rPr>
        <w:t>Fin de los servicios</w:t>
      </w:r>
    </w:p>
    <w:p w14:paraId="201AD4DB" w14:textId="77777777" w:rsidR="0091396B" w:rsidRDefault="0091396B">
      <w:pPr>
        <w:widowControl w:val="0"/>
        <w:spacing w:after="0" w:line="240" w:lineRule="auto"/>
        <w:rPr>
          <w:rFonts w:ascii="Arial" w:eastAsia="Times New Roman" w:hAnsi="Arial" w:cs="Arial"/>
          <w:b/>
          <w:color w:val="4BACC6" w:themeColor="accent5"/>
          <w:sz w:val="18"/>
          <w:szCs w:val="18"/>
          <w:u w:val="single"/>
          <w:lang w:eastAsia="es-ES"/>
        </w:rPr>
      </w:pPr>
    </w:p>
    <w:p w14:paraId="0E3C9D95" w14:textId="77777777" w:rsidR="000446DA" w:rsidRPr="000446DA" w:rsidRDefault="000446DA" w:rsidP="000446DA">
      <w:pPr>
        <w:spacing w:after="0" w:line="240" w:lineRule="auto"/>
        <w:rPr>
          <w:rFonts w:ascii="Arial" w:eastAsia="Times New Roman" w:hAnsi="Arial" w:cs="Arial"/>
          <w:b/>
          <w:color w:val="F79646" w:themeColor="accent6"/>
          <w:sz w:val="18"/>
          <w:szCs w:val="18"/>
          <w:u w:val="single"/>
          <w:lang w:eastAsia="es-ES"/>
        </w:rPr>
      </w:pPr>
      <w:r w:rsidRPr="000446DA">
        <w:rPr>
          <w:rFonts w:ascii="Arial" w:eastAsia="Times New Roman" w:hAnsi="Arial" w:cs="Arial"/>
          <w:b/>
          <w:color w:val="F79646" w:themeColor="accent6"/>
          <w:sz w:val="18"/>
          <w:szCs w:val="18"/>
          <w:u w:val="single"/>
          <w:lang w:eastAsia="es-ES"/>
        </w:rPr>
        <w:t>HOTELES PREVISTOS O SIMILARES:</w:t>
      </w:r>
    </w:p>
    <w:p w14:paraId="4676225D" w14:textId="77777777" w:rsidR="000446DA" w:rsidRDefault="000446DA" w:rsidP="000446DA">
      <w:pPr>
        <w:spacing w:after="0" w:line="240" w:lineRule="auto"/>
        <w:rPr>
          <w:rFonts w:ascii="Arial" w:eastAsia="Times New Roman" w:hAnsi="Arial" w:cs="Arial"/>
          <w:b/>
          <w:color w:val="000000" w:themeColor="text1"/>
          <w:sz w:val="18"/>
          <w:szCs w:val="18"/>
          <w:u w:val="single"/>
          <w:lang w:eastAsia="es-ES"/>
        </w:rPr>
      </w:pPr>
    </w:p>
    <w:tbl>
      <w:tblPr>
        <w:tblStyle w:val="Cuadrculamedia1-nfasis6"/>
        <w:tblW w:w="5000" w:type="pct"/>
        <w:jc w:val="center"/>
        <w:shd w:val="clear" w:color="auto" w:fill="FDE4D0"/>
        <w:tblLayout w:type="fixed"/>
        <w:tblLook w:val="04A0" w:firstRow="1" w:lastRow="0" w:firstColumn="1" w:lastColumn="0" w:noHBand="0" w:noVBand="1"/>
      </w:tblPr>
      <w:tblGrid>
        <w:gridCol w:w="2068"/>
        <w:gridCol w:w="2538"/>
        <w:gridCol w:w="2560"/>
        <w:gridCol w:w="2560"/>
      </w:tblGrid>
      <w:tr w:rsidR="000446DA" w14:paraId="77E11953" w14:textId="77777777" w:rsidTr="00D44594">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2072" w:type="dxa"/>
            <w:shd w:val="clear" w:color="auto" w:fill="E36C0A" w:themeFill="accent6" w:themeFillShade="BF"/>
            <w:vAlign w:val="center"/>
          </w:tcPr>
          <w:p w14:paraId="3D111D55" w14:textId="77777777" w:rsidR="000446DA" w:rsidRDefault="000446DA" w:rsidP="00D44594">
            <w:pPr>
              <w:widowControl w:val="0"/>
              <w:spacing w:after="0" w:line="240" w:lineRule="auto"/>
              <w:jc w:val="center"/>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Ciudad</w:t>
            </w:r>
          </w:p>
        </w:tc>
        <w:tc>
          <w:tcPr>
            <w:tcW w:w="2543" w:type="dxa"/>
            <w:shd w:val="clear" w:color="auto" w:fill="E36C0A" w:themeFill="accent6" w:themeFillShade="BF"/>
            <w:vAlign w:val="center"/>
          </w:tcPr>
          <w:p w14:paraId="549F0DA9" w14:textId="77777777" w:rsidR="000446DA" w:rsidRDefault="000446DA" w:rsidP="00D4459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 xml:space="preserve">Turista </w:t>
            </w:r>
          </w:p>
        </w:tc>
        <w:tc>
          <w:tcPr>
            <w:tcW w:w="2565" w:type="dxa"/>
            <w:shd w:val="clear" w:color="auto" w:fill="E36C0A" w:themeFill="accent6" w:themeFillShade="BF"/>
            <w:vAlign w:val="center"/>
          </w:tcPr>
          <w:p w14:paraId="74DBE6AE" w14:textId="77777777" w:rsidR="000446DA" w:rsidRDefault="000446DA" w:rsidP="00D4459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 xml:space="preserve">Primera </w:t>
            </w:r>
          </w:p>
        </w:tc>
        <w:tc>
          <w:tcPr>
            <w:tcW w:w="2565" w:type="dxa"/>
            <w:shd w:val="clear" w:color="auto" w:fill="E36C0A" w:themeFill="accent6" w:themeFillShade="BF"/>
          </w:tcPr>
          <w:p w14:paraId="332D9CB2" w14:textId="77777777" w:rsidR="000446DA" w:rsidRDefault="000446DA" w:rsidP="00D4459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 xml:space="preserve">Lujo </w:t>
            </w:r>
          </w:p>
        </w:tc>
      </w:tr>
      <w:tr w:rsidR="000446DA" w14:paraId="1201FA67" w14:textId="77777777" w:rsidTr="00D44594">
        <w:trPr>
          <w:cnfStyle w:val="000000100000" w:firstRow="0" w:lastRow="0" w:firstColumn="0" w:lastColumn="0" w:oddVBand="0" w:evenVBand="0" w:oddHBand="1" w:evenHBand="0" w:firstRowFirstColumn="0" w:firstRowLastColumn="0" w:lastRowFirstColumn="0" w:lastRowLastColumn="0"/>
          <w:trHeight w:val="392"/>
          <w:jc w:val="center"/>
        </w:trPr>
        <w:tc>
          <w:tcPr>
            <w:cnfStyle w:val="001000000000" w:firstRow="0" w:lastRow="0" w:firstColumn="1" w:lastColumn="0" w:oddVBand="0" w:evenVBand="0" w:oddHBand="0" w:evenHBand="0" w:firstRowFirstColumn="0" w:firstRowLastColumn="0" w:lastRowFirstColumn="0" w:lastRowLastColumn="0"/>
            <w:tcW w:w="2072" w:type="dxa"/>
            <w:shd w:val="clear" w:color="auto" w:fill="FFFFFF" w:themeFill="background1"/>
            <w:vAlign w:val="center"/>
          </w:tcPr>
          <w:p w14:paraId="11957BFE" w14:textId="77777777" w:rsidR="000446DA" w:rsidRDefault="000446DA" w:rsidP="00D44594">
            <w:pPr>
              <w:widowControl w:val="0"/>
              <w:spacing w:after="0" w:line="240" w:lineRule="auto"/>
              <w:jc w:val="center"/>
              <w:rPr>
                <w:rFonts w:ascii="Arial" w:hAnsi="Arial" w:cs="Arial"/>
                <w:b w:val="0"/>
                <w:bCs w:val="0"/>
                <w:color w:val="000000" w:themeColor="text1"/>
                <w:sz w:val="18"/>
                <w:szCs w:val="18"/>
                <w:lang w:val="es-AR"/>
              </w:rPr>
            </w:pPr>
            <w:r>
              <w:rPr>
                <w:rFonts w:ascii="Arial" w:eastAsia="Times New Roman" w:hAnsi="Arial" w:cs="Arial"/>
                <w:color w:val="000000" w:themeColor="text1"/>
                <w:sz w:val="18"/>
                <w:szCs w:val="18"/>
                <w:lang w:eastAsia="es-ES"/>
              </w:rPr>
              <w:t>OSAKA</w:t>
            </w:r>
          </w:p>
        </w:tc>
        <w:tc>
          <w:tcPr>
            <w:tcW w:w="2543" w:type="dxa"/>
            <w:shd w:val="clear" w:color="auto" w:fill="FFFFFF" w:themeFill="background1"/>
            <w:vAlign w:val="center"/>
          </w:tcPr>
          <w:p w14:paraId="2EC2760C" w14:textId="77777777"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Miyako City Osaka Hommachi</w:t>
            </w:r>
          </w:p>
          <w:p w14:paraId="75377BBB" w14:textId="77777777"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o similar</w:t>
            </w:r>
          </w:p>
        </w:tc>
        <w:tc>
          <w:tcPr>
            <w:tcW w:w="2565" w:type="dxa"/>
            <w:shd w:val="clear" w:color="auto" w:fill="FFFFFF" w:themeFill="background1"/>
            <w:vAlign w:val="center"/>
          </w:tcPr>
          <w:p w14:paraId="3F4FC8FE" w14:textId="77777777"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s-MX" w:eastAsia="es-ES"/>
              </w:rPr>
            </w:pPr>
            <w:r w:rsidRPr="000446DA">
              <w:rPr>
                <w:rFonts w:ascii="Arial" w:eastAsia="Times New Roman" w:hAnsi="Arial" w:cs="Arial"/>
                <w:color w:val="000000" w:themeColor="text1"/>
                <w:sz w:val="18"/>
                <w:szCs w:val="18"/>
                <w:lang w:val="es-MX" w:eastAsia="es-ES"/>
              </w:rPr>
              <w:t>Voco Osaka Central</w:t>
            </w:r>
          </w:p>
          <w:p w14:paraId="4EFD4259" w14:textId="02B39B0C"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o similar</w:t>
            </w:r>
          </w:p>
        </w:tc>
        <w:tc>
          <w:tcPr>
            <w:tcW w:w="2565" w:type="dxa"/>
            <w:shd w:val="clear" w:color="auto" w:fill="FFFFFF" w:themeFill="background1"/>
            <w:vAlign w:val="center"/>
          </w:tcPr>
          <w:p w14:paraId="6603D5CB" w14:textId="413F58ED"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s-MX" w:eastAsia="es-ES"/>
              </w:rPr>
            </w:pPr>
            <w:r w:rsidRPr="000446DA">
              <w:rPr>
                <w:rFonts w:ascii="Arial" w:eastAsia="Times New Roman" w:hAnsi="Arial" w:cs="Arial"/>
                <w:color w:val="000000" w:themeColor="text1"/>
                <w:sz w:val="18"/>
                <w:szCs w:val="18"/>
                <w:lang w:val="es-MX" w:eastAsia="es-ES"/>
              </w:rPr>
              <w:t xml:space="preserve">Voco Osaka Central </w:t>
            </w:r>
            <w:r>
              <w:rPr>
                <w:rFonts w:ascii="Arial" w:eastAsia="Times New Roman" w:hAnsi="Arial" w:cs="Arial"/>
                <w:color w:val="000000" w:themeColor="text1"/>
                <w:sz w:val="18"/>
                <w:szCs w:val="18"/>
                <w:lang w:val="es-MX" w:eastAsia="es-ES"/>
              </w:rPr>
              <w:t>–</w:t>
            </w:r>
            <w:r w:rsidRPr="000446DA">
              <w:rPr>
                <w:rFonts w:ascii="Arial" w:eastAsia="Times New Roman" w:hAnsi="Arial" w:cs="Arial"/>
                <w:color w:val="000000" w:themeColor="text1"/>
                <w:sz w:val="18"/>
                <w:szCs w:val="18"/>
                <w:lang w:val="es-MX" w:eastAsia="es-ES"/>
              </w:rPr>
              <w:t xml:space="preserve"> Grand</w:t>
            </w:r>
          </w:p>
          <w:p w14:paraId="64E721A1" w14:textId="494B3A2E"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o similar</w:t>
            </w:r>
          </w:p>
        </w:tc>
      </w:tr>
      <w:tr w:rsidR="000446DA" w:rsidRPr="00E5600B" w14:paraId="09D783C8" w14:textId="77777777" w:rsidTr="00D44594">
        <w:trPr>
          <w:trHeight w:val="392"/>
          <w:jc w:val="center"/>
        </w:trPr>
        <w:tc>
          <w:tcPr>
            <w:cnfStyle w:val="001000000000" w:firstRow="0" w:lastRow="0" w:firstColumn="1" w:lastColumn="0" w:oddVBand="0" w:evenVBand="0" w:oddHBand="0" w:evenHBand="0" w:firstRowFirstColumn="0" w:firstRowLastColumn="0" w:lastRowFirstColumn="0" w:lastRowLastColumn="0"/>
            <w:tcW w:w="2072" w:type="dxa"/>
            <w:shd w:val="clear" w:color="auto" w:fill="FFFFFF" w:themeFill="background1"/>
            <w:vAlign w:val="center"/>
          </w:tcPr>
          <w:p w14:paraId="70EFFDE2" w14:textId="77777777" w:rsidR="000446DA" w:rsidRDefault="000446DA" w:rsidP="00D44594">
            <w:pPr>
              <w:widowControl w:val="0"/>
              <w:spacing w:after="0" w:line="240" w:lineRule="auto"/>
              <w:jc w:val="center"/>
              <w:rPr>
                <w:rFonts w:ascii="Arial" w:eastAsia="Calibri" w:hAnsi="Arial" w:cs="Arial"/>
                <w:color w:val="000000" w:themeColor="text1"/>
                <w:sz w:val="18"/>
                <w:szCs w:val="18"/>
              </w:rPr>
            </w:pPr>
            <w:r>
              <w:rPr>
                <w:rFonts w:ascii="Arial" w:eastAsia="Times New Roman" w:hAnsi="Arial" w:cs="Arial"/>
                <w:color w:val="000000" w:themeColor="text1"/>
                <w:sz w:val="18"/>
                <w:szCs w:val="18"/>
                <w:lang w:eastAsia="es-ES"/>
              </w:rPr>
              <w:t>KYOTO</w:t>
            </w:r>
          </w:p>
        </w:tc>
        <w:tc>
          <w:tcPr>
            <w:tcW w:w="2543" w:type="dxa"/>
            <w:shd w:val="clear" w:color="auto" w:fill="FFFFFF" w:themeFill="background1"/>
            <w:vAlign w:val="center"/>
          </w:tcPr>
          <w:p w14:paraId="41EBB758"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Vischio Kyoto</w:t>
            </w:r>
          </w:p>
          <w:p w14:paraId="0AE588B5"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s-MX" w:eastAsia="es-ES"/>
              </w:rPr>
              <w:t>o similar</w:t>
            </w:r>
          </w:p>
        </w:tc>
        <w:tc>
          <w:tcPr>
            <w:tcW w:w="2565" w:type="dxa"/>
            <w:shd w:val="clear" w:color="auto" w:fill="FFFFFF" w:themeFill="background1"/>
            <w:vAlign w:val="center"/>
          </w:tcPr>
          <w:p w14:paraId="22BA4426"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 xml:space="preserve">Kyoto Century Hotel </w:t>
            </w:r>
          </w:p>
          <w:p w14:paraId="5ED528B7"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s-MX" w:eastAsia="es-ES"/>
              </w:rPr>
              <w:t>o similar</w:t>
            </w:r>
          </w:p>
        </w:tc>
        <w:tc>
          <w:tcPr>
            <w:tcW w:w="2565" w:type="dxa"/>
            <w:shd w:val="clear" w:color="auto" w:fill="FFFFFF" w:themeFill="background1"/>
            <w:vAlign w:val="center"/>
          </w:tcPr>
          <w:p w14:paraId="3287D630"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The Thousand Kyoto</w:t>
            </w:r>
          </w:p>
          <w:p w14:paraId="2030C3E2"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o similar</w:t>
            </w:r>
          </w:p>
        </w:tc>
      </w:tr>
      <w:tr w:rsidR="000446DA" w14:paraId="7224F6D7" w14:textId="77777777" w:rsidTr="00D44594">
        <w:trPr>
          <w:cnfStyle w:val="000000100000" w:firstRow="0" w:lastRow="0" w:firstColumn="0" w:lastColumn="0" w:oddVBand="0" w:evenVBand="0" w:oddHBand="1" w:evenHBand="0" w:firstRowFirstColumn="0" w:firstRowLastColumn="0" w:lastRowFirstColumn="0" w:lastRowLastColumn="0"/>
          <w:trHeight w:val="392"/>
          <w:jc w:val="center"/>
        </w:trPr>
        <w:tc>
          <w:tcPr>
            <w:cnfStyle w:val="001000000000" w:firstRow="0" w:lastRow="0" w:firstColumn="1" w:lastColumn="0" w:oddVBand="0" w:evenVBand="0" w:oddHBand="0" w:evenHBand="0" w:firstRowFirstColumn="0" w:firstRowLastColumn="0" w:lastRowFirstColumn="0" w:lastRowLastColumn="0"/>
            <w:tcW w:w="2072" w:type="dxa"/>
            <w:shd w:val="clear" w:color="auto" w:fill="FFFFFF" w:themeFill="background1"/>
            <w:vAlign w:val="center"/>
          </w:tcPr>
          <w:p w14:paraId="2BE7387E" w14:textId="77777777" w:rsidR="000446DA" w:rsidRDefault="000446DA" w:rsidP="00D44594">
            <w:pPr>
              <w:widowControl w:val="0"/>
              <w:spacing w:after="0" w:line="240" w:lineRule="auto"/>
              <w:jc w:val="center"/>
              <w:rPr>
                <w:rFonts w:ascii="Arial" w:eastAsia="Calibri" w:hAnsi="Arial" w:cs="Arial"/>
                <w:color w:val="000000" w:themeColor="text1"/>
                <w:sz w:val="18"/>
                <w:szCs w:val="18"/>
              </w:rPr>
            </w:pPr>
            <w:r>
              <w:rPr>
                <w:rFonts w:ascii="Arial" w:eastAsia="Times New Roman" w:hAnsi="Arial" w:cs="Arial"/>
                <w:color w:val="000000" w:themeColor="text1"/>
                <w:sz w:val="18"/>
                <w:szCs w:val="18"/>
                <w:lang w:eastAsia="es-ES"/>
              </w:rPr>
              <w:t>HAKONE</w:t>
            </w:r>
          </w:p>
        </w:tc>
        <w:tc>
          <w:tcPr>
            <w:tcW w:w="2543" w:type="dxa"/>
            <w:shd w:val="clear" w:color="auto" w:fill="FFFFFF" w:themeFill="background1"/>
            <w:vAlign w:val="center"/>
          </w:tcPr>
          <w:p w14:paraId="606F1363" w14:textId="77777777"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Yumoto Fujiya</w:t>
            </w:r>
          </w:p>
          <w:p w14:paraId="2047A019" w14:textId="77777777"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s-MX" w:eastAsia="es-ES"/>
              </w:rPr>
              <w:t>o similar</w:t>
            </w:r>
          </w:p>
        </w:tc>
        <w:tc>
          <w:tcPr>
            <w:tcW w:w="2565" w:type="dxa"/>
            <w:shd w:val="clear" w:color="auto" w:fill="FFFFFF" w:themeFill="background1"/>
            <w:vAlign w:val="center"/>
          </w:tcPr>
          <w:p w14:paraId="76D59E78" w14:textId="77777777"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Yumoto Fujiya (hab japonesa con camas twin) o similar</w:t>
            </w:r>
          </w:p>
        </w:tc>
        <w:tc>
          <w:tcPr>
            <w:tcW w:w="2565" w:type="dxa"/>
            <w:shd w:val="clear" w:color="auto" w:fill="FFFFFF" w:themeFill="background1"/>
            <w:vAlign w:val="center"/>
          </w:tcPr>
          <w:p w14:paraId="7C2D550E" w14:textId="37211BC6" w:rsidR="000446DA" w:rsidRDefault="000446DA" w:rsidP="00D44594">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18"/>
                <w:szCs w:val="18"/>
                <w:lang w:val="es-MX" w:eastAsia="es-ES"/>
              </w:rPr>
            </w:pPr>
            <w:r w:rsidRPr="000446DA">
              <w:rPr>
                <w:rFonts w:ascii="Arial" w:eastAsia="Times New Roman" w:hAnsi="Arial" w:cs="Arial"/>
                <w:color w:val="000000" w:themeColor="text1"/>
                <w:sz w:val="18"/>
                <w:szCs w:val="18"/>
                <w:lang w:val="es-MX" w:eastAsia="es-ES"/>
              </w:rPr>
              <w:t xml:space="preserve">Ryuguden </w:t>
            </w:r>
            <w:r>
              <w:rPr>
                <w:rFonts w:ascii="Arial" w:eastAsia="Times New Roman" w:hAnsi="Arial" w:cs="Arial"/>
                <w:color w:val="000000" w:themeColor="text1"/>
                <w:sz w:val="18"/>
                <w:szCs w:val="18"/>
                <w:lang w:val="es-MX" w:eastAsia="es-ES"/>
              </w:rPr>
              <w:t xml:space="preserve">(hab japonesa) o similar </w:t>
            </w:r>
          </w:p>
        </w:tc>
      </w:tr>
      <w:tr w:rsidR="000446DA" w:rsidRPr="00E5600B" w14:paraId="49A7BF57" w14:textId="77777777" w:rsidTr="00D44594">
        <w:trPr>
          <w:trHeight w:val="392"/>
          <w:jc w:val="center"/>
        </w:trPr>
        <w:tc>
          <w:tcPr>
            <w:cnfStyle w:val="001000000000" w:firstRow="0" w:lastRow="0" w:firstColumn="1" w:lastColumn="0" w:oddVBand="0" w:evenVBand="0" w:oddHBand="0" w:evenHBand="0" w:firstRowFirstColumn="0" w:firstRowLastColumn="0" w:lastRowFirstColumn="0" w:lastRowLastColumn="0"/>
            <w:tcW w:w="2072" w:type="dxa"/>
            <w:shd w:val="clear" w:color="auto" w:fill="FFFFFF" w:themeFill="background1"/>
            <w:vAlign w:val="center"/>
          </w:tcPr>
          <w:p w14:paraId="0F1E8095" w14:textId="77777777" w:rsidR="000446DA" w:rsidRDefault="000446DA" w:rsidP="00D44594">
            <w:pPr>
              <w:widowControl w:val="0"/>
              <w:spacing w:after="0" w:line="240" w:lineRule="auto"/>
              <w:jc w:val="center"/>
              <w:rPr>
                <w:rFonts w:ascii="Arial" w:eastAsia="Calibri" w:hAnsi="Arial" w:cs="Arial"/>
                <w:color w:val="000000" w:themeColor="text1"/>
                <w:sz w:val="18"/>
                <w:szCs w:val="18"/>
              </w:rPr>
            </w:pPr>
            <w:r>
              <w:rPr>
                <w:rFonts w:ascii="Arial" w:eastAsia="Times New Roman" w:hAnsi="Arial" w:cs="Arial"/>
                <w:color w:val="000000" w:themeColor="text1"/>
                <w:sz w:val="18"/>
                <w:szCs w:val="18"/>
                <w:lang w:eastAsia="es-ES"/>
              </w:rPr>
              <w:t>TOKYO</w:t>
            </w:r>
          </w:p>
        </w:tc>
        <w:tc>
          <w:tcPr>
            <w:tcW w:w="2543" w:type="dxa"/>
            <w:shd w:val="clear" w:color="auto" w:fill="FFFFFF" w:themeFill="background1"/>
            <w:vAlign w:val="center"/>
          </w:tcPr>
          <w:p w14:paraId="621C3E4F"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sidRPr="000446DA">
              <w:rPr>
                <w:rFonts w:ascii="Arial" w:eastAsia="Times New Roman" w:hAnsi="Arial" w:cs="Arial"/>
                <w:color w:val="000000" w:themeColor="text1"/>
                <w:sz w:val="18"/>
                <w:szCs w:val="18"/>
                <w:lang w:val="en-US" w:eastAsia="es-ES"/>
              </w:rPr>
              <w:t>Sunshine City Prince</w:t>
            </w:r>
            <w:r>
              <w:rPr>
                <w:rFonts w:ascii="Arial" w:eastAsia="Times New Roman" w:hAnsi="Arial" w:cs="Arial"/>
                <w:color w:val="000000" w:themeColor="text1"/>
                <w:sz w:val="18"/>
                <w:szCs w:val="18"/>
                <w:lang w:val="en-US" w:eastAsia="es-ES"/>
              </w:rPr>
              <w:t xml:space="preserve"> </w:t>
            </w:r>
          </w:p>
          <w:p w14:paraId="5024723B" w14:textId="3758BB75"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o similar</w:t>
            </w:r>
          </w:p>
        </w:tc>
        <w:tc>
          <w:tcPr>
            <w:tcW w:w="2565" w:type="dxa"/>
            <w:shd w:val="clear" w:color="auto" w:fill="FFFFFF" w:themeFill="background1"/>
            <w:vAlign w:val="center"/>
          </w:tcPr>
          <w:p w14:paraId="13A7D7C6" w14:textId="77777777"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sidRPr="000446DA">
              <w:rPr>
                <w:rFonts w:ascii="Arial" w:eastAsia="Times New Roman" w:hAnsi="Arial" w:cs="Arial"/>
                <w:color w:val="000000" w:themeColor="text1"/>
                <w:sz w:val="18"/>
                <w:szCs w:val="18"/>
                <w:lang w:val="en-US" w:eastAsia="es-ES"/>
              </w:rPr>
              <w:t>Sunshine City Prince</w:t>
            </w:r>
          </w:p>
          <w:p w14:paraId="0E8A2CA5" w14:textId="02445CC6" w:rsidR="000446DA"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n-US" w:eastAsia="es-ES"/>
              </w:rPr>
              <w:t>o similar</w:t>
            </w:r>
          </w:p>
        </w:tc>
        <w:tc>
          <w:tcPr>
            <w:tcW w:w="2565" w:type="dxa"/>
            <w:shd w:val="clear" w:color="auto" w:fill="FFFFFF" w:themeFill="background1"/>
            <w:vAlign w:val="center"/>
          </w:tcPr>
          <w:p w14:paraId="25CB1CE2" w14:textId="77777777" w:rsidR="000446DA" w:rsidRPr="007837A9"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sidRPr="007837A9">
              <w:rPr>
                <w:rFonts w:ascii="Arial" w:eastAsia="Times New Roman" w:hAnsi="Arial" w:cs="Arial"/>
                <w:color w:val="000000" w:themeColor="text1"/>
                <w:sz w:val="18"/>
                <w:szCs w:val="18"/>
                <w:lang w:val="en-US" w:eastAsia="es-ES"/>
              </w:rPr>
              <w:t>Sunshine City Prince</w:t>
            </w:r>
          </w:p>
          <w:p w14:paraId="65DF7C13" w14:textId="52EB3E8A" w:rsidR="000446DA" w:rsidRPr="007837A9" w:rsidRDefault="000446DA" w:rsidP="00D44594">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18"/>
                <w:szCs w:val="18"/>
                <w:lang w:val="en-US" w:eastAsia="es-ES"/>
              </w:rPr>
            </w:pPr>
            <w:r w:rsidRPr="007837A9">
              <w:rPr>
                <w:rFonts w:ascii="Arial" w:eastAsia="Times New Roman" w:hAnsi="Arial" w:cs="Arial"/>
                <w:color w:val="000000" w:themeColor="text1"/>
                <w:sz w:val="18"/>
                <w:szCs w:val="18"/>
                <w:lang w:val="en-US" w:eastAsia="es-ES"/>
              </w:rPr>
              <w:t>o similar</w:t>
            </w:r>
          </w:p>
        </w:tc>
      </w:tr>
    </w:tbl>
    <w:p w14:paraId="43644FA9" w14:textId="77777777" w:rsidR="000446DA" w:rsidRPr="007837A9" w:rsidRDefault="000446DA" w:rsidP="000446DA">
      <w:pPr>
        <w:spacing w:after="0" w:line="240" w:lineRule="auto"/>
        <w:rPr>
          <w:rFonts w:ascii="Arial" w:eastAsia="Times New Roman" w:hAnsi="Arial" w:cs="Arial"/>
          <w:b/>
          <w:color w:val="000000" w:themeColor="text1"/>
          <w:sz w:val="16"/>
          <w:szCs w:val="18"/>
          <w:lang w:val="en-US" w:eastAsia="es-ES"/>
        </w:rPr>
      </w:pPr>
    </w:p>
    <w:p w14:paraId="0C74E6F0" w14:textId="217FD4EC" w:rsidR="000446DA" w:rsidRDefault="000446DA" w:rsidP="000446DA">
      <w:pPr>
        <w:spacing w:after="0" w:line="240" w:lineRule="auto"/>
        <w:rPr>
          <w:rFonts w:ascii="Arial" w:eastAsia="Times New Roman" w:hAnsi="Arial" w:cs="Arial"/>
          <w:b/>
          <w:color w:val="E36C0A" w:themeColor="accent6" w:themeShade="BF"/>
          <w:sz w:val="16"/>
          <w:szCs w:val="18"/>
          <w:u w:val="single"/>
          <w:lang w:eastAsia="es-ES"/>
        </w:rPr>
      </w:pPr>
      <w:r>
        <w:rPr>
          <w:rFonts w:ascii="Arial" w:eastAsia="Times New Roman" w:hAnsi="Arial" w:cs="Arial"/>
          <w:b/>
          <w:color w:val="000000" w:themeColor="text1"/>
          <w:sz w:val="16"/>
          <w:szCs w:val="18"/>
          <w:lang w:eastAsia="es-ES"/>
        </w:rPr>
        <w:t xml:space="preserve">NOTAS IMPORTANTES </w:t>
      </w:r>
    </w:p>
    <w:p w14:paraId="64112A27" w14:textId="0BA0DD3E" w:rsidR="000446DA" w:rsidRPr="007837A9" w:rsidRDefault="000446DA" w:rsidP="007837A9">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En la categoría turista, la cama de matrimonio no está disponible</w:t>
      </w:r>
      <w:r w:rsidR="007837A9">
        <w:rPr>
          <w:rFonts w:ascii="Arial" w:eastAsia="Times New Roman" w:hAnsi="Arial" w:cs="Arial"/>
          <w:color w:val="000000" w:themeColor="text1"/>
          <w:sz w:val="18"/>
          <w:szCs w:val="18"/>
          <w:lang w:val="es-MX" w:eastAsia="es-ES"/>
        </w:rPr>
        <w:t>, c</w:t>
      </w:r>
      <w:r w:rsidRPr="007837A9">
        <w:rPr>
          <w:rFonts w:ascii="Arial" w:eastAsia="Times New Roman" w:hAnsi="Arial" w:cs="Arial"/>
          <w:color w:val="000000" w:themeColor="text1"/>
          <w:sz w:val="18"/>
          <w:szCs w:val="18"/>
          <w:lang w:val="es-MX" w:eastAsia="es-ES"/>
        </w:rPr>
        <w:t>omo la cama de matrimonio no es común en Japón, la mayoría de los hoteles de categoría estándar no dispone de ese tipo de habitación. Por lo tanto, la categoría turista no se recomienda para los clientes de luna de miel.</w:t>
      </w:r>
    </w:p>
    <w:p w14:paraId="018B0A31" w14:textId="77777777" w:rsidR="000446DA" w:rsidRPr="007837A9" w:rsidRDefault="000446DA" w:rsidP="000446DA">
      <w:pPr>
        <w:pStyle w:val="Prrafodelista"/>
        <w:widowControl w:val="0"/>
        <w:numPr>
          <w:ilvl w:val="0"/>
          <w:numId w:val="3"/>
        </w:numPr>
        <w:spacing w:after="0" w:line="240" w:lineRule="auto"/>
        <w:rPr>
          <w:rFonts w:ascii="Arial" w:eastAsia="Times New Roman" w:hAnsi="Arial" w:cs="Arial"/>
          <w:color w:val="C00000"/>
          <w:sz w:val="18"/>
          <w:szCs w:val="18"/>
          <w:lang w:val="es-MX" w:eastAsia="es-ES"/>
        </w:rPr>
      </w:pPr>
      <w:r>
        <w:rPr>
          <w:rFonts w:ascii="Arial" w:eastAsia="Times New Roman" w:hAnsi="Arial" w:cs="Arial"/>
          <w:color w:val="000000" w:themeColor="text1"/>
          <w:sz w:val="18"/>
          <w:szCs w:val="18"/>
          <w:lang w:val="es-MX" w:eastAsia="es-ES"/>
        </w:rPr>
        <w:t xml:space="preserve">Los pasajeros pueden solicitar cama de matrimonio en Kyoto y Tokyo en las categorías superior y lujo sin suplemento, </w:t>
      </w:r>
      <w:r w:rsidRPr="007837A9">
        <w:rPr>
          <w:rFonts w:ascii="Arial" w:eastAsia="Times New Roman" w:hAnsi="Arial" w:cs="Arial"/>
          <w:color w:val="C00000"/>
          <w:sz w:val="18"/>
          <w:szCs w:val="18"/>
          <w:lang w:val="es-MX" w:eastAsia="es-ES"/>
        </w:rPr>
        <w:t>aunque no lo podemos garantizar ya que depende de la disponibilidad de cada hotel.</w:t>
      </w:r>
    </w:p>
    <w:p w14:paraId="4E129C1E" w14:textId="77777777" w:rsidR="000446DA" w:rsidRDefault="000446DA"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La habitación de uso individual puede ser más pequeña que twin.</w:t>
      </w:r>
    </w:p>
    <w:p w14:paraId="3AFC0C15" w14:textId="20FF0FD6" w:rsidR="000446DA" w:rsidRPr="007837A9" w:rsidRDefault="000446DA"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 xml:space="preserve">La habitación triple será twin con una cama extra. La tercera cama puede ser más pequeña que las dos principales o puede ser sofá cama y pueden ser bastante estrechas. </w:t>
      </w:r>
      <w:r w:rsidRPr="007837A9">
        <w:rPr>
          <w:rFonts w:ascii="Arial" w:eastAsia="Times New Roman" w:hAnsi="Arial" w:cs="Arial"/>
          <w:color w:val="000000" w:themeColor="text1"/>
          <w:sz w:val="18"/>
          <w:szCs w:val="18"/>
          <w:lang w:val="es-MX" w:eastAsia="es-ES"/>
        </w:rPr>
        <w:t>No recomendamos habitaciones triples para adultos.</w:t>
      </w:r>
      <w:r w:rsidR="007837A9" w:rsidRPr="007837A9">
        <w:t xml:space="preserve"> </w:t>
      </w:r>
      <w:r w:rsidR="007837A9" w:rsidRPr="007837A9">
        <w:rPr>
          <w:rFonts w:ascii="Arial" w:eastAsia="Times New Roman" w:hAnsi="Arial" w:cs="Arial"/>
          <w:color w:val="000000" w:themeColor="text1"/>
          <w:sz w:val="18"/>
          <w:szCs w:val="18"/>
          <w:lang w:val="es-MX" w:eastAsia="es-ES"/>
        </w:rPr>
        <w:t>La habitación triple no se garantiza hasta recibir confirmación por parte de los hoteles.</w:t>
      </w:r>
    </w:p>
    <w:p w14:paraId="27E323C5" w14:textId="77777777" w:rsidR="000446DA" w:rsidRPr="001B3F2E" w:rsidRDefault="000446DA" w:rsidP="001B3F2E">
      <w:pPr>
        <w:pStyle w:val="Prrafodelista"/>
        <w:widowControl w:val="0"/>
        <w:numPr>
          <w:ilvl w:val="0"/>
          <w:numId w:val="3"/>
        </w:numPr>
        <w:spacing w:after="0" w:line="240" w:lineRule="auto"/>
        <w:rPr>
          <w:rFonts w:ascii="Arial" w:eastAsia="Times New Roman" w:hAnsi="Arial" w:cs="Arial"/>
          <w:color w:val="000000" w:themeColor="text1"/>
          <w:sz w:val="18"/>
          <w:szCs w:val="18"/>
          <w:lang w:val="en-US" w:eastAsia="es-ES"/>
        </w:rPr>
      </w:pPr>
      <w:r w:rsidRPr="001B3F2E">
        <w:rPr>
          <w:rFonts w:ascii="Arial" w:eastAsia="Times New Roman" w:hAnsi="Arial" w:cs="Arial"/>
          <w:color w:val="000000" w:themeColor="text1"/>
          <w:sz w:val="18"/>
          <w:szCs w:val="18"/>
          <w:lang w:val="en-US" w:eastAsia="es-ES"/>
        </w:rPr>
        <w:t>Aguas termales “onsen”:</w:t>
      </w:r>
    </w:p>
    <w:p w14:paraId="4FDFF86F" w14:textId="5097A7C4" w:rsidR="000446DA" w:rsidRDefault="000446DA" w:rsidP="001B3F2E">
      <w:pPr>
        <w:pStyle w:val="Prrafodelista"/>
        <w:widowControl w:val="0"/>
        <w:numPr>
          <w:ilvl w:val="1"/>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Por favor tome nota de que no se aceptan personas con tatuajes en los onsen por motivos culturales, si se trata de tatuajes pequeños pueden taparlo con una gasa, pero si son tatuajes grandes no podemos garantizar el acceso.</w:t>
      </w:r>
      <w:r w:rsidR="001B3F2E" w:rsidRPr="001B3F2E">
        <w:t xml:space="preserve"> </w:t>
      </w:r>
      <w:r w:rsidR="001B3F2E" w:rsidRPr="001B3F2E">
        <w:rPr>
          <w:rFonts w:ascii="Arial" w:eastAsia="Times New Roman" w:hAnsi="Arial" w:cs="Arial"/>
          <w:color w:val="000000" w:themeColor="text1"/>
          <w:sz w:val="18"/>
          <w:szCs w:val="18"/>
          <w:lang w:val="es-MX" w:eastAsia="es-ES"/>
        </w:rPr>
        <w:t>Algunos alojamientos pueden restringir el acceso al “onsen” a personas con tatuajes por motivos culturales</w:t>
      </w:r>
    </w:p>
    <w:p w14:paraId="5E4A992F" w14:textId="6AB524C3" w:rsidR="000446DA" w:rsidRDefault="000446DA"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Horario de check-in a partir de las 15</w:t>
      </w:r>
      <w:r w:rsidR="001B3F2E">
        <w:rPr>
          <w:rFonts w:ascii="Arial" w:eastAsia="Times New Roman" w:hAnsi="Arial" w:cs="Arial"/>
          <w:color w:val="000000" w:themeColor="text1"/>
          <w:sz w:val="18"/>
          <w:szCs w:val="18"/>
          <w:lang w:val="es-MX" w:eastAsia="es-ES"/>
        </w:rPr>
        <w:t>:</w:t>
      </w:r>
      <w:r>
        <w:rPr>
          <w:rFonts w:ascii="Arial" w:eastAsia="Times New Roman" w:hAnsi="Arial" w:cs="Arial"/>
          <w:color w:val="000000" w:themeColor="text1"/>
          <w:sz w:val="18"/>
          <w:szCs w:val="18"/>
          <w:lang w:val="es-MX" w:eastAsia="es-ES"/>
        </w:rPr>
        <w:t>00</w:t>
      </w:r>
      <w:r w:rsidR="001B3F2E">
        <w:rPr>
          <w:rFonts w:ascii="Arial" w:eastAsia="Times New Roman" w:hAnsi="Arial" w:cs="Arial"/>
          <w:color w:val="000000" w:themeColor="text1"/>
          <w:sz w:val="18"/>
          <w:szCs w:val="18"/>
          <w:lang w:val="es-MX" w:eastAsia="es-ES"/>
        </w:rPr>
        <w:t xml:space="preserve"> hrs</w:t>
      </w:r>
      <w:r>
        <w:rPr>
          <w:rFonts w:ascii="Arial" w:eastAsia="Times New Roman" w:hAnsi="Arial" w:cs="Arial"/>
          <w:color w:val="000000" w:themeColor="text1"/>
          <w:sz w:val="18"/>
          <w:szCs w:val="18"/>
          <w:lang w:val="es-MX" w:eastAsia="es-ES"/>
        </w:rPr>
        <w:t>.</w:t>
      </w:r>
    </w:p>
    <w:p w14:paraId="1E8047AB" w14:textId="2E29A64D" w:rsidR="001B3F2E" w:rsidRDefault="001B3F2E"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 xml:space="preserve">Horario de check-out 11:00 hrs </w:t>
      </w:r>
    </w:p>
    <w:p w14:paraId="6EE37843" w14:textId="77777777" w:rsidR="000446DA" w:rsidRPr="001B3F2E" w:rsidRDefault="000446DA"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 xml:space="preserve">Suplemento de early check-in tiene el mismo precio de una noche extra (pre-tour). </w:t>
      </w:r>
      <w:r w:rsidRPr="001B3F2E">
        <w:rPr>
          <w:rFonts w:ascii="Arial" w:eastAsia="Times New Roman" w:hAnsi="Arial" w:cs="Arial"/>
          <w:color w:val="000000" w:themeColor="text1"/>
          <w:sz w:val="18"/>
          <w:szCs w:val="18"/>
          <w:lang w:val="es-MX" w:eastAsia="es-ES"/>
        </w:rPr>
        <w:t>Disponibilidad no garantizada.</w:t>
      </w:r>
    </w:p>
    <w:p w14:paraId="27899A87" w14:textId="77777777" w:rsidR="000446DA" w:rsidRDefault="000446DA"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s-MX" w:eastAsia="es-ES"/>
        </w:rPr>
        <w:t xml:space="preserve">Suplemento de late check-out tiene el mismo precio que una noche extra (post-tour). </w:t>
      </w:r>
      <w:r>
        <w:rPr>
          <w:rFonts w:ascii="Arial" w:eastAsia="Times New Roman" w:hAnsi="Arial" w:cs="Arial"/>
          <w:color w:val="000000" w:themeColor="text1"/>
          <w:sz w:val="18"/>
          <w:szCs w:val="18"/>
          <w:lang w:val="en-US" w:eastAsia="es-ES"/>
        </w:rPr>
        <w:t>Disponibilidad no garantizada.</w:t>
      </w:r>
    </w:p>
    <w:p w14:paraId="64F9EE01" w14:textId="77777777" w:rsidR="000446DA" w:rsidRDefault="000446DA"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Las habitaciones reservadas son no-fumador. En caso de que deseen habitación de fumador, hay que solicitarlo previamente y la disponibilidad no está garantizada.</w:t>
      </w:r>
    </w:p>
    <w:p w14:paraId="175A4797" w14:textId="207FD29F" w:rsidR="001B3F2E" w:rsidRDefault="001B3F2E" w:rsidP="000446DA">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sidRPr="001B3F2E">
        <w:rPr>
          <w:rFonts w:ascii="Arial" w:eastAsia="Times New Roman" w:hAnsi="Arial" w:cs="Arial"/>
          <w:color w:val="000000" w:themeColor="text1"/>
          <w:sz w:val="18"/>
          <w:szCs w:val="18"/>
          <w:lang w:val="es-MX" w:eastAsia="es-ES"/>
        </w:rPr>
        <w:t>El tour se vende como paquete, por lo que no es posible alojarse en hoteles diferentes ni cambiar a otra categoría de habitaciones a los asignados para cada salida</w:t>
      </w:r>
    </w:p>
    <w:p w14:paraId="4F7D1FDF" w14:textId="77777777" w:rsidR="000446DA" w:rsidRDefault="000446DA">
      <w:pPr>
        <w:spacing w:after="0" w:line="240" w:lineRule="auto"/>
        <w:rPr>
          <w:rFonts w:ascii="Arial" w:eastAsia="Times New Roman" w:hAnsi="Arial" w:cs="Arial"/>
          <w:b/>
          <w:color w:val="E36C0A" w:themeColor="accent6" w:themeShade="BF"/>
          <w:sz w:val="18"/>
          <w:szCs w:val="18"/>
          <w:u w:val="single"/>
          <w:lang w:val="es-ES_tradnl" w:eastAsia="es-ES"/>
        </w:rPr>
      </w:pPr>
    </w:p>
    <w:p w14:paraId="6E70B2D7" w14:textId="6C248131" w:rsidR="0091396B" w:rsidRDefault="00000000">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PRECIO POR PERSONA EN USD</w:t>
      </w:r>
    </w:p>
    <w:p w14:paraId="7489DB56" w14:textId="77777777" w:rsidR="0091396B" w:rsidRDefault="0091396B">
      <w:pPr>
        <w:spacing w:after="0" w:line="240" w:lineRule="auto"/>
        <w:rPr>
          <w:rFonts w:ascii="Arial" w:eastAsia="Times New Roman" w:hAnsi="Arial" w:cs="Arial"/>
          <w:b/>
          <w:color w:val="E36C0A" w:themeColor="accent6" w:themeShade="BF"/>
          <w:sz w:val="18"/>
          <w:szCs w:val="18"/>
          <w:lang w:val="es-ES_tradnl" w:eastAsia="es-ES"/>
        </w:rPr>
      </w:pPr>
    </w:p>
    <w:tbl>
      <w:tblPr>
        <w:tblStyle w:val="Cuadrculamedia1-nfasis6"/>
        <w:tblW w:w="4900" w:type="pct"/>
        <w:jc w:val="center"/>
        <w:shd w:val="clear" w:color="auto" w:fill="FDE4D0"/>
        <w:tblLayout w:type="fixed"/>
        <w:tblLook w:val="04A0" w:firstRow="1" w:lastRow="0" w:firstColumn="1" w:lastColumn="0" w:noHBand="0" w:noVBand="1"/>
      </w:tblPr>
      <w:tblGrid>
        <w:gridCol w:w="4517"/>
        <w:gridCol w:w="1275"/>
        <w:gridCol w:w="1275"/>
        <w:gridCol w:w="1291"/>
        <w:gridCol w:w="1173"/>
      </w:tblGrid>
      <w:tr w:rsidR="0091396B" w:rsidRPr="004B6073" w14:paraId="768DD7E2" w14:textId="77777777" w:rsidTr="004B6073">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9531" w:type="dxa"/>
            <w:gridSpan w:val="5"/>
            <w:shd w:val="clear" w:color="auto" w:fill="E36C0A" w:themeFill="accent6" w:themeFillShade="BF"/>
            <w:vAlign w:val="center"/>
          </w:tcPr>
          <w:p w14:paraId="67B06E8C" w14:textId="1A4D769B" w:rsidR="0091396B" w:rsidRPr="004B6073" w:rsidRDefault="00000000" w:rsidP="004B6073">
            <w:pPr>
              <w:pStyle w:val="Standard"/>
              <w:widowControl w:val="0"/>
              <w:spacing w:after="0" w:line="240" w:lineRule="auto"/>
              <w:jc w:val="center"/>
              <w:rPr>
                <w:rFonts w:ascii="Arial" w:hAnsi="Arial" w:cs="Arial"/>
                <w:color w:val="FFFFFF" w:themeColor="background1"/>
                <w:sz w:val="18"/>
                <w:szCs w:val="18"/>
              </w:rPr>
            </w:pPr>
            <w:r w:rsidRPr="004B6073">
              <w:rPr>
                <w:rFonts w:ascii="Arial" w:eastAsia="Times New Roman" w:hAnsi="Arial" w:cs="Arial"/>
                <w:color w:val="FFFFFF" w:themeColor="background1"/>
                <w:sz w:val="18"/>
                <w:szCs w:val="18"/>
                <w:lang w:val="es-ES_tradnl" w:eastAsia="es-ES"/>
              </w:rPr>
              <w:t>Categoría: Turista</w:t>
            </w:r>
          </w:p>
        </w:tc>
      </w:tr>
      <w:tr w:rsidR="0091396B" w:rsidRPr="004B6073" w14:paraId="0532735F" w14:textId="77777777" w:rsidTr="004B6073">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E36C0A" w:themeFill="accent6" w:themeFillShade="BF"/>
            <w:vAlign w:val="center"/>
          </w:tcPr>
          <w:p w14:paraId="3A9FEFF0" w14:textId="28CBE004" w:rsidR="0091396B" w:rsidRPr="004B6073" w:rsidRDefault="00000000" w:rsidP="004B6073">
            <w:pPr>
              <w:widowControl w:val="0"/>
              <w:spacing w:after="0" w:line="240" w:lineRule="auto"/>
              <w:jc w:val="center"/>
              <w:rPr>
                <w:rFonts w:ascii="Arial" w:eastAsia="Times New Roman" w:hAnsi="Arial" w:cs="Arial"/>
                <w:b w:val="0"/>
                <w:bCs w:val="0"/>
                <w:color w:val="FFFFFF" w:themeColor="background1"/>
                <w:sz w:val="18"/>
                <w:szCs w:val="18"/>
                <w:lang w:val="es-ES_tradnl" w:eastAsia="es-ES"/>
              </w:rPr>
            </w:pPr>
            <w:r w:rsidRPr="004B6073">
              <w:rPr>
                <w:rFonts w:ascii="Arial" w:eastAsia="Times New Roman" w:hAnsi="Arial" w:cs="Arial"/>
                <w:color w:val="FFFFFF" w:themeColor="background1"/>
                <w:sz w:val="18"/>
                <w:szCs w:val="18"/>
                <w:lang w:val="es-ES_tradnl" w:eastAsia="es-ES"/>
              </w:rPr>
              <w:t>Salidas: Especificas</w:t>
            </w:r>
          </w:p>
        </w:tc>
        <w:tc>
          <w:tcPr>
            <w:tcW w:w="1275" w:type="dxa"/>
            <w:shd w:val="clear" w:color="auto" w:fill="E36C0A" w:themeFill="accent6" w:themeFillShade="BF"/>
            <w:vAlign w:val="center"/>
          </w:tcPr>
          <w:p w14:paraId="24C4A753" w14:textId="77777777" w:rsidR="0091396B" w:rsidRPr="004B6073" w:rsidRDefault="00000000"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18"/>
                <w:szCs w:val="18"/>
                <w:lang w:val="es-ES_tradnl" w:eastAsia="es-ES"/>
              </w:rPr>
            </w:pPr>
            <w:r w:rsidRPr="004B6073">
              <w:rPr>
                <w:rFonts w:ascii="Arial" w:eastAsia="Times New Roman" w:hAnsi="Arial" w:cs="Arial"/>
                <w:b/>
                <w:color w:val="FFFFFF" w:themeColor="background1"/>
                <w:sz w:val="18"/>
                <w:szCs w:val="18"/>
                <w:lang w:val="es-ES_tradnl" w:eastAsia="es-ES"/>
              </w:rPr>
              <w:t>Sencilla</w:t>
            </w:r>
          </w:p>
        </w:tc>
        <w:tc>
          <w:tcPr>
            <w:tcW w:w="1275" w:type="dxa"/>
            <w:shd w:val="clear" w:color="auto" w:fill="E36C0A" w:themeFill="accent6" w:themeFillShade="BF"/>
            <w:vAlign w:val="center"/>
          </w:tcPr>
          <w:p w14:paraId="2753EC87" w14:textId="77777777" w:rsidR="0091396B" w:rsidRPr="004B6073" w:rsidRDefault="00000000"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4B6073">
              <w:rPr>
                <w:rFonts w:ascii="Arial" w:eastAsia="Times New Roman" w:hAnsi="Arial" w:cs="Arial"/>
                <w:b/>
                <w:color w:val="FFFFFF" w:themeColor="background1"/>
                <w:sz w:val="18"/>
                <w:szCs w:val="18"/>
                <w:lang w:val="es-ES_tradnl" w:eastAsia="es-ES"/>
              </w:rPr>
              <w:t>Doble</w:t>
            </w:r>
          </w:p>
        </w:tc>
        <w:tc>
          <w:tcPr>
            <w:tcW w:w="1291" w:type="dxa"/>
            <w:shd w:val="clear" w:color="auto" w:fill="E36C0A" w:themeFill="accent6" w:themeFillShade="BF"/>
            <w:vAlign w:val="center"/>
          </w:tcPr>
          <w:p w14:paraId="59A5B48F" w14:textId="77777777" w:rsidR="0091396B" w:rsidRPr="004B6073" w:rsidRDefault="00000000"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rPr>
            </w:pPr>
            <w:r w:rsidRPr="004B6073">
              <w:rPr>
                <w:rFonts w:ascii="Arial" w:hAnsi="Arial" w:cs="Arial"/>
                <w:b/>
                <w:color w:val="FFFFFF" w:themeColor="background1"/>
                <w:sz w:val="18"/>
                <w:szCs w:val="18"/>
              </w:rPr>
              <w:t>Triple</w:t>
            </w:r>
          </w:p>
        </w:tc>
        <w:tc>
          <w:tcPr>
            <w:tcW w:w="1173" w:type="dxa"/>
            <w:shd w:val="clear" w:color="auto" w:fill="E36C0A" w:themeFill="accent6" w:themeFillShade="BF"/>
            <w:vAlign w:val="center"/>
          </w:tcPr>
          <w:p w14:paraId="450CB0A9" w14:textId="77777777" w:rsidR="0091396B" w:rsidRPr="004B6073" w:rsidRDefault="00000000" w:rsidP="004B6073">
            <w:pPr>
              <w:pStyle w:val="Standard"/>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4B6073">
              <w:rPr>
                <w:rFonts w:ascii="Arial" w:hAnsi="Arial" w:cs="Arial"/>
                <w:b/>
                <w:color w:val="FFFFFF" w:themeColor="background1"/>
                <w:sz w:val="18"/>
                <w:szCs w:val="18"/>
              </w:rPr>
              <w:t>Menor</w:t>
            </w:r>
          </w:p>
          <w:p w14:paraId="12E20DA7" w14:textId="77777777" w:rsidR="0091396B" w:rsidRPr="004B6073" w:rsidRDefault="00000000"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FFFFFF" w:themeColor="background1"/>
                <w:sz w:val="18"/>
                <w:szCs w:val="18"/>
              </w:rPr>
            </w:pPr>
            <w:r w:rsidRPr="004B6073">
              <w:rPr>
                <w:rFonts w:ascii="Arial" w:eastAsia="Calibri" w:hAnsi="Arial" w:cs="Arial"/>
                <w:b/>
                <w:color w:val="FFFFFF" w:themeColor="background1"/>
                <w:sz w:val="18"/>
                <w:szCs w:val="18"/>
              </w:rPr>
              <w:t>(6-11años)</w:t>
            </w:r>
          </w:p>
        </w:tc>
      </w:tr>
      <w:tr w:rsidR="004B6073" w:rsidRPr="004B6073" w14:paraId="1A5B0BFB" w14:textId="77777777" w:rsidTr="004B6073">
        <w:trPr>
          <w:trHeight w:val="408"/>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7CFA652E" w14:textId="6C45D6CD"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Junio 2027</w:t>
            </w:r>
          </w:p>
          <w:p w14:paraId="2D08970A"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01, 08, 15, 22, 29</w:t>
            </w:r>
          </w:p>
          <w:p w14:paraId="3D9721E4" w14:textId="77777777"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Julio 2027</w:t>
            </w:r>
          </w:p>
          <w:p w14:paraId="69FBF7B3"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06, 27</w:t>
            </w:r>
          </w:p>
          <w:p w14:paraId="025A7FFF" w14:textId="77777777"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Diciembre 2027</w:t>
            </w:r>
          </w:p>
          <w:p w14:paraId="64ED17AD"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07</w:t>
            </w:r>
          </w:p>
          <w:p w14:paraId="76B230F9" w14:textId="77777777"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Enero 2028</w:t>
            </w:r>
          </w:p>
          <w:p w14:paraId="2D0DAB3B"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11, 25</w:t>
            </w:r>
          </w:p>
          <w:p w14:paraId="006ECA22" w14:textId="1AEFA3E3"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lastRenderedPageBreak/>
              <w:t>Febrero 2028</w:t>
            </w:r>
          </w:p>
          <w:p w14:paraId="7DC33DE4" w14:textId="2E8CC1C7" w:rsidR="004B6073" w:rsidRPr="004B6073" w:rsidRDefault="004B6073" w:rsidP="004B6073">
            <w:pPr>
              <w:spacing w:after="0" w:line="240" w:lineRule="auto"/>
              <w:jc w:val="center"/>
              <w:rPr>
                <w:rFonts w:ascii="Arial" w:hAnsi="Arial" w:cs="Arial"/>
                <w:b w:val="0"/>
                <w:bCs w:val="0"/>
                <w:sz w:val="18"/>
                <w:szCs w:val="18"/>
              </w:rPr>
            </w:pPr>
            <w:r w:rsidRPr="004B6073">
              <w:rPr>
                <w:rFonts w:ascii="Arial" w:eastAsia="Calibri" w:hAnsi="Arial" w:cs="Arial"/>
                <w:b w:val="0"/>
                <w:bCs w:val="0"/>
                <w:color w:val="000000" w:themeColor="text1"/>
                <w:sz w:val="18"/>
                <w:szCs w:val="18"/>
              </w:rPr>
              <w:t>08, 22</w:t>
            </w:r>
          </w:p>
        </w:tc>
        <w:tc>
          <w:tcPr>
            <w:tcW w:w="1275" w:type="dxa"/>
            <w:shd w:val="clear" w:color="auto" w:fill="FFFFFF" w:themeFill="background1"/>
            <w:vAlign w:val="center"/>
          </w:tcPr>
          <w:p w14:paraId="462A5694" w14:textId="3F413CC2"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lastRenderedPageBreak/>
              <w:t>USD 3,531</w:t>
            </w:r>
          </w:p>
        </w:tc>
        <w:tc>
          <w:tcPr>
            <w:tcW w:w="1275" w:type="dxa"/>
            <w:shd w:val="clear" w:color="auto" w:fill="FFFFFF" w:themeFill="background1"/>
            <w:vAlign w:val="center"/>
          </w:tcPr>
          <w:p w14:paraId="61484441" w14:textId="44C4BCD0"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2,734</w:t>
            </w:r>
          </w:p>
        </w:tc>
        <w:tc>
          <w:tcPr>
            <w:tcW w:w="1291" w:type="dxa"/>
            <w:shd w:val="clear" w:color="auto" w:fill="FFFFFF" w:themeFill="background1"/>
            <w:vAlign w:val="center"/>
          </w:tcPr>
          <w:p w14:paraId="64E16EC9" w14:textId="77777777" w:rsidR="004B6073" w:rsidRPr="004B6073" w:rsidRDefault="004B6073" w:rsidP="004B607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s-MX"/>
              </w:rPr>
            </w:pPr>
            <w:r w:rsidRPr="004B6073">
              <w:rPr>
                <w:rFonts w:ascii="Arial" w:hAnsi="Arial" w:cs="Arial"/>
                <w:color w:val="000000"/>
                <w:sz w:val="18"/>
                <w:szCs w:val="18"/>
              </w:rPr>
              <w:t>USD 2,709</w:t>
            </w:r>
          </w:p>
          <w:p w14:paraId="2C6F5F4F" w14:textId="1D15CE2C"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p>
        </w:tc>
        <w:tc>
          <w:tcPr>
            <w:tcW w:w="1173" w:type="dxa"/>
            <w:shd w:val="clear" w:color="auto" w:fill="FFFFFF" w:themeFill="background1"/>
            <w:vAlign w:val="center"/>
          </w:tcPr>
          <w:p w14:paraId="4FE169C2" w14:textId="77777777" w:rsidR="004B6073" w:rsidRPr="004B6073" w:rsidRDefault="004B6073" w:rsidP="004B607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es-MX"/>
              </w:rPr>
            </w:pPr>
            <w:r w:rsidRPr="004B6073">
              <w:rPr>
                <w:rFonts w:ascii="Arial" w:hAnsi="Arial" w:cs="Arial"/>
                <w:color w:val="000000"/>
                <w:sz w:val="18"/>
                <w:szCs w:val="18"/>
              </w:rPr>
              <w:t>USD 2,676</w:t>
            </w:r>
          </w:p>
          <w:p w14:paraId="47A8308A" w14:textId="6C33DF98"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p>
        </w:tc>
      </w:tr>
      <w:tr w:rsidR="004B6073" w:rsidRPr="004B6073" w14:paraId="7358C608" w14:textId="77777777" w:rsidTr="004B6073">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5A49154F" w14:textId="219C4A98" w:rsidR="004B6073" w:rsidRPr="004B6073" w:rsidRDefault="004B6073" w:rsidP="004B6073">
            <w:pPr>
              <w:spacing w:after="0" w:line="240" w:lineRule="auto"/>
              <w:jc w:val="center"/>
              <w:rPr>
                <w:rFonts w:ascii="Arial" w:hAnsi="Arial" w:cs="Arial"/>
                <w:sz w:val="18"/>
                <w:szCs w:val="18"/>
              </w:rPr>
            </w:pPr>
            <w:r w:rsidRPr="004B6073">
              <w:rPr>
                <w:rFonts w:ascii="Arial" w:hAnsi="Arial" w:cs="Arial"/>
                <w:sz w:val="18"/>
                <w:szCs w:val="18"/>
              </w:rPr>
              <w:t>Mayo 2027</w:t>
            </w:r>
          </w:p>
          <w:p w14:paraId="40C36B9D" w14:textId="03E67D98" w:rsidR="004B6073" w:rsidRPr="004B6073" w:rsidRDefault="004B6073" w:rsidP="004B6073">
            <w:pPr>
              <w:spacing w:after="0" w:line="240" w:lineRule="auto"/>
              <w:jc w:val="center"/>
              <w:rPr>
                <w:rFonts w:ascii="Arial" w:hAnsi="Arial" w:cs="Arial"/>
                <w:b w:val="0"/>
                <w:bCs w:val="0"/>
                <w:sz w:val="18"/>
                <w:szCs w:val="18"/>
              </w:rPr>
            </w:pPr>
            <w:r w:rsidRPr="004B6073">
              <w:rPr>
                <w:rFonts w:ascii="Arial" w:hAnsi="Arial" w:cs="Arial"/>
                <w:b w:val="0"/>
                <w:bCs w:val="0"/>
                <w:sz w:val="18"/>
                <w:szCs w:val="18"/>
              </w:rPr>
              <w:t>04,11, 18, 25</w:t>
            </w:r>
          </w:p>
          <w:p w14:paraId="24043FCD" w14:textId="3C6CD190" w:rsidR="004B6073" w:rsidRPr="004B6073" w:rsidRDefault="004B6073" w:rsidP="004B6073">
            <w:pPr>
              <w:spacing w:after="0" w:line="240" w:lineRule="auto"/>
              <w:jc w:val="center"/>
              <w:rPr>
                <w:rFonts w:ascii="Arial" w:hAnsi="Arial" w:cs="Arial"/>
                <w:sz w:val="18"/>
                <w:szCs w:val="18"/>
              </w:rPr>
            </w:pPr>
            <w:r w:rsidRPr="004B6073">
              <w:rPr>
                <w:rFonts w:ascii="Arial" w:hAnsi="Arial" w:cs="Arial"/>
                <w:sz w:val="18"/>
                <w:szCs w:val="18"/>
              </w:rPr>
              <w:t>Julio 2027</w:t>
            </w:r>
          </w:p>
          <w:p w14:paraId="5210662D" w14:textId="77777777" w:rsidR="004B6073" w:rsidRPr="004B6073" w:rsidRDefault="004B6073" w:rsidP="004B6073">
            <w:pPr>
              <w:spacing w:after="0" w:line="240" w:lineRule="auto"/>
              <w:jc w:val="center"/>
              <w:rPr>
                <w:rFonts w:ascii="Arial" w:hAnsi="Arial" w:cs="Arial"/>
                <w:b w:val="0"/>
                <w:bCs w:val="0"/>
                <w:sz w:val="18"/>
                <w:szCs w:val="18"/>
              </w:rPr>
            </w:pPr>
            <w:r w:rsidRPr="004B6073">
              <w:rPr>
                <w:rFonts w:ascii="Arial" w:hAnsi="Arial" w:cs="Arial"/>
                <w:b w:val="0"/>
                <w:bCs w:val="0"/>
                <w:sz w:val="18"/>
                <w:szCs w:val="18"/>
              </w:rPr>
              <w:t>13, 20</w:t>
            </w:r>
          </w:p>
          <w:p w14:paraId="5A2CA9DB" w14:textId="77777777" w:rsidR="004B6073" w:rsidRPr="004B6073" w:rsidRDefault="004B6073" w:rsidP="004B6073">
            <w:pPr>
              <w:spacing w:after="0" w:line="240" w:lineRule="auto"/>
              <w:jc w:val="center"/>
              <w:rPr>
                <w:rFonts w:ascii="Arial" w:hAnsi="Arial" w:cs="Arial"/>
                <w:sz w:val="18"/>
                <w:szCs w:val="18"/>
              </w:rPr>
            </w:pPr>
            <w:r w:rsidRPr="004B6073">
              <w:rPr>
                <w:rFonts w:ascii="Arial" w:hAnsi="Arial" w:cs="Arial"/>
                <w:sz w:val="18"/>
                <w:szCs w:val="18"/>
              </w:rPr>
              <w:t>Agosto 2027</w:t>
            </w:r>
          </w:p>
          <w:p w14:paraId="7E7D2AC5" w14:textId="77777777" w:rsidR="004B6073" w:rsidRPr="004B6073" w:rsidRDefault="004B6073" w:rsidP="004B6073">
            <w:pPr>
              <w:spacing w:after="0" w:line="240" w:lineRule="auto"/>
              <w:jc w:val="center"/>
              <w:rPr>
                <w:rFonts w:ascii="Arial" w:hAnsi="Arial" w:cs="Arial"/>
                <w:b w:val="0"/>
                <w:bCs w:val="0"/>
                <w:sz w:val="18"/>
                <w:szCs w:val="18"/>
              </w:rPr>
            </w:pPr>
            <w:r w:rsidRPr="004B6073">
              <w:rPr>
                <w:rFonts w:ascii="Arial" w:hAnsi="Arial" w:cs="Arial"/>
                <w:b w:val="0"/>
                <w:bCs w:val="0"/>
                <w:sz w:val="18"/>
                <w:szCs w:val="18"/>
              </w:rPr>
              <w:t>03, 10, 17, 24, 31</w:t>
            </w:r>
          </w:p>
          <w:p w14:paraId="22DEBD35" w14:textId="77777777" w:rsidR="004B6073" w:rsidRPr="004B6073" w:rsidRDefault="004B6073" w:rsidP="004B6073">
            <w:pPr>
              <w:spacing w:after="0" w:line="240" w:lineRule="auto"/>
              <w:jc w:val="center"/>
              <w:rPr>
                <w:rFonts w:ascii="Arial" w:hAnsi="Arial" w:cs="Arial"/>
                <w:sz w:val="18"/>
                <w:szCs w:val="18"/>
              </w:rPr>
            </w:pPr>
            <w:r w:rsidRPr="004B6073">
              <w:rPr>
                <w:rFonts w:ascii="Arial" w:hAnsi="Arial" w:cs="Arial"/>
                <w:sz w:val="18"/>
                <w:szCs w:val="18"/>
              </w:rPr>
              <w:t>Septiembre 2027</w:t>
            </w:r>
          </w:p>
          <w:p w14:paraId="560D549F" w14:textId="77777777" w:rsidR="004B6073" w:rsidRPr="004B6073" w:rsidRDefault="004B6073" w:rsidP="004B6073">
            <w:pPr>
              <w:spacing w:after="0" w:line="240" w:lineRule="auto"/>
              <w:jc w:val="center"/>
              <w:rPr>
                <w:rFonts w:ascii="Arial" w:hAnsi="Arial" w:cs="Arial"/>
                <w:b w:val="0"/>
                <w:bCs w:val="0"/>
                <w:sz w:val="18"/>
                <w:szCs w:val="18"/>
              </w:rPr>
            </w:pPr>
            <w:r w:rsidRPr="004B6073">
              <w:rPr>
                <w:rFonts w:ascii="Arial" w:hAnsi="Arial" w:cs="Arial"/>
                <w:b w:val="0"/>
                <w:bCs w:val="0"/>
                <w:sz w:val="18"/>
                <w:szCs w:val="18"/>
              </w:rPr>
              <w:t>07, 14, 21, 28</w:t>
            </w:r>
          </w:p>
          <w:p w14:paraId="587444B5" w14:textId="35B054A2" w:rsidR="004B6073" w:rsidRPr="004B6073" w:rsidRDefault="004B6073" w:rsidP="004B6073">
            <w:pPr>
              <w:spacing w:after="0" w:line="240" w:lineRule="auto"/>
              <w:jc w:val="center"/>
              <w:rPr>
                <w:rFonts w:ascii="Arial" w:hAnsi="Arial" w:cs="Arial"/>
                <w:sz w:val="18"/>
                <w:szCs w:val="18"/>
              </w:rPr>
            </w:pPr>
            <w:r w:rsidRPr="004B6073">
              <w:rPr>
                <w:rFonts w:ascii="Arial" w:hAnsi="Arial" w:cs="Arial"/>
                <w:sz w:val="18"/>
                <w:szCs w:val="18"/>
              </w:rPr>
              <w:t>Marzo 2028</w:t>
            </w:r>
          </w:p>
          <w:p w14:paraId="3CC8962C" w14:textId="3A246750" w:rsidR="004B6073" w:rsidRPr="004B6073" w:rsidRDefault="004B6073" w:rsidP="004B6073">
            <w:pPr>
              <w:spacing w:after="0" w:line="240" w:lineRule="auto"/>
              <w:jc w:val="center"/>
              <w:rPr>
                <w:rFonts w:ascii="Arial" w:hAnsi="Arial" w:cs="Arial"/>
                <w:b w:val="0"/>
                <w:bCs w:val="0"/>
                <w:sz w:val="18"/>
                <w:szCs w:val="18"/>
              </w:rPr>
            </w:pPr>
            <w:r w:rsidRPr="004B6073">
              <w:rPr>
                <w:rFonts w:ascii="Arial" w:hAnsi="Arial" w:cs="Arial"/>
                <w:b w:val="0"/>
                <w:bCs w:val="0"/>
                <w:sz w:val="18"/>
                <w:szCs w:val="18"/>
              </w:rPr>
              <w:t>07</w:t>
            </w:r>
          </w:p>
        </w:tc>
        <w:tc>
          <w:tcPr>
            <w:tcW w:w="1275" w:type="dxa"/>
            <w:shd w:val="clear" w:color="auto" w:fill="FFFFFF" w:themeFill="background1"/>
            <w:vAlign w:val="center"/>
          </w:tcPr>
          <w:p w14:paraId="7635E5EE" w14:textId="76C5DD58"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3,685</w:t>
            </w:r>
          </w:p>
        </w:tc>
        <w:tc>
          <w:tcPr>
            <w:tcW w:w="1275" w:type="dxa"/>
            <w:shd w:val="clear" w:color="auto" w:fill="FFFFFF" w:themeFill="background1"/>
            <w:vAlign w:val="center"/>
          </w:tcPr>
          <w:p w14:paraId="0CC2D466" w14:textId="1FC9676A"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2,807</w:t>
            </w:r>
          </w:p>
        </w:tc>
        <w:tc>
          <w:tcPr>
            <w:tcW w:w="1291" w:type="dxa"/>
            <w:shd w:val="clear" w:color="auto" w:fill="FFFFFF" w:themeFill="background1"/>
            <w:vAlign w:val="center"/>
          </w:tcPr>
          <w:p w14:paraId="295B0720" w14:textId="4BD19045"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eastAsia="Calibri" w:hAnsi="Arial" w:cs="Arial"/>
                <w:sz w:val="18"/>
                <w:szCs w:val="18"/>
              </w:rPr>
              <w:t>USD 2,782</w:t>
            </w:r>
          </w:p>
        </w:tc>
        <w:tc>
          <w:tcPr>
            <w:tcW w:w="1173" w:type="dxa"/>
            <w:shd w:val="clear" w:color="auto" w:fill="FFFFFF" w:themeFill="background1"/>
            <w:vAlign w:val="center"/>
          </w:tcPr>
          <w:p w14:paraId="242D27B3" w14:textId="7479569F"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eastAsia="Calibri" w:hAnsi="Arial" w:cs="Arial"/>
                <w:sz w:val="18"/>
                <w:szCs w:val="18"/>
              </w:rPr>
              <w:t>USD 2,749</w:t>
            </w:r>
          </w:p>
        </w:tc>
      </w:tr>
      <w:tr w:rsidR="004B6073" w:rsidRPr="004B6073" w14:paraId="532EF0B6" w14:textId="77777777" w:rsidTr="004B6073">
        <w:trPr>
          <w:trHeight w:val="408"/>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665C0577" w14:textId="60F9433D" w:rsidR="004B6073" w:rsidRPr="004B6073" w:rsidRDefault="004B6073" w:rsidP="004B6073">
            <w:pPr>
              <w:spacing w:after="0" w:line="240" w:lineRule="auto"/>
              <w:jc w:val="center"/>
              <w:rPr>
                <w:rFonts w:ascii="Arial" w:eastAsia="Calibri" w:hAnsi="Arial" w:cs="Arial"/>
                <w:color w:val="000000" w:themeColor="text1"/>
                <w:sz w:val="18"/>
                <w:szCs w:val="18"/>
              </w:rPr>
            </w:pPr>
            <w:bookmarkStart w:id="1" w:name="_Hlk208996153"/>
            <w:r w:rsidRPr="004B6073">
              <w:rPr>
                <w:rFonts w:ascii="Arial" w:eastAsia="Calibri" w:hAnsi="Arial" w:cs="Arial"/>
                <w:color w:val="000000" w:themeColor="text1"/>
                <w:sz w:val="18"/>
                <w:szCs w:val="18"/>
              </w:rPr>
              <w:t>Abril 2027</w:t>
            </w:r>
          </w:p>
          <w:p w14:paraId="734A9E30"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06, 13, 20, 27</w:t>
            </w:r>
          </w:p>
          <w:p w14:paraId="10A3903A" w14:textId="77777777"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Octubre 2027</w:t>
            </w:r>
          </w:p>
          <w:p w14:paraId="6DE0AD0D"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05, 12, 19, 26</w:t>
            </w:r>
          </w:p>
          <w:p w14:paraId="5F5BBD76" w14:textId="559564CF"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Noviembre 2027</w:t>
            </w:r>
          </w:p>
          <w:p w14:paraId="5D804DE1"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02, 09, 16, 23</w:t>
            </w:r>
          </w:p>
          <w:p w14:paraId="1E388DCD" w14:textId="5F493762"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Diciembre 2027</w:t>
            </w:r>
          </w:p>
          <w:p w14:paraId="7AA4BBE0" w14:textId="77777777"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21</w:t>
            </w:r>
          </w:p>
          <w:p w14:paraId="1CC86861" w14:textId="16DE90CE"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Marzo 2028</w:t>
            </w:r>
          </w:p>
          <w:p w14:paraId="340085D4" w14:textId="4B3E2CFF"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14</w:t>
            </w:r>
          </w:p>
        </w:tc>
        <w:tc>
          <w:tcPr>
            <w:tcW w:w="1275" w:type="dxa"/>
            <w:shd w:val="clear" w:color="auto" w:fill="FFFFFF" w:themeFill="background1"/>
            <w:vAlign w:val="center"/>
          </w:tcPr>
          <w:p w14:paraId="131AF806" w14:textId="5408DBD9"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3,860</w:t>
            </w:r>
          </w:p>
        </w:tc>
        <w:tc>
          <w:tcPr>
            <w:tcW w:w="1275" w:type="dxa"/>
            <w:shd w:val="clear" w:color="auto" w:fill="FFFFFF" w:themeFill="background1"/>
            <w:vAlign w:val="center"/>
          </w:tcPr>
          <w:p w14:paraId="0CA9C823" w14:textId="72E6E44D"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2,880</w:t>
            </w:r>
          </w:p>
        </w:tc>
        <w:tc>
          <w:tcPr>
            <w:tcW w:w="1291" w:type="dxa"/>
            <w:shd w:val="clear" w:color="auto" w:fill="FFFFFF" w:themeFill="background1"/>
            <w:vAlign w:val="center"/>
          </w:tcPr>
          <w:p w14:paraId="686FA4E7" w14:textId="713D51E8"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4B6073">
              <w:rPr>
                <w:rFonts w:ascii="Arial" w:eastAsia="Calibri" w:hAnsi="Arial" w:cs="Arial"/>
                <w:sz w:val="18"/>
                <w:szCs w:val="18"/>
              </w:rPr>
              <w:t>USD 2,855</w:t>
            </w:r>
          </w:p>
        </w:tc>
        <w:tc>
          <w:tcPr>
            <w:tcW w:w="1173" w:type="dxa"/>
            <w:shd w:val="clear" w:color="auto" w:fill="FFFFFF" w:themeFill="background1"/>
            <w:vAlign w:val="center"/>
          </w:tcPr>
          <w:p w14:paraId="1E1628FB" w14:textId="42C06FED" w:rsidR="004B6073" w:rsidRPr="004B6073" w:rsidRDefault="004B6073" w:rsidP="004B6073">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4B6073">
              <w:rPr>
                <w:rFonts w:ascii="Arial" w:eastAsia="Calibri" w:hAnsi="Arial" w:cs="Arial"/>
                <w:sz w:val="18"/>
                <w:szCs w:val="18"/>
              </w:rPr>
              <w:t>USD 2,822</w:t>
            </w:r>
          </w:p>
        </w:tc>
      </w:tr>
      <w:tr w:rsidR="004B6073" w:rsidRPr="004B6073" w14:paraId="466D96C1" w14:textId="77777777" w:rsidTr="004B6073">
        <w:trPr>
          <w:cnfStyle w:val="000000100000" w:firstRow="0" w:lastRow="0" w:firstColumn="0" w:lastColumn="0" w:oddVBand="0" w:evenVBand="0" w:oddHBand="1" w:evenHBand="0" w:firstRowFirstColumn="0" w:firstRowLastColumn="0" w:lastRowFirstColumn="0" w:lastRowLastColumn="0"/>
          <w:trHeight w:val="406"/>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034CF440" w14:textId="624D2714" w:rsidR="004B6073" w:rsidRPr="004B6073" w:rsidRDefault="004B6073" w:rsidP="004B6073">
            <w:pPr>
              <w:spacing w:after="0" w:line="240" w:lineRule="auto"/>
              <w:jc w:val="center"/>
              <w:rPr>
                <w:rFonts w:ascii="Arial" w:eastAsia="Calibri" w:hAnsi="Arial" w:cs="Arial"/>
                <w:color w:val="000000" w:themeColor="text1"/>
                <w:sz w:val="18"/>
                <w:szCs w:val="18"/>
              </w:rPr>
            </w:pPr>
            <w:r w:rsidRPr="004B6073">
              <w:rPr>
                <w:rFonts w:ascii="Arial" w:eastAsia="Calibri" w:hAnsi="Arial" w:cs="Arial"/>
                <w:color w:val="000000" w:themeColor="text1"/>
                <w:sz w:val="18"/>
                <w:szCs w:val="18"/>
              </w:rPr>
              <w:t>Marzo 2028</w:t>
            </w:r>
          </w:p>
          <w:p w14:paraId="656FD113" w14:textId="040F8425" w:rsidR="004B6073" w:rsidRPr="004B6073" w:rsidRDefault="004B6073" w:rsidP="004B6073">
            <w:pPr>
              <w:spacing w:after="0" w:line="240" w:lineRule="auto"/>
              <w:jc w:val="center"/>
              <w:rPr>
                <w:rFonts w:ascii="Arial" w:eastAsia="Calibri" w:hAnsi="Arial" w:cs="Arial"/>
                <w:b w:val="0"/>
                <w:bCs w:val="0"/>
                <w:color w:val="000000" w:themeColor="text1"/>
                <w:sz w:val="18"/>
                <w:szCs w:val="18"/>
              </w:rPr>
            </w:pPr>
            <w:r w:rsidRPr="004B6073">
              <w:rPr>
                <w:rFonts w:ascii="Arial" w:eastAsia="Calibri" w:hAnsi="Arial" w:cs="Arial"/>
                <w:b w:val="0"/>
                <w:bCs w:val="0"/>
                <w:color w:val="000000" w:themeColor="text1"/>
                <w:sz w:val="18"/>
                <w:szCs w:val="18"/>
              </w:rPr>
              <w:t>21, 28</w:t>
            </w:r>
          </w:p>
        </w:tc>
        <w:tc>
          <w:tcPr>
            <w:tcW w:w="1275" w:type="dxa"/>
            <w:shd w:val="clear" w:color="auto" w:fill="FFFFFF" w:themeFill="background1"/>
            <w:vAlign w:val="center"/>
          </w:tcPr>
          <w:p w14:paraId="0DB4C44F" w14:textId="4BF7D81D"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4,328</w:t>
            </w:r>
          </w:p>
        </w:tc>
        <w:tc>
          <w:tcPr>
            <w:tcW w:w="1275" w:type="dxa"/>
            <w:shd w:val="clear" w:color="auto" w:fill="FFFFFF" w:themeFill="background1"/>
            <w:vAlign w:val="center"/>
          </w:tcPr>
          <w:p w14:paraId="6ADBCE95" w14:textId="7E2AB828"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hAnsi="Arial" w:cs="Arial"/>
                <w:sz w:val="18"/>
                <w:szCs w:val="18"/>
              </w:rPr>
              <w:t>USD 3,173</w:t>
            </w:r>
          </w:p>
        </w:tc>
        <w:tc>
          <w:tcPr>
            <w:tcW w:w="1291" w:type="dxa"/>
            <w:shd w:val="clear" w:color="auto" w:fill="FFFFFF" w:themeFill="background1"/>
            <w:vAlign w:val="center"/>
          </w:tcPr>
          <w:p w14:paraId="0D9119B3" w14:textId="1FB2E47A"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eastAsia="Calibri" w:hAnsi="Arial" w:cs="Arial"/>
                <w:sz w:val="18"/>
                <w:szCs w:val="18"/>
              </w:rPr>
              <w:t>USD 3,147</w:t>
            </w:r>
          </w:p>
        </w:tc>
        <w:tc>
          <w:tcPr>
            <w:tcW w:w="1173" w:type="dxa"/>
            <w:shd w:val="clear" w:color="auto" w:fill="FFFFFF" w:themeFill="background1"/>
            <w:vAlign w:val="center"/>
          </w:tcPr>
          <w:p w14:paraId="1293AD57" w14:textId="7C7B1E7C" w:rsidR="004B6073" w:rsidRPr="004B6073" w:rsidRDefault="004B6073" w:rsidP="004B6073">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4B6073">
              <w:rPr>
                <w:rFonts w:ascii="Arial" w:eastAsia="Calibri" w:hAnsi="Arial" w:cs="Arial"/>
                <w:sz w:val="18"/>
                <w:szCs w:val="18"/>
              </w:rPr>
              <w:t>USD 3,114</w:t>
            </w:r>
          </w:p>
        </w:tc>
      </w:tr>
      <w:bookmarkEnd w:id="1"/>
    </w:tbl>
    <w:p w14:paraId="2FB2101A" w14:textId="77777777" w:rsidR="0091396B" w:rsidRDefault="0091396B">
      <w:pPr>
        <w:spacing w:after="0" w:line="240" w:lineRule="auto"/>
        <w:rPr>
          <w:rFonts w:ascii="Arial" w:eastAsia="Times New Roman" w:hAnsi="Arial" w:cs="Arial"/>
          <w:b/>
          <w:color w:val="E36C0A" w:themeColor="accent6" w:themeShade="BF"/>
          <w:sz w:val="18"/>
          <w:szCs w:val="18"/>
          <w:lang w:val="es-ES_tradnl" w:eastAsia="es-ES"/>
        </w:rPr>
      </w:pPr>
    </w:p>
    <w:p w14:paraId="5D207E33" w14:textId="77777777" w:rsidR="0091396B" w:rsidRDefault="0091396B">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4900" w:type="pct"/>
        <w:jc w:val="center"/>
        <w:shd w:val="clear" w:color="auto" w:fill="FDE4D0"/>
        <w:tblLayout w:type="fixed"/>
        <w:tblLook w:val="04A0" w:firstRow="1" w:lastRow="0" w:firstColumn="1" w:lastColumn="0" w:noHBand="0" w:noVBand="1"/>
      </w:tblPr>
      <w:tblGrid>
        <w:gridCol w:w="4517"/>
        <w:gridCol w:w="1275"/>
        <w:gridCol w:w="1275"/>
        <w:gridCol w:w="1291"/>
        <w:gridCol w:w="1173"/>
      </w:tblGrid>
      <w:tr w:rsidR="0091396B" w:rsidRPr="00EE18F0" w14:paraId="1BEEA31F" w14:textId="77777777" w:rsidTr="00EE18F0">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9531" w:type="dxa"/>
            <w:gridSpan w:val="5"/>
            <w:shd w:val="clear" w:color="auto" w:fill="E36C0A" w:themeFill="accent6" w:themeFillShade="BF"/>
            <w:vAlign w:val="center"/>
          </w:tcPr>
          <w:p w14:paraId="429652AE" w14:textId="56FFE7BD" w:rsidR="0091396B" w:rsidRPr="00EE18F0" w:rsidRDefault="00EE18F0" w:rsidP="00EE18F0">
            <w:pPr>
              <w:pStyle w:val="Standard"/>
              <w:widowControl w:val="0"/>
              <w:spacing w:after="0" w:line="240" w:lineRule="auto"/>
              <w:jc w:val="center"/>
              <w:rPr>
                <w:rFonts w:ascii="Arial" w:hAnsi="Arial" w:cs="Arial"/>
                <w:color w:val="FFFFFF" w:themeColor="background1"/>
                <w:sz w:val="18"/>
                <w:szCs w:val="18"/>
              </w:rPr>
            </w:pPr>
            <w:r w:rsidRPr="00EE18F0">
              <w:rPr>
                <w:rFonts w:ascii="Arial" w:eastAsia="Times New Roman" w:hAnsi="Arial" w:cs="Arial"/>
                <w:color w:val="FFFFFF" w:themeColor="background1"/>
                <w:sz w:val="18"/>
                <w:szCs w:val="18"/>
                <w:lang w:val="es-ES_tradnl" w:eastAsia="es-ES"/>
              </w:rPr>
              <w:t>Arial</w:t>
            </w:r>
          </w:p>
        </w:tc>
      </w:tr>
      <w:tr w:rsidR="0091396B" w:rsidRPr="00EE18F0" w14:paraId="5A7EF0D1" w14:textId="77777777" w:rsidTr="00EE18F0">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E36C0A" w:themeFill="accent6" w:themeFillShade="BF"/>
            <w:vAlign w:val="center"/>
          </w:tcPr>
          <w:p w14:paraId="2CF4A1CC" w14:textId="40414E6F" w:rsidR="0091396B" w:rsidRPr="00EE18F0" w:rsidRDefault="00000000" w:rsidP="00EE18F0">
            <w:pPr>
              <w:widowControl w:val="0"/>
              <w:spacing w:after="0" w:line="240" w:lineRule="auto"/>
              <w:jc w:val="center"/>
              <w:rPr>
                <w:rFonts w:ascii="Arial" w:eastAsia="Times New Roman" w:hAnsi="Arial" w:cs="Arial"/>
                <w:b w:val="0"/>
                <w:bCs w:val="0"/>
                <w:color w:val="FFFFFF" w:themeColor="background1"/>
                <w:sz w:val="18"/>
                <w:szCs w:val="18"/>
                <w:lang w:val="es-ES_tradnl" w:eastAsia="es-ES"/>
              </w:rPr>
            </w:pPr>
            <w:r w:rsidRPr="00EE18F0">
              <w:rPr>
                <w:rFonts w:ascii="Arial" w:eastAsia="Times New Roman" w:hAnsi="Arial" w:cs="Arial"/>
                <w:color w:val="FFFFFF" w:themeColor="background1"/>
                <w:sz w:val="18"/>
                <w:szCs w:val="18"/>
                <w:lang w:val="es-ES_tradnl" w:eastAsia="es-ES"/>
              </w:rPr>
              <w:t>Salidas: Especificas</w:t>
            </w:r>
          </w:p>
        </w:tc>
        <w:tc>
          <w:tcPr>
            <w:tcW w:w="1275" w:type="dxa"/>
            <w:shd w:val="clear" w:color="auto" w:fill="E36C0A" w:themeFill="accent6" w:themeFillShade="BF"/>
            <w:vAlign w:val="center"/>
          </w:tcPr>
          <w:p w14:paraId="3FEFD82A" w14:textId="77777777" w:rsidR="0091396B" w:rsidRPr="00EE18F0" w:rsidRDefault="0000000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18"/>
                <w:szCs w:val="18"/>
                <w:lang w:val="es-ES_tradnl" w:eastAsia="es-ES"/>
              </w:rPr>
            </w:pPr>
            <w:r w:rsidRPr="00EE18F0">
              <w:rPr>
                <w:rFonts w:ascii="Arial" w:eastAsia="Times New Roman" w:hAnsi="Arial" w:cs="Arial"/>
                <w:b/>
                <w:color w:val="FFFFFF" w:themeColor="background1"/>
                <w:sz w:val="18"/>
                <w:szCs w:val="18"/>
                <w:lang w:val="es-ES_tradnl" w:eastAsia="es-ES"/>
              </w:rPr>
              <w:t>Sencilla</w:t>
            </w:r>
          </w:p>
        </w:tc>
        <w:tc>
          <w:tcPr>
            <w:tcW w:w="1275" w:type="dxa"/>
            <w:shd w:val="clear" w:color="auto" w:fill="E36C0A" w:themeFill="accent6" w:themeFillShade="BF"/>
            <w:vAlign w:val="center"/>
          </w:tcPr>
          <w:p w14:paraId="6F44A0EA" w14:textId="77777777" w:rsidR="0091396B" w:rsidRPr="00EE18F0" w:rsidRDefault="0000000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EE18F0">
              <w:rPr>
                <w:rFonts w:ascii="Arial" w:eastAsia="Times New Roman" w:hAnsi="Arial" w:cs="Arial"/>
                <w:b/>
                <w:color w:val="FFFFFF" w:themeColor="background1"/>
                <w:sz w:val="18"/>
                <w:szCs w:val="18"/>
                <w:lang w:val="es-ES_tradnl" w:eastAsia="es-ES"/>
              </w:rPr>
              <w:t>Doble</w:t>
            </w:r>
          </w:p>
        </w:tc>
        <w:tc>
          <w:tcPr>
            <w:tcW w:w="1291" w:type="dxa"/>
            <w:shd w:val="clear" w:color="auto" w:fill="E36C0A" w:themeFill="accent6" w:themeFillShade="BF"/>
            <w:vAlign w:val="center"/>
          </w:tcPr>
          <w:p w14:paraId="36DE3329" w14:textId="77777777" w:rsidR="0091396B" w:rsidRPr="00EE18F0" w:rsidRDefault="0000000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rPr>
            </w:pPr>
            <w:r w:rsidRPr="00EE18F0">
              <w:rPr>
                <w:rFonts w:ascii="Arial" w:hAnsi="Arial" w:cs="Arial"/>
                <w:b/>
                <w:color w:val="FFFFFF" w:themeColor="background1"/>
                <w:sz w:val="18"/>
                <w:szCs w:val="18"/>
              </w:rPr>
              <w:t>Triple</w:t>
            </w:r>
          </w:p>
        </w:tc>
        <w:tc>
          <w:tcPr>
            <w:tcW w:w="1173" w:type="dxa"/>
            <w:shd w:val="clear" w:color="auto" w:fill="E36C0A" w:themeFill="accent6" w:themeFillShade="BF"/>
            <w:vAlign w:val="center"/>
          </w:tcPr>
          <w:p w14:paraId="055D7301" w14:textId="77777777" w:rsidR="0091396B" w:rsidRPr="00EE18F0" w:rsidRDefault="00000000" w:rsidP="00EE18F0">
            <w:pPr>
              <w:pStyle w:val="Standard"/>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sz w:val="18"/>
                <w:szCs w:val="18"/>
              </w:rPr>
            </w:pPr>
            <w:r w:rsidRPr="00EE18F0">
              <w:rPr>
                <w:rFonts w:ascii="Arial" w:hAnsi="Arial" w:cs="Arial"/>
                <w:b/>
                <w:color w:val="FFFFFF" w:themeColor="background1"/>
                <w:sz w:val="18"/>
                <w:szCs w:val="18"/>
              </w:rPr>
              <w:t>Menor</w:t>
            </w:r>
          </w:p>
          <w:p w14:paraId="6D11AF4C" w14:textId="77777777" w:rsidR="0091396B" w:rsidRPr="00EE18F0" w:rsidRDefault="0000000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FFFFFF" w:themeColor="background1"/>
                <w:sz w:val="18"/>
                <w:szCs w:val="18"/>
              </w:rPr>
            </w:pPr>
            <w:r w:rsidRPr="00EE18F0">
              <w:rPr>
                <w:rFonts w:ascii="Arial" w:eastAsia="Calibri" w:hAnsi="Arial" w:cs="Arial"/>
                <w:b/>
                <w:color w:val="FFFFFF" w:themeColor="background1"/>
                <w:sz w:val="18"/>
                <w:szCs w:val="18"/>
              </w:rPr>
              <w:t>(6-11años)</w:t>
            </w:r>
          </w:p>
        </w:tc>
      </w:tr>
      <w:tr w:rsidR="007B79C9" w:rsidRPr="00EE18F0" w14:paraId="113A3991" w14:textId="77777777" w:rsidTr="00EE18F0">
        <w:trPr>
          <w:trHeight w:val="547"/>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297C89CA"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Junio 2027</w:t>
            </w:r>
          </w:p>
          <w:p w14:paraId="29BED803"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01, 08, 15, 22, 29</w:t>
            </w:r>
          </w:p>
          <w:p w14:paraId="1971A576"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Julio 2027</w:t>
            </w:r>
          </w:p>
          <w:p w14:paraId="37E56673"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06, 27</w:t>
            </w:r>
          </w:p>
          <w:p w14:paraId="769827A9"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Diciembre 2027</w:t>
            </w:r>
          </w:p>
          <w:p w14:paraId="46366F16"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07</w:t>
            </w:r>
          </w:p>
          <w:p w14:paraId="31508007"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Enero 2028</w:t>
            </w:r>
          </w:p>
          <w:p w14:paraId="784C48A2"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11, 25</w:t>
            </w:r>
          </w:p>
          <w:p w14:paraId="1E88FE2D"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color w:val="000000" w:themeColor="text1"/>
                <w:sz w:val="18"/>
                <w:szCs w:val="18"/>
              </w:rPr>
              <w:t>Febrero 2028</w:t>
            </w:r>
          </w:p>
          <w:p w14:paraId="69E92082" w14:textId="459C76DE"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b w:val="0"/>
                <w:bCs w:val="0"/>
                <w:color w:val="000000" w:themeColor="text1"/>
                <w:sz w:val="18"/>
                <w:szCs w:val="18"/>
              </w:rPr>
              <w:t>08, 22</w:t>
            </w:r>
          </w:p>
        </w:tc>
        <w:tc>
          <w:tcPr>
            <w:tcW w:w="1275" w:type="dxa"/>
            <w:shd w:val="clear" w:color="auto" w:fill="FFFFFF" w:themeFill="background1"/>
            <w:vAlign w:val="center"/>
          </w:tcPr>
          <w:p w14:paraId="2F9107F3" w14:textId="59CC37E9"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3,963</w:t>
            </w:r>
          </w:p>
        </w:tc>
        <w:tc>
          <w:tcPr>
            <w:tcW w:w="1275" w:type="dxa"/>
            <w:shd w:val="clear" w:color="auto" w:fill="FFFFFF" w:themeFill="background1"/>
            <w:vAlign w:val="center"/>
          </w:tcPr>
          <w:p w14:paraId="69EABE41" w14:textId="0A89BA8B"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2,807</w:t>
            </w:r>
          </w:p>
        </w:tc>
        <w:tc>
          <w:tcPr>
            <w:tcW w:w="1291" w:type="dxa"/>
            <w:shd w:val="clear" w:color="auto" w:fill="FFFFFF" w:themeFill="background1"/>
            <w:vAlign w:val="center"/>
          </w:tcPr>
          <w:p w14:paraId="6D91C0AB" w14:textId="244FD4B5"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2,767</w:t>
            </w:r>
          </w:p>
        </w:tc>
        <w:tc>
          <w:tcPr>
            <w:tcW w:w="1173" w:type="dxa"/>
            <w:shd w:val="clear" w:color="auto" w:fill="FFFFFF" w:themeFill="background1"/>
            <w:vAlign w:val="center"/>
          </w:tcPr>
          <w:p w14:paraId="0B994008" w14:textId="52E1FB5D"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2,749</w:t>
            </w:r>
          </w:p>
        </w:tc>
      </w:tr>
      <w:tr w:rsidR="007B79C9" w:rsidRPr="00EE18F0" w14:paraId="39EC2B24" w14:textId="77777777" w:rsidTr="00EE18F0">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67FDBF1A" w14:textId="77777777" w:rsidR="007B79C9" w:rsidRPr="00EE18F0" w:rsidRDefault="007B79C9" w:rsidP="00EE18F0">
            <w:pPr>
              <w:spacing w:after="0" w:line="240" w:lineRule="auto"/>
              <w:jc w:val="center"/>
              <w:rPr>
                <w:rFonts w:ascii="Arial" w:hAnsi="Arial" w:cs="Arial"/>
                <w:sz w:val="18"/>
                <w:szCs w:val="18"/>
              </w:rPr>
            </w:pPr>
            <w:r w:rsidRPr="00EE18F0">
              <w:rPr>
                <w:rFonts w:ascii="Arial" w:hAnsi="Arial" w:cs="Arial"/>
                <w:sz w:val="18"/>
                <w:szCs w:val="18"/>
              </w:rPr>
              <w:t>Mayo 2027</w:t>
            </w:r>
          </w:p>
          <w:p w14:paraId="0C994415" w14:textId="77777777" w:rsidR="007B79C9" w:rsidRPr="00EE18F0" w:rsidRDefault="007B79C9" w:rsidP="00EE18F0">
            <w:pPr>
              <w:spacing w:after="0" w:line="240" w:lineRule="auto"/>
              <w:jc w:val="center"/>
              <w:rPr>
                <w:rFonts w:ascii="Arial" w:hAnsi="Arial" w:cs="Arial"/>
                <w:b w:val="0"/>
                <w:bCs w:val="0"/>
                <w:sz w:val="18"/>
                <w:szCs w:val="18"/>
              </w:rPr>
            </w:pPr>
            <w:r w:rsidRPr="00EE18F0">
              <w:rPr>
                <w:rFonts w:ascii="Arial" w:hAnsi="Arial" w:cs="Arial"/>
                <w:b w:val="0"/>
                <w:bCs w:val="0"/>
                <w:sz w:val="18"/>
                <w:szCs w:val="18"/>
              </w:rPr>
              <w:t>04,11, 18, 25</w:t>
            </w:r>
          </w:p>
          <w:p w14:paraId="6ED581DD" w14:textId="77777777" w:rsidR="007B79C9" w:rsidRPr="00EE18F0" w:rsidRDefault="007B79C9" w:rsidP="00EE18F0">
            <w:pPr>
              <w:spacing w:after="0" w:line="240" w:lineRule="auto"/>
              <w:jc w:val="center"/>
              <w:rPr>
                <w:rFonts w:ascii="Arial" w:hAnsi="Arial" w:cs="Arial"/>
                <w:sz w:val="18"/>
                <w:szCs w:val="18"/>
              </w:rPr>
            </w:pPr>
            <w:r w:rsidRPr="00EE18F0">
              <w:rPr>
                <w:rFonts w:ascii="Arial" w:hAnsi="Arial" w:cs="Arial"/>
                <w:sz w:val="18"/>
                <w:szCs w:val="18"/>
              </w:rPr>
              <w:t>Julio 2027</w:t>
            </w:r>
          </w:p>
          <w:p w14:paraId="0FE3E9E2" w14:textId="77777777" w:rsidR="007B79C9" w:rsidRPr="00EE18F0" w:rsidRDefault="007B79C9" w:rsidP="00EE18F0">
            <w:pPr>
              <w:spacing w:after="0" w:line="240" w:lineRule="auto"/>
              <w:jc w:val="center"/>
              <w:rPr>
                <w:rFonts w:ascii="Arial" w:hAnsi="Arial" w:cs="Arial"/>
                <w:b w:val="0"/>
                <w:bCs w:val="0"/>
                <w:sz w:val="18"/>
                <w:szCs w:val="18"/>
              </w:rPr>
            </w:pPr>
            <w:r w:rsidRPr="00EE18F0">
              <w:rPr>
                <w:rFonts w:ascii="Arial" w:hAnsi="Arial" w:cs="Arial"/>
                <w:b w:val="0"/>
                <w:bCs w:val="0"/>
                <w:sz w:val="18"/>
                <w:szCs w:val="18"/>
              </w:rPr>
              <w:t>13, 20</w:t>
            </w:r>
          </w:p>
          <w:p w14:paraId="35903A79" w14:textId="77777777" w:rsidR="007B79C9" w:rsidRPr="00EE18F0" w:rsidRDefault="007B79C9" w:rsidP="00EE18F0">
            <w:pPr>
              <w:spacing w:after="0" w:line="240" w:lineRule="auto"/>
              <w:jc w:val="center"/>
              <w:rPr>
                <w:rFonts w:ascii="Arial" w:hAnsi="Arial" w:cs="Arial"/>
                <w:sz w:val="18"/>
                <w:szCs w:val="18"/>
              </w:rPr>
            </w:pPr>
            <w:r w:rsidRPr="00EE18F0">
              <w:rPr>
                <w:rFonts w:ascii="Arial" w:hAnsi="Arial" w:cs="Arial"/>
                <w:sz w:val="18"/>
                <w:szCs w:val="18"/>
              </w:rPr>
              <w:t>Agosto 2027</w:t>
            </w:r>
          </w:p>
          <w:p w14:paraId="792016B6" w14:textId="77777777" w:rsidR="007B79C9" w:rsidRPr="00EE18F0" w:rsidRDefault="007B79C9" w:rsidP="00EE18F0">
            <w:pPr>
              <w:spacing w:after="0" w:line="240" w:lineRule="auto"/>
              <w:jc w:val="center"/>
              <w:rPr>
                <w:rFonts w:ascii="Arial" w:hAnsi="Arial" w:cs="Arial"/>
                <w:b w:val="0"/>
                <w:bCs w:val="0"/>
                <w:sz w:val="18"/>
                <w:szCs w:val="18"/>
              </w:rPr>
            </w:pPr>
            <w:r w:rsidRPr="00EE18F0">
              <w:rPr>
                <w:rFonts w:ascii="Arial" w:hAnsi="Arial" w:cs="Arial"/>
                <w:b w:val="0"/>
                <w:bCs w:val="0"/>
                <w:sz w:val="18"/>
                <w:szCs w:val="18"/>
              </w:rPr>
              <w:t>03, 10, 17, 24, 31</w:t>
            </w:r>
          </w:p>
          <w:p w14:paraId="5F142D64" w14:textId="77777777" w:rsidR="007B79C9" w:rsidRPr="00EE18F0" w:rsidRDefault="007B79C9" w:rsidP="00EE18F0">
            <w:pPr>
              <w:spacing w:after="0" w:line="240" w:lineRule="auto"/>
              <w:jc w:val="center"/>
              <w:rPr>
                <w:rFonts w:ascii="Arial" w:hAnsi="Arial" w:cs="Arial"/>
                <w:sz w:val="18"/>
                <w:szCs w:val="18"/>
              </w:rPr>
            </w:pPr>
            <w:r w:rsidRPr="00EE18F0">
              <w:rPr>
                <w:rFonts w:ascii="Arial" w:hAnsi="Arial" w:cs="Arial"/>
                <w:sz w:val="18"/>
                <w:szCs w:val="18"/>
              </w:rPr>
              <w:t>Septiembre 2027</w:t>
            </w:r>
          </w:p>
          <w:p w14:paraId="241E371D" w14:textId="77777777" w:rsidR="007B79C9" w:rsidRPr="00EE18F0" w:rsidRDefault="007B79C9" w:rsidP="00EE18F0">
            <w:pPr>
              <w:spacing w:after="0" w:line="240" w:lineRule="auto"/>
              <w:jc w:val="center"/>
              <w:rPr>
                <w:rFonts w:ascii="Arial" w:hAnsi="Arial" w:cs="Arial"/>
                <w:b w:val="0"/>
                <w:bCs w:val="0"/>
                <w:sz w:val="18"/>
                <w:szCs w:val="18"/>
              </w:rPr>
            </w:pPr>
            <w:r w:rsidRPr="00EE18F0">
              <w:rPr>
                <w:rFonts w:ascii="Arial" w:hAnsi="Arial" w:cs="Arial"/>
                <w:b w:val="0"/>
                <w:bCs w:val="0"/>
                <w:sz w:val="18"/>
                <w:szCs w:val="18"/>
              </w:rPr>
              <w:t>07, 14, 21, 28</w:t>
            </w:r>
          </w:p>
          <w:p w14:paraId="2BAC2991" w14:textId="77777777" w:rsidR="007B79C9" w:rsidRPr="00EE18F0" w:rsidRDefault="007B79C9" w:rsidP="00EE18F0">
            <w:pPr>
              <w:spacing w:after="0" w:line="240" w:lineRule="auto"/>
              <w:jc w:val="center"/>
              <w:rPr>
                <w:rFonts w:ascii="Arial" w:hAnsi="Arial" w:cs="Arial"/>
                <w:b w:val="0"/>
                <w:bCs w:val="0"/>
                <w:sz w:val="18"/>
                <w:szCs w:val="18"/>
              </w:rPr>
            </w:pPr>
            <w:r w:rsidRPr="00EE18F0">
              <w:rPr>
                <w:rFonts w:ascii="Arial" w:hAnsi="Arial" w:cs="Arial"/>
                <w:sz w:val="18"/>
                <w:szCs w:val="18"/>
              </w:rPr>
              <w:t>Marzo 2028</w:t>
            </w:r>
          </w:p>
          <w:p w14:paraId="59D9AAA8" w14:textId="175ED208" w:rsidR="007B79C9" w:rsidRPr="00EE18F0" w:rsidRDefault="007B79C9" w:rsidP="00EE18F0">
            <w:pPr>
              <w:spacing w:after="0" w:line="240" w:lineRule="auto"/>
              <w:jc w:val="center"/>
              <w:rPr>
                <w:rFonts w:ascii="Arial" w:hAnsi="Arial" w:cs="Arial"/>
                <w:sz w:val="18"/>
                <w:szCs w:val="18"/>
              </w:rPr>
            </w:pPr>
            <w:r w:rsidRPr="00EE18F0">
              <w:rPr>
                <w:rFonts w:ascii="Arial" w:hAnsi="Arial" w:cs="Arial"/>
                <w:b w:val="0"/>
                <w:bCs w:val="0"/>
                <w:sz w:val="18"/>
                <w:szCs w:val="18"/>
              </w:rPr>
              <w:t>07</w:t>
            </w:r>
          </w:p>
        </w:tc>
        <w:tc>
          <w:tcPr>
            <w:tcW w:w="1275" w:type="dxa"/>
            <w:shd w:val="clear" w:color="auto" w:fill="FFFFFF" w:themeFill="background1"/>
            <w:vAlign w:val="center"/>
          </w:tcPr>
          <w:p w14:paraId="0E74D862" w14:textId="5735194E" w:rsidR="007B79C9" w:rsidRPr="00EE18F0" w:rsidRDefault="007B79C9"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4,335</w:t>
            </w:r>
          </w:p>
        </w:tc>
        <w:tc>
          <w:tcPr>
            <w:tcW w:w="1275" w:type="dxa"/>
            <w:shd w:val="clear" w:color="auto" w:fill="FFFFFF" w:themeFill="background1"/>
            <w:vAlign w:val="center"/>
          </w:tcPr>
          <w:p w14:paraId="339DE9EA" w14:textId="2B18A82B" w:rsidR="007B79C9" w:rsidRPr="00EE18F0" w:rsidRDefault="007B79C9"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3,027</w:t>
            </w:r>
          </w:p>
        </w:tc>
        <w:tc>
          <w:tcPr>
            <w:tcW w:w="1291" w:type="dxa"/>
            <w:shd w:val="clear" w:color="auto" w:fill="FFFFFF" w:themeFill="background1"/>
            <w:vAlign w:val="center"/>
          </w:tcPr>
          <w:p w14:paraId="4C238655" w14:textId="1BC42C62" w:rsidR="007B79C9" w:rsidRPr="00EE18F0" w:rsidRDefault="007B79C9"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2,986</w:t>
            </w:r>
          </w:p>
        </w:tc>
        <w:tc>
          <w:tcPr>
            <w:tcW w:w="1173" w:type="dxa"/>
            <w:shd w:val="clear" w:color="auto" w:fill="FFFFFF" w:themeFill="background1"/>
            <w:vAlign w:val="center"/>
          </w:tcPr>
          <w:p w14:paraId="09E539EF" w14:textId="497F7061" w:rsidR="007B79C9" w:rsidRPr="00EE18F0" w:rsidRDefault="007B79C9"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2,968</w:t>
            </w:r>
          </w:p>
        </w:tc>
      </w:tr>
      <w:tr w:rsidR="007B79C9" w:rsidRPr="00EE18F0" w14:paraId="6F30C369" w14:textId="77777777" w:rsidTr="00EE18F0">
        <w:trPr>
          <w:trHeight w:val="408"/>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036C4AEC"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bookmarkStart w:id="2" w:name="_Hlk208996933"/>
            <w:r w:rsidRPr="00EE18F0">
              <w:rPr>
                <w:rFonts w:ascii="Arial" w:eastAsia="Calibri" w:hAnsi="Arial" w:cs="Arial"/>
                <w:color w:val="000000" w:themeColor="text1"/>
                <w:sz w:val="18"/>
                <w:szCs w:val="18"/>
              </w:rPr>
              <w:t>Abril 2027</w:t>
            </w:r>
          </w:p>
          <w:p w14:paraId="6C82E7E5"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06, 13, 20, 27</w:t>
            </w:r>
          </w:p>
          <w:p w14:paraId="750723D0"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Octubre 2027</w:t>
            </w:r>
          </w:p>
          <w:p w14:paraId="2DF5EADC"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05, 12, 19, 26</w:t>
            </w:r>
          </w:p>
          <w:p w14:paraId="4E3FBCFB"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Noviembre 2027</w:t>
            </w:r>
          </w:p>
          <w:p w14:paraId="7E41D8D3"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02, 09, 16, 23</w:t>
            </w:r>
          </w:p>
          <w:p w14:paraId="3F280938" w14:textId="77777777"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color w:val="000000" w:themeColor="text1"/>
                <w:sz w:val="18"/>
                <w:szCs w:val="18"/>
              </w:rPr>
              <w:t>Diciembre 2027</w:t>
            </w:r>
          </w:p>
          <w:p w14:paraId="7DF678D7"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b w:val="0"/>
                <w:bCs w:val="0"/>
                <w:color w:val="000000" w:themeColor="text1"/>
                <w:sz w:val="18"/>
                <w:szCs w:val="18"/>
              </w:rPr>
              <w:t>21</w:t>
            </w:r>
          </w:p>
          <w:p w14:paraId="6679B97D" w14:textId="77777777" w:rsidR="007B79C9" w:rsidRPr="00EE18F0" w:rsidRDefault="007B79C9"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color w:val="000000" w:themeColor="text1"/>
                <w:sz w:val="18"/>
                <w:szCs w:val="18"/>
              </w:rPr>
              <w:t>Marzo 2028</w:t>
            </w:r>
          </w:p>
          <w:p w14:paraId="175B63C0" w14:textId="1438EA1B" w:rsidR="007B79C9" w:rsidRPr="00EE18F0" w:rsidRDefault="007B79C9"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b w:val="0"/>
                <w:bCs w:val="0"/>
                <w:color w:val="000000" w:themeColor="text1"/>
                <w:sz w:val="18"/>
                <w:szCs w:val="18"/>
              </w:rPr>
              <w:t>14</w:t>
            </w:r>
          </w:p>
        </w:tc>
        <w:tc>
          <w:tcPr>
            <w:tcW w:w="1275" w:type="dxa"/>
            <w:shd w:val="clear" w:color="auto" w:fill="FFFFFF" w:themeFill="background1"/>
            <w:vAlign w:val="center"/>
          </w:tcPr>
          <w:p w14:paraId="280E8AE7" w14:textId="314D00F8"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4,591</w:t>
            </w:r>
          </w:p>
        </w:tc>
        <w:tc>
          <w:tcPr>
            <w:tcW w:w="1275" w:type="dxa"/>
            <w:shd w:val="clear" w:color="auto" w:fill="FFFFFF" w:themeFill="background1"/>
            <w:vAlign w:val="center"/>
          </w:tcPr>
          <w:p w14:paraId="50F384B4" w14:textId="722AE67C"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3,173</w:t>
            </w:r>
          </w:p>
        </w:tc>
        <w:tc>
          <w:tcPr>
            <w:tcW w:w="1291" w:type="dxa"/>
            <w:shd w:val="clear" w:color="auto" w:fill="FFFFFF" w:themeFill="background1"/>
            <w:vAlign w:val="center"/>
          </w:tcPr>
          <w:p w14:paraId="2936BD7E" w14:textId="7FBD8FB7"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3,133</w:t>
            </w:r>
          </w:p>
        </w:tc>
        <w:tc>
          <w:tcPr>
            <w:tcW w:w="1173" w:type="dxa"/>
            <w:shd w:val="clear" w:color="auto" w:fill="FFFFFF" w:themeFill="background1"/>
            <w:vAlign w:val="center"/>
          </w:tcPr>
          <w:p w14:paraId="341044EB" w14:textId="266E64F3" w:rsidR="007B79C9" w:rsidRPr="00EE18F0" w:rsidRDefault="007B79C9" w:rsidP="00EE18F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3,114</w:t>
            </w:r>
          </w:p>
        </w:tc>
      </w:tr>
      <w:tr w:rsidR="00EE18F0" w:rsidRPr="00EE18F0" w14:paraId="70744956" w14:textId="77777777" w:rsidTr="00EE18F0">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4517" w:type="dxa"/>
            <w:shd w:val="clear" w:color="auto" w:fill="FFFFFF" w:themeFill="background1"/>
            <w:vAlign w:val="center"/>
          </w:tcPr>
          <w:p w14:paraId="3C539C0C" w14:textId="77777777" w:rsidR="00EE18F0" w:rsidRPr="00EE18F0" w:rsidRDefault="00EE18F0" w:rsidP="00EE18F0">
            <w:pPr>
              <w:spacing w:after="0" w:line="240" w:lineRule="auto"/>
              <w:jc w:val="center"/>
              <w:rPr>
                <w:rFonts w:ascii="Arial" w:eastAsia="Calibri" w:hAnsi="Arial" w:cs="Arial"/>
                <w:b w:val="0"/>
                <w:bCs w:val="0"/>
                <w:color w:val="000000" w:themeColor="text1"/>
                <w:sz w:val="18"/>
                <w:szCs w:val="18"/>
              </w:rPr>
            </w:pPr>
            <w:r w:rsidRPr="00EE18F0">
              <w:rPr>
                <w:rFonts w:ascii="Arial" w:eastAsia="Calibri" w:hAnsi="Arial" w:cs="Arial"/>
                <w:color w:val="000000" w:themeColor="text1"/>
                <w:sz w:val="18"/>
                <w:szCs w:val="18"/>
              </w:rPr>
              <w:t>Marzo 2028</w:t>
            </w:r>
          </w:p>
          <w:p w14:paraId="04BCA956" w14:textId="7F676326" w:rsidR="00EE18F0" w:rsidRPr="00EE18F0" w:rsidRDefault="00EE18F0" w:rsidP="00EE18F0">
            <w:pPr>
              <w:spacing w:after="0" w:line="240" w:lineRule="auto"/>
              <w:jc w:val="center"/>
              <w:rPr>
                <w:rFonts w:ascii="Arial" w:eastAsia="Calibri" w:hAnsi="Arial" w:cs="Arial"/>
                <w:color w:val="000000" w:themeColor="text1"/>
                <w:sz w:val="18"/>
                <w:szCs w:val="18"/>
              </w:rPr>
            </w:pPr>
            <w:r w:rsidRPr="00EE18F0">
              <w:rPr>
                <w:rFonts w:ascii="Arial" w:eastAsia="Calibri" w:hAnsi="Arial" w:cs="Arial"/>
                <w:b w:val="0"/>
                <w:bCs w:val="0"/>
                <w:color w:val="000000" w:themeColor="text1"/>
                <w:sz w:val="18"/>
                <w:szCs w:val="18"/>
              </w:rPr>
              <w:t>21, 28</w:t>
            </w:r>
          </w:p>
        </w:tc>
        <w:tc>
          <w:tcPr>
            <w:tcW w:w="1275" w:type="dxa"/>
            <w:shd w:val="clear" w:color="auto" w:fill="FFFFFF" w:themeFill="background1"/>
            <w:vAlign w:val="center"/>
          </w:tcPr>
          <w:p w14:paraId="54B8F4E6" w14:textId="1F5A3A8B" w:rsidR="00EE18F0" w:rsidRPr="00EE18F0" w:rsidRDefault="00EE18F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5,008</w:t>
            </w:r>
          </w:p>
        </w:tc>
        <w:tc>
          <w:tcPr>
            <w:tcW w:w="1275" w:type="dxa"/>
            <w:shd w:val="clear" w:color="auto" w:fill="FFFFFF" w:themeFill="background1"/>
            <w:vAlign w:val="center"/>
          </w:tcPr>
          <w:p w14:paraId="5697FF48" w14:textId="63849CF8" w:rsidR="00EE18F0" w:rsidRPr="00EE18F0" w:rsidRDefault="00EE18F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hAnsi="Arial" w:cs="Arial"/>
                <w:sz w:val="18"/>
                <w:szCs w:val="18"/>
              </w:rPr>
              <w:t>USD 3,392</w:t>
            </w:r>
          </w:p>
        </w:tc>
        <w:tc>
          <w:tcPr>
            <w:tcW w:w="1291" w:type="dxa"/>
            <w:shd w:val="clear" w:color="auto" w:fill="FFFFFF" w:themeFill="background1"/>
            <w:vAlign w:val="center"/>
          </w:tcPr>
          <w:p w14:paraId="2029644B" w14:textId="27FE4D82" w:rsidR="00EE18F0" w:rsidRPr="00EE18F0" w:rsidRDefault="00EE18F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3,352</w:t>
            </w:r>
          </w:p>
        </w:tc>
        <w:tc>
          <w:tcPr>
            <w:tcW w:w="1173" w:type="dxa"/>
            <w:shd w:val="clear" w:color="auto" w:fill="FFFFFF" w:themeFill="background1"/>
            <w:vAlign w:val="center"/>
          </w:tcPr>
          <w:p w14:paraId="6EF963BD" w14:textId="0885F249" w:rsidR="00EE18F0" w:rsidRPr="00EE18F0" w:rsidRDefault="00EE18F0" w:rsidP="00EE18F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rPr>
            </w:pPr>
            <w:r w:rsidRPr="00EE18F0">
              <w:rPr>
                <w:rFonts w:ascii="Arial" w:eastAsia="Calibri" w:hAnsi="Arial" w:cs="Arial"/>
                <w:sz w:val="18"/>
                <w:szCs w:val="18"/>
              </w:rPr>
              <w:t>USD 3,334</w:t>
            </w:r>
          </w:p>
        </w:tc>
      </w:tr>
      <w:bookmarkEnd w:id="2"/>
    </w:tbl>
    <w:p w14:paraId="189E10D3" w14:textId="77777777" w:rsidR="0091396B" w:rsidRDefault="0091396B">
      <w:pPr>
        <w:pStyle w:val="Standard"/>
        <w:spacing w:after="0" w:line="240" w:lineRule="auto"/>
        <w:rPr>
          <w:rFonts w:ascii="Arial" w:eastAsia="Times New Roman" w:hAnsi="Arial" w:cs="Arial"/>
          <w:b/>
          <w:color w:val="E36C0A"/>
          <w:sz w:val="18"/>
          <w:szCs w:val="18"/>
          <w:u w:val="single"/>
          <w:lang w:eastAsia="es-ES"/>
        </w:rPr>
      </w:pPr>
    </w:p>
    <w:tbl>
      <w:tblPr>
        <w:tblStyle w:val="Cuadrculamedia1-nfasis6"/>
        <w:tblW w:w="4850" w:type="pct"/>
        <w:jc w:val="center"/>
        <w:shd w:val="clear" w:color="auto" w:fill="FDE4D0"/>
        <w:tblLayout w:type="fixed"/>
        <w:tblLook w:val="04A0" w:firstRow="1" w:lastRow="0" w:firstColumn="1" w:lastColumn="0" w:noHBand="0" w:noVBand="1"/>
      </w:tblPr>
      <w:tblGrid>
        <w:gridCol w:w="4526"/>
        <w:gridCol w:w="1701"/>
        <w:gridCol w:w="1560"/>
        <w:gridCol w:w="1647"/>
      </w:tblGrid>
      <w:tr w:rsidR="0091396B" w:rsidRPr="00716C68" w14:paraId="05281351" w14:textId="77777777" w:rsidTr="00716C68">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9434" w:type="dxa"/>
            <w:gridSpan w:val="4"/>
            <w:shd w:val="clear" w:color="auto" w:fill="E36C0A" w:themeFill="accent6" w:themeFillShade="BF"/>
            <w:vAlign w:val="center"/>
          </w:tcPr>
          <w:p w14:paraId="02F82820" w14:textId="03C836AA" w:rsidR="0091396B" w:rsidRPr="00716C68" w:rsidRDefault="00000000" w:rsidP="00716C68">
            <w:pPr>
              <w:widowControl w:val="0"/>
              <w:spacing w:after="0" w:line="240" w:lineRule="auto"/>
              <w:jc w:val="center"/>
              <w:rPr>
                <w:rFonts w:ascii="Arial" w:hAnsi="Arial" w:cs="Arial"/>
                <w:b w:val="0"/>
                <w:color w:val="FFFFFF" w:themeColor="background1"/>
                <w:sz w:val="18"/>
                <w:szCs w:val="18"/>
              </w:rPr>
            </w:pPr>
            <w:r w:rsidRPr="00716C68">
              <w:rPr>
                <w:rFonts w:ascii="Arial" w:eastAsia="Times New Roman" w:hAnsi="Arial" w:cs="Arial"/>
                <w:color w:val="FFFFFF" w:themeColor="background1"/>
                <w:sz w:val="18"/>
                <w:szCs w:val="18"/>
                <w:lang w:val="es-ES_tradnl" w:eastAsia="es-ES"/>
              </w:rPr>
              <w:t>Categoría: Lujo</w:t>
            </w:r>
          </w:p>
        </w:tc>
      </w:tr>
      <w:tr w:rsidR="0091396B" w:rsidRPr="00716C68" w14:paraId="7873C019" w14:textId="77777777" w:rsidTr="00716C68">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4526" w:type="dxa"/>
            <w:shd w:val="clear" w:color="auto" w:fill="E36C0A" w:themeFill="accent6" w:themeFillShade="BF"/>
            <w:vAlign w:val="center"/>
          </w:tcPr>
          <w:p w14:paraId="6D79CD09" w14:textId="32E5BD99" w:rsidR="0091396B" w:rsidRPr="00716C68" w:rsidRDefault="00000000" w:rsidP="00716C68">
            <w:pPr>
              <w:widowControl w:val="0"/>
              <w:spacing w:after="0" w:line="240" w:lineRule="auto"/>
              <w:jc w:val="center"/>
              <w:rPr>
                <w:rFonts w:ascii="Arial" w:eastAsia="Times New Roman" w:hAnsi="Arial" w:cs="Arial"/>
                <w:b w:val="0"/>
                <w:bCs w:val="0"/>
                <w:color w:val="FFFFFF" w:themeColor="background1"/>
                <w:sz w:val="18"/>
                <w:szCs w:val="18"/>
                <w:lang w:val="es-ES_tradnl" w:eastAsia="es-ES"/>
              </w:rPr>
            </w:pPr>
            <w:r w:rsidRPr="00716C68">
              <w:rPr>
                <w:rFonts w:ascii="Arial" w:eastAsia="Times New Roman" w:hAnsi="Arial" w:cs="Arial"/>
                <w:color w:val="FFFFFF" w:themeColor="background1"/>
                <w:sz w:val="18"/>
                <w:szCs w:val="18"/>
                <w:lang w:val="es-ES_tradnl" w:eastAsia="es-ES"/>
              </w:rPr>
              <w:t>Salidas: Especificas</w:t>
            </w:r>
          </w:p>
        </w:tc>
        <w:tc>
          <w:tcPr>
            <w:tcW w:w="1701" w:type="dxa"/>
            <w:shd w:val="clear" w:color="auto" w:fill="E36C0A" w:themeFill="accent6" w:themeFillShade="BF"/>
            <w:vAlign w:val="center"/>
          </w:tcPr>
          <w:p w14:paraId="74BBD575" w14:textId="77777777" w:rsidR="0091396B" w:rsidRPr="00716C68" w:rsidRDefault="00000000"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18"/>
                <w:szCs w:val="18"/>
                <w:lang w:val="es-ES_tradnl" w:eastAsia="es-ES"/>
              </w:rPr>
            </w:pPr>
            <w:r w:rsidRPr="00716C68">
              <w:rPr>
                <w:rFonts w:ascii="Arial" w:eastAsia="Times New Roman" w:hAnsi="Arial" w:cs="Arial"/>
                <w:b/>
                <w:color w:val="FFFFFF" w:themeColor="background1"/>
                <w:sz w:val="18"/>
                <w:szCs w:val="18"/>
                <w:lang w:val="es-ES_tradnl" w:eastAsia="es-ES"/>
              </w:rPr>
              <w:t>Sencilla</w:t>
            </w:r>
          </w:p>
        </w:tc>
        <w:tc>
          <w:tcPr>
            <w:tcW w:w="1560" w:type="dxa"/>
            <w:shd w:val="clear" w:color="auto" w:fill="E36C0A" w:themeFill="accent6" w:themeFillShade="BF"/>
            <w:vAlign w:val="center"/>
          </w:tcPr>
          <w:p w14:paraId="64F8DC84" w14:textId="77777777" w:rsidR="0091396B" w:rsidRPr="00716C68" w:rsidRDefault="00000000"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val="es-ES_tradnl" w:eastAsia="es-ES"/>
              </w:rPr>
            </w:pPr>
            <w:r w:rsidRPr="00716C68">
              <w:rPr>
                <w:rFonts w:ascii="Arial" w:eastAsia="Times New Roman" w:hAnsi="Arial" w:cs="Arial"/>
                <w:b/>
                <w:color w:val="FFFFFF" w:themeColor="background1"/>
                <w:sz w:val="18"/>
                <w:szCs w:val="18"/>
                <w:lang w:val="es-ES_tradnl" w:eastAsia="es-ES"/>
              </w:rPr>
              <w:t>Doble</w:t>
            </w:r>
          </w:p>
        </w:tc>
        <w:tc>
          <w:tcPr>
            <w:tcW w:w="1647" w:type="dxa"/>
            <w:shd w:val="clear" w:color="auto" w:fill="E36C0A" w:themeFill="accent6" w:themeFillShade="BF"/>
            <w:vAlign w:val="center"/>
          </w:tcPr>
          <w:p w14:paraId="3A30AD43" w14:textId="77777777" w:rsidR="0091396B" w:rsidRPr="00716C68" w:rsidRDefault="00000000"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rPr>
            </w:pPr>
            <w:r w:rsidRPr="00716C68">
              <w:rPr>
                <w:rFonts w:ascii="Arial" w:hAnsi="Arial" w:cs="Arial"/>
                <w:b/>
                <w:color w:val="FFFFFF" w:themeColor="background1"/>
                <w:sz w:val="18"/>
                <w:szCs w:val="18"/>
              </w:rPr>
              <w:t>MNR (6-11años)</w:t>
            </w:r>
          </w:p>
        </w:tc>
      </w:tr>
      <w:tr w:rsidR="00716C68" w:rsidRPr="00716C68" w14:paraId="11304803" w14:textId="77777777" w:rsidTr="00716C68">
        <w:trPr>
          <w:trHeight w:val="408"/>
          <w:jc w:val="center"/>
        </w:trPr>
        <w:tc>
          <w:tcPr>
            <w:cnfStyle w:val="001000000000" w:firstRow="0" w:lastRow="0" w:firstColumn="1" w:lastColumn="0" w:oddVBand="0" w:evenVBand="0" w:oddHBand="0" w:evenHBand="0" w:firstRowFirstColumn="0" w:firstRowLastColumn="0" w:lastRowFirstColumn="0" w:lastRowLastColumn="0"/>
            <w:tcW w:w="4526" w:type="dxa"/>
            <w:tcBorders>
              <w:top w:val="nil"/>
            </w:tcBorders>
            <w:shd w:val="clear" w:color="auto" w:fill="FFFFFF" w:themeFill="background1"/>
            <w:vAlign w:val="center"/>
          </w:tcPr>
          <w:p w14:paraId="415E8F27"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lastRenderedPageBreak/>
              <w:t>Junio 2027</w:t>
            </w:r>
          </w:p>
          <w:p w14:paraId="63A6A382"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01, 08, 15, 22, 29</w:t>
            </w:r>
          </w:p>
          <w:p w14:paraId="0ADB91FD"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Julio 2027</w:t>
            </w:r>
          </w:p>
          <w:p w14:paraId="247C4FA2"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06, 27</w:t>
            </w:r>
          </w:p>
          <w:p w14:paraId="5007C095"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Diciembre 2027</w:t>
            </w:r>
          </w:p>
          <w:p w14:paraId="5473FFF3"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07</w:t>
            </w:r>
          </w:p>
          <w:p w14:paraId="012EF5BB"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Enero 2028</w:t>
            </w:r>
          </w:p>
          <w:p w14:paraId="0195C25B"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11, 25</w:t>
            </w:r>
          </w:p>
          <w:p w14:paraId="694DD21B"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color w:val="000000" w:themeColor="text1"/>
                <w:sz w:val="18"/>
                <w:szCs w:val="18"/>
              </w:rPr>
              <w:t>Febrero 2028</w:t>
            </w:r>
          </w:p>
          <w:p w14:paraId="6C126D43" w14:textId="69825239" w:rsidR="00716C68" w:rsidRPr="00716C68" w:rsidRDefault="00716C68" w:rsidP="00716C68">
            <w:pPr>
              <w:spacing w:after="0" w:line="240" w:lineRule="auto"/>
              <w:jc w:val="center"/>
              <w:rPr>
                <w:rFonts w:ascii="Arial"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08, 22</w:t>
            </w:r>
          </w:p>
        </w:tc>
        <w:tc>
          <w:tcPr>
            <w:tcW w:w="1701" w:type="dxa"/>
            <w:tcBorders>
              <w:top w:val="nil"/>
            </w:tcBorders>
            <w:shd w:val="clear" w:color="auto" w:fill="FFFFFF" w:themeFill="background1"/>
            <w:vAlign w:val="center"/>
          </w:tcPr>
          <w:p w14:paraId="19F68B7E" w14:textId="44BCFFCB" w:rsidR="00716C68" w:rsidRPr="00716C68" w:rsidRDefault="00716C68" w:rsidP="00716C6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5,710</w:t>
            </w:r>
          </w:p>
        </w:tc>
        <w:tc>
          <w:tcPr>
            <w:tcW w:w="1560" w:type="dxa"/>
            <w:tcBorders>
              <w:top w:val="nil"/>
            </w:tcBorders>
            <w:shd w:val="clear" w:color="auto" w:fill="FFFFFF" w:themeFill="background1"/>
            <w:vAlign w:val="center"/>
          </w:tcPr>
          <w:p w14:paraId="225226D5" w14:textId="21ADF207" w:rsidR="00716C68" w:rsidRPr="00716C68" w:rsidRDefault="00716C68" w:rsidP="00716C6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3,904</w:t>
            </w:r>
          </w:p>
        </w:tc>
        <w:tc>
          <w:tcPr>
            <w:tcW w:w="1647" w:type="dxa"/>
            <w:tcBorders>
              <w:top w:val="nil"/>
            </w:tcBorders>
            <w:shd w:val="clear" w:color="auto" w:fill="FFFFFF" w:themeFill="background1"/>
            <w:vAlign w:val="center"/>
          </w:tcPr>
          <w:p w14:paraId="44A88CD9" w14:textId="28F7C110" w:rsidR="00716C68" w:rsidRPr="00716C68" w:rsidRDefault="00716C68" w:rsidP="00716C6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3,827</w:t>
            </w:r>
          </w:p>
        </w:tc>
      </w:tr>
      <w:tr w:rsidR="00716C68" w:rsidRPr="00716C68" w14:paraId="71CA5CC2" w14:textId="77777777" w:rsidTr="00716C68">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4526" w:type="dxa"/>
            <w:shd w:val="clear" w:color="auto" w:fill="FFFFFF" w:themeFill="background1"/>
            <w:vAlign w:val="center"/>
          </w:tcPr>
          <w:p w14:paraId="0A34DEA5" w14:textId="77777777" w:rsidR="00716C68" w:rsidRPr="00716C68" w:rsidRDefault="00716C68" w:rsidP="00716C68">
            <w:pPr>
              <w:spacing w:after="0" w:line="240" w:lineRule="auto"/>
              <w:jc w:val="center"/>
              <w:rPr>
                <w:rFonts w:ascii="Arial" w:hAnsi="Arial" w:cs="Arial"/>
                <w:sz w:val="18"/>
                <w:szCs w:val="18"/>
              </w:rPr>
            </w:pPr>
            <w:r w:rsidRPr="00716C68">
              <w:rPr>
                <w:rFonts w:ascii="Arial" w:hAnsi="Arial" w:cs="Arial"/>
                <w:sz w:val="18"/>
                <w:szCs w:val="18"/>
              </w:rPr>
              <w:t>Mayo 2027</w:t>
            </w:r>
          </w:p>
          <w:p w14:paraId="294E1E82" w14:textId="77777777" w:rsidR="00716C68" w:rsidRPr="00716C68" w:rsidRDefault="00716C68" w:rsidP="00716C68">
            <w:pPr>
              <w:spacing w:after="0" w:line="240" w:lineRule="auto"/>
              <w:jc w:val="center"/>
              <w:rPr>
                <w:rFonts w:ascii="Arial" w:hAnsi="Arial" w:cs="Arial"/>
                <w:b w:val="0"/>
                <w:bCs w:val="0"/>
                <w:sz w:val="18"/>
                <w:szCs w:val="18"/>
              </w:rPr>
            </w:pPr>
            <w:r w:rsidRPr="00716C68">
              <w:rPr>
                <w:rFonts w:ascii="Arial" w:hAnsi="Arial" w:cs="Arial"/>
                <w:b w:val="0"/>
                <w:bCs w:val="0"/>
                <w:sz w:val="18"/>
                <w:szCs w:val="18"/>
              </w:rPr>
              <w:t>04,11, 18, 25</w:t>
            </w:r>
          </w:p>
          <w:p w14:paraId="34F52E67" w14:textId="77777777" w:rsidR="00716C68" w:rsidRPr="00716C68" w:rsidRDefault="00716C68" w:rsidP="00716C68">
            <w:pPr>
              <w:spacing w:after="0" w:line="240" w:lineRule="auto"/>
              <w:jc w:val="center"/>
              <w:rPr>
                <w:rFonts w:ascii="Arial" w:hAnsi="Arial" w:cs="Arial"/>
                <w:sz w:val="18"/>
                <w:szCs w:val="18"/>
              </w:rPr>
            </w:pPr>
            <w:r w:rsidRPr="00716C68">
              <w:rPr>
                <w:rFonts w:ascii="Arial" w:hAnsi="Arial" w:cs="Arial"/>
                <w:sz w:val="18"/>
                <w:szCs w:val="18"/>
              </w:rPr>
              <w:t>Julio 2027</w:t>
            </w:r>
          </w:p>
          <w:p w14:paraId="3D0202B4" w14:textId="77777777" w:rsidR="00716C68" w:rsidRPr="00716C68" w:rsidRDefault="00716C68" w:rsidP="00716C68">
            <w:pPr>
              <w:spacing w:after="0" w:line="240" w:lineRule="auto"/>
              <w:jc w:val="center"/>
              <w:rPr>
                <w:rFonts w:ascii="Arial" w:hAnsi="Arial" w:cs="Arial"/>
                <w:b w:val="0"/>
                <w:bCs w:val="0"/>
                <w:sz w:val="18"/>
                <w:szCs w:val="18"/>
              </w:rPr>
            </w:pPr>
            <w:r w:rsidRPr="00716C68">
              <w:rPr>
                <w:rFonts w:ascii="Arial" w:hAnsi="Arial" w:cs="Arial"/>
                <w:b w:val="0"/>
                <w:bCs w:val="0"/>
                <w:sz w:val="18"/>
                <w:szCs w:val="18"/>
              </w:rPr>
              <w:t>13, 20</w:t>
            </w:r>
          </w:p>
          <w:p w14:paraId="112E92B4" w14:textId="77777777" w:rsidR="00716C68" w:rsidRPr="00716C68" w:rsidRDefault="00716C68" w:rsidP="00716C68">
            <w:pPr>
              <w:spacing w:after="0" w:line="240" w:lineRule="auto"/>
              <w:jc w:val="center"/>
              <w:rPr>
                <w:rFonts w:ascii="Arial" w:hAnsi="Arial" w:cs="Arial"/>
                <w:sz w:val="18"/>
                <w:szCs w:val="18"/>
              </w:rPr>
            </w:pPr>
            <w:r w:rsidRPr="00716C68">
              <w:rPr>
                <w:rFonts w:ascii="Arial" w:hAnsi="Arial" w:cs="Arial"/>
                <w:sz w:val="18"/>
                <w:szCs w:val="18"/>
              </w:rPr>
              <w:t>Agosto 2027</w:t>
            </w:r>
          </w:p>
          <w:p w14:paraId="42BEB8AA" w14:textId="77777777" w:rsidR="00716C68" w:rsidRPr="00716C68" w:rsidRDefault="00716C68" w:rsidP="00716C68">
            <w:pPr>
              <w:spacing w:after="0" w:line="240" w:lineRule="auto"/>
              <w:jc w:val="center"/>
              <w:rPr>
                <w:rFonts w:ascii="Arial" w:hAnsi="Arial" w:cs="Arial"/>
                <w:b w:val="0"/>
                <w:bCs w:val="0"/>
                <w:sz w:val="18"/>
                <w:szCs w:val="18"/>
              </w:rPr>
            </w:pPr>
            <w:r w:rsidRPr="00716C68">
              <w:rPr>
                <w:rFonts w:ascii="Arial" w:hAnsi="Arial" w:cs="Arial"/>
                <w:b w:val="0"/>
                <w:bCs w:val="0"/>
                <w:sz w:val="18"/>
                <w:szCs w:val="18"/>
              </w:rPr>
              <w:t>03, 10, 17, 24, 31</w:t>
            </w:r>
          </w:p>
          <w:p w14:paraId="29BF3138" w14:textId="77777777" w:rsidR="00716C68" w:rsidRPr="00716C68" w:rsidRDefault="00716C68" w:rsidP="00716C68">
            <w:pPr>
              <w:spacing w:after="0" w:line="240" w:lineRule="auto"/>
              <w:jc w:val="center"/>
              <w:rPr>
                <w:rFonts w:ascii="Arial" w:hAnsi="Arial" w:cs="Arial"/>
                <w:sz w:val="18"/>
                <w:szCs w:val="18"/>
              </w:rPr>
            </w:pPr>
            <w:r w:rsidRPr="00716C68">
              <w:rPr>
                <w:rFonts w:ascii="Arial" w:hAnsi="Arial" w:cs="Arial"/>
                <w:sz w:val="18"/>
                <w:szCs w:val="18"/>
              </w:rPr>
              <w:t>Septiembre 2027</w:t>
            </w:r>
          </w:p>
          <w:p w14:paraId="26CFF48E" w14:textId="77777777" w:rsidR="00716C68" w:rsidRPr="00716C68" w:rsidRDefault="00716C68" w:rsidP="00716C68">
            <w:pPr>
              <w:spacing w:after="0" w:line="240" w:lineRule="auto"/>
              <w:jc w:val="center"/>
              <w:rPr>
                <w:rFonts w:ascii="Arial" w:hAnsi="Arial" w:cs="Arial"/>
                <w:b w:val="0"/>
                <w:bCs w:val="0"/>
                <w:sz w:val="18"/>
                <w:szCs w:val="18"/>
              </w:rPr>
            </w:pPr>
            <w:r w:rsidRPr="00716C68">
              <w:rPr>
                <w:rFonts w:ascii="Arial" w:hAnsi="Arial" w:cs="Arial"/>
                <w:b w:val="0"/>
                <w:bCs w:val="0"/>
                <w:sz w:val="18"/>
                <w:szCs w:val="18"/>
              </w:rPr>
              <w:t>07, 14, 21, 28</w:t>
            </w:r>
          </w:p>
          <w:p w14:paraId="12E5C2CE" w14:textId="77777777" w:rsidR="00716C68" w:rsidRPr="00716C68" w:rsidRDefault="00716C68" w:rsidP="00716C68">
            <w:pPr>
              <w:spacing w:after="0" w:line="240" w:lineRule="auto"/>
              <w:jc w:val="center"/>
              <w:rPr>
                <w:rFonts w:ascii="Arial" w:hAnsi="Arial" w:cs="Arial"/>
                <w:b w:val="0"/>
                <w:bCs w:val="0"/>
                <w:sz w:val="18"/>
                <w:szCs w:val="18"/>
              </w:rPr>
            </w:pPr>
            <w:r w:rsidRPr="00716C68">
              <w:rPr>
                <w:rFonts w:ascii="Arial" w:hAnsi="Arial" w:cs="Arial"/>
                <w:sz w:val="18"/>
                <w:szCs w:val="18"/>
              </w:rPr>
              <w:t>Marzo 2028</w:t>
            </w:r>
          </w:p>
          <w:p w14:paraId="37E64DD4" w14:textId="136F1CCD" w:rsidR="00716C68" w:rsidRPr="00716C68" w:rsidRDefault="00716C68" w:rsidP="00716C68">
            <w:pPr>
              <w:spacing w:after="0" w:line="240" w:lineRule="auto"/>
              <w:jc w:val="center"/>
              <w:rPr>
                <w:rFonts w:ascii="Arial" w:hAnsi="Arial" w:cs="Arial"/>
                <w:b w:val="0"/>
                <w:bCs w:val="0"/>
                <w:color w:val="000000" w:themeColor="text1"/>
                <w:sz w:val="18"/>
                <w:szCs w:val="18"/>
              </w:rPr>
            </w:pPr>
            <w:r w:rsidRPr="00716C68">
              <w:rPr>
                <w:rFonts w:ascii="Arial" w:hAnsi="Arial" w:cs="Arial"/>
                <w:b w:val="0"/>
                <w:bCs w:val="0"/>
                <w:sz w:val="18"/>
                <w:szCs w:val="18"/>
              </w:rPr>
              <w:t>07</w:t>
            </w:r>
          </w:p>
        </w:tc>
        <w:tc>
          <w:tcPr>
            <w:tcW w:w="1701" w:type="dxa"/>
            <w:shd w:val="clear" w:color="auto" w:fill="FFFFFF" w:themeFill="background1"/>
            <w:vAlign w:val="center"/>
          </w:tcPr>
          <w:p w14:paraId="1944929D" w14:textId="3BB421A2" w:rsidR="00716C68" w:rsidRPr="00716C68" w:rsidRDefault="00716C68"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5,929</w:t>
            </w:r>
          </w:p>
        </w:tc>
        <w:tc>
          <w:tcPr>
            <w:tcW w:w="1560" w:type="dxa"/>
            <w:shd w:val="clear" w:color="auto" w:fill="FFFFFF" w:themeFill="background1"/>
            <w:vAlign w:val="center"/>
          </w:tcPr>
          <w:p w14:paraId="76B94748" w14:textId="087B13BB" w:rsidR="00716C68" w:rsidRPr="00716C68" w:rsidRDefault="00716C68"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3,977</w:t>
            </w:r>
          </w:p>
        </w:tc>
        <w:tc>
          <w:tcPr>
            <w:tcW w:w="1647" w:type="dxa"/>
            <w:shd w:val="clear" w:color="auto" w:fill="FFFFFF" w:themeFill="background1"/>
            <w:vAlign w:val="center"/>
          </w:tcPr>
          <w:p w14:paraId="3CF0827A" w14:textId="43B64C51" w:rsidR="00716C68" w:rsidRPr="00716C68" w:rsidRDefault="00716C68"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3,900</w:t>
            </w:r>
          </w:p>
        </w:tc>
      </w:tr>
      <w:tr w:rsidR="00716C68" w:rsidRPr="00716C68" w14:paraId="3B7CED55" w14:textId="77777777" w:rsidTr="00716C68">
        <w:trPr>
          <w:trHeight w:val="408"/>
          <w:jc w:val="center"/>
        </w:trPr>
        <w:tc>
          <w:tcPr>
            <w:cnfStyle w:val="001000000000" w:firstRow="0" w:lastRow="0" w:firstColumn="1" w:lastColumn="0" w:oddVBand="0" w:evenVBand="0" w:oddHBand="0" w:evenHBand="0" w:firstRowFirstColumn="0" w:firstRowLastColumn="0" w:lastRowFirstColumn="0" w:lastRowLastColumn="0"/>
            <w:tcW w:w="4526" w:type="dxa"/>
            <w:shd w:val="clear" w:color="auto" w:fill="FFFFFF" w:themeFill="background1"/>
            <w:vAlign w:val="center"/>
          </w:tcPr>
          <w:p w14:paraId="201B487E"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Abril 2027</w:t>
            </w:r>
          </w:p>
          <w:p w14:paraId="51B8CBB6"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06, 13, 20, 27</w:t>
            </w:r>
          </w:p>
          <w:p w14:paraId="396BD8F6"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Octubre 2027</w:t>
            </w:r>
          </w:p>
          <w:p w14:paraId="796F3905"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05, 12, 19, 26</w:t>
            </w:r>
          </w:p>
          <w:p w14:paraId="3AEB64FC"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Noviembre 2027</w:t>
            </w:r>
          </w:p>
          <w:p w14:paraId="738DEE3C"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02, 09, 16, 23</w:t>
            </w:r>
          </w:p>
          <w:p w14:paraId="26F97A12" w14:textId="77777777" w:rsidR="00716C68" w:rsidRPr="00716C68" w:rsidRDefault="00716C68" w:rsidP="00716C68">
            <w:pPr>
              <w:spacing w:after="0" w:line="240" w:lineRule="auto"/>
              <w:jc w:val="center"/>
              <w:rPr>
                <w:rFonts w:ascii="Arial" w:eastAsia="Calibri" w:hAnsi="Arial" w:cs="Arial"/>
                <w:color w:val="000000" w:themeColor="text1"/>
                <w:sz w:val="18"/>
                <w:szCs w:val="18"/>
              </w:rPr>
            </w:pPr>
            <w:r w:rsidRPr="00716C68">
              <w:rPr>
                <w:rFonts w:ascii="Arial" w:eastAsia="Calibri" w:hAnsi="Arial" w:cs="Arial"/>
                <w:color w:val="000000" w:themeColor="text1"/>
                <w:sz w:val="18"/>
                <w:szCs w:val="18"/>
              </w:rPr>
              <w:t>Diciembre 2027</w:t>
            </w:r>
          </w:p>
          <w:p w14:paraId="4BCCCB32"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b w:val="0"/>
                <w:bCs w:val="0"/>
                <w:color w:val="000000" w:themeColor="text1"/>
                <w:sz w:val="18"/>
                <w:szCs w:val="18"/>
              </w:rPr>
              <w:t>21</w:t>
            </w:r>
          </w:p>
          <w:p w14:paraId="0A9C2205"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color w:val="000000" w:themeColor="text1"/>
                <w:sz w:val="18"/>
                <w:szCs w:val="18"/>
              </w:rPr>
              <w:t>Marzo 2028</w:t>
            </w:r>
          </w:p>
          <w:p w14:paraId="2657E925" w14:textId="22D1E007" w:rsidR="00716C68" w:rsidRPr="00716C68" w:rsidRDefault="00716C68" w:rsidP="00716C68">
            <w:pPr>
              <w:spacing w:after="0" w:line="240" w:lineRule="auto"/>
              <w:jc w:val="center"/>
              <w:rPr>
                <w:rFonts w:ascii="Arial" w:eastAsia="Calibri" w:hAnsi="Arial" w:cs="Arial"/>
                <w:color w:val="FF0000"/>
                <w:sz w:val="18"/>
                <w:szCs w:val="18"/>
              </w:rPr>
            </w:pPr>
            <w:r w:rsidRPr="00716C68">
              <w:rPr>
                <w:rFonts w:ascii="Arial" w:eastAsia="Calibri" w:hAnsi="Arial" w:cs="Arial"/>
                <w:b w:val="0"/>
                <w:bCs w:val="0"/>
                <w:color w:val="000000" w:themeColor="text1"/>
                <w:sz w:val="18"/>
                <w:szCs w:val="18"/>
              </w:rPr>
              <w:t>14</w:t>
            </w:r>
          </w:p>
        </w:tc>
        <w:tc>
          <w:tcPr>
            <w:tcW w:w="1701" w:type="dxa"/>
            <w:shd w:val="clear" w:color="auto" w:fill="FFFFFF" w:themeFill="background1"/>
            <w:vAlign w:val="center"/>
          </w:tcPr>
          <w:p w14:paraId="1597F7ED" w14:textId="066467E3" w:rsidR="00716C68" w:rsidRPr="00716C68" w:rsidRDefault="00716C68" w:rsidP="00716C6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6,332</w:t>
            </w:r>
          </w:p>
        </w:tc>
        <w:tc>
          <w:tcPr>
            <w:tcW w:w="1560" w:type="dxa"/>
            <w:shd w:val="clear" w:color="auto" w:fill="FFFFFF" w:themeFill="background1"/>
            <w:vAlign w:val="center"/>
          </w:tcPr>
          <w:p w14:paraId="020EFD84" w14:textId="54F2360C" w:rsidR="00716C68" w:rsidRPr="00716C68" w:rsidRDefault="00716C68" w:rsidP="00716C6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4,050</w:t>
            </w:r>
          </w:p>
        </w:tc>
        <w:tc>
          <w:tcPr>
            <w:tcW w:w="1647" w:type="dxa"/>
            <w:shd w:val="clear" w:color="auto" w:fill="FFFFFF" w:themeFill="background1"/>
            <w:vAlign w:val="center"/>
          </w:tcPr>
          <w:p w14:paraId="14207032" w14:textId="439AA088" w:rsidR="00716C68" w:rsidRPr="00716C68" w:rsidRDefault="00716C68" w:rsidP="00716C6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3,973</w:t>
            </w:r>
          </w:p>
        </w:tc>
      </w:tr>
      <w:tr w:rsidR="00716C68" w:rsidRPr="00716C68" w14:paraId="5F379EAD" w14:textId="77777777" w:rsidTr="00716C68">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4526" w:type="dxa"/>
            <w:shd w:val="clear" w:color="auto" w:fill="FFFFFF" w:themeFill="background1"/>
            <w:vAlign w:val="center"/>
          </w:tcPr>
          <w:p w14:paraId="4728682D" w14:textId="77777777" w:rsidR="00716C68" w:rsidRPr="00716C68" w:rsidRDefault="00716C68" w:rsidP="00716C68">
            <w:pPr>
              <w:spacing w:after="0" w:line="240" w:lineRule="auto"/>
              <w:jc w:val="center"/>
              <w:rPr>
                <w:rFonts w:ascii="Arial" w:eastAsia="Calibri" w:hAnsi="Arial" w:cs="Arial"/>
                <w:b w:val="0"/>
                <w:bCs w:val="0"/>
                <w:color w:val="000000" w:themeColor="text1"/>
                <w:sz w:val="18"/>
                <w:szCs w:val="18"/>
              </w:rPr>
            </w:pPr>
            <w:r w:rsidRPr="00716C68">
              <w:rPr>
                <w:rFonts w:ascii="Arial" w:eastAsia="Calibri" w:hAnsi="Arial" w:cs="Arial"/>
                <w:color w:val="000000" w:themeColor="text1"/>
                <w:sz w:val="18"/>
                <w:szCs w:val="18"/>
              </w:rPr>
              <w:t>Marzo 2028</w:t>
            </w:r>
          </w:p>
          <w:p w14:paraId="3858610F" w14:textId="74316E0C" w:rsidR="00716C68" w:rsidRPr="00716C68" w:rsidRDefault="00716C68" w:rsidP="00716C68">
            <w:pPr>
              <w:spacing w:after="0" w:line="240" w:lineRule="auto"/>
              <w:jc w:val="center"/>
              <w:rPr>
                <w:rFonts w:ascii="Arial" w:eastAsia="Calibri" w:hAnsi="Arial" w:cs="Arial"/>
                <w:color w:val="FF0000"/>
                <w:sz w:val="18"/>
                <w:szCs w:val="18"/>
              </w:rPr>
            </w:pPr>
            <w:r w:rsidRPr="00716C68">
              <w:rPr>
                <w:rFonts w:ascii="Arial" w:eastAsia="Calibri" w:hAnsi="Arial" w:cs="Arial"/>
                <w:b w:val="0"/>
                <w:bCs w:val="0"/>
                <w:color w:val="000000" w:themeColor="text1"/>
                <w:sz w:val="18"/>
                <w:szCs w:val="18"/>
              </w:rPr>
              <w:t>21, 28</w:t>
            </w:r>
          </w:p>
        </w:tc>
        <w:tc>
          <w:tcPr>
            <w:tcW w:w="1701" w:type="dxa"/>
            <w:shd w:val="clear" w:color="auto" w:fill="FFFFFF" w:themeFill="background1"/>
            <w:vAlign w:val="center"/>
          </w:tcPr>
          <w:p w14:paraId="319051B8" w14:textId="3A81F07E" w:rsidR="00716C68" w:rsidRPr="00716C68" w:rsidRDefault="00716C68"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6,668</w:t>
            </w:r>
          </w:p>
        </w:tc>
        <w:tc>
          <w:tcPr>
            <w:tcW w:w="1560" w:type="dxa"/>
            <w:shd w:val="clear" w:color="auto" w:fill="FFFFFF" w:themeFill="background1"/>
            <w:vAlign w:val="center"/>
          </w:tcPr>
          <w:p w14:paraId="089BCE72" w14:textId="25F3DA15" w:rsidR="00716C68" w:rsidRPr="00716C68" w:rsidRDefault="00716C68"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4,196</w:t>
            </w:r>
          </w:p>
        </w:tc>
        <w:tc>
          <w:tcPr>
            <w:tcW w:w="1647" w:type="dxa"/>
            <w:shd w:val="clear" w:color="auto" w:fill="FFFFFF" w:themeFill="background1"/>
            <w:vAlign w:val="center"/>
          </w:tcPr>
          <w:p w14:paraId="5C4BB3A5" w14:textId="1E0D6AD5" w:rsidR="00716C68" w:rsidRPr="00716C68" w:rsidRDefault="00716C68" w:rsidP="00716C6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18"/>
                <w:szCs w:val="18"/>
              </w:rPr>
            </w:pPr>
            <w:r w:rsidRPr="00716C68">
              <w:rPr>
                <w:rFonts w:ascii="Arial" w:hAnsi="Arial" w:cs="Arial"/>
                <w:sz w:val="18"/>
                <w:szCs w:val="18"/>
              </w:rPr>
              <w:t>USD 4,120</w:t>
            </w:r>
          </w:p>
        </w:tc>
      </w:tr>
    </w:tbl>
    <w:p w14:paraId="7B556187" w14:textId="77777777" w:rsidR="0091396B" w:rsidRDefault="0091396B">
      <w:pPr>
        <w:pStyle w:val="Standard"/>
        <w:spacing w:after="0" w:line="240" w:lineRule="auto"/>
        <w:rPr>
          <w:rFonts w:ascii="Arial" w:eastAsia="Times New Roman" w:hAnsi="Arial" w:cs="Arial"/>
          <w:b/>
          <w:color w:val="E36C0A"/>
          <w:sz w:val="18"/>
          <w:szCs w:val="18"/>
          <w:u w:val="single"/>
          <w:lang w:eastAsia="es-ES"/>
        </w:rPr>
      </w:pPr>
    </w:p>
    <w:p w14:paraId="158B7D58" w14:textId="77777777" w:rsidR="0091396B" w:rsidRDefault="00000000">
      <w:pPr>
        <w:pStyle w:val="Standard"/>
        <w:spacing w:after="0" w:line="240" w:lineRule="auto"/>
        <w:rPr>
          <w:rFonts w:ascii="Arial" w:hAnsi="Arial" w:cs="Arial"/>
          <w:sz w:val="18"/>
          <w:szCs w:val="18"/>
          <w:lang w:eastAsia="es-ES"/>
        </w:rPr>
      </w:pPr>
      <w:r>
        <w:rPr>
          <w:rFonts w:ascii="Arial" w:hAnsi="Arial" w:cs="Arial"/>
          <w:sz w:val="18"/>
          <w:szCs w:val="18"/>
          <w:lang w:eastAsia="es-ES"/>
        </w:rPr>
        <w:t>*Habitación triple no está disponible en la categoría lujo</w:t>
      </w:r>
    </w:p>
    <w:p w14:paraId="235451D7" w14:textId="77777777" w:rsidR="0091396B" w:rsidRDefault="0091396B">
      <w:pPr>
        <w:pStyle w:val="Standard"/>
        <w:spacing w:after="0" w:line="240" w:lineRule="auto"/>
        <w:rPr>
          <w:rFonts w:ascii="Arial" w:hAnsi="Arial" w:cs="Arial"/>
          <w:sz w:val="18"/>
          <w:szCs w:val="18"/>
          <w:lang w:eastAsia="es-ES"/>
        </w:rPr>
      </w:pPr>
    </w:p>
    <w:p w14:paraId="74D479C6" w14:textId="77777777" w:rsidR="0091396B" w:rsidRDefault="00000000">
      <w:pPr>
        <w:pStyle w:val="Standard"/>
        <w:spacing w:after="0" w:line="240" w:lineRule="auto"/>
      </w:pPr>
      <w:r>
        <w:rPr>
          <w:rFonts w:ascii="Arial" w:eastAsia="Times New Roman" w:hAnsi="Arial" w:cs="Arial"/>
          <w:b/>
          <w:color w:val="E36C0A"/>
          <w:sz w:val="18"/>
          <w:szCs w:val="18"/>
          <w:u w:val="single"/>
          <w:lang w:eastAsia="es-ES"/>
        </w:rPr>
        <w:t>EL PRECIO INCLUYE</w:t>
      </w:r>
    </w:p>
    <w:p w14:paraId="16508483" w14:textId="77777777" w:rsidR="0091396B" w:rsidRDefault="0091396B">
      <w:pPr>
        <w:pStyle w:val="Standard"/>
        <w:spacing w:after="0" w:line="240" w:lineRule="auto"/>
        <w:jc w:val="both"/>
        <w:rPr>
          <w:rFonts w:ascii="Arial" w:eastAsia="Times New Roman" w:hAnsi="Arial" w:cs="Arial"/>
          <w:b/>
          <w:color w:val="FF0000"/>
          <w:sz w:val="18"/>
          <w:szCs w:val="18"/>
          <w:u w:val="single"/>
          <w:lang w:eastAsia="es-ES"/>
        </w:rPr>
      </w:pPr>
    </w:p>
    <w:p w14:paraId="5A0A916A" w14:textId="77777777" w:rsidR="007C689F" w:rsidRPr="007C689F" w:rsidRDefault="007C689F">
      <w:pPr>
        <w:pStyle w:val="Sinespaciado"/>
        <w:widowControl w:val="0"/>
        <w:numPr>
          <w:ilvl w:val="0"/>
          <w:numId w:val="9"/>
        </w:numPr>
        <w:jc w:val="both"/>
        <w:textAlignment w:val="baseline"/>
        <w:rPr>
          <w:color w:val="000000" w:themeColor="text1"/>
          <w:lang w:val="es-ES"/>
        </w:rPr>
      </w:pPr>
      <w:r w:rsidRPr="007C689F">
        <w:rPr>
          <w:rFonts w:ascii="Arial" w:hAnsi="Arial" w:cs="Arial"/>
          <w:color w:val="000000" w:themeColor="text1"/>
          <w:sz w:val="18"/>
          <w:szCs w:val="18"/>
          <w:lang w:val="es-ES" w:eastAsia="es-ES"/>
        </w:rPr>
        <w:t>Traslado aeropuerto – hotel – aeropuerto en servicio regular con asistente de habla española. En algunos casos no es directo.</w:t>
      </w:r>
    </w:p>
    <w:p w14:paraId="37680835" w14:textId="3DB168B4" w:rsidR="0091396B" w:rsidRPr="007C689F" w:rsidRDefault="007C689F">
      <w:pPr>
        <w:pStyle w:val="Sinespaciado"/>
        <w:widowControl w:val="0"/>
        <w:numPr>
          <w:ilvl w:val="0"/>
          <w:numId w:val="9"/>
        </w:numPr>
        <w:jc w:val="both"/>
        <w:textAlignment w:val="baseline"/>
        <w:rPr>
          <w:color w:val="000000" w:themeColor="text1"/>
          <w:lang w:val="es-ES"/>
        </w:rPr>
      </w:pPr>
      <w:r>
        <w:rPr>
          <w:rFonts w:ascii="Arial" w:hAnsi="Arial" w:cs="Arial"/>
          <w:color w:val="000000" w:themeColor="text1"/>
          <w:sz w:val="18"/>
          <w:szCs w:val="18"/>
          <w:lang w:val="es-ES" w:eastAsia="es-ES"/>
        </w:rPr>
        <w:t xml:space="preserve">01 noche en Osaka </w:t>
      </w:r>
    </w:p>
    <w:p w14:paraId="5E26E9EF" w14:textId="190BCD3A" w:rsidR="007C689F" w:rsidRDefault="007C689F" w:rsidP="007C689F">
      <w:pPr>
        <w:pStyle w:val="Sinespaciado"/>
        <w:widowControl w:val="0"/>
        <w:numPr>
          <w:ilvl w:val="0"/>
          <w:numId w:val="9"/>
        </w:numPr>
        <w:jc w:val="both"/>
        <w:textAlignment w:val="baseline"/>
        <w:rPr>
          <w:color w:val="000000" w:themeColor="text1"/>
          <w:lang w:val="es-ES"/>
        </w:rPr>
      </w:pPr>
      <w:r>
        <w:rPr>
          <w:rFonts w:ascii="Arial" w:hAnsi="Arial" w:cs="Arial"/>
          <w:color w:val="000000" w:themeColor="text1"/>
          <w:sz w:val="18"/>
          <w:szCs w:val="18"/>
          <w:lang w:val="es-ES" w:eastAsia="es-ES"/>
        </w:rPr>
        <w:t>02 noches en Kioto</w:t>
      </w:r>
    </w:p>
    <w:p w14:paraId="742DC094" w14:textId="6FFD4025" w:rsidR="007C689F" w:rsidRPr="007C689F" w:rsidRDefault="007C689F" w:rsidP="007C689F">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sidRPr="007C689F">
        <w:rPr>
          <w:rFonts w:ascii="Arial" w:hAnsi="Arial" w:cs="Arial"/>
          <w:color w:val="000000" w:themeColor="text1"/>
          <w:sz w:val="18"/>
          <w:szCs w:val="18"/>
          <w:lang w:val="es-ES" w:eastAsia="es-ES"/>
        </w:rPr>
        <w:t>01 noche en Hakone</w:t>
      </w:r>
    </w:p>
    <w:p w14:paraId="547C2EA4" w14:textId="2428995E" w:rsidR="007C689F" w:rsidRPr="007C689F" w:rsidRDefault="007C689F" w:rsidP="007C689F">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sidRPr="007C689F">
        <w:rPr>
          <w:rFonts w:ascii="Arial" w:hAnsi="Arial" w:cs="Arial"/>
          <w:color w:val="000000" w:themeColor="text1"/>
          <w:sz w:val="18"/>
          <w:szCs w:val="18"/>
          <w:lang w:val="es-ES" w:eastAsia="es-ES"/>
        </w:rPr>
        <w:t>02 noches en Tokio</w:t>
      </w:r>
    </w:p>
    <w:p w14:paraId="2D0FADB3" w14:textId="77777777" w:rsidR="0091396B" w:rsidRPr="007C689F" w:rsidRDefault="00000000">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 xml:space="preserve">6 desayunos, 4 almuerzos y 1 cena  </w:t>
      </w:r>
    </w:p>
    <w:p w14:paraId="4D877AB4" w14:textId="77777777" w:rsidR="0091396B" w:rsidRPr="007C689F" w:rsidRDefault="00000000">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 xml:space="preserve">Asientos reservados en tren bala de JR de Kyoto a Odawara (clase turista) </w:t>
      </w:r>
    </w:p>
    <w:p w14:paraId="617B1A97" w14:textId="77777777" w:rsidR="0091396B" w:rsidRDefault="00000000">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Visitas y entradas indicadas en el Itinerario</w:t>
      </w:r>
    </w:p>
    <w:p w14:paraId="0B77E9E3" w14:textId="6169D4C2" w:rsidR="00A73744" w:rsidRPr="007C689F" w:rsidRDefault="00A73744" w:rsidP="00A73744">
      <w:pPr>
        <w:pStyle w:val="Sinespaciado"/>
        <w:widowControl w:val="0"/>
        <w:numPr>
          <w:ilvl w:val="1"/>
          <w:numId w:val="9"/>
        </w:numPr>
        <w:jc w:val="both"/>
        <w:textAlignment w:val="baseline"/>
        <w:rPr>
          <w:rFonts w:ascii="Arial" w:hAnsi="Arial" w:cs="Arial"/>
          <w:color w:val="000000" w:themeColor="text1"/>
          <w:sz w:val="18"/>
          <w:szCs w:val="18"/>
          <w:lang w:val="es-ES" w:eastAsia="es-ES"/>
        </w:rPr>
      </w:pPr>
      <w:r w:rsidRPr="00A73744">
        <w:rPr>
          <w:rFonts w:ascii="Arial" w:hAnsi="Arial" w:cs="Arial"/>
          <w:color w:val="000000" w:themeColor="text1"/>
          <w:sz w:val="18"/>
          <w:szCs w:val="18"/>
          <w:lang w:val="es-ES" w:eastAsia="es-ES"/>
        </w:rPr>
        <w:t>A partir de 10 personas se opera el circuito en taxi, coche privado, mini-bus o autocar, con guía de habla española según el itinerario, incluyendo las entradas a los monumentos especificados con la marca (*) en el itinerario. *Menos de 10 personas se opera en transporte público.</w:t>
      </w:r>
    </w:p>
    <w:p w14:paraId="4AB7EC78" w14:textId="77777777" w:rsidR="0091396B" w:rsidRPr="007C689F" w:rsidRDefault="00000000">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Guía de habla hispana para los traslados y visitas, excepto los trayectos de tren bala desde</w:t>
      </w:r>
      <w:r w:rsidRPr="007C689F">
        <w:rPr>
          <w:rFonts w:ascii="Arial" w:hAnsi="Arial" w:cs="Arial"/>
          <w:color w:val="000000" w:themeColor="text1"/>
          <w:sz w:val="18"/>
          <w:szCs w:val="18"/>
          <w:lang w:val="es-ES" w:eastAsia="es-ES"/>
        </w:rPr>
        <w:t xml:space="preserve"> </w:t>
      </w:r>
      <w:r>
        <w:rPr>
          <w:rFonts w:ascii="Arial" w:hAnsi="Arial" w:cs="Arial"/>
          <w:color w:val="000000" w:themeColor="text1"/>
          <w:sz w:val="18"/>
          <w:szCs w:val="18"/>
          <w:lang w:val="es-ES" w:eastAsia="es-ES"/>
        </w:rPr>
        <w:t>Kyoto hacia Odawara (día 4) y los días libres. En algunos casos, la cena en Hakone podría no contar con la asistencia de la guía/asistente.</w:t>
      </w:r>
    </w:p>
    <w:p w14:paraId="0CF79ABA" w14:textId="77777777" w:rsidR="0091396B" w:rsidRPr="007C689F" w:rsidRDefault="00000000">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Envío de 1 maleta de tamaño normal (hasta 23 kg) por persona incluida. (Consultar suplemento para 2da maleta por persona / envío (pago directo en Japón).)</w:t>
      </w:r>
    </w:p>
    <w:p w14:paraId="11F790F6" w14:textId="2A59E401" w:rsidR="0091396B" w:rsidRPr="007C689F" w:rsidRDefault="00A73744">
      <w:pPr>
        <w:pStyle w:val="Sinespaciado"/>
        <w:widowControl w:val="0"/>
        <w:numPr>
          <w:ilvl w:val="0"/>
          <w:numId w:val="9"/>
        </w:numPr>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Asistencia de viaje</w:t>
      </w:r>
    </w:p>
    <w:p w14:paraId="6180FA77" w14:textId="77777777" w:rsidR="0091396B" w:rsidRDefault="0091396B">
      <w:pPr>
        <w:pStyle w:val="Sinespaciado"/>
        <w:widowControl w:val="0"/>
        <w:jc w:val="both"/>
        <w:rPr>
          <w:rFonts w:ascii="Arial" w:hAnsi="Arial" w:cs="Arial"/>
          <w:b/>
          <w:color w:val="E36C0A"/>
          <w:sz w:val="18"/>
          <w:szCs w:val="18"/>
          <w:u w:val="single"/>
          <w:lang w:val="es-MX" w:eastAsia="es-ES"/>
        </w:rPr>
      </w:pPr>
    </w:p>
    <w:p w14:paraId="2C15A3EA" w14:textId="77777777" w:rsidR="0091396B" w:rsidRDefault="00000000">
      <w:pPr>
        <w:pStyle w:val="Sinespaciado"/>
        <w:widowControl w:val="0"/>
        <w:jc w:val="both"/>
      </w:pPr>
      <w:r>
        <w:rPr>
          <w:rFonts w:ascii="Arial" w:hAnsi="Arial" w:cs="Arial"/>
          <w:b/>
          <w:color w:val="E36C0A"/>
          <w:sz w:val="18"/>
          <w:szCs w:val="18"/>
          <w:u w:val="single"/>
          <w:lang w:val="es-MX" w:eastAsia="es-ES"/>
        </w:rPr>
        <w:t>EL PRECIO NO INCLUYE</w:t>
      </w:r>
    </w:p>
    <w:p w14:paraId="553E0513" w14:textId="77777777" w:rsidR="0091396B" w:rsidRDefault="0091396B">
      <w:pPr>
        <w:pStyle w:val="Sinespaciado"/>
        <w:widowControl w:val="0"/>
        <w:ind w:left="360"/>
        <w:jc w:val="both"/>
        <w:rPr>
          <w:rFonts w:ascii="Arial" w:hAnsi="Arial" w:cs="Arial"/>
          <w:b/>
          <w:color w:val="FF0000"/>
          <w:sz w:val="18"/>
          <w:szCs w:val="18"/>
          <w:u w:val="single"/>
          <w:lang w:val="es-ES" w:eastAsia="es-ES"/>
        </w:rPr>
      </w:pPr>
    </w:p>
    <w:p w14:paraId="4755852A" w14:textId="0C031995" w:rsidR="0091396B" w:rsidRDefault="00000000">
      <w:pPr>
        <w:pStyle w:val="Sinespaciado"/>
        <w:widowControl w:val="0"/>
        <w:numPr>
          <w:ilvl w:val="0"/>
          <w:numId w:val="1"/>
        </w:numPr>
        <w:jc w:val="both"/>
        <w:textAlignment w:val="baseline"/>
        <w:rPr>
          <w:lang w:val="es-ES"/>
        </w:rPr>
      </w:pPr>
      <w:r>
        <w:rPr>
          <w:rFonts w:ascii="Arial" w:hAnsi="Arial" w:cs="Arial"/>
          <w:sz w:val="18"/>
          <w:szCs w:val="18"/>
          <w:lang w:val="es-ES" w:eastAsia="es-ES"/>
        </w:rPr>
        <w:t>Boleto de avión México – Osaka</w:t>
      </w:r>
      <w:r w:rsidR="007E1FA2">
        <w:rPr>
          <w:rFonts w:ascii="Arial" w:hAnsi="Arial" w:cs="Arial"/>
          <w:sz w:val="18"/>
          <w:szCs w:val="18"/>
          <w:lang w:val="es-ES" w:eastAsia="es-ES"/>
        </w:rPr>
        <w:t xml:space="preserve"> // Tokio</w:t>
      </w:r>
      <w:r>
        <w:rPr>
          <w:rFonts w:ascii="Arial" w:hAnsi="Arial" w:cs="Arial"/>
          <w:sz w:val="18"/>
          <w:szCs w:val="18"/>
          <w:lang w:val="es-ES" w:eastAsia="es-ES"/>
        </w:rPr>
        <w:t xml:space="preserve"> – México</w:t>
      </w:r>
    </w:p>
    <w:p w14:paraId="36E27F3D" w14:textId="77777777" w:rsidR="0091396B" w:rsidRDefault="00000000">
      <w:pPr>
        <w:pStyle w:val="Sinespaciado"/>
        <w:widowControl w:val="0"/>
        <w:numPr>
          <w:ilvl w:val="0"/>
          <w:numId w:val="1"/>
        </w:numPr>
        <w:jc w:val="both"/>
        <w:textAlignment w:val="baseline"/>
      </w:pPr>
      <w:r>
        <w:rPr>
          <w:rFonts w:ascii="Arial" w:hAnsi="Arial" w:cs="Arial"/>
          <w:sz w:val="18"/>
          <w:szCs w:val="18"/>
          <w:lang w:val="es-ES" w:eastAsia="es-ES"/>
        </w:rPr>
        <w:t>Gastos personales</w:t>
      </w:r>
    </w:p>
    <w:p w14:paraId="2A381EFA" w14:textId="77777777" w:rsidR="0091396B" w:rsidRDefault="00000000">
      <w:pPr>
        <w:pStyle w:val="Sinespaciado"/>
        <w:widowControl w:val="0"/>
        <w:numPr>
          <w:ilvl w:val="0"/>
          <w:numId w:val="1"/>
        </w:numPr>
        <w:jc w:val="both"/>
        <w:textAlignment w:val="baseline"/>
      </w:pPr>
      <w:r>
        <w:rPr>
          <w:rFonts w:ascii="Arial" w:hAnsi="Arial" w:cs="Arial"/>
          <w:sz w:val="18"/>
          <w:szCs w:val="18"/>
          <w:lang w:val="es-ES" w:eastAsia="es-ES"/>
        </w:rPr>
        <w:t>Propinas NO INCLUIDAS</w:t>
      </w:r>
    </w:p>
    <w:p w14:paraId="4609322A" w14:textId="77777777" w:rsidR="0091396B" w:rsidRDefault="00000000">
      <w:pPr>
        <w:pStyle w:val="Sinespaciado"/>
        <w:widowControl w:val="0"/>
        <w:numPr>
          <w:ilvl w:val="0"/>
          <w:numId w:val="1"/>
        </w:numPr>
        <w:jc w:val="both"/>
        <w:textAlignment w:val="baseline"/>
        <w:rPr>
          <w:lang w:val="es-ES"/>
        </w:rPr>
      </w:pPr>
      <w:r>
        <w:rPr>
          <w:rFonts w:ascii="Arial" w:hAnsi="Arial" w:cs="Arial"/>
          <w:sz w:val="18"/>
          <w:szCs w:val="18"/>
          <w:lang w:val="es-ES" w:eastAsia="es-ES"/>
        </w:rPr>
        <w:t xml:space="preserve">Visitas marcadas como </w:t>
      </w:r>
      <w:r>
        <w:rPr>
          <w:rFonts w:ascii="Arial" w:hAnsi="Arial" w:cs="Arial"/>
          <w:i/>
          <w:sz w:val="18"/>
          <w:szCs w:val="18"/>
          <w:u w:val="single"/>
          <w:lang w:val="es-ES" w:eastAsia="es-ES"/>
        </w:rPr>
        <w:t>OPCIONALES</w:t>
      </w:r>
      <w:r>
        <w:rPr>
          <w:rFonts w:ascii="Arial" w:hAnsi="Arial" w:cs="Arial"/>
          <w:sz w:val="18"/>
          <w:szCs w:val="18"/>
          <w:lang w:val="es-ES" w:eastAsia="es-ES"/>
        </w:rPr>
        <w:t xml:space="preserve"> o </w:t>
      </w:r>
      <w:r>
        <w:rPr>
          <w:rFonts w:ascii="Arial" w:hAnsi="Arial" w:cs="Arial"/>
          <w:i/>
          <w:sz w:val="18"/>
          <w:szCs w:val="18"/>
          <w:u w:val="single"/>
          <w:lang w:val="es-ES" w:eastAsia="es-ES"/>
        </w:rPr>
        <w:t>POR SU CUENTA</w:t>
      </w:r>
    </w:p>
    <w:p w14:paraId="69D64AD3" w14:textId="77777777" w:rsidR="0091396B" w:rsidRPr="00E95280" w:rsidRDefault="00000000">
      <w:pPr>
        <w:pStyle w:val="Sinespaciado"/>
        <w:widowControl w:val="0"/>
        <w:numPr>
          <w:ilvl w:val="0"/>
          <w:numId w:val="1"/>
        </w:numPr>
        <w:jc w:val="both"/>
        <w:textAlignment w:val="baseline"/>
        <w:rPr>
          <w:b/>
          <w:bCs/>
          <w:color w:val="C00000"/>
        </w:rPr>
      </w:pPr>
      <w:r w:rsidRPr="00E95280">
        <w:rPr>
          <w:rFonts w:ascii="Arial" w:hAnsi="Arial" w:cs="Arial"/>
          <w:b/>
          <w:bCs/>
          <w:color w:val="C00000"/>
          <w:sz w:val="18"/>
          <w:szCs w:val="18"/>
          <w:lang w:val="es-ES" w:eastAsia="es-ES"/>
        </w:rPr>
        <w:t>Ningún servicio NO especificado</w:t>
      </w:r>
    </w:p>
    <w:p w14:paraId="5D016B20" w14:textId="77777777" w:rsidR="0091396B" w:rsidRDefault="00000000">
      <w:pPr>
        <w:pStyle w:val="Sinespaciado"/>
        <w:widowControl w:val="0"/>
        <w:numPr>
          <w:ilvl w:val="0"/>
          <w:numId w:val="1"/>
        </w:numPr>
        <w:jc w:val="both"/>
        <w:textAlignment w:val="baseline"/>
        <w:rPr>
          <w:lang w:val="es-MX"/>
        </w:rPr>
      </w:pPr>
      <w:r>
        <w:rPr>
          <w:rFonts w:ascii="Arial" w:hAnsi="Arial" w:cs="Arial"/>
          <w:sz w:val="18"/>
          <w:szCs w:val="18"/>
          <w:lang w:val="es-MX" w:eastAsia="es-ES"/>
        </w:rPr>
        <w:t>TASAS DE SALIDA DEL PAIS</w:t>
      </w:r>
    </w:p>
    <w:p w14:paraId="1A7788BD" w14:textId="77777777" w:rsidR="0091396B" w:rsidRDefault="00000000">
      <w:pPr>
        <w:pStyle w:val="Sinespaciado"/>
        <w:widowControl w:val="0"/>
        <w:numPr>
          <w:ilvl w:val="0"/>
          <w:numId w:val="1"/>
        </w:numPr>
        <w:jc w:val="both"/>
        <w:textAlignment w:val="baseline"/>
        <w:rPr>
          <w:rFonts w:ascii="Arial" w:hAnsi="Arial" w:cs="Arial"/>
          <w:sz w:val="18"/>
          <w:szCs w:val="18"/>
          <w:lang w:val="es-MX" w:eastAsia="es-ES"/>
        </w:rPr>
      </w:pPr>
      <w:r>
        <w:rPr>
          <w:rFonts w:ascii="Arial" w:hAnsi="Arial" w:cs="Arial"/>
          <w:sz w:val="18"/>
          <w:szCs w:val="18"/>
          <w:lang w:val="es-MX" w:eastAsia="es-ES"/>
        </w:rPr>
        <w:t>Bebidas en las comidas</w:t>
      </w:r>
    </w:p>
    <w:p w14:paraId="2983974E" w14:textId="77777777" w:rsidR="00BE6254" w:rsidRDefault="00BE6254" w:rsidP="00BE6254">
      <w:pPr>
        <w:pStyle w:val="Sinespaciado"/>
        <w:widowControl w:val="0"/>
        <w:jc w:val="both"/>
        <w:textAlignment w:val="baseline"/>
        <w:rPr>
          <w:rFonts w:ascii="Arial" w:hAnsi="Arial" w:cs="Arial"/>
          <w:sz w:val="18"/>
          <w:szCs w:val="18"/>
          <w:lang w:val="es-MX" w:eastAsia="es-ES"/>
        </w:rPr>
      </w:pPr>
    </w:p>
    <w:p w14:paraId="62F09C27" w14:textId="77777777" w:rsidR="00BE6254" w:rsidRDefault="00BE6254" w:rsidP="00BE6254">
      <w:pPr>
        <w:pStyle w:val="Sinespaciado"/>
        <w:widowControl w:val="0"/>
        <w:jc w:val="both"/>
        <w:textAlignment w:val="baseline"/>
        <w:rPr>
          <w:rFonts w:ascii="Arial" w:hAnsi="Arial" w:cs="Arial"/>
          <w:b/>
          <w:bCs/>
          <w:color w:val="F79646" w:themeColor="accent6"/>
          <w:sz w:val="18"/>
          <w:szCs w:val="18"/>
          <w:u w:val="single"/>
          <w:lang w:val="es-MX" w:eastAsia="es-ES"/>
        </w:rPr>
      </w:pPr>
    </w:p>
    <w:p w14:paraId="727069D0" w14:textId="77777777" w:rsidR="00BE6254" w:rsidRDefault="00BE6254" w:rsidP="00BE6254">
      <w:pPr>
        <w:pStyle w:val="Sinespaciado"/>
        <w:widowControl w:val="0"/>
        <w:jc w:val="both"/>
        <w:textAlignment w:val="baseline"/>
        <w:rPr>
          <w:rFonts w:ascii="Arial" w:hAnsi="Arial" w:cs="Arial"/>
          <w:b/>
          <w:bCs/>
          <w:color w:val="F79646" w:themeColor="accent6"/>
          <w:sz w:val="18"/>
          <w:szCs w:val="18"/>
          <w:u w:val="single"/>
          <w:lang w:val="es-MX" w:eastAsia="es-ES"/>
        </w:rPr>
      </w:pPr>
    </w:p>
    <w:p w14:paraId="337F8DA5" w14:textId="77777777" w:rsidR="00BE6254" w:rsidRDefault="00BE6254" w:rsidP="00BE6254">
      <w:pPr>
        <w:pStyle w:val="Sinespaciado"/>
        <w:widowControl w:val="0"/>
        <w:jc w:val="both"/>
        <w:textAlignment w:val="baseline"/>
        <w:rPr>
          <w:rFonts w:ascii="Arial" w:hAnsi="Arial" w:cs="Arial"/>
          <w:b/>
          <w:bCs/>
          <w:color w:val="F79646" w:themeColor="accent6"/>
          <w:sz w:val="18"/>
          <w:szCs w:val="18"/>
          <w:u w:val="single"/>
          <w:lang w:val="es-MX" w:eastAsia="es-ES"/>
        </w:rPr>
      </w:pPr>
    </w:p>
    <w:p w14:paraId="26C0442E" w14:textId="5D9836EA" w:rsidR="00BE6254" w:rsidRPr="00BE6254" w:rsidRDefault="00BE6254" w:rsidP="00BE6254">
      <w:pPr>
        <w:pStyle w:val="Sinespaciado"/>
        <w:widowControl w:val="0"/>
        <w:jc w:val="both"/>
        <w:textAlignment w:val="baseline"/>
        <w:rPr>
          <w:rFonts w:ascii="Arial" w:hAnsi="Arial" w:cs="Arial"/>
          <w:b/>
          <w:bCs/>
          <w:color w:val="E36C0A" w:themeColor="accent6" w:themeShade="BF"/>
          <w:sz w:val="18"/>
          <w:szCs w:val="18"/>
          <w:u w:val="single"/>
          <w:lang w:val="es-MX" w:eastAsia="es-ES"/>
        </w:rPr>
      </w:pPr>
      <w:r w:rsidRPr="00BE6254">
        <w:rPr>
          <w:rFonts w:ascii="Arial" w:hAnsi="Arial" w:cs="Arial"/>
          <w:b/>
          <w:bCs/>
          <w:color w:val="E36C0A" w:themeColor="accent6" w:themeShade="BF"/>
          <w:sz w:val="18"/>
          <w:szCs w:val="18"/>
          <w:u w:val="single"/>
          <w:lang w:val="es-MX" w:eastAsia="es-ES"/>
        </w:rPr>
        <w:t>SERVICIOS OPCIONALES</w:t>
      </w:r>
    </w:p>
    <w:p w14:paraId="7C43E3AD" w14:textId="3904587A" w:rsidR="00BE6254" w:rsidRPr="00BE6254" w:rsidRDefault="00BE6254" w:rsidP="00BE6254">
      <w:pPr>
        <w:pStyle w:val="Sinespaciado"/>
        <w:widowControl w:val="0"/>
        <w:jc w:val="both"/>
        <w:textAlignment w:val="baseline"/>
        <w:rPr>
          <w:rFonts w:ascii="Arial" w:hAnsi="Arial" w:cs="Arial"/>
          <w:b/>
          <w:bCs/>
          <w:color w:val="E36C0A" w:themeColor="accent6" w:themeShade="BF"/>
          <w:sz w:val="18"/>
          <w:szCs w:val="18"/>
          <w:u w:val="single"/>
          <w:lang w:val="es-MX" w:eastAsia="es-ES"/>
        </w:rPr>
      </w:pPr>
      <w:r w:rsidRPr="00BE6254">
        <w:rPr>
          <w:rFonts w:ascii="Arial" w:hAnsi="Arial" w:cs="Arial"/>
          <w:b/>
          <w:bCs/>
          <w:color w:val="E36C0A" w:themeColor="accent6" w:themeShade="BF"/>
          <w:sz w:val="18"/>
          <w:szCs w:val="18"/>
          <w:u w:val="single"/>
          <w:lang w:val="es-MX" w:eastAsia="es-ES"/>
        </w:rPr>
        <w:t>PRECIOS POR PERSONA EN USD:</w:t>
      </w:r>
    </w:p>
    <w:p w14:paraId="76C57387" w14:textId="77777777" w:rsidR="0091396B" w:rsidRDefault="0091396B">
      <w:pPr>
        <w:widowControl w:val="0"/>
        <w:spacing w:after="0" w:line="240" w:lineRule="auto"/>
        <w:rPr>
          <w:rFonts w:ascii="Arial" w:eastAsia="Times New Roman" w:hAnsi="Arial" w:cs="Arial"/>
          <w:b/>
          <w:color w:val="E36C0A" w:themeColor="accent6" w:themeShade="BF"/>
          <w:sz w:val="18"/>
          <w:szCs w:val="18"/>
          <w:u w:val="single"/>
          <w:lang w:eastAsia="es-ES"/>
        </w:rPr>
      </w:pPr>
    </w:p>
    <w:p w14:paraId="069F22D6" w14:textId="77777777" w:rsidR="00BE6254" w:rsidRDefault="00BE6254">
      <w:pPr>
        <w:widowControl w:val="0"/>
        <w:spacing w:after="0" w:line="240" w:lineRule="auto"/>
        <w:rPr>
          <w:rFonts w:ascii="Arial" w:eastAsia="Times New Roman" w:hAnsi="Arial" w:cs="Arial"/>
          <w:b/>
          <w:color w:val="E36C0A" w:themeColor="accent6" w:themeShade="BF"/>
          <w:sz w:val="18"/>
          <w:szCs w:val="18"/>
          <w:u w:val="single"/>
          <w:lang w:eastAsia="es-ES"/>
        </w:rPr>
      </w:pPr>
    </w:p>
    <w:tbl>
      <w:tblPr>
        <w:tblW w:w="10773" w:type="dxa"/>
        <w:tblInd w:w="-572" w:type="dxa"/>
        <w:tblCellMar>
          <w:left w:w="70" w:type="dxa"/>
          <w:right w:w="70" w:type="dxa"/>
        </w:tblCellMar>
        <w:tblLook w:val="04A0" w:firstRow="1" w:lastRow="0" w:firstColumn="1" w:lastColumn="0" w:noHBand="0" w:noVBand="1"/>
      </w:tblPr>
      <w:tblGrid>
        <w:gridCol w:w="3722"/>
        <w:gridCol w:w="2657"/>
        <w:gridCol w:w="3043"/>
        <w:gridCol w:w="1351"/>
      </w:tblGrid>
      <w:tr w:rsidR="00BE6254" w:rsidRPr="00E5600B" w14:paraId="24B2C459" w14:textId="77777777" w:rsidTr="00054259">
        <w:trPr>
          <w:trHeight w:val="990"/>
        </w:trPr>
        <w:tc>
          <w:tcPr>
            <w:tcW w:w="9422" w:type="dxa"/>
            <w:gridSpan w:val="3"/>
            <w:tcBorders>
              <w:top w:val="nil"/>
              <w:left w:val="single" w:sz="4" w:space="0" w:color="C00000"/>
              <w:bottom w:val="single" w:sz="4" w:space="0" w:color="C00000"/>
              <w:right w:val="nil"/>
            </w:tcBorders>
            <w:shd w:val="clear" w:color="000000" w:fill="C00000"/>
            <w:vAlign w:val="center"/>
            <w:hideMark/>
          </w:tcPr>
          <w:p w14:paraId="3ABD0155" w14:textId="27DEC670" w:rsidR="00BE6254" w:rsidRPr="00E5600B" w:rsidRDefault="00BE6254" w:rsidP="00BE6254">
            <w:pPr>
              <w:suppressAutoHyphens w:val="0"/>
              <w:spacing w:after="0" w:line="240" w:lineRule="auto"/>
              <w:jc w:val="center"/>
              <w:rPr>
                <w:rFonts w:ascii="Arial" w:eastAsia="Times New Roman" w:hAnsi="Arial" w:cs="Arial"/>
                <w:color w:val="FFFFFF"/>
                <w:sz w:val="18"/>
                <w:szCs w:val="18"/>
                <w:lang w:val="es-MX" w:eastAsia="es-MX"/>
              </w:rPr>
            </w:pPr>
            <w:r w:rsidRPr="00E5600B">
              <w:rPr>
                <w:rFonts w:ascii="Arial" w:eastAsia="Times New Roman" w:hAnsi="Arial" w:cs="Arial"/>
                <w:color w:val="FFFFFF"/>
                <w:sz w:val="18"/>
                <w:szCs w:val="18"/>
                <w:lang w:val="es-MX" w:eastAsia="es-MX"/>
              </w:rPr>
              <w:t>Las excursiones</w:t>
            </w:r>
            <w:r w:rsidR="00B36BB4" w:rsidRPr="00E5600B">
              <w:rPr>
                <w:rFonts w:ascii="Arial" w:eastAsia="Times New Roman" w:hAnsi="Arial" w:cs="Arial"/>
                <w:color w:val="FFFFFF"/>
                <w:sz w:val="18"/>
                <w:szCs w:val="18"/>
                <w:lang w:val="es-MX" w:eastAsia="es-MX"/>
              </w:rPr>
              <w:t xml:space="preserve"> y up – grades </w:t>
            </w:r>
            <w:r w:rsidRPr="00E5600B">
              <w:rPr>
                <w:rFonts w:ascii="Arial" w:eastAsia="Times New Roman" w:hAnsi="Arial" w:cs="Arial"/>
                <w:color w:val="FFFFFF"/>
                <w:sz w:val="18"/>
                <w:szCs w:val="18"/>
                <w:lang w:val="es-MX" w:eastAsia="es-MX"/>
              </w:rPr>
              <w:t xml:space="preserve"> opcionales se deben reservar con antelación antes del cierre del tour (2</w:t>
            </w:r>
            <w:r w:rsidR="00B36BB4" w:rsidRPr="00E5600B">
              <w:rPr>
                <w:rFonts w:ascii="Arial" w:eastAsia="Times New Roman" w:hAnsi="Arial" w:cs="Arial"/>
                <w:color w:val="FFFFFF"/>
                <w:sz w:val="18"/>
                <w:szCs w:val="18"/>
                <w:lang w:val="es-MX" w:eastAsia="es-MX"/>
              </w:rPr>
              <w:t>5</w:t>
            </w:r>
            <w:r w:rsidRPr="00E5600B">
              <w:rPr>
                <w:rFonts w:ascii="Arial" w:eastAsia="Times New Roman" w:hAnsi="Arial" w:cs="Arial"/>
                <w:color w:val="FFFFFF"/>
                <w:sz w:val="18"/>
                <w:szCs w:val="18"/>
                <w:lang w:val="es-MX" w:eastAsia="es-MX"/>
              </w:rPr>
              <w:t xml:space="preserve"> días antes).</w:t>
            </w:r>
          </w:p>
        </w:tc>
        <w:tc>
          <w:tcPr>
            <w:tcW w:w="1351" w:type="dxa"/>
            <w:tcBorders>
              <w:top w:val="nil"/>
              <w:left w:val="nil"/>
              <w:bottom w:val="nil"/>
              <w:right w:val="nil"/>
            </w:tcBorders>
            <w:shd w:val="clear" w:color="000000" w:fill="C00000"/>
            <w:vAlign w:val="center"/>
            <w:hideMark/>
          </w:tcPr>
          <w:p w14:paraId="7FE8E554" w14:textId="7E9FA8D0" w:rsidR="00BE6254" w:rsidRPr="00E5600B" w:rsidRDefault="00BE6254" w:rsidP="00BE6254">
            <w:pPr>
              <w:suppressAutoHyphens w:val="0"/>
              <w:spacing w:after="0" w:line="240" w:lineRule="auto"/>
              <w:jc w:val="center"/>
              <w:rPr>
                <w:rFonts w:ascii="Arial" w:eastAsia="Times New Roman" w:hAnsi="Arial" w:cs="Arial"/>
                <w:color w:val="FFFFFF"/>
                <w:sz w:val="18"/>
                <w:szCs w:val="18"/>
                <w:lang w:val="es-MX" w:eastAsia="es-MX"/>
              </w:rPr>
            </w:pPr>
          </w:p>
        </w:tc>
      </w:tr>
      <w:tr w:rsidR="00BE6254" w:rsidRPr="00E5600B" w14:paraId="486EBA14" w14:textId="77777777" w:rsidTr="00054259">
        <w:trPr>
          <w:trHeight w:val="300"/>
        </w:trPr>
        <w:tc>
          <w:tcPr>
            <w:tcW w:w="3722" w:type="dxa"/>
            <w:tcBorders>
              <w:top w:val="single" w:sz="4" w:space="0" w:color="C00000"/>
              <w:left w:val="single" w:sz="4" w:space="0" w:color="C00000"/>
              <w:bottom w:val="single" w:sz="4" w:space="0" w:color="C00000"/>
              <w:right w:val="single" w:sz="4" w:space="0" w:color="C00000"/>
            </w:tcBorders>
            <w:shd w:val="clear" w:color="000000" w:fill="F5ADAD"/>
            <w:vAlign w:val="center"/>
            <w:hideMark/>
          </w:tcPr>
          <w:p w14:paraId="7923557B" w14:textId="77777777"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Suplemento de up-grade en Hakone</w:t>
            </w:r>
          </w:p>
        </w:tc>
        <w:tc>
          <w:tcPr>
            <w:tcW w:w="2657" w:type="dxa"/>
            <w:tcBorders>
              <w:top w:val="nil"/>
              <w:left w:val="nil"/>
              <w:bottom w:val="single" w:sz="4" w:space="0" w:color="C00000"/>
              <w:right w:val="single" w:sz="4" w:space="0" w:color="C00000"/>
            </w:tcBorders>
            <w:shd w:val="clear" w:color="000000" w:fill="F5ADAD"/>
            <w:noWrap/>
            <w:vAlign w:val="center"/>
            <w:hideMark/>
          </w:tcPr>
          <w:p w14:paraId="5B935701" w14:textId="2C9A0F33"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Precio en doble por persona</w:t>
            </w:r>
          </w:p>
        </w:tc>
        <w:tc>
          <w:tcPr>
            <w:tcW w:w="3043" w:type="dxa"/>
            <w:tcBorders>
              <w:top w:val="nil"/>
              <w:left w:val="nil"/>
              <w:bottom w:val="single" w:sz="4" w:space="0" w:color="C00000"/>
              <w:right w:val="single" w:sz="4" w:space="0" w:color="C00000"/>
            </w:tcBorders>
            <w:shd w:val="clear" w:color="000000" w:fill="F5ADAD"/>
            <w:noWrap/>
            <w:vAlign w:val="center"/>
            <w:hideMark/>
          </w:tcPr>
          <w:p w14:paraId="3E7D9D00" w14:textId="6D49BA69"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Precio en sencilla por persona</w:t>
            </w:r>
          </w:p>
        </w:tc>
        <w:tc>
          <w:tcPr>
            <w:tcW w:w="1351" w:type="dxa"/>
            <w:tcBorders>
              <w:top w:val="nil"/>
              <w:left w:val="nil"/>
              <w:bottom w:val="nil"/>
              <w:right w:val="nil"/>
            </w:tcBorders>
            <w:shd w:val="clear" w:color="000000" w:fill="FFFFFF"/>
            <w:noWrap/>
            <w:vAlign w:val="center"/>
            <w:hideMark/>
          </w:tcPr>
          <w:p w14:paraId="73FCE875" w14:textId="3694584A"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p>
        </w:tc>
      </w:tr>
      <w:tr w:rsidR="00BE6254" w:rsidRPr="00E5600B" w14:paraId="3B3C0232" w14:textId="77777777" w:rsidTr="00054259">
        <w:trPr>
          <w:trHeight w:val="394"/>
        </w:trPr>
        <w:tc>
          <w:tcPr>
            <w:tcW w:w="3722"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5AE5688E" w14:textId="67025754"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Primera</w:t>
            </w:r>
          </w:p>
        </w:tc>
        <w:tc>
          <w:tcPr>
            <w:tcW w:w="2657" w:type="dxa"/>
            <w:tcBorders>
              <w:top w:val="nil"/>
              <w:left w:val="nil"/>
              <w:bottom w:val="single" w:sz="4" w:space="0" w:color="C00000"/>
              <w:right w:val="single" w:sz="4" w:space="0" w:color="C00000"/>
            </w:tcBorders>
            <w:shd w:val="clear" w:color="000000" w:fill="FFFFFF"/>
            <w:vAlign w:val="center"/>
            <w:hideMark/>
          </w:tcPr>
          <w:p w14:paraId="2DE900E1"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366</w:t>
            </w:r>
          </w:p>
        </w:tc>
        <w:tc>
          <w:tcPr>
            <w:tcW w:w="3043" w:type="dxa"/>
            <w:tcBorders>
              <w:top w:val="nil"/>
              <w:left w:val="nil"/>
              <w:bottom w:val="single" w:sz="4" w:space="0" w:color="C00000"/>
              <w:right w:val="single" w:sz="4" w:space="0" w:color="C00000"/>
            </w:tcBorders>
            <w:shd w:val="clear" w:color="000000" w:fill="FFFFFF"/>
            <w:vAlign w:val="center"/>
            <w:hideMark/>
          </w:tcPr>
          <w:p w14:paraId="5ED383CA"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292</w:t>
            </w:r>
          </w:p>
        </w:tc>
        <w:tc>
          <w:tcPr>
            <w:tcW w:w="1351" w:type="dxa"/>
            <w:tcBorders>
              <w:top w:val="nil"/>
              <w:left w:val="nil"/>
              <w:bottom w:val="nil"/>
              <w:right w:val="nil"/>
            </w:tcBorders>
            <w:shd w:val="clear" w:color="000000" w:fill="FFFFFF"/>
            <w:noWrap/>
            <w:vAlign w:val="center"/>
            <w:hideMark/>
          </w:tcPr>
          <w:p w14:paraId="7373C43B" w14:textId="03CA027A"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p>
        </w:tc>
      </w:tr>
      <w:tr w:rsidR="00BE6254" w:rsidRPr="00E5600B" w14:paraId="7C945836" w14:textId="77777777" w:rsidTr="00054259">
        <w:trPr>
          <w:trHeight w:val="145"/>
        </w:trPr>
        <w:tc>
          <w:tcPr>
            <w:tcW w:w="3722"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082D0E43" w14:textId="48C79DB1"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Turista</w:t>
            </w:r>
          </w:p>
        </w:tc>
        <w:tc>
          <w:tcPr>
            <w:tcW w:w="2657" w:type="dxa"/>
            <w:tcBorders>
              <w:top w:val="nil"/>
              <w:left w:val="nil"/>
              <w:bottom w:val="single" w:sz="4" w:space="0" w:color="C00000"/>
              <w:right w:val="single" w:sz="4" w:space="0" w:color="C00000"/>
            </w:tcBorders>
            <w:shd w:val="clear" w:color="000000" w:fill="FFFFFF"/>
            <w:vAlign w:val="center"/>
            <w:hideMark/>
          </w:tcPr>
          <w:p w14:paraId="4388C880"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439</w:t>
            </w:r>
          </w:p>
        </w:tc>
        <w:tc>
          <w:tcPr>
            <w:tcW w:w="3043" w:type="dxa"/>
            <w:tcBorders>
              <w:top w:val="nil"/>
              <w:left w:val="nil"/>
              <w:bottom w:val="single" w:sz="4" w:space="0" w:color="C00000"/>
              <w:right w:val="single" w:sz="4" w:space="0" w:color="C00000"/>
            </w:tcBorders>
            <w:shd w:val="clear" w:color="000000" w:fill="FFFFFF"/>
            <w:vAlign w:val="center"/>
            <w:hideMark/>
          </w:tcPr>
          <w:p w14:paraId="7180BE20"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366</w:t>
            </w:r>
          </w:p>
        </w:tc>
        <w:tc>
          <w:tcPr>
            <w:tcW w:w="1351" w:type="dxa"/>
            <w:tcBorders>
              <w:top w:val="nil"/>
              <w:left w:val="nil"/>
              <w:bottom w:val="nil"/>
              <w:right w:val="nil"/>
            </w:tcBorders>
            <w:shd w:val="clear" w:color="000000" w:fill="FFFFFF"/>
            <w:noWrap/>
            <w:vAlign w:val="center"/>
            <w:hideMark/>
          </w:tcPr>
          <w:p w14:paraId="730AB37B" w14:textId="2706C457"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p>
        </w:tc>
      </w:tr>
      <w:tr w:rsidR="00BE6254" w:rsidRPr="00E5600B" w14:paraId="086774C8" w14:textId="77777777" w:rsidTr="00054259">
        <w:trPr>
          <w:trHeight w:val="600"/>
        </w:trPr>
        <w:tc>
          <w:tcPr>
            <w:tcW w:w="3722" w:type="dxa"/>
            <w:tcBorders>
              <w:top w:val="single" w:sz="4" w:space="0" w:color="C00000"/>
              <w:left w:val="single" w:sz="4" w:space="0" w:color="C00000"/>
              <w:bottom w:val="nil"/>
              <w:right w:val="single" w:sz="4" w:space="0" w:color="C00000"/>
            </w:tcBorders>
            <w:shd w:val="clear" w:color="000000" w:fill="F5ADAD"/>
            <w:vAlign w:val="center"/>
            <w:hideMark/>
          </w:tcPr>
          <w:p w14:paraId="62090A6C" w14:textId="49A6F8E0"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Excursiones opcionales</w:t>
            </w:r>
          </w:p>
        </w:tc>
        <w:tc>
          <w:tcPr>
            <w:tcW w:w="2657" w:type="dxa"/>
            <w:tcBorders>
              <w:top w:val="nil"/>
              <w:left w:val="nil"/>
              <w:bottom w:val="nil"/>
              <w:right w:val="nil"/>
            </w:tcBorders>
            <w:shd w:val="clear" w:color="000000" w:fill="F5ADAD"/>
            <w:noWrap/>
            <w:vAlign w:val="center"/>
            <w:hideMark/>
          </w:tcPr>
          <w:p w14:paraId="0FE1C65A" w14:textId="25A676DA"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Categoría</w:t>
            </w:r>
          </w:p>
        </w:tc>
        <w:tc>
          <w:tcPr>
            <w:tcW w:w="3043" w:type="dxa"/>
            <w:tcBorders>
              <w:top w:val="nil"/>
              <w:left w:val="nil"/>
              <w:bottom w:val="nil"/>
              <w:right w:val="nil"/>
            </w:tcBorders>
            <w:shd w:val="clear" w:color="000000" w:fill="F5ADAD"/>
            <w:noWrap/>
            <w:vAlign w:val="center"/>
            <w:hideMark/>
          </w:tcPr>
          <w:p w14:paraId="63831A7F" w14:textId="5B06502A"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Precio en doble por persona</w:t>
            </w:r>
          </w:p>
        </w:tc>
        <w:tc>
          <w:tcPr>
            <w:tcW w:w="1351" w:type="dxa"/>
            <w:tcBorders>
              <w:top w:val="nil"/>
              <w:left w:val="nil"/>
              <w:bottom w:val="nil"/>
              <w:right w:val="nil"/>
            </w:tcBorders>
            <w:shd w:val="clear" w:color="000000" w:fill="F5ADAD"/>
            <w:vAlign w:val="center"/>
            <w:hideMark/>
          </w:tcPr>
          <w:p w14:paraId="379C75FE" w14:textId="5EF82013"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Precio en sencilla por persona</w:t>
            </w:r>
          </w:p>
        </w:tc>
      </w:tr>
      <w:tr w:rsidR="00BE6254" w:rsidRPr="00E5600B" w14:paraId="3E0121C9" w14:textId="77777777" w:rsidTr="00054259">
        <w:trPr>
          <w:trHeight w:val="1515"/>
        </w:trPr>
        <w:tc>
          <w:tcPr>
            <w:tcW w:w="3722" w:type="dxa"/>
            <w:vMerge w:val="restart"/>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41EF64E2" w14:textId="77777777" w:rsidR="00BE6254"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(¡NUEVO!)Pre-extensión 1 noche en Tokyo y traslado a Osaka</w:t>
            </w:r>
          </w:p>
          <w:p w14:paraId="05318FDA" w14:textId="77777777" w:rsidR="00645530" w:rsidRDefault="00645530" w:rsidP="00BE6254">
            <w:pPr>
              <w:suppressAutoHyphens w:val="0"/>
              <w:spacing w:after="0" w:line="240" w:lineRule="auto"/>
              <w:jc w:val="center"/>
              <w:rPr>
                <w:rFonts w:ascii="Arial" w:eastAsia="Times New Roman" w:hAnsi="Arial" w:cs="Arial"/>
                <w:color w:val="000000"/>
                <w:sz w:val="18"/>
                <w:szCs w:val="18"/>
                <w:lang w:val="es-MX" w:eastAsia="es-MX"/>
              </w:rPr>
            </w:pPr>
          </w:p>
          <w:p w14:paraId="01B3BD5D" w14:textId="77777777" w:rsidR="00054259" w:rsidRDefault="00054259" w:rsidP="00BE6254">
            <w:pPr>
              <w:suppressAutoHyphens w:val="0"/>
              <w:spacing w:after="0" w:line="240" w:lineRule="auto"/>
              <w:jc w:val="center"/>
              <w:rPr>
                <w:rFonts w:ascii="Arial" w:eastAsia="Times New Roman" w:hAnsi="Arial" w:cs="Arial"/>
                <w:color w:val="000000"/>
                <w:sz w:val="18"/>
                <w:szCs w:val="18"/>
                <w:lang w:val="es-MX" w:eastAsia="es-MX"/>
              </w:rPr>
            </w:pPr>
          </w:p>
          <w:p w14:paraId="5EDB0185"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*Los precios son por persona por noche. </w:t>
            </w:r>
          </w:p>
          <w:p w14:paraId="12D63724" w14:textId="79A29B05"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*Traslado aeropuerto de Tokyo-Hotel incluido</w:t>
            </w:r>
            <w:r>
              <w:rPr>
                <w:rFonts w:ascii="Arial" w:eastAsia="Times New Roman" w:hAnsi="Arial" w:cs="Arial"/>
                <w:color w:val="000000"/>
                <w:sz w:val="18"/>
                <w:szCs w:val="18"/>
                <w:lang w:val="es-MX" w:eastAsia="es-MX"/>
              </w:rPr>
              <w:t xml:space="preserve"> en horario diurno</w:t>
            </w:r>
            <w:r w:rsidRPr="00054259">
              <w:rPr>
                <w:rFonts w:ascii="Arial" w:eastAsia="Times New Roman" w:hAnsi="Arial" w:cs="Arial"/>
                <w:color w:val="000000"/>
                <w:sz w:val="18"/>
                <w:szCs w:val="18"/>
                <w:lang w:val="es-MX" w:eastAsia="es-MX"/>
              </w:rPr>
              <w:t xml:space="preserve"> </w:t>
            </w:r>
          </w:p>
          <w:p w14:paraId="3F0E222A"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*Traslado hotel Tokyo-estación Tokyo incluido </w:t>
            </w:r>
          </w:p>
          <w:p w14:paraId="1C41870B"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*Tren bala en turista de Tokyo-Osaka incluido </w:t>
            </w:r>
          </w:p>
          <w:p w14:paraId="18E6660C"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*Régimen: Alojamiento y desayuno. </w:t>
            </w:r>
          </w:p>
          <w:p w14:paraId="59E5A4E9" w14:textId="77777777" w:rsidR="00054259" w:rsidRPr="00054259" w:rsidRDefault="00054259" w:rsidP="00054259">
            <w:pPr>
              <w:suppressAutoHyphens w:val="0"/>
              <w:spacing w:after="0" w:line="240" w:lineRule="auto"/>
              <w:jc w:val="both"/>
              <w:rPr>
                <w:rFonts w:ascii="Arial" w:eastAsia="Times New Roman" w:hAnsi="Arial" w:cs="Arial"/>
                <w:b/>
                <w:bCs/>
                <w:color w:val="C00000"/>
                <w:sz w:val="18"/>
                <w:szCs w:val="18"/>
                <w:lang w:val="es-MX" w:eastAsia="es-MX"/>
              </w:rPr>
            </w:pPr>
            <w:r w:rsidRPr="00054259">
              <w:rPr>
                <w:rFonts w:ascii="Arial" w:eastAsia="Times New Roman" w:hAnsi="Arial" w:cs="Arial"/>
                <w:color w:val="000000"/>
                <w:sz w:val="18"/>
                <w:szCs w:val="18"/>
                <w:lang w:val="es-MX" w:eastAsia="es-MX"/>
              </w:rPr>
              <w:t>*</w:t>
            </w:r>
            <w:r w:rsidRPr="00054259">
              <w:rPr>
                <w:rFonts w:ascii="Arial" w:eastAsia="Times New Roman" w:hAnsi="Arial" w:cs="Arial"/>
                <w:b/>
                <w:bCs/>
                <w:color w:val="C00000"/>
                <w:sz w:val="18"/>
                <w:szCs w:val="18"/>
                <w:lang w:val="es-MX" w:eastAsia="es-MX"/>
              </w:rPr>
              <w:t xml:space="preserve">Disponibilidad no garantizada, puede tener suplemento dependiendo de las fechas </w:t>
            </w:r>
          </w:p>
          <w:p w14:paraId="59F47495"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*Los hoteles pueden no ser los mismos que se utilizan en el tour, pero la cat. será similar. </w:t>
            </w:r>
          </w:p>
          <w:p w14:paraId="12294E3A"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*No se puede añadir noches adicionales. </w:t>
            </w:r>
          </w:p>
          <w:p w14:paraId="55AAAF3B" w14:textId="77777777" w:rsidR="00054259" w:rsidRPr="00054259"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 xml:space="preserve">*Al día siguiente, se realiza el traslado a la estación en Tokyo por lo que el traslado sería a las 11hrs. </w:t>
            </w:r>
          </w:p>
          <w:p w14:paraId="03F7D887" w14:textId="10115210" w:rsidR="00645530" w:rsidRPr="00E5600B" w:rsidRDefault="00054259" w:rsidP="00054259">
            <w:pPr>
              <w:suppressAutoHyphens w:val="0"/>
              <w:spacing w:after="0" w:line="240" w:lineRule="auto"/>
              <w:jc w:val="both"/>
              <w:rPr>
                <w:rFonts w:ascii="Arial" w:eastAsia="Times New Roman" w:hAnsi="Arial" w:cs="Arial"/>
                <w:color w:val="000000"/>
                <w:sz w:val="18"/>
                <w:szCs w:val="18"/>
                <w:lang w:val="es-MX" w:eastAsia="es-MX"/>
              </w:rPr>
            </w:pPr>
            <w:r w:rsidRPr="00054259">
              <w:rPr>
                <w:rFonts w:ascii="Arial" w:eastAsia="Times New Roman" w:hAnsi="Arial" w:cs="Arial"/>
                <w:color w:val="000000"/>
                <w:sz w:val="18"/>
                <w:szCs w:val="18"/>
                <w:lang w:val="es-MX" w:eastAsia="es-MX"/>
              </w:rPr>
              <w:t>*Hay posibilidad de que tengan que enviar sus maletas por separado. Coste no incluido. El asistente le daría apoyo para gestionar este servicio.</w:t>
            </w:r>
          </w:p>
        </w:tc>
        <w:tc>
          <w:tcPr>
            <w:tcW w:w="2657" w:type="dxa"/>
            <w:tcBorders>
              <w:top w:val="single" w:sz="4" w:space="0" w:color="C00000"/>
              <w:left w:val="nil"/>
              <w:bottom w:val="single" w:sz="4" w:space="0" w:color="C00000"/>
              <w:right w:val="single" w:sz="4" w:space="0" w:color="C00000"/>
            </w:tcBorders>
            <w:shd w:val="clear" w:color="000000" w:fill="FFFFFF"/>
            <w:noWrap/>
            <w:vAlign w:val="center"/>
            <w:hideMark/>
          </w:tcPr>
          <w:p w14:paraId="563A6B8A" w14:textId="1DCCB9E8"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Turista</w:t>
            </w:r>
          </w:p>
        </w:tc>
        <w:tc>
          <w:tcPr>
            <w:tcW w:w="3043" w:type="dxa"/>
            <w:tcBorders>
              <w:top w:val="single" w:sz="4" w:space="0" w:color="C00000"/>
              <w:left w:val="nil"/>
              <w:bottom w:val="single" w:sz="4" w:space="0" w:color="C00000"/>
              <w:right w:val="single" w:sz="4" w:space="0" w:color="C00000"/>
            </w:tcBorders>
            <w:shd w:val="clear" w:color="000000" w:fill="FFFFFF"/>
            <w:vAlign w:val="center"/>
            <w:hideMark/>
          </w:tcPr>
          <w:p w14:paraId="1A3C6553"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695</w:t>
            </w:r>
          </w:p>
        </w:tc>
        <w:tc>
          <w:tcPr>
            <w:tcW w:w="1351" w:type="dxa"/>
            <w:tcBorders>
              <w:top w:val="single" w:sz="4" w:space="0" w:color="C00000"/>
              <w:left w:val="nil"/>
              <w:bottom w:val="single" w:sz="4" w:space="0" w:color="C00000"/>
              <w:right w:val="single" w:sz="4" w:space="0" w:color="C00000"/>
            </w:tcBorders>
            <w:shd w:val="clear" w:color="000000" w:fill="FFFFFF"/>
            <w:vAlign w:val="center"/>
            <w:hideMark/>
          </w:tcPr>
          <w:p w14:paraId="1A07F2FA"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896</w:t>
            </w:r>
          </w:p>
        </w:tc>
      </w:tr>
      <w:tr w:rsidR="00BE6254" w:rsidRPr="00E5600B" w14:paraId="0ED29A87" w14:textId="77777777" w:rsidTr="00054259">
        <w:trPr>
          <w:trHeight w:val="2627"/>
        </w:trPr>
        <w:tc>
          <w:tcPr>
            <w:tcW w:w="3722" w:type="dxa"/>
            <w:vMerge/>
            <w:tcBorders>
              <w:top w:val="single" w:sz="4" w:space="0" w:color="C00000"/>
              <w:left w:val="single" w:sz="4" w:space="0" w:color="C00000"/>
              <w:bottom w:val="single" w:sz="4" w:space="0" w:color="C00000"/>
              <w:right w:val="single" w:sz="4" w:space="0" w:color="C00000"/>
            </w:tcBorders>
            <w:vAlign w:val="center"/>
            <w:hideMark/>
          </w:tcPr>
          <w:p w14:paraId="4C79E201" w14:textId="77777777"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p>
        </w:tc>
        <w:tc>
          <w:tcPr>
            <w:tcW w:w="2657" w:type="dxa"/>
            <w:tcBorders>
              <w:top w:val="nil"/>
              <w:left w:val="nil"/>
              <w:bottom w:val="single" w:sz="4" w:space="0" w:color="C00000"/>
              <w:right w:val="single" w:sz="4" w:space="0" w:color="C00000"/>
            </w:tcBorders>
            <w:shd w:val="clear" w:color="000000" w:fill="FFFFFF"/>
            <w:noWrap/>
            <w:vAlign w:val="center"/>
            <w:hideMark/>
          </w:tcPr>
          <w:p w14:paraId="7AE00CDD" w14:textId="4CE22592"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Primera</w:t>
            </w:r>
          </w:p>
        </w:tc>
        <w:tc>
          <w:tcPr>
            <w:tcW w:w="3043" w:type="dxa"/>
            <w:tcBorders>
              <w:top w:val="nil"/>
              <w:left w:val="nil"/>
              <w:bottom w:val="single" w:sz="4" w:space="0" w:color="C00000"/>
              <w:right w:val="single" w:sz="4" w:space="0" w:color="C00000"/>
            </w:tcBorders>
            <w:shd w:val="clear" w:color="000000" w:fill="FFFFFF"/>
            <w:vAlign w:val="center"/>
            <w:hideMark/>
          </w:tcPr>
          <w:p w14:paraId="005A6596"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804</w:t>
            </w:r>
          </w:p>
        </w:tc>
        <w:tc>
          <w:tcPr>
            <w:tcW w:w="1351" w:type="dxa"/>
            <w:tcBorders>
              <w:top w:val="nil"/>
              <w:left w:val="nil"/>
              <w:bottom w:val="single" w:sz="4" w:space="0" w:color="C00000"/>
              <w:right w:val="single" w:sz="4" w:space="0" w:color="C00000"/>
            </w:tcBorders>
            <w:shd w:val="clear" w:color="000000" w:fill="FFFFFF"/>
            <w:vAlign w:val="center"/>
            <w:hideMark/>
          </w:tcPr>
          <w:p w14:paraId="26F7E32A"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1,079</w:t>
            </w:r>
          </w:p>
        </w:tc>
      </w:tr>
      <w:tr w:rsidR="00BE6254" w:rsidRPr="00E5600B" w14:paraId="3B34DE1D" w14:textId="77777777" w:rsidTr="00054259">
        <w:trPr>
          <w:trHeight w:val="300"/>
        </w:trPr>
        <w:tc>
          <w:tcPr>
            <w:tcW w:w="3722" w:type="dxa"/>
            <w:vMerge/>
            <w:tcBorders>
              <w:top w:val="single" w:sz="4" w:space="0" w:color="C00000"/>
              <w:left w:val="single" w:sz="4" w:space="0" w:color="C00000"/>
              <w:bottom w:val="single" w:sz="4" w:space="0" w:color="C00000"/>
              <w:right w:val="single" w:sz="4" w:space="0" w:color="C00000"/>
            </w:tcBorders>
            <w:vAlign w:val="center"/>
            <w:hideMark/>
          </w:tcPr>
          <w:p w14:paraId="407EEDDB" w14:textId="77777777"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p>
        </w:tc>
        <w:tc>
          <w:tcPr>
            <w:tcW w:w="2657" w:type="dxa"/>
            <w:tcBorders>
              <w:top w:val="nil"/>
              <w:left w:val="nil"/>
              <w:bottom w:val="single" w:sz="4" w:space="0" w:color="C00000"/>
              <w:right w:val="single" w:sz="4" w:space="0" w:color="C00000"/>
            </w:tcBorders>
            <w:shd w:val="clear" w:color="000000" w:fill="FFFFFF"/>
            <w:noWrap/>
            <w:vAlign w:val="center"/>
            <w:hideMark/>
          </w:tcPr>
          <w:p w14:paraId="6077C8F7" w14:textId="79D71C5D" w:rsidR="00BE6254" w:rsidRPr="00E5600B" w:rsidRDefault="00BE6254" w:rsidP="00BE625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Lujo</w:t>
            </w:r>
          </w:p>
        </w:tc>
        <w:tc>
          <w:tcPr>
            <w:tcW w:w="3043" w:type="dxa"/>
            <w:tcBorders>
              <w:top w:val="nil"/>
              <w:left w:val="nil"/>
              <w:bottom w:val="single" w:sz="4" w:space="0" w:color="C00000"/>
              <w:right w:val="single" w:sz="4" w:space="0" w:color="C00000"/>
            </w:tcBorders>
            <w:shd w:val="clear" w:color="000000" w:fill="FFFFFF"/>
            <w:vAlign w:val="center"/>
            <w:hideMark/>
          </w:tcPr>
          <w:p w14:paraId="6E65A6D6"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960</w:t>
            </w:r>
          </w:p>
        </w:tc>
        <w:tc>
          <w:tcPr>
            <w:tcW w:w="1351" w:type="dxa"/>
            <w:tcBorders>
              <w:top w:val="nil"/>
              <w:left w:val="nil"/>
              <w:bottom w:val="single" w:sz="4" w:space="0" w:color="C00000"/>
              <w:right w:val="single" w:sz="4" w:space="0" w:color="C00000"/>
            </w:tcBorders>
            <w:shd w:val="clear" w:color="000000" w:fill="FFFFFF"/>
            <w:vAlign w:val="center"/>
            <w:hideMark/>
          </w:tcPr>
          <w:p w14:paraId="4CBE4A4A" w14:textId="77777777" w:rsidR="00BE6254" w:rsidRPr="00E5600B" w:rsidRDefault="00BE6254" w:rsidP="00BE625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1,371</w:t>
            </w:r>
          </w:p>
        </w:tc>
      </w:tr>
    </w:tbl>
    <w:p w14:paraId="29FC178A" w14:textId="77777777" w:rsidR="00BE6254" w:rsidRDefault="00BE6254">
      <w:pPr>
        <w:widowControl w:val="0"/>
        <w:spacing w:after="0" w:line="240" w:lineRule="auto"/>
        <w:rPr>
          <w:rFonts w:ascii="Arial" w:eastAsia="Times New Roman" w:hAnsi="Arial" w:cs="Arial"/>
          <w:b/>
          <w:color w:val="E36C0A" w:themeColor="accent6" w:themeShade="BF"/>
          <w:sz w:val="18"/>
          <w:szCs w:val="18"/>
          <w:u w:val="single"/>
          <w:lang w:eastAsia="es-ES"/>
        </w:rPr>
      </w:pPr>
    </w:p>
    <w:tbl>
      <w:tblPr>
        <w:tblW w:w="9185" w:type="dxa"/>
        <w:jc w:val="center"/>
        <w:tblCellMar>
          <w:left w:w="70" w:type="dxa"/>
          <w:right w:w="70" w:type="dxa"/>
        </w:tblCellMar>
        <w:tblLook w:val="04A0" w:firstRow="1" w:lastRow="0" w:firstColumn="1" w:lastColumn="0" w:noHBand="0" w:noVBand="1"/>
      </w:tblPr>
      <w:tblGrid>
        <w:gridCol w:w="4895"/>
        <w:gridCol w:w="4290"/>
      </w:tblGrid>
      <w:tr w:rsidR="002D4FD9" w:rsidRPr="00E5600B" w14:paraId="2E9FB776" w14:textId="77777777" w:rsidTr="00D44594">
        <w:trPr>
          <w:trHeight w:val="300"/>
          <w:jc w:val="center"/>
        </w:trPr>
        <w:tc>
          <w:tcPr>
            <w:tcW w:w="3397" w:type="dxa"/>
            <w:vMerge w:val="restart"/>
            <w:tcBorders>
              <w:top w:val="nil"/>
              <w:left w:val="nil"/>
              <w:bottom w:val="nil"/>
              <w:right w:val="nil"/>
            </w:tcBorders>
            <w:shd w:val="clear" w:color="000000" w:fill="C00000"/>
            <w:vAlign w:val="center"/>
            <w:hideMark/>
          </w:tcPr>
          <w:p w14:paraId="05F7255E" w14:textId="77777777" w:rsidR="002D4FD9" w:rsidRPr="00E5600B" w:rsidRDefault="002D4FD9" w:rsidP="00D44594">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SUPLEMENTOS</w:t>
            </w:r>
          </w:p>
        </w:tc>
        <w:tc>
          <w:tcPr>
            <w:tcW w:w="2977" w:type="dxa"/>
            <w:vMerge w:val="restart"/>
            <w:tcBorders>
              <w:top w:val="nil"/>
              <w:left w:val="nil"/>
              <w:bottom w:val="nil"/>
              <w:right w:val="nil"/>
            </w:tcBorders>
            <w:shd w:val="clear" w:color="000000" w:fill="C00000"/>
            <w:noWrap/>
            <w:vAlign w:val="center"/>
            <w:hideMark/>
          </w:tcPr>
          <w:p w14:paraId="75613E4B" w14:textId="77777777" w:rsidR="002D4FD9" w:rsidRPr="00E5600B" w:rsidRDefault="002D4FD9" w:rsidP="00D44594">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Precio por RESERVA</w:t>
            </w:r>
          </w:p>
        </w:tc>
      </w:tr>
      <w:tr w:rsidR="002D4FD9" w:rsidRPr="00E5600B" w14:paraId="6A5B2E4B" w14:textId="77777777" w:rsidTr="00D44594">
        <w:trPr>
          <w:trHeight w:val="300"/>
          <w:jc w:val="center"/>
        </w:trPr>
        <w:tc>
          <w:tcPr>
            <w:tcW w:w="3397" w:type="dxa"/>
            <w:vMerge/>
            <w:tcBorders>
              <w:top w:val="nil"/>
              <w:left w:val="nil"/>
              <w:bottom w:val="nil"/>
              <w:right w:val="nil"/>
            </w:tcBorders>
            <w:vAlign w:val="center"/>
            <w:hideMark/>
          </w:tcPr>
          <w:p w14:paraId="404DF937" w14:textId="77777777" w:rsidR="002D4FD9" w:rsidRPr="00E5600B" w:rsidRDefault="002D4FD9" w:rsidP="00D44594">
            <w:pPr>
              <w:suppressAutoHyphens w:val="0"/>
              <w:spacing w:after="0" w:line="240" w:lineRule="auto"/>
              <w:jc w:val="center"/>
              <w:rPr>
                <w:rFonts w:ascii="Arial" w:eastAsia="Times New Roman" w:hAnsi="Arial" w:cs="Arial"/>
                <w:b/>
                <w:bCs/>
                <w:color w:val="FFFFFF"/>
                <w:sz w:val="18"/>
                <w:szCs w:val="18"/>
                <w:lang w:val="es-MX" w:eastAsia="es-MX"/>
              </w:rPr>
            </w:pPr>
          </w:p>
        </w:tc>
        <w:tc>
          <w:tcPr>
            <w:tcW w:w="2977" w:type="dxa"/>
            <w:vMerge/>
            <w:tcBorders>
              <w:top w:val="nil"/>
              <w:left w:val="nil"/>
              <w:bottom w:val="nil"/>
              <w:right w:val="nil"/>
            </w:tcBorders>
            <w:vAlign w:val="center"/>
            <w:hideMark/>
          </w:tcPr>
          <w:p w14:paraId="0A5E9A89" w14:textId="77777777" w:rsidR="002D4FD9" w:rsidRPr="00E5600B" w:rsidRDefault="002D4FD9" w:rsidP="00D44594">
            <w:pPr>
              <w:suppressAutoHyphens w:val="0"/>
              <w:spacing w:after="0" w:line="240" w:lineRule="auto"/>
              <w:jc w:val="center"/>
              <w:rPr>
                <w:rFonts w:ascii="Arial" w:eastAsia="Times New Roman" w:hAnsi="Arial" w:cs="Arial"/>
                <w:b/>
                <w:bCs/>
                <w:color w:val="FFFFFF"/>
                <w:sz w:val="18"/>
                <w:szCs w:val="18"/>
                <w:lang w:val="es-MX" w:eastAsia="es-MX"/>
              </w:rPr>
            </w:pPr>
          </w:p>
        </w:tc>
      </w:tr>
      <w:tr w:rsidR="002D4FD9" w:rsidRPr="00E5600B" w14:paraId="1267B8AC" w14:textId="77777777" w:rsidTr="00D44594">
        <w:trPr>
          <w:trHeight w:val="855"/>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470BD9BF" w14:textId="77777777" w:rsidR="002D4FD9" w:rsidRPr="00E5600B" w:rsidRDefault="002D4FD9" w:rsidP="00D4459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Una vez enviada la información de vuelos en caso de que haya algún error en la información de los vuelos, o deseen modificar la hora/fecha de traslado tiene por reserva para el cambio. Aun así, no se puede garantizar el cambio por cuestión de tiempo o de disponibilidad</w:t>
            </w:r>
          </w:p>
        </w:tc>
        <w:tc>
          <w:tcPr>
            <w:tcW w:w="2977" w:type="dxa"/>
            <w:tcBorders>
              <w:top w:val="single" w:sz="4" w:space="0" w:color="C00000"/>
              <w:left w:val="nil"/>
              <w:bottom w:val="single" w:sz="4" w:space="0" w:color="C00000"/>
              <w:right w:val="single" w:sz="4" w:space="0" w:color="C00000"/>
            </w:tcBorders>
            <w:shd w:val="clear" w:color="000000" w:fill="FFFFFF"/>
            <w:vAlign w:val="center"/>
            <w:hideMark/>
          </w:tcPr>
          <w:p w14:paraId="2CAD60CF" w14:textId="77777777" w:rsidR="002D4FD9" w:rsidRPr="00E5600B" w:rsidRDefault="002D4FD9" w:rsidP="00D4459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137</w:t>
            </w:r>
          </w:p>
        </w:tc>
      </w:tr>
      <w:tr w:rsidR="002D4FD9" w:rsidRPr="00E5600B" w14:paraId="145B2590" w14:textId="77777777" w:rsidTr="00D44594">
        <w:trPr>
          <w:trHeight w:val="840"/>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30245F4C" w14:textId="53755431" w:rsidR="002D4FD9" w:rsidRPr="00E5600B" w:rsidRDefault="002D4FD9" w:rsidP="00D4459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Suplemento</w:t>
            </w:r>
            <w:r w:rsidRPr="00E5600B">
              <w:rPr>
                <w:rFonts w:ascii="Arial" w:eastAsia="Times New Roman" w:hAnsi="Arial" w:cs="Arial"/>
                <w:color w:val="000000"/>
                <w:sz w:val="18"/>
                <w:szCs w:val="18"/>
                <w:lang w:val="es-MX" w:eastAsia="es-MX"/>
              </w:rPr>
              <w:br/>
              <w:t>Para los vuelos con llegada entre las 22:00 y las 06:00 a KIX</w:t>
            </w:r>
            <w:r w:rsidR="00E5600B" w:rsidRPr="00E5600B">
              <w:rPr>
                <w:rFonts w:ascii="Arial" w:eastAsia="Times New Roman" w:hAnsi="Arial" w:cs="Arial"/>
                <w:color w:val="000000"/>
                <w:sz w:val="18"/>
                <w:szCs w:val="18"/>
                <w:lang w:val="es-MX" w:eastAsia="es-MX"/>
              </w:rPr>
              <w:t>/ITM</w:t>
            </w:r>
          </w:p>
        </w:tc>
        <w:tc>
          <w:tcPr>
            <w:tcW w:w="2977" w:type="dxa"/>
            <w:tcBorders>
              <w:top w:val="nil"/>
              <w:left w:val="nil"/>
              <w:bottom w:val="single" w:sz="4" w:space="0" w:color="C00000"/>
              <w:right w:val="single" w:sz="4" w:space="0" w:color="C00000"/>
            </w:tcBorders>
            <w:shd w:val="clear" w:color="000000" w:fill="FFFFFF"/>
            <w:vAlign w:val="center"/>
            <w:hideMark/>
          </w:tcPr>
          <w:p w14:paraId="7E68C504" w14:textId="77777777" w:rsidR="002D4FD9" w:rsidRPr="00E5600B" w:rsidRDefault="002D4FD9" w:rsidP="00D4459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137</w:t>
            </w:r>
          </w:p>
        </w:tc>
      </w:tr>
      <w:tr w:rsidR="002D4FD9" w:rsidRPr="00E5600B" w14:paraId="0BC16CFD" w14:textId="77777777" w:rsidTr="00D44594">
        <w:trPr>
          <w:trHeight w:val="570"/>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07BCC993" w14:textId="77777777" w:rsidR="002D4FD9" w:rsidRPr="00E5600B" w:rsidRDefault="002D4FD9" w:rsidP="00D4459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Suplemento</w:t>
            </w:r>
            <w:r w:rsidRPr="00E5600B">
              <w:rPr>
                <w:rFonts w:ascii="Arial" w:eastAsia="Times New Roman" w:hAnsi="Arial" w:cs="Arial"/>
                <w:color w:val="000000"/>
                <w:sz w:val="18"/>
                <w:szCs w:val="18"/>
                <w:lang w:val="es-MX" w:eastAsia="es-MX"/>
              </w:rPr>
              <w:br/>
              <w:t>Para los vuelos de salida entre las 01:00 y las 10:30 desde NRT, y entre las 01:00 y las 09:30 desde HND el traslado de salida</w:t>
            </w:r>
          </w:p>
        </w:tc>
        <w:tc>
          <w:tcPr>
            <w:tcW w:w="2977" w:type="dxa"/>
            <w:tcBorders>
              <w:top w:val="nil"/>
              <w:left w:val="nil"/>
              <w:bottom w:val="single" w:sz="4" w:space="0" w:color="C00000"/>
              <w:right w:val="single" w:sz="4" w:space="0" w:color="C00000"/>
            </w:tcBorders>
            <w:shd w:val="clear" w:color="000000" w:fill="FFFFFF"/>
            <w:vAlign w:val="center"/>
            <w:hideMark/>
          </w:tcPr>
          <w:p w14:paraId="708DD215" w14:textId="77777777" w:rsidR="002D4FD9" w:rsidRPr="00E5600B" w:rsidRDefault="002D4FD9" w:rsidP="00D4459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137</w:t>
            </w:r>
          </w:p>
        </w:tc>
      </w:tr>
      <w:tr w:rsidR="002D4FD9" w:rsidRPr="00E5600B" w14:paraId="49D454F2" w14:textId="77777777" w:rsidTr="00D44594">
        <w:trPr>
          <w:trHeight w:val="300"/>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167ED50B" w14:textId="77777777" w:rsidR="002D4FD9" w:rsidRPr="00E5600B" w:rsidRDefault="002D4FD9" w:rsidP="00D44594">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 xml:space="preserve">Fecha límite para las reservas: 25 días antes de la llegada a Japón en horario japonés. </w:t>
            </w:r>
            <w:r w:rsidRPr="00E5600B">
              <w:rPr>
                <w:rFonts w:ascii="Arial" w:eastAsia="Times New Roman" w:hAnsi="Arial" w:cs="Arial"/>
                <w:color w:val="000000"/>
                <w:sz w:val="18"/>
                <w:szCs w:val="18"/>
                <w:lang w:val="es-MX" w:eastAsia="es-MX"/>
              </w:rPr>
              <w:br/>
              <w:t>***Las reservas se cierran 25 días calendario  antes de la llegada y pasada esa fecha cualquier cambio o servicio añadido conlleva un suplemento por gestión de urgencia por reserva y por cada cambio que se realice</w:t>
            </w:r>
          </w:p>
        </w:tc>
        <w:tc>
          <w:tcPr>
            <w:tcW w:w="2977" w:type="dxa"/>
            <w:tcBorders>
              <w:top w:val="nil"/>
              <w:left w:val="nil"/>
              <w:bottom w:val="single" w:sz="4" w:space="0" w:color="C00000"/>
              <w:right w:val="single" w:sz="4" w:space="0" w:color="C00000"/>
            </w:tcBorders>
            <w:shd w:val="clear" w:color="000000" w:fill="FFFFFF"/>
            <w:vAlign w:val="center"/>
            <w:hideMark/>
          </w:tcPr>
          <w:p w14:paraId="1ABFC424" w14:textId="77777777" w:rsidR="002D4FD9" w:rsidRPr="00E5600B" w:rsidRDefault="002D4FD9" w:rsidP="00D44594">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137</w:t>
            </w:r>
          </w:p>
        </w:tc>
      </w:tr>
    </w:tbl>
    <w:p w14:paraId="07C99B27" w14:textId="77777777" w:rsidR="00BE6254" w:rsidRDefault="00BE6254">
      <w:pPr>
        <w:widowControl w:val="0"/>
        <w:spacing w:after="0" w:line="240" w:lineRule="auto"/>
        <w:rPr>
          <w:rFonts w:ascii="Arial" w:eastAsia="Times New Roman" w:hAnsi="Arial" w:cs="Arial"/>
          <w:b/>
          <w:color w:val="E36C0A" w:themeColor="accent6" w:themeShade="BF"/>
          <w:sz w:val="18"/>
          <w:szCs w:val="18"/>
          <w:u w:val="single"/>
          <w:lang w:eastAsia="es-ES"/>
        </w:rPr>
      </w:pPr>
    </w:p>
    <w:p w14:paraId="289C4AA2" w14:textId="77777777" w:rsidR="002D4FD9" w:rsidRDefault="002D4FD9">
      <w:pPr>
        <w:widowControl w:val="0"/>
        <w:spacing w:after="0" w:line="240" w:lineRule="auto"/>
        <w:rPr>
          <w:rFonts w:ascii="Arial" w:eastAsia="Times New Roman" w:hAnsi="Arial" w:cs="Arial"/>
          <w:b/>
          <w:color w:val="E36C0A" w:themeColor="accent6" w:themeShade="BF"/>
          <w:sz w:val="18"/>
          <w:szCs w:val="18"/>
          <w:u w:val="single"/>
          <w:lang w:eastAsia="es-ES"/>
        </w:rPr>
      </w:pPr>
    </w:p>
    <w:p w14:paraId="072B429C" w14:textId="77777777" w:rsidR="002D4FD9" w:rsidRDefault="002D4FD9" w:rsidP="002D4FD9">
      <w:pPr>
        <w:spacing w:after="0" w:line="240" w:lineRule="auto"/>
        <w:jc w:val="both"/>
        <w:rPr>
          <w:rFonts w:ascii="Arial" w:eastAsia="Times New Roman" w:hAnsi="Arial" w:cs="Arial"/>
          <w:b/>
          <w:color w:val="E36C0A" w:themeColor="accent6" w:themeShade="BF"/>
          <w:sz w:val="18"/>
          <w:szCs w:val="18"/>
          <w:u w:val="single"/>
          <w:lang w:eastAsia="es-ES"/>
        </w:rPr>
      </w:pPr>
      <w:r w:rsidRPr="004816BD">
        <w:rPr>
          <w:rFonts w:ascii="Arial" w:eastAsia="Times New Roman" w:hAnsi="Arial" w:cs="Arial"/>
          <w:b/>
          <w:color w:val="E36C0A" w:themeColor="accent6" w:themeShade="BF"/>
          <w:sz w:val="18"/>
          <w:szCs w:val="18"/>
          <w:u w:val="single"/>
          <w:lang w:eastAsia="es-ES"/>
        </w:rPr>
        <w:t>NOCHES ADICIONALES</w:t>
      </w:r>
    </w:p>
    <w:p w14:paraId="21A705E8" w14:textId="77777777" w:rsidR="002D4FD9" w:rsidRDefault="002D4FD9" w:rsidP="002D4FD9">
      <w:pPr>
        <w:spacing w:after="0" w:line="240" w:lineRule="auto"/>
        <w:jc w:val="both"/>
        <w:rPr>
          <w:rFonts w:ascii="Arial" w:eastAsia="Times New Roman" w:hAnsi="Arial" w:cs="Arial"/>
          <w:b/>
          <w:bCs/>
          <w:color w:val="E36C0A" w:themeColor="accent6" w:themeShade="BF"/>
          <w:sz w:val="18"/>
          <w:szCs w:val="18"/>
          <w:u w:val="single"/>
          <w:lang w:eastAsia="es-ES"/>
        </w:rPr>
      </w:pPr>
      <w:r w:rsidRPr="14D95EBB">
        <w:rPr>
          <w:rFonts w:ascii="Arial" w:eastAsia="Times New Roman" w:hAnsi="Arial" w:cs="Arial"/>
          <w:b/>
          <w:bCs/>
          <w:color w:val="E36C0A" w:themeColor="accent6" w:themeShade="BF"/>
          <w:sz w:val="18"/>
          <w:szCs w:val="18"/>
          <w:u w:val="single"/>
          <w:lang w:eastAsia="es-ES"/>
        </w:rPr>
        <w:t>PRECIOS POR PERSONA POR NOCHE EN USD:</w:t>
      </w:r>
    </w:p>
    <w:p w14:paraId="744382E9" w14:textId="77777777" w:rsidR="002D4FD9" w:rsidRDefault="002D4FD9">
      <w:pPr>
        <w:widowControl w:val="0"/>
        <w:spacing w:after="0" w:line="240" w:lineRule="auto"/>
        <w:rPr>
          <w:rFonts w:ascii="Arial" w:eastAsia="Times New Roman" w:hAnsi="Arial" w:cs="Arial"/>
          <w:b/>
          <w:color w:val="E36C0A" w:themeColor="accent6" w:themeShade="BF"/>
          <w:sz w:val="18"/>
          <w:szCs w:val="18"/>
          <w:u w:val="single"/>
          <w:lang w:eastAsia="es-ES"/>
        </w:rPr>
      </w:pPr>
    </w:p>
    <w:tbl>
      <w:tblPr>
        <w:tblW w:w="7680" w:type="dxa"/>
        <w:jc w:val="center"/>
        <w:tblCellMar>
          <w:left w:w="70" w:type="dxa"/>
          <w:right w:w="70" w:type="dxa"/>
        </w:tblCellMar>
        <w:tblLook w:val="04A0" w:firstRow="1" w:lastRow="0" w:firstColumn="1" w:lastColumn="0" w:noHBand="0" w:noVBand="1"/>
      </w:tblPr>
      <w:tblGrid>
        <w:gridCol w:w="3200"/>
        <w:gridCol w:w="1460"/>
        <w:gridCol w:w="1480"/>
        <w:gridCol w:w="1540"/>
      </w:tblGrid>
      <w:tr w:rsidR="002D4FD9" w:rsidRPr="00E5600B" w14:paraId="4A63FACE" w14:textId="77777777" w:rsidTr="002D4FD9">
        <w:trPr>
          <w:trHeight w:val="30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C00000"/>
            <w:vAlign w:val="center"/>
            <w:hideMark/>
          </w:tcPr>
          <w:p w14:paraId="520ACBE6" w14:textId="323C4DE5"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NOCHES PRE/POST</w:t>
            </w:r>
          </w:p>
        </w:tc>
        <w:tc>
          <w:tcPr>
            <w:tcW w:w="1460" w:type="dxa"/>
            <w:tcBorders>
              <w:top w:val="single" w:sz="4" w:space="0" w:color="C00000"/>
              <w:left w:val="nil"/>
              <w:bottom w:val="single" w:sz="4" w:space="0" w:color="C00000"/>
              <w:right w:val="single" w:sz="4" w:space="0" w:color="C00000"/>
            </w:tcBorders>
            <w:shd w:val="clear" w:color="000000" w:fill="C00000"/>
            <w:vAlign w:val="center"/>
            <w:hideMark/>
          </w:tcPr>
          <w:p w14:paraId="033D217B" w14:textId="4E850768"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SGL</w:t>
            </w:r>
          </w:p>
        </w:tc>
        <w:tc>
          <w:tcPr>
            <w:tcW w:w="1480" w:type="dxa"/>
            <w:tcBorders>
              <w:top w:val="single" w:sz="4" w:space="0" w:color="C00000"/>
              <w:left w:val="nil"/>
              <w:bottom w:val="single" w:sz="4" w:space="0" w:color="C00000"/>
              <w:right w:val="single" w:sz="4" w:space="0" w:color="C00000"/>
            </w:tcBorders>
            <w:shd w:val="clear" w:color="000000" w:fill="C00000"/>
            <w:vAlign w:val="center"/>
            <w:hideMark/>
          </w:tcPr>
          <w:p w14:paraId="5B3A26E0" w14:textId="77777777"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DBL</w:t>
            </w:r>
          </w:p>
        </w:tc>
        <w:tc>
          <w:tcPr>
            <w:tcW w:w="1540" w:type="dxa"/>
            <w:tcBorders>
              <w:top w:val="single" w:sz="4" w:space="0" w:color="C00000"/>
              <w:left w:val="nil"/>
              <w:bottom w:val="single" w:sz="4" w:space="0" w:color="C00000"/>
              <w:right w:val="single" w:sz="4" w:space="0" w:color="C00000"/>
            </w:tcBorders>
            <w:shd w:val="clear" w:color="000000" w:fill="C00000"/>
            <w:vAlign w:val="center"/>
            <w:hideMark/>
          </w:tcPr>
          <w:p w14:paraId="60F24C3F" w14:textId="77777777"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TPL</w:t>
            </w:r>
          </w:p>
        </w:tc>
      </w:tr>
      <w:tr w:rsidR="002D4FD9" w:rsidRPr="00E5600B" w14:paraId="3818E19D" w14:textId="77777777" w:rsidTr="002D4FD9">
        <w:trPr>
          <w:trHeight w:val="435"/>
          <w:jc w:val="center"/>
        </w:trPr>
        <w:tc>
          <w:tcPr>
            <w:tcW w:w="7680" w:type="dxa"/>
            <w:gridSpan w:val="4"/>
            <w:tcBorders>
              <w:top w:val="single" w:sz="4" w:space="0" w:color="C00000"/>
              <w:left w:val="single" w:sz="4" w:space="0" w:color="C00000"/>
              <w:bottom w:val="nil"/>
              <w:right w:val="nil"/>
            </w:tcBorders>
            <w:shd w:val="clear" w:color="000000" w:fill="000000"/>
            <w:vAlign w:val="center"/>
            <w:hideMark/>
          </w:tcPr>
          <w:p w14:paraId="6D20AD8D" w14:textId="77777777"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Noche extra en Osaka (Pre-tour)*Disponibilidad no garantizada*</w:t>
            </w:r>
            <w:r w:rsidRPr="00E5600B">
              <w:rPr>
                <w:rFonts w:ascii="Arial" w:eastAsia="Times New Roman" w:hAnsi="Arial" w:cs="Arial"/>
                <w:b/>
                <w:bCs/>
                <w:color w:val="FFFFFF"/>
                <w:sz w:val="18"/>
                <w:szCs w:val="18"/>
                <w:lang w:val="es-MX" w:eastAsia="es-MX"/>
              </w:rPr>
              <w:br/>
              <w:t>Los precios son por persona por noche.</w:t>
            </w:r>
          </w:p>
          <w:p w14:paraId="6943EC37" w14:textId="77777777"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 xml:space="preserve">*En caso de que soliciten noches extras para las fechas de Golden Week o fin de año, son bajo petición. </w:t>
            </w:r>
          </w:p>
          <w:p w14:paraId="78999C94" w14:textId="6DC9F4C9"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Es posible que conlleve suplemento.</w:t>
            </w:r>
          </w:p>
        </w:tc>
      </w:tr>
      <w:tr w:rsidR="002D4FD9" w:rsidRPr="00E5600B" w14:paraId="0A5F5F6E" w14:textId="77777777" w:rsidTr="002D4FD9">
        <w:trPr>
          <w:trHeight w:val="58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2D9403A7" w14:textId="0F8FF90C" w:rsidR="002D4FD9" w:rsidRPr="00E5600B" w:rsidRDefault="002D4FD9" w:rsidP="002D4FD9">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Turista</w:t>
            </w:r>
          </w:p>
        </w:tc>
        <w:tc>
          <w:tcPr>
            <w:tcW w:w="1460" w:type="dxa"/>
            <w:tcBorders>
              <w:top w:val="single" w:sz="4" w:space="0" w:color="C00000"/>
              <w:left w:val="nil"/>
              <w:bottom w:val="single" w:sz="4" w:space="0" w:color="C00000"/>
              <w:right w:val="single" w:sz="4" w:space="0" w:color="C00000"/>
            </w:tcBorders>
            <w:vAlign w:val="center"/>
            <w:hideMark/>
          </w:tcPr>
          <w:p w14:paraId="225CD950"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402</w:t>
            </w:r>
          </w:p>
        </w:tc>
        <w:tc>
          <w:tcPr>
            <w:tcW w:w="1480" w:type="dxa"/>
            <w:tcBorders>
              <w:top w:val="single" w:sz="4" w:space="0" w:color="C00000"/>
              <w:left w:val="nil"/>
              <w:bottom w:val="single" w:sz="4" w:space="0" w:color="C00000"/>
              <w:right w:val="single" w:sz="4" w:space="0" w:color="C00000"/>
            </w:tcBorders>
            <w:vAlign w:val="center"/>
            <w:hideMark/>
          </w:tcPr>
          <w:p w14:paraId="5F099C04"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219</w:t>
            </w:r>
          </w:p>
        </w:tc>
        <w:tc>
          <w:tcPr>
            <w:tcW w:w="1540" w:type="dxa"/>
            <w:tcBorders>
              <w:top w:val="single" w:sz="4" w:space="0" w:color="C00000"/>
              <w:left w:val="nil"/>
              <w:bottom w:val="single" w:sz="4" w:space="0" w:color="C00000"/>
              <w:right w:val="single" w:sz="4" w:space="0" w:color="C00000"/>
            </w:tcBorders>
            <w:vAlign w:val="center"/>
            <w:hideMark/>
          </w:tcPr>
          <w:p w14:paraId="0EB32A03"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210</w:t>
            </w:r>
          </w:p>
        </w:tc>
      </w:tr>
      <w:tr w:rsidR="002D4FD9" w:rsidRPr="00E5600B" w14:paraId="6B4C5CBB" w14:textId="77777777" w:rsidTr="002D4FD9">
        <w:trPr>
          <w:trHeight w:val="58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07DCA421" w14:textId="75F214AD" w:rsidR="002D4FD9" w:rsidRPr="00E5600B" w:rsidRDefault="002D4FD9" w:rsidP="002D4FD9">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Primera</w:t>
            </w:r>
          </w:p>
        </w:tc>
        <w:tc>
          <w:tcPr>
            <w:tcW w:w="1460" w:type="dxa"/>
            <w:tcBorders>
              <w:top w:val="nil"/>
              <w:left w:val="nil"/>
              <w:bottom w:val="single" w:sz="4" w:space="0" w:color="C00000"/>
              <w:right w:val="single" w:sz="4" w:space="0" w:color="C00000"/>
            </w:tcBorders>
            <w:vAlign w:val="center"/>
            <w:hideMark/>
          </w:tcPr>
          <w:p w14:paraId="36913D10"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530</w:t>
            </w:r>
          </w:p>
        </w:tc>
        <w:tc>
          <w:tcPr>
            <w:tcW w:w="1480" w:type="dxa"/>
            <w:tcBorders>
              <w:top w:val="nil"/>
              <w:left w:val="nil"/>
              <w:bottom w:val="single" w:sz="4" w:space="0" w:color="C00000"/>
              <w:right w:val="single" w:sz="4" w:space="0" w:color="C00000"/>
            </w:tcBorders>
            <w:vAlign w:val="center"/>
            <w:hideMark/>
          </w:tcPr>
          <w:p w14:paraId="7CE055B1"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292</w:t>
            </w:r>
          </w:p>
        </w:tc>
        <w:tc>
          <w:tcPr>
            <w:tcW w:w="1540" w:type="dxa"/>
            <w:tcBorders>
              <w:top w:val="nil"/>
              <w:left w:val="nil"/>
              <w:bottom w:val="single" w:sz="4" w:space="0" w:color="C00000"/>
              <w:right w:val="single" w:sz="4" w:space="0" w:color="C00000"/>
            </w:tcBorders>
            <w:vAlign w:val="center"/>
            <w:hideMark/>
          </w:tcPr>
          <w:p w14:paraId="4544610F"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283</w:t>
            </w:r>
          </w:p>
        </w:tc>
      </w:tr>
      <w:tr w:rsidR="002D4FD9" w:rsidRPr="00E5600B" w14:paraId="7353135B" w14:textId="77777777" w:rsidTr="002D4FD9">
        <w:trPr>
          <w:trHeight w:val="58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6B8E5B6E" w14:textId="09A5824E" w:rsidR="002D4FD9" w:rsidRPr="00E5600B" w:rsidRDefault="002D4FD9" w:rsidP="002D4FD9">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Lujo</w:t>
            </w:r>
          </w:p>
        </w:tc>
        <w:tc>
          <w:tcPr>
            <w:tcW w:w="1460" w:type="dxa"/>
            <w:tcBorders>
              <w:top w:val="nil"/>
              <w:left w:val="nil"/>
              <w:bottom w:val="single" w:sz="4" w:space="0" w:color="C00000"/>
              <w:right w:val="single" w:sz="4" w:space="0" w:color="C00000"/>
            </w:tcBorders>
            <w:vAlign w:val="center"/>
            <w:hideMark/>
          </w:tcPr>
          <w:p w14:paraId="4F568192"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740</w:t>
            </w:r>
          </w:p>
        </w:tc>
        <w:tc>
          <w:tcPr>
            <w:tcW w:w="1480" w:type="dxa"/>
            <w:tcBorders>
              <w:top w:val="nil"/>
              <w:left w:val="nil"/>
              <w:bottom w:val="single" w:sz="4" w:space="0" w:color="C00000"/>
              <w:right w:val="single" w:sz="4" w:space="0" w:color="C00000"/>
            </w:tcBorders>
            <w:vAlign w:val="center"/>
            <w:hideMark/>
          </w:tcPr>
          <w:p w14:paraId="44B5AC8F"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411</w:t>
            </w:r>
          </w:p>
        </w:tc>
        <w:tc>
          <w:tcPr>
            <w:tcW w:w="1540" w:type="dxa"/>
            <w:tcBorders>
              <w:top w:val="nil"/>
              <w:left w:val="nil"/>
              <w:bottom w:val="single" w:sz="4" w:space="0" w:color="C00000"/>
              <w:right w:val="single" w:sz="4" w:space="0" w:color="C00000"/>
            </w:tcBorders>
            <w:vAlign w:val="center"/>
            <w:hideMark/>
          </w:tcPr>
          <w:p w14:paraId="08A9C0B8"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n/a</w:t>
            </w:r>
          </w:p>
        </w:tc>
      </w:tr>
      <w:tr w:rsidR="002D4FD9" w:rsidRPr="00E5600B" w14:paraId="72B9063B" w14:textId="77777777" w:rsidTr="002D4FD9">
        <w:trPr>
          <w:trHeight w:val="435"/>
          <w:jc w:val="center"/>
        </w:trPr>
        <w:tc>
          <w:tcPr>
            <w:tcW w:w="7680" w:type="dxa"/>
            <w:gridSpan w:val="4"/>
            <w:tcBorders>
              <w:top w:val="single" w:sz="4" w:space="0" w:color="C00000"/>
              <w:left w:val="single" w:sz="4" w:space="0" w:color="C00000"/>
              <w:bottom w:val="nil"/>
              <w:right w:val="nil"/>
            </w:tcBorders>
            <w:shd w:val="clear" w:color="000000" w:fill="000000"/>
            <w:vAlign w:val="center"/>
            <w:hideMark/>
          </w:tcPr>
          <w:p w14:paraId="3761E6CD" w14:textId="77777777"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Noche extra en Tokyo (Post-tour) *Disponibilidad no garantizada*</w:t>
            </w:r>
            <w:r w:rsidRPr="00E5600B">
              <w:rPr>
                <w:rFonts w:ascii="Arial" w:eastAsia="Times New Roman" w:hAnsi="Arial" w:cs="Arial"/>
                <w:b/>
                <w:bCs/>
                <w:color w:val="FFFFFF"/>
                <w:sz w:val="18"/>
                <w:szCs w:val="18"/>
                <w:lang w:val="es-MX" w:eastAsia="es-MX"/>
              </w:rPr>
              <w:br/>
              <w:t>Los precios son por persona por noche.</w:t>
            </w:r>
          </w:p>
          <w:p w14:paraId="4C1299CE" w14:textId="77777777"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 xml:space="preserve">*En caso de que soliciten noches extras para las fechas de Golden Week o fin de año, son bajo petición. </w:t>
            </w:r>
          </w:p>
          <w:p w14:paraId="551A72F5" w14:textId="00A35938" w:rsidR="002D4FD9" w:rsidRPr="00E5600B" w:rsidRDefault="002D4FD9" w:rsidP="002D4FD9">
            <w:pPr>
              <w:suppressAutoHyphens w:val="0"/>
              <w:spacing w:after="0" w:line="240" w:lineRule="auto"/>
              <w:jc w:val="center"/>
              <w:rPr>
                <w:rFonts w:ascii="Arial" w:eastAsia="Times New Roman" w:hAnsi="Arial" w:cs="Arial"/>
                <w:b/>
                <w:bCs/>
                <w:color w:val="FFFFFF"/>
                <w:sz w:val="18"/>
                <w:szCs w:val="18"/>
                <w:lang w:val="es-MX" w:eastAsia="es-MX"/>
              </w:rPr>
            </w:pPr>
            <w:r w:rsidRPr="00E5600B">
              <w:rPr>
                <w:rFonts w:ascii="Arial" w:eastAsia="Times New Roman" w:hAnsi="Arial" w:cs="Arial"/>
                <w:b/>
                <w:bCs/>
                <w:color w:val="FFFFFF"/>
                <w:sz w:val="18"/>
                <w:szCs w:val="18"/>
                <w:lang w:val="es-MX" w:eastAsia="es-MX"/>
              </w:rPr>
              <w:t>Es posible que conlleve suplemento.</w:t>
            </w:r>
          </w:p>
        </w:tc>
      </w:tr>
      <w:tr w:rsidR="002D4FD9" w:rsidRPr="00E5600B" w14:paraId="44F3293C" w14:textId="77777777" w:rsidTr="002D4FD9">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3F30EE7C" w14:textId="301223D2" w:rsidR="002D4FD9" w:rsidRPr="00E5600B" w:rsidRDefault="002D4FD9" w:rsidP="002D4FD9">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Turista</w:t>
            </w:r>
          </w:p>
        </w:tc>
        <w:tc>
          <w:tcPr>
            <w:tcW w:w="1460" w:type="dxa"/>
            <w:tcBorders>
              <w:top w:val="single" w:sz="4" w:space="0" w:color="C00000"/>
              <w:left w:val="nil"/>
              <w:bottom w:val="single" w:sz="4" w:space="0" w:color="C00000"/>
              <w:right w:val="single" w:sz="4" w:space="0" w:color="C00000"/>
            </w:tcBorders>
            <w:vAlign w:val="center"/>
            <w:hideMark/>
          </w:tcPr>
          <w:p w14:paraId="5339D7FF"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448</w:t>
            </w:r>
          </w:p>
        </w:tc>
        <w:tc>
          <w:tcPr>
            <w:tcW w:w="1480" w:type="dxa"/>
            <w:tcBorders>
              <w:top w:val="single" w:sz="4" w:space="0" w:color="C00000"/>
              <w:left w:val="nil"/>
              <w:bottom w:val="single" w:sz="4" w:space="0" w:color="C00000"/>
              <w:right w:val="single" w:sz="4" w:space="0" w:color="C00000"/>
            </w:tcBorders>
            <w:vAlign w:val="center"/>
            <w:hideMark/>
          </w:tcPr>
          <w:p w14:paraId="6D204061"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247</w:t>
            </w:r>
          </w:p>
        </w:tc>
        <w:tc>
          <w:tcPr>
            <w:tcW w:w="1540" w:type="dxa"/>
            <w:tcBorders>
              <w:top w:val="single" w:sz="4" w:space="0" w:color="C00000"/>
              <w:left w:val="nil"/>
              <w:bottom w:val="single" w:sz="4" w:space="0" w:color="C00000"/>
              <w:right w:val="single" w:sz="4" w:space="0" w:color="C00000"/>
            </w:tcBorders>
            <w:vAlign w:val="center"/>
            <w:hideMark/>
          </w:tcPr>
          <w:p w14:paraId="0952B4EA"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238</w:t>
            </w:r>
          </w:p>
        </w:tc>
      </w:tr>
      <w:tr w:rsidR="002D4FD9" w:rsidRPr="00E5600B" w14:paraId="187FDCAF" w14:textId="77777777" w:rsidTr="002D4FD9">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3F81AD6D" w14:textId="1B6E12D9" w:rsidR="002D4FD9" w:rsidRPr="00E5600B" w:rsidRDefault="002D4FD9" w:rsidP="002D4FD9">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Primera</w:t>
            </w:r>
          </w:p>
        </w:tc>
        <w:tc>
          <w:tcPr>
            <w:tcW w:w="1460" w:type="dxa"/>
            <w:tcBorders>
              <w:top w:val="nil"/>
              <w:left w:val="nil"/>
              <w:bottom w:val="single" w:sz="4" w:space="0" w:color="C00000"/>
              <w:right w:val="single" w:sz="4" w:space="0" w:color="C00000"/>
            </w:tcBorders>
            <w:vAlign w:val="center"/>
            <w:hideMark/>
          </w:tcPr>
          <w:p w14:paraId="6CE70523"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530</w:t>
            </w:r>
          </w:p>
        </w:tc>
        <w:tc>
          <w:tcPr>
            <w:tcW w:w="1480" w:type="dxa"/>
            <w:tcBorders>
              <w:top w:val="nil"/>
              <w:left w:val="nil"/>
              <w:bottom w:val="single" w:sz="4" w:space="0" w:color="C00000"/>
              <w:right w:val="single" w:sz="4" w:space="0" w:color="C00000"/>
            </w:tcBorders>
            <w:vAlign w:val="center"/>
            <w:hideMark/>
          </w:tcPr>
          <w:p w14:paraId="75BD080C"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292</w:t>
            </w:r>
          </w:p>
        </w:tc>
        <w:tc>
          <w:tcPr>
            <w:tcW w:w="1540" w:type="dxa"/>
            <w:tcBorders>
              <w:top w:val="nil"/>
              <w:left w:val="nil"/>
              <w:bottom w:val="single" w:sz="4" w:space="0" w:color="C00000"/>
              <w:right w:val="single" w:sz="4" w:space="0" w:color="C00000"/>
            </w:tcBorders>
            <w:vAlign w:val="center"/>
            <w:hideMark/>
          </w:tcPr>
          <w:p w14:paraId="6FEAA9C5"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283</w:t>
            </w:r>
          </w:p>
        </w:tc>
      </w:tr>
      <w:tr w:rsidR="002D4FD9" w:rsidRPr="00E5600B" w14:paraId="4B2B8246" w14:textId="77777777" w:rsidTr="002D4FD9">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7C41F1A0" w14:textId="734B5205" w:rsidR="002D4FD9" w:rsidRPr="00E5600B" w:rsidRDefault="002D4FD9" w:rsidP="002D4FD9">
            <w:pPr>
              <w:suppressAutoHyphens w:val="0"/>
              <w:spacing w:after="0" w:line="240" w:lineRule="auto"/>
              <w:jc w:val="center"/>
              <w:rPr>
                <w:rFonts w:ascii="Arial" w:eastAsia="Times New Roman" w:hAnsi="Arial" w:cs="Arial"/>
                <w:color w:val="000000"/>
                <w:sz w:val="18"/>
                <w:szCs w:val="18"/>
                <w:lang w:val="es-MX" w:eastAsia="es-MX"/>
              </w:rPr>
            </w:pPr>
            <w:r w:rsidRPr="00E5600B">
              <w:rPr>
                <w:rFonts w:ascii="Arial" w:eastAsia="Times New Roman" w:hAnsi="Arial" w:cs="Arial"/>
                <w:color w:val="000000"/>
                <w:sz w:val="18"/>
                <w:szCs w:val="18"/>
                <w:lang w:val="es-MX" w:eastAsia="es-MX"/>
              </w:rPr>
              <w:t>Lujo</w:t>
            </w:r>
          </w:p>
        </w:tc>
        <w:tc>
          <w:tcPr>
            <w:tcW w:w="1460" w:type="dxa"/>
            <w:tcBorders>
              <w:top w:val="nil"/>
              <w:left w:val="nil"/>
              <w:bottom w:val="single" w:sz="4" w:space="0" w:color="C00000"/>
              <w:right w:val="single" w:sz="4" w:space="0" w:color="C00000"/>
            </w:tcBorders>
            <w:vAlign w:val="center"/>
            <w:hideMark/>
          </w:tcPr>
          <w:p w14:paraId="08DF6EFB"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695</w:t>
            </w:r>
          </w:p>
        </w:tc>
        <w:tc>
          <w:tcPr>
            <w:tcW w:w="1480" w:type="dxa"/>
            <w:tcBorders>
              <w:top w:val="nil"/>
              <w:left w:val="nil"/>
              <w:bottom w:val="single" w:sz="4" w:space="0" w:color="C00000"/>
              <w:right w:val="single" w:sz="4" w:space="0" w:color="C00000"/>
            </w:tcBorders>
            <w:vAlign w:val="center"/>
            <w:hideMark/>
          </w:tcPr>
          <w:p w14:paraId="7EB13D5D"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USD 384</w:t>
            </w:r>
          </w:p>
        </w:tc>
        <w:tc>
          <w:tcPr>
            <w:tcW w:w="1540" w:type="dxa"/>
            <w:tcBorders>
              <w:top w:val="nil"/>
              <w:left w:val="nil"/>
              <w:bottom w:val="single" w:sz="4" w:space="0" w:color="C00000"/>
              <w:right w:val="single" w:sz="4" w:space="0" w:color="C00000"/>
            </w:tcBorders>
            <w:vAlign w:val="center"/>
            <w:hideMark/>
          </w:tcPr>
          <w:p w14:paraId="708C231A" w14:textId="77777777" w:rsidR="002D4FD9" w:rsidRPr="00E5600B" w:rsidRDefault="002D4FD9" w:rsidP="002D4FD9">
            <w:pPr>
              <w:suppressAutoHyphens w:val="0"/>
              <w:spacing w:after="0" w:line="240" w:lineRule="auto"/>
              <w:jc w:val="center"/>
              <w:rPr>
                <w:rFonts w:ascii="Arial" w:eastAsia="Times New Roman" w:hAnsi="Arial" w:cs="Arial"/>
                <w:b/>
                <w:bCs/>
                <w:color w:val="000000"/>
                <w:sz w:val="18"/>
                <w:szCs w:val="18"/>
                <w:lang w:val="es-MX" w:eastAsia="es-MX"/>
              </w:rPr>
            </w:pPr>
            <w:r w:rsidRPr="00E5600B">
              <w:rPr>
                <w:rFonts w:ascii="Arial" w:eastAsia="Times New Roman" w:hAnsi="Arial" w:cs="Arial"/>
                <w:b/>
                <w:bCs/>
                <w:color w:val="000000"/>
                <w:sz w:val="18"/>
                <w:szCs w:val="18"/>
                <w:lang w:val="es-MX" w:eastAsia="es-MX"/>
              </w:rPr>
              <w:t>n/a</w:t>
            </w:r>
          </w:p>
        </w:tc>
      </w:tr>
    </w:tbl>
    <w:p w14:paraId="29454F90" w14:textId="77777777" w:rsidR="002D4FD9" w:rsidRDefault="002D4FD9">
      <w:pPr>
        <w:widowControl w:val="0"/>
        <w:spacing w:after="0" w:line="240" w:lineRule="auto"/>
        <w:rPr>
          <w:rFonts w:ascii="Arial" w:eastAsia="Times New Roman" w:hAnsi="Arial" w:cs="Arial"/>
          <w:b/>
          <w:color w:val="E36C0A" w:themeColor="accent6" w:themeShade="BF"/>
          <w:sz w:val="18"/>
          <w:szCs w:val="18"/>
          <w:u w:val="single"/>
          <w:lang w:eastAsia="es-ES"/>
        </w:rPr>
      </w:pPr>
    </w:p>
    <w:p w14:paraId="16F1637B" w14:textId="77777777" w:rsidR="002D4FD9" w:rsidRDefault="002D4FD9">
      <w:pPr>
        <w:widowControl w:val="0"/>
        <w:spacing w:after="0" w:line="240" w:lineRule="auto"/>
        <w:rPr>
          <w:rFonts w:ascii="Arial" w:eastAsia="Times New Roman" w:hAnsi="Arial" w:cs="Arial"/>
          <w:b/>
          <w:color w:val="E36C0A" w:themeColor="accent6" w:themeShade="BF"/>
          <w:sz w:val="18"/>
          <w:szCs w:val="18"/>
          <w:u w:val="single"/>
          <w:lang w:eastAsia="es-ES"/>
        </w:rPr>
      </w:pPr>
    </w:p>
    <w:p w14:paraId="0FEDFD14" w14:textId="5D02272B" w:rsidR="0091396B" w:rsidRPr="00BE6254" w:rsidRDefault="00000000">
      <w:pPr>
        <w:widowControl w:val="0"/>
        <w:spacing w:after="0" w:line="240" w:lineRule="auto"/>
        <w:rPr>
          <w:rFonts w:ascii="Arial" w:eastAsia="Times New Roman" w:hAnsi="Arial" w:cs="Arial"/>
          <w:b/>
          <w:color w:val="E36C0A" w:themeColor="accent6" w:themeShade="BF"/>
          <w:sz w:val="18"/>
          <w:szCs w:val="18"/>
          <w:u w:val="single"/>
          <w:lang w:eastAsia="es-ES"/>
        </w:rPr>
      </w:pPr>
      <w:r w:rsidRPr="00BE6254">
        <w:rPr>
          <w:rFonts w:ascii="Arial" w:eastAsia="Times New Roman" w:hAnsi="Arial" w:cs="Arial"/>
          <w:b/>
          <w:color w:val="E36C0A" w:themeColor="accent6" w:themeShade="BF"/>
          <w:sz w:val="18"/>
          <w:szCs w:val="18"/>
          <w:u w:val="single"/>
          <w:lang w:eastAsia="es-ES"/>
        </w:rPr>
        <w:t xml:space="preserve">NOTAS DE OPERACIÓN </w:t>
      </w:r>
    </w:p>
    <w:p w14:paraId="3812A5A2" w14:textId="77777777" w:rsidR="0091396B" w:rsidRDefault="0091396B">
      <w:pPr>
        <w:suppressAutoHyphens w:val="0"/>
        <w:spacing w:after="0" w:line="240" w:lineRule="auto"/>
        <w:rPr>
          <w:rFonts w:ascii="Arial" w:eastAsia="Calibri" w:hAnsi="Arial" w:cs="Arial"/>
          <w:sz w:val="18"/>
          <w:szCs w:val="18"/>
        </w:rPr>
      </w:pPr>
    </w:p>
    <w:p w14:paraId="3E6908A0" w14:textId="77777777" w:rsidR="0091396B" w:rsidRDefault="00000000">
      <w:pPr>
        <w:suppressAutoHyphens w:val="0"/>
        <w:spacing w:after="0" w:line="240" w:lineRule="auto"/>
        <w:rPr>
          <w:rFonts w:ascii="Arial" w:eastAsia="Calibri" w:hAnsi="Arial" w:cs="Arial"/>
          <w:b/>
          <w:sz w:val="18"/>
          <w:szCs w:val="18"/>
          <w:u w:val="single"/>
        </w:rPr>
      </w:pPr>
      <w:r>
        <w:rPr>
          <w:rFonts w:ascii="Arial" w:eastAsia="Calibri" w:hAnsi="Arial" w:cs="Arial"/>
          <w:b/>
          <w:sz w:val="18"/>
          <w:szCs w:val="18"/>
          <w:u w:val="single"/>
        </w:rPr>
        <w:t>Condición del tour</w:t>
      </w:r>
    </w:p>
    <w:p w14:paraId="712A1113" w14:textId="77777777" w:rsidR="0091396B" w:rsidRDefault="00000000">
      <w:pPr>
        <w:pStyle w:val="Prrafodelista"/>
        <w:numPr>
          <w:ilvl w:val="0"/>
          <w:numId w:val="5"/>
        </w:numPr>
        <w:suppressAutoHyphens w:val="0"/>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Pueden disfrutar del “ONSEN” (aguas termales) en Hakone, en todas las categorías.</w:t>
      </w:r>
    </w:p>
    <w:p w14:paraId="75DDF385" w14:textId="77777777" w:rsidR="0091396B" w:rsidRDefault="00000000">
      <w:pPr>
        <w:pStyle w:val="Prrafodelista"/>
        <w:numPr>
          <w:ilvl w:val="0"/>
          <w:numId w:val="5"/>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En la categoría turista, la cama de matrimonio no está disponible, por lo tanto, no se recomienda para los clientes de luna de miel.</w:t>
      </w:r>
      <w:r>
        <w:rPr>
          <w:rFonts w:ascii="CIDFont+F2" w:hAnsi="CIDFont+F2" w:cs="CIDFont+F2"/>
          <w:color w:val="000000" w:themeColor="text1"/>
          <w:sz w:val="20"/>
          <w:szCs w:val="20"/>
          <w:lang w:val="es-MX"/>
        </w:rPr>
        <w:t xml:space="preserve"> </w:t>
      </w:r>
      <w:r>
        <w:rPr>
          <w:rFonts w:ascii="Arial" w:eastAsia="Calibri" w:hAnsi="Arial" w:cs="Arial"/>
          <w:color w:val="000000" w:themeColor="text1"/>
          <w:sz w:val="18"/>
          <w:szCs w:val="18"/>
          <w:lang w:val="es-MX"/>
        </w:rPr>
        <w:t>Los pasajeros pueden solicitar cama de matrimonio en Kyoto y Tokyo en las categorías superior y lujo sin suplemento, no obstante, depende de la disponibilidad de cada hotel.</w:t>
      </w:r>
    </w:p>
    <w:p w14:paraId="5ED42BA0" w14:textId="77777777" w:rsidR="0091396B" w:rsidRDefault="00000000">
      <w:pPr>
        <w:pStyle w:val="Prrafodelista"/>
        <w:numPr>
          <w:ilvl w:val="0"/>
          <w:numId w:val="5"/>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La habitación de uso individual puede ser más pequeña que twin.</w:t>
      </w:r>
    </w:p>
    <w:p w14:paraId="0C9A9223" w14:textId="77777777" w:rsidR="0091396B" w:rsidRDefault="00000000">
      <w:pPr>
        <w:pStyle w:val="Prrafodelista"/>
        <w:numPr>
          <w:ilvl w:val="0"/>
          <w:numId w:val="5"/>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La habitación triple será twin con una cama extra. La tercera cama puede ser más pequeña que las dos principales o puede ser sofá cama y pueden ser bastante estrechas. La habitación triple no se garantiza hasta recibir confirmación por parte de los hoteles. No recomendamos habitaciones triples para los adultos.</w:t>
      </w:r>
    </w:p>
    <w:p w14:paraId="20E5099B" w14:textId="77777777" w:rsidR="0091396B" w:rsidRDefault="00000000">
      <w:pPr>
        <w:pStyle w:val="Prrafodelista"/>
        <w:numPr>
          <w:ilvl w:val="0"/>
          <w:numId w:val="5"/>
        </w:numPr>
        <w:suppressAutoHyphens w:val="0"/>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Máximo de 4 habitaciones o 8 pasajeros por grupo de pasajeros viajando juntos y siempre deben viajar sin tour leader.</w:t>
      </w:r>
    </w:p>
    <w:p w14:paraId="0DAE3E54" w14:textId="77777777" w:rsidR="0091396B" w:rsidRDefault="0091396B">
      <w:pPr>
        <w:suppressAutoHyphens w:val="0"/>
        <w:spacing w:after="0" w:line="240" w:lineRule="auto"/>
        <w:rPr>
          <w:rFonts w:ascii="Arial" w:eastAsia="Calibri" w:hAnsi="Arial" w:cs="Arial"/>
          <w:sz w:val="18"/>
          <w:szCs w:val="18"/>
        </w:rPr>
      </w:pPr>
    </w:p>
    <w:p w14:paraId="7099C6C6" w14:textId="77777777" w:rsidR="0091396B" w:rsidRDefault="00000000">
      <w:pPr>
        <w:widowControl w:val="0"/>
        <w:spacing w:after="0"/>
        <w:rPr>
          <w:rFonts w:ascii="Arial" w:eastAsia="Calibri" w:hAnsi="Arial" w:cs="Arial"/>
          <w:b/>
          <w:sz w:val="18"/>
          <w:szCs w:val="18"/>
        </w:rPr>
      </w:pPr>
      <w:r>
        <w:rPr>
          <w:rFonts w:ascii="Arial" w:eastAsia="Calibri" w:hAnsi="Arial" w:cs="Arial"/>
          <w:b/>
          <w:sz w:val="18"/>
          <w:szCs w:val="18"/>
        </w:rPr>
        <w:t>Tours en los que se realizan excursiones especiales por cortesía del proveedor:</w:t>
      </w:r>
    </w:p>
    <w:p w14:paraId="566B84DA" w14:textId="28427FE9" w:rsidR="0091396B" w:rsidRDefault="00000000">
      <w:pPr>
        <w:pStyle w:val="Prrafodelista"/>
        <w:widowControl w:val="0"/>
        <w:numPr>
          <w:ilvl w:val="0"/>
          <w:numId w:val="4"/>
        </w:numPr>
        <w:spacing w:after="0"/>
        <w:rPr>
          <w:rFonts w:ascii="Arial" w:eastAsia="Calibri" w:hAnsi="Arial" w:cs="Arial"/>
          <w:sz w:val="18"/>
          <w:szCs w:val="18"/>
        </w:rPr>
      </w:pPr>
      <w:r>
        <w:rPr>
          <w:rFonts w:ascii="Arial" w:eastAsia="Calibri" w:hAnsi="Arial" w:cs="Arial"/>
          <w:sz w:val="18"/>
          <w:szCs w:val="18"/>
        </w:rPr>
        <w:t>Tour para ver flores de cerezo 202</w:t>
      </w:r>
      <w:r w:rsidR="0060408D">
        <w:rPr>
          <w:rFonts w:ascii="Arial" w:eastAsia="Calibri" w:hAnsi="Arial" w:cs="Arial"/>
          <w:sz w:val="18"/>
          <w:szCs w:val="18"/>
        </w:rPr>
        <w:t>7</w:t>
      </w:r>
      <w:r>
        <w:rPr>
          <w:rFonts w:ascii="Arial" w:eastAsia="Calibri" w:hAnsi="Arial" w:cs="Arial"/>
          <w:sz w:val="18"/>
          <w:szCs w:val="18"/>
        </w:rPr>
        <w:t>: la primera semana de abril</w:t>
      </w:r>
    </w:p>
    <w:p w14:paraId="75D480D3" w14:textId="7033B010" w:rsidR="0091396B" w:rsidRDefault="00000000">
      <w:pPr>
        <w:pStyle w:val="Prrafodelista"/>
        <w:widowControl w:val="0"/>
        <w:numPr>
          <w:ilvl w:val="0"/>
          <w:numId w:val="4"/>
        </w:numPr>
        <w:spacing w:after="0"/>
        <w:rPr>
          <w:rFonts w:ascii="Arial" w:eastAsia="Calibri" w:hAnsi="Arial" w:cs="Arial"/>
          <w:sz w:val="18"/>
          <w:szCs w:val="18"/>
        </w:rPr>
      </w:pPr>
      <w:r>
        <w:rPr>
          <w:rFonts w:ascii="Arial" w:eastAsia="Calibri" w:hAnsi="Arial" w:cs="Arial"/>
          <w:sz w:val="18"/>
          <w:szCs w:val="18"/>
        </w:rPr>
        <w:t>Tour para ver las hojas coloridas de otoño</w:t>
      </w:r>
      <w:r w:rsidR="0060408D">
        <w:rPr>
          <w:rFonts w:ascii="Arial" w:eastAsia="Calibri" w:hAnsi="Arial" w:cs="Arial"/>
          <w:sz w:val="18"/>
          <w:szCs w:val="18"/>
        </w:rPr>
        <w:t xml:space="preserve"> 2027</w:t>
      </w:r>
      <w:r>
        <w:rPr>
          <w:rFonts w:ascii="Arial" w:eastAsia="Calibri" w:hAnsi="Arial" w:cs="Arial"/>
          <w:sz w:val="18"/>
          <w:szCs w:val="18"/>
        </w:rPr>
        <w:t xml:space="preserve">: mes de noviembre </w:t>
      </w:r>
    </w:p>
    <w:p w14:paraId="745F127D" w14:textId="77777777" w:rsidR="0091396B" w:rsidRDefault="00000000">
      <w:pPr>
        <w:pStyle w:val="Prrafodelista"/>
        <w:widowControl w:val="0"/>
        <w:numPr>
          <w:ilvl w:val="0"/>
          <w:numId w:val="4"/>
        </w:numPr>
        <w:spacing w:after="0"/>
        <w:rPr>
          <w:rFonts w:ascii="Arial" w:eastAsia="Calibri" w:hAnsi="Arial" w:cs="Arial"/>
          <w:sz w:val="18"/>
          <w:szCs w:val="18"/>
        </w:rPr>
      </w:pPr>
      <w:r>
        <w:rPr>
          <w:rFonts w:ascii="Arial" w:eastAsia="Calibri" w:hAnsi="Arial" w:cs="Arial"/>
          <w:sz w:val="18"/>
          <w:szCs w:val="18"/>
        </w:rPr>
        <w:t xml:space="preserve">Tour para ver flores de cerezo 2026: la última semana de marzo </w:t>
      </w:r>
    </w:p>
    <w:p w14:paraId="7E553EB7" w14:textId="5BF8D439" w:rsidR="0091396B" w:rsidRDefault="00000000">
      <w:pPr>
        <w:widowControl w:val="0"/>
        <w:spacing w:after="0"/>
        <w:rPr>
          <w:rFonts w:ascii="Arial" w:eastAsia="Calibri" w:hAnsi="Arial" w:cs="Arial"/>
          <w:sz w:val="18"/>
          <w:szCs w:val="18"/>
        </w:rPr>
      </w:pPr>
      <w:r>
        <w:rPr>
          <w:rFonts w:ascii="Arial" w:eastAsia="Calibri" w:hAnsi="Arial" w:cs="Arial"/>
          <w:sz w:val="18"/>
          <w:szCs w:val="18"/>
        </w:rPr>
        <w:t xml:space="preserve">*Todos </w:t>
      </w:r>
      <w:r w:rsidR="0060408D">
        <w:rPr>
          <w:rFonts w:ascii="Arial" w:eastAsia="Calibri" w:hAnsi="Arial" w:cs="Arial"/>
          <w:sz w:val="18"/>
          <w:szCs w:val="18"/>
        </w:rPr>
        <w:t>estos</w:t>
      </w:r>
      <w:r>
        <w:rPr>
          <w:rFonts w:ascii="Arial" w:eastAsia="Calibri" w:hAnsi="Arial" w:cs="Arial"/>
          <w:sz w:val="18"/>
          <w:szCs w:val="18"/>
        </w:rPr>
        <w:t xml:space="preserve"> tours podrían cambiar en función del florecimiento de los cerezos, el cambio de color de las hojas de los árboles y del clima</w:t>
      </w:r>
      <w:r w:rsidR="0060408D">
        <w:rPr>
          <w:rFonts w:ascii="Arial" w:eastAsia="Calibri" w:hAnsi="Arial" w:cs="Arial"/>
          <w:sz w:val="18"/>
          <w:szCs w:val="18"/>
        </w:rPr>
        <w:t>*</w:t>
      </w:r>
    </w:p>
    <w:p w14:paraId="2753F5AF" w14:textId="77777777" w:rsidR="0091396B" w:rsidRDefault="0091396B">
      <w:pPr>
        <w:widowControl w:val="0"/>
        <w:spacing w:after="0" w:line="240" w:lineRule="auto"/>
        <w:rPr>
          <w:rFonts w:ascii="Arial" w:eastAsia="Calibri" w:hAnsi="Arial" w:cs="Arial"/>
          <w:sz w:val="18"/>
          <w:szCs w:val="18"/>
        </w:rPr>
      </w:pPr>
    </w:p>
    <w:p w14:paraId="5B04F026" w14:textId="65FA82B1" w:rsidR="0091396B" w:rsidRDefault="00000000">
      <w:pPr>
        <w:widowControl w:val="0"/>
        <w:spacing w:after="0" w:line="240" w:lineRule="auto"/>
        <w:rPr>
          <w:rFonts w:ascii="Arial" w:eastAsia="Calibri" w:hAnsi="Arial" w:cs="Arial"/>
          <w:b/>
          <w:sz w:val="18"/>
          <w:szCs w:val="18"/>
        </w:rPr>
      </w:pPr>
      <w:r>
        <w:rPr>
          <w:rFonts w:ascii="Arial" w:eastAsia="Calibri" w:hAnsi="Arial" w:cs="Arial"/>
          <w:b/>
          <w:sz w:val="18"/>
          <w:szCs w:val="18"/>
        </w:rPr>
        <w:t xml:space="preserve">Tours que coinciden con fechas con previsión de congestión de tráfico </w:t>
      </w:r>
      <w:r w:rsidR="0060408D">
        <w:rPr>
          <w:rFonts w:ascii="Arial" w:eastAsia="Calibri" w:hAnsi="Arial" w:cs="Arial"/>
          <w:b/>
          <w:sz w:val="18"/>
          <w:szCs w:val="18"/>
        </w:rPr>
        <w:t>y aglomeraciones de turistas.</w:t>
      </w:r>
    </w:p>
    <w:p w14:paraId="677DB6C5" w14:textId="0EF63E01" w:rsidR="0091396B" w:rsidRDefault="00000000">
      <w:pPr>
        <w:pStyle w:val="Prrafodelista"/>
        <w:numPr>
          <w:ilvl w:val="0"/>
          <w:numId w:val="6"/>
        </w:numPr>
        <w:suppressAutoHyphens w:val="0"/>
        <w:spacing w:after="0" w:line="240" w:lineRule="auto"/>
        <w:rPr>
          <w:rFonts w:ascii="Arial" w:eastAsia="Calibri" w:hAnsi="Arial" w:cs="Arial"/>
          <w:sz w:val="18"/>
          <w:szCs w:val="18"/>
        </w:rPr>
      </w:pPr>
      <w:r>
        <w:rPr>
          <w:rFonts w:ascii="Arial" w:eastAsia="Calibri" w:hAnsi="Arial" w:cs="Arial"/>
          <w:sz w:val="18"/>
          <w:szCs w:val="18"/>
        </w:rPr>
        <w:t>Semana de Oro japonesa: 2</w:t>
      </w:r>
      <w:r w:rsidR="0060408D">
        <w:rPr>
          <w:rFonts w:ascii="Arial" w:eastAsia="Calibri" w:hAnsi="Arial" w:cs="Arial"/>
          <w:sz w:val="18"/>
          <w:szCs w:val="18"/>
        </w:rPr>
        <w:t>9</w:t>
      </w:r>
      <w:r>
        <w:rPr>
          <w:rFonts w:ascii="Arial" w:eastAsia="Calibri" w:hAnsi="Arial" w:cs="Arial"/>
          <w:sz w:val="18"/>
          <w:szCs w:val="18"/>
        </w:rPr>
        <w:t xml:space="preserve"> de abril al </w:t>
      </w:r>
      <w:r w:rsidR="0060408D">
        <w:rPr>
          <w:rFonts w:ascii="Arial" w:eastAsia="Calibri" w:hAnsi="Arial" w:cs="Arial"/>
          <w:sz w:val="18"/>
          <w:szCs w:val="18"/>
        </w:rPr>
        <w:t>5</w:t>
      </w:r>
      <w:r>
        <w:rPr>
          <w:rFonts w:ascii="Arial" w:eastAsia="Calibri" w:hAnsi="Arial" w:cs="Arial"/>
          <w:sz w:val="18"/>
          <w:szCs w:val="18"/>
        </w:rPr>
        <w:t xml:space="preserve"> de mayo </w:t>
      </w:r>
    </w:p>
    <w:p w14:paraId="5CD9A305" w14:textId="167BF28D" w:rsidR="0091396B" w:rsidRDefault="00000000">
      <w:pPr>
        <w:pStyle w:val="Prrafodelista"/>
        <w:numPr>
          <w:ilvl w:val="0"/>
          <w:numId w:val="6"/>
        </w:numPr>
        <w:suppressAutoHyphens w:val="0"/>
        <w:spacing w:after="0" w:line="240" w:lineRule="auto"/>
        <w:rPr>
          <w:rFonts w:ascii="Arial" w:eastAsia="Calibri" w:hAnsi="Arial" w:cs="Arial"/>
          <w:sz w:val="18"/>
          <w:szCs w:val="18"/>
        </w:rPr>
      </w:pPr>
      <w:r>
        <w:rPr>
          <w:rFonts w:ascii="Arial" w:eastAsia="Calibri" w:hAnsi="Arial" w:cs="Arial"/>
          <w:sz w:val="18"/>
          <w:szCs w:val="18"/>
        </w:rPr>
        <w:t xml:space="preserve">Festividad del Obon: </w:t>
      </w:r>
      <w:r w:rsidR="0060408D">
        <w:rPr>
          <w:rFonts w:ascii="Arial" w:eastAsia="Calibri" w:hAnsi="Arial" w:cs="Arial"/>
          <w:sz w:val="18"/>
          <w:szCs w:val="18"/>
        </w:rPr>
        <w:t>11</w:t>
      </w:r>
      <w:r>
        <w:rPr>
          <w:rFonts w:ascii="Arial" w:eastAsia="Calibri" w:hAnsi="Arial" w:cs="Arial"/>
          <w:sz w:val="18"/>
          <w:szCs w:val="18"/>
        </w:rPr>
        <w:t xml:space="preserve"> al 1</w:t>
      </w:r>
      <w:r w:rsidR="0060408D">
        <w:rPr>
          <w:rFonts w:ascii="Arial" w:eastAsia="Calibri" w:hAnsi="Arial" w:cs="Arial"/>
          <w:sz w:val="18"/>
          <w:szCs w:val="18"/>
        </w:rPr>
        <w:t>5</w:t>
      </w:r>
      <w:r>
        <w:rPr>
          <w:rFonts w:ascii="Arial" w:eastAsia="Calibri" w:hAnsi="Arial" w:cs="Arial"/>
          <w:sz w:val="18"/>
          <w:szCs w:val="18"/>
        </w:rPr>
        <w:t xml:space="preserve"> de agosto </w:t>
      </w:r>
    </w:p>
    <w:p w14:paraId="244FCF89" w14:textId="77777777" w:rsidR="0091396B" w:rsidRDefault="0091396B">
      <w:pPr>
        <w:suppressAutoHyphens w:val="0"/>
        <w:spacing w:after="0" w:line="240" w:lineRule="auto"/>
        <w:rPr>
          <w:rFonts w:ascii="Tahoma-Bold" w:hAnsi="Tahoma-Bold" w:cs="Tahoma-Bold"/>
          <w:b/>
          <w:bCs/>
          <w:color w:val="000000" w:themeColor="text1"/>
          <w:sz w:val="20"/>
          <w:szCs w:val="20"/>
          <w:lang w:val="es-MX"/>
        </w:rPr>
      </w:pPr>
    </w:p>
    <w:p w14:paraId="24D970A5" w14:textId="77777777" w:rsidR="0091396B" w:rsidRDefault="00000000">
      <w:pPr>
        <w:suppressAutoHyphens w:val="0"/>
        <w:spacing w:after="0"/>
        <w:rPr>
          <w:rFonts w:ascii="Tahoma-Bold" w:hAnsi="Tahoma-Bold" w:cs="Tahoma-Bold"/>
          <w:b/>
          <w:bCs/>
          <w:color w:val="000000" w:themeColor="text1"/>
          <w:sz w:val="20"/>
          <w:szCs w:val="20"/>
          <w:lang w:val="es-MX"/>
        </w:rPr>
      </w:pPr>
      <w:r>
        <w:rPr>
          <w:rFonts w:ascii="Arial" w:eastAsia="Calibri" w:hAnsi="Arial" w:cs="Arial"/>
          <w:b/>
          <w:color w:val="000000" w:themeColor="text1"/>
          <w:sz w:val="18"/>
          <w:szCs w:val="18"/>
        </w:rPr>
        <w:t>Personas con movilidad reducida:</w:t>
      </w:r>
      <w:r>
        <w:rPr>
          <w:rFonts w:ascii="Tahoma-Bold" w:hAnsi="Tahoma-Bold" w:cs="Tahoma-Bold"/>
          <w:b/>
          <w:bCs/>
          <w:color w:val="000000" w:themeColor="text1"/>
          <w:sz w:val="20"/>
          <w:szCs w:val="20"/>
          <w:lang w:val="es-MX"/>
        </w:rPr>
        <w:t xml:space="preserve"> </w:t>
      </w:r>
    </w:p>
    <w:p w14:paraId="44C3346C"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Muchos lugares de Japón, hoteles y transportes no están adaptados para silla de ruedas, se ruega consultarlo y notificarlo antes de realizar la reserva. Cualquier gasto adicional de asistencia que requieran a lo largo del tour correrá por cuenta del cliente</w:t>
      </w:r>
    </w:p>
    <w:p w14:paraId="0FBEDBD8" w14:textId="77777777" w:rsidR="0091396B" w:rsidRDefault="0091396B">
      <w:pPr>
        <w:suppressAutoHyphens w:val="0"/>
        <w:spacing w:after="0"/>
        <w:rPr>
          <w:rFonts w:ascii="Arial" w:eastAsia="Calibri" w:hAnsi="Arial" w:cs="Arial"/>
          <w:color w:val="000000" w:themeColor="text1"/>
          <w:sz w:val="18"/>
          <w:szCs w:val="18"/>
        </w:rPr>
      </w:pPr>
    </w:p>
    <w:p w14:paraId="2804A152"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b/>
          <w:color w:val="000000" w:themeColor="text1"/>
          <w:sz w:val="18"/>
          <w:szCs w:val="18"/>
          <w:u w:val="single"/>
        </w:rPr>
        <w:t>Alojamiento</w:t>
      </w:r>
      <w:r>
        <w:rPr>
          <w:rFonts w:ascii="Arial" w:eastAsia="Calibri" w:hAnsi="Arial" w:cs="Arial"/>
          <w:color w:val="000000" w:themeColor="text1"/>
          <w:sz w:val="18"/>
          <w:szCs w:val="18"/>
        </w:rPr>
        <w:t xml:space="preserve">: </w:t>
      </w:r>
    </w:p>
    <w:p w14:paraId="54AD94F0"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 xml:space="preserve">Habitación Twin (dos camas) en los siguientes hoteles o de categoría similar. </w:t>
      </w:r>
      <w:r>
        <w:rPr>
          <w:rFonts w:ascii="MS Gothic" w:eastAsia="MS Gothic" w:hAnsi="MS Gothic" w:cs="MS Gothic"/>
          <w:color w:val="000000" w:themeColor="text1"/>
          <w:sz w:val="18"/>
          <w:szCs w:val="18"/>
        </w:rPr>
        <w:t xml:space="preserve">　</w:t>
      </w:r>
    </w:p>
    <w:p w14:paraId="2237A656"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lastRenderedPageBreak/>
        <w:t>Los hoteles son provisionales en este momento y podría haber variaciones en los hoteles</w:t>
      </w:r>
    </w:p>
    <w:p w14:paraId="4BF50157"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asignados.</w:t>
      </w:r>
    </w:p>
    <w:p w14:paraId="1141471E"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*El tour se vende como paquete, por lo que no es posible alojarse en hoteles diferentes ni cambiar a otra categoría de habitaciones a los asignados para cada salida*</w:t>
      </w:r>
    </w:p>
    <w:p w14:paraId="7C0EE895" w14:textId="77777777" w:rsidR="0060408D" w:rsidRPr="007837A9"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En la categoría turista, la cama de matrimonio no está disponible, c</w:t>
      </w:r>
      <w:r w:rsidRPr="007837A9">
        <w:rPr>
          <w:rFonts w:ascii="Arial" w:eastAsia="Times New Roman" w:hAnsi="Arial" w:cs="Arial"/>
          <w:color w:val="000000" w:themeColor="text1"/>
          <w:sz w:val="18"/>
          <w:szCs w:val="18"/>
          <w:lang w:val="es-MX" w:eastAsia="es-ES"/>
        </w:rPr>
        <w:t>omo la cama de matrimonio no es común en Japón, la mayoría de los hoteles de categoría estándar no dispone de ese tipo de habitación. Por lo tanto, la categoría turista no se recomienda para los clientes de luna de miel.</w:t>
      </w:r>
    </w:p>
    <w:p w14:paraId="62FD99B5" w14:textId="77777777" w:rsidR="0060408D" w:rsidRPr="007837A9" w:rsidRDefault="0060408D" w:rsidP="0060408D">
      <w:pPr>
        <w:pStyle w:val="Prrafodelista"/>
        <w:widowControl w:val="0"/>
        <w:numPr>
          <w:ilvl w:val="0"/>
          <w:numId w:val="3"/>
        </w:numPr>
        <w:spacing w:after="0" w:line="240" w:lineRule="auto"/>
        <w:rPr>
          <w:rFonts w:ascii="Arial" w:eastAsia="Times New Roman" w:hAnsi="Arial" w:cs="Arial"/>
          <w:color w:val="C00000"/>
          <w:sz w:val="18"/>
          <w:szCs w:val="18"/>
          <w:lang w:val="es-MX" w:eastAsia="es-ES"/>
        </w:rPr>
      </w:pPr>
      <w:r>
        <w:rPr>
          <w:rFonts w:ascii="Arial" w:eastAsia="Times New Roman" w:hAnsi="Arial" w:cs="Arial"/>
          <w:color w:val="000000" w:themeColor="text1"/>
          <w:sz w:val="18"/>
          <w:szCs w:val="18"/>
          <w:lang w:val="es-MX" w:eastAsia="es-ES"/>
        </w:rPr>
        <w:t xml:space="preserve">Los pasajeros pueden solicitar cama de matrimonio en Kyoto y Tokyo en las categorías superior y lujo sin suplemento, </w:t>
      </w:r>
      <w:r w:rsidRPr="007837A9">
        <w:rPr>
          <w:rFonts w:ascii="Arial" w:eastAsia="Times New Roman" w:hAnsi="Arial" w:cs="Arial"/>
          <w:color w:val="C00000"/>
          <w:sz w:val="18"/>
          <w:szCs w:val="18"/>
          <w:lang w:val="es-MX" w:eastAsia="es-ES"/>
        </w:rPr>
        <w:t>aunque no lo podemos garantizar ya que depende de la disponibilidad de cada hotel.</w:t>
      </w:r>
    </w:p>
    <w:p w14:paraId="35FE9F14" w14:textId="77777777" w:rsidR="0060408D"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La habitación de uso individual puede ser más pequeña que twin.</w:t>
      </w:r>
    </w:p>
    <w:p w14:paraId="04299271" w14:textId="77777777" w:rsidR="0060408D" w:rsidRPr="007837A9"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 xml:space="preserve">La habitación triple será twin con una cama extra. La tercera cama puede ser más pequeña que las dos principales o puede ser sofá cama y pueden ser bastante estrechas. </w:t>
      </w:r>
      <w:r w:rsidRPr="007837A9">
        <w:rPr>
          <w:rFonts w:ascii="Arial" w:eastAsia="Times New Roman" w:hAnsi="Arial" w:cs="Arial"/>
          <w:color w:val="000000" w:themeColor="text1"/>
          <w:sz w:val="18"/>
          <w:szCs w:val="18"/>
          <w:lang w:val="es-MX" w:eastAsia="es-ES"/>
        </w:rPr>
        <w:t>No recomendamos habitaciones triples para adultos.</w:t>
      </w:r>
      <w:r w:rsidRPr="007837A9">
        <w:t xml:space="preserve"> </w:t>
      </w:r>
      <w:r w:rsidRPr="007837A9">
        <w:rPr>
          <w:rFonts w:ascii="Arial" w:eastAsia="Times New Roman" w:hAnsi="Arial" w:cs="Arial"/>
          <w:color w:val="000000" w:themeColor="text1"/>
          <w:sz w:val="18"/>
          <w:szCs w:val="18"/>
          <w:lang w:val="es-MX" w:eastAsia="es-ES"/>
        </w:rPr>
        <w:t>La habitación triple no se garantiza hasta recibir confirmación por parte de los hoteles.</w:t>
      </w:r>
    </w:p>
    <w:p w14:paraId="49E3BA2A" w14:textId="77777777" w:rsidR="0060408D" w:rsidRPr="001B3F2E"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n-US" w:eastAsia="es-ES"/>
        </w:rPr>
      </w:pPr>
      <w:r w:rsidRPr="001B3F2E">
        <w:rPr>
          <w:rFonts w:ascii="Arial" w:eastAsia="Times New Roman" w:hAnsi="Arial" w:cs="Arial"/>
          <w:color w:val="000000" w:themeColor="text1"/>
          <w:sz w:val="18"/>
          <w:szCs w:val="18"/>
          <w:lang w:val="en-US" w:eastAsia="es-ES"/>
        </w:rPr>
        <w:t>Aguas termales “onsen”:</w:t>
      </w:r>
    </w:p>
    <w:p w14:paraId="4069B12E" w14:textId="77777777" w:rsidR="0060408D" w:rsidRDefault="0060408D" w:rsidP="0060408D">
      <w:pPr>
        <w:pStyle w:val="Prrafodelista"/>
        <w:widowControl w:val="0"/>
        <w:numPr>
          <w:ilvl w:val="1"/>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Por favor tome nota de que no se aceptan personas con tatuajes en los onsen por motivos culturales, si se trata de tatuajes pequeños pueden taparlo con una gasa, pero si son tatuajes grandes no podemos garantizar el acceso.</w:t>
      </w:r>
      <w:r w:rsidRPr="001B3F2E">
        <w:t xml:space="preserve"> </w:t>
      </w:r>
      <w:r w:rsidRPr="001B3F2E">
        <w:rPr>
          <w:rFonts w:ascii="Arial" w:eastAsia="Times New Roman" w:hAnsi="Arial" w:cs="Arial"/>
          <w:color w:val="000000" w:themeColor="text1"/>
          <w:sz w:val="18"/>
          <w:szCs w:val="18"/>
          <w:lang w:val="es-MX" w:eastAsia="es-ES"/>
        </w:rPr>
        <w:t>Algunos alojamientos pueden restringir el acceso al “onsen” a personas con tatuajes por motivos culturales</w:t>
      </w:r>
    </w:p>
    <w:p w14:paraId="31BEF5F9" w14:textId="77777777" w:rsidR="0060408D"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Horario de check-in a partir de las 15:00 hrs.</w:t>
      </w:r>
    </w:p>
    <w:p w14:paraId="05EF1725" w14:textId="77777777" w:rsidR="0060408D"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 xml:space="preserve">Horario de check-out 11:00 hrs </w:t>
      </w:r>
    </w:p>
    <w:p w14:paraId="40579712" w14:textId="77777777" w:rsidR="0060408D" w:rsidRPr="001B3F2E"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 xml:space="preserve">Suplemento de early check-in tiene el mismo precio de una noche extra (pre-tour). </w:t>
      </w:r>
      <w:r w:rsidRPr="001B3F2E">
        <w:rPr>
          <w:rFonts w:ascii="Arial" w:eastAsia="Times New Roman" w:hAnsi="Arial" w:cs="Arial"/>
          <w:color w:val="000000" w:themeColor="text1"/>
          <w:sz w:val="18"/>
          <w:szCs w:val="18"/>
          <w:lang w:val="es-MX" w:eastAsia="es-ES"/>
        </w:rPr>
        <w:t>Disponibilidad no garantizada.</w:t>
      </w:r>
    </w:p>
    <w:p w14:paraId="7B4B62F4" w14:textId="77777777" w:rsidR="0060408D"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n-US" w:eastAsia="es-ES"/>
        </w:rPr>
      </w:pPr>
      <w:r>
        <w:rPr>
          <w:rFonts w:ascii="Arial" w:eastAsia="Times New Roman" w:hAnsi="Arial" w:cs="Arial"/>
          <w:color w:val="000000" w:themeColor="text1"/>
          <w:sz w:val="18"/>
          <w:szCs w:val="18"/>
          <w:lang w:val="es-MX" w:eastAsia="es-ES"/>
        </w:rPr>
        <w:t xml:space="preserve">Suplemento de late check-out tiene el mismo precio que una noche extra (post-tour). </w:t>
      </w:r>
      <w:r>
        <w:rPr>
          <w:rFonts w:ascii="Arial" w:eastAsia="Times New Roman" w:hAnsi="Arial" w:cs="Arial"/>
          <w:color w:val="000000" w:themeColor="text1"/>
          <w:sz w:val="18"/>
          <w:szCs w:val="18"/>
          <w:lang w:val="en-US" w:eastAsia="es-ES"/>
        </w:rPr>
        <w:t>Disponibilidad no garantizada.</w:t>
      </w:r>
    </w:p>
    <w:p w14:paraId="16202D8B" w14:textId="77777777" w:rsidR="0060408D"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Pr>
          <w:rFonts w:ascii="Arial" w:eastAsia="Times New Roman" w:hAnsi="Arial" w:cs="Arial"/>
          <w:color w:val="000000" w:themeColor="text1"/>
          <w:sz w:val="18"/>
          <w:szCs w:val="18"/>
          <w:lang w:val="es-MX" w:eastAsia="es-ES"/>
        </w:rPr>
        <w:t>Las habitaciones reservadas son no-fumador. En caso de que deseen habitación de fumador, hay que solicitarlo previamente y la disponibilidad no está garantizada.</w:t>
      </w:r>
    </w:p>
    <w:p w14:paraId="6B7FED8F" w14:textId="77777777" w:rsidR="0060408D" w:rsidRDefault="0060408D" w:rsidP="0060408D">
      <w:pPr>
        <w:pStyle w:val="Prrafodelista"/>
        <w:widowControl w:val="0"/>
        <w:numPr>
          <w:ilvl w:val="0"/>
          <w:numId w:val="3"/>
        </w:numPr>
        <w:spacing w:after="0" w:line="240" w:lineRule="auto"/>
        <w:rPr>
          <w:rFonts w:ascii="Arial" w:eastAsia="Times New Roman" w:hAnsi="Arial" w:cs="Arial"/>
          <w:color w:val="000000" w:themeColor="text1"/>
          <w:sz w:val="18"/>
          <w:szCs w:val="18"/>
          <w:lang w:val="es-MX" w:eastAsia="es-ES"/>
        </w:rPr>
      </w:pPr>
      <w:r w:rsidRPr="001B3F2E">
        <w:rPr>
          <w:rFonts w:ascii="Arial" w:eastAsia="Times New Roman" w:hAnsi="Arial" w:cs="Arial"/>
          <w:color w:val="000000" w:themeColor="text1"/>
          <w:sz w:val="18"/>
          <w:szCs w:val="18"/>
          <w:lang w:val="es-MX" w:eastAsia="es-ES"/>
        </w:rPr>
        <w:t>El tour se vende como paquete, por lo que no es posible alojarse en hoteles diferentes ni cambiar a otra categoría de habitaciones a los asignados para cada salida</w:t>
      </w:r>
    </w:p>
    <w:p w14:paraId="1051FB94" w14:textId="77777777" w:rsidR="0091396B" w:rsidRPr="0060408D" w:rsidRDefault="0091396B">
      <w:pPr>
        <w:spacing w:after="0"/>
        <w:jc w:val="both"/>
        <w:rPr>
          <w:rFonts w:ascii="Arial" w:eastAsia="Times New Roman" w:hAnsi="Arial" w:cs="Arial"/>
          <w:color w:val="000000" w:themeColor="text1"/>
          <w:sz w:val="18"/>
          <w:szCs w:val="18"/>
          <w:lang w:val="es-MX" w:eastAsia="es-ES"/>
        </w:rPr>
      </w:pPr>
    </w:p>
    <w:p w14:paraId="1BBB58BF" w14:textId="77777777" w:rsidR="0091396B" w:rsidRDefault="0091396B">
      <w:pPr>
        <w:suppressAutoHyphens w:val="0"/>
        <w:spacing w:after="0"/>
        <w:rPr>
          <w:rFonts w:ascii="Arial" w:eastAsia="Calibri" w:hAnsi="Arial" w:cs="Arial"/>
          <w:b/>
          <w:color w:val="000000" w:themeColor="text1"/>
          <w:sz w:val="18"/>
          <w:szCs w:val="18"/>
          <w:u w:val="single"/>
        </w:rPr>
      </w:pPr>
    </w:p>
    <w:p w14:paraId="7D484FBB" w14:textId="77777777" w:rsidR="0091396B" w:rsidRDefault="00000000">
      <w:pPr>
        <w:suppressAutoHyphens w:val="0"/>
        <w:spacing w:after="0"/>
        <w:rPr>
          <w:rFonts w:ascii="Arial" w:eastAsia="Calibri" w:hAnsi="Arial" w:cs="Arial"/>
          <w:b/>
          <w:sz w:val="18"/>
          <w:szCs w:val="18"/>
          <w:u w:val="single"/>
        </w:rPr>
      </w:pPr>
      <w:r>
        <w:rPr>
          <w:rFonts w:ascii="Arial" w:eastAsia="Calibri" w:hAnsi="Arial" w:cs="Arial"/>
          <w:b/>
          <w:sz w:val="18"/>
          <w:szCs w:val="18"/>
          <w:u w:val="single"/>
        </w:rPr>
        <w:t>Alimentación</w:t>
      </w:r>
    </w:p>
    <w:p w14:paraId="5A27A98D" w14:textId="77777777" w:rsidR="0091396B" w:rsidRDefault="00000000">
      <w:pPr>
        <w:suppressAutoHyphens w:val="0"/>
        <w:spacing w:after="0"/>
        <w:rPr>
          <w:rFonts w:ascii="Arial" w:eastAsia="Calibri" w:hAnsi="Arial" w:cs="Arial"/>
          <w:b/>
          <w:color w:val="000000" w:themeColor="text1"/>
          <w:sz w:val="18"/>
          <w:szCs w:val="18"/>
        </w:rPr>
      </w:pPr>
      <w:r>
        <w:rPr>
          <w:rFonts w:ascii="Arial" w:eastAsia="Calibri" w:hAnsi="Arial" w:cs="Arial"/>
          <w:b/>
          <w:color w:val="000000" w:themeColor="text1"/>
          <w:sz w:val="18"/>
          <w:szCs w:val="18"/>
        </w:rPr>
        <w:t>Alergias e intolerancias alimentarias</w:t>
      </w:r>
    </w:p>
    <w:p w14:paraId="3EA0605D"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 xml:space="preserve">Los casos de intolerancias alimentarias (alergias, celiaquía, comida vegetariana, etc) deben comunicarse antes de la llegada a Japón lo más detallado posible y no pudiéndose garantizar ningún tipo de dieta o menú especial. Tomen nota que Japón no es un país adaptado para ello. </w:t>
      </w:r>
    </w:p>
    <w:p w14:paraId="299D96F8" w14:textId="77777777" w:rsidR="0091396B" w:rsidRDefault="0091396B">
      <w:pPr>
        <w:suppressAutoHyphens w:val="0"/>
        <w:spacing w:after="0"/>
        <w:rPr>
          <w:rFonts w:ascii="Arial" w:eastAsia="Calibri" w:hAnsi="Arial" w:cs="Arial"/>
          <w:color w:val="000000" w:themeColor="text1"/>
          <w:sz w:val="18"/>
          <w:szCs w:val="18"/>
        </w:rPr>
      </w:pPr>
    </w:p>
    <w:p w14:paraId="1DB57100"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Para los vuelos con salida antes de las 11h30 desde Tokyo (NRT/HND) es posible que no haya tiempo para tomar el desayuno. No hay posibilidad de ofrecer box breakfast ni reembolso. Para los vuelos con salida antes de las 11h30 desde Tokyo (NRT/HND) es posible que no haya tiempo para tomar el desayuno. No hay posibilidad de ofrecer box breakfast ni reembolso.</w:t>
      </w:r>
    </w:p>
    <w:p w14:paraId="54BCDCB9" w14:textId="77777777" w:rsidR="0091396B" w:rsidRDefault="0091396B">
      <w:pPr>
        <w:suppressAutoHyphens w:val="0"/>
        <w:spacing w:after="0" w:line="240" w:lineRule="auto"/>
        <w:rPr>
          <w:rFonts w:ascii="Arial" w:eastAsia="Calibri" w:hAnsi="Arial" w:cs="Arial"/>
          <w:color w:val="000000" w:themeColor="text1"/>
          <w:sz w:val="18"/>
          <w:szCs w:val="18"/>
        </w:rPr>
      </w:pPr>
    </w:p>
    <w:p w14:paraId="6C6C893C" w14:textId="77777777" w:rsidR="0091396B" w:rsidRDefault="00000000">
      <w:pPr>
        <w:suppressAutoHyphens w:val="0"/>
        <w:spacing w:after="0" w:line="240" w:lineRule="auto"/>
        <w:rPr>
          <w:rFonts w:ascii="Arial" w:eastAsia="Calibri" w:hAnsi="Arial" w:cs="Arial"/>
          <w:b/>
          <w:color w:val="000000" w:themeColor="text1"/>
          <w:sz w:val="18"/>
          <w:szCs w:val="18"/>
          <w:u w:val="single"/>
        </w:rPr>
      </w:pPr>
      <w:r>
        <w:rPr>
          <w:rFonts w:ascii="Arial" w:eastAsia="Calibri" w:hAnsi="Arial" w:cs="Arial"/>
          <w:b/>
          <w:color w:val="000000" w:themeColor="text1"/>
          <w:sz w:val="18"/>
          <w:szCs w:val="18"/>
          <w:u w:val="single"/>
        </w:rPr>
        <w:t>Traslados in/out:</w:t>
      </w:r>
    </w:p>
    <w:p w14:paraId="1AD9AF72" w14:textId="77777777" w:rsidR="0091396B" w:rsidRDefault="00000000">
      <w:pPr>
        <w:pStyle w:val="Prrafodelista"/>
        <w:numPr>
          <w:ilvl w:val="0"/>
          <w:numId w:val="7"/>
        </w:numPr>
        <w:suppressAutoHyphens w:val="0"/>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u w:val="single"/>
        </w:rPr>
        <w:t>Traslado IN</w:t>
      </w:r>
      <w:r>
        <w:rPr>
          <w:rFonts w:ascii="Arial" w:eastAsia="Calibri" w:hAnsi="Arial" w:cs="Arial"/>
          <w:color w:val="000000" w:themeColor="text1"/>
          <w:sz w:val="18"/>
          <w:szCs w:val="18"/>
        </w:rPr>
        <w:t xml:space="preserve"> (Kansai / Itami Airport – hotel del tour en Osaka): En servicio regular con asistente de habla española. En algunos casos no es directo.</w:t>
      </w:r>
    </w:p>
    <w:p w14:paraId="2C2C6A94" w14:textId="77777777" w:rsidR="0091396B" w:rsidRDefault="00000000">
      <w:pPr>
        <w:pStyle w:val="Prrafodelista"/>
        <w:numPr>
          <w:ilvl w:val="0"/>
          <w:numId w:val="7"/>
        </w:numPr>
        <w:suppressAutoHyphens w:val="0"/>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u w:val="single"/>
        </w:rPr>
        <w:t xml:space="preserve">Traslado OUT </w:t>
      </w:r>
      <w:r>
        <w:rPr>
          <w:rFonts w:ascii="Arial" w:eastAsia="Calibri" w:hAnsi="Arial" w:cs="Arial"/>
          <w:color w:val="000000" w:themeColor="text1"/>
          <w:sz w:val="18"/>
          <w:szCs w:val="18"/>
        </w:rPr>
        <w:t>(Hotel del tour en Tokyo – Narita / Haneda Airport): En servicio regular con asistente de habla española. En algunos casos no es directo.</w:t>
      </w:r>
    </w:p>
    <w:p w14:paraId="3F017227" w14:textId="77777777" w:rsidR="0091396B" w:rsidRDefault="00000000">
      <w:pPr>
        <w:pStyle w:val="Prrafodelista"/>
        <w:numPr>
          <w:ilvl w:val="0"/>
          <w:numId w:val="7"/>
        </w:numPr>
        <w:suppressAutoHyphens w:val="0"/>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Para noches adicionales (noche pre-tour en Osaka y/o post-tour en Tokyo) el traslado está incluido siempre que sea al mismo hotel del tour.</w:t>
      </w:r>
    </w:p>
    <w:p w14:paraId="35851976" w14:textId="77777777" w:rsidR="0091396B" w:rsidRDefault="00000000">
      <w:pPr>
        <w:pStyle w:val="Prrafodelista"/>
        <w:numPr>
          <w:ilvl w:val="0"/>
          <w:numId w:val="7"/>
        </w:numPr>
        <w:suppressAutoHyphens w:val="0"/>
        <w:spacing w:after="0" w:line="240" w:lineRule="auto"/>
        <w:rPr>
          <w:rFonts w:ascii="Arial" w:eastAsia="Calibri" w:hAnsi="Arial" w:cs="Arial"/>
          <w:color w:val="000000" w:themeColor="text1"/>
          <w:sz w:val="18"/>
          <w:szCs w:val="18"/>
        </w:rPr>
      </w:pPr>
      <w:r>
        <w:rPr>
          <w:rFonts w:ascii="Arial" w:eastAsia="Calibri" w:hAnsi="Arial" w:cs="Arial"/>
          <w:color w:val="000000" w:themeColor="text1"/>
          <w:sz w:val="18"/>
          <w:szCs w:val="18"/>
        </w:rPr>
        <w:t>En caso de traslados IN &amp; OUT a hoteles diferentes del tour se cobrará un suplemento (Consultar suplemento)</w:t>
      </w:r>
    </w:p>
    <w:p w14:paraId="4E2E8ECC" w14:textId="77777777" w:rsidR="0091396B" w:rsidRDefault="00000000">
      <w:pPr>
        <w:pStyle w:val="Prrafodelista"/>
        <w:numPr>
          <w:ilvl w:val="0"/>
          <w:numId w:val="7"/>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En caso de que haya algún error en la información de los vuelos, o deseen modificar la hora/fecha de traslado, conlleva un suplemento (Consultar suplemento) para el cambio. Aun así,no se puede garantizar el cambio por cuestión de tiempo o de disponibilidad. Además, en el caso de que los pasajeros lleguen en un vuelo diferente al informado y no se haya informado del nuevo vuelo, el traslado queda automáticamente cancelado.</w:t>
      </w:r>
    </w:p>
    <w:p w14:paraId="6B28F429" w14:textId="77777777" w:rsidR="0091396B" w:rsidRDefault="00000000">
      <w:pPr>
        <w:pStyle w:val="Prrafodelista"/>
        <w:numPr>
          <w:ilvl w:val="0"/>
          <w:numId w:val="7"/>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En caso de traslados IN &amp; OUT a hoteles diferentes del tour se cobrará un suplemento (Consultar suplemento). El traslado entre el hotel del tour y un hotel diferente no está incluido. Puede contratarse con un coste</w:t>
      </w:r>
    </w:p>
    <w:p w14:paraId="1D2BB0BF" w14:textId="77777777" w:rsidR="0091396B" w:rsidRDefault="00000000">
      <w:pPr>
        <w:pStyle w:val="Prrafodelista"/>
        <w:numPr>
          <w:ilvl w:val="0"/>
          <w:numId w:val="7"/>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adicional bajo petición.</w:t>
      </w:r>
    </w:p>
    <w:p w14:paraId="30285FF0" w14:textId="78FB4DEB" w:rsidR="0091396B" w:rsidRDefault="00000000">
      <w:pPr>
        <w:pStyle w:val="Prrafodelista"/>
        <w:numPr>
          <w:ilvl w:val="0"/>
          <w:numId w:val="7"/>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Para los vuelos con llegada entre las 22:00 y las 06:30 a KIX</w:t>
      </w:r>
      <w:r w:rsidR="0060408D">
        <w:rPr>
          <w:rFonts w:ascii="Arial" w:eastAsia="Calibri" w:hAnsi="Arial" w:cs="Arial"/>
          <w:color w:val="000000" w:themeColor="text1"/>
          <w:sz w:val="18"/>
          <w:szCs w:val="18"/>
          <w:lang w:val="es-MX"/>
        </w:rPr>
        <w:t>/ITM</w:t>
      </w:r>
      <w:r>
        <w:rPr>
          <w:rFonts w:ascii="Arial" w:eastAsia="Calibri" w:hAnsi="Arial" w:cs="Arial"/>
          <w:color w:val="000000" w:themeColor="text1"/>
          <w:sz w:val="18"/>
          <w:szCs w:val="18"/>
          <w:lang w:val="es-MX"/>
        </w:rPr>
        <w:t>, en el traslado de llegada se cobrará un suplemento (Consultar suplemento) por reserva.</w:t>
      </w:r>
    </w:p>
    <w:p w14:paraId="17F537C8" w14:textId="5BE938F7" w:rsidR="0091396B" w:rsidRDefault="00000000">
      <w:pPr>
        <w:pStyle w:val="Prrafodelista"/>
        <w:numPr>
          <w:ilvl w:val="0"/>
          <w:numId w:val="7"/>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Para los vuelos con llegada a KIX entre las 06:00 y las 06:29, no facturamos dicho suplemento siempre y</w:t>
      </w:r>
      <w:r w:rsidR="0060408D">
        <w:rPr>
          <w:rFonts w:ascii="Arial" w:eastAsia="Calibri" w:hAnsi="Arial" w:cs="Arial"/>
          <w:color w:val="000000" w:themeColor="text1"/>
          <w:sz w:val="18"/>
          <w:szCs w:val="18"/>
          <w:lang w:val="es-MX"/>
        </w:rPr>
        <w:t xml:space="preserve"> </w:t>
      </w:r>
      <w:r>
        <w:rPr>
          <w:rFonts w:ascii="Arial" w:eastAsia="Calibri" w:hAnsi="Arial" w:cs="Arial"/>
          <w:color w:val="000000" w:themeColor="text1"/>
          <w:sz w:val="18"/>
          <w:szCs w:val="18"/>
          <w:lang w:val="es-MX"/>
        </w:rPr>
        <w:t>cuando los clientes acepten esperar la llegada del asistente a partir de las 06:30. En caso contrario, rogamos soliciten la recogida a la hora de llegada del vuelo con un suplemento extra por reserva.</w:t>
      </w:r>
    </w:p>
    <w:p w14:paraId="3569B2F9" w14:textId="1D3B3AAB" w:rsidR="0091396B" w:rsidRDefault="00000000">
      <w:pPr>
        <w:pStyle w:val="Prrafodelista"/>
        <w:numPr>
          <w:ilvl w:val="0"/>
          <w:numId w:val="7"/>
        </w:numPr>
        <w:rPr>
          <w:rFonts w:ascii="Arial" w:eastAsia="Calibri" w:hAnsi="Arial" w:cs="Arial"/>
          <w:color w:val="000000" w:themeColor="text1"/>
          <w:sz w:val="18"/>
          <w:szCs w:val="18"/>
          <w:lang w:val="es-MX"/>
        </w:rPr>
      </w:pPr>
      <w:r>
        <w:rPr>
          <w:rFonts w:ascii="Arial" w:eastAsia="Calibri" w:hAnsi="Arial" w:cs="Arial"/>
          <w:color w:val="000000" w:themeColor="text1"/>
          <w:sz w:val="18"/>
          <w:szCs w:val="18"/>
          <w:lang w:val="es-MX"/>
        </w:rPr>
        <w:t>Para los vuelos entre las 01:00 y las 10:30 desde NRT, y entre las 01:00 y las 09:30 desde HND el traslado</w:t>
      </w:r>
      <w:r w:rsidR="0060408D">
        <w:rPr>
          <w:rFonts w:ascii="Arial" w:eastAsia="Calibri" w:hAnsi="Arial" w:cs="Arial"/>
          <w:color w:val="000000" w:themeColor="text1"/>
          <w:sz w:val="18"/>
          <w:szCs w:val="18"/>
          <w:lang w:val="es-MX"/>
        </w:rPr>
        <w:t xml:space="preserve"> </w:t>
      </w:r>
      <w:r>
        <w:rPr>
          <w:rFonts w:ascii="Arial" w:eastAsia="Calibri" w:hAnsi="Arial" w:cs="Arial"/>
          <w:color w:val="000000" w:themeColor="text1"/>
          <w:sz w:val="18"/>
          <w:szCs w:val="18"/>
          <w:lang w:val="es-MX"/>
        </w:rPr>
        <w:t>de salida se cobra un suplemento (Consultar suplemento) por reserva</w:t>
      </w:r>
    </w:p>
    <w:p w14:paraId="3303C097"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lastRenderedPageBreak/>
        <w:t>Asientos reservados de tren bala de JR de Kyoto a Odawara en clase turista.</w:t>
      </w:r>
    </w:p>
    <w:p w14:paraId="32003B4C"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Asientos de primera clase no están disponibles en este programa.</w:t>
      </w:r>
    </w:p>
    <w:p w14:paraId="4DEF8F4D" w14:textId="77777777" w:rsidR="0091396B" w:rsidRDefault="0091396B">
      <w:pPr>
        <w:suppressAutoHyphens w:val="0"/>
        <w:spacing w:after="0"/>
        <w:rPr>
          <w:rFonts w:ascii="Arial" w:eastAsia="Calibri" w:hAnsi="Arial" w:cs="Arial"/>
          <w:color w:val="000000" w:themeColor="text1"/>
          <w:sz w:val="18"/>
          <w:szCs w:val="18"/>
        </w:rPr>
      </w:pPr>
    </w:p>
    <w:p w14:paraId="7A595BC1" w14:textId="77777777" w:rsidR="0091396B" w:rsidRDefault="00000000">
      <w:pPr>
        <w:suppressAutoHyphens w:val="0"/>
        <w:spacing w:after="0"/>
        <w:rPr>
          <w:rFonts w:ascii="Arial" w:eastAsia="Calibri" w:hAnsi="Arial" w:cs="Arial"/>
          <w:b/>
          <w:color w:val="000000" w:themeColor="text1"/>
          <w:sz w:val="18"/>
          <w:szCs w:val="18"/>
          <w:u w:val="single"/>
        </w:rPr>
      </w:pPr>
      <w:r>
        <w:rPr>
          <w:rFonts w:ascii="Arial" w:eastAsia="Calibri" w:hAnsi="Arial" w:cs="Arial"/>
          <w:b/>
          <w:color w:val="000000" w:themeColor="text1"/>
          <w:sz w:val="18"/>
          <w:szCs w:val="18"/>
          <w:u w:val="single"/>
        </w:rPr>
        <w:t>Visitas:</w:t>
      </w:r>
    </w:p>
    <w:p w14:paraId="5121F2B3"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A partir de 10 personas se opera el circuito en taxi, coche privado, mini-bus o autocar, con guía de habla española según el itinerario. Menos de 10 personas se opera en transporte público.</w:t>
      </w:r>
    </w:p>
    <w:p w14:paraId="1E6892F9" w14:textId="77777777" w:rsidR="0091396B" w:rsidRDefault="0091396B">
      <w:pPr>
        <w:suppressAutoHyphens w:val="0"/>
        <w:spacing w:after="0"/>
        <w:rPr>
          <w:rFonts w:ascii="Arial" w:eastAsia="Calibri" w:hAnsi="Arial" w:cs="Arial"/>
          <w:color w:val="000000" w:themeColor="text1"/>
          <w:sz w:val="18"/>
          <w:szCs w:val="18"/>
        </w:rPr>
      </w:pPr>
    </w:p>
    <w:p w14:paraId="2CDB1B0C" w14:textId="77777777" w:rsidR="0091396B" w:rsidRDefault="00000000">
      <w:pPr>
        <w:suppressAutoHyphens w:val="0"/>
        <w:spacing w:after="0"/>
        <w:rPr>
          <w:rFonts w:ascii="Arial" w:eastAsia="Calibri" w:hAnsi="Arial" w:cs="Arial"/>
          <w:b/>
          <w:color w:val="000000" w:themeColor="text1"/>
          <w:sz w:val="18"/>
          <w:szCs w:val="18"/>
          <w:u w:val="single"/>
        </w:rPr>
      </w:pPr>
      <w:r>
        <w:rPr>
          <w:rFonts w:ascii="Arial" w:eastAsia="Calibri" w:hAnsi="Arial" w:cs="Arial"/>
          <w:b/>
          <w:color w:val="000000" w:themeColor="text1"/>
          <w:sz w:val="18"/>
          <w:szCs w:val="18"/>
          <w:u w:val="single"/>
        </w:rPr>
        <w:t>Guía/Asistente:</w:t>
      </w:r>
    </w:p>
    <w:p w14:paraId="6CA964DD"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 xml:space="preserve">Guía/asistente local de habla española para los traslados y visitas, excepto los trayectos de tren bala desde Kyoto hacia Odawara (día 4) y los días libres. En algunos casos, la cena en Hakone podría no contar con la asistencia de la  </w:t>
      </w:r>
    </w:p>
    <w:p w14:paraId="398F5365" w14:textId="77777777" w:rsidR="0091396B" w:rsidRDefault="00000000">
      <w:pPr>
        <w:suppressAutoHyphens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guía/asistente.</w:t>
      </w:r>
    </w:p>
    <w:p w14:paraId="4A7F0CC0" w14:textId="77777777" w:rsidR="0091396B" w:rsidRDefault="0091396B">
      <w:pPr>
        <w:widowControl w:val="0"/>
        <w:spacing w:after="0"/>
        <w:rPr>
          <w:rFonts w:ascii="Arial" w:eastAsia="Calibri" w:hAnsi="Arial" w:cs="Arial"/>
          <w:b/>
          <w:color w:val="000000" w:themeColor="text1"/>
          <w:sz w:val="18"/>
          <w:szCs w:val="18"/>
          <w:u w:val="single"/>
        </w:rPr>
      </w:pPr>
    </w:p>
    <w:p w14:paraId="07191166" w14:textId="77777777" w:rsidR="0091396B" w:rsidRDefault="00000000">
      <w:pPr>
        <w:widowControl w:val="0"/>
        <w:spacing w:after="0"/>
        <w:rPr>
          <w:rFonts w:ascii="Arial" w:eastAsia="Calibri" w:hAnsi="Arial" w:cs="Arial"/>
          <w:b/>
          <w:color w:val="000000" w:themeColor="text1"/>
          <w:sz w:val="18"/>
          <w:szCs w:val="18"/>
          <w:u w:val="single"/>
        </w:rPr>
      </w:pPr>
      <w:r>
        <w:rPr>
          <w:rFonts w:ascii="Arial" w:eastAsia="Calibri" w:hAnsi="Arial" w:cs="Arial"/>
          <w:b/>
          <w:color w:val="000000" w:themeColor="text1"/>
          <w:sz w:val="18"/>
          <w:szCs w:val="18"/>
          <w:u w:val="single"/>
        </w:rPr>
        <w:t>Equipaje:</w:t>
      </w:r>
    </w:p>
    <w:p w14:paraId="67BD1BE4" w14:textId="77777777" w:rsidR="0091396B" w:rsidRPr="0060408D" w:rsidRDefault="00000000" w:rsidP="0060408D">
      <w:pPr>
        <w:pStyle w:val="Prrafodelista"/>
        <w:widowControl w:val="0"/>
        <w:numPr>
          <w:ilvl w:val="0"/>
          <w:numId w:val="13"/>
        </w:numPr>
        <w:spacing w:after="0"/>
        <w:rPr>
          <w:rFonts w:ascii="Arial" w:eastAsia="Calibri" w:hAnsi="Arial" w:cs="Arial"/>
          <w:color w:val="000000" w:themeColor="text1"/>
          <w:sz w:val="18"/>
          <w:szCs w:val="18"/>
        </w:rPr>
      </w:pPr>
      <w:r w:rsidRPr="0060408D">
        <w:rPr>
          <w:rFonts w:ascii="Arial" w:eastAsia="Calibri" w:hAnsi="Arial" w:cs="Arial"/>
          <w:color w:val="000000" w:themeColor="text1"/>
          <w:sz w:val="18"/>
          <w:szCs w:val="18"/>
        </w:rPr>
        <w:t>1 maleta de tamaño normal (hasta 23 kg) por persona incluida. Suplemento de JPY 3.000 a partir de la 2da maleta por persona / envío (pago directo en Japón).</w:t>
      </w:r>
    </w:p>
    <w:p w14:paraId="5CE3EF9D" w14:textId="77777777" w:rsidR="0091396B" w:rsidRPr="0060408D" w:rsidRDefault="00000000" w:rsidP="0060408D">
      <w:pPr>
        <w:pStyle w:val="Prrafodelista"/>
        <w:widowControl w:val="0"/>
        <w:numPr>
          <w:ilvl w:val="0"/>
          <w:numId w:val="13"/>
        </w:numPr>
        <w:spacing w:after="0"/>
        <w:rPr>
          <w:rFonts w:ascii="Arial" w:eastAsia="Calibri" w:hAnsi="Arial" w:cs="Arial"/>
          <w:color w:val="000000" w:themeColor="text1"/>
          <w:sz w:val="18"/>
          <w:szCs w:val="18"/>
        </w:rPr>
      </w:pPr>
      <w:r w:rsidRPr="0060408D">
        <w:rPr>
          <w:rFonts w:ascii="Arial" w:eastAsia="Calibri" w:hAnsi="Arial" w:cs="Arial"/>
          <w:color w:val="000000" w:themeColor="text1"/>
          <w:sz w:val="18"/>
          <w:szCs w:val="18"/>
        </w:rPr>
        <w:t>Los clientes pasarán una noche en Hakone sin sus maletas, por lo que se ruega preparar equipaje de mano (maleta de mano hasta 10kg) para esa noche. Las maletas se transportarán directamente de Kyoto a Tokyo</w:t>
      </w:r>
    </w:p>
    <w:p w14:paraId="2F6C488E" w14:textId="77777777" w:rsidR="0091396B" w:rsidRDefault="0091396B">
      <w:pPr>
        <w:widowControl w:val="0"/>
        <w:spacing w:after="0"/>
        <w:rPr>
          <w:rFonts w:ascii="Arial" w:eastAsia="Calibri" w:hAnsi="Arial" w:cs="Arial"/>
          <w:color w:val="000000" w:themeColor="text1"/>
          <w:sz w:val="18"/>
          <w:szCs w:val="18"/>
        </w:rPr>
      </w:pPr>
    </w:p>
    <w:p w14:paraId="6828465A" w14:textId="77777777" w:rsidR="0091396B" w:rsidRDefault="00000000">
      <w:pPr>
        <w:widowControl w:val="0"/>
        <w:spacing w:after="0"/>
        <w:rPr>
          <w:rFonts w:ascii="Arial" w:eastAsia="Calibri" w:hAnsi="Arial" w:cs="Arial"/>
          <w:b/>
          <w:color w:val="000000" w:themeColor="text1"/>
          <w:sz w:val="18"/>
          <w:szCs w:val="18"/>
          <w:u w:val="single"/>
        </w:rPr>
      </w:pPr>
      <w:r>
        <w:rPr>
          <w:rFonts w:ascii="Arial" w:eastAsia="Calibri" w:hAnsi="Arial" w:cs="Arial"/>
          <w:b/>
          <w:color w:val="000000" w:themeColor="text1"/>
          <w:sz w:val="18"/>
          <w:szCs w:val="18"/>
          <w:u w:val="single"/>
        </w:rPr>
        <w:t>Otros:</w:t>
      </w:r>
    </w:p>
    <w:p w14:paraId="6C1FD192" w14:textId="77777777" w:rsidR="0091396B" w:rsidRPr="0060408D" w:rsidRDefault="00000000" w:rsidP="0060408D">
      <w:pPr>
        <w:pStyle w:val="Prrafodelista"/>
        <w:widowControl w:val="0"/>
        <w:numPr>
          <w:ilvl w:val="0"/>
          <w:numId w:val="12"/>
        </w:numPr>
        <w:spacing w:after="0"/>
        <w:rPr>
          <w:rFonts w:ascii="Arial" w:eastAsia="Calibri" w:hAnsi="Arial" w:cs="Arial"/>
          <w:color w:val="000000" w:themeColor="text1"/>
          <w:sz w:val="18"/>
          <w:szCs w:val="18"/>
        </w:rPr>
      </w:pPr>
      <w:r w:rsidRPr="0060408D">
        <w:rPr>
          <w:rFonts w:ascii="Arial" w:eastAsia="Calibri" w:hAnsi="Arial" w:cs="Arial"/>
          <w:color w:val="000000" w:themeColor="text1"/>
          <w:sz w:val="18"/>
          <w:szCs w:val="18"/>
        </w:rPr>
        <w:t>Los impuestos necesarios, peaje de autopistas y aparcamientos están incluidos.</w:t>
      </w:r>
    </w:p>
    <w:p w14:paraId="1BB7B6F1" w14:textId="77777777" w:rsidR="0091396B" w:rsidRPr="0060408D" w:rsidRDefault="00000000" w:rsidP="0060408D">
      <w:pPr>
        <w:pStyle w:val="Prrafodelista"/>
        <w:widowControl w:val="0"/>
        <w:numPr>
          <w:ilvl w:val="0"/>
          <w:numId w:val="12"/>
        </w:numPr>
        <w:spacing w:after="0"/>
        <w:rPr>
          <w:rFonts w:ascii="Arial" w:eastAsia="Calibri" w:hAnsi="Arial" w:cs="Arial"/>
          <w:color w:val="000000" w:themeColor="text1"/>
          <w:sz w:val="18"/>
          <w:szCs w:val="18"/>
        </w:rPr>
      </w:pPr>
      <w:r w:rsidRPr="0060408D">
        <w:rPr>
          <w:rFonts w:ascii="Arial" w:eastAsia="Calibri" w:hAnsi="Arial" w:cs="Arial"/>
          <w:color w:val="000000" w:themeColor="text1"/>
          <w:sz w:val="18"/>
          <w:szCs w:val="18"/>
        </w:rPr>
        <w:t>Las propinas a guías y chóferes son voluntarias.</w:t>
      </w:r>
    </w:p>
    <w:p w14:paraId="71F1FA6A" w14:textId="77777777" w:rsidR="0091396B" w:rsidRPr="0060408D" w:rsidRDefault="00000000" w:rsidP="0060408D">
      <w:pPr>
        <w:pStyle w:val="Prrafodelista"/>
        <w:widowControl w:val="0"/>
        <w:numPr>
          <w:ilvl w:val="0"/>
          <w:numId w:val="12"/>
        </w:numPr>
        <w:spacing w:after="0"/>
        <w:rPr>
          <w:rFonts w:ascii="Arial" w:eastAsia="Calibri" w:hAnsi="Arial" w:cs="Arial"/>
          <w:color w:val="000000" w:themeColor="text1"/>
          <w:sz w:val="18"/>
          <w:szCs w:val="18"/>
          <w:lang w:val="es-MX"/>
        </w:rPr>
      </w:pPr>
      <w:r w:rsidRPr="0060408D">
        <w:rPr>
          <w:rFonts w:ascii="Arial" w:eastAsia="Calibri" w:hAnsi="Arial" w:cs="Arial"/>
          <w:color w:val="000000" w:themeColor="text1"/>
          <w:sz w:val="18"/>
          <w:szCs w:val="18"/>
          <w:lang w:val="es-MX"/>
        </w:rPr>
        <w:t>En caso de realizar una escala en Japón, rogamos que dejen al menos 3 horas de diferencia entre el vuelo internacional y el vuelo doméstico si es en el mismo aeropuerto para reducir la posibilidad de la pérdida del siguiente vuelo.</w:t>
      </w:r>
    </w:p>
    <w:p w14:paraId="6B209D8E" w14:textId="77777777" w:rsidR="0091396B" w:rsidRPr="0060408D" w:rsidRDefault="00000000" w:rsidP="0060408D">
      <w:pPr>
        <w:pStyle w:val="Prrafodelista"/>
        <w:widowControl w:val="0"/>
        <w:numPr>
          <w:ilvl w:val="0"/>
          <w:numId w:val="12"/>
        </w:numPr>
        <w:spacing w:after="0"/>
        <w:rPr>
          <w:rFonts w:ascii="Arial" w:eastAsia="Calibri" w:hAnsi="Arial" w:cs="Arial"/>
          <w:color w:val="000000" w:themeColor="text1"/>
          <w:sz w:val="18"/>
          <w:szCs w:val="18"/>
        </w:rPr>
      </w:pPr>
      <w:r w:rsidRPr="0060408D">
        <w:rPr>
          <w:rFonts w:ascii="Arial" w:eastAsia="Calibri" w:hAnsi="Arial" w:cs="Arial"/>
          <w:color w:val="000000" w:themeColor="text1"/>
          <w:sz w:val="18"/>
          <w:szCs w:val="18"/>
          <w:lang w:val="es-MX"/>
        </w:rPr>
        <w:t>En el caso de ser aeropuertos diferentes, rogamos que dejen al menos 5 horas de diferencia entre los vuelos. En todos los casos es necesario que los pasajeros realicen los trámites de inmigración, recojan sus maletas, trámites de aduanas y hagan check-in de nuevo para el vuelo doméstico</w:t>
      </w:r>
      <w:r w:rsidRPr="0060408D">
        <w:rPr>
          <w:rFonts w:ascii="Arial" w:eastAsia="Calibri" w:hAnsi="Arial" w:cs="Arial"/>
          <w:color w:val="000000" w:themeColor="text1"/>
          <w:sz w:val="18"/>
          <w:szCs w:val="18"/>
        </w:rPr>
        <w:t>.</w:t>
      </w:r>
    </w:p>
    <w:p w14:paraId="5D4943E6" w14:textId="77777777" w:rsidR="0091396B" w:rsidRPr="0060408D" w:rsidRDefault="00000000" w:rsidP="0060408D">
      <w:pPr>
        <w:pStyle w:val="Prrafodelista"/>
        <w:widowControl w:val="0"/>
        <w:numPr>
          <w:ilvl w:val="0"/>
          <w:numId w:val="12"/>
        </w:numPr>
        <w:spacing w:after="0"/>
        <w:rPr>
          <w:rFonts w:ascii="Arial" w:eastAsia="Calibri" w:hAnsi="Arial" w:cs="Arial"/>
          <w:color w:val="000000" w:themeColor="text1"/>
          <w:sz w:val="18"/>
          <w:szCs w:val="18"/>
          <w:lang w:val="es-MX"/>
        </w:rPr>
      </w:pPr>
      <w:r w:rsidRPr="0060408D">
        <w:rPr>
          <w:rFonts w:ascii="Arial" w:eastAsia="Calibri" w:hAnsi="Arial" w:cs="Arial"/>
          <w:color w:val="000000" w:themeColor="text1"/>
          <w:sz w:val="18"/>
          <w:szCs w:val="18"/>
        </w:rPr>
        <w:t>En caso de que la actitud de un pasajero ponga en peligro la operativa del tour y/o cause molestias al resto del grupo, éste se verá obligado a abandonar el tour sin ningún tipo de descuento o devolución por los servicios que no pueda disfrutar.</w:t>
      </w:r>
    </w:p>
    <w:p w14:paraId="5EBEBD5F" w14:textId="77777777" w:rsidR="0091396B" w:rsidRDefault="0091396B">
      <w:pPr>
        <w:pStyle w:val="Standard"/>
        <w:spacing w:after="0"/>
        <w:rPr>
          <w:rFonts w:ascii="Arial" w:eastAsia="Times New Roman" w:hAnsi="Arial" w:cs="Arial"/>
          <w:b/>
          <w:color w:val="000000" w:themeColor="text1"/>
          <w:sz w:val="18"/>
          <w:szCs w:val="18"/>
          <w:u w:val="single"/>
          <w:lang w:val="es-MX" w:eastAsia="es-ES"/>
        </w:rPr>
      </w:pPr>
    </w:p>
    <w:p w14:paraId="5673D827" w14:textId="77777777" w:rsidR="0091396B" w:rsidRDefault="00000000">
      <w:pPr>
        <w:widowControl w:val="0"/>
        <w:spacing w:after="0"/>
        <w:rPr>
          <w:rFonts w:ascii="Arial" w:eastAsia="Calibri" w:hAnsi="Arial" w:cs="Arial"/>
          <w:b/>
          <w:color w:val="000000" w:themeColor="text1"/>
          <w:sz w:val="18"/>
          <w:szCs w:val="18"/>
          <w:u w:val="single"/>
        </w:rPr>
      </w:pPr>
      <w:r>
        <w:rPr>
          <w:rFonts w:ascii="Arial" w:eastAsia="Calibri" w:hAnsi="Arial" w:cs="Arial"/>
          <w:b/>
          <w:color w:val="000000" w:themeColor="text1"/>
          <w:sz w:val="18"/>
          <w:szCs w:val="18"/>
          <w:u w:val="single"/>
        </w:rPr>
        <w:t>Servicios adicionales</w:t>
      </w:r>
    </w:p>
    <w:p w14:paraId="35382690" w14:textId="53ECAD2C" w:rsidR="0091396B" w:rsidRDefault="00000000">
      <w:pPr>
        <w:widowControl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 xml:space="preserve">Fecha límite para las reservas: </w:t>
      </w:r>
      <w:r w:rsidR="0060408D">
        <w:rPr>
          <w:rFonts w:ascii="Arial" w:eastAsia="Calibri" w:hAnsi="Arial" w:cs="Arial"/>
          <w:color w:val="000000" w:themeColor="text1"/>
          <w:sz w:val="18"/>
          <w:szCs w:val="18"/>
        </w:rPr>
        <w:t>25</w:t>
      </w:r>
      <w:r>
        <w:rPr>
          <w:rFonts w:ascii="Arial" w:eastAsia="Calibri" w:hAnsi="Arial" w:cs="Arial"/>
          <w:color w:val="000000" w:themeColor="text1"/>
          <w:sz w:val="18"/>
          <w:szCs w:val="18"/>
        </w:rPr>
        <w:t xml:space="preserve"> días antes de la llegada a Japón en horario japonés.</w:t>
      </w:r>
    </w:p>
    <w:p w14:paraId="35F4D8DC" w14:textId="6F267354" w:rsidR="0091396B" w:rsidRPr="006F337F" w:rsidRDefault="00000000" w:rsidP="006F337F">
      <w:pPr>
        <w:widowControl w:val="0"/>
        <w:spacing w:after="0"/>
        <w:rPr>
          <w:rFonts w:ascii="Arial" w:eastAsia="Calibri" w:hAnsi="Arial" w:cs="Arial"/>
          <w:color w:val="000000" w:themeColor="text1"/>
          <w:sz w:val="18"/>
          <w:szCs w:val="18"/>
        </w:rPr>
      </w:pPr>
      <w:r>
        <w:rPr>
          <w:rFonts w:ascii="Arial" w:eastAsia="Calibri" w:hAnsi="Arial" w:cs="Arial"/>
          <w:color w:val="000000" w:themeColor="text1"/>
          <w:sz w:val="18"/>
          <w:szCs w:val="18"/>
        </w:rPr>
        <w:t xml:space="preserve">***Las reservas se cierran </w:t>
      </w:r>
      <w:r w:rsidR="0060408D">
        <w:rPr>
          <w:rFonts w:ascii="Arial" w:eastAsia="Calibri" w:hAnsi="Arial" w:cs="Arial"/>
          <w:color w:val="000000" w:themeColor="text1"/>
          <w:sz w:val="18"/>
          <w:szCs w:val="18"/>
        </w:rPr>
        <w:t>25</w:t>
      </w:r>
      <w:r>
        <w:rPr>
          <w:rFonts w:ascii="Arial" w:eastAsia="Calibri" w:hAnsi="Arial" w:cs="Arial"/>
          <w:color w:val="000000" w:themeColor="text1"/>
          <w:sz w:val="18"/>
          <w:szCs w:val="18"/>
        </w:rPr>
        <w:t xml:space="preserve"> días antes de la llegada y pasada esa fecha cualquier cambio o servicio añadido conllevará un suplemento por gestión de urgencia (Consultar suplemento) . La solicitud de cambios o nuevos servicios no se pueden garantizar después de la fecha límite de reserva.</w:t>
      </w:r>
    </w:p>
    <w:p w14:paraId="1230E60D" w14:textId="77777777" w:rsidR="0091396B" w:rsidRDefault="0091396B">
      <w:pPr>
        <w:widowControl w:val="0"/>
        <w:spacing w:after="0" w:line="240" w:lineRule="auto"/>
        <w:rPr>
          <w:rFonts w:ascii="Arial" w:eastAsia="Times New Roman" w:hAnsi="Arial" w:cs="Arial"/>
          <w:color w:val="000000" w:themeColor="text1"/>
          <w:sz w:val="18"/>
          <w:szCs w:val="18"/>
          <w:lang w:eastAsia="es-ES"/>
        </w:rPr>
      </w:pPr>
    </w:p>
    <w:p w14:paraId="78F63625" w14:textId="77777777" w:rsidR="0091396B" w:rsidRDefault="00000000">
      <w:pPr>
        <w:widowControl w:val="0"/>
        <w:spacing w:after="0" w:line="240" w:lineRule="auto"/>
        <w:rPr>
          <w:rFonts w:ascii="Arial" w:eastAsia="Times New Roman" w:hAnsi="Arial" w:cs="Arial"/>
          <w:b/>
          <w:color w:val="E36C0A"/>
          <w:sz w:val="18"/>
          <w:szCs w:val="18"/>
          <w:u w:val="single"/>
          <w:lang w:eastAsia="es-ES"/>
        </w:rPr>
      </w:pPr>
      <w:r>
        <w:rPr>
          <w:rFonts w:ascii="Arial" w:eastAsia="Times New Roman" w:hAnsi="Arial" w:cs="Arial"/>
          <w:b/>
          <w:color w:val="E36C0A"/>
          <w:sz w:val="18"/>
          <w:szCs w:val="18"/>
          <w:u w:val="single"/>
          <w:lang w:eastAsia="es-ES"/>
        </w:rPr>
        <w:t>SERVICIOS EXTRAS (ENTRADAS, VISITAS ADICIONALES, ACTIVIDADES, ETC)</w:t>
      </w:r>
    </w:p>
    <w:p w14:paraId="188816D7" w14:textId="6DB870E5" w:rsidR="0091396B" w:rsidRDefault="00000000">
      <w:pPr>
        <w:pStyle w:val="Standard"/>
        <w:spacing w:after="0" w:line="240" w:lineRule="auto"/>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 xml:space="preserve">Fecha límite para las reservas: </w:t>
      </w:r>
      <w:r w:rsidR="0060408D">
        <w:rPr>
          <w:rFonts w:ascii="Arial" w:eastAsia="Times New Roman" w:hAnsi="Arial" w:cs="Arial"/>
          <w:color w:val="000000" w:themeColor="text1"/>
          <w:sz w:val="18"/>
          <w:szCs w:val="18"/>
          <w:lang w:eastAsia="es-ES"/>
        </w:rPr>
        <w:t>25</w:t>
      </w:r>
      <w:r>
        <w:rPr>
          <w:rFonts w:ascii="Arial" w:eastAsia="Times New Roman" w:hAnsi="Arial" w:cs="Arial"/>
          <w:color w:val="000000" w:themeColor="text1"/>
          <w:sz w:val="18"/>
          <w:szCs w:val="18"/>
          <w:lang w:eastAsia="es-ES"/>
        </w:rPr>
        <w:t xml:space="preserve"> días antes de la llegada a Japón en horario japonés.</w:t>
      </w:r>
    </w:p>
    <w:p w14:paraId="37E0F113" w14:textId="5F235045" w:rsidR="0091396B" w:rsidRDefault="00000000">
      <w:pPr>
        <w:pStyle w:val="Standard"/>
        <w:spacing w:after="0" w:line="240" w:lineRule="auto"/>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 xml:space="preserve">***Las reservas se cierran </w:t>
      </w:r>
      <w:r w:rsidR="0060408D">
        <w:rPr>
          <w:rFonts w:ascii="Arial" w:eastAsia="Times New Roman" w:hAnsi="Arial" w:cs="Arial"/>
          <w:color w:val="000000" w:themeColor="text1"/>
          <w:sz w:val="18"/>
          <w:szCs w:val="18"/>
          <w:lang w:eastAsia="es-ES"/>
        </w:rPr>
        <w:t>2</w:t>
      </w:r>
      <w:r>
        <w:rPr>
          <w:rFonts w:ascii="Arial" w:eastAsia="Times New Roman" w:hAnsi="Arial" w:cs="Arial"/>
          <w:color w:val="000000" w:themeColor="text1"/>
          <w:sz w:val="18"/>
          <w:szCs w:val="18"/>
          <w:lang w:eastAsia="es-ES"/>
        </w:rPr>
        <w:t>5 días antes de la llegada y pasada esa fecha cualquier cambio o servicio añadido</w:t>
      </w:r>
    </w:p>
    <w:p w14:paraId="4B8D3DDE" w14:textId="77777777" w:rsidR="0091396B" w:rsidRDefault="00000000">
      <w:pPr>
        <w:pStyle w:val="Standard"/>
        <w:spacing w:after="0" w:line="240" w:lineRule="auto"/>
        <w:rPr>
          <w:rFonts w:ascii="Arial" w:eastAsia="Times New Roman" w:hAnsi="Arial" w:cs="Arial"/>
          <w:color w:val="000000" w:themeColor="text1"/>
          <w:sz w:val="18"/>
          <w:szCs w:val="18"/>
          <w:lang w:eastAsia="es-ES"/>
        </w:rPr>
      </w:pPr>
      <w:r>
        <w:rPr>
          <w:rFonts w:ascii="Arial" w:eastAsia="Times New Roman" w:hAnsi="Arial" w:cs="Arial"/>
          <w:color w:val="000000" w:themeColor="text1"/>
          <w:sz w:val="18"/>
          <w:szCs w:val="18"/>
          <w:lang w:eastAsia="es-ES"/>
        </w:rPr>
        <w:t>conllevará un suplemento por gestión de urgencia (Consultar suplemento). La solicitud de cambios o nuevos servicios no se pueden garantizar después de la fecha límite de reserva.</w:t>
      </w:r>
    </w:p>
    <w:p w14:paraId="048B50EF" w14:textId="77777777" w:rsidR="0091396B" w:rsidRDefault="0091396B">
      <w:pPr>
        <w:pStyle w:val="Standard"/>
        <w:spacing w:after="0" w:line="240" w:lineRule="auto"/>
        <w:rPr>
          <w:rFonts w:ascii="Arial" w:eastAsia="Times New Roman" w:hAnsi="Arial" w:cs="Arial"/>
          <w:b/>
          <w:color w:val="E36C0A"/>
          <w:sz w:val="18"/>
          <w:szCs w:val="18"/>
          <w:u w:val="single"/>
          <w:lang w:val="es-MX" w:eastAsia="es-ES"/>
        </w:rPr>
      </w:pPr>
    </w:p>
    <w:p w14:paraId="6FAC87C9" w14:textId="77777777" w:rsidR="0091396B" w:rsidRDefault="00000000">
      <w:pPr>
        <w:pStyle w:val="Standard"/>
        <w:spacing w:after="0" w:line="240" w:lineRule="auto"/>
      </w:pPr>
      <w:r>
        <w:rPr>
          <w:rFonts w:ascii="Arial" w:eastAsia="Times New Roman" w:hAnsi="Arial" w:cs="Arial"/>
          <w:b/>
          <w:color w:val="E36C0A"/>
          <w:sz w:val="18"/>
          <w:szCs w:val="18"/>
          <w:u w:val="single"/>
          <w:lang w:eastAsia="es-ES"/>
        </w:rPr>
        <w:t>NOTAS IMPORTANTES:</w:t>
      </w:r>
    </w:p>
    <w:p w14:paraId="48E2153E" w14:textId="77777777" w:rsidR="0091396B" w:rsidRDefault="00000000">
      <w:pPr>
        <w:pStyle w:val="Sinespaciado"/>
        <w:widowControl w:val="0"/>
        <w:numPr>
          <w:ilvl w:val="0"/>
          <w:numId w:val="2"/>
        </w:numPr>
        <w:jc w:val="both"/>
        <w:textAlignment w:val="baseline"/>
        <w:rPr>
          <w:lang w:val="es-ES"/>
        </w:rPr>
      </w:pPr>
      <w:r>
        <w:rPr>
          <w:rFonts w:ascii="Arial" w:hAnsi="Arial" w:cs="Arial"/>
          <w:sz w:val="18"/>
          <w:szCs w:val="18"/>
          <w:lang w:val="es-ES" w:eastAsia="es-ES"/>
        </w:rPr>
        <w:t>Tarifas expresadas en Dólares Americanos pagaderos en Moneda Nacional al tipo de cambio del día de su pago indicado por Tourmundial, sujetas a cambios sin previo aviso y a disponibilidad al momento de reservar.</w:t>
      </w:r>
    </w:p>
    <w:p w14:paraId="2455C2AB" w14:textId="77777777" w:rsidR="0091396B" w:rsidRDefault="00000000">
      <w:pPr>
        <w:pStyle w:val="Sinespaciado"/>
        <w:widowControl w:val="0"/>
        <w:numPr>
          <w:ilvl w:val="0"/>
          <w:numId w:val="2"/>
        </w:numPr>
        <w:jc w:val="both"/>
        <w:textAlignment w:val="baseline"/>
        <w:rPr>
          <w:lang w:val="es-ES"/>
        </w:rPr>
      </w:pPr>
      <w:r>
        <w:rPr>
          <w:rFonts w:ascii="Arial" w:hAnsi="Arial" w:cs="Arial"/>
          <w:sz w:val="18"/>
          <w:szCs w:val="18"/>
          <w:lang w:val="es-ES"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0919D71E"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eastAsia="es-ES"/>
        </w:rPr>
        <w:t>La vigencia de su pasaporte deberá tener mínimo seis meses a partir de la fecha de finalización de su viaje.</w:t>
      </w:r>
    </w:p>
    <w:p w14:paraId="3F5E47D4"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eastAsia="es-ES"/>
        </w:rPr>
        <w:t>El orden de los servicios previstos mencionados en este itinerario podría modificarse en función de la disponibilidad terrestre o condiciones climáticas del lugar, pero siempre serán dadas conforme fueron adquiridas.</w:t>
      </w:r>
    </w:p>
    <w:p w14:paraId="1EF6771F"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val="es-ES_tradnl" w:eastAsia="es-ES"/>
        </w:rPr>
        <w:t>Los servicios de traslados y excursiones en esta cotización son otorgados como servicios regulares, estos servicios están sujetos a horarios preestablecidos</w:t>
      </w:r>
    </w:p>
    <w:p w14:paraId="70449156"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val="es-ES_tradnl" w:eastAsia="es-ES"/>
        </w:rPr>
        <w:t>Cualquier servicio adicional durante el viaje debe ser pagado por el cliente.</w:t>
      </w:r>
    </w:p>
    <w:p w14:paraId="11888F79"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eastAsia="es-ES"/>
        </w:rPr>
        <w:t xml:space="preserve">Los horarios de registro de entrada (Check-In) y salida (Check Out) de los hoteles están sujetos a las formalidades de cada hotel, pudiendo tener los siguientes horarios: Check In 15:00 Hrs. y Check Out 11:00 Hrs. (Mañana). En caso de que la llegada fuese antes del horario establecido, existe la posibilidad de que la habitación no sea facilitada hasta el horario correspondiente. </w:t>
      </w:r>
      <w:r>
        <w:rPr>
          <w:rFonts w:ascii="Arial" w:hAnsi="Arial" w:cs="Arial"/>
          <w:sz w:val="18"/>
          <w:szCs w:val="18"/>
        </w:rPr>
        <w:t>Si su avión regresa por la tarde, el hotel podrá mantener sus pertenencias.</w:t>
      </w:r>
    </w:p>
    <w:p w14:paraId="3EF4D8EB"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eastAsia="es-ES"/>
        </w:rPr>
        <w:lastRenderedPageBreak/>
        <w:t>CIRCUITOS REGULARES Y GARANTIZADOS.</w:t>
      </w:r>
    </w:p>
    <w:p w14:paraId="52327F8B" w14:textId="77777777" w:rsidR="0091396B" w:rsidRDefault="00000000">
      <w:pPr>
        <w:pStyle w:val="Prrafodelista"/>
        <w:widowControl w:val="0"/>
        <w:spacing w:line="240" w:lineRule="auto"/>
        <w:jc w:val="both"/>
      </w:pPr>
      <w:r>
        <w:rPr>
          <w:rFonts w:ascii="Arial" w:hAnsi="Arial" w:cs="Arial"/>
          <w:sz w:val="18"/>
          <w:szCs w:val="18"/>
          <w:lang w:eastAsia="es-ES"/>
        </w:rPr>
        <w:t>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 Tourmundial</w:t>
      </w:r>
    </w:p>
    <w:p w14:paraId="7653DEF8" w14:textId="77777777" w:rsidR="0091396B" w:rsidRDefault="00000000">
      <w:pPr>
        <w:pStyle w:val="Prrafodelista"/>
        <w:widowControl w:val="0"/>
        <w:spacing w:line="240" w:lineRule="auto"/>
        <w:jc w:val="both"/>
        <w:rPr>
          <w:rFonts w:ascii="Arial" w:hAnsi="Arial" w:cs="Arial"/>
          <w:sz w:val="18"/>
          <w:szCs w:val="18"/>
          <w:lang w:eastAsia="es-ES"/>
        </w:rPr>
      </w:pPr>
      <w:r>
        <w:rPr>
          <w:rFonts w:ascii="Arial" w:hAnsi="Arial" w:cs="Arial"/>
          <w:sz w:val="18"/>
          <w:szCs w:val="18"/>
          <w:lang w:eastAsia="es-ES"/>
        </w:rPr>
        <w:t>Si los clientes desean otro hotel, deberán solicitar SERVICIOS PRIVADOS y en ese caso, la elección es de ellos, pagando el importe correspondiente por SERVICIOS PRIVADOS, FIT y/o a la carta.</w:t>
      </w:r>
    </w:p>
    <w:p w14:paraId="0A9DCA61" w14:textId="77777777" w:rsidR="0091396B" w:rsidRDefault="00000000">
      <w:pPr>
        <w:pStyle w:val="Prrafodelista"/>
        <w:widowControl w:val="0"/>
        <w:numPr>
          <w:ilvl w:val="0"/>
          <w:numId w:val="2"/>
        </w:numPr>
        <w:spacing w:line="240" w:lineRule="auto"/>
        <w:jc w:val="both"/>
        <w:rPr>
          <w:rFonts w:ascii="Arial" w:hAnsi="Arial" w:cs="Arial"/>
          <w:sz w:val="18"/>
          <w:szCs w:val="18"/>
          <w:lang w:eastAsia="es-ES"/>
        </w:rPr>
      </w:pPr>
      <w:r>
        <w:rPr>
          <w:rFonts w:ascii="Arial" w:hAnsi="Arial" w:cs="Arial"/>
          <w:sz w:val="18"/>
          <w:szCs w:val="18"/>
          <w:lang w:eastAsia="es-ES"/>
        </w:rPr>
        <w:t>Tourmundial,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en la subida y o bajada de los mismos en los medios de transporte utilizados durante los circuitos.</w:t>
      </w:r>
    </w:p>
    <w:p w14:paraId="6269AF7F"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eastAsia="es-ES"/>
        </w:rPr>
        <w:t>En caso de incidencia deberá denunciarlo en la Policía, para posteriores gestiones con su seguro. Tourmundial no indemnizará ni se responsabilizará en ningún caso por estos motivos, al no tener control ni poder controlar el equipaje de los clientes.</w:t>
      </w:r>
    </w:p>
    <w:p w14:paraId="0B7E8730"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rPr>
        <w:t xml:space="preserve">En la categoría turista, la cama de matrimonio no está disponible. Como la cama de matrimonio no es común en Japón, la mayoría de los hoteles de categoría estándar no dispone de ese tipo de habitación. Por lo tanto, la </w:t>
      </w:r>
      <w:r>
        <w:rPr>
          <w:rFonts w:ascii="Arial" w:hAnsi="Arial" w:cs="Arial"/>
          <w:b/>
          <w:sz w:val="18"/>
          <w:szCs w:val="18"/>
        </w:rPr>
        <w:t>categoría turista no se recomienda para los clientes de luna de miel</w:t>
      </w:r>
      <w:r>
        <w:rPr>
          <w:rFonts w:ascii="Arial" w:hAnsi="Arial" w:cs="Arial"/>
          <w:sz w:val="18"/>
          <w:szCs w:val="18"/>
        </w:rPr>
        <w:t>. Los pasajeros pueden solicitar cama de matrimonio en Kyoto y Tokyo en las categorías superior y lujo sin suplemento, aunque no lo podemos garantizar ya que depende de la disponibilidad de cada hotel.</w:t>
      </w:r>
    </w:p>
    <w:p w14:paraId="1014ED12"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rPr>
        <w:t>La habitación de uso individual puede ser más pequeña que la twin.</w:t>
      </w:r>
    </w:p>
    <w:p w14:paraId="0DD77A99" w14:textId="77777777" w:rsidR="0091396B" w:rsidRDefault="00000000">
      <w:pPr>
        <w:pStyle w:val="Prrafodelista"/>
        <w:numPr>
          <w:ilvl w:val="0"/>
          <w:numId w:val="2"/>
        </w:numPr>
        <w:spacing w:after="0" w:line="240" w:lineRule="auto"/>
        <w:jc w:val="both"/>
        <w:rPr>
          <w:rFonts w:ascii="Arial" w:hAnsi="Arial" w:cs="Arial"/>
          <w:b/>
          <w:sz w:val="18"/>
          <w:szCs w:val="18"/>
        </w:rPr>
      </w:pPr>
      <w:r>
        <w:rPr>
          <w:rFonts w:ascii="Arial" w:hAnsi="Arial" w:cs="Arial"/>
          <w:sz w:val="18"/>
          <w:szCs w:val="18"/>
        </w:rPr>
        <w:t xml:space="preserve">La habitación triple será twin con una cama extra. La tercera cama puede ser más pequeña que las dos principales o puede ser sofá cama y pueden ser muy estrechas. La habitación triple no se garantiza hasta recibir confirmación por parte de los hoteles. </w:t>
      </w:r>
      <w:r>
        <w:rPr>
          <w:rFonts w:ascii="Arial" w:hAnsi="Arial" w:cs="Arial"/>
          <w:b/>
          <w:sz w:val="18"/>
          <w:szCs w:val="18"/>
        </w:rPr>
        <w:t>No recomendamos habitaciones triples para adultos.</w:t>
      </w:r>
    </w:p>
    <w:p w14:paraId="1E86F5C2" w14:textId="77777777" w:rsidR="0091396B" w:rsidRDefault="00000000">
      <w:pPr>
        <w:pStyle w:val="Prrafodelista"/>
        <w:widowControl w:val="0"/>
        <w:numPr>
          <w:ilvl w:val="0"/>
          <w:numId w:val="2"/>
        </w:numPr>
        <w:spacing w:after="0" w:line="240" w:lineRule="auto"/>
        <w:jc w:val="both"/>
        <w:textAlignment w:val="baseline"/>
      </w:pPr>
      <w:r>
        <w:rPr>
          <w:rFonts w:ascii="Arial" w:hAnsi="Arial" w:cs="Arial"/>
          <w:sz w:val="18"/>
          <w:szCs w:val="18"/>
          <w:lang w:eastAsia="es-ES"/>
        </w:rPr>
        <w:t>Nuestra Organización, Tourmundial,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3A8ED377" w14:textId="77777777" w:rsidR="0091396B" w:rsidRDefault="00000000">
      <w:pPr>
        <w:pStyle w:val="Prrafodelista"/>
        <w:numPr>
          <w:ilvl w:val="0"/>
          <w:numId w:val="2"/>
        </w:numPr>
        <w:spacing w:after="0" w:line="240" w:lineRule="auto"/>
        <w:jc w:val="both"/>
        <w:rPr>
          <w:rFonts w:ascii="Arial" w:hAnsi="Arial" w:cs="Arial"/>
          <w:b/>
          <w:sz w:val="18"/>
          <w:szCs w:val="18"/>
        </w:rPr>
      </w:pPr>
      <w:r>
        <w:rPr>
          <w:rFonts w:ascii="Arial" w:hAnsi="Arial" w:cs="Arial"/>
          <w:b/>
          <w:sz w:val="18"/>
          <w:szCs w:val="18"/>
          <w:lang w:eastAsia="es-ES"/>
        </w:rPr>
        <w:t xml:space="preserve">CAMBIOS Y MODIFICACIONES: No permitidos una vez que la reserva ya está confirmada </w:t>
      </w:r>
    </w:p>
    <w:p w14:paraId="5CCBFA31" w14:textId="72EBBB5D" w:rsidR="0091396B" w:rsidRDefault="00000000" w:rsidP="006F337F">
      <w:pPr>
        <w:pStyle w:val="Prrafodelista"/>
        <w:widowControl w:val="0"/>
        <w:numPr>
          <w:ilvl w:val="0"/>
          <w:numId w:val="2"/>
        </w:numPr>
        <w:spacing w:after="0" w:line="240" w:lineRule="auto"/>
        <w:jc w:val="both"/>
        <w:textAlignment w:val="baseline"/>
      </w:pPr>
      <w:r>
        <w:rPr>
          <w:rFonts w:ascii="Arial" w:hAnsi="Arial" w:cs="Arial"/>
          <w:sz w:val="18"/>
          <w:szCs w:val="18"/>
          <w:lang w:eastAsia="es-ES"/>
        </w:rPr>
        <w:t>Los días libres, NO INCLUYEN servicio de guía y transporte.</w:t>
      </w:r>
    </w:p>
    <w:p w14:paraId="184A103B" w14:textId="77777777" w:rsidR="0091396B" w:rsidRDefault="0091396B">
      <w:pPr>
        <w:pStyle w:val="Standard"/>
        <w:widowControl w:val="0"/>
        <w:spacing w:after="0" w:line="240" w:lineRule="auto"/>
        <w:jc w:val="both"/>
        <w:rPr>
          <w:rFonts w:ascii="Arial" w:eastAsia="Times New Roman" w:hAnsi="Arial" w:cs="Arial"/>
          <w:b/>
          <w:color w:val="E36C0A"/>
          <w:sz w:val="18"/>
          <w:szCs w:val="18"/>
          <w:u w:val="single"/>
          <w:lang w:eastAsia="es-ES"/>
        </w:rPr>
      </w:pPr>
    </w:p>
    <w:p w14:paraId="6C5D6685" w14:textId="77777777" w:rsidR="0091396B" w:rsidRDefault="0091396B">
      <w:pPr>
        <w:pStyle w:val="Standard"/>
        <w:widowControl w:val="0"/>
        <w:spacing w:after="0" w:line="240" w:lineRule="auto"/>
        <w:jc w:val="center"/>
        <w:rPr>
          <w:rFonts w:ascii="Arial" w:eastAsia="Times New Roman" w:hAnsi="Arial" w:cs="Arial"/>
          <w:b/>
          <w:color w:val="E36C0A"/>
          <w:sz w:val="18"/>
          <w:szCs w:val="18"/>
          <w:u w:val="single"/>
          <w:lang w:eastAsia="es-ES"/>
        </w:rPr>
      </w:pPr>
    </w:p>
    <w:p w14:paraId="5632FA45" w14:textId="77777777" w:rsidR="0091396B" w:rsidRDefault="00000000">
      <w:pPr>
        <w:pStyle w:val="Standard"/>
        <w:widowControl w:val="0"/>
        <w:spacing w:after="0" w:line="240" w:lineRule="auto"/>
        <w:jc w:val="center"/>
      </w:pPr>
      <w:r>
        <w:rPr>
          <w:rFonts w:ascii="Arial" w:eastAsia="Times New Roman" w:hAnsi="Arial" w:cs="Arial"/>
          <w:b/>
          <w:color w:val="E36C0A"/>
          <w:sz w:val="18"/>
          <w:szCs w:val="18"/>
          <w:u w:val="single"/>
          <w:lang w:eastAsia="es-ES"/>
        </w:rPr>
        <w:t>AVISO DE PRIVACIDAD:</w:t>
      </w:r>
    </w:p>
    <w:p w14:paraId="43681601" w14:textId="55423B53" w:rsidR="0091396B" w:rsidRPr="006F337F" w:rsidRDefault="00000000" w:rsidP="006F337F">
      <w:pPr>
        <w:pStyle w:val="Standard"/>
        <w:widowControl w:val="0"/>
        <w:jc w:val="both"/>
      </w:pPr>
      <w:r>
        <w:rPr>
          <w:rFonts w:ascii="Arial" w:hAnsi="Arial" w:cs="Arial"/>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2">
        <w:r w:rsidR="0091396B">
          <w:rPr>
            <w:rStyle w:val="Hipervnculo1"/>
            <w:rFonts w:ascii="Arial" w:hAnsi="Arial" w:cs="Arial"/>
            <w:sz w:val="18"/>
            <w:szCs w:val="18"/>
          </w:rPr>
          <w:t>www.tourmundial.mx</w:t>
        </w:r>
      </w:hyperlink>
    </w:p>
    <w:p w14:paraId="0B210D6B" w14:textId="6357032A" w:rsidR="0091396B" w:rsidRDefault="00000000">
      <w:pPr>
        <w:pStyle w:val="Sinespaciado"/>
        <w:widowControl w:val="0"/>
        <w:jc w:val="center"/>
        <w:rPr>
          <w:lang w:val="es-ES"/>
        </w:rPr>
      </w:pPr>
      <w:r>
        <w:rPr>
          <w:rFonts w:ascii="Arial" w:hAnsi="Arial" w:cs="Arial"/>
          <w:b/>
          <w:color w:val="E36C0A"/>
          <w:sz w:val="18"/>
          <w:szCs w:val="18"/>
          <w:u w:val="single"/>
          <w:lang w:val="es-ES" w:eastAsia="es-ES"/>
        </w:rPr>
        <w:t xml:space="preserve">VIGENCIA </w:t>
      </w:r>
      <w:r w:rsidR="00135039">
        <w:rPr>
          <w:rFonts w:ascii="Arial" w:hAnsi="Arial" w:cs="Arial"/>
          <w:b/>
          <w:color w:val="E36C0A"/>
          <w:sz w:val="18"/>
          <w:szCs w:val="18"/>
          <w:u w:val="single"/>
          <w:lang w:val="es-ES" w:eastAsia="es-ES"/>
        </w:rPr>
        <w:t>06</w:t>
      </w:r>
      <w:r>
        <w:rPr>
          <w:rFonts w:ascii="Arial" w:hAnsi="Arial" w:cs="Arial"/>
          <w:b/>
          <w:color w:val="E36C0A"/>
          <w:sz w:val="18"/>
          <w:szCs w:val="18"/>
          <w:u w:val="single"/>
          <w:lang w:val="es-ES" w:eastAsia="es-ES"/>
        </w:rPr>
        <w:t xml:space="preserve"> DE </w:t>
      </w:r>
      <w:r w:rsidR="00135039">
        <w:rPr>
          <w:rFonts w:ascii="Arial" w:hAnsi="Arial" w:cs="Arial"/>
          <w:b/>
          <w:color w:val="E36C0A"/>
          <w:sz w:val="18"/>
          <w:szCs w:val="18"/>
          <w:u w:val="single"/>
          <w:lang w:val="es-ES" w:eastAsia="es-ES"/>
        </w:rPr>
        <w:t xml:space="preserve">ABRIL </w:t>
      </w:r>
      <w:r>
        <w:rPr>
          <w:rFonts w:ascii="Arial" w:hAnsi="Arial" w:cs="Arial"/>
          <w:b/>
          <w:color w:val="E36C0A"/>
          <w:sz w:val="18"/>
          <w:szCs w:val="18"/>
          <w:u w:val="single"/>
          <w:lang w:val="es-ES" w:eastAsia="es-ES"/>
        </w:rPr>
        <w:t xml:space="preserve"> 202</w:t>
      </w:r>
      <w:r w:rsidR="00135039">
        <w:rPr>
          <w:rFonts w:ascii="Arial" w:hAnsi="Arial" w:cs="Arial"/>
          <w:b/>
          <w:color w:val="E36C0A"/>
          <w:sz w:val="18"/>
          <w:szCs w:val="18"/>
          <w:u w:val="single"/>
          <w:lang w:val="es-ES" w:eastAsia="es-ES"/>
        </w:rPr>
        <w:t>7</w:t>
      </w:r>
      <w:r>
        <w:rPr>
          <w:rFonts w:ascii="Arial" w:hAnsi="Arial" w:cs="Arial"/>
          <w:b/>
          <w:color w:val="E36C0A"/>
          <w:sz w:val="18"/>
          <w:szCs w:val="18"/>
          <w:u w:val="single"/>
          <w:lang w:val="es-ES" w:eastAsia="es-ES"/>
        </w:rPr>
        <w:t xml:space="preserve"> AL </w:t>
      </w:r>
      <w:r w:rsidR="00135039">
        <w:rPr>
          <w:rFonts w:ascii="Arial" w:hAnsi="Arial" w:cs="Arial"/>
          <w:b/>
          <w:color w:val="E36C0A"/>
          <w:sz w:val="18"/>
          <w:szCs w:val="18"/>
          <w:u w:val="single"/>
          <w:lang w:val="es-ES" w:eastAsia="es-ES"/>
        </w:rPr>
        <w:t>28</w:t>
      </w:r>
      <w:r>
        <w:rPr>
          <w:rFonts w:ascii="Arial" w:hAnsi="Arial" w:cs="Arial"/>
          <w:b/>
          <w:color w:val="E36C0A"/>
          <w:sz w:val="18"/>
          <w:szCs w:val="18"/>
          <w:u w:val="single"/>
          <w:lang w:val="es-ES" w:eastAsia="es-ES"/>
        </w:rPr>
        <w:t xml:space="preserve"> DE MARZO</w:t>
      </w:r>
      <w:r w:rsidR="00135039">
        <w:rPr>
          <w:rFonts w:ascii="Arial" w:hAnsi="Arial" w:cs="Arial"/>
          <w:b/>
          <w:color w:val="E36C0A"/>
          <w:sz w:val="18"/>
          <w:szCs w:val="18"/>
          <w:u w:val="single"/>
          <w:lang w:val="es-ES" w:eastAsia="es-ES"/>
        </w:rPr>
        <w:t xml:space="preserve"> </w:t>
      </w:r>
      <w:r>
        <w:rPr>
          <w:rFonts w:ascii="Arial" w:hAnsi="Arial" w:cs="Arial"/>
          <w:b/>
          <w:color w:val="E36C0A"/>
          <w:sz w:val="18"/>
          <w:szCs w:val="18"/>
          <w:u w:val="single"/>
          <w:lang w:val="es-ES" w:eastAsia="es-ES"/>
        </w:rPr>
        <w:t>202</w:t>
      </w:r>
      <w:r w:rsidR="00135039">
        <w:rPr>
          <w:rFonts w:ascii="Arial" w:hAnsi="Arial" w:cs="Arial"/>
          <w:b/>
          <w:color w:val="E36C0A"/>
          <w:sz w:val="18"/>
          <w:szCs w:val="18"/>
          <w:u w:val="single"/>
          <w:lang w:val="es-ES" w:eastAsia="es-ES"/>
        </w:rPr>
        <w:t>8</w:t>
      </w:r>
      <w:r>
        <w:rPr>
          <w:rFonts w:ascii="Arial" w:hAnsi="Arial" w:cs="Arial"/>
          <w:b/>
          <w:color w:val="E36C0A"/>
          <w:sz w:val="18"/>
          <w:szCs w:val="18"/>
          <w:u w:val="single"/>
          <w:lang w:val="es-ES" w:eastAsia="es-ES"/>
        </w:rPr>
        <w:t>.</w:t>
      </w:r>
    </w:p>
    <w:p w14:paraId="0E0C6850" w14:textId="77777777" w:rsidR="0091396B" w:rsidRDefault="0091396B">
      <w:pPr>
        <w:pStyle w:val="Sinespaciado"/>
        <w:widowControl w:val="0"/>
        <w:jc w:val="center"/>
        <w:rPr>
          <w:rFonts w:ascii="Arial" w:hAnsi="Arial" w:cs="Arial"/>
          <w:b/>
          <w:color w:val="FF0000"/>
          <w:sz w:val="18"/>
          <w:szCs w:val="18"/>
          <w:u w:val="single"/>
          <w:lang w:val="es-ES" w:eastAsia="es-ES"/>
        </w:rPr>
      </w:pPr>
    </w:p>
    <w:tbl>
      <w:tblPr>
        <w:tblW w:w="9061" w:type="dxa"/>
        <w:jc w:val="center"/>
        <w:tblLayout w:type="fixed"/>
        <w:tblLook w:val="0000" w:firstRow="0" w:lastRow="0" w:firstColumn="0" w:lastColumn="0" w:noHBand="0" w:noVBand="0"/>
      </w:tblPr>
      <w:tblGrid>
        <w:gridCol w:w="9061"/>
      </w:tblGrid>
      <w:tr w:rsidR="0091396B" w14:paraId="66CA6BC6" w14:textId="77777777">
        <w:trPr>
          <w:trHeight w:val="431"/>
          <w:jc w:val="center"/>
        </w:trPr>
        <w:tc>
          <w:tcPr>
            <w:tcW w:w="9061" w:type="dxa"/>
            <w:tcBorders>
              <w:top w:val="single" w:sz="8" w:space="0" w:color="F9B074"/>
              <w:left w:val="single" w:sz="8" w:space="0" w:color="F9B074"/>
              <w:bottom w:val="single" w:sz="8" w:space="0" w:color="F9B074"/>
              <w:right w:val="single" w:sz="8" w:space="0" w:color="F9B074"/>
            </w:tcBorders>
            <w:shd w:val="clear" w:color="auto" w:fill="F79646"/>
            <w:vAlign w:val="center"/>
          </w:tcPr>
          <w:p w14:paraId="0D0A7F83" w14:textId="77777777" w:rsidR="0091396B" w:rsidRDefault="00000000">
            <w:pPr>
              <w:pStyle w:val="Sinespaciado"/>
              <w:widowControl w:val="0"/>
              <w:jc w:val="center"/>
            </w:pPr>
            <w:r>
              <w:rPr>
                <w:rFonts w:ascii="Arial" w:hAnsi="Arial" w:cs="Arial"/>
                <w:b/>
                <w:bCs/>
                <w:sz w:val="18"/>
                <w:szCs w:val="18"/>
                <w:u w:val="single"/>
                <w:lang w:val="es-ES" w:eastAsia="es-ES"/>
              </w:rPr>
              <w:t>POLÍTICAS DE CANCELACIÓN</w:t>
            </w:r>
          </w:p>
        </w:tc>
      </w:tr>
      <w:tr w:rsidR="0091396B" w14:paraId="304B25FB" w14:textId="77777777">
        <w:trPr>
          <w:trHeight w:val="1421"/>
          <w:jc w:val="center"/>
        </w:trPr>
        <w:tc>
          <w:tcPr>
            <w:tcW w:w="9061" w:type="dxa"/>
            <w:tcBorders>
              <w:left w:val="single" w:sz="8" w:space="0" w:color="F9B074"/>
              <w:bottom w:val="single" w:sz="8" w:space="0" w:color="F9B074"/>
              <w:right w:val="single" w:sz="8" w:space="0" w:color="F9B074"/>
            </w:tcBorders>
            <w:shd w:val="clear" w:color="auto" w:fill="FDE4D0"/>
            <w:vAlign w:val="center"/>
          </w:tcPr>
          <w:p w14:paraId="17CE6607" w14:textId="5C544A1C" w:rsidR="00E44F82" w:rsidRPr="00837699" w:rsidRDefault="00E44F82" w:rsidP="00E44F82">
            <w:pPr>
              <w:pStyle w:val="Sinespaciado"/>
              <w:widowControl w:val="0"/>
              <w:rPr>
                <w:rFonts w:ascii="Arial" w:hAnsi="Arial" w:cs="Arial"/>
                <w:sz w:val="18"/>
                <w:szCs w:val="18"/>
                <w:lang w:val="es-ES"/>
              </w:rPr>
            </w:pPr>
            <w:r w:rsidRPr="00837699">
              <w:rPr>
                <w:rFonts w:ascii="Arial" w:hAnsi="Arial" w:cs="Arial"/>
                <w:sz w:val="18"/>
                <w:szCs w:val="18"/>
                <w:lang w:val="es-ES"/>
              </w:rPr>
              <w:t>Cancelación hasta 3</w:t>
            </w:r>
            <w:r w:rsidR="0060408D">
              <w:rPr>
                <w:rFonts w:ascii="Arial" w:hAnsi="Arial" w:cs="Arial"/>
                <w:sz w:val="18"/>
                <w:szCs w:val="18"/>
                <w:lang w:val="es-ES"/>
              </w:rPr>
              <w:t>0</w:t>
            </w:r>
            <w:r w:rsidRPr="00837699">
              <w:rPr>
                <w:rFonts w:ascii="Arial" w:hAnsi="Arial" w:cs="Arial"/>
                <w:sz w:val="18"/>
                <w:szCs w:val="18"/>
                <w:lang w:val="es-ES"/>
              </w:rPr>
              <w:t xml:space="preserve"> días antes de la salida                                                        No hay gastos de cancelación</w:t>
            </w:r>
          </w:p>
          <w:p w14:paraId="642CCAF2" w14:textId="0A4C0513" w:rsidR="00E44F82" w:rsidRPr="00837699" w:rsidRDefault="00E44F82" w:rsidP="00E44F82">
            <w:pPr>
              <w:pStyle w:val="Sinespaciado"/>
              <w:widowControl w:val="0"/>
              <w:rPr>
                <w:rFonts w:ascii="Arial" w:hAnsi="Arial" w:cs="Arial"/>
                <w:sz w:val="18"/>
                <w:szCs w:val="18"/>
                <w:lang w:val="es-ES"/>
              </w:rPr>
            </w:pPr>
            <w:r w:rsidRPr="00837699">
              <w:rPr>
                <w:rFonts w:ascii="Arial" w:hAnsi="Arial" w:cs="Arial"/>
                <w:sz w:val="18"/>
                <w:szCs w:val="18"/>
                <w:lang w:val="es-ES"/>
              </w:rPr>
              <w:t>Cancelación entre 2</w:t>
            </w:r>
            <w:r w:rsidR="0060408D">
              <w:rPr>
                <w:rFonts w:ascii="Arial" w:hAnsi="Arial" w:cs="Arial"/>
                <w:sz w:val="18"/>
                <w:szCs w:val="18"/>
                <w:lang w:val="es-ES"/>
              </w:rPr>
              <w:t>9</w:t>
            </w:r>
            <w:r w:rsidRPr="00837699">
              <w:rPr>
                <w:rFonts w:ascii="Arial" w:hAnsi="Arial" w:cs="Arial"/>
                <w:sz w:val="18"/>
                <w:szCs w:val="18"/>
                <w:lang w:val="es-ES"/>
              </w:rPr>
              <w:t xml:space="preserve"> y 1</w:t>
            </w:r>
            <w:r w:rsidR="0060408D">
              <w:rPr>
                <w:rFonts w:ascii="Arial" w:hAnsi="Arial" w:cs="Arial"/>
                <w:sz w:val="18"/>
                <w:szCs w:val="18"/>
                <w:lang w:val="es-ES"/>
              </w:rPr>
              <w:t>9</w:t>
            </w:r>
            <w:r w:rsidRPr="00837699">
              <w:rPr>
                <w:rFonts w:ascii="Arial" w:hAnsi="Arial" w:cs="Arial"/>
                <w:sz w:val="18"/>
                <w:szCs w:val="18"/>
                <w:lang w:val="es-ES"/>
              </w:rPr>
              <w:t xml:space="preserve"> días antes de la salida                                                         20% del precio del tour</w:t>
            </w:r>
          </w:p>
          <w:p w14:paraId="25728CCB" w14:textId="4BDF06C9" w:rsidR="00E44F82" w:rsidRPr="00837699" w:rsidRDefault="00E44F82" w:rsidP="00E44F82">
            <w:pPr>
              <w:pStyle w:val="Sinespaciado"/>
              <w:widowControl w:val="0"/>
              <w:rPr>
                <w:rFonts w:ascii="Arial" w:hAnsi="Arial" w:cs="Arial"/>
                <w:sz w:val="18"/>
                <w:szCs w:val="18"/>
                <w:lang w:val="es-ES"/>
              </w:rPr>
            </w:pPr>
            <w:r w:rsidRPr="00837699">
              <w:rPr>
                <w:rFonts w:ascii="Arial" w:hAnsi="Arial" w:cs="Arial"/>
                <w:sz w:val="18"/>
                <w:szCs w:val="18"/>
                <w:lang w:val="es-ES"/>
              </w:rPr>
              <w:t>Cancelación entre 1</w:t>
            </w:r>
            <w:r w:rsidR="0060408D">
              <w:rPr>
                <w:rFonts w:ascii="Arial" w:hAnsi="Arial" w:cs="Arial"/>
                <w:sz w:val="18"/>
                <w:szCs w:val="18"/>
                <w:lang w:val="es-ES"/>
              </w:rPr>
              <w:t>8</w:t>
            </w:r>
            <w:r w:rsidRPr="00837699">
              <w:rPr>
                <w:rFonts w:ascii="Arial" w:hAnsi="Arial" w:cs="Arial"/>
                <w:sz w:val="18"/>
                <w:szCs w:val="18"/>
                <w:lang w:val="es-ES"/>
              </w:rPr>
              <w:t xml:space="preserve"> y 1</w:t>
            </w:r>
            <w:r w:rsidR="0060408D">
              <w:rPr>
                <w:rFonts w:ascii="Arial" w:hAnsi="Arial" w:cs="Arial"/>
                <w:sz w:val="18"/>
                <w:szCs w:val="18"/>
                <w:lang w:val="es-ES"/>
              </w:rPr>
              <w:t>4</w:t>
            </w:r>
            <w:r w:rsidRPr="00837699">
              <w:rPr>
                <w:rFonts w:ascii="Arial" w:hAnsi="Arial" w:cs="Arial"/>
                <w:sz w:val="18"/>
                <w:szCs w:val="18"/>
                <w:lang w:val="es-ES"/>
              </w:rPr>
              <w:t xml:space="preserve"> días antes de la salida                                                           40% del precio del tour</w:t>
            </w:r>
          </w:p>
          <w:p w14:paraId="36900A49" w14:textId="2EB315E9" w:rsidR="00E44F82" w:rsidRPr="00837699" w:rsidRDefault="00E44F82" w:rsidP="00E44F82">
            <w:pPr>
              <w:pStyle w:val="Sinespaciado"/>
              <w:widowControl w:val="0"/>
              <w:rPr>
                <w:rFonts w:ascii="Arial" w:hAnsi="Arial" w:cs="Arial"/>
                <w:sz w:val="18"/>
                <w:szCs w:val="18"/>
                <w:lang w:val="es-ES"/>
              </w:rPr>
            </w:pPr>
            <w:r w:rsidRPr="00837699">
              <w:rPr>
                <w:rFonts w:ascii="Arial" w:hAnsi="Arial" w:cs="Arial"/>
                <w:sz w:val="18"/>
                <w:szCs w:val="18"/>
                <w:lang w:val="es-ES"/>
              </w:rPr>
              <w:t>Cancelación entre 1</w:t>
            </w:r>
            <w:r w:rsidR="0060408D">
              <w:rPr>
                <w:rFonts w:ascii="Arial" w:hAnsi="Arial" w:cs="Arial"/>
                <w:sz w:val="18"/>
                <w:szCs w:val="18"/>
                <w:lang w:val="es-ES"/>
              </w:rPr>
              <w:t>3</w:t>
            </w:r>
            <w:r w:rsidRPr="00837699">
              <w:rPr>
                <w:rFonts w:ascii="Arial" w:hAnsi="Arial" w:cs="Arial"/>
                <w:sz w:val="18"/>
                <w:szCs w:val="18"/>
                <w:lang w:val="es-ES"/>
              </w:rPr>
              <w:t xml:space="preserve"> y </w:t>
            </w:r>
            <w:r w:rsidR="0060408D">
              <w:rPr>
                <w:rFonts w:ascii="Arial" w:hAnsi="Arial" w:cs="Arial"/>
                <w:sz w:val="18"/>
                <w:szCs w:val="18"/>
                <w:lang w:val="es-ES"/>
              </w:rPr>
              <w:t>09</w:t>
            </w:r>
            <w:r w:rsidRPr="00837699">
              <w:rPr>
                <w:rFonts w:ascii="Arial" w:hAnsi="Arial" w:cs="Arial"/>
                <w:sz w:val="18"/>
                <w:szCs w:val="18"/>
                <w:lang w:val="es-ES"/>
              </w:rPr>
              <w:t xml:space="preserve"> días antes de la salida                                                             60% del precio del tour</w:t>
            </w:r>
          </w:p>
          <w:p w14:paraId="4EE75162" w14:textId="4729C043" w:rsidR="00E44F82" w:rsidRPr="00837699" w:rsidRDefault="00E44F82" w:rsidP="00E44F82">
            <w:pPr>
              <w:pStyle w:val="Sinespaciado"/>
              <w:widowControl w:val="0"/>
              <w:rPr>
                <w:rFonts w:ascii="Arial" w:hAnsi="Arial" w:cs="Arial"/>
                <w:sz w:val="18"/>
                <w:szCs w:val="18"/>
                <w:lang w:val="es-ES"/>
              </w:rPr>
            </w:pPr>
            <w:r w:rsidRPr="00837699">
              <w:rPr>
                <w:rFonts w:ascii="Arial" w:hAnsi="Arial" w:cs="Arial"/>
                <w:sz w:val="18"/>
                <w:szCs w:val="18"/>
                <w:lang w:val="es-ES"/>
              </w:rPr>
              <w:t xml:space="preserve">Cancelación desde </w:t>
            </w:r>
            <w:r w:rsidR="0060408D">
              <w:rPr>
                <w:rFonts w:ascii="Arial" w:hAnsi="Arial" w:cs="Arial"/>
                <w:sz w:val="18"/>
                <w:szCs w:val="18"/>
                <w:lang w:val="es-ES"/>
              </w:rPr>
              <w:t>08</w:t>
            </w:r>
            <w:r w:rsidRPr="00837699">
              <w:rPr>
                <w:rFonts w:ascii="Arial" w:hAnsi="Arial" w:cs="Arial"/>
                <w:sz w:val="18"/>
                <w:szCs w:val="18"/>
                <w:lang w:val="es-ES"/>
              </w:rPr>
              <w:t xml:space="preserve"> días antes de la salida                                                                 100% del precio del tour</w:t>
            </w:r>
          </w:p>
          <w:p w14:paraId="15212364" w14:textId="77777777" w:rsidR="0060408D" w:rsidRPr="0060408D" w:rsidRDefault="0060408D" w:rsidP="0060408D">
            <w:pPr>
              <w:pStyle w:val="Sinespaciado"/>
              <w:widowControl w:val="0"/>
              <w:numPr>
                <w:ilvl w:val="0"/>
                <w:numId w:val="14"/>
              </w:numPr>
              <w:jc w:val="both"/>
              <w:rPr>
                <w:rFonts w:ascii="Arial" w:hAnsi="Arial" w:cs="Arial"/>
                <w:sz w:val="18"/>
                <w:szCs w:val="18"/>
                <w:lang w:val="es-ES"/>
              </w:rPr>
            </w:pPr>
            <w:r w:rsidRPr="0060408D">
              <w:rPr>
                <w:rFonts w:ascii="Arial" w:hAnsi="Arial" w:cs="Arial"/>
                <w:sz w:val="18"/>
                <w:szCs w:val="18"/>
                <w:lang w:val="es-ES"/>
              </w:rPr>
              <w:t>Las reservas se cierran 25 días antes de la llegada hora japón y pasada esa fecha cualquier cambio o servicio añadido conlleva un suplemento por gestión de urgencia de un suplemento</w:t>
            </w:r>
          </w:p>
          <w:p w14:paraId="33577E49" w14:textId="6629A36B" w:rsidR="0060408D" w:rsidRPr="0060408D" w:rsidRDefault="0060408D" w:rsidP="0060408D">
            <w:pPr>
              <w:pStyle w:val="Sinespaciado"/>
              <w:widowControl w:val="0"/>
              <w:numPr>
                <w:ilvl w:val="0"/>
                <w:numId w:val="14"/>
              </w:numPr>
              <w:jc w:val="both"/>
              <w:rPr>
                <w:rFonts w:ascii="Arial" w:hAnsi="Arial" w:cs="Arial"/>
                <w:sz w:val="18"/>
                <w:szCs w:val="18"/>
                <w:lang w:val="es-ES"/>
              </w:rPr>
            </w:pPr>
            <w:r w:rsidRPr="0060408D">
              <w:rPr>
                <w:rFonts w:ascii="Arial" w:hAnsi="Arial" w:cs="Arial"/>
                <w:sz w:val="18"/>
                <w:szCs w:val="18"/>
                <w:lang w:val="es-ES"/>
              </w:rPr>
              <w:t>No Show: 100% del total de la reservación por pasajero</w:t>
            </w:r>
          </w:p>
          <w:p w14:paraId="3E9489FD" w14:textId="742E5A77" w:rsidR="0060408D" w:rsidRPr="0060408D" w:rsidRDefault="0060408D" w:rsidP="0060408D">
            <w:pPr>
              <w:pStyle w:val="Sinespaciado"/>
              <w:widowControl w:val="0"/>
              <w:numPr>
                <w:ilvl w:val="0"/>
                <w:numId w:val="14"/>
              </w:numPr>
              <w:jc w:val="both"/>
              <w:rPr>
                <w:rFonts w:ascii="Arial" w:hAnsi="Arial" w:cs="Arial"/>
                <w:sz w:val="18"/>
                <w:szCs w:val="18"/>
                <w:lang w:val="es-ES"/>
              </w:rPr>
            </w:pPr>
            <w:r w:rsidRPr="0060408D">
              <w:rPr>
                <w:rFonts w:ascii="Arial" w:hAnsi="Arial" w:cs="Arial"/>
                <w:sz w:val="18"/>
                <w:szCs w:val="18"/>
                <w:lang w:val="es-ES"/>
              </w:rPr>
              <w:t>Servicios no utilizados son no reembolsables</w:t>
            </w:r>
          </w:p>
          <w:p w14:paraId="658812EE" w14:textId="1506E9CD" w:rsidR="0091396B" w:rsidRDefault="0060408D" w:rsidP="0060408D">
            <w:pPr>
              <w:pStyle w:val="Sinespaciado"/>
              <w:widowControl w:val="0"/>
              <w:numPr>
                <w:ilvl w:val="0"/>
                <w:numId w:val="14"/>
              </w:numPr>
              <w:jc w:val="both"/>
              <w:rPr>
                <w:rFonts w:ascii="Arial" w:hAnsi="Arial" w:cs="Arial"/>
                <w:sz w:val="18"/>
                <w:szCs w:val="18"/>
                <w:lang w:val="es-ES"/>
              </w:rPr>
            </w:pPr>
            <w:r w:rsidRPr="0060408D">
              <w:rPr>
                <w:rFonts w:ascii="Arial" w:hAnsi="Arial" w:cs="Arial"/>
                <w:sz w:val="18"/>
                <w:szCs w:val="18"/>
                <w:lang w:val="es-ES"/>
              </w:rPr>
              <w:t>No se reembolsará ningún traslado o visita en el caso de no disfrute o de cancelación</w:t>
            </w:r>
          </w:p>
        </w:tc>
      </w:tr>
    </w:tbl>
    <w:p w14:paraId="4DFCC8C7" w14:textId="77777777" w:rsidR="0091396B" w:rsidRDefault="0091396B">
      <w:pPr>
        <w:pStyle w:val="Sinespaciado"/>
        <w:widowControl w:val="0"/>
        <w:jc w:val="center"/>
        <w:rPr>
          <w:rFonts w:ascii="Arial" w:hAnsi="Arial" w:cs="Arial"/>
          <w:b/>
          <w:sz w:val="18"/>
          <w:szCs w:val="18"/>
          <w:u w:val="single"/>
          <w:lang w:val="es-ES" w:eastAsia="es-ES"/>
        </w:rPr>
      </w:pPr>
    </w:p>
    <w:p w14:paraId="75AF55C7" w14:textId="77777777" w:rsidR="0091396B" w:rsidRDefault="00000000">
      <w:pPr>
        <w:pStyle w:val="Sinespaciado"/>
        <w:widowControl w:val="0"/>
        <w:jc w:val="center"/>
        <w:rPr>
          <w:rFonts w:ascii="Arial" w:hAnsi="Arial" w:cs="Arial"/>
          <w:b/>
          <w:sz w:val="18"/>
          <w:szCs w:val="18"/>
          <w:u w:val="single"/>
          <w:lang w:val="es-ES" w:eastAsia="es-ES"/>
        </w:rPr>
      </w:pPr>
      <w:r>
        <w:rPr>
          <w:rFonts w:ascii="Arial" w:hAnsi="Arial" w:cs="Arial"/>
          <w:b/>
          <w:sz w:val="18"/>
          <w:szCs w:val="18"/>
          <w:u w:val="single"/>
          <w:lang w:val="es-ES" w:eastAsia="es-ES"/>
        </w:rPr>
        <w:t>El presente documento es de carácter informativo, más no una confirmación.</w:t>
      </w:r>
    </w:p>
    <w:p w14:paraId="627AAB2D" w14:textId="77777777" w:rsidR="0091396B" w:rsidRDefault="0091396B">
      <w:pPr>
        <w:pStyle w:val="Sinespaciado"/>
        <w:widowControl w:val="0"/>
        <w:jc w:val="center"/>
        <w:rPr>
          <w:rFonts w:ascii="Arial" w:hAnsi="Arial" w:cs="Arial"/>
          <w:b/>
          <w:sz w:val="18"/>
          <w:szCs w:val="18"/>
          <w:u w:val="single"/>
          <w:lang w:val="es-ES" w:eastAsia="es-ES"/>
        </w:rPr>
      </w:pPr>
    </w:p>
    <w:p w14:paraId="1705CF2B" w14:textId="77777777" w:rsidR="0091396B" w:rsidRDefault="0091396B">
      <w:pPr>
        <w:pStyle w:val="Sinespaciado"/>
        <w:widowControl w:val="0"/>
        <w:jc w:val="center"/>
        <w:rPr>
          <w:rFonts w:ascii="Arial" w:hAnsi="Arial" w:cs="Arial"/>
          <w:b/>
          <w:sz w:val="18"/>
          <w:szCs w:val="18"/>
          <w:u w:val="single"/>
          <w:lang w:val="es-ES" w:eastAsia="es-ES"/>
        </w:rPr>
      </w:pPr>
    </w:p>
    <w:p w14:paraId="54E954B9" w14:textId="77777777" w:rsidR="0091396B" w:rsidRDefault="0091396B">
      <w:pPr>
        <w:pStyle w:val="Sinespaciado"/>
        <w:widowControl w:val="0"/>
        <w:jc w:val="center"/>
        <w:rPr>
          <w:lang w:val="es-ES"/>
        </w:rPr>
      </w:pPr>
    </w:p>
    <w:p w14:paraId="16642E94" w14:textId="77777777" w:rsidR="0091396B" w:rsidRDefault="0091396B">
      <w:pPr>
        <w:pStyle w:val="Standard"/>
        <w:spacing w:after="0" w:line="240" w:lineRule="auto"/>
        <w:jc w:val="both"/>
      </w:pPr>
    </w:p>
    <w:p w14:paraId="1C5B906D" w14:textId="77777777" w:rsidR="0091396B" w:rsidRDefault="0091396B">
      <w:pPr>
        <w:pStyle w:val="Sinespaciado"/>
        <w:widowControl w:val="0"/>
        <w:jc w:val="center"/>
        <w:textAlignment w:val="baseline"/>
        <w:rPr>
          <w:rFonts w:ascii="Arial" w:hAnsi="Arial" w:cs="Arial"/>
          <w:sz w:val="18"/>
          <w:szCs w:val="18"/>
          <w:lang w:val="es-MX"/>
        </w:rPr>
      </w:pPr>
    </w:p>
    <w:p w14:paraId="7FC062F6" w14:textId="77777777" w:rsidR="0091396B" w:rsidRDefault="0091396B">
      <w:pPr>
        <w:pStyle w:val="Sinespaciado"/>
        <w:widowControl w:val="0"/>
        <w:jc w:val="both"/>
        <w:textAlignment w:val="baseline"/>
        <w:rPr>
          <w:rFonts w:ascii="Arial" w:hAnsi="Arial" w:cs="Arial"/>
          <w:sz w:val="18"/>
          <w:szCs w:val="18"/>
          <w:lang w:val="es-MX"/>
        </w:rPr>
      </w:pPr>
    </w:p>
    <w:sectPr w:rsidR="0091396B">
      <w:headerReference w:type="default" r:id="rId13"/>
      <w:footerReference w:type="default" r:id="rId14"/>
      <w:pgSz w:w="11906" w:h="16838"/>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E7D69" w14:textId="77777777" w:rsidR="005B1979" w:rsidRDefault="005B1979">
      <w:pPr>
        <w:spacing w:after="0" w:line="240" w:lineRule="auto"/>
      </w:pPr>
      <w:r>
        <w:separator/>
      </w:r>
    </w:p>
  </w:endnote>
  <w:endnote w:type="continuationSeparator" w:id="0">
    <w:p w14:paraId="6A9C6826" w14:textId="77777777" w:rsidR="005B1979" w:rsidRDefault="005B1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F">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ItalicMT">
    <w:altName w:val="Arial"/>
    <w:charset w:val="00"/>
    <w:family w:val="roman"/>
    <w:pitch w:val="variable"/>
  </w:font>
  <w:font w:name="Arial-BoldItalicMT">
    <w:altName w:val="Arial"/>
    <w:charset w:val="00"/>
    <w:family w:val="roman"/>
    <w:pitch w:val="variable"/>
  </w:font>
  <w:font w:name="CIDFont+F2">
    <w:altName w:val="Cambria"/>
    <w:charset w:val="00"/>
    <w:family w:val="roman"/>
    <w:pitch w:val="variable"/>
  </w:font>
  <w:font w:name="Tahoma-Bold">
    <w:altName w:val="Tahoma"/>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BA99" w14:textId="77777777" w:rsidR="0091396B" w:rsidRDefault="00000000">
    <w:pPr>
      <w:pStyle w:val="Piedepgina"/>
      <w:jc w:val="center"/>
      <w:rPr>
        <w:rFonts w:ascii="Arial" w:hAnsi="Arial" w:cs="Arial"/>
        <w:sz w:val="13"/>
        <w:szCs w:val="13"/>
      </w:rPr>
    </w:pPr>
    <w:r>
      <w:rPr>
        <w:rFonts w:ascii="Arial" w:hAnsi="Arial" w:cs="Arial"/>
        <w:sz w:val="13"/>
        <w:szCs w:val="13"/>
      </w:rPr>
      <w:t>Tel.(52) (55) 4147 – 5780</w:t>
    </w:r>
  </w:p>
  <w:p w14:paraId="5B876422" w14:textId="77777777" w:rsidR="0091396B" w:rsidRDefault="00000000">
    <w:pPr>
      <w:pStyle w:val="Piedepgina"/>
      <w:jc w:val="center"/>
      <w:rPr>
        <w:rFonts w:ascii="Arial" w:hAnsi="Arial" w:cs="Arial"/>
        <w:sz w:val="13"/>
        <w:szCs w:val="13"/>
      </w:rPr>
    </w:pPr>
    <w:r>
      <w:rPr>
        <w:rFonts w:ascii="Arial" w:hAnsi="Arial" w:cs="Arial"/>
        <w:sz w:val="13"/>
        <w:szCs w:val="13"/>
      </w:rPr>
      <w:t xml:space="preserve">   </w:t>
    </w:r>
    <w:hyperlink r:id="rId1">
      <w:r w:rsidR="0091396B">
        <w:rPr>
          <w:rStyle w:val="EnlacedeInternet"/>
          <w:rFonts w:ascii="Arial" w:hAnsi="Arial" w:cs="Arial"/>
          <w:sz w:val="13"/>
          <w:szCs w:val="13"/>
        </w:rPr>
        <w:t>www.tourmundial.mx</w:t>
      </w:r>
    </w:hyperlink>
    <w:r>
      <w:rPr>
        <w:rFonts w:ascii="Arial" w:hAnsi="Arial" w:cs="Arial"/>
        <w:sz w:val="13"/>
        <w:szCs w:val="13"/>
      </w:rPr>
      <w:t xml:space="preserve">   </w:t>
    </w:r>
  </w:p>
  <w:p w14:paraId="74196369" w14:textId="77777777" w:rsidR="0091396B" w:rsidRDefault="0091396B">
    <w:pPr>
      <w:pStyle w:val="Piedepgina"/>
      <w:jc w:val="center"/>
      <w:rPr>
        <w:rFonts w:ascii="Arial" w:hAnsi="Arial" w:cs="Arial"/>
        <w:sz w:val="13"/>
        <w:szCs w:val="13"/>
      </w:rPr>
    </w:pP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D2138" w14:textId="77777777" w:rsidR="005B1979" w:rsidRDefault="005B1979">
      <w:pPr>
        <w:spacing w:after="0" w:line="240" w:lineRule="auto"/>
      </w:pPr>
      <w:r>
        <w:separator/>
      </w:r>
    </w:p>
  </w:footnote>
  <w:footnote w:type="continuationSeparator" w:id="0">
    <w:p w14:paraId="1B6AD3B2" w14:textId="77777777" w:rsidR="005B1979" w:rsidRDefault="005B1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D413" w14:textId="77777777" w:rsidR="0091396B" w:rsidRDefault="00000000">
    <w:pPr>
      <w:pStyle w:val="Encabezado"/>
    </w:pPr>
    <w:r>
      <w:rPr>
        <w:noProof/>
      </w:rPr>
      <mc:AlternateContent>
        <mc:Choice Requires="wps">
          <w:drawing>
            <wp:anchor distT="0" distB="0" distL="0" distR="0" simplePos="0" relativeHeight="9" behindDoc="1" locked="0" layoutInCell="0" allowOverlap="1" wp14:anchorId="062711A4" wp14:editId="23DC6DC3">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20" cy="116208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w14:anchorId="144AEA21" id="5 Rectángulo" o:spid="_x0000_s1026" style="position:absolute;margin-left:-124.5pt;margin-top:-50.1pt;width:664.5pt;height:91.5pt;z-index:-50331647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" o:allowincell="f" fillcolor="#bfbfbf [2412]" stroked="f" strokeweight="2pt"/>
          </w:pict>
        </mc:Fallback>
      </mc:AlternateContent>
    </w:r>
    <w:r>
      <w:rPr>
        <w:noProof/>
      </w:rPr>
      <w:drawing>
        <wp:anchor distT="0" distB="0" distL="0" distR="0" simplePos="0" relativeHeight="17" behindDoc="1" locked="0" layoutInCell="0" allowOverlap="1" wp14:anchorId="5A6B999F" wp14:editId="6CF1430C">
          <wp:simplePos x="0" y="0"/>
          <wp:positionH relativeFrom="column">
            <wp:posOffset>0</wp:posOffset>
          </wp:positionH>
          <wp:positionV relativeFrom="paragraph">
            <wp:posOffset>-259715</wp:posOffset>
          </wp:positionV>
          <wp:extent cx="3005455" cy="725170"/>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pt;height:9pt" coordsize="" o:spt="100" o:bullet="t" adj="0,,0" path="" stroked="f">
        <v:stroke joinstyle="miter"/>
        <v:imagedata r:id="rId1" o:title=""/>
        <v:formulas/>
        <v:path o:connecttype="segments"/>
      </v:shape>
    </w:pict>
  </w:numPicBullet>
  <w:abstractNum w:abstractNumId="0" w15:restartNumberingAfterBreak="0">
    <w:nsid w:val="0FBB2556"/>
    <w:multiLevelType w:val="hybridMultilevel"/>
    <w:tmpl w:val="10A875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A585F05"/>
    <w:multiLevelType w:val="multilevel"/>
    <w:tmpl w:val="3B105C40"/>
    <w:lvl w:ilvl="0">
      <w:numFmt w:val="bullet"/>
      <w:lvlText w:val="-"/>
      <w:lvlJc w:val="left"/>
      <w:pPr>
        <w:tabs>
          <w:tab w:val="num" w:pos="0"/>
        </w:tabs>
        <w:ind w:left="720" w:hanging="360"/>
      </w:pPr>
      <w:rPr>
        <w:rFonts w:ascii="Lucida Sans Unicode" w:hAnsi="Lucida Sans Unicode" w:cs="Lucida Sans Unicode" w:hint="default"/>
        <w:sz w:val="20"/>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EE3134F"/>
    <w:multiLevelType w:val="multilevel"/>
    <w:tmpl w:val="E2380CDA"/>
    <w:lvl w:ilvl="0">
      <w:numFmt w:val="bullet"/>
      <w:lvlText w:val=""/>
      <w:lvlPicBulletId w:val="0"/>
      <w:lvlJc w:val="left"/>
      <w:pPr>
        <w:tabs>
          <w:tab w:val="num" w:pos="0"/>
        </w:tabs>
        <w:ind w:left="720" w:hanging="360"/>
      </w:pPr>
      <w:rPr>
        <w:rFonts w:ascii="Symbol" w:hAnsi="Symbol" w:cs="Symbol" w:hint="default"/>
        <w:sz w:val="16"/>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2701EFB"/>
    <w:multiLevelType w:val="multilevel"/>
    <w:tmpl w:val="87262D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36F57DE"/>
    <w:multiLevelType w:val="hybridMultilevel"/>
    <w:tmpl w:val="53A43F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3976A9E"/>
    <w:multiLevelType w:val="multilevel"/>
    <w:tmpl w:val="0D8048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4DD361D"/>
    <w:multiLevelType w:val="multilevel"/>
    <w:tmpl w:val="5E0A22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5D90906"/>
    <w:multiLevelType w:val="hybridMultilevel"/>
    <w:tmpl w:val="725CA75E"/>
    <w:lvl w:ilvl="0" w:tplc="080A0001">
      <w:start w:val="1"/>
      <w:numFmt w:val="bullet"/>
      <w:lvlText w:val=""/>
      <w:lvlJc w:val="left"/>
      <w:pPr>
        <w:ind w:left="720" w:hanging="360"/>
      </w:pPr>
      <w:rPr>
        <w:rFonts w:ascii="Symbol" w:hAnsi="Symbol" w:hint="default"/>
      </w:rPr>
    </w:lvl>
    <w:lvl w:ilvl="1" w:tplc="6E0C4238">
      <w:start w:val="1"/>
      <w:numFmt w:val="bullet"/>
      <w:lvlText w:val="•"/>
      <w:lvlJc w:val="left"/>
      <w:pPr>
        <w:ind w:left="1440" w:hanging="360"/>
      </w:pPr>
      <w:rPr>
        <w:rFonts w:ascii="Arial" w:eastAsia="Times New Roman"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653885"/>
    <w:multiLevelType w:val="multilevel"/>
    <w:tmpl w:val="06EE1B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6317DE2"/>
    <w:multiLevelType w:val="multilevel"/>
    <w:tmpl w:val="16949E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1020D1A"/>
    <w:multiLevelType w:val="multilevel"/>
    <w:tmpl w:val="9FF88A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5DE7B3D"/>
    <w:multiLevelType w:val="multilevel"/>
    <w:tmpl w:val="6FBACB1E"/>
    <w:lvl w:ilvl="0">
      <w:start w:val="1"/>
      <w:numFmt w:val="bullet"/>
      <w:lvlText w:val=""/>
      <w:lvlJc w:val="left"/>
      <w:pPr>
        <w:tabs>
          <w:tab w:val="num" w:pos="0"/>
        </w:tabs>
        <w:ind w:left="720" w:hanging="360"/>
      </w:pPr>
      <w:rPr>
        <w:rFonts w:ascii="Wingdings" w:hAnsi="Wingdings" w:cs="Wingdings" w:hint="default"/>
        <w:color w:val="auto"/>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D0959B9"/>
    <w:multiLevelType w:val="multilevel"/>
    <w:tmpl w:val="965CE6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3F50C7D"/>
    <w:multiLevelType w:val="hybridMultilevel"/>
    <w:tmpl w:val="BCE08500"/>
    <w:lvl w:ilvl="0" w:tplc="FB4A08D2">
      <w:numFmt w:val="bullet"/>
      <w:lvlText w:val="-"/>
      <w:lvlJc w:val="left"/>
      <w:pPr>
        <w:ind w:left="720" w:hanging="360"/>
      </w:pPr>
      <w:rPr>
        <w:rFonts w:ascii="Arial" w:eastAsiaTheme="minorHAnsi" w:hAnsi="Arial" w:cs="Arial" w:hint="default"/>
        <w:b w:val="0"/>
        <w:i w:val="0"/>
        <w:u w:val="none"/>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69197569">
    <w:abstractNumId w:val="2"/>
  </w:num>
  <w:num w:numId="2" w16cid:durableId="1781801187">
    <w:abstractNumId w:val="1"/>
  </w:num>
  <w:num w:numId="3" w16cid:durableId="348140673">
    <w:abstractNumId w:val="8"/>
  </w:num>
  <w:num w:numId="4" w16cid:durableId="824588499">
    <w:abstractNumId w:val="6"/>
  </w:num>
  <w:num w:numId="5" w16cid:durableId="1437602367">
    <w:abstractNumId w:val="10"/>
  </w:num>
  <w:num w:numId="6" w16cid:durableId="1610624943">
    <w:abstractNumId w:val="5"/>
  </w:num>
  <w:num w:numId="7" w16cid:durableId="1263683601">
    <w:abstractNumId w:val="3"/>
  </w:num>
  <w:num w:numId="8" w16cid:durableId="1581789963">
    <w:abstractNumId w:val="9"/>
  </w:num>
  <w:num w:numId="9" w16cid:durableId="512719856">
    <w:abstractNumId w:val="11"/>
  </w:num>
  <w:num w:numId="10" w16cid:durableId="982078071">
    <w:abstractNumId w:val="12"/>
  </w:num>
  <w:num w:numId="11" w16cid:durableId="67266443">
    <w:abstractNumId w:val="13"/>
  </w:num>
  <w:num w:numId="12" w16cid:durableId="610825161">
    <w:abstractNumId w:val="4"/>
  </w:num>
  <w:num w:numId="13" w16cid:durableId="302319139">
    <w:abstractNumId w:val="0"/>
  </w:num>
  <w:num w:numId="14" w16cid:durableId="12048250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96B"/>
    <w:rsid w:val="000446DA"/>
    <w:rsid w:val="00054259"/>
    <w:rsid w:val="00060916"/>
    <w:rsid w:val="00066939"/>
    <w:rsid w:val="00135039"/>
    <w:rsid w:val="001B3F2E"/>
    <w:rsid w:val="00217216"/>
    <w:rsid w:val="002D4FD9"/>
    <w:rsid w:val="00301ACE"/>
    <w:rsid w:val="003841C7"/>
    <w:rsid w:val="003C086E"/>
    <w:rsid w:val="003E25C2"/>
    <w:rsid w:val="004B6073"/>
    <w:rsid w:val="004E1195"/>
    <w:rsid w:val="005A7CC3"/>
    <w:rsid w:val="005B1979"/>
    <w:rsid w:val="005B3F3F"/>
    <w:rsid w:val="005B5F8C"/>
    <w:rsid w:val="0060408D"/>
    <w:rsid w:val="006311D1"/>
    <w:rsid w:val="00645530"/>
    <w:rsid w:val="0067670C"/>
    <w:rsid w:val="00682769"/>
    <w:rsid w:val="0069213C"/>
    <w:rsid w:val="006977E6"/>
    <w:rsid w:val="006B25B3"/>
    <w:rsid w:val="006F337F"/>
    <w:rsid w:val="00716C68"/>
    <w:rsid w:val="00743356"/>
    <w:rsid w:val="007837A9"/>
    <w:rsid w:val="007B79C9"/>
    <w:rsid w:val="007C689F"/>
    <w:rsid w:val="007C73FD"/>
    <w:rsid w:val="007E1FA2"/>
    <w:rsid w:val="007F715B"/>
    <w:rsid w:val="0091396B"/>
    <w:rsid w:val="00976C43"/>
    <w:rsid w:val="009C1AF1"/>
    <w:rsid w:val="00A60E68"/>
    <w:rsid w:val="00A73744"/>
    <w:rsid w:val="00A8671A"/>
    <w:rsid w:val="00B115BF"/>
    <w:rsid w:val="00B36BB4"/>
    <w:rsid w:val="00B70BDD"/>
    <w:rsid w:val="00BB491A"/>
    <w:rsid w:val="00BC4C89"/>
    <w:rsid w:val="00BD4522"/>
    <w:rsid w:val="00BE6254"/>
    <w:rsid w:val="00C21FAD"/>
    <w:rsid w:val="00D33BCD"/>
    <w:rsid w:val="00D7364F"/>
    <w:rsid w:val="00DB38B3"/>
    <w:rsid w:val="00E154B4"/>
    <w:rsid w:val="00E44F82"/>
    <w:rsid w:val="00E50293"/>
    <w:rsid w:val="00E5600B"/>
    <w:rsid w:val="00E95280"/>
    <w:rsid w:val="00EE18F0"/>
    <w:rsid w:val="00FD7F49"/>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A0522"/>
  <w15:docId w15:val="{BB819E46-BB7F-4401-B0EB-5BA168B1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7754AD"/>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character" w:customStyle="1" w:styleId="Hipervnculo1">
    <w:name w:val="Hipervínculo1"/>
    <w:basedOn w:val="Fuentedeprrafopredeter"/>
    <w:qFormat/>
    <w:rsid w:val="009D042B"/>
    <w:rPr>
      <w:color w:val="0000FF"/>
      <w:u w:val="single"/>
    </w:rPr>
  </w:style>
  <w:style w:type="character" w:styleId="Mencinsinresolver">
    <w:name w:val="Unresolved Mention"/>
    <w:basedOn w:val="Fuentedeprrafopredeter"/>
    <w:uiPriority w:val="99"/>
    <w:semiHidden/>
    <w:unhideWhenUsed/>
    <w:qFormat/>
    <w:rsid w:val="007754AD"/>
    <w:rPr>
      <w:color w:val="605E5C"/>
      <w:shd w:val="clear" w:color="auto" w:fill="E1DFDD"/>
    </w:rPr>
  </w:style>
  <w:style w:type="character" w:customStyle="1" w:styleId="normaltextrun">
    <w:name w:val="normaltextrun"/>
    <w:basedOn w:val="Fuentedeprrafopredeter"/>
    <w:qFormat/>
    <w:rsid w:val="00AC4CA2"/>
  </w:style>
  <w:style w:type="character" w:customStyle="1" w:styleId="eop">
    <w:name w:val="eop"/>
    <w:basedOn w:val="Fuentedeprrafopredeter"/>
    <w:qFormat/>
    <w:rsid w:val="00AC4CA2"/>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Standard">
    <w:name w:val="Standard"/>
    <w:qFormat/>
    <w:rsid w:val="00D6355B"/>
    <w:pPr>
      <w:spacing w:after="200" w:line="276" w:lineRule="auto"/>
      <w:textAlignment w:val="baseline"/>
    </w:pPr>
    <w:rPr>
      <w:rFonts w:cs="F"/>
      <w:lang w:val="es-ES"/>
    </w:rPr>
  </w:style>
  <w:style w:type="paragraph" w:customStyle="1" w:styleId="Contenidodelmarco">
    <w:name w:val="Contenido del marco"/>
    <w:basedOn w:val="Normal"/>
    <w:qFormat/>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364F"/>
    <w:pPr>
      <w:suppressAutoHyphens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ourmundial.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7" ma:contentTypeDescription="Crear nuevo documento." ma:contentTypeScope="" ma:versionID="895d1133a569e5ebb09717f5dd653b0c">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dc906ef42d7e6ac1c6b8eb98f3e74bb4"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A05FFA-7231-41E6-AD1E-C8BE3BCD1AA7}">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2.xml><?xml version="1.0" encoding="utf-8"?>
<ds:datastoreItem xmlns:ds="http://schemas.openxmlformats.org/officeDocument/2006/customXml" ds:itemID="{1913441D-BA8C-4641-B2D1-FD9EA001CDC5}">
  <ds:schemaRefs>
    <ds:schemaRef ds:uri="http://schemas.openxmlformats.org/officeDocument/2006/bibliography"/>
  </ds:schemaRefs>
</ds:datastoreItem>
</file>

<file path=customXml/itemProps3.xml><?xml version="1.0" encoding="utf-8"?>
<ds:datastoreItem xmlns:ds="http://schemas.openxmlformats.org/officeDocument/2006/customXml" ds:itemID="{03178391-92A4-4617-81BD-82CA8CCE831F}">
  <ds:schemaRefs>
    <ds:schemaRef ds:uri="http://schemas.microsoft.com/sharepoint/v3/contenttype/forms"/>
  </ds:schemaRefs>
</ds:datastoreItem>
</file>

<file path=customXml/itemProps4.xml><?xml version="1.0" encoding="utf-8"?>
<ds:datastoreItem xmlns:ds="http://schemas.openxmlformats.org/officeDocument/2006/customXml" ds:itemID="{B74A9C21-59E0-486A-BF83-B0D138CE5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9</Pages>
  <Words>4252</Words>
  <Characters>23391</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cp:keywords/>
  <dc:description/>
  <cp:lastModifiedBy>SOFIA FLORES FAVILA</cp:lastModifiedBy>
  <cp:revision>32</cp:revision>
  <dcterms:created xsi:type="dcterms:W3CDTF">2024-11-26T15:43:00Z</dcterms:created>
  <dcterms:modified xsi:type="dcterms:W3CDTF">2026-10-15T18:00:00Z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ies>
</file>